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55" w:rsidRPr="00327B96" w:rsidRDefault="00F8594F" w:rsidP="003D2A0B">
      <w:pPr>
        <w:spacing w:line="480" w:lineRule="auto"/>
        <w:rPr>
          <w:b/>
        </w:rPr>
      </w:pPr>
      <w:bookmarkStart w:id="0" w:name="_Hlk528785667"/>
      <w:bookmarkStart w:id="1" w:name="_GoBack"/>
      <w:bookmarkEnd w:id="1"/>
      <w:r w:rsidRPr="00327B96">
        <w:rPr>
          <w:b/>
        </w:rPr>
        <w:t>Prospective associations of maternal choline status wi</w:t>
      </w:r>
      <w:r w:rsidR="007C5A55" w:rsidRPr="00327B96">
        <w:rPr>
          <w:b/>
        </w:rPr>
        <w:t xml:space="preserve">th offspring body composition in the first </w:t>
      </w:r>
      <w:r w:rsidR="00E27F6D" w:rsidRPr="00327B96">
        <w:rPr>
          <w:b/>
        </w:rPr>
        <w:t>five</w:t>
      </w:r>
      <w:r w:rsidR="007C5A55" w:rsidRPr="00327B96">
        <w:rPr>
          <w:b/>
        </w:rPr>
        <w:t xml:space="preserve"> years of life in two large </w:t>
      </w:r>
      <w:r w:rsidR="00517EF8" w:rsidRPr="00327B96">
        <w:rPr>
          <w:b/>
        </w:rPr>
        <w:t>mother-offspring</w:t>
      </w:r>
      <w:r w:rsidR="007C5A55" w:rsidRPr="00327B96">
        <w:rPr>
          <w:b/>
        </w:rPr>
        <w:t xml:space="preserve"> cohorts: the Southampton Women’s Survey cohort and the Growing Up in Singapore Towards healthy Outcomes cohort.</w:t>
      </w:r>
    </w:p>
    <w:bookmarkEnd w:id="0"/>
    <w:p w:rsidR="003D2A0B" w:rsidRPr="00327B96" w:rsidRDefault="003D2A0B" w:rsidP="003D2A0B">
      <w:pPr>
        <w:spacing w:line="480" w:lineRule="auto"/>
      </w:pPr>
    </w:p>
    <w:p w:rsidR="007F2972" w:rsidRPr="00327B96" w:rsidRDefault="007F2972" w:rsidP="00AF092D">
      <w:pPr>
        <w:spacing w:line="360" w:lineRule="auto"/>
      </w:pPr>
      <w:r w:rsidRPr="00327B96">
        <w:t>Linde van Lee</w:t>
      </w:r>
      <w:r w:rsidR="001E323F" w:rsidRPr="00327B96">
        <w:rPr>
          <w:vertAlign w:val="superscript"/>
        </w:rPr>
        <w:t>†</w:t>
      </w:r>
      <w:r w:rsidRPr="00327B96">
        <w:t xml:space="preserve">, Sarah </w:t>
      </w:r>
      <w:r w:rsidR="00B14D48" w:rsidRPr="00327B96">
        <w:t xml:space="preserve">R </w:t>
      </w:r>
      <w:r w:rsidRPr="00327B96">
        <w:t>Crozier</w:t>
      </w:r>
      <w:r w:rsidR="001E323F" w:rsidRPr="00327B96">
        <w:rPr>
          <w:vertAlign w:val="superscript"/>
        </w:rPr>
        <w:t>†</w:t>
      </w:r>
      <w:r w:rsidRPr="00327B96">
        <w:t xml:space="preserve">, Izzuddin M Aris, Mya T Tint, </w:t>
      </w:r>
      <w:r w:rsidR="00AF092D" w:rsidRPr="00327B96">
        <w:t xml:space="preserve">Suresh </w:t>
      </w:r>
      <w:r w:rsidR="00B14D48" w:rsidRPr="00327B96">
        <w:t>A</w:t>
      </w:r>
      <w:r w:rsidR="001934D0" w:rsidRPr="00327B96">
        <w:t>nand</w:t>
      </w:r>
      <w:r w:rsidR="00AF092D" w:rsidRPr="00327B96">
        <w:t xml:space="preserve"> Sadananthan, </w:t>
      </w:r>
      <w:r w:rsidR="00B14D48" w:rsidRPr="00327B96">
        <w:t>Navin Michael</w:t>
      </w:r>
      <w:r w:rsidR="00AF092D" w:rsidRPr="00327B96">
        <w:t>,</w:t>
      </w:r>
      <w:r w:rsidR="00790E0F" w:rsidRPr="00327B96">
        <w:t xml:space="preserve"> Phaik Ling Quah,</w:t>
      </w:r>
      <w:r w:rsidR="00AF092D" w:rsidRPr="00327B96">
        <w:t xml:space="preserve"> </w:t>
      </w:r>
      <w:r w:rsidRPr="00327B96">
        <w:t>Sian M Robinson, Hazel</w:t>
      </w:r>
      <w:r w:rsidR="001E38E1" w:rsidRPr="00327B96">
        <w:t xml:space="preserve"> M Inskip</w:t>
      </w:r>
      <w:r w:rsidRPr="00327B96">
        <w:t xml:space="preserve">, Nicholas C Harvey, </w:t>
      </w:r>
      <w:r w:rsidR="003F0773" w:rsidRPr="00327B96">
        <w:t xml:space="preserve">Mary Barker, </w:t>
      </w:r>
      <w:r w:rsidRPr="00327B96">
        <w:t>Cyrus Cooper</w:t>
      </w:r>
      <w:r w:rsidR="004228AC" w:rsidRPr="00327B96">
        <w:t>,</w:t>
      </w:r>
      <w:r w:rsidRPr="00327B96">
        <w:t xml:space="preserve"> </w:t>
      </w:r>
      <w:r w:rsidR="000A0A8F" w:rsidRPr="00327B96">
        <w:t xml:space="preserve">Sendhil S Velan, </w:t>
      </w:r>
      <w:r w:rsidRPr="00327B96">
        <w:t>Yung Seng Lee, Marielle V Fortier, Fabian Yap, Peter D Gluckman</w:t>
      </w:r>
      <w:r w:rsidR="00517EF8" w:rsidRPr="00327B96">
        <w:t xml:space="preserve">, </w:t>
      </w:r>
      <w:r w:rsidR="004804FE" w:rsidRPr="00327B96">
        <w:t>Kok Hian Tan, Lynette P</w:t>
      </w:r>
      <w:r w:rsidR="001E38E1" w:rsidRPr="00327B96">
        <w:t xml:space="preserve"> Shek</w:t>
      </w:r>
      <w:r w:rsidR="000F479E" w:rsidRPr="00327B96">
        <w:t xml:space="preserve">, </w:t>
      </w:r>
      <w:r w:rsidR="00517EF8" w:rsidRPr="00327B96">
        <w:t>Yap-</w:t>
      </w:r>
      <w:r w:rsidRPr="00327B96">
        <w:t>Seng Chong</w:t>
      </w:r>
      <w:r w:rsidR="00015C28" w:rsidRPr="00327B96">
        <w:t xml:space="preserve">, </w:t>
      </w:r>
      <w:r w:rsidRPr="00327B96">
        <w:t>Keith M Godfrey</w:t>
      </w:r>
      <w:r w:rsidR="001E323F" w:rsidRPr="00327B96">
        <w:rPr>
          <w:vertAlign w:val="superscript"/>
        </w:rPr>
        <w:t>†*</w:t>
      </w:r>
      <w:r w:rsidRPr="00327B96">
        <w:t xml:space="preserve">, Mary </w:t>
      </w:r>
      <w:r w:rsidR="00B14D48" w:rsidRPr="00327B96">
        <w:t>FF</w:t>
      </w:r>
      <w:r w:rsidRPr="00327B96">
        <w:t xml:space="preserve"> Chong</w:t>
      </w:r>
      <w:r w:rsidR="001E323F" w:rsidRPr="00327B96">
        <w:rPr>
          <w:vertAlign w:val="superscript"/>
        </w:rPr>
        <w:t>†</w:t>
      </w:r>
      <w:r w:rsidRPr="00327B96">
        <w:rPr>
          <w:vertAlign w:val="superscript"/>
        </w:rPr>
        <w:t>*</w:t>
      </w:r>
      <w:r w:rsidRPr="00327B96">
        <w:t xml:space="preserve"> </w:t>
      </w:r>
    </w:p>
    <w:p w:rsidR="007F2972" w:rsidRPr="00327B96" w:rsidRDefault="007F2972" w:rsidP="007F2972">
      <w:pPr>
        <w:spacing w:line="360" w:lineRule="auto"/>
        <w:rPr>
          <w:b/>
          <w:vertAlign w:val="superscript"/>
        </w:rPr>
      </w:pPr>
    </w:p>
    <w:p w:rsidR="007F2972" w:rsidRPr="00327B96" w:rsidRDefault="007F2972" w:rsidP="007F2972">
      <w:pPr>
        <w:spacing w:line="360" w:lineRule="auto"/>
      </w:pPr>
      <w:r w:rsidRPr="00327B96">
        <w:rPr>
          <w:b/>
          <w:vertAlign w:val="superscript"/>
        </w:rPr>
        <w:t>1</w:t>
      </w:r>
      <w:r w:rsidRPr="00327B96">
        <w:t>Singapore Institute for Clinical Science, Agency for Science, Technology, and Research, Singapore.</w:t>
      </w:r>
      <w:r w:rsidR="001E38E1" w:rsidRPr="00327B96">
        <w:t xml:space="preserve"> (LvL, IMA, MTT, SAS, NM, PLQ, SSV, YSL, MVF, PDG, LPS, YSC, MFFC)</w:t>
      </w:r>
    </w:p>
    <w:p w:rsidR="007F2972" w:rsidRPr="00327B96" w:rsidRDefault="007F2972" w:rsidP="007F2972">
      <w:pPr>
        <w:spacing w:line="360" w:lineRule="auto"/>
      </w:pPr>
      <w:r w:rsidRPr="00327B96">
        <w:rPr>
          <w:vertAlign w:val="superscript"/>
        </w:rPr>
        <w:t>2</w:t>
      </w:r>
      <w:r w:rsidRPr="00327B96">
        <w:t xml:space="preserve">MRC Lifecourse Epidemiology Unit, University of Southampton, United Kingdom. </w:t>
      </w:r>
      <w:r w:rsidR="001E38E1" w:rsidRPr="00327B96">
        <w:t>(SRC, SMR, HMI, NCH, MB, CC, KMG)</w:t>
      </w:r>
    </w:p>
    <w:p w:rsidR="007F2972" w:rsidRPr="00327B96" w:rsidRDefault="007F2972" w:rsidP="00B14D48">
      <w:pPr>
        <w:spacing w:line="360" w:lineRule="auto"/>
      </w:pPr>
      <w:r w:rsidRPr="00327B96">
        <w:rPr>
          <w:vertAlign w:val="superscript"/>
        </w:rPr>
        <w:t>3</w:t>
      </w:r>
      <w:r w:rsidRPr="00327B96">
        <w:t xml:space="preserve">Department of Obstetrics &amp; Gynaecology, Yong Loo Lin School of Medicine, National University of Singapore, Singapore. </w:t>
      </w:r>
      <w:r w:rsidR="001E38E1" w:rsidRPr="00327B96">
        <w:t>(IMA, MTT, YSC)</w:t>
      </w:r>
    </w:p>
    <w:p w:rsidR="00AF092D" w:rsidRPr="00327B96" w:rsidRDefault="00AF092D" w:rsidP="00B14D48">
      <w:pPr>
        <w:shd w:val="clear" w:color="auto" w:fill="FFFFFF"/>
        <w:spacing w:line="360" w:lineRule="auto"/>
      </w:pPr>
      <w:r w:rsidRPr="00327B96">
        <w:rPr>
          <w:vertAlign w:val="superscript"/>
        </w:rPr>
        <w:t>4</w:t>
      </w:r>
      <w:r w:rsidRPr="00327B96">
        <w:t>Laboratory of Molecular Imaging, Singapore Bioimaging Consortium, Agency for Science</w:t>
      </w:r>
      <w:r w:rsidR="00B14D48" w:rsidRPr="00327B96">
        <w:t xml:space="preserve"> Technology and Research</w:t>
      </w:r>
      <w:r w:rsidRPr="00327B96">
        <w:t>,</w:t>
      </w:r>
      <w:r w:rsidR="00B14D48" w:rsidRPr="00327B96">
        <w:t xml:space="preserve"> Singapore.</w:t>
      </w:r>
      <w:r w:rsidRPr="00327B96">
        <w:t xml:space="preserve"> </w:t>
      </w:r>
      <w:r w:rsidR="001E38E1" w:rsidRPr="00327B96">
        <w:t>(SSV)</w:t>
      </w:r>
    </w:p>
    <w:p w:rsidR="00B14D48" w:rsidRPr="00327B96" w:rsidRDefault="00B14D48" w:rsidP="00B14D48">
      <w:pPr>
        <w:shd w:val="clear" w:color="auto" w:fill="FFFFFF"/>
        <w:spacing w:line="360" w:lineRule="auto"/>
      </w:pPr>
      <w:r w:rsidRPr="00327B96">
        <w:rPr>
          <w:vertAlign w:val="superscript"/>
        </w:rPr>
        <w:t>5</w:t>
      </w:r>
      <w:r w:rsidR="00AF092D" w:rsidRPr="00327B96">
        <w:t>Department of Physiology, Yong Loo Lin School of Medicine, National Univ</w:t>
      </w:r>
      <w:r w:rsidRPr="00327B96">
        <w:t>ersity of Singapore, Singapore.</w:t>
      </w:r>
      <w:r w:rsidR="001E38E1" w:rsidRPr="00327B96">
        <w:t xml:space="preserve"> (SSV)</w:t>
      </w:r>
    </w:p>
    <w:p w:rsidR="007F2972" w:rsidRPr="00327B96" w:rsidRDefault="00B14D48" w:rsidP="00B14D48">
      <w:pPr>
        <w:spacing w:line="360" w:lineRule="auto"/>
      </w:pPr>
      <w:r w:rsidRPr="00327B96">
        <w:rPr>
          <w:vertAlign w:val="superscript"/>
        </w:rPr>
        <w:t>6</w:t>
      </w:r>
      <w:r w:rsidR="007F2972" w:rsidRPr="00327B96">
        <w:t>Department of Pediatrics, Yong Loo Lin School of Medicine, National University of Singapore, Singapore.</w:t>
      </w:r>
      <w:r w:rsidR="001E38E1" w:rsidRPr="00327B96">
        <w:t xml:space="preserve"> (YSL</w:t>
      </w:r>
      <w:r w:rsidR="00CB3F66" w:rsidRPr="00327B96">
        <w:t>, LPS</w:t>
      </w:r>
      <w:r w:rsidR="001E38E1" w:rsidRPr="00327B96">
        <w:t>)</w:t>
      </w:r>
    </w:p>
    <w:p w:rsidR="007F2972" w:rsidRPr="00327B96" w:rsidRDefault="00B14D48" w:rsidP="00B14D48">
      <w:pPr>
        <w:spacing w:line="360" w:lineRule="auto"/>
      </w:pPr>
      <w:r w:rsidRPr="00327B96">
        <w:rPr>
          <w:vertAlign w:val="superscript"/>
        </w:rPr>
        <w:t>7</w:t>
      </w:r>
      <w:r w:rsidR="007F2972" w:rsidRPr="00327B96">
        <w:t>Khoo Teck Puat-National University Children’s Medical Institute, National Unive</w:t>
      </w:r>
      <w:r w:rsidR="001E38E1" w:rsidRPr="00327B96">
        <w:t>rsity Health System, Singapore, Singapore. (YSL)</w:t>
      </w:r>
    </w:p>
    <w:p w:rsidR="007F2972" w:rsidRPr="00327B96" w:rsidRDefault="00B14D48" w:rsidP="007F2972">
      <w:pPr>
        <w:spacing w:line="360" w:lineRule="auto"/>
      </w:pPr>
      <w:r w:rsidRPr="00327B96">
        <w:rPr>
          <w:vertAlign w:val="superscript"/>
        </w:rPr>
        <w:t>8</w:t>
      </w:r>
      <w:r w:rsidR="007F2972" w:rsidRPr="00327B96">
        <w:t xml:space="preserve">Department of Diagnostic and Interventional Imaging, KK Women’s and Children’s Hospital, Singapore, </w:t>
      </w:r>
      <w:r w:rsidR="001E38E1" w:rsidRPr="00327B96">
        <w:t>Singapore. (MVF)</w:t>
      </w:r>
    </w:p>
    <w:p w:rsidR="007F2972" w:rsidRPr="00327B96" w:rsidRDefault="00B14D48" w:rsidP="007F2972">
      <w:pPr>
        <w:spacing w:line="360" w:lineRule="auto"/>
      </w:pPr>
      <w:r w:rsidRPr="00327B96">
        <w:rPr>
          <w:vertAlign w:val="superscript"/>
        </w:rPr>
        <w:t>9</w:t>
      </w:r>
      <w:r w:rsidR="007F2972" w:rsidRPr="00327B96">
        <w:t xml:space="preserve">Duke-NUS Medical School, Singapore, Nanyang Technological University, Singapore, </w:t>
      </w:r>
      <w:r w:rsidR="001E38E1" w:rsidRPr="00327B96">
        <w:t>Singapore. (FY)</w:t>
      </w:r>
    </w:p>
    <w:p w:rsidR="007F2972" w:rsidRPr="00327B96" w:rsidRDefault="00B14D48" w:rsidP="007F2972">
      <w:pPr>
        <w:spacing w:line="360" w:lineRule="auto"/>
      </w:pPr>
      <w:r w:rsidRPr="00327B96">
        <w:rPr>
          <w:vertAlign w:val="superscript"/>
        </w:rPr>
        <w:t>10</w:t>
      </w:r>
      <w:r w:rsidR="007F2972" w:rsidRPr="00327B96">
        <w:t>Department of Pediatrics, KK Women’s and Children’s Hospital, Singapore,</w:t>
      </w:r>
      <w:r w:rsidR="001E38E1" w:rsidRPr="00327B96">
        <w:t xml:space="preserve"> Singapore. (FY)</w:t>
      </w:r>
    </w:p>
    <w:p w:rsidR="007F2972" w:rsidRPr="00327B96" w:rsidRDefault="00B14D48" w:rsidP="007F2972">
      <w:pPr>
        <w:spacing w:line="360" w:lineRule="auto"/>
      </w:pPr>
      <w:r w:rsidRPr="00327B96">
        <w:rPr>
          <w:vertAlign w:val="superscript"/>
        </w:rPr>
        <w:t>11</w:t>
      </w:r>
      <w:r w:rsidR="007F2972" w:rsidRPr="00327B96">
        <w:t xml:space="preserve">Lee Kong Chian School of Medicine, Nanyang Technological University, Singapore, </w:t>
      </w:r>
      <w:r w:rsidR="001E38E1" w:rsidRPr="00327B96">
        <w:t>Singapore. (FY)</w:t>
      </w:r>
    </w:p>
    <w:p w:rsidR="007F2972" w:rsidRPr="00327B96" w:rsidRDefault="00B14D48" w:rsidP="007F2972">
      <w:pPr>
        <w:spacing w:line="360" w:lineRule="auto"/>
      </w:pPr>
      <w:r w:rsidRPr="00327B96">
        <w:rPr>
          <w:vertAlign w:val="superscript"/>
        </w:rPr>
        <w:t>12</w:t>
      </w:r>
      <w:r w:rsidR="007F2972" w:rsidRPr="00327B96">
        <w:t>Liggings Institute, University of Auckland, New Zealand.</w:t>
      </w:r>
      <w:r w:rsidR="001E38E1" w:rsidRPr="00327B96">
        <w:t xml:space="preserve"> (PDG)</w:t>
      </w:r>
      <w:r w:rsidR="007F2972" w:rsidRPr="00327B96">
        <w:t xml:space="preserve"> </w:t>
      </w:r>
    </w:p>
    <w:p w:rsidR="007F2972" w:rsidRPr="00327B96" w:rsidRDefault="00B14D48" w:rsidP="007F2972">
      <w:pPr>
        <w:spacing w:line="360" w:lineRule="auto"/>
      </w:pPr>
      <w:r w:rsidRPr="00327B96">
        <w:rPr>
          <w:vertAlign w:val="superscript"/>
        </w:rPr>
        <w:t>13</w:t>
      </w:r>
      <w:r w:rsidR="007F2972" w:rsidRPr="00327B96">
        <w:t>Department of Reproductive Medicine, KK Women’s and Children’s Hospital, Singapore,</w:t>
      </w:r>
      <w:r w:rsidR="001E38E1" w:rsidRPr="00327B96">
        <w:t xml:space="preserve"> Singapore (KHT)</w:t>
      </w:r>
    </w:p>
    <w:p w:rsidR="007F2972" w:rsidRPr="00327B96" w:rsidRDefault="00B14D48" w:rsidP="007F2972">
      <w:pPr>
        <w:spacing w:line="360" w:lineRule="auto"/>
      </w:pPr>
      <w:r w:rsidRPr="00327B96">
        <w:rPr>
          <w:vertAlign w:val="superscript"/>
        </w:rPr>
        <w:lastRenderedPageBreak/>
        <w:t>14</w:t>
      </w:r>
      <w:r w:rsidR="007F2972" w:rsidRPr="00327B96">
        <w:t xml:space="preserve">NIHR Southampton Biomedical Research Centre, University of Southampton </w:t>
      </w:r>
      <w:r w:rsidR="00517EF8" w:rsidRPr="00327B96">
        <w:t xml:space="preserve">and </w:t>
      </w:r>
      <w:r w:rsidR="007F2972" w:rsidRPr="00327B96">
        <w:t xml:space="preserve">Hospital Southampton NHS Foundation Trust, United Kingdom. </w:t>
      </w:r>
      <w:r w:rsidR="00850BD4" w:rsidRPr="00327B96">
        <w:t>. (SMR, HMI, NCH, MB, CC, KMG)</w:t>
      </w:r>
    </w:p>
    <w:p w:rsidR="007F2972" w:rsidRPr="00327B96" w:rsidRDefault="00B14D48" w:rsidP="007F2972">
      <w:pPr>
        <w:spacing w:line="360" w:lineRule="auto"/>
      </w:pPr>
      <w:r w:rsidRPr="00327B96">
        <w:rPr>
          <w:vertAlign w:val="superscript"/>
        </w:rPr>
        <w:t>15</w:t>
      </w:r>
      <w:r w:rsidR="007F2972" w:rsidRPr="00327B96">
        <w:t xml:space="preserve">Clinical Nutrition Research Centre, Agency for Science, Technology, and Research, Singapore. </w:t>
      </w:r>
      <w:r w:rsidR="00850BD4" w:rsidRPr="00327B96">
        <w:t>(MFFC)</w:t>
      </w:r>
    </w:p>
    <w:p w:rsidR="007F2972" w:rsidRPr="00327B96" w:rsidRDefault="00B14D48" w:rsidP="007F2972">
      <w:pPr>
        <w:spacing w:line="360" w:lineRule="auto"/>
      </w:pPr>
      <w:r w:rsidRPr="00327B96">
        <w:rPr>
          <w:vertAlign w:val="superscript"/>
        </w:rPr>
        <w:t>16</w:t>
      </w:r>
      <w:r w:rsidR="007F2972" w:rsidRPr="00327B96">
        <w:t>Saw Swee Hock School of Public Health, National University of Singapore, Singapore</w:t>
      </w:r>
      <w:r w:rsidR="00850BD4" w:rsidRPr="00327B96">
        <w:t xml:space="preserve"> (MFFC)</w:t>
      </w:r>
    </w:p>
    <w:p w:rsidR="004A1FB0" w:rsidRPr="00327B96" w:rsidRDefault="001E323F" w:rsidP="003D2A0B">
      <w:pPr>
        <w:spacing w:line="480" w:lineRule="auto"/>
      </w:pPr>
      <w:r w:rsidRPr="00327B96">
        <w:rPr>
          <w:vertAlign w:val="superscript"/>
        </w:rPr>
        <w:t>†</w:t>
      </w:r>
      <w:r w:rsidR="001D1131" w:rsidRPr="00327B96">
        <w:t>author</w:t>
      </w:r>
      <w:r w:rsidR="00B14D48" w:rsidRPr="00327B96">
        <w:t>s</w:t>
      </w:r>
      <w:r w:rsidR="001D1131" w:rsidRPr="00327B96">
        <w:t xml:space="preserve"> contributed equally to this work</w:t>
      </w:r>
    </w:p>
    <w:p w:rsidR="001D1131" w:rsidRPr="00327B96" w:rsidRDefault="001D1131" w:rsidP="003D2A0B">
      <w:pPr>
        <w:spacing w:line="480" w:lineRule="auto"/>
        <w:rPr>
          <w:b/>
        </w:rPr>
      </w:pPr>
    </w:p>
    <w:p w:rsidR="00B723E3" w:rsidRPr="00327B96" w:rsidRDefault="001E323F" w:rsidP="00E907A2">
      <w:pPr>
        <w:spacing w:line="360" w:lineRule="auto"/>
      </w:pPr>
      <w:r w:rsidRPr="00327B96">
        <w:rPr>
          <w:b/>
          <w:vertAlign w:val="superscript"/>
        </w:rPr>
        <w:t>*</w:t>
      </w:r>
      <w:r w:rsidR="00DB27B6" w:rsidRPr="00327B96">
        <w:rPr>
          <w:b/>
        </w:rPr>
        <w:t>Corresponding author</w:t>
      </w:r>
      <w:r w:rsidR="00E907A2" w:rsidRPr="00327B96">
        <w:rPr>
          <w:b/>
        </w:rPr>
        <w:t>s</w:t>
      </w:r>
      <w:r w:rsidR="00B723E3" w:rsidRPr="00327B96">
        <w:rPr>
          <w:b/>
        </w:rPr>
        <w:t>:</w:t>
      </w:r>
      <w:r w:rsidR="003D2A0B" w:rsidRPr="00327B96">
        <w:t xml:space="preserve"> </w:t>
      </w:r>
    </w:p>
    <w:p w:rsidR="007F2972" w:rsidRPr="00327B96" w:rsidRDefault="007F2972" w:rsidP="00E907A2">
      <w:pPr>
        <w:spacing w:line="360" w:lineRule="auto"/>
      </w:pPr>
      <w:r w:rsidRPr="00327B96">
        <w:t>Dr. Mary FF Chong (</w:t>
      </w:r>
      <w:r w:rsidR="00CB3F66" w:rsidRPr="00327B96">
        <w:t>mary_chong</w:t>
      </w:r>
      <w:r w:rsidRPr="00327B96">
        <w:t xml:space="preserve">@nus.edu.sg) </w:t>
      </w:r>
    </w:p>
    <w:p w:rsidR="007F2972" w:rsidRPr="00327B96" w:rsidRDefault="007F2972" w:rsidP="002B16B7">
      <w:pPr>
        <w:spacing w:line="360" w:lineRule="auto"/>
      </w:pPr>
      <w:r w:rsidRPr="00327B96">
        <w:t>Saw Swee Hock School of Public Health, National University of Singapore</w:t>
      </w:r>
    </w:p>
    <w:p w:rsidR="007F2972" w:rsidRPr="00327B96" w:rsidRDefault="007F2972" w:rsidP="002B16B7">
      <w:pPr>
        <w:spacing w:line="360" w:lineRule="auto"/>
      </w:pPr>
      <w:r w:rsidRPr="00327B96">
        <w:t xml:space="preserve">Tahir Foundation Building, </w:t>
      </w:r>
    </w:p>
    <w:p w:rsidR="007F2972" w:rsidRPr="00327B96" w:rsidRDefault="007F2972" w:rsidP="002B16B7">
      <w:pPr>
        <w:spacing w:line="360" w:lineRule="auto"/>
      </w:pPr>
      <w:r w:rsidRPr="00327B96">
        <w:t>12 Science Drive 2, #09-01Q</w:t>
      </w:r>
    </w:p>
    <w:p w:rsidR="007F2972" w:rsidRPr="00327B96" w:rsidRDefault="007F2972" w:rsidP="002B16B7">
      <w:pPr>
        <w:spacing w:line="360" w:lineRule="auto"/>
      </w:pPr>
      <w:r w:rsidRPr="00327B96">
        <w:t>Singapore 117549</w:t>
      </w:r>
    </w:p>
    <w:p w:rsidR="007F2972" w:rsidRPr="00327B96" w:rsidRDefault="007F2972" w:rsidP="002B16B7">
      <w:pPr>
        <w:spacing w:line="360" w:lineRule="auto"/>
      </w:pPr>
      <w:r w:rsidRPr="00327B96">
        <w:t>Tel: +65 6516 4969</w:t>
      </w:r>
    </w:p>
    <w:p w:rsidR="007F2972" w:rsidRPr="00327B96" w:rsidRDefault="007F2972" w:rsidP="002B16B7">
      <w:pPr>
        <w:spacing w:line="360" w:lineRule="auto"/>
      </w:pPr>
      <w:r w:rsidRPr="00327B96">
        <w:t>Fax: +65 6779 1489</w:t>
      </w:r>
    </w:p>
    <w:p w:rsidR="00B723E3" w:rsidRPr="00327B96" w:rsidRDefault="00B723E3" w:rsidP="002B16B7">
      <w:pPr>
        <w:spacing w:line="360" w:lineRule="auto"/>
      </w:pPr>
    </w:p>
    <w:p w:rsidR="00E907A2" w:rsidRPr="00327B96" w:rsidRDefault="00E907A2" w:rsidP="002B16B7">
      <w:pPr>
        <w:spacing w:line="360" w:lineRule="auto"/>
      </w:pPr>
      <w:r w:rsidRPr="00327B96">
        <w:t>Professor Keith Godfrey</w:t>
      </w:r>
      <w:r w:rsidR="002B16B7" w:rsidRPr="00327B96">
        <w:t xml:space="preserve"> (kmg@mrc.soton.ac.uk)</w:t>
      </w:r>
    </w:p>
    <w:p w:rsidR="00E907A2" w:rsidRPr="00327B96" w:rsidRDefault="00E907A2" w:rsidP="002B16B7">
      <w:pPr>
        <w:spacing w:line="360" w:lineRule="auto"/>
      </w:pPr>
      <w:r w:rsidRPr="00327B96">
        <w:t>MRC Lifecourse Epidemiology Unit</w:t>
      </w:r>
    </w:p>
    <w:p w:rsidR="00E907A2" w:rsidRPr="00327B96" w:rsidRDefault="00E907A2" w:rsidP="002B16B7">
      <w:pPr>
        <w:spacing w:line="360" w:lineRule="auto"/>
      </w:pPr>
      <w:r w:rsidRPr="00327B96">
        <w:t>(University of Southampton)</w:t>
      </w:r>
    </w:p>
    <w:p w:rsidR="00E907A2" w:rsidRPr="00327B96" w:rsidRDefault="00E907A2" w:rsidP="002B16B7">
      <w:pPr>
        <w:spacing w:line="360" w:lineRule="auto"/>
      </w:pPr>
      <w:r w:rsidRPr="00327B96">
        <w:t xml:space="preserve">Southampton General Hospital, </w:t>
      </w:r>
      <w:r w:rsidR="002D7D43" w:rsidRPr="00327B96">
        <w:t>Mail point</w:t>
      </w:r>
      <w:r w:rsidRPr="00327B96">
        <w:t xml:space="preserve"> 95</w:t>
      </w:r>
    </w:p>
    <w:p w:rsidR="00E907A2" w:rsidRPr="00327B96" w:rsidRDefault="00E907A2" w:rsidP="002B16B7">
      <w:pPr>
        <w:spacing w:line="360" w:lineRule="auto"/>
      </w:pPr>
      <w:r w:rsidRPr="00327B96">
        <w:t>Southampton SO16 6YD</w:t>
      </w:r>
    </w:p>
    <w:p w:rsidR="00E907A2" w:rsidRPr="00327B96" w:rsidRDefault="00701775" w:rsidP="002B16B7">
      <w:pPr>
        <w:spacing w:line="360" w:lineRule="auto"/>
      </w:pPr>
      <w:r w:rsidRPr="00327B96">
        <w:t>Tel</w:t>
      </w:r>
      <w:r w:rsidR="00E907A2" w:rsidRPr="00327B96">
        <w:t>: +44 (0)23 80777624</w:t>
      </w:r>
    </w:p>
    <w:p w:rsidR="007F2972" w:rsidRPr="00327B96" w:rsidRDefault="00701775" w:rsidP="002B16B7">
      <w:pPr>
        <w:spacing w:line="360" w:lineRule="auto"/>
      </w:pPr>
      <w:r w:rsidRPr="00327B96">
        <w:t>Fax</w:t>
      </w:r>
      <w:r w:rsidR="00E907A2" w:rsidRPr="00327B96">
        <w:t>: +44 (0)23 80704021</w:t>
      </w:r>
    </w:p>
    <w:p w:rsidR="00E907A2" w:rsidRPr="00327B96" w:rsidRDefault="00E907A2" w:rsidP="002B16B7">
      <w:pPr>
        <w:spacing w:line="360" w:lineRule="auto"/>
      </w:pPr>
    </w:p>
    <w:p w:rsidR="007F2972" w:rsidRPr="00327B96" w:rsidRDefault="00B723E3" w:rsidP="002B16B7">
      <w:pPr>
        <w:spacing w:line="360" w:lineRule="auto"/>
      </w:pPr>
      <w:r w:rsidRPr="00327B96">
        <w:rPr>
          <w:b/>
        </w:rPr>
        <w:lastRenderedPageBreak/>
        <w:t>Financial support:</w:t>
      </w:r>
      <w:r w:rsidRPr="00327B96">
        <w:t xml:space="preserve"> </w:t>
      </w:r>
      <w:r w:rsidR="007F2972" w:rsidRPr="00327B96">
        <w:t>GUSTO</w:t>
      </w:r>
      <w:r w:rsidRPr="00327B96">
        <w:t xml:space="preserve"> is</w:t>
      </w:r>
      <w:r w:rsidR="007F2972" w:rsidRPr="00327B96">
        <w:t xml:space="preserve"> financially supported </w:t>
      </w:r>
      <w:r w:rsidRPr="00327B96">
        <w:t>under Translational Clinical Research (TCR) Flagship</w:t>
      </w:r>
      <w:r w:rsidR="007F2972" w:rsidRPr="00327B96">
        <w:t xml:space="preserve"> </w:t>
      </w:r>
      <w:r w:rsidRPr="00327B96">
        <w:t>Programme on Developmental Pathways to Metabolic</w:t>
      </w:r>
      <w:r w:rsidR="003D2A0B" w:rsidRPr="00327B96">
        <w:t xml:space="preserve"> Disease, </w:t>
      </w:r>
      <w:r w:rsidR="00715933" w:rsidRPr="00327B96">
        <w:t>[</w:t>
      </w:r>
      <w:r w:rsidR="003D2A0B" w:rsidRPr="00327B96">
        <w:t>NMRC/TCR/004-NUS/2008</w:t>
      </w:r>
      <w:r w:rsidR="004758FA" w:rsidRPr="00327B96">
        <w:t>; NMRC/TCR/012-NUHS/2014</w:t>
      </w:r>
      <w:r w:rsidR="00715933" w:rsidRPr="00327B96">
        <w:t>]</w:t>
      </w:r>
      <w:r w:rsidR="003D2A0B" w:rsidRPr="00327B96">
        <w:t xml:space="preserve"> </w:t>
      </w:r>
      <w:r w:rsidRPr="00327B96">
        <w:t>funded by the National Research Foundation (NRF) and administered by the National</w:t>
      </w:r>
      <w:r w:rsidR="007F2972" w:rsidRPr="00327B96">
        <w:t xml:space="preserve"> </w:t>
      </w:r>
      <w:r w:rsidRPr="00327B96">
        <w:t>Medical Research Council (NMRC), Singapore</w:t>
      </w:r>
      <w:r w:rsidR="007F2972" w:rsidRPr="00327B96">
        <w:t>.</w:t>
      </w:r>
      <w:r w:rsidR="004758FA" w:rsidRPr="00327B96">
        <w:t xml:space="preserve"> Additional funding is provided by the Singapore Institute for Clinical Sciences, Agency for Science Technology and Research (A*STAR), Singapore. </w:t>
      </w:r>
      <w:r w:rsidR="003F0773" w:rsidRPr="00327B96">
        <w:t>Core support for SWS is provided by the UK Medical Research Council and the Dunhill Medical Trust, with adjunctive support from the European Union</w:t>
      </w:r>
      <w:r w:rsidR="00715933" w:rsidRPr="00327B96">
        <w:t>'s Seventh Framework Programme [FP7/2007-2013]</w:t>
      </w:r>
      <w:r w:rsidR="003F0773" w:rsidRPr="00327B96">
        <w:t xml:space="preserve">, project EarlyNutrition and ODIN </w:t>
      </w:r>
      <w:r w:rsidR="00715933" w:rsidRPr="00327B96">
        <w:t xml:space="preserve">[grant numbers </w:t>
      </w:r>
      <w:r w:rsidR="003F0773" w:rsidRPr="00327B96">
        <w:t>289346 and 613977</w:t>
      </w:r>
      <w:r w:rsidR="00715933" w:rsidRPr="00327B96">
        <w:t>]</w:t>
      </w:r>
      <w:r w:rsidR="003F0773" w:rsidRPr="00327B96">
        <w:t>.</w:t>
      </w:r>
      <w:r w:rsidR="004758FA" w:rsidRPr="00327B96">
        <w:t xml:space="preserve"> Keith Godfrey is supported by the National Institute for Health Research through the NIHR Southampton Biomedical Research Centre and the European Union’s </w:t>
      </w:r>
      <w:r w:rsidR="001F22FA" w:rsidRPr="00327B96">
        <w:t>Erasmus+ Capacity-building ENeA</w:t>
      </w:r>
      <w:r w:rsidR="001F22FA" w:rsidRPr="00327B96">
        <w:rPr>
          <w:vertAlign w:val="superscript"/>
        </w:rPr>
        <w:t>SEA</w:t>
      </w:r>
      <w:r w:rsidR="001F22FA" w:rsidRPr="00327B96">
        <w:t xml:space="preserve"> Project and </w:t>
      </w:r>
      <w:r w:rsidR="004758FA" w:rsidRPr="00327B96">
        <w:t xml:space="preserve">Seventh Framework Programme </w:t>
      </w:r>
      <w:r w:rsidR="00715933" w:rsidRPr="00327B96">
        <w:t>[FP7/2007-2013]</w:t>
      </w:r>
      <w:r w:rsidR="004758FA" w:rsidRPr="00327B96">
        <w:t xml:space="preserve">, projects EarlyNutrition and ODIN </w:t>
      </w:r>
      <w:r w:rsidR="00715933" w:rsidRPr="00327B96">
        <w:t>[</w:t>
      </w:r>
      <w:r w:rsidR="004758FA" w:rsidRPr="00327B96">
        <w:t>grant numbers 289346 and 613977</w:t>
      </w:r>
      <w:r w:rsidR="00715933" w:rsidRPr="00327B96">
        <w:t>]</w:t>
      </w:r>
      <w:r w:rsidR="004758FA" w:rsidRPr="00327B96">
        <w:t>.</w:t>
      </w:r>
    </w:p>
    <w:p w:rsidR="00B723E3" w:rsidRPr="00327B96" w:rsidRDefault="00B723E3" w:rsidP="002B16B7">
      <w:pPr>
        <w:spacing w:line="360" w:lineRule="auto"/>
      </w:pPr>
    </w:p>
    <w:p w:rsidR="00F35A85" w:rsidRPr="00327B96" w:rsidRDefault="00F35A85" w:rsidP="00F35A85">
      <w:pPr>
        <w:spacing w:line="480" w:lineRule="auto"/>
      </w:pPr>
      <w:r w:rsidRPr="00327B96">
        <w:rPr>
          <w:b/>
        </w:rPr>
        <w:t>Running title:</w:t>
      </w:r>
      <w:r w:rsidRPr="00327B96">
        <w:t xml:space="preserve"> Maternal choline status on offspring growth </w:t>
      </w:r>
    </w:p>
    <w:p w:rsidR="00F35A85" w:rsidRPr="00327B96" w:rsidRDefault="00F35A85" w:rsidP="002B16B7">
      <w:pPr>
        <w:spacing w:line="360" w:lineRule="auto"/>
        <w:rPr>
          <w:b/>
        </w:rPr>
      </w:pPr>
      <w:r w:rsidRPr="00327B96">
        <w:rPr>
          <w:b/>
        </w:rPr>
        <w:t>Abbreviations:</w:t>
      </w:r>
    </w:p>
    <w:p w:rsidR="00F35A85" w:rsidRPr="00327B96" w:rsidRDefault="00F35A85" w:rsidP="002B16B7">
      <w:pPr>
        <w:spacing w:line="360" w:lineRule="auto"/>
      </w:pPr>
      <w:r w:rsidRPr="00327B96">
        <w:t>SWS: Southampton Women’s Survey</w:t>
      </w:r>
    </w:p>
    <w:p w:rsidR="00F35A85" w:rsidRPr="00327B96" w:rsidRDefault="00F35A85" w:rsidP="002B16B7">
      <w:pPr>
        <w:spacing w:line="360" w:lineRule="auto"/>
      </w:pPr>
      <w:r w:rsidRPr="00327B96">
        <w:t>GUSTO: Growing Up Towards healthy Outcomes</w:t>
      </w:r>
    </w:p>
    <w:p w:rsidR="00F35A85" w:rsidRPr="00327B96" w:rsidRDefault="00F35A85" w:rsidP="002B16B7">
      <w:pPr>
        <w:spacing w:line="360" w:lineRule="auto"/>
      </w:pPr>
      <w:r w:rsidRPr="00327B96">
        <w:t>BMI: Body Mass Index</w:t>
      </w:r>
    </w:p>
    <w:p w:rsidR="00F35A85" w:rsidRPr="00327B96" w:rsidRDefault="00F35A85" w:rsidP="002B16B7">
      <w:pPr>
        <w:spacing w:line="360" w:lineRule="auto"/>
      </w:pPr>
      <w:r w:rsidRPr="00327B96">
        <w:t>CV: Coefficients of Variation</w:t>
      </w:r>
    </w:p>
    <w:p w:rsidR="00F35A85" w:rsidRPr="00327B96" w:rsidRDefault="00F35A85" w:rsidP="002B16B7">
      <w:pPr>
        <w:spacing w:line="360" w:lineRule="auto"/>
      </w:pPr>
      <w:r w:rsidRPr="00327B96">
        <w:t>DXA: Dual energy X-ray Absorptiometry</w:t>
      </w:r>
    </w:p>
    <w:p w:rsidR="00F35A85" w:rsidRPr="00327B96" w:rsidRDefault="00F35A85" w:rsidP="002B16B7">
      <w:pPr>
        <w:spacing w:line="360" w:lineRule="auto"/>
      </w:pPr>
      <w:r w:rsidRPr="00327B96">
        <w:t>MRI: Magentci Resonance Imaging</w:t>
      </w:r>
    </w:p>
    <w:p w:rsidR="00F35A85" w:rsidRPr="00327B96" w:rsidRDefault="00F35A85" w:rsidP="002B16B7">
      <w:pPr>
        <w:spacing w:line="360" w:lineRule="auto"/>
      </w:pPr>
      <w:r w:rsidRPr="00327B96">
        <w:t>dSAT: deep subcutaneous abdominal adipose tissue</w:t>
      </w:r>
    </w:p>
    <w:p w:rsidR="00F35A85" w:rsidRPr="00327B96" w:rsidRDefault="00F35A85" w:rsidP="002B16B7">
      <w:pPr>
        <w:spacing w:line="360" w:lineRule="auto"/>
      </w:pPr>
      <w:r w:rsidRPr="00327B96">
        <w:t>sSAT: superficial subcutaneous abdominal adipose tissue</w:t>
      </w:r>
    </w:p>
    <w:p w:rsidR="00F35A85" w:rsidRPr="00327B96" w:rsidRDefault="00F35A85" w:rsidP="002B16B7">
      <w:pPr>
        <w:spacing w:line="360" w:lineRule="auto"/>
      </w:pPr>
      <w:r w:rsidRPr="00327B96">
        <w:t>IAT: Internal abdominal adipose tissue</w:t>
      </w:r>
    </w:p>
    <w:p w:rsidR="00F35A85" w:rsidRPr="00327B96" w:rsidRDefault="00F35A85" w:rsidP="002B16B7">
      <w:pPr>
        <w:spacing w:line="360" w:lineRule="auto"/>
      </w:pPr>
      <w:r w:rsidRPr="00327B96">
        <w:t>TAAT: Total abdominal adipose tissue</w:t>
      </w:r>
    </w:p>
    <w:p w:rsidR="00F35A85" w:rsidRPr="00327B96" w:rsidRDefault="00F35A85" w:rsidP="002B16B7">
      <w:pPr>
        <w:spacing w:line="360" w:lineRule="auto"/>
      </w:pPr>
      <w:r w:rsidRPr="00327B96">
        <w:t xml:space="preserve">TMA: Trimethylamine </w:t>
      </w:r>
    </w:p>
    <w:p w:rsidR="00F35A85" w:rsidRPr="00327B96" w:rsidRDefault="00F35A85" w:rsidP="002B16B7">
      <w:pPr>
        <w:spacing w:line="360" w:lineRule="auto"/>
        <w:rPr>
          <w:b/>
        </w:rPr>
      </w:pPr>
    </w:p>
    <w:p w:rsidR="003D2A0B" w:rsidRPr="00327B96" w:rsidRDefault="00B723E3" w:rsidP="002B16B7">
      <w:pPr>
        <w:spacing w:line="360" w:lineRule="auto"/>
      </w:pPr>
      <w:r w:rsidRPr="00327B96">
        <w:rPr>
          <w:b/>
        </w:rPr>
        <w:lastRenderedPageBreak/>
        <w:t>Clinical Trial Registration:</w:t>
      </w:r>
      <w:r w:rsidRPr="00327B96">
        <w:t xml:space="preserve"> </w:t>
      </w:r>
    </w:p>
    <w:p w:rsidR="00214692" w:rsidRPr="00327B96" w:rsidRDefault="007F2972" w:rsidP="002B16B7">
      <w:pPr>
        <w:spacing w:line="360" w:lineRule="auto"/>
      </w:pPr>
      <w:r w:rsidRPr="00327B96">
        <w:t>The GUSTO cohort</w:t>
      </w:r>
      <w:r w:rsidR="00B723E3" w:rsidRPr="00327B96">
        <w:t xml:space="preserve"> is registered unde</w:t>
      </w:r>
      <w:r w:rsidR="00135315" w:rsidRPr="00327B96">
        <w:t>r the clinical t</w:t>
      </w:r>
      <w:r w:rsidR="00B723E3" w:rsidRPr="00327B96">
        <w:t>rials identifier</w:t>
      </w:r>
      <w:r w:rsidR="003D2A0B" w:rsidRPr="00327B96">
        <w:t xml:space="preserve"> NCT01174875</w:t>
      </w:r>
      <w:r w:rsidR="00B723E3" w:rsidRPr="00327B96">
        <w:t xml:space="preserve"> </w:t>
      </w:r>
    </w:p>
    <w:p w:rsidR="00A42EAA" w:rsidRPr="00327B96" w:rsidRDefault="00A42EAA" w:rsidP="00A42EAA">
      <w:pPr>
        <w:spacing w:line="480" w:lineRule="auto"/>
        <w:jc w:val="both"/>
        <w:rPr>
          <w:rFonts w:cs="Arial"/>
        </w:rPr>
      </w:pPr>
      <w:r w:rsidRPr="00327B96">
        <w:rPr>
          <w:rFonts w:cs="Arial"/>
        </w:rPr>
        <w:t>http://www.clinicaltrials.gov/ct2/show/NCT01174875?term=GUSTO&amp;rank=2</w:t>
      </w:r>
    </w:p>
    <w:p w:rsidR="001101CA" w:rsidRPr="00327B96" w:rsidRDefault="001101CA" w:rsidP="002B16B7">
      <w:pPr>
        <w:spacing w:line="360" w:lineRule="auto"/>
        <w:rPr>
          <w:b/>
        </w:rPr>
        <w:sectPr w:rsidR="001101CA" w:rsidRPr="00327B96" w:rsidSect="001101CA">
          <w:headerReference w:type="default" r:id="rId8"/>
          <w:footerReference w:type="default" r:id="rId9"/>
          <w:pgSz w:w="12240" w:h="15840"/>
          <w:pgMar w:top="1440" w:right="1440" w:bottom="1440" w:left="1440" w:header="720" w:footer="720" w:gutter="0"/>
          <w:cols w:space="720"/>
          <w:docGrid w:linePitch="360"/>
        </w:sectPr>
      </w:pPr>
    </w:p>
    <w:p w:rsidR="00993A37" w:rsidRPr="00327B96" w:rsidRDefault="00993A37" w:rsidP="003216E2">
      <w:pPr>
        <w:spacing w:line="480" w:lineRule="auto"/>
        <w:rPr>
          <w:b/>
        </w:rPr>
      </w:pPr>
      <w:r w:rsidRPr="00327B96">
        <w:rPr>
          <w:b/>
        </w:rPr>
        <w:lastRenderedPageBreak/>
        <w:t>Abstract</w:t>
      </w:r>
      <w:r w:rsidR="00A237C2" w:rsidRPr="00327B96">
        <w:rPr>
          <w:b/>
        </w:rPr>
        <w:t xml:space="preserve"> </w:t>
      </w:r>
      <w:r w:rsidR="00A237C2" w:rsidRPr="00327B96">
        <w:t>(25</w:t>
      </w:r>
      <w:r w:rsidR="00D35785" w:rsidRPr="00327B96">
        <w:t>5</w:t>
      </w:r>
      <w:r w:rsidR="00A237C2" w:rsidRPr="00327B96">
        <w:t xml:space="preserve"> words)</w:t>
      </w:r>
    </w:p>
    <w:p w:rsidR="007F2972" w:rsidRPr="00327B96" w:rsidRDefault="007F2972" w:rsidP="003216E2">
      <w:pPr>
        <w:spacing w:line="480" w:lineRule="auto"/>
        <w:jc w:val="both"/>
      </w:pPr>
      <w:r w:rsidRPr="00327B96">
        <w:rPr>
          <w:b/>
        </w:rPr>
        <w:t>Background</w:t>
      </w:r>
      <w:r w:rsidR="00A42EAA" w:rsidRPr="00327B96">
        <w:rPr>
          <w:b/>
        </w:rPr>
        <w:t xml:space="preserve">: </w:t>
      </w:r>
      <w:r w:rsidRPr="00327B96">
        <w:t>Choline</w:t>
      </w:r>
      <w:r w:rsidR="003F0773" w:rsidRPr="00327B96">
        <w:t xml:space="preserve"> status</w:t>
      </w:r>
      <w:r w:rsidRPr="00327B96">
        <w:t xml:space="preserve"> has been positively associated with weight and fat mass in animal and human studies. As evidence examining maternal </w:t>
      </w:r>
      <w:r w:rsidR="003F0773" w:rsidRPr="00327B96">
        <w:t xml:space="preserve">circulating </w:t>
      </w:r>
      <w:r w:rsidRPr="00327B96">
        <w:t xml:space="preserve">choline </w:t>
      </w:r>
      <w:r w:rsidR="003F0773" w:rsidRPr="00327B96">
        <w:t>concentrations</w:t>
      </w:r>
      <w:r w:rsidRPr="00327B96">
        <w:t xml:space="preserve"> and offspring body composition in human infants/children is lacking, we investigated this in two cohorts.</w:t>
      </w:r>
    </w:p>
    <w:p w:rsidR="007F2972" w:rsidRPr="00327B96" w:rsidRDefault="00D35785" w:rsidP="003216E2">
      <w:pPr>
        <w:spacing w:line="480" w:lineRule="auto"/>
        <w:jc w:val="both"/>
      </w:pPr>
      <w:r w:rsidRPr="00327B96">
        <w:rPr>
          <w:b/>
        </w:rPr>
        <w:t>Methods</w:t>
      </w:r>
      <w:r w:rsidR="007F2972" w:rsidRPr="00327B96">
        <w:rPr>
          <w:b/>
        </w:rPr>
        <w:t>:</w:t>
      </w:r>
      <w:r w:rsidR="007F2972" w:rsidRPr="00327B96">
        <w:t xml:space="preserve"> Maternal choline concentrations were </w:t>
      </w:r>
      <w:r w:rsidR="003F0773" w:rsidRPr="00327B96">
        <w:t>measured</w:t>
      </w:r>
      <w:r w:rsidR="007F2972" w:rsidRPr="00327B96">
        <w:t xml:space="preserve"> in the UK </w:t>
      </w:r>
      <w:r w:rsidR="003F0773" w:rsidRPr="00327B96">
        <w:t>Southampton Women’s Survey (</w:t>
      </w:r>
      <w:r w:rsidR="007F2972" w:rsidRPr="00327B96">
        <w:t>SWS</w:t>
      </w:r>
      <w:r w:rsidR="003F0773" w:rsidRPr="00327B96">
        <w:t xml:space="preserve">; serum, </w:t>
      </w:r>
      <w:r w:rsidR="007F2972" w:rsidRPr="00327B96">
        <w:t>n=</w:t>
      </w:r>
      <w:r w:rsidR="00D24678" w:rsidRPr="00327B96">
        <w:t>985</w:t>
      </w:r>
      <w:r w:rsidR="007F2972" w:rsidRPr="00327B96">
        <w:t>, 11 weeks</w:t>
      </w:r>
      <w:r w:rsidR="003F0773" w:rsidRPr="00327B96">
        <w:t>’</w:t>
      </w:r>
      <w:r w:rsidR="007F2972" w:rsidRPr="00327B96">
        <w:t xml:space="preserve"> gestation) and Singapore </w:t>
      </w:r>
      <w:r w:rsidR="003F0773" w:rsidRPr="00327B96">
        <w:t>Growing Up Towards healthy Outcomes (</w:t>
      </w:r>
      <w:r w:rsidR="007F2972" w:rsidRPr="00327B96">
        <w:t>GUSTO</w:t>
      </w:r>
      <w:r w:rsidR="003F0773" w:rsidRPr="00327B96">
        <w:t xml:space="preserve">); </w:t>
      </w:r>
      <w:r w:rsidR="007F2972" w:rsidRPr="00327B96">
        <w:t>n=</w:t>
      </w:r>
      <w:r w:rsidR="00D24678" w:rsidRPr="00327B96">
        <w:t>955</w:t>
      </w:r>
      <w:r w:rsidR="007F2972" w:rsidRPr="00327B96">
        <w:t>, 26-28 weeks</w:t>
      </w:r>
      <w:r w:rsidR="003F0773" w:rsidRPr="00327B96">
        <w:t>’</w:t>
      </w:r>
      <w:r w:rsidR="007F2972" w:rsidRPr="00327B96">
        <w:t xml:space="preserve"> gestation) mother-offspring cohorts. </w:t>
      </w:r>
      <w:r w:rsidR="003F0773" w:rsidRPr="00327B96">
        <w:t xml:space="preserve">Offspring </w:t>
      </w:r>
      <w:r w:rsidR="007F2972" w:rsidRPr="00327B96">
        <w:t>anthropometr</w:t>
      </w:r>
      <w:r w:rsidR="008B7B11" w:rsidRPr="00327B96">
        <w:t>y</w:t>
      </w:r>
      <w:r w:rsidR="003F0773" w:rsidRPr="00327B96">
        <w:t xml:space="preserve"> </w:t>
      </w:r>
      <w:r w:rsidR="00517EF8" w:rsidRPr="00327B96">
        <w:t>was measured</w:t>
      </w:r>
      <w:r w:rsidR="003F0773" w:rsidRPr="00327B96">
        <w:t xml:space="preserve"> at </w:t>
      </w:r>
      <w:r w:rsidR="007F2972" w:rsidRPr="00327B96">
        <w:t xml:space="preserve">birth </w:t>
      </w:r>
      <w:r w:rsidR="003F0773" w:rsidRPr="00327B96">
        <w:t>and age up to</w:t>
      </w:r>
      <w:r w:rsidR="007F2972" w:rsidRPr="00327B96">
        <w:t xml:space="preserve"> 5 years. </w:t>
      </w:r>
      <w:r w:rsidR="00517EF8" w:rsidRPr="00327B96">
        <w:t>B</w:t>
      </w:r>
      <w:r w:rsidR="007F2972" w:rsidRPr="00327B96">
        <w:t xml:space="preserve">ody fat mass was determined using DXA </w:t>
      </w:r>
      <w:r w:rsidR="003F0773" w:rsidRPr="00327B96">
        <w:t xml:space="preserve">at birth and age 4 years </w:t>
      </w:r>
      <w:r w:rsidR="007F2972" w:rsidRPr="00327B96">
        <w:t xml:space="preserve">for SWS, and using air displacement plethysmography </w:t>
      </w:r>
      <w:r w:rsidR="003F0773" w:rsidRPr="00327B96">
        <w:t>at birth and age 5 years for</w:t>
      </w:r>
      <w:r w:rsidR="007F2972" w:rsidRPr="00327B96">
        <w:t xml:space="preserve"> GUSTO. Linear regression </w:t>
      </w:r>
      <w:r w:rsidR="00517EF8" w:rsidRPr="00327B96">
        <w:t>analyses</w:t>
      </w:r>
      <w:r w:rsidR="007F2972" w:rsidRPr="00327B96">
        <w:t xml:space="preserve"> were performed adjusting for confounders.</w:t>
      </w:r>
    </w:p>
    <w:p w:rsidR="007F2972" w:rsidRPr="00327B96" w:rsidRDefault="007F2972" w:rsidP="003216E2">
      <w:pPr>
        <w:spacing w:line="480" w:lineRule="auto"/>
        <w:jc w:val="both"/>
      </w:pPr>
      <w:r w:rsidRPr="00327B96">
        <w:rPr>
          <w:b/>
        </w:rPr>
        <w:t xml:space="preserve">Results: </w:t>
      </w:r>
      <w:r w:rsidRPr="00327B96">
        <w:t>In SWS, higher maternal choline concentrations were associated with higher neonatal total body fat mass [β=0.60 SD/5 µmol/L maternal choline (95% CI 0.04-1.16)] and higher subscapular skinfold thickness [β=0.55 mm/5 µmol/L (0.12-1.00)] at birth. In GUSTO, higher maternal choline concentrations were associated with higher neonatal BMI-for-age z-score [β=0.31 SD/5 µmol/L (0.10-0.51)],</w:t>
      </w:r>
      <w:r w:rsidR="003F0773" w:rsidRPr="00327B96">
        <w:t xml:space="preserve"> and</w:t>
      </w:r>
      <w:r w:rsidRPr="00327B96">
        <w:t xml:space="preserve"> higher triceps [β=0.38 mm/5 µmol/L (0.11-0.65)] and subscapular skinfold thicknesses [β=0.26 mm/5 µmol/L (0.01-0.50)] at birth. No </w:t>
      </w:r>
      <w:r w:rsidR="00517EF8" w:rsidRPr="00327B96">
        <w:t>consistent</w:t>
      </w:r>
      <w:r w:rsidRPr="00327B96">
        <w:t xml:space="preserve"> trends were observed between maternal chol</w:t>
      </w:r>
      <w:r w:rsidR="003F0773" w:rsidRPr="00327B96">
        <w:t xml:space="preserve">ine and offspring </w:t>
      </w:r>
      <w:r w:rsidR="00517EF8" w:rsidRPr="00327B96">
        <w:t>gain</w:t>
      </w:r>
      <w:r w:rsidR="003F0773" w:rsidRPr="00327B96">
        <w:t xml:space="preserve"> in BMI</w:t>
      </w:r>
      <w:r w:rsidRPr="00327B96">
        <w:t>, skinfold</w:t>
      </w:r>
      <w:r w:rsidR="003F0773" w:rsidRPr="00327B96">
        <w:t xml:space="preserve"> thicknes</w:t>
      </w:r>
      <w:r w:rsidR="00986454" w:rsidRPr="00327B96">
        <w:t>ses</w:t>
      </w:r>
      <w:r w:rsidRPr="00327B96">
        <w:t xml:space="preserve">, abdominal circumference, weight, length/height, and adiposity measures in later infancy and </w:t>
      </w:r>
      <w:r w:rsidR="003F0773" w:rsidRPr="00327B96">
        <w:t xml:space="preserve">early </w:t>
      </w:r>
      <w:r w:rsidRPr="00327B96">
        <w:t>childhood.</w:t>
      </w:r>
    </w:p>
    <w:p w:rsidR="007F2972" w:rsidRPr="00327B96" w:rsidRDefault="007F2972" w:rsidP="003216E2">
      <w:pPr>
        <w:spacing w:line="480" w:lineRule="auto"/>
        <w:jc w:val="both"/>
      </w:pPr>
      <w:r w:rsidRPr="00327B96">
        <w:rPr>
          <w:b/>
        </w:rPr>
        <w:t xml:space="preserve">Conclusion: </w:t>
      </w:r>
      <w:r w:rsidRPr="00327B96">
        <w:t xml:space="preserve">Our study provides evidence that maternal </w:t>
      </w:r>
      <w:r w:rsidR="003F0773" w:rsidRPr="00327B96">
        <w:t>circulating choline concentrations</w:t>
      </w:r>
      <w:r w:rsidRPr="00327B96">
        <w:t xml:space="preserve"> during pregnancy are positively associated with offspring BMI, skinfold</w:t>
      </w:r>
      <w:r w:rsidR="003F0773" w:rsidRPr="00327B96">
        <w:t xml:space="preserve"> thicknes</w:t>
      </w:r>
      <w:r w:rsidRPr="00327B96">
        <w:t>s</w:t>
      </w:r>
      <w:r w:rsidR="003F0773" w:rsidRPr="00327B96">
        <w:t>es</w:t>
      </w:r>
      <w:r w:rsidRPr="00327B96">
        <w:t xml:space="preserve"> and adiposity at birth, but not with growth </w:t>
      </w:r>
      <w:r w:rsidR="003F0773" w:rsidRPr="00327B96">
        <w:t>and adiposity through infancy and early childhood to age</w:t>
      </w:r>
      <w:r w:rsidR="00986454" w:rsidRPr="00327B96">
        <w:t>s</w:t>
      </w:r>
      <w:r w:rsidR="003F0773" w:rsidRPr="00327B96">
        <w:t xml:space="preserve"> 5 years</w:t>
      </w:r>
      <w:r w:rsidRPr="00327B96">
        <w:t>.</w:t>
      </w:r>
    </w:p>
    <w:p w:rsidR="00D35785" w:rsidRPr="00327B96" w:rsidRDefault="007F2972" w:rsidP="003216E2">
      <w:pPr>
        <w:spacing w:line="480" w:lineRule="auto"/>
      </w:pPr>
      <w:r w:rsidRPr="00327B96">
        <w:rPr>
          <w:b/>
        </w:rPr>
        <w:t>Keywords:</w:t>
      </w:r>
      <w:r w:rsidRPr="00327B96">
        <w:t xml:space="preserve"> Choline, pregnancy, offs</w:t>
      </w:r>
      <w:r w:rsidR="005D20C9" w:rsidRPr="00327B96">
        <w:t>pring, body composition, birth size</w:t>
      </w:r>
    </w:p>
    <w:p w:rsidR="00D35785" w:rsidRPr="00327B96" w:rsidRDefault="00D35785" w:rsidP="003216E2">
      <w:pPr>
        <w:spacing w:line="480" w:lineRule="auto"/>
      </w:pPr>
    </w:p>
    <w:p w:rsidR="00D35785" w:rsidRPr="00327B96" w:rsidRDefault="00D35785" w:rsidP="003216E2">
      <w:pPr>
        <w:spacing w:line="480" w:lineRule="auto"/>
        <w:rPr>
          <w:b/>
        </w:rPr>
      </w:pPr>
      <w:r w:rsidRPr="00327B96">
        <w:rPr>
          <w:b/>
        </w:rPr>
        <w:t>Key messages:</w:t>
      </w:r>
    </w:p>
    <w:p w:rsidR="00D35785" w:rsidRPr="00327B96" w:rsidRDefault="00D35785" w:rsidP="00D35785">
      <w:pPr>
        <w:pStyle w:val="ListParagraph"/>
        <w:numPr>
          <w:ilvl w:val="0"/>
          <w:numId w:val="9"/>
        </w:numPr>
        <w:spacing w:line="480" w:lineRule="auto"/>
        <w:jc w:val="both"/>
      </w:pPr>
      <w:r w:rsidRPr="00327B96">
        <w:t>As evidence examining maternal circulating choline concentrations and offspring body composition in human infants/children is lacking, we investigated this in two cohorts.</w:t>
      </w:r>
    </w:p>
    <w:p w:rsidR="00D35785" w:rsidRPr="00327B96" w:rsidRDefault="00D35785" w:rsidP="00D35785">
      <w:pPr>
        <w:pStyle w:val="ListParagraph"/>
        <w:numPr>
          <w:ilvl w:val="0"/>
          <w:numId w:val="9"/>
        </w:numPr>
        <w:spacing w:line="480" w:lineRule="auto"/>
        <w:rPr>
          <w:b/>
        </w:rPr>
      </w:pPr>
      <w:r w:rsidRPr="00327B96">
        <w:t>Maternal circulating choline concentrations during pregnancy are positively associated with offspring BMI, skinfold thicknesses and adiposity at birth.</w:t>
      </w:r>
    </w:p>
    <w:p w:rsidR="00F03A9D" w:rsidRPr="00327B96" w:rsidRDefault="00D35785" w:rsidP="00D35785">
      <w:pPr>
        <w:pStyle w:val="ListParagraph"/>
        <w:numPr>
          <w:ilvl w:val="0"/>
          <w:numId w:val="9"/>
        </w:numPr>
        <w:spacing w:line="480" w:lineRule="auto"/>
      </w:pPr>
      <w:r w:rsidRPr="00327B96">
        <w:t>Maternal circulating choline concentrations during pregnancy are not associated with offspring growth and adiposity at early childhood.</w:t>
      </w:r>
      <w:r w:rsidR="00F03A9D" w:rsidRPr="00327B96">
        <w:br w:type="page"/>
      </w:r>
    </w:p>
    <w:p w:rsidR="00383A49" w:rsidRPr="00327B96" w:rsidRDefault="00383A49" w:rsidP="003871CE">
      <w:pPr>
        <w:spacing w:line="480" w:lineRule="auto"/>
        <w:rPr>
          <w:b/>
        </w:rPr>
      </w:pPr>
      <w:r w:rsidRPr="00327B96">
        <w:rPr>
          <w:b/>
        </w:rPr>
        <w:lastRenderedPageBreak/>
        <w:t>Introduction</w:t>
      </w:r>
    </w:p>
    <w:p w:rsidR="00ED2001" w:rsidRPr="00327B96" w:rsidRDefault="00517EF8" w:rsidP="0082310C">
      <w:pPr>
        <w:spacing w:line="480" w:lineRule="auto"/>
        <w:ind w:firstLine="720"/>
        <w:jc w:val="both"/>
      </w:pPr>
      <w:bookmarkStart w:id="2" w:name="_Hlk525989332"/>
      <w:r w:rsidRPr="00327B96">
        <w:t>Maternal n</w:t>
      </w:r>
      <w:r w:rsidR="003073AE" w:rsidRPr="00327B96">
        <w:t xml:space="preserve">utritional status </w:t>
      </w:r>
      <w:r w:rsidR="009C4105" w:rsidRPr="00327B96">
        <w:t>during pregnancy</w:t>
      </w:r>
      <w:r w:rsidR="003073AE" w:rsidRPr="00327B96">
        <w:t xml:space="preserve"> </w:t>
      </w:r>
      <w:r w:rsidRPr="00327B96">
        <w:t>has an important influence on the</w:t>
      </w:r>
      <w:r w:rsidR="003073AE" w:rsidRPr="00327B96">
        <w:t xml:space="preserve"> intra-uterine env</w:t>
      </w:r>
      <w:r w:rsidR="00F10418" w:rsidRPr="00327B96">
        <w:t>ironment</w:t>
      </w:r>
      <w:r w:rsidRPr="00327B96">
        <w:t>, with implications</w:t>
      </w:r>
      <w:r w:rsidR="00F10418" w:rsidRPr="00327B96">
        <w:t xml:space="preserve"> for </w:t>
      </w:r>
      <w:r w:rsidR="00701775" w:rsidRPr="00327B96">
        <w:t>fetal</w:t>
      </w:r>
      <w:r w:rsidR="00F10418" w:rsidRPr="00327B96">
        <w:t xml:space="preserve"> development </w:t>
      </w:r>
      <w:r w:rsidR="00F10418" w:rsidRPr="00327B96">
        <w:fldChar w:fldCharType="begin"/>
      </w:r>
      <w:r w:rsidR="00715933" w:rsidRPr="00327B96">
        <w:instrText xml:space="preserve"> ADDIN EN.CITE &lt;EndNote&gt;&lt;Cite&gt;&lt;Author&gt;Wu&lt;/Author&gt;&lt;Year&gt;2004&lt;/Year&gt;&lt;RecNum&gt;344&lt;/RecNum&gt;&lt;DisplayText&gt;(1)&lt;/DisplayText&gt;&lt;record&gt;&lt;rec-number&gt;344&lt;/rec-number&gt;&lt;foreign-keys&gt;&lt;key app="EN" db-id="epf2wwsdw5xvspewrpw5s9pke5d9evateawz" timestamp="1472028618"&gt;344&lt;/key&gt;&lt;/foreign-keys&gt;&lt;ref-type name="Journal Article"&gt;17&lt;/ref-type&gt;&lt;contributors&gt;&lt;authors&gt;&lt;author&gt;Wu, Guoyao&lt;/author&gt;&lt;author&gt;Bazer, Fuller W.&lt;/author&gt;&lt;author&gt;Cudd, Timothy A.&lt;/author&gt;&lt;author&gt;Meininger, Cynthia J.&lt;/author&gt;&lt;author&gt;Spencer, Thomas E.&lt;/author&gt;&lt;/authors&gt;&lt;/contributors&gt;&lt;titles&gt;&lt;title&gt;Maternal Nutrition and Fetal Development&lt;/title&gt;&lt;secondary-title&gt;J Nutr&lt;/secondary-title&gt;&lt;/titles&gt;&lt;periodical&gt;&lt;full-title&gt;J Nutr&lt;/full-title&gt;&lt;/periodical&gt;&lt;pages&gt;2169-2172&lt;/pages&gt;&lt;volume&gt;134&lt;/volume&gt;&lt;number&gt;9&lt;/number&gt;&lt;dates&gt;&lt;year&gt;2004&lt;/year&gt;&lt;pub-dates&gt;&lt;date&gt;September 1, 2004&lt;/date&gt;&lt;/pub-dates&gt;&lt;/dates&gt;&lt;urls&gt;&lt;related-urls&gt;&lt;url&gt;http://jn.nutrition.org/content/134/9/2169.abstract&lt;/url&gt;&lt;/related-urls&gt;&lt;/urls&gt;&lt;/record&gt;&lt;/Cite&gt;&lt;/EndNote&gt;</w:instrText>
      </w:r>
      <w:r w:rsidR="00F10418" w:rsidRPr="00327B96">
        <w:fldChar w:fldCharType="separate"/>
      </w:r>
      <w:r w:rsidR="00715933" w:rsidRPr="00327B96">
        <w:rPr>
          <w:noProof/>
        </w:rPr>
        <w:t>(1)</w:t>
      </w:r>
      <w:r w:rsidR="00F10418" w:rsidRPr="00327B96">
        <w:fldChar w:fldCharType="end"/>
      </w:r>
      <w:r w:rsidRPr="00327B96">
        <w:t xml:space="preserve">, </w:t>
      </w:r>
      <w:r w:rsidR="00184FEF" w:rsidRPr="00327B96">
        <w:t xml:space="preserve">postnatal growth </w:t>
      </w:r>
      <w:r w:rsidR="00170D02" w:rsidRPr="00327B96">
        <w:t xml:space="preserve"> </w:t>
      </w:r>
      <w:r w:rsidR="00732C69" w:rsidRPr="00327B96">
        <w:fldChar w:fldCharType="begin"/>
      </w:r>
      <w:r w:rsidR="00715933" w:rsidRPr="00327B96">
        <w:instrText xml:space="preserve"> ADDIN EN.CITE &lt;EndNote&gt;&lt;Cite&gt;&lt;Author&gt;Aris&lt;/Author&gt;&lt;Year&gt;2015&lt;/Year&gt;&lt;RecNum&gt;47&lt;/RecNum&gt;&lt;DisplayText&gt;(2)&lt;/DisplayText&gt;&lt;record&gt;&lt;rec-number&gt;47&lt;/rec-number&gt;&lt;foreign-keys&gt;&lt;key app="EN" db-id="epf2wwsdw5xvspewrpw5s9pke5d9evateawz" timestamp="1443497551"&gt;47&lt;/key&gt;&lt;/foreign-keys&gt;&lt;ref-type name="Journal Article"&gt;17&lt;/ref-type&gt;&lt;contributors&gt;&lt;authors&gt;&lt;author&gt;Aris, I. M.&lt;/author&gt;&lt;author&gt;Soh, S. E.&lt;/author&gt;&lt;author&gt;Tint, M. T.&lt;/author&gt;&lt;author&gt;Saw, S. M.&lt;/author&gt;&lt;author&gt;Rajadurai, V.S.&lt;/author&gt;&lt;author&gt;Godfrey, K.&lt;/author&gt;&lt;author&gt;Gluckman, P.&lt;/author&gt;&lt;author&gt;Yap, F.&lt;/author&gt;&lt;author&gt;Chong, Y. S.&lt;/author&gt;&lt;author&gt;Lee, Y. S.&lt;/author&gt;&lt;/authors&gt;&lt;/contributors&gt;&lt;titles&gt;&lt;title&gt;Associations of gestational glycemia and pre-pregnancy adiposity with offspring growth and adiposity in an Asian population&lt;/title&gt;&lt;secondary-title&gt;Am J Clin Nutr&lt;/secondary-title&gt;&lt;/titles&gt;&lt;periodical&gt;&lt;full-title&gt;Am J Clin Nutr&lt;/full-title&gt;&lt;/periodical&gt;&lt;dates&gt;&lt;year&gt;2015&lt;/year&gt;&lt;/dates&gt;&lt;urls&gt;&lt;/urls&gt;&lt;/record&gt;&lt;/Cite&gt;&lt;/EndNote&gt;</w:instrText>
      </w:r>
      <w:r w:rsidR="00732C69" w:rsidRPr="00327B96">
        <w:fldChar w:fldCharType="separate"/>
      </w:r>
      <w:r w:rsidR="00715933" w:rsidRPr="00327B96">
        <w:rPr>
          <w:noProof/>
        </w:rPr>
        <w:t>(2)</w:t>
      </w:r>
      <w:r w:rsidR="00732C69" w:rsidRPr="00327B96">
        <w:fldChar w:fldCharType="end"/>
      </w:r>
      <w:r w:rsidR="00732C69" w:rsidRPr="00327B96">
        <w:t xml:space="preserve"> </w:t>
      </w:r>
      <w:r w:rsidR="00170D02" w:rsidRPr="00327B96">
        <w:t>and</w:t>
      </w:r>
      <w:r w:rsidRPr="00327B96">
        <w:t xml:space="preserve"> the</w:t>
      </w:r>
      <w:r w:rsidR="00170D02" w:rsidRPr="00327B96">
        <w:t xml:space="preserve"> risk of childhood and adult obesity</w:t>
      </w:r>
      <w:r w:rsidR="00732C69" w:rsidRPr="00327B96">
        <w:t xml:space="preserve"> </w:t>
      </w:r>
      <w:r w:rsidR="00732C69" w:rsidRPr="00327B96">
        <w:fldChar w:fldCharType="begin">
          <w:fldData xml:space="preserve">PEVuZE5vdGU+PENpdGU+PEF1dGhvcj5QYXRlbDwvQXV0aG9yPjxZZWFyPjIwMTc8L1llYXI+PFJl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</w:fldData>
        </w:fldChar>
      </w:r>
      <w:r w:rsidR="00715933" w:rsidRPr="00327B96">
        <w:instrText xml:space="preserve"> ADDIN EN.CITE </w:instrText>
      </w:r>
      <w:r w:rsidR="00715933" w:rsidRPr="00327B96">
        <w:fldChar w:fldCharType="begin">
          <w:fldData xml:space="preserve">PEVuZE5vdGU+PENpdGU+PEF1dGhvcj5QYXRlbDwvQXV0aG9yPjxZZWFyPjIwMTc8L1llYXI+PFJl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</w:fldData>
        </w:fldChar>
      </w:r>
      <w:r w:rsidR="00715933" w:rsidRPr="00327B96">
        <w:instrText xml:space="preserve"> ADDIN EN.CITE.DATA </w:instrText>
      </w:r>
      <w:r w:rsidR="00715933" w:rsidRPr="00327B96">
        <w:fldChar w:fldCharType="end"/>
      </w:r>
      <w:r w:rsidR="00732C69" w:rsidRPr="00327B96">
        <w:fldChar w:fldCharType="separate"/>
      </w:r>
      <w:r w:rsidR="00715933" w:rsidRPr="00327B96">
        <w:rPr>
          <w:noProof/>
        </w:rPr>
        <w:t>(3, 4)</w:t>
      </w:r>
      <w:r w:rsidR="00732C69" w:rsidRPr="00327B96">
        <w:fldChar w:fldCharType="end"/>
      </w:r>
      <w:r w:rsidR="003073AE" w:rsidRPr="00327B96">
        <w:t>.</w:t>
      </w:r>
      <w:r w:rsidR="00ED2001" w:rsidRPr="00327B96">
        <w:t xml:space="preserve"> </w:t>
      </w:r>
      <w:r w:rsidR="003426DA" w:rsidRPr="00327B96">
        <w:t>Prenatal</w:t>
      </w:r>
      <w:r w:rsidR="00EC2390" w:rsidRPr="00327B96">
        <w:t xml:space="preserve"> and early postnatal </w:t>
      </w:r>
      <w:r w:rsidR="003426DA" w:rsidRPr="00327B96">
        <w:t>life</w:t>
      </w:r>
      <w:r w:rsidR="00EC2390" w:rsidRPr="00327B96">
        <w:t xml:space="preserve"> </w:t>
      </w:r>
      <w:r w:rsidR="00BC1483" w:rsidRPr="00327B96">
        <w:t>ar</w:t>
      </w:r>
      <w:r w:rsidR="003426DA" w:rsidRPr="00327B96">
        <w:t xml:space="preserve">e considered </w:t>
      </w:r>
      <w:r w:rsidR="00EC2390" w:rsidRPr="00327B96">
        <w:t xml:space="preserve">critical periods </w:t>
      </w:r>
      <w:r w:rsidR="00A94A31" w:rsidRPr="00327B96">
        <w:t xml:space="preserve">as these developmental influences can have profound long-term consequences on risk of excess weight gain, by determining the biological set-points for appetite and body weight </w:t>
      </w:r>
      <w:r w:rsidR="003426DA" w:rsidRPr="00327B96">
        <w:fldChar w:fldCharType="begin">
          <w:fldData xml:space="preserve">PEVuZE5vdGU+PENpdGU+PEF1dGhvcj5SZWlsbHk8L0F1dGhvcj48WWVhcj4yMDA1PC9ZZWFyPjxS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</w:fldData>
        </w:fldChar>
      </w:r>
      <w:r w:rsidR="003426DA" w:rsidRPr="00327B96">
        <w:instrText xml:space="preserve"> ADDIN EN.CITE </w:instrText>
      </w:r>
      <w:r w:rsidR="003426DA" w:rsidRPr="00327B96">
        <w:fldChar w:fldCharType="begin">
          <w:fldData xml:space="preserve">PEVuZE5vdGU+PENpdGU+PEF1dGhvcj5SZWlsbHk8L0F1dGhvcj48WWVhcj4yMDA1PC9ZZWFyPjxS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</w:fldData>
        </w:fldChar>
      </w:r>
      <w:r w:rsidR="003426DA" w:rsidRPr="00327B96">
        <w:instrText xml:space="preserve"> ADDIN EN.CITE.DATA </w:instrText>
      </w:r>
      <w:r w:rsidR="003426DA" w:rsidRPr="00327B96">
        <w:fldChar w:fldCharType="end"/>
      </w:r>
      <w:r w:rsidR="003426DA" w:rsidRPr="00327B96">
        <w:fldChar w:fldCharType="separate"/>
      </w:r>
      <w:r w:rsidR="003426DA" w:rsidRPr="00327B96">
        <w:rPr>
          <w:noProof/>
        </w:rPr>
        <w:t>(5, 6)</w:t>
      </w:r>
      <w:r w:rsidR="003426DA" w:rsidRPr="00327B96">
        <w:fldChar w:fldCharType="end"/>
      </w:r>
      <w:r w:rsidR="003426DA" w:rsidRPr="00327B96">
        <w:t xml:space="preserve">. Understanding these early life environmental exposures may </w:t>
      </w:r>
      <w:r w:rsidR="00BC1483" w:rsidRPr="00327B96">
        <w:t>halt</w:t>
      </w:r>
      <w:r w:rsidR="003426DA" w:rsidRPr="00327B96">
        <w:t xml:space="preserve"> the growing global epidemic of obesity. </w:t>
      </w:r>
      <w:bookmarkEnd w:id="2"/>
      <w:r w:rsidR="00ED2001" w:rsidRPr="00327B96">
        <w:t>R</w:t>
      </w:r>
      <w:r w:rsidR="0090573C" w:rsidRPr="00327B96">
        <w:t>ecently, maternal choline status during pregnancy has gain</w:t>
      </w:r>
      <w:r w:rsidR="007D40A2" w:rsidRPr="00327B96">
        <w:t>ed</w:t>
      </w:r>
      <w:r w:rsidR="0090573C" w:rsidRPr="00327B96">
        <w:t xml:space="preserve"> interest </w:t>
      </w:r>
      <w:r w:rsidR="007D40A2" w:rsidRPr="00327B96">
        <w:t>for</w:t>
      </w:r>
      <w:r w:rsidR="0090573C" w:rsidRPr="00327B96">
        <w:t xml:space="preserve"> its potential beneficial effect on offspring cognitive function, </w:t>
      </w:r>
      <w:r w:rsidR="007D40A2" w:rsidRPr="00327B96">
        <w:t>and neural tube closure</w:t>
      </w:r>
      <w:r w:rsidR="00ED2001" w:rsidRPr="00327B96">
        <w:t xml:space="preserve"> </w:t>
      </w:r>
      <w:r w:rsidR="00ED2001" w:rsidRPr="00327B96">
        <w:fldChar w:fldCharType="begin">
          <w:fldData xml:space="preserve">PEVuZE5vdGU+PENpdGU+PEF1dGhvcj5aZWlzZWw8L0F1dGhvcj48WWVhcj4yMDA5PC9ZZWFyPjxS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</w:fldData>
        </w:fldChar>
      </w:r>
      <w:r w:rsidR="003426DA" w:rsidRPr="00327B96">
        <w:instrText xml:space="preserve"> ADDIN EN.CITE </w:instrText>
      </w:r>
      <w:r w:rsidR="003426DA" w:rsidRPr="00327B96">
        <w:fldChar w:fldCharType="begin">
          <w:fldData xml:space="preserve">PEVuZE5vdGU+PENpdGU+PEF1dGhvcj5aZWlzZWw8L0F1dGhvcj48WWVhcj4yMDA5PC9ZZWFyPjxS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</w:fldData>
        </w:fldChar>
      </w:r>
      <w:r w:rsidR="003426DA" w:rsidRPr="00327B96">
        <w:instrText xml:space="preserve"> ADDIN EN.CITE.DATA </w:instrText>
      </w:r>
      <w:r w:rsidR="003426DA" w:rsidRPr="00327B96">
        <w:fldChar w:fldCharType="end"/>
      </w:r>
      <w:r w:rsidR="00ED2001" w:rsidRPr="00327B96">
        <w:fldChar w:fldCharType="separate"/>
      </w:r>
      <w:r w:rsidR="003426DA" w:rsidRPr="00327B96">
        <w:rPr>
          <w:noProof/>
        </w:rPr>
        <w:t>(7, 8)</w:t>
      </w:r>
      <w:r w:rsidR="00ED2001" w:rsidRPr="00327B96">
        <w:fldChar w:fldCharType="end"/>
      </w:r>
      <w:r w:rsidR="0090573C" w:rsidRPr="00327B96">
        <w:t xml:space="preserve">. </w:t>
      </w:r>
      <w:r w:rsidR="003F0773" w:rsidRPr="00327B96">
        <w:t>However</w:t>
      </w:r>
      <w:r w:rsidR="0090573C" w:rsidRPr="00327B96">
        <w:t xml:space="preserve">, </w:t>
      </w:r>
      <w:r w:rsidR="00A9546E" w:rsidRPr="00327B96">
        <w:t xml:space="preserve">the </w:t>
      </w:r>
      <w:r w:rsidR="0090573C" w:rsidRPr="00327B96">
        <w:t>impact</w:t>
      </w:r>
      <w:r w:rsidR="00A9546E" w:rsidRPr="00327B96">
        <w:t xml:space="preserve"> of choline</w:t>
      </w:r>
      <w:r w:rsidR="0090573C" w:rsidRPr="00327B96">
        <w:t xml:space="preserve"> on other </w:t>
      </w:r>
      <w:r w:rsidR="00DF0CCD" w:rsidRPr="00327B96">
        <w:t xml:space="preserve">aspects of </w:t>
      </w:r>
      <w:r w:rsidR="0090573C" w:rsidRPr="00327B96">
        <w:t xml:space="preserve">offspring </w:t>
      </w:r>
      <w:r w:rsidR="00691166" w:rsidRPr="00327B96">
        <w:t xml:space="preserve">postnatal </w:t>
      </w:r>
      <w:r w:rsidR="00987040" w:rsidRPr="00327B96">
        <w:t>development such as growth</w:t>
      </w:r>
      <w:r w:rsidR="0090573C" w:rsidRPr="00327B96">
        <w:t xml:space="preserve"> </w:t>
      </w:r>
      <w:r w:rsidR="00DF0CCD" w:rsidRPr="00327B96">
        <w:t>has been little studied</w:t>
      </w:r>
      <w:r w:rsidR="0090573C" w:rsidRPr="00327B96">
        <w:t>.</w:t>
      </w:r>
    </w:p>
    <w:p w:rsidR="00AE5AEA" w:rsidRPr="00327B96" w:rsidRDefault="002535E6" w:rsidP="0082310C">
      <w:pPr>
        <w:spacing w:line="480" w:lineRule="auto"/>
        <w:ind w:firstLine="720"/>
        <w:jc w:val="both"/>
      </w:pPr>
      <w:r w:rsidRPr="00327B96">
        <w:t xml:space="preserve">Choline is a semi-essential nutrient that is largely found in animal-based food such as eggs, beef, pork and liver </w:t>
      </w:r>
      <w:r w:rsidRPr="00327B96">
        <w:fldChar w:fldCharType="begin">
          <w:fldData xml:space="preserve">PEVuZE5vdGU+PENpdGU+PEF1dGhvcj5JbnN0aXR1dGUgb2YgTWVkaWNpbmUgKElPTSk8L0F1dGhv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</w:fldData>
        </w:fldChar>
      </w:r>
      <w:r w:rsidR="003426DA" w:rsidRPr="00327B96">
        <w:instrText xml:space="preserve"> ADDIN EN.CITE </w:instrText>
      </w:r>
      <w:r w:rsidR="003426DA" w:rsidRPr="00327B96">
        <w:fldChar w:fldCharType="begin">
          <w:fldData xml:space="preserve">PEVuZE5vdGU+PENpdGU+PEF1dGhvcj5JbnN0aXR1dGUgb2YgTWVkaWNpbmUgKElPTSk8L0F1dGhv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</w:fldData>
        </w:fldChar>
      </w:r>
      <w:r w:rsidR="003426DA" w:rsidRPr="00327B96">
        <w:instrText xml:space="preserve"> ADDIN EN.CITE.DATA </w:instrText>
      </w:r>
      <w:r w:rsidR="003426DA" w:rsidRPr="00327B96">
        <w:fldChar w:fldCharType="end"/>
      </w:r>
      <w:r w:rsidRPr="00327B96">
        <w:fldChar w:fldCharType="separate"/>
      </w:r>
      <w:r w:rsidR="003426DA" w:rsidRPr="00327B96">
        <w:rPr>
          <w:noProof/>
        </w:rPr>
        <w:t>(9, 10)</w:t>
      </w:r>
      <w:r w:rsidRPr="00327B96">
        <w:fldChar w:fldCharType="end"/>
      </w:r>
      <w:r w:rsidR="0064036D" w:rsidRPr="00327B96">
        <w:t xml:space="preserve"> and</w:t>
      </w:r>
      <w:r w:rsidRPr="00327B96">
        <w:t xml:space="preserve"> can</w:t>
      </w:r>
      <w:r w:rsidR="001934D0" w:rsidRPr="00327B96">
        <w:t xml:space="preserve"> also</w:t>
      </w:r>
      <w:r w:rsidRPr="00327B96">
        <w:t xml:space="preserve"> be </w:t>
      </w:r>
      <w:r w:rsidR="00701775" w:rsidRPr="00327B96">
        <w:t>synthesized</w:t>
      </w:r>
      <w:r w:rsidRPr="00327B96">
        <w:t xml:space="preserve"> </w:t>
      </w:r>
      <w:r w:rsidR="003D2E1E" w:rsidRPr="00327B96">
        <w:t>endogenously</w:t>
      </w:r>
      <w:r w:rsidR="00E8615B" w:rsidRPr="00327B96">
        <w:t xml:space="preserve"> </w:t>
      </w:r>
      <w:r w:rsidRPr="00327B96">
        <w:fldChar w:fldCharType="begin"/>
      </w:r>
      <w:r w:rsidR="003426DA" w:rsidRPr="00327B96">
        <w:instrText xml:space="preserve"> ADDIN EN.CITE &lt;EndNote&gt;&lt;Cite&gt;&lt;Author&gt;Jacobs&lt;/Author&gt;&lt;Year&gt;2010&lt;/Year&gt;&lt;RecNum&gt;7&lt;/RecNum&gt;&lt;DisplayText&gt;(9, 11)&lt;/DisplayText&gt;&lt;record&gt;&lt;rec-number&gt;7&lt;/rec-number&gt;&lt;foreign-keys&gt;&lt;key app="EN" db-id="epf2wwsdw5xvspewrpw5s9pke5d9evateawz" timestamp="1441333852"&gt;7&lt;/key&gt;&lt;/foreign-keys&gt;&lt;ref-type name="Journal Article"&gt;17&lt;/ref-type&gt;&lt;contributors&gt;&lt;authors&gt;&lt;author&gt;Jacobs, R.L&lt;/author&gt;&lt;author&gt;Zhao, Y.&lt;/author&gt;&lt;author&gt;Koonen, D.P.Y.&lt;/author&gt;&lt;author&gt;Sletten, T.&lt;/author&gt;&lt;author&gt;Su, B.&lt;/author&gt;&lt;author&gt;Lingrell, S.&lt;/author&gt;&lt;author&gt;Cao, G.&lt;/author&gt;&lt;author&gt;Peake, D.A.&lt;/author&gt;&lt;author&gt;Kuo, M.&lt;/author&gt;&lt;author&gt;Proctor, S.D.&lt;/author&gt;&lt;author&gt;Kennedy, B.P.&lt;/author&gt;&lt;author&gt;Dyck, J.R.B.&lt;/author&gt;&lt;author&gt;Vance, D.E.&lt;/author&gt;&lt;/authors&gt;&lt;/contributors&gt;&lt;titles&gt;&lt;title&gt;Impaired de novo choline syntesis explains why phosphatidylethanolamine N-methyltransferase-deficient mice are protected from diet-induced obesity&lt;/title&gt;&lt;secondary-title&gt;J Biol Chem&lt;/secondary-title&gt;&lt;/titles&gt;&lt;periodical&gt;&lt;full-title&gt;J Biol Chem&lt;/full-title&gt;&lt;/periodical&gt;&lt;pages&gt;22403-22413&lt;/pages&gt;&lt;volume&gt;285&lt;/volume&gt;&lt;number&gt;29&lt;/number&gt;&lt;dates&gt;&lt;year&gt;2010&lt;/year&gt;&lt;/dates&gt;&lt;urls&gt;&lt;/urls&gt;&lt;/record&gt;&lt;/Cite&gt;&lt;Cite&gt;&lt;Author&gt;Institute of Medicine (IOM)&lt;/Author&gt;&lt;Year&gt;1998&lt;/Year&gt;&lt;RecNum&gt;51&lt;/RecNum&gt;&lt;record&gt;&lt;rec-number&gt;51&lt;/rec-number&gt;&lt;foreign-keys&gt;&lt;key app="EN" db-id="epf2wwsdw5xvspewrpw5s9pke5d9evateawz" timestamp="1444632609"&gt;51&lt;/key&gt;&lt;/foreign-keys&gt;&lt;ref-type name="Report"&gt;27&lt;/ref-type&gt;&lt;contributors&gt;&lt;authors&gt;&lt;author&gt;Institute of Medicine (IOM),,&lt;/author&gt;&lt;/authors&gt;&lt;/contributors&gt;&lt;titles&gt;&lt;title&gt;Dietary Reference Intakes for Thiamin, Riboflavin, Niacin, Vitamin B6, Folate, Vitamin B12, Pantothenic Acid, Biotin, and Choline&lt;/title&gt;&lt;/titles&gt;&lt;dates&gt;&lt;year&gt;1998&lt;/year&gt;&lt;/dates&gt;&lt;pub-location&gt;Washington (DC)&lt;/pub-location&gt;&lt;publisher&gt;National Academies Press (US)&lt;/publisher&gt;&lt;urls&gt;&lt;related-urls&gt;&lt;url&gt;http://www.ncbi.nlm.nih.gov/books/NBK114308/&lt;/url&gt;&lt;/related-urls&gt;&lt;/urls&gt;&lt;/record&gt;&lt;/Cite&gt;&lt;/EndNote&gt;</w:instrText>
      </w:r>
      <w:r w:rsidRPr="00327B96">
        <w:fldChar w:fldCharType="separate"/>
      </w:r>
      <w:r w:rsidR="003426DA" w:rsidRPr="00327B96">
        <w:rPr>
          <w:noProof/>
        </w:rPr>
        <w:t>(9, 11)</w:t>
      </w:r>
      <w:r w:rsidRPr="00327B96">
        <w:fldChar w:fldCharType="end"/>
      </w:r>
      <w:r w:rsidRPr="00327B96">
        <w:t xml:space="preserve">. </w:t>
      </w:r>
      <w:r w:rsidR="0064036D" w:rsidRPr="00327B96">
        <w:t>Choline</w:t>
      </w:r>
      <w:r w:rsidRPr="00327B96">
        <w:t xml:space="preserve"> </w:t>
      </w:r>
      <w:r w:rsidR="0064036D" w:rsidRPr="00327B96">
        <w:t xml:space="preserve">is involved in methylation processes and </w:t>
      </w:r>
      <w:r w:rsidRPr="00327B96">
        <w:t xml:space="preserve">is the backbone for </w:t>
      </w:r>
      <w:r w:rsidR="00114EFA" w:rsidRPr="00327B96">
        <w:t>phosphatidylcholine</w:t>
      </w:r>
      <w:r w:rsidRPr="00327B96">
        <w:t>, which is</w:t>
      </w:r>
      <w:r w:rsidR="009C4105" w:rsidRPr="00327B96">
        <w:t>,</w:t>
      </w:r>
      <w:r w:rsidRPr="00327B96">
        <w:t xml:space="preserve"> in turn</w:t>
      </w:r>
      <w:r w:rsidR="009C4105" w:rsidRPr="00327B96">
        <w:t>,</w:t>
      </w:r>
      <w:r w:rsidRPr="00327B96">
        <w:t xml:space="preserve"> essential for cell membrane formation</w:t>
      </w:r>
      <w:r w:rsidR="00DF22AF" w:rsidRPr="00327B96">
        <w:t>, myelination of nerve axons, cell division</w:t>
      </w:r>
      <w:r w:rsidR="00AC1C27" w:rsidRPr="00327B96">
        <w:t xml:space="preserve"> and</w:t>
      </w:r>
      <w:r w:rsidR="00DF22AF" w:rsidRPr="00327B96">
        <w:t xml:space="preserve"> lipid transport</w:t>
      </w:r>
      <w:r w:rsidR="00AC1C27" w:rsidRPr="00327B96">
        <w:t xml:space="preserve"> </w:t>
      </w:r>
      <w:r w:rsidRPr="00327B96">
        <w:fldChar w:fldCharType="begin">
          <w:fldData xml:space="preserve">PEVuZE5vdGU+PENpdGU+PEF1dGhvcj5aZWlzZWw8L0F1dGhvcj48WWVhcj4yMDEzPC9ZZWFyPjxS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</w:fldData>
        </w:fldChar>
      </w:r>
      <w:r w:rsidR="003426DA" w:rsidRPr="00327B96">
        <w:instrText xml:space="preserve"> ADDIN EN.CITE </w:instrText>
      </w:r>
      <w:r w:rsidR="003426DA" w:rsidRPr="00327B96">
        <w:fldChar w:fldCharType="begin">
          <w:fldData xml:space="preserve">PEVuZE5vdGU+PENpdGU+PEF1dGhvcj5aZWlzZWw8L0F1dGhvcj48WWVhcj4yMDEzPC9ZZWFyPjxS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</w:fldData>
        </w:fldChar>
      </w:r>
      <w:r w:rsidR="003426DA" w:rsidRPr="00327B96">
        <w:instrText xml:space="preserve"> ADDIN EN.CITE.DATA </w:instrText>
      </w:r>
      <w:r w:rsidR="003426DA" w:rsidRPr="00327B96">
        <w:fldChar w:fldCharType="end"/>
      </w:r>
      <w:r w:rsidRPr="00327B96">
        <w:fldChar w:fldCharType="separate"/>
      </w:r>
      <w:r w:rsidR="003426DA" w:rsidRPr="00327B96">
        <w:rPr>
          <w:noProof/>
        </w:rPr>
        <w:t>(8, 12, 13)</w:t>
      </w:r>
      <w:r w:rsidRPr="00327B96">
        <w:fldChar w:fldCharType="end"/>
      </w:r>
      <w:r w:rsidRPr="00327B96">
        <w:t xml:space="preserve">. </w:t>
      </w:r>
      <w:r w:rsidR="00AC1AA1" w:rsidRPr="00327B96">
        <w:t xml:space="preserve">During pregnancy, </w:t>
      </w:r>
      <w:r w:rsidR="00575112" w:rsidRPr="00327B96">
        <w:t>the placenta</w:t>
      </w:r>
      <w:r w:rsidR="00031DB2" w:rsidRPr="00327B96">
        <w:t xml:space="preserve"> </w:t>
      </w:r>
      <w:r w:rsidR="00517EF8" w:rsidRPr="00327B96">
        <w:t xml:space="preserve">transfers </w:t>
      </w:r>
      <w:r w:rsidR="00031DB2" w:rsidRPr="00327B96">
        <w:t>large amounts</w:t>
      </w:r>
      <w:r w:rsidR="00517EF8" w:rsidRPr="00327B96">
        <w:t xml:space="preserve"> of choline to the fetus</w:t>
      </w:r>
      <w:r w:rsidR="009C4105" w:rsidRPr="00327B96">
        <w:t xml:space="preserve">, </w:t>
      </w:r>
      <w:r w:rsidR="00517EF8" w:rsidRPr="00327B96">
        <w:t>and</w:t>
      </w:r>
      <w:r w:rsidR="00575112" w:rsidRPr="00327B96">
        <w:t xml:space="preserve"> choline concentrations </w:t>
      </w:r>
      <w:r w:rsidR="00517EF8" w:rsidRPr="00327B96">
        <w:t>are 3-5 times higher</w:t>
      </w:r>
      <w:r w:rsidR="00575112" w:rsidRPr="00327B96">
        <w:t xml:space="preserve"> in </w:t>
      </w:r>
      <w:r w:rsidR="00701775" w:rsidRPr="00327B96">
        <w:t>fetal</w:t>
      </w:r>
      <w:r w:rsidR="00575112" w:rsidRPr="00327B96">
        <w:t xml:space="preserve"> cord blood </w:t>
      </w:r>
      <w:r w:rsidR="00691166" w:rsidRPr="00327B96">
        <w:t xml:space="preserve">as compared </w:t>
      </w:r>
      <w:r w:rsidR="00517EF8" w:rsidRPr="00327B96">
        <w:t>with</w:t>
      </w:r>
      <w:r w:rsidR="00691166" w:rsidRPr="00327B96">
        <w:t xml:space="preserve"> </w:t>
      </w:r>
      <w:r w:rsidR="00575112" w:rsidRPr="00327B96">
        <w:t>maternal choline concentrations</w:t>
      </w:r>
      <w:r w:rsidR="00F5207A" w:rsidRPr="00327B96">
        <w:t xml:space="preserve"> </w:t>
      </w:r>
      <w:r w:rsidR="00575112" w:rsidRPr="00327B96">
        <w:fldChar w:fldCharType="begin">
          <w:fldData xml:space="preserve">PEVuZE5vdGU+PENpdGU+PEF1dGhvcj5KaWFuZzwvQXV0aG9yPjxZZWFyPjIwMTQ8L1llYXI+PFJl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</w:fldData>
        </w:fldChar>
      </w:r>
      <w:r w:rsidR="003426DA" w:rsidRPr="00327B96">
        <w:instrText xml:space="preserve"> ADDIN EN.CITE </w:instrText>
      </w:r>
      <w:r w:rsidR="003426DA" w:rsidRPr="00327B96">
        <w:fldChar w:fldCharType="begin">
          <w:fldData xml:space="preserve">PEVuZE5vdGU+PENpdGU+PEF1dGhvcj5KaWFuZzwvQXV0aG9yPjxZZWFyPjIwMTQ8L1llYXI+PFJl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</w:fldData>
        </w:fldChar>
      </w:r>
      <w:r w:rsidR="003426DA" w:rsidRPr="00327B96">
        <w:instrText xml:space="preserve"> ADDIN EN.CITE.DATA </w:instrText>
      </w:r>
      <w:r w:rsidR="003426DA" w:rsidRPr="00327B96">
        <w:fldChar w:fldCharType="end"/>
      </w:r>
      <w:r w:rsidR="00575112" w:rsidRPr="00327B96">
        <w:fldChar w:fldCharType="separate"/>
      </w:r>
      <w:r w:rsidR="003426DA" w:rsidRPr="00327B96">
        <w:rPr>
          <w:noProof/>
        </w:rPr>
        <w:t>(8)</w:t>
      </w:r>
      <w:r w:rsidR="00575112" w:rsidRPr="00327B96">
        <w:fldChar w:fldCharType="end"/>
      </w:r>
      <w:r w:rsidR="00575112" w:rsidRPr="00327B96">
        <w:t>.</w:t>
      </w:r>
      <w:r w:rsidR="00BB35B1" w:rsidRPr="00327B96">
        <w:t xml:space="preserve"> </w:t>
      </w:r>
      <w:r w:rsidR="00AE5AEA" w:rsidRPr="00327B96">
        <w:t>The I</w:t>
      </w:r>
      <w:r w:rsidR="00DF0CCD" w:rsidRPr="00327B96">
        <w:t xml:space="preserve">nstitute of Medicine </w:t>
      </w:r>
      <w:r w:rsidR="00AE5AEA" w:rsidRPr="00327B96">
        <w:t xml:space="preserve">recommends </w:t>
      </w:r>
      <w:r w:rsidR="00EC63E5" w:rsidRPr="00327B96">
        <w:t xml:space="preserve">an adequate intake of </w:t>
      </w:r>
      <w:r w:rsidR="00AE5AEA" w:rsidRPr="00327B96">
        <w:t>450 mg</w:t>
      </w:r>
      <w:r w:rsidR="00031DB2" w:rsidRPr="00327B96">
        <w:t>/day</w:t>
      </w:r>
      <w:r w:rsidR="00AE5AEA" w:rsidRPr="00327B96">
        <w:t xml:space="preserve"> </w:t>
      </w:r>
      <w:r w:rsidR="00BA61CC" w:rsidRPr="00327B96">
        <w:t xml:space="preserve">of dietary choline </w:t>
      </w:r>
      <w:r w:rsidR="00AE5AEA" w:rsidRPr="00327B96">
        <w:t xml:space="preserve">during pregnancy </w:t>
      </w:r>
      <w:r w:rsidR="00AE5AEA" w:rsidRPr="00327B96">
        <w:fldChar w:fldCharType="begin"/>
      </w:r>
      <w:r w:rsidR="003426DA" w:rsidRPr="00327B96">
        <w:instrText xml:space="preserve"> ADDIN EN.CITE &lt;EndNote&gt;&lt;Cite&gt;&lt;Author&gt;Institute of Medicine (IOM)&lt;/Author&gt;&lt;Year&gt;1998&lt;/Year&gt;&lt;RecNum&gt;51&lt;/RecNum&gt;&lt;DisplayText&gt;(9)&lt;/DisplayText&gt;&lt;record&gt;&lt;rec-number&gt;51&lt;/rec-number&gt;&lt;foreign-keys&gt;&lt;key app="EN" db-id="epf2wwsdw5xvspewrpw5s9pke5d9evateawz" timestamp="1444632609"&gt;51&lt;/key&gt;&lt;/foreign-keys&gt;&lt;ref-type name="Report"&gt;27&lt;/ref-type&gt;&lt;contributors&gt;&lt;authors&gt;&lt;author&gt;Institute of Medicine (IOM),,&lt;/author&gt;&lt;/authors&gt;&lt;/contributors&gt;&lt;titles&gt;&lt;title&gt;Dietary Reference Intakes for Thiamin, Riboflavin, Niacin, Vitamin B6, Folate, Vitamin B12, Pantothenic Acid, Biotin, and Choline&lt;/title&gt;&lt;/titles&gt;&lt;dates&gt;&lt;year&gt;1998&lt;/year&gt;&lt;/dates&gt;&lt;pub-location&gt;Washington (DC)&lt;/pub-location&gt;&lt;publisher&gt;National Academies Press (US)&lt;/publisher&gt;&lt;urls&gt;&lt;related-urls&gt;&lt;url&gt;http://www.ncbi.nlm.nih.gov/books/NBK114308/&lt;/url&gt;&lt;/related-urls&gt;&lt;/urls&gt;&lt;/record&gt;&lt;/Cite&gt;&lt;/EndNote&gt;</w:instrText>
      </w:r>
      <w:r w:rsidR="00AE5AEA" w:rsidRPr="00327B96">
        <w:fldChar w:fldCharType="separate"/>
      </w:r>
      <w:r w:rsidR="003426DA" w:rsidRPr="00327B96">
        <w:rPr>
          <w:noProof/>
        </w:rPr>
        <w:t>(9)</w:t>
      </w:r>
      <w:r w:rsidR="00AE5AEA" w:rsidRPr="00327B96">
        <w:fldChar w:fldCharType="end"/>
      </w:r>
      <w:r w:rsidR="00AE5AEA" w:rsidRPr="00327B96">
        <w:t>. However, studies in USA and Canada reported that the majority (</w:t>
      </w:r>
      <w:r w:rsidR="00BA61CC" w:rsidRPr="00327B96">
        <w:t xml:space="preserve">77 to </w:t>
      </w:r>
      <w:r w:rsidR="00AE5AEA" w:rsidRPr="00327B96">
        <w:t xml:space="preserve">90%) of pregnant </w:t>
      </w:r>
      <w:r w:rsidR="00DF0CCD" w:rsidRPr="00327B96">
        <w:t>women</w:t>
      </w:r>
      <w:r w:rsidR="00AE5AEA" w:rsidRPr="00327B96">
        <w:t xml:space="preserve"> d</w:t>
      </w:r>
      <w:r w:rsidR="0095714C" w:rsidRPr="00327B96">
        <w:t>id</w:t>
      </w:r>
      <w:r w:rsidR="00AE5AEA" w:rsidRPr="00327B96">
        <w:t xml:space="preserve"> not adhere to this recommendation </w:t>
      </w:r>
      <w:r w:rsidR="00AE5AEA" w:rsidRPr="00327B96">
        <w:fldChar w:fldCharType="begin">
          <w:fldData xml:space="preserve">PEVuZE5vdGU+PENpdGU+PEF1dGhvcj5NYXNpaDwvQXV0aG9yPjxZZWFyPjIwMTU8L1llYXI+PFJl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</w:fldData>
        </w:fldChar>
      </w:r>
      <w:r w:rsidR="003426DA" w:rsidRPr="00327B96">
        <w:instrText xml:space="preserve"> ADDIN EN.CITE </w:instrText>
      </w:r>
      <w:r w:rsidR="003426DA" w:rsidRPr="00327B96">
        <w:fldChar w:fldCharType="begin">
          <w:fldData xml:space="preserve">PEVuZE5vdGU+PENpdGU+PEF1dGhvcj5NYXNpaDwvQXV0aG9yPjxZZWFyPjIwMTU8L1llYXI+PFJl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</w:fldData>
        </w:fldChar>
      </w:r>
      <w:r w:rsidR="003426DA" w:rsidRPr="00327B96">
        <w:instrText xml:space="preserve"> ADDIN EN.CITE.DATA </w:instrText>
      </w:r>
      <w:r w:rsidR="003426DA" w:rsidRPr="00327B96">
        <w:fldChar w:fldCharType="end"/>
      </w:r>
      <w:r w:rsidR="00AE5AEA" w:rsidRPr="00327B96">
        <w:fldChar w:fldCharType="separate"/>
      </w:r>
      <w:r w:rsidR="003426DA" w:rsidRPr="00327B96">
        <w:rPr>
          <w:noProof/>
        </w:rPr>
        <w:t>(14-16)</w:t>
      </w:r>
      <w:r w:rsidR="00AE5AEA" w:rsidRPr="00327B96">
        <w:fldChar w:fldCharType="end"/>
      </w:r>
      <w:r w:rsidR="00987040" w:rsidRPr="00327B96">
        <w:t>, which</w:t>
      </w:r>
      <w:r w:rsidR="00BC5807" w:rsidRPr="00327B96">
        <w:t xml:space="preserve"> poses the question </w:t>
      </w:r>
      <w:r w:rsidR="00517EF8" w:rsidRPr="00327B96">
        <w:t xml:space="preserve">of </w:t>
      </w:r>
      <w:r w:rsidR="00AC1C27" w:rsidRPr="00327B96">
        <w:t>whether choline supplement</w:t>
      </w:r>
      <w:r w:rsidR="00DF22AF" w:rsidRPr="00327B96">
        <w:t>ation</w:t>
      </w:r>
      <w:r w:rsidR="00AC1C27" w:rsidRPr="00327B96">
        <w:t xml:space="preserve"> </w:t>
      </w:r>
      <w:r w:rsidR="00DF22AF" w:rsidRPr="00327B96">
        <w:t>is</w:t>
      </w:r>
      <w:r w:rsidR="00AC1C27" w:rsidRPr="00327B96">
        <w:t xml:space="preserve"> warranted</w:t>
      </w:r>
      <w:r w:rsidR="00DF22AF" w:rsidRPr="00327B96">
        <w:t xml:space="preserve"> </w:t>
      </w:r>
      <w:r w:rsidR="00DF22AF" w:rsidRPr="00327B96">
        <w:fldChar w:fldCharType="begin">
          <w:fldData xml:space="preserve">PEVuZE5vdGU+PENpdGU+PEF1dGhvcj5aZWlzZWw8L0F1dGhvcj48WWVhcj4yMDEzPC9ZZWFyPjxS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</w:fldData>
        </w:fldChar>
      </w:r>
      <w:r w:rsidR="003426DA" w:rsidRPr="00327B96">
        <w:instrText xml:space="preserve"> ADDIN EN.CITE </w:instrText>
      </w:r>
      <w:r w:rsidR="003426DA" w:rsidRPr="00327B96">
        <w:fldChar w:fldCharType="begin">
          <w:fldData xml:space="preserve">PEVuZE5vdGU+PENpdGU+PEF1dGhvcj5aZWlzZWw8L0F1dGhvcj48WWVhcj4yMDEzPC9ZZWFyPjxS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</w:fldData>
        </w:fldChar>
      </w:r>
      <w:r w:rsidR="003426DA" w:rsidRPr="00327B96">
        <w:instrText xml:space="preserve"> ADDIN EN.CITE.DATA </w:instrText>
      </w:r>
      <w:r w:rsidR="003426DA" w:rsidRPr="00327B96">
        <w:fldChar w:fldCharType="end"/>
      </w:r>
      <w:r w:rsidR="00DF22AF" w:rsidRPr="00327B96">
        <w:fldChar w:fldCharType="separate"/>
      </w:r>
      <w:r w:rsidR="003426DA" w:rsidRPr="00327B96">
        <w:rPr>
          <w:noProof/>
        </w:rPr>
        <w:t>(8, 17)</w:t>
      </w:r>
      <w:r w:rsidR="00DF22AF" w:rsidRPr="00327B96">
        <w:fldChar w:fldCharType="end"/>
      </w:r>
      <w:r w:rsidR="00AC1C27" w:rsidRPr="00327B96">
        <w:t>.</w:t>
      </w:r>
    </w:p>
    <w:p w:rsidR="005F5455" w:rsidRPr="00327B96" w:rsidRDefault="008D60DD" w:rsidP="0082310C">
      <w:pPr>
        <w:spacing w:line="480" w:lineRule="auto"/>
        <w:ind w:firstLine="720"/>
        <w:jc w:val="both"/>
      </w:pPr>
      <w:r w:rsidRPr="00327B96">
        <w:t xml:space="preserve">To date, </w:t>
      </w:r>
      <w:r w:rsidR="00111E53" w:rsidRPr="00327B96">
        <w:t>few</w:t>
      </w:r>
      <w:r w:rsidRPr="00327B96">
        <w:t xml:space="preserve"> studies</w:t>
      </w:r>
      <w:r w:rsidR="007F2972" w:rsidRPr="00327B96">
        <w:t xml:space="preserve"> have</w:t>
      </w:r>
      <w:r w:rsidRPr="00327B96">
        <w:t xml:space="preserve"> </w:t>
      </w:r>
      <w:r w:rsidR="0082310C" w:rsidRPr="00327B96">
        <w:t>investigated</w:t>
      </w:r>
      <w:r w:rsidRPr="00327B96">
        <w:t xml:space="preserve"> the effect of maternal choline status or maternal dietary choline intake on offspring </w:t>
      </w:r>
      <w:r w:rsidR="004758FA" w:rsidRPr="00327B96">
        <w:t>birth</w:t>
      </w:r>
      <w:r w:rsidR="00F5207A" w:rsidRPr="00327B96">
        <w:t xml:space="preserve"> size</w:t>
      </w:r>
      <w:r w:rsidR="004758FA" w:rsidRPr="00327B96">
        <w:t xml:space="preserve"> and </w:t>
      </w:r>
      <w:r w:rsidRPr="00327B96">
        <w:t>growth measures.</w:t>
      </w:r>
      <w:r w:rsidR="00111E53" w:rsidRPr="00327B96">
        <w:t xml:space="preserve"> A</w:t>
      </w:r>
      <w:r w:rsidR="00DF0CCD" w:rsidRPr="00327B96">
        <w:t xml:space="preserve"> small</w:t>
      </w:r>
      <w:r w:rsidR="005F5455" w:rsidRPr="00327B96">
        <w:t xml:space="preserve"> </w:t>
      </w:r>
      <w:r w:rsidR="00701775" w:rsidRPr="00327B96">
        <w:t>randomized</w:t>
      </w:r>
      <w:r w:rsidR="005F5455" w:rsidRPr="00327B96">
        <w:t xml:space="preserve"> controlled trial in</w:t>
      </w:r>
      <w:r w:rsidR="00DF0CCD" w:rsidRPr="00327B96">
        <w:t xml:space="preserve"> 26</w:t>
      </w:r>
      <w:r w:rsidR="005F5455" w:rsidRPr="00327B96">
        <w:t xml:space="preserve"> US women showed that </w:t>
      </w:r>
      <w:r w:rsidR="0055095A" w:rsidRPr="00327B96">
        <w:t xml:space="preserve">a </w:t>
      </w:r>
      <w:r w:rsidR="005F5455" w:rsidRPr="00327B96">
        <w:t>maternal dietary intake of 930 mg</w:t>
      </w:r>
      <w:r w:rsidR="0055095A" w:rsidRPr="00327B96">
        <w:t xml:space="preserve"> </w:t>
      </w:r>
      <w:r w:rsidR="005F5455" w:rsidRPr="00327B96">
        <w:t>choline</w:t>
      </w:r>
      <w:r w:rsidR="0055095A" w:rsidRPr="00327B96">
        <w:t xml:space="preserve"> per day</w:t>
      </w:r>
      <w:r w:rsidR="005F5455" w:rsidRPr="00327B96">
        <w:t xml:space="preserve"> during the last trimester of pregnancy did not affect offspring birth size as compared </w:t>
      </w:r>
      <w:r w:rsidR="00231141" w:rsidRPr="00327B96">
        <w:t>with</w:t>
      </w:r>
      <w:r w:rsidR="005F5455" w:rsidRPr="00327B96">
        <w:t xml:space="preserve"> the lower dietary choline </w:t>
      </w:r>
      <w:r w:rsidR="00DF0CCD" w:rsidRPr="00327B96">
        <w:t xml:space="preserve">intake </w:t>
      </w:r>
      <w:r w:rsidR="005F5455" w:rsidRPr="00327B96">
        <w:t>(480 mg/d)</w:t>
      </w:r>
      <w:r w:rsidR="00111E53" w:rsidRPr="00327B96">
        <w:t xml:space="preserve"> </w:t>
      </w:r>
      <w:r w:rsidR="00111E53" w:rsidRPr="00327B96">
        <w:fldChar w:fldCharType="begin"/>
      </w:r>
      <w:r w:rsidR="003426DA" w:rsidRPr="00327B96">
        <w:instrText xml:space="preserve"> ADDIN EN.CITE &lt;EndNote&gt;&lt;Cite&gt;&lt;Author&gt;Yan&lt;/Author&gt;&lt;Year&gt;2012&lt;/Year&gt;&lt;RecNum&gt;57&lt;/RecNum&gt;&lt;DisplayText&gt;(18)&lt;/DisplayText&gt;&lt;record&gt;&lt;rec-number&gt;57&lt;/rec-number&gt;&lt;foreign-keys&gt;&lt;key app="EN" db-id="epf2wwsdw5xvspewrpw5s9pke5d9evateawz" timestamp="1444805928"&gt;57&lt;/key&gt;&lt;/foreign-keys&gt;&lt;ref-type name="Journal Article"&gt;17&lt;/ref-type&gt;&lt;contributors&gt;&lt;authors&gt;&lt;author&gt;Yan, J.&lt;/author&gt;&lt;author&gt;Jiang, X.&lt;/author&gt;&lt;author&gt;West, A. A.&lt;/author&gt;&lt;author&gt;Perry, C. A.&lt;/author&gt;&lt;author&gt;Malysheva, O. V.&lt;/author&gt;&lt;author&gt;Devapatla, S.&lt;/author&gt;&lt;author&gt;Pressman, E.&lt;/author&gt;&lt;author&gt;Vermeylen, F.&lt;/author&gt;&lt;author&gt;Stabler, S. P.&lt;/author&gt;&lt;author&gt;Allen, R. H.&lt;/author&gt;&lt;author&gt;Caudill, M. A.&lt;/author&gt;&lt;/authors&gt;&lt;/contributors&gt;&lt;auth-address&gt;Division of Nutritional Science, Cornell University, Ithaca, NY 14583, USA.&lt;/auth-address&gt;&lt;titles&gt;&lt;title&gt;Maternal choline intake modulates maternal and fetal biomarkers of choline metabolism in humans&lt;/title&gt;&lt;secondary-title&gt;Am J Clin Nutr&lt;/secondary-title&gt;&lt;alt-title&gt;Am J Clin Nutr&lt;/alt-title&gt;&lt;/titles&gt;&lt;periodical&gt;&lt;full-title&gt;Am J Clin Nutr&lt;/full-title&gt;&lt;/periodical&gt;&lt;alt-periodical&gt;&lt;full-title&gt;Am J Clin Nutr&lt;/full-title&gt;&lt;/alt-periodical&gt;&lt;pages&gt;1060-71&lt;/pages&gt;&lt;volume&gt;95&lt;/volume&gt;&lt;number&gt;5&lt;/number&gt;&lt;edition&gt;2012/03/16&lt;/edition&gt;&lt;keywords&gt;&lt;keyword&gt;Adult&lt;/keyword&gt;&lt;keyword&gt;Betaine/*blood/urine&lt;/keyword&gt;&lt;keyword&gt;Biological Markers/blood/urine&lt;/keyword&gt;&lt;keyword&gt;Choline/*administration &amp;amp; dosage/*metabolism/urine&lt;/keyword&gt;&lt;keyword&gt;Female&lt;/keyword&gt;&lt;keyword&gt;Fetal Blood/*chemistry&lt;/keyword&gt;&lt;keyword&gt;Fetus/metabolism&lt;/keyword&gt;&lt;keyword&gt;Humans&lt;/keyword&gt;&lt;keyword&gt;Methionine/metabolism/urine&lt;/keyword&gt;&lt;keyword&gt;Pregnancy&lt;/keyword&gt;&lt;keyword&gt;Sarcosine/analogs &amp;amp; derivatives/blood/urine&lt;/keyword&gt;&lt;keyword&gt;Young Adult&lt;/keyword&gt;&lt;/keywords&gt;&lt;dates&gt;&lt;year&gt;2012&lt;/year&gt;&lt;pub-dates&gt;&lt;date&gt;May&lt;/date&gt;&lt;/pub-dates&gt;&lt;/dates&gt;&lt;isbn&gt;0002-9165&lt;/isbn&gt;&lt;accession-num&gt;22418088&lt;/accession-num&gt;&lt;urls&gt;&lt;/urls&gt;&lt;electronic-resource-num&gt;http://10.3945/ajcn.111.022772&lt;/electronic-resource-num&gt;&lt;remote-database-provider&gt;NLM&lt;/remote-database-provider&gt;&lt;language&gt;eng&lt;/language&gt;&lt;/record&gt;&lt;/Cite&gt;&lt;/EndNote&gt;</w:instrText>
      </w:r>
      <w:r w:rsidR="00111E53" w:rsidRPr="00327B96">
        <w:fldChar w:fldCharType="separate"/>
      </w:r>
      <w:r w:rsidR="003426DA" w:rsidRPr="00327B96">
        <w:rPr>
          <w:noProof/>
        </w:rPr>
        <w:t>(18)</w:t>
      </w:r>
      <w:r w:rsidR="00111E53" w:rsidRPr="00327B96">
        <w:fldChar w:fldCharType="end"/>
      </w:r>
      <w:r w:rsidR="005F5455" w:rsidRPr="00327B96">
        <w:t>.</w:t>
      </w:r>
      <w:r w:rsidR="00111E53" w:rsidRPr="00327B96">
        <w:t xml:space="preserve"> Moreover, maternal choline status assessed</w:t>
      </w:r>
      <w:r w:rsidR="009C4105" w:rsidRPr="00327B96">
        <w:t xml:space="preserve"> </w:t>
      </w:r>
      <w:r w:rsidR="001A631B" w:rsidRPr="00327B96">
        <w:t xml:space="preserve">between 30-34 weeks gestation </w:t>
      </w:r>
      <w:r w:rsidR="001A631B" w:rsidRPr="00327B96">
        <w:fldChar w:fldCharType="begin"/>
      </w:r>
      <w:r w:rsidR="003426DA" w:rsidRPr="00327B96">
        <w:instrText xml:space="preserve"> ADDIN EN.CITE &lt;EndNote&gt;&lt;Cite&gt;&lt;Author&gt;Hogeveen&lt;/Author&gt;&lt;Year&gt;2013&lt;/Year&gt;&lt;RecNum&gt;2&lt;/RecNum&gt;&lt;DisplayText&gt;(19)&lt;/DisplayText&gt;&lt;record&gt;&lt;rec-number&gt;2&lt;/rec-number&gt;&lt;foreign-keys&gt;&lt;key app="EN" db-id="epf2wwsdw5xvspewrpw5s9pke5d9evateawz" timestamp="1441332776"&gt;2&lt;/key&gt;&lt;/foreign-keys&gt;&lt;ref-type name="Journal Article"&gt;17&lt;/ref-type&gt;&lt;contributors&gt;&lt;authors&gt;&lt;author&gt;Hogeveen, M.&lt;/author&gt;&lt;author&gt;den Heijer, M.&lt;/author&gt;&lt;author&gt;Semmekrot, B.A.&lt;/author&gt;&lt;author&gt;Sporken, J.M.&lt;/author&gt;&lt;author&gt;Ueland, P.M.&lt;/author&gt;&lt;author&gt;Blom, H.J.&lt;/author&gt;&lt;/authors&gt;&lt;/contributors&gt;&lt;titles&gt;&lt;title&gt;Umbilical choline and related methylamines betaine and dimethylglycine in relation to birth weight&lt;/title&gt;&lt;secondary-title&gt;Pediat Res&lt;/secondary-title&gt;&lt;alt-title&gt;Pediat Res&lt;/alt-title&gt;&lt;/titles&gt;&lt;periodical&gt;&lt;full-title&gt;Pediat Res&lt;/full-title&gt;&lt;abbr-1&gt;Pediat Res&lt;/abbr-1&gt;&lt;/periodical&gt;&lt;alt-periodical&gt;&lt;full-title&gt;Pediat Res&lt;/full-title&gt;&lt;abbr-1&gt;Pediat Res&lt;/abbr-1&gt;&lt;/alt-periodical&gt;&lt;volume&gt;73&lt;/volume&gt;&lt;number&gt;6&lt;/number&gt;&lt;dates&gt;&lt;year&gt;2013&lt;/year&gt;&lt;/dates&gt;&lt;urls&gt;&lt;/urls&gt;&lt;/record&gt;&lt;/Cite&gt;&lt;/EndNote&gt;</w:instrText>
      </w:r>
      <w:r w:rsidR="001A631B" w:rsidRPr="00327B96">
        <w:fldChar w:fldCharType="separate"/>
      </w:r>
      <w:r w:rsidR="003426DA" w:rsidRPr="00327B96">
        <w:rPr>
          <w:noProof/>
        </w:rPr>
        <w:t>(19)</w:t>
      </w:r>
      <w:r w:rsidR="001A631B" w:rsidRPr="00327B96">
        <w:fldChar w:fldCharType="end"/>
      </w:r>
      <w:r w:rsidR="00111E53" w:rsidRPr="00327B96">
        <w:t xml:space="preserve"> or just before delivery</w:t>
      </w:r>
      <w:r w:rsidR="001A631B" w:rsidRPr="00327B96">
        <w:t xml:space="preserve"> </w:t>
      </w:r>
      <w:r w:rsidR="001A631B" w:rsidRPr="00327B96">
        <w:fldChar w:fldCharType="begin">
          <w:fldData xml:space="preserve">PEVuZE5vdGU+PENpdGU+PEF1dGhvcj5CdWNobWFuPC9BdXRob3I+PFllYXI+MjAwMTwvWWVhcj48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</w:fldData>
        </w:fldChar>
      </w:r>
      <w:r w:rsidR="003426DA" w:rsidRPr="00327B96">
        <w:instrText xml:space="preserve"> ADDIN EN.CITE </w:instrText>
      </w:r>
      <w:r w:rsidR="003426DA" w:rsidRPr="00327B96">
        <w:fldChar w:fldCharType="begin">
          <w:fldData xml:space="preserve">PEVuZE5vdGU+PENpdGU+PEF1dGhvcj5CdWNobWFuPC9BdXRob3I+PFllYXI+MjAwMTwvWWVhcj48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</w:fldData>
        </w:fldChar>
      </w:r>
      <w:r w:rsidR="003426DA" w:rsidRPr="00327B96">
        <w:instrText xml:space="preserve"> ADDIN EN.CITE.DATA </w:instrText>
      </w:r>
      <w:r w:rsidR="003426DA" w:rsidRPr="00327B96">
        <w:fldChar w:fldCharType="end"/>
      </w:r>
      <w:r w:rsidR="001A631B" w:rsidRPr="00327B96">
        <w:fldChar w:fldCharType="separate"/>
      </w:r>
      <w:r w:rsidR="003426DA" w:rsidRPr="00327B96">
        <w:rPr>
          <w:noProof/>
        </w:rPr>
        <w:t>(20, 21)</w:t>
      </w:r>
      <w:r w:rsidR="001A631B" w:rsidRPr="00327B96">
        <w:fldChar w:fldCharType="end"/>
      </w:r>
      <w:r w:rsidR="00111E53" w:rsidRPr="00327B96">
        <w:t xml:space="preserve"> showed no </w:t>
      </w:r>
      <w:r w:rsidR="00111E53" w:rsidRPr="00327B96">
        <w:lastRenderedPageBreak/>
        <w:t xml:space="preserve">association with </w:t>
      </w:r>
      <w:r w:rsidR="001A631B" w:rsidRPr="00327B96">
        <w:t xml:space="preserve">offspring </w:t>
      </w:r>
      <w:r w:rsidR="00111E53" w:rsidRPr="00327B96">
        <w:t>birth weight.</w:t>
      </w:r>
      <w:r w:rsidR="001A631B" w:rsidRPr="00327B96">
        <w:t xml:space="preserve"> </w:t>
      </w:r>
      <w:r w:rsidR="00383FBD" w:rsidRPr="00327B96">
        <w:t>I</w:t>
      </w:r>
      <w:r w:rsidR="000407B0" w:rsidRPr="00327B96">
        <w:t>n contrast,</w:t>
      </w:r>
      <w:r w:rsidR="0082310C" w:rsidRPr="00327B96">
        <w:t xml:space="preserve"> low</w:t>
      </w:r>
      <w:r w:rsidR="0055095A" w:rsidRPr="00327B96">
        <w:t>er</w:t>
      </w:r>
      <w:r w:rsidR="0082310C" w:rsidRPr="00327B96">
        <w:t xml:space="preserve"> choline concentrations </w:t>
      </w:r>
      <w:r w:rsidR="00DF0CCD" w:rsidRPr="00327B96">
        <w:t>in</w:t>
      </w:r>
      <w:r w:rsidR="0082310C" w:rsidRPr="00327B96">
        <w:t xml:space="preserve"> umbilical cord </w:t>
      </w:r>
      <w:r w:rsidR="00231141" w:rsidRPr="00327B96">
        <w:t xml:space="preserve">blood have been observed in low </w:t>
      </w:r>
      <w:r w:rsidR="0082310C" w:rsidRPr="00327B96">
        <w:t>birth</w:t>
      </w:r>
      <w:r w:rsidR="00231141" w:rsidRPr="00327B96">
        <w:t xml:space="preserve"> </w:t>
      </w:r>
      <w:r w:rsidR="0082310C" w:rsidRPr="00327B96">
        <w:t xml:space="preserve">weight </w:t>
      </w:r>
      <w:r w:rsidR="0082310C" w:rsidRPr="00327B96">
        <w:fldChar w:fldCharType="begin"/>
      </w:r>
      <w:r w:rsidR="003426DA" w:rsidRPr="00327B96">
        <w:instrText xml:space="preserve"> ADDIN EN.CITE &lt;EndNote&gt;&lt;Cite&gt;&lt;Author&gt;Ivorra&lt;/Author&gt;&lt;Year&gt;2012&lt;/Year&gt;&lt;RecNum&gt;21&lt;/RecNum&gt;&lt;DisplayText&gt;(22)&lt;/DisplayText&gt;&lt;record&gt;&lt;rec-number&gt;21&lt;/rec-number&gt;&lt;foreign-keys&gt;&lt;key app="EN" db-id="epf2wwsdw5xvspewrpw5s9pke5d9evateawz" timestamp="1442198783"&gt;21&lt;/key&gt;&lt;/foreign-keys&gt;&lt;ref-type name="Journal Article"&gt;17&lt;/ref-type&gt;&lt;contributors&gt;&lt;authors&gt;&lt;author&gt;Ivorra, C.&lt;/author&gt;&lt;author&gt;Garcia-Vicent, C.&lt;/author&gt;&lt;author&gt;Chaves, F. J.&lt;/author&gt;&lt;author&gt;Monleon, D.&lt;/author&gt;&lt;author&gt;Morales, J. M.&lt;/author&gt;&lt;author&gt;Lurbe, E.&lt;/author&gt;&lt;/authors&gt;&lt;/contributors&gt;&lt;auth-address&gt;Cardiovascular Risk Unit, Consorcio, Hospital General, University of Valencia, Valencia, Spain.&lt;/auth-address&gt;&lt;titles&gt;&lt;title&gt;Metabolomic profiling in blood from umbilical cords of low birth weight newborns&lt;/title&gt;&lt;secondary-title&gt;J Transl Med&lt;/secondary-title&gt;&lt;alt-title&gt;J Transl Med&lt;/alt-title&gt;&lt;/titles&gt;&lt;periodical&gt;&lt;full-title&gt;J Transl Med&lt;/full-title&gt;&lt;abbr-1&gt;Journal of translational medicine&lt;/abbr-1&gt;&lt;/periodical&gt;&lt;alt-periodical&gt;&lt;full-title&gt;J Transl Med&lt;/full-title&gt;&lt;abbr-1&gt;Journal of translational medicine&lt;/abbr-1&gt;&lt;/alt-periodical&gt;&lt;pages&gt;142&lt;/pages&gt;&lt;volume&gt;10&lt;/volume&gt;&lt;edition&gt;2012/07/11&lt;/edition&gt;&lt;keywords&gt;&lt;keyword&gt;Adult&lt;/keyword&gt;&lt;keyword&gt;Case-Control Studies&lt;/keyword&gt;&lt;keyword&gt;Discriminant Analysis&lt;/keyword&gt;&lt;keyword&gt;Female&lt;/keyword&gt;&lt;keyword&gt;Humans&lt;/keyword&gt;&lt;keyword&gt;Infant, Low Birth Weight/*blood/*metabolism&lt;/keyword&gt;&lt;keyword&gt;Infant, Newborn&lt;/keyword&gt;&lt;keyword&gt;Least-Squares Analysis&lt;/keyword&gt;&lt;keyword&gt;*Metabolomics&lt;/keyword&gt;&lt;keyword&gt;Mothers&lt;/keyword&gt;&lt;keyword&gt;Pregnancy&lt;/keyword&gt;&lt;keyword&gt;Umbilical Cord/*metabolism&lt;/keyword&gt;&lt;/keywords&gt;&lt;dates&gt;&lt;year&gt;2012&lt;/year&gt;&lt;/dates&gt;&lt;isbn&gt;1479-5876&lt;/isbn&gt;&lt;accession-num&gt;22776444&lt;/accession-num&gt;&lt;urls&gt;&lt;/urls&gt;&lt;custom2&gt;Pmc3551816&lt;/custom2&gt;&lt;electronic-resource-num&gt;10.1186/1479-5876-10-142&lt;/electronic-resource-num&gt;&lt;remote-database-provider&gt;NLM&lt;/remote-database-provider&gt;&lt;language&gt;eng&lt;/language&gt;&lt;/record&gt;&lt;/Cite&gt;&lt;/EndNote&gt;</w:instrText>
      </w:r>
      <w:r w:rsidR="0082310C" w:rsidRPr="00327B96">
        <w:fldChar w:fldCharType="separate"/>
      </w:r>
      <w:r w:rsidR="003426DA" w:rsidRPr="00327B96">
        <w:rPr>
          <w:noProof/>
        </w:rPr>
        <w:t>(22)</w:t>
      </w:r>
      <w:r w:rsidR="0082310C" w:rsidRPr="00327B96">
        <w:fldChar w:fldCharType="end"/>
      </w:r>
      <w:r w:rsidR="0082310C" w:rsidRPr="00327B96">
        <w:t>, and in growth</w:t>
      </w:r>
      <w:r w:rsidR="00231141" w:rsidRPr="00327B96">
        <w:t xml:space="preserve"> </w:t>
      </w:r>
      <w:r w:rsidR="0082310C" w:rsidRPr="00327B96">
        <w:t xml:space="preserve">restricted </w:t>
      </w:r>
      <w:r w:rsidR="002D7D43" w:rsidRPr="00327B96">
        <w:t>ne</w:t>
      </w:r>
      <w:r w:rsidR="00231141" w:rsidRPr="00327B96">
        <w:t>onate</w:t>
      </w:r>
      <w:r w:rsidR="002D7D43" w:rsidRPr="00327B96">
        <w:t>s</w:t>
      </w:r>
      <w:r w:rsidR="0082310C" w:rsidRPr="00327B96">
        <w:t xml:space="preserve"> </w:t>
      </w:r>
      <w:r w:rsidR="0082310C" w:rsidRPr="00327B96">
        <w:fldChar w:fldCharType="begin">
          <w:fldData xml:space="preserve">PEVuZE5vdGU+PENpdGU+PEF1dGhvcj5TYW56LUNvcnRlczwvQXV0aG9yPjxZZWFyPjIwMTM8L1ll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</w:fldData>
        </w:fldChar>
      </w:r>
      <w:r w:rsidR="003426DA" w:rsidRPr="00327B96">
        <w:instrText xml:space="preserve"> ADDIN EN.CITE </w:instrText>
      </w:r>
      <w:r w:rsidR="003426DA" w:rsidRPr="00327B96">
        <w:fldChar w:fldCharType="begin">
          <w:fldData xml:space="preserve">PEVuZE5vdGU+PENpdGU+PEF1dGhvcj5TYW56LUNvcnRlczwvQXV0aG9yPjxZZWFyPjIwMTM8L1ll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</w:fldData>
        </w:fldChar>
      </w:r>
      <w:r w:rsidR="003426DA" w:rsidRPr="00327B96">
        <w:instrText xml:space="preserve"> ADDIN EN.CITE.DATA </w:instrText>
      </w:r>
      <w:r w:rsidR="003426DA" w:rsidRPr="00327B96">
        <w:fldChar w:fldCharType="end"/>
      </w:r>
      <w:r w:rsidR="0082310C" w:rsidRPr="00327B96">
        <w:fldChar w:fldCharType="separate"/>
      </w:r>
      <w:r w:rsidR="003426DA" w:rsidRPr="00327B96">
        <w:rPr>
          <w:noProof/>
        </w:rPr>
        <w:t>(23)</w:t>
      </w:r>
      <w:r w:rsidR="0082310C" w:rsidRPr="00327B96">
        <w:fldChar w:fldCharType="end"/>
      </w:r>
      <w:r w:rsidR="0082310C" w:rsidRPr="00327B96">
        <w:t xml:space="preserve"> as compared to controls. </w:t>
      </w:r>
      <w:r w:rsidR="00163F41" w:rsidRPr="00327B96">
        <w:t>An e</w:t>
      </w:r>
      <w:r w:rsidR="00DF0CCD" w:rsidRPr="00327B96">
        <w:t>xperimental stud</w:t>
      </w:r>
      <w:r w:rsidR="00163F41" w:rsidRPr="00327B96">
        <w:t>y</w:t>
      </w:r>
      <w:r w:rsidR="0012490C" w:rsidRPr="00327B96">
        <w:t xml:space="preserve"> i</w:t>
      </w:r>
      <w:r w:rsidR="00DF0CCD" w:rsidRPr="00327B96">
        <w:t xml:space="preserve">n rats </w:t>
      </w:r>
      <w:r w:rsidR="00231141" w:rsidRPr="00327B96">
        <w:t>reported</w:t>
      </w:r>
      <w:r w:rsidR="00DF0CCD" w:rsidRPr="00327B96">
        <w:t xml:space="preserve"> that</w:t>
      </w:r>
      <w:r w:rsidR="00AF5263" w:rsidRPr="00327B96">
        <w:t xml:space="preserve"> m</w:t>
      </w:r>
      <w:r w:rsidR="001A631B" w:rsidRPr="00327B96">
        <w:t>aternal supplementation</w:t>
      </w:r>
      <w:r w:rsidR="00AF5263" w:rsidRPr="00327B96">
        <w:t xml:space="preserve"> </w:t>
      </w:r>
      <w:r w:rsidR="0012490C" w:rsidRPr="00327B96">
        <w:t>with</w:t>
      </w:r>
      <w:r w:rsidR="001A631B" w:rsidRPr="00327B96">
        <w:t xml:space="preserve"> choline, betaine, folic acid, and vitamin B12 </w:t>
      </w:r>
      <w:r w:rsidR="00AF5263" w:rsidRPr="00327B96">
        <w:t xml:space="preserve">during pregnancy and lactation </w:t>
      </w:r>
      <w:r w:rsidR="001A631B" w:rsidRPr="00327B96">
        <w:t>lowered offspring</w:t>
      </w:r>
      <w:r w:rsidR="00043169" w:rsidRPr="00327B96">
        <w:t xml:space="preserve"> </w:t>
      </w:r>
      <w:r w:rsidR="001A631B" w:rsidRPr="00327B96">
        <w:t xml:space="preserve">fat mass content at </w:t>
      </w:r>
      <w:r w:rsidR="00DF0CCD" w:rsidRPr="00327B96">
        <w:t xml:space="preserve">postnatal </w:t>
      </w:r>
      <w:r w:rsidR="001A631B" w:rsidRPr="00327B96">
        <w:t xml:space="preserve">day </w:t>
      </w:r>
      <w:r w:rsidR="001959AE" w:rsidRPr="00327B96">
        <w:t>3</w:t>
      </w:r>
      <w:r w:rsidR="00043169" w:rsidRPr="00327B96">
        <w:t xml:space="preserve"> and</w:t>
      </w:r>
      <w:r w:rsidR="0055095A" w:rsidRPr="00327B96">
        <w:t xml:space="preserve"> lowered</w:t>
      </w:r>
      <w:r w:rsidR="00043169" w:rsidRPr="00327B96">
        <w:t xml:space="preserve"> offspring weight at day 21 and week 12</w:t>
      </w:r>
      <w:r w:rsidR="0012490C" w:rsidRPr="00327B96">
        <w:t xml:space="preserve"> as compared to controls</w:t>
      </w:r>
      <w:r w:rsidR="0055095A" w:rsidRPr="00327B96">
        <w:t xml:space="preserve"> </w:t>
      </w:r>
      <w:r w:rsidR="0055095A" w:rsidRPr="00327B96">
        <w:fldChar w:fldCharType="begin">
          <w:fldData xml:space="preserve">PEVuZE5vdGU+PENpdGU+PEF1dGhvcj5Db3JkZXJvPC9BdXRob3I+PFllYXI+MjAxNTwvWWVhcj48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</w:fldData>
        </w:fldChar>
      </w:r>
      <w:r w:rsidR="003426DA" w:rsidRPr="00327B96">
        <w:instrText xml:space="preserve"> ADDIN EN.CITE </w:instrText>
      </w:r>
      <w:r w:rsidR="003426DA" w:rsidRPr="00327B96">
        <w:fldChar w:fldCharType="begin">
          <w:fldData xml:space="preserve">PEVuZE5vdGU+PENpdGU+PEF1dGhvcj5Db3JkZXJvPC9BdXRob3I+PFllYXI+MjAxNTwvWWVhcj48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</w:fldData>
        </w:fldChar>
      </w:r>
      <w:r w:rsidR="003426DA" w:rsidRPr="00327B96">
        <w:instrText xml:space="preserve"> ADDIN EN.CITE.DATA </w:instrText>
      </w:r>
      <w:r w:rsidR="003426DA" w:rsidRPr="00327B96">
        <w:fldChar w:fldCharType="end"/>
      </w:r>
      <w:r w:rsidR="0055095A" w:rsidRPr="00327B96">
        <w:fldChar w:fldCharType="separate"/>
      </w:r>
      <w:r w:rsidR="003426DA" w:rsidRPr="00327B96">
        <w:rPr>
          <w:noProof/>
        </w:rPr>
        <w:t>(24)</w:t>
      </w:r>
      <w:r w:rsidR="0055095A" w:rsidRPr="00327B96">
        <w:fldChar w:fldCharType="end"/>
      </w:r>
      <w:r w:rsidR="00043169" w:rsidRPr="00327B96">
        <w:t xml:space="preserve">. </w:t>
      </w:r>
    </w:p>
    <w:p w:rsidR="004D3980" w:rsidRPr="00327B96" w:rsidRDefault="00553503" w:rsidP="0082310C">
      <w:pPr>
        <w:spacing w:line="480" w:lineRule="auto"/>
        <w:ind w:firstLine="720"/>
        <w:jc w:val="both"/>
      </w:pPr>
      <w:r w:rsidRPr="00327B96">
        <w:t xml:space="preserve">In summary, </w:t>
      </w:r>
      <w:r w:rsidR="0055095A" w:rsidRPr="00327B96">
        <w:t xml:space="preserve">studies on </w:t>
      </w:r>
      <w:r w:rsidR="0082310C" w:rsidRPr="00327B96">
        <w:t xml:space="preserve">the association between </w:t>
      </w:r>
      <w:r w:rsidR="00986454" w:rsidRPr="00327B96">
        <w:t xml:space="preserve">maternal </w:t>
      </w:r>
      <w:r w:rsidR="0082310C" w:rsidRPr="00327B96">
        <w:t xml:space="preserve">choline concentrations and offspring </w:t>
      </w:r>
      <w:r w:rsidR="000407B0" w:rsidRPr="00327B96">
        <w:t xml:space="preserve">size </w:t>
      </w:r>
      <w:r w:rsidRPr="00327B96">
        <w:t>are</w:t>
      </w:r>
      <w:r w:rsidR="0082310C" w:rsidRPr="00327B96">
        <w:t xml:space="preserve"> limited, </w:t>
      </w:r>
      <w:r w:rsidR="0055095A" w:rsidRPr="00327B96">
        <w:t xml:space="preserve">conflicting and </w:t>
      </w:r>
      <w:r w:rsidR="0082310C" w:rsidRPr="00327B96">
        <w:t>predominantly</w:t>
      </w:r>
      <w:r w:rsidRPr="00327B96">
        <w:t xml:space="preserve"> confined to </w:t>
      </w:r>
      <w:r w:rsidR="0055095A" w:rsidRPr="00327B96">
        <w:t>size</w:t>
      </w:r>
      <w:r w:rsidR="000407B0" w:rsidRPr="00327B96">
        <w:t xml:space="preserve"> at birth</w:t>
      </w:r>
      <w:r w:rsidR="0082310C" w:rsidRPr="00327B96">
        <w:t xml:space="preserve">. </w:t>
      </w:r>
      <w:r w:rsidR="00231141" w:rsidRPr="00327B96">
        <w:t>To date</w:t>
      </w:r>
      <w:r w:rsidR="0055095A" w:rsidRPr="00327B96">
        <w:t xml:space="preserve">, no study has </w:t>
      </w:r>
      <w:r w:rsidR="00DF0CCD" w:rsidRPr="00327B96">
        <w:t>included analyses of</w:t>
      </w:r>
      <w:r w:rsidR="0055095A" w:rsidRPr="00327B96">
        <w:t xml:space="preserve"> </w:t>
      </w:r>
      <w:r w:rsidR="00E907A2" w:rsidRPr="00327B96">
        <w:t xml:space="preserve">human </w:t>
      </w:r>
      <w:r w:rsidR="0055095A" w:rsidRPr="00327B96">
        <w:t xml:space="preserve">offspring </w:t>
      </w:r>
      <w:r w:rsidR="00A9546E" w:rsidRPr="00327B96">
        <w:t>growth</w:t>
      </w:r>
      <w:r w:rsidR="007F2972" w:rsidRPr="00327B96">
        <w:t xml:space="preserve"> and</w:t>
      </w:r>
      <w:r w:rsidR="00BC5807" w:rsidRPr="00327B96">
        <w:t xml:space="preserve"> adiposity</w:t>
      </w:r>
      <w:r w:rsidR="00A9546E" w:rsidRPr="00327B96">
        <w:t xml:space="preserve"> measurements</w:t>
      </w:r>
      <w:r w:rsidR="0055095A" w:rsidRPr="00327B96">
        <w:t xml:space="preserve"> in the first years of life. </w:t>
      </w:r>
      <w:r w:rsidR="007F2972" w:rsidRPr="00327B96">
        <w:t>Here, w</w:t>
      </w:r>
      <w:r w:rsidR="004D3980" w:rsidRPr="00327B96">
        <w:t>e examine</w:t>
      </w:r>
      <w:r w:rsidR="00DF0CCD" w:rsidRPr="00327B96">
        <w:t>d</w:t>
      </w:r>
      <w:r w:rsidR="004D3980" w:rsidRPr="00327B96">
        <w:t xml:space="preserve"> </w:t>
      </w:r>
      <w:r w:rsidR="000407B0" w:rsidRPr="00327B96">
        <w:t>th</w:t>
      </w:r>
      <w:r w:rsidR="007F2972" w:rsidRPr="00327B96">
        <w:t>ese association</w:t>
      </w:r>
      <w:r w:rsidR="00E907A2" w:rsidRPr="00327B96">
        <w:t>s</w:t>
      </w:r>
      <w:r w:rsidR="007F2972" w:rsidRPr="00327B96">
        <w:t xml:space="preserve"> using</w:t>
      </w:r>
      <w:r w:rsidR="004D3980" w:rsidRPr="00327B96">
        <w:t xml:space="preserve"> two</w:t>
      </w:r>
      <w:r w:rsidR="00D576BC" w:rsidRPr="00327B96">
        <w:t xml:space="preserve"> </w:t>
      </w:r>
      <w:r w:rsidR="004D3980" w:rsidRPr="00327B96">
        <w:t>mother-offspring cohorts.</w:t>
      </w:r>
      <w:r w:rsidR="00135E57" w:rsidRPr="00327B96">
        <w:t xml:space="preserve"> </w:t>
      </w:r>
      <w:r w:rsidR="00C51F2E" w:rsidRPr="00327B96">
        <w:t xml:space="preserve">We hypothesize that higher circulating choline concentrations during pregnancy are associated with  greater </w:t>
      </w:r>
      <w:r w:rsidR="00E629BD" w:rsidRPr="00327B96">
        <w:t xml:space="preserve">gain in </w:t>
      </w:r>
      <w:r w:rsidR="00C51F2E" w:rsidRPr="00327B96">
        <w:t xml:space="preserve">offspring </w:t>
      </w:r>
      <w:r w:rsidR="00E629BD" w:rsidRPr="00327B96">
        <w:t>BMI and adiposity as depicted by skinfold measurements, which were our a-priori primary endpoints</w:t>
      </w:r>
      <w:r w:rsidR="00C51F2E" w:rsidRPr="00327B96">
        <w:t xml:space="preserve">.  </w:t>
      </w:r>
    </w:p>
    <w:p w:rsidR="006F1761" w:rsidRPr="00327B96" w:rsidRDefault="006F1761" w:rsidP="006F1761">
      <w:pPr>
        <w:spacing w:line="480" w:lineRule="auto"/>
        <w:ind w:firstLine="720"/>
        <w:jc w:val="both"/>
      </w:pPr>
    </w:p>
    <w:p w:rsidR="00383A49" w:rsidRPr="00327B96" w:rsidRDefault="00383A49" w:rsidP="003871CE">
      <w:pPr>
        <w:spacing w:line="480" w:lineRule="auto"/>
        <w:jc w:val="both"/>
        <w:rPr>
          <w:b/>
        </w:rPr>
      </w:pPr>
      <w:r w:rsidRPr="00327B96">
        <w:rPr>
          <w:b/>
        </w:rPr>
        <w:t>Methods</w:t>
      </w:r>
    </w:p>
    <w:p w:rsidR="00B078C5" w:rsidRPr="00327B96" w:rsidRDefault="00B078C5" w:rsidP="003871CE">
      <w:pPr>
        <w:spacing w:line="480" w:lineRule="auto"/>
        <w:jc w:val="both"/>
        <w:rPr>
          <w:i/>
        </w:rPr>
      </w:pPr>
      <w:r w:rsidRPr="00327B96">
        <w:rPr>
          <w:i/>
        </w:rPr>
        <w:t>Study design</w:t>
      </w:r>
      <w:r w:rsidR="00D36671" w:rsidRPr="00327B96">
        <w:rPr>
          <w:i/>
        </w:rPr>
        <w:t xml:space="preserve"> and population</w:t>
      </w:r>
    </w:p>
    <w:p w:rsidR="001B06CC" w:rsidRPr="00327B96" w:rsidRDefault="00231141" w:rsidP="00D576BC">
      <w:pPr>
        <w:spacing w:line="480" w:lineRule="auto"/>
        <w:jc w:val="both"/>
      </w:pPr>
      <w:r w:rsidRPr="00327B96">
        <w:t>We</w:t>
      </w:r>
      <w:r w:rsidR="00B078C5" w:rsidRPr="00327B96">
        <w:t xml:space="preserve"> used data from</w:t>
      </w:r>
      <w:r w:rsidR="00DF0CCD" w:rsidRPr="00327B96">
        <w:t xml:space="preserve"> the</w:t>
      </w:r>
      <w:r w:rsidRPr="00327B96">
        <w:t xml:space="preserve"> UK</w:t>
      </w:r>
      <w:r w:rsidR="00DF0CCD" w:rsidRPr="00327B96">
        <w:t xml:space="preserve"> Southampton Women’s Survey (SWS) </w:t>
      </w:r>
      <w:r w:rsidR="00DF0CCD" w:rsidRPr="00327B96">
        <w:fldChar w:fldCharType="begin"/>
      </w:r>
      <w:r w:rsidR="003426DA" w:rsidRPr="00327B96">
        <w:instrText xml:space="preserve"> ADDIN EN.CITE &lt;EndNote&gt;&lt;Cite&gt;&lt;Author&gt;Inskip&lt;/Author&gt;&lt;Year&gt;2006&lt;/Year&gt;&lt;RecNum&gt;228&lt;/RecNum&gt;&lt;DisplayText&gt;(25)&lt;/DisplayText&gt;&lt;record&gt;&lt;rec-number&gt;228&lt;/rec-number&gt;&lt;foreign-keys&gt;&lt;key app="EN" db-id="epf2wwsdw5xvspewrpw5s9pke5d9evateawz" timestamp="1461042613"&gt;228&lt;/key&gt;&lt;/foreign-keys&gt;&lt;ref-type name="Journal Article"&gt;17&lt;/ref-type&gt;&lt;contributors&gt;&lt;authors&gt;&lt;author&gt;Inskip, Hazel M.&lt;/author&gt;&lt;author&gt;Godfrey, Keith M.&lt;/author&gt;&lt;author&gt;Robinson, Siân M.&lt;/author&gt;&lt;author&gt;Law, Catherine M.&lt;/author&gt;&lt;author&gt;Barker, David J. P.&lt;/author&gt;&lt;author&gt;Cooper, Cyrus&lt;/author&gt;&lt;author&gt;S. W. S. Study Group&lt;/author&gt;&lt;/authors&gt;&lt;/contributors&gt;&lt;titles&gt;&lt;title&gt;Cohort Profile: The Southampton Women’s Survey&lt;/title&gt;&lt;secondary-title&gt;Int J Epidemiol&lt;/secondary-title&gt;&lt;/titles&gt;&lt;periodical&gt;&lt;full-title&gt;Int J Epidemiol&lt;/full-title&gt;&lt;abbr-1&gt;International journal of epidemiology&lt;/abbr-1&gt;&lt;/periodical&gt;&lt;pages&gt;42-48&lt;/pages&gt;&lt;volume&gt;35&lt;/volume&gt;&lt;number&gt;1&lt;/number&gt;&lt;dates&gt;&lt;year&gt;2006&lt;/year&gt;&lt;pub-dates&gt;&lt;date&gt;09/29&lt;/date&gt;&lt;/pub-dates&gt;&lt;/dates&gt;&lt;isbn&gt;0300-5771&amp;#xD;1464-3685&lt;/isbn&gt;&lt;accession-num&gt;PMC4579566&lt;/accession-num&gt;&lt;urls&gt;&lt;related-urls&gt;&lt;url&gt;http://www.ncbi.nlm.nih.gov/pmc/articles/PMC4579566/&lt;/url&gt;&lt;/related-urls&gt;&lt;/urls&gt;&lt;electronic-resource-num&gt;10.1093/ije/dyi202&lt;/electronic-resource-num&gt;&lt;remote-database-name&gt;PMC&lt;/remote-database-name&gt;&lt;/record&gt;&lt;/Cite&gt;&lt;/EndNote&gt;</w:instrText>
      </w:r>
      <w:r w:rsidR="00DF0CCD" w:rsidRPr="00327B96">
        <w:fldChar w:fldCharType="separate"/>
      </w:r>
      <w:r w:rsidR="003426DA" w:rsidRPr="00327B96">
        <w:rPr>
          <w:noProof/>
        </w:rPr>
        <w:t>(25)</w:t>
      </w:r>
      <w:r w:rsidR="00DF0CCD" w:rsidRPr="00327B96">
        <w:fldChar w:fldCharType="end"/>
      </w:r>
      <w:r w:rsidR="00B078C5" w:rsidRPr="00327B96">
        <w:t xml:space="preserve"> </w:t>
      </w:r>
      <w:r w:rsidR="00DF0CCD" w:rsidRPr="00327B96">
        <w:t xml:space="preserve">and </w:t>
      </w:r>
      <w:r w:rsidR="00B078C5" w:rsidRPr="00327B96">
        <w:t>the Growing Up in Singapore Towards</w:t>
      </w:r>
      <w:r w:rsidR="001C09A0" w:rsidRPr="00327B96">
        <w:t xml:space="preserve"> Healthy Outcomes (GUSTO)</w:t>
      </w:r>
      <w:r w:rsidR="00A03665" w:rsidRPr="00327B96">
        <w:t xml:space="preserve"> </w:t>
      </w:r>
      <w:r w:rsidR="00A03665" w:rsidRPr="00327B96">
        <w:fldChar w:fldCharType="begin"/>
      </w:r>
      <w:r w:rsidR="003426DA" w:rsidRPr="00327B96">
        <w:instrText xml:space="preserve"> ADDIN EN.CITE &lt;EndNote&gt;&lt;Cite&gt;&lt;Author&gt;Soh&lt;/Author&gt;&lt;Year&gt;2014&lt;/Year&gt;&lt;RecNum&gt;29&lt;/RecNum&gt;&lt;DisplayText&gt;(26)&lt;/DisplayText&gt;&lt;record&gt;&lt;rec-number&gt;29&lt;/rec-number&gt;&lt;foreign-keys&gt;&lt;key app="EN" db-id="epf2wwsdw5xvspewrpw5s9pke5d9evateawz" timestamp="1442913332"&gt;29&lt;/key&gt;&lt;/foreign-keys&gt;&lt;ref-type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Epidemiol&lt;/secondary-title&gt;&lt;alt-title&gt;Int J Epidemiol&lt;/alt-title&gt;&lt;/titles&gt;&lt;periodical&gt;&lt;full-title&gt;Int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http://10.1093/ije/dyt125&lt;/electronic-resource-num&gt;&lt;remote-database-provider&gt;NLM&lt;/remote-database-provider&gt;&lt;language&gt;eng&lt;/language&gt;&lt;/record&gt;&lt;/Cite&gt;&lt;/EndNote&gt;</w:instrText>
      </w:r>
      <w:r w:rsidR="00A03665" w:rsidRPr="00327B96">
        <w:fldChar w:fldCharType="separate"/>
      </w:r>
      <w:r w:rsidR="003426DA" w:rsidRPr="00327B96">
        <w:rPr>
          <w:noProof/>
        </w:rPr>
        <w:t>(26)</w:t>
      </w:r>
      <w:r w:rsidR="00A03665" w:rsidRPr="00327B96">
        <w:fldChar w:fldCharType="end"/>
      </w:r>
      <w:r w:rsidR="00F5207A" w:rsidRPr="00327B96">
        <w:t xml:space="preserve"> mother-offspring cohort</w:t>
      </w:r>
      <w:r w:rsidRPr="00327B96">
        <w:t>s</w:t>
      </w:r>
      <w:r w:rsidR="001C09A0" w:rsidRPr="00327B96">
        <w:t>.</w:t>
      </w:r>
      <w:r w:rsidR="00B078C5" w:rsidRPr="00327B96">
        <w:t xml:space="preserve"> </w:t>
      </w:r>
      <w:r w:rsidR="001B06CC" w:rsidRPr="00327B96">
        <w:t xml:space="preserve">The SWS cohort recruited 12 583 women </w:t>
      </w:r>
      <w:r w:rsidR="00DF0CCD" w:rsidRPr="00327B96">
        <w:t>aged</w:t>
      </w:r>
      <w:r w:rsidR="001B06CC" w:rsidRPr="00327B96">
        <w:t xml:space="preserve"> 20-34 years from the general population between April 1998 and December 2002 through General Practices across Southampton, UK. Women who subsequently became pregnant were thereafter recruited for the pregnancy phase of the SWS. At 11 weeks</w:t>
      </w:r>
      <w:r w:rsidR="00DF0CCD" w:rsidRPr="00327B96">
        <w:t>’</w:t>
      </w:r>
      <w:r w:rsidR="001B06CC" w:rsidRPr="00327B96">
        <w:t xml:space="preserve"> gestation, participants underwent a </w:t>
      </w:r>
      <w:r w:rsidR="00701775" w:rsidRPr="00327B96">
        <w:t>venipuncture</w:t>
      </w:r>
      <w:r w:rsidR="001B06CC" w:rsidRPr="00327B96">
        <w:t xml:space="preserve">, and lifestyle assessments. The offspring </w:t>
      </w:r>
      <w:r w:rsidR="00DF0CCD" w:rsidRPr="00327B96">
        <w:t>were</w:t>
      </w:r>
      <w:r w:rsidR="001B06CC" w:rsidRPr="00327B96">
        <w:t xml:space="preserve"> followed up at</w:t>
      </w:r>
      <w:r w:rsidR="00DF0CCD" w:rsidRPr="00327B96">
        <w:t xml:space="preserve"> ages</w:t>
      </w:r>
      <w:r w:rsidR="001B06CC" w:rsidRPr="00327B96">
        <w:t xml:space="preserve"> 6 months, 1, 2, 3 and 4 years</w:t>
      </w:r>
      <w:r w:rsidR="008B7B11" w:rsidRPr="00327B96">
        <w:t xml:space="preserve"> and beyond</w:t>
      </w:r>
      <w:r w:rsidR="001B06CC" w:rsidRPr="00327B96">
        <w:t>. Medical ethical approval for the study was obtained from the Southampton and South West Hampshire Local Research Ethics Committee.</w:t>
      </w:r>
    </w:p>
    <w:p w:rsidR="00B078C5" w:rsidRPr="00327B96" w:rsidRDefault="00B078C5" w:rsidP="001B06CC">
      <w:pPr>
        <w:spacing w:line="480" w:lineRule="auto"/>
        <w:ind w:firstLine="720"/>
        <w:jc w:val="both"/>
      </w:pPr>
      <w:r w:rsidRPr="00327B96">
        <w:lastRenderedPageBreak/>
        <w:t xml:space="preserve">The GUSTO cohort </w:t>
      </w:r>
      <w:r w:rsidR="00383FBD" w:rsidRPr="00327B96">
        <w:t xml:space="preserve">recruited 1247 </w:t>
      </w:r>
      <w:r w:rsidR="007E00A5" w:rsidRPr="00327B96">
        <w:t>p</w:t>
      </w:r>
      <w:r w:rsidR="002D2EF4" w:rsidRPr="00327B96">
        <w:t xml:space="preserve">regnant </w:t>
      </w:r>
      <w:r w:rsidR="007E00A5" w:rsidRPr="00327B96">
        <w:t>(&lt;14 w</w:t>
      </w:r>
      <w:r w:rsidR="00E907A2" w:rsidRPr="00327B96">
        <w:t>ee</w:t>
      </w:r>
      <w:r w:rsidR="007E00A5" w:rsidRPr="00327B96">
        <w:t>k</w:t>
      </w:r>
      <w:r w:rsidR="00E907A2" w:rsidRPr="00327B96">
        <w:t>s</w:t>
      </w:r>
      <w:r w:rsidR="007E00A5" w:rsidRPr="00327B96">
        <w:t xml:space="preserve"> of gestation) </w:t>
      </w:r>
      <w:r w:rsidR="006414D3" w:rsidRPr="00327B96">
        <w:t>Chinese, Malay or Indian</w:t>
      </w:r>
      <w:r w:rsidR="007E00A5" w:rsidRPr="00327B96">
        <w:t xml:space="preserve"> Singapore citizens</w:t>
      </w:r>
      <w:r w:rsidR="00D36671" w:rsidRPr="00327B96">
        <w:t xml:space="preserve"> or permanent residents</w:t>
      </w:r>
      <w:r w:rsidR="007E00A5" w:rsidRPr="00327B96">
        <w:t xml:space="preserve"> from</w:t>
      </w:r>
      <w:r w:rsidR="00533CF1" w:rsidRPr="00327B96">
        <w:t xml:space="preserve"> June 2009 to September 2010</w:t>
      </w:r>
      <w:r w:rsidR="00C51F2E" w:rsidRPr="00327B96">
        <w:t xml:space="preserve"> from two major public hospitals in Singapore</w:t>
      </w:r>
      <w:r w:rsidR="00BF58FC" w:rsidRPr="00327B96">
        <w:t xml:space="preserve">. Inclusion criteria were </w:t>
      </w:r>
      <w:r w:rsidR="00DF0CCD" w:rsidRPr="00327B96">
        <w:t>age</w:t>
      </w:r>
      <w:r w:rsidR="00525AC4" w:rsidRPr="00327B96">
        <w:t xml:space="preserve"> </w:t>
      </w:r>
      <w:r w:rsidR="00BF58FC" w:rsidRPr="00327B96">
        <w:t xml:space="preserve">18-50 years, intention to live </w:t>
      </w:r>
      <w:r w:rsidR="00880532" w:rsidRPr="00327B96">
        <w:t>in Singapore for the following five</w:t>
      </w:r>
      <w:r w:rsidR="00BF58FC" w:rsidRPr="00327B96">
        <w:t xml:space="preserve"> years, intention to deliver in one of the </w:t>
      </w:r>
      <w:r w:rsidR="007E00A5" w:rsidRPr="00327B96">
        <w:t xml:space="preserve">two major </w:t>
      </w:r>
      <w:r w:rsidR="00BF58FC" w:rsidRPr="00327B96">
        <w:t>maternity units</w:t>
      </w:r>
      <w:r w:rsidR="007E00A5" w:rsidRPr="00327B96">
        <w:t xml:space="preserve"> in Singapore</w:t>
      </w:r>
      <w:r w:rsidR="00BF58FC" w:rsidRPr="00327B96">
        <w:t>, willingness to donate cord, cord blood</w:t>
      </w:r>
      <w:r w:rsidR="002A226A" w:rsidRPr="00327B96">
        <w:t>,</w:t>
      </w:r>
      <w:r w:rsidR="00BF58FC" w:rsidRPr="00327B96">
        <w:t xml:space="preserve"> and placenta,</w:t>
      </w:r>
      <w:r w:rsidR="006414D3" w:rsidRPr="00327B96">
        <w:t xml:space="preserve"> and the participants’ parents and spouse’s pa</w:t>
      </w:r>
      <w:r w:rsidR="000407B0" w:rsidRPr="00327B96">
        <w:t xml:space="preserve">rents were of the same ethnic </w:t>
      </w:r>
      <w:r w:rsidR="00DF0CCD" w:rsidRPr="00327B96">
        <w:t>origin</w:t>
      </w:r>
      <w:r w:rsidR="00BF58FC" w:rsidRPr="00327B96">
        <w:t xml:space="preserve">. </w:t>
      </w:r>
      <w:r w:rsidR="00DF0CCD" w:rsidRPr="00327B96">
        <w:t>Women with</w:t>
      </w:r>
      <w:r w:rsidR="00BF58FC" w:rsidRPr="00327B96">
        <w:t xml:space="preserve"> a serious health con</w:t>
      </w:r>
      <w:r w:rsidR="002D2EF4" w:rsidRPr="00327B96">
        <w:t>dition such as</w:t>
      </w:r>
      <w:r w:rsidR="00880532" w:rsidRPr="00327B96">
        <w:t xml:space="preserve"> </w:t>
      </w:r>
      <w:r w:rsidR="002D2EF4" w:rsidRPr="00327B96">
        <w:t>type 1 diabetes</w:t>
      </w:r>
      <w:r w:rsidR="00A615BA" w:rsidRPr="00327B96">
        <w:t xml:space="preserve"> mellitus</w:t>
      </w:r>
      <w:r w:rsidR="00DF0CCD" w:rsidRPr="00327B96">
        <w:t xml:space="preserve"> were excluded</w:t>
      </w:r>
      <w:r w:rsidR="002D2EF4" w:rsidRPr="00327B96">
        <w:t>.</w:t>
      </w:r>
      <w:r w:rsidR="007E00A5" w:rsidRPr="00327B96">
        <w:t xml:space="preserve"> </w:t>
      </w:r>
      <w:r w:rsidR="00D36671" w:rsidRPr="00327B96">
        <w:t xml:space="preserve">At 26-28 weeks of gestation, participants </w:t>
      </w:r>
      <w:r w:rsidR="001959E0" w:rsidRPr="00327B96">
        <w:t>underwent</w:t>
      </w:r>
      <w:r w:rsidR="00D36671" w:rsidRPr="00327B96">
        <w:t xml:space="preserve"> anthropometric </w:t>
      </w:r>
      <w:r w:rsidR="00443458" w:rsidRPr="00327B96">
        <w:t>measurements</w:t>
      </w:r>
      <w:r w:rsidR="000407B0" w:rsidRPr="00327B96">
        <w:t xml:space="preserve">, </w:t>
      </w:r>
      <w:r w:rsidR="00D36671" w:rsidRPr="00327B96">
        <w:t xml:space="preserve">a </w:t>
      </w:r>
      <w:r w:rsidR="00701775" w:rsidRPr="00327B96">
        <w:t>venipuncture</w:t>
      </w:r>
      <w:r w:rsidR="00D36671" w:rsidRPr="00327B96">
        <w:t xml:space="preserve"> and complete</w:t>
      </w:r>
      <w:r w:rsidR="001959E0" w:rsidRPr="00327B96">
        <w:t>d</w:t>
      </w:r>
      <w:r w:rsidR="00D36671" w:rsidRPr="00327B96">
        <w:t xml:space="preserve"> questionnaires on lifestyle and demographics. The o</w:t>
      </w:r>
      <w:r w:rsidR="007E00A5" w:rsidRPr="00327B96">
        <w:t>ffspring w</w:t>
      </w:r>
      <w:r w:rsidR="00D36671" w:rsidRPr="00327B96">
        <w:t>ere</w:t>
      </w:r>
      <w:r w:rsidR="007E00A5" w:rsidRPr="00327B96">
        <w:t xml:space="preserve"> followed up </w:t>
      </w:r>
      <w:r w:rsidR="00D36671" w:rsidRPr="00327B96">
        <w:t>at</w:t>
      </w:r>
      <w:r w:rsidR="00DF0CCD" w:rsidRPr="00327B96">
        <w:t xml:space="preserve"> ages</w:t>
      </w:r>
      <w:r w:rsidR="00D36671" w:rsidRPr="00327B96">
        <w:t xml:space="preserve"> </w:t>
      </w:r>
      <w:r w:rsidR="00EA135C" w:rsidRPr="00327B96">
        <w:t>6</w:t>
      </w:r>
      <w:r w:rsidR="00114EFA" w:rsidRPr="00327B96">
        <w:t xml:space="preserve"> months</w:t>
      </w:r>
      <w:r w:rsidR="00F908D9" w:rsidRPr="00327B96">
        <w:t xml:space="preserve">, </w:t>
      </w:r>
      <w:r w:rsidR="007E00A5" w:rsidRPr="00327B96">
        <w:t>1</w:t>
      </w:r>
      <w:r w:rsidR="00BC5807" w:rsidRPr="00327B96">
        <w:t>, 2</w:t>
      </w:r>
      <w:r w:rsidR="00114EFA" w:rsidRPr="00327B96">
        <w:t>, 3</w:t>
      </w:r>
      <w:r w:rsidR="007E00A5" w:rsidRPr="00327B96">
        <w:t>,</w:t>
      </w:r>
      <w:r w:rsidR="00114EFA" w:rsidRPr="00327B96">
        <w:t xml:space="preserve"> 4, and 5 years</w:t>
      </w:r>
      <w:r w:rsidR="00D36671" w:rsidRPr="00327B96">
        <w:t xml:space="preserve"> </w:t>
      </w:r>
      <w:r w:rsidR="007E00A5" w:rsidRPr="00327B96">
        <w:t>for physical measurements</w:t>
      </w:r>
      <w:r w:rsidR="00D36671" w:rsidRPr="00327B96">
        <w:t xml:space="preserve"> of growth and development</w:t>
      </w:r>
      <w:r w:rsidR="007E00A5" w:rsidRPr="00327B96">
        <w:t>.</w:t>
      </w:r>
      <w:r w:rsidR="006D2407" w:rsidRPr="00327B96">
        <w:t xml:space="preserve"> </w:t>
      </w:r>
      <w:r w:rsidR="00780131" w:rsidRPr="00327B96">
        <w:t>The study protocol was approved by the National Healthcare Group Domain Specific Review Board and Sing Health Centralized Institutional Review Board.</w:t>
      </w:r>
      <w:r w:rsidR="001B06CC" w:rsidRPr="00327B96">
        <w:t xml:space="preserve"> </w:t>
      </w:r>
      <w:r w:rsidR="00D36671" w:rsidRPr="00327B96">
        <w:t>Written informed consent was obtained from a</w:t>
      </w:r>
      <w:r w:rsidR="006414D3" w:rsidRPr="00327B96">
        <w:t>ll participants</w:t>
      </w:r>
      <w:r w:rsidR="00780131" w:rsidRPr="00327B96">
        <w:t xml:space="preserve"> from both cohorts</w:t>
      </w:r>
      <w:r w:rsidR="00D36671" w:rsidRPr="00327B96">
        <w:t>.</w:t>
      </w:r>
    </w:p>
    <w:p w:rsidR="00533CF1" w:rsidRPr="00327B96" w:rsidRDefault="00533CF1" w:rsidP="003871CE">
      <w:pPr>
        <w:spacing w:line="480" w:lineRule="auto"/>
        <w:jc w:val="both"/>
        <w:rPr>
          <w:b/>
        </w:rPr>
      </w:pPr>
    </w:p>
    <w:p w:rsidR="00D52539" w:rsidRPr="00327B96" w:rsidRDefault="00D52539" w:rsidP="003871CE">
      <w:pPr>
        <w:spacing w:line="480" w:lineRule="auto"/>
        <w:jc w:val="both"/>
        <w:rPr>
          <w:i/>
        </w:rPr>
      </w:pPr>
      <w:r w:rsidRPr="00327B96">
        <w:rPr>
          <w:i/>
        </w:rPr>
        <w:t xml:space="preserve">Blood concentrations </w:t>
      </w:r>
      <w:r w:rsidR="00A414B9" w:rsidRPr="00327B96">
        <w:rPr>
          <w:i/>
        </w:rPr>
        <w:t>assessment</w:t>
      </w:r>
    </w:p>
    <w:p w:rsidR="003E20E6" w:rsidRPr="00327B96" w:rsidRDefault="00AE38B7" w:rsidP="00F55E5B">
      <w:pPr>
        <w:spacing w:line="480" w:lineRule="auto"/>
        <w:jc w:val="both"/>
      </w:pPr>
      <w:r w:rsidRPr="00327B96">
        <w:t>A</w:t>
      </w:r>
      <w:r w:rsidR="001959E0" w:rsidRPr="00327B96">
        <w:t xml:space="preserve"> </w:t>
      </w:r>
      <w:r w:rsidR="00701775" w:rsidRPr="00327B96">
        <w:t>venipuncture</w:t>
      </w:r>
      <w:r w:rsidR="001959E0" w:rsidRPr="00327B96">
        <w:t xml:space="preserve"> </w:t>
      </w:r>
      <w:r w:rsidRPr="00327B96">
        <w:t xml:space="preserve">was </w:t>
      </w:r>
      <w:r w:rsidR="001F6214" w:rsidRPr="00327B96">
        <w:t>performed</w:t>
      </w:r>
      <w:r w:rsidR="001959E0" w:rsidRPr="00327B96">
        <w:t xml:space="preserve"> by trai</w:t>
      </w:r>
      <w:r w:rsidR="001E158E" w:rsidRPr="00327B96">
        <w:t xml:space="preserve">ned staff following a </w:t>
      </w:r>
      <w:r w:rsidR="00701775" w:rsidRPr="00327B96">
        <w:t>standardized</w:t>
      </w:r>
      <w:r w:rsidR="001959E0" w:rsidRPr="00327B96">
        <w:t xml:space="preserve"> protocol</w:t>
      </w:r>
      <w:r w:rsidR="001566F0" w:rsidRPr="00327B96">
        <w:t xml:space="preserve"> and samples were stored at -80 ⁰C for SWS and -20 ⁰C for GUSTO before further analyses</w:t>
      </w:r>
      <w:r w:rsidR="008B7B11" w:rsidRPr="00327B96">
        <w:t>. For the SWS, measurements of serum choline were available for a limited number of blood samples obtained in the first trimester of pregnancy (11 weeks’ gestation), with samples being selected on the basis of completeness of childhood follow-up data and availability of resource for the assays. S</w:t>
      </w:r>
      <w:r w:rsidR="00EA135C" w:rsidRPr="00327B96">
        <w:t xml:space="preserve">erum </w:t>
      </w:r>
      <w:r w:rsidR="00F55E5B" w:rsidRPr="00327B96">
        <w:t>choline concentration</w:t>
      </w:r>
      <w:r w:rsidR="008804CF" w:rsidRPr="00327B96">
        <w:t>s</w:t>
      </w:r>
      <w:r w:rsidR="00EA135C" w:rsidRPr="00327B96">
        <w:t xml:space="preserve"> were </w:t>
      </w:r>
      <w:r w:rsidR="00701775" w:rsidRPr="00327B96">
        <w:t>analyzed</w:t>
      </w:r>
      <w:r w:rsidR="00EA135C" w:rsidRPr="00327B96">
        <w:t xml:space="preserve"> by automated colorimetric analyses using a </w:t>
      </w:r>
      <w:r w:rsidR="00DF0CCD" w:rsidRPr="00327B96">
        <w:t>K</w:t>
      </w:r>
      <w:r w:rsidR="00EA135C" w:rsidRPr="00327B96">
        <w:t xml:space="preserve">onelab20 </w:t>
      </w:r>
      <w:r w:rsidR="00701775" w:rsidRPr="00327B96">
        <w:t>analyzer</w:t>
      </w:r>
      <w:r w:rsidR="00EA135C" w:rsidRPr="00327B96">
        <w:t xml:space="preserve"> at </w:t>
      </w:r>
      <w:r w:rsidR="00231141" w:rsidRPr="00327B96">
        <w:t>the NIHR Southampton B</w:t>
      </w:r>
      <w:r w:rsidR="00EA135C" w:rsidRPr="00327B96">
        <w:t xml:space="preserve">iomedical </w:t>
      </w:r>
      <w:r w:rsidR="00231141" w:rsidRPr="00327B96">
        <w:t>R</w:t>
      </w:r>
      <w:r w:rsidR="00EA135C" w:rsidRPr="00327B96">
        <w:t xml:space="preserve">esearch </w:t>
      </w:r>
      <w:r w:rsidR="00231141" w:rsidRPr="00327B96">
        <w:t>C</w:t>
      </w:r>
      <w:r w:rsidR="00114EFA" w:rsidRPr="00327B96">
        <w:t>entre</w:t>
      </w:r>
      <w:r w:rsidR="001566F0" w:rsidRPr="00327B96">
        <w:t xml:space="preserve"> in 2013</w:t>
      </w:r>
      <w:r w:rsidR="00231141" w:rsidRPr="00327B96">
        <w:t>;</w:t>
      </w:r>
      <w:r w:rsidR="00EA135C" w:rsidRPr="00327B96">
        <w:t xml:space="preserve"> </w:t>
      </w:r>
      <w:r w:rsidR="00231141" w:rsidRPr="00327B96">
        <w:t>b</w:t>
      </w:r>
      <w:r w:rsidR="003E20E6" w:rsidRPr="00327B96">
        <w:t>etween-assay coefficients of variation (CV) were</w:t>
      </w:r>
      <w:r w:rsidR="00EA135C" w:rsidRPr="00327B96">
        <w:t xml:space="preserve"> 3.7%. Late pregnancy serum</w:t>
      </w:r>
      <w:r w:rsidR="00F55E5B" w:rsidRPr="00327B96">
        <w:t xml:space="preserve"> folate </w:t>
      </w:r>
      <w:r w:rsidR="003E20E6" w:rsidRPr="00327B96">
        <w:t>and vitamin B</w:t>
      </w:r>
      <w:r w:rsidR="003E20E6" w:rsidRPr="00327B96">
        <w:rPr>
          <w:vertAlign w:val="subscript"/>
        </w:rPr>
        <w:t>12</w:t>
      </w:r>
      <w:r w:rsidR="003E20E6" w:rsidRPr="00327B96">
        <w:t xml:space="preserve"> </w:t>
      </w:r>
      <w:r w:rsidR="00F55E5B" w:rsidRPr="00327B96">
        <w:t>concentration</w:t>
      </w:r>
      <w:r w:rsidR="003E20E6" w:rsidRPr="00327B96">
        <w:t>s</w:t>
      </w:r>
      <w:r w:rsidR="001E57E1" w:rsidRPr="00327B96">
        <w:t xml:space="preserve"> w</w:t>
      </w:r>
      <w:r w:rsidR="003E20E6" w:rsidRPr="00327B96">
        <w:t>ere</w:t>
      </w:r>
      <w:r w:rsidR="00F55E5B" w:rsidRPr="00327B96">
        <w:t xml:space="preserve"> </w:t>
      </w:r>
      <w:r w:rsidR="00DF0CCD" w:rsidRPr="00327B96">
        <w:t xml:space="preserve">also </w:t>
      </w:r>
      <w:r w:rsidR="00F55E5B" w:rsidRPr="00327B96">
        <w:t xml:space="preserve">measured by </w:t>
      </w:r>
      <w:r w:rsidR="003E20E6" w:rsidRPr="00327B96">
        <w:t>automated chemiluminescent immunoassay systems (Beckman Dxl 800)</w:t>
      </w:r>
      <w:r w:rsidR="00231141" w:rsidRPr="00327B96">
        <w:t>; b</w:t>
      </w:r>
      <w:r w:rsidR="001E57E1" w:rsidRPr="00327B96">
        <w:t>etween</w:t>
      </w:r>
      <w:r w:rsidR="003E20E6" w:rsidRPr="00327B96">
        <w:t>-assay</w:t>
      </w:r>
      <w:r w:rsidR="001E57E1" w:rsidRPr="00327B96">
        <w:t xml:space="preserve"> CV</w:t>
      </w:r>
      <w:r w:rsidR="00F55E5B" w:rsidRPr="00327B96">
        <w:t xml:space="preserve"> </w:t>
      </w:r>
      <w:r w:rsidR="00114EFA" w:rsidRPr="00327B96">
        <w:t xml:space="preserve">varied between 3.8 and </w:t>
      </w:r>
      <w:r w:rsidR="00F55E5B" w:rsidRPr="00327B96">
        <w:t>1</w:t>
      </w:r>
      <w:r w:rsidR="003E20E6" w:rsidRPr="00327B96">
        <w:t>2.4</w:t>
      </w:r>
      <w:r w:rsidR="00F55E5B" w:rsidRPr="00327B96">
        <w:t xml:space="preserve">%. </w:t>
      </w:r>
      <w:r w:rsidR="00D14D57" w:rsidRPr="00327B96">
        <w:t xml:space="preserve">                                                                                                                                                                                                                                                                                                                                                          </w:t>
      </w:r>
    </w:p>
    <w:p w:rsidR="00A414B9" w:rsidRPr="00327B96" w:rsidRDefault="003E20E6" w:rsidP="00F55E5B">
      <w:pPr>
        <w:spacing w:line="480" w:lineRule="auto"/>
        <w:jc w:val="both"/>
      </w:pPr>
      <w:r w:rsidRPr="00327B96">
        <w:lastRenderedPageBreak/>
        <w:t>For GUSTO</w:t>
      </w:r>
      <w:r w:rsidR="00F55E5B" w:rsidRPr="00327B96">
        <w:t xml:space="preserve">, </w:t>
      </w:r>
      <w:r w:rsidR="00D40989" w:rsidRPr="00327B96">
        <w:t>mid-pregnancy</w:t>
      </w:r>
      <w:r w:rsidR="00BC5807" w:rsidRPr="00327B96">
        <w:t xml:space="preserve"> (26-28 weeks gestation)</w:t>
      </w:r>
      <w:r w:rsidR="00D40989" w:rsidRPr="00327B96">
        <w:t xml:space="preserve"> </w:t>
      </w:r>
      <w:r w:rsidR="001959E0" w:rsidRPr="00327B96">
        <w:t xml:space="preserve">plasma </w:t>
      </w:r>
      <w:r w:rsidR="00F55E5B" w:rsidRPr="00327B96">
        <w:t>c</w:t>
      </w:r>
      <w:r w:rsidR="002119F3" w:rsidRPr="00327B96">
        <w:t>holine</w:t>
      </w:r>
      <w:r w:rsidR="00F55E5B" w:rsidRPr="00327B96">
        <w:t xml:space="preserve"> concentrations were </w:t>
      </w:r>
      <w:r w:rsidR="00701775" w:rsidRPr="00327B96">
        <w:t>analyzed</w:t>
      </w:r>
      <w:r w:rsidR="00A414B9" w:rsidRPr="00327B96">
        <w:t xml:space="preserve"> </w:t>
      </w:r>
      <w:r w:rsidR="001566F0" w:rsidRPr="00327B96">
        <w:t xml:space="preserve">in 2015 </w:t>
      </w:r>
      <w:r w:rsidR="00A414B9" w:rsidRPr="00327B96">
        <w:t xml:space="preserve">using </w:t>
      </w:r>
      <w:r w:rsidR="00804122" w:rsidRPr="00327B96">
        <w:t>HPLC (</w:t>
      </w:r>
      <w:r w:rsidR="00525AC4" w:rsidRPr="00327B96">
        <w:t>1100 series</w:t>
      </w:r>
      <w:r w:rsidR="00A615BA" w:rsidRPr="00327B96">
        <w:t>,</w:t>
      </w:r>
      <w:r w:rsidR="00525AC4" w:rsidRPr="00327B96">
        <w:t xml:space="preserve"> </w:t>
      </w:r>
      <w:r w:rsidR="00804122" w:rsidRPr="00327B96">
        <w:t>Agilent Technologies</w:t>
      </w:r>
      <w:r w:rsidR="00E96CB5" w:rsidRPr="00327B96">
        <w:t>, USA</w:t>
      </w:r>
      <w:r w:rsidR="00804122" w:rsidRPr="00327B96">
        <w:t>) and mass-</w:t>
      </w:r>
      <w:r w:rsidR="00525AC4" w:rsidRPr="00327B96">
        <w:t>spectrometry</w:t>
      </w:r>
      <w:r w:rsidR="00804122" w:rsidRPr="00327B96">
        <w:t xml:space="preserve"> (API 3000, AB Sciex</w:t>
      </w:r>
      <w:r w:rsidR="00E96CB5" w:rsidRPr="00327B96">
        <w:t>, USA</w:t>
      </w:r>
      <w:r w:rsidR="00804122" w:rsidRPr="00327B96">
        <w:t>)</w:t>
      </w:r>
      <w:r w:rsidR="00231141" w:rsidRPr="00327B96">
        <w:t>,</w:t>
      </w:r>
      <w:r w:rsidR="00804122" w:rsidRPr="00327B96">
        <w:t xml:space="preserve"> </w:t>
      </w:r>
      <w:r w:rsidR="00D6277F" w:rsidRPr="00327B96">
        <w:t xml:space="preserve">as described by Midttun </w:t>
      </w:r>
      <w:r w:rsidR="002F12DE" w:rsidRPr="00327B96">
        <w:rPr>
          <w:i/>
        </w:rPr>
        <w:t>et al.</w:t>
      </w:r>
      <w:r w:rsidR="00804122" w:rsidRPr="00327B96">
        <w:fldChar w:fldCharType="begin"/>
      </w:r>
      <w:r w:rsidR="003426DA" w:rsidRPr="00327B96">
        <w:instrText xml:space="preserve"> ADDIN EN.CITE &lt;EndNote&gt;&lt;Cite&gt;&lt;Author&gt;Midttun&lt;/Author&gt;&lt;Year&gt;2013&lt;/Year&gt;&lt;RecNum&gt;68&lt;/RecNum&gt;&lt;DisplayText&gt;(27)&lt;/DisplayText&gt;&lt;record&gt;&lt;rec-number&gt;68&lt;/rec-number&gt;&lt;foreign-keys&gt;&lt;key app="EN" db-id="epf2wwsdw5xvspewrpw5s9pke5d9evateawz" timestamp="1445845915"&gt;68&lt;/key&gt;&lt;/foreign-keys&gt;&lt;ref-type name="Journal Article"&gt;17&lt;/ref-type&gt;&lt;contributors&gt;&lt;authors&gt;&lt;author&gt;Midttun, O.&lt;/author&gt;&lt;author&gt;Kvalheim, G.&lt;/author&gt;&lt;author&gt;Ueland, P. M.&lt;/author&gt;&lt;/authors&gt;&lt;/contributors&gt;&lt;auth-address&gt;Bevital AS, Laboratory Building, 9th floor, 5021 Bergen, Norway. nkjbm@uib.no&lt;/auth-address&gt;&lt;titles&gt;&lt;title&gt;High-throughput, low-volume, multianalyte quantification of plasma metabolites related to one-carbon metabolism using HPLC-MS/MS&lt;/title&gt;&lt;secondary-title&gt;Anal Bioanal Chem&lt;/secondary-title&gt;&lt;alt-title&gt;Anal Bioanal Chem&lt;/alt-title&gt;&lt;/titles&gt;&lt;periodical&gt;&lt;full-title&gt;Anal Bioanal Chem&lt;/full-title&gt;&lt;abbr-1&gt;Analytical and Bioanalytical Chemistry&lt;/abbr-1&gt;&lt;/periodical&gt;&lt;alt-periodical&gt;&lt;full-title&gt;Anal Bioanal Chem&lt;/full-title&gt;&lt;abbr-1&gt;Analytical and Bioanalytical Chemistry&lt;/abbr-1&gt;&lt;/alt-periodical&gt;&lt;pages&gt;2009-17&lt;/pages&gt;&lt;volume&gt;405&lt;/volume&gt;&lt;number&gt;6&lt;/number&gt;&lt;keywords&gt;&lt;keyword&gt;Biomarkers/blood&lt;/keyword&gt;&lt;keyword&gt;Carbon/*metabolism&lt;/keyword&gt;&lt;keyword&gt;Chromatography, High Pressure Liquid&lt;/keyword&gt;&lt;keyword&gt;High-Throughput Screening Assays&lt;/keyword&gt;&lt;keyword&gt;Humans&lt;/keyword&gt;&lt;keyword&gt;Indicator Dilution Techniques&lt;/keyword&gt;&lt;keyword&gt;Limit of Detection&lt;/keyword&gt;&lt;keyword&gt;*Metabolome&lt;/keyword&gt;&lt;keyword&gt;Metabolomics/methods/*standards&lt;/keyword&gt;&lt;keyword&gt;Reference Standards&lt;/keyword&gt;&lt;keyword&gt;Robotics&lt;/keyword&gt;&lt;keyword&gt;Serum/*chemistry&lt;/keyword&gt;&lt;keyword&gt;Tandem Mass Spectrometry&lt;/keyword&gt;&lt;/keywords&gt;&lt;dates&gt;&lt;year&gt;2013&lt;/year&gt;&lt;pub-dates&gt;&lt;date&gt;Feb&lt;/date&gt;&lt;/pub-dates&gt;&lt;/dates&gt;&lt;isbn&gt;1618-2650 (Electronic)&lt;/isbn&gt;&lt;accession-num&gt;23232958&lt;/accession-num&gt;&lt;urls&gt;&lt;related-urls&gt;&lt;url&gt;http://www.ncbi.nlm.nih.gov/pubmed/23232958&lt;/url&gt;&lt;/related-urls&gt;&lt;/urls&gt;&lt;electronic-resource-num&gt;http://10.1007/s00216-012-6602-6&lt;/electronic-resource-num&gt;&lt;/record&gt;&lt;/Cite&gt;&lt;/EndNote&gt;</w:instrText>
      </w:r>
      <w:r w:rsidR="00804122" w:rsidRPr="00327B96">
        <w:fldChar w:fldCharType="separate"/>
      </w:r>
      <w:r w:rsidR="003426DA" w:rsidRPr="00327B96">
        <w:rPr>
          <w:noProof/>
        </w:rPr>
        <w:t>(27)</w:t>
      </w:r>
      <w:r w:rsidR="00804122" w:rsidRPr="00327B96">
        <w:fldChar w:fldCharType="end"/>
      </w:r>
      <w:r w:rsidR="00231141" w:rsidRPr="00327B96">
        <w:t>;</w:t>
      </w:r>
      <w:r w:rsidR="00D6277F" w:rsidRPr="00327B96">
        <w:t xml:space="preserve"> </w:t>
      </w:r>
      <w:r w:rsidR="00231141" w:rsidRPr="00327B96">
        <w:t>t</w:t>
      </w:r>
      <w:r w:rsidR="00D6277F" w:rsidRPr="00327B96">
        <w:t>he within- a</w:t>
      </w:r>
      <w:r w:rsidR="00F55E5B" w:rsidRPr="00327B96">
        <w:t xml:space="preserve">nd between-day imprecision </w:t>
      </w:r>
      <w:r w:rsidR="001E57E1" w:rsidRPr="00327B96">
        <w:t>CVs</w:t>
      </w:r>
      <w:r w:rsidR="00F55E5B" w:rsidRPr="00327B96">
        <w:t xml:space="preserve"> was </w:t>
      </w:r>
      <w:r w:rsidR="001E57E1" w:rsidRPr="00327B96">
        <w:t>&lt;8</w:t>
      </w:r>
      <w:r w:rsidR="00D6277F" w:rsidRPr="00327B96">
        <w:t>%.</w:t>
      </w:r>
      <w:r w:rsidR="00B27A70" w:rsidRPr="00327B96">
        <w:t xml:space="preserve"> Plasma vitamin B</w:t>
      </w:r>
      <w:r w:rsidR="00B27A70" w:rsidRPr="00327B96">
        <w:rPr>
          <w:vertAlign w:val="subscript"/>
        </w:rPr>
        <w:t>12</w:t>
      </w:r>
      <w:r w:rsidR="00B27A70" w:rsidRPr="00327B96">
        <w:t xml:space="preserve"> and folate concentrations were assessed by competitive </w:t>
      </w:r>
      <w:r w:rsidR="002F12DE" w:rsidRPr="00327B96">
        <w:t>electrochemiluminescence immunoassay</w:t>
      </w:r>
      <w:r w:rsidR="00B27A70" w:rsidRPr="00327B96">
        <w:t xml:space="preserve"> </w:t>
      </w:r>
      <w:r w:rsidR="00525AC4" w:rsidRPr="00327B96">
        <w:t>(</w:t>
      </w:r>
      <w:r w:rsidR="00880532" w:rsidRPr="00327B96">
        <w:t xml:space="preserve">ADVIA Centaur Immunoassay System, </w:t>
      </w:r>
      <w:r w:rsidR="00525AC4" w:rsidRPr="00327B96">
        <w:t>Siemens</w:t>
      </w:r>
      <w:r w:rsidR="00E96CB5" w:rsidRPr="00327B96">
        <w:t>, Germany</w:t>
      </w:r>
      <w:r w:rsidR="00525AC4" w:rsidRPr="00327B96">
        <w:t>)</w:t>
      </w:r>
      <w:r w:rsidR="00231141" w:rsidRPr="00327B96">
        <w:t>;</w:t>
      </w:r>
      <w:r w:rsidR="00525AC4" w:rsidRPr="00327B96">
        <w:t xml:space="preserve"> </w:t>
      </w:r>
      <w:r w:rsidR="00231141" w:rsidRPr="00327B96">
        <w:t>b</w:t>
      </w:r>
      <w:r w:rsidR="00525AC4" w:rsidRPr="00327B96">
        <w:t>etween-assay CV</w:t>
      </w:r>
      <w:r w:rsidR="00B27A70" w:rsidRPr="00327B96">
        <w:t xml:space="preserve"> </w:t>
      </w:r>
      <w:r w:rsidR="00114EFA" w:rsidRPr="00327B96">
        <w:t>varied between</w:t>
      </w:r>
      <w:r w:rsidR="00B27A70" w:rsidRPr="00327B96">
        <w:t xml:space="preserve"> 4</w:t>
      </w:r>
      <w:r w:rsidR="00114EFA" w:rsidRPr="00327B96">
        <w:t xml:space="preserve"> and </w:t>
      </w:r>
      <w:r w:rsidR="00B27A70" w:rsidRPr="00327B96">
        <w:t>9% for vitamin B</w:t>
      </w:r>
      <w:r w:rsidR="00B27A70" w:rsidRPr="00327B96">
        <w:rPr>
          <w:vertAlign w:val="subscript"/>
        </w:rPr>
        <w:t>12</w:t>
      </w:r>
      <w:r w:rsidR="00B27A70" w:rsidRPr="00327B96">
        <w:t xml:space="preserve"> and 6</w:t>
      </w:r>
      <w:r w:rsidR="00114EFA" w:rsidRPr="00327B96">
        <w:t xml:space="preserve"> and</w:t>
      </w:r>
      <w:r w:rsidR="00D40989" w:rsidRPr="00327B96">
        <w:t xml:space="preserve"> </w:t>
      </w:r>
      <w:r w:rsidR="00B27A70" w:rsidRPr="00327B96">
        <w:t xml:space="preserve">12% for folate concentrations. </w:t>
      </w:r>
    </w:p>
    <w:p w:rsidR="00533CF1" w:rsidRPr="00327B96" w:rsidRDefault="00533CF1" w:rsidP="003871CE">
      <w:pPr>
        <w:spacing w:line="480" w:lineRule="auto"/>
        <w:jc w:val="both"/>
      </w:pPr>
    </w:p>
    <w:p w:rsidR="00533CF1" w:rsidRPr="00327B96" w:rsidRDefault="00B41129" w:rsidP="003871CE">
      <w:pPr>
        <w:spacing w:line="480" w:lineRule="auto"/>
        <w:jc w:val="both"/>
        <w:rPr>
          <w:i/>
        </w:rPr>
      </w:pPr>
      <w:r w:rsidRPr="00327B96">
        <w:rPr>
          <w:i/>
        </w:rPr>
        <w:t>A</w:t>
      </w:r>
      <w:r w:rsidR="009A6A9B" w:rsidRPr="00327B96">
        <w:rPr>
          <w:i/>
        </w:rPr>
        <w:t>nthropometric</w:t>
      </w:r>
      <w:r w:rsidR="008A49B5" w:rsidRPr="00327B96">
        <w:rPr>
          <w:i/>
        </w:rPr>
        <w:t xml:space="preserve"> measurements</w:t>
      </w:r>
    </w:p>
    <w:p w:rsidR="00664E70" w:rsidRPr="00327B96" w:rsidRDefault="007F2972" w:rsidP="00664E70">
      <w:pPr>
        <w:spacing w:line="480" w:lineRule="auto"/>
        <w:jc w:val="both"/>
      </w:pPr>
      <w:r w:rsidRPr="00327B96">
        <w:t>In both cohorts, o</w:t>
      </w:r>
      <w:r w:rsidR="00443458" w:rsidRPr="00327B96">
        <w:t>ffspring</w:t>
      </w:r>
      <w:r w:rsidR="00C12C98" w:rsidRPr="00327B96">
        <w:t xml:space="preserve"> w</w:t>
      </w:r>
      <w:r w:rsidR="00AE38B7" w:rsidRPr="00327B96">
        <w:t>eight was m</w:t>
      </w:r>
      <w:r w:rsidR="00443458" w:rsidRPr="00327B96">
        <w:t>easured to the nearest g using</w:t>
      </w:r>
      <w:r w:rsidR="00AE38B7" w:rsidRPr="00327B96">
        <w:t xml:space="preserve"> </w:t>
      </w:r>
      <w:r w:rsidR="00822E77" w:rsidRPr="00327B96">
        <w:t>calibrated scale</w:t>
      </w:r>
      <w:r w:rsidR="00443458" w:rsidRPr="00327B96">
        <w:t>s</w:t>
      </w:r>
      <w:r w:rsidR="00822E77" w:rsidRPr="00327B96">
        <w:t xml:space="preserve"> (</w:t>
      </w:r>
      <w:r w:rsidR="002F12DE" w:rsidRPr="00327B96">
        <w:t>SECA corp.</w:t>
      </w:r>
      <w:r w:rsidR="00097505" w:rsidRPr="00327B96">
        <w:t xml:space="preserve"> Germany</w:t>
      </w:r>
      <w:r w:rsidR="00822E77" w:rsidRPr="00327B96">
        <w:t>)</w:t>
      </w:r>
      <w:r w:rsidR="0020738B" w:rsidRPr="00327B96">
        <w:t xml:space="preserve">. </w:t>
      </w:r>
      <w:r w:rsidR="00C12C98" w:rsidRPr="00327B96">
        <w:t>C</w:t>
      </w:r>
      <w:r w:rsidR="00AE38B7" w:rsidRPr="00327B96">
        <w:t>rown</w:t>
      </w:r>
      <w:r w:rsidR="0020738B" w:rsidRPr="00327B96">
        <w:t>-to-</w:t>
      </w:r>
      <w:r w:rsidR="00AE38B7" w:rsidRPr="00327B96">
        <w:t xml:space="preserve">heel length </w:t>
      </w:r>
      <w:r w:rsidR="00822E77" w:rsidRPr="00327B96">
        <w:t>was measure</w:t>
      </w:r>
      <w:r w:rsidR="00AE38B7" w:rsidRPr="00327B96">
        <w:t>d using</w:t>
      </w:r>
      <w:r w:rsidR="00822E77" w:rsidRPr="00327B96">
        <w:t xml:space="preserve"> </w:t>
      </w:r>
      <w:r w:rsidR="00C12C98" w:rsidRPr="00327B96">
        <w:t xml:space="preserve">a </w:t>
      </w:r>
      <w:r w:rsidR="001B06CC" w:rsidRPr="00327B96">
        <w:t>neonatometer (SWS: CMS Ltd, UK</w:t>
      </w:r>
      <w:r w:rsidR="009A6A9B" w:rsidRPr="00327B96">
        <w:t>, to the nearest 1 mm</w:t>
      </w:r>
      <w:r w:rsidR="001B06CC" w:rsidRPr="00327B96">
        <w:t xml:space="preserve">) or a </w:t>
      </w:r>
      <w:r w:rsidR="00822E77" w:rsidRPr="00327B96">
        <w:t>mobile measuring mat (</w:t>
      </w:r>
      <w:r w:rsidR="001C09A0" w:rsidRPr="00327B96">
        <w:t xml:space="preserve">GUSTO: </w:t>
      </w:r>
      <w:r w:rsidR="00822E77" w:rsidRPr="00327B96">
        <w:t>SECA model 210</w:t>
      </w:r>
      <w:r w:rsidR="002F12DE" w:rsidRPr="00327B96">
        <w:t xml:space="preserve">, SECA </w:t>
      </w:r>
      <w:r w:rsidR="001E158E" w:rsidRPr="00327B96">
        <w:t>C</w:t>
      </w:r>
      <w:r w:rsidR="002F12DE" w:rsidRPr="00327B96">
        <w:t>orp.</w:t>
      </w:r>
      <w:r w:rsidR="00E96CB5" w:rsidRPr="00327B96">
        <w:t xml:space="preserve"> Germany</w:t>
      </w:r>
      <w:r w:rsidR="009A6A9B" w:rsidRPr="00327B96">
        <w:t>, to the nearest 5 mm</w:t>
      </w:r>
      <w:r w:rsidR="00300EE7" w:rsidRPr="00327B96">
        <w:t>)</w:t>
      </w:r>
      <w:r w:rsidR="00231141" w:rsidRPr="00327B96">
        <w:t>;</w:t>
      </w:r>
      <w:r w:rsidR="004D638D" w:rsidRPr="00327B96">
        <w:t xml:space="preserve"> </w:t>
      </w:r>
      <w:r w:rsidR="001B06CC" w:rsidRPr="00327B96">
        <w:t>standing</w:t>
      </w:r>
      <w:r w:rsidR="004D638D" w:rsidRPr="00327B96">
        <w:t xml:space="preserve"> height was measured</w:t>
      </w:r>
      <w:r w:rsidR="00DC5F07" w:rsidRPr="00327B96">
        <w:t xml:space="preserve"> with a stadiometer (</w:t>
      </w:r>
      <w:r w:rsidR="001B06CC" w:rsidRPr="00327B96">
        <w:t xml:space="preserve">SWS: Leicester height measure; CMS Ltd, UK; </w:t>
      </w:r>
      <w:r w:rsidR="00DC5F07" w:rsidRPr="00327B96">
        <w:t>GUSTO:</w:t>
      </w:r>
      <w:r w:rsidR="008A32D5" w:rsidRPr="00327B96">
        <w:t xml:space="preserve"> </w:t>
      </w:r>
      <w:r w:rsidR="00B52089" w:rsidRPr="00327B96">
        <w:t>SECA model 213, SECA</w:t>
      </w:r>
      <w:r w:rsidR="001E158E" w:rsidRPr="00327B96">
        <w:t xml:space="preserve"> C</w:t>
      </w:r>
      <w:r w:rsidR="00B52089" w:rsidRPr="00327B96">
        <w:t>orp.</w:t>
      </w:r>
      <w:r w:rsidR="00097505" w:rsidRPr="00327B96">
        <w:t xml:space="preserve"> Germany</w:t>
      </w:r>
      <w:r w:rsidR="00DC5F07" w:rsidRPr="00327B96">
        <w:t>)</w:t>
      </w:r>
      <w:r w:rsidR="00AE38B7" w:rsidRPr="00327B96">
        <w:t>.</w:t>
      </w:r>
      <w:r w:rsidR="00153720" w:rsidRPr="00327B96">
        <w:t xml:space="preserve"> </w:t>
      </w:r>
      <w:r w:rsidR="00AE38B7" w:rsidRPr="00327B96">
        <w:t>A</w:t>
      </w:r>
      <w:r w:rsidR="00806B9F" w:rsidRPr="00327B96">
        <w:t>bdom</w:t>
      </w:r>
      <w:r w:rsidR="00AE38B7" w:rsidRPr="00327B96">
        <w:t xml:space="preserve">inal circumference </w:t>
      </w:r>
      <w:r w:rsidR="007D7838" w:rsidRPr="00327B96">
        <w:t>w</w:t>
      </w:r>
      <w:r w:rsidR="00AE38B7" w:rsidRPr="00327B96">
        <w:t>as</w:t>
      </w:r>
      <w:r w:rsidR="007D7838" w:rsidRPr="00327B96">
        <w:t xml:space="preserve"> measured with a non-flexible tape</w:t>
      </w:r>
      <w:r w:rsidR="005065A2" w:rsidRPr="00327B96">
        <w:t xml:space="preserve"> to the nearest</w:t>
      </w:r>
      <w:r w:rsidR="007D7838" w:rsidRPr="00327B96">
        <w:t xml:space="preserve"> </w:t>
      </w:r>
      <w:r w:rsidR="005065A2" w:rsidRPr="00327B96">
        <w:t xml:space="preserve">0.1 </w:t>
      </w:r>
      <w:r w:rsidR="007D7838" w:rsidRPr="00327B96">
        <w:t xml:space="preserve">cm. </w:t>
      </w:r>
      <w:r w:rsidR="001B06CC" w:rsidRPr="00327B96">
        <w:t>Skinfold thickness of triceps and subscapular regions were recor</w:t>
      </w:r>
      <w:r w:rsidR="00F939FB" w:rsidRPr="00327B96">
        <w:t xml:space="preserve">ded to the nearest 0.2 mm using Harpenden (Baty Int. UK) </w:t>
      </w:r>
      <w:r w:rsidR="00701775" w:rsidRPr="00327B96">
        <w:t>calipers</w:t>
      </w:r>
      <w:r w:rsidR="001B06CC" w:rsidRPr="00327B96">
        <w:t xml:space="preserve"> for SWS or Holtain </w:t>
      </w:r>
      <w:r w:rsidR="00701775" w:rsidRPr="00327B96">
        <w:t>calipers</w:t>
      </w:r>
      <w:r w:rsidR="001B06CC" w:rsidRPr="00327B96">
        <w:t xml:space="preserve"> (Holtain Ltd) for GUSTO.</w:t>
      </w:r>
    </w:p>
    <w:p w:rsidR="00664E70" w:rsidRPr="00327B96" w:rsidRDefault="00383FBD" w:rsidP="00664E70">
      <w:pPr>
        <w:spacing w:line="480" w:lineRule="auto"/>
        <w:jc w:val="both"/>
      </w:pPr>
      <w:r w:rsidRPr="00327B96">
        <w:t>O</w:t>
      </w:r>
      <w:r w:rsidR="00443458" w:rsidRPr="00327B96">
        <w:t xml:space="preserve">ffspring </w:t>
      </w:r>
      <w:r w:rsidR="00664E70" w:rsidRPr="00327B96">
        <w:t xml:space="preserve">total body fat </w:t>
      </w:r>
      <w:r w:rsidR="0048024F" w:rsidRPr="00327B96">
        <w:t>(%)</w:t>
      </w:r>
      <w:r w:rsidRPr="00327B96">
        <w:t xml:space="preserve"> at birth</w:t>
      </w:r>
      <w:r w:rsidR="0048024F" w:rsidRPr="00327B96">
        <w:t xml:space="preserve"> </w:t>
      </w:r>
      <w:r w:rsidR="00664E70" w:rsidRPr="00327B96">
        <w:t xml:space="preserve">was </w:t>
      </w:r>
      <w:r w:rsidR="007F2972" w:rsidRPr="00327B96">
        <w:t xml:space="preserve">measured with </w:t>
      </w:r>
      <w:r w:rsidR="000517F2" w:rsidRPr="00327B96">
        <w:t>dual energy x-ray</w:t>
      </w:r>
      <w:r w:rsidR="009A6A9B" w:rsidRPr="00327B96">
        <w:t xml:space="preserve"> absorptiometry</w:t>
      </w:r>
      <w:r w:rsidR="00664E70" w:rsidRPr="00327B96">
        <w:t xml:space="preserve"> (</w:t>
      </w:r>
      <w:r w:rsidR="00F35A85" w:rsidRPr="00327B96">
        <w:t xml:space="preserve">DXA; </w:t>
      </w:r>
      <w:r w:rsidR="00664E70" w:rsidRPr="00327B96">
        <w:t>SWS: Lunar DPX-L instrument, GE Corp</w:t>
      </w:r>
      <w:r w:rsidR="00E96CB5" w:rsidRPr="00327B96">
        <w:t>, USA</w:t>
      </w:r>
      <w:r w:rsidR="00664E70" w:rsidRPr="00327B96">
        <w:t>)</w:t>
      </w:r>
      <w:r w:rsidRPr="00327B96">
        <w:t xml:space="preserve"> in a subsample of SWS</w:t>
      </w:r>
      <w:r w:rsidR="00231141" w:rsidRPr="00327B96">
        <w:t xml:space="preserve"> infants</w:t>
      </w:r>
      <w:r w:rsidRPr="00327B96">
        <w:t xml:space="preserve"> (n=437) and</w:t>
      </w:r>
      <w:r w:rsidR="00664E70" w:rsidRPr="00327B96">
        <w:t xml:space="preserve"> </w:t>
      </w:r>
      <w:r w:rsidRPr="00327B96">
        <w:t xml:space="preserve">with </w:t>
      </w:r>
      <w:r w:rsidR="002C7B61" w:rsidRPr="00327B96">
        <w:t xml:space="preserve">air displacement plethysmography </w:t>
      </w:r>
      <w:r w:rsidR="00664E70" w:rsidRPr="00327B96">
        <w:t xml:space="preserve">(GUSTO: </w:t>
      </w:r>
      <w:r w:rsidR="002C7B61" w:rsidRPr="00327B96">
        <w:t>PEA POD</w:t>
      </w:r>
      <w:r w:rsidR="00B405BB" w:rsidRPr="00327B96">
        <w:rPr>
          <w:vertAlign w:val="superscript"/>
        </w:rPr>
        <w:t>®</w:t>
      </w:r>
      <w:r w:rsidR="00B405BB" w:rsidRPr="00327B96">
        <w:t xml:space="preserve"> Life Measurement Inc. USA</w:t>
      </w:r>
      <w:r w:rsidR="001E158E" w:rsidRPr="00327B96">
        <w:t>)</w:t>
      </w:r>
      <w:r w:rsidRPr="00327B96">
        <w:t xml:space="preserve"> in a subsample of GUSTO </w:t>
      </w:r>
      <w:r w:rsidR="00231141" w:rsidRPr="00327B96">
        <w:t xml:space="preserve">infants </w:t>
      </w:r>
      <w:r w:rsidRPr="00327B96">
        <w:t>(n=290). D</w:t>
      </w:r>
      <w:r w:rsidR="001E158E" w:rsidRPr="00327B96">
        <w:t>uring childhood a H</w:t>
      </w:r>
      <w:r w:rsidR="00664E70" w:rsidRPr="00327B96">
        <w:t xml:space="preserve">ologic Discovery </w:t>
      </w:r>
      <w:r w:rsidR="009A6A9B" w:rsidRPr="00327B96">
        <w:t xml:space="preserve">DXA </w:t>
      </w:r>
      <w:r w:rsidR="00664E70" w:rsidRPr="00327B96">
        <w:t xml:space="preserve">instrument </w:t>
      </w:r>
      <w:r w:rsidR="009A6A9B" w:rsidRPr="00327B96">
        <w:t xml:space="preserve">was used </w:t>
      </w:r>
      <w:r w:rsidR="007F2972" w:rsidRPr="00327B96">
        <w:t>for SWS</w:t>
      </w:r>
      <w:r w:rsidR="009A6A9B" w:rsidRPr="00327B96">
        <w:t xml:space="preserve"> at age 4 years</w:t>
      </w:r>
      <w:r w:rsidR="007F2972" w:rsidRPr="00327B96">
        <w:t xml:space="preserve"> </w:t>
      </w:r>
      <w:r w:rsidR="00664E70" w:rsidRPr="00327B96">
        <w:t>(Hologic Inc.</w:t>
      </w:r>
      <w:r w:rsidR="00E96CB5" w:rsidRPr="00327B96">
        <w:t xml:space="preserve"> USA</w:t>
      </w:r>
      <w:r w:rsidR="00664E70" w:rsidRPr="00327B96">
        <w:t xml:space="preserve">) </w:t>
      </w:r>
      <w:r w:rsidRPr="00327B96">
        <w:t>and</w:t>
      </w:r>
      <w:r w:rsidR="00664E70" w:rsidRPr="00327B96">
        <w:t xml:space="preserve"> BOD</w:t>
      </w:r>
      <w:r w:rsidR="002C7B61" w:rsidRPr="00327B96">
        <w:t xml:space="preserve"> </w:t>
      </w:r>
      <w:r w:rsidR="00664E70" w:rsidRPr="00327B96">
        <w:t>POD</w:t>
      </w:r>
      <w:r w:rsidR="00B405BB" w:rsidRPr="00327B96">
        <w:rPr>
          <w:vertAlign w:val="superscript"/>
        </w:rPr>
        <w:t>®</w:t>
      </w:r>
      <w:r w:rsidR="00664E70" w:rsidRPr="00327B96">
        <w:t xml:space="preserve"> </w:t>
      </w:r>
      <w:r w:rsidR="007F2972" w:rsidRPr="00327B96">
        <w:t xml:space="preserve">for </w:t>
      </w:r>
      <w:r w:rsidR="002D7D43" w:rsidRPr="00327B96">
        <w:t>GUSTO</w:t>
      </w:r>
      <w:r w:rsidR="009A6A9B" w:rsidRPr="00327B96">
        <w:t xml:space="preserve"> at age 5 years</w:t>
      </w:r>
      <w:r w:rsidR="002D7D43" w:rsidRPr="00327B96">
        <w:t xml:space="preserve"> (</w:t>
      </w:r>
      <w:r w:rsidR="002C7B61" w:rsidRPr="00327B96">
        <w:t>Life Measurement Inc.</w:t>
      </w:r>
      <w:r w:rsidR="00097505" w:rsidRPr="00327B96">
        <w:t xml:space="preserve"> USA</w:t>
      </w:r>
      <w:r w:rsidR="00664E70" w:rsidRPr="00327B96">
        <w:t>)</w:t>
      </w:r>
      <w:r w:rsidR="002C7B61" w:rsidRPr="00327B96">
        <w:t>.</w:t>
      </w:r>
    </w:p>
    <w:p w:rsidR="00210CFC" w:rsidRPr="00327B96" w:rsidRDefault="009A6A9B" w:rsidP="00210CFC">
      <w:pPr>
        <w:spacing w:line="480" w:lineRule="auto"/>
        <w:jc w:val="both"/>
      </w:pPr>
      <w:r w:rsidRPr="00327B96">
        <w:t>A</w:t>
      </w:r>
      <w:r w:rsidR="00004140" w:rsidRPr="00327B96">
        <w:t>nother</w:t>
      </w:r>
      <w:r w:rsidR="007D7838" w:rsidRPr="00327B96">
        <w:t xml:space="preserve"> subsample of</w:t>
      </w:r>
      <w:r w:rsidR="002C7B61" w:rsidRPr="00327B96">
        <w:t xml:space="preserve"> the</w:t>
      </w:r>
      <w:r w:rsidR="007D7838" w:rsidRPr="00327B96">
        <w:t xml:space="preserve"> </w:t>
      </w:r>
      <w:r w:rsidR="00664E70" w:rsidRPr="00327B96">
        <w:t>GUSTO</w:t>
      </w:r>
      <w:r w:rsidRPr="00327B96">
        <w:t xml:space="preserve"> offspring</w:t>
      </w:r>
      <w:r w:rsidR="00664E70" w:rsidRPr="00327B96">
        <w:t xml:space="preserve"> </w:t>
      </w:r>
      <w:r w:rsidR="00004140" w:rsidRPr="00327B96">
        <w:t xml:space="preserve"> </w:t>
      </w:r>
      <w:r w:rsidR="006E00A2" w:rsidRPr="00327B96">
        <w:t>underwent a</w:t>
      </w:r>
      <w:r w:rsidR="007D7838" w:rsidRPr="00327B96">
        <w:t xml:space="preserve"> </w:t>
      </w:r>
      <w:r w:rsidR="00F35A85" w:rsidRPr="00327B96">
        <w:t>magnetic resonance imaging (</w:t>
      </w:r>
      <w:r w:rsidR="007D7838" w:rsidRPr="00327B96">
        <w:t>MRI</w:t>
      </w:r>
      <w:r w:rsidR="00F35A85" w:rsidRPr="00327B96">
        <w:t>)</w:t>
      </w:r>
      <w:r w:rsidR="007D7838" w:rsidRPr="00327B96">
        <w:t xml:space="preserve"> scan</w:t>
      </w:r>
      <w:r w:rsidR="003A0B1C" w:rsidRPr="00327B96">
        <w:t xml:space="preserve"> (1.5 Tesla MRI scanner, GE Healthcare, USA) within 14 days after birth</w:t>
      </w:r>
      <w:r w:rsidR="001934D0" w:rsidRPr="00327B96">
        <w:t xml:space="preserve"> (n=307)</w:t>
      </w:r>
      <w:r w:rsidR="003A0B1C" w:rsidRPr="00327B96">
        <w:t xml:space="preserve"> </w:t>
      </w:r>
      <w:r w:rsidR="00664E70" w:rsidRPr="00327B96">
        <w:t xml:space="preserve">and </w:t>
      </w:r>
      <w:r w:rsidR="001934D0" w:rsidRPr="00327B96">
        <w:t xml:space="preserve">additionally </w:t>
      </w:r>
      <w:r w:rsidR="00664E70" w:rsidRPr="00327B96">
        <w:t xml:space="preserve">at </w:t>
      </w:r>
      <w:r w:rsidRPr="00327B96">
        <w:t xml:space="preserve">age </w:t>
      </w:r>
      <w:r w:rsidR="00664E70" w:rsidRPr="00327B96">
        <w:t>4</w:t>
      </w:r>
      <w:r w:rsidR="00004140" w:rsidRPr="00327B96">
        <w:t>.5</w:t>
      </w:r>
      <w:r w:rsidR="00664E70" w:rsidRPr="00327B96">
        <w:t xml:space="preserve"> years</w:t>
      </w:r>
      <w:r w:rsidR="001934D0" w:rsidRPr="00327B96">
        <w:t xml:space="preserve"> (n=120)</w:t>
      </w:r>
      <w:r w:rsidR="00664E70" w:rsidRPr="00327B96">
        <w:t xml:space="preserve"> </w:t>
      </w:r>
      <w:r w:rsidR="006E00A2" w:rsidRPr="00327B96">
        <w:t xml:space="preserve">to assess abdominal adipose tissue compartments from </w:t>
      </w:r>
      <w:r w:rsidR="008A49B5" w:rsidRPr="00327B96">
        <w:lastRenderedPageBreak/>
        <w:t xml:space="preserve">the </w:t>
      </w:r>
      <w:r w:rsidR="006E00A2" w:rsidRPr="00327B96">
        <w:t>diaphragm to the superior aspect of the sacrum. S</w:t>
      </w:r>
      <w:r w:rsidR="00EC6A1E" w:rsidRPr="00327B96">
        <w:t>uperficial s</w:t>
      </w:r>
      <w:r w:rsidR="006E00A2" w:rsidRPr="00327B96">
        <w:t>ubcutaneous</w:t>
      </w:r>
      <w:r w:rsidR="00DB019D" w:rsidRPr="00327B96">
        <w:t xml:space="preserve"> (sSAT)</w:t>
      </w:r>
      <w:r w:rsidR="00EC6A1E" w:rsidRPr="00327B96">
        <w:t xml:space="preserve"> and internal </w:t>
      </w:r>
      <w:r w:rsidR="000D160C" w:rsidRPr="00327B96">
        <w:t xml:space="preserve">abdominal </w:t>
      </w:r>
      <w:r w:rsidR="00EC6A1E" w:rsidRPr="00327B96">
        <w:t>adipose tissue</w:t>
      </w:r>
      <w:r w:rsidR="00DB019D" w:rsidRPr="00327B96">
        <w:t xml:space="preserve"> (IAT)</w:t>
      </w:r>
      <w:r w:rsidR="006E00A2" w:rsidRPr="00327B96">
        <w:t xml:space="preserve"> </w:t>
      </w:r>
      <w:r w:rsidR="00231141" w:rsidRPr="00327B96">
        <w:t xml:space="preserve">volumes </w:t>
      </w:r>
      <w:r w:rsidR="006E00A2" w:rsidRPr="00327B96">
        <w:t xml:space="preserve">were </w:t>
      </w:r>
      <w:r w:rsidR="00DB019D" w:rsidRPr="00327B96">
        <w:t>semi-</w:t>
      </w:r>
      <w:r w:rsidR="006E00A2" w:rsidRPr="00327B96">
        <w:t>automatically pro</w:t>
      </w:r>
      <w:r w:rsidR="00DB019D" w:rsidRPr="00327B96">
        <w:t>cessed using Matlab software</w:t>
      </w:r>
      <w:r w:rsidR="006E00A2" w:rsidRPr="00327B96">
        <w:t xml:space="preserve"> </w:t>
      </w:r>
      <w:r w:rsidR="00DC006F" w:rsidRPr="00327B96">
        <w:t xml:space="preserve">version 7.13 </w:t>
      </w:r>
      <w:r w:rsidR="006E00A2" w:rsidRPr="00327B96">
        <w:t>(</w:t>
      </w:r>
      <w:r w:rsidR="00DC006F" w:rsidRPr="00327B96">
        <w:t>the Mathworks Inc.</w:t>
      </w:r>
      <w:r w:rsidR="001E158E" w:rsidRPr="00327B96">
        <w:t xml:space="preserve">) and manually </w:t>
      </w:r>
      <w:r w:rsidR="00701775" w:rsidRPr="00327B96">
        <w:t>optimized</w:t>
      </w:r>
      <w:r w:rsidR="006E00A2" w:rsidRPr="00327B96">
        <w:t>. Deep</w:t>
      </w:r>
      <w:r w:rsidR="002A226A" w:rsidRPr="00327B96">
        <w:t xml:space="preserve"> </w:t>
      </w:r>
      <w:r w:rsidR="006E00A2" w:rsidRPr="00327B96">
        <w:t>subcutaneous</w:t>
      </w:r>
      <w:r w:rsidR="00DB019D" w:rsidRPr="00327B96">
        <w:t xml:space="preserve"> adipose tissue (dSAT)</w:t>
      </w:r>
      <w:r w:rsidR="0002475B" w:rsidRPr="00327B96">
        <w:t>, separated from sSAT by fascial plane,</w:t>
      </w:r>
      <w:r w:rsidR="00DB019D" w:rsidRPr="00327B96">
        <w:t xml:space="preserve"> was manually defined</w:t>
      </w:r>
      <w:r w:rsidR="008A49B5" w:rsidRPr="00327B96">
        <w:t xml:space="preserve"> and processed using Matlab software</w:t>
      </w:r>
      <w:r w:rsidR="009D5994" w:rsidRPr="00327B96">
        <w:t xml:space="preserve"> </w:t>
      </w:r>
      <w:r w:rsidR="009D5994" w:rsidRPr="00327B96">
        <w:fldChar w:fldCharType="begin">
          <w:fldData xml:space="preserve">PEVuZE5vdGU+PENpdGU+PEF1dGhvcj5UaW50PC9BdXRob3I+PFllYXI+MjAxNjwvWWVhcj48UmVj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</w:fldData>
        </w:fldChar>
      </w:r>
      <w:r w:rsidR="003426DA" w:rsidRPr="00327B96">
        <w:instrText xml:space="preserve"> ADDIN EN.CITE </w:instrText>
      </w:r>
      <w:r w:rsidR="003426DA" w:rsidRPr="00327B96">
        <w:fldChar w:fldCharType="begin">
          <w:fldData xml:space="preserve">PEVuZE5vdGU+PENpdGU+PEF1dGhvcj5UaW50PC9BdXRob3I+PFllYXI+MjAxNjwvWWVhcj48UmVj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</w:fldData>
        </w:fldChar>
      </w:r>
      <w:r w:rsidR="003426DA" w:rsidRPr="00327B96">
        <w:instrText xml:space="preserve"> ADDIN EN.CITE.DATA </w:instrText>
      </w:r>
      <w:r w:rsidR="003426DA" w:rsidRPr="00327B96">
        <w:fldChar w:fldCharType="end"/>
      </w:r>
      <w:r w:rsidR="009D5994" w:rsidRPr="00327B96">
        <w:fldChar w:fldCharType="separate"/>
      </w:r>
      <w:r w:rsidR="003426DA" w:rsidRPr="00327B96">
        <w:rPr>
          <w:noProof/>
        </w:rPr>
        <w:t>(28)</w:t>
      </w:r>
      <w:r w:rsidR="009D5994" w:rsidRPr="00327B96">
        <w:fldChar w:fldCharType="end"/>
      </w:r>
      <w:r w:rsidR="00B43465" w:rsidRPr="00327B96">
        <w:t>.</w:t>
      </w:r>
      <w:r w:rsidR="009D5994" w:rsidRPr="00327B96">
        <w:t xml:space="preserve"> At 4.5 years, </w:t>
      </w:r>
      <w:r w:rsidR="00210CFC" w:rsidRPr="00327B96">
        <w:t>abdominal adiposity (between liver dome and upper sacrum) of children at 4.5 years was assessed using the Siemens Skyra 3T MR scanner. Segmentation and quantification of the adipose tissue compartments was done by a</w:t>
      </w:r>
      <w:r w:rsidR="009D5994" w:rsidRPr="00327B96">
        <w:t xml:space="preserve"> fully automated graph theoretic segmentation algorithm </w:t>
      </w:r>
      <w:r w:rsidR="009D5994" w:rsidRPr="00327B96">
        <w:fldChar w:fldCharType="begin"/>
      </w:r>
      <w:r w:rsidR="003426DA" w:rsidRPr="00327B96">
        <w:instrText xml:space="preserve"> ADDIN EN.CITE &lt;EndNote&gt;&lt;Cite&gt;&lt;Author&gt;Sadananthan&lt;/Author&gt;&lt;Year&gt;2015&lt;/Year&gt;&lt;RecNum&gt;1168&lt;/RecNum&gt;&lt;DisplayText&gt;(29)&lt;/DisplayText&gt;&lt;record&gt;&lt;rec-number&gt;1168&lt;/rec-number&gt;&lt;foreign-keys&gt;&lt;key app="EN" db-id="epf2wwsdw5xvspewrpw5s9pke5d9evateawz" timestamp="1508979664"&gt;1168&lt;/key&gt;&lt;/foreign-keys&gt;&lt;ref-type name="Journal Article"&gt;17&lt;/ref-type&gt;&lt;contributors&gt;&lt;authors&gt;&lt;author&gt;Sadananthan, Suresh Anand&lt;/author&gt;&lt;author&gt;Prakash, Bhanu&lt;/author&gt;&lt;author&gt;Leow, Melvin Khee-Shing&lt;/author&gt;&lt;author&gt;Khoo, Chin Meng&lt;/author&gt;&lt;author&gt;Chou, Hong&lt;/author&gt;&lt;author&gt;Venkataraman, Kavita&lt;/author&gt;&lt;author&gt;Khoo, Eric Y. H.&lt;/author&gt;&lt;author&gt;Lee, Yung Seng&lt;/author&gt;&lt;author&gt;Gluckman, Peter D.&lt;/author&gt;&lt;author&gt;Tai, E. Shyong&lt;/author&gt;&lt;author&gt;Velan, S. Sendhil&lt;/author&gt;&lt;/authors&gt;&lt;/contributors&gt;&lt;titles&gt;&lt;title&gt;Automated segmentation of visceral and subcutaneous (deep and superficial) adipose tissues in normal and overweight men&lt;/title&gt;&lt;secondary-title&gt;J Magn Reson Imaging&lt;/secondary-title&gt;&lt;/titles&gt;&lt;periodical&gt;&lt;full-title&gt;J Magn Reson Imaging&lt;/full-title&gt;&lt;/periodical&gt;&lt;pages&gt;924-934&lt;/pages&gt;&lt;volume&gt;41&lt;/volume&gt;&lt;number&gt;4&lt;/number&gt;&lt;keywords&gt;&lt;keyword&gt;visceral fat&lt;/keyword&gt;&lt;keyword&gt;deep subcutaneous fat&lt;/keyword&gt;&lt;keyword&gt;superficial subcutaneous fat&lt;/keyword&gt;&lt;keyword&gt;graph cut&lt;/keyword&gt;&lt;keyword&gt;level sets&lt;/keyword&gt;&lt;/keywords&gt;&lt;dates&gt;&lt;year&gt;2015&lt;/year&gt;&lt;/dates&gt;&lt;isbn&gt;1522-2586&lt;/isbn&gt;&lt;urls&gt;&lt;related-urls&gt;&lt;url&gt;http://dx.doi.org/10.1002/jmri.24655&lt;/url&gt;&lt;/related-urls&gt;&lt;/urls&gt;&lt;electronic-resource-num&gt;10.1002/jmri.24655&lt;/electronic-resource-num&gt;&lt;/record&gt;&lt;/Cite&gt;&lt;/EndNote&gt;</w:instrText>
      </w:r>
      <w:r w:rsidR="009D5994" w:rsidRPr="00327B96">
        <w:fldChar w:fldCharType="separate"/>
      </w:r>
      <w:r w:rsidR="003426DA" w:rsidRPr="00327B96">
        <w:rPr>
          <w:noProof/>
        </w:rPr>
        <w:t>(29)</w:t>
      </w:r>
      <w:r w:rsidR="009D5994" w:rsidRPr="00327B96">
        <w:fldChar w:fldCharType="end"/>
      </w:r>
      <w:r w:rsidR="009D5994" w:rsidRPr="00327B96">
        <w:t xml:space="preserve">. </w:t>
      </w:r>
      <w:r w:rsidR="00210CFC" w:rsidRPr="00327B96">
        <w:t xml:space="preserve">The boundary along the fascial plane was traced manually to separate the dSAT and sSAT depots. The final segmentation was edited to remove misclassified structures. </w:t>
      </w:r>
    </w:p>
    <w:p w:rsidR="006E00A2" w:rsidRPr="00327B96" w:rsidRDefault="006E00A2" w:rsidP="003871CE">
      <w:pPr>
        <w:spacing w:line="480" w:lineRule="auto"/>
        <w:jc w:val="both"/>
      </w:pPr>
    </w:p>
    <w:p w:rsidR="00533CF1" w:rsidRPr="00327B96" w:rsidRDefault="00533CF1" w:rsidP="003871CE">
      <w:pPr>
        <w:spacing w:line="480" w:lineRule="auto"/>
        <w:jc w:val="both"/>
      </w:pPr>
      <w:r w:rsidRPr="00327B96">
        <w:rPr>
          <w:i/>
        </w:rPr>
        <w:t>Covariates</w:t>
      </w:r>
    </w:p>
    <w:p w:rsidR="00DE5EBA" w:rsidRPr="00327B96" w:rsidRDefault="00097505" w:rsidP="00DE5EBA">
      <w:pPr>
        <w:spacing w:line="480" w:lineRule="auto"/>
        <w:jc w:val="both"/>
      </w:pPr>
      <w:r w:rsidRPr="00327B96">
        <w:t>Maternal lifest</w:t>
      </w:r>
      <w:r w:rsidR="00E96CB5" w:rsidRPr="00327B96">
        <w:t>yle habits (e.g. smoking habits</w:t>
      </w:r>
      <w:r w:rsidR="00485322" w:rsidRPr="00327B96">
        <w:t>, physical activity</w:t>
      </w:r>
      <w:r w:rsidRPr="00327B96">
        <w:t xml:space="preserve">) and </w:t>
      </w:r>
      <w:r w:rsidR="00E96CB5" w:rsidRPr="00327B96">
        <w:t>characteristics (e.g. education</w:t>
      </w:r>
      <w:r w:rsidR="005D20C9" w:rsidRPr="00327B96">
        <w:t xml:space="preserve"> level</w:t>
      </w:r>
      <w:r w:rsidR="00E96CB5" w:rsidRPr="00327B96">
        <w:t>, ethnicity</w:t>
      </w:r>
      <w:r w:rsidR="00DE5EBA" w:rsidRPr="00327B96">
        <w:t>, age</w:t>
      </w:r>
      <w:r w:rsidR="00E96CB5" w:rsidRPr="00327B96">
        <w:t xml:space="preserve">) </w:t>
      </w:r>
      <w:r w:rsidRPr="00327B96">
        <w:t xml:space="preserve">were </w:t>
      </w:r>
      <w:r w:rsidR="00E96CB5" w:rsidRPr="00327B96">
        <w:t xml:space="preserve">obtained </w:t>
      </w:r>
      <w:r w:rsidR="00DE5EBA" w:rsidRPr="00327B96">
        <w:t>by</w:t>
      </w:r>
      <w:r w:rsidR="00E96CB5" w:rsidRPr="00327B96">
        <w:t xml:space="preserve"> questionnaires</w:t>
      </w:r>
      <w:r w:rsidRPr="00327B96">
        <w:t xml:space="preserve">. </w:t>
      </w:r>
      <w:r w:rsidR="00D30A51" w:rsidRPr="00327B96">
        <w:t xml:space="preserve">Pre-pregnancy weight was </w:t>
      </w:r>
      <w:r w:rsidR="008B7B11" w:rsidRPr="00327B96">
        <w:t>measured (SWS) or</w:t>
      </w:r>
      <w:r w:rsidR="00231141" w:rsidRPr="00327B96">
        <w:t xml:space="preserve"> </w:t>
      </w:r>
      <w:r w:rsidR="00D30A51" w:rsidRPr="00327B96">
        <w:t xml:space="preserve">self-reported (GUSTO), </w:t>
      </w:r>
      <w:r w:rsidR="001959E0" w:rsidRPr="00327B96">
        <w:t>and</w:t>
      </w:r>
      <w:r w:rsidR="00D30A51" w:rsidRPr="00327B96">
        <w:t xml:space="preserve"> height was measured in both cohorts. Pre-pregnancy BMI was calculated as weight (kg) divided by squared height (m). </w:t>
      </w:r>
      <w:r w:rsidR="000869B1" w:rsidRPr="00327B96">
        <w:t xml:space="preserve">Gestational diabetes </w:t>
      </w:r>
      <w:r w:rsidR="00AE3F25" w:rsidRPr="00327B96">
        <w:t xml:space="preserve">(yes/no) </w:t>
      </w:r>
      <w:r w:rsidR="001959E0" w:rsidRPr="00327B96">
        <w:t>was obtained from medical reports in SWS</w:t>
      </w:r>
      <w:r w:rsidR="00231141" w:rsidRPr="00327B96">
        <w:t>;</w:t>
      </w:r>
      <w:r w:rsidR="001959E0" w:rsidRPr="00327B96">
        <w:t xml:space="preserve"> in GUSTO it was</w:t>
      </w:r>
      <w:r w:rsidR="000869B1" w:rsidRPr="00327B96">
        <w:t xml:space="preserve"> </w:t>
      </w:r>
      <w:r w:rsidR="001959E0" w:rsidRPr="00327B96">
        <w:t>assessed by an oral glucose tolerance test</w:t>
      </w:r>
      <w:r w:rsidR="0098165E" w:rsidRPr="00327B96">
        <w:t xml:space="preserve"> at 26-28 weeks gestation</w:t>
      </w:r>
      <w:r w:rsidR="001959E0" w:rsidRPr="00327B96">
        <w:t xml:space="preserve"> using </w:t>
      </w:r>
      <w:r w:rsidR="00D30A51" w:rsidRPr="00327B96">
        <w:t>the WHO</w:t>
      </w:r>
      <w:r w:rsidR="000869B1" w:rsidRPr="00327B96">
        <w:t xml:space="preserve"> </w:t>
      </w:r>
      <w:r w:rsidR="001959E0" w:rsidRPr="00327B96">
        <w:t xml:space="preserve">definition </w:t>
      </w:r>
      <w:r w:rsidR="000869B1" w:rsidRPr="00327B96">
        <w:fldChar w:fldCharType="begin">
          <w:fldData xml:space="preserve">PEVuZE5vdGU+PENpdGU+PEF1dGhvcj5XZW5kbGFuZDwvQXV0aG9yPjxZZWFyPjIwMTI8L1llYXI+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</w:fldData>
        </w:fldChar>
      </w:r>
      <w:r w:rsidR="003426DA" w:rsidRPr="00327B96">
        <w:instrText xml:space="preserve"> ADDIN EN.CITE </w:instrText>
      </w:r>
      <w:r w:rsidR="003426DA" w:rsidRPr="00327B96">
        <w:fldChar w:fldCharType="begin">
          <w:fldData xml:space="preserve">PEVuZE5vdGU+PENpdGU+PEF1dGhvcj5XZW5kbGFuZDwvQXV0aG9yPjxZZWFyPjIwMTI8L1llYXI+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</w:fldData>
        </w:fldChar>
      </w:r>
      <w:r w:rsidR="003426DA" w:rsidRPr="00327B96">
        <w:instrText xml:space="preserve"> ADDIN EN.CITE.DATA </w:instrText>
      </w:r>
      <w:r w:rsidR="003426DA" w:rsidRPr="00327B96">
        <w:fldChar w:fldCharType="end"/>
      </w:r>
      <w:r w:rsidR="000869B1" w:rsidRPr="00327B96">
        <w:fldChar w:fldCharType="separate"/>
      </w:r>
      <w:r w:rsidR="003426DA" w:rsidRPr="00327B96">
        <w:rPr>
          <w:noProof/>
        </w:rPr>
        <w:t>(30)</w:t>
      </w:r>
      <w:r w:rsidR="000869B1" w:rsidRPr="00327B96">
        <w:fldChar w:fldCharType="end"/>
      </w:r>
      <w:r w:rsidR="000869B1" w:rsidRPr="00327B96">
        <w:t xml:space="preserve">. </w:t>
      </w:r>
      <w:r w:rsidR="00DE5EBA" w:rsidRPr="00327B96">
        <w:t xml:space="preserve">Information on infant’s characteristics including gender, date of delivery, and birth order was </w:t>
      </w:r>
      <w:r w:rsidR="00231141" w:rsidRPr="00327B96">
        <w:t>abstracted</w:t>
      </w:r>
      <w:r w:rsidR="00DE5EBA" w:rsidRPr="00327B96">
        <w:t xml:space="preserve"> from obstetric records. </w:t>
      </w:r>
    </w:p>
    <w:p w:rsidR="00AE3F25" w:rsidRPr="00327B96" w:rsidRDefault="00AE3F25" w:rsidP="00DE5EBA">
      <w:pPr>
        <w:spacing w:line="480" w:lineRule="auto"/>
        <w:jc w:val="both"/>
      </w:pPr>
    </w:p>
    <w:p w:rsidR="000D274C" w:rsidRPr="00327B96" w:rsidRDefault="000D274C" w:rsidP="003871CE">
      <w:pPr>
        <w:spacing w:line="480" w:lineRule="auto"/>
        <w:jc w:val="both"/>
        <w:rPr>
          <w:i/>
        </w:rPr>
      </w:pPr>
      <w:r w:rsidRPr="00327B96">
        <w:rPr>
          <w:i/>
        </w:rPr>
        <w:t>Statistical analyses</w:t>
      </w:r>
    </w:p>
    <w:p w:rsidR="00A436AA" w:rsidRPr="00327B96" w:rsidRDefault="001B06CC" w:rsidP="003871CE">
      <w:pPr>
        <w:spacing w:line="480" w:lineRule="auto"/>
        <w:jc w:val="both"/>
      </w:pPr>
      <w:r w:rsidRPr="00327B96">
        <w:t>The</w:t>
      </w:r>
      <w:r w:rsidR="00231141" w:rsidRPr="00327B96">
        <w:t xml:space="preserve"> pregnancy phase of the</w:t>
      </w:r>
      <w:r w:rsidRPr="00327B96">
        <w:t xml:space="preserve"> SWS cohort included </w:t>
      </w:r>
      <w:r w:rsidR="009A6A9B" w:rsidRPr="00327B96">
        <w:t>3158</w:t>
      </w:r>
      <w:r w:rsidRPr="00327B96">
        <w:t xml:space="preserve"> women </w:t>
      </w:r>
      <w:r w:rsidR="00231141" w:rsidRPr="00327B96">
        <w:t>who</w:t>
      </w:r>
      <w:r w:rsidRPr="00327B96">
        <w:t xml:space="preserve"> delivered a </w:t>
      </w:r>
      <w:r w:rsidR="00626358" w:rsidRPr="00327B96">
        <w:t>live born</w:t>
      </w:r>
      <w:r w:rsidR="009A6A9B" w:rsidRPr="00327B96">
        <w:t xml:space="preserve"> singleton infant</w:t>
      </w:r>
      <w:r w:rsidRPr="00327B96">
        <w:t xml:space="preserve"> (</w:t>
      </w:r>
      <w:r w:rsidR="00776874" w:rsidRPr="00327B96">
        <w:rPr>
          <w:b/>
        </w:rPr>
        <w:t>F</w:t>
      </w:r>
      <w:r w:rsidRPr="00327B96">
        <w:rPr>
          <w:b/>
        </w:rPr>
        <w:t>igure 1</w:t>
      </w:r>
      <w:r w:rsidRPr="00327B96">
        <w:t xml:space="preserve">). In total, </w:t>
      </w:r>
      <w:r w:rsidR="000D274C" w:rsidRPr="00327B96">
        <w:t>1247 participants were recruited</w:t>
      </w:r>
      <w:r w:rsidR="00A60336" w:rsidRPr="00327B96">
        <w:t xml:space="preserve"> for the GUSTO study</w:t>
      </w:r>
      <w:r w:rsidR="000D274C" w:rsidRPr="00327B96">
        <w:t xml:space="preserve"> of which 55 participants dropped out mainly due to personal reasons</w:t>
      </w:r>
      <w:r w:rsidR="00231141" w:rsidRPr="00327B96">
        <w:t>; a further</w:t>
      </w:r>
      <w:r w:rsidR="00443458" w:rsidRPr="00327B96">
        <w:t xml:space="preserve"> </w:t>
      </w:r>
      <w:r w:rsidR="000D274C" w:rsidRPr="00327B96">
        <w:t>15 participants were lost to follow-up</w:t>
      </w:r>
      <w:r w:rsidR="00A60336" w:rsidRPr="00327B96">
        <w:t xml:space="preserve"> and 9</w:t>
      </w:r>
      <w:r w:rsidR="000D274C" w:rsidRPr="00327B96">
        <w:t>5 participants who under</w:t>
      </w:r>
      <w:r w:rsidR="001E158E" w:rsidRPr="00327B96">
        <w:t xml:space="preserve">went in-vitro </w:t>
      </w:r>
      <w:r w:rsidR="00701775" w:rsidRPr="00327B96">
        <w:t>fertilization</w:t>
      </w:r>
      <w:r w:rsidR="00A60336" w:rsidRPr="00327B96">
        <w:t xml:space="preserve"> or </w:t>
      </w:r>
      <w:r w:rsidR="009E38F8" w:rsidRPr="00327B96">
        <w:t>were having</w:t>
      </w:r>
      <w:r w:rsidR="00A60336" w:rsidRPr="00327B96">
        <w:t xml:space="preserve"> twins</w:t>
      </w:r>
      <w:r w:rsidR="000D274C" w:rsidRPr="00327B96">
        <w:t xml:space="preserve"> were excluded. </w:t>
      </w:r>
      <w:r w:rsidR="0063293D" w:rsidRPr="00327B96">
        <w:t xml:space="preserve">For this report, </w:t>
      </w:r>
      <w:r w:rsidR="0063293D" w:rsidRPr="00327B96">
        <w:lastRenderedPageBreak/>
        <w:t xml:space="preserve">we </w:t>
      </w:r>
      <w:r w:rsidR="00A60336" w:rsidRPr="00327B96">
        <w:t xml:space="preserve">excluded participants who did not have information </w:t>
      </w:r>
      <w:r w:rsidR="00A03665" w:rsidRPr="00327B96">
        <w:t>on</w:t>
      </w:r>
      <w:r w:rsidR="00443458" w:rsidRPr="00327B96">
        <w:t xml:space="preserve"> </w:t>
      </w:r>
      <w:r w:rsidR="00231141" w:rsidRPr="00327B96">
        <w:t xml:space="preserve">maternal </w:t>
      </w:r>
      <w:r w:rsidR="00443458" w:rsidRPr="00327B96">
        <w:t>choline</w:t>
      </w:r>
      <w:r w:rsidR="00A03665" w:rsidRPr="00327B96">
        <w:t xml:space="preserve"> blood concentrations (SWS n=</w:t>
      </w:r>
      <w:r w:rsidR="009A6A9B" w:rsidRPr="00327B96">
        <w:t>2156</w:t>
      </w:r>
      <w:r w:rsidRPr="00327B96">
        <w:t>; GUSTO n=112</w:t>
      </w:r>
      <w:r w:rsidR="00A03665" w:rsidRPr="00327B96">
        <w:t xml:space="preserve">) or </w:t>
      </w:r>
      <w:r w:rsidR="00986454" w:rsidRPr="00327B96">
        <w:t xml:space="preserve">had </w:t>
      </w:r>
      <w:r w:rsidR="00A03665" w:rsidRPr="00327B96">
        <w:t xml:space="preserve">early </w:t>
      </w:r>
      <w:r w:rsidR="00114EFA" w:rsidRPr="00327B96">
        <w:t>preterm</w:t>
      </w:r>
      <w:r w:rsidR="009567B8" w:rsidRPr="00327B96">
        <w:t xml:space="preserve"> babies</w:t>
      </w:r>
      <w:r w:rsidR="00A03665" w:rsidRPr="00327B96">
        <w:t xml:space="preserve"> (</w:t>
      </w:r>
      <w:r w:rsidR="00A237C2" w:rsidRPr="00327B96">
        <w:t>≤</w:t>
      </w:r>
      <w:r w:rsidR="00A03665" w:rsidRPr="00327B96">
        <w:t>34 week</w:t>
      </w:r>
      <w:r w:rsidR="009C4105" w:rsidRPr="00327B96">
        <w:t>s</w:t>
      </w:r>
      <w:r w:rsidR="00A03665" w:rsidRPr="00327B96">
        <w:t xml:space="preserve"> gestation; </w:t>
      </w:r>
      <w:r w:rsidRPr="00327B96">
        <w:t xml:space="preserve">SWS n=17; </w:t>
      </w:r>
      <w:r w:rsidR="00A03665" w:rsidRPr="00327B96">
        <w:t>GUSTO n=15)</w:t>
      </w:r>
      <w:r w:rsidR="009E38F8" w:rsidRPr="00327B96">
        <w:t>,</w:t>
      </w:r>
      <w:r w:rsidR="00A60336" w:rsidRPr="00327B96">
        <w:t xml:space="preserve"> resulting in</w:t>
      </w:r>
      <w:r w:rsidR="002A226A" w:rsidRPr="00327B96">
        <w:t xml:space="preserve"> </w:t>
      </w:r>
      <w:r w:rsidR="00B43465" w:rsidRPr="00327B96">
        <w:t xml:space="preserve">two </w:t>
      </w:r>
      <w:r w:rsidR="0063293D" w:rsidRPr="00327B96">
        <w:t xml:space="preserve">analytic </w:t>
      </w:r>
      <w:r w:rsidR="00A60336" w:rsidRPr="00327B96">
        <w:t>sample</w:t>
      </w:r>
      <w:r w:rsidR="00AE3F25" w:rsidRPr="00327B96">
        <w:t>s</w:t>
      </w:r>
      <w:r w:rsidR="00A60336" w:rsidRPr="00327B96">
        <w:t xml:space="preserve"> of </w:t>
      </w:r>
      <w:r w:rsidR="00F31191" w:rsidRPr="00327B96">
        <w:t xml:space="preserve">985 SWS and </w:t>
      </w:r>
      <w:r w:rsidR="00A03665" w:rsidRPr="00327B96">
        <w:t>955 GUSTO</w:t>
      </w:r>
      <w:r w:rsidR="00A60336" w:rsidRPr="00327B96">
        <w:t xml:space="preserve"> </w:t>
      </w:r>
      <w:r w:rsidR="00F31191" w:rsidRPr="00327B96">
        <w:t>mother-offspring dyads</w:t>
      </w:r>
      <w:r w:rsidR="00A60336" w:rsidRPr="00327B96">
        <w:t xml:space="preserve">. </w:t>
      </w:r>
    </w:p>
    <w:p w:rsidR="000B040B" w:rsidRPr="00327B96" w:rsidRDefault="004D638D" w:rsidP="003871CE">
      <w:pPr>
        <w:spacing w:line="480" w:lineRule="auto"/>
        <w:jc w:val="both"/>
      </w:pPr>
      <w:r w:rsidRPr="00327B96">
        <w:t xml:space="preserve">Offspring </w:t>
      </w:r>
      <w:r w:rsidR="006D2407" w:rsidRPr="00327B96">
        <w:t>BMI</w:t>
      </w:r>
      <w:r w:rsidRPr="00327B96">
        <w:t xml:space="preserve"> </w:t>
      </w:r>
      <w:r w:rsidR="006D2407" w:rsidRPr="00327B96">
        <w:t xml:space="preserve">at all time points </w:t>
      </w:r>
      <w:r w:rsidR="00360BEB" w:rsidRPr="00327B96">
        <w:t>w</w:t>
      </w:r>
      <w:r w:rsidR="001959E0" w:rsidRPr="00327B96">
        <w:t>as</w:t>
      </w:r>
      <w:r w:rsidR="001E158E" w:rsidRPr="00327B96">
        <w:t xml:space="preserve"> </w:t>
      </w:r>
      <w:r w:rsidR="00701775" w:rsidRPr="00327B96">
        <w:t>standardized</w:t>
      </w:r>
      <w:r w:rsidR="00360BEB" w:rsidRPr="00327B96">
        <w:t xml:space="preserve"> </w:t>
      </w:r>
      <w:r w:rsidR="00DC5F07" w:rsidRPr="00327B96">
        <w:t xml:space="preserve">to </w:t>
      </w:r>
      <w:r w:rsidR="00360BEB" w:rsidRPr="00327B96">
        <w:t>age</w:t>
      </w:r>
      <w:r w:rsidR="00DF7556" w:rsidRPr="00327B96">
        <w:t xml:space="preserve"> and sex-</w:t>
      </w:r>
      <w:r w:rsidR="00DC5F07" w:rsidRPr="00327B96">
        <w:t>adjusted z-scores</w:t>
      </w:r>
      <w:r w:rsidR="00360BEB" w:rsidRPr="00327B96">
        <w:t xml:space="preserve"> </w:t>
      </w:r>
      <w:r w:rsidR="00BC6F8A" w:rsidRPr="00327B96">
        <w:t xml:space="preserve">using </w:t>
      </w:r>
      <w:r w:rsidR="00F31191" w:rsidRPr="00327B96">
        <w:t xml:space="preserve">UK child growth standards </w:t>
      </w:r>
      <w:r w:rsidR="00F31191" w:rsidRPr="00327B96">
        <w:fldChar w:fldCharType="begin"/>
      </w:r>
      <w:r w:rsidR="003426DA" w:rsidRPr="00327B96">
        <w:instrText xml:space="preserve"> ADDIN EN.CITE &lt;EndNote&gt;&lt;Cite&gt;&lt;Author&gt;Cole&lt;/Author&gt;&lt;Year&gt;1998&lt;/Year&gt;&lt;RecNum&gt;1090&lt;/RecNum&gt;&lt;DisplayText&gt;(31)&lt;/DisplayText&gt;&lt;record&gt;&lt;rec-number&gt;1090&lt;/rec-number&gt;&lt;foreign-keys&gt;&lt;key app="EN" db-id="epf2wwsdw5xvspewrpw5s9pke5d9evateawz" timestamp="1487123429"&gt;1090&lt;/key&gt;&lt;/foreign-keys&gt;&lt;ref-type name="Journal Article"&gt;17&lt;/ref-type&gt;&lt;contributors&gt;&lt;authors&gt;&lt;author&gt;Cole, T. J.&lt;/author&gt;&lt;author&gt;Freeman, J. V.&lt;/author&gt;&lt;author&gt;Preece, M. A.&lt;/author&gt;&lt;/authors&gt;&lt;/contributors&gt;&lt;auth-address&gt;MRC Dunn Nutrition Centre, Cambridge, UK. Tim.Cole@mrc-dunn.cam.ac.uk&lt;/auth-address&gt;&lt;titles&gt;&lt;title&gt;British 1990 growth reference centiles for weight, height, body mass index and head circumference fitted by maximum penalized likelihood&lt;/title&gt;&lt;secondary-title&gt;Stat Med&lt;/secondary-title&gt;&lt;alt-title&gt;Stat Med&lt;/alt-title&gt;&lt;/titles&gt;&lt;periodical&gt;&lt;full-title&gt;Stat Med&lt;/full-title&gt;&lt;abbr-1&gt;Statistics in medicine&lt;/abbr-1&gt;&lt;/periodical&gt;&lt;alt-periodical&gt;&lt;full-title&gt;Stat Med&lt;/full-title&gt;&lt;abbr-1&gt;Statistics in medicine&lt;/abbr-1&gt;&lt;/alt-periodical&gt;&lt;pages&gt;407-29&lt;/pages&gt;&lt;volume&gt;17&lt;/volume&gt;&lt;number&gt;4&lt;/number&gt;&lt;edition&gt;1998/03/13&lt;/edition&gt;&lt;keywords&gt;&lt;keyword&gt;Adolescent&lt;/keyword&gt;&lt;keyword&gt;Adult&lt;/keyword&gt;&lt;keyword&gt;*Anthropometry&lt;/keyword&gt;&lt;keyword&gt;Body Height&lt;/keyword&gt;&lt;keyword&gt;Body Mass Index&lt;/keyword&gt;&lt;keyword&gt;Body Weight&lt;/keyword&gt;&lt;keyword&gt;Cephalometry&lt;/keyword&gt;&lt;keyword&gt;Child&lt;/keyword&gt;&lt;keyword&gt;Child, Preschool&lt;/keyword&gt;&lt;keyword&gt;Confidence Intervals&lt;/keyword&gt;&lt;keyword&gt;Female&lt;/keyword&gt;&lt;keyword&gt;Gestational Age&lt;/keyword&gt;&lt;keyword&gt;Head/growth &amp;amp; development&lt;/keyword&gt;&lt;keyword&gt;Humans&lt;/keyword&gt;&lt;keyword&gt;Infant&lt;/keyword&gt;&lt;keyword&gt;*Likelihood Functions&lt;/keyword&gt;&lt;keyword&gt;Male&lt;/keyword&gt;&lt;keyword&gt;*Models, Statistical&lt;/keyword&gt;&lt;keyword&gt;Normal Distribution&lt;/keyword&gt;&lt;keyword&gt;Reference Values&lt;/keyword&gt;&lt;keyword&gt;United Kingdom&lt;/keyword&gt;&lt;/keywords&gt;&lt;dates&gt;&lt;year&gt;1998&lt;/year&gt;&lt;pub-dates&gt;&lt;date&gt;Feb 28&lt;/date&gt;&lt;/pub-dates&gt;&lt;/dates&gt;&lt;isbn&gt;0277-6715 (Print)&amp;#xD;0277-6715&lt;/isbn&gt;&lt;accession-num&gt;9496720&lt;/accession-num&gt;&lt;urls&gt;&lt;/urls&gt;&lt;remote-database-provider&gt;NLM&lt;/remote-database-provider&gt;&lt;language&gt;eng&lt;/language&gt;&lt;/record&gt;&lt;/Cite&gt;&lt;/EndNote&gt;</w:instrText>
      </w:r>
      <w:r w:rsidR="00F31191" w:rsidRPr="00327B96">
        <w:fldChar w:fldCharType="separate"/>
      </w:r>
      <w:r w:rsidR="003426DA" w:rsidRPr="00327B96">
        <w:rPr>
          <w:noProof/>
        </w:rPr>
        <w:t>(31)</w:t>
      </w:r>
      <w:r w:rsidR="00F31191" w:rsidRPr="00327B96">
        <w:fldChar w:fldCharType="end"/>
      </w:r>
      <w:r w:rsidR="00F31191" w:rsidRPr="00327B96">
        <w:t xml:space="preserve"> for</w:t>
      </w:r>
      <w:r w:rsidR="00805584" w:rsidRPr="00327B96">
        <w:t xml:space="preserve"> SWS </w:t>
      </w:r>
      <w:r w:rsidR="00F31191" w:rsidRPr="00327B96">
        <w:t xml:space="preserve">and </w:t>
      </w:r>
      <w:r w:rsidRPr="00327B96">
        <w:t xml:space="preserve">using </w:t>
      </w:r>
      <w:r w:rsidR="00DC5F07" w:rsidRPr="00327B96">
        <w:t xml:space="preserve">the </w:t>
      </w:r>
      <w:r w:rsidRPr="00327B96">
        <w:t xml:space="preserve">WHO </w:t>
      </w:r>
      <w:r w:rsidR="00DC5F07" w:rsidRPr="00327B96">
        <w:t xml:space="preserve">child growth </w:t>
      </w:r>
      <w:r w:rsidRPr="00327B96">
        <w:t>standards</w:t>
      </w:r>
      <w:r w:rsidR="00DC5F07" w:rsidRPr="00327B96">
        <w:t xml:space="preserve"> </w:t>
      </w:r>
      <w:r w:rsidR="00DC5F07" w:rsidRPr="00327B96">
        <w:fldChar w:fldCharType="begin"/>
      </w:r>
      <w:r w:rsidR="003426DA" w:rsidRPr="00327B96">
        <w:instrText xml:space="preserve"> ADDIN EN.CITE &lt;EndNote&gt;&lt;Cite&gt;&lt;Author&gt;Bloem&lt;/Author&gt;&lt;Year&gt;2007&lt;/Year&gt;&lt;RecNum&gt;343&lt;/RecNum&gt;&lt;DisplayText&gt;(32)&lt;/DisplayText&gt;&lt;record&gt;&lt;rec-number&gt;343&lt;/rec-number&gt;&lt;foreign-keys&gt;&lt;key app="EN" db-id="epf2wwsdw5xvspewrpw5s9pke5d9evateawz" timestamp="1471945330"&gt;343&lt;/key&gt;&lt;/foreign-keys&gt;&lt;ref-type name="Journal Article"&gt;17&lt;/ref-type&gt;&lt;contributors&gt;&lt;authors&gt;&lt;author&gt;Bloem, M.&lt;/author&gt;&lt;/authors&gt;&lt;/contributors&gt;&lt;titles&gt;&lt;title&gt;The 2006 WHO child growth standards&lt;/title&gt;&lt;secondary-title&gt;BMJ&lt;/secondary-title&gt;&lt;alt-title&gt;BMJ&lt;/alt-title&gt;&lt;/titles&gt;&lt;periodical&gt;&lt;full-title&gt;BMJ&lt;/full-title&gt;&lt;/periodical&gt;&lt;alt-periodical&gt;&lt;full-title&gt;BMJ&lt;/full-title&gt;&lt;/alt-periodical&gt;&lt;pages&gt;705-6&lt;/pages&gt;&lt;volume&gt;334&lt;/volume&gt;&lt;number&gt;7596&lt;/number&gt;&lt;edition&gt;2007/04/07&lt;/edition&gt;&lt;keywords&gt;&lt;keyword&gt;Child&lt;/keyword&gt;&lt;keyword&gt;Child Nutrition Disorders/*diagnosis&lt;/keyword&gt;&lt;keyword&gt;Child Nutrition Sciences&lt;/keyword&gt;&lt;keyword&gt;Emergencies&lt;/keyword&gt;&lt;keyword&gt;Growth/*physiology&lt;/keyword&gt;&lt;keyword&gt;Humans&lt;/keyword&gt;&lt;keyword&gt;Reference Standards&lt;/keyword&gt;&lt;keyword&gt;World Health Organization&lt;/keyword&gt;&lt;/keywords&gt;&lt;dates&gt;&lt;year&gt;2007&lt;/year&gt;&lt;pub-dates&gt;&lt;date&gt;Apr 7&lt;/date&gt;&lt;/pub-dates&gt;&lt;/dates&gt;&lt;isbn&gt;0959-535x&lt;/isbn&gt;&lt;accession-num&gt;17413142&lt;/accession-num&gt;&lt;urls&gt;&lt;/urls&gt;&lt;custom2&gt;PMC1847861&lt;/custom2&gt;&lt;electronic-resource-num&gt;10.1136/bmj.39155.658843.BE&lt;/electronic-resource-num&gt;&lt;remote-database-provider&gt;NLM&lt;/remote-database-provider&gt;&lt;language&gt;eng&lt;/language&gt;&lt;/record&gt;&lt;/Cite&gt;&lt;/EndNote&gt;</w:instrText>
      </w:r>
      <w:r w:rsidR="00DC5F07" w:rsidRPr="00327B96">
        <w:fldChar w:fldCharType="separate"/>
      </w:r>
      <w:r w:rsidR="003426DA" w:rsidRPr="00327B96">
        <w:rPr>
          <w:noProof/>
        </w:rPr>
        <w:t>(32)</w:t>
      </w:r>
      <w:r w:rsidR="00DC5F07" w:rsidRPr="00327B96">
        <w:fldChar w:fldCharType="end"/>
      </w:r>
      <w:r w:rsidR="00F31191" w:rsidRPr="00327B96">
        <w:t xml:space="preserve"> for GUSTO</w:t>
      </w:r>
      <w:r w:rsidR="00360BEB" w:rsidRPr="00327B96">
        <w:t>.</w:t>
      </w:r>
      <w:r w:rsidR="00A237C2" w:rsidRPr="00327B96">
        <w:t xml:space="preserve"> Length/height and weight age</w:t>
      </w:r>
      <w:r w:rsidR="00210CFC" w:rsidRPr="00327B96">
        <w:t>-</w:t>
      </w:r>
      <w:r w:rsidR="00A237C2" w:rsidRPr="00327B96">
        <w:t xml:space="preserve"> and sex</w:t>
      </w:r>
      <w:r w:rsidR="00210CFC" w:rsidRPr="00327B96">
        <w:t>-</w:t>
      </w:r>
      <w:r w:rsidR="00A237C2" w:rsidRPr="00327B96">
        <w:t xml:space="preserve">adjusted z-scores were based on the WHO-UK child growth standards </w:t>
      </w:r>
      <w:r w:rsidR="00805584" w:rsidRPr="00327B96">
        <w:fldChar w:fldCharType="begin"/>
      </w:r>
      <w:r w:rsidR="003426DA" w:rsidRPr="00327B96">
        <w:instrText xml:space="preserve"> ADDIN EN.CITE &lt;EndNote&gt;&lt;Cite&gt;&lt;Author&gt;Wright&lt;/Author&gt;&lt;Year&gt;2010&lt;/Year&gt;&lt;RecNum&gt;1130&lt;/RecNum&gt;&lt;DisplayText&gt;(33)&lt;/DisplayText&gt;&lt;record&gt;&lt;rec-number&gt;1130&lt;/rec-number&gt;&lt;foreign-keys&gt;&lt;key app="EN" db-id="epf2wwsdw5xvspewrpw5s9pke5d9evateawz" timestamp="1501469606"&gt;1130&lt;/key&gt;&lt;/foreign-keys&gt;&lt;ref-type name="Journal Article"&gt;17&lt;/ref-type&gt;&lt;contributors&gt;&lt;authors&gt;&lt;author&gt;Wright, Charlotte M&lt;/author&gt;&lt;author&gt;Williams, Anthony F&lt;/author&gt;&lt;author&gt;Elliman, David&lt;/author&gt;&lt;author&gt;Bedford, Helen&lt;/author&gt;&lt;author&gt;Birks, Eileen&lt;/author&gt;&lt;author&gt;Butler, Gary&lt;/author&gt;&lt;author&gt;Sachs, Magda&lt;/author&gt;&lt;author&gt;Moy, Robert J&lt;/author&gt;&lt;author&gt;Cole, Timothy J&lt;/author&gt;&lt;/authors&gt;&lt;/contributors&gt;&lt;titles&gt;&lt;title&gt;Using the new UK-WHO growth charts&lt;/title&gt;&lt;secondary-title&gt;BMJ&lt;/secondary-title&gt;&lt;/titles&gt;&lt;periodical&gt;&lt;full-title&gt;BMJ&lt;/full-title&gt;&lt;/periodical&gt;&lt;volume&gt;340&lt;/volume&gt;&lt;dates&gt;&lt;year&gt;2010&lt;/year&gt;&lt;/dates&gt;&lt;urls&gt;&lt;/urls&gt;&lt;electronic-resource-num&gt;10.1136/bmj.c1140&lt;/electronic-resource-num&gt;&lt;/record&gt;&lt;/Cite&gt;&lt;/EndNote&gt;</w:instrText>
      </w:r>
      <w:r w:rsidR="00805584" w:rsidRPr="00327B96">
        <w:fldChar w:fldCharType="separate"/>
      </w:r>
      <w:r w:rsidR="003426DA" w:rsidRPr="00327B96">
        <w:rPr>
          <w:noProof/>
        </w:rPr>
        <w:t>(33)</w:t>
      </w:r>
      <w:r w:rsidR="00805584" w:rsidRPr="00327B96">
        <w:fldChar w:fldCharType="end"/>
      </w:r>
      <w:r w:rsidR="00A237C2" w:rsidRPr="00327B96">
        <w:t xml:space="preserve"> for SWS and based on the WHO child growth standards </w:t>
      </w:r>
      <w:r w:rsidR="00A237C2" w:rsidRPr="00327B96">
        <w:fldChar w:fldCharType="begin"/>
      </w:r>
      <w:r w:rsidR="003426DA" w:rsidRPr="00327B96">
        <w:instrText xml:space="preserve"> ADDIN EN.CITE &lt;EndNote&gt;&lt;Cite&gt;&lt;Author&gt;Bloem&lt;/Author&gt;&lt;Year&gt;2007&lt;/Year&gt;&lt;RecNum&gt;343&lt;/RecNum&gt;&lt;DisplayText&gt;(32)&lt;/DisplayText&gt;&lt;record&gt;&lt;rec-number&gt;343&lt;/rec-number&gt;&lt;foreign-keys&gt;&lt;key app="EN" db-id="epf2wwsdw5xvspewrpw5s9pke5d9evateawz" timestamp="1471945330"&gt;343&lt;/key&gt;&lt;/foreign-keys&gt;&lt;ref-type name="Journal Article"&gt;17&lt;/ref-type&gt;&lt;contributors&gt;&lt;authors&gt;&lt;author&gt;Bloem, M.&lt;/author&gt;&lt;/authors&gt;&lt;/contributors&gt;&lt;titles&gt;&lt;title&gt;The 2006 WHO child growth standards&lt;/title&gt;&lt;secondary-title&gt;BMJ&lt;/secondary-title&gt;&lt;alt-title&gt;BMJ&lt;/alt-title&gt;&lt;/titles&gt;&lt;periodical&gt;&lt;full-title&gt;BMJ&lt;/full-title&gt;&lt;/periodical&gt;&lt;alt-periodical&gt;&lt;full-title&gt;BMJ&lt;/full-title&gt;&lt;/alt-periodical&gt;&lt;pages&gt;705-6&lt;/pages&gt;&lt;volume&gt;334&lt;/volume&gt;&lt;number&gt;7596&lt;/number&gt;&lt;edition&gt;2007/04/07&lt;/edition&gt;&lt;keywords&gt;&lt;keyword&gt;Child&lt;/keyword&gt;&lt;keyword&gt;Child Nutrition Disorders/*diagnosis&lt;/keyword&gt;&lt;keyword&gt;Child Nutrition Sciences&lt;/keyword&gt;&lt;keyword&gt;Emergencies&lt;/keyword&gt;&lt;keyword&gt;Growth/*physiology&lt;/keyword&gt;&lt;keyword&gt;Humans&lt;/keyword&gt;&lt;keyword&gt;Reference Standards&lt;/keyword&gt;&lt;keyword&gt;World Health Organization&lt;/keyword&gt;&lt;/keywords&gt;&lt;dates&gt;&lt;year&gt;2007&lt;/year&gt;&lt;pub-dates&gt;&lt;date&gt;Apr 7&lt;/date&gt;&lt;/pub-dates&gt;&lt;/dates&gt;&lt;isbn&gt;0959-535x&lt;/isbn&gt;&lt;accession-num&gt;17413142&lt;/accession-num&gt;&lt;urls&gt;&lt;/urls&gt;&lt;custom2&gt;PMC1847861&lt;/custom2&gt;&lt;electronic-resource-num&gt;10.1136/bmj.39155.658843.BE&lt;/electronic-resource-num&gt;&lt;remote-database-provider&gt;NLM&lt;/remote-database-provider&gt;&lt;language&gt;eng&lt;/language&gt;&lt;/record&gt;&lt;/Cite&gt;&lt;/EndNote&gt;</w:instrText>
      </w:r>
      <w:r w:rsidR="00A237C2" w:rsidRPr="00327B96">
        <w:fldChar w:fldCharType="separate"/>
      </w:r>
      <w:r w:rsidR="003426DA" w:rsidRPr="00327B96">
        <w:rPr>
          <w:noProof/>
        </w:rPr>
        <w:t>(32)</w:t>
      </w:r>
      <w:r w:rsidR="00A237C2" w:rsidRPr="00327B96">
        <w:fldChar w:fldCharType="end"/>
      </w:r>
      <w:r w:rsidR="00A237C2" w:rsidRPr="00327B96">
        <w:t xml:space="preserve"> for GUSTO.</w:t>
      </w:r>
      <w:r w:rsidR="00DC5F07" w:rsidRPr="00327B96">
        <w:t xml:space="preserve"> </w:t>
      </w:r>
      <w:r w:rsidR="00DC07C3" w:rsidRPr="00327B96">
        <w:t>A</w:t>
      </w:r>
      <w:r w:rsidR="00DC5F07" w:rsidRPr="00327B96">
        <w:t>bdominal circumference</w:t>
      </w:r>
      <w:r w:rsidR="008B7B11" w:rsidRPr="00327B96">
        <w:t>s</w:t>
      </w:r>
      <w:r w:rsidR="006D2407" w:rsidRPr="00327B96">
        <w:t xml:space="preserve"> </w:t>
      </w:r>
      <w:r w:rsidR="00210CFC" w:rsidRPr="00327B96">
        <w:t>w</w:t>
      </w:r>
      <w:r w:rsidR="00B36F71" w:rsidRPr="00327B96">
        <w:t>ere</w:t>
      </w:r>
      <w:r w:rsidR="00DC5F07" w:rsidRPr="00327B96">
        <w:t xml:space="preserve"> </w:t>
      </w:r>
      <w:r w:rsidR="000B040B" w:rsidRPr="00327B96">
        <w:t>internally</w:t>
      </w:r>
      <w:r w:rsidR="00C176B1" w:rsidRPr="00327B96">
        <w:t xml:space="preserve"> </w:t>
      </w:r>
      <w:r w:rsidR="00DC07C3" w:rsidRPr="00327B96">
        <w:t>standardized</w:t>
      </w:r>
      <w:r w:rsidR="000B040B" w:rsidRPr="00327B96">
        <w:t xml:space="preserve"> </w:t>
      </w:r>
      <w:r w:rsidR="00C176B1" w:rsidRPr="00327B96">
        <w:t>for each</w:t>
      </w:r>
      <w:r w:rsidR="00D40989" w:rsidRPr="00327B96">
        <w:t xml:space="preserve"> cohort</w:t>
      </w:r>
      <w:r w:rsidR="009A6A9B" w:rsidRPr="00327B96">
        <w:t xml:space="preserve"> using the LMS method for SWS </w:t>
      </w:r>
      <w:r w:rsidR="009A6A9B" w:rsidRPr="00327B96">
        <w:fldChar w:fldCharType="begin"/>
      </w:r>
      <w:r w:rsidR="003426DA" w:rsidRPr="00327B96">
        <w:instrText xml:space="preserve"> ADDIN EN.CITE &lt;EndNote&gt;&lt;Cite&gt;&lt;Author&gt;Cole&lt;/Author&gt;&lt;Year&gt;1992&lt;/Year&gt;&lt;RecNum&gt;1129&lt;/RecNum&gt;&lt;DisplayText&gt;(34)&lt;/DisplayText&gt;&lt;record&gt;&lt;rec-number&gt;1129&lt;/rec-number&gt;&lt;foreign-keys&gt;&lt;key app="EN" db-id="epf2wwsdw5xvspewrpw5s9pke5d9evateawz" timestamp="1501209290"&gt;1129&lt;/key&gt;&lt;/foreign-keys&gt;&lt;ref-type name="Journal Article"&gt;17&lt;/ref-type&gt;&lt;contributors&gt;&lt;authors&gt;&lt;author&gt;Cole, T. J.&lt;/author&gt;&lt;author&gt;Green, P. J.&lt;/author&gt;&lt;/authors&gt;&lt;/contributors&gt;&lt;titles&gt;&lt;title&gt;Smoothing reference centile curves: The lms method and penalized likelihood&lt;/title&gt;&lt;secondary-title&gt;Stat Med&lt;/secondary-title&gt;&lt;/titles&gt;&lt;periodical&gt;&lt;full-title&gt;Stat Med&lt;/full-title&gt;&lt;abbr-1&gt;Statistics in medicine&lt;/abbr-1&gt;&lt;/periodical&gt;&lt;pages&gt;1305-1319&lt;/pages&gt;&lt;volume&gt;11&lt;/volume&gt;&lt;number&gt;10&lt;/number&gt;&lt;dates&gt;&lt;year&gt;1992&lt;/year&gt;&lt;/dates&gt;&lt;publisher&gt;Wiley Online Library&lt;/publisher&gt;&lt;isbn&gt;1097-0258&lt;/isbn&gt;&lt;urls&gt;&lt;related-urls&gt;&lt;url&gt;http:https://doi.org/10.1002/sim.4780111005&lt;/url&gt;&lt;/related-urls&gt;&lt;/urls&gt;&lt;electronic-resource-num&gt;10.1002/sim.4780111005&lt;/electronic-resource-num&gt;&lt;/record&gt;&lt;/Cite&gt;&lt;/EndNote&gt;</w:instrText>
      </w:r>
      <w:r w:rsidR="009A6A9B" w:rsidRPr="00327B96">
        <w:fldChar w:fldCharType="separate"/>
      </w:r>
      <w:r w:rsidR="003426DA" w:rsidRPr="00327B96">
        <w:rPr>
          <w:noProof/>
        </w:rPr>
        <w:t>(34)</w:t>
      </w:r>
      <w:r w:rsidR="009A6A9B" w:rsidRPr="00327B96">
        <w:fldChar w:fldCharType="end"/>
      </w:r>
      <w:r w:rsidR="000A0A8F" w:rsidRPr="00327B96">
        <w:t xml:space="preserve"> </w:t>
      </w:r>
      <w:r w:rsidR="00DC07C3" w:rsidRPr="00327B96">
        <w:t>and mean divided by SD for GUSTO</w:t>
      </w:r>
      <w:r w:rsidR="00DC5F07" w:rsidRPr="00327B96">
        <w:t>.</w:t>
      </w:r>
    </w:p>
    <w:p w:rsidR="00B41129" w:rsidRPr="00327B96" w:rsidRDefault="00B41129" w:rsidP="0098165E">
      <w:pPr>
        <w:spacing w:line="480" w:lineRule="auto"/>
        <w:jc w:val="both"/>
      </w:pPr>
      <w:r w:rsidRPr="00327B96">
        <w:t xml:space="preserve">Maternal and offspring characteristics </w:t>
      </w:r>
      <w:r w:rsidR="005F57C6" w:rsidRPr="00327B96">
        <w:t>are</w:t>
      </w:r>
      <w:r w:rsidRPr="00327B96">
        <w:t xml:space="preserve"> presented </w:t>
      </w:r>
      <w:r w:rsidR="005F57C6" w:rsidRPr="00327B96">
        <w:t>by</w:t>
      </w:r>
      <w:r w:rsidRPr="00327B96">
        <w:t xml:space="preserve"> quintiles of maternal circulating choline concentrations. </w:t>
      </w:r>
      <w:r w:rsidR="008B7B11" w:rsidRPr="00327B96">
        <w:t>The p</w:t>
      </w:r>
      <w:r w:rsidR="005F57C6" w:rsidRPr="00327B96">
        <w:t>-value</w:t>
      </w:r>
      <w:r w:rsidR="008B7B11" w:rsidRPr="00327B96">
        <w:t>s</w:t>
      </w:r>
      <w:r w:rsidRPr="00327B96">
        <w:t xml:space="preserve"> for trend w</w:t>
      </w:r>
      <w:r w:rsidR="008B7B11" w:rsidRPr="00327B96">
        <w:t>ere</w:t>
      </w:r>
      <w:r w:rsidRPr="00327B96">
        <w:t xml:space="preserve"> </w:t>
      </w:r>
      <w:r w:rsidR="005F57C6" w:rsidRPr="00327B96">
        <w:t xml:space="preserve">calculated using </w:t>
      </w:r>
      <w:r w:rsidR="008B7B11" w:rsidRPr="00327B96">
        <w:t xml:space="preserve">the </w:t>
      </w:r>
      <w:r w:rsidR="00E65183" w:rsidRPr="00327B96">
        <w:t>choline concentrations</w:t>
      </w:r>
      <w:r w:rsidRPr="00327B96">
        <w:t xml:space="preserve"> continuous</w:t>
      </w:r>
      <w:r w:rsidR="0047321F" w:rsidRPr="00327B96">
        <w:t>ly</w:t>
      </w:r>
      <w:r w:rsidRPr="00327B96">
        <w:t xml:space="preserve">. </w:t>
      </w:r>
    </w:p>
    <w:p w:rsidR="004027F7" w:rsidRPr="00327B96" w:rsidRDefault="00AA01A7" w:rsidP="00135E57">
      <w:pPr>
        <w:spacing w:line="480" w:lineRule="auto"/>
        <w:jc w:val="both"/>
      </w:pPr>
      <w:r w:rsidRPr="00327B96">
        <w:t>Linear models were used to describe the association between the circulating choline concentrations exposure and offspring anthropometric measurements outcomes. At time points beyond birth, all measurements up to that time point were included as predictors in the regression model; the regression coefficient can therefore be interpreted as the conditional growth in the interval up to the time point of interest additional to that which would be expected from measurements prior to that time point. Adjusted</w:t>
      </w:r>
      <w:r w:rsidR="00C06A93" w:rsidRPr="00327B96">
        <w:t xml:space="preserve"> </w:t>
      </w:r>
      <w:r w:rsidRPr="00327B96">
        <w:t>m</w:t>
      </w:r>
      <w:r w:rsidR="00114EFA" w:rsidRPr="00327B96">
        <w:t>odels were additionally adjusted for maternal height (m), maternal age (y), maternal pre-pregnancy BMI (kg/m</w:t>
      </w:r>
      <w:r w:rsidR="00114EFA" w:rsidRPr="00327B96">
        <w:rPr>
          <w:vertAlign w:val="superscript"/>
        </w:rPr>
        <w:t>2</w:t>
      </w:r>
      <w:r w:rsidR="00114EFA" w:rsidRPr="00327B96">
        <w:t>), maternal educational level (</w:t>
      </w:r>
      <w:r w:rsidR="00135E57" w:rsidRPr="00327B96">
        <w:t>SWS: primary/secondary, higher national diploma, degree) GUSTO: Primary/secondary, Postsecondary, University</w:t>
      </w:r>
      <w:r w:rsidR="00114EFA" w:rsidRPr="00327B96">
        <w:t>), gestational age (w</w:t>
      </w:r>
      <w:r w:rsidR="00E907A2" w:rsidRPr="00327B96">
        <w:t>ee</w:t>
      </w:r>
      <w:r w:rsidR="00114EFA" w:rsidRPr="00327B96">
        <w:t>k</w:t>
      </w:r>
      <w:r w:rsidR="00E907A2" w:rsidRPr="00327B96">
        <w:t>s</w:t>
      </w:r>
      <w:r w:rsidR="00114EFA" w:rsidRPr="00327B96">
        <w:t>)</w:t>
      </w:r>
      <w:r w:rsidR="00210CFC" w:rsidRPr="00327B96">
        <w:t>,</w:t>
      </w:r>
      <w:r w:rsidR="00114EFA" w:rsidRPr="00327B96">
        <w:t xml:space="preserve"> </w:t>
      </w:r>
      <w:r w:rsidRPr="00327B96">
        <w:t xml:space="preserve">offspring sex, </w:t>
      </w:r>
      <w:r w:rsidR="00114EFA" w:rsidRPr="00327B96">
        <w:t xml:space="preserve">and </w:t>
      </w:r>
      <w:r w:rsidR="00F92E02" w:rsidRPr="00327B96">
        <w:t>maternal</w:t>
      </w:r>
      <w:r w:rsidR="00114EFA" w:rsidRPr="00327B96">
        <w:t xml:space="preserve"> folate (</w:t>
      </w:r>
      <w:r w:rsidR="00701775" w:rsidRPr="00327B96">
        <w:t>n</w:t>
      </w:r>
      <w:r w:rsidR="00C456A4" w:rsidRPr="00327B96">
        <w:t>mol</w:t>
      </w:r>
      <w:r w:rsidR="00114EFA" w:rsidRPr="00327B96">
        <w:t>/L) and vitamin B</w:t>
      </w:r>
      <w:r w:rsidR="00114EFA" w:rsidRPr="00327B96">
        <w:rPr>
          <w:vertAlign w:val="subscript"/>
        </w:rPr>
        <w:t>12</w:t>
      </w:r>
      <w:r w:rsidR="00114EFA" w:rsidRPr="00327B96">
        <w:t xml:space="preserve"> (µmol/L) concentrations.</w:t>
      </w:r>
      <w:r w:rsidR="0098165E" w:rsidRPr="00327B96">
        <w:t xml:space="preserve"> Folate and vitamin B</w:t>
      </w:r>
      <w:r w:rsidR="0098165E" w:rsidRPr="00327B96">
        <w:rPr>
          <w:vertAlign w:val="subscript"/>
        </w:rPr>
        <w:t>12</w:t>
      </w:r>
      <w:r w:rsidR="0098165E" w:rsidRPr="00327B96">
        <w:t xml:space="preserve"> were included because</w:t>
      </w:r>
      <w:r w:rsidR="00F743A9" w:rsidRPr="00327B96">
        <w:t xml:space="preserve"> they</w:t>
      </w:r>
      <w:r w:rsidR="0098165E" w:rsidRPr="00327B96">
        <w:t xml:space="preserve"> hav</w:t>
      </w:r>
      <w:r w:rsidR="00E6020E" w:rsidRPr="00327B96">
        <w:t>e</w:t>
      </w:r>
      <w:r w:rsidR="0098165E" w:rsidRPr="00327B96">
        <w:t xml:space="preserve"> been shown to influence choline concentrations </w:t>
      </w:r>
      <w:r w:rsidR="0098165E" w:rsidRPr="00327B96">
        <w:fldChar w:fldCharType="begin">
          <w:fldData xml:space="preserve">PEVuZE5vdGU+PENpdGU+PEF1dGhvcj5XdTwvQXV0aG9yPjxZZWFyPjIwMTM8L1llYXI+PFJlY051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</w:fldData>
        </w:fldChar>
      </w:r>
      <w:r w:rsidR="003426DA" w:rsidRPr="00327B96">
        <w:instrText xml:space="preserve"> ADDIN EN.CITE </w:instrText>
      </w:r>
      <w:r w:rsidR="003426DA" w:rsidRPr="00327B96">
        <w:fldChar w:fldCharType="begin">
          <w:fldData xml:space="preserve">PEVuZE5vdGU+PENpdGU+PEF1dGhvcj5XdTwvQXV0aG9yPjxZZWFyPjIwMTM8L1llYXI+PFJlY051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</w:fldData>
        </w:fldChar>
      </w:r>
      <w:r w:rsidR="003426DA" w:rsidRPr="00327B96">
        <w:instrText xml:space="preserve"> ADDIN EN.CITE.DATA </w:instrText>
      </w:r>
      <w:r w:rsidR="003426DA" w:rsidRPr="00327B96">
        <w:fldChar w:fldCharType="end"/>
      </w:r>
      <w:r w:rsidR="0098165E" w:rsidRPr="00327B96">
        <w:fldChar w:fldCharType="separate"/>
      </w:r>
      <w:r w:rsidR="003426DA" w:rsidRPr="00327B96">
        <w:rPr>
          <w:noProof/>
        </w:rPr>
        <w:t>(35, 36)</w:t>
      </w:r>
      <w:r w:rsidR="0098165E" w:rsidRPr="00327B96">
        <w:fldChar w:fldCharType="end"/>
      </w:r>
      <w:r w:rsidR="0098165E" w:rsidRPr="00327B96">
        <w:t xml:space="preserve"> and </w:t>
      </w:r>
      <w:r w:rsidR="00E6020E" w:rsidRPr="00327B96">
        <w:t xml:space="preserve">growth </w:t>
      </w:r>
      <w:r w:rsidR="00E6020E" w:rsidRPr="00327B96">
        <w:fldChar w:fldCharType="begin">
          <w:fldData xml:space="preserve">PEVuZE5vdGU+PENpdGU+PEF1dGhvcj52YW4gVWl0ZXJ0PC9BdXRob3I+PFllYXI+MjAxMzwvWWVh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</w:fldData>
        </w:fldChar>
      </w:r>
      <w:r w:rsidR="003426DA" w:rsidRPr="00327B96">
        <w:instrText xml:space="preserve"> ADDIN EN.CITE </w:instrText>
      </w:r>
      <w:r w:rsidR="003426DA" w:rsidRPr="00327B96">
        <w:fldChar w:fldCharType="begin">
          <w:fldData xml:space="preserve">PEVuZE5vdGU+PENpdGU+PEF1dGhvcj52YW4gVWl0ZXJ0PC9BdXRob3I+PFllYXI+MjAxMzwvWWVh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</w:fldData>
        </w:fldChar>
      </w:r>
      <w:r w:rsidR="003426DA" w:rsidRPr="00327B96">
        <w:instrText xml:space="preserve"> ADDIN EN.CITE.DATA </w:instrText>
      </w:r>
      <w:r w:rsidR="003426DA" w:rsidRPr="00327B96">
        <w:fldChar w:fldCharType="end"/>
      </w:r>
      <w:r w:rsidR="00E6020E" w:rsidRPr="00327B96">
        <w:fldChar w:fldCharType="separate"/>
      </w:r>
      <w:r w:rsidR="003426DA" w:rsidRPr="00327B96">
        <w:rPr>
          <w:noProof/>
        </w:rPr>
        <w:t>(37)</w:t>
      </w:r>
      <w:r w:rsidR="00E6020E" w:rsidRPr="00327B96">
        <w:fldChar w:fldCharType="end"/>
      </w:r>
      <w:r w:rsidR="0098165E" w:rsidRPr="00327B96">
        <w:t>.</w:t>
      </w:r>
      <w:r w:rsidR="00114EFA" w:rsidRPr="00327B96">
        <w:t xml:space="preserve"> </w:t>
      </w:r>
      <w:r w:rsidR="000B040B" w:rsidRPr="00327B96">
        <w:t>For the GUSTO study</w:t>
      </w:r>
      <w:r w:rsidR="009C4105" w:rsidRPr="00327B96">
        <w:t>,</w:t>
      </w:r>
      <w:r w:rsidR="000B040B" w:rsidRPr="00327B96">
        <w:t xml:space="preserve"> we additionally </w:t>
      </w:r>
      <w:r w:rsidR="00DF7556" w:rsidRPr="00327B96">
        <w:t>adjusted for</w:t>
      </w:r>
      <w:r w:rsidR="000B040B" w:rsidRPr="00327B96">
        <w:t xml:space="preserve"> ethnicity</w:t>
      </w:r>
      <w:r w:rsidR="001C0C87" w:rsidRPr="00327B96">
        <w:t xml:space="preserve"> (Chinese, Malay</w:t>
      </w:r>
      <w:r w:rsidR="009C4105" w:rsidRPr="00327B96">
        <w:t>,</w:t>
      </w:r>
      <w:r w:rsidR="001C0C87" w:rsidRPr="00327B96">
        <w:t xml:space="preserve"> and Indian)</w:t>
      </w:r>
      <w:r w:rsidR="00FB605D" w:rsidRPr="00327B96">
        <w:t xml:space="preserve">, </w:t>
      </w:r>
      <w:r w:rsidR="006C757D" w:rsidRPr="00327B96">
        <w:t>which was not necessary for the</w:t>
      </w:r>
      <w:r w:rsidR="00FB605D" w:rsidRPr="00327B96">
        <w:t xml:space="preserve"> SWS </w:t>
      </w:r>
      <w:r w:rsidR="006C757D" w:rsidRPr="00327B96">
        <w:t xml:space="preserve">as it </w:t>
      </w:r>
      <w:r w:rsidR="005F57C6" w:rsidRPr="00327B96">
        <w:t xml:space="preserve">predominantly </w:t>
      </w:r>
      <w:r w:rsidR="00FB605D" w:rsidRPr="00327B96">
        <w:t>consisted</w:t>
      </w:r>
      <w:r w:rsidR="006C757D" w:rsidRPr="00327B96">
        <w:t xml:space="preserve"> of</w:t>
      </w:r>
      <w:r w:rsidR="00FB605D" w:rsidRPr="00327B96">
        <w:t xml:space="preserve"> </w:t>
      </w:r>
      <w:r w:rsidR="005F57C6" w:rsidRPr="00327B96">
        <w:t xml:space="preserve">white </w:t>
      </w:r>
      <w:r w:rsidR="00FB605D" w:rsidRPr="00327B96">
        <w:t>Caucasians (</w:t>
      </w:r>
      <w:r w:rsidR="006C757D" w:rsidRPr="00327B96">
        <w:t>97.5%</w:t>
      </w:r>
      <w:r w:rsidR="00FB605D" w:rsidRPr="00327B96">
        <w:t>)</w:t>
      </w:r>
      <w:r w:rsidR="000B040B" w:rsidRPr="00327B96">
        <w:t>.</w:t>
      </w:r>
      <w:r w:rsidR="00D14D57" w:rsidRPr="00327B96">
        <w:t xml:space="preserve"> </w:t>
      </w:r>
      <w:bookmarkStart w:id="3" w:name="_Hlk528785519"/>
      <w:r w:rsidR="00E51F08" w:rsidRPr="00327B96">
        <w:t xml:space="preserve">These analyses were repeated while using the quintiles of maternal choline concentrations as exposure in the </w:t>
      </w:r>
      <w:r w:rsidR="00771A7E" w:rsidRPr="00327B96">
        <w:t>statistical models to explore the linearity of the association</w:t>
      </w:r>
      <w:r w:rsidR="00E51F08" w:rsidRPr="00327B96">
        <w:t xml:space="preserve">. </w:t>
      </w:r>
      <w:bookmarkEnd w:id="3"/>
      <w:r w:rsidR="00D14D57" w:rsidRPr="00327B96">
        <w:lastRenderedPageBreak/>
        <w:t>Additional adjustment for the</w:t>
      </w:r>
      <w:r w:rsidR="000B040B" w:rsidRPr="00327B96">
        <w:t xml:space="preserve"> </w:t>
      </w:r>
      <w:r w:rsidR="00D14D57" w:rsidRPr="00327B96">
        <w:t>potential confounders</w:t>
      </w:r>
      <w:r w:rsidR="008B7B11" w:rsidRPr="00327B96">
        <w:t xml:space="preserve"> of</w:t>
      </w:r>
      <w:r w:rsidR="00D14D57" w:rsidRPr="00327B96">
        <w:t xml:space="preserve"> smoking and alcohol use during pregnancy</w:t>
      </w:r>
      <w:r w:rsidR="00732B97" w:rsidRPr="00327B96">
        <w:t xml:space="preserve"> </w:t>
      </w:r>
      <w:r w:rsidR="00D14D57" w:rsidRPr="00327B96">
        <w:t xml:space="preserve">did not alter our findings and was therefore not included in the final statistical model. </w:t>
      </w:r>
      <w:r w:rsidR="004027F7" w:rsidRPr="00327B96">
        <w:t xml:space="preserve">No adjustment </w:t>
      </w:r>
      <w:r w:rsidR="007211A3" w:rsidRPr="00327B96">
        <w:t>was</w:t>
      </w:r>
      <w:r w:rsidR="004027F7" w:rsidRPr="00327B96">
        <w:t xml:space="preserve"> done for multiple testing </w:t>
      </w:r>
      <w:r w:rsidR="007211A3" w:rsidRPr="00327B96">
        <w:t>because we considered our analyses exploratory</w:t>
      </w:r>
      <w:r w:rsidR="0098165E" w:rsidRPr="00327B96">
        <w:t>,</w:t>
      </w:r>
      <w:r w:rsidR="007211A3" w:rsidRPr="00327B96">
        <w:t xml:space="preserve"> </w:t>
      </w:r>
      <w:r w:rsidR="00F31191" w:rsidRPr="00327B96">
        <w:t>generating</w:t>
      </w:r>
      <w:r w:rsidR="009C4105" w:rsidRPr="00327B96">
        <w:t xml:space="preserve"> new hypothese</w:t>
      </w:r>
      <w:r w:rsidR="007211A3" w:rsidRPr="00327B96">
        <w:t xml:space="preserve">s </w:t>
      </w:r>
      <w:r w:rsidR="00F31191" w:rsidRPr="00327B96">
        <w:t xml:space="preserve">that need </w:t>
      </w:r>
      <w:r w:rsidR="00462042" w:rsidRPr="00327B96">
        <w:t>to be confirmed in</w:t>
      </w:r>
      <w:r w:rsidR="007211A3" w:rsidRPr="00327B96">
        <w:t xml:space="preserve"> future studies </w:t>
      </w:r>
      <w:r w:rsidR="007211A3" w:rsidRPr="00327B96">
        <w:fldChar w:fldCharType="begin"/>
      </w:r>
      <w:r w:rsidR="003426DA" w:rsidRPr="00327B96">
        <w:instrText xml:space="preserve"> ADDIN EN.CITE &lt;EndNote&gt;&lt;Cite&gt;&lt;Author&gt;Bender&lt;/Author&gt;&lt;Year&gt;2001&lt;/Year&gt;&lt;RecNum&gt;1096&lt;/RecNum&gt;&lt;DisplayText&gt;(38)&lt;/DisplayText&gt;&lt;record&gt;&lt;rec-number&gt;1096&lt;/rec-number&gt;&lt;foreign-keys&gt;&lt;key app="EN" db-id="epf2wwsdw5xvspewrpw5s9pke5d9evateawz" timestamp="1487667454"&gt;1096&lt;/key&gt;&lt;/foreign-keys&gt;&lt;ref-type name="Journal Article"&gt;17&lt;/ref-type&gt;&lt;contributors&gt;&lt;authors&gt;&lt;author&gt;Bender, Ralf&lt;/author&gt;&lt;author&gt;Lange, Stefan&lt;/author&gt;&lt;/authors&gt;&lt;/contributors&gt;&lt;titles&gt;&lt;title&gt;Adjusting for multiple testing—when and how?&lt;/title&gt;&lt;secondary-title&gt;J Clin Epidemiol&lt;/secondary-title&gt;&lt;/titles&gt;&lt;periodical&gt;&lt;full-title&gt;J Clin Epidemiol&lt;/full-title&gt;&lt;/periodical&gt;&lt;pages&gt;343-349&lt;/pages&gt;&lt;volume&gt;54&lt;/volume&gt;&lt;number&gt;4&lt;/number&gt;&lt;keywords&gt;&lt;keyword&gt;Multiple hypotheses testing&lt;/keyword&gt;&lt;keyword&gt;P value&lt;/keyword&gt;&lt;keyword&gt;Error rates&lt;/keyword&gt;&lt;keyword&gt;Bonferroni method&lt;/keyword&gt;&lt;keyword&gt;Adjustment for multiple testing&lt;/keyword&gt;&lt;keyword&gt;UKPDS&lt;/keyword&gt;&lt;/keywords&gt;&lt;dates&gt;&lt;year&gt;2001&lt;/year&gt;&lt;pub-dates&gt;&lt;date&gt;4//&lt;/date&gt;&lt;/pub-dates&gt;&lt;/dates&gt;&lt;isbn&gt;0895-4356&lt;/isbn&gt;&lt;urls&gt;&lt;related-urls&gt;&lt;url&gt;http://www.sciencedirect.com/science/article/pii/S0895435600003140&lt;/url&gt;&lt;/related-urls&gt;&lt;/urls&gt;&lt;electronic-resource-num&gt;http://dx.doi.org/10.1016/S0895-4356(00)00314-0&lt;/electronic-resource-num&gt;&lt;/record&gt;&lt;/Cite&gt;&lt;/EndNote&gt;</w:instrText>
      </w:r>
      <w:r w:rsidR="007211A3" w:rsidRPr="00327B96">
        <w:fldChar w:fldCharType="separate"/>
      </w:r>
      <w:r w:rsidR="003426DA" w:rsidRPr="00327B96">
        <w:rPr>
          <w:noProof/>
        </w:rPr>
        <w:t>(38)</w:t>
      </w:r>
      <w:r w:rsidR="007211A3" w:rsidRPr="00327B96">
        <w:fldChar w:fldCharType="end"/>
      </w:r>
      <w:r w:rsidR="00811ACE" w:rsidRPr="00327B96">
        <w:t xml:space="preserve">. </w:t>
      </w:r>
    </w:p>
    <w:p w:rsidR="00360BEB" w:rsidRPr="00327B96" w:rsidRDefault="00FE0FE3" w:rsidP="003871CE">
      <w:pPr>
        <w:spacing w:line="480" w:lineRule="auto"/>
        <w:jc w:val="both"/>
      </w:pPr>
      <w:r w:rsidRPr="00327B96">
        <w:t xml:space="preserve">Missing values </w:t>
      </w:r>
      <w:r w:rsidR="00194DF2" w:rsidRPr="00327B96">
        <w:t>for</w:t>
      </w:r>
      <w:r w:rsidR="000B040B" w:rsidRPr="00327B96">
        <w:t xml:space="preserve"> covariates</w:t>
      </w:r>
      <w:r w:rsidR="00194DF2" w:rsidRPr="00327B96">
        <w:t xml:space="preserve"> maternal height (</w:t>
      </w:r>
      <w:r w:rsidR="00F743A9" w:rsidRPr="00327B96">
        <w:t xml:space="preserve">SWS n=1, </w:t>
      </w:r>
      <w:r w:rsidR="005815D4" w:rsidRPr="00327B96">
        <w:t xml:space="preserve">GUSTO </w:t>
      </w:r>
      <w:r w:rsidR="00194DF2" w:rsidRPr="00327B96">
        <w:t>n=</w:t>
      </w:r>
      <w:r w:rsidR="00AB7719" w:rsidRPr="00327B96">
        <w:t>9</w:t>
      </w:r>
      <w:r w:rsidR="00194DF2" w:rsidRPr="00327B96">
        <w:t>)</w:t>
      </w:r>
      <w:r w:rsidR="005815D4" w:rsidRPr="00327B96">
        <w:t>,</w:t>
      </w:r>
      <w:r w:rsidR="0002475B" w:rsidRPr="00327B96">
        <w:t xml:space="preserve"> </w:t>
      </w:r>
      <w:r w:rsidR="00A95250" w:rsidRPr="00327B96">
        <w:t>pre</w:t>
      </w:r>
      <w:r w:rsidR="007E4220" w:rsidRPr="00327B96">
        <w:t>-</w:t>
      </w:r>
      <w:r w:rsidR="00A95250" w:rsidRPr="00327B96">
        <w:t>pregnancy BMI</w:t>
      </w:r>
      <w:r w:rsidR="00F44091" w:rsidRPr="00327B96">
        <w:t xml:space="preserve"> </w:t>
      </w:r>
      <w:r w:rsidR="00A95250" w:rsidRPr="00327B96">
        <w:t>(</w:t>
      </w:r>
      <w:r w:rsidR="00F743A9" w:rsidRPr="00327B96">
        <w:t xml:space="preserve">SWS n=7, </w:t>
      </w:r>
      <w:r w:rsidR="005815D4" w:rsidRPr="00327B96">
        <w:t xml:space="preserve">GUSTO </w:t>
      </w:r>
      <w:r w:rsidR="00A95250" w:rsidRPr="00327B96">
        <w:t>n=</w:t>
      </w:r>
      <w:r w:rsidR="00AB7719" w:rsidRPr="00327B96">
        <w:t>7</w:t>
      </w:r>
      <w:r w:rsidR="000E2BB0" w:rsidRPr="00327B96">
        <w:t>2</w:t>
      </w:r>
      <w:r w:rsidR="00F743A9" w:rsidRPr="00327B96">
        <w:t>)</w:t>
      </w:r>
      <w:r w:rsidR="005815D4" w:rsidRPr="00327B96">
        <w:t xml:space="preserve">, </w:t>
      </w:r>
      <w:r w:rsidR="001D3307" w:rsidRPr="00327B96">
        <w:t>educational level</w:t>
      </w:r>
      <w:r w:rsidR="00AB7719" w:rsidRPr="00327B96">
        <w:t xml:space="preserve"> (</w:t>
      </w:r>
      <w:r w:rsidR="005815D4" w:rsidRPr="00327B96">
        <w:t>SWS n=2</w:t>
      </w:r>
      <w:r w:rsidR="00F743A9" w:rsidRPr="00327B96">
        <w:t>, GUSTO n=16</w:t>
      </w:r>
      <w:r w:rsidR="00AB7719" w:rsidRPr="00327B96">
        <w:t>)</w:t>
      </w:r>
      <w:r w:rsidR="001D3307" w:rsidRPr="00327B96">
        <w:t>,</w:t>
      </w:r>
      <w:r w:rsidR="005815D4" w:rsidRPr="00327B96">
        <w:t xml:space="preserve"> </w:t>
      </w:r>
      <w:r w:rsidR="00805584" w:rsidRPr="00327B96">
        <w:t xml:space="preserve">folate (SWS n=176), </w:t>
      </w:r>
      <w:r w:rsidR="00443458" w:rsidRPr="00327B96">
        <w:t xml:space="preserve">and </w:t>
      </w:r>
      <w:r w:rsidR="005815D4" w:rsidRPr="00327B96">
        <w:t>vitamin B</w:t>
      </w:r>
      <w:r w:rsidR="005815D4" w:rsidRPr="00327B96">
        <w:rPr>
          <w:vertAlign w:val="subscript"/>
        </w:rPr>
        <w:t>12</w:t>
      </w:r>
      <w:r w:rsidR="00443458" w:rsidRPr="00327B96">
        <w:rPr>
          <w:vertAlign w:val="subscript"/>
        </w:rPr>
        <w:t xml:space="preserve"> </w:t>
      </w:r>
      <w:r w:rsidR="00443458" w:rsidRPr="00327B96">
        <w:t>concentrations</w:t>
      </w:r>
      <w:r w:rsidR="001D3307" w:rsidRPr="00327B96">
        <w:t xml:space="preserve"> </w:t>
      </w:r>
      <w:r w:rsidR="005815D4" w:rsidRPr="00327B96">
        <w:t xml:space="preserve">(SWS n=158) </w:t>
      </w:r>
      <w:r w:rsidRPr="00327B96">
        <w:t xml:space="preserve">were imputed </w:t>
      </w:r>
      <w:r w:rsidR="00194DF2" w:rsidRPr="00327B96">
        <w:t>usi</w:t>
      </w:r>
      <w:r w:rsidR="00360BEB" w:rsidRPr="00327B96">
        <w:t>ng multiple imputation analyses</w:t>
      </w:r>
      <w:r w:rsidR="00B43465" w:rsidRPr="00327B96">
        <w:t xml:space="preserve"> </w:t>
      </w:r>
      <w:r w:rsidR="00AA01A7" w:rsidRPr="00327B96">
        <w:t>by</w:t>
      </w:r>
      <w:r w:rsidR="00B43465" w:rsidRPr="00327B96">
        <w:t xml:space="preserve"> chained </w:t>
      </w:r>
      <w:r w:rsidR="00AA01A7" w:rsidRPr="00327B96">
        <w:t>equations on 20 imputed datasets</w:t>
      </w:r>
      <w:r w:rsidR="00F779AA" w:rsidRPr="00327B96">
        <w:t xml:space="preserve"> </w:t>
      </w:r>
      <w:r w:rsidR="00F779AA" w:rsidRPr="00327B96">
        <w:fldChar w:fldCharType="begin"/>
      </w:r>
      <w:r w:rsidR="003426DA" w:rsidRPr="00327B96">
        <w:instrText xml:space="preserve"> ADDIN EN.CITE &lt;EndNote&gt;&lt;Cite&gt;&lt;Author&gt;White&lt;/Author&gt;&lt;Year&gt;2011&lt;/Year&gt;&lt;RecNum&gt;349&lt;/RecNum&gt;&lt;DisplayText&gt;(39)&lt;/DisplayText&gt;&lt;record&gt;&lt;rec-number&gt;349&lt;/rec-number&gt;&lt;foreign-keys&gt;&lt;key app="EN" db-id="epf2wwsdw5xvspewrpw5s9pke5d9evateawz" timestamp="1472452440"&gt;349&lt;/key&gt;&lt;/foreign-keys&gt;&lt;ref-type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Med&lt;/secondary-title&gt;&lt;alt-title&gt;Stat Med&lt;/alt-title&gt;&lt;/titles&gt;&lt;periodical&gt;&lt;full-title&gt;Stat Med&lt;/full-title&gt;&lt;abbr-1&gt;Statistics in medicine&lt;/abbr-1&gt;&lt;/periodical&gt;&lt;alt-periodical&gt;&lt;full-title&gt;Stat Med&lt;/full-title&gt;&lt;abbr-1&gt;Statistics in medicine&lt;/abbr-1&gt;&lt;/alt-periodical&gt;&lt;pages&gt;377-99&lt;/pages&gt;&lt;volume&gt;30&lt;/volume&gt;&lt;number&gt;4&lt;/number&gt;&lt;edition&gt;2011/01/13&lt;/edition&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0277-6715&lt;/isbn&gt;&lt;accession-num&gt;21225900&lt;/accession-num&gt;&lt;urls&gt;&lt;/urls&gt;&lt;electronic-resource-num&gt;10.1002/sim.4067&lt;/electronic-resource-num&gt;&lt;remote-database-provider&gt;NLM&lt;/remote-database-provider&gt;&lt;language&gt;eng&lt;/language&gt;&lt;/record&gt;&lt;/Cite&gt;&lt;/EndNote&gt;</w:instrText>
      </w:r>
      <w:r w:rsidR="00F779AA" w:rsidRPr="00327B96">
        <w:fldChar w:fldCharType="separate"/>
      </w:r>
      <w:r w:rsidR="003426DA" w:rsidRPr="00327B96">
        <w:rPr>
          <w:noProof/>
        </w:rPr>
        <w:t>(39)</w:t>
      </w:r>
      <w:r w:rsidR="00F779AA" w:rsidRPr="00327B96">
        <w:fldChar w:fldCharType="end"/>
      </w:r>
      <w:r w:rsidR="00B43465" w:rsidRPr="00327B96">
        <w:t>. The</w:t>
      </w:r>
      <w:r w:rsidR="00D90518" w:rsidRPr="00327B96">
        <w:t>se</w:t>
      </w:r>
      <w:r w:rsidR="00B43465" w:rsidRPr="00327B96">
        <w:t xml:space="preserve"> regression models additionally included maternal </w:t>
      </w:r>
      <w:r w:rsidR="005815D4" w:rsidRPr="00327B96">
        <w:t>choline status</w:t>
      </w:r>
      <w:r w:rsidR="00B43465" w:rsidRPr="00327B96">
        <w:t>,</w:t>
      </w:r>
      <w:r w:rsidR="005815D4" w:rsidRPr="00327B96">
        <w:t xml:space="preserve"> </w:t>
      </w:r>
      <w:r w:rsidR="00B43465" w:rsidRPr="00327B96">
        <w:t xml:space="preserve">offspring </w:t>
      </w:r>
      <w:r w:rsidR="00AA01A7" w:rsidRPr="00327B96">
        <w:t>anthropometric</w:t>
      </w:r>
      <w:r w:rsidR="005815D4" w:rsidRPr="00327B96">
        <w:t xml:space="preserve"> measure</w:t>
      </w:r>
      <w:r w:rsidR="00AA01A7" w:rsidRPr="00327B96">
        <w:t>ments</w:t>
      </w:r>
      <w:r w:rsidR="005815D4" w:rsidRPr="00327B96">
        <w:t xml:space="preserve"> </w:t>
      </w:r>
      <w:r w:rsidR="00B43465" w:rsidRPr="00327B96">
        <w:t xml:space="preserve">and all covariates </w:t>
      </w:r>
      <w:r w:rsidR="005815D4" w:rsidRPr="00327B96">
        <w:t>for better prediction</w:t>
      </w:r>
      <w:r w:rsidR="001200D7" w:rsidRPr="00327B96">
        <w:t xml:space="preserve">. The results of the </w:t>
      </w:r>
      <w:r w:rsidR="005815D4" w:rsidRPr="00327B96">
        <w:t>20</w:t>
      </w:r>
      <w:r w:rsidR="001200D7" w:rsidRPr="00327B96">
        <w:t xml:space="preserve"> datasets </w:t>
      </w:r>
      <w:r w:rsidR="00194DF2" w:rsidRPr="00327B96">
        <w:t>were pooled.</w:t>
      </w:r>
      <w:r w:rsidR="008968AF" w:rsidRPr="00327B96">
        <w:t xml:space="preserve"> </w:t>
      </w:r>
      <w:r w:rsidR="00AC0BA2" w:rsidRPr="00327B96">
        <w:t>A</w:t>
      </w:r>
      <w:r w:rsidR="009D6952" w:rsidRPr="00327B96">
        <w:t>ll</w:t>
      </w:r>
      <w:r w:rsidR="008968AF" w:rsidRPr="00327B96">
        <w:t xml:space="preserve"> </w:t>
      </w:r>
      <w:r w:rsidR="00AC0BA2" w:rsidRPr="00327B96">
        <w:t>statistical</w:t>
      </w:r>
      <w:r w:rsidR="009D6952" w:rsidRPr="00327B96">
        <w:t xml:space="preserve"> </w:t>
      </w:r>
      <w:r w:rsidR="00114EFA" w:rsidRPr="00327B96">
        <w:t>analyses</w:t>
      </w:r>
      <w:r w:rsidR="009D6952" w:rsidRPr="00327B96">
        <w:t xml:space="preserve"> were performed using </w:t>
      </w:r>
      <w:r w:rsidR="00AC0BA2" w:rsidRPr="00327B96">
        <w:t>S</w:t>
      </w:r>
      <w:r w:rsidR="00AA01A7" w:rsidRPr="00327B96">
        <w:t>tata</w:t>
      </w:r>
      <w:r w:rsidR="009D6952" w:rsidRPr="00327B96">
        <w:t xml:space="preserve"> software version </w:t>
      </w:r>
      <w:r w:rsidR="009A2F91" w:rsidRPr="00327B96">
        <w:t>14</w:t>
      </w:r>
      <w:r w:rsidR="005A778C" w:rsidRPr="00327B96">
        <w:t>.2</w:t>
      </w:r>
      <w:r w:rsidR="009A2F91" w:rsidRPr="00327B96">
        <w:t xml:space="preserve"> </w:t>
      </w:r>
      <w:r w:rsidR="009D6952" w:rsidRPr="00327B96">
        <w:t>(</w:t>
      </w:r>
      <w:r w:rsidR="00AC0BA2" w:rsidRPr="00327B96">
        <w:t>StataCorp LP, Chicago, USA</w:t>
      </w:r>
      <w:r w:rsidR="009D6952" w:rsidRPr="00327B96">
        <w:t>).</w:t>
      </w:r>
    </w:p>
    <w:p w:rsidR="00A436AA" w:rsidRPr="00327B96" w:rsidRDefault="00A436AA" w:rsidP="003871CE">
      <w:pPr>
        <w:spacing w:line="480" w:lineRule="auto"/>
        <w:jc w:val="both"/>
        <w:rPr>
          <w:b/>
        </w:rPr>
      </w:pPr>
    </w:p>
    <w:p w:rsidR="00383A49" w:rsidRPr="00327B96" w:rsidRDefault="00383A49" w:rsidP="009C7A8B">
      <w:pPr>
        <w:tabs>
          <w:tab w:val="left" w:pos="5145"/>
        </w:tabs>
        <w:spacing w:line="480" w:lineRule="auto"/>
        <w:jc w:val="both"/>
        <w:rPr>
          <w:b/>
        </w:rPr>
      </w:pPr>
      <w:r w:rsidRPr="00327B96">
        <w:rPr>
          <w:b/>
        </w:rPr>
        <w:t xml:space="preserve">Results </w:t>
      </w:r>
      <w:r w:rsidR="009C7A8B" w:rsidRPr="00327B96">
        <w:rPr>
          <w:b/>
        </w:rPr>
        <w:tab/>
      </w:r>
    </w:p>
    <w:p w:rsidR="007679C1" w:rsidRPr="00327B96" w:rsidRDefault="00A32D2C" w:rsidP="003871CE">
      <w:pPr>
        <w:spacing w:line="480" w:lineRule="auto"/>
        <w:jc w:val="both"/>
      </w:pPr>
      <w:r w:rsidRPr="00327B96">
        <w:t xml:space="preserve">Mean choline concentrations were </w:t>
      </w:r>
      <w:r w:rsidR="00F31191" w:rsidRPr="00327B96">
        <w:t xml:space="preserve">6.03 µmol/L (SD 0.86) for SWS and </w:t>
      </w:r>
      <w:r w:rsidRPr="00327B96">
        <w:t>9.2</w:t>
      </w:r>
      <w:r w:rsidR="00453B62" w:rsidRPr="00327B96">
        <w:t xml:space="preserve"> µmol/L</w:t>
      </w:r>
      <w:r w:rsidRPr="00327B96">
        <w:t xml:space="preserve"> (SD 1.6)</w:t>
      </w:r>
      <w:r w:rsidR="007679C1" w:rsidRPr="00327B96">
        <w:t xml:space="preserve"> for GUSTO.</w:t>
      </w:r>
      <w:r w:rsidR="00522EB8" w:rsidRPr="00327B96">
        <w:t xml:space="preserve"> </w:t>
      </w:r>
      <w:r w:rsidR="005F57C6" w:rsidRPr="00327B96">
        <w:t>Across both cohorts, h</w:t>
      </w:r>
      <w:r w:rsidR="00522EB8" w:rsidRPr="00327B96">
        <w:t xml:space="preserve">igher concentrations of choline were seen in women </w:t>
      </w:r>
      <w:r w:rsidR="005F57C6" w:rsidRPr="00327B96">
        <w:t>who</w:t>
      </w:r>
      <w:r w:rsidR="00522EB8" w:rsidRPr="00327B96">
        <w:t xml:space="preserve"> were older</w:t>
      </w:r>
      <w:r w:rsidR="007A4952" w:rsidRPr="00327B96">
        <w:t>,</w:t>
      </w:r>
      <w:r w:rsidR="007D4059" w:rsidRPr="00327B96">
        <w:t xml:space="preserve"> </w:t>
      </w:r>
      <w:r w:rsidR="00AA01A7" w:rsidRPr="00327B96">
        <w:t>had a</w:t>
      </w:r>
      <w:r w:rsidR="00522EB8" w:rsidRPr="00327B96">
        <w:t xml:space="preserve"> higher pre-pregnancy BMI</w:t>
      </w:r>
      <w:r w:rsidR="007A4952" w:rsidRPr="00327B96">
        <w:t>, and delivered infants with</w:t>
      </w:r>
      <w:r w:rsidR="005F57C6" w:rsidRPr="00327B96">
        <w:t xml:space="preserve"> </w:t>
      </w:r>
      <w:r w:rsidR="007A4952" w:rsidRPr="00327B96">
        <w:t>thicker subscapular and triceps skinfolds at birth</w:t>
      </w:r>
      <w:r w:rsidR="007679C1" w:rsidRPr="00327B96">
        <w:t xml:space="preserve"> </w:t>
      </w:r>
      <w:r w:rsidR="007D4059" w:rsidRPr="00327B96">
        <w:t>in both cohorts</w:t>
      </w:r>
      <w:r w:rsidR="00AD343C" w:rsidRPr="00327B96">
        <w:t xml:space="preserve"> (</w:t>
      </w:r>
      <w:r w:rsidR="00AD343C" w:rsidRPr="00327B96">
        <w:rPr>
          <w:b/>
        </w:rPr>
        <w:t>Table 1</w:t>
      </w:r>
      <w:r w:rsidR="00AD343C" w:rsidRPr="00327B96">
        <w:t>)</w:t>
      </w:r>
      <w:r w:rsidR="007D4059" w:rsidRPr="00327B96">
        <w:t xml:space="preserve">. In </w:t>
      </w:r>
      <w:r w:rsidR="00F92E02" w:rsidRPr="00327B96">
        <w:t>a</w:t>
      </w:r>
      <w:r w:rsidR="007D4059" w:rsidRPr="00327B96">
        <w:t xml:space="preserve">ddition, </w:t>
      </w:r>
      <w:r w:rsidR="00AD343C" w:rsidRPr="00327B96">
        <w:t>SWS</w:t>
      </w:r>
      <w:r w:rsidR="007D4059" w:rsidRPr="00327B96">
        <w:t xml:space="preserve"> </w:t>
      </w:r>
      <w:r w:rsidR="00DB12B1" w:rsidRPr="00327B96">
        <w:t xml:space="preserve">participants with </w:t>
      </w:r>
      <w:r w:rsidR="00AD343C" w:rsidRPr="00327B96">
        <w:t xml:space="preserve">higher </w:t>
      </w:r>
      <w:r w:rsidR="007D4059" w:rsidRPr="00327B96">
        <w:t>choline concentrations</w:t>
      </w:r>
      <w:r w:rsidR="00AD343C" w:rsidRPr="00327B96">
        <w:t xml:space="preserve"> </w:t>
      </w:r>
      <w:r w:rsidR="00DB12B1" w:rsidRPr="00327B96">
        <w:t>were</w:t>
      </w:r>
      <w:r w:rsidR="00AD343C" w:rsidRPr="00327B96">
        <w:t xml:space="preserve"> </w:t>
      </w:r>
      <w:r w:rsidR="00F743A9" w:rsidRPr="00327B96">
        <w:t>more</w:t>
      </w:r>
      <w:r w:rsidR="00DB12B1" w:rsidRPr="00327B96">
        <w:t xml:space="preserve"> likely to </w:t>
      </w:r>
      <w:r w:rsidR="00F743A9" w:rsidRPr="00327B96">
        <w:t>be multiparous</w:t>
      </w:r>
      <w:r w:rsidR="00DB12B1" w:rsidRPr="00327B96">
        <w:t xml:space="preserve"> </w:t>
      </w:r>
      <w:r w:rsidR="007A4952" w:rsidRPr="00327B96">
        <w:t xml:space="preserve">and had infants with larger total body fat at birth </w:t>
      </w:r>
      <w:r w:rsidR="00DB12B1" w:rsidRPr="00327B96">
        <w:t>as compared to women in the lowest quintile of choline</w:t>
      </w:r>
      <w:r w:rsidR="00004140" w:rsidRPr="00327B96">
        <w:t xml:space="preserve"> concentrations</w:t>
      </w:r>
      <w:r w:rsidR="005F57C6" w:rsidRPr="00327B96">
        <w:t>, whereas</w:t>
      </w:r>
      <w:r w:rsidR="007D4059" w:rsidRPr="00327B96">
        <w:t xml:space="preserve"> </w:t>
      </w:r>
      <w:r w:rsidR="005F57C6" w:rsidRPr="00327B96">
        <w:t>GUSTO participants with higher choline concentrations were more likely to be</w:t>
      </w:r>
      <w:r w:rsidR="007D598C" w:rsidRPr="00327B96">
        <w:t xml:space="preserve"> shorter,</w:t>
      </w:r>
      <w:r w:rsidR="005F57C6" w:rsidRPr="00327B96">
        <w:t xml:space="preserve"> of Indian ethnicity, to gain more weight during pregnancy, to have gestational diabetes mellitus, </w:t>
      </w:r>
      <w:r w:rsidR="007D598C" w:rsidRPr="00327B96">
        <w:t>less often physical</w:t>
      </w:r>
      <w:r w:rsidR="008B7B11" w:rsidRPr="00327B96">
        <w:t>ly</w:t>
      </w:r>
      <w:r w:rsidR="007D598C" w:rsidRPr="00327B96">
        <w:t xml:space="preserve"> active and </w:t>
      </w:r>
      <w:r w:rsidR="008B7B11" w:rsidRPr="00327B96">
        <w:t xml:space="preserve">to have </w:t>
      </w:r>
      <w:r w:rsidR="007D598C" w:rsidRPr="00327B96">
        <w:t>delivered infants with greater BMI at birth</w:t>
      </w:r>
      <w:r w:rsidR="005F57C6" w:rsidRPr="00327B96">
        <w:t>,</w:t>
      </w:r>
    </w:p>
    <w:p w:rsidR="00F743A9" w:rsidRPr="00327B96" w:rsidRDefault="00E0514B" w:rsidP="00377BEA">
      <w:pPr>
        <w:spacing w:line="480" w:lineRule="auto"/>
        <w:jc w:val="both"/>
      </w:pPr>
      <w:r w:rsidRPr="00327B96">
        <w:t xml:space="preserve">Higher maternal choline </w:t>
      </w:r>
      <w:r w:rsidR="00004140" w:rsidRPr="00327B96">
        <w:t xml:space="preserve">concentrations </w:t>
      </w:r>
      <w:r w:rsidRPr="00327B96">
        <w:t>w</w:t>
      </w:r>
      <w:r w:rsidR="00004140" w:rsidRPr="00327B96">
        <w:t>ere</w:t>
      </w:r>
      <w:r w:rsidRPr="00327B96">
        <w:t xml:space="preserve"> associated with </w:t>
      </w:r>
      <w:r w:rsidR="001A4E72" w:rsidRPr="00327B96">
        <w:t xml:space="preserve">a </w:t>
      </w:r>
      <w:r w:rsidRPr="00327B96">
        <w:t xml:space="preserve">higher </w:t>
      </w:r>
      <w:r w:rsidR="00727282" w:rsidRPr="00327B96">
        <w:t xml:space="preserve">offspring </w:t>
      </w:r>
      <w:r w:rsidR="00004140" w:rsidRPr="00327B96">
        <w:t>BMI z-score</w:t>
      </w:r>
      <w:r w:rsidRPr="00327B96">
        <w:t xml:space="preserve"> at birth for both cohorts [SWS: 0.32</w:t>
      </w:r>
      <w:r w:rsidR="001A4E72" w:rsidRPr="00327B96">
        <w:t xml:space="preserve"> SD</w:t>
      </w:r>
      <w:r w:rsidRPr="00327B96">
        <w:t xml:space="preserve"> (</w:t>
      </w:r>
      <w:r w:rsidR="00027BEC" w:rsidRPr="00327B96">
        <w:t xml:space="preserve">95% CI </w:t>
      </w:r>
      <w:r w:rsidRPr="00327B96">
        <w:t>-0.02, 0.67)</w:t>
      </w:r>
      <w:r w:rsidR="001A4E72" w:rsidRPr="00327B96">
        <w:t xml:space="preserve"> per 5 µmol/L choline</w:t>
      </w:r>
      <w:r w:rsidRPr="00327B96">
        <w:t>, GUSTO: 0.30</w:t>
      </w:r>
      <w:r w:rsidR="001A4E72" w:rsidRPr="00327B96">
        <w:t xml:space="preserve"> SD</w:t>
      </w:r>
      <w:r w:rsidRPr="00327B96">
        <w:t xml:space="preserve"> (</w:t>
      </w:r>
      <w:r w:rsidR="00027BEC" w:rsidRPr="00327B96">
        <w:t xml:space="preserve">95% CI </w:t>
      </w:r>
      <w:r w:rsidRPr="00327B96">
        <w:t>0.08, 0.51)</w:t>
      </w:r>
      <w:r w:rsidR="001A4E72" w:rsidRPr="00327B96">
        <w:t xml:space="preserve"> per 5 µmol/L choline</w:t>
      </w:r>
      <w:r w:rsidR="00F743A9" w:rsidRPr="00327B96">
        <w:t>]</w:t>
      </w:r>
      <w:r w:rsidR="00986454" w:rsidRPr="00327B96">
        <w:t>.</w:t>
      </w:r>
      <w:r w:rsidRPr="00327B96">
        <w:t xml:space="preserve"> </w:t>
      </w:r>
      <w:r w:rsidR="00986454" w:rsidRPr="00327B96">
        <w:t>A</w:t>
      </w:r>
      <w:r w:rsidR="00004140" w:rsidRPr="00327B96">
        <w:t xml:space="preserve">fter adjustment </w:t>
      </w:r>
      <w:r w:rsidRPr="00327B96">
        <w:t>for all covariates</w:t>
      </w:r>
      <w:r w:rsidR="00986454" w:rsidRPr="00327B96">
        <w:t>,</w:t>
      </w:r>
      <w:r w:rsidR="009D3484" w:rsidRPr="00327B96">
        <w:t xml:space="preserve"> </w:t>
      </w:r>
      <w:r w:rsidR="009D3484" w:rsidRPr="00327B96">
        <w:lastRenderedPageBreak/>
        <w:t>this</w:t>
      </w:r>
      <w:r w:rsidR="00F743A9" w:rsidRPr="00327B96">
        <w:t xml:space="preserve"> association remained </w:t>
      </w:r>
      <w:r w:rsidRPr="00327B96">
        <w:t xml:space="preserve">in </w:t>
      </w:r>
      <w:r w:rsidR="001A4E72" w:rsidRPr="00327B96">
        <w:t xml:space="preserve">GUSTO, but </w:t>
      </w:r>
      <w:r w:rsidR="000F3529" w:rsidRPr="00327B96">
        <w:t>attenuated</w:t>
      </w:r>
      <w:r w:rsidR="001A4E72" w:rsidRPr="00327B96">
        <w:t xml:space="preserve"> in SWS</w:t>
      </w:r>
      <w:r w:rsidR="00027BEC" w:rsidRPr="00327B96">
        <w:t xml:space="preserve"> (</w:t>
      </w:r>
      <w:r w:rsidR="00027BEC" w:rsidRPr="00327B96">
        <w:rPr>
          <w:b/>
        </w:rPr>
        <w:t>Table 2</w:t>
      </w:r>
      <w:r w:rsidR="00027BEC" w:rsidRPr="00327B96">
        <w:t>)</w:t>
      </w:r>
      <w:r w:rsidRPr="00327B96">
        <w:t xml:space="preserve">. </w:t>
      </w:r>
      <w:r w:rsidR="00F743A9" w:rsidRPr="00327B96">
        <w:t xml:space="preserve">In fully adjusted models, higher maternal choline </w:t>
      </w:r>
      <w:r w:rsidR="005F57C6" w:rsidRPr="00327B96">
        <w:t>concentrations</w:t>
      </w:r>
      <w:r w:rsidR="00F743A9" w:rsidRPr="00327B96">
        <w:t xml:space="preserve"> w</w:t>
      </w:r>
      <w:r w:rsidR="005F57C6" w:rsidRPr="00327B96">
        <w:t>ere</w:t>
      </w:r>
      <w:r w:rsidR="00F743A9" w:rsidRPr="00327B96">
        <w:t xml:space="preserve"> associated with thicker neonatal subscapular skinfolds [SWS: 0.55 mm (95% CI 0.12, 1.00); GUSTO: 0.26 mm (95% CI 0.01, 0.50) and triceps skinfolds [GUSTO: 0.38</w:t>
      </w:r>
      <w:r w:rsidR="005F57C6" w:rsidRPr="00327B96">
        <w:t xml:space="preserve"> mm</w:t>
      </w:r>
      <w:r w:rsidR="00F743A9" w:rsidRPr="00327B96">
        <w:t xml:space="preserve"> (95% 0.11, 0.65)].</w:t>
      </w:r>
      <w:r w:rsidR="00B90708" w:rsidRPr="00327B96">
        <w:t xml:space="preserve"> In GUSTO, we also observed a association with abdominal circumference at birth [0.21 SD (95% CI 0.00, 0.43) per 5 µmol/L choline].</w:t>
      </w:r>
      <w:r w:rsidR="00F743A9" w:rsidRPr="00327B96">
        <w:t xml:space="preserve"> Higher maternal choline concentrations were </w:t>
      </w:r>
      <w:r w:rsidR="009D3484" w:rsidRPr="00327B96">
        <w:t xml:space="preserve">also </w:t>
      </w:r>
      <w:r w:rsidR="00F743A9" w:rsidRPr="00327B96">
        <w:t>associated with higher offspring total body fat at birth when adjusting for covariates [</w:t>
      </w:r>
      <w:r w:rsidR="009D3484" w:rsidRPr="00327B96">
        <w:t xml:space="preserve">SWS: </w:t>
      </w:r>
      <w:r w:rsidR="00F743A9" w:rsidRPr="00327B96">
        <w:t xml:space="preserve">0.60 SD (95% CI 0.04, 1.16) per 5 µmol/L choline, </w:t>
      </w:r>
      <w:r w:rsidR="00F743A9" w:rsidRPr="00327B96">
        <w:rPr>
          <w:b/>
        </w:rPr>
        <w:t>Table 3</w:t>
      </w:r>
      <w:r w:rsidR="00F743A9" w:rsidRPr="00327B96">
        <w:t xml:space="preserve">] only in the SWS cohort. This association slightly attenuated after additionally including birth length </w:t>
      </w:r>
      <w:r w:rsidR="00DB572A" w:rsidRPr="00327B96">
        <w:t xml:space="preserve">in the statistical model </w:t>
      </w:r>
      <w:r w:rsidR="00F743A9" w:rsidRPr="00327B96">
        <w:t xml:space="preserve">[model 2: 0.49 SD (95% CI 0.00, 0.98) per </w:t>
      </w:r>
      <w:r w:rsidR="005A6B1A" w:rsidRPr="00327B96">
        <w:t xml:space="preserve">5 </w:t>
      </w:r>
      <w:r w:rsidR="00F743A9" w:rsidRPr="00327B96">
        <w:t xml:space="preserve">µmol/L choline]. </w:t>
      </w:r>
    </w:p>
    <w:p w:rsidR="001A4E72" w:rsidRPr="00327B96" w:rsidRDefault="001A4E72" w:rsidP="00377BEA">
      <w:pPr>
        <w:spacing w:line="480" w:lineRule="auto"/>
        <w:jc w:val="both"/>
      </w:pPr>
      <w:r w:rsidRPr="00327B96">
        <w:t xml:space="preserve">In both cohorts, we observed positive associations between </w:t>
      </w:r>
      <w:r w:rsidR="00727282" w:rsidRPr="00327B96">
        <w:t xml:space="preserve">maternal </w:t>
      </w:r>
      <w:r w:rsidRPr="00327B96">
        <w:t xml:space="preserve">choline </w:t>
      </w:r>
      <w:r w:rsidR="00727282" w:rsidRPr="00327B96">
        <w:t>status</w:t>
      </w:r>
      <w:r w:rsidRPr="00327B96">
        <w:t xml:space="preserve"> and </w:t>
      </w:r>
      <w:r w:rsidR="00727282" w:rsidRPr="00327B96">
        <w:t>offspring</w:t>
      </w:r>
      <w:r w:rsidR="00D17D31" w:rsidRPr="00327B96">
        <w:t xml:space="preserve"> conditional</w:t>
      </w:r>
      <w:r w:rsidR="00727282" w:rsidRPr="00327B96">
        <w:t xml:space="preserve"> </w:t>
      </w:r>
      <w:r w:rsidRPr="00327B96">
        <w:t>growth in BMI z</w:t>
      </w:r>
      <w:r w:rsidR="00027BEC" w:rsidRPr="00327B96">
        <w:t>-</w:t>
      </w:r>
      <w:r w:rsidRPr="00327B96">
        <w:t xml:space="preserve">scores between </w:t>
      </w:r>
      <w:r w:rsidR="00D17D31" w:rsidRPr="00327B96">
        <w:t>two</w:t>
      </w:r>
      <w:r w:rsidRPr="00327B96">
        <w:t xml:space="preserve"> and </w:t>
      </w:r>
      <w:r w:rsidR="000F3529" w:rsidRPr="00327B96">
        <w:t>three</w:t>
      </w:r>
      <w:r w:rsidRPr="00327B96">
        <w:t xml:space="preserve"> years in</w:t>
      </w:r>
      <w:r w:rsidR="00027BEC" w:rsidRPr="00327B96">
        <w:t xml:space="preserve"> the</w:t>
      </w:r>
      <w:r w:rsidRPr="00327B96">
        <w:t xml:space="preserve"> unadjusted model, </w:t>
      </w:r>
      <w:r w:rsidR="00CA0592" w:rsidRPr="00327B96">
        <w:t>which</w:t>
      </w:r>
      <w:r w:rsidR="00004140" w:rsidRPr="00327B96">
        <w:t xml:space="preserve"> </w:t>
      </w:r>
      <w:r w:rsidRPr="00327B96">
        <w:t xml:space="preserve">attenuated to a </w:t>
      </w:r>
      <w:r w:rsidR="0057035F" w:rsidRPr="00327B96">
        <w:t>trend</w:t>
      </w:r>
      <w:r w:rsidRPr="00327B96">
        <w:t xml:space="preserve"> in GUSTO [0.17 </w:t>
      </w:r>
      <w:r w:rsidR="00027BEC" w:rsidRPr="00327B96">
        <w:t xml:space="preserve">SD </w:t>
      </w:r>
      <w:r w:rsidRPr="00327B96">
        <w:t>(</w:t>
      </w:r>
      <w:r w:rsidR="00027BEC" w:rsidRPr="00327B96">
        <w:t xml:space="preserve">95% CI </w:t>
      </w:r>
      <w:r w:rsidR="00B36F71" w:rsidRPr="00327B96">
        <w:t>-</w:t>
      </w:r>
      <w:r w:rsidR="00027BEC" w:rsidRPr="00327B96">
        <w:t>0.</w:t>
      </w:r>
      <w:r w:rsidR="00D17D31" w:rsidRPr="00327B96">
        <w:t>02</w:t>
      </w:r>
      <w:r w:rsidR="00027BEC" w:rsidRPr="00327B96">
        <w:t>, 0.36</w:t>
      </w:r>
      <w:r w:rsidRPr="00327B96">
        <w:t>)</w:t>
      </w:r>
      <w:r w:rsidR="00027BEC" w:rsidRPr="00327B96">
        <w:t xml:space="preserve"> per 5 µmol/L choline</w:t>
      </w:r>
      <w:r w:rsidR="00B36F71" w:rsidRPr="00327B96">
        <w:t>, p=0.085</w:t>
      </w:r>
      <w:r w:rsidRPr="00327B96">
        <w:t>]</w:t>
      </w:r>
      <w:r w:rsidR="00D17D31" w:rsidRPr="00327B96">
        <w:t>,</w:t>
      </w:r>
      <w:r w:rsidR="00004140" w:rsidRPr="00327B96">
        <w:t xml:space="preserve"> </w:t>
      </w:r>
      <w:r w:rsidR="00CA0592" w:rsidRPr="00327B96">
        <w:t>but</w:t>
      </w:r>
      <w:r w:rsidR="00004140" w:rsidRPr="00327B96">
        <w:t xml:space="preserve"> </w:t>
      </w:r>
      <w:r w:rsidR="0057035F" w:rsidRPr="00327B96">
        <w:t>disappeared in</w:t>
      </w:r>
      <w:r w:rsidR="00004140" w:rsidRPr="00327B96">
        <w:t xml:space="preserve"> SWS [0.19 SD (95% CI -0.07, 0.45) per 5 µmol/L choline</w:t>
      </w:r>
      <w:r w:rsidR="00B90708" w:rsidRPr="00327B96">
        <w:t xml:space="preserve">; </w:t>
      </w:r>
      <w:r w:rsidR="00B90708" w:rsidRPr="00327B96">
        <w:rPr>
          <w:b/>
        </w:rPr>
        <w:t>Table 2</w:t>
      </w:r>
      <w:r w:rsidR="00004140" w:rsidRPr="00327B96">
        <w:t>]</w:t>
      </w:r>
      <w:r w:rsidR="00027BEC" w:rsidRPr="00327B96">
        <w:t>.</w:t>
      </w:r>
      <w:r w:rsidR="00506CAB" w:rsidRPr="00327B96">
        <w:t xml:space="preserve"> </w:t>
      </w:r>
      <w:r w:rsidR="00F62FC5" w:rsidRPr="00327B96">
        <w:t xml:space="preserve">In SWS, </w:t>
      </w:r>
      <w:r w:rsidR="00377BEA" w:rsidRPr="00327B96">
        <w:t xml:space="preserve">higher </w:t>
      </w:r>
      <w:r w:rsidR="00CA0592" w:rsidRPr="00327B96">
        <w:t xml:space="preserve">maternal </w:t>
      </w:r>
      <w:r w:rsidR="00F62FC5" w:rsidRPr="00327B96">
        <w:t xml:space="preserve">choline status was only associated with </w:t>
      </w:r>
      <w:r w:rsidR="00377BEA" w:rsidRPr="00327B96">
        <w:t xml:space="preserve">larger </w:t>
      </w:r>
      <w:r w:rsidR="00D17D31" w:rsidRPr="00327B96">
        <w:t xml:space="preserve">conditional </w:t>
      </w:r>
      <w:r w:rsidR="00F62FC5" w:rsidRPr="00327B96">
        <w:t>growth in abdominal circumference between birth and 6 months [</w:t>
      </w:r>
      <w:r w:rsidR="00377BEA" w:rsidRPr="00327B96">
        <w:t>0.44 SD (95% 0.07, 0.82) per 5 µmol/L choline</w:t>
      </w:r>
      <w:r w:rsidR="00B90708" w:rsidRPr="00327B96">
        <w:t xml:space="preserve">. </w:t>
      </w:r>
      <w:r w:rsidR="009108CE" w:rsidRPr="00327B96">
        <w:t xml:space="preserve">Maternal choline status was not associated with </w:t>
      </w:r>
      <w:r w:rsidR="00C50DAA" w:rsidRPr="00327B96">
        <w:t>growth</w:t>
      </w:r>
      <w:r w:rsidR="009108CE" w:rsidRPr="00327B96">
        <w:t xml:space="preserve"> in length/height</w:t>
      </w:r>
      <w:r w:rsidR="00CA0592" w:rsidRPr="00327B96">
        <w:t xml:space="preserve"> or weight</w:t>
      </w:r>
      <w:r w:rsidR="009108CE" w:rsidRPr="00327B96">
        <w:t xml:space="preserve"> z-scores in the first 5 years of life in both cohorts (</w:t>
      </w:r>
      <w:r w:rsidR="009D3484" w:rsidRPr="00327B96">
        <w:rPr>
          <w:b/>
        </w:rPr>
        <w:t>S</w:t>
      </w:r>
      <w:r w:rsidR="009108CE" w:rsidRPr="00327B96">
        <w:rPr>
          <w:b/>
        </w:rPr>
        <w:t>upplemental table 1</w:t>
      </w:r>
      <w:r w:rsidR="009108CE" w:rsidRPr="00327B96">
        <w:t>)</w:t>
      </w:r>
      <w:r w:rsidR="009D3484" w:rsidRPr="00327B96">
        <w:t>.</w:t>
      </w:r>
      <w:r w:rsidR="009C4105" w:rsidRPr="00327B96">
        <w:t xml:space="preserve"> </w:t>
      </w:r>
      <w:r w:rsidR="009D3484" w:rsidRPr="00327B96">
        <w:t>No associations were observed between maternal choline concentrations and abdominal adipose tissue compartments in the GUSTO cohort in the first 5 years of life (</w:t>
      </w:r>
      <w:r w:rsidR="009D3484" w:rsidRPr="00327B96">
        <w:rPr>
          <w:b/>
        </w:rPr>
        <w:t>Supplemental table 2</w:t>
      </w:r>
      <w:r w:rsidR="009D3484" w:rsidRPr="00327B96">
        <w:t>).</w:t>
      </w:r>
      <w:r w:rsidR="00771A7E" w:rsidRPr="00327B96">
        <w:t xml:space="preserve"> </w:t>
      </w:r>
      <w:bookmarkStart w:id="4" w:name="_Hlk528785289"/>
      <w:r w:rsidR="00771A7E" w:rsidRPr="00327B96">
        <w:t>The sensitivity analyses to explore linearity of the associations confirmed a linear dose-response relationship (data not shown).</w:t>
      </w:r>
      <w:bookmarkEnd w:id="4"/>
    </w:p>
    <w:p w:rsidR="001A13E8" w:rsidRPr="00327B96" w:rsidRDefault="001A13E8" w:rsidP="00B8734B">
      <w:pPr>
        <w:spacing w:line="480" w:lineRule="auto"/>
        <w:jc w:val="both"/>
      </w:pPr>
    </w:p>
    <w:p w:rsidR="00AC7AD1" w:rsidRPr="00327B96" w:rsidRDefault="00383A49" w:rsidP="003871CE">
      <w:pPr>
        <w:spacing w:line="480" w:lineRule="auto"/>
        <w:jc w:val="both"/>
        <w:rPr>
          <w:b/>
        </w:rPr>
      </w:pPr>
      <w:r w:rsidRPr="00327B96">
        <w:rPr>
          <w:b/>
        </w:rPr>
        <w:t>Discussion</w:t>
      </w:r>
    </w:p>
    <w:p w:rsidR="00B00866" w:rsidRPr="00327B96" w:rsidRDefault="0090737B" w:rsidP="003871CE">
      <w:pPr>
        <w:spacing w:line="480" w:lineRule="auto"/>
        <w:jc w:val="both"/>
      </w:pPr>
      <w:r w:rsidRPr="00327B96">
        <w:t>To our knowledge, this is the</w:t>
      </w:r>
      <w:r w:rsidR="00DC33E8" w:rsidRPr="00327B96">
        <w:t xml:space="preserve"> first </w:t>
      </w:r>
      <w:r w:rsidRPr="00327B96">
        <w:t xml:space="preserve">study to </w:t>
      </w:r>
      <w:r w:rsidR="00DC33E8" w:rsidRPr="00327B96">
        <w:t>investigate the association</w:t>
      </w:r>
      <w:r w:rsidR="005F57C6" w:rsidRPr="00327B96">
        <w:t>s</w:t>
      </w:r>
      <w:r w:rsidR="00DC33E8" w:rsidRPr="00327B96">
        <w:t xml:space="preserve"> between maternal choline concentration and offspring </w:t>
      </w:r>
      <w:r w:rsidR="009A2106" w:rsidRPr="00327B96">
        <w:t xml:space="preserve">adiposity </w:t>
      </w:r>
      <w:r w:rsidRPr="00327B96">
        <w:t xml:space="preserve">and </w:t>
      </w:r>
      <w:r w:rsidR="00DC33E8" w:rsidRPr="00327B96">
        <w:t>growth</w:t>
      </w:r>
      <w:r w:rsidR="0087082B" w:rsidRPr="00327B96">
        <w:t xml:space="preserve"> in the first 5 years of life</w:t>
      </w:r>
      <w:r w:rsidRPr="00327B96">
        <w:t>. We found</w:t>
      </w:r>
      <w:r w:rsidR="009A2106" w:rsidRPr="00327B96">
        <w:t xml:space="preserve"> </w:t>
      </w:r>
      <w:r w:rsidR="00D278AF" w:rsidRPr="00327B96">
        <w:t xml:space="preserve">maternal </w:t>
      </w:r>
      <w:r w:rsidR="009A2106" w:rsidRPr="00327B96">
        <w:t xml:space="preserve">choline </w:t>
      </w:r>
      <w:r w:rsidR="00D278AF" w:rsidRPr="00327B96">
        <w:t xml:space="preserve">status </w:t>
      </w:r>
      <w:r w:rsidRPr="00327B96">
        <w:t>to be</w:t>
      </w:r>
      <w:r w:rsidR="009A2106" w:rsidRPr="00327B96">
        <w:t xml:space="preserve"> </w:t>
      </w:r>
      <w:r w:rsidR="004958AC" w:rsidRPr="00327B96">
        <w:t xml:space="preserve">associated with </w:t>
      </w:r>
      <w:r w:rsidRPr="00327B96">
        <w:t>greater</w:t>
      </w:r>
      <w:r w:rsidR="00D278AF" w:rsidRPr="00327B96">
        <w:t xml:space="preserve"> offspring</w:t>
      </w:r>
      <w:r w:rsidR="0066743B" w:rsidRPr="00327B96">
        <w:t xml:space="preserve"> </w:t>
      </w:r>
      <w:r w:rsidR="00E6020E" w:rsidRPr="00327B96">
        <w:t>BMI and adiposity</w:t>
      </w:r>
      <w:r w:rsidR="00C514FA" w:rsidRPr="00327B96">
        <w:t xml:space="preserve"> at birth</w:t>
      </w:r>
      <w:r w:rsidR="00E6020E" w:rsidRPr="00327B96">
        <w:t xml:space="preserve"> </w:t>
      </w:r>
      <w:r w:rsidR="00E6020E" w:rsidRPr="00327B96">
        <w:lastRenderedPageBreak/>
        <w:t>reflected by abdominal and skinfold measures</w:t>
      </w:r>
      <w:r w:rsidRPr="00327B96">
        <w:t xml:space="preserve">, with replication </w:t>
      </w:r>
      <w:r w:rsidR="00D17D31" w:rsidRPr="00327B96">
        <w:t>across two</w:t>
      </w:r>
      <w:r w:rsidRPr="00327B96">
        <w:t xml:space="preserve"> cohort</w:t>
      </w:r>
      <w:r w:rsidR="00D17D31" w:rsidRPr="00327B96">
        <w:t>s</w:t>
      </w:r>
      <w:r w:rsidR="009A2106" w:rsidRPr="00327B96">
        <w:t>.</w:t>
      </w:r>
      <w:r w:rsidR="00C514FA" w:rsidRPr="00327B96">
        <w:t xml:space="preserve"> </w:t>
      </w:r>
      <w:r w:rsidR="00D17D31" w:rsidRPr="00327B96">
        <w:t xml:space="preserve">No consistent relations were found between maternal choline status and subsequent conditional growth measures after </w:t>
      </w:r>
      <w:r w:rsidR="00BC6F8A" w:rsidRPr="00327B96">
        <w:t>birth</w:t>
      </w:r>
      <w:r w:rsidR="00D17D31" w:rsidRPr="00327B96">
        <w:t xml:space="preserve"> or </w:t>
      </w:r>
      <w:r w:rsidRPr="00327B96">
        <w:t>with</w:t>
      </w:r>
      <w:r w:rsidR="004958AC" w:rsidRPr="00327B96">
        <w:t xml:space="preserve"> </w:t>
      </w:r>
      <w:r w:rsidR="00D278AF" w:rsidRPr="00327B96">
        <w:t>body composition</w:t>
      </w:r>
      <w:r w:rsidR="00B90708" w:rsidRPr="00327B96">
        <w:t>,</w:t>
      </w:r>
      <w:r w:rsidR="004958AC" w:rsidRPr="00327B96">
        <w:t xml:space="preserve"> weight or </w:t>
      </w:r>
      <w:r w:rsidR="00D17D31" w:rsidRPr="00327B96">
        <w:t>length/</w:t>
      </w:r>
      <w:r w:rsidR="004958AC" w:rsidRPr="00327B96">
        <w:t>height z-scores</w:t>
      </w:r>
      <w:r w:rsidR="00580F9C" w:rsidRPr="00327B96">
        <w:t xml:space="preserve"> in </w:t>
      </w:r>
      <w:r w:rsidR="00172691" w:rsidRPr="00327B96">
        <w:t xml:space="preserve">the </w:t>
      </w:r>
      <w:r w:rsidR="00580F9C" w:rsidRPr="00327B96">
        <w:t xml:space="preserve">first five years of life. </w:t>
      </w:r>
    </w:p>
    <w:p w:rsidR="0076251C" w:rsidRPr="00327B96" w:rsidRDefault="003E481B" w:rsidP="00061A13">
      <w:pPr>
        <w:spacing w:line="480" w:lineRule="auto"/>
        <w:jc w:val="both"/>
      </w:pPr>
      <w:r w:rsidRPr="00327B96">
        <w:t>As was expected, t</w:t>
      </w:r>
      <w:r w:rsidR="00A039C3" w:rsidRPr="00327B96">
        <w:t>he</w:t>
      </w:r>
      <w:r w:rsidR="00D278AF" w:rsidRPr="00327B96">
        <w:t xml:space="preserve"> mean</w:t>
      </w:r>
      <w:r w:rsidR="00A039C3" w:rsidRPr="00327B96">
        <w:t xml:space="preserve"> maternal choline concentrations in early pregnancy observed in SWS were lowe</w:t>
      </w:r>
      <w:r w:rsidR="009C4105" w:rsidRPr="00327B96">
        <w:t>r as compared to those from mid-</w:t>
      </w:r>
      <w:r w:rsidR="00A039C3" w:rsidRPr="00327B96">
        <w:t>pregnancy observed in GUSTO</w:t>
      </w:r>
      <w:r w:rsidRPr="00327B96">
        <w:t xml:space="preserve"> (</w:t>
      </w:r>
      <w:r w:rsidR="009C7A8B" w:rsidRPr="00327B96">
        <w:t xml:space="preserve">6.0 µmol/L vs. </w:t>
      </w:r>
      <w:r w:rsidRPr="00327B96">
        <w:t>9.2 µmol/L</w:t>
      </w:r>
      <w:r w:rsidR="009C7A8B" w:rsidRPr="00327B96">
        <w:t>, respectively</w:t>
      </w:r>
      <w:r w:rsidRPr="00327B96">
        <w:t>)</w:t>
      </w:r>
      <w:r w:rsidR="00A039C3" w:rsidRPr="00327B96">
        <w:t>. It has</w:t>
      </w:r>
      <w:r w:rsidR="004958AC" w:rsidRPr="00327B96">
        <w:t xml:space="preserve"> previously</w:t>
      </w:r>
      <w:r w:rsidR="00F30CA1" w:rsidRPr="00327B96">
        <w:t xml:space="preserve"> </w:t>
      </w:r>
      <w:r w:rsidR="00A039C3" w:rsidRPr="00327B96">
        <w:t xml:space="preserve">been </w:t>
      </w:r>
      <w:r w:rsidR="00D17D31" w:rsidRPr="00327B96">
        <w:t>reported</w:t>
      </w:r>
      <w:r w:rsidR="00A039C3" w:rsidRPr="00327B96">
        <w:t xml:space="preserve"> that mat</w:t>
      </w:r>
      <w:r w:rsidR="004958AC" w:rsidRPr="00327B96">
        <w:t>ernal choline concentrations increase</w:t>
      </w:r>
      <w:r w:rsidR="00A039C3" w:rsidRPr="00327B96">
        <w:t xml:space="preserve"> over the course of pregnancy</w:t>
      </w:r>
      <w:r w:rsidR="00EE63B6" w:rsidRPr="00327B96">
        <w:t xml:space="preserve"> </w:t>
      </w:r>
      <w:r w:rsidR="00EE63B6" w:rsidRPr="00327B96">
        <w:fldChar w:fldCharType="begin"/>
      </w:r>
      <w:r w:rsidR="003426DA" w:rsidRPr="00327B96">
        <w:instrText xml:space="preserve"> ADDIN EN.CITE &lt;EndNote&gt;&lt;Cite&gt;&lt;Author&gt;Velzing-Aarts&lt;/Author&gt;&lt;Year&gt;2005&lt;/Year&gt;&lt;RecNum&gt;13&lt;/RecNum&gt;&lt;DisplayText&gt;(40)&lt;/DisplayText&gt;&lt;record&gt;&lt;rec-number&gt;13&lt;/rec-number&gt;&lt;foreign-keys&gt;&lt;key app="EN" db-id="epf2wwsdw5xvspewrpw5s9pke5d9evateawz" timestamp="1441595486"&gt;13&lt;/key&gt;&lt;/foreign-keys&gt;&lt;ref-type name="Journal Article"&gt;17&lt;/ref-type&gt;&lt;contributors&gt;&lt;authors&gt;&lt;author&gt;Velzing-Aarts, Francien V&lt;/author&gt;&lt;author&gt;Holm, Pål I&lt;/author&gt;&lt;author&gt;Fokkema, M Rebecca&lt;/author&gt;&lt;author&gt;van der Dijs, Fey P&lt;/author&gt;&lt;author&gt;Ueland, Per M&lt;/author&gt;&lt;author&gt;Muskiet, Frits A&lt;/author&gt;&lt;/authors&gt;&lt;/contributors&gt;&lt;titles&gt;&lt;title&gt;Plasma choline and betaine and their relation to plasma homocysteine in normal pregnancy&lt;/title&gt;&lt;secondary-title&gt;Am J Clin Nutr&lt;/secondary-title&gt;&lt;alt-title&gt;Am J Clin Nutr&lt;/alt-title&gt;&lt;/titles&gt;&lt;periodical&gt;&lt;full-title&gt;Am J Clin Nutr&lt;/full-title&gt;&lt;/periodical&gt;&lt;alt-periodical&gt;&lt;full-title&gt;Am J Clin Nutr&lt;/full-title&gt;&lt;/alt-periodical&gt;&lt;pages&gt;1383-1389&lt;/pages&gt;&lt;volume&gt;81&lt;/volume&gt;&lt;number&gt;6&lt;/number&gt;&lt;dates&gt;&lt;year&gt;2005&lt;/year&gt;&lt;pub-dates&gt;&lt;date&gt;June 1, 2005&lt;/date&gt;&lt;/pub-dates&gt;&lt;/dates&gt;&lt;urls&gt;&lt;related-urls&gt;&lt;url&gt;http://ajcn.nutrition.org/content/81/6/1383.abstract&lt;/url&gt;&lt;/related-urls&gt;&lt;/urls&gt;&lt;/record&gt;&lt;/Cite&gt;&lt;/EndNote&gt;</w:instrText>
      </w:r>
      <w:r w:rsidR="00EE63B6" w:rsidRPr="00327B96">
        <w:fldChar w:fldCharType="separate"/>
      </w:r>
      <w:r w:rsidR="003426DA" w:rsidRPr="00327B96">
        <w:rPr>
          <w:noProof/>
        </w:rPr>
        <w:t>(40)</w:t>
      </w:r>
      <w:r w:rsidR="00EE63B6" w:rsidRPr="00327B96">
        <w:fldChar w:fldCharType="end"/>
      </w:r>
      <w:r w:rsidR="00A039C3" w:rsidRPr="00327B96">
        <w:t xml:space="preserve">, likely caused by the </w:t>
      </w:r>
      <w:r w:rsidR="00F373B2" w:rsidRPr="00327B96">
        <w:t>increased</w:t>
      </w:r>
      <w:r w:rsidR="00A039C3" w:rsidRPr="00327B96">
        <w:t xml:space="preserve"> </w:t>
      </w:r>
      <w:r w:rsidRPr="00327B96">
        <w:rPr>
          <w:i/>
        </w:rPr>
        <w:t>de novo</w:t>
      </w:r>
      <w:r w:rsidRPr="00327B96">
        <w:t xml:space="preserve"> </w:t>
      </w:r>
      <w:r w:rsidR="00A039C3" w:rsidRPr="00327B96">
        <w:t xml:space="preserve">synthesis </w:t>
      </w:r>
      <w:r w:rsidR="00F30CA1" w:rsidRPr="00327B96">
        <w:t>induced</w:t>
      </w:r>
      <w:r w:rsidR="007474D9" w:rsidRPr="00327B96">
        <w:t xml:space="preserve"> by </w:t>
      </w:r>
      <w:r w:rsidR="00F373B2" w:rsidRPr="00327B96">
        <w:t>higher</w:t>
      </w:r>
      <w:r w:rsidR="00A039C3" w:rsidRPr="00327B96">
        <w:t xml:space="preserve"> </w:t>
      </w:r>
      <w:r w:rsidR="00C456A4" w:rsidRPr="00327B96">
        <w:t>estrogen</w:t>
      </w:r>
      <w:r w:rsidR="00A039C3" w:rsidRPr="00327B96">
        <w:t xml:space="preserve"> levels </w:t>
      </w:r>
      <w:r w:rsidR="007474D9" w:rsidRPr="00327B96">
        <w:t>during pregnancy</w:t>
      </w:r>
      <w:r w:rsidR="00A039C3" w:rsidRPr="00327B96">
        <w:t xml:space="preserve"> </w:t>
      </w:r>
      <w:r w:rsidR="00F30CA1" w:rsidRPr="00327B96">
        <w:fldChar w:fldCharType="begin">
          <w:fldData xml:space="preserve">PEVuZE5vdGU+PENpdGU+PEF1dGhvcj5aZWlzZWw8L0F1dGhvcj48WWVhcj4yMDEzPC9ZZWFyPjxS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</w:fldData>
        </w:fldChar>
      </w:r>
      <w:r w:rsidR="003426DA" w:rsidRPr="00327B96">
        <w:instrText xml:space="preserve"> ADDIN EN.CITE </w:instrText>
      </w:r>
      <w:r w:rsidR="003426DA" w:rsidRPr="00327B96">
        <w:fldChar w:fldCharType="begin">
          <w:fldData xml:space="preserve">PEVuZE5vdGU+PENpdGU+PEF1dGhvcj5aZWlzZWw8L0F1dGhvcj48WWVhcj4yMDEzPC9ZZWFyPjxS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</w:fldData>
        </w:fldChar>
      </w:r>
      <w:r w:rsidR="003426DA" w:rsidRPr="00327B96">
        <w:instrText xml:space="preserve"> ADDIN EN.CITE.DATA </w:instrText>
      </w:r>
      <w:r w:rsidR="003426DA" w:rsidRPr="00327B96">
        <w:fldChar w:fldCharType="end"/>
      </w:r>
      <w:r w:rsidR="00F30CA1" w:rsidRPr="00327B96">
        <w:fldChar w:fldCharType="separate"/>
      </w:r>
      <w:r w:rsidR="003426DA" w:rsidRPr="00327B96">
        <w:rPr>
          <w:noProof/>
        </w:rPr>
        <w:t>(17, 36)</w:t>
      </w:r>
      <w:r w:rsidR="00F30CA1" w:rsidRPr="00327B96">
        <w:fldChar w:fldCharType="end"/>
      </w:r>
      <w:r w:rsidR="00A039C3" w:rsidRPr="00327B96">
        <w:t>.</w:t>
      </w:r>
      <w:r w:rsidR="007474D9" w:rsidRPr="00327B96">
        <w:t xml:space="preserve"> </w:t>
      </w:r>
      <w:r w:rsidR="00172691" w:rsidRPr="00327B96">
        <w:t>Nevertheless</w:t>
      </w:r>
      <w:r w:rsidR="007474D9" w:rsidRPr="00327B96">
        <w:t>, the choline concentrations presented here were comparable to previously reported concentrations varying between 7.2</w:t>
      </w:r>
      <w:r w:rsidR="008D344D" w:rsidRPr="00327B96">
        <w:t>-8.4</w:t>
      </w:r>
      <w:r w:rsidR="007474D9" w:rsidRPr="00327B96">
        <w:t xml:space="preserve"> µmol/L at 12-16 weeks </w:t>
      </w:r>
      <w:r w:rsidR="00D278AF" w:rsidRPr="00327B96">
        <w:t xml:space="preserve">gestation </w:t>
      </w:r>
      <w:r w:rsidR="007474D9" w:rsidRPr="00327B96">
        <w:fldChar w:fldCharType="begin">
          <w:fldData xml:space="preserve">PEVuZE5vdGU+PENpdGU+PEF1dGhvcj5WaXNlbnRpbjwvQXV0aG9yPjxZZWFyPjIwMTU8L1llYXI+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=
</w:fldData>
        </w:fldChar>
      </w:r>
      <w:r w:rsidR="003426DA" w:rsidRPr="00327B96">
        <w:instrText xml:space="preserve"> ADDIN EN.CITE </w:instrText>
      </w:r>
      <w:r w:rsidR="003426DA" w:rsidRPr="00327B96">
        <w:fldChar w:fldCharType="begin">
          <w:fldData xml:space="preserve">PEVuZE5vdGU+PENpdGU+PEF1dGhvcj5WaXNlbnRpbjwvQXV0aG9yPjxZZWFyPjIwMTU8L1llYXI+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=
</w:fldData>
        </w:fldChar>
      </w:r>
      <w:r w:rsidR="003426DA" w:rsidRPr="00327B96">
        <w:instrText xml:space="preserve"> ADDIN EN.CITE.DATA </w:instrText>
      </w:r>
      <w:r w:rsidR="003426DA" w:rsidRPr="00327B96">
        <w:fldChar w:fldCharType="end"/>
      </w:r>
      <w:r w:rsidR="007474D9" w:rsidRPr="00327B96">
        <w:fldChar w:fldCharType="separate"/>
      </w:r>
      <w:r w:rsidR="003426DA" w:rsidRPr="00327B96">
        <w:rPr>
          <w:noProof/>
        </w:rPr>
        <w:t>(41, 42)</w:t>
      </w:r>
      <w:r w:rsidR="007474D9" w:rsidRPr="00327B96">
        <w:fldChar w:fldCharType="end"/>
      </w:r>
      <w:r w:rsidR="007474D9" w:rsidRPr="00327B96">
        <w:t xml:space="preserve"> and 7.0-9.4 µmol/L at 24-29 week</w:t>
      </w:r>
      <w:r w:rsidR="004958AC" w:rsidRPr="00327B96">
        <w:t>s</w:t>
      </w:r>
      <w:r w:rsidR="007474D9" w:rsidRPr="00327B96">
        <w:t xml:space="preserve"> gestation </w:t>
      </w:r>
      <w:r w:rsidR="007474D9" w:rsidRPr="00327B96">
        <w:fldChar w:fldCharType="begin">
          <w:fldData xml:space="preserve">PEVuZE5vdGU+PENpdGU+PEF1dGhvcj5WZWx6aW5nLUFhcnRzPC9BdXRob3I+PFllYXI+MjAwNTwv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</w:fldData>
        </w:fldChar>
      </w:r>
      <w:r w:rsidR="003426DA" w:rsidRPr="00327B96">
        <w:instrText xml:space="preserve"> ADDIN EN.CITE </w:instrText>
      </w:r>
      <w:r w:rsidR="003426DA" w:rsidRPr="00327B96">
        <w:fldChar w:fldCharType="begin">
          <w:fldData xml:space="preserve">PEVuZE5vdGU+PENpdGU+PEF1dGhvcj5WZWx6aW5nLUFhcnRzPC9BdXRob3I+PFllYXI+MjAwNTwv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</w:fldData>
        </w:fldChar>
      </w:r>
      <w:r w:rsidR="003426DA" w:rsidRPr="00327B96">
        <w:instrText xml:space="preserve"> ADDIN EN.CITE.DATA </w:instrText>
      </w:r>
      <w:r w:rsidR="003426DA" w:rsidRPr="00327B96">
        <w:fldChar w:fldCharType="end"/>
      </w:r>
      <w:r w:rsidR="007474D9" w:rsidRPr="00327B96">
        <w:fldChar w:fldCharType="separate"/>
      </w:r>
      <w:r w:rsidR="003426DA" w:rsidRPr="00327B96">
        <w:rPr>
          <w:noProof/>
        </w:rPr>
        <w:t>(18, 40)</w:t>
      </w:r>
      <w:r w:rsidR="007474D9" w:rsidRPr="00327B96">
        <w:fldChar w:fldCharType="end"/>
      </w:r>
      <w:r w:rsidR="007474D9" w:rsidRPr="00327B96">
        <w:t>.</w:t>
      </w:r>
    </w:p>
    <w:p w:rsidR="0057035F" w:rsidRPr="00327B96" w:rsidRDefault="00D17D31" w:rsidP="008C2DDB">
      <w:pPr>
        <w:spacing w:line="480" w:lineRule="auto"/>
        <w:jc w:val="both"/>
      </w:pPr>
      <w:r w:rsidRPr="00327B96">
        <w:t>Offspring t</w:t>
      </w:r>
      <w:r w:rsidR="00E20C41" w:rsidRPr="00327B96">
        <w:t>otal body fat</w:t>
      </w:r>
      <w:r w:rsidR="005F57C6" w:rsidRPr="00327B96">
        <w:t xml:space="preserve"> at birth</w:t>
      </w:r>
      <w:r w:rsidR="00E20C41" w:rsidRPr="00327B96">
        <w:t xml:space="preserve"> as assessed by </w:t>
      </w:r>
      <w:r w:rsidR="000517F2" w:rsidRPr="00327B96">
        <w:t>dual energy x-ray</w:t>
      </w:r>
      <w:r w:rsidR="00E20C41" w:rsidRPr="00327B96">
        <w:t xml:space="preserve"> </w:t>
      </w:r>
      <w:r w:rsidRPr="00327B96">
        <w:t xml:space="preserve">absorptiometry </w:t>
      </w:r>
      <w:r w:rsidR="00E20C41" w:rsidRPr="00327B96">
        <w:t xml:space="preserve">in SWS showed </w:t>
      </w:r>
    </w:p>
    <w:p w:rsidR="00CD68FF" w:rsidRPr="00327B96" w:rsidRDefault="00E20C41" w:rsidP="008C2DDB">
      <w:pPr>
        <w:spacing w:line="480" w:lineRule="auto"/>
        <w:jc w:val="both"/>
      </w:pPr>
      <w:r w:rsidRPr="00327B96">
        <w:t>positive associations</w:t>
      </w:r>
      <w:r w:rsidR="00D17D31" w:rsidRPr="00327B96">
        <w:t xml:space="preserve"> with maternal choline </w:t>
      </w:r>
      <w:r w:rsidR="005F57C6" w:rsidRPr="00327B96">
        <w:t>concentrations</w:t>
      </w:r>
      <w:r w:rsidR="00E6020E" w:rsidRPr="00327B96">
        <w:t>, whereas no association was observed for offspring total bo</w:t>
      </w:r>
      <w:r w:rsidR="00CF2C35" w:rsidRPr="00327B96">
        <w:t>d</w:t>
      </w:r>
      <w:r w:rsidR="00E6020E" w:rsidRPr="00327B96">
        <w:t>y fat measurements in GUSTO assessed by air-displacement plethysmography</w:t>
      </w:r>
      <w:r w:rsidRPr="00327B96">
        <w:t>.</w:t>
      </w:r>
      <w:r w:rsidR="0090737B" w:rsidRPr="00327B96">
        <w:t xml:space="preserve"> </w:t>
      </w:r>
      <w:r w:rsidRPr="00327B96">
        <w:t>A possible explanation for</w:t>
      </w:r>
      <w:r w:rsidR="00506CAB" w:rsidRPr="00327B96">
        <w:t xml:space="preserve"> the</w:t>
      </w:r>
      <w:r w:rsidR="00CF2C35" w:rsidRPr="00327B96">
        <w:t>se</w:t>
      </w:r>
      <w:r w:rsidR="00506CAB" w:rsidRPr="00327B96">
        <w:t xml:space="preserve"> null findings within GUSTO</w:t>
      </w:r>
      <w:r w:rsidRPr="00327B96">
        <w:t xml:space="preserve"> might</w:t>
      </w:r>
      <w:r w:rsidR="0027745C" w:rsidRPr="00327B96">
        <w:t xml:space="preserve"> be</w:t>
      </w:r>
      <w:r w:rsidR="007722F4" w:rsidRPr="00327B96">
        <w:t xml:space="preserve"> </w:t>
      </w:r>
      <w:r w:rsidR="0027745C" w:rsidRPr="00327B96">
        <w:t>selection bias</w:t>
      </w:r>
      <w:r w:rsidRPr="00327B96">
        <w:t>; the subsample</w:t>
      </w:r>
      <w:r w:rsidR="00AD2D2D" w:rsidRPr="00327B96">
        <w:t xml:space="preserve"> (n=290)</w:t>
      </w:r>
      <w:r w:rsidRPr="00327B96">
        <w:t xml:space="preserve">, as compared to the total analytical </w:t>
      </w:r>
      <w:r w:rsidR="00506CAB" w:rsidRPr="00327B96">
        <w:t xml:space="preserve">GUSTO </w:t>
      </w:r>
      <w:r w:rsidRPr="00327B96">
        <w:t>sample</w:t>
      </w:r>
      <w:r w:rsidR="00AD2D2D" w:rsidRPr="00327B96">
        <w:t xml:space="preserve"> minus subsample</w:t>
      </w:r>
      <w:r w:rsidR="00210CFC" w:rsidRPr="00327B96">
        <w:t xml:space="preserve"> </w:t>
      </w:r>
      <w:r w:rsidR="00AD2D2D" w:rsidRPr="00327B96">
        <w:t>(n=655)</w:t>
      </w:r>
      <w:r w:rsidRPr="00327B96">
        <w:t xml:space="preserve">, </w:t>
      </w:r>
      <w:r w:rsidR="00CF2C35" w:rsidRPr="00327B96">
        <w:t>comprised</w:t>
      </w:r>
      <w:r w:rsidR="00CD68FF" w:rsidRPr="00327B96">
        <w:t xml:space="preserve"> mothers </w:t>
      </w:r>
      <w:r w:rsidR="00AD2D2D" w:rsidRPr="00327B96">
        <w:t>who</w:t>
      </w:r>
      <w:r w:rsidR="00CD68FF" w:rsidRPr="00327B96">
        <w:t xml:space="preserve"> </w:t>
      </w:r>
      <w:r w:rsidR="00AD2D2D" w:rsidRPr="00327B96">
        <w:t xml:space="preserve">had higher plasma choline concentrations, </w:t>
      </w:r>
      <w:r w:rsidR="00CD68FF" w:rsidRPr="00327B96">
        <w:t xml:space="preserve">were </w:t>
      </w:r>
      <w:r w:rsidR="00AD2D2D" w:rsidRPr="00327B96">
        <w:t>older</w:t>
      </w:r>
      <w:r w:rsidR="00CD68FF" w:rsidRPr="00327B96">
        <w:t xml:space="preserve">, </w:t>
      </w:r>
      <w:r w:rsidR="008B7B11" w:rsidRPr="00327B96">
        <w:t>less well</w:t>
      </w:r>
      <w:r w:rsidR="0005105F" w:rsidRPr="00327B96">
        <w:t xml:space="preserve"> educated,</w:t>
      </w:r>
      <w:r w:rsidR="008B7B11" w:rsidRPr="00327B96">
        <w:t xml:space="preserve"> had</w:t>
      </w:r>
      <w:r w:rsidR="0005105F" w:rsidRPr="00327B96">
        <w:t xml:space="preserve"> </w:t>
      </w:r>
      <w:r w:rsidR="00506CAB" w:rsidRPr="00327B96">
        <w:t>lower plasma folate status,</w:t>
      </w:r>
      <w:r w:rsidR="00270BDC" w:rsidRPr="00327B96">
        <w:t xml:space="preserve"> </w:t>
      </w:r>
      <w:r w:rsidR="008B7B11" w:rsidRPr="00327B96">
        <w:t xml:space="preserve">were </w:t>
      </w:r>
      <w:r w:rsidR="00AD2D2D" w:rsidRPr="00327B96">
        <w:t xml:space="preserve">more </w:t>
      </w:r>
      <w:r w:rsidR="008B7B11" w:rsidRPr="00327B96">
        <w:t>likely to</w:t>
      </w:r>
      <w:r w:rsidR="00AD2D2D" w:rsidRPr="00327B96">
        <w:t xml:space="preserve"> smok</w:t>
      </w:r>
      <w:r w:rsidR="008B7B11" w:rsidRPr="00327B96">
        <w:t>e</w:t>
      </w:r>
      <w:r w:rsidR="00AD2D2D" w:rsidRPr="00327B96">
        <w:t>, less</w:t>
      </w:r>
      <w:r w:rsidR="00CF2C35" w:rsidRPr="00327B96">
        <w:t xml:space="preserve"> often suffer</w:t>
      </w:r>
      <w:r w:rsidR="008B7B11" w:rsidRPr="00327B96">
        <w:t>ed</w:t>
      </w:r>
      <w:r w:rsidR="00CF2C35" w:rsidRPr="00327B96">
        <w:t xml:space="preserve"> from</w:t>
      </w:r>
      <w:r w:rsidR="00270BDC" w:rsidRPr="00327B96">
        <w:t xml:space="preserve"> gestational diabetes</w:t>
      </w:r>
      <w:r w:rsidR="00506CAB" w:rsidRPr="00327B96">
        <w:t xml:space="preserve"> and </w:t>
      </w:r>
      <w:r w:rsidR="008B7B11" w:rsidRPr="00327B96">
        <w:t>were less</w:t>
      </w:r>
      <w:r w:rsidR="00506CAB" w:rsidRPr="00327B96">
        <w:t xml:space="preserve"> physical</w:t>
      </w:r>
      <w:r w:rsidR="008B7B11" w:rsidRPr="00327B96">
        <w:t>ly</w:t>
      </w:r>
      <w:r w:rsidR="00506CAB" w:rsidRPr="00327B96">
        <w:t xml:space="preserve"> active during pregnancy</w:t>
      </w:r>
      <w:r w:rsidR="00C50DAA" w:rsidRPr="00327B96">
        <w:t xml:space="preserve"> (</w:t>
      </w:r>
      <w:r w:rsidR="00AD2D2D" w:rsidRPr="00327B96">
        <w:t>supplemental table 3</w:t>
      </w:r>
      <w:r w:rsidR="00C50DAA" w:rsidRPr="00327B96">
        <w:t>)</w:t>
      </w:r>
      <w:r w:rsidR="00270BDC" w:rsidRPr="00327B96">
        <w:t>.</w:t>
      </w:r>
      <w:r w:rsidR="00B76331" w:rsidRPr="00327B96">
        <w:t xml:space="preserve"> </w:t>
      </w:r>
      <w:r w:rsidR="00E6020E" w:rsidRPr="00327B96">
        <w:t xml:space="preserve">Nevertheless, the </w:t>
      </w:r>
      <w:r w:rsidR="00B76331" w:rsidRPr="00327B96">
        <w:t>associations between maternal choline concentrations and BMI, abdominal circumference and skinfolds</w:t>
      </w:r>
      <w:r w:rsidR="00E87BF1" w:rsidRPr="00327B96">
        <w:t xml:space="preserve"> in the </w:t>
      </w:r>
      <w:r w:rsidR="004A4E16" w:rsidRPr="00327B96">
        <w:t>total</w:t>
      </w:r>
      <w:r w:rsidR="00E87BF1" w:rsidRPr="00327B96">
        <w:t xml:space="preserve"> GUSTO population, </w:t>
      </w:r>
      <w:r w:rsidR="00E6020E" w:rsidRPr="00327B96">
        <w:t>collectively</w:t>
      </w:r>
      <w:r w:rsidR="00B76331" w:rsidRPr="00327B96">
        <w:t xml:space="preserve"> suggest greater adiposity in the GUSTO infants</w:t>
      </w:r>
      <w:r w:rsidR="00E87BF1" w:rsidRPr="00327B96">
        <w:t xml:space="preserve">, </w:t>
      </w:r>
      <w:r w:rsidR="00E6020E" w:rsidRPr="00327B96">
        <w:t>which is consistent with</w:t>
      </w:r>
      <w:r w:rsidR="004758FA" w:rsidRPr="00327B96">
        <w:t xml:space="preserve"> the</w:t>
      </w:r>
      <w:r w:rsidR="00E6020E" w:rsidRPr="00327B96">
        <w:t xml:space="preserve"> </w:t>
      </w:r>
      <w:r w:rsidR="00732C69" w:rsidRPr="00327B96">
        <w:t xml:space="preserve">DXA </w:t>
      </w:r>
      <w:r w:rsidR="00E87BF1" w:rsidRPr="00327B96">
        <w:t xml:space="preserve">total body fat findings in </w:t>
      </w:r>
      <w:r w:rsidR="002D7D43" w:rsidRPr="00327B96">
        <w:t xml:space="preserve">the </w:t>
      </w:r>
      <w:r w:rsidR="00E87BF1" w:rsidRPr="00327B96">
        <w:t>SWS cohort.</w:t>
      </w:r>
      <w:r w:rsidR="00B76331" w:rsidRPr="00327B96">
        <w:t xml:space="preserve">  </w:t>
      </w:r>
    </w:p>
    <w:p w:rsidR="00F32C23" w:rsidRPr="00327B96" w:rsidRDefault="009C7A8B" w:rsidP="008C2DDB">
      <w:pPr>
        <w:spacing w:line="480" w:lineRule="auto"/>
        <w:jc w:val="both"/>
      </w:pPr>
      <w:r w:rsidRPr="00327B96">
        <w:t>Only four</w:t>
      </w:r>
      <w:r w:rsidR="00732C69" w:rsidRPr="00327B96">
        <w:t xml:space="preserve"> previous</w:t>
      </w:r>
      <w:r w:rsidRPr="00327B96">
        <w:t xml:space="preserve"> studies investigated the association between maternal choline </w:t>
      </w:r>
      <w:r w:rsidR="008946BB" w:rsidRPr="00327B96">
        <w:t>concentrations</w:t>
      </w:r>
      <w:r w:rsidRPr="00327B96">
        <w:t xml:space="preserve"> </w:t>
      </w:r>
      <w:r w:rsidR="00732C69" w:rsidRPr="00327B96">
        <w:t>and</w:t>
      </w:r>
      <w:r w:rsidRPr="00327B96">
        <w:t xml:space="preserve"> birth weight, </w:t>
      </w:r>
      <w:r w:rsidR="00732C69" w:rsidRPr="00327B96">
        <w:t>with</w:t>
      </w:r>
      <w:r w:rsidRPr="00327B96">
        <w:t xml:space="preserve"> </w:t>
      </w:r>
      <w:r w:rsidR="002D7D43" w:rsidRPr="00327B96">
        <w:t>none</w:t>
      </w:r>
      <w:r w:rsidRPr="00327B96">
        <w:t xml:space="preserve"> show</w:t>
      </w:r>
      <w:r w:rsidR="00732C69" w:rsidRPr="00327B96">
        <w:t>ing</w:t>
      </w:r>
      <w:r w:rsidRPr="00327B96">
        <w:t xml:space="preserve"> </w:t>
      </w:r>
      <w:r w:rsidR="00641D23" w:rsidRPr="00327B96">
        <w:t>a</w:t>
      </w:r>
      <w:r w:rsidR="00771A7E" w:rsidRPr="00327B96">
        <w:t>n</w:t>
      </w:r>
      <w:r w:rsidR="00641D23" w:rsidRPr="00327B96">
        <w:t xml:space="preserve"> association </w:t>
      </w:r>
      <w:r w:rsidR="00641D23" w:rsidRPr="00327B96">
        <w:fldChar w:fldCharType="begin">
          <w:fldData xml:space="preserve">PEVuZE5vdGU+PENpdGU+PEF1dGhvcj5CcmFla2tlPC9BdXRob3I+PFllYXI+MjAwNzwvWWVhcj48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</w:fldData>
        </w:fldChar>
      </w:r>
      <w:r w:rsidR="003426DA" w:rsidRPr="00327B96">
        <w:instrText xml:space="preserve"> ADDIN EN.CITE </w:instrText>
      </w:r>
      <w:r w:rsidR="003426DA" w:rsidRPr="00327B96">
        <w:fldChar w:fldCharType="begin">
          <w:fldData xml:space="preserve">PEVuZE5vdGU+PENpdGU+PEF1dGhvcj5CcmFla2tlPC9BdXRob3I+PFllYXI+MjAwNzwvWWVhcj48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</w:fldData>
        </w:fldChar>
      </w:r>
      <w:r w:rsidR="003426DA" w:rsidRPr="00327B96">
        <w:instrText xml:space="preserve"> ADDIN EN.CITE.DATA </w:instrText>
      </w:r>
      <w:r w:rsidR="003426DA" w:rsidRPr="00327B96">
        <w:fldChar w:fldCharType="end"/>
      </w:r>
      <w:r w:rsidR="00641D23" w:rsidRPr="00327B96">
        <w:fldChar w:fldCharType="separate"/>
      </w:r>
      <w:r w:rsidR="003426DA" w:rsidRPr="00327B96">
        <w:rPr>
          <w:noProof/>
        </w:rPr>
        <w:t>(18-21)</w:t>
      </w:r>
      <w:r w:rsidR="00641D23" w:rsidRPr="00327B96">
        <w:fldChar w:fldCharType="end"/>
      </w:r>
      <w:r w:rsidR="004758FA" w:rsidRPr="00327B96">
        <w:t>,</w:t>
      </w:r>
      <w:r w:rsidR="002D7D43" w:rsidRPr="00327B96">
        <w:t xml:space="preserve"> </w:t>
      </w:r>
      <w:r w:rsidR="00D17D31" w:rsidRPr="00327B96">
        <w:t>similar to</w:t>
      </w:r>
      <w:r w:rsidR="002D7D43" w:rsidRPr="00327B96">
        <w:t xml:space="preserve"> our findings</w:t>
      </w:r>
      <w:r w:rsidR="00856B68" w:rsidRPr="00327B96">
        <w:t>.</w:t>
      </w:r>
      <w:r w:rsidR="00641D23" w:rsidRPr="00327B96">
        <w:t xml:space="preserve"> </w:t>
      </w:r>
      <w:r w:rsidR="00D17D31" w:rsidRPr="00327B96">
        <w:t>However</w:t>
      </w:r>
      <w:r w:rsidR="00641D23" w:rsidRPr="00327B96">
        <w:t xml:space="preserve">, lower choline concentrations from umbilical cord blood collected in </w:t>
      </w:r>
      <w:r w:rsidR="0021710C" w:rsidRPr="00327B96">
        <w:t>modest</w:t>
      </w:r>
      <w:r w:rsidR="00641D23" w:rsidRPr="00327B96">
        <w:t xml:space="preserve"> sample </w:t>
      </w:r>
      <w:r w:rsidR="00641D23" w:rsidRPr="00327B96">
        <w:lastRenderedPageBreak/>
        <w:t xml:space="preserve">sizes showed associations with lower birth size </w:t>
      </w:r>
      <w:r w:rsidR="00641D23" w:rsidRPr="00327B96">
        <w:fldChar w:fldCharType="begin">
          <w:fldData xml:space="preserve">PEVuZE5vdGU+PENpdGU+PEF1dGhvcj5Jdm9ycmE8L0F1dGhvcj48WWVhcj4yMDEyPC9ZZWFyPjxS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</w:fldData>
        </w:fldChar>
      </w:r>
      <w:r w:rsidR="003426DA" w:rsidRPr="00327B96">
        <w:instrText xml:space="preserve"> ADDIN EN.CITE </w:instrText>
      </w:r>
      <w:r w:rsidR="003426DA" w:rsidRPr="00327B96">
        <w:fldChar w:fldCharType="begin">
          <w:fldData xml:space="preserve">PEVuZE5vdGU+PENpdGU+PEF1dGhvcj5Jdm9ycmE8L0F1dGhvcj48WWVhcj4yMDEyPC9ZZWFyPjxS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</w:fldData>
        </w:fldChar>
      </w:r>
      <w:r w:rsidR="003426DA" w:rsidRPr="00327B96">
        <w:instrText xml:space="preserve"> ADDIN EN.CITE.DATA </w:instrText>
      </w:r>
      <w:r w:rsidR="003426DA" w:rsidRPr="00327B96">
        <w:fldChar w:fldCharType="end"/>
      </w:r>
      <w:r w:rsidR="00641D23" w:rsidRPr="00327B96">
        <w:fldChar w:fldCharType="separate"/>
      </w:r>
      <w:r w:rsidR="003426DA" w:rsidRPr="00327B96">
        <w:rPr>
          <w:noProof/>
        </w:rPr>
        <w:t>(22, 23)</w:t>
      </w:r>
      <w:r w:rsidR="00641D23" w:rsidRPr="00327B96">
        <w:fldChar w:fldCharType="end"/>
      </w:r>
      <w:r w:rsidR="00641D23" w:rsidRPr="00327B96">
        <w:t>.</w:t>
      </w:r>
      <w:r w:rsidR="00F30C4A" w:rsidRPr="00327B96">
        <w:t xml:space="preserve"> </w:t>
      </w:r>
      <w:r w:rsidR="002D7D43" w:rsidRPr="00327B96">
        <w:t xml:space="preserve">An explanation for this discrepancy </w:t>
      </w:r>
      <w:r w:rsidR="0021710C" w:rsidRPr="00327B96">
        <w:t>might be</w:t>
      </w:r>
      <w:r w:rsidR="002D7D43" w:rsidRPr="00327B96">
        <w:t xml:space="preserve"> that </w:t>
      </w:r>
      <w:r w:rsidR="00F30C4A" w:rsidRPr="00327B96">
        <w:t>m</w:t>
      </w:r>
      <w:r w:rsidR="00F926FD" w:rsidRPr="00327B96">
        <w:t>aternal status may not</w:t>
      </w:r>
      <w:r w:rsidR="00F30C4A" w:rsidRPr="00327B96">
        <w:t xml:space="preserve"> accurately</w:t>
      </w:r>
      <w:r w:rsidR="00F926FD" w:rsidRPr="00327B96">
        <w:t xml:space="preserve"> represent </w:t>
      </w:r>
      <w:r w:rsidR="00C456A4" w:rsidRPr="00327B96">
        <w:t>fetal</w:t>
      </w:r>
      <w:r w:rsidR="00F926FD" w:rsidRPr="00327B96">
        <w:t xml:space="preserve"> status due to</w:t>
      </w:r>
      <w:r w:rsidR="00641D23" w:rsidRPr="00327B96">
        <w:t xml:space="preserve"> </w:t>
      </w:r>
      <w:r w:rsidR="004958AC" w:rsidRPr="00327B96">
        <w:t xml:space="preserve">possible </w:t>
      </w:r>
      <w:r w:rsidR="00641D23" w:rsidRPr="00327B96">
        <w:t xml:space="preserve">disturbed placental metabolism, maternal-placental transfer or uptake by the </w:t>
      </w:r>
      <w:r w:rsidR="00C456A4" w:rsidRPr="00327B96">
        <w:t>fetus</w:t>
      </w:r>
      <w:r w:rsidR="004958AC" w:rsidRPr="00327B96">
        <w:t>.</w:t>
      </w:r>
    </w:p>
    <w:p w:rsidR="008B3277" w:rsidRPr="00327B96" w:rsidRDefault="000321DE" w:rsidP="009D4AF1">
      <w:pPr>
        <w:spacing w:line="480" w:lineRule="auto"/>
        <w:jc w:val="both"/>
      </w:pPr>
      <w:r w:rsidRPr="00327B96">
        <w:t>In both cohorts, m</w:t>
      </w:r>
      <w:r w:rsidR="008C2DDB" w:rsidRPr="00327B96">
        <w:t xml:space="preserve">aternal choline concentrations </w:t>
      </w:r>
      <w:r w:rsidR="00B40040" w:rsidRPr="00327B96">
        <w:t xml:space="preserve">did not show a </w:t>
      </w:r>
      <w:r w:rsidR="00732C69" w:rsidRPr="00327B96">
        <w:t>consistent</w:t>
      </w:r>
      <w:r w:rsidR="00B40040" w:rsidRPr="00327B96">
        <w:t xml:space="preserve"> trend </w:t>
      </w:r>
      <w:r w:rsidRPr="00327B96">
        <w:t>with</w:t>
      </w:r>
      <w:r w:rsidR="008C2DDB" w:rsidRPr="00327B96">
        <w:t xml:space="preserve"> </w:t>
      </w:r>
      <w:r w:rsidR="00B40040" w:rsidRPr="00327B96">
        <w:t>growth</w:t>
      </w:r>
      <w:r w:rsidR="008C2DDB" w:rsidRPr="00327B96">
        <w:t xml:space="preserve"> </w:t>
      </w:r>
      <w:r w:rsidR="0021710C" w:rsidRPr="00327B96">
        <w:t xml:space="preserve">and weight gain </w:t>
      </w:r>
      <w:r w:rsidRPr="00327B96">
        <w:t xml:space="preserve">measurements </w:t>
      </w:r>
      <w:r w:rsidR="008C2DDB" w:rsidRPr="00327B96">
        <w:t>in the first five years of life.</w:t>
      </w:r>
      <w:r w:rsidRPr="00327B96">
        <w:t xml:space="preserve"> Similarly, null findings </w:t>
      </w:r>
      <w:r w:rsidR="0021710C" w:rsidRPr="00327B96">
        <w:t>have</w:t>
      </w:r>
      <w:r w:rsidRPr="00327B96">
        <w:t xml:space="preserve"> also </w:t>
      </w:r>
      <w:r w:rsidR="0021710C" w:rsidRPr="00327B96">
        <w:t xml:space="preserve">been reported </w:t>
      </w:r>
      <w:r w:rsidRPr="00327B96">
        <w:t xml:space="preserve">in </w:t>
      </w:r>
      <w:r w:rsidR="009C4105" w:rsidRPr="00327B96">
        <w:t xml:space="preserve">the </w:t>
      </w:r>
      <w:r w:rsidRPr="00327B96">
        <w:t>literature examining choline</w:t>
      </w:r>
      <w:r w:rsidR="0021710C" w:rsidRPr="00327B96">
        <w:t xml:space="preserve"> status in relation to</w:t>
      </w:r>
      <w:r w:rsidRPr="00327B96">
        <w:t xml:space="preserve"> body size in children and adults </w:t>
      </w:r>
      <w:r w:rsidRPr="00327B96">
        <w:fldChar w:fldCharType="begin">
          <w:fldData xml:space="preserve">PEVuZE5vdGU+PENpdGU+PEF1dGhvcj5LdXBrZTwvQXV0aG9yPjxZZWFyPjE5ODM8L1llYXI+PFJl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</w:fldData>
        </w:fldChar>
      </w:r>
      <w:r w:rsidR="003426DA" w:rsidRPr="00327B96">
        <w:instrText xml:space="preserve"> ADDIN EN.CITE </w:instrText>
      </w:r>
      <w:r w:rsidR="003426DA" w:rsidRPr="00327B96">
        <w:fldChar w:fldCharType="begin">
          <w:fldData xml:space="preserve">PEVuZE5vdGU+PENpdGU+PEF1dGhvcj5LdXBrZTwvQXV0aG9yPjxZZWFyPjE5ODM8L1llYXI+PFJl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</w:fldData>
        </w:fldChar>
      </w:r>
      <w:r w:rsidR="003426DA" w:rsidRPr="00327B96">
        <w:instrText xml:space="preserve"> ADDIN EN.CITE.DATA </w:instrText>
      </w:r>
      <w:r w:rsidR="003426DA" w:rsidRPr="00327B96">
        <w:fldChar w:fldCharType="end"/>
      </w:r>
      <w:r w:rsidRPr="00327B96">
        <w:fldChar w:fldCharType="separate"/>
      </w:r>
      <w:r w:rsidR="003426DA" w:rsidRPr="00327B96">
        <w:rPr>
          <w:noProof/>
        </w:rPr>
        <w:t>(43-46)</w:t>
      </w:r>
      <w:r w:rsidRPr="00327B96">
        <w:fldChar w:fldCharType="end"/>
      </w:r>
      <w:r w:rsidRPr="00327B96">
        <w:t xml:space="preserve">. </w:t>
      </w:r>
      <w:r w:rsidR="004A4E16" w:rsidRPr="00327B96">
        <w:t>N</w:t>
      </w:r>
      <w:r w:rsidR="00CC79ED" w:rsidRPr="00327B96">
        <w:t>o cross-sectional differences in phosphatidylcholine concentration</w:t>
      </w:r>
      <w:r w:rsidR="004A4E16" w:rsidRPr="00327B96">
        <w:t xml:space="preserve"> have been reported</w:t>
      </w:r>
      <w:r w:rsidR="00CC79ED" w:rsidRPr="00327B96">
        <w:t xml:space="preserve"> between o</w:t>
      </w:r>
      <w:r w:rsidR="0021710C" w:rsidRPr="00327B96">
        <w:t xml:space="preserve">verweight and normal </w:t>
      </w:r>
      <w:r w:rsidR="009C4105" w:rsidRPr="00327B96">
        <w:t>weight 5-</w:t>
      </w:r>
      <w:r w:rsidR="00CC79ED" w:rsidRPr="00327B96">
        <w:t>year-old children</w:t>
      </w:r>
      <w:r w:rsidR="00BA1384" w:rsidRPr="00327B96">
        <w:t xml:space="preserve"> </w:t>
      </w:r>
      <w:r w:rsidR="00BA1384" w:rsidRPr="00327B96">
        <w:fldChar w:fldCharType="begin"/>
      </w:r>
      <w:r w:rsidR="003426DA" w:rsidRPr="00327B96">
        <w:instrText xml:space="preserve"> ADDIN EN.CITE &lt;EndNote&gt;&lt;Cite&gt;&lt;Author&gt;Kupke&lt;/Author&gt;&lt;Year&gt;1983&lt;/Year&gt;&lt;RecNum&gt;1098&lt;/RecNum&gt;&lt;DisplayText&gt;(43)&lt;/DisplayText&gt;&lt;record&gt;&lt;rec-number&gt;1098&lt;/rec-number&gt;&lt;foreign-keys&gt;&lt;key app="EN" db-id="epf2wwsdw5xvspewrpw5s9pke5d9evateawz" timestamp="1487729753"&gt;1098&lt;/key&gt;&lt;/foreign-keys&gt;&lt;ref-type name="Journal Article"&gt;17&lt;/ref-type&gt;&lt;contributors&gt;&lt;authors&gt;&lt;author&gt;Kupke, I. R.&lt;/author&gt;&lt;author&gt;Heller, B.&lt;/author&gt;&lt;author&gt;Weiss, P.&lt;/author&gt;&lt;author&gt;Zeugner, S.&lt;/author&gt;&lt;author&gt;Kather, B.&lt;/author&gt;&lt;author&gt;Wellern, F.&lt;/author&gt;&lt;/authors&gt;&lt;/contributors&gt;&lt;titles&gt;&lt;title&gt;Early indicators for the risk of atherogenesis a field test of a new methodology on kindergarten children in Düsseldorf&lt;/title&gt;&lt;secondary-title&gt;Atherosclerosis&lt;/secondary-title&gt;&lt;/titles&gt;&lt;periodical&gt;&lt;full-title&gt;Atherosclerosis&lt;/full-title&gt;&lt;/periodical&gt;&lt;pages&gt;29-48&lt;/pages&gt;&lt;volume&gt;48&lt;/volume&gt;&lt;number&gt;1&lt;/number&gt;&lt;keywords&gt;&lt;keyword&gt;Atherosclerosis risk indicators&lt;/keyword&gt;&lt;keyword&gt;Capillary blood&lt;/keyword&gt;&lt;keyword&gt;Kindergarten children&lt;/keyword&gt;&lt;keyword&gt;Lipids and lipoproteins&lt;/keyword&gt;&lt;keyword&gt;New micromethods&lt;/keyword&gt;&lt;keyword&gt;Overweight&lt;/keyword&gt;&lt;keyword&gt;Reference values and metabolic patterns&lt;/keyword&gt;&lt;keyword&gt;Socially underprivileged&lt;/keyword&gt;&lt;/keywords&gt;&lt;dates&gt;&lt;year&gt;1983&lt;/year&gt;&lt;pub-dates&gt;&lt;date&gt;1983/07/01&lt;/date&gt;&lt;/pub-dates&gt;&lt;/dates&gt;&lt;isbn&gt;0021-9150&lt;/isbn&gt;&lt;urls&gt;&lt;related-urls&gt;&lt;url&gt;http://www.sciencedirect.com/science/article/pii/0021915083900151&lt;/url&gt;&lt;/related-urls&gt;&lt;/urls&gt;&lt;electronic-resource-num&gt;http://dx.doi.org/10.1016/0021-9150(83)90015-1&lt;/electronic-resource-num&gt;&lt;/record&gt;&lt;/Cite&gt;&lt;/EndNote&gt;</w:instrText>
      </w:r>
      <w:r w:rsidR="00BA1384" w:rsidRPr="00327B96">
        <w:fldChar w:fldCharType="separate"/>
      </w:r>
      <w:r w:rsidR="003426DA" w:rsidRPr="00327B96">
        <w:rPr>
          <w:noProof/>
        </w:rPr>
        <w:t>(43)</w:t>
      </w:r>
      <w:r w:rsidR="00BA1384" w:rsidRPr="00327B96">
        <w:fldChar w:fldCharType="end"/>
      </w:r>
      <w:r w:rsidR="00BA1384" w:rsidRPr="00327B96">
        <w:t xml:space="preserve">. </w:t>
      </w:r>
      <w:r w:rsidR="00C12CC1" w:rsidRPr="00327B96">
        <w:t>Also, choline supplementation in children with cystic fibrosis showed no effect on height-for-age, weight-for-ag</w:t>
      </w:r>
      <w:r w:rsidR="009C4105" w:rsidRPr="00327B96">
        <w:t>e, BMI-for-age, fat mass or fat-</w:t>
      </w:r>
      <w:r w:rsidR="00C12CC1" w:rsidRPr="00327B96">
        <w:t xml:space="preserve">free mass as compared to placebo </w:t>
      </w:r>
      <w:r w:rsidR="00C12CC1" w:rsidRPr="00327B96">
        <w:fldChar w:fldCharType="begin"/>
      </w:r>
      <w:r w:rsidR="003426DA" w:rsidRPr="00327B96">
        <w:instrText xml:space="preserve"> ADDIN EN.CITE &lt;EndNote&gt;&lt;Cite&gt;&lt;Author&gt;Schall&lt;/Author&gt;&lt;Year&gt;2016&lt;/Year&gt;&lt;RecNum&gt;416&lt;/RecNum&gt;&lt;DisplayText&gt;(44)&lt;/DisplayText&gt;&lt;record&gt;&lt;rec-number&gt;416&lt;/rec-number&gt;&lt;foreign-keys&gt;&lt;key app="EN" db-id="epf2wwsdw5xvspewrpw5s9pke5d9evateawz" timestamp="1480316198"&gt;416&lt;/key&gt;&lt;key app="ENWeb" db-id=""&gt;0&lt;/key&gt;&lt;/foreign-keys&gt;&lt;ref-type name="Journal Article"&gt;17&lt;/ref-type&gt;&lt;contributors&gt;&lt;authors&gt;&lt;author&gt;Schall, J.I.&lt;/author&gt;&lt;author&gt;Mascarenhas, M.R.&lt;/author&gt;&lt;author&gt;Maqbool, A.&lt;/author&gt;&lt;author&gt;Dougherty, K.A.&lt;/author&gt;&lt;author&gt;Elci, O.&lt;/author&gt;&lt;author&gt;Wang, D.&lt;/author&gt;&lt;author&gt;Altes, T.A.&lt;/author&gt;&lt;author&gt;Hommel, K.A.&lt;/author&gt;&lt;author&gt;Shaw, W.&lt;/author&gt;&lt;author&gt;Moore, J.&lt;/author&gt;&lt;author&gt;Stallings, V.&lt;/author&gt;&lt;/authors&gt;&lt;/contributors&gt;&lt;titles&gt;&lt;title&gt;Choline supplementation with a structured lipid in children with cystic fibrosis: a randomized placebo-controlled trial&lt;/title&gt;&lt;secondary-title&gt;J Ped Gastrentero Nutr&lt;/secondary-title&gt;&lt;short-title&gt;Journal of pediatric gastroenterology &amp;amp; nutrition&lt;/short-title&gt;&lt;/titles&gt;&lt;periodical&gt;&lt;full-title&gt;J Ped Gastrentero Nutr&lt;/full-title&gt;&lt;/periodical&gt;&lt;pages&gt;618-626&lt;/pages&gt;&lt;volume&gt;62&lt;/volume&gt;&lt;number&gt;4&lt;/number&gt;&lt;keywords&gt;&lt;keyword&gt;efficacy&lt;/keyword&gt;&lt;keyword&gt;nutritional supplement&lt;/keyword&gt;&lt;keyword&gt;phospholipids&lt;/keyword&gt;&lt;keyword&gt;plasma choline status&lt;/keyword&gt;&lt;keyword&gt;safety.&lt;/keyword&gt;&lt;/keywords&gt;&lt;dates&gt;&lt;year&gt;2016&lt;/year&gt;&lt;pub-dates&gt;&lt;date&gt;April 2016&lt;/date&gt;&lt;/pub-dates&gt;&lt;/dates&gt;&lt;urls&gt;&lt;/urls&gt;&lt;electronic-resource-num&gt;10.1097/MPG.0000000000001004&lt;/electronic-resource-num&gt;&lt;/record&gt;&lt;/Cite&gt;&lt;/EndNote&gt;</w:instrText>
      </w:r>
      <w:r w:rsidR="00C12CC1" w:rsidRPr="00327B96">
        <w:fldChar w:fldCharType="separate"/>
      </w:r>
      <w:r w:rsidR="003426DA" w:rsidRPr="00327B96">
        <w:rPr>
          <w:noProof/>
        </w:rPr>
        <w:t>(44)</w:t>
      </w:r>
      <w:r w:rsidR="00C12CC1" w:rsidRPr="00327B96">
        <w:fldChar w:fldCharType="end"/>
      </w:r>
      <w:r w:rsidR="00C12CC1" w:rsidRPr="00327B96">
        <w:t xml:space="preserve">. </w:t>
      </w:r>
      <w:r w:rsidR="00BA1384" w:rsidRPr="00327B96">
        <w:t>In adults, high</w:t>
      </w:r>
      <w:r w:rsidR="00C50DAA" w:rsidRPr="00327B96">
        <w:t>er</w:t>
      </w:r>
      <w:r w:rsidR="00BA1384" w:rsidRPr="00327B96">
        <w:t xml:space="preserve"> citicoline supplementation (500 mg), an intermediate metabolite in the synthesis of phosphatidylcholine from choline, did not alter weight gain </w:t>
      </w:r>
      <w:r w:rsidR="00E6020E" w:rsidRPr="00327B96">
        <w:t>when</w:t>
      </w:r>
      <w:r w:rsidR="00BA1384" w:rsidRPr="00327B96">
        <w:t xml:space="preserve"> compared to 200 mg supplementation in a 6-week intervention </w:t>
      </w:r>
      <w:r w:rsidR="00BA1384" w:rsidRPr="00327B96">
        <w:fldChar w:fldCharType="begin">
          <w:fldData xml:space="preserve">PEVuZE5vdGU+PENpdGU+PEF1dGhvcj5LaWxsZ29yZTwvQXV0aG9yPjxZZWFyPjIwMTA8L1llYXI+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</w:fldData>
        </w:fldChar>
      </w:r>
      <w:r w:rsidR="003426DA" w:rsidRPr="00327B96">
        <w:instrText xml:space="preserve"> ADDIN EN.CITE </w:instrText>
      </w:r>
      <w:r w:rsidR="003426DA" w:rsidRPr="00327B96">
        <w:fldChar w:fldCharType="begin">
          <w:fldData xml:space="preserve">PEVuZE5vdGU+PENpdGU+PEF1dGhvcj5LaWxsZ29yZTwvQXV0aG9yPjxZZWFyPjIwMTA8L1llYXI+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</w:fldData>
        </w:fldChar>
      </w:r>
      <w:r w:rsidR="003426DA" w:rsidRPr="00327B96">
        <w:instrText xml:space="preserve"> ADDIN EN.CITE.DATA </w:instrText>
      </w:r>
      <w:r w:rsidR="003426DA" w:rsidRPr="00327B96">
        <w:fldChar w:fldCharType="end"/>
      </w:r>
      <w:r w:rsidR="00BA1384" w:rsidRPr="00327B96">
        <w:fldChar w:fldCharType="separate"/>
      </w:r>
      <w:r w:rsidR="003426DA" w:rsidRPr="00327B96">
        <w:rPr>
          <w:noProof/>
        </w:rPr>
        <w:t>(45)</w:t>
      </w:r>
      <w:r w:rsidR="00BA1384" w:rsidRPr="00327B96">
        <w:fldChar w:fldCharType="end"/>
      </w:r>
      <w:r w:rsidR="00BA1384" w:rsidRPr="00327B96">
        <w:t>.</w:t>
      </w:r>
      <w:r w:rsidR="00CC79ED" w:rsidRPr="00327B96">
        <w:t xml:space="preserve"> </w:t>
      </w:r>
      <w:r w:rsidR="002E5C43" w:rsidRPr="00327B96">
        <w:t xml:space="preserve">Also, no difference in free choline </w:t>
      </w:r>
      <w:r w:rsidR="00267288" w:rsidRPr="00327B96">
        <w:t>concentrations has</w:t>
      </w:r>
      <w:r w:rsidR="002E5C43" w:rsidRPr="00327B96">
        <w:t xml:space="preserve"> been found </w:t>
      </w:r>
      <w:r w:rsidR="00267288" w:rsidRPr="00327B96">
        <w:t>among</w:t>
      </w:r>
      <w:r w:rsidR="002E5C43" w:rsidRPr="00327B96">
        <w:t xml:space="preserve"> normal weight or overweight adult men </w:t>
      </w:r>
      <w:r w:rsidR="002E5C43" w:rsidRPr="00327B96">
        <w:fldChar w:fldCharType="begin"/>
      </w:r>
      <w:r w:rsidR="003426DA" w:rsidRPr="00327B96">
        <w:instrText xml:space="preserve"> ADDIN EN.CITE &lt;EndNote&gt;&lt;Cite&gt;&lt;Author&gt;Yan&lt;/Author&gt;&lt;Year&gt;2012&lt;/Year&gt;&lt;RecNum&gt;207&lt;/RecNum&gt;&lt;DisplayText&gt;(46)&lt;/DisplayText&gt;&lt;record&gt;&lt;rec-number&gt;207&lt;/rec-number&gt;&lt;foreign-keys&gt;&lt;key app="EN" db-id="epf2wwsdw5xvspewrpw5s9pke5d9evateawz" timestamp="1458181748"&gt;207&lt;/key&gt;&lt;/foreign-keys&gt;&lt;ref-type name="Journal Article"&gt;17&lt;/ref-type&gt;&lt;contributors&gt;&lt;authors&gt;&lt;author&gt;Yan, J.&lt;/author&gt;&lt;author&gt;Winter, L. B.&lt;/author&gt;&lt;author&gt;Burns-Whitmore, B.&lt;/author&gt;&lt;author&gt;Vermeylen, F.&lt;/author&gt;&lt;author&gt;Caudill, M. A.&lt;/author&gt;&lt;/authors&gt;&lt;/contributors&gt;&lt;titles&gt;&lt;title&gt;Plasma choline metabolites associate with metabolic stress among young overweight men in a genotype-specific manner&lt;/title&gt;&lt;secondary-title&gt;Nutrition &amp;amp; Diabetes&lt;/secondary-title&gt;&lt;/titles&gt;&lt;periodical&gt;&lt;full-title&gt;Nutr Diabetes&lt;/full-title&gt;&lt;abbr-1&gt;Nutrition &amp;amp; diabetes&lt;/abbr-1&gt;&lt;/periodical&gt;&lt;pages&gt;e49&lt;/pages&gt;&lt;volume&gt;2&lt;/volume&gt;&lt;number&gt;10&lt;/number&gt;&lt;dates&gt;&lt;year&gt;2012&lt;/year&gt;&lt;pub-dates&gt;&lt;date&gt;10/08&amp;#xD;06/12/received&amp;#xD;08/22/revised&amp;#xD;09/07/accepted&lt;/date&gt;&lt;/pub-dates&gt;&lt;/dates&gt;&lt;publisher&gt;Nature Publishing Group&lt;/publisher&gt;&lt;isbn&gt;2044-4052&lt;/isbn&gt;&lt;accession-num&gt;PMC3488811&lt;/accession-num&gt;&lt;urls&gt;&lt;related-urls&gt;&lt;url&gt;http://www.ncbi.nlm.nih.gov/pmc/articles/PMC3488811/&lt;/url&gt;&lt;/related-urls&gt;&lt;/urls&gt;&lt;electronic-resource-num&gt;10.1038/nutd.2012.23&lt;/electronic-resource-num&gt;&lt;remote-database-name&gt;PMC&lt;/remote-database-name&gt;&lt;/record&gt;&lt;/Cite&gt;&lt;/EndNote&gt;</w:instrText>
      </w:r>
      <w:r w:rsidR="002E5C43" w:rsidRPr="00327B96">
        <w:fldChar w:fldCharType="separate"/>
      </w:r>
      <w:r w:rsidR="003426DA" w:rsidRPr="00327B96">
        <w:rPr>
          <w:noProof/>
        </w:rPr>
        <w:t>(46)</w:t>
      </w:r>
      <w:r w:rsidR="002E5C43" w:rsidRPr="00327B96">
        <w:fldChar w:fldCharType="end"/>
      </w:r>
      <w:r w:rsidR="002E5C43" w:rsidRPr="00327B96">
        <w:t>.</w:t>
      </w:r>
      <w:r w:rsidR="004A4E16" w:rsidRPr="00327B96">
        <w:t xml:space="preserve"> In contrast</w:t>
      </w:r>
      <w:r w:rsidR="00B90708" w:rsidRPr="00327B96">
        <w:t xml:space="preserve">, </w:t>
      </w:r>
      <w:r w:rsidR="00BF04AD" w:rsidRPr="00327B96">
        <w:t xml:space="preserve">two experimental </w:t>
      </w:r>
      <w:r w:rsidR="00E629BD" w:rsidRPr="00327B96">
        <w:t xml:space="preserve">animal </w:t>
      </w:r>
      <w:r w:rsidR="00BF04AD" w:rsidRPr="00327B96">
        <w:t>studies</w:t>
      </w:r>
      <w:r w:rsidR="003548F9" w:rsidRPr="00327B96">
        <w:t xml:space="preserve"> found an effect of choline on growth. </w:t>
      </w:r>
      <w:r w:rsidR="004A46D3" w:rsidRPr="00327B96">
        <w:t xml:space="preserve">During the lactation period, rats were </w:t>
      </w:r>
      <w:r w:rsidR="001B5DA6" w:rsidRPr="00327B96">
        <w:t xml:space="preserve">fed a choline-deficient diet </w:t>
      </w:r>
      <w:r w:rsidR="004A46D3" w:rsidRPr="00327B96">
        <w:t>and their offspring received less choline in breast milk. After three weeks, the offspring with lower choline intake showed</w:t>
      </w:r>
      <w:r w:rsidR="001B5DA6" w:rsidRPr="00327B96">
        <w:t xml:space="preserve"> lower body weight as compared to those</w:t>
      </w:r>
      <w:r w:rsidR="003548F9" w:rsidRPr="00327B96">
        <w:t xml:space="preserve"> who</w:t>
      </w:r>
      <w:r w:rsidR="00210CFC" w:rsidRPr="00327B96">
        <w:t>se</w:t>
      </w:r>
      <w:r w:rsidR="003548F9" w:rsidRPr="00327B96">
        <w:t xml:space="preserve"> </w:t>
      </w:r>
      <w:r w:rsidR="008B7B11" w:rsidRPr="00327B96">
        <w:t>mothers</w:t>
      </w:r>
      <w:r w:rsidR="003548F9" w:rsidRPr="00327B96">
        <w:t xml:space="preserve"> were</w:t>
      </w:r>
      <w:r w:rsidR="004A46D3" w:rsidRPr="00327B96">
        <w:t xml:space="preserve"> fed a choline-suff</w:t>
      </w:r>
      <w:r w:rsidR="001B5DA6" w:rsidRPr="00327B96">
        <w:t xml:space="preserve">icient diet </w:t>
      </w:r>
      <w:r w:rsidR="001B5DA6" w:rsidRPr="00327B96">
        <w:fldChar w:fldCharType="begin">
          <w:fldData xml:space="preserve">PEVuZE5vdGU+PENpdGU+PEF1dGhvcj5MZXdpczwvQXV0aG9yPjxZZWFyPjIwMTY8L1llYXI+PFJl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</w:fldData>
        </w:fldChar>
      </w:r>
      <w:r w:rsidR="003426DA" w:rsidRPr="00327B96">
        <w:instrText xml:space="preserve"> ADDIN EN.CITE </w:instrText>
      </w:r>
      <w:r w:rsidR="003426DA" w:rsidRPr="00327B96">
        <w:fldChar w:fldCharType="begin">
          <w:fldData xml:space="preserve">PEVuZE5vdGU+PENpdGU+PEF1dGhvcj5MZXdpczwvQXV0aG9yPjxZZWFyPjIwMTY8L1llYXI+PFJl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</w:fldData>
        </w:fldChar>
      </w:r>
      <w:r w:rsidR="003426DA" w:rsidRPr="00327B96">
        <w:instrText xml:space="preserve"> ADDIN EN.CITE.DATA </w:instrText>
      </w:r>
      <w:r w:rsidR="003426DA" w:rsidRPr="00327B96">
        <w:fldChar w:fldCharType="end"/>
      </w:r>
      <w:r w:rsidR="001B5DA6" w:rsidRPr="00327B96">
        <w:fldChar w:fldCharType="separate"/>
      </w:r>
      <w:r w:rsidR="003426DA" w:rsidRPr="00327B96">
        <w:rPr>
          <w:noProof/>
        </w:rPr>
        <w:t>(47, 48)</w:t>
      </w:r>
      <w:r w:rsidR="001B5DA6" w:rsidRPr="00327B96">
        <w:fldChar w:fldCharType="end"/>
      </w:r>
      <w:r w:rsidR="001B5DA6" w:rsidRPr="00327B96">
        <w:t>.</w:t>
      </w:r>
      <w:r w:rsidR="00EC71D1" w:rsidRPr="00327B96">
        <w:t xml:space="preserve"> </w:t>
      </w:r>
      <w:r w:rsidR="003C22A1" w:rsidRPr="00327B96">
        <w:t xml:space="preserve">Overall, </w:t>
      </w:r>
      <w:r w:rsidR="004766A8" w:rsidRPr="00327B96">
        <w:t>maternal</w:t>
      </w:r>
      <w:r w:rsidR="00EC71D1" w:rsidRPr="00327B96">
        <w:t xml:space="preserve"> choline</w:t>
      </w:r>
      <w:r w:rsidR="004766A8" w:rsidRPr="00327B96">
        <w:t xml:space="preserve"> status</w:t>
      </w:r>
      <w:r w:rsidR="00EC71D1" w:rsidRPr="00327B96">
        <w:t xml:space="preserve"> </w:t>
      </w:r>
      <w:r w:rsidR="004766A8" w:rsidRPr="00327B96">
        <w:t xml:space="preserve">seems to </w:t>
      </w:r>
      <w:r w:rsidR="00EC71D1" w:rsidRPr="00327B96">
        <w:t>have</w:t>
      </w:r>
      <w:r w:rsidR="004766A8" w:rsidRPr="00327B96">
        <w:t xml:space="preserve"> only</w:t>
      </w:r>
      <w:r w:rsidR="00EC71D1" w:rsidRPr="00327B96">
        <w:t xml:space="preserve"> a marginal independent role in growth and weight gain in the first years of life</w:t>
      </w:r>
      <w:r w:rsidR="00B11CB0" w:rsidRPr="00327B96">
        <w:t xml:space="preserve">, </w:t>
      </w:r>
      <w:r w:rsidR="003C22A1" w:rsidRPr="00327B96">
        <w:t>probably overruled by the many other factors influencing growth and weight gain such as complementary foods, breastfeeding, and overall health status</w:t>
      </w:r>
      <w:r w:rsidR="00B11CB0" w:rsidRPr="00327B96">
        <w:t xml:space="preserve">. </w:t>
      </w:r>
    </w:p>
    <w:p w:rsidR="007D02BB" w:rsidRPr="00327B96" w:rsidRDefault="008C2DDB" w:rsidP="008C2DDB">
      <w:pPr>
        <w:tabs>
          <w:tab w:val="left" w:pos="5265"/>
        </w:tabs>
        <w:spacing w:line="480" w:lineRule="auto"/>
        <w:jc w:val="both"/>
      </w:pPr>
      <w:r w:rsidRPr="00327B96">
        <w:tab/>
      </w:r>
    </w:p>
    <w:p w:rsidR="00A64255" w:rsidRPr="00327B96" w:rsidRDefault="00D41BDE" w:rsidP="003871CE">
      <w:pPr>
        <w:spacing w:line="480" w:lineRule="auto"/>
        <w:jc w:val="both"/>
        <w:rPr>
          <w:i/>
        </w:rPr>
      </w:pPr>
      <w:r w:rsidRPr="00327B96">
        <w:rPr>
          <w:i/>
        </w:rPr>
        <w:t xml:space="preserve">Potential </w:t>
      </w:r>
      <w:r w:rsidR="00252F6D" w:rsidRPr="00327B96">
        <w:rPr>
          <w:i/>
        </w:rPr>
        <w:t>M</w:t>
      </w:r>
      <w:r w:rsidR="00A64255" w:rsidRPr="00327B96">
        <w:rPr>
          <w:i/>
        </w:rPr>
        <w:t>echanism</w:t>
      </w:r>
      <w:r w:rsidR="00FE0FE3" w:rsidRPr="00327B96">
        <w:rPr>
          <w:i/>
        </w:rPr>
        <w:t>s</w:t>
      </w:r>
      <w:r w:rsidR="006C57E9" w:rsidRPr="00327B96">
        <w:rPr>
          <w:i/>
        </w:rPr>
        <w:t xml:space="preserve"> </w:t>
      </w:r>
    </w:p>
    <w:p w:rsidR="000C6CE0" w:rsidRPr="00327B96" w:rsidRDefault="0086538F" w:rsidP="0086538F">
      <w:pPr>
        <w:spacing w:line="480" w:lineRule="auto"/>
        <w:jc w:val="both"/>
      </w:pPr>
      <w:r w:rsidRPr="00327B96">
        <w:t xml:space="preserve">The </w:t>
      </w:r>
      <w:r w:rsidR="00F4383F" w:rsidRPr="00327B96">
        <w:t xml:space="preserve">precise </w:t>
      </w:r>
      <w:r w:rsidRPr="00327B96">
        <w:t xml:space="preserve">mechanisms by which choline may </w:t>
      </w:r>
      <w:r w:rsidR="005B1478" w:rsidRPr="00327B96">
        <w:t>affect</w:t>
      </w:r>
      <w:r w:rsidRPr="00327B96">
        <w:t xml:space="preserve"> neonatal adiposity remains unclear. However, some </w:t>
      </w:r>
      <w:r w:rsidR="00695CC5" w:rsidRPr="00327B96">
        <w:t>plausible mechanisms</w:t>
      </w:r>
      <w:r w:rsidRPr="00327B96">
        <w:t xml:space="preserve"> have been reported</w:t>
      </w:r>
      <w:r w:rsidR="00F4383F" w:rsidRPr="00327B96">
        <w:t xml:space="preserve"> </w:t>
      </w:r>
      <w:r w:rsidR="00F4383F" w:rsidRPr="00327B96">
        <w:fldChar w:fldCharType="begin"/>
      </w:r>
      <w:r w:rsidR="003426DA" w:rsidRPr="00327B96">
        <w:instrText xml:space="preserve"> ADDIN EN.CITE &lt;EndNote&gt;&lt;Cite&gt;&lt;Author&gt;Zeisel&lt;/Author&gt;&lt;Year&gt;2013&lt;/Year&gt;&lt;RecNum&gt;5&lt;/RecNum&gt;&lt;DisplayText&gt;(12)&lt;/DisplayText&gt;&lt;record&gt;&lt;rec-number&gt;5&lt;/rec-number&gt;&lt;foreign-keys&gt;&lt;key app="EN" db-id="epf2wwsdw5xvspewrpw5s9pke5d9evateawz" timestamp="1441333396"&gt;5&lt;/key&gt;&lt;/foreign-keys&gt;&lt;ref-type name="Journal Article"&gt;17&lt;/ref-type&gt;&lt;contributors&gt;&lt;authors&gt;&lt;author&gt;Zeisel, S.H.&lt;/author&gt;&lt;/authors&gt;&lt;/contributors&gt;&lt;titles&gt;&lt;title&gt;Metabolic crosstalk between choline/1-carbon metabolism and energy homeastasis&lt;/title&gt;&lt;secondary-title&gt;Clin Chem Lab Med&lt;/secondary-title&gt;&lt;/titles&gt;&lt;periodical&gt;&lt;full-title&gt;Clin Chem Lab Med&lt;/full-title&gt;&lt;/periodical&gt;&lt;pages&gt;467-475&lt;/pages&gt;&lt;volume&gt;51&lt;/volume&gt;&lt;number&gt;3&lt;/number&gt;&lt;dates&gt;&lt;year&gt;2013&lt;/year&gt;&lt;/dates&gt;&lt;urls&gt;&lt;/urls&gt;&lt;electronic-resource-num&gt;10.1515/cclm-2012-0518&lt;/electronic-resource-num&gt;&lt;/record&gt;&lt;/Cite&gt;&lt;/EndNote&gt;</w:instrText>
      </w:r>
      <w:r w:rsidR="00F4383F" w:rsidRPr="00327B96">
        <w:fldChar w:fldCharType="separate"/>
      </w:r>
      <w:r w:rsidR="003426DA" w:rsidRPr="00327B96">
        <w:rPr>
          <w:noProof/>
        </w:rPr>
        <w:t>(12)</w:t>
      </w:r>
      <w:r w:rsidR="00F4383F" w:rsidRPr="00327B96">
        <w:fldChar w:fldCharType="end"/>
      </w:r>
      <w:r w:rsidRPr="00327B96">
        <w:t xml:space="preserve">. </w:t>
      </w:r>
      <w:r w:rsidR="00BF3261" w:rsidRPr="00327B96">
        <w:t xml:space="preserve">Choline is the backbone for phosphatidylcholines that are critical for cell membrane </w:t>
      </w:r>
      <w:r w:rsidR="009037FC" w:rsidRPr="00327B96">
        <w:t xml:space="preserve">integrity, </w:t>
      </w:r>
      <w:r w:rsidR="00C456A4" w:rsidRPr="00327B96">
        <w:t>signaling</w:t>
      </w:r>
      <w:r w:rsidR="009037FC" w:rsidRPr="00327B96">
        <w:t xml:space="preserve"> and </w:t>
      </w:r>
      <w:r w:rsidR="00BF3261" w:rsidRPr="00327B96">
        <w:t xml:space="preserve">synthesis, </w:t>
      </w:r>
      <w:r w:rsidR="00795BA7" w:rsidRPr="00327B96">
        <w:t xml:space="preserve">and </w:t>
      </w:r>
      <w:r w:rsidR="00BF3261" w:rsidRPr="00327B96">
        <w:t xml:space="preserve">lipoprotein assembly and secretion by the liver </w:t>
      </w:r>
      <w:r w:rsidR="000C6CE0" w:rsidRPr="00327B96">
        <w:fldChar w:fldCharType="begin"/>
      </w:r>
      <w:r w:rsidR="003426DA" w:rsidRPr="00327B96">
        <w:instrText xml:space="preserve"> ADDIN EN.CITE &lt;EndNote&gt;&lt;Cite&gt;&lt;Author&gt;Zeisel&lt;/Author&gt;&lt;Year&gt;2006&lt;/Year&gt;&lt;RecNum&gt;337&lt;/RecNum&gt;&lt;DisplayText&gt;(36)&lt;/DisplayText&gt;&lt;record&gt;&lt;rec-number&gt;337&lt;/rec-number&gt;&lt;foreign-keys&gt;&lt;key app="EN" db-id="xexavrxwjeszf5exsw9p5f9g92r0wp0zp22f" timestamp="1530018484"&gt;337&lt;/key&gt;&lt;/foreign-keys&gt;&lt;ref-type name="Journal Article"&gt;17&lt;/ref-type&gt;&lt;contributors&gt;&lt;authors&gt;&lt;author&gt;Zeisel, Steven H.&lt;/author&gt;&lt;/authors&gt;&lt;/contributors&gt;&lt;titles&gt;&lt;title&gt;Choline: Critical Role During Fetal Development and Dietary Requirements in Adults&lt;/title&gt;&lt;secondary-title&gt;Annu Rev Nutr&lt;/secondary-title&gt;&lt;/titles&gt;&lt;periodical&gt;&lt;full-title&gt;Annu Rev Nutr&lt;/full-title&gt;&lt;/periodical&gt;&lt;pages&gt;229-250&lt;/pages&gt;&lt;volume&gt;26&lt;/volume&gt;&lt;dates&gt;&lt;year&gt;2006&lt;/year&gt;&lt;/dates&gt;&lt;isbn&gt;0199-9885&lt;/isbn&gt;&lt;accession-num&gt;PMC2441939&lt;/accession-num&gt;&lt;urls&gt;&lt;related-urls&gt;&lt;url&gt;http://www.ncbi.nlm.nih.gov/pmc/articles/PMC2441939/&lt;/url&gt;&lt;/related-urls&gt;&lt;/urls&gt;&lt;electronic-resource-num&gt;10.1146/annurev.nutr.26.061505.111156&lt;/electronic-resource-num&gt;&lt;remote-database-name&gt;PMC&lt;/remote-database-name&gt;&lt;/record&gt;&lt;/Cite&gt;&lt;/EndNote&gt;</w:instrText>
      </w:r>
      <w:r w:rsidR="000C6CE0" w:rsidRPr="00327B96">
        <w:fldChar w:fldCharType="separate"/>
      </w:r>
      <w:r w:rsidR="003426DA" w:rsidRPr="00327B96">
        <w:rPr>
          <w:noProof/>
        </w:rPr>
        <w:t>(36)</w:t>
      </w:r>
      <w:r w:rsidR="000C6CE0" w:rsidRPr="00327B96">
        <w:fldChar w:fldCharType="end"/>
      </w:r>
      <w:r w:rsidR="000F02E5" w:rsidRPr="00327B96">
        <w:t xml:space="preserve">. </w:t>
      </w:r>
    </w:p>
    <w:p w:rsidR="00CC2FFD" w:rsidRPr="00327B96" w:rsidRDefault="004D3A97" w:rsidP="00CC2FFD">
      <w:pPr>
        <w:spacing w:line="480" w:lineRule="auto"/>
        <w:jc w:val="both"/>
      </w:pPr>
      <w:r w:rsidRPr="00327B96">
        <w:lastRenderedPageBreak/>
        <w:t xml:space="preserve">Choline is, besides folate, a methyl donor in homocysteine metabolism. Homocysteine can, thereafter, be formed to cysteine that has consistently been associated with </w:t>
      </w:r>
      <w:r w:rsidR="0042782D" w:rsidRPr="00327B96">
        <w:t>greater</w:t>
      </w:r>
      <w:r w:rsidRPr="00327B96">
        <w:t xml:space="preserve"> BMI and body fat mass in cellular, animal and epidemiological studies </w:t>
      </w:r>
      <w:r w:rsidRPr="00327B96">
        <w:fldChar w:fldCharType="begin"/>
      </w:r>
      <w:r w:rsidR="003426DA" w:rsidRPr="00327B96">
        <w:instrText xml:space="preserve"> ADDIN EN.CITE &lt;EndNote&gt;&lt;Cite&gt;&lt;Author&gt;Elshorbagy&lt;/Author&gt;&lt;Year&gt;2012&lt;/Year&gt;&lt;RecNum&gt;1133&lt;/RecNum&gt;&lt;DisplayText&gt;(49)&lt;/DisplayText&gt;&lt;record&gt;&lt;rec-number&gt;1133&lt;/rec-number&gt;&lt;foreign-keys&gt;&lt;key app="EN" db-id="epf2wwsdw5xvspewrpw5s9pke5d9evateawz" timestamp="1501567981"&gt;1133&lt;/key&gt;&lt;/foreign-keys&gt;&lt;ref-type name="Journal Article"&gt;17&lt;/ref-type&gt;&lt;contributors&gt;&lt;authors&gt;&lt;author&gt;Elshorbagy, Amany K.&lt;/author&gt;&lt;author&gt;Kozich, Viktor&lt;/author&gt;&lt;author&gt;Smith, A. David&lt;/author&gt;&lt;author&gt;Refsum, Helga&lt;/author&gt;&lt;/authors&gt;&lt;/contributors&gt;&lt;titles&gt;&lt;title&gt;Cysteine and obesity: consistency of the evidence across epidemiologic, animal and cellular studies&lt;/title&gt;&lt;secondary-title&gt;Current Opinion in Clinical Nutrition &amp;amp; Metabolic Care&lt;/secondary-title&gt;&lt;/titles&gt;&lt;periodical&gt;&lt;full-title&gt;Current Opinion in Clinical Nutrition &amp;amp; Metabolic Care&lt;/full-title&gt;&lt;/periodical&gt;&lt;pages&gt;49-57&lt;/pages&gt;&lt;volume&gt;15&lt;/volume&gt;&lt;number&gt;1&lt;/number&gt;&lt;keywords&gt;&lt;keyword&gt;glutathione&lt;/keyword&gt;&lt;keyword&gt;H2O2&lt;/keyword&gt;&lt;keyword&gt;lipolysis&lt;/keyword&gt;&lt;keyword&gt;metabolic rate&lt;/keyword&gt;&lt;keyword&gt;redox state&lt;/keyword&gt;&lt;/keywords&gt;&lt;dates&gt;&lt;year&gt;2012&lt;/year&gt;&lt;/dates&gt;&lt;isbn&gt;1363-1950&lt;/isbn&gt;&lt;accession-num&gt;00075197-201201000-00009&lt;/accession-num&gt;&lt;urls&gt;&lt;related-urls&gt;&lt;url&gt;http://journals.lww.com/co-clinicalnutrition/Fulltext/2012/01000/Cysteine_and_obesity___consistency_of_the_evidence.9.aspx&lt;/url&gt;&lt;/related-urls&gt;&lt;/urls&gt;&lt;electronic-resource-num&gt;10.1097/MCO.0b013e32834d199f&lt;/electronic-resource-num&gt;&lt;/record&gt;&lt;/Cite&gt;&lt;/EndNote&gt;</w:instrText>
      </w:r>
      <w:r w:rsidRPr="00327B96">
        <w:fldChar w:fldCharType="separate"/>
      </w:r>
      <w:r w:rsidR="003426DA" w:rsidRPr="00327B96">
        <w:rPr>
          <w:noProof/>
        </w:rPr>
        <w:t>(49)</w:t>
      </w:r>
      <w:r w:rsidRPr="00327B96">
        <w:fldChar w:fldCharType="end"/>
      </w:r>
      <w:r w:rsidRPr="00327B96">
        <w:t xml:space="preserve">. </w:t>
      </w:r>
      <w:r w:rsidR="00CC2FFD" w:rsidRPr="00327B96">
        <w:t xml:space="preserve">Furthermore, </w:t>
      </w:r>
      <w:r w:rsidR="0042782D" w:rsidRPr="00327B96">
        <w:t>the</w:t>
      </w:r>
      <w:r w:rsidR="00CC2FFD" w:rsidRPr="00327B96">
        <w:t xml:space="preserve"> methyl donor capacity</w:t>
      </w:r>
      <w:r w:rsidR="0042782D" w:rsidRPr="00327B96">
        <w:t xml:space="preserve"> of choline</w:t>
      </w:r>
      <w:r w:rsidR="00CC2FFD" w:rsidRPr="00327B96">
        <w:t xml:space="preserve"> has been linked to offspring altered epigenetic marks that control gene expression </w:t>
      </w:r>
      <w:r w:rsidR="00CC2FFD" w:rsidRPr="00327B96">
        <w:fldChar w:fldCharType="begin">
          <w:fldData xml:space="preserve">PEVuZE5vdGU+PENpdGU+PEF1dGhvcj5TbWFsbHdvb2Q8L0F1dGhvcj48WWVhcj4yMDE2PC9ZZWFy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</w:fldData>
        </w:fldChar>
      </w:r>
      <w:r w:rsidR="003426DA" w:rsidRPr="00327B96">
        <w:instrText xml:space="preserve"> ADDIN EN.CITE </w:instrText>
      </w:r>
      <w:r w:rsidR="003426DA" w:rsidRPr="00327B96">
        <w:fldChar w:fldCharType="begin">
          <w:fldData xml:space="preserve">PEVuZE5vdGU+PENpdGU+PEF1dGhvcj5TbWFsbHdvb2Q8L0F1dGhvcj48WWVhcj4yMDE2PC9ZZWFy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</w:fldData>
        </w:fldChar>
      </w:r>
      <w:r w:rsidR="003426DA" w:rsidRPr="00327B96">
        <w:instrText xml:space="preserve"> ADDIN EN.CITE.DATA </w:instrText>
      </w:r>
      <w:r w:rsidR="003426DA" w:rsidRPr="00327B96">
        <w:fldChar w:fldCharType="end"/>
      </w:r>
      <w:r w:rsidR="00CC2FFD" w:rsidRPr="00327B96">
        <w:fldChar w:fldCharType="separate"/>
      </w:r>
      <w:r w:rsidR="003426DA" w:rsidRPr="00327B96">
        <w:rPr>
          <w:noProof/>
        </w:rPr>
        <w:t>(50)</w:t>
      </w:r>
      <w:r w:rsidR="00CC2FFD" w:rsidRPr="00327B96">
        <w:fldChar w:fldCharType="end"/>
      </w:r>
      <w:r w:rsidR="00CC2FFD" w:rsidRPr="00327B96">
        <w:t xml:space="preserve">. It has been reported that maternal choline supplementation altered transcript levels of methionine and lipid metabolism genes in </w:t>
      </w:r>
      <w:r w:rsidR="0042782D" w:rsidRPr="00327B96">
        <w:t>offspring</w:t>
      </w:r>
      <w:r w:rsidR="00CC2FFD" w:rsidRPr="00327B96">
        <w:t xml:space="preserve"> livers </w:t>
      </w:r>
      <w:r w:rsidR="00CC2FFD" w:rsidRPr="00327B96">
        <w:fldChar w:fldCharType="begin">
          <w:fldData xml:space="preserve">PEVuZE5vdGU+PENpdGU+PEF1dGhvcj5TbWFsbHdvb2Q8L0F1dGhvcj48WWVhcj4yMDE2PC9ZZWFy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</w:fldData>
        </w:fldChar>
      </w:r>
      <w:r w:rsidR="003426DA" w:rsidRPr="00327B96">
        <w:instrText xml:space="preserve"> ADDIN EN.CITE </w:instrText>
      </w:r>
      <w:r w:rsidR="003426DA" w:rsidRPr="00327B96">
        <w:fldChar w:fldCharType="begin">
          <w:fldData xml:space="preserve">PEVuZE5vdGU+PENpdGU+PEF1dGhvcj5TbWFsbHdvb2Q8L0F1dGhvcj48WWVhcj4yMDE2PC9ZZWFy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</w:fldData>
        </w:fldChar>
      </w:r>
      <w:r w:rsidR="003426DA" w:rsidRPr="00327B96">
        <w:instrText xml:space="preserve"> ADDIN EN.CITE.DATA </w:instrText>
      </w:r>
      <w:r w:rsidR="003426DA" w:rsidRPr="00327B96">
        <w:fldChar w:fldCharType="end"/>
      </w:r>
      <w:r w:rsidR="00CC2FFD" w:rsidRPr="00327B96">
        <w:fldChar w:fldCharType="separate"/>
      </w:r>
      <w:r w:rsidR="003426DA" w:rsidRPr="00327B96">
        <w:rPr>
          <w:noProof/>
        </w:rPr>
        <w:t>(50)</w:t>
      </w:r>
      <w:r w:rsidR="00CC2FFD" w:rsidRPr="00327B96">
        <w:fldChar w:fldCharType="end"/>
      </w:r>
      <w:r w:rsidR="00CC2FFD" w:rsidRPr="00327B96">
        <w:t xml:space="preserve">. </w:t>
      </w:r>
    </w:p>
    <w:p w:rsidR="00887C25" w:rsidRPr="00327B96" w:rsidRDefault="00732B97" w:rsidP="003871CE">
      <w:pPr>
        <w:spacing w:line="480" w:lineRule="auto"/>
        <w:jc w:val="both"/>
      </w:pPr>
      <w:r w:rsidRPr="00327B96">
        <w:t xml:space="preserve">Secondly, </w:t>
      </w:r>
      <w:r w:rsidR="0042782D" w:rsidRPr="00327B96">
        <w:t>studies</w:t>
      </w:r>
      <w:r w:rsidR="00732C69" w:rsidRPr="00327B96">
        <w:t xml:space="preserve"> have </w:t>
      </w:r>
      <w:r w:rsidR="00503005" w:rsidRPr="00327B96">
        <w:t>link</w:t>
      </w:r>
      <w:r w:rsidR="00732C69" w:rsidRPr="00327B96">
        <w:t>ed</w:t>
      </w:r>
      <w:r w:rsidR="00503005" w:rsidRPr="00327B96">
        <w:t xml:space="preserve"> gut microbiota and obesity in humans </w:t>
      </w:r>
      <w:r w:rsidR="00986454" w:rsidRPr="00327B96">
        <w:fldChar w:fldCharType="begin"/>
      </w:r>
      <w:r w:rsidR="003426DA" w:rsidRPr="00327B96">
        <w:instrText xml:space="preserve"> ADDIN EN.CITE &lt;EndNote&gt;&lt;Cite&gt;&lt;Author&gt;Gérard&lt;/Author&gt;&lt;Year&gt;2016&lt;/Year&gt;&lt;RecNum&gt;1167&lt;/RecNum&gt;&lt;DisplayText&gt;(51)&lt;/DisplayText&gt;&lt;record&gt;&lt;rec-number&gt;1167&lt;/rec-number&gt;&lt;foreign-keys&gt;&lt;key app="EN" db-id="epf2wwsdw5xvspewrpw5s9pke5d9evateawz" timestamp="1508920010"&gt;1167&lt;/key&gt;&lt;/foreign-keys&gt;&lt;ref-type name="Journal Article"&gt;17&lt;/ref-type&gt;&lt;contributors&gt;&lt;authors&gt;&lt;author&gt;Gérard, Philippe&lt;/author&gt;&lt;/authors&gt;&lt;/contributors&gt;&lt;titles&gt;&lt;title&gt;Gut microbiota and obesity&lt;/title&gt;&lt;secondary-title&gt;Cellular and Molecular Life Sciences&lt;/secondary-title&gt;&lt;/titles&gt;&lt;periodical&gt;&lt;full-title&gt;Cellular and Molecular Life Sciences&lt;/full-title&gt;&lt;/periodical&gt;&lt;pages&gt;147-162&lt;/pages&gt;&lt;volume&gt;73&lt;/volume&gt;&lt;number&gt;1&lt;/number&gt;&lt;dates&gt;&lt;year&gt;2016&lt;/year&gt;&lt;pub-dates&gt;&lt;date&gt;January 01&lt;/date&gt;&lt;/pub-dates&gt;&lt;/dates&gt;&lt;isbn&gt;1420-9071&lt;/isbn&gt;&lt;label&gt;Gérard2016&lt;/label&gt;&lt;work-type&gt;journal article&lt;/work-type&gt;&lt;urls&gt;&lt;related-urls&gt;&lt;url&gt;https://doi.org/10.1007/s00018-015-2061-5&lt;/url&gt;&lt;/related-urls&gt;&lt;/urls&gt;&lt;electronic-resource-num&gt;10.1007/s00018-015-2061-5&lt;/electronic-resource-num&gt;&lt;/record&gt;&lt;/Cite&gt;&lt;/EndNote&gt;</w:instrText>
      </w:r>
      <w:r w:rsidR="00986454" w:rsidRPr="00327B96">
        <w:fldChar w:fldCharType="separate"/>
      </w:r>
      <w:r w:rsidR="003426DA" w:rsidRPr="00327B96">
        <w:rPr>
          <w:noProof/>
        </w:rPr>
        <w:t>(51)</w:t>
      </w:r>
      <w:r w:rsidR="00986454" w:rsidRPr="00327B96">
        <w:fldChar w:fldCharType="end"/>
      </w:r>
      <w:r w:rsidR="00986454" w:rsidRPr="00327B96">
        <w:t>.</w:t>
      </w:r>
      <w:r w:rsidR="00503005" w:rsidRPr="00327B96">
        <w:t xml:space="preserve"> Gut microbiota </w:t>
      </w:r>
      <w:r w:rsidR="00732C69" w:rsidRPr="00327B96">
        <w:t>are</w:t>
      </w:r>
      <w:r w:rsidR="00503005" w:rsidRPr="00327B96">
        <w:t xml:space="preserve"> able to </w:t>
      </w:r>
      <w:r w:rsidR="00732C69" w:rsidRPr="00327B96">
        <w:t>convert</w:t>
      </w:r>
      <w:r w:rsidR="00503005" w:rsidRPr="00327B96">
        <w:t xml:space="preserve"> d</w:t>
      </w:r>
      <w:r w:rsidR="004C024D" w:rsidRPr="00327B96">
        <w:t xml:space="preserve">ietary choline and phosphatidylcholine into </w:t>
      </w:r>
      <w:r w:rsidR="00CC2FFD" w:rsidRPr="00327B96">
        <w:t>trimethylamine formation (TMA)</w:t>
      </w:r>
      <w:r w:rsidR="00503005" w:rsidRPr="00327B96">
        <w:t xml:space="preserve"> </w:t>
      </w:r>
      <w:r w:rsidR="00503005" w:rsidRPr="00327B96">
        <w:fldChar w:fldCharType="begin">
          <w:fldData xml:space="preserve">PEVuZE5vdGU+PENpdGU+PEF1dGhvcj5TbWFsbHdvb2Q8L0F1dGhvcj48WWVhcj4yMDE2PC9ZZWFy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</w:fldData>
        </w:fldChar>
      </w:r>
      <w:r w:rsidR="003426DA" w:rsidRPr="00327B96">
        <w:instrText xml:space="preserve"> ADDIN EN.CITE </w:instrText>
      </w:r>
      <w:r w:rsidR="003426DA" w:rsidRPr="00327B96">
        <w:fldChar w:fldCharType="begin">
          <w:fldData xml:space="preserve">PEVuZE5vdGU+PENpdGU+PEF1dGhvcj5TbWFsbHdvb2Q8L0F1dGhvcj48WWVhcj4yMDE2PC9ZZWFy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</w:fldData>
        </w:fldChar>
      </w:r>
      <w:r w:rsidR="003426DA" w:rsidRPr="00327B96">
        <w:instrText xml:space="preserve"> ADDIN EN.CITE.DATA </w:instrText>
      </w:r>
      <w:r w:rsidR="003426DA" w:rsidRPr="00327B96">
        <w:fldChar w:fldCharType="end"/>
      </w:r>
      <w:r w:rsidR="00503005" w:rsidRPr="00327B96">
        <w:fldChar w:fldCharType="separate"/>
      </w:r>
      <w:r w:rsidR="003426DA" w:rsidRPr="00327B96">
        <w:rPr>
          <w:noProof/>
        </w:rPr>
        <w:t>(50)</w:t>
      </w:r>
      <w:r w:rsidR="00503005" w:rsidRPr="00327B96">
        <w:fldChar w:fldCharType="end"/>
      </w:r>
      <w:r w:rsidR="00732C69" w:rsidRPr="00327B96">
        <w:t>;</w:t>
      </w:r>
      <w:r w:rsidR="00503005" w:rsidRPr="00327B96">
        <w:t xml:space="preserve"> </w:t>
      </w:r>
      <w:r w:rsidR="00732C69" w:rsidRPr="00327B96">
        <w:t>t</w:t>
      </w:r>
      <w:r w:rsidR="00503005" w:rsidRPr="00327B96">
        <w:t>hereafter TMA can be</w:t>
      </w:r>
      <w:r w:rsidR="00016EF3" w:rsidRPr="00327B96">
        <w:t xml:space="preserve"> oxidized to trimethylamine N-oxine </w:t>
      </w:r>
      <w:r w:rsidR="00503005" w:rsidRPr="00327B96">
        <w:t>through the action of the flavin mono-oxygenase 3 enzyme</w:t>
      </w:r>
      <w:r w:rsidR="004C024D" w:rsidRPr="00327B96">
        <w:t>.</w:t>
      </w:r>
      <w:r w:rsidR="00CC2FFD" w:rsidRPr="00327B96">
        <w:t xml:space="preserve"> </w:t>
      </w:r>
      <w:r w:rsidR="00503005" w:rsidRPr="00327B96">
        <w:t>This enzyme</w:t>
      </w:r>
      <w:r w:rsidR="00016EF3" w:rsidRPr="00327B96">
        <w:t xml:space="preserve"> has been linked</w:t>
      </w:r>
      <w:r w:rsidR="00732C69" w:rsidRPr="00327B96">
        <w:t xml:space="preserve"> with</w:t>
      </w:r>
      <w:r w:rsidR="00016EF3" w:rsidRPr="00327B96">
        <w:t xml:space="preserve"> </w:t>
      </w:r>
      <w:r w:rsidR="006C308A" w:rsidRPr="00327B96">
        <w:t>obesity in humans</w:t>
      </w:r>
      <w:r w:rsidR="00503005" w:rsidRPr="00327B96">
        <w:t xml:space="preserve"> </w:t>
      </w:r>
      <w:r w:rsidR="00887C25" w:rsidRPr="00327B96">
        <w:t xml:space="preserve">and to impact the beiging of white adipose tissue </w:t>
      </w:r>
      <w:r w:rsidR="00503005" w:rsidRPr="00327B96">
        <w:fldChar w:fldCharType="begin">
          <w:fldData xml:space="preserve">PEVuZE5vdGU+PENpdGU+PEF1dGhvcj5TY2h1Z2FyPC9BdXRob3I+PFllYXI+MjAxNzwvWWVhcj48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</w:fldData>
        </w:fldChar>
      </w:r>
      <w:r w:rsidR="003426DA" w:rsidRPr="00327B96">
        <w:instrText xml:space="preserve"> ADDIN EN.CITE </w:instrText>
      </w:r>
      <w:r w:rsidR="003426DA" w:rsidRPr="00327B96">
        <w:fldChar w:fldCharType="begin">
          <w:fldData xml:space="preserve">PEVuZE5vdGU+PENpdGU+PEF1dGhvcj5TY2h1Z2FyPC9BdXRob3I+PFllYXI+MjAxNzwvWWVhcj48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</w:fldData>
        </w:fldChar>
      </w:r>
      <w:r w:rsidR="003426DA" w:rsidRPr="00327B96">
        <w:instrText xml:space="preserve"> ADDIN EN.CITE.DATA </w:instrText>
      </w:r>
      <w:r w:rsidR="003426DA" w:rsidRPr="00327B96">
        <w:fldChar w:fldCharType="end"/>
      </w:r>
      <w:r w:rsidR="00503005" w:rsidRPr="00327B96">
        <w:fldChar w:fldCharType="separate"/>
      </w:r>
      <w:r w:rsidR="003426DA" w:rsidRPr="00327B96">
        <w:rPr>
          <w:noProof/>
        </w:rPr>
        <w:t>(52)</w:t>
      </w:r>
      <w:r w:rsidR="00503005" w:rsidRPr="00327B96">
        <w:fldChar w:fldCharType="end"/>
      </w:r>
      <w:r w:rsidR="00016EF3" w:rsidRPr="00327B96">
        <w:t>.</w:t>
      </w:r>
      <w:r w:rsidR="006C308A" w:rsidRPr="00327B96">
        <w:t xml:space="preserve"> </w:t>
      </w:r>
      <w:r w:rsidR="00887C25" w:rsidRPr="00327B96">
        <w:t xml:space="preserve">The molecular mechanisms are not yet fully understood and more research </w:t>
      </w:r>
      <w:r w:rsidR="00732C69" w:rsidRPr="00327B96">
        <w:t>is required</w:t>
      </w:r>
      <w:r w:rsidR="00887C25" w:rsidRPr="00327B96">
        <w:t xml:space="preserve"> to confirm the relationship between</w:t>
      </w:r>
      <w:r w:rsidR="00986454" w:rsidRPr="00327B96">
        <w:t xml:space="preserve"> choline,</w:t>
      </w:r>
      <w:r w:rsidR="00887C25" w:rsidRPr="00327B96">
        <w:t xml:space="preserve"> TMA, </w:t>
      </w:r>
      <w:r w:rsidR="00F35A85" w:rsidRPr="00327B96">
        <w:t xml:space="preserve">flavin mono-oxygenase 3, </w:t>
      </w:r>
      <w:r w:rsidR="00887C25" w:rsidRPr="00327B96">
        <w:t>and obesity.</w:t>
      </w:r>
    </w:p>
    <w:p w:rsidR="00AD60C5" w:rsidRPr="00327B96" w:rsidRDefault="00732B97" w:rsidP="003871CE">
      <w:pPr>
        <w:spacing w:line="480" w:lineRule="auto"/>
        <w:jc w:val="both"/>
      </w:pPr>
      <w:r w:rsidRPr="00327B96">
        <w:t>Lastly</w:t>
      </w:r>
      <w:r w:rsidR="0036088B" w:rsidRPr="00327B96">
        <w:t xml:space="preserve">, </w:t>
      </w:r>
      <w:r w:rsidR="00AD60C5" w:rsidRPr="00327B96">
        <w:t xml:space="preserve">acetylcholine, a neurotransmitter that can be synthesized from choline, might activate M3 receptors in the brain. This receptor is involved in regulation of glucose uptake and lipolysis in adipose tissue </w:t>
      </w:r>
      <w:r w:rsidR="00E7520A" w:rsidRPr="00327B96">
        <w:fldChar w:fldCharType="begin">
          <w:fldData xml:space="preserve">PEVuZE5vdGU+PENpdGU+PEF1dGhvcj5ZYW5nPC9BdXRob3I+PFllYXI+MjAwOTwvWWVhcj48UmVj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</w:fldData>
        </w:fldChar>
      </w:r>
      <w:r w:rsidR="003426DA" w:rsidRPr="00327B96">
        <w:instrText xml:space="preserve"> ADDIN EN.CITE </w:instrText>
      </w:r>
      <w:r w:rsidR="003426DA" w:rsidRPr="00327B96">
        <w:fldChar w:fldCharType="begin">
          <w:fldData xml:space="preserve">PEVuZE5vdGU+PENpdGU+PEF1dGhvcj5ZYW5nPC9BdXRob3I+PFllYXI+MjAwOTwvWWVhcj48UmVj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</w:fldData>
        </w:fldChar>
      </w:r>
      <w:r w:rsidR="003426DA" w:rsidRPr="00327B96">
        <w:instrText xml:space="preserve"> ADDIN EN.CITE.DATA </w:instrText>
      </w:r>
      <w:r w:rsidR="003426DA" w:rsidRPr="00327B96">
        <w:fldChar w:fldCharType="end"/>
      </w:r>
      <w:r w:rsidR="00E7520A" w:rsidRPr="00327B96">
        <w:fldChar w:fldCharType="separate"/>
      </w:r>
      <w:r w:rsidR="003426DA" w:rsidRPr="00327B96">
        <w:rPr>
          <w:noProof/>
        </w:rPr>
        <w:t>(11, 53)</w:t>
      </w:r>
      <w:r w:rsidR="00E7520A" w:rsidRPr="00327B96">
        <w:fldChar w:fldCharType="end"/>
      </w:r>
      <w:r w:rsidR="00AD60C5" w:rsidRPr="00327B96">
        <w:t xml:space="preserve">. </w:t>
      </w:r>
      <w:r w:rsidR="00296035" w:rsidRPr="00327B96">
        <w:t xml:space="preserve">Moreover, M3 knockout mice fed a high-fat diet showed increased rates of resting and total energy expenditure as compared to controls </w:t>
      </w:r>
      <w:r w:rsidR="00296035" w:rsidRPr="00327B96">
        <w:fldChar w:fldCharType="begin">
          <w:fldData xml:space="preserve">PEVuZE5vdGU+PENpdGU+PEF1dGhvcj5HYXV0YW08L0F1dGhvcj48WWVhcj4yMDA4PC9ZZWFyPjxS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</w:fldData>
        </w:fldChar>
      </w:r>
      <w:r w:rsidR="003426DA" w:rsidRPr="00327B96">
        <w:instrText xml:space="preserve"> ADDIN EN.CITE </w:instrText>
      </w:r>
      <w:r w:rsidR="003426DA" w:rsidRPr="00327B96">
        <w:fldChar w:fldCharType="begin">
          <w:fldData xml:space="preserve">PEVuZE5vdGU+PENpdGU+PEF1dGhvcj5HYXV0YW08L0F1dGhvcj48WWVhcj4yMDA4PC9ZZWFyPjxS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</w:fldData>
        </w:fldChar>
      </w:r>
      <w:r w:rsidR="003426DA" w:rsidRPr="00327B96">
        <w:instrText xml:space="preserve"> ADDIN EN.CITE.DATA </w:instrText>
      </w:r>
      <w:r w:rsidR="003426DA" w:rsidRPr="00327B96">
        <w:fldChar w:fldCharType="end"/>
      </w:r>
      <w:r w:rsidR="00296035" w:rsidRPr="00327B96">
        <w:fldChar w:fldCharType="separate"/>
      </w:r>
      <w:r w:rsidR="003426DA" w:rsidRPr="00327B96">
        <w:rPr>
          <w:noProof/>
        </w:rPr>
        <w:t>(54)</w:t>
      </w:r>
      <w:r w:rsidR="00296035" w:rsidRPr="00327B96">
        <w:fldChar w:fldCharType="end"/>
      </w:r>
      <w:r w:rsidR="00296035" w:rsidRPr="00327B96">
        <w:t>.</w:t>
      </w:r>
      <w:r w:rsidR="00515D89" w:rsidRPr="00327B96">
        <w:t xml:space="preserve"> These studies may indicate that higher choline status could play a role in</w:t>
      </w:r>
      <w:r w:rsidR="00267288" w:rsidRPr="00327B96">
        <w:t xml:space="preserve"> the</w:t>
      </w:r>
      <w:r w:rsidR="00515D89" w:rsidRPr="00327B96">
        <w:t xml:space="preserve"> development of </w:t>
      </w:r>
      <w:r w:rsidR="009037FC" w:rsidRPr="00327B96">
        <w:t>adiposity;</w:t>
      </w:r>
      <w:r w:rsidR="00515D89" w:rsidRPr="00327B96">
        <w:t xml:space="preserve"> however</w:t>
      </w:r>
      <w:r w:rsidR="00267288" w:rsidRPr="00327B96">
        <w:t>,</w:t>
      </w:r>
      <w:r w:rsidR="00515D89" w:rsidRPr="00327B96">
        <w:t xml:space="preserve"> more research is necessary to establish this hypothesis.</w:t>
      </w:r>
      <w:r w:rsidR="009C4105" w:rsidRPr="00327B96">
        <w:t xml:space="preserve"> </w:t>
      </w:r>
    </w:p>
    <w:p w:rsidR="00323084" w:rsidRPr="00327B96" w:rsidRDefault="00323084" w:rsidP="003871CE">
      <w:pPr>
        <w:spacing w:line="480" w:lineRule="auto"/>
        <w:jc w:val="both"/>
      </w:pPr>
    </w:p>
    <w:p w:rsidR="00A64255" w:rsidRPr="00327B96" w:rsidRDefault="009856C6" w:rsidP="003871CE">
      <w:pPr>
        <w:spacing w:line="480" w:lineRule="auto"/>
        <w:jc w:val="both"/>
        <w:rPr>
          <w:i/>
        </w:rPr>
      </w:pPr>
      <w:r w:rsidRPr="00327B96">
        <w:rPr>
          <w:i/>
        </w:rPr>
        <w:t>S</w:t>
      </w:r>
      <w:r w:rsidR="00A64255" w:rsidRPr="00327B96">
        <w:rPr>
          <w:i/>
        </w:rPr>
        <w:t>trengths and limitations</w:t>
      </w:r>
    </w:p>
    <w:p w:rsidR="0017711E" w:rsidRPr="00327B96" w:rsidRDefault="00267288" w:rsidP="003871CE">
      <w:pPr>
        <w:spacing w:line="480" w:lineRule="auto"/>
        <w:jc w:val="both"/>
      </w:pPr>
      <w:r w:rsidRPr="00327B96">
        <w:t>Strengths of the present study</w:t>
      </w:r>
      <w:r w:rsidR="009037FC" w:rsidRPr="00327B96">
        <w:t xml:space="preserve"> </w:t>
      </w:r>
      <w:r w:rsidR="0017711E" w:rsidRPr="00327B96">
        <w:t xml:space="preserve">include the use of </w:t>
      </w:r>
      <w:r w:rsidR="00E0453E" w:rsidRPr="00327B96">
        <w:t xml:space="preserve">circulating </w:t>
      </w:r>
      <w:r w:rsidR="0017711E" w:rsidRPr="00327B96">
        <w:t xml:space="preserve">nutrient markers. </w:t>
      </w:r>
      <w:r w:rsidR="00E0453E" w:rsidRPr="00327B96">
        <w:t xml:space="preserve">Plasma and serum choline concentrations have shown to reflect dietary choline intake </w:t>
      </w:r>
      <w:r w:rsidR="00E0453E" w:rsidRPr="00327B96">
        <w:fldChar w:fldCharType="begin">
          <w:fldData xml:space="preserve">PEVuZE5vdGU+PENpdGU+PEF1dGhvcj5IaXJzY2g8L0F1dGhvcj48WWVhcj4xOTc4PC9ZZWFyPjxS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</w:fldData>
        </w:fldChar>
      </w:r>
      <w:r w:rsidR="003426DA" w:rsidRPr="00327B96">
        <w:instrText xml:space="preserve"> ADDIN EN.CITE </w:instrText>
      </w:r>
      <w:r w:rsidR="003426DA" w:rsidRPr="00327B96">
        <w:fldChar w:fldCharType="begin">
          <w:fldData xml:space="preserve">PEVuZE5vdGU+PENpdGU+PEF1dGhvcj5IaXJzY2g8L0F1dGhvcj48WWVhcj4xOTc4PC9ZZWFyPjxS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</w:fldData>
        </w:fldChar>
      </w:r>
      <w:r w:rsidR="003426DA" w:rsidRPr="00327B96">
        <w:instrText xml:space="preserve"> ADDIN EN.CITE.DATA </w:instrText>
      </w:r>
      <w:r w:rsidR="003426DA" w:rsidRPr="00327B96">
        <w:fldChar w:fldCharType="end"/>
      </w:r>
      <w:r w:rsidR="00E0453E" w:rsidRPr="00327B96">
        <w:fldChar w:fldCharType="separate"/>
      </w:r>
      <w:r w:rsidR="003426DA" w:rsidRPr="00327B96">
        <w:rPr>
          <w:noProof/>
        </w:rPr>
        <w:t>(18, 55)</w:t>
      </w:r>
      <w:r w:rsidR="00E0453E" w:rsidRPr="00327B96">
        <w:fldChar w:fldCharType="end"/>
      </w:r>
      <w:r w:rsidR="00E0453E" w:rsidRPr="00327B96">
        <w:t xml:space="preserve">, and additionally </w:t>
      </w:r>
      <w:r w:rsidR="00766EAD" w:rsidRPr="00327B96">
        <w:t>reflect</w:t>
      </w:r>
      <w:r w:rsidR="009856C6" w:rsidRPr="00327B96">
        <w:t xml:space="preserve"> </w:t>
      </w:r>
      <w:r w:rsidR="0042782D" w:rsidRPr="00327B96">
        <w:t xml:space="preserve">bioavailability, uptake, </w:t>
      </w:r>
      <w:r w:rsidR="00E0453E" w:rsidRPr="00327B96">
        <w:t>and</w:t>
      </w:r>
      <w:r w:rsidR="0042782D" w:rsidRPr="00327B96">
        <w:t xml:space="preserve"> </w:t>
      </w:r>
      <w:r w:rsidR="009856C6" w:rsidRPr="00327B96">
        <w:t xml:space="preserve">metabolic processes such as </w:t>
      </w:r>
      <w:r w:rsidR="009856C6" w:rsidRPr="00327B96">
        <w:rPr>
          <w:i/>
        </w:rPr>
        <w:t>de novo</w:t>
      </w:r>
      <w:r w:rsidR="009856C6" w:rsidRPr="00327B96">
        <w:t xml:space="preserve"> synthesis</w:t>
      </w:r>
      <w:r w:rsidR="0017711E" w:rsidRPr="00327B96">
        <w:t>.</w:t>
      </w:r>
      <w:r w:rsidR="00A746A0" w:rsidRPr="00327B96">
        <w:t xml:space="preserve"> In addition, plasma concentrations of </w:t>
      </w:r>
      <w:r w:rsidR="00515D89" w:rsidRPr="00327B96">
        <w:t>folate and vitamin B</w:t>
      </w:r>
      <w:r w:rsidR="00515D89" w:rsidRPr="00327B96">
        <w:rPr>
          <w:vertAlign w:val="subscript"/>
        </w:rPr>
        <w:t>12</w:t>
      </w:r>
      <w:r w:rsidR="00515D89" w:rsidRPr="00327B96">
        <w:t xml:space="preserve"> that might alter choline availability </w:t>
      </w:r>
      <w:r w:rsidR="00986454" w:rsidRPr="00327B96">
        <w:t xml:space="preserve">and independently influence growth and </w:t>
      </w:r>
      <w:r w:rsidR="00986454" w:rsidRPr="00327B96">
        <w:lastRenderedPageBreak/>
        <w:t xml:space="preserve">adiposity </w:t>
      </w:r>
      <w:r w:rsidR="00A746A0" w:rsidRPr="00327B96">
        <w:t>were available to evaluate possible confounding and interactions. Secondly</w:t>
      </w:r>
      <w:r w:rsidR="00B02EDF" w:rsidRPr="00327B96">
        <w:t>, we had a</w:t>
      </w:r>
      <w:r w:rsidR="00085886" w:rsidRPr="00327B96">
        <w:t>n</w:t>
      </w:r>
      <w:r w:rsidR="00B02EDF" w:rsidRPr="00327B96">
        <w:t xml:space="preserve"> </w:t>
      </w:r>
      <w:r w:rsidR="006C57E9" w:rsidRPr="00327B96">
        <w:t>extensive</w:t>
      </w:r>
      <w:r w:rsidR="00B02EDF" w:rsidRPr="00327B96">
        <w:t xml:space="preserve"> set of </w:t>
      </w:r>
      <w:r w:rsidR="00AD06E9" w:rsidRPr="00327B96">
        <w:t>body composition</w:t>
      </w:r>
      <w:r w:rsidR="00B02EDF" w:rsidRPr="00327B96">
        <w:t xml:space="preserve"> measurements, including </w:t>
      </w:r>
      <w:r w:rsidR="006C57E9" w:rsidRPr="00327B96">
        <w:t>DXA</w:t>
      </w:r>
      <w:r w:rsidR="00B02EDF" w:rsidRPr="00327B96">
        <w:t xml:space="preserve"> scans.</w:t>
      </w:r>
      <w:r w:rsidR="006C57E9" w:rsidRPr="00327B96">
        <w:t xml:space="preserve"> </w:t>
      </w:r>
      <w:r w:rsidR="00085886" w:rsidRPr="00327B96">
        <w:t xml:space="preserve">Whole-body </w:t>
      </w:r>
      <w:r w:rsidR="006C57E9" w:rsidRPr="00327B96">
        <w:t>DXA</w:t>
      </w:r>
      <w:r w:rsidR="00C949E0" w:rsidRPr="00327B96">
        <w:t xml:space="preserve"> scans are considered accurate</w:t>
      </w:r>
      <w:r w:rsidR="00085886" w:rsidRPr="00327B96">
        <w:t xml:space="preserve"> and precise measurements of total body fat mass</w:t>
      </w:r>
      <w:r w:rsidR="0068277F" w:rsidRPr="00327B96">
        <w:t xml:space="preserve"> in infants </w:t>
      </w:r>
      <w:r w:rsidR="0068277F" w:rsidRPr="00327B96">
        <w:fldChar w:fldCharType="begin"/>
      </w:r>
      <w:r w:rsidR="003426DA" w:rsidRPr="00327B96">
        <w:instrText xml:space="preserve"> ADDIN EN.CITE &lt;EndNote&gt;&lt;Cite&gt;&lt;Author&gt;Demerath&lt;/Author&gt;&lt;Year&gt;2014&lt;/Year&gt;&lt;RecNum&gt;154&lt;/RecNum&gt;&lt;DisplayText&gt;(56)&lt;/DisplayText&gt;&lt;record&gt;&lt;rec-number&gt;154&lt;/rec-number&gt;&lt;foreign-keys&gt;&lt;key app="EN" db-id="epf2wwsdw5xvspewrpw5s9pke5d9evateawz" timestamp="1454399556"&gt;154&lt;/key&gt;&lt;/foreign-keys&gt;&lt;ref-type name="Journal Article"&gt;17&lt;/ref-type&gt;&lt;contributors&gt;&lt;authors&gt;&lt;author&gt;Demerath, Ellen W.&lt;/author&gt;&lt;author&gt;Fields, David A.&lt;/author&gt;&lt;/authors&gt;&lt;/contributors&gt;&lt;titles&gt;&lt;title&gt;Body composition assessment in the infant&lt;/title&gt;&lt;secondary-title&gt;Am J Hum Biol&lt;/secondary-title&gt;&lt;alt-title&gt;Am J Hum Biol&lt;/alt-title&gt;&lt;/titles&gt;&lt;periodical&gt;&lt;full-title&gt;Am J Hum Biol&lt;/full-title&gt;&lt;abbr-1&gt;Am J Hum Biol&lt;/abbr-1&gt;&lt;/periodical&gt;&lt;alt-periodical&gt;&lt;full-title&gt;Am J Hum Biol&lt;/full-title&gt;&lt;abbr-1&gt;Am J Hum Biol&lt;/abbr-1&gt;&lt;/alt-periodical&gt;&lt;pages&gt;291-304&lt;/pages&gt;&lt;volume&gt;26&lt;/volume&gt;&lt;number&gt;3&lt;/number&gt;&lt;dates&gt;&lt;year&gt;2014&lt;/year&gt;&lt;/dates&gt;&lt;isbn&gt;1520-6300&lt;/isbn&gt;&lt;urls&gt;&lt;related-urls&gt;&lt;url&gt;http://dx.doi.org/10.1002/ajhb.22500&lt;/url&gt;&lt;/related-urls&gt;&lt;/urls&gt;&lt;electronic-resource-num&gt;10.1002/ajhb.22500&lt;/electronic-resource-num&gt;&lt;/record&gt;&lt;/Cite&gt;&lt;/EndNote&gt;</w:instrText>
      </w:r>
      <w:r w:rsidR="0068277F" w:rsidRPr="00327B96">
        <w:fldChar w:fldCharType="separate"/>
      </w:r>
      <w:r w:rsidR="003426DA" w:rsidRPr="00327B96">
        <w:rPr>
          <w:noProof/>
        </w:rPr>
        <w:t>(56)</w:t>
      </w:r>
      <w:r w:rsidR="0068277F" w:rsidRPr="00327B96">
        <w:fldChar w:fldCharType="end"/>
      </w:r>
      <w:r w:rsidR="0068277F" w:rsidRPr="00327B96">
        <w:t>.</w:t>
      </w:r>
      <w:r w:rsidR="00400187" w:rsidRPr="00327B96">
        <w:t xml:space="preserve"> </w:t>
      </w:r>
      <w:r w:rsidR="00B02EDF" w:rsidRPr="00327B96">
        <w:t xml:space="preserve">Lastly, the longitudinal design </w:t>
      </w:r>
      <w:r w:rsidR="00360778" w:rsidRPr="00327B96">
        <w:t>of th</w:t>
      </w:r>
      <w:r w:rsidR="00362DDF" w:rsidRPr="00327B96">
        <w:t>is</w:t>
      </w:r>
      <w:r w:rsidR="00360778" w:rsidRPr="00327B96">
        <w:t xml:space="preserve"> study </w:t>
      </w:r>
      <w:r w:rsidR="00416383" w:rsidRPr="00327B96">
        <w:t xml:space="preserve">limits the </w:t>
      </w:r>
      <w:r w:rsidR="00732C69" w:rsidRPr="00327B96">
        <w:t>likelihood of reverse</w:t>
      </w:r>
      <w:r w:rsidR="00416383" w:rsidRPr="00327B96">
        <w:t xml:space="preserve"> causation</w:t>
      </w:r>
      <w:r w:rsidR="00ED53B4" w:rsidRPr="00327B96">
        <w:t xml:space="preserve">. </w:t>
      </w:r>
    </w:p>
    <w:p w:rsidR="00515D89" w:rsidRPr="00327B96" w:rsidRDefault="00C75545" w:rsidP="00515D89">
      <w:pPr>
        <w:spacing w:line="480" w:lineRule="auto"/>
        <w:jc w:val="both"/>
      </w:pPr>
      <w:r w:rsidRPr="00327B96">
        <w:t xml:space="preserve">The present study </w:t>
      </w:r>
      <w:r w:rsidR="00515D89" w:rsidRPr="00327B96">
        <w:t>i</w:t>
      </w:r>
      <w:r w:rsidRPr="00327B96">
        <w:t>s</w:t>
      </w:r>
      <w:r w:rsidR="00515D89" w:rsidRPr="00327B96">
        <w:t>, however,</w:t>
      </w:r>
      <w:r w:rsidRPr="00327B96">
        <w:t xml:space="preserve"> limited </w:t>
      </w:r>
      <w:r w:rsidR="006C57E9" w:rsidRPr="00327B96">
        <w:t>by</w:t>
      </w:r>
      <w:r w:rsidRPr="00327B96">
        <w:t xml:space="preserve"> </w:t>
      </w:r>
      <w:r w:rsidR="00515D89" w:rsidRPr="00327B96">
        <w:t xml:space="preserve">the lack of </w:t>
      </w:r>
      <w:r w:rsidR="00C456A4" w:rsidRPr="00327B96">
        <w:t>fetal</w:t>
      </w:r>
      <w:r w:rsidR="00515D89" w:rsidRPr="00327B96">
        <w:t xml:space="preserve"> choline status measurements, as</w:t>
      </w:r>
      <w:r w:rsidR="00323084" w:rsidRPr="00327B96">
        <w:t xml:space="preserve"> </w:t>
      </w:r>
      <w:r w:rsidR="009856C6" w:rsidRPr="00327B96">
        <w:t xml:space="preserve">maternal </w:t>
      </w:r>
      <w:r w:rsidR="00C81262" w:rsidRPr="00327B96">
        <w:t>plasma</w:t>
      </w:r>
      <w:r w:rsidR="00F30A59" w:rsidRPr="00327B96">
        <w:t xml:space="preserve"> choline </w:t>
      </w:r>
      <w:r w:rsidR="000B2E17" w:rsidRPr="00327B96">
        <w:t xml:space="preserve">concentrations </w:t>
      </w:r>
      <w:r w:rsidR="00080036" w:rsidRPr="00327B96">
        <w:t>may</w:t>
      </w:r>
      <w:r w:rsidR="000B2E17" w:rsidRPr="00327B96">
        <w:t xml:space="preserve"> not </w:t>
      </w:r>
      <w:r w:rsidR="004006CC" w:rsidRPr="00327B96">
        <w:t>reflect</w:t>
      </w:r>
      <w:r w:rsidR="00ED4AB5" w:rsidRPr="00327B96">
        <w:t xml:space="preserve"> the nutrient status of the </w:t>
      </w:r>
      <w:r w:rsidR="00C456A4" w:rsidRPr="00327B96">
        <w:t>fetus</w:t>
      </w:r>
      <w:r w:rsidR="004006CC" w:rsidRPr="00327B96">
        <w:t xml:space="preserve"> during pregnancy</w:t>
      </w:r>
      <w:r w:rsidR="00080036" w:rsidRPr="00327B96">
        <w:t xml:space="preserve"> due to d</w:t>
      </w:r>
      <w:r w:rsidR="006E4A69" w:rsidRPr="00327B96">
        <w:t>isturbed p</w:t>
      </w:r>
      <w:r w:rsidR="00ED4AB5" w:rsidRPr="00327B96">
        <w:t>lacental metaboli</w:t>
      </w:r>
      <w:r w:rsidR="006E4A69" w:rsidRPr="00327B96">
        <w:t>s</w:t>
      </w:r>
      <w:r w:rsidR="00ED4AB5" w:rsidRPr="00327B96">
        <w:t>m</w:t>
      </w:r>
      <w:r w:rsidR="00766EAD" w:rsidRPr="00327B96">
        <w:t xml:space="preserve">, </w:t>
      </w:r>
      <w:r w:rsidR="00ED4AB5" w:rsidRPr="00327B96">
        <w:t>maternal</w:t>
      </w:r>
      <w:r w:rsidR="006E4A69" w:rsidRPr="00327B96">
        <w:t>-placental transfer</w:t>
      </w:r>
      <w:r w:rsidR="00766EAD" w:rsidRPr="00327B96">
        <w:t xml:space="preserve"> or uptake by the </w:t>
      </w:r>
      <w:r w:rsidR="00C456A4" w:rsidRPr="00327B96">
        <w:t>fetus</w:t>
      </w:r>
      <w:r w:rsidR="00080036" w:rsidRPr="00327B96">
        <w:t xml:space="preserve">. </w:t>
      </w:r>
      <w:r w:rsidR="00B36F71" w:rsidRPr="00327B96">
        <w:t>Moreover, as choline concentrations increase over the course of pregnancy</w:t>
      </w:r>
      <w:r w:rsidR="00B36F71" w:rsidRPr="00327B96">
        <w:fldChar w:fldCharType="begin"/>
      </w:r>
      <w:r w:rsidR="003426DA" w:rsidRPr="00327B96">
        <w:instrText xml:space="preserve"> ADDIN EN.CITE &lt;EndNote&gt;&lt;Cite&gt;&lt;Author&gt;Velzing-Aarts&lt;/Author&gt;&lt;Year&gt;2005&lt;/Year&gt;&lt;RecNum&gt;13&lt;/RecNum&gt;&lt;DisplayText&gt;(40)&lt;/DisplayText&gt;&lt;record&gt;&lt;rec-number&gt;13&lt;/rec-number&gt;&lt;foreign-keys&gt;&lt;key app="EN" db-id="epf2wwsdw5xvspewrpw5s9pke5d9evateawz" timestamp="1441595486"&gt;13&lt;/key&gt;&lt;/foreign-keys&gt;&lt;ref-type name="Journal Article"&gt;17&lt;/ref-type&gt;&lt;contributors&gt;&lt;authors&gt;&lt;author&gt;Velzing-Aarts, Francien V&lt;/author&gt;&lt;author&gt;Holm, Pål I&lt;/author&gt;&lt;author&gt;Fokkema, M Rebecca&lt;/author&gt;&lt;author&gt;van der Dijs, Fey P&lt;/author&gt;&lt;author&gt;Ueland, Per M&lt;/author&gt;&lt;author&gt;Muskiet, Frits A&lt;/author&gt;&lt;/authors&gt;&lt;/contributors&gt;&lt;titles&gt;&lt;title&gt;Plasma choline and betaine and their relation to plasma homocysteine in normal pregnancy&lt;/title&gt;&lt;secondary-title&gt;Am J Clin Nutr&lt;/secondary-title&gt;&lt;alt-title&gt;Am J Clin Nutr&lt;/alt-title&gt;&lt;/titles&gt;&lt;periodical&gt;&lt;full-title&gt;Am J Clin Nutr&lt;/full-title&gt;&lt;/periodical&gt;&lt;alt-periodical&gt;&lt;full-title&gt;Am J Clin Nutr&lt;/full-title&gt;&lt;/alt-periodical&gt;&lt;pages&gt;1383-1389&lt;/pages&gt;&lt;volume&gt;81&lt;/volume&gt;&lt;number&gt;6&lt;/number&gt;&lt;dates&gt;&lt;year&gt;2005&lt;/year&gt;&lt;pub-dates&gt;&lt;date&gt;June 1, 2005&lt;/date&gt;&lt;/pub-dates&gt;&lt;/dates&gt;&lt;urls&gt;&lt;related-urls&gt;&lt;url&gt;http://ajcn.nutrition.org/content/81/6/1383.abstract&lt;/url&gt;&lt;/related-urls&gt;&lt;/urls&gt;&lt;/record&gt;&lt;/Cite&gt;&lt;/EndNote&gt;</w:instrText>
      </w:r>
      <w:r w:rsidR="00B36F71" w:rsidRPr="00327B96">
        <w:fldChar w:fldCharType="separate"/>
      </w:r>
      <w:r w:rsidR="003426DA" w:rsidRPr="00327B96">
        <w:rPr>
          <w:noProof/>
        </w:rPr>
        <w:t>(40)</w:t>
      </w:r>
      <w:r w:rsidR="00B36F71" w:rsidRPr="00327B96">
        <w:fldChar w:fldCharType="end"/>
      </w:r>
      <w:r w:rsidR="00B36F71" w:rsidRPr="00327B96">
        <w:t xml:space="preserve">, multiple circulating choline concentrations measurements would be preferred for more precise estimations. </w:t>
      </w:r>
      <w:r w:rsidR="006C57E9" w:rsidRPr="00327B96">
        <w:t xml:space="preserve">A further limitation is the discordance between early pregnancy measurements of maternal choline status in SWS and </w:t>
      </w:r>
      <w:r w:rsidR="00085886" w:rsidRPr="00327B96">
        <w:t>mid-late</w:t>
      </w:r>
      <w:r w:rsidR="004964D1" w:rsidRPr="00327B96">
        <w:t xml:space="preserve"> pregnancy measurement in GUSTO. </w:t>
      </w:r>
      <w:r w:rsidR="0042782D" w:rsidRPr="00327B96">
        <w:t>Moreover, a</w:t>
      </w:r>
      <w:r w:rsidR="00080036" w:rsidRPr="00327B96">
        <w:t>s prenatal supplements are unlikely to contain a choline source, dietary choline intake</w:t>
      </w:r>
      <w:r w:rsidR="004964D1" w:rsidRPr="00327B96">
        <w:t xml:space="preserve"> and metabolic conversions in the mother are</w:t>
      </w:r>
      <w:r w:rsidR="00080036" w:rsidRPr="00327B96">
        <w:t xml:space="preserve"> the m</w:t>
      </w:r>
      <w:r w:rsidR="00E9733D" w:rsidRPr="00327B96">
        <w:t>ajor</w:t>
      </w:r>
      <w:r w:rsidR="00080036" w:rsidRPr="00327B96">
        <w:t xml:space="preserve"> determinant of choline status. </w:t>
      </w:r>
      <w:r w:rsidR="00732C69" w:rsidRPr="00327B96">
        <w:t>N</w:t>
      </w:r>
      <w:r w:rsidR="00080036" w:rsidRPr="00327B96">
        <w:t>o information on maternal dietary choline</w:t>
      </w:r>
      <w:r w:rsidR="00732C69" w:rsidRPr="00327B96">
        <w:t xml:space="preserve"> intake</w:t>
      </w:r>
      <w:r w:rsidR="00080036" w:rsidRPr="00327B96">
        <w:t xml:space="preserve"> was available to determine adequate intakes or </w:t>
      </w:r>
      <w:r w:rsidR="004964D1" w:rsidRPr="00327B96">
        <w:t>maternal metabolic activity relating to choline</w:t>
      </w:r>
      <w:r w:rsidR="00CD298A" w:rsidRPr="00327B96">
        <w:t xml:space="preserve">. </w:t>
      </w:r>
      <w:bookmarkStart w:id="5" w:name="_Hlk528785213"/>
      <w:r w:rsidR="00A94A31" w:rsidRPr="00327B96">
        <w:t>Loss to follow up was considerable in both cohorts over the 4 and 5 years of anthropometric measurements. While most of the maternal and offspring baseline characteristics were comparable between those with complete follow-up and those loss to follow-up; some differences were observed. In the SWS cohort, mothers who had complete follow-up at 4 years tended to have more children, were less educated, less likely to be in employment, and were more physically active than mothers who dropped out. In the GUSTO cohort, the mothers who complete follow-up tended to be Chinese, had higher pregnancy folate status, and tended to already have a first child. This may have resulted in selection bias, which would have confounded the results.</w:t>
      </w:r>
      <w:r w:rsidR="00ED555A" w:rsidRPr="00327B96">
        <w:t xml:space="preserve"> </w:t>
      </w:r>
      <w:bookmarkEnd w:id="5"/>
      <w:r w:rsidR="0042782D" w:rsidRPr="00327B96">
        <w:t>Furthermore</w:t>
      </w:r>
      <w:r w:rsidR="00267288" w:rsidRPr="00327B96">
        <w:t>, total body fat mass was</w:t>
      </w:r>
      <w:r w:rsidR="00CD298A" w:rsidRPr="00327B96">
        <w:t xml:space="preserve"> measured in a subsample of the participants</w:t>
      </w:r>
      <w:r w:rsidR="00E20C41" w:rsidRPr="00327B96">
        <w:t xml:space="preserve"> of the SWS (n=437) and GUSTO study (n=290)</w:t>
      </w:r>
      <w:r w:rsidR="00CD298A" w:rsidRPr="00327B96">
        <w:t xml:space="preserve">. </w:t>
      </w:r>
      <w:r w:rsidR="00732C69" w:rsidRPr="00327B96">
        <w:t xml:space="preserve">Notably, </w:t>
      </w:r>
      <w:r w:rsidR="00CD298A" w:rsidRPr="00327B96">
        <w:t>in the GUSTO study</w:t>
      </w:r>
      <w:r w:rsidR="00267288" w:rsidRPr="00327B96">
        <w:t>,</w:t>
      </w:r>
      <w:r w:rsidR="00E20C41" w:rsidRPr="00327B96">
        <w:t xml:space="preserve"> </w:t>
      </w:r>
      <w:r w:rsidR="00F77648" w:rsidRPr="00327B96">
        <w:t xml:space="preserve">selection bias </w:t>
      </w:r>
      <w:r w:rsidR="00732C69" w:rsidRPr="00327B96">
        <w:t>may have limited our</w:t>
      </w:r>
      <w:r w:rsidR="00E20C41" w:rsidRPr="00327B96">
        <w:t xml:space="preserve"> power to detect significant associations. </w:t>
      </w:r>
      <w:r w:rsidR="0042782D" w:rsidRPr="00327B96">
        <w:t>Lastly, d</w:t>
      </w:r>
      <w:r w:rsidR="00515D89" w:rsidRPr="00327B96">
        <w:t>espite our efforts to adjust for multiple confounders, we cannot exclude the possibility of residual confounding by unmeasured or poorly measured c</w:t>
      </w:r>
      <w:r w:rsidR="00E9733D" w:rsidRPr="00327B96">
        <w:t>ovariates.</w:t>
      </w:r>
    </w:p>
    <w:p w:rsidR="00A64255" w:rsidRPr="00327B96" w:rsidRDefault="00A64255" w:rsidP="00C362F1">
      <w:pPr>
        <w:spacing w:line="480" w:lineRule="auto"/>
        <w:jc w:val="both"/>
      </w:pPr>
      <w:r w:rsidRPr="00327B96">
        <w:lastRenderedPageBreak/>
        <w:tab/>
      </w:r>
    </w:p>
    <w:p w:rsidR="00593E13" w:rsidRPr="00327B96" w:rsidRDefault="00593E13" w:rsidP="003871CE">
      <w:pPr>
        <w:spacing w:line="480" w:lineRule="auto"/>
        <w:jc w:val="both"/>
        <w:rPr>
          <w:i/>
        </w:rPr>
      </w:pPr>
      <w:r w:rsidRPr="00327B96">
        <w:rPr>
          <w:i/>
        </w:rPr>
        <w:t>Conclusions and future research</w:t>
      </w:r>
    </w:p>
    <w:p w:rsidR="00593E13" w:rsidRPr="00327B96" w:rsidRDefault="00593E13" w:rsidP="00593E13">
      <w:pPr>
        <w:spacing w:line="480" w:lineRule="auto"/>
      </w:pPr>
      <w:r w:rsidRPr="00327B96">
        <w:t xml:space="preserve">In conclusion, we observed that higher maternal choline concentrations were associated with </w:t>
      </w:r>
      <w:r w:rsidR="004964D1" w:rsidRPr="00327B96">
        <w:t>greater</w:t>
      </w:r>
      <w:r w:rsidRPr="00327B96">
        <w:t xml:space="preserve"> offspring adiposity at birth. Maternal choline concentrations did not show </w:t>
      </w:r>
      <w:r w:rsidR="00732C69" w:rsidRPr="00327B96">
        <w:t>consistent</w:t>
      </w:r>
      <w:r w:rsidRPr="00327B96">
        <w:t xml:space="preserve"> associations with </w:t>
      </w:r>
      <w:r w:rsidR="0042782D" w:rsidRPr="00327B96">
        <w:t xml:space="preserve">conditional </w:t>
      </w:r>
      <w:r w:rsidR="004964D1" w:rsidRPr="00327B96">
        <w:t>gain</w:t>
      </w:r>
      <w:r w:rsidRPr="00327B96">
        <w:t xml:space="preserve"> in adiposity, </w:t>
      </w:r>
      <w:r w:rsidR="00F77648" w:rsidRPr="00327B96">
        <w:t>length/height and</w:t>
      </w:r>
      <w:r w:rsidRPr="00327B96">
        <w:t xml:space="preserve"> weight in the first 5 years of life. </w:t>
      </w:r>
      <w:r w:rsidR="009037FC" w:rsidRPr="00327B96">
        <w:t xml:space="preserve">The associations </w:t>
      </w:r>
      <w:r w:rsidR="004964D1" w:rsidRPr="00327B96">
        <w:t>wit</w:t>
      </w:r>
      <w:r w:rsidR="00743253" w:rsidRPr="00327B96">
        <w:t>h</w:t>
      </w:r>
      <w:r w:rsidR="004964D1" w:rsidRPr="00327B96">
        <w:t xml:space="preserve"> neonatal adiposity </w:t>
      </w:r>
      <w:r w:rsidR="009037FC" w:rsidRPr="00327B96">
        <w:t>were observed in two independent mother-offspring cohorts, suggesting that our findings were robust</w:t>
      </w:r>
      <w:r w:rsidR="00537809" w:rsidRPr="00327B96">
        <w:t xml:space="preserve"> and exist</w:t>
      </w:r>
      <w:r w:rsidR="00BB08BD" w:rsidRPr="00327B96">
        <w:t xml:space="preserve"> in Caucasian and Asian study samples</w:t>
      </w:r>
      <w:r w:rsidR="009037FC" w:rsidRPr="00327B96">
        <w:t>.</w:t>
      </w:r>
      <w:r w:rsidR="00BB08BD" w:rsidRPr="00327B96">
        <w:t xml:space="preserve"> F</w:t>
      </w:r>
      <w:r w:rsidR="004027F7" w:rsidRPr="00327B96">
        <w:t xml:space="preserve">uture studies should </w:t>
      </w:r>
      <w:r w:rsidR="00811ACE" w:rsidRPr="00327B96">
        <w:t xml:space="preserve">confirm our results and </w:t>
      </w:r>
      <w:r w:rsidR="00732C69" w:rsidRPr="00327B96">
        <w:t>ideally</w:t>
      </w:r>
      <w:r w:rsidR="00811ACE" w:rsidRPr="00327B96">
        <w:t xml:space="preserve"> </w:t>
      </w:r>
      <w:r w:rsidR="004027F7" w:rsidRPr="00327B96">
        <w:t>include offspring choline concentrations measurements to further investigate the effect of choline on growth</w:t>
      </w:r>
      <w:r w:rsidR="004964D1" w:rsidRPr="00327B96">
        <w:t xml:space="preserve"> and body composition</w:t>
      </w:r>
      <w:r w:rsidR="004027F7" w:rsidRPr="00327B96">
        <w:t>.</w:t>
      </w:r>
    </w:p>
    <w:p w:rsidR="00C56A70" w:rsidRPr="00327B96" w:rsidRDefault="00C56A70" w:rsidP="00593E13">
      <w:pPr>
        <w:spacing w:line="480" w:lineRule="auto"/>
      </w:pPr>
    </w:p>
    <w:p w:rsidR="00C56A70" w:rsidRPr="00327B96" w:rsidRDefault="00C56A70" w:rsidP="00593E13">
      <w:pPr>
        <w:spacing w:line="480" w:lineRule="auto"/>
        <w:rPr>
          <w:b/>
        </w:rPr>
      </w:pPr>
      <w:r w:rsidRPr="00327B96">
        <w:rPr>
          <w:b/>
        </w:rPr>
        <w:t>Acknowledgements</w:t>
      </w:r>
    </w:p>
    <w:p w:rsidR="00C56A70" w:rsidRPr="00327B96" w:rsidRDefault="00C56A70" w:rsidP="00593E13">
      <w:pPr>
        <w:spacing w:line="480" w:lineRule="auto"/>
      </w:pPr>
      <w:r w:rsidRPr="00327B96">
        <w:t>We would like to thank the participants of both cohorts</w:t>
      </w:r>
      <w:r w:rsidR="00724BE8" w:rsidRPr="00327B96">
        <w:t>,</w:t>
      </w:r>
      <w:r w:rsidRPr="00327B96">
        <w:t xml:space="preserve"> </w:t>
      </w:r>
      <w:r w:rsidR="00724BE8" w:rsidRPr="00327B96">
        <w:t xml:space="preserve">the SWS’ research nurses and staff and </w:t>
      </w:r>
      <w:r w:rsidRPr="00327B96">
        <w:t xml:space="preserve"> the GUSTO study group: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Falk Mueller-Riemenschneider, George Seow Heong Yeo, Helen Chen, Heng Hao Tan, Hugo P S van Bever, Iliana Magiati,  Inez Bik Yun Wong, Ivy Yee-Man Lau, Jeevesh Kapur, Jenny L. Richmond, Jerry Kok Yen Chan, Joanna D. Holbrook, Joanne Yoong, Joao N. Ferreira., Jonathan Tze Liang Choo, Jonathan Y. Bernard, Joshua J. Gooley, Kenneth Kwek, Krishnamoorthy Niduvaje, Kuan Jin Lee, Leher Singh, Lieng Hsi Ling, Lin Lin Su, Ling-Wei Chen, Lourdes Mary Daniel,   Mark Hanson, Mary Rauff, Mei Chien Chua, Melvin Khee-Shing Leow, Michael Meaney, Neerja Karnani, Ngee Lek, Oon Hoe Teoh, P. C. Wong, Paulin Tay Straughan, Pratibha Agarwal, Queenie Ling Jun Li, Rob M. van Dam, Salome A. Rebello, Seang-Mei Saw, See Ling Loy, Seng Bin Ang, Shang Chee </w:t>
      </w:r>
      <w:r w:rsidRPr="00327B96">
        <w:lastRenderedPageBreak/>
        <w:t>Chong, Sharon Ng, Shiao-Yng Chan, Shirong Cai, Shu-E Soh, Sok Bee Lim, Stella Tsotsi, Chin-Ying Stephen Hsu, Sue Anne Toh, Swee Chye Quek, Victor Samuel Rajadurai, Walter Stunkel, Wayne Cutfield, Wee Meng Han, Wei Wei Pang, Yin Bun Cheung, and Yiong Huak Chan.</w:t>
      </w:r>
    </w:p>
    <w:p w:rsidR="00015C28" w:rsidRPr="00327B96" w:rsidRDefault="00015C28" w:rsidP="00593E13">
      <w:pPr>
        <w:spacing w:line="480" w:lineRule="auto"/>
      </w:pPr>
    </w:p>
    <w:p w:rsidR="00015C28" w:rsidRPr="00327B96" w:rsidRDefault="00015C28" w:rsidP="00015C28">
      <w:pPr>
        <w:spacing w:line="480" w:lineRule="auto"/>
      </w:pPr>
      <w:r w:rsidRPr="00327B96">
        <w:t>LvL, SRC, KMG, and MFFC: designed the research, wrote the manuscript, and ha</w:t>
      </w:r>
      <w:r w:rsidR="00A7644E" w:rsidRPr="00327B96">
        <w:t>ve</w:t>
      </w:r>
      <w:r w:rsidRPr="00327B96">
        <w:t xml:space="preserve"> primary responsibility for the final content; LvL and SRC: performed the statistical analyses; IMA, MTT, SAS, NM, PLQ, SSV, YSL and MVF: contributed to the data collection and analysis; </w:t>
      </w:r>
      <w:r w:rsidR="00724BE8" w:rsidRPr="00327B96">
        <w:t xml:space="preserve">HMI, NCH, MB, CC, KMG designed and led the SWS study; </w:t>
      </w:r>
      <w:r w:rsidRPr="00327B96">
        <w:t>YSL,</w:t>
      </w:r>
      <w:r w:rsidR="00724BE8" w:rsidRPr="00327B96">
        <w:t xml:space="preserve"> MVF,</w:t>
      </w:r>
      <w:r w:rsidRPr="00327B96">
        <w:t xml:space="preserve"> FY, PDG,</w:t>
      </w:r>
      <w:r w:rsidR="00724BE8" w:rsidRPr="00327B96">
        <w:t xml:space="preserve"> KHT, LPCS</w:t>
      </w:r>
      <w:r w:rsidRPr="00327B96">
        <w:t xml:space="preserve"> and YSC: designed and led the GUSTO study; and all authors: interpreted the results and critically reviewed and approved the final manuscript.</w:t>
      </w:r>
    </w:p>
    <w:p w:rsidR="00015C28" w:rsidRPr="00327B96" w:rsidRDefault="00015C28" w:rsidP="00015C28">
      <w:pPr>
        <w:spacing w:line="480" w:lineRule="auto"/>
        <w:sectPr w:rsidR="00015C28" w:rsidRPr="00327B96" w:rsidSect="001101CA">
          <w:pgSz w:w="12240" w:h="15840"/>
          <w:pgMar w:top="1440" w:right="1440" w:bottom="1440" w:left="1440" w:header="720" w:footer="720" w:gutter="0"/>
          <w:lnNumType w:countBy="1" w:restart="continuous"/>
          <w:cols w:space="720"/>
          <w:docGrid w:linePitch="360"/>
        </w:sectPr>
      </w:pPr>
      <w:r w:rsidRPr="00327B96">
        <w:t>KMG, PDG, and YSC have received reimbursement for speaking at conferences sponsored by companies selling nutritional products. These authors are part of an academic consortium that has received research funding from Abbot Nutrition, Nestec, and Danone. None of the other authors reported any conflicts of interest.</w:t>
      </w:r>
    </w:p>
    <w:p w:rsidR="00383A49" w:rsidRPr="00327B96" w:rsidRDefault="00383A49" w:rsidP="003871CE">
      <w:pPr>
        <w:spacing w:line="480" w:lineRule="auto"/>
        <w:jc w:val="both"/>
        <w:rPr>
          <w:b/>
        </w:rPr>
      </w:pPr>
      <w:r w:rsidRPr="00327B96">
        <w:rPr>
          <w:b/>
        </w:rPr>
        <w:lastRenderedPageBreak/>
        <w:t>References</w:t>
      </w:r>
    </w:p>
    <w:p w:rsidR="003426DA" w:rsidRPr="00327B96" w:rsidRDefault="00383A49" w:rsidP="003426DA">
      <w:pPr>
        <w:pStyle w:val="EndNoteBibliography"/>
      </w:pPr>
      <w:r w:rsidRPr="00327B96">
        <w:rPr>
          <w:sz w:val="24"/>
        </w:rPr>
        <w:fldChar w:fldCharType="begin"/>
      </w:r>
      <w:r w:rsidRPr="00327B96">
        <w:rPr>
          <w:sz w:val="24"/>
        </w:rPr>
        <w:instrText xml:space="preserve"> ADDIN EN.REFLIST </w:instrText>
      </w:r>
      <w:r w:rsidRPr="00327B96">
        <w:rPr>
          <w:sz w:val="24"/>
        </w:rPr>
        <w:fldChar w:fldCharType="separate"/>
      </w:r>
      <w:r w:rsidR="003426DA" w:rsidRPr="00327B96">
        <w:t>1.</w:t>
      </w:r>
      <w:r w:rsidR="003426DA" w:rsidRPr="00327B96">
        <w:tab/>
        <w:t>Wu G, Bazer FW, Cudd TA, Meininger CJ, Spencer TE. Maternal Nutrition and Fetal Development. J Nutr. 2004;134(9):2169-72.</w:t>
      </w:r>
    </w:p>
    <w:p w:rsidR="003426DA" w:rsidRPr="00327B96" w:rsidRDefault="003426DA" w:rsidP="003426DA">
      <w:pPr>
        <w:pStyle w:val="EndNoteBibliography"/>
      </w:pPr>
      <w:r w:rsidRPr="00327B96">
        <w:t>2.</w:t>
      </w:r>
      <w:r w:rsidRPr="00327B96">
        <w:tab/>
        <w:t>Aris IM, Soh SE, Tint MT, Saw SM, Rajadurai VS, Godfrey K, et al. Associations of gestational glycemia and pre-pregnancy adiposity with offspring growth and adiposity in an Asian population. Am J Clin Nutr. 2015.</w:t>
      </w:r>
    </w:p>
    <w:p w:rsidR="003426DA" w:rsidRPr="00327B96" w:rsidRDefault="003426DA" w:rsidP="003426DA">
      <w:pPr>
        <w:pStyle w:val="EndNoteBibliography"/>
      </w:pPr>
      <w:r w:rsidRPr="00327B96">
        <w:t>3.</w:t>
      </w:r>
      <w:r w:rsidRPr="00327B96">
        <w:tab/>
        <w:t>Patel N, Godfrey KM, Pasupathy D, Levin J, Flynn AC, Hayes L, et al. Infant adiposity following a randomised controlled trial of a behavioural intervention in obese pregnancy. Int J Obes. 2017;41(7):1018-26.</w:t>
      </w:r>
    </w:p>
    <w:p w:rsidR="003426DA" w:rsidRPr="00327B96" w:rsidRDefault="003426DA" w:rsidP="003426DA">
      <w:pPr>
        <w:pStyle w:val="EndNoteBibliography"/>
      </w:pPr>
      <w:r w:rsidRPr="00327B96">
        <w:t>4.</w:t>
      </w:r>
      <w:r w:rsidRPr="00327B96">
        <w:tab/>
        <w:t>Lin X, Lim I, Wu Y, The A, Chen L, Aris I, et al. Developmental pathways to adiposity begin before birth and are influenced by genotype, prenatal environment, and epigenome. . BMC Medicine. 2017;15(1):50.</w:t>
      </w:r>
    </w:p>
    <w:p w:rsidR="003426DA" w:rsidRPr="00327B96" w:rsidRDefault="003426DA" w:rsidP="003426DA">
      <w:pPr>
        <w:pStyle w:val="EndNoteBibliography"/>
      </w:pPr>
      <w:r w:rsidRPr="00327B96">
        <w:t>5.</w:t>
      </w:r>
      <w:r w:rsidRPr="00327B96">
        <w:tab/>
        <w:t>Reilly JJ, Armstrong J, Dorosty AR, Emmett PM, Ness A, Rogers I, et al. Early life risk factors for obesity in childhood: cohort study. BMJ (Clinical research ed) [Internet]. 2005; 330(7504):[1357 p.].</w:t>
      </w:r>
    </w:p>
    <w:p w:rsidR="003426DA" w:rsidRPr="00327B96" w:rsidRDefault="003426DA" w:rsidP="003426DA">
      <w:pPr>
        <w:pStyle w:val="EndNoteBibliography"/>
      </w:pPr>
      <w:r w:rsidRPr="00327B96">
        <w:t>6.</w:t>
      </w:r>
      <w:r w:rsidRPr="00327B96">
        <w:tab/>
        <w:t>Whitaker RC, Dietz WH. Role of the prenatal environment in the development of obesity. The Journal of Pediatrics. 1998;132(5):768-76.</w:t>
      </w:r>
    </w:p>
    <w:p w:rsidR="003426DA" w:rsidRPr="00327B96" w:rsidRDefault="003426DA" w:rsidP="003426DA">
      <w:pPr>
        <w:pStyle w:val="EndNoteBibliography"/>
      </w:pPr>
      <w:r w:rsidRPr="00327B96">
        <w:t>7.</w:t>
      </w:r>
      <w:r w:rsidRPr="00327B96">
        <w:tab/>
        <w:t>Zeisel SH. Importance of methyl donors during reproduction. Am J Clin Nutr. 2009;89(2):673s-7s.</w:t>
      </w:r>
    </w:p>
    <w:p w:rsidR="003426DA" w:rsidRPr="00327B96" w:rsidRDefault="003426DA" w:rsidP="003426DA">
      <w:pPr>
        <w:pStyle w:val="EndNoteBibliography"/>
      </w:pPr>
      <w:r w:rsidRPr="00327B96">
        <w:t>8.</w:t>
      </w:r>
      <w:r w:rsidRPr="00327B96">
        <w:tab/>
        <w:t>Jiang X, West AA, Caudill MA. Maternal choline supplementation: a nutritional approach for improving offspring health? Trends Endocr Metab. 2014;25(5):263-73.</w:t>
      </w:r>
    </w:p>
    <w:p w:rsidR="003426DA" w:rsidRPr="00327B96" w:rsidRDefault="003426DA" w:rsidP="003426DA">
      <w:pPr>
        <w:pStyle w:val="EndNoteBibliography"/>
      </w:pPr>
      <w:r w:rsidRPr="00327B96">
        <w:t>9.</w:t>
      </w:r>
      <w:r w:rsidRPr="00327B96">
        <w:tab/>
        <w:t>Institute of Medicine (IOM). Dietary Reference Intakes for Thiamin, Riboflavin, Niacin, Vitamin B6, Folate, Vitamin B12, Pantothenic Acid, Biotin, and Choline. Washington (DC): National Academies Press (US); 1998.</w:t>
      </w:r>
    </w:p>
    <w:p w:rsidR="003426DA" w:rsidRPr="00327B96" w:rsidRDefault="003426DA" w:rsidP="003426DA">
      <w:pPr>
        <w:pStyle w:val="EndNoteBibliography"/>
        <w:rPr>
          <w:lang w:val="nl-NL"/>
        </w:rPr>
      </w:pPr>
      <w:r w:rsidRPr="00327B96">
        <w:t>10.</w:t>
      </w:r>
      <w:r w:rsidRPr="00327B96">
        <w:tab/>
        <w:t xml:space="preserve">Zeisel SH, Mar MH, Howe JC, Holden JM. Concentrations of choline-containing compounds and betaine in common foods. </w:t>
      </w:r>
      <w:r w:rsidRPr="00327B96">
        <w:rPr>
          <w:lang w:val="nl-NL"/>
        </w:rPr>
        <w:t>J Nutr. 2003;133(5):1302-7.</w:t>
      </w:r>
    </w:p>
    <w:p w:rsidR="003426DA" w:rsidRPr="00327B96" w:rsidRDefault="003426DA" w:rsidP="003426DA">
      <w:pPr>
        <w:pStyle w:val="EndNoteBibliography"/>
      </w:pPr>
      <w:r w:rsidRPr="00327B96">
        <w:rPr>
          <w:lang w:val="nl-NL"/>
        </w:rPr>
        <w:t>11.</w:t>
      </w:r>
      <w:r w:rsidRPr="00327B96">
        <w:rPr>
          <w:lang w:val="nl-NL"/>
        </w:rPr>
        <w:tab/>
        <w:t xml:space="preserve">Jacobs RL, Zhao Y, Koonen DPY, Sletten T, Su B, Lingrell S, et al. </w:t>
      </w:r>
      <w:r w:rsidRPr="00327B96">
        <w:t>Impaired de novo choline syntesis explains why phosphatidylethanolamine N-methyltransferase-deficient mice are protected from diet-induced obesity. J Biol Chem. 2010;285(29):22403-13.</w:t>
      </w:r>
    </w:p>
    <w:p w:rsidR="003426DA" w:rsidRPr="00327B96" w:rsidRDefault="003426DA" w:rsidP="003426DA">
      <w:pPr>
        <w:pStyle w:val="EndNoteBibliography"/>
      </w:pPr>
      <w:r w:rsidRPr="00327B96">
        <w:t>12.</w:t>
      </w:r>
      <w:r w:rsidRPr="00327B96">
        <w:tab/>
        <w:t>Zeisel SH. Metabolic crosstalk between choline/1-carbon metabolism and energy homeastasis. Clin Chem Lab Med. 2013;51(3):467-75.</w:t>
      </w:r>
    </w:p>
    <w:p w:rsidR="003426DA" w:rsidRPr="00327B96" w:rsidRDefault="003426DA" w:rsidP="003426DA">
      <w:pPr>
        <w:pStyle w:val="EndNoteBibliography"/>
      </w:pPr>
      <w:r w:rsidRPr="00327B96">
        <w:t>13.</w:t>
      </w:r>
      <w:r w:rsidRPr="00327B96">
        <w:tab/>
        <w:t>Zeisel SH, da Costa K-A. Choline: An Essential Nutrient for Public Health. Nutr rev. 2009;67(11):615-23.</w:t>
      </w:r>
    </w:p>
    <w:p w:rsidR="003426DA" w:rsidRPr="00327B96" w:rsidRDefault="003426DA" w:rsidP="003426DA">
      <w:pPr>
        <w:pStyle w:val="EndNoteBibliography"/>
      </w:pPr>
      <w:r w:rsidRPr="00327B96">
        <w:t>14.</w:t>
      </w:r>
      <w:r w:rsidRPr="00327B96">
        <w:tab/>
        <w:t>Masih SP, Plumptre L, Ly A, Berger H, Lausman AY, Croxford R, et al. Pregnant Canadian Women Achieve Recommended Intakes of One-Carbon Nutrients through Prenatal Supplementation but the Supplement Composition, Including Choline, Requires Reconsideration. J Nutr. 2015;145(8):1824-34.</w:t>
      </w:r>
    </w:p>
    <w:p w:rsidR="003426DA" w:rsidRPr="00327B96" w:rsidRDefault="003426DA" w:rsidP="003426DA">
      <w:pPr>
        <w:pStyle w:val="EndNoteBibliography"/>
      </w:pPr>
      <w:r w:rsidRPr="00327B96">
        <w:t>15.</w:t>
      </w:r>
      <w:r w:rsidRPr="00327B96">
        <w:tab/>
        <w:t>Jensen H, Batres-Marquez S, Carriquiry A, Schlalinske K. Choline in the diets of the US population: NHANES, 2003-2004. FASEB journal : official publication of the Federation of American Societies for Experimental Biology. 2007;21(LB46).</w:t>
      </w:r>
    </w:p>
    <w:p w:rsidR="003426DA" w:rsidRPr="00327B96" w:rsidRDefault="003426DA" w:rsidP="003426DA">
      <w:pPr>
        <w:pStyle w:val="EndNoteBibliography"/>
      </w:pPr>
      <w:r w:rsidRPr="00327B96">
        <w:t>16.</w:t>
      </w:r>
      <w:r w:rsidRPr="00327B96">
        <w:tab/>
        <w:t>Lewis ED, Subhan FB, Bell RC, McCargar LJ, Curtis JM, Jacobs RL, et al. Estimation of choline intake from 24 h dietary intake recalls and contribution of egg and milk consumption to intake among pregnant and lactating women in Alberta. The British journal of nutrition. 2014;112(1):112-21.</w:t>
      </w:r>
    </w:p>
    <w:p w:rsidR="003426DA" w:rsidRPr="00327B96" w:rsidRDefault="003426DA" w:rsidP="003426DA">
      <w:pPr>
        <w:pStyle w:val="EndNoteBibliography"/>
      </w:pPr>
      <w:r w:rsidRPr="00327B96">
        <w:t>17.</w:t>
      </w:r>
      <w:r w:rsidRPr="00327B96">
        <w:tab/>
        <w:t>Zeisel SH. Nutrition in pregnancy: the argument for including a source of choline. Int J Womens Health. 2013;5:193-9.</w:t>
      </w:r>
    </w:p>
    <w:p w:rsidR="003426DA" w:rsidRPr="00327B96" w:rsidRDefault="003426DA" w:rsidP="003426DA">
      <w:pPr>
        <w:pStyle w:val="EndNoteBibliography"/>
        <w:rPr>
          <w:lang w:val="nl-NL"/>
        </w:rPr>
      </w:pPr>
      <w:r w:rsidRPr="00327B96">
        <w:t>18.</w:t>
      </w:r>
      <w:r w:rsidRPr="00327B96">
        <w:tab/>
        <w:t xml:space="preserve">Yan J, Jiang X, West AA, Perry CA, Malysheva OV, Devapatla S, et al. Maternal choline intake modulates maternal and fetal biomarkers of choline metabolism in humans. </w:t>
      </w:r>
      <w:r w:rsidRPr="00327B96">
        <w:rPr>
          <w:lang w:val="nl-NL"/>
        </w:rPr>
        <w:t>Am J Clin Nutr. 2012;95(5):1060-71.</w:t>
      </w:r>
    </w:p>
    <w:p w:rsidR="003426DA" w:rsidRPr="00327B96" w:rsidRDefault="003426DA" w:rsidP="003426DA">
      <w:pPr>
        <w:pStyle w:val="EndNoteBibliography"/>
      </w:pPr>
      <w:r w:rsidRPr="00327B96">
        <w:rPr>
          <w:lang w:val="nl-NL"/>
        </w:rPr>
        <w:t>19.</w:t>
      </w:r>
      <w:r w:rsidRPr="00327B96">
        <w:rPr>
          <w:lang w:val="nl-NL"/>
        </w:rPr>
        <w:tab/>
        <w:t xml:space="preserve">Hogeveen M, den Heijer M, Semmekrot BA, Sporken JM, Ueland PM, Blom HJ. </w:t>
      </w:r>
      <w:r w:rsidRPr="00327B96">
        <w:t>Umbilical choline and related methylamines betaine and dimethylglycine in relation to birth weight. Pediat Res. 2013;73(6).</w:t>
      </w:r>
    </w:p>
    <w:p w:rsidR="003426DA" w:rsidRPr="00327B96" w:rsidRDefault="003426DA" w:rsidP="003426DA">
      <w:pPr>
        <w:pStyle w:val="EndNoteBibliography"/>
      </w:pPr>
      <w:r w:rsidRPr="00327B96">
        <w:t>20.</w:t>
      </w:r>
      <w:r w:rsidRPr="00327B96">
        <w:tab/>
        <w:t>Buchman AL, Sohel M, Moukarzel A, Bryant D, Schanler R, Awal M, et al. Plasma choline in normal newborns, infants, toddlers, and in very-low–birth-weight neonates requiring total parenteral nutrition. Nutrition. 2001;17(1):18-21.</w:t>
      </w:r>
    </w:p>
    <w:p w:rsidR="003426DA" w:rsidRPr="00327B96" w:rsidRDefault="003426DA" w:rsidP="003426DA">
      <w:pPr>
        <w:pStyle w:val="EndNoteBibliography"/>
      </w:pPr>
      <w:r w:rsidRPr="00327B96">
        <w:t>21.</w:t>
      </w:r>
      <w:r w:rsidRPr="00327B96">
        <w:tab/>
        <w:t>Braekke K, Ueland PM, Harsem NK, Karlsen A, Blomhoff R, Staff AC. Homocysteine, cysteine, and related metabolites in maternal and fetal plasma in preeclampsia. Pediatr Res. 2007;62(3):319-24.</w:t>
      </w:r>
    </w:p>
    <w:p w:rsidR="003426DA" w:rsidRPr="00327B96" w:rsidRDefault="003426DA" w:rsidP="003426DA">
      <w:pPr>
        <w:pStyle w:val="EndNoteBibliography"/>
      </w:pPr>
      <w:r w:rsidRPr="00327B96">
        <w:lastRenderedPageBreak/>
        <w:t>22.</w:t>
      </w:r>
      <w:r w:rsidRPr="00327B96">
        <w:tab/>
        <w:t>Ivorra C, Garcia-Vicent C, Chaves FJ, Monleon D, Morales JM, Lurbe E. Metabolomic profiling in blood from umbilical cords of low birth weight newborns. Journal of translational medicine. 2012;10:142.</w:t>
      </w:r>
    </w:p>
    <w:p w:rsidR="003426DA" w:rsidRPr="00327B96" w:rsidRDefault="003426DA" w:rsidP="003426DA">
      <w:pPr>
        <w:pStyle w:val="EndNoteBibliography"/>
      </w:pPr>
      <w:r w:rsidRPr="00327B96">
        <w:t>23.</w:t>
      </w:r>
      <w:r w:rsidRPr="00327B96">
        <w:tab/>
        <w:t>Sanz-Cortes M, Carbajo RJ, Crispi F, Figueras F, Pineda-Lucena A, Gratacos E. Metabolomic profile of umbilical cord blood plasma from early and late intrauterine growth restricted (IUGR) neonates with and without signs of brain vasodilation. PLoS One. 2013;8(12):e80121.</w:t>
      </w:r>
    </w:p>
    <w:p w:rsidR="003426DA" w:rsidRPr="00327B96" w:rsidRDefault="003426DA" w:rsidP="003426DA">
      <w:pPr>
        <w:pStyle w:val="EndNoteBibliography"/>
      </w:pPr>
      <w:r w:rsidRPr="00327B96">
        <w:t>24.</w:t>
      </w:r>
      <w:r w:rsidRPr="00327B96">
        <w:tab/>
        <w:t>Cordero P, Gonzalez-Muniesa P, Milagro FI, Campion J, Martinez JA. Perinatal maternal feeding with an energy dense diet and/or micronutrient mixture drives offspring fat distribution depending on the sex and growth stage. J Anim Physiol Anim Nutr. 2015;99(5):834-40.</w:t>
      </w:r>
    </w:p>
    <w:p w:rsidR="003426DA" w:rsidRPr="00327B96" w:rsidRDefault="003426DA" w:rsidP="003426DA">
      <w:pPr>
        <w:pStyle w:val="EndNoteBibliography"/>
      </w:pPr>
      <w:r w:rsidRPr="00327B96">
        <w:t>25.</w:t>
      </w:r>
      <w:r w:rsidRPr="00327B96">
        <w:tab/>
        <w:t>Inskip HM, Godfrey KM, Robinson SM, Law CM, Barker DJP, Cooper C, et al. Cohort Profile: The Southampton Women’s Survey. International journal of epidemiology. 2006;35(1):42-8.</w:t>
      </w:r>
    </w:p>
    <w:p w:rsidR="003426DA" w:rsidRPr="00327B96" w:rsidRDefault="003426DA" w:rsidP="003426DA">
      <w:pPr>
        <w:pStyle w:val="EndNoteBibliography"/>
      </w:pPr>
      <w:r w:rsidRPr="00327B96">
        <w:t>26.</w:t>
      </w:r>
      <w:r w:rsidRPr="00327B96">
        <w:tab/>
        <w:t>Soh SE, Tint MT, Gluckman PD, Godfrey KM, Rifkin-Graboi A, Chan YH, et al. Cohort profile: Growing Up in Singapore Towards healthy Outcomes (GUSTO) birth cohort study. International journal of epidemiology. 2014;43(5):1401-9.</w:t>
      </w:r>
    </w:p>
    <w:p w:rsidR="003426DA" w:rsidRPr="00327B96" w:rsidRDefault="003426DA" w:rsidP="003426DA">
      <w:pPr>
        <w:pStyle w:val="EndNoteBibliography"/>
      </w:pPr>
      <w:r w:rsidRPr="00327B96">
        <w:t>27.</w:t>
      </w:r>
      <w:r w:rsidRPr="00327B96">
        <w:tab/>
        <w:t>Midttun O, Kvalheim G, Ueland PM. High-throughput, low-volume, multianalyte quantification of plasma metabolites related to one-carbon metabolism using HPLC-MS/MS. Analytical and Bioanalytical Chemistry. 2013;405(6):2009-17.</w:t>
      </w:r>
    </w:p>
    <w:p w:rsidR="003426DA" w:rsidRPr="00327B96" w:rsidRDefault="003426DA" w:rsidP="003426DA">
      <w:pPr>
        <w:pStyle w:val="EndNoteBibliography"/>
      </w:pPr>
      <w:r w:rsidRPr="00327B96">
        <w:t>28.</w:t>
      </w:r>
      <w:r w:rsidRPr="00327B96">
        <w:tab/>
        <w:t>Tint MT, Fortier MV, Godfrey KM, Shuter B, Kapur J, Rajadurai VS, et al. Abdominal adipose tissue compartments vary with ethnicity in Asian neonates: Growing Up in Singapore Toward Healthy Outcomes birth cohort study. Am J Clin Nutr. 2016;103(5):1311-7.</w:t>
      </w:r>
    </w:p>
    <w:p w:rsidR="003426DA" w:rsidRPr="00327B96" w:rsidRDefault="003426DA" w:rsidP="003426DA">
      <w:pPr>
        <w:pStyle w:val="EndNoteBibliography"/>
      </w:pPr>
      <w:r w:rsidRPr="00327B96">
        <w:t>29.</w:t>
      </w:r>
      <w:r w:rsidRPr="00327B96">
        <w:tab/>
        <w:t>Sadananthan SA, Prakash B, Leow MK-S, Khoo CM, Chou H, Venkataraman K, et al. Automated segmentation of visceral and subcutaneous (deep and superficial) adipose tissues in normal and overweight men. J Magn Reson Imaging. 2015;41(4):924-34.</w:t>
      </w:r>
    </w:p>
    <w:p w:rsidR="003426DA" w:rsidRPr="00327B96" w:rsidRDefault="003426DA" w:rsidP="003426DA">
      <w:pPr>
        <w:pStyle w:val="EndNoteBibliography"/>
      </w:pPr>
      <w:r w:rsidRPr="00327B96">
        <w:t>30.</w:t>
      </w:r>
      <w:r w:rsidRPr="00327B96">
        <w:tab/>
        <w:t>Wendland EM, Torloni MR, Falavigna M, Trujillo J, Dode MA, Campos MA, et al. Gestational diabetes and pregnancy outcomes--a systematic review of the World Health Organization (WHO) and the International Association of Diabetes in Pregnancy Study Groups (IADPSG) diagnostic criteria. BMC pregnancy and childbirth. 2012;12:23.</w:t>
      </w:r>
    </w:p>
    <w:p w:rsidR="003426DA" w:rsidRPr="00327B96" w:rsidRDefault="003426DA" w:rsidP="003426DA">
      <w:pPr>
        <w:pStyle w:val="EndNoteBibliography"/>
      </w:pPr>
      <w:r w:rsidRPr="00327B96">
        <w:t>31.</w:t>
      </w:r>
      <w:r w:rsidRPr="00327B96">
        <w:tab/>
        <w:t>Cole TJ, Freeman JV, Preece MA. British 1990 growth reference centiles for weight, height, body mass index and head circumference fitted by maximum penalized likelihood. Statistics in medicine. 1998;17(4):407-29.</w:t>
      </w:r>
    </w:p>
    <w:p w:rsidR="003426DA" w:rsidRPr="00327B96" w:rsidRDefault="003426DA" w:rsidP="003426DA">
      <w:pPr>
        <w:pStyle w:val="EndNoteBibliography"/>
      </w:pPr>
      <w:r w:rsidRPr="00327B96">
        <w:t>32.</w:t>
      </w:r>
      <w:r w:rsidRPr="00327B96">
        <w:tab/>
        <w:t>Bloem M. The 2006 WHO child growth standards. BMJ. 2007;334(7596):705-6.</w:t>
      </w:r>
    </w:p>
    <w:p w:rsidR="003426DA" w:rsidRPr="00327B96" w:rsidRDefault="003426DA" w:rsidP="003426DA">
      <w:pPr>
        <w:pStyle w:val="EndNoteBibliography"/>
      </w:pPr>
      <w:r w:rsidRPr="00327B96">
        <w:t>33.</w:t>
      </w:r>
      <w:r w:rsidRPr="00327B96">
        <w:tab/>
        <w:t>Wright CM, Williams AF, Elliman D, Bedford H, Birks E, Butler G, et al. Using the new UK-WHO growth charts. BMJ. 2010;340.</w:t>
      </w:r>
    </w:p>
    <w:p w:rsidR="003426DA" w:rsidRPr="00327B96" w:rsidRDefault="003426DA" w:rsidP="003426DA">
      <w:pPr>
        <w:pStyle w:val="EndNoteBibliography"/>
      </w:pPr>
      <w:r w:rsidRPr="00327B96">
        <w:t>34.</w:t>
      </w:r>
      <w:r w:rsidRPr="00327B96">
        <w:tab/>
        <w:t>Cole TJ, Green PJ. Smoothing reference centile curves: The lms method and penalized likelihood. Statistics in medicine. 1992;11(10):1305-19.</w:t>
      </w:r>
    </w:p>
    <w:p w:rsidR="003426DA" w:rsidRPr="00327B96" w:rsidRDefault="003426DA" w:rsidP="003426DA">
      <w:pPr>
        <w:pStyle w:val="EndNoteBibliography"/>
      </w:pPr>
      <w:r w:rsidRPr="00327B96">
        <w:t>35.</w:t>
      </w:r>
      <w:r w:rsidRPr="00327B96">
        <w:tab/>
        <w:t>Wu BT, Innis SM, Mulder KA, Dyer RA, King DJ. Low plasma vitamin B-12 is associated with a lower pregnancy-associated rise in plasma free choline in Canadian pregnant women and lower postnatal growth rates in their male infants. Am J Clin Nutr. 2013;98(5):1209-17.</w:t>
      </w:r>
    </w:p>
    <w:p w:rsidR="003426DA" w:rsidRPr="00327B96" w:rsidRDefault="003426DA" w:rsidP="003426DA">
      <w:pPr>
        <w:pStyle w:val="EndNoteBibliography"/>
      </w:pPr>
      <w:r w:rsidRPr="00327B96">
        <w:t>36.</w:t>
      </w:r>
      <w:r w:rsidRPr="00327B96">
        <w:tab/>
        <w:t>Zeisel SH. Choline: Critical Role During Fetal Development and Dietary Requirements in Adults. Annu Rev Nutr. 2006;26:229-50.</w:t>
      </w:r>
    </w:p>
    <w:p w:rsidR="003426DA" w:rsidRPr="00327B96" w:rsidRDefault="003426DA" w:rsidP="003426DA">
      <w:pPr>
        <w:pStyle w:val="EndNoteBibliography"/>
      </w:pPr>
      <w:r w:rsidRPr="00327B96">
        <w:t>37.</w:t>
      </w:r>
      <w:r w:rsidRPr="00327B96">
        <w:tab/>
        <w:t>van Uitert EM, Steegers-Theunissen RP. Influence of maternal folate status on human fetal growth parameters. Molecular nutrition &amp; food research. 2013;57(4):582-95.</w:t>
      </w:r>
    </w:p>
    <w:p w:rsidR="003426DA" w:rsidRPr="00327B96" w:rsidRDefault="003426DA" w:rsidP="003426DA">
      <w:pPr>
        <w:pStyle w:val="EndNoteBibliography"/>
      </w:pPr>
      <w:r w:rsidRPr="00327B96">
        <w:t>38.</w:t>
      </w:r>
      <w:r w:rsidRPr="00327B96">
        <w:tab/>
        <w:t>Bender R, Lange S. Adjusting for multiple testing—when and how? J Clin Epidemiol. 2001;54(4):343-9.</w:t>
      </w:r>
    </w:p>
    <w:p w:rsidR="003426DA" w:rsidRPr="00327B96" w:rsidRDefault="003426DA" w:rsidP="003426DA">
      <w:pPr>
        <w:pStyle w:val="EndNoteBibliography"/>
        <w:rPr>
          <w:lang w:val="nl-NL"/>
        </w:rPr>
      </w:pPr>
      <w:r w:rsidRPr="00327B96">
        <w:t>39.</w:t>
      </w:r>
      <w:r w:rsidRPr="00327B96">
        <w:tab/>
        <w:t xml:space="preserve">White IR, Royston P, Wood AM. Multiple imputation using chained equations: Issues and guidance for practice. </w:t>
      </w:r>
      <w:r w:rsidRPr="00327B96">
        <w:rPr>
          <w:lang w:val="nl-NL"/>
        </w:rPr>
        <w:t>Statistics in medicine. 2011;30(4):377-99.</w:t>
      </w:r>
    </w:p>
    <w:p w:rsidR="003426DA" w:rsidRPr="00327B96" w:rsidRDefault="003426DA" w:rsidP="003426DA">
      <w:pPr>
        <w:pStyle w:val="EndNoteBibliography"/>
        <w:rPr>
          <w:lang w:val="nl-NL"/>
        </w:rPr>
      </w:pPr>
      <w:r w:rsidRPr="00327B96">
        <w:rPr>
          <w:lang w:val="nl-NL"/>
        </w:rPr>
        <w:t>40.</w:t>
      </w:r>
      <w:r w:rsidRPr="00327B96">
        <w:rPr>
          <w:lang w:val="nl-NL"/>
        </w:rPr>
        <w:tab/>
        <w:t xml:space="preserve">Velzing-Aarts FV, Holm PI, Fokkema MR, van der Dijs FP, Ueland PM, Muskiet FA. </w:t>
      </w:r>
      <w:r w:rsidRPr="00327B96">
        <w:t xml:space="preserve">Plasma choline and betaine and their relation to plasma homocysteine in normal pregnancy. </w:t>
      </w:r>
      <w:r w:rsidRPr="00327B96">
        <w:rPr>
          <w:lang w:val="nl-NL"/>
        </w:rPr>
        <w:t>Am J Clin Nutr. 2005;81(6):1383-9.</w:t>
      </w:r>
    </w:p>
    <w:p w:rsidR="003426DA" w:rsidRPr="00327B96" w:rsidRDefault="003426DA" w:rsidP="003426DA">
      <w:pPr>
        <w:pStyle w:val="EndNoteBibliography"/>
      </w:pPr>
      <w:r w:rsidRPr="00327B96">
        <w:rPr>
          <w:lang w:val="nl-NL"/>
        </w:rPr>
        <w:t>41.</w:t>
      </w:r>
      <w:r w:rsidRPr="00327B96">
        <w:rPr>
          <w:lang w:val="nl-NL"/>
        </w:rPr>
        <w:tab/>
        <w:t xml:space="preserve">Visentin CE, Masih S, Plumptre L, Malysheva O, Nielsen DE, Sohn KJ, et al. </w:t>
      </w:r>
      <w:r w:rsidRPr="00327B96">
        <w:t>Maternal choline status, but not fetal genotype, influences cord plasma choline metabolite concentrations. J Nutr. 2015;145(7):1491-7.</w:t>
      </w:r>
    </w:p>
    <w:p w:rsidR="003426DA" w:rsidRPr="00327B96" w:rsidRDefault="003426DA" w:rsidP="003426DA">
      <w:pPr>
        <w:pStyle w:val="EndNoteBibliography"/>
      </w:pPr>
      <w:r w:rsidRPr="00327B96">
        <w:t>42.</w:t>
      </w:r>
      <w:r w:rsidRPr="00327B96">
        <w:tab/>
        <w:t>Gossell-Williams M, Fletcher H, McFarlane-Anderson N, Jacob A, Patel J, Zeisel S. Dietary Intake of Choline and Plasma Choline Concentrations in Pregnant Women in Jamaica. The West Indian medical journal. 2005;54(6):355-9.</w:t>
      </w:r>
    </w:p>
    <w:p w:rsidR="003426DA" w:rsidRPr="00327B96" w:rsidRDefault="003426DA" w:rsidP="003426DA">
      <w:pPr>
        <w:pStyle w:val="EndNoteBibliography"/>
      </w:pPr>
      <w:r w:rsidRPr="00327B96">
        <w:lastRenderedPageBreak/>
        <w:t>43.</w:t>
      </w:r>
      <w:r w:rsidRPr="00327B96">
        <w:tab/>
        <w:t>Kupke IR, Heller B, Weiss P, Zeugner S, Kather B, Wellern F. Early indicators for the risk of atherogenesis a field test of a new methodology on kindergarten children in Düsseldorf. Atherosclerosis. 1983;48(1):29-48.</w:t>
      </w:r>
    </w:p>
    <w:p w:rsidR="003426DA" w:rsidRPr="00327B96" w:rsidRDefault="003426DA" w:rsidP="003426DA">
      <w:pPr>
        <w:pStyle w:val="EndNoteBibliography"/>
      </w:pPr>
      <w:r w:rsidRPr="00327B96">
        <w:t>44.</w:t>
      </w:r>
      <w:r w:rsidRPr="00327B96">
        <w:tab/>
        <w:t>Schall JI, Mascarenhas MR, Maqbool A, Dougherty KA, Elci O, Wang D, et al. Choline supplementation with a structured lipid in children with cystic fibrosis: a randomized placebo-controlled trial. J Ped Gastrentero Nutr. 2016;62(4):618-26.</w:t>
      </w:r>
    </w:p>
    <w:p w:rsidR="003426DA" w:rsidRPr="00327B96" w:rsidRDefault="003426DA" w:rsidP="003426DA">
      <w:pPr>
        <w:pStyle w:val="EndNoteBibliography"/>
      </w:pPr>
      <w:r w:rsidRPr="00327B96">
        <w:t>45.</w:t>
      </w:r>
      <w:r w:rsidRPr="00327B96">
        <w:tab/>
        <w:t>Killgore WD, Ross AJ, Kamiya T, Kawada Y, Renshaw PF, Yurgelun-Todd DA. Citicoline affects appetite and cortico-limbic responses to images of high-calorie foods. The International journal of eating disorders. 2010;43(1):6-13.</w:t>
      </w:r>
    </w:p>
    <w:p w:rsidR="003426DA" w:rsidRPr="00327B96" w:rsidRDefault="003426DA" w:rsidP="003426DA">
      <w:pPr>
        <w:pStyle w:val="EndNoteBibliography"/>
      </w:pPr>
      <w:r w:rsidRPr="00327B96">
        <w:t>46.</w:t>
      </w:r>
      <w:r w:rsidRPr="00327B96">
        <w:tab/>
        <w:t>Yan J, Winter LB, Burns-Whitmore B, Vermeylen F, Caudill MA. Plasma choline metabolites associate with metabolic stress among young overweight men in a genotype-specific manner. Nutrition &amp; diabetes. 2012;2(10):e49.</w:t>
      </w:r>
    </w:p>
    <w:p w:rsidR="003426DA" w:rsidRPr="00327B96" w:rsidRDefault="003426DA" w:rsidP="003426DA">
      <w:pPr>
        <w:pStyle w:val="EndNoteBibliography"/>
      </w:pPr>
      <w:r w:rsidRPr="00327B96">
        <w:t>47.</w:t>
      </w:r>
      <w:r w:rsidRPr="00327B96">
        <w:tab/>
        <w:t>Lewis ED, Goruk S, Richard C, Dellschaft NS, Curtis JM, Jacobs RL, et al. Feeding a diet devoid of choline to lactating rodents restricts growth and lymphocyte development in offspring. The British journal of nutrition. 2016;116(6):1001-12.</w:t>
      </w:r>
    </w:p>
    <w:p w:rsidR="003426DA" w:rsidRPr="00327B96" w:rsidRDefault="003426DA" w:rsidP="003426DA">
      <w:pPr>
        <w:pStyle w:val="EndNoteBibliography"/>
      </w:pPr>
      <w:r w:rsidRPr="00327B96">
        <w:t>48.</w:t>
      </w:r>
      <w:r w:rsidRPr="00327B96">
        <w:tab/>
        <w:t>Dellschaft NS, Ruth MR, Goruk S, Lewis ED, Richard C, Jacobs RL, et al. Choline is required in the diet of lactating dams to maintain maternal immune function. Br J Nutr. 2015;113(11):1723-31.</w:t>
      </w:r>
    </w:p>
    <w:p w:rsidR="003426DA" w:rsidRPr="00327B96" w:rsidRDefault="003426DA" w:rsidP="003426DA">
      <w:pPr>
        <w:pStyle w:val="EndNoteBibliography"/>
      </w:pPr>
      <w:r w:rsidRPr="00327B96">
        <w:t>49.</w:t>
      </w:r>
      <w:r w:rsidRPr="00327B96">
        <w:tab/>
        <w:t>Elshorbagy AK, Kozich V, Smith AD, Refsum H. Cysteine and obesity: consistency of the evidence across epidemiologic, animal and cellular studies. Current Opinion in Clinical Nutrition &amp; Metabolic Care. 2012;15(1):49-57.</w:t>
      </w:r>
    </w:p>
    <w:p w:rsidR="003426DA" w:rsidRPr="00327B96" w:rsidRDefault="003426DA" w:rsidP="003426DA">
      <w:pPr>
        <w:pStyle w:val="EndNoteBibliography"/>
      </w:pPr>
      <w:r w:rsidRPr="00327B96">
        <w:t>50.</w:t>
      </w:r>
      <w:r w:rsidRPr="00327B96">
        <w:tab/>
        <w:t>Smallwood T, Allayee H, Bennett BJ. Choline metabolites: gene by diet interactions. Current opinion in lipidology. 2016;27(1):33-9.</w:t>
      </w:r>
    </w:p>
    <w:p w:rsidR="003426DA" w:rsidRPr="00327B96" w:rsidRDefault="003426DA" w:rsidP="003426DA">
      <w:pPr>
        <w:pStyle w:val="EndNoteBibliography"/>
      </w:pPr>
      <w:r w:rsidRPr="00327B96">
        <w:t>51.</w:t>
      </w:r>
      <w:r w:rsidRPr="00327B96">
        <w:tab/>
        <w:t>Gérard P. Gut microbiota and obesity. Cellular and Molecular Life Sciences. 2016;73(1):147-62.</w:t>
      </w:r>
    </w:p>
    <w:p w:rsidR="003426DA" w:rsidRPr="00327B96" w:rsidRDefault="003426DA" w:rsidP="003426DA">
      <w:pPr>
        <w:pStyle w:val="EndNoteBibliography"/>
      </w:pPr>
      <w:r w:rsidRPr="00327B96">
        <w:t>52.</w:t>
      </w:r>
      <w:r w:rsidRPr="00327B96">
        <w:tab/>
        <w:t>Schugar RC, Shih DM, Warrier M, Helsley RN, Burrows A, Ferguson D, et al. The TMAO-Producing Enzyme Flavin-Containing Monooxygenase 3 Regulates Obesity and the Beiging of White Adipose Tissue. Cell Reports. 2017;19(12):2451-61.</w:t>
      </w:r>
    </w:p>
    <w:p w:rsidR="003426DA" w:rsidRPr="00327B96" w:rsidRDefault="003426DA" w:rsidP="003426DA">
      <w:pPr>
        <w:pStyle w:val="EndNoteBibliography"/>
      </w:pPr>
      <w:r w:rsidRPr="00327B96">
        <w:t>53.</w:t>
      </w:r>
      <w:r w:rsidRPr="00327B96">
        <w:tab/>
        <w:t>Yang TT, Chang CK, Tsao CW, Hsu YM, Hsu CT, Cheng JT. Activation of muscarinic M-3 receptor may decrease glucose uptake and lipolysis in adipose tissue of rats. Neuroscience letters. 2009;451(1):57-9.</w:t>
      </w:r>
    </w:p>
    <w:p w:rsidR="003426DA" w:rsidRPr="00327B96" w:rsidRDefault="003426DA" w:rsidP="003426DA">
      <w:pPr>
        <w:pStyle w:val="EndNoteBibliography"/>
      </w:pPr>
      <w:r w:rsidRPr="00327B96">
        <w:t>54.</w:t>
      </w:r>
      <w:r w:rsidRPr="00327B96">
        <w:tab/>
        <w:t>Gautam D, Jeon J, Li JH, Han SJ, Hamdan FF, Cui Y, et al. Metabolic roles of the M3 muscarinic acetylcholine receptor studied with M3 receptor mutant mice: a review. Journal of receptor and signal transduction research. 2008;28(1-2):93-108.</w:t>
      </w:r>
    </w:p>
    <w:p w:rsidR="003426DA" w:rsidRPr="00327B96" w:rsidRDefault="003426DA" w:rsidP="003426DA">
      <w:pPr>
        <w:pStyle w:val="EndNoteBibliography"/>
      </w:pPr>
      <w:r w:rsidRPr="00327B96">
        <w:t>55.</w:t>
      </w:r>
      <w:r w:rsidRPr="00327B96">
        <w:tab/>
        <w:t>Hirsch MJ, Growdon JH, Wurtman RJ. Relations between dietary choline or lecithin intake, serum choline levels, and various metabolic indices. Metabolism. 1978;27(8):953-60.</w:t>
      </w:r>
    </w:p>
    <w:p w:rsidR="003426DA" w:rsidRPr="00327B96" w:rsidRDefault="003426DA" w:rsidP="003426DA">
      <w:pPr>
        <w:pStyle w:val="EndNoteBibliography"/>
      </w:pPr>
      <w:r w:rsidRPr="00327B96">
        <w:t>56.</w:t>
      </w:r>
      <w:r w:rsidRPr="00327B96">
        <w:tab/>
        <w:t>Demerath EW, Fields DA. Body composition assessment in the infant. Am J Hum Biol. 2014;26(3):291-304.</w:t>
      </w:r>
    </w:p>
    <w:p w:rsidR="00440775" w:rsidRPr="00327B96" w:rsidRDefault="00383A49" w:rsidP="0087187F">
      <w:pPr>
        <w:spacing w:line="480" w:lineRule="auto"/>
        <w:jc w:val="both"/>
      </w:pPr>
      <w:r w:rsidRPr="00327B96">
        <w:fldChar w:fldCharType="end"/>
      </w:r>
      <w:r w:rsidR="00440775" w:rsidRPr="00327B96">
        <w:br w:type="page"/>
      </w:r>
    </w:p>
    <w:p w:rsidR="00EA4056" w:rsidRPr="00327B96" w:rsidRDefault="00EA4056" w:rsidP="00EA4056">
      <w:pPr>
        <w:spacing w:line="480" w:lineRule="auto"/>
        <w:sectPr w:rsidR="00EA4056" w:rsidRPr="00327B96" w:rsidSect="00AC7AD1">
          <w:pgSz w:w="12240" w:h="15840"/>
          <w:pgMar w:top="1440" w:right="1440" w:bottom="1440" w:left="1440" w:header="720" w:footer="720" w:gutter="0"/>
          <w:cols w:space="720"/>
          <w:docGrid w:linePitch="360"/>
        </w:sectPr>
      </w:pPr>
    </w:p>
    <w:tbl>
      <w:tblPr>
        <w:tblStyle w:val="TableGrid"/>
        <w:tblpPr w:leftFromText="180" w:rightFromText="180" w:vertAnchor="page" w:horzAnchor="margin" w:tblpY="1741"/>
        <w:tblW w:w="28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271"/>
        <w:gridCol w:w="2271"/>
        <w:gridCol w:w="1023"/>
        <w:gridCol w:w="347"/>
        <w:gridCol w:w="1896"/>
        <w:gridCol w:w="1896"/>
        <w:gridCol w:w="1023"/>
        <w:gridCol w:w="14039"/>
      </w:tblGrid>
      <w:tr w:rsidR="00327B96" w:rsidRPr="00327B96" w:rsidTr="00EC71D1">
        <w:tc>
          <w:tcPr>
            <w:tcW w:w="14039" w:type="dxa"/>
            <w:gridSpan w:val="8"/>
            <w:tcBorders>
              <w:bottom w:val="single" w:sz="4" w:space="0" w:color="auto"/>
            </w:tcBorders>
          </w:tcPr>
          <w:p w:rsidR="00C51F2E" w:rsidRPr="00327B96" w:rsidRDefault="00C51F2E" w:rsidP="00533DAF">
            <w:pPr>
              <w:jc w:val="both"/>
            </w:pPr>
            <w:bookmarkStart w:id="6" w:name="_Hlk528491173"/>
            <w:r w:rsidRPr="00327B96">
              <w:rPr>
                <w:b/>
              </w:rPr>
              <w:lastRenderedPageBreak/>
              <w:t>Table 1.</w:t>
            </w:r>
            <w:r w:rsidRPr="00327B96">
              <w:t xml:space="preserve"> Study sample characteristics according to quintiles of maternal choline in the SWS cohort and the GUSTO study </w:t>
            </w:r>
          </w:p>
        </w:tc>
        <w:tc>
          <w:tcPr>
            <w:tcW w:w="14039" w:type="dxa"/>
            <w:tcBorders>
              <w:bottom w:val="single" w:sz="4" w:space="0" w:color="auto"/>
            </w:tcBorders>
          </w:tcPr>
          <w:p w:rsidR="00C51F2E" w:rsidRPr="00327B96" w:rsidRDefault="00C51F2E" w:rsidP="00533DAF">
            <w:pPr>
              <w:jc w:val="both"/>
              <w:rPr>
                <w:b/>
              </w:rPr>
            </w:pPr>
          </w:p>
        </w:tc>
      </w:tr>
      <w:tr w:rsidR="00327B96" w:rsidRPr="00327B96" w:rsidTr="00EC71D1">
        <w:tc>
          <w:tcPr>
            <w:tcW w:w="3312" w:type="dxa"/>
            <w:tcBorders>
              <w:top w:val="single" w:sz="4" w:space="0" w:color="auto"/>
            </w:tcBorders>
          </w:tcPr>
          <w:p w:rsidR="00C51F2E" w:rsidRPr="00327B96" w:rsidRDefault="00C51F2E" w:rsidP="00533DAF">
            <w:pPr>
              <w:jc w:val="both"/>
            </w:pPr>
          </w:p>
        </w:tc>
        <w:tc>
          <w:tcPr>
            <w:tcW w:w="5565" w:type="dxa"/>
            <w:gridSpan w:val="3"/>
            <w:tcBorders>
              <w:top w:val="single" w:sz="4" w:space="0" w:color="auto"/>
              <w:bottom w:val="single" w:sz="4" w:space="0" w:color="auto"/>
            </w:tcBorders>
          </w:tcPr>
          <w:p w:rsidR="00C51F2E" w:rsidRPr="00327B96" w:rsidRDefault="00C51F2E" w:rsidP="00533DAF">
            <w:pPr>
              <w:jc w:val="center"/>
            </w:pPr>
            <w:r w:rsidRPr="00327B96">
              <w:t>SWS (n=985)</w:t>
            </w:r>
          </w:p>
        </w:tc>
        <w:tc>
          <w:tcPr>
            <w:tcW w:w="347" w:type="dxa"/>
            <w:tcBorders>
              <w:top w:val="single" w:sz="4" w:space="0" w:color="auto"/>
            </w:tcBorders>
          </w:tcPr>
          <w:p w:rsidR="00C51F2E" w:rsidRPr="00327B96" w:rsidRDefault="00C51F2E" w:rsidP="00533DAF">
            <w:pPr>
              <w:jc w:val="center"/>
            </w:pPr>
          </w:p>
        </w:tc>
        <w:tc>
          <w:tcPr>
            <w:tcW w:w="4815" w:type="dxa"/>
            <w:gridSpan w:val="3"/>
            <w:tcBorders>
              <w:top w:val="single" w:sz="4" w:space="0" w:color="auto"/>
              <w:bottom w:val="single" w:sz="4" w:space="0" w:color="auto"/>
            </w:tcBorders>
          </w:tcPr>
          <w:p w:rsidR="00C51F2E" w:rsidRPr="00327B96" w:rsidRDefault="00C51F2E" w:rsidP="00533DAF">
            <w:pPr>
              <w:jc w:val="center"/>
            </w:pPr>
            <w:r w:rsidRPr="00327B96">
              <w:t>GUSTO (n=955)</w:t>
            </w:r>
          </w:p>
        </w:tc>
        <w:tc>
          <w:tcPr>
            <w:tcW w:w="14039" w:type="dxa"/>
            <w:tcBorders>
              <w:top w:val="single" w:sz="4" w:space="0" w:color="auto"/>
              <w:bottom w:val="single" w:sz="4" w:space="0" w:color="auto"/>
            </w:tcBorders>
          </w:tcPr>
          <w:p w:rsidR="00C51F2E" w:rsidRPr="00327B96" w:rsidRDefault="00C51F2E" w:rsidP="00533DAF">
            <w:pPr>
              <w:jc w:val="center"/>
            </w:pPr>
          </w:p>
        </w:tc>
      </w:tr>
      <w:tr w:rsidR="00327B96" w:rsidRPr="00327B96" w:rsidTr="00EC71D1">
        <w:tc>
          <w:tcPr>
            <w:tcW w:w="3312" w:type="dxa"/>
          </w:tcPr>
          <w:p w:rsidR="00C51F2E" w:rsidRPr="00327B96" w:rsidRDefault="00C51F2E" w:rsidP="00533DAF">
            <w:pPr>
              <w:jc w:val="both"/>
            </w:pPr>
          </w:p>
        </w:tc>
        <w:tc>
          <w:tcPr>
            <w:tcW w:w="4542" w:type="dxa"/>
            <w:gridSpan w:val="2"/>
            <w:tcBorders>
              <w:top w:val="single" w:sz="4" w:space="0" w:color="auto"/>
              <w:bottom w:val="single" w:sz="4" w:space="0" w:color="auto"/>
            </w:tcBorders>
          </w:tcPr>
          <w:p w:rsidR="00C51F2E" w:rsidRPr="00327B96" w:rsidRDefault="00C51F2E" w:rsidP="00533DAF">
            <w:pPr>
              <w:jc w:val="center"/>
            </w:pPr>
            <w:r w:rsidRPr="00327B96">
              <w:t>Choline</w:t>
            </w:r>
          </w:p>
        </w:tc>
        <w:tc>
          <w:tcPr>
            <w:tcW w:w="1023" w:type="dxa"/>
            <w:tcBorders>
              <w:top w:val="single" w:sz="4" w:space="0" w:color="auto"/>
              <w:bottom w:val="single" w:sz="4" w:space="0" w:color="auto"/>
            </w:tcBorders>
          </w:tcPr>
          <w:p w:rsidR="00C51F2E" w:rsidRPr="00327B96" w:rsidRDefault="00C51F2E" w:rsidP="00533DAF">
            <w:pPr>
              <w:jc w:val="center"/>
            </w:pPr>
          </w:p>
        </w:tc>
        <w:tc>
          <w:tcPr>
            <w:tcW w:w="347" w:type="dxa"/>
            <w:tcBorders>
              <w:bottom w:val="single" w:sz="4" w:space="0" w:color="auto"/>
            </w:tcBorders>
          </w:tcPr>
          <w:p w:rsidR="00C51F2E" w:rsidRPr="00327B96" w:rsidRDefault="00C51F2E" w:rsidP="00533DAF">
            <w:pPr>
              <w:jc w:val="center"/>
            </w:pPr>
          </w:p>
        </w:tc>
        <w:tc>
          <w:tcPr>
            <w:tcW w:w="3792" w:type="dxa"/>
            <w:gridSpan w:val="2"/>
            <w:tcBorders>
              <w:top w:val="single" w:sz="4" w:space="0" w:color="auto"/>
              <w:bottom w:val="single" w:sz="4" w:space="0" w:color="auto"/>
            </w:tcBorders>
          </w:tcPr>
          <w:p w:rsidR="00C51F2E" w:rsidRPr="00327B96" w:rsidRDefault="00C51F2E" w:rsidP="00533DAF">
            <w:pPr>
              <w:jc w:val="center"/>
            </w:pPr>
            <w:r w:rsidRPr="00327B96">
              <w:t xml:space="preserve">Choline </w:t>
            </w:r>
          </w:p>
        </w:tc>
        <w:tc>
          <w:tcPr>
            <w:tcW w:w="1023" w:type="dxa"/>
            <w:tcBorders>
              <w:top w:val="single" w:sz="4" w:space="0" w:color="auto"/>
              <w:bottom w:val="single" w:sz="4" w:space="0" w:color="auto"/>
            </w:tcBorders>
          </w:tcPr>
          <w:p w:rsidR="00C51F2E" w:rsidRPr="00327B96" w:rsidRDefault="00C51F2E" w:rsidP="00533DAF">
            <w:pPr>
              <w:jc w:val="center"/>
            </w:pPr>
          </w:p>
        </w:tc>
        <w:tc>
          <w:tcPr>
            <w:tcW w:w="14039" w:type="dxa"/>
            <w:tcBorders>
              <w:top w:val="single" w:sz="4" w:space="0" w:color="auto"/>
              <w:bottom w:val="single" w:sz="4" w:space="0" w:color="auto"/>
            </w:tcBorders>
          </w:tcPr>
          <w:p w:rsidR="00C51F2E" w:rsidRPr="00327B96" w:rsidRDefault="00C51F2E" w:rsidP="00533DAF">
            <w:pPr>
              <w:jc w:val="center"/>
            </w:pPr>
          </w:p>
        </w:tc>
      </w:tr>
      <w:tr w:rsidR="00327B96" w:rsidRPr="00327B96" w:rsidTr="00EC71D1">
        <w:tc>
          <w:tcPr>
            <w:tcW w:w="3312" w:type="dxa"/>
            <w:tcBorders>
              <w:bottom w:val="single" w:sz="4" w:space="0" w:color="auto"/>
            </w:tcBorders>
          </w:tcPr>
          <w:p w:rsidR="00C51F2E" w:rsidRPr="00327B96" w:rsidRDefault="00C51F2E" w:rsidP="00533DAF">
            <w:pPr>
              <w:jc w:val="both"/>
            </w:pPr>
          </w:p>
        </w:tc>
        <w:tc>
          <w:tcPr>
            <w:tcW w:w="2271" w:type="dxa"/>
            <w:tcBorders>
              <w:top w:val="single" w:sz="4" w:space="0" w:color="auto"/>
              <w:bottom w:val="single" w:sz="4" w:space="0" w:color="auto"/>
            </w:tcBorders>
          </w:tcPr>
          <w:p w:rsidR="00C51F2E" w:rsidRPr="00327B96" w:rsidRDefault="00C51F2E" w:rsidP="00533DAF">
            <w:pPr>
              <w:jc w:val="right"/>
            </w:pPr>
            <w:r w:rsidRPr="00327B96">
              <w:t xml:space="preserve">Q1: 3.98-5.31 µmol/L  </w:t>
            </w:r>
          </w:p>
          <w:p w:rsidR="00C51F2E" w:rsidRPr="00327B96" w:rsidRDefault="00C51F2E" w:rsidP="00533DAF">
            <w:pPr>
              <w:jc w:val="right"/>
            </w:pPr>
            <w:r w:rsidRPr="00327B96">
              <w:t>N=198</w:t>
            </w:r>
          </w:p>
        </w:tc>
        <w:tc>
          <w:tcPr>
            <w:tcW w:w="2271" w:type="dxa"/>
            <w:tcBorders>
              <w:top w:val="single" w:sz="4" w:space="0" w:color="auto"/>
              <w:bottom w:val="single" w:sz="4" w:space="0" w:color="auto"/>
            </w:tcBorders>
          </w:tcPr>
          <w:p w:rsidR="00C51F2E" w:rsidRPr="00327B96" w:rsidRDefault="00C51F2E" w:rsidP="00533DAF">
            <w:pPr>
              <w:jc w:val="right"/>
            </w:pPr>
            <w:r w:rsidRPr="00327B96">
              <w:t xml:space="preserve">Q5: 6.69-10.4  </w:t>
            </w:r>
          </w:p>
          <w:p w:rsidR="00C51F2E" w:rsidRPr="00327B96" w:rsidRDefault="00C51F2E" w:rsidP="00533DAF">
            <w:pPr>
              <w:jc w:val="right"/>
            </w:pPr>
            <w:r w:rsidRPr="00327B96">
              <w:t>N=195</w:t>
            </w:r>
          </w:p>
        </w:tc>
        <w:tc>
          <w:tcPr>
            <w:tcW w:w="1023" w:type="dxa"/>
            <w:tcBorders>
              <w:top w:val="single" w:sz="4" w:space="0" w:color="auto"/>
              <w:bottom w:val="single" w:sz="4" w:space="0" w:color="auto"/>
            </w:tcBorders>
          </w:tcPr>
          <w:p w:rsidR="00C51F2E" w:rsidRPr="00327B96" w:rsidRDefault="00C51F2E" w:rsidP="00533DAF">
            <w:pPr>
              <w:jc w:val="center"/>
            </w:pPr>
            <w:r w:rsidRPr="00327B96">
              <w:t>p trend</w:t>
            </w:r>
            <w:r w:rsidR="00930C49" w:rsidRPr="00327B96">
              <w:rPr>
                <w:vertAlign w:val="superscript"/>
              </w:rPr>
              <w:t>‡</w:t>
            </w:r>
          </w:p>
        </w:tc>
        <w:tc>
          <w:tcPr>
            <w:tcW w:w="347" w:type="dxa"/>
            <w:tcBorders>
              <w:bottom w:val="single" w:sz="4" w:space="0" w:color="auto"/>
            </w:tcBorders>
          </w:tcPr>
          <w:p w:rsidR="00C51F2E" w:rsidRPr="00327B96" w:rsidRDefault="00C51F2E" w:rsidP="00533DAF">
            <w:pPr>
              <w:jc w:val="center"/>
            </w:pPr>
          </w:p>
        </w:tc>
        <w:tc>
          <w:tcPr>
            <w:tcW w:w="1896" w:type="dxa"/>
            <w:tcBorders>
              <w:top w:val="single" w:sz="4" w:space="0" w:color="auto"/>
              <w:bottom w:val="single" w:sz="4" w:space="0" w:color="auto"/>
            </w:tcBorders>
          </w:tcPr>
          <w:p w:rsidR="00C51F2E" w:rsidRPr="00327B96" w:rsidRDefault="00C51F2E" w:rsidP="00533DAF">
            <w:pPr>
              <w:jc w:val="center"/>
            </w:pPr>
            <w:r w:rsidRPr="00327B96">
              <w:t>Q1: 5.38-7.69  µmol/L</w:t>
            </w:r>
          </w:p>
          <w:p w:rsidR="00C51F2E" w:rsidRPr="00327B96" w:rsidRDefault="00C51F2E" w:rsidP="00533DAF">
            <w:pPr>
              <w:jc w:val="center"/>
            </w:pPr>
            <w:r w:rsidRPr="00327B96">
              <w:t>N=191</w:t>
            </w:r>
          </w:p>
        </w:tc>
        <w:tc>
          <w:tcPr>
            <w:tcW w:w="1896" w:type="dxa"/>
            <w:tcBorders>
              <w:top w:val="single" w:sz="4" w:space="0" w:color="auto"/>
              <w:bottom w:val="single" w:sz="4" w:space="0" w:color="auto"/>
            </w:tcBorders>
          </w:tcPr>
          <w:p w:rsidR="00C51F2E" w:rsidRPr="00327B96" w:rsidRDefault="00C51F2E" w:rsidP="00533DAF">
            <w:pPr>
              <w:jc w:val="center"/>
            </w:pPr>
            <w:r w:rsidRPr="00327B96">
              <w:t>Q5: 10.6-14.8  µmol/L</w:t>
            </w:r>
          </w:p>
          <w:p w:rsidR="00C51F2E" w:rsidRPr="00327B96" w:rsidRDefault="00C51F2E" w:rsidP="00533DAF">
            <w:pPr>
              <w:jc w:val="center"/>
            </w:pPr>
            <w:r w:rsidRPr="00327B96">
              <w:t>N=179</w:t>
            </w:r>
          </w:p>
        </w:tc>
        <w:tc>
          <w:tcPr>
            <w:tcW w:w="1023" w:type="dxa"/>
            <w:tcBorders>
              <w:top w:val="single" w:sz="4" w:space="0" w:color="auto"/>
              <w:bottom w:val="single" w:sz="4" w:space="0" w:color="auto"/>
            </w:tcBorders>
          </w:tcPr>
          <w:p w:rsidR="00C51F2E" w:rsidRPr="00327B96" w:rsidRDefault="00C51F2E" w:rsidP="00533DAF">
            <w:pPr>
              <w:jc w:val="center"/>
            </w:pPr>
            <w:r w:rsidRPr="00327B96">
              <w:t>p trend</w:t>
            </w:r>
            <w:r w:rsidR="00930C49" w:rsidRPr="00327B96">
              <w:rPr>
                <w:vertAlign w:val="superscript"/>
              </w:rPr>
              <w:t>‡</w:t>
            </w:r>
          </w:p>
        </w:tc>
        <w:tc>
          <w:tcPr>
            <w:tcW w:w="14039" w:type="dxa"/>
            <w:tcBorders>
              <w:top w:val="single" w:sz="4" w:space="0" w:color="auto"/>
              <w:bottom w:val="single" w:sz="4" w:space="0" w:color="auto"/>
            </w:tcBorders>
          </w:tcPr>
          <w:p w:rsidR="00C51F2E" w:rsidRPr="00327B96" w:rsidRDefault="00C51F2E" w:rsidP="00533DAF">
            <w:pPr>
              <w:jc w:val="center"/>
            </w:pPr>
          </w:p>
        </w:tc>
      </w:tr>
      <w:tr w:rsidR="00327B96" w:rsidRPr="00327B96" w:rsidTr="00EC71D1">
        <w:tc>
          <w:tcPr>
            <w:tcW w:w="3312" w:type="dxa"/>
            <w:tcBorders>
              <w:top w:val="single" w:sz="4" w:space="0" w:color="auto"/>
            </w:tcBorders>
          </w:tcPr>
          <w:p w:rsidR="00C51F2E" w:rsidRPr="00327B96" w:rsidRDefault="00C51F2E" w:rsidP="00533DAF">
            <w:pPr>
              <w:jc w:val="both"/>
              <w:rPr>
                <w:b/>
              </w:rPr>
            </w:pPr>
            <w:r w:rsidRPr="00327B96">
              <w:rPr>
                <w:b/>
              </w:rPr>
              <w:t>Maternal characteristics</w:t>
            </w:r>
          </w:p>
        </w:tc>
        <w:tc>
          <w:tcPr>
            <w:tcW w:w="2271" w:type="dxa"/>
            <w:tcBorders>
              <w:top w:val="single" w:sz="4" w:space="0" w:color="auto"/>
            </w:tcBorders>
          </w:tcPr>
          <w:p w:rsidR="00C51F2E" w:rsidRPr="00327B96" w:rsidRDefault="00C51F2E" w:rsidP="00533DAF">
            <w:pPr>
              <w:jc w:val="right"/>
            </w:pPr>
          </w:p>
        </w:tc>
        <w:tc>
          <w:tcPr>
            <w:tcW w:w="2271" w:type="dxa"/>
            <w:tcBorders>
              <w:top w:val="single" w:sz="4" w:space="0" w:color="auto"/>
            </w:tcBorders>
          </w:tcPr>
          <w:p w:rsidR="00C51F2E" w:rsidRPr="00327B96" w:rsidRDefault="00C51F2E" w:rsidP="00533DAF">
            <w:pPr>
              <w:jc w:val="right"/>
            </w:pPr>
          </w:p>
        </w:tc>
        <w:tc>
          <w:tcPr>
            <w:tcW w:w="1023" w:type="dxa"/>
            <w:tcBorders>
              <w:top w:val="single" w:sz="4" w:space="0" w:color="auto"/>
            </w:tcBorders>
          </w:tcPr>
          <w:p w:rsidR="00C51F2E" w:rsidRPr="00327B96" w:rsidRDefault="00C51F2E" w:rsidP="00533DAF">
            <w:pPr>
              <w:jc w:val="right"/>
            </w:pPr>
          </w:p>
        </w:tc>
        <w:tc>
          <w:tcPr>
            <w:tcW w:w="347" w:type="dxa"/>
            <w:tcBorders>
              <w:top w:val="single" w:sz="4" w:space="0" w:color="auto"/>
            </w:tcBorders>
          </w:tcPr>
          <w:p w:rsidR="00C51F2E" w:rsidRPr="00327B96" w:rsidRDefault="00C51F2E" w:rsidP="00533DAF">
            <w:pPr>
              <w:jc w:val="right"/>
            </w:pPr>
          </w:p>
        </w:tc>
        <w:tc>
          <w:tcPr>
            <w:tcW w:w="1896" w:type="dxa"/>
            <w:tcBorders>
              <w:top w:val="single" w:sz="4" w:space="0" w:color="auto"/>
            </w:tcBorders>
          </w:tcPr>
          <w:p w:rsidR="00C51F2E" w:rsidRPr="00327B96" w:rsidRDefault="00C51F2E" w:rsidP="00533DAF">
            <w:pPr>
              <w:jc w:val="right"/>
            </w:pPr>
          </w:p>
        </w:tc>
        <w:tc>
          <w:tcPr>
            <w:tcW w:w="1896" w:type="dxa"/>
            <w:tcBorders>
              <w:top w:val="single" w:sz="4" w:space="0" w:color="auto"/>
            </w:tcBorders>
          </w:tcPr>
          <w:p w:rsidR="00C51F2E" w:rsidRPr="00327B96" w:rsidRDefault="00C51F2E" w:rsidP="00533DAF">
            <w:pPr>
              <w:jc w:val="right"/>
            </w:pPr>
          </w:p>
        </w:tc>
        <w:tc>
          <w:tcPr>
            <w:tcW w:w="1023" w:type="dxa"/>
            <w:tcBorders>
              <w:top w:val="single" w:sz="4" w:space="0" w:color="auto"/>
            </w:tcBorders>
          </w:tcPr>
          <w:p w:rsidR="00C51F2E" w:rsidRPr="00327B96" w:rsidRDefault="00C51F2E" w:rsidP="00533DAF">
            <w:pPr>
              <w:jc w:val="right"/>
            </w:pPr>
          </w:p>
        </w:tc>
        <w:tc>
          <w:tcPr>
            <w:tcW w:w="14039" w:type="dxa"/>
            <w:tcBorders>
              <w:top w:val="single" w:sz="4" w:space="0" w:color="auto"/>
            </w:tcBorders>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Choline (µmol/L)</w:t>
            </w:r>
          </w:p>
        </w:tc>
        <w:tc>
          <w:tcPr>
            <w:tcW w:w="2271" w:type="dxa"/>
          </w:tcPr>
          <w:p w:rsidR="00C51F2E" w:rsidRPr="00327B96" w:rsidRDefault="00C51F2E" w:rsidP="00683DB0">
            <w:pPr>
              <w:jc w:val="right"/>
            </w:pPr>
            <w:r w:rsidRPr="00327B96">
              <w:t>5.0 (2.7)</w:t>
            </w:r>
          </w:p>
        </w:tc>
        <w:tc>
          <w:tcPr>
            <w:tcW w:w="2271" w:type="dxa"/>
          </w:tcPr>
          <w:p w:rsidR="00C51F2E" w:rsidRPr="00327B96" w:rsidRDefault="00C51F2E" w:rsidP="00683DB0">
            <w:pPr>
              <w:jc w:val="right"/>
            </w:pPr>
            <w:r w:rsidRPr="00327B96">
              <w:t>7.3 (6.0)</w:t>
            </w:r>
          </w:p>
        </w:tc>
        <w:tc>
          <w:tcPr>
            <w:tcW w:w="1023" w:type="dxa"/>
          </w:tcPr>
          <w:p w:rsidR="00C51F2E" w:rsidRPr="00327B96" w:rsidRDefault="00C51F2E" w:rsidP="00533DAF">
            <w:pPr>
              <w:jc w:val="right"/>
            </w:pPr>
            <w:r w:rsidRPr="00327B96">
              <w:t>-</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7.10 (5.6)</w:t>
            </w:r>
          </w:p>
        </w:tc>
        <w:tc>
          <w:tcPr>
            <w:tcW w:w="1896" w:type="dxa"/>
          </w:tcPr>
          <w:p w:rsidR="00C51F2E" w:rsidRPr="00327B96" w:rsidRDefault="00C51F2E" w:rsidP="00683DB0">
            <w:pPr>
              <w:jc w:val="right"/>
            </w:pPr>
            <w:r w:rsidRPr="00327B96">
              <w:t>11.7 (13.5)</w:t>
            </w:r>
          </w:p>
        </w:tc>
        <w:tc>
          <w:tcPr>
            <w:tcW w:w="1023" w:type="dxa"/>
          </w:tcPr>
          <w:p w:rsidR="00C51F2E" w:rsidRPr="00327B96" w:rsidRDefault="00C51F2E" w:rsidP="00533DAF">
            <w:pPr>
              <w:jc w:val="right"/>
            </w:pPr>
            <w:r w:rsidRPr="00327B96">
              <w:t>-</w:t>
            </w: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Age (y)</w:t>
            </w:r>
          </w:p>
        </w:tc>
        <w:tc>
          <w:tcPr>
            <w:tcW w:w="2271" w:type="dxa"/>
          </w:tcPr>
          <w:p w:rsidR="00C51F2E" w:rsidRPr="00327B96" w:rsidRDefault="00C51F2E" w:rsidP="00683DB0">
            <w:pPr>
              <w:jc w:val="right"/>
            </w:pPr>
            <w:r w:rsidRPr="00327B96">
              <w:t>30.4 (3.7)</w:t>
            </w:r>
          </w:p>
        </w:tc>
        <w:tc>
          <w:tcPr>
            <w:tcW w:w="2271" w:type="dxa"/>
          </w:tcPr>
          <w:p w:rsidR="00C51F2E" w:rsidRPr="00327B96" w:rsidRDefault="00C51F2E" w:rsidP="00683DB0">
            <w:pPr>
              <w:jc w:val="right"/>
            </w:pPr>
            <w:r w:rsidRPr="00327B96">
              <w:t>31.4 (3.6)</w:t>
            </w:r>
          </w:p>
        </w:tc>
        <w:tc>
          <w:tcPr>
            <w:tcW w:w="1023" w:type="dxa"/>
          </w:tcPr>
          <w:p w:rsidR="00C51F2E" w:rsidRPr="00327B96" w:rsidRDefault="00C51F2E" w:rsidP="00533DAF">
            <w:pPr>
              <w:jc w:val="right"/>
            </w:pPr>
            <w:r w:rsidRPr="00327B96">
              <w:t>0.001</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29.6 (4.8)</w:t>
            </w:r>
          </w:p>
        </w:tc>
        <w:tc>
          <w:tcPr>
            <w:tcW w:w="1896" w:type="dxa"/>
          </w:tcPr>
          <w:p w:rsidR="00C51F2E" w:rsidRPr="00327B96" w:rsidRDefault="00C51F2E" w:rsidP="00683DB0">
            <w:pPr>
              <w:jc w:val="right"/>
            </w:pPr>
            <w:r w:rsidRPr="00327B96">
              <w:t>31.2 (5.5)</w:t>
            </w:r>
          </w:p>
        </w:tc>
        <w:tc>
          <w:tcPr>
            <w:tcW w:w="1023" w:type="dxa"/>
          </w:tcPr>
          <w:p w:rsidR="00C51F2E" w:rsidRPr="00327B96" w:rsidRDefault="00C51F2E" w:rsidP="00533DAF">
            <w:pPr>
              <w:jc w:val="right"/>
            </w:pPr>
            <w:r w:rsidRPr="00327B96">
              <w:t>0.006</w:t>
            </w: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Height (cm)</w:t>
            </w:r>
          </w:p>
        </w:tc>
        <w:tc>
          <w:tcPr>
            <w:tcW w:w="2271" w:type="dxa"/>
          </w:tcPr>
          <w:p w:rsidR="00C51F2E" w:rsidRPr="00327B96" w:rsidRDefault="00C51F2E" w:rsidP="00683DB0">
            <w:pPr>
              <w:jc w:val="right"/>
            </w:pPr>
            <w:r w:rsidRPr="00327B96">
              <w:t>164.4 (6.4)</w:t>
            </w:r>
          </w:p>
        </w:tc>
        <w:tc>
          <w:tcPr>
            <w:tcW w:w="2271" w:type="dxa"/>
          </w:tcPr>
          <w:p w:rsidR="00C51F2E" w:rsidRPr="00327B96" w:rsidRDefault="00C51F2E" w:rsidP="00683DB0">
            <w:pPr>
              <w:jc w:val="right"/>
            </w:pPr>
            <w:r w:rsidRPr="00327B96">
              <w:t>163.3 (6.1)</w:t>
            </w:r>
          </w:p>
        </w:tc>
        <w:tc>
          <w:tcPr>
            <w:tcW w:w="1023" w:type="dxa"/>
          </w:tcPr>
          <w:p w:rsidR="00C51F2E" w:rsidRPr="00327B96" w:rsidRDefault="00C51F2E" w:rsidP="00533DAF">
            <w:pPr>
              <w:jc w:val="right"/>
            </w:pPr>
            <w:r w:rsidRPr="00327B96">
              <w:t>0.098</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158.5 (5.7)</w:t>
            </w:r>
          </w:p>
        </w:tc>
        <w:tc>
          <w:tcPr>
            <w:tcW w:w="1896" w:type="dxa"/>
          </w:tcPr>
          <w:p w:rsidR="00C51F2E" w:rsidRPr="00327B96" w:rsidRDefault="00C51F2E" w:rsidP="00683DB0">
            <w:pPr>
              <w:jc w:val="right"/>
            </w:pPr>
            <w:r w:rsidRPr="00327B96">
              <w:t>157.4 (5.6)</w:t>
            </w:r>
          </w:p>
        </w:tc>
        <w:tc>
          <w:tcPr>
            <w:tcW w:w="1023" w:type="dxa"/>
          </w:tcPr>
          <w:p w:rsidR="00C51F2E" w:rsidRPr="00327B96" w:rsidRDefault="00C51F2E" w:rsidP="00E65183">
            <w:pPr>
              <w:jc w:val="right"/>
            </w:pPr>
            <w:r w:rsidRPr="00327B96">
              <w:t>0.035</w:t>
            </w:r>
          </w:p>
        </w:tc>
        <w:tc>
          <w:tcPr>
            <w:tcW w:w="14039" w:type="dxa"/>
          </w:tcPr>
          <w:p w:rsidR="00C51F2E" w:rsidRPr="00327B96" w:rsidRDefault="00C51F2E" w:rsidP="00E65183">
            <w:pPr>
              <w:jc w:val="right"/>
            </w:pPr>
          </w:p>
        </w:tc>
      </w:tr>
      <w:tr w:rsidR="00327B96" w:rsidRPr="00327B96" w:rsidTr="00EC71D1">
        <w:tc>
          <w:tcPr>
            <w:tcW w:w="3312" w:type="dxa"/>
          </w:tcPr>
          <w:p w:rsidR="00C51F2E" w:rsidRPr="00327B96" w:rsidRDefault="00C51F2E" w:rsidP="00533DAF">
            <w:pPr>
              <w:jc w:val="both"/>
            </w:pPr>
            <w:r w:rsidRPr="00327B96">
              <w:t>Pre-pregnancy BMI (kg/m</w:t>
            </w:r>
            <w:r w:rsidRPr="00327B96">
              <w:rPr>
                <w:vertAlign w:val="superscript"/>
              </w:rPr>
              <w:t>2</w:t>
            </w:r>
            <w:r w:rsidRPr="00327B96">
              <w:t>)</w:t>
            </w:r>
          </w:p>
        </w:tc>
        <w:tc>
          <w:tcPr>
            <w:tcW w:w="2271" w:type="dxa"/>
          </w:tcPr>
          <w:p w:rsidR="00C51F2E" w:rsidRPr="00327B96" w:rsidRDefault="00C51F2E" w:rsidP="00683DB0">
            <w:pPr>
              <w:jc w:val="right"/>
            </w:pPr>
            <w:r w:rsidRPr="00327B96">
              <w:t>24.3 (3.6)</w:t>
            </w:r>
          </w:p>
        </w:tc>
        <w:tc>
          <w:tcPr>
            <w:tcW w:w="2271" w:type="dxa"/>
          </w:tcPr>
          <w:p w:rsidR="00C51F2E" w:rsidRPr="00327B96" w:rsidRDefault="00C51F2E" w:rsidP="00683DB0">
            <w:pPr>
              <w:jc w:val="right"/>
            </w:pPr>
            <w:r w:rsidRPr="00327B96">
              <w:t>26.4 (5.2)</w:t>
            </w:r>
          </w:p>
        </w:tc>
        <w:tc>
          <w:tcPr>
            <w:tcW w:w="1023" w:type="dxa"/>
          </w:tcPr>
          <w:p w:rsidR="00C51F2E" w:rsidRPr="00327B96" w:rsidRDefault="00C51F2E" w:rsidP="00533DAF">
            <w:pPr>
              <w:jc w:val="right"/>
            </w:pPr>
            <w:r w:rsidRPr="00327B96">
              <w:t>&lt;0.001</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21.7 (4.0)</w:t>
            </w:r>
          </w:p>
        </w:tc>
        <w:tc>
          <w:tcPr>
            <w:tcW w:w="1896" w:type="dxa"/>
          </w:tcPr>
          <w:p w:rsidR="00C51F2E" w:rsidRPr="00327B96" w:rsidRDefault="00C51F2E" w:rsidP="00683DB0">
            <w:pPr>
              <w:jc w:val="right"/>
            </w:pPr>
            <w:r w:rsidRPr="00327B96">
              <w:t>23.6 (4.5)</w:t>
            </w:r>
          </w:p>
        </w:tc>
        <w:tc>
          <w:tcPr>
            <w:tcW w:w="1023" w:type="dxa"/>
          </w:tcPr>
          <w:p w:rsidR="00C51F2E" w:rsidRPr="00327B96" w:rsidRDefault="00C51F2E" w:rsidP="00533DAF">
            <w:pPr>
              <w:jc w:val="right"/>
            </w:pPr>
            <w:r w:rsidRPr="00327B96">
              <w:t>&lt;0.001</w:t>
            </w: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D408F1">
            <w:pPr>
              <w:jc w:val="both"/>
            </w:pPr>
            <w:r w:rsidRPr="00327B96">
              <w:t>Pregnancy weight gain (kg)</w:t>
            </w:r>
            <w:r w:rsidRPr="00327B96">
              <w:rPr>
                <w:vertAlign w:val="superscript"/>
              </w:rPr>
              <w:t>*</w:t>
            </w:r>
          </w:p>
        </w:tc>
        <w:tc>
          <w:tcPr>
            <w:tcW w:w="2271" w:type="dxa"/>
          </w:tcPr>
          <w:p w:rsidR="00C51F2E" w:rsidRPr="00327B96" w:rsidRDefault="00C51F2E" w:rsidP="00683DB0">
            <w:pPr>
              <w:jc w:val="right"/>
            </w:pPr>
            <w:r w:rsidRPr="00327B96">
              <w:t>11.6 (6.2)</w:t>
            </w:r>
          </w:p>
        </w:tc>
        <w:tc>
          <w:tcPr>
            <w:tcW w:w="2271" w:type="dxa"/>
          </w:tcPr>
          <w:p w:rsidR="00C51F2E" w:rsidRPr="00327B96" w:rsidRDefault="00C51F2E" w:rsidP="00683DB0">
            <w:pPr>
              <w:jc w:val="right"/>
            </w:pPr>
            <w:r w:rsidRPr="00327B96">
              <w:t>13.0 (7.5)</w:t>
            </w:r>
          </w:p>
        </w:tc>
        <w:tc>
          <w:tcPr>
            <w:tcW w:w="1023" w:type="dxa"/>
          </w:tcPr>
          <w:p w:rsidR="00C51F2E" w:rsidRPr="00327B96" w:rsidRDefault="00C51F2E" w:rsidP="002116BA">
            <w:pPr>
              <w:jc w:val="right"/>
            </w:pPr>
            <w:r w:rsidRPr="00327B96">
              <w:t>0.094</w:t>
            </w:r>
          </w:p>
        </w:tc>
        <w:tc>
          <w:tcPr>
            <w:tcW w:w="347" w:type="dxa"/>
          </w:tcPr>
          <w:p w:rsidR="00C51F2E" w:rsidRPr="00327B96" w:rsidRDefault="00C51F2E" w:rsidP="00533DAF">
            <w:pPr>
              <w:jc w:val="right"/>
            </w:pPr>
          </w:p>
        </w:tc>
        <w:tc>
          <w:tcPr>
            <w:tcW w:w="1896" w:type="dxa"/>
            <w:shd w:val="clear" w:color="auto" w:fill="auto"/>
          </w:tcPr>
          <w:p w:rsidR="00C51F2E" w:rsidRPr="00327B96" w:rsidRDefault="00C51F2E" w:rsidP="00683DB0">
            <w:pPr>
              <w:jc w:val="right"/>
            </w:pPr>
            <w:r w:rsidRPr="00327B96">
              <w:t>7.8 (4.1)</w:t>
            </w:r>
          </w:p>
        </w:tc>
        <w:tc>
          <w:tcPr>
            <w:tcW w:w="1896" w:type="dxa"/>
            <w:shd w:val="clear" w:color="auto" w:fill="auto"/>
          </w:tcPr>
          <w:p w:rsidR="00C51F2E" w:rsidRPr="00327B96" w:rsidRDefault="00C51F2E" w:rsidP="00683DB0">
            <w:pPr>
              <w:jc w:val="right"/>
            </w:pPr>
            <w:r w:rsidRPr="00327B96">
              <w:t>10.0 (4.8)</w:t>
            </w:r>
          </w:p>
        </w:tc>
        <w:tc>
          <w:tcPr>
            <w:tcW w:w="1023" w:type="dxa"/>
          </w:tcPr>
          <w:p w:rsidR="00C51F2E" w:rsidRPr="00327B96" w:rsidRDefault="00C51F2E" w:rsidP="00533DAF">
            <w:pPr>
              <w:jc w:val="right"/>
            </w:pPr>
            <w:r w:rsidRPr="00327B96">
              <w:t>&lt;0.001</w:t>
            </w: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Ethnicity (%)</w:t>
            </w:r>
          </w:p>
        </w:tc>
        <w:tc>
          <w:tcPr>
            <w:tcW w:w="2271" w:type="dxa"/>
          </w:tcPr>
          <w:p w:rsidR="00C51F2E" w:rsidRPr="00327B96" w:rsidRDefault="00C51F2E" w:rsidP="00533DAF">
            <w:pPr>
              <w:jc w:val="right"/>
            </w:pPr>
            <w:r w:rsidRPr="00327B96">
              <w:t>NA</w:t>
            </w:r>
          </w:p>
        </w:tc>
        <w:tc>
          <w:tcPr>
            <w:tcW w:w="2271" w:type="dxa"/>
          </w:tcPr>
          <w:p w:rsidR="00C51F2E" w:rsidRPr="00327B96" w:rsidRDefault="00C51F2E" w:rsidP="00533DAF">
            <w:pPr>
              <w:jc w:val="right"/>
            </w:pPr>
            <w:r w:rsidRPr="00327B96">
              <w:t>NA</w:t>
            </w:r>
          </w:p>
        </w:tc>
        <w:tc>
          <w:tcPr>
            <w:tcW w:w="1023" w:type="dxa"/>
          </w:tcPr>
          <w:p w:rsidR="00C51F2E" w:rsidRPr="00327B96" w:rsidRDefault="00C51F2E" w:rsidP="00533DAF">
            <w:pPr>
              <w:jc w:val="right"/>
            </w:pP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p>
        </w:tc>
        <w:tc>
          <w:tcPr>
            <w:tcW w:w="1896" w:type="dxa"/>
          </w:tcPr>
          <w:p w:rsidR="00C51F2E" w:rsidRPr="00327B96" w:rsidRDefault="00C51F2E" w:rsidP="00533DAF">
            <w:pPr>
              <w:jc w:val="right"/>
            </w:pPr>
          </w:p>
        </w:tc>
        <w:tc>
          <w:tcPr>
            <w:tcW w:w="1023" w:type="dxa"/>
          </w:tcPr>
          <w:p w:rsidR="00C51F2E" w:rsidRPr="00327B96" w:rsidRDefault="00C51F2E" w:rsidP="00D27B1F">
            <w:pPr>
              <w:jc w:val="right"/>
            </w:pPr>
            <w:r w:rsidRPr="00327B96">
              <w:t>0.007</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33DAF">
            <w:pPr>
              <w:jc w:val="both"/>
            </w:pPr>
            <w:r w:rsidRPr="00327B96">
              <w:t xml:space="preserve"> Chinese </w:t>
            </w:r>
          </w:p>
        </w:tc>
        <w:tc>
          <w:tcPr>
            <w:tcW w:w="2271" w:type="dxa"/>
          </w:tcPr>
          <w:p w:rsidR="00C51F2E" w:rsidRPr="00327B96" w:rsidRDefault="00C51F2E" w:rsidP="00533DAF">
            <w:pPr>
              <w:jc w:val="right"/>
            </w:pPr>
            <w:r w:rsidRPr="00327B96">
              <w:t>-</w:t>
            </w:r>
          </w:p>
        </w:tc>
        <w:tc>
          <w:tcPr>
            <w:tcW w:w="2271" w:type="dxa"/>
          </w:tcPr>
          <w:p w:rsidR="00C51F2E" w:rsidRPr="00327B96" w:rsidRDefault="00C51F2E" w:rsidP="00533DAF">
            <w:pPr>
              <w:jc w:val="right"/>
            </w:pPr>
            <w:r w:rsidRPr="00327B96">
              <w:t>-</w:t>
            </w:r>
          </w:p>
        </w:tc>
        <w:tc>
          <w:tcPr>
            <w:tcW w:w="1023" w:type="dxa"/>
          </w:tcPr>
          <w:p w:rsidR="00C51F2E" w:rsidRPr="00327B96" w:rsidRDefault="00C51F2E" w:rsidP="00533DAF">
            <w:pPr>
              <w:jc w:val="right"/>
            </w:pP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46.7</w:t>
            </w:r>
          </w:p>
        </w:tc>
        <w:tc>
          <w:tcPr>
            <w:tcW w:w="1896" w:type="dxa"/>
          </w:tcPr>
          <w:p w:rsidR="00C51F2E" w:rsidRPr="00327B96" w:rsidRDefault="00C51F2E" w:rsidP="00533DAF">
            <w:pPr>
              <w:jc w:val="right"/>
            </w:pPr>
            <w:r w:rsidRPr="00327B96">
              <w:t>52.4</w:t>
            </w:r>
          </w:p>
        </w:tc>
        <w:tc>
          <w:tcPr>
            <w:tcW w:w="1023" w:type="dxa"/>
          </w:tcPr>
          <w:p w:rsidR="00C51F2E" w:rsidRPr="00327B96" w:rsidRDefault="00C51F2E" w:rsidP="007D598C">
            <w:pPr>
              <w:jc w:val="center"/>
            </w:pPr>
          </w:p>
        </w:tc>
        <w:tc>
          <w:tcPr>
            <w:tcW w:w="14039" w:type="dxa"/>
          </w:tcPr>
          <w:p w:rsidR="00C51F2E" w:rsidRPr="00327B96" w:rsidRDefault="00C51F2E" w:rsidP="007D598C">
            <w:pPr>
              <w:jc w:val="center"/>
            </w:pPr>
          </w:p>
        </w:tc>
      </w:tr>
      <w:tr w:rsidR="00327B96" w:rsidRPr="00327B96" w:rsidTr="00EC71D1">
        <w:trPr>
          <w:trHeight w:val="305"/>
        </w:trPr>
        <w:tc>
          <w:tcPr>
            <w:tcW w:w="3312" w:type="dxa"/>
          </w:tcPr>
          <w:p w:rsidR="00C51F2E" w:rsidRPr="00327B96" w:rsidRDefault="00C51F2E" w:rsidP="00533DAF">
            <w:pPr>
              <w:jc w:val="both"/>
            </w:pPr>
            <w:r w:rsidRPr="00327B96">
              <w:t xml:space="preserve"> Malay</w:t>
            </w:r>
          </w:p>
        </w:tc>
        <w:tc>
          <w:tcPr>
            <w:tcW w:w="2271" w:type="dxa"/>
          </w:tcPr>
          <w:p w:rsidR="00C51F2E" w:rsidRPr="00327B96" w:rsidRDefault="00C51F2E" w:rsidP="00533DAF">
            <w:pPr>
              <w:jc w:val="right"/>
            </w:pPr>
            <w:r w:rsidRPr="00327B96">
              <w:t>-</w:t>
            </w:r>
          </w:p>
        </w:tc>
        <w:tc>
          <w:tcPr>
            <w:tcW w:w="2271" w:type="dxa"/>
          </w:tcPr>
          <w:p w:rsidR="00C51F2E" w:rsidRPr="00327B96" w:rsidRDefault="00C51F2E" w:rsidP="00533DAF">
            <w:pPr>
              <w:jc w:val="right"/>
            </w:pPr>
            <w:r w:rsidRPr="00327B96">
              <w:t>-</w:t>
            </w:r>
          </w:p>
        </w:tc>
        <w:tc>
          <w:tcPr>
            <w:tcW w:w="1023" w:type="dxa"/>
          </w:tcPr>
          <w:p w:rsidR="00C51F2E" w:rsidRPr="00327B96" w:rsidRDefault="00C51F2E" w:rsidP="00533DAF">
            <w:pPr>
              <w:jc w:val="right"/>
            </w:pPr>
          </w:p>
        </w:tc>
        <w:tc>
          <w:tcPr>
            <w:tcW w:w="347" w:type="dxa"/>
          </w:tcPr>
          <w:p w:rsidR="00C51F2E" w:rsidRPr="00327B96" w:rsidRDefault="00C51F2E" w:rsidP="00533DAF">
            <w:pPr>
              <w:tabs>
                <w:tab w:val="center" w:pos="1020"/>
              </w:tabs>
              <w:jc w:val="right"/>
            </w:pPr>
          </w:p>
        </w:tc>
        <w:tc>
          <w:tcPr>
            <w:tcW w:w="1896" w:type="dxa"/>
          </w:tcPr>
          <w:p w:rsidR="00C51F2E" w:rsidRPr="00327B96" w:rsidRDefault="00C51F2E" w:rsidP="00533DAF">
            <w:pPr>
              <w:jc w:val="right"/>
            </w:pPr>
            <w:r w:rsidRPr="00327B96">
              <w:t>35.6</w:t>
            </w:r>
          </w:p>
        </w:tc>
        <w:tc>
          <w:tcPr>
            <w:tcW w:w="1896" w:type="dxa"/>
          </w:tcPr>
          <w:p w:rsidR="00C51F2E" w:rsidRPr="00327B96" w:rsidRDefault="00C51F2E" w:rsidP="00533DAF">
            <w:pPr>
              <w:jc w:val="right"/>
            </w:pPr>
            <w:r w:rsidRPr="00327B96">
              <w:t>21.1</w:t>
            </w:r>
          </w:p>
        </w:tc>
        <w:tc>
          <w:tcPr>
            <w:tcW w:w="1023" w:type="dxa"/>
          </w:tcPr>
          <w:p w:rsidR="00C51F2E" w:rsidRPr="00327B96" w:rsidRDefault="00C51F2E" w:rsidP="00533DAF">
            <w:pPr>
              <w:jc w:val="right"/>
            </w:pP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 xml:space="preserve"> Indian</w:t>
            </w:r>
          </w:p>
        </w:tc>
        <w:tc>
          <w:tcPr>
            <w:tcW w:w="2271" w:type="dxa"/>
          </w:tcPr>
          <w:p w:rsidR="00C51F2E" w:rsidRPr="00327B96" w:rsidRDefault="00C51F2E" w:rsidP="00533DAF">
            <w:pPr>
              <w:jc w:val="right"/>
            </w:pPr>
            <w:r w:rsidRPr="00327B96">
              <w:t>-</w:t>
            </w:r>
          </w:p>
        </w:tc>
        <w:tc>
          <w:tcPr>
            <w:tcW w:w="2271" w:type="dxa"/>
          </w:tcPr>
          <w:p w:rsidR="00C51F2E" w:rsidRPr="00327B96" w:rsidRDefault="00C51F2E" w:rsidP="00533DAF">
            <w:pPr>
              <w:jc w:val="right"/>
            </w:pPr>
            <w:r w:rsidRPr="00327B96">
              <w:t>-</w:t>
            </w:r>
          </w:p>
        </w:tc>
        <w:tc>
          <w:tcPr>
            <w:tcW w:w="1023" w:type="dxa"/>
          </w:tcPr>
          <w:p w:rsidR="00C51F2E" w:rsidRPr="00327B96" w:rsidRDefault="00C51F2E" w:rsidP="00533DAF">
            <w:pPr>
              <w:jc w:val="right"/>
            </w:pP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17.7</w:t>
            </w:r>
          </w:p>
        </w:tc>
        <w:tc>
          <w:tcPr>
            <w:tcW w:w="1896" w:type="dxa"/>
          </w:tcPr>
          <w:p w:rsidR="00C51F2E" w:rsidRPr="00327B96" w:rsidRDefault="00C51F2E" w:rsidP="00533DAF">
            <w:pPr>
              <w:jc w:val="right"/>
            </w:pPr>
            <w:r w:rsidRPr="00327B96">
              <w:t>26.6</w:t>
            </w:r>
          </w:p>
        </w:tc>
        <w:tc>
          <w:tcPr>
            <w:tcW w:w="1023" w:type="dxa"/>
          </w:tcPr>
          <w:p w:rsidR="00C51F2E" w:rsidRPr="00327B96" w:rsidRDefault="00C51F2E" w:rsidP="00533DAF">
            <w:pPr>
              <w:jc w:val="right"/>
            </w:pP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Educational level (%)</w:t>
            </w:r>
          </w:p>
        </w:tc>
        <w:tc>
          <w:tcPr>
            <w:tcW w:w="2271" w:type="dxa"/>
          </w:tcPr>
          <w:p w:rsidR="00C51F2E" w:rsidRPr="00327B96" w:rsidRDefault="00C51F2E" w:rsidP="00533DAF">
            <w:pPr>
              <w:jc w:val="right"/>
            </w:pPr>
          </w:p>
        </w:tc>
        <w:tc>
          <w:tcPr>
            <w:tcW w:w="2271" w:type="dxa"/>
          </w:tcPr>
          <w:p w:rsidR="00C51F2E" w:rsidRPr="00327B96" w:rsidRDefault="00C51F2E" w:rsidP="00533DAF">
            <w:pPr>
              <w:jc w:val="right"/>
            </w:pPr>
          </w:p>
        </w:tc>
        <w:tc>
          <w:tcPr>
            <w:tcW w:w="1023" w:type="dxa"/>
            <w:shd w:val="clear" w:color="auto" w:fill="auto"/>
          </w:tcPr>
          <w:p w:rsidR="00C51F2E" w:rsidRPr="00327B96" w:rsidRDefault="00C51F2E" w:rsidP="002116BA">
            <w:pPr>
              <w:jc w:val="right"/>
            </w:pPr>
            <w:r w:rsidRPr="00327B96">
              <w:t>0.629</w:t>
            </w:r>
          </w:p>
        </w:tc>
        <w:tc>
          <w:tcPr>
            <w:tcW w:w="347" w:type="dxa"/>
            <w:shd w:val="clear" w:color="auto" w:fill="auto"/>
          </w:tcPr>
          <w:p w:rsidR="00C51F2E" w:rsidRPr="00327B96" w:rsidRDefault="00C51F2E" w:rsidP="00533DAF">
            <w:pPr>
              <w:jc w:val="right"/>
            </w:pPr>
          </w:p>
        </w:tc>
        <w:tc>
          <w:tcPr>
            <w:tcW w:w="1896" w:type="dxa"/>
            <w:shd w:val="clear" w:color="auto" w:fill="auto"/>
          </w:tcPr>
          <w:p w:rsidR="00C51F2E" w:rsidRPr="00327B96" w:rsidRDefault="00C51F2E" w:rsidP="00533DAF">
            <w:pPr>
              <w:jc w:val="right"/>
            </w:pPr>
          </w:p>
        </w:tc>
        <w:tc>
          <w:tcPr>
            <w:tcW w:w="1896" w:type="dxa"/>
            <w:shd w:val="clear" w:color="auto" w:fill="auto"/>
          </w:tcPr>
          <w:p w:rsidR="00C51F2E" w:rsidRPr="00327B96" w:rsidRDefault="00C51F2E" w:rsidP="00533DAF">
            <w:pPr>
              <w:jc w:val="right"/>
            </w:pPr>
          </w:p>
        </w:tc>
        <w:tc>
          <w:tcPr>
            <w:tcW w:w="1023" w:type="dxa"/>
            <w:shd w:val="clear" w:color="auto" w:fill="auto"/>
          </w:tcPr>
          <w:p w:rsidR="00C51F2E" w:rsidRPr="00327B96" w:rsidRDefault="00C51F2E" w:rsidP="00D27B1F">
            <w:pPr>
              <w:jc w:val="right"/>
            </w:pPr>
            <w:r w:rsidRPr="00327B96">
              <w:t>0.135</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33DAF">
            <w:pPr>
              <w:jc w:val="both"/>
            </w:pPr>
            <w:r w:rsidRPr="00327B96">
              <w:t xml:space="preserve"> Low </w:t>
            </w:r>
          </w:p>
        </w:tc>
        <w:tc>
          <w:tcPr>
            <w:tcW w:w="2271" w:type="dxa"/>
          </w:tcPr>
          <w:p w:rsidR="00C51F2E" w:rsidRPr="00327B96" w:rsidRDefault="00C51F2E" w:rsidP="00533DAF">
            <w:pPr>
              <w:jc w:val="right"/>
            </w:pPr>
            <w:r w:rsidRPr="00327B96">
              <w:t>9.4</w:t>
            </w:r>
          </w:p>
        </w:tc>
        <w:tc>
          <w:tcPr>
            <w:tcW w:w="2271" w:type="dxa"/>
          </w:tcPr>
          <w:p w:rsidR="00C51F2E" w:rsidRPr="00327B96" w:rsidRDefault="00C51F2E" w:rsidP="00533DAF">
            <w:pPr>
              <w:tabs>
                <w:tab w:val="center" w:pos="1020"/>
              </w:tabs>
              <w:jc w:val="right"/>
            </w:pPr>
            <w:r w:rsidRPr="00327B96">
              <w:t>13.7</w:t>
            </w:r>
          </w:p>
        </w:tc>
        <w:tc>
          <w:tcPr>
            <w:tcW w:w="1023" w:type="dxa"/>
          </w:tcPr>
          <w:p w:rsidR="00C51F2E" w:rsidRPr="00327B96" w:rsidRDefault="00C51F2E" w:rsidP="00533DAF">
            <w:pPr>
              <w:jc w:val="right"/>
            </w:pP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35.6</w:t>
            </w:r>
          </w:p>
        </w:tc>
        <w:tc>
          <w:tcPr>
            <w:tcW w:w="1896" w:type="dxa"/>
          </w:tcPr>
          <w:p w:rsidR="00C51F2E" w:rsidRPr="00327B96" w:rsidRDefault="00C51F2E" w:rsidP="00533DAF">
            <w:pPr>
              <w:tabs>
                <w:tab w:val="center" w:pos="1020"/>
              </w:tabs>
              <w:jc w:val="right"/>
            </w:pPr>
            <w:r w:rsidRPr="00327B96">
              <w:t>32.6</w:t>
            </w:r>
          </w:p>
        </w:tc>
        <w:tc>
          <w:tcPr>
            <w:tcW w:w="1023" w:type="dxa"/>
          </w:tcPr>
          <w:p w:rsidR="00C51F2E" w:rsidRPr="00327B96" w:rsidRDefault="00C51F2E" w:rsidP="00533DAF">
            <w:pPr>
              <w:jc w:val="right"/>
            </w:pP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135E57">
            <w:pPr>
              <w:jc w:val="both"/>
            </w:pPr>
            <w:r w:rsidRPr="00327B96">
              <w:t xml:space="preserve"> Intermediate</w:t>
            </w:r>
          </w:p>
        </w:tc>
        <w:tc>
          <w:tcPr>
            <w:tcW w:w="2271" w:type="dxa"/>
          </w:tcPr>
          <w:p w:rsidR="00C51F2E" w:rsidRPr="00327B96" w:rsidRDefault="00C51F2E" w:rsidP="00533DAF">
            <w:pPr>
              <w:jc w:val="right"/>
            </w:pPr>
            <w:r w:rsidRPr="00327B96">
              <w:t>60.9</w:t>
            </w:r>
          </w:p>
        </w:tc>
        <w:tc>
          <w:tcPr>
            <w:tcW w:w="2271" w:type="dxa"/>
          </w:tcPr>
          <w:p w:rsidR="00C51F2E" w:rsidRPr="00327B96" w:rsidRDefault="00C51F2E" w:rsidP="00533DAF">
            <w:pPr>
              <w:jc w:val="right"/>
            </w:pPr>
            <w:r w:rsidRPr="00327B96">
              <w:t>64.0</w:t>
            </w:r>
          </w:p>
        </w:tc>
        <w:tc>
          <w:tcPr>
            <w:tcW w:w="1023" w:type="dxa"/>
          </w:tcPr>
          <w:p w:rsidR="00C51F2E" w:rsidRPr="00327B96" w:rsidRDefault="00C51F2E" w:rsidP="00533DAF">
            <w:pPr>
              <w:jc w:val="right"/>
            </w:pP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32.6</w:t>
            </w:r>
          </w:p>
        </w:tc>
        <w:tc>
          <w:tcPr>
            <w:tcW w:w="1896" w:type="dxa"/>
          </w:tcPr>
          <w:p w:rsidR="00C51F2E" w:rsidRPr="00327B96" w:rsidRDefault="00C51F2E" w:rsidP="00533DAF">
            <w:pPr>
              <w:jc w:val="right"/>
            </w:pPr>
            <w:r w:rsidRPr="00327B96">
              <w:t>42.5</w:t>
            </w:r>
          </w:p>
        </w:tc>
        <w:tc>
          <w:tcPr>
            <w:tcW w:w="1023" w:type="dxa"/>
          </w:tcPr>
          <w:p w:rsidR="00C51F2E" w:rsidRPr="00327B96" w:rsidRDefault="00C51F2E" w:rsidP="00533DAF">
            <w:pPr>
              <w:jc w:val="right"/>
            </w:pP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 xml:space="preserve"> High </w:t>
            </w:r>
          </w:p>
        </w:tc>
        <w:tc>
          <w:tcPr>
            <w:tcW w:w="2271" w:type="dxa"/>
          </w:tcPr>
          <w:p w:rsidR="00C51F2E" w:rsidRPr="00327B96" w:rsidRDefault="00C51F2E" w:rsidP="00533DAF">
            <w:pPr>
              <w:jc w:val="right"/>
            </w:pPr>
            <w:r w:rsidRPr="00327B96">
              <w:t>29.7</w:t>
            </w:r>
          </w:p>
        </w:tc>
        <w:tc>
          <w:tcPr>
            <w:tcW w:w="2271" w:type="dxa"/>
          </w:tcPr>
          <w:p w:rsidR="00C51F2E" w:rsidRPr="00327B96" w:rsidRDefault="00C51F2E" w:rsidP="00533DAF">
            <w:pPr>
              <w:jc w:val="right"/>
            </w:pPr>
            <w:r w:rsidRPr="00327B96">
              <w:t>22.3</w:t>
            </w:r>
          </w:p>
        </w:tc>
        <w:tc>
          <w:tcPr>
            <w:tcW w:w="1023" w:type="dxa"/>
          </w:tcPr>
          <w:p w:rsidR="00C51F2E" w:rsidRPr="00327B96" w:rsidRDefault="00C51F2E" w:rsidP="00533DAF">
            <w:pPr>
              <w:jc w:val="right"/>
            </w:pP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31.9</w:t>
            </w:r>
          </w:p>
        </w:tc>
        <w:tc>
          <w:tcPr>
            <w:tcW w:w="1896" w:type="dxa"/>
          </w:tcPr>
          <w:p w:rsidR="00C51F2E" w:rsidRPr="00327B96" w:rsidRDefault="00C51F2E" w:rsidP="00533DAF">
            <w:pPr>
              <w:jc w:val="right"/>
            </w:pPr>
            <w:r w:rsidRPr="00327B96">
              <w:t>24.8</w:t>
            </w:r>
          </w:p>
        </w:tc>
        <w:tc>
          <w:tcPr>
            <w:tcW w:w="1023" w:type="dxa"/>
          </w:tcPr>
          <w:p w:rsidR="00C51F2E" w:rsidRPr="00327B96" w:rsidRDefault="00C51F2E" w:rsidP="00533DAF">
            <w:pPr>
              <w:jc w:val="right"/>
            </w:pP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Gestational diabetes mellitus (%)</w:t>
            </w:r>
          </w:p>
        </w:tc>
        <w:tc>
          <w:tcPr>
            <w:tcW w:w="2271" w:type="dxa"/>
          </w:tcPr>
          <w:p w:rsidR="00C51F2E" w:rsidRPr="00327B96" w:rsidRDefault="00C51F2E" w:rsidP="00533DAF">
            <w:pPr>
              <w:jc w:val="right"/>
            </w:pPr>
            <w:r w:rsidRPr="00327B96">
              <w:t>2.5</w:t>
            </w:r>
          </w:p>
        </w:tc>
        <w:tc>
          <w:tcPr>
            <w:tcW w:w="2271" w:type="dxa"/>
          </w:tcPr>
          <w:p w:rsidR="00C51F2E" w:rsidRPr="00327B96" w:rsidRDefault="00C51F2E" w:rsidP="00533DAF">
            <w:pPr>
              <w:jc w:val="right"/>
            </w:pPr>
            <w:r w:rsidRPr="00327B96">
              <w:t>4.5</w:t>
            </w:r>
          </w:p>
        </w:tc>
        <w:tc>
          <w:tcPr>
            <w:tcW w:w="1023" w:type="dxa"/>
          </w:tcPr>
          <w:p w:rsidR="00C51F2E" w:rsidRPr="00327B96" w:rsidRDefault="00C51F2E" w:rsidP="00533DAF">
            <w:pPr>
              <w:jc w:val="right"/>
            </w:pPr>
            <w:r w:rsidRPr="00327B96">
              <w:t>0.122</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17.6</w:t>
            </w:r>
          </w:p>
        </w:tc>
        <w:tc>
          <w:tcPr>
            <w:tcW w:w="1896" w:type="dxa"/>
          </w:tcPr>
          <w:p w:rsidR="00C51F2E" w:rsidRPr="00327B96" w:rsidRDefault="00C51F2E" w:rsidP="00533DAF">
            <w:pPr>
              <w:jc w:val="right"/>
            </w:pPr>
            <w:r w:rsidRPr="00327B96">
              <w:t>25.2</w:t>
            </w:r>
          </w:p>
        </w:tc>
        <w:tc>
          <w:tcPr>
            <w:tcW w:w="1023" w:type="dxa"/>
          </w:tcPr>
          <w:p w:rsidR="00C51F2E" w:rsidRPr="00327B96" w:rsidRDefault="00C51F2E" w:rsidP="00D27B1F">
            <w:pPr>
              <w:jc w:val="right"/>
            </w:pPr>
            <w:r w:rsidRPr="00327B96">
              <w:t>0.035</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F7150">
            <w:pPr>
              <w:jc w:val="both"/>
            </w:pPr>
            <w:r w:rsidRPr="00327B96">
              <w:t xml:space="preserve">Plasma folate (nmol/L) </w:t>
            </w:r>
          </w:p>
        </w:tc>
        <w:tc>
          <w:tcPr>
            <w:tcW w:w="2271" w:type="dxa"/>
          </w:tcPr>
          <w:p w:rsidR="00C51F2E" w:rsidRPr="00327B96" w:rsidRDefault="00C51F2E" w:rsidP="005F7150">
            <w:pPr>
              <w:jc w:val="right"/>
            </w:pPr>
            <w:r w:rsidRPr="00327B96">
              <w:t>17.4 (4.4)</w:t>
            </w:r>
          </w:p>
        </w:tc>
        <w:tc>
          <w:tcPr>
            <w:tcW w:w="2271" w:type="dxa"/>
          </w:tcPr>
          <w:p w:rsidR="00C51F2E" w:rsidRPr="00327B96" w:rsidRDefault="00C51F2E" w:rsidP="005F7150">
            <w:pPr>
              <w:jc w:val="right"/>
            </w:pPr>
            <w:r w:rsidRPr="00327B96">
              <w:t>17.4 (4.5)</w:t>
            </w:r>
          </w:p>
        </w:tc>
        <w:tc>
          <w:tcPr>
            <w:tcW w:w="1023" w:type="dxa"/>
          </w:tcPr>
          <w:p w:rsidR="00C51F2E" w:rsidRPr="00327B96" w:rsidRDefault="00C51F2E" w:rsidP="002116BA">
            <w:pPr>
              <w:jc w:val="right"/>
            </w:pPr>
            <w:r w:rsidRPr="00327B96">
              <w:t>0.357</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 xml:space="preserve">31.0 (19.9-41.9) </w:t>
            </w:r>
          </w:p>
        </w:tc>
        <w:tc>
          <w:tcPr>
            <w:tcW w:w="1896" w:type="dxa"/>
          </w:tcPr>
          <w:p w:rsidR="00C51F2E" w:rsidRPr="00327B96" w:rsidRDefault="00C51F2E" w:rsidP="00533DAF">
            <w:pPr>
              <w:jc w:val="right"/>
            </w:pPr>
            <w:r w:rsidRPr="00327B96">
              <w:t>43.9 (29.7-47.5)</w:t>
            </w:r>
          </w:p>
        </w:tc>
        <w:tc>
          <w:tcPr>
            <w:tcW w:w="1023" w:type="dxa"/>
          </w:tcPr>
          <w:p w:rsidR="00C51F2E" w:rsidRPr="00327B96" w:rsidRDefault="00C51F2E" w:rsidP="00E65183">
            <w:pPr>
              <w:jc w:val="right"/>
            </w:pPr>
            <w:r w:rsidRPr="00327B96">
              <w:t>0.064</w:t>
            </w:r>
          </w:p>
        </w:tc>
        <w:tc>
          <w:tcPr>
            <w:tcW w:w="14039" w:type="dxa"/>
          </w:tcPr>
          <w:p w:rsidR="00C51F2E" w:rsidRPr="00327B96" w:rsidRDefault="00C51F2E" w:rsidP="00E65183">
            <w:pPr>
              <w:jc w:val="right"/>
            </w:pPr>
          </w:p>
        </w:tc>
      </w:tr>
      <w:tr w:rsidR="00327B96" w:rsidRPr="00327B96" w:rsidTr="00EC71D1">
        <w:tc>
          <w:tcPr>
            <w:tcW w:w="3312" w:type="dxa"/>
          </w:tcPr>
          <w:p w:rsidR="00C51F2E" w:rsidRPr="00327B96" w:rsidRDefault="00C51F2E" w:rsidP="00533DAF">
            <w:pPr>
              <w:jc w:val="both"/>
            </w:pPr>
            <w:r w:rsidRPr="00327B96">
              <w:t>Plasma vitamin B</w:t>
            </w:r>
            <w:r w:rsidRPr="00327B96">
              <w:rPr>
                <w:vertAlign w:val="subscript"/>
              </w:rPr>
              <w:t>12</w:t>
            </w:r>
            <w:r w:rsidRPr="00327B96">
              <w:t xml:space="preserve"> (pg/mL)</w:t>
            </w:r>
          </w:p>
        </w:tc>
        <w:tc>
          <w:tcPr>
            <w:tcW w:w="2271" w:type="dxa"/>
          </w:tcPr>
          <w:p w:rsidR="00C51F2E" w:rsidRPr="00327B96" w:rsidRDefault="00C51F2E" w:rsidP="00683DB0">
            <w:pPr>
              <w:jc w:val="right"/>
            </w:pPr>
            <w:r w:rsidRPr="00327B96">
              <w:t>410.3 (232.3)</w:t>
            </w:r>
          </w:p>
        </w:tc>
        <w:tc>
          <w:tcPr>
            <w:tcW w:w="2271" w:type="dxa"/>
          </w:tcPr>
          <w:p w:rsidR="00C51F2E" w:rsidRPr="00327B96" w:rsidRDefault="00C51F2E" w:rsidP="00683DB0">
            <w:pPr>
              <w:jc w:val="right"/>
            </w:pPr>
            <w:r w:rsidRPr="00327B96">
              <w:t>410.2 (200.0)</w:t>
            </w:r>
          </w:p>
        </w:tc>
        <w:tc>
          <w:tcPr>
            <w:tcW w:w="1023" w:type="dxa"/>
          </w:tcPr>
          <w:p w:rsidR="00C51F2E" w:rsidRPr="00327B96" w:rsidRDefault="00C51F2E" w:rsidP="002116BA">
            <w:pPr>
              <w:jc w:val="right"/>
            </w:pPr>
            <w:r w:rsidRPr="00327B96">
              <w:t>0.943</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203 (166-256)</w:t>
            </w:r>
          </w:p>
        </w:tc>
        <w:tc>
          <w:tcPr>
            <w:tcW w:w="1896" w:type="dxa"/>
          </w:tcPr>
          <w:p w:rsidR="00C51F2E" w:rsidRPr="00327B96" w:rsidRDefault="00C51F2E" w:rsidP="00533DAF">
            <w:pPr>
              <w:jc w:val="right"/>
            </w:pPr>
            <w:r w:rsidRPr="00327B96">
              <w:t>220.2 (165-256)</w:t>
            </w:r>
          </w:p>
        </w:tc>
        <w:tc>
          <w:tcPr>
            <w:tcW w:w="1023" w:type="dxa"/>
          </w:tcPr>
          <w:p w:rsidR="00C51F2E" w:rsidRPr="00327B96" w:rsidRDefault="00C51F2E" w:rsidP="00E65183">
            <w:pPr>
              <w:jc w:val="right"/>
            </w:pPr>
            <w:r w:rsidRPr="00327B96">
              <w:t>0.999</w:t>
            </w:r>
          </w:p>
        </w:tc>
        <w:tc>
          <w:tcPr>
            <w:tcW w:w="14039" w:type="dxa"/>
          </w:tcPr>
          <w:p w:rsidR="00C51F2E" w:rsidRPr="00327B96" w:rsidRDefault="00C51F2E" w:rsidP="00E65183">
            <w:pPr>
              <w:jc w:val="right"/>
            </w:pPr>
          </w:p>
        </w:tc>
      </w:tr>
      <w:tr w:rsidR="00327B96" w:rsidRPr="00327B96" w:rsidTr="00EC71D1">
        <w:tc>
          <w:tcPr>
            <w:tcW w:w="3312" w:type="dxa"/>
          </w:tcPr>
          <w:p w:rsidR="00C51F2E" w:rsidRPr="00327B96" w:rsidRDefault="00C51F2E" w:rsidP="00533DAF">
            <w:pPr>
              <w:jc w:val="both"/>
            </w:pPr>
            <w:r w:rsidRPr="00327B96">
              <w:t>Birth order - first child (%)</w:t>
            </w:r>
          </w:p>
        </w:tc>
        <w:tc>
          <w:tcPr>
            <w:tcW w:w="2271" w:type="dxa"/>
          </w:tcPr>
          <w:p w:rsidR="00C51F2E" w:rsidRPr="00327B96" w:rsidRDefault="00C51F2E" w:rsidP="00533DAF">
            <w:pPr>
              <w:jc w:val="right"/>
            </w:pPr>
            <w:r w:rsidRPr="00327B96">
              <w:t>56.9</w:t>
            </w:r>
          </w:p>
        </w:tc>
        <w:tc>
          <w:tcPr>
            <w:tcW w:w="2271" w:type="dxa"/>
          </w:tcPr>
          <w:p w:rsidR="00C51F2E" w:rsidRPr="00327B96" w:rsidRDefault="00C51F2E" w:rsidP="00533DAF">
            <w:pPr>
              <w:jc w:val="right"/>
            </w:pPr>
            <w:r w:rsidRPr="00327B96">
              <w:t>43.1</w:t>
            </w:r>
          </w:p>
        </w:tc>
        <w:tc>
          <w:tcPr>
            <w:tcW w:w="1023" w:type="dxa"/>
          </w:tcPr>
          <w:p w:rsidR="00C51F2E" w:rsidRPr="00327B96" w:rsidRDefault="00C51F2E" w:rsidP="002116BA">
            <w:pPr>
              <w:jc w:val="right"/>
            </w:pPr>
            <w:r w:rsidRPr="00327B96">
              <w:t>0.018</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61.6</w:t>
            </w:r>
          </w:p>
        </w:tc>
        <w:tc>
          <w:tcPr>
            <w:tcW w:w="1896" w:type="dxa"/>
          </w:tcPr>
          <w:p w:rsidR="00C51F2E" w:rsidRPr="00327B96" w:rsidRDefault="00C51F2E" w:rsidP="00533DAF">
            <w:pPr>
              <w:jc w:val="right"/>
            </w:pPr>
            <w:r w:rsidRPr="00327B96">
              <w:t>58.1</w:t>
            </w:r>
          </w:p>
        </w:tc>
        <w:tc>
          <w:tcPr>
            <w:tcW w:w="1023" w:type="dxa"/>
          </w:tcPr>
          <w:p w:rsidR="00C51F2E" w:rsidRPr="00327B96" w:rsidRDefault="00C51F2E" w:rsidP="00D27B1F">
            <w:pPr>
              <w:jc w:val="right"/>
            </w:pPr>
            <w:r w:rsidRPr="00327B96">
              <w:t>0.193</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33DAF">
            <w:pPr>
              <w:jc w:val="both"/>
            </w:pPr>
            <w:r w:rsidRPr="00327B96">
              <w:t>Physically active during pregnancy (%)</w:t>
            </w:r>
          </w:p>
        </w:tc>
        <w:tc>
          <w:tcPr>
            <w:tcW w:w="2271" w:type="dxa"/>
          </w:tcPr>
          <w:p w:rsidR="00C51F2E" w:rsidRPr="00327B96" w:rsidRDefault="00C51F2E" w:rsidP="00533DAF">
            <w:pPr>
              <w:jc w:val="right"/>
            </w:pPr>
            <w:r w:rsidRPr="00327B96">
              <w:t>26.8</w:t>
            </w:r>
          </w:p>
        </w:tc>
        <w:tc>
          <w:tcPr>
            <w:tcW w:w="2271" w:type="dxa"/>
          </w:tcPr>
          <w:p w:rsidR="00C51F2E" w:rsidRPr="00327B96" w:rsidRDefault="00C51F2E" w:rsidP="00533DAF">
            <w:pPr>
              <w:jc w:val="right"/>
            </w:pPr>
            <w:r w:rsidRPr="00327B96">
              <w:t>16.4</w:t>
            </w:r>
          </w:p>
        </w:tc>
        <w:tc>
          <w:tcPr>
            <w:tcW w:w="1023" w:type="dxa"/>
          </w:tcPr>
          <w:p w:rsidR="00C51F2E" w:rsidRPr="00327B96" w:rsidRDefault="00C51F2E" w:rsidP="002116BA">
            <w:pPr>
              <w:jc w:val="right"/>
            </w:pPr>
            <w:r w:rsidRPr="00327B96">
              <w:t>0.576</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28.9</w:t>
            </w:r>
          </w:p>
        </w:tc>
        <w:tc>
          <w:tcPr>
            <w:tcW w:w="1896" w:type="dxa"/>
          </w:tcPr>
          <w:p w:rsidR="00C51F2E" w:rsidRPr="00327B96" w:rsidRDefault="00C51F2E" w:rsidP="00533DAF">
            <w:pPr>
              <w:jc w:val="right"/>
            </w:pPr>
            <w:r w:rsidRPr="00327B96">
              <w:t>25.4</w:t>
            </w:r>
          </w:p>
        </w:tc>
        <w:tc>
          <w:tcPr>
            <w:tcW w:w="1023" w:type="dxa"/>
          </w:tcPr>
          <w:p w:rsidR="00C51F2E" w:rsidRPr="00327B96" w:rsidRDefault="00C51F2E" w:rsidP="00D27B1F">
            <w:pPr>
              <w:jc w:val="right"/>
            </w:pPr>
            <w:r w:rsidRPr="00327B96">
              <w:t>0.029</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33DAF">
            <w:pPr>
              <w:jc w:val="both"/>
            </w:pPr>
            <w:r w:rsidRPr="00327B96">
              <w:t>Alcohol intake during pregnancy (%)</w:t>
            </w:r>
          </w:p>
        </w:tc>
        <w:tc>
          <w:tcPr>
            <w:tcW w:w="2271" w:type="dxa"/>
          </w:tcPr>
          <w:p w:rsidR="00C51F2E" w:rsidRPr="00327B96" w:rsidRDefault="00C51F2E" w:rsidP="00533DAF">
            <w:pPr>
              <w:jc w:val="right"/>
            </w:pPr>
            <w:r w:rsidRPr="00327B96">
              <w:t>89.9</w:t>
            </w:r>
          </w:p>
        </w:tc>
        <w:tc>
          <w:tcPr>
            <w:tcW w:w="2271" w:type="dxa"/>
          </w:tcPr>
          <w:p w:rsidR="00C51F2E" w:rsidRPr="00327B96" w:rsidRDefault="00C51F2E" w:rsidP="00533DAF">
            <w:pPr>
              <w:jc w:val="right"/>
            </w:pPr>
            <w:r w:rsidRPr="00327B96">
              <w:t>87.2</w:t>
            </w:r>
          </w:p>
        </w:tc>
        <w:tc>
          <w:tcPr>
            <w:tcW w:w="1023" w:type="dxa"/>
          </w:tcPr>
          <w:p w:rsidR="00C51F2E" w:rsidRPr="00327B96" w:rsidRDefault="00C51F2E" w:rsidP="002116BA">
            <w:pPr>
              <w:jc w:val="right"/>
            </w:pPr>
            <w:r w:rsidRPr="00327B96">
              <w:t>0.570</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0.0</w:t>
            </w:r>
          </w:p>
        </w:tc>
        <w:tc>
          <w:tcPr>
            <w:tcW w:w="1896" w:type="dxa"/>
          </w:tcPr>
          <w:p w:rsidR="00C51F2E" w:rsidRPr="00327B96" w:rsidRDefault="00C51F2E" w:rsidP="00533DAF">
            <w:pPr>
              <w:jc w:val="right"/>
            </w:pPr>
            <w:r w:rsidRPr="00327B96">
              <w:t>0.9</w:t>
            </w:r>
          </w:p>
        </w:tc>
        <w:tc>
          <w:tcPr>
            <w:tcW w:w="1023" w:type="dxa"/>
          </w:tcPr>
          <w:p w:rsidR="00C51F2E" w:rsidRPr="00327B96" w:rsidRDefault="00C51F2E" w:rsidP="00D27B1F">
            <w:pPr>
              <w:jc w:val="right"/>
            </w:pPr>
            <w:r w:rsidRPr="00327B96">
              <w:t>0.593</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33DAF">
            <w:pPr>
              <w:jc w:val="both"/>
            </w:pPr>
            <w:r w:rsidRPr="00327B96">
              <w:t>Employed (%)</w:t>
            </w:r>
          </w:p>
        </w:tc>
        <w:tc>
          <w:tcPr>
            <w:tcW w:w="2271" w:type="dxa"/>
          </w:tcPr>
          <w:p w:rsidR="00C51F2E" w:rsidRPr="00327B96" w:rsidRDefault="00C51F2E" w:rsidP="00533DAF">
            <w:pPr>
              <w:jc w:val="right"/>
            </w:pPr>
            <w:r w:rsidRPr="00327B96">
              <w:t>58.2</w:t>
            </w:r>
          </w:p>
        </w:tc>
        <w:tc>
          <w:tcPr>
            <w:tcW w:w="2271" w:type="dxa"/>
          </w:tcPr>
          <w:p w:rsidR="00C51F2E" w:rsidRPr="00327B96" w:rsidRDefault="00C51F2E" w:rsidP="00533DAF">
            <w:pPr>
              <w:jc w:val="right"/>
            </w:pPr>
            <w:r w:rsidRPr="00327B96">
              <w:t>49.5</w:t>
            </w:r>
          </w:p>
        </w:tc>
        <w:tc>
          <w:tcPr>
            <w:tcW w:w="1023" w:type="dxa"/>
          </w:tcPr>
          <w:p w:rsidR="00C51F2E" w:rsidRPr="00327B96" w:rsidRDefault="00C51F2E" w:rsidP="002116BA">
            <w:pPr>
              <w:jc w:val="right"/>
            </w:pPr>
            <w:r w:rsidRPr="00327B96">
              <w:t>0.080</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86.9</w:t>
            </w:r>
          </w:p>
        </w:tc>
        <w:tc>
          <w:tcPr>
            <w:tcW w:w="1896" w:type="dxa"/>
          </w:tcPr>
          <w:p w:rsidR="00C51F2E" w:rsidRPr="00327B96" w:rsidRDefault="00C51F2E" w:rsidP="00533DAF">
            <w:pPr>
              <w:jc w:val="right"/>
            </w:pPr>
            <w:r w:rsidRPr="00327B96">
              <w:t>79.5</w:t>
            </w:r>
          </w:p>
        </w:tc>
        <w:tc>
          <w:tcPr>
            <w:tcW w:w="1023" w:type="dxa"/>
          </w:tcPr>
          <w:p w:rsidR="00C51F2E" w:rsidRPr="00327B96" w:rsidRDefault="00C51F2E" w:rsidP="00D27B1F">
            <w:pPr>
              <w:jc w:val="right"/>
            </w:pPr>
            <w:r w:rsidRPr="00327B96">
              <w:t>0.484</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33DAF">
            <w:pPr>
              <w:jc w:val="both"/>
            </w:pPr>
            <w:r w:rsidRPr="00327B96">
              <w:t>Smoking during pregnancy (%)</w:t>
            </w:r>
          </w:p>
        </w:tc>
        <w:tc>
          <w:tcPr>
            <w:tcW w:w="2271" w:type="dxa"/>
          </w:tcPr>
          <w:p w:rsidR="00C51F2E" w:rsidRPr="00327B96" w:rsidRDefault="00C51F2E" w:rsidP="00533DAF">
            <w:pPr>
              <w:jc w:val="right"/>
            </w:pPr>
            <w:r w:rsidRPr="00327B96">
              <w:t>21.2</w:t>
            </w:r>
          </w:p>
        </w:tc>
        <w:tc>
          <w:tcPr>
            <w:tcW w:w="2271" w:type="dxa"/>
          </w:tcPr>
          <w:p w:rsidR="00C51F2E" w:rsidRPr="00327B96" w:rsidRDefault="00C51F2E" w:rsidP="00533DAF">
            <w:pPr>
              <w:jc w:val="right"/>
            </w:pPr>
            <w:r w:rsidRPr="00327B96">
              <w:t>16.0</w:t>
            </w:r>
          </w:p>
        </w:tc>
        <w:tc>
          <w:tcPr>
            <w:tcW w:w="1023" w:type="dxa"/>
          </w:tcPr>
          <w:p w:rsidR="00C51F2E" w:rsidRPr="00327B96" w:rsidRDefault="00C51F2E" w:rsidP="002116BA">
            <w:pPr>
              <w:jc w:val="right"/>
            </w:pPr>
            <w:r w:rsidRPr="00327B96">
              <w:t>0.772</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21.1</w:t>
            </w:r>
          </w:p>
        </w:tc>
        <w:tc>
          <w:tcPr>
            <w:tcW w:w="1896" w:type="dxa"/>
          </w:tcPr>
          <w:p w:rsidR="00C51F2E" w:rsidRPr="00327B96" w:rsidRDefault="00C51F2E" w:rsidP="00533DAF">
            <w:pPr>
              <w:jc w:val="right"/>
            </w:pPr>
            <w:r w:rsidRPr="00327B96">
              <w:t>9.9</w:t>
            </w:r>
          </w:p>
        </w:tc>
        <w:tc>
          <w:tcPr>
            <w:tcW w:w="1023" w:type="dxa"/>
          </w:tcPr>
          <w:p w:rsidR="00C51F2E" w:rsidRPr="00327B96" w:rsidRDefault="00C51F2E" w:rsidP="00D27B1F">
            <w:pPr>
              <w:jc w:val="right"/>
            </w:pPr>
            <w:r w:rsidRPr="00327B96">
              <w:t>0.083</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33DAF">
            <w:pPr>
              <w:jc w:val="both"/>
              <w:rPr>
                <w:b/>
              </w:rPr>
            </w:pPr>
            <w:r w:rsidRPr="00327B96">
              <w:rPr>
                <w:b/>
              </w:rPr>
              <w:lastRenderedPageBreak/>
              <w:t>Infant characteristics</w:t>
            </w:r>
          </w:p>
        </w:tc>
        <w:tc>
          <w:tcPr>
            <w:tcW w:w="2271" w:type="dxa"/>
          </w:tcPr>
          <w:p w:rsidR="00C51F2E" w:rsidRPr="00327B96" w:rsidRDefault="00C51F2E" w:rsidP="00533DAF">
            <w:pPr>
              <w:jc w:val="right"/>
            </w:pPr>
          </w:p>
        </w:tc>
        <w:tc>
          <w:tcPr>
            <w:tcW w:w="2271" w:type="dxa"/>
          </w:tcPr>
          <w:p w:rsidR="00C51F2E" w:rsidRPr="00327B96" w:rsidRDefault="00C51F2E" w:rsidP="00533DAF">
            <w:pPr>
              <w:jc w:val="right"/>
            </w:pPr>
          </w:p>
        </w:tc>
        <w:tc>
          <w:tcPr>
            <w:tcW w:w="1023" w:type="dxa"/>
          </w:tcPr>
          <w:p w:rsidR="00C51F2E" w:rsidRPr="00327B96" w:rsidRDefault="00C51F2E" w:rsidP="00533DAF">
            <w:pPr>
              <w:jc w:val="right"/>
            </w:pP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p>
        </w:tc>
        <w:tc>
          <w:tcPr>
            <w:tcW w:w="1896" w:type="dxa"/>
          </w:tcPr>
          <w:p w:rsidR="00C51F2E" w:rsidRPr="00327B96" w:rsidRDefault="00C51F2E" w:rsidP="00533DAF">
            <w:pPr>
              <w:jc w:val="right"/>
            </w:pPr>
          </w:p>
        </w:tc>
        <w:tc>
          <w:tcPr>
            <w:tcW w:w="1023" w:type="dxa"/>
          </w:tcPr>
          <w:p w:rsidR="00C51F2E" w:rsidRPr="00327B96" w:rsidRDefault="00C51F2E" w:rsidP="00533DAF">
            <w:pPr>
              <w:jc w:val="right"/>
            </w:pP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Sex  – male (%)</w:t>
            </w:r>
          </w:p>
        </w:tc>
        <w:tc>
          <w:tcPr>
            <w:tcW w:w="2271" w:type="dxa"/>
          </w:tcPr>
          <w:p w:rsidR="00C51F2E" w:rsidRPr="00327B96" w:rsidRDefault="00C51F2E" w:rsidP="00533DAF">
            <w:pPr>
              <w:jc w:val="right"/>
            </w:pPr>
            <w:r w:rsidRPr="00327B96">
              <w:t>55.6</w:t>
            </w:r>
          </w:p>
        </w:tc>
        <w:tc>
          <w:tcPr>
            <w:tcW w:w="2271" w:type="dxa"/>
          </w:tcPr>
          <w:p w:rsidR="00C51F2E" w:rsidRPr="00327B96" w:rsidRDefault="00C51F2E" w:rsidP="00533DAF">
            <w:pPr>
              <w:jc w:val="right"/>
            </w:pPr>
            <w:r w:rsidRPr="00327B96">
              <w:t>57.1</w:t>
            </w:r>
          </w:p>
        </w:tc>
        <w:tc>
          <w:tcPr>
            <w:tcW w:w="1023" w:type="dxa"/>
          </w:tcPr>
          <w:p w:rsidR="00C51F2E" w:rsidRPr="00327B96" w:rsidRDefault="00C51F2E" w:rsidP="002116BA">
            <w:pPr>
              <w:jc w:val="right"/>
            </w:pPr>
            <w:r w:rsidRPr="00327B96">
              <w:t>0.192</w:t>
            </w:r>
          </w:p>
        </w:tc>
        <w:tc>
          <w:tcPr>
            <w:tcW w:w="347" w:type="dxa"/>
          </w:tcPr>
          <w:p w:rsidR="00C51F2E" w:rsidRPr="00327B96" w:rsidRDefault="00C51F2E" w:rsidP="00533DAF">
            <w:pPr>
              <w:jc w:val="right"/>
            </w:pPr>
          </w:p>
        </w:tc>
        <w:tc>
          <w:tcPr>
            <w:tcW w:w="1896" w:type="dxa"/>
          </w:tcPr>
          <w:p w:rsidR="00C51F2E" w:rsidRPr="00327B96" w:rsidRDefault="00C51F2E" w:rsidP="00533DAF">
            <w:pPr>
              <w:jc w:val="right"/>
            </w:pPr>
            <w:r w:rsidRPr="00327B96">
              <w:t>58.9</w:t>
            </w:r>
          </w:p>
        </w:tc>
        <w:tc>
          <w:tcPr>
            <w:tcW w:w="1896" w:type="dxa"/>
          </w:tcPr>
          <w:p w:rsidR="00C51F2E" w:rsidRPr="00327B96" w:rsidRDefault="00C51F2E" w:rsidP="00533DAF">
            <w:pPr>
              <w:jc w:val="right"/>
            </w:pPr>
            <w:r w:rsidRPr="00327B96">
              <w:t>52.2</w:t>
            </w:r>
          </w:p>
        </w:tc>
        <w:tc>
          <w:tcPr>
            <w:tcW w:w="1023" w:type="dxa"/>
          </w:tcPr>
          <w:p w:rsidR="00C51F2E" w:rsidRPr="00327B96" w:rsidRDefault="00C51F2E" w:rsidP="00533DAF">
            <w:pPr>
              <w:jc w:val="right"/>
            </w:pPr>
            <w:r w:rsidRPr="00327B96">
              <w:t>0.352</w:t>
            </w: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 xml:space="preserve">Gestational age (weeks) </w:t>
            </w:r>
          </w:p>
        </w:tc>
        <w:tc>
          <w:tcPr>
            <w:tcW w:w="2271" w:type="dxa"/>
          </w:tcPr>
          <w:p w:rsidR="00C51F2E" w:rsidRPr="00327B96" w:rsidRDefault="00C51F2E" w:rsidP="00683DB0">
            <w:pPr>
              <w:jc w:val="right"/>
            </w:pPr>
            <w:r w:rsidRPr="00327B96">
              <w:t>39.8 (1.7)</w:t>
            </w:r>
          </w:p>
        </w:tc>
        <w:tc>
          <w:tcPr>
            <w:tcW w:w="2271" w:type="dxa"/>
          </w:tcPr>
          <w:p w:rsidR="00C51F2E" w:rsidRPr="00327B96" w:rsidRDefault="00C51F2E" w:rsidP="00683DB0">
            <w:pPr>
              <w:jc w:val="right"/>
            </w:pPr>
            <w:r w:rsidRPr="00327B96">
              <w:t>39.8 (1.4)</w:t>
            </w:r>
          </w:p>
        </w:tc>
        <w:tc>
          <w:tcPr>
            <w:tcW w:w="1023" w:type="dxa"/>
          </w:tcPr>
          <w:p w:rsidR="00C51F2E" w:rsidRPr="00327B96" w:rsidRDefault="00C51F2E" w:rsidP="002116BA">
            <w:pPr>
              <w:jc w:val="right"/>
            </w:pPr>
            <w:r w:rsidRPr="00327B96">
              <w:t>0.893</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38.6 (1.4)</w:t>
            </w:r>
          </w:p>
        </w:tc>
        <w:tc>
          <w:tcPr>
            <w:tcW w:w="1896" w:type="dxa"/>
          </w:tcPr>
          <w:p w:rsidR="00C51F2E" w:rsidRPr="00327B96" w:rsidRDefault="00C51F2E" w:rsidP="00533DAF">
            <w:pPr>
              <w:jc w:val="right"/>
            </w:pPr>
            <w:r w:rsidRPr="00327B96">
              <w:t>38.6 (1.2)</w:t>
            </w:r>
          </w:p>
        </w:tc>
        <w:tc>
          <w:tcPr>
            <w:tcW w:w="1023" w:type="dxa"/>
          </w:tcPr>
          <w:p w:rsidR="00C51F2E" w:rsidRPr="00327B96" w:rsidRDefault="00C51F2E" w:rsidP="00533DAF">
            <w:pPr>
              <w:jc w:val="right"/>
            </w:pPr>
            <w:r w:rsidRPr="00327B96">
              <w:t>0.821</w:t>
            </w: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Birth weight (SD)</w:t>
            </w:r>
          </w:p>
        </w:tc>
        <w:tc>
          <w:tcPr>
            <w:tcW w:w="2271" w:type="dxa"/>
          </w:tcPr>
          <w:p w:rsidR="00C51F2E" w:rsidRPr="00327B96" w:rsidRDefault="00C51F2E" w:rsidP="00683DB0">
            <w:pPr>
              <w:jc w:val="right"/>
            </w:pPr>
            <w:r w:rsidRPr="00327B96">
              <w:t>0.1 (1.0)</w:t>
            </w:r>
          </w:p>
        </w:tc>
        <w:tc>
          <w:tcPr>
            <w:tcW w:w="2271" w:type="dxa"/>
          </w:tcPr>
          <w:p w:rsidR="00C51F2E" w:rsidRPr="00327B96" w:rsidRDefault="00C51F2E" w:rsidP="00683DB0">
            <w:pPr>
              <w:jc w:val="right"/>
            </w:pPr>
            <w:r w:rsidRPr="00327B96">
              <w:t>0.3 (1.1)</w:t>
            </w:r>
          </w:p>
        </w:tc>
        <w:tc>
          <w:tcPr>
            <w:tcW w:w="1023" w:type="dxa"/>
          </w:tcPr>
          <w:p w:rsidR="00C51F2E" w:rsidRPr="00327B96" w:rsidRDefault="00C51F2E" w:rsidP="002116BA">
            <w:pPr>
              <w:jc w:val="right"/>
            </w:pPr>
            <w:r w:rsidRPr="00327B96">
              <w:t>0.080</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0.0 (1.0)</w:t>
            </w:r>
          </w:p>
        </w:tc>
        <w:tc>
          <w:tcPr>
            <w:tcW w:w="1896" w:type="dxa"/>
          </w:tcPr>
          <w:p w:rsidR="00C51F2E" w:rsidRPr="00327B96" w:rsidRDefault="00C51F2E" w:rsidP="00533DAF">
            <w:pPr>
              <w:jc w:val="right"/>
            </w:pPr>
            <w:r w:rsidRPr="00327B96">
              <w:t>0.1 (1.1)</w:t>
            </w:r>
          </w:p>
        </w:tc>
        <w:tc>
          <w:tcPr>
            <w:tcW w:w="1023" w:type="dxa"/>
          </w:tcPr>
          <w:p w:rsidR="00C51F2E" w:rsidRPr="00327B96" w:rsidRDefault="00C51F2E" w:rsidP="00533DAF">
            <w:pPr>
              <w:jc w:val="right"/>
            </w:pPr>
            <w:r w:rsidRPr="00327B96">
              <w:t>0.126</w:t>
            </w: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Birth length (SD)</w:t>
            </w:r>
          </w:p>
        </w:tc>
        <w:tc>
          <w:tcPr>
            <w:tcW w:w="2271" w:type="dxa"/>
          </w:tcPr>
          <w:p w:rsidR="00C51F2E" w:rsidRPr="00327B96" w:rsidRDefault="00C51F2E" w:rsidP="00683DB0">
            <w:pPr>
              <w:jc w:val="right"/>
            </w:pPr>
            <w:r w:rsidRPr="00327B96">
              <w:t>-0.2 (0.9)</w:t>
            </w:r>
          </w:p>
        </w:tc>
        <w:tc>
          <w:tcPr>
            <w:tcW w:w="2271" w:type="dxa"/>
          </w:tcPr>
          <w:p w:rsidR="00C51F2E" w:rsidRPr="00327B96" w:rsidRDefault="00C51F2E" w:rsidP="00DB7C56">
            <w:pPr>
              <w:jc w:val="right"/>
            </w:pPr>
            <w:r w:rsidRPr="00327B96">
              <w:t>-0.1 (0.8)</w:t>
            </w:r>
          </w:p>
        </w:tc>
        <w:tc>
          <w:tcPr>
            <w:tcW w:w="1023" w:type="dxa"/>
          </w:tcPr>
          <w:p w:rsidR="00C51F2E" w:rsidRPr="00327B96" w:rsidRDefault="00C51F2E" w:rsidP="002116BA">
            <w:pPr>
              <w:jc w:val="right"/>
            </w:pPr>
            <w:r w:rsidRPr="00327B96">
              <w:t>0.345</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0.14 (1.0)</w:t>
            </w:r>
          </w:p>
        </w:tc>
        <w:tc>
          <w:tcPr>
            <w:tcW w:w="1896" w:type="dxa"/>
          </w:tcPr>
          <w:p w:rsidR="00C51F2E" w:rsidRPr="00327B96" w:rsidRDefault="00C51F2E" w:rsidP="00533DAF">
            <w:pPr>
              <w:jc w:val="right"/>
            </w:pPr>
            <w:r w:rsidRPr="00327B96">
              <w:t>0.0 (1.0)</w:t>
            </w:r>
          </w:p>
        </w:tc>
        <w:tc>
          <w:tcPr>
            <w:tcW w:w="1023" w:type="dxa"/>
          </w:tcPr>
          <w:p w:rsidR="00C51F2E" w:rsidRPr="00327B96" w:rsidRDefault="00C51F2E" w:rsidP="00E65183">
            <w:pPr>
              <w:jc w:val="right"/>
            </w:pPr>
            <w:r w:rsidRPr="00327B96">
              <w:t>0.433</w:t>
            </w:r>
          </w:p>
        </w:tc>
        <w:tc>
          <w:tcPr>
            <w:tcW w:w="14039" w:type="dxa"/>
          </w:tcPr>
          <w:p w:rsidR="00C51F2E" w:rsidRPr="00327B96" w:rsidRDefault="00C51F2E" w:rsidP="00E65183">
            <w:pPr>
              <w:jc w:val="right"/>
            </w:pPr>
          </w:p>
        </w:tc>
      </w:tr>
      <w:tr w:rsidR="00327B96" w:rsidRPr="00327B96" w:rsidTr="00EC71D1">
        <w:tc>
          <w:tcPr>
            <w:tcW w:w="3312" w:type="dxa"/>
          </w:tcPr>
          <w:p w:rsidR="00C51F2E" w:rsidRPr="00327B96" w:rsidRDefault="00C51F2E" w:rsidP="00533DAF">
            <w:pPr>
              <w:jc w:val="both"/>
            </w:pPr>
            <w:r w:rsidRPr="00327B96">
              <w:t>Birth BMI (SD)</w:t>
            </w:r>
          </w:p>
        </w:tc>
        <w:tc>
          <w:tcPr>
            <w:tcW w:w="2271" w:type="dxa"/>
          </w:tcPr>
          <w:p w:rsidR="00C51F2E" w:rsidRPr="00327B96" w:rsidRDefault="00C51F2E" w:rsidP="00DB7C56">
            <w:pPr>
              <w:jc w:val="right"/>
            </w:pPr>
            <w:r w:rsidRPr="00327B96">
              <w:t>0.5 (0.9)</w:t>
            </w:r>
          </w:p>
        </w:tc>
        <w:tc>
          <w:tcPr>
            <w:tcW w:w="2271" w:type="dxa"/>
          </w:tcPr>
          <w:p w:rsidR="00C51F2E" w:rsidRPr="00327B96" w:rsidRDefault="00C51F2E" w:rsidP="00683DB0">
            <w:pPr>
              <w:jc w:val="right"/>
            </w:pPr>
            <w:r w:rsidRPr="00327B96">
              <w:t>0.8 (1.0)</w:t>
            </w:r>
          </w:p>
        </w:tc>
        <w:tc>
          <w:tcPr>
            <w:tcW w:w="1023" w:type="dxa"/>
          </w:tcPr>
          <w:p w:rsidR="00C51F2E" w:rsidRPr="00327B96" w:rsidRDefault="00C51F2E" w:rsidP="002116BA">
            <w:pPr>
              <w:jc w:val="right"/>
            </w:pPr>
            <w:r w:rsidRPr="00327B96">
              <w:t>0.059</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-0.5 (1.1)</w:t>
            </w:r>
          </w:p>
        </w:tc>
        <w:tc>
          <w:tcPr>
            <w:tcW w:w="1896" w:type="dxa"/>
          </w:tcPr>
          <w:p w:rsidR="00C51F2E" w:rsidRPr="00327B96" w:rsidRDefault="00C51F2E" w:rsidP="00533DAF">
            <w:pPr>
              <w:jc w:val="right"/>
            </w:pPr>
            <w:r w:rsidRPr="00327B96">
              <w:t>-0.2 (1.0)</w:t>
            </w:r>
          </w:p>
        </w:tc>
        <w:tc>
          <w:tcPr>
            <w:tcW w:w="1023" w:type="dxa"/>
          </w:tcPr>
          <w:p w:rsidR="00C51F2E" w:rsidRPr="00327B96" w:rsidRDefault="00C51F2E" w:rsidP="00E65183">
            <w:pPr>
              <w:jc w:val="right"/>
            </w:pPr>
            <w:r w:rsidRPr="00327B96">
              <w:t>0.007</w:t>
            </w:r>
          </w:p>
        </w:tc>
        <w:tc>
          <w:tcPr>
            <w:tcW w:w="14039" w:type="dxa"/>
          </w:tcPr>
          <w:p w:rsidR="00C51F2E" w:rsidRPr="00327B96" w:rsidRDefault="00C51F2E" w:rsidP="00E65183">
            <w:pPr>
              <w:jc w:val="right"/>
            </w:pPr>
          </w:p>
        </w:tc>
      </w:tr>
      <w:tr w:rsidR="00327B96" w:rsidRPr="00327B96" w:rsidTr="00EC71D1">
        <w:tc>
          <w:tcPr>
            <w:tcW w:w="3312" w:type="dxa"/>
          </w:tcPr>
          <w:p w:rsidR="00C51F2E" w:rsidRPr="00327B96" w:rsidRDefault="00C51F2E" w:rsidP="00B60D5D">
            <w:pPr>
              <w:jc w:val="both"/>
            </w:pPr>
            <w:r w:rsidRPr="00327B96">
              <w:t>Birth total body fat</w:t>
            </w:r>
            <w:r w:rsidRPr="00327B96">
              <w:rPr>
                <w:vertAlign w:val="superscript"/>
              </w:rPr>
              <w:t>†</w:t>
            </w:r>
            <w:r w:rsidRPr="00327B96">
              <w:t xml:space="preserve"> (kg) </w:t>
            </w:r>
          </w:p>
        </w:tc>
        <w:tc>
          <w:tcPr>
            <w:tcW w:w="2271" w:type="dxa"/>
          </w:tcPr>
          <w:p w:rsidR="00C51F2E" w:rsidRPr="00327B96" w:rsidRDefault="00C51F2E" w:rsidP="00683DB0">
            <w:pPr>
              <w:jc w:val="right"/>
            </w:pPr>
            <w:r w:rsidRPr="00327B96">
              <w:t>-0.2 (1.1)</w:t>
            </w:r>
          </w:p>
        </w:tc>
        <w:tc>
          <w:tcPr>
            <w:tcW w:w="2271" w:type="dxa"/>
          </w:tcPr>
          <w:p w:rsidR="00C51F2E" w:rsidRPr="00327B96" w:rsidRDefault="00C51F2E" w:rsidP="00683DB0">
            <w:pPr>
              <w:jc w:val="right"/>
            </w:pPr>
            <w:r w:rsidRPr="00327B96">
              <w:t>0.3 (0.9)</w:t>
            </w:r>
          </w:p>
        </w:tc>
        <w:tc>
          <w:tcPr>
            <w:tcW w:w="1023" w:type="dxa"/>
          </w:tcPr>
          <w:p w:rsidR="00C51F2E" w:rsidRPr="00327B96" w:rsidRDefault="00C51F2E" w:rsidP="002116BA">
            <w:pPr>
              <w:jc w:val="right"/>
            </w:pPr>
            <w:r w:rsidRPr="00327B96">
              <w:t>0.008</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0.3 (0.1)</w:t>
            </w:r>
          </w:p>
        </w:tc>
        <w:tc>
          <w:tcPr>
            <w:tcW w:w="1896" w:type="dxa"/>
          </w:tcPr>
          <w:p w:rsidR="00C51F2E" w:rsidRPr="00327B96" w:rsidRDefault="00C51F2E" w:rsidP="00533DAF">
            <w:pPr>
              <w:jc w:val="right"/>
            </w:pPr>
            <w:r w:rsidRPr="00327B96">
              <w:t>0.3 (0.1)</w:t>
            </w:r>
          </w:p>
        </w:tc>
        <w:tc>
          <w:tcPr>
            <w:tcW w:w="1023" w:type="dxa"/>
          </w:tcPr>
          <w:p w:rsidR="00C51F2E" w:rsidRPr="00327B96" w:rsidRDefault="00C51F2E" w:rsidP="00D27B1F">
            <w:pPr>
              <w:jc w:val="right"/>
            </w:pPr>
            <w:r w:rsidRPr="00327B96">
              <w:t>0.658</w:t>
            </w:r>
          </w:p>
        </w:tc>
        <w:tc>
          <w:tcPr>
            <w:tcW w:w="14039" w:type="dxa"/>
          </w:tcPr>
          <w:p w:rsidR="00C51F2E" w:rsidRPr="00327B96" w:rsidRDefault="00C51F2E" w:rsidP="00D27B1F">
            <w:pPr>
              <w:jc w:val="right"/>
            </w:pPr>
          </w:p>
        </w:tc>
      </w:tr>
      <w:tr w:rsidR="00327B96" w:rsidRPr="00327B96" w:rsidTr="00EC71D1">
        <w:tc>
          <w:tcPr>
            <w:tcW w:w="3312" w:type="dxa"/>
          </w:tcPr>
          <w:p w:rsidR="00C51F2E" w:rsidRPr="00327B96" w:rsidRDefault="00C51F2E" w:rsidP="00533DAF">
            <w:pPr>
              <w:jc w:val="both"/>
            </w:pPr>
            <w:r w:rsidRPr="00327B96">
              <w:t>Abdominal circumference (SD)</w:t>
            </w:r>
          </w:p>
        </w:tc>
        <w:tc>
          <w:tcPr>
            <w:tcW w:w="2271" w:type="dxa"/>
          </w:tcPr>
          <w:p w:rsidR="00C51F2E" w:rsidRPr="00327B96" w:rsidRDefault="00C51F2E" w:rsidP="00683DB0">
            <w:pPr>
              <w:jc w:val="right"/>
            </w:pPr>
            <w:r w:rsidRPr="00327B96">
              <w:t>0.0 (1.0)</w:t>
            </w:r>
          </w:p>
        </w:tc>
        <w:tc>
          <w:tcPr>
            <w:tcW w:w="2271" w:type="dxa"/>
          </w:tcPr>
          <w:p w:rsidR="00C51F2E" w:rsidRPr="00327B96" w:rsidRDefault="00C51F2E" w:rsidP="00DB7C56">
            <w:pPr>
              <w:jc w:val="right"/>
            </w:pPr>
            <w:r w:rsidRPr="00327B96">
              <w:t>0.2 (1.0)</w:t>
            </w:r>
          </w:p>
        </w:tc>
        <w:tc>
          <w:tcPr>
            <w:tcW w:w="1023" w:type="dxa"/>
          </w:tcPr>
          <w:p w:rsidR="00C51F2E" w:rsidRPr="00327B96" w:rsidRDefault="00C51F2E" w:rsidP="00533DAF">
            <w:pPr>
              <w:jc w:val="right"/>
            </w:pPr>
            <w:r w:rsidRPr="00327B96">
              <w:t>0.077</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-0.2 (1.0)</w:t>
            </w:r>
          </w:p>
        </w:tc>
        <w:tc>
          <w:tcPr>
            <w:tcW w:w="1896" w:type="dxa"/>
          </w:tcPr>
          <w:p w:rsidR="00C51F2E" w:rsidRPr="00327B96" w:rsidRDefault="00C51F2E" w:rsidP="00533DAF">
            <w:pPr>
              <w:jc w:val="right"/>
            </w:pPr>
            <w:r w:rsidRPr="00327B96">
              <w:t>0.0 (0.9)</w:t>
            </w:r>
          </w:p>
        </w:tc>
        <w:tc>
          <w:tcPr>
            <w:tcW w:w="1023" w:type="dxa"/>
          </w:tcPr>
          <w:p w:rsidR="00C51F2E" w:rsidRPr="00327B96" w:rsidRDefault="00C51F2E" w:rsidP="00E65183">
            <w:pPr>
              <w:jc w:val="right"/>
            </w:pPr>
            <w:r w:rsidRPr="00327B96">
              <w:t>0.088</w:t>
            </w:r>
          </w:p>
        </w:tc>
        <w:tc>
          <w:tcPr>
            <w:tcW w:w="14039" w:type="dxa"/>
          </w:tcPr>
          <w:p w:rsidR="00C51F2E" w:rsidRPr="00327B96" w:rsidRDefault="00C51F2E" w:rsidP="00E65183">
            <w:pPr>
              <w:jc w:val="right"/>
            </w:pPr>
          </w:p>
        </w:tc>
      </w:tr>
      <w:tr w:rsidR="00327B96" w:rsidRPr="00327B96" w:rsidTr="00EC71D1">
        <w:tc>
          <w:tcPr>
            <w:tcW w:w="3312" w:type="dxa"/>
          </w:tcPr>
          <w:p w:rsidR="00C51F2E" w:rsidRPr="00327B96" w:rsidRDefault="00C51F2E" w:rsidP="00533DAF">
            <w:pPr>
              <w:jc w:val="both"/>
            </w:pPr>
            <w:r w:rsidRPr="00327B96">
              <w:t>Subscapular skinfolds (mm)</w:t>
            </w:r>
          </w:p>
        </w:tc>
        <w:tc>
          <w:tcPr>
            <w:tcW w:w="2271" w:type="dxa"/>
          </w:tcPr>
          <w:p w:rsidR="00C51F2E" w:rsidRPr="00327B96" w:rsidRDefault="00C51F2E" w:rsidP="00683DB0">
            <w:pPr>
              <w:jc w:val="right"/>
            </w:pPr>
            <w:r w:rsidRPr="00327B96">
              <w:t>4.9 (1.0)</w:t>
            </w:r>
          </w:p>
        </w:tc>
        <w:tc>
          <w:tcPr>
            <w:tcW w:w="2271" w:type="dxa"/>
          </w:tcPr>
          <w:p w:rsidR="00C51F2E" w:rsidRPr="00327B96" w:rsidRDefault="00C51F2E" w:rsidP="00683DB0">
            <w:pPr>
              <w:jc w:val="right"/>
            </w:pPr>
            <w:r w:rsidRPr="00327B96">
              <w:t>5.2 (1.2)</w:t>
            </w:r>
          </w:p>
        </w:tc>
        <w:tc>
          <w:tcPr>
            <w:tcW w:w="1023" w:type="dxa"/>
          </w:tcPr>
          <w:p w:rsidR="00C51F2E" w:rsidRPr="00327B96" w:rsidRDefault="00C51F2E" w:rsidP="002116BA">
            <w:pPr>
              <w:jc w:val="right"/>
            </w:pPr>
            <w:r w:rsidRPr="00327B96">
              <w:t>0.004</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4.7 (1.1)</w:t>
            </w:r>
          </w:p>
        </w:tc>
        <w:tc>
          <w:tcPr>
            <w:tcW w:w="1896" w:type="dxa"/>
          </w:tcPr>
          <w:p w:rsidR="00C51F2E" w:rsidRPr="00327B96" w:rsidRDefault="00C51F2E" w:rsidP="00533DAF">
            <w:pPr>
              <w:jc w:val="right"/>
            </w:pPr>
            <w:r w:rsidRPr="00327B96">
              <w:t>5.1 (1.2)</w:t>
            </w:r>
          </w:p>
        </w:tc>
        <w:tc>
          <w:tcPr>
            <w:tcW w:w="1023" w:type="dxa"/>
          </w:tcPr>
          <w:p w:rsidR="00C51F2E" w:rsidRPr="00327B96" w:rsidRDefault="00C51F2E" w:rsidP="00533DAF">
            <w:pPr>
              <w:jc w:val="right"/>
            </w:pPr>
            <w:r w:rsidRPr="00327B96">
              <w:t>0.003</w:t>
            </w:r>
          </w:p>
        </w:tc>
        <w:tc>
          <w:tcPr>
            <w:tcW w:w="14039" w:type="dxa"/>
          </w:tcPr>
          <w:p w:rsidR="00C51F2E" w:rsidRPr="00327B96" w:rsidRDefault="00C51F2E" w:rsidP="00533DAF">
            <w:pPr>
              <w:jc w:val="right"/>
            </w:pPr>
          </w:p>
        </w:tc>
      </w:tr>
      <w:tr w:rsidR="00327B96" w:rsidRPr="00327B96" w:rsidTr="00EC71D1">
        <w:tc>
          <w:tcPr>
            <w:tcW w:w="3312" w:type="dxa"/>
          </w:tcPr>
          <w:p w:rsidR="00C51F2E" w:rsidRPr="00327B96" w:rsidRDefault="00C51F2E" w:rsidP="00533DAF">
            <w:pPr>
              <w:jc w:val="both"/>
            </w:pPr>
            <w:r w:rsidRPr="00327B96">
              <w:t>Triceps skinfolds (mm)</w:t>
            </w:r>
          </w:p>
        </w:tc>
        <w:tc>
          <w:tcPr>
            <w:tcW w:w="2271" w:type="dxa"/>
          </w:tcPr>
          <w:p w:rsidR="00C51F2E" w:rsidRPr="00327B96" w:rsidRDefault="00C51F2E" w:rsidP="00683DB0">
            <w:pPr>
              <w:jc w:val="right"/>
            </w:pPr>
            <w:r w:rsidRPr="00327B96">
              <w:t>4.6 (0.9)</w:t>
            </w:r>
          </w:p>
        </w:tc>
        <w:tc>
          <w:tcPr>
            <w:tcW w:w="2271" w:type="dxa"/>
          </w:tcPr>
          <w:p w:rsidR="00C51F2E" w:rsidRPr="00327B96" w:rsidRDefault="00C51F2E" w:rsidP="00683DB0">
            <w:pPr>
              <w:jc w:val="right"/>
            </w:pPr>
            <w:r w:rsidRPr="00327B96">
              <w:t>4.8 (1.0)</w:t>
            </w:r>
          </w:p>
        </w:tc>
        <w:tc>
          <w:tcPr>
            <w:tcW w:w="1023" w:type="dxa"/>
          </w:tcPr>
          <w:p w:rsidR="00C51F2E" w:rsidRPr="00327B96" w:rsidRDefault="00C51F2E" w:rsidP="002116BA">
            <w:pPr>
              <w:jc w:val="right"/>
            </w:pPr>
            <w:r w:rsidRPr="00327B96">
              <w:t>0.022</w:t>
            </w:r>
          </w:p>
        </w:tc>
        <w:tc>
          <w:tcPr>
            <w:tcW w:w="347" w:type="dxa"/>
          </w:tcPr>
          <w:p w:rsidR="00C51F2E" w:rsidRPr="00327B96" w:rsidRDefault="00C51F2E" w:rsidP="00533DAF">
            <w:pPr>
              <w:jc w:val="right"/>
            </w:pPr>
          </w:p>
        </w:tc>
        <w:tc>
          <w:tcPr>
            <w:tcW w:w="1896" w:type="dxa"/>
          </w:tcPr>
          <w:p w:rsidR="00C51F2E" w:rsidRPr="00327B96" w:rsidRDefault="00C51F2E" w:rsidP="00683DB0">
            <w:pPr>
              <w:jc w:val="right"/>
            </w:pPr>
            <w:r w:rsidRPr="00327B96">
              <w:t>5.3 (1.2)</w:t>
            </w:r>
          </w:p>
        </w:tc>
        <w:tc>
          <w:tcPr>
            <w:tcW w:w="1896" w:type="dxa"/>
          </w:tcPr>
          <w:p w:rsidR="00C51F2E" w:rsidRPr="00327B96" w:rsidRDefault="00C51F2E" w:rsidP="00533DAF">
            <w:pPr>
              <w:jc w:val="right"/>
            </w:pPr>
            <w:r w:rsidRPr="00327B96">
              <w:t>5.7 (1.3)</w:t>
            </w:r>
          </w:p>
        </w:tc>
        <w:tc>
          <w:tcPr>
            <w:tcW w:w="1023" w:type="dxa"/>
          </w:tcPr>
          <w:p w:rsidR="00C51F2E" w:rsidRPr="00327B96" w:rsidRDefault="00C51F2E" w:rsidP="00533DAF">
            <w:pPr>
              <w:jc w:val="right"/>
            </w:pPr>
            <w:r w:rsidRPr="00327B96">
              <w:t>0.001</w:t>
            </w:r>
          </w:p>
        </w:tc>
        <w:tc>
          <w:tcPr>
            <w:tcW w:w="14039" w:type="dxa"/>
          </w:tcPr>
          <w:p w:rsidR="00C51F2E" w:rsidRPr="00327B96" w:rsidRDefault="00C51F2E" w:rsidP="00533DAF">
            <w:pPr>
              <w:jc w:val="right"/>
            </w:pPr>
          </w:p>
        </w:tc>
      </w:tr>
      <w:tr w:rsidR="00327B96" w:rsidRPr="00327B96" w:rsidTr="00EC71D1">
        <w:tc>
          <w:tcPr>
            <w:tcW w:w="14039" w:type="dxa"/>
            <w:gridSpan w:val="8"/>
            <w:tcBorders>
              <w:top w:val="single" w:sz="4" w:space="0" w:color="auto"/>
            </w:tcBorders>
          </w:tcPr>
          <w:p w:rsidR="00C51F2E" w:rsidRPr="00327B96" w:rsidRDefault="00C51F2E" w:rsidP="00683DB0">
            <w:pPr>
              <w:jc w:val="both"/>
            </w:pPr>
            <w:r w:rsidRPr="00327B96">
              <w:t xml:space="preserve"> Values are mean (SD), median (25</w:t>
            </w:r>
            <w:r w:rsidRPr="00327B96">
              <w:rPr>
                <w:vertAlign w:val="superscript"/>
              </w:rPr>
              <w:t>th</w:t>
            </w:r>
            <w:r w:rsidRPr="00327B96">
              <w:t>-75</w:t>
            </w:r>
            <w:r w:rsidRPr="00327B96">
              <w:rPr>
                <w:vertAlign w:val="superscript"/>
              </w:rPr>
              <w:t>th</w:t>
            </w:r>
            <w:r w:rsidRPr="00327B96">
              <w:t xml:space="preserve"> percentile) or %</w:t>
            </w:r>
          </w:p>
        </w:tc>
        <w:tc>
          <w:tcPr>
            <w:tcW w:w="14039" w:type="dxa"/>
            <w:tcBorders>
              <w:top w:val="single" w:sz="4" w:space="0" w:color="auto"/>
            </w:tcBorders>
          </w:tcPr>
          <w:p w:rsidR="00C51F2E" w:rsidRPr="00327B96" w:rsidRDefault="00C51F2E" w:rsidP="00683DB0">
            <w:pPr>
              <w:jc w:val="both"/>
            </w:pPr>
          </w:p>
        </w:tc>
      </w:tr>
      <w:tr w:rsidR="00327B96" w:rsidRPr="00327B96" w:rsidTr="00EC71D1">
        <w:tc>
          <w:tcPr>
            <w:tcW w:w="14039" w:type="dxa"/>
            <w:gridSpan w:val="8"/>
          </w:tcPr>
          <w:p w:rsidR="00C51F2E" w:rsidRPr="00327B96" w:rsidRDefault="00C51F2E" w:rsidP="00533DAF">
            <w:pPr>
              <w:jc w:val="both"/>
            </w:pPr>
            <w:r w:rsidRPr="00327B96">
              <w:t>Quintiles SWS: Q1 3.98-5.31 µmol/L; Q2 5.32-5.75  µmol/L; Q3 5.76-6.14  µmol/L; Q4 6.15-6.68 µmol/L; Q5 6.69-10.4 µmol/L</w:t>
            </w:r>
          </w:p>
          <w:p w:rsidR="00C51F2E" w:rsidRPr="00327B96" w:rsidRDefault="00C51F2E" w:rsidP="005D20C9">
            <w:pPr>
              <w:jc w:val="both"/>
            </w:pPr>
            <w:r w:rsidRPr="00327B96">
              <w:t>Quintiles GUSTO: Q1 5.38-7.69  µmol/L; Q2 7.7-8.57 µmol/L; Q3 8.58-9.4  µmol/L; Q4 9.41-10.5 µmol/L; Q5 10.6-14.8  µmol/L</w:t>
            </w:r>
          </w:p>
        </w:tc>
        <w:tc>
          <w:tcPr>
            <w:tcW w:w="14039" w:type="dxa"/>
          </w:tcPr>
          <w:p w:rsidR="00C51F2E" w:rsidRPr="00327B96" w:rsidRDefault="00C51F2E" w:rsidP="00533DAF">
            <w:pPr>
              <w:jc w:val="both"/>
            </w:pPr>
          </w:p>
        </w:tc>
      </w:tr>
      <w:tr w:rsidR="00327B96" w:rsidRPr="00327B96" w:rsidTr="00EC71D1">
        <w:tc>
          <w:tcPr>
            <w:tcW w:w="14039" w:type="dxa"/>
            <w:gridSpan w:val="8"/>
          </w:tcPr>
          <w:p w:rsidR="00C51F2E" w:rsidRPr="00327B96" w:rsidRDefault="00C51F2E" w:rsidP="00533DAF">
            <w:pPr>
              <w:jc w:val="both"/>
            </w:pPr>
            <w:r w:rsidRPr="00327B96">
              <w:rPr>
                <w:vertAlign w:val="superscript"/>
              </w:rPr>
              <w:t>*</w:t>
            </w:r>
            <w:r w:rsidRPr="00327B96">
              <w:t>SWS: Weight gain at 34 weeks’ gestation; GUSTO: weight gain at 26 weeks’ gestation</w:t>
            </w:r>
          </w:p>
        </w:tc>
        <w:tc>
          <w:tcPr>
            <w:tcW w:w="14039" w:type="dxa"/>
          </w:tcPr>
          <w:p w:rsidR="00C51F2E" w:rsidRPr="00327B96" w:rsidRDefault="00C51F2E" w:rsidP="00533DAF">
            <w:pPr>
              <w:jc w:val="both"/>
              <w:rPr>
                <w:vertAlign w:val="superscript"/>
              </w:rPr>
            </w:pPr>
          </w:p>
        </w:tc>
      </w:tr>
      <w:tr w:rsidR="00327B96" w:rsidRPr="00327B96" w:rsidTr="00C51F2E">
        <w:tc>
          <w:tcPr>
            <w:tcW w:w="14039" w:type="dxa"/>
            <w:gridSpan w:val="8"/>
          </w:tcPr>
          <w:p w:rsidR="00C51F2E" w:rsidRPr="00327B96" w:rsidRDefault="00C51F2E" w:rsidP="00533DAF">
            <w:pPr>
              <w:jc w:val="both"/>
              <w:rPr>
                <w:vertAlign w:val="superscript"/>
              </w:rPr>
            </w:pPr>
            <w:r w:rsidRPr="00327B96">
              <w:rPr>
                <w:vertAlign w:val="superscript"/>
              </w:rPr>
              <w:t>†</w:t>
            </w:r>
            <w:r w:rsidRPr="00327B96">
              <w:t>SWS: n=439; GUSTO: n=290</w:t>
            </w:r>
          </w:p>
        </w:tc>
        <w:tc>
          <w:tcPr>
            <w:tcW w:w="14039" w:type="dxa"/>
          </w:tcPr>
          <w:p w:rsidR="00C51F2E" w:rsidRPr="00327B96" w:rsidRDefault="00C51F2E" w:rsidP="00533DAF">
            <w:pPr>
              <w:jc w:val="both"/>
              <w:rPr>
                <w:vertAlign w:val="superscript"/>
              </w:rPr>
            </w:pPr>
          </w:p>
        </w:tc>
      </w:tr>
      <w:tr w:rsidR="00327B96" w:rsidRPr="00327B96" w:rsidTr="00C51F2E">
        <w:tc>
          <w:tcPr>
            <w:tcW w:w="14039" w:type="dxa"/>
            <w:gridSpan w:val="8"/>
          </w:tcPr>
          <w:p w:rsidR="00C51F2E" w:rsidRPr="00327B96" w:rsidRDefault="00C51F2E" w:rsidP="00930C49">
            <w:pPr>
              <w:jc w:val="both"/>
              <w:rPr>
                <w:vertAlign w:val="superscript"/>
              </w:rPr>
            </w:pPr>
            <w:r w:rsidRPr="00327B96">
              <w:rPr>
                <w:vertAlign w:val="superscript"/>
              </w:rPr>
              <w:t>‡</w:t>
            </w:r>
            <w:r w:rsidRPr="00327B96">
              <w:t>P</w:t>
            </w:r>
            <w:r w:rsidR="00930C49" w:rsidRPr="00327B96">
              <w:t>-values for</w:t>
            </w:r>
            <w:r w:rsidRPr="00327B96">
              <w:t xml:space="preserve"> trend w</w:t>
            </w:r>
            <w:r w:rsidR="00930C49" w:rsidRPr="00327B96">
              <w:t>ere</w:t>
            </w:r>
            <w:r w:rsidRPr="00327B96">
              <w:t xml:space="preserve"> </w:t>
            </w:r>
            <w:r w:rsidR="00930C49" w:rsidRPr="00327B96">
              <w:t xml:space="preserve">calculated using the choline concentrations </w:t>
            </w:r>
            <w:r w:rsidR="00EC71D1" w:rsidRPr="00327B96">
              <w:t>continuously</w:t>
            </w:r>
          </w:p>
        </w:tc>
        <w:tc>
          <w:tcPr>
            <w:tcW w:w="14039" w:type="dxa"/>
          </w:tcPr>
          <w:p w:rsidR="00C51F2E" w:rsidRPr="00327B96" w:rsidRDefault="00C51F2E" w:rsidP="00533DAF">
            <w:pPr>
              <w:jc w:val="both"/>
              <w:rPr>
                <w:vertAlign w:val="superscript"/>
              </w:rPr>
            </w:pPr>
          </w:p>
        </w:tc>
      </w:tr>
      <w:bookmarkEnd w:id="6"/>
    </w:tbl>
    <w:p w:rsidR="00F63608" w:rsidRPr="00327B96" w:rsidRDefault="00F63608" w:rsidP="007F0E57">
      <w:pPr>
        <w:spacing w:line="480" w:lineRule="auto"/>
        <w:sectPr w:rsidR="00F63608" w:rsidRPr="00327B96" w:rsidSect="00AC7AD1">
          <w:pgSz w:w="15840" w:h="12240" w:orient="landscape"/>
          <w:pgMar w:top="1440" w:right="1440" w:bottom="1440" w:left="1440" w:header="720" w:footer="720" w:gutter="0"/>
          <w:cols w:space="720"/>
          <w:docGrid w:linePitch="360"/>
        </w:sectPr>
      </w:pPr>
    </w:p>
    <w:tbl>
      <w:tblPr>
        <w:tblStyle w:val="TableGrid"/>
        <w:tblW w:w="15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665"/>
        <w:gridCol w:w="789"/>
        <w:gridCol w:w="1329"/>
        <w:gridCol w:w="862"/>
        <w:gridCol w:w="226"/>
        <w:gridCol w:w="767"/>
        <w:gridCol w:w="1329"/>
        <w:gridCol w:w="857"/>
        <w:gridCol w:w="236"/>
        <w:gridCol w:w="704"/>
        <w:gridCol w:w="822"/>
        <w:gridCol w:w="1329"/>
        <w:gridCol w:w="767"/>
        <w:gridCol w:w="235"/>
        <w:gridCol w:w="822"/>
        <w:gridCol w:w="1329"/>
        <w:gridCol w:w="767"/>
      </w:tblGrid>
      <w:tr w:rsidR="00327B96" w:rsidRPr="00327B96" w:rsidTr="00AF40A7">
        <w:trPr>
          <w:jc w:val="center"/>
        </w:trPr>
        <w:tc>
          <w:tcPr>
            <w:tcW w:w="15433" w:type="dxa"/>
            <w:gridSpan w:val="18"/>
            <w:tcBorders>
              <w:bottom w:val="single" w:sz="4" w:space="0" w:color="auto"/>
            </w:tcBorders>
          </w:tcPr>
          <w:p w:rsidR="00F770D1" w:rsidRPr="00327B96" w:rsidRDefault="00F770D1" w:rsidP="004964D1">
            <w:pPr>
              <w:rPr>
                <w:b/>
              </w:rPr>
            </w:pPr>
            <w:bookmarkStart w:id="7" w:name="_Hlk528485926"/>
            <w:r w:rsidRPr="00327B96">
              <w:rPr>
                <w:b/>
              </w:rPr>
              <w:lastRenderedPageBreak/>
              <w:t>Table 2.</w:t>
            </w:r>
            <w:r w:rsidRPr="00327B96">
              <w:t xml:space="preserve"> Multivariate linear associations between maternal plasma choline concentrations (5 µmol/L) and offspring </w:t>
            </w:r>
            <w:r w:rsidR="004964D1" w:rsidRPr="00327B96">
              <w:t>size and conditional</w:t>
            </w:r>
            <w:r w:rsidRPr="00327B96">
              <w:t xml:space="preserve"> growth in first 5 years of life.</w:t>
            </w:r>
          </w:p>
        </w:tc>
      </w:tr>
      <w:tr w:rsidR="00327B96" w:rsidRPr="00327B96" w:rsidTr="001F47CD">
        <w:trPr>
          <w:jc w:val="center"/>
        </w:trPr>
        <w:tc>
          <w:tcPr>
            <w:tcW w:w="1598" w:type="dxa"/>
            <w:tcBorders>
              <w:top w:val="single" w:sz="4" w:space="0" w:color="auto"/>
            </w:tcBorders>
          </w:tcPr>
          <w:p w:rsidR="00F770D1" w:rsidRPr="00327B96" w:rsidRDefault="00F770D1" w:rsidP="00AF40A7"/>
        </w:tc>
        <w:tc>
          <w:tcPr>
            <w:tcW w:w="6824" w:type="dxa"/>
            <w:gridSpan w:val="8"/>
            <w:tcBorders>
              <w:top w:val="single" w:sz="4" w:space="0" w:color="auto"/>
            </w:tcBorders>
          </w:tcPr>
          <w:p w:rsidR="00F770D1" w:rsidRPr="00327B96" w:rsidRDefault="00F770D1" w:rsidP="00AF40A7">
            <w:pPr>
              <w:jc w:val="center"/>
            </w:pPr>
            <w:r w:rsidRPr="00327B96">
              <w:t>SWS</w:t>
            </w:r>
          </w:p>
        </w:tc>
        <w:tc>
          <w:tcPr>
            <w:tcW w:w="236" w:type="dxa"/>
          </w:tcPr>
          <w:p w:rsidR="00F770D1" w:rsidRPr="00327B96" w:rsidRDefault="00F770D1" w:rsidP="00AF40A7">
            <w:pPr>
              <w:jc w:val="center"/>
            </w:pPr>
          </w:p>
        </w:tc>
        <w:tc>
          <w:tcPr>
            <w:tcW w:w="6775" w:type="dxa"/>
            <w:gridSpan w:val="8"/>
            <w:tcBorders>
              <w:top w:val="single" w:sz="4" w:space="0" w:color="auto"/>
              <w:bottom w:val="single" w:sz="4" w:space="0" w:color="auto"/>
            </w:tcBorders>
          </w:tcPr>
          <w:p w:rsidR="00F770D1" w:rsidRPr="00327B96" w:rsidRDefault="00F770D1" w:rsidP="00AF40A7">
            <w:pPr>
              <w:jc w:val="center"/>
            </w:pPr>
            <w:r w:rsidRPr="00327B96">
              <w:t>GUSTO</w:t>
            </w:r>
          </w:p>
        </w:tc>
      </w:tr>
      <w:tr w:rsidR="00327B96" w:rsidRPr="00327B96" w:rsidTr="001F47CD">
        <w:trPr>
          <w:jc w:val="center"/>
        </w:trPr>
        <w:tc>
          <w:tcPr>
            <w:tcW w:w="1598" w:type="dxa"/>
          </w:tcPr>
          <w:p w:rsidR="00F770D1" w:rsidRPr="00327B96" w:rsidRDefault="00F770D1" w:rsidP="00AF40A7"/>
        </w:tc>
        <w:tc>
          <w:tcPr>
            <w:tcW w:w="665" w:type="dxa"/>
            <w:tcBorders>
              <w:top w:val="single" w:sz="4" w:space="0" w:color="auto"/>
            </w:tcBorders>
          </w:tcPr>
          <w:p w:rsidR="00F770D1" w:rsidRPr="00327B96" w:rsidRDefault="00F770D1" w:rsidP="00AF40A7"/>
        </w:tc>
        <w:tc>
          <w:tcPr>
            <w:tcW w:w="2980" w:type="dxa"/>
            <w:gridSpan w:val="3"/>
            <w:tcBorders>
              <w:top w:val="single" w:sz="4" w:space="0" w:color="auto"/>
              <w:bottom w:val="single" w:sz="4" w:space="0" w:color="auto"/>
            </w:tcBorders>
          </w:tcPr>
          <w:p w:rsidR="00F770D1" w:rsidRPr="00327B96" w:rsidRDefault="00F770D1" w:rsidP="00AF40A7">
            <w:pPr>
              <w:jc w:val="center"/>
            </w:pPr>
            <w:r w:rsidRPr="00327B96">
              <w:t>Crude</w:t>
            </w:r>
          </w:p>
        </w:tc>
        <w:tc>
          <w:tcPr>
            <w:tcW w:w="226" w:type="dxa"/>
            <w:tcBorders>
              <w:top w:val="single" w:sz="4" w:space="0" w:color="auto"/>
            </w:tcBorders>
          </w:tcPr>
          <w:p w:rsidR="00F770D1" w:rsidRPr="00327B96" w:rsidRDefault="00F770D1" w:rsidP="00AF40A7">
            <w:pPr>
              <w:jc w:val="center"/>
            </w:pPr>
          </w:p>
        </w:tc>
        <w:tc>
          <w:tcPr>
            <w:tcW w:w="2953" w:type="dxa"/>
            <w:gridSpan w:val="3"/>
            <w:tcBorders>
              <w:top w:val="single" w:sz="4" w:space="0" w:color="auto"/>
              <w:bottom w:val="single" w:sz="4" w:space="0" w:color="auto"/>
            </w:tcBorders>
          </w:tcPr>
          <w:p w:rsidR="00F770D1" w:rsidRPr="00327B96" w:rsidRDefault="004964D1" w:rsidP="00382149">
            <w:pPr>
              <w:jc w:val="center"/>
            </w:pPr>
            <w:r w:rsidRPr="00327B96">
              <w:t>Adjusted model</w:t>
            </w:r>
          </w:p>
        </w:tc>
        <w:tc>
          <w:tcPr>
            <w:tcW w:w="236" w:type="dxa"/>
          </w:tcPr>
          <w:p w:rsidR="00F770D1" w:rsidRPr="00327B96" w:rsidRDefault="00F770D1" w:rsidP="00AF40A7">
            <w:pPr>
              <w:jc w:val="center"/>
            </w:pPr>
          </w:p>
        </w:tc>
        <w:tc>
          <w:tcPr>
            <w:tcW w:w="704" w:type="dxa"/>
            <w:tcBorders>
              <w:top w:val="single" w:sz="4" w:space="0" w:color="auto"/>
            </w:tcBorders>
          </w:tcPr>
          <w:p w:rsidR="00F770D1" w:rsidRPr="00327B96" w:rsidRDefault="00F770D1" w:rsidP="00AF40A7">
            <w:pPr>
              <w:jc w:val="center"/>
            </w:pPr>
          </w:p>
        </w:tc>
        <w:tc>
          <w:tcPr>
            <w:tcW w:w="2918" w:type="dxa"/>
            <w:gridSpan w:val="3"/>
            <w:tcBorders>
              <w:top w:val="single" w:sz="4" w:space="0" w:color="auto"/>
              <w:bottom w:val="single" w:sz="4" w:space="0" w:color="auto"/>
            </w:tcBorders>
          </w:tcPr>
          <w:p w:rsidR="00F770D1" w:rsidRPr="00327B96" w:rsidRDefault="00F770D1" w:rsidP="00AF40A7">
            <w:pPr>
              <w:jc w:val="center"/>
            </w:pPr>
            <w:r w:rsidRPr="00327B96">
              <w:t>Crude</w:t>
            </w:r>
          </w:p>
        </w:tc>
        <w:tc>
          <w:tcPr>
            <w:tcW w:w="235" w:type="dxa"/>
            <w:tcBorders>
              <w:top w:val="single" w:sz="4" w:space="0" w:color="auto"/>
            </w:tcBorders>
          </w:tcPr>
          <w:p w:rsidR="00F770D1" w:rsidRPr="00327B96" w:rsidRDefault="00F770D1" w:rsidP="00AF40A7">
            <w:pPr>
              <w:jc w:val="center"/>
            </w:pPr>
          </w:p>
        </w:tc>
        <w:tc>
          <w:tcPr>
            <w:tcW w:w="2918" w:type="dxa"/>
            <w:gridSpan w:val="3"/>
            <w:tcBorders>
              <w:top w:val="single" w:sz="4" w:space="0" w:color="auto"/>
              <w:bottom w:val="single" w:sz="4" w:space="0" w:color="auto"/>
            </w:tcBorders>
          </w:tcPr>
          <w:p w:rsidR="00F770D1" w:rsidRPr="00327B96" w:rsidRDefault="004964D1" w:rsidP="004964D1">
            <w:pPr>
              <w:jc w:val="center"/>
            </w:pPr>
            <w:r w:rsidRPr="00327B96">
              <w:t>Adjusted m</w:t>
            </w:r>
            <w:r w:rsidR="00382149" w:rsidRPr="00327B96">
              <w:t>odel</w:t>
            </w:r>
          </w:p>
        </w:tc>
      </w:tr>
      <w:tr w:rsidR="00327B96" w:rsidRPr="00327B96" w:rsidTr="001F47CD">
        <w:trPr>
          <w:jc w:val="center"/>
        </w:trPr>
        <w:tc>
          <w:tcPr>
            <w:tcW w:w="1598" w:type="dxa"/>
            <w:tcBorders>
              <w:bottom w:val="single" w:sz="4" w:space="0" w:color="auto"/>
            </w:tcBorders>
          </w:tcPr>
          <w:p w:rsidR="00F770D1" w:rsidRPr="00327B96" w:rsidRDefault="00F770D1" w:rsidP="00AF40A7"/>
        </w:tc>
        <w:tc>
          <w:tcPr>
            <w:tcW w:w="665" w:type="dxa"/>
            <w:tcBorders>
              <w:bottom w:val="single" w:sz="4" w:space="0" w:color="auto"/>
            </w:tcBorders>
          </w:tcPr>
          <w:p w:rsidR="00F770D1" w:rsidRPr="00327B96" w:rsidRDefault="00AD2D2D" w:rsidP="00AF40A7">
            <w:pPr>
              <w:jc w:val="center"/>
            </w:pPr>
            <w:r w:rsidRPr="00327B96">
              <w:t>n</w:t>
            </w:r>
          </w:p>
        </w:tc>
        <w:tc>
          <w:tcPr>
            <w:tcW w:w="789" w:type="dxa"/>
            <w:tcBorders>
              <w:top w:val="single" w:sz="4" w:space="0" w:color="auto"/>
              <w:bottom w:val="single" w:sz="4" w:space="0" w:color="auto"/>
            </w:tcBorders>
          </w:tcPr>
          <w:p w:rsidR="00F770D1" w:rsidRPr="00327B96" w:rsidRDefault="005D20C9" w:rsidP="005D20C9">
            <w:pPr>
              <w:tabs>
                <w:tab w:val="center" w:pos="286"/>
              </w:tabs>
            </w:pPr>
            <w:r w:rsidRPr="00327B96">
              <w:tab/>
              <w:t>β</w:t>
            </w:r>
          </w:p>
        </w:tc>
        <w:tc>
          <w:tcPr>
            <w:tcW w:w="1329" w:type="dxa"/>
            <w:tcBorders>
              <w:top w:val="single" w:sz="4" w:space="0" w:color="auto"/>
              <w:bottom w:val="single" w:sz="4" w:space="0" w:color="auto"/>
            </w:tcBorders>
          </w:tcPr>
          <w:p w:rsidR="00F770D1" w:rsidRPr="00327B96" w:rsidRDefault="00F770D1" w:rsidP="00AF40A7">
            <w:pPr>
              <w:jc w:val="center"/>
            </w:pPr>
            <w:r w:rsidRPr="00327B96">
              <w:t>95% CI</w:t>
            </w:r>
          </w:p>
        </w:tc>
        <w:tc>
          <w:tcPr>
            <w:tcW w:w="862" w:type="dxa"/>
            <w:tcBorders>
              <w:top w:val="single" w:sz="4" w:space="0" w:color="auto"/>
              <w:bottom w:val="single" w:sz="4" w:space="0" w:color="auto"/>
            </w:tcBorders>
          </w:tcPr>
          <w:p w:rsidR="00F770D1" w:rsidRPr="00327B96" w:rsidRDefault="005D20C9" w:rsidP="00AF40A7">
            <w:pPr>
              <w:jc w:val="center"/>
            </w:pPr>
            <w:r w:rsidRPr="00327B96">
              <w:t>p</w:t>
            </w:r>
          </w:p>
        </w:tc>
        <w:tc>
          <w:tcPr>
            <w:tcW w:w="226" w:type="dxa"/>
            <w:tcBorders>
              <w:bottom w:val="single" w:sz="4" w:space="0" w:color="auto"/>
            </w:tcBorders>
          </w:tcPr>
          <w:p w:rsidR="00F770D1" w:rsidRPr="00327B96" w:rsidRDefault="00F770D1" w:rsidP="00AF40A7">
            <w:pPr>
              <w:jc w:val="center"/>
            </w:pPr>
          </w:p>
        </w:tc>
        <w:tc>
          <w:tcPr>
            <w:tcW w:w="767" w:type="dxa"/>
            <w:tcBorders>
              <w:top w:val="single" w:sz="4" w:space="0" w:color="auto"/>
              <w:bottom w:val="single" w:sz="4" w:space="0" w:color="auto"/>
            </w:tcBorders>
          </w:tcPr>
          <w:p w:rsidR="00F770D1" w:rsidRPr="00327B96" w:rsidRDefault="00F770D1" w:rsidP="00AF40A7">
            <w:pPr>
              <w:jc w:val="center"/>
            </w:pPr>
            <w:r w:rsidRPr="00327B96">
              <w:t>β</w:t>
            </w:r>
          </w:p>
        </w:tc>
        <w:tc>
          <w:tcPr>
            <w:tcW w:w="1329" w:type="dxa"/>
            <w:tcBorders>
              <w:top w:val="single" w:sz="4" w:space="0" w:color="auto"/>
              <w:bottom w:val="single" w:sz="4" w:space="0" w:color="auto"/>
            </w:tcBorders>
          </w:tcPr>
          <w:p w:rsidR="00F770D1" w:rsidRPr="00327B96" w:rsidRDefault="00F770D1" w:rsidP="00AF40A7">
            <w:pPr>
              <w:jc w:val="center"/>
            </w:pPr>
            <w:r w:rsidRPr="00327B96">
              <w:t>95% CI</w:t>
            </w:r>
          </w:p>
        </w:tc>
        <w:tc>
          <w:tcPr>
            <w:tcW w:w="857" w:type="dxa"/>
            <w:tcBorders>
              <w:top w:val="single" w:sz="4" w:space="0" w:color="auto"/>
              <w:bottom w:val="single" w:sz="4" w:space="0" w:color="auto"/>
            </w:tcBorders>
          </w:tcPr>
          <w:p w:rsidR="00F770D1" w:rsidRPr="00327B96" w:rsidRDefault="005D20C9" w:rsidP="00AF40A7">
            <w:pPr>
              <w:jc w:val="center"/>
            </w:pPr>
            <w:r w:rsidRPr="00327B96">
              <w:t>p</w:t>
            </w:r>
          </w:p>
        </w:tc>
        <w:tc>
          <w:tcPr>
            <w:tcW w:w="236" w:type="dxa"/>
            <w:tcBorders>
              <w:bottom w:val="single" w:sz="4" w:space="0" w:color="auto"/>
            </w:tcBorders>
          </w:tcPr>
          <w:p w:rsidR="00F770D1" w:rsidRPr="00327B96" w:rsidRDefault="00F770D1" w:rsidP="00AF40A7">
            <w:pPr>
              <w:jc w:val="center"/>
            </w:pPr>
          </w:p>
        </w:tc>
        <w:tc>
          <w:tcPr>
            <w:tcW w:w="704" w:type="dxa"/>
            <w:tcBorders>
              <w:bottom w:val="single" w:sz="4" w:space="0" w:color="auto"/>
            </w:tcBorders>
          </w:tcPr>
          <w:p w:rsidR="00F770D1" w:rsidRPr="00327B96" w:rsidRDefault="00F770D1" w:rsidP="00AF40A7">
            <w:pPr>
              <w:jc w:val="center"/>
            </w:pPr>
            <w:r w:rsidRPr="00327B96">
              <w:t>n</w:t>
            </w:r>
          </w:p>
        </w:tc>
        <w:tc>
          <w:tcPr>
            <w:tcW w:w="822" w:type="dxa"/>
            <w:tcBorders>
              <w:top w:val="single" w:sz="4" w:space="0" w:color="auto"/>
              <w:bottom w:val="single" w:sz="4" w:space="0" w:color="auto"/>
            </w:tcBorders>
          </w:tcPr>
          <w:p w:rsidR="00F770D1" w:rsidRPr="00327B96" w:rsidRDefault="00F770D1" w:rsidP="00AF40A7">
            <w:pPr>
              <w:jc w:val="center"/>
            </w:pPr>
            <w:r w:rsidRPr="00327B96">
              <w:t>β</w:t>
            </w:r>
          </w:p>
        </w:tc>
        <w:tc>
          <w:tcPr>
            <w:tcW w:w="1329" w:type="dxa"/>
            <w:tcBorders>
              <w:top w:val="single" w:sz="4" w:space="0" w:color="auto"/>
              <w:bottom w:val="single" w:sz="4" w:space="0" w:color="auto"/>
            </w:tcBorders>
          </w:tcPr>
          <w:p w:rsidR="00F770D1" w:rsidRPr="00327B96" w:rsidRDefault="00F770D1" w:rsidP="00AF40A7">
            <w:pPr>
              <w:jc w:val="center"/>
            </w:pPr>
            <w:r w:rsidRPr="00327B96">
              <w:t>95% CI</w:t>
            </w:r>
          </w:p>
        </w:tc>
        <w:tc>
          <w:tcPr>
            <w:tcW w:w="767" w:type="dxa"/>
            <w:tcBorders>
              <w:top w:val="single" w:sz="4" w:space="0" w:color="auto"/>
              <w:bottom w:val="single" w:sz="4" w:space="0" w:color="auto"/>
            </w:tcBorders>
          </w:tcPr>
          <w:p w:rsidR="00F770D1" w:rsidRPr="00327B96" w:rsidRDefault="005D20C9" w:rsidP="00AF40A7">
            <w:pPr>
              <w:jc w:val="center"/>
            </w:pPr>
            <w:r w:rsidRPr="00327B96">
              <w:t>p</w:t>
            </w:r>
          </w:p>
        </w:tc>
        <w:tc>
          <w:tcPr>
            <w:tcW w:w="235" w:type="dxa"/>
            <w:tcBorders>
              <w:bottom w:val="single" w:sz="4" w:space="0" w:color="auto"/>
            </w:tcBorders>
          </w:tcPr>
          <w:p w:rsidR="00F770D1" w:rsidRPr="00327B96" w:rsidRDefault="00F770D1" w:rsidP="00AF40A7">
            <w:pPr>
              <w:jc w:val="center"/>
            </w:pPr>
          </w:p>
        </w:tc>
        <w:tc>
          <w:tcPr>
            <w:tcW w:w="822" w:type="dxa"/>
            <w:tcBorders>
              <w:top w:val="single" w:sz="4" w:space="0" w:color="auto"/>
              <w:bottom w:val="single" w:sz="4" w:space="0" w:color="auto"/>
            </w:tcBorders>
          </w:tcPr>
          <w:p w:rsidR="00F770D1" w:rsidRPr="00327B96" w:rsidRDefault="00F770D1" w:rsidP="00AF40A7">
            <w:pPr>
              <w:jc w:val="center"/>
            </w:pPr>
            <w:r w:rsidRPr="00327B96">
              <w:t>β</w:t>
            </w:r>
          </w:p>
        </w:tc>
        <w:tc>
          <w:tcPr>
            <w:tcW w:w="1329" w:type="dxa"/>
            <w:tcBorders>
              <w:top w:val="single" w:sz="4" w:space="0" w:color="auto"/>
              <w:bottom w:val="single" w:sz="4" w:space="0" w:color="auto"/>
            </w:tcBorders>
          </w:tcPr>
          <w:p w:rsidR="00F770D1" w:rsidRPr="00327B96" w:rsidRDefault="00F770D1" w:rsidP="00AF40A7">
            <w:pPr>
              <w:jc w:val="center"/>
            </w:pPr>
            <w:r w:rsidRPr="00327B96">
              <w:t>95% CI</w:t>
            </w:r>
          </w:p>
        </w:tc>
        <w:tc>
          <w:tcPr>
            <w:tcW w:w="767" w:type="dxa"/>
            <w:tcBorders>
              <w:top w:val="single" w:sz="4" w:space="0" w:color="auto"/>
              <w:bottom w:val="single" w:sz="4" w:space="0" w:color="auto"/>
            </w:tcBorders>
          </w:tcPr>
          <w:p w:rsidR="00F770D1" w:rsidRPr="00327B96" w:rsidRDefault="005D20C9" w:rsidP="00AF40A7">
            <w:pPr>
              <w:jc w:val="center"/>
            </w:pPr>
            <w:r w:rsidRPr="00327B96">
              <w:t>p</w:t>
            </w:r>
          </w:p>
        </w:tc>
      </w:tr>
      <w:tr w:rsidR="00327B96" w:rsidRPr="00327B96" w:rsidTr="001F47CD">
        <w:trPr>
          <w:jc w:val="center"/>
        </w:trPr>
        <w:tc>
          <w:tcPr>
            <w:tcW w:w="1598" w:type="dxa"/>
            <w:tcBorders>
              <w:top w:val="single" w:sz="4" w:space="0" w:color="auto"/>
            </w:tcBorders>
          </w:tcPr>
          <w:p w:rsidR="00F770D1" w:rsidRPr="00327B96" w:rsidRDefault="00F770D1" w:rsidP="00AF40A7">
            <w:pPr>
              <w:rPr>
                <w:b/>
              </w:rPr>
            </w:pPr>
            <w:r w:rsidRPr="00327B96">
              <w:rPr>
                <w:b/>
              </w:rPr>
              <w:t>BMI (SD)</w:t>
            </w:r>
          </w:p>
        </w:tc>
        <w:tc>
          <w:tcPr>
            <w:tcW w:w="665" w:type="dxa"/>
            <w:tcBorders>
              <w:top w:val="single" w:sz="4" w:space="0" w:color="auto"/>
            </w:tcBorders>
          </w:tcPr>
          <w:p w:rsidR="00F770D1" w:rsidRPr="00327B96" w:rsidRDefault="00F770D1" w:rsidP="00AF40A7">
            <w:pPr>
              <w:jc w:val="right"/>
            </w:pPr>
          </w:p>
        </w:tc>
        <w:tc>
          <w:tcPr>
            <w:tcW w:w="789" w:type="dxa"/>
            <w:tcBorders>
              <w:top w:val="single" w:sz="4" w:space="0" w:color="auto"/>
            </w:tcBorders>
          </w:tcPr>
          <w:p w:rsidR="00F770D1" w:rsidRPr="00327B96" w:rsidRDefault="00F770D1" w:rsidP="00AF40A7">
            <w:pPr>
              <w:jc w:val="right"/>
            </w:pPr>
          </w:p>
        </w:tc>
        <w:tc>
          <w:tcPr>
            <w:tcW w:w="1329" w:type="dxa"/>
            <w:tcBorders>
              <w:top w:val="single" w:sz="4" w:space="0" w:color="auto"/>
            </w:tcBorders>
          </w:tcPr>
          <w:p w:rsidR="00F770D1" w:rsidRPr="00327B96" w:rsidRDefault="00F770D1" w:rsidP="00AF40A7">
            <w:pPr>
              <w:jc w:val="right"/>
            </w:pPr>
          </w:p>
        </w:tc>
        <w:tc>
          <w:tcPr>
            <w:tcW w:w="862" w:type="dxa"/>
            <w:tcBorders>
              <w:top w:val="single" w:sz="4" w:space="0" w:color="auto"/>
            </w:tcBorders>
          </w:tcPr>
          <w:p w:rsidR="00F770D1" w:rsidRPr="00327B96" w:rsidRDefault="00F770D1" w:rsidP="00AF40A7">
            <w:pPr>
              <w:jc w:val="right"/>
            </w:pPr>
          </w:p>
        </w:tc>
        <w:tc>
          <w:tcPr>
            <w:tcW w:w="226" w:type="dxa"/>
            <w:tcBorders>
              <w:top w:val="single" w:sz="4" w:space="0" w:color="auto"/>
            </w:tcBorders>
          </w:tcPr>
          <w:p w:rsidR="00F770D1" w:rsidRPr="00327B96" w:rsidRDefault="00F770D1" w:rsidP="00AF40A7">
            <w:pPr>
              <w:jc w:val="right"/>
            </w:pPr>
          </w:p>
        </w:tc>
        <w:tc>
          <w:tcPr>
            <w:tcW w:w="767" w:type="dxa"/>
            <w:tcBorders>
              <w:top w:val="single" w:sz="4" w:space="0" w:color="auto"/>
            </w:tcBorders>
          </w:tcPr>
          <w:p w:rsidR="00F770D1" w:rsidRPr="00327B96" w:rsidRDefault="00F770D1" w:rsidP="00AF40A7">
            <w:pPr>
              <w:jc w:val="right"/>
            </w:pPr>
          </w:p>
        </w:tc>
        <w:tc>
          <w:tcPr>
            <w:tcW w:w="1329" w:type="dxa"/>
            <w:tcBorders>
              <w:top w:val="single" w:sz="4" w:space="0" w:color="auto"/>
            </w:tcBorders>
          </w:tcPr>
          <w:p w:rsidR="00F770D1" w:rsidRPr="00327B96" w:rsidRDefault="00F770D1" w:rsidP="00AF40A7">
            <w:pPr>
              <w:jc w:val="right"/>
            </w:pPr>
          </w:p>
        </w:tc>
        <w:tc>
          <w:tcPr>
            <w:tcW w:w="857" w:type="dxa"/>
            <w:tcBorders>
              <w:top w:val="single" w:sz="4" w:space="0" w:color="auto"/>
            </w:tcBorders>
          </w:tcPr>
          <w:p w:rsidR="00F770D1" w:rsidRPr="00327B96" w:rsidRDefault="00F770D1" w:rsidP="00AF40A7">
            <w:pPr>
              <w:jc w:val="right"/>
            </w:pPr>
          </w:p>
        </w:tc>
        <w:tc>
          <w:tcPr>
            <w:tcW w:w="236" w:type="dxa"/>
            <w:tcBorders>
              <w:top w:val="single" w:sz="4" w:space="0" w:color="auto"/>
            </w:tcBorders>
          </w:tcPr>
          <w:p w:rsidR="00F770D1" w:rsidRPr="00327B96" w:rsidRDefault="00F770D1" w:rsidP="00AF40A7">
            <w:pPr>
              <w:jc w:val="right"/>
            </w:pPr>
          </w:p>
        </w:tc>
        <w:tc>
          <w:tcPr>
            <w:tcW w:w="704" w:type="dxa"/>
            <w:tcBorders>
              <w:top w:val="single" w:sz="4" w:space="0" w:color="auto"/>
            </w:tcBorders>
          </w:tcPr>
          <w:p w:rsidR="00F770D1" w:rsidRPr="00327B96" w:rsidRDefault="00F770D1" w:rsidP="00AF40A7">
            <w:pPr>
              <w:jc w:val="right"/>
            </w:pPr>
          </w:p>
        </w:tc>
        <w:tc>
          <w:tcPr>
            <w:tcW w:w="822" w:type="dxa"/>
            <w:tcBorders>
              <w:top w:val="single" w:sz="4" w:space="0" w:color="auto"/>
            </w:tcBorders>
          </w:tcPr>
          <w:p w:rsidR="00F770D1" w:rsidRPr="00327B96" w:rsidRDefault="00F770D1" w:rsidP="00AF40A7">
            <w:pPr>
              <w:jc w:val="right"/>
            </w:pPr>
          </w:p>
        </w:tc>
        <w:tc>
          <w:tcPr>
            <w:tcW w:w="1329" w:type="dxa"/>
            <w:tcBorders>
              <w:top w:val="single" w:sz="4" w:space="0" w:color="auto"/>
            </w:tcBorders>
          </w:tcPr>
          <w:p w:rsidR="00F770D1" w:rsidRPr="00327B96" w:rsidRDefault="00F770D1" w:rsidP="00AF40A7">
            <w:pPr>
              <w:jc w:val="right"/>
            </w:pPr>
          </w:p>
        </w:tc>
        <w:tc>
          <w:tcPr>
            <w:tcW w:w="767" w:type="dxa"/>
            <w:tcBorders>
              <w:top w:val="single" w:sz="4" w:space="0" w:color="auto"/>
            </w:tcBorders>
          </w:tcPr>
          <w:p w:rsidR="00F770D1" w:rsidRPr="00327B96" w:rsidRDefault="00F770D1" w:rsidP="00AF40A7">
            <w:pPr>
              <w:jc w:val="right"/>
            </w:pPr>
          </w:p>
        </w:tc>
        <w:tc>
          <w:tcPr>
            <w:tcW w:w="235" w:type="dxa"/>
            <w:tcBorders>
              <w:top w:val="single" w:sz="4" w:space="0" w:color="auto"/>
            </w:tcBorders>
          </w:tcPr>
          <w:p w:rsidR="00F770D1" w:rsidRPr="00327B96" w:rsidRDefault="00F770D1" w:rsidP="00AF40A7">
            <w:pPr>
              <w:jc w:val="right"/>
            </w:pPr>
          </w:p>
        </w:tc>
        <w:tc>
          <w:tcPr>
            <w:tcW w:w="822" w:type="dxa"/>
            <w:tcBorders>
              <w:top w:val="single" w:sz="4" w:space="0" w:color="auto"/>
            </w:tcBorders>
          </w:tcPr>
          <w:p w:rsidR="00F770D1" w:rsidRPr="00327B96" w:rsidRDefault="00F770D1" w:rsidP="00AF40A7">
            <w:pPr>
              <w:jc w:val="right"/>
            </w:pPr>
          </w:p>
        </w:tc>
        <w:tc>
          <w:tcPr>
            <w:tcW w:w="1329" w:type="dxa"/>
            <w:tcBorders>
              <w:top w:val="single" w:sz="4" w:space="0" w:color="auto"/>
            </w:tcBorders>
          </w:tcPr>
          <w:p w:rsidR="00F770D1" w:rsidRPr="00327B96" w:rsidRDefault="00F770D1" w:rsidP="00AF40A7">
            <w:pPr>
              <w:jc w:val="right"/>
            </w:pPr>
          </w:p>
        </w:tc>
        <w:tc>
          <w:tcPr>
            <w:tcW w:w="767" w:type="dxa"/>
            <w:tcBorders>
              <w:top w:val="single" w:sz="4" w:space="0" w:color="auto"/>
            </w:tcBorders>
          </w:tcPr>
          <w:p w:rsidR="00F770D1" w:rsidRPr="00327B96" w:rsidRDefault="00F770D1" w:rsidP="00AF40A7">
            <w:pPr>
              <w:jc w:val="right"/>
            </w:pPr>
          </w:p>
        </w:tc>
      </w:tr>
      <w:tr w:rsidR="00327B96" w:rsidRPr="00327B96" w:rsidTr="001F47CD">
        <w:trPr>
          <w:jc w:val="center"/>
        </w:trPr>
        <w:tc>
          <w:tcPr>
            <w:tcW w:w="1598" w:type="dxa"/>
          </w:tcPr>
          <w:p w:rsidR="005D0F98" w:rsidRPr="00327B96" w:rsidRDefault="005D0F98" w:rsidP="00AF40A7">
            <w:r w:rsidRPr="00327B96">
              <w:t xml:space="preserve">Birth </w:t>
            </w:r>
          </w:p>
        </w:tc>
        <w:tc>
          <w:tcPr>
            <w:tcW w:w="665" w:type="dxa"/>
          </w:tcPr>
          <w:p w:rsidR="005D0F98" w:rsidRPr="00327B96" w:rsidRDefault="005D0F98" w:rsidP="00AF40A7">
            <w:pPr>
              <w:jc w:val="right"/>
            </w:pPr>
            <w:r w:rsidRPr="00327B96">
              <w:t>955</w:t>
            </w:r>
          </w:p>
        </w:tc>
        <w:tc>
          <w:tcPr>
            <w:tcW w:w="789" w:type="dxa"/>
          </w:tcPr>
          <w:p w:rsidR="005D0F98" w:rsidRPr="00327B96" w:rsidRDefault="005D0F98" w:rsidP="00D14D57">
            <w:pPr>
              <w:jc w:val="right"/>
            </w:pPr>
            <w:r w:rsidRPr="00327B96">
              <w:t>0.32</w:t>
            </w:r>
          </w:p>
        </w:tc>
        <w:tc>
          <w:tcPr>
            <w:tcW w:w="1329" w:type="dxa"/>
          </w:tcPr>
          <w:p w:rsidR="005D0F98" w:rsidRPr="00327B96" w:rsidRDefault="005D0F98" w:rsidP="00D14D57">
            <w:pPr>
              <w:jc w:val="right"/>
            </w:pPr>
            <w:r w:rsidRPr="00327B96">
              <w:t>-0.02, 0.67</w:t>
            </w:r>
          </w:p>
        </w:tc>
        <w:tc>
          <w:tcPr>
            <w:tcW w:w="862" w:type="dxa"/>
          </w:tcPr>
          <w:p w:rsidR="005D0F98" w:rsidRPr="00327B96" w:rsidRDefault="005D0F98" w:rsidP="00D14D57">
            <w:pPr>
              <w:jc w:val="right"/>
            </w:pPr>
            <w:r w:rsidRPr="00327B96">
              <w:t>0.062</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pPr>
            <w:r w:rsidRPr="00327B96">
              <w:t>0.21</w:t>
            </w:r>
          </w:p>
        </w:tc>
        <w:tc>
          <w:tcPr>
            <w:tcW w:w="1329" w:type="dxa"/>
          </w:tcPr>
          <w:p w:rsidR="005D0F98" w:rsidRPr="00327B96" w:rsidRDefault="005D0F98" w:rsidP="00D14D57">
            <w:pPr>
              <w:jc w:val="right"/>
            </w:pPr>
            <w:r w:rsidRPr="00327B96">
              <w:t>-0.16, 0.58</w:t>
            </w:r>
          </w:p>
        </w:tc>
        <w:tc>
          <w:tcPr>
            <w:tcW w:w="857" w:type="dxa"/>
          </w:tcPr>
          <w:p w:rsidR="005D0F98" w:rsidRPr="00327B96" w:rsidRDefault="005D0F98" w:rsidP="00D14D57">
            <w:pPr>
              <w:jc w:val="right"/>
            </w:pPr>
            <w:r w:rsidRPr="00327B96">
              <w:t>0.262</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r w:rsidRPr="00327B96">
              <w:t>953</w:t>
            </w:r>
          </w:p>
        </w:tc>
        <w:tc>
          <w:tcPr>
            <w:tcW w:w="822" w:type="dxa"/>
          </w:tcPr>
          <w:p w:rsidR="005D0F98" w:rsidRPr="00327B96" w:rsidRDefault="005D0F98" w:rsidP="00AF40A7">
            <w:pPr>
              <w:jc w:val="right"/>
            </w:pPr>
            <w:r w:rsidRPr="00327B96">
              <w:t>0.30</w:t>
            </w:r>
          </w:p>
        </w:tc>
        <w:tc>
          <w:tcPr>
            <w:tcW w:w="1329" w:type="dxa"/>
          </w:tcPr>
          <w:p w:rsidR="005D0F98" w:rsidRPr="00327B96" w:rsidRDefault="005D0F98" w:rsidP="00AF40A7">
            <w:pPr>
              <w:jc w:val="right"/>
            </w:pPr>
            <w:r w:rsidRPr="00327B96">
              <w:t>0.08, 0.51</w:t>
            </w:r>
          </w:p>
        </w:tc>
        <w:tc>
          <w:tcPr>
            <w:tcW w:w="767" w:type="dxa"/>
          </w:tcPr>
          <w:p w:rsidR="005D0F98" w:rsidRPr="00327B96" w:rsidRDefault="005D0F98" w:rsidP="00AF40A7">
            <w:pPr>
              <w:jc w:val="right"/>
            </w:pPr>
            <w:r w:rsidRPr="00327B96">
              <w:t>0.007</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0.31</w:t>
            </w:r>
          </w:p>
        </w:tc>
        <w:tc>
          <w:tcPr>
            <w:tcW w:w="1329" w:type="dxa"/>
          </w:tcPr>
          <w:p w:rsidR="005D0F98" w:rsidRPr="00327B96" w:rsidRDefault="005D0F98" w:rsidP="00AF40A7">
            <w:pPr>
              <w:jc w:val="right"/>
            </w:pPr>
            <w:r w:rsidRPr="00327B96">
              <w:t>0.10, 0.51</w:t>
            </w:r>
          </w:p>
        </w:tc>
        <w:tc>
          <w:tcPr>
            <w:tcW w:w="767" w:type="dxa"/>
          </w:tcPr>
          <w:p w:rsidR="005D0F98" w:rsidRPr="00327B96" w:rsidRDefault="005D0F98" w:rsidP="00AF40A7">
            <w:pPr>
              <w:jc w:val="right"/>
            </w:pPr>
            <w:r w:rsidRPr="00327B96">
              <w:t>0.004</w:t>
            </w:r>
          </w:p>
        </w:tc>
      </w:tr>
      <w:tr w:rsidR="00327B96" w:rsidRPr="00327B96" w:rsidTr="001F47CD">
        <w:trPr>
          <w:jc w:val="center"/>
        </w:trPr>
        <w:tc>
          <w:tcPr>
            <w:tcW w:w="1598" w:type="dxa"/>
          </w:tcPr>
          <w:p w:rsidR="005D0F98" w:rsidRPr="00327B96" w:rsidRDefault="005D0F98" w:rsidP="00AF40A7">
            <w:r w:rsidRPr="00327B96">
              <w:t>6 months</w:t>
            </w:r>
          </w:p>
        </w:tc>
        <w:tc>
          <w:tcPr>
            <w:tcW w:w="665" w:type="dxa"/>
          </w:tcPr>
          <w:p w:rsidR="005D0F98" w:rsidRPr="00327B96" w:rsidRDefault="005D0F98" w:rsidP="00AF40A7">
            <w:pPr>
              <w:tabs>
                <w:tab w:val="left" w:pos="318"/>
              </w:tabs>
              <w:jc w:val="right"/>
            </w:pPr>
            <w:r w:rsidRPr="00327B96">
              <w:t>775</w:t>
            </w:r>
          </w:p>
        </w:tc>
        <w:tc>
          <w:tcPr>
            <w:tcW w:w="789" w:type="dxa"/>
          </w:tcPr>
          <w:p w:rsidR="005D0F98" w:rsidRPr="00327B96" w:rsidRDefault="005D0F98" w:rsidP="00D14D57">
            <w:pPr>
              <w:jc w:val="right"/>
            </w:pPr>
            <w:r w:rsidRPr="00327B96">
              <w:t>0.12</w:t>
            </w:r>
          </w:p>
        </w:tc>
        <w:tc>
          <w:tcPr>
            <w:tcW w:w="1329" w:type="dxa"/>
          </w:tcPr>
          <w:p w:rsidR="005D0F98" w:rsidRPr="00327B96" w:rsidRDefault="005D0F98" w:rsidP="00D14D57">
            <w:pPr>
              <w:jc w:val="right"/>
            </w:pPr>
            <w:r w:rsidRPr="00327B96">
              <w:t>-0.03, 0.53</w:t>
            </w:r>
          </w:p>
        </w:tc>
        <w:tc>
          <w:tcPr>
            <w:tcW w:w="862" w:type="dxa"/>
          </w:tcPr>
          <w:p w:rsidR="005D0F98" w:rsidRPr="00327B96" w:rsidRDefault="005D0F98" w:rsidP="00D14D57">
            <w:pPr>
              <w:jc w:val="right"/>
            </w:pPr>
            <w:r w:rsidRPr="00327B96">
              <w:t>0.574</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pPr>
            <w:r w:rsidRPr="00327B96">
              <w:t>0.16</w:t>
            </w:r>
          </w:p>
        </w:tc>
        <w:tc>
          <w:tcPr>
            <w:tcW w:w="1329" w:type="dxa"/>
          </w:tcPr>
          <w:p w:rsidR="005D0F98" w:rsidRPr="00327B96" w:rsidRDefault="005D0F98" w:rsidP="00D14D57">
            <w:pPr>
              <w:jc w:val="right"/>
            </w:pPr>
            <w:r w:rsidRPr="00327B96">
              <w:t>-0.30, 0.61</w:t>
            </w:r>
          </w:p>
        </w:tc>
        <w:tc>
          <w:tcPr>
            <w:tcW w:w="857" w:type="dxa"/>
          </w:tcPr>
          <w:p w:rsidR="005D0F98" w:rsidRPr="00327B96" w:rsidRDefault="005D0F98" w:rsidP="00D14D57">
            <w:pPr>
              <w:jc w:val="right"/>
            </w:pPr>
            <w:r w:rsidRPr="00327B96">
              <w:t>0.500</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r w:rsidRPr="00327B96">
              <w:t>853</w:t>
            </w:r>
          </w:p>
        </w:tc>
        <w:tc>
          <w:tcPr>
            <w:tcW w:w="822" w:type="dxa"/>
          </w:tcPr>
          <w:p w:rsidR="005D0F98" w:rsidRPr="00327B96" w:rsidRDefault="005D0F98" w:rsidP="00AF40A7">
            <w:pPr>
              <w:jc w:val="right"/>
            </w:pPr>
            <w:r w:rsidRPr="00327B96">
              <w:t>-0.15</w:t>
            </w:r>
          </w:p>
        </w:tc>
        <w:tc>
          <w:tcPr>
            <w:tcW w:w="1329" w:type="dxa"/>
          </w:tcPr>
          <w:p w:rsidR="005D0F98" w:rsidRPr="00327B96" w:rsidRDefault="005D0F98" w:rsidP="00AF40A7">
            <w:pPr>
              <w:jc w:val="right"/>
            </w:pPr>
            <w:r w:rsidRPr="00327B96">
              <w:t>-0.38, 0.09</w:t>
            </w:r>
          </w:p>
        </w:tc>
        <w:tc>
          <w:tcPr>
            <w:tcW w:w="767" w:type="dxa"/>
          </w:tcPr>
          <w:p w:rsidR="005D0F98" w:rsidRPr="00327B96" w:rsidRDefault="005D0F98" w:rsidP="00AF40A7">
            <w:pPr>
              <w:jc w:val="right"/>
            </w:pPr>
            <w:r w:rsidRPr="00327B96">
              <w:t>0.221</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-0.09</w:t>
            </w:r>
          </w:p>
        </w:tc>
        <w:tc>
          <w:tcPr>
            <w:tcW w:w="1329" w:type="dxa"/>
          </w:tcPr>
          <w:p w:rsidR="005D0F98" w:rsidRPr="00327B96" w:rsidRDefault="005D0F98" w:rsidP="00AF40A7">
            <w:pPr>
              <w:jc w:val="right"/>
            </w:pPr>
            <w:r w:rsidRPr="00327B96">
              <w:t>-0.33, 0.15</w:t>
            </w:r>
          </w:p>
        </w:tc>
        <w:tc>
          <w:tcPr>
            <w:tcW w:w="767" w:type="dxa"/>
          </w:tcPr>
          <w:p w:rsidR="005D0F98" w:rsidRPr="00327B96" w:rsidRDefault="005D0F98" w:rsidP="00AF40A7">
            <w:pPr>
              <w:jc w:val="right"/>
            </w:pPr>
            <w:r w:rsidRPr="00327B96">
              <w:t>0.479</w:t>
            </w:r>
          </w:p>
        </w:tc>
      </w:tr>
      <w:tr w:rsidR="00327B96" w:rsidRPr="00327B96" w:rsidTr="001F47CD">
        <w:trPr>
          <w:jc w:val="center"/>
        </w:trPr>
        <w:tc>
          <w:tcPr>
            <w:tcW w:w="1598" w:type="dxa"/>
          </w:tcPr>
          <w:p w:rsidR="005D0F98" w:rsidRPr="00327B96" w:rsidRDefault="005D0F98" w:rsidP="00AF40A7">
            <w:r w:rsidRPr="00327B96">
              <w:t>12 months</w:t>
            </w:r>
          </w:p>
        </w:tc>
        <w:tc>
          <w:tcPr>
            <w:tcW w:w="665" w:type="dxa"/>
          </w:tcPr>
          <w:p w:rsidR="005D0F98" w:rsidRPr="00327B96" w:rsidRDefault="005D0F98" w:rsidP="00AF40A7">
            <w:pPr>
              <w:tabs>
                <w:tab w:val="left" w:pos="318"/>
              </w:tabs>
              <w:jc w:val="right"/>
            </w:pPr>
            <w:r w:rsidRPr="00327B96">
              <w:t>724</w:t>
            </w:r>
          </w:p>
        </w:tc>
        <w:tc>
          <w:tcPr>
            <w:tcW w:w="789" w:type="dxa"/>
          </w:tcPr>
          <w:p w:rsidR="005D0F98" w:rsidRPr="00327B96" w:rsidRDefault="005D0F98" w:rsidP="00D14D57">
            <w:pPr>
              <w:tabs>
                <w:tab w:val="left" w:pos="234"/>
              </w:tabs>
              <w:jc w:val="right"/>
            </w:pPr>
            <w:r w:rsidRPr="00327B96">
              <w:t>0.26</w:t>
            </w:r>
          </w:p>
        </w:tc>
        <w:tc>
          <w:tcPr>
            <w:tcW w:w="1329" w:type="dxa"/>
          </w:tcPr>
          <w:p w:rsidR="005D0F98" w:rsidRPr="00327B96" w:rsidRDefault="005D0F98" w:rsidP="00D14D57">
            <w:pPr>
              <w:jc w:val="right"/>
            </w:pPr>
            <w:r w:rsidRPr="00327B96">
              <w:t>-0.02, 0.55</w:t>
            </w:r>
          </w:p>
        </w:tc>
        <w:tc>
          <w:tcPr>
            <w:tcW w:w="862" w:type="dxa"/>
          </w:tcPr>
          <w:p w:rsidR="005D0F98" w:rsidRPr="00327B96" w:rsidRDefault="005D0F98" w:rsidP="00D14D57">
            <w:pPr>
              <w:jc w:val="right"/>
            </w:pPr>
            <w:r w:rsidRPr="00327B96">
              <w:t>0.067</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pPr>
            <w:r w:rsidRPr="00327B96">
              <w:t>0.20</w:t>
            </w:r>
          </w:p>
        </w:tc>
        <w:tc>
          <w:tcPr>
            <w:tcW w:w="1329" w:type="dxa"/>
          </w:tcPr>
          <w:p w:rsidR="005D0F98" w:rsidRPr="00327B96" w:rsidRDefault="005D0F98" w:rsidP="00D14D57">
            <w:pPr>
              <w:jc w:val="right"/>
            </w:pPr>
            <w:r w:rsidRPr="00327B96">
              <w:t>-0.11, 0.52</w:t>
            </w:r>
          </w:p>
        </w:tc>
        <w:tc>
          <w:tcPr>
            <w:tcW w:w="857" w:type="dxa"/>
          </w:tcPr>
          <w:p w:rsidR="005D0F98" w:rsidRPr="00327B96" w:rsidRDefault="005D0F98" w:rsidP="00D14D57">
            <w:pPr>
              <w:jc w:val="right"/>
            </w:pPr>
            <w:r w:rsidRPr="00327B96">
              <w:t>0.203</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r w:rsidRPr="00327B96">
              <w:t>722</w:t>
            </w:r>
          </w:p>
        </w:tc>
        <w:tc>
          <w:tcPr>
            <w:tcW w:w="822" w:type="dxa"/>
          </w:tcPr>
          <w:p w:rsidR="005D0F98" w:rsidRPr="00327B96" w:rsidRDefault="005D0F98" w:rsidP="00AF40A7">
            <w:pPr>
              <w:jc w:val="right"/>
            </w:pPr>
            <w:r w:rsidRPr="00327B96">
              <w:t>0.02</w:t>
            </w:r>
          </w:p>
        </w:tc>
        <w:tc>
          <w:tcPr>
            <w:tcW w:w="1329" w:type="dxa"/>
          </w:tcPr>
          <w:p w:rsidR="005D0F98" w:rsidRPr="00327B96" w:rsidRDefault="005D0F98" w:rsidP="00AF40A7">
            <w:pPr>
              <w:jc w:val="right"/>
            </w:pPr>
            <w:r w:rsidRPr="00327B96">
              <w:t>-0.15, 0.19</w:t>
            </w:r>
          </w:p>
        </w:tc>
        <w:tc>
          <w:tcPr>
            <w:tcW w:w="767" w:type="dxa"/>
          </w:tcPr>
          <w:p w:rsidR="005D0F98" w:rsidRPr="00327B96" w:rsidRDefault="005D0F98" w:rsidP="00AF40A7">
            <w:pPr>
              <w:jc w:val="right"/>
            </w:pPr>
            <w:r w:rsidRPr="00327B96">
              <w:t>0.833</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0.02</w:t>
            </w:r>
          </w:p>
        </w:tc>
        <w:tc>
          <w:tcPr>
            <w:tcW w:w="1329" w:type="dxa"/>
          </w:tcPr>
          <w:p w:rsidR="005D0F98" w:rsidRPr="00327B96" w:rsidRDefault="005D0F98" w:rsidP="00AF40A7">
            <w:pPr>
              <w:jc w:val="right"/>
            </w:pPr>
            <w:r w:rsidRPr="00327B96">
              <w:t>-0.15, 0.19</w:t>
            </w:r>
          </w:p>
        </w:tc>
        <w:tc>
          <w:tcPr>
            <w:tcW w:w="767" w:type="dxa"/>
          </w:tcPr>
          <w:p w:rsidR="005D0F98" w:rsidRPr="00327B96" w:rsidRDefault="005D0F98" w:rsidP="00AF40A7">
            <w:pPr>
              <w:jc w:val="right"/>
            </w:pPr>
            <w:r w:rsidRPr="00327B96">
              <w:t>0.788</w:t>
            </w:r>
          </w:p>
        </w:tc>
      </w:tr>
      <w:tr w:rsidR="00327B96" w:rsidRPr="00327B96" w:rsidTr="001F47CD">
        <w:trPr>
          <w:jc w:val="center"/>
        </w:trPr>
        <w:tc>
          <w:tcPr>
            <w:tcW w:w="1598" w:type="dxa"/>
          </w:tcPr>
          <w:p w:rsidR="005D0F98" w:rsidRPr="00327B96" w:rsidRDefault="005D0F98" w:rsidP="00AF40A7">
            <w:r w:rsidRPr="00327B96">
              <w:t>2 years</w:t>
            </w:r>
          </w:p>
        </w:tc>
        <w:tc>
          <w:tcPr>
            <w:tcW w:w="665" w:type="dxa"/>
          </w:tcPr>
          <w:p w:rsidR="005D0F98" w:rsidRPr="00327B96" w:rsidRDefault="005D0F98" w:rsidP="00AF40A7">
            <w:pPr>
              <w:jc w:val="right"/>
            </w:pPr>
            <w:r w:rsidRPr="00327B96">
              <w:t>668</w:t>
            </w:r>
          </w:p>
        </w:tc>
        <w:tc>
          <w:tcPr>
            <w:tcW w:w="789" w:type="dxa"/>
          </w:tcPr>
          <w:p w:rsidR="005D0F98" w:rsidRPr="00327B96" w:rsidRDefault="005D0F98" w:rsidP="00D14D57">
            <w:pPr>
              <w:jc w:val="right"/>
            </w:pPr>
            <w:r w:rsidRPr="00327B96">
              <w:t>0.16</w:t>
            </w:r>
          </w:p>
        </w:tc>
        <w:tc>
          <w:tcPr>
            <w:tcW w:w="1329" w:type="dxa"/>
          </w:tcPr>
          <w:p w:rsidR="005D0F98" w:rsidRPr="00327B96" w:rsidRDefault="005D0F98" w:rsidP="00D14D57">
            <w:pPr>
              <w:jc w:val="right"/>
            </w:pPr>
            <w:r w:rsidRPr="00327B96">
              <w:t>-0.12, 0.45</w:t>
            </w:r>
          </w:p>
        </w:tc>
        <w:tc>
          <w:tcPr>
            <w:tcW w:w="862" w:type="dxa"/>
          </w:tcPr>
          <w:p w:rsidR="005D0F98" w:rsidRPr="00327B96" w:rsidRDefault="005D0F98" w:rsidP="00D14D57">
            <w:pPr>
              <w:jc w:val="right"/>
            </w:pPr>
            <w:r w:rsidRPr="00327B96">
              <w:t>0.263</w:t>
            </w:r>
          </w:p>
        </w:tc>
        <w:tc>
          <w:tcPr>
            <w:tcW w:w="226" w:type="dxa"/>
          </w:tcPr>
          <w:p w:rsidR="005D0F98" w:rsidRPr="00327B96" w:rsidRDefault="005D0F98" w:rsidP="00D14D57">
            <w:pPr>
              <w:jc w:val="right"/>
            </w:pPr>
          </w:p>
        </w:tc>
        <w:tc>
          <w:tcPr>
            <w:tcW w:w="767" w:type="dxa"/>
          </w:tcPr>
          <w:p w:rsidR="005D0F98" w:rsidRPr="00327B96" w:rsidRDefault="005D0F98" w:rsidP="00D14D57">
            <w:pPr>
              <w:tabs>
                <w:tab w:val="left" w:pos="268"/>
              </w:tabs>
              <w:jc w:val="right"/>
            </w:pPr>
            <w:r w:rsidRPr="00327B96">
              <w:t>0.17</w:t>
            </w:r>
          </w:p>
        </w:tc>
        <w:tc>
          <w:tcPr>
            <w:tcW w:w="1329" w:type="dxa"/>
          </w:tcPr>
          <w:p w:rsidR="005D0F98" w:rsidRPr="00327B96" w:rsidRDefault="005D0F98" w:rsidP="00D14D57">
            <w:pPr>
              <w:jc w:val="right"/>
            </w:pPr>
            <w:r w:rsidRPr="00327B96">
              <w:t>-0.13, 0.47</w:t>
            </w:r>
          </w:p>
        </w:tc>
        <w:tc>
          <w:tcPr>
            <w:tcW w:w="857" w:type="dxa"/>
          </w:tcPr>
          <w:p w:rsidR="005D0F98" w:rsidRPr="00327B96" w:rsidRDefault="005D0F98" w:rsidP="00D14D57">
            <w:pPr>
              <w:jc w:val="right"/>
            </w:pPr>
            <w:r w:rsidRPr="00327B96">
              <w:t>0.275</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r w:rsidRPr="00327B96">
              <w:t>534</w:t>
            </w:r>
          </w:p>
        </w:tc>
        <w:tc>
          <w:tcPr>
            <w:tcW w:w="822" w:type="dxa"/>
          </w:tcPr>
          <w:p w:rsidR="005D0F98" w:rsidRPr="00327B96" w:rsidRDefault="005D0F98" w:rsidP="00AF40A7">
            <w:pPr>
              <w:jc w:val="right"/>
            </w:pPr>
            <w:r w:rsidRPr="00327B96">
              <w:t>0.10</w:t>
            </w:r>
          </w:p>
        </w:tc>
        <w:tc>
          <w:tcPr>
            <w:tcW w:w="1329" w:type="dxa"/>
          </w:tcPr>
          <w:p w:rsidR="005D0F98" w:rsidRPr="00327B96" w:rsidRDefault="005D0F98" w:rsidP="00AF40A7">
            <w:pPr>
              <w:jc w:val="right"/>
            </w:pPr>
            <w:r w:rsidRPr="00327B96">
              <w:t>-0.08, 0.29</w:t>
            </w:r>
          </w:p>
        </w:tc>
        <w:tc>
          <w:tcPr>
            <w:tcW w:w="767" w:type="dxa"/>
          </w:tcPr>
          <w:p w:rsidR="005D0F98" w:rsidRPr="00327B96" w:rsidRDefault="005D0F98" w:rsidP="00AF40A7">
            <w:pPr>
              <w:jc w:val="right"/>
            </w:pPr>
            <w:r w:rsidRPr="00327B96">
              <w:t>0.271</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0.09</w:t>
            </w:r>
          </w:p>
        </w:tc>
        <w:tc>
          <w:tcPr>
            <w:tcW w:w="1329" w:type="dxa"/>
          </w:tcPr>
          <w:p w:rsidR="005D0F98" w:rsidRPr="00327B96" w:rsidRDefault="005D0F98" w:rsidP="00AF40A7">
            <w:pPr>
              <w:jc w:val="right"/>
            </w:pPr>
            <w:r w:rsidRPr="00327B96">
              <w:t>-0.10, 0.29</w:t>
            </w:r>
          </w:p>
        </w:tc>
        <w:tc>
          <w:tcPr>
            <w:tcW w:w="767" w:type="dxa"/>
          </w:tcPr>
          <w:p w:rsidR="005D0F98" w:rsidRPr="00327B96" w:rsidRDefault="005D0F98" w:rsidP="00AF40A7">
            <w:pPr>
              <w:jc w:val="right"/>
            </w:pPr>
            <w:r w:rsidRPr="00327B96">
              <w:t>0.337</w:t>
            </w:r>
          </w:p>
        </w:tc>
      </w:tr>
      <w:tr w:rsidR="00327B96" w:rsidRPr="00327B96" w:rsidTr="001F47CD">
        <w:trPr>
          <w:jc w:val="center"/>
        </w:trPr>
        <w:tc>
          <w:tcPr>
            <w:tcW w:w="1598" w:type="dxa"/>
          </w:tcPr>
          <w:p w:rsidR="005D0F98" w:rsidRPr="00327B96" w:rsidRDefault="005D0F98" w:rsidP="00AF40A7">
            <w:r w:rsidRPr="00327B96">
              <w:t>3 years</w:t>
            </w:r>
          </w:p>
        </w:tc>
        <w:tc>
          <w:tcPr>
            <w:tcW w:w="665" w:type="dxa"/>
          </w:tcPr>
          <w:p w:rsidR="005D0F98" w:rsidRPr="00327B96" w:rsidRDefault="005D0F98" w:rsidP="00AF40A7">
            <w:pPr>
              <w:jc w:val="right"/>
            </w:pPr>
            <w:r w:rsidRPr="00327B96">
              <w:t>654</w:t>
            </w:r>
          </w:p>
        </w:tc>
        <w:tc>
          <w:tcPr>
            <w:tcW w:w="789" w:type="dxa"/>
          </w:tcPr>
          <w:p w:rsidR="005D0F98" w:rsidRPr="00327B96" w:rsidRDefault="005D0F98" w:rsidP="00D14D57">
            <w:pPr>
              <w:jc w:val="right"/>
            </w:pPr>
            <w:r w:rsidRPr="00327B96">
              <w:t>0.21</w:t>
            </w:r>
          </w:p>
        </w:tc>
        <w:tc>
          <w:tcPr>
            <w:tcW w:w="1329" w:type="dxa"/>
          </w:tcPr>
          <w:p w:rsidR="005D0F98" w:rsidRPr="00327B96" w:rsidRDefault="005D0F98" w:rsidP="00D14D57">
            <w:pPr>
              <w:jc w:val="right"/>
            </w:pPr>
            <w:r w:rsidRPr="00327B96">
              <w:t>-0.03, 0.46</w:t>
            </w:r>
          </w:p>
        </w:tc>
        <w:tc>
          <w:tcPr>
            <w:tcW w:w="862" w:type="dxa"/>
          </w:tcPr>
          <w:p w:rsidR="005D0F98" w:rsidRPr="00327B96" w:rsidRDefault="005D0F98" w:rsidP="00D14D57">
            <w:pPr>
              <w:jc w:val="right"/>
            </w:pPr>
            <w:r w:rsidRPr="00327B96">
              <w:t>0.089</w:t>
            </w:r>
          </w:p>
        </w:tc>
        <w:tc>
          <w:tcPr>
            <w:tcW w:w="226" w:type="dxa"/>
          </w:tcPr>
          <w:p w:rsidR="005D0F98" w:rsidRPr="00327B96" w:rsidRDefault="005D0F98" w:rsidP="00D14D57">
            <w:pPr>
              <w:jc w:val="right"/>
            </w:pPr>
          </w:p>
        </w:tc>
        <w:tc>
          <w:tcPr>
            <w:tcW w:w="767" w:type="dxa"/>
          </w:tcPr>
          <w:p w:rsidR="005D0F98" w:rsidRPr="00327B96" w:rsidRDefault="005D0F98" w:rsidP="00D14D57">
            <w:pPr>
              <w:tabs>
                <w:tab w:val="left" w:pos="335"/>
              </w:tabs>
              <w:jc w:val="right"/>
            </w:pPr>
            <w:r w:rsidRPr="00327B96">
              <w:t>0.19</w:t>
            </w:r>
          </w:p>
        </w:tc>
        <w:tc>
          <w:tcPr>
            <w:tcW w:w="1329" w:type="dxa"/>
          </w:tcPr>
          <w:p w:rsidR="005D0F98" w:rsidRPr="00327B96" w:rsidRDefault="005D0F98" w:rsidP="00D14D57">
            <w:pPr>
              <w:jc w:val="right"/>
            </w:pPr>
            <w:r w:rsidRPr="00327B96">
              <w:t>-0.07, 0.45</w:t>
            </w:r>
          </w:p>
        </w:tc>
        <w:tc>
          <w:tcPr>
            <w:tcW w:w="857" w:type="dxa"/>
          </w:tcPr>
          <w:p w:rsidR="005D0F98" w:rsidRPr="00327B96" w:rsidRDefault="005D0F98" w:rsidP="00D14D57">
            <w:pPr>
              <w:jc w:val="right"/>
            </w:pPr>
            <w:r w:rsidRPr="00327B96">
              <w:t>0.150</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r w:rsidRPr="00327B96">
              <w:t>451</w:t>
            </w:r>
          </w:p>
        </w:tc>
        <w:tc>
          <w:tcPr>
            <w:tcW w:w="822" w:type="dxa"/>
          </w:tcPr>
          <w:p w:rsidR="005D0F98" w:rsidRPr="00327B96" w:rsidRDefault="005D0F98" w:rsidP="00AF40A7">
            <w:pPr>
              <w:jc w:val="right"/>
            </w:pPr>
            <w:r w:rsidRPr="00327B96">
              <w:t>0.19</w:t>
            </w:r>
          </w:p>
        </w:tc>
        <w:tc>
          <w:tcPr>
            <w:tcW w:w="1329" w:type="dxa"/>
          </w:tcPr>
          <w:p w:rsidR="005D0F98" w:rsidRPr="00327B96" w:rsidRDefault="005D0F98" w:rsidP="00AF40A7">
            <w:pPr>
              <w:jc w:val="right"/>
            </w:pPr>
            <w:r w:rsidRPr="00327B96">
              <w:t>0.01, 0.38</w:t>
            </w:r>
          </w:p>
        </w:tc>
        <w:tc>
          <w:tcPr>
            <w:tcW w:w="767" w:type="dxa"/>
          </w:tcPr>
          <w:p w:rsidR="005D0F98" w:rsidRPr="00327B96" w:rsidRDefault="005D0F98" w:rsidP="00AF40A7">
            <w:pPr>
              <w:jc w:val="right"/>
            </w:pPr>
            <w:r w:rsidRPr="00327B96">
              <w:t>0.040</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0.17</w:t>
            </w:r>
          </w:p>
        </w:tc>
        <w:tc>
          <w:tcPr>
            <w:tcW w:w="1329" w:type="dxa"/>
          </w:tcPr>
          <w:p w:rsidR="005D0F98" w:rsidRPr="00327B96" w:rsidRDefault="005D0F98" w:rsidP="00AF40A7">
            <w:pPr>
              <w:jc w:val="right"/>
            </w:pPr>
            <w:r w:rsidRPr="00327B96">
              <w:t>-0.02, 0.36</w:t>
            </w:r>
          </w:p>
        </w:tc>
        <w:tc>
          <w:tcPr>
            <w:tcW w:w="767" w:type="dxa"/>
          </w:tcPr>
          <w:p w:rsidR="005D0F98" w:rsidRPr="00327B96" w:rsidRDefault="005D0F98" w:rsidP="00AF40A7">
            <w:pPr>
              <w:jc w:val="right"/>
            </w:pPr>
            <w:r w:rsidRPr="00327B96">
              <w:t>0.085</w:t>
            </w:r>
          </w:p>
        </w:tc>
      </w:tr>
      <w:tr w:rsidR="00327B96" w:rsidRPr="00327B96" w:rsidTr="001F47CD">
        <w:trPr>
          <w:jc w:val="center"/>
        </w:trPr>
        <w:tc>
          <w:tcPr>
            <w:tcW w:w="1598" w:type="dxa"/>
          </w:tcPr>
          <w:p w:rsidR="005D0F98" w:rsidRPr="00327B96" w:rsidRDefault="005D0F98" w:rsidP="00AF40A7">
            <w:r w:rsidRPr="00327B96">
              <w:t>4 years</w:t>
            </w:r>
          </w:p>
        </w:tc>
        <w:tc>
          <w:tcPr>
            <w:tcW w:w="665" w:type="dxa"/>
          </w:tcPr>
          <w:p w:rsidR="005D0F98" w:rsidRPr="00327B96" w:rsidRDefault="005D0F98" w:rsidP="00AF40A7">
            <w:pPr>
              <w:jc w:val="right"/>
            </w:pPr>
            <w:r w:rsidRPr="00327B96">
              <w:t>442</w:t>
            </w:r>
          </w:p>
        </w:tc>
        <w:tc>
          <w:tcPr>
            <w:tcW w:w="789" w:type="dxa"/>
          </w:tcPr>
          <w:p w:rsidR="005D0F98" w:rsidRPr="00327B96" w:rsidRDefault="005D0F98" w:rsidP="00D14D57">
            <w:pPr>
              <w:tabs>
                <w:tab w:val="left" w:pos="435"/>
              </w:tabs>
              <w:jc w:val="right"/>
            </w:pPr>
            <w:r w:rsidRPr="00327B96">
              <w:t>0.09</w:t>
            </w:r>
          </w:p>
        </w:tc>
        <w:tc>
          <w:tcPr>
            <w:tcW w:w="1329" w:type="dxa"/>
          </w:tcPr>
          <w:p w:rsidR="005D0F98" w:rsidRPr="00327B96" w:rsidRDefault="005D0F98" w:rsidP="00D14D57">
            <w:pPr>
              <w:jc w:val="right"/>
            </w:pPr>
            <w:r w:rsidRPr="00327B96">
              <w:t>-0.16, 0.35</w:t>
            </w:r>
          </w:p>
        </w:tc>
        <w:tc>
          <w:tcPr>
            <w:tcW w:w="862" w:type="dxa"/>
          </w:tcPr>
          <w:p w:rsidR="005D0F98" w:rsidRPr="00327B96" w:rsidRDefault="005D0F98" w:rsidP="00D14D57">
            <w:pPr>
              <w:jc w:val="right"/>
            </w:pPr>
            <w:r w:rsidRPr="00327B96">
              <w:t>0.473</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pPr>
            <w:r w:rsidRPr="00327B96">
              <w:t>-0.05</w:t>
            </w:r>
          </w:p>
        </w:tc>
        <w:tc>
          <w:tcPr>
            <w:tcW w:w="1329" w:type="dxa"/>
          </w:tcPr>
          <w:p w:rsidR="005D0F98" w:rsidRPr="00327B96" w:rsidRDefault="005D0F98" w:rsidP="00D14D57">
            <w:pPr>
              <w:jc w:val="right"/>
            </w:pPr>
            <w:r w:rsidRPr="00327B96">
              <w:t>-0.32, 0.23</w:t>
            </w:r>
          </w:p>
        </w:tc>
        <w:tc>
          <w:tcPr>
            <w:tcW w:w="857" w:type="dxa"/>
          </w:tcPr>
          <w:p w:rsidR="005D0F98" w:rsidRPr="00327B96" w:rsidRDefault="005D0F98" w:rsidP="00D14D57">
            <w:pPr>
              <w:jc w:val="right"/>
            </w:pPr>
            <w:r w:rsidRPr="00327B96">
              <w:t>0.735</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r w:rsidRPr="00327B96">
              <w:t>435</w:t>
            </w:r>
          </w:p>
        </w:tc>
        <w:tc>
          <w:tcPr>
            <w:tcW w:w="822" w:type="dxa"/>
          </w:tcPr>
          <w:p w:rsidR="005D0F98" w:rsidRPr="00327B96" w:rsidRDefault="005D0F98" w:rsidP="00AF40A7">
            <w:pPr>
              <w:jc w:val="right"/>
            </w:pPr>
            <w:r w:rsidRPr="00327B96">
              <w:t>0.04</w:t>
            </w:r>
          </w:p>
        </w:tc>
        <w:tc>
          <w:tcPr>
            <w:tcW w:w="1329" w:type="dxa"/>
          </w:tcPr>
          <w:p w:rsidR="005D0F98" w:rsidRPr="00327B96" w:rsidRDefault="005D0F98" w:rsidP="00AF40A7">
            <w:pPr>
              <w:jc w:val="right"/>
            </w:pPr>
            <w:r w:rsidRPr="00327B96">
              <w:t>-0.13, 0.21</w:t>
            </w:r>
          </w:p>
        </w:tc>
        <w:tc>
          <w:tcPr>
            <w:tcW w:w="767" w:type="dxa"/>
          </w:tcPr>
          <w:p w:rsidR="005D0F98" w:rsidRPr="00327B96" w:rsidRDefault="005D0F98" w:rsidP="00AF40A7">
            <w:pPr>
              <w:jc w:val="right"/>
            </w:pPr>
            <w:r w:rsidRPr="00327B96">
              <w:t>0.659</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0.03</w:t>
            </w:r>
          </w:p>
        </w:tc>
        <w:tc>
          <w:tcPr>
            <w:tcW w:w="1329" w:type="dxa"/>
          </w:tcPr>
          <w:p w:rsidR="005D0F98" w:rsidRPr="00327B96" w:rsidRDefault="005D0F98" w:rsidP="00AF40A7">
            <w:pPr>
              <w:jc w:val="right"/>
            </w:pPr>
            <w:r w:rsidRPr="00327B96">
              <w:t>-0.15, 0.20</w:t>
            </w:r>
          </w:p>
        </w:tc>
        <w:tc>
          <w:tcPr>
            <w:tcW w:w="767" w:type="dxa"/>
          </w:tcPr>
          <w:p w:rsidR="005D0F98" w:rsidRPr="00327B96" w:rsidRDefault="005D0F98" w:rsidP="00AF40A7">
            <w:pPr>
              <w:jc w:val="right"/>
            </w:pPr>
            <w:r w:rsidRPr="00327B96">
              <w:t>0.761</w:t>
            </w:r>
          </w:p>
        </w:tc>
      </w:tr>
      <w:tr w:rsidR="00327B96" w:rsidRPr="00327B96" w:rsidTr="001F47CD">
        <w:trPr>
          <w:jc w:val="center"/>
        </w:trPr>
        <w:tc>
          <w:tcPr>
            <w:tcW w:w="1598" w:type="dxa"/>
          </w:tcPr>
          <w:p w:rsidR="005D0F98" w:rsidRPr="00327B96" w:rsidRDefault="005D0F98" w:rsidP="00AF40A7">
            <w:r w:rsidRPr="00327B96">
              <w:t xml:space="preserve">5 years </w:t>
            </w:r>
          </w:p>
        </w:tc>
        <w:tc>
          <w:tcPr>
            <w:tcW w:w="665" w:type="dxa"/>
          </w:tcPr>
          <w:p w:rsidR="005D0F98" w:rsidRPr="00327B96" w:rsidRDefault="005D0F98" w:rsidP="00AF40A7">
            <w:pPr>
              <w:jc w:val="right"/>
            </w:pPr>
          </w:p>
        </w:tc>
        <w:tc>
          <w:tcPr>
            <w:tcW w:w="789" w:type="dxa"/>
          </w:tcPr>
          <w:p w:rsidR="005D0F98" w:rsidRPr="00327B96" w:rsidRDefault="005D0F98" w:rsidP="00D14D57">
            <w:pPr>
              <w:jc w:val="right"/>
            </w:pPr>
          </w:p>
        </w:tc>
        <w:tc>
          <w:tcPr>
            <w:tcW w:w="1329" w:type="dxa"/>
          </w:tcPr>
          <w:p w:rsidR="005D0F98" w:rsidRPr="00327B96" w:rsidRDefault="005D0F98" w:rsidP="00D14D57">
            <w:pPr>
              <w:jc w:val="right"/>
            </w:pPr>
          </w:p>
        </w:tc>
        <w:tc>
          <w:tcPr>
            <w:tcW w:w="862" w:type="dxa"/>
          </w:tcPr>
          <w:p w:rsidR="005D0F98" w:rsidRPr="00327B96" w:rsidRDefault="005D0F98" w:rsidP="00D14D57">
            <w:pPr>
              <w:jc w:val="right"/>
            </w:pPr>
          </w:p>
        </w:tc>
        <w:tc>
          <w:tcPr>
            <w:tcW w:w="226" w:type="dxa"/>
          </w:tcPr>
          <w:p w:rsidR="005D0F98" w:rsidRPr="00327B96" w:rsidRDefault="005D0F98" w:rsidP="00D14D57"/>
        </w:tc>
        <w:tc>
          <w:tcPr>
            <w:tcW w:w="767" w:type="dxa"/>
          </w:tcPr>
          <w:p w:rsidR="005D0F98" w:rsidRPr="00327B96" w:rsidRDefault="005D0F98" w:rsidP="00D14D57"/>
        </w:tc>
        <w:tc>
          <w:tcPr>
            <w:tcW w:w="1329" w:type="dxa"/>
          </w:tcPr>
          <w:p w:rsidR="005D0F98" w:rsidRPr="00327B96" w:rsidRDefault="005D0F98" w:rsidP="00D14D57"/>
        </w:tc>
        <w:tc>
          <w:tcPr>
            <w:tcW w:w="857" w:type="dxa"/>
          </w:tcPr>
          <w:p w:rsidR="005D0F98" w:rsidRPr="00327B96" w:rsidRDefault="005D0F98" w:rsidP="00D14D57"/>
        </w:tc>
        <w:tc>
          <w:tcPr>
            <w:tcW w:w="236" w:type="dxa"/>
          </w:tcPr>
          <w:p w:rsidR="005D0F98" w:rsidRPr="00327B96" w:rsidRDefault="005D0F98" w:rsidP="00AF40A7">
            <w:pPr>
              <w:jc w:val="right"/>
            </w:pPr>
          </w:p>
        </w:tc>
        <w:tc>
          <w:tcPr>
            <w:tcW w:w="704" w:type="dxa"/>
          </w:tcPr>
          <w:p w:rsidR="005D0F98" w:rsidRPr="00327B96" w:rsidRDefault="005D0F98" w:rsidP="00AF40A7">
            <w:pPr>
              <w:jc w:val="right"/>
            </w:pPr>
            <w:r w:rsidRPr="00327B96">
              <w:t>378</w:t>
            </w:r>
          </w:p>
        </w:tc>
        <w:tc>
          <w:tcPr>
            <w:tcW w:w="822" w:type="dxa"/>
          </w:tcPr>
          <w:p w:rsidR="005D0F98" w:rsidRPr="00327B96" w:rsidRDefault="005D0F98" w:rsidP="00AF40A7">
            <w:pPr>
              <w:jc w:val="right"/>
            </w:pPr>
            <w:r w:rsidRPr="00327B96">
              <w:t>-0.06</w:t>
            </w:r>
          </w:p>
        </w:tc>
        <w:tc>
          <w:tcPr>
            <w:tcW w:w="1329" w:type="dxa"/>
          </w:tcPr>
          <w:p w:rsidR="005D0F98" w:rsidRPr="00327B96" w:rsidRDefault="005D0F98" w:rsidP="00AF40A7">
            <w:pPr>
              <w:jc w:val="right"/>
            </w:pPr>
            <w:r w:rsidRPr="00327B96">
              <w:t>-0.20, 0.09</w:t>
            </w:r>
          </w:p>
        </w:tc>
        <w:tc>
          <w:tcPr>
            <w:tcW w:w="767" w:type="dxa"/>
          </w:tcPr>
          <w:p w:rsidR="005D0F98" w:rsidRPr="00327B96" w:rsidRDefault="005D0F98" w:rsidP="00AF40A7">
            <w:pPr>
              <w:jc w:val="right"/>
            </w:pPr>
            <w:r w:rsidRPr="00327B96">
              <w:t>0.450</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0.05</w:t>
            </w:r>
          </w:p>
        </w:tc>
        <w:tc>
          <w:tcPr>
            <w:tcW w:w="1329" w:type="dxa"/>
          </w:tcPr>
          <w:p w:rsidR="005D0F98" w:rsidRPr="00327B96" w:rsidRDefault="005D0F98" w:rsidP="00AF40A7">
            <w:pPr>
              <w:jc w:val="right"/>
            </w:pPr>
            <w:r w:rsidRPr="00327B96">
              <w:t>-0.20, 0.10</w:t>
            </w:r>
          </w:p>
        </w:tc>
        <w:tc>
          <w:tcPr>
            <w:tcW w:w="767" w:type="dxa"/>
          </w:tcPr>
          <w:p w:rsidR="005D0F98" w:rsidRPr="00327B96" w:rsidRDefault="005D0F98" w:rsidP="00AF40A7">
            <w:pPr>
              <w:jc w:val="right"/>
            </w:pPr>
            <w:r w:rsidRPr="00327B96">
              <w:t>0.518</w:t>
            </w:r>
          </w:p>
        </w:tc>
      </w:tr>
      <w:tr w:rsidR="00327B96" w:rsidRPr="00327B96" w:rsidTr="001F47CD">
        <w:trPr>
          <w:jc w:val="center"/>
        </w:trPr>
        <w:tc>
          <w:tcPr>
            <w:tcW w:w="1598" w:type="dxa"/>
          </w:tcPr>
          <w:p w:rsidR="005D0F98" w:rsidRPr="00327B96" w:rsidRDefault="005D0F98" w:rsidP="00AF40A7"/>
        </w:tc>
        <w:tc>
          <w:tcPr>
            <w:tcW w:w="665" w:type="dxa"/>
          </w:tcPr>
          <w:p w:rsidR="005D0F98" w:rsidRPr="00327B96" w:rsidRDefault="005D0F98" w:rsidP="00AF40A7">
            <w:pPr>
              <w:jc w:val="right"/>
            </w:pPr>
          </w:p>
        </w:tc>
        <w:tc>
          <w:tcPr>
            <w:tcW w:w="789" w:type="dxa"/>
          </w:tcPr>
          <w:p w:rsidR="005D0F98" w:rsidRPr="00327B96" w:rsidRDefault="005D0F98" w:rsidP="00D14D57">
            <w:pPr>
              <w:jc w:val="right"/>
            </w:pPr>
          </w:p>
        </w:tc>
        <w:tc>
          <w:tcPr>
            <w:tcW w:w="1329" w:type="dxa"/>
          </w:tcPr>
          <w:p w:rsidR="005D0F98" w:rsidRPr="00327B96" w:rsidRDefault="005D0F98" w:rsidP="00D14D57">
            <w:pPr>
              <w:jc w:val="right"/>
            </w:pPr>
          </w:p>
        </w:tc>
        <w:tc>
          <w:tcPr>
            <w:tcW w:w="862" w:type="dxa"/>
          </w:tcPr>
          <w:p w:rsidR="005D0F98" w:rsidRPr="00327B96" w:rsidRDefault="005D0F98" w:rsidP="00D14D57">
            <w:pPr>
              <w:jc w:val="right"/>
            </w:pPr>
          </w:p>
        </w:tc>
        <w:tc>
          <w:tcPr>
            <w:tcW w:w="226" w:type="dxa"/>
          </w:tcPr>
          <w:p w:rsidR="005D0F98" w:rsidRPr="00327B96" w:rsidRDefault="005D0F98" w:rsidP="00D14D57"/>
        </w:tc>
        <w:tc>
          <w:tcPr>
            <w:tcW w:w="767" w:type="dxa"/>
          </w:tcPr>
          <w:p w:rsidR="005D0F98" w:rsidRPr="00327B96" w:rsidRDefault="005D0F98" w:rsidP="00D14D57"/>
        </w:tc>
        <w:tc>
          <w:tcPr>
            <w:tcW w:w="1329" w:type="dxa"/>
          </w:tcPr>
          <w:p w:rsidR="005D0F98" w:rsidRPr="00327B96" w:rsidRDefault="005D0F98" w:rsidP="00D14D57"/>
        </w:tc>
        <w:tc>
          <w:tcPr>
            <w:tcW w:w="857" w:type="dxa"/>
          </w:tcPr>
          <w:p w:rsidR="005D0F98" w:rsidRPr="00327B96" w:rsidRDefault="005D0F98" w:rsidP="00D14D57"/>
        </w:tc>
        <w:tc>
          <w:tcPr>
            <w:tcW w:w="236" w:type="dxa"/>
          </w:tcPr>
          <w:p w:rsidR="005D0F98" w:rsidRPr="00327B96" w:rsidRDefault="005D0F98" w:rsidP="00AF40A7">
            <w:pPr>
              <w:jc w:val="right"/>
            </w:pPr>
          </w:p>
        </w:tc>
        <w:tc>
          <w:tcPr>
            <w:tcW w:w="704"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r>
      <w:tr w:rsidR="00327B96" w:rsidRPr="00327B96" w:rsidTr="001F47CD">
        <w:trPr>
          <w:jc w:val="center"/>
        </w:trPr>
        <w:tc>
          <w:tcPr>
            <w:tcW w:w="2263" w:type="dxa"/>
            <w:gridSpan w:val="2"/>
          </w:tcPr>
          <w:p w:rsidR="005D0F98" w:rsidRPr="00327B96" w:rsidRDefault="005D0F98" w:rsidP="001F47CD">
            <w:pPr>
              <w:rPr>
                <w:b/>
              </w:rPr>
            </w:pPr>
            <w:r w:rsidRPr="00327B96">
              <w:rPr>
                <w:b/>
              </w:rPr>
              <w:t>Abdominal circumference (SD)</w:t>
            </w:r>
          </w:p>
        </w:tc>
        <w:tc>
          <w:tcPr>
            <w:tcW w:w="789" w:type="dxa"/>
          </w:tcPr>
          <w:p w:rsidR="005D0F98" w:rsidRPr="00327B96" w:rsidRDefault="005D0F98" w:rsidP="00AF40A7">
            <w:pPr>
              <w:jc w:val="right"/>
            </w:pPr>
          </w:p>
        </w:tc>
        <w:tc>
          <w:tcPr>
            <w:tcW w:w="1329" w:type="dxa"/>
          </w:tcPr>
          <w:p w:rsidR="005D0F98" w:rsidRPr="00327B96" w:rsidRDefault="005D0F98" w:rsidP="00D14D57">
            <w:pPr>
              <w:jc w:val="right"/>
            </w:pPr>
          </w:p>
        </w:tc>
        <w:tc>
          <w:tcPr>
            <w:tcW w:w="862" w:type="dxa"/>
          </w:tcPr>
          <w:p w:rsidR="005D0F98" w:rsidRPr="00327B96" w:rsidRDefault="005D0F98" w:rsidP="00D14D57">
            <w:pPr>
              <w:jc w:val="right"/>
            </w:pPr>
          </w:p>
        </w:tc>
        <w:tc>
          <w:tcPr>
            <w:tcW w:w="226" w:type="dxa"/>
          </w:tcPr>
          <w:p w:rsidR="005D0F98" w:rsidRPr="00327B96" w:rsidRDefault="005D0F98" w:rsidP="00D14D57">
            <w:pPr>
              <w:jc w:val="right"/>
            </w:pPr>
          </w:p>
        </w:tc>
        <w:tc>
          <w:tcPr>
            <w:tcW w:w="767" w:type="dxa"/>
          </w:tcPr>
          <w:p w:rsidR="005D0F98" w:rsidRPr="00327B96" w:rsidRDefault="005D0F98" w:rsidP="00D14D57"/>
        </w:tc>
        <w:tc>
          <w:tcPr>
            <w:tcW w:w="1329" w:type="dxa"/>
          </w:tcPr>
          <w:p w:rsidR="005D0F98" w:rsidRPr="00327B96" w:rsidRDefault="005D0F98" w:rsidP="00D14D57"/>
        </w:tc>
        <w:tc>
          <w:tcPr>
            <w:tcW w:w="857" w:type="dxa"/>
          </w:tcPr>
          <w:p w:rsidR="005D0F98" w:rsidRPr="00327B96" w:rsidRDefault="005D0F98" w:rsidP="00D14D57"/>
        </w:tc>
        <w:tc>
          <w:tcPr>
            <w:tcW w:w="236" w:type="dxa"/>
          </w:tcPr>
          <w:p w:rsidR="005D0F98" w:rsidRPr="00327B96" w:rsidRDefault="005D0F98" w:rsidP="00D14D57"/>
        </w:tc>
        <w:tc>
          <w:tcPr>
            <w:tcW w:w="704"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r>
      <w:tr w:rsidR="00327B96" w:rsidRPr="00327B96" w:rsidTr="001F47CD">
        <w:trPr>
          <w:jc w:val="center"/>
        </w:trPr>
        <w:tc>
          <w:tcPr>
            <w:tcW w:w="1598" w:type="dxa"/>
          </w:tcPr>
          <w:p w:rsidR="005D0F98" w:rsidRPr="00327B96" w:rsidRDefault="005D0F98" w:rsidP="001F47CD">
            <w:r w:rsidRPr="00327B96">
              <w:t xml:space="preserve">Birth </w:t>
            </w:r>
          </w:p>
        </w:tc>
        <w:tc>
          <w:tcPr>
            <w:tcW w:w="665" w:type="dxa"/>
          </w:tcPr>
          <w:p w:rsidR="005D0F98" w:rsidRPr="00327B96" w:rsidRDefault="008D21B9" w:rsidP="001F47CD">
            <w:pPr>
              <w:jc w:val="right"/>
            </w:pPr>
            <w:r w:rsidRPr="00327B96">
              <w:t>967</w:t>
            </w:r>
          </w:p>
        </w:tc>
        <w:tc>
          <w:tcPr>
            <w:tcW w:w="789" w:type="dxa"/>
          </w:tcPr>
          <w:p w:rsidR="005D0F98" w:rsidRPr="00327B96" w:rsidRDefault="005D0F98" w:rsidP="00D14D57">
            <w:pPr>
              <w:jc w:val="right"/>
            </w:pPr>
            <w:r w:rsidRPr="00327B96">
              <w:t>0.15</w:t>
            </w:r>
          </w:p>
        </w:tc>
        <w:tc>
          <w:tcPr>
            <w:tcW w:w="1329" w:type="dxa"/>
          </w:tcPr>
          <w:p w:rsidR="005D0F98" w:rsidRPr="00327B96" w:rsidRDefault="005D0F98" w:rsidP="00D14D57">
            <w:pPr>
              <w:jc w:val="right"/>
            </w:pPr>
            <w:r w:rsidRPr="00327B96">
              <w:t>-0.20, 0.49</w:t>
            </w:r>
          </w:p>
        </w:tc>
        <w:tc>
          <w:tcPr>
            <w:tcW w:w="862" w:type="dxa"/>
          </w:tcPr>
          <w:p w:rsidR="005D0F98" w:rsidRPr="00327B96" w:rsidRDefault="005D0F98" w:rsidP="00D14D57">
            <w:pPr>
              <w:jc w:val="right"/>
            </w:pPr>
            <w:r w:rsidRPr="00327B96">
              <w:t>0.400</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rPr>
                <w:highlight w:val="lightGray"/>
              </w:rPr>
            </w:pPr>
            <w:r w:rsidRPr="00327B96">
              <w:t>0.17</w:t>
            </w:r>
          </w:p>
        </w:tc>
        <w:tc>
          <w:tcPr>
            <w:tcW w:w="1329" w:type="dxa"/>
          </w:tcPr>
          <w:p w:rsidR="005D0F98" w:rsidRPr="00327B96" w:rsidRDefault="005D0F98" w:rsidP="00D14D57">
            <w:pPr>
              <w:jc w:val="right"/>
              <w:rPr>
                <w:highlight w:val="lightGray"/>
              </w:rPr>
            </w:pPr>
            <w:r w:rsidRPr="00327B96">
              <w:t>-0.18, 0.52</w:t>
            </w:r>
          </w:p>
        </w:tc>
        <w:tc>
          <w:tcPr>
            <w:tcW w:w="857" w:type="dxa"/>
          </w:tcPr>
          <w:p w:rsidR="005D0F98" w:rsidRPr="00327B96" w:rsidRDefault="005D0F98" w:rsidP="00D14D57">
            <w:pPr>
              <w:jc w:val="right"/>
              <w:rPr>
                <w:highlight w:val="lightGray"/>
              </w:rPr>
            </w:pPr>
            <w:r w:rsidRPr="00327B96">
              <w:t>0.347</w:t>
            </w:r>
          </w:p>
        </w:tc>
        <w:tc>
          <w:tcPr>
            <w:tcW w:w="236" w:type="dxa"/>
          </w:tcPr>
          <w:p w:rsidR="005D0F98" w:rsidRPr="00327B96" w:rsidRDefault="005D0F98" w:rsidP="001F47CD">
            <w:pPr>
              <w:jc w:val="right"/>
            </w:pPr>
          </w:p>
        </w:tc>
        <w:tc>
          <w:tcPr>
            <w:tcW w:w="704" w:type="dxa"/>
          </w:tcPr>
          <w:p w:rsidR="005D0F98" w:rsidRPr="00327B96" w:rsidRDefault="005D0F98" w:rsidP="001F47CD">
            <w:pPr>
              <w:pStyle w:val="NormalWeb"/>
              <w:spacing w:before="0" w:beforeAutospacing="0" w:after="0" w:afterAutospacing="0" w:line="253" w:lineRule="atLeast"/>
              <w:jc w:val="right"/>
            </w:pPr>
            <w:r w:rsidRPr="00327B96">
              <w:rPr>
                <w:kern w:val="24"/>
              </w:rPr>
              <w:t>879</w:t>
            </w:r>
          </w:p>
        </w:tc>
        <w:tc>
          <w:tcPr>
            <w:tcW w:w="822" w:type="dxa"/>
          </w:tcPr>
          <w:p w:rsidR="005D0F98" w:rsidRPr="00327B96" w:rsidRDefault="005D0F98" w:rsidP="001F47CD">
            <w:pPr>
              <w:jc w:val="right"/>
            </w:pPr>
            <w:r w:rsidRPr="00327B96">
              <w:t>0.20</w:t>
            </w:r>
          </w:p>
        </w:tc>
        <w:tc>
          <w:tcPr>
            <w:tcW w:w="1329" w:type="dxa"/>
          </w:tcPr>
          <w:p w:rsidR="005D0F98" w:rsidRPr="00327B96" w:rsidRDefault="005D0F98" w:rsidP="001F47CD">
            <w:pPr>
              <w:jc w:val="right"/>
            </w:pPr>
            <w:r w:rsidRPr="00327B96">
              <w:t>-0.01, 0.42</w:t>
            </w:r>
          </w:p>
        </w:tc>
        <w:tc>
          <w:tcPr>
            <w:tcW w:w="767" w:type="dxa"/>
          </w:tcPr>
          <w:p w:rsidR="005D0F98" w:rsidRPr="00327B96" w:rsidRDefault="005D0F98" w:rsidP="001F47CD">
            <w:pPr>
              <w:jc w:val="right"/>
            </w:pPr>
            <w:r w:rsidRPr="00327B96">
              <w:t>0.058</w:t>
            </w:r>
          </w:p>
        </w:tc>
        <w:tc>
          <w:tcPr>
            <w:tcW w:w="235" w:type="dxa"/>
          </w:tcPr>
          <w:p w:rsidR="005D0F98" w:rsidRPr="00327B96" w:rsidRDefault="005D0F98" w:rsidP="001F47CD">
            <w:pPr>
              <w:jc w:val="right"/>
            </w:pPr>
          </w:p>
        </w:tc>
        <w:tc>
          <w:tcPr>
            <w:tcW w:w="822" w:type="dxa"/>
          </w:tcPr>
          <w:p w:rsidR="005D0F98" w:rsidRPr="00327B96" w:rsidRDefault="005D0F98" w:rsidP="001F47CD">
            <w:pPr>
              <w:jc w:val="right"/>
            </w:pPr>
            <w:r w:rsidRPr="00327B96">
              <w:t>0.21</w:t>
            </w:r>
          </w:p>
        </w:tc>
        <w:tc>
          <w:tcPr>
            <w:tcW w:w="1329" w:type="dxa"/>
          </w:tcPr>
          <w:p w:rsidR="005D0F98" w:rsidRPr="00327B96" w:rsidRDefault="005D0F98" w:rsidP="001F47CD">
            <w:pPr>
              <w:jc w:val="right"/>
            </w:pPr>
            <w:r w:rsidRPr="00327B96">
              <w:t>0.00, 0.43</w:t>
            </w:r>
          </w:p>
        </w:tc>
        <w:tc>
          <w:tcPr>
            <w:tcW w:w="767" w:type="dxa"/>
          </w:tcPr>
          <w:p w:rsidR="005D0F98" w:rsidRPr="00327B96" w:rsidRDefault="005D0F98" w:rsidP="001F47CD">
            <w:pPr>
              <w:jc w:val="right"/>
            </w:pPr>
            <w:r w:rsidRPr="00327B96">
              <w:t>0.053</w:t>
            </w:r>
          </w:p>
        </w:tc>
      </w:tr>
      <w:tr w:rsidR="00327B96" w:rsidRPr="00327B96" w:rsidTr="001F47CD">
        <w:trPr>
          <w:jc w:val="center"/>
        </w:trPr>
        <w:tc>
          <w:tcPr>
            <w:tcW w:w="1598" w:type="dxa"/>
          </w:tcPr>
          <w:p w:rsidR="005D0F98" w:rsidRPr="00327B96" w:rsidRDefault="005D0F98" w:rsidP="001F47CD">
            <w:r w:rsidRPr="00327B96">
              <w:t>6 months</w:t>
            </w:r>
          </w:p>
        </w:tc>
        <w:tc>
          <w:tcPr>
            <w:tcW w:w="665" w:type="dxa"/>
          </w:tcPr>
          <w:p w:rsidR="005D0F98" w:rsidRPr="00327B96" w:rsidRDefault="008D21B9" w:rsidP="001F47CD">
            <w:pPr>
              <w:jc w:val="right"/>
            </w:pPr>
            <w:r w:rsidRPr="00327B96">
              <w:t>795</w:t>
            </w:r>
          </w:p>
        </w:tc>
        <w:tc>
          <w:tcPr>
            <w:tcW w:w="789" w:type="dxa"/>
          </w:tcPr>
          <w:p w:rsidR="005D0F98" w:rsidRPr="00327B96" w:rsidRDefault="005D0F98" w:rsidP="00D14D57">
            <w:pPr>
              <w:jc w:val="right"/>
            </w:pPr>
            <w:r w:rsidRPr="00327B96">
              <w:t>0.69</w:t>
            </w:r>
          </w:p>
        </w:tc>
        <w:tc>
          <w:tcPr>
            <w:tcW w:w="1329" w:type="dxa"/>
          </w:tcPr>
          <w:p w:rsidR="005D0F98" w:rsidRPr="00327B96" w:rsidRDefault="005D0F98" w:rsidP="00D14D57">
            <w:pPr>
              <w:jc w:val="right"/>
            </w:pPr>
            <w:r w:rsidRPr="00327B96">
              <w:t>0.24, 1.14</w:t>
            </w:r>
          </w:p>
        </w:tc>
        <w:tc>
          <w:tcPr>
            <w:tcW w:w="862" w:type="dxa"/>
          </w:tcPr>
          <w:p w:rsidR="005D0F98" w:rsidRPr="00327B96" w:rsidRDefault="005D0F98" w:rsidP="00D14D57">
            <w:pPr>
              <w:jc w:val="right"/>
            </w:pPr>
            <w:r w:rsidRPr="00327B96">
              <w:t>0.003</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rPr>
                <w:highlight w:val="lightGray"/>
              </w:rPr>
            </w:pPr>
            <w:r w:rsidRPr="00327B96">
              <w:t>0.44</w:t>
            </w:r>
          </w:p>
        </w:tc>
        <w:tc>
          <w:tcPr>
            <w:tcW w:w="1329" w:type="dxa"/>
          </w:tcPr>
          <w:p w:rsidR="005D0F98" w:rsidRPr="00327B96" w:rsidRDefault="005D0F98" w:rsidP="00D14D57">
            <w:pPr>
              <w:jc w:val="right"/>
              <w:rPr>
                <w:highlight w:val="lightGray"/>
              </w:rPr>
            </w:pPr>
            <w:r w:rsidRPr="00327B96">
              <w:t>0.07, 0.82</w:t>
            </w:r>
          </w:p>
        </w:tc>
        <w:tc>
          <w:tcPr>
            <w:tcW w:w="857" w:type="dxa"/>
          </w:tcPr>
          <w:p w:rsidR="005D0F98" w:rsidRPr="00327B96" w:rsidRDefault="005D0F98" w:rsidP="00D14D57">
            <w:pPr>
              <w:jc w:val="right"/>
              <w:rPr>
                <w:highlight w:val="lightGray"/>
              </w:rPr>
            </w:pPr>
            <w:r w:rsidRPr="00327B96">
              <w:t>0.019</w:t>
            </w:r>
          </w:p>
        </w:tc>
        <w:tc>
          <w:tcPr>
            <w:tcW w:w="236" w:type="dxa"/>
          </w:tcPr>
          <w:p w:rsidR="005D0F98" w:rsidRPr="00327B96" w:rsidRDefault="005D0F98" w:rsidP="001F47CD">
            <w:pPr>
              <w:jc w:val="right"/>
            </w:pPr>
          </w:p>
        </w:tc>
        <w:tc>
          <w:tcPr>
            <w:tcW w:w="704" w:type="dxa"/>
          </w:tcPr>
          <w:p w:rsidR="005D0F98" w:rsidRPr="00327B96" w:rsidRDefault="005D0F98" w:rsidP="001F47CD">
            <w:pPr>
              <w:pStyle w:val="NormalWeb"/>
              <w:spacing w:before="0" w:beforeAutospacing="0" w:after="0" w:afterAutospacing="0" w:line="253" w:lineRule="atLeast"/>
              <w:jc w:val="right"/>
            </w:pPr>
            <w:r w:rsidRPr="00327B96">
              <w:rPr>
                <w:kern w:val="24"/>
              </w:rPr>
              <w:t>734</w:t>
            </w:r>
          </w:p>
        </w:tc>
        <w:tc>
          <w:tcPr>
            <w:tcW w:w="822" w:type="dxa"/>
          </w:tcPr>
          <w:p w:rsidR="005D0F98" w:rsidRPr="00327B96" w:rsidRDefault="005D0F98" w:rsidP="001F47CD">
            <w:pPr>
              <w:jc w:val="right"/>
            </w:pPr>
            <w:r w:rsidRPr="00327B96">
              <w:t>0.04</w:t>
            </w:r>
          </w:p>
        </w:tc>
        <w:tc>
          <w:tcPr>
            <w:tcW w:w="1329" w:type="dxa"/>
          </w:tcPr>
          <w:p w:rsidR="005D0F98" w:rsidRPr="00327B96" w:rsidRDefault="005D0F98" w:rsidP="001F47CD">
            <w:pPr>
              <w:jc w:val="right"/>
            </w:pPr>
            <w:r w:rsidRPr="00327B96">
              <w:t>-0.18, 0.25</w:t>
            </w:r>
          </w:p>
        </w:tc>
        <w:tc>
          <w:tcPr>
            <w:tcW w:w="767" w:type="dxa"/>
          </w:tcPr>
          <w:p w:rsidR="005D0F98" w:rsidRPr="00327B96" w:rsidRDefault="005D0F98" w:rsidP="001F47CD">
            <w:pPr>
              <w:jc w:val="right"/>
            </w:pPr>
            <w:r w:rsidRPr="00327B96">
              <w:t>0.746</w:t>
            </w:r>
          </w:p>
        </w:tc>
        <w:tc>
          <w:tcPr>
            <w:tcW w:w="235" w:type="dxa"/>
          </w:tcPr>
          <w:p w:rsidR="005D0F98" w:rsidRPr="00327B96" w:rsidRDefault="005D0F98" w:rsidP="001F47CD">
            <w:pPr>
              <w:jc w:val="right"/>
            </w:pPr>
          </w:p>
        </w:tc>
        <w:tc>
          <w:tcPr>
            <w:tcW w:w="822" w:type="dxa"/>
          </w:tcPr>
          <w:p w:rsidR="005D0F98" w:rsidRPr="00327B96" w:rsidRDefault="005D0F98" w:rsidP="001F47CD">
            <w:pPr>
              <w:jc w:val="right"/>
            </w:pPr>
            <w:r w:rsidRPr="00327B96">
              <w:t>0.04</w:t>
            </w:r>
          </w:p>
        </w:tc>
        <w:tc>
          <w:tcPr>
            <w:tcW w:w="1329" w:type="dxa"/>
          </w:tcPr>
          <w:p w:rsidR="005D0F98" w:rsidRPr="00327B96" w:rsidRDefault="005D0F98" w:rsidP="001F47CD">
            <w:pPr>
              <w:jc w:val="right"/>
            </w:pPr>
            <w:r w:rsidRPr="00327B96">
              <w:t>-0.18, 0.27</w:t>
            </w:r>
          </w:p>
        </w:tc>
        <w:tc>
          <w:tcPr>
            <w:tcW w:w="767" w:type="dxa"/>
          </w:tcPr>
          <w:p w:rsidR="005D0F98" w:rsidRPr="00327B96" w:rsidRDefault="005D0F98" w:rsidP="001F47CD">
            <w:pPr>
              <w:jc w:val="right"/>
            </w:pPr>
            <w:r w:rsidRPr="00327B96">
              <w:t>0.717</w:t>
            </w:r>
          </w:p>
        </w:tc>
      </w:tr>
      <w:tr w:rsidR="00327B96" w:rsidRPr="00327B96" w:rsidTr="001F47CD">
        <w:trPr>
          <w:jc w:val="center"/>
        </w:trPr>
        <w:tc>
          <w:tcPr>
            <w:tcW w:w="1598" w:type="dxa"/>
          </w:tcPr>
          <w:p w:rsidR="005D0F98" w:rsidRPr="00327B96" w:rsidRDefault="005D0F98" w:rsidP="001F47CD">
            <w:r w:rsidRPr="00327B96">
              <w:t>12 months</w:t>
            </w:r>
          </w:p>
        </w:tc>
        <w:tc>
          <w:tcPr>
            <w:tcW w:w="665" w:type="dxa"/>
          </w:tcPr>
          <w:p w:rsidR="005D0F98" w:rsidRPr="00327B96" w:rsidRDefault="008D21B9" w:rsidP="001F47CD">
            <w:pPr>
              <w:jc w:val="right"/>
            </w:pPr>
            <w:r w:rsidRPr="00327B96">
              <w:t>755</w:t>
            </w:r>
          </w:p>
        </w:tc>
        <w:tc>
          <w:tcPr>
            <w:tcW w:w="789" w:type="dxa"/>
          </w:tcPr>
          <w:p w:rsidR="005D0F98" w:rsidRPr="00327B96" w:rsidRDefault="005D0F98" w:rsidP="00D14D57">
            <w:pPr>
              <w:jc w:val="right"/>
            </w:pPr>
            <w:r w:rsidRPr="00327B96">
              <w:t>0.00</w:t>
            </w:r>
          </w:p>
        </w:tc>
        <w:tc>
          <w:tcPr>
            <w:tcW w:w="1329" w:type="dxa"/>
          </w:tcPr>
          <w:p w:rsidR="005D0F98" w:rsidRPr="00327B96" w:rsidRDefault="005D0F98" w:rsidP="00D14D57">
            <w:pPr>
              <w:jc w:val="right"/>
            </w:pPr>
            <w:r w:rsidRPr="00327B96">
              <w:t>-0.39, 0.38</w:t>
            </w:r>
          </w:p>
        </w:tc>
        <w:tc>
          <w:tcPr>
            <w:tcW w:w="862" w:type="dxa"/>
          </w:tcPr>
          <w:p w:rsidR="005D0F98" w:rsidRPr="00327B96" w:rsidRDefault="005D0F98" w:rsidP="00D14D57">
            <w:pPr>
              <w:jc w:val="right"/>
            </w:pPr>
            <w:r w:rsidRPr="00327B96">
              <w:t>0.997</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rPr>
                <w:highlight w:val="lightGray"/>
              </w:rPr>
            </w:pPr>
            <w:r w:rsidRPr="00327B96">
              <w:t>-0.16</w:t>
            </w:r>
          </w:p>
        </w:tc>
        <w:tc>
          <w:tcPr>
            <w:tcW w:w="1329" w:type="dxa"/>
          </w:tcPr>
          <w:p w:rsidR="005D0F98" w:rsidRPr="00327B96" w:rsidRDefault="005D0F98" w:rsidP="00D14D57">
            <w:pPr>
              <w:jc w:val="right"/>
              <w:rPr>
                <w:highlight w:val="lightGray"/>
              </w:rPr>
            </w:pPr>
            <w:r w:rsidRPr="00327B96">
              <w:t>-0.46, 0.14</w:t>
            </w:r>
          </w:p>
        </w:tc>
        <w:tc>
          <w:tcPr>
            <w:tcW w:w="857" w:type="dxa"/>
          </w:tcPr>
          <w:p w:rsidR="005D0F98" w:rsidRPr="00327B96" w:rsidRDefault="005D0F98" w:rsidP="00D14D57">
            <w:pPr>
              <w:jc w:val="right"/>
              <w:rPr>
                <w:highlight w:val="lightGray"/>
              </w:rPr>
            </w:pPr>
            <w:r w:rsidRPr="00327B96">
              <w:t>0.306</w:t>
            </w:r>
          </w:p>
        </w:tc>
        <w:tc>
          <w:tcPr>
            <w:tcW w:w="236" w:type="dxa"/>
          </w:tcPr>
          <w:p w:rsidR="005D0F98" w:rsidRPr="00327B96" w:rsidRDefault="005D0F98" w:rsidP="001F47CD">
            <w:pPr>
              <w:jc w:val="right"/>
            </w:pPr>
          </w:p>
        </w:tc>
        <w:tc>
          <w:tcPr>
            <w:tcW w:w="704" w:type="dxa"/>
          </w:tcPr>
          <w:p w:rsidR="005D0F98" w:rsidRPr="00327B96" w:rsidRDefault="005D0F98" w:rsidP="001F47CD">
            <w:pPr>
              <w:pStyle w:val="NormalWeb"/>
              <w:spacing w:before="0" w:beforeAutospacing="0" w:after="0" w:afterAutospacing="0" w:line="253" w:lineRule="atLeast"/>
              <w:jc w:val="right"/>
            </w:pPr>
            <w:r w:rsidRPr="00327B96">
              <w:rPr>
                <w:kern w:val="24"/>
              </w:rPr>
              <w:t>647</w:t>
            </w:r>
          </w:p>
        </w:tc>
        <w:tc>
          <w:tcPr>
            <w:tcW w:w="822" w:type="dxa"/>
          </w:tcPr>
          <w:p w:rsidR="005D0F98" w:rsidRPr="00327B96" w:rsidRDefault="005D0F98" w:rsidP="001F47CD">
            <w:pPr>
              <w:jc w:val="right"/>
            </w:pPr>
            <w:r w:rsidRPr="00327B96">
              <w:t>-0.11</w:t>
            </w:r>
          </w:p>
        </w:tc>
        <w:tc>
          <w:tcPr>
            <w:tcW w:w="1329" w:type="dxa"/>
          </w:tcPr>
          <w:p w:rsidR="005D0F98" w:rsidRPr="00327B96" w:rsidRDefault="005D0F98" w:rsidP="001F47CD">
            <w:pPr>
              <w:jc w:val="right"/>
            </w:pPr>
            <w:r w:rsidRPr="00327B96">
              <w:t>-0.30, 0.08</w:t>
            </w:r>
          </w:p>
        </w:tc>
        <w:tc>
          <w:tcPr>
            <w:tcW w:w="767" w:type="dxa"/>
          </w:tcPr>
          <w:p w:rsidR="005D0F98" w:rsidRPr="00327B96" w:rsidRDefault="005D0F98" w:rsidP="001F47CD">
            <w:pPr>
              <w:jc w:val="right"/>
            </w:pPr>
            <w:r w:rsidRPr="00327B96">
              <w:t>0.241</w:t>
            </w:r>
          </w:p>
        </w:tc>
        <w:tc>
          <w:tcPr>
            <w:tcW w:w="235" w:type="dxa"/>
          </w:tcPr>
          <w:p w:rsidR="005D0F98" w:rsidRPr="00327B96" w:rsidRDefault="005D0F98" w:rsidP="001F47CD">
            <w:pPr>
              <w:jc w:val="right"/>
            </w:pPr>
          </w:p>
        </w:tc>
        <w:tc>
          <w:tcPr>
            <w:tcW w:w="822" w:type="dxa"/>
          </w:tcPr>
          <w:p w:rsidR="005D0F98" w:rsidRPr="00327B96" w:rsidRDefault="005D0F98" w:rsidP="001F47CD">
            <w:pPr>
              <w:jc w:val="right"/>
            </w:pPr>
            <w:r w:rsidRPr="00327B96">
              <w:t>-0.11</w:t>
            </w:r>
          </w:p>
        </w:tc>
        <w:tc>
          <w:tcPr>
            <w:tcW w:w="1329" w:type="dxa"/>
          </w:tcPr>
          <w:p w:rsidR="005D0F98" w:rsidRPr="00327B96" w:rsidRDefault="005D0F98" w:rsidP="001F47CD">
            <w:pPr>
              <w:jc w:val="right"/>
            </w:pPr>
            <w:r w:rsidRPr="00327B96">
              <w:t>-0.30, 0.09</w:t>
            </w:r>
          </w:p>
        </w:tc>
        <w:tc>
          <w:tcPr>
            <w:tcW w:w="767" w:type="dxa"/>
          </w:tcPr>
          <w:p w:rsidR="005D0F98" w:rsidRPr="00327B96" w:rsidRDefault="005D0F98" w:rsidP="001F47CD">
            <w:pPr>
              <w:jc w:val="right"/>
            </w:pPr>
            <w:r w:rsidRPr="00327B96">
              <w:t>0.293</w:t>
            </w:r>
          </w:p>
        </w:tc>
      </w:tr>
      <w:tr w:rsidR="00327B96" w:rsidRPr="00327B96" w:rsidTr="001F47CD">
        <w:trPr>
          <w:jc w:val="center"/>
        </w:trPr>
        <w:tc>
          <w:tcPr>
            <w:tcW w:w="1598" w:type="dxa"/>
          </w:tcPr>
          <w:p w:rsidR="005D0F98" w:rsidRPr="00327B96" w:rsidRDefault="005D0F98" w:rsidP="001F47CD">
            <w:r w:rsidRPr="00327B96">
              <w:t>2 years</w:t>
            </w:r>
          </w:p>
        </w:tc>
        <w:tc>
          <w:tcPr>
            <w:tcW w:w="665" w:type="dxa"/>
          </w:tcPr>
          <w:p w:rsidR="005D0F98" w:rsidRPr="00327B96" w:rsidRDefault="008D21B9" w:rsidP="001F47CD">
            <w:pPr>
              <w:jc w:val="right"/>
            </w:pPr>
            <w:r w:rsidRPr="00327B96">
              <w:t>668</w:t>
            </w:r>
          </w:p>
        </w:tc>
        <w:tc>
          <w:tcPr>
            <w:tcW w:w="789" w:type="dxa"/>
          </w:tcPr>
          <w:p w:rsidR="005D0F98" w:rsidRPr="00327B96" w:rsidRDefault="005D0F98" w:rsidP="00D14D57">
            <w:pPr>
              <w:jc w:val="right"/>
            </w:pPr>
            <w:r w:rsidRPr="00327B96">
              <w:t>0.21</w:t>
            </w:r>
          </w:p>
        </w:tc>
        <w:tc>
          <w:tcPr>
            <w:tcW w:w="1329" w:type="dxa"/>
          </w:tcPr>
          <w:p w:rsidR="005D0F98" w:rsidRPr="00327B96" w:rsidRDefault="005D0F98" w:rsidP="00D14D57">
            <w:pPr>
              <w:jc w:val="right"/>
            </w:pPr>
            <w:r w:rsidRPr="00327B96">
              <w:t>-0.21, 0.63</w:t>
            </w:r>
          </w:p>
        </w:tc>
        <w:tc>
          <w:tcPr>
            <w:tcW w:w="862" w:type="dxa"/>
          </w:tcPr>
          <w:p w:rsidR="005D0F98" w:rsidRPr="00327B96" w:rsidRDefault="005D0F98" w:rsidP="00D14D57">
            <w:pPr>
              <w:jc w:val="right"/>
            </w:pPr>
            <w:r w:rsidRPr="00327B96">
              <w:t>0.334</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pPr>
            <w:r w:rsidRPr="00327B96">
              <w:t>0.20</w:t>
            </w:r>
          </w:p>
        </w:tc>
        <w:tc>
          <w:tcPr>
            <w:tcW w:w="1329" w:type="dxa"/>
          </w:tcPr>
          <w:p w:rsidR="005D0F98" w:rsidRPr="00327B96" w:rsidRDefault="005D0F98" w:rsidP="00D14D57">
            <w:pPr>
              <w:jc w:val="right"/>
            </w:pPr>
            <w:r w:rsidRPr="00327B96">
              <w:t>-0.12, 0.53</w:t>
            </w:r>
          </w:p>
        </w:tc>
        <w:tc>
          <w:tcPr>
            <w:tcW w:w="857" w:type="dxa"/>
          </w:tcPr>
          <w:p w:rsidR="005D0F98" w:rsidRPr="00327B96" w:rsidRDefault="005D0F98" w:rsidP="00D14D57">
            <w:pPr>
              <w:jc w:val="right"/>
            </w:pPr>
            <w:r w:rsidRPr="00327B96">
              <w:t>0.218</w:t>
            </w:r>
          </w:p>
        </w:tc>
        <w:tc>
          <w:tcPr>
            <w:tcW w:w="236" w:type="dxa"/>
          </w:tcPr>
          <w:p w:rsidR="005D0F98" w:rsidRPr="00327B96" w:rsidRDefault="005D0F98" w:rsidP="001F47CD">
            <w:pPr>
              <w:jc w:val="right"/>
            </w:pPr>
          </w:p>
        </w:tc>
        <w:tc>
          <w:tcPr>
            <w:tcW w:w="704" w:type="dxa"/>
          </w:tcPr>
          <w:p w:rsidR="005D0F98" w:rsidRPr="00327B96" w:rsidRDefault="005D0F98" w:rsidP="001F47CD">
            <w:pPr>
              <w:pStyle w:val="NormalWeb"/>
              <w:spacing w:before="0" w:beforeAutospacing="0" w:after="0" w:afterAutospacing="0" w:line="253" w:lineRule="atLeast"/>
              <w:jc w:val="right"/>
            </w:pPr>
            <w:r w:rsidRPr="00327B96">
              <w:rPr>
                <w:kern w:val="24"/>
              </w:rPr>
              <w:t>496</w:t>
            </w:r>
          </w:p>
        </w:tc>
        <w:tc>
          <w:tcPr>
            <w:tcW w:w="822" w:type="dxa"/>
          </w:tcPr>
          <w:p w:rsidR="005D0F98" w:rsidRPr="00327B96" w:rsidRDefault="005D0F98" w:rsidP="001F47CD">
            <w:pPr>
              <w:jc w:val="right"/>
            </w:pPr>
            <w:r w:rsidRPr="00327B96">
              <w:t>0.12</w:t>
            </w:r>
          </w:p>
        </w:tc>
        <w:tc>
          <w:tcPr>
            <w:tcW w:w="1329" w:type="dxa"/>
          </w:tcPr>
          <w:p w:rsidR="005D0F98" w:rsidRPr="00327B96" w:rsidRDefault="005D0F98" w:rsidP="001F47CD">
            <w:pPr>
              <w:jc w:val="right"/>
            </w:pPr>
            <w:r w:rsidRPr="00327B96">
              <w:t>-0.07, 0.31</w:t>
            </w:r>
          </w:p>
        </w:tc>
        <w:tc>
          <w:tcPr>
            <w:tcW w:w="767" w:type="dxa"/>
          </w:tcPr>
          <w:p w:rsidR="005D0F98" w:rsidRPr="00327B96" w:rsidRDefault="005D0F98" w:rsidP="001F47CD">
            <w:pPr>
              <w:jc w:val="right"/>
            </w:pPr>
            <w:r w:rsidRPr="00327B96">
              <w:t>0.212</w:t>
            </w:r>
          </w:p>
        </w:tc>
        <w:tc>
          <w:tcPr>
            <w:tcW w:w="235" w:type="dxa"/>
          </w:tcPr>
          <w:p w:rsidR="005D0F98" w:rsidRPr="00327B96" w:rsidRDefault="005D0F98" w:rsidP="001F47CD">
            <w:pPr>
              <w:jc w:val="right"/>
            </w:pPr>
          </w:p>
        </w:tc>
        <w:tc>
          <w:tcPr>
            <w:tcW w:w="822" w:type="dxa"/>
          </w:tcPr>
          <w:p w:rsidR="005D0F98" w:rsidRPr="00327B96" w:rsidRDefault="005D0F98" w:rsidP="001F47CD">
            <w:pPr>
              <w:jc w:val="right"/>
            </w:pPr>
            <w:r w:rsidRPr="00327B96">
              <w:t>0.14</w:t>
            </w:r>
          </w:p>
        </w:tc>
        <w:tc>
          <w:tcPr>
            <w:tcW w:w="1329" w:type="dxa"/>
          </w:tcPr>
          <w:p w:rsidR="005D0F98" w:rsidRPr="00327B96" w:rsidRDefault="005D0F98" w:rsidP="001F47CD">
            <w:pPr>
              <w:jc w:val="right"/>
            </w:pPr>
            <w:r w:rsidRPr="00327B96">
              <w:t>-0.06, 0.33</w:t>
            </w:r>
          </w:p>
        </w:tc>
        <w:tc>
          <w:tcPr>
            <w:tcW w:w="767" w:type="dxa"/>
          </w:tcPr>
          <w:p w:rsidR="005D0F98" w:rsidRPr="00327B96" w:rsidRDefault="005D0F98" w:rsidP="001F47CD">
            <w:pPr>
              <w:jc w:val="right"/>
            </w:pPr>
            <w:r w:rsidRPr="00327B96">
              <w:t>0.182</w:t>
            </w:r>
          </w:p>
        </w:tc>
      </w:tr>
      <w:tr w:rsidR="00327B96" w:rsidRPr="00327B96" w:rsidTr="001F47CD">
        <w:trPr>
          <w:jc w:val="center"/>
        </w:trPr>
        <w:tc>
          <w:tcPr>
            <w:tcW w:w="1598" w:type="dxa"/>
          </w:tcPr>
          <w:p w:rsidR="005D0F98" w:rsidRPr="00327B96" w:rsidRDefault="005D0F98" w:rsidP="001F47CD">
            <w:r w:rsidRPr="00327B96">
              <w:t>3 years</w:t>
            </w:r>
          </w:p>
        </w:tc>
        <w:tc>
          <w:tcPr>
            <w:tcW w:w="665" w:type="dxa"/>
          </w:tcPr>
          <w:p w:rsidR="005D0F98" w:rsidRPr="00327B96" w:rsidRDefault="008D21B9" w:rsidP="001F47CD">
            <w:pPr>
              <w:jc w:val="right"/>
            </w:pPr>
            <w:r w:rsidRPr="00327B96">
              <w:t>647</w:t>
            </w:r>
          </w:p>
        </w:tc>
        <w:tc>
          <w:tcPr>
            <w:tcW w:w="789" w:type="dxa"/>
          </w:tcPr>
          <w:p w:rsidR="005D0F98" w:rsidRPr="00327B96" w:rsidRDefault="005D0F98" w:rsidP="00D14D57">
            <w:pPr>
              <w:jc w:val="right"/>
              <w:rPr>
                <w:b/>
              </w:rPr>
            </w:pPr>
            <w:r w:rsidRPr="00327B96">
              <w:t>0.04</w:t>
            </w:r>
          </w:p>
        </w:tc>
        <w:tc>
          <w:tcPr>
            <w:tcW w:w="1329" w:type="dxa"/>
          </w:tcPr>
          <w:p w:rsidR="005D0F98" w:rsidRPr="00327B96" w:rsidRDefault="005D0F98" w:rsidP="00D14D57">
            <w:pPr>
              <w:jc w:val="right"/>
              <w:rPr>
                <w:b/>
              </w:rPr>
            </w:pPr>
            <w:r w:rsidRPr="00327B96">
              <w:t>-0.30, 0.38</w:t>
            </w:r>
          </w:p>
        </w:tc>
        <w:tc>
          <w:tcPr>
            <w:tcW w:w="862" w:type="dxa"/>
          </w:tcPr>
          <w:p w:rsidR="005D0F98" w:rsidRPr="00327B96" w:rsidRDefault="005D0F98" w:rsidP="00D14D57">
            <w:pPr>
              <w:jc w:val="right"/>
              <w:rPr>
                <w:b/>
              </w:rPr>
            </w:pPr>
            <w:r w:rsidRPr="00327B96">
              <w:t>0.806</w:t>
            </w:r>
          </w:p>
        </w:tc>
        <w:tc>
          <w:tcPr>
            <w:tcW w:w="226" w:type="dxa"/>
          </w:tcPr>
          <w:p w:rsidR="005D0F98" w:rsidRPr="00327B96" w:rsidRDefault="005D0F98" w:rsidP="00D14D57">
            <w:pPr>
              <w:jc w:val="right"/>
            </w:pPr>
          </w:p>
        </w:tc>
        <w:tc>
          <w:tcPr>
            <w:tcW w:w="767" w:type="dxa"/>
          </w:tcPr>
          <w:p w:rsidR="005D0F98" w:rsidRPr="00327B96" w:rsidRDefault="005D0F98" w:rsidP="00D14D57">
            <w:pPr>
              <w:jc w:val="right"/>
              <w:rPr>
                <w:b/>
              </w:rPr>
            </w:pPr>
            <w:r w:rsidRPr="00327B96">
              <w:t>-0.16</w:t>
            </w:r>
          </w:p>
        </w:tc>
        <w:tc>
          <w:tcPr>
            <w:tcW w:w="1329" w:type="dxa"/>
          </w:tcPr>
          <w:p w:rsidR="005D0F98" w:rsidRPr="00327B96" w:rsidRDefault="005D0F98" w:rsidP="00D14D57">
            <w:pPr>
              <w:jc w:val="right"/>
              <w:rPr>
                <w:b/>
              </w:rPr>
            </w:pPr>
            <w:r w:rsidRPr="00327B96">
              <w:t>-0.44, 0.12</w:t>
            </w:r>
          </w:p>
        </w:tc>
        <w:tc>
          <w:tcPr>
            <w:tcW w:w="857" w:type="dxa"/>
          </w:tcPr>
          <w:p w:rsidR="005D0F98" w:rsidRPr="00327B96" w:rsidRDefault="005D0F98" w:rsidP="00D14D57">
            <w:pPr>
              <w:jc w:val="right"/>
              <w:rPr>
                <w:b/>
              </w:rPr>
            </w:pPr>
            <w:r w:rsidRPr="00327B96">
              <w:t>0.266</w:t>
            </w:r>
          </w:p>
        </w:tc>
        <w:tc>
          <w:tcPr>
            <w:tcW w:w="236" w:type="dxa"/>
          </w:tcPr>
          <w:p w:rsidR="005D0F98" w:rsidRPr="00327B96" w:rsidRDefault="005D0F98" w:rsidP="001F47CD">
            <w:pPr>
              <w:jc w:val="right"/>
            </w:pPr>
          </w:p>
        </w:tc>
        <w:tc>
          <w:tcPr>
            <w:tcW w:w="704" w:type="dxa"/>
          </w:tcPr>
          <w:p w:rsidR="005D0F98" w:rsidRPr="00327B96" w:rsidRDefault="005D0F98" w:rsidP="001F47CD">
            <w:pPr>
              <w:pStyle w:val="NormalWeb"/>
              <w:spacing w:before="0" w:beforeAutospacing="0" w:after="0" w:afterAutospacing="0" w:line="253" w:lineRule="atLeast"/>
              <w:jc w:val="right"/>
            </w:pPr>
            <w:r w:rsidRPr="00327B96">
              <w:rPr>
                <w:kern w:val="24"/>
              </w:rPr>
              <w:t>476</w:t>
            </w:r>
          </w:p>
        </w:tc>
        <w:tc>
          <w:tcPr>
            <w:tcW w:w="822" w:type="dxa"/>
          </w:tcPr>
          <w:p w:rsidR="005D0F98" w:rsidRPr="00327B96" w:rsidRDefault="005D0F98" w:rsidP="001F47CD">
            <w:pPr>
              <w:jc w:val="right"/>
            </w:pPr>
            <w:r w:rsidRPr="00327B96">
              <w:t>0.08</w:t>
            </w:r>
          </w:p>
        </w:tc>
        <w:tc>
          <w:tcPr>
            <w:tcW w:w="1329" w:type="dxa"/>
          </w:tcPr>
          <w:p w:rsidR="005D0F98" w:rsidRPr="00327B96" w:rsidRDefault="005D0F98" w:rsidP="001F47CD">
            <w:pPr>
              <w:jc w:val="right"/>
            </w:pPr>
            <w:r w:rsidRPr="00327B96">
              <w:t>-0.09, 0.25</w:t>
            </w:r>
          </w:p>
        </w:tc>
        <w:tc>
          <w:tcPr>
            <w:tcW w:w="767" w:type="dxa"/>
          </w:tcPr>
          <w:p w:rsidR="005D0F98" w:rsidRPr="00327B96" w:rsidRDefault="005D0F98" w:rsidP="001F47CD">
            <w:pPr>
              <w:jc w:val="right"/>
            </w:pPr>
            <w:r w:rsidRPr="00327B96">
              <w:t>0.364</w:t>
            </w:r>
          </w:p>
        </w:tc>
        <w:tc>
          <w:tcPr>
            <w:tcW w:w="235" w:type="dxa"/>
          </w:tcPr>
          <w:p w:rsidR="005D0F98" w:rsidRPr="00327B96" w:rsidRDefault="005D0F98" w:rsidP="001F47CD">
            <w:pPr>
              <w:jc w:val="right"/>
            </w:pPr>
          </w:p>
        </w:tc>
        <w:tc>
          <w:tcPr>
            <w:tcW w:w="822" w:type="dxa"/>
          </w:tcPr>
          <w:p w:rsidR="005D0F98" w:rsidRPr="00327B96" w:rsidRDefault="005D0F98" w:rsidP="001F47CD">
            <w:pPr>
              <w:jc w:val="right"/>
            </w:pPr>
            <w:r w:rsidRPr="00327B96">
              <w:t>0.01</w:t>
            </w:r>
          </w:p>
        </w:tc>
        <w:tc>
          <w:tcPr>
            <w:tcW w:w="1329" w:type="dxa"/>
          </w:tcPr>
          <w:p w:rsidR="005D0F98" w:rsidRPr="00327B96" w:rsidRDefault="005D0F98" w:rsidP="001F47CD">
            <w:pPr>
              <w:jc w:val="right"/>
            </w:pPr>
            <w:r w:rsidRPr="00327B96">
              <w:t>-0.16, 0.18</w:t>
            </w:r>
          </w:p>
        </w:tc>
        <w:tc>
          <w:tcPr>
            <w:tcW w:w="767" w:type="dxa"/>
          </w:tcPr>
          <w:p w:rsidR="005D0F98" w:rsidRPr="00327B96" w:rsidRDefault="005D0F98" w:rsidP="001F47CD">
            <w:pPr>
              <w:jc w:val="right"/>
            </w:pPr>
            <w:r w:rsidRPr="00327B96">
              <w:t>0.877</w:t>
            </w:r>
          </w:p>
        </w:tc>
      </w:tr>
      <w:tr w:rsidR="00327B96" w:rsidRPr="00327B96" w:rsidTr="001F47CD">
        <w:trPr>
          <w:jc w:val="center"/>
        </w:trPr>
        <w:tc>
          <w:tcPr>
            <w:tcW w:w="1598" w:type="dxa"/>
          </w:tcPr>
          <w:p w:rsidR="005D0F98" w:rsidRPr="00327B96" w:rsidRDefault="005D0F98" w:rsidP="001F47CD">
            <w:r w:rsidRPr="00327B96">
              <w:t>4 years</w:t>
            </w:r>
          </w:p>
        </w:tc>
        <w:tc>
          <w:tcPr>
            <w:tcW w:w="665" w:type="dxa"/>
          </w:tcPr>
          <w:p w:rsidR="005D0F98" w:rsidRPr="00327B96" w:rsidRDefault="005D0F98" w:rsidP="001F47CD">
            <w:pPr>
              <w:jc w:val="right"/>
            </w:pPr>
          </w:p>
        </w:tc>
        <w:tc>
          <w:tcPr>
            <w:tcW w:w="789" w:type="dxa"/>
          </w:tcPr>
          <w:p w:rsidR="005D0F98" w:rsidRPr="00327B96" w:rsidRDefault="005D0F98" w:rsidP="00D14D57">
            <w:pPr>
              <w:jc w:val="right"/>
              <w:rPr>
                <w:b/>
              </w:rPr>
            </w:pPr>
          </w:p>
        </w:tc>
        <w:tc>
          <w:tcPr>
            <w:tcW w:w="1329" w:type="dxa"/>
          </w:tcPr>
          <w:p w:rsidR="005D0F98" w:rsidRPr="00327B96" w:rsidRDefault="005D0F98" w:rsidP="00D14D57">
            <w:pPr>
              <w:jc w:val="right"/>
              <w:rPr>
                <w:b/>
              </w:rPr>
            </w:pPr>
          </w:p>
        </w:tc>
        <w:tc>
          <w:tcPr>
            <w:tcW w:w="862" w:type="dxa"/>
          </w:tcPr>
          <w:p w:rsidR="005D0F98" w:rsidRPr="00327B96" w:rsidRDefault="005D0F98" w:rsidP="00D14D57">
            <w:pPr>
              <w:jc w:val="right"/>
              <w:rPr>
                <w:b/>
              </w:rPr>
            </w:pPr>
          </w:p>
        </w:tc>
        <w:tc>
          <w:tcPr>
            <w:tcW w:w="226" w:type="dxa"/>
          </w:tcPr>
          <w:p w:rsidR="005D0F98" w:rsidRPr="00327B96" w:rsidRDefault="005D0F98" w:rsidP="00D14D57">
            <w:pPr>
              <w:jc w:val="right"/>
            </w:pPr>
          </w:p>
        </w:tc>
        <w:tc>
          <w:tcPr>
            <w:tcW w:w="767" w:type="dxa"/>
          </w:tcPr>
          <w:p w:rsidR="005D0F98" w:rsidRPr="00327B96" w:rsidRDefault="005D0F98" w:rsidP="00D14D57">
            <w:pPr>
              <w:jc w:val="right"/>
              <w:rPr>
                <w:b/>
                <w:highlight w:val="lightGray"/>
              </w:rPr>
            </w:pPr>
          </w:p>
        </w:tc>
        <w:tc>
          <w:tcPr>
            <w:tcW w:w="1329" w:type="dxa"/>
          </w:tcPr>
          <w:p w:rsidR="005D0F98" w:rsidRPr="00327B96" w:rsidRDefault="005D0F98" w:rsidP="00D14D57">
            <w:pPr>
              <w:jc w:val="right"/>
              <w:rPr>
                <w:b/>
                <w:highlight w:val="lightGray"/>
              </w:rPr>
            </w:pPr>
          </w:p>
        </w:tc>
        <w:tc>
          <w:tcPr>
            <w:tcW w:w="857" w:type="dxa"/>
          </w:tcPr>
          <w:p w:rsidR="005D0F98" w:rsidRPr="00327B96" w:rsidRDefault="005D0F98" w:rsidP="00D14D57">
            <w:pPr>
              <w:jc w:val="right"/>
              <w:rPr>
                <w:b/>
                <w:highlight w:val="lightGray"/>
              </w:rPr>
            </w:pPr>
          </w:p>
        </w:tc>
        <w:tc>
          <w:tcPr>
            <w:tcW w:w="236" w:type="dxa"/>
          </w:tcPr>
          <w:p w:rsidR="005D0F98" w:rsidRPr="00327B96" w:rsidRDefault="005D0F98" w:rsidP="001F47CD">
            <w:pPr>
              <w:jc w:val="right"/>
            </w:pPr>
          </w:p>
        </w:tc>
        <w:tc>
          <w:tcPr>
            <w:tcW w:w="704" w:type="dxa"/>
          </w:tcPr>
          <w:p w:rsidR="005D0F98" w:rsidRPr="00327B96" w:rsidRDefault="005D0F98" w:rsidP="001F47CD">
            <w:pPr>
              <w:pStyle w:val="NormalWeb"/>
              <w:spacing w:before="0" w:beforeAutospacing="0" w:after="0" w:afterAutospacing="0" w:line="253" w:lineRule="atLeast"/>
              <w:jc w:val="right"/>
            </w:pPr>
            <w:r w:rsidRPr="00327B96">
              <w:rPr>
                <w:kern w:val="24"/>
              </w:rPr>
              <w:t>427</w:t>
            </w:r>
          </w:p>
        </w:tc>
        <w:tc>
          <w:tcPr>
            <w:tcW w:w="822" w:type="dxa"/>
          </w:tcPr>
          <w:p w:rsidR="005D0F98" w:rsidRPr="00327B96" w:rsidRDefault="005D0F98" w:rsidP="001F47CD">
            <w:pPr>
              <w:jc w:val="right"/>
            </w:pPr>
            <w:r w:rsidRPr="00327B96">
              <w:t>0.05</w:t>
            </w:r>
          </w:p>
        </w:tc>
        <w:tc>
          <w:tcPr>
            <w:tcW w:w="1329" w:type="dxa"/>
          </w:tcPr>
          <w:p w:rsidR="005D0F98" w:rsidRPr="00327B96" w:rsidRDefault="005D0F98" w:rsidP="001F47CD">
            <w:pPr>
              <w:jc w:val="right"/>
            </w:pPr>
            <w:r w:rsidRPr="00327B96">
              <w:t>-0.10, 0.21</w:t>
            </w:r>
          </w:p>
        </w:tc>
        <w:tc>
          <w:tcPr>
            <w:tcW w:w="767" w:type="dxa"/>
          </w:tcPr>
          <w:p w:rsidR="005D0F98" w:rsidRPr="00327B96" w:rsidRDefault="005D0F98" w:rsidP="001F47CD">
            <w:pPr>
              <w:jc w:val="right"/>
            </w:pPr>
            <w:r w:rsidRPr="00327B96">
              <w:t>0.514</w:t>
            </w:r>
          </w:p>
        </w:tc>
        <w:tc>
          <w:tcPr>
            <w:tcW w:w="235" w:type="dxa"/>
          </w:tcPr>
          <w:p w:rsidR="005D0F98" w:rsidRPr="00327B96" w:rsidRDefault="005D0F98" w:rsidP="001F47CD">
            <w:pPr>
              <w:jc w:val="right"/>
            </w:pPr>
          </w:p>
        </w:tc>
        <w:tc>
          <w:tcPr>
            <w:tcW w:w="822" w:type="dxa"/>
          </w:tcPr>
          <w:p w:rsidR="005D0F98" w:rsidRPr="00327B96" w:rsidRDefault="005D0F98" w:rsidP="001F47CD">
            <w:pPr>
              <w:jc w:val="right"/>
            </w:pPr>
            <w:r w:rsidRPr="00327B96">
              <w:t>0.07</w:t>
            </w:r>
          </w:p>
        </w:tc>
        <w:tc>
          <w:tcPr>
            <w:tcW w:w="1329" w:type="dxa"/>
          </w:tcPr>
          <w:p w:rsidR="005D0F98" w:rsidRPr="00327B96" w:rsidRDefault="005D0F98" w:rsidP="001F47CD">
            <w:pPr>
              <w:jc w:val="right"/>
            </w:pPr>
            <w:r w:rsidRPr="00327B96">
              <w:t>-0.09, 0.23</w:t>
            </w:r>
          </w:p>
        </w:tc>
        <w:tc>
          <w:tcPr>
            <w:tcW w:w="767" w:type="dxa"/>
          </w:tcPr>
          <w:p w:rsidR="005D0F98" w:rsidRPr="00327B96" w:rsidRDefault="005D0F98" w:rsidP="001F47CD">
            <w:pPr>
              <w:jc w:val="right"/>
            </w:pPr>
            <w:r w:rsidRPr="00327B96">
              <w:t>0.384</w:t>
            </w:r>
          </w:p>
        </w:tc>
      </w:tr>
      <w:tr w:rsidR="00327B96" w:rsidRPr="00327B96" w:rsidTr="001F47CD">
        <w:trPr>
          <w:jc w:val="center"/>
        </w:trPr>
        <w:tc>
          <w:tcPr>
            <w:tcW w:w="1598" w:type="dxa"/>
          </w:tcPr>
          <w:p w:rsidR="005D0F98" w:rsidRPr="00327B96" w:rsidRDefault="005D0F98" w:rsidP="001F47CD">
            <w:r w:rsidRPr="00327B96">
              <w:t xml:space="preserve">5 years </w:t>
            </w:r>
          </w:p>
        </w:tc>
        <w:tc>
          <w:tcPr>
            <w:tcW w:w="665" w:type="dxa"/>
          </w:tcPr>
          <w:p w:rsidR="005D0F98" w:rsidRPr="00327B96" w:rsidRDefault="005D0F98" w:rsidP="001F47CD">
            <w:pPr>
              <w:jc w:val="right"/>
            </w:pPr>
          </w:p>
        </w:tc>
        <w:tc>
          <w:tcPr>
            <w:tcW w:w="789" w:type="dxa"/>
          </w:tcPr>
          <w:p w:rsidR="005D0F98" w:rsidRPr="00327B96" w:rsidRDefault="005D0F98" w:rsidP="00D14D57">
            <w:pPr>
              <w:jc w:val="right"/>
            </w:pPr>
          </w:p>
        </w:tc>
        <w:tc>
          <w:tcPr>
            <w:tcW w:w="1329" w:type="dxa"/>
          </w:tcPr>
          <w:p w:rsidR="005D0F98" w:rsidRPr="00327B96" w:rsidRDefault="005D0F98" w:rsidP="00D14D57">
            <w:pPr>
              <w:jc w:val="right"/>
            </w:pPr>
          </w:p>
        </w:tc>
        <w:tc>
          <w:tcPr>
            <w:tcW w:w="862" w:type="dxa"/>
          </w:tcPr>
          <w:p w:rsidR="005D0F98" w:rsidRPr="00327B96" w:rsidRDefault="005D0F98" w:rsidP="00D14D57">
            <w:pPr>
              <w:jc w:val="right"/>
            </w:pPr>
          </w:p>
        </w:tc>
        <w:tc>
          <w:tcPr>
            <w:tcW w:w="226" w:type="dxa"/>
          </w:tcPr>
          <w:p w:rsidR="005D0F98" w:rsidRPr="00327B96" w:rsidRDefault="005D0F98" w:rsidP="00D14D57">
            <w:pPr>
              <w:jc w:val="right"/>
            </w:pPr>
          </w:p>
        </w:tc>
        <w:tc>
          <w:tcPr>
            <w:tcW w:w="767" w:type="dxa"/>
          </w:tcPr>
          <w:p w:rsidR="005D0F98" w:rsidRPr="00327B96" w:rsidRDefault="005D0F98" w:rsidP="00D14D57">
            <w:pPr>
              <w:jc w:val="right"/>
              <w:rPr>
                <w:highlight w:val="lightGray"/>
              </w:rPr>
            </w:pPr>
          </w:p>
        </w:tc>
        <w:tc>
          <w:tcPr>
            <w:tcW w:w="1329" w:type="dxa"/>
          </w:tcPr>
          <w:p w:rsidR="005D0F98" w:rsidRPr="00327B96" w:rsidRDefault="005D0F98" w:rsidP="00D14D57">
            <w:pPr>
              <w:jc w:val="right"/>
              <w:rPr>
                <w:highlight w:val="lightGray"/>
              </w:rPr>
            </w:pPr>
          </w:p>
        </w:tc>
        <w:tc>
          <w:tcPr>
            <w:tcW w:w="857" w:type="dxa"/>
          </w:tcPr>
          <w:p w:rsidR="005D0F98" w:rsidRPr="00327B96" w:rsidRDefault="005D0F98" w:rsidP="00D14D57">
            <w:pPr>
              <w:jc w:val="right"/>
              <w:rPr>
                <w:highlight w:val="lightGray"/>
              </w:rPr>
            </w:pPr>
          </w:p>
        </w:tc>
        <w:tc>
          <w:tcPr>
            <w:tcW w:w="236" w:type="dxa"/>
          </w:tcPr>
          <w:p w:rsidR="005D0F98" w:rsidRPr="00327B96" w:rsidRDefault="005D0F98" w:rsidP="001F47CD"/>
        </w:tc>
        <w:tc>
          <w:tcPr>
            <w:tcW w:w="704" w:type="dxa"/>
          </w:tcPr>
          <w:p w:rsidR="005D0F98" w:rsidRPr="00327B96" w:rsidRDefault="005D0F98" w:rsidP="001F47CD">
            <w:pPr>
              <w:pStyle w:val="NormalWeb"/>
              <w:spacing w:before="0" w:beforeAutospacing="0" w:after="0" w:afterAutospacing="0" w:line="253" w:lineRule="atLeast"/>
              <w:jc w:val="right"/>
            </w:pPr>
            <w:r w:rsidRPr="00327B96">
              <w:rPr>
                <w:kern w:val="24"/>
              </w:rPr>
              <w:t>413</w:t>
            </w:r>
          </w:p>
        </w:tc>
        <w:tc>
          <w:tcPr>
            <w:tcW w:w="822" w:type="dxa"/>
          </w:tcPr>
          <w:p w:rsidR="005D0F98" w:rsidRPr="00327B96" w:rsidRDefault="005D0F98" w:rsidP="001F47CD">
            <w:pPr>
              <w:jc w:val="right"/>
            </w:pPr>
            <w:r w:rsidRPr="00327B96">
              <w:t>-0.04</w:t>
            </w:r>
          </w:p>
        </w:tc>
        <w:tc>
          <w:tcPr>
            <w:tcW w:w="1329" w:type="dxa"/>
          </w:tcPr>
          <w:p w:rsidR="005D0F98" w:rsidRPr="00327B96" w:rsidRDefault="005D0F98" w:rsidP="001F47CD">
            <w:pPr>
              <w:jc w:val="right"/>
            </w:pPr>
            <w:r w:rsidRPr="00327B96">
              <w:t>-0.16, 0.07</w:t>
            </w:r>
          </w:p>
        </w:tc>
        <w:tc>
          <w:tcPr>
            <w:tcW w:w="767" w:type="dxa"/>
          </w:tcPr>
          <w:p w:rsidR="005D0F98" w:rsidRPr="00327B96" w:rsidRDefault="005D0F98" w:rsidP="001F47CD">
            <w:pPr>
              <w:jc w:val="right"/>
            </w:pPr>
            <w:r w:rsidRPr="00327B96">
              <w:t>0.459</w:t>
            </w:r>
          </w:p>
        </w:tc>
        <w:tc>
          <w:tcPr>
            <w:tcW w:w="235" w:type="dxa"/>
          </w:tcPr>
          <w:p w:rsidR="005D0F98" w:rsidRPr="00327B96" w:rsidRDefault="005D0F98" w:rsidP="001F47CD">
            <w:pPr>
              <w:jc w:val="right"/>
            </w:pPr>
          </w:p>
        </w:tc>
        <w:tc>
          <w:tcPr>
            <w:tcW w:w="822" w:type="dxa"/>
          </w:tcPr>
          <w:p w:rsidR="005D0F98" w:rsidRPr="00327B96" w:rsidRDefault="005D0F98" w:rsidP="001F47CD">
            <w:pPr>
              <w:jc w:val="right"/>
            </w:pPr>
            <w:r w:rsidRPr="00327B96">
              <w:t>-0.06</w:t>
            </w:r>
          </w:p>
        </w:tc>
        <w:tc>
          <w:tcPr>
            <w:tcW w:w="1329" w:type="dxa"/>
          </w:tcPr>
          <w:p w:rsidR="005D0F98" w:rsidRPr="00327B96" w:rsidRDefault="005D0F98" w:rsidP="001F47CD">
            <w:pPr>
              <w:jc w:val="right"/>
            </w:pPr>
            <w:r w:rsidRPr="00327B96">
              <w:t>-0.18, 0.06</w:t>
            </w:r>
          </w:p>
        </w:tc>
        <w:tc>
          <w:tcPr>
            <w:tcW w:w="767" w:type="dxa"/>
          </w:tcPr>
          <w:p w:rsidR="005D0F98" w:rsidRPr="00327B96" w:rsidRDefault="005D0F98" w:rsidP="001F47CD">
            <w:pPr>
              <w:jc w:val="right"/>
            </w:pPr>
            <w:r w:rsidRPr="00327B96">
              <w:t>0.350</w:t>
            </w:r>
          </w:p>
        </w:tc>
      </w:tr>
      <w:tr w:rsidR="00327B96" w:rsidRPr="00327B96" w:rsidTr="001F47CD">
        <w:trPr>
          <w:jc w:val="center"/>
        </w:trPr>
        <w:tc>
          <w:tcPr>
            <w:tcW w:w="1598" w:type="dxa"/>
          </w:tcPr>
          <w:p w:rsidR="005D0F98" w:rsidRPr="00327B96" w:rsidRDefault="005D0F98" w:rsidP="00AF40A7"/>
        </w:tc>
        <w:tc>
          <w:tcPr>
            <w:tcW w:w="665" w:type="dxa"/>
          </w:tcPr>
          <w:p w:rsidR="005D0F98" w:rsidRPr="00327B96" w:rsidRDefault="005D0F98" w:rsidP="00AF40A7">
            <w:pPr>
              <w:jc w:val="right"/>
            </w:pPr>
          </w:p>
        </w:tc>
        <w:tc>
          <w:tcPr>
            <w:tcW w:w="789" w:type="dxa"/>
          </w:tcPr>
          <w:p w:rsidR="005D0F98" w:rsidRPr="00327B96" w:rsidRDefault="005D0F98" w:rsidP="00D14D57">
            <w:pPr>
              <w:jc w:val="right"/>
            </w:pPr>
          </w:p>
        </w:tc>
        <w:tc>
          <w:tcPr>
            <w:tcW w:w="1329" w:type="dxa"/>
          </w:tcPr>
          <w:p w:rsidR="005D0F98" w:rsidRPr="00327B96" w:rsidRDefault="005D0F98" w:rsidP="00D14D57">
            <w:pPr>
              <w:jc w:val="right"/>
            </w:pPr>
          </w:p>
        </w:tc>
        <w:tc>
          <w:tcPr>
            <w:tcW w:w="862" w:type="dxa"/>
          </w:tcPr>
          <w:p w:rsidR="005D0F98" w:rsidRPr="00327B96" w:rsidRDefault="005D0F98" w:rsidP="00D14D57">
            <w:pPr>
              <w:jc w:val="right"/>
            </w:pPr>
          </w:p>
        </w:tc>
        <w:tc>
          <w:tcPr>
            <w:tcW w:w="226" w:type="dxa"/>
          </w:tcPr>
          <w:p w:rsidR="005D0F98" w:rsidRPr="00327B96" w:rsidRDefault="005D0F98" w:rsidP="00D14D57"/>
        </w:tc>
        <w:tc>
          <w:tcPr>
            <w:tcW w:w="767" w:type="dxa"/>
          </w:tcPr>
          <w:p w:rsidR="005D0F98" w:rsidRPr="00327B96" w:rsidRDefault="005D0F98" w:rsidP="00D14D57"/>
        </w:tc>
        <w:tc>
          <w:tcPr>
            <w:tcW w:w="1329" w:type="dxa"/>
          </w:tcPr>
          <w:p w:rsidR="005D0F98" w:rsidRPr="00327B96" w:rsidRDefault="005D0F98" w:rsidP="00D14D57"/>
        </w:tc>
        <w:tc>
          <w:tcPr>
            <w:tcW w:w="857" w:type="dxa"/>
          </w:tcPr>
          <w:p w:rsidR="005D0F98" w:rsidRPr="00327B96" w:rsidRDefault="005D0F98" w:rsidP="00D14D57"/>
        </w:tc>
        <w:tc>
          <w:tcPr>
            <w:tcW w:w="236" w:type="dxa"/>
          </w:tcPr>
          <w:p w:rsidR="005D0F98" w:rsidRPr="00327B96" w:rsidRDefault="005D0F98" w:rsidP="00AF40A7"/>
        </w:tc>
        <w:tc>
          <w:tcPr>
            <w:tcW w:w="704" w:type="dxa"/>
          </w:tcPr>
          <w:p w:rsidR="005D0F98" w:rsidRPr="00327B96" w:rsidRDefault="005D0F98" w:rsidP="00AF40A7"/>
        </w:tc>
        <w:tc>
          <w:tcPr>
            <w:tcW w:w="822" w:type="dxa"/>
          </w:tcPr>
          <w:p w:rsidR="005D0F98" w:rsidRPr="00327B96" w:rsidRDefault="005D0F98" w:rsidP="00AF40A7"/>
        </w:tc>
        <w:tc>
          <w:tcPr>
            <w:tcW w:w="1329" w:type="dxa"/>
          </w:tcPr>
          <w:p w:rsidR="005D0F98" w:rsidRPr="00327B96" w:rsidRDefault="005D0F98" w:rsidP="00AF40A7"/>
        </w:tc>
        <w:tc>
          <w:tcPr>
            <w:tcW w:w="767" w:type="dxa"/>
          </w:tcPr>
          <w:p w:rsidR="005D0F98" w:rsidRPr="00327B96" w:rsidRDefault="005D0F98" w:rsidP="00AF40A7"/>
        </w:tc>
        <w:tc>
          <w:tcPr>
            <w:tcW w:w="235" w:type="dxa"/>
          </w:tcPr>
          <w:p w:rsidR="005D0F98" w:rsidRPr="00327B96" w:rsidRDefault="005D0F98" w:rsidP="00AF40A7"/>
        </w:tc>
        <w:tc>
          <w:tcPr>
            <w:tcW w:w="822" w:type="dxa"/>
          </w:tcPr>
          <w:p w:rsidR="005D0F98" w:rsidRPr="00327B96" w:rsidRDefault="005D0F98" w:rsidP="00AF40A7"/>
        </w:tc>
        <w:tc>
          <w:tcPr>
            <w:tcW w:w="1329" w:type="dxa"/>
          </w:tcPr>
          <w:p w:rsidR="005D0F98" w:rsidRPr="00327B96" w:rsidRDefault="005D0F98" w:rsidP="00AF40A7"/>
        </w:tc>
        <w:tc>
          <w:tcPr>
            <w:tcW w:w="767" w:type="dxa"/>
          </w:tcPr>
          <w:p w:rsidR="005D0F98" w:rsidRPr="00327B96" w:rsidRDefault="005D0F98" w:rsidP="00AF40A7"/>
        </w:tc>
      </w:tr>
      <w:tr w:rsidR="00327B96" w:rsidRPr="00327B96" w:rsidTr="001F47CD">
        <w:trPr>
          <w:jc w:val="center"/>
        </w:trPr>
        <w:tc>
          <w:tcPr>
            <w:tcW w:w="2263" w:type="dxa"/>
            <w:gridSpan w:val="2"/>
          </w:tcPr>
          <w:p w:rsidR="005D0F98" w:rsidRPr="00327B96" w:rsidRDefault="005D0F98" w:rsidP="00AF40A7">
            <w:pPr>
              <w:rPr>
                <w:b/>
              </w:rPr>
            </w:pPr>
            <w:r w:rsidRPr="00327B96">
              <w:rPr>
                <w:b/>
              </w:rPr>
              <w:t>Triceps skinfold (mm)</w:t>
            </w:r>
          </w:p>
        </w:tc>
        <w:tc>
          <w:tcPr>
            <w:tcW w:w="789" w:type="dxa"/>
          </w:tcPr>
          <w:p w:rsidR="005D0F98" w:rsidRPr="00327B96" w:rsidRDefault="005D0F98" w:rsidP="00AF40A7">
            <w:pPr>
              <w:jc w:val="right"/>
              <w:rPr>
                <w:b/>
              </w:rPr>
            </w:pPr>
          </w:p>
        </w:tc>
        <w:tc>
          <w:tcPr>
            <w:tcW w:w="1329" w:type="dxa"/>
          </w:tcPr>
          <w:p w:rsidR="005D0F98" w:rsidRPr="00327B96" w:rsidRDefault="005D0F98" w:rsidP="00D14D57">
            <w:pPr>
              <w:jc w:val="right"/>
              <w:rPr>
                <w:b/>
              </w:rPr>
            </w:pPr>
          </w:p>
        </w:tc>
        <w:tc>
          <w:tcPr>
            <w:tcW w:w="862" w:type="dxa"/>
          </w:tcPr>
          <w:p w:rsidR="005D0F98" w:rsidRPr="00327B96" w:rsidRDefault="005D0F98" w:rsidP="00D14D57">
            <w:pPr>
              <w:jc w:val="right"/>
              <w:rPr>
                <w:b/>
              </w:rPr>
            </w:pPr>
          </w:p>
        </w:tc>
        <w:tc>
          <w:tcPr>
            <w:tcW w:w="226" w:type="dxa"/>
          </w:tcPr>
          <w:p w:rsidR="005D0F98" w:rsidRPr="00327B96" w:rsidRDefault="005D0F98" w:rsidP="00D14D57">
            <w:pPr>
              <w:jc w:val="right"/>
              <w:rPr>
                <w:b/>
              </w:rPr>
            </w:pPr>
          </w:p>
        </w:tc>
        <w:tc>
          <w:tcPr>
            <w:tcW w:w="767" w:type="dxa"/>
          </w:tcPr>
          <w:p w:rsidR="005D0F98" w:rsidRPr="00327B96" w:rsidRDefault="005D0F98" w:rsidP="00D14D57">
            <w:pPr>
              <w:jc w:val="right"/>
              <w:rPr>
                <w:b/>
              </w:rPr>
            </w:pPr>
          </w:p>
        </w:tc>
        <w:tc>
          <w:tcPr>
            <w:tcW w:w="1329" w:type="dxa"/>
          </w:tcPr>
          <w:p w:rsidR="005D0F98" w:rsidRPr="00327B96" w:rsidRDefault="005D0F98" w:rsidP="00D14D57">
            <w:pPr>
              <w:jc w:val="right"/>
              <w:rPr>
                <w:b/>
              </w:rPr>
            </w:pPr>
          </w:p>
        </w:tc>
        <w:tc>
          <w:tcPr>
            <w:tcW w:w="857" w:type="dxa"/>
          </w:tcPr>
          <w:p w:rsidR="005D0F98" w:rsidRPr="00327B96" w:rsidRDefault="005D0F98" w:rsidP="00D14D57">
            <w:pPr>
              <w:jc w:val="right"/>
              <w:rPr>
                <w:b/>
              </w:rPr>
            </w:pPr>
          </w:p>
        </w:tc>
        <w:tc>
          <w:tcPr>
            <w:tcW w:w="236" w:type="dxa"/>
          </w:tcPr>
          <w:p w:rsidR="005D0F98" w:rsidRPr="00327B96" w:rsidRDefault="005D0F98" w:rsidP="00D14D57">
            <w:pPr>
              <w:jc w:val="right"/>
              <w:rPr>
                <w:b/>
              </w:rPr>
            </w:pPr>
          </w:p>
        </w:tc>
        <w:tc>
          <w:tcPr>
            <w:tcW w:w="704" w:type="dxa"/>
          </w:tcPr>
          <w:p w:rsidR="005D0F98" w:rsidRPr="00327B96" w:rsidRDefault="005D0F98" w:rsidP="00AF40A7">
            <w:pPr>
              <w:jc w:val="right"/>
              <w:rPr>
                <w:b/>
              </w:rPr>
            </w:pPr>
          </w:p>
        </w:tc>
        <w:tc>
          <w:tcPr>
            <w:tcW w:w="822" w:type="dxa"/>
          </w:tcPr>
          <w:p w:rsidR="005D0F98" w:rsidRPr="00327B96" w:rsidRDefault="005D0F98" w:rsidP="00AF40A7">
            <w:pPr>
              <w:jc w:val="right"/>
              <w:rPr>
                <w:b/>
              </w:rPr>
            </w:pPr>
          </w:p>
        </w:tc>
        <w:tc>
          <w:tcPr>
            <w:tcW w:w="1329" w:type="dxa"/>
          </w:tcPr>
          <w:p w:rsidR="005D0F98" w:rsidRPr="00327B96" w:rsidRDefault="005D0F98" w:rsidP="00AF40A7">
            <w:pPr>
              <w:jc w:val="right"/>
              <w:rPr>
                <w:b/>
              </w:rPr>
            </w:pPr>
          </w:p>
        </w:tc>
        <w:tc>
          <w:tcPr>
            <w:tcW w:w="767" w:type="dxa"/>
          </w:tcPr>
          <w:p w:rsidR="005D0F98" w:rsidRPr="00327B96" w:rsidRDefault="005D0F98" w:rsidP="00AF40A7">
            <w:pPr>
              <w:jc w:val="right"/>
              <w:rPr>
                <w:b/>
              </w:rPr>
            </w:pPr>
          </w:p>
        </w:tc>
        <w:tc>
          <w:tcPr>
            <w:tcW w:w="235" w:type="dxa"/>
          </w:tcPr>
          <w:p w:rsidR="005D0F98" w:rsidRPr="00327B96" w:rsidRDefault="005D0F98" w:rsidP="00AF40A7">
            <w:pPr>
              <w:jc w:val="right"/>
              <w:rPr>
                <w:b/>
              </w:rPr>
            </w:pPr>
          </w:p>
        </w:tc>
        <w:tc>
          <w:tcPr>
            <w:tcW w:w="822" w:type="dxa"/>
          </w:tcPr>
          <w:p w:rsidR="005D0F98" w:rsidRPr="00327B96" w:rsidRDefault="005D0F98" w:rsidP="00AF40A7">
            <w:pPr>
              <w:jc w:val="right"/>
              <w:rPr>
                <w:b/>
              </w:rPr>
            </w:pPr>
          </w:p>
        </w:tc>
        <w:tc>
          <w:tcPr>
            <w:tcW w:w="1329" w:type="dxa"/>
          </w:tcPr>
          <w:p w:rsidR="005D0F98" w:rsidRPr="00327B96" w:rsidRDefault="005D0F98" w:rsidP="00AF40A7">
            <w:pPr>
              <w:jc w:val="right"/>
              <w:rPr>
                <w:b/>
              </w:rPr>
            </w:pPr>
          </w:p>
        </w:tc>
        <w:tc>
          <w:tcPr>
            <w:tcW w:w="767" w:type="dxa"/>
          </w:tcPr>
          <w:p w:rsidR="005D0F98" w:rsidRPr="00327B96" w:rsidRDefault="005D0F98" w:rsidP="00AF40A7">
            <w:pPr>
              <w:jc w:val="right"/>
              <w:rPr>
                <w:b/>
              </w:rPr>
            </w:pPr>
          </w:p>
        </w:tc>
      </w:tr>
      <w:tr w:rsidR="00327B96" w:rsidRPr="00327B96" w:rsidTr="001F47CD">
        <w:trPr>
          <w:jc w:val="center"/>
        </w:trPr>
        <w:tc>
          <w:tcPr>
            <w:tcW w:w="1598" w:type="dxa"/>
          </w:tcPr>
          <w:p w:rsidR="005D0F98" w:rsidRPr="00327B96" w:rsidRDefault="005D0F98" w:rsidP="00AF40A7">
            <w:r w:rsidRPr="00327B96">
              <w:t xml:space="preserve">Birth </w:t>
            </w:r>
          </w:p>
        </w:tc>
        <w:tc>
          <w:tcPr>
            <w:tcW w:w="665" w:type="dxa"/>
          </w:tcPr>
          <w:p w:rsidR="005D0F98" w:rsidRPr="00327B96" w:rsidRDefault="005D0F98" w:rsidP="00AF40A7">
            <w:pPr>
              <w:jc w:val="right"/>
            </w:pPr>
            <w:r w:rsidRPr="00327B96">
              <w:t>965</w:t>
            </w:r>
          </w:p>
        </w:tc>
        <w:tc>
          <w:tcPr>
            <w:tcW w:w="789" w:type="dxa"/>
          </w:tcPr>
          <w:p w:rsidR="005D0F98" w:rsidRPr="00327B96" w:rsidRDefault="005D0F98" w:rsidP="00D14D57">
            <w:pPr>
              <w:jc w:val="right"/>
            </w:pPr>
            <w:r w:rsidRPr="00327B96">
              <w:t>0.40</w:t>
            </w:r>
          </w:p>
        </w:tc>
        <w:tc>
          <w:tcPr>
            <w:tcW w:w="1329" w:type="dxa"/>
          </w:tcPr>
          <w:p w:rsidR="005D0F98" w:rsidRPr="00327B96" w:rsidRDefault="005D0F98" w:rsidP="00D14D57">
            <w:pPr>
              <w:jc w:val="right"/>
            </w:pPr>
            <w:r w:rsidRPr="00327B96">
              <w:t>0.06, 0.75</w:t>
            </w:r>
          </w:p>
        </w:tc>
        <w:tc>
          <w:tcPr>
            <w:tcW w:w="862" w:type="dxa"/>
          </w:tcPr>
          <w:p w:rsidR="005D0F98" w:rsidRPr="00327B96" w:rsidRDefault="005D0F98" w:rsidP="00D14D57">
            <w:pPr>
              <w:jc w:val="right"/>
            </w:pPr>
            <w:r w:rsidRPr="00327B96">
              <w:t>0.022</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0.32</w:t>
            </w:r>
          </w:p>
        </w:tc>
        <w:tc>
          <w:tcPr>
            <w:tcW w:w="1329" w:type="dxa"/>
          </w:tcPr>
          <w:p w:rsidR="005D0F98" w:rsidRPr="00327B96" w:rsidRDefault="005D0F98" w:rsidP="009D1EF9">
            <w:pPr>
              <w:jc w:val="right"/>
            </w:pPr>
            <w:r w:rsidRPr="00327B96">
              <w:t>-0.07, 0.7</w:t>
            </w:r>
            <w:r w:rsidR="009D1EF9" w:rsidRPr="00327B96">
              <w:t>0</w:t>
            </w:r>
          </w:p>
        </w:tc>
        <w:tc>
          <w:tcPr>
            <w:tcW w:w="857" w:type="dxa"/>
          </w:tcPr>
          <w:p w:rsidR="005D0F98" w:rsidRPr="00327B96" w:rsidRDefault="005D0F98" w:rsidP="00D14D57">
            <w:pPr>
              <w:jc w:val="right"/>
            </w:pPr>
            <w:r w:rsidRPr="00327B96">
              <w:t>0.108</w:t>
            </w:r>
          </w:p>
        </w:tc>
        <w:tc>
          <w:tcPr>
            <w:tcW w:w="236" w:type="dxa"/>
          </w:tcPr>
          <w:p w:rsidR="005D0F98" w:rsidRPr="00327B96" w:rsidRDefault="005D0F98" w:rsidP="00AF40A7"/>
        </w:tc>
        <w:tc>
          <w:tcPr>
            <w:tcW w:w="704" w:type="dxa"/>
          </w:tcPr>
          <w:p w:rsidR="005D0F98" w:rsidRPr="00327B96" w:rsidRDefault="005D0F98" w:rsidP="00AF40A7">
            <w:pPr>
              <w:jc w:val="right"/>
            </w:pPr>
            <w:r w:rsidRPr="00327B96">
              <w:t>799</w:t>
            </w:r>
          </w:p>
        </w:tc>
        <w:tc>
          <w:tcPr>
            <w:tcW w:w="822" w:type="dxa"/>
          </w:tcPr>
          <w:p w:rsidR="005D0F98" w:rsidRPr="00327B96" w:rsidRDefault="005D0F98" w:rsidP="00AF40A7">
            <w:pPr>
              <w:jc w:val="right"/>
            </w:pPr>
            <w:r w:rsidRPr="00327B96">
              <w:rPr>
                <w:bCs/>
              </w:rPr>
              <w:t>0.44</w:t>
            </w:r>
          </w:p>
        </w:tc>
        <w:tc>
          <w:tcPr>
            <w:tcW w:w="1329" w:type="dxa"/>
          </w:tcPr>
          <w:p w:rsidR="005D0F98" w:rsidRPr="00327B96" w:rsidRDefault="005D0F98" w:rsidP="00AF40A7">
            <w:pPr>
              <w:jc w:val="right"/>
            </w:pPr>
            <w:r w:rsidRPr="00327B96">
              <w:rPr>
                <w:bCs/>
              </w:rPr>
              <w:t>0.18, 0.71</w:t>
            </w:r>
          </w:p>
        </w:tc>
        <w:tc>
          <w:tcPr>
            <w:tcW w:w="767" w:type="dxa"/>
          </w:tcPr>
          <w:p w:rsidR="005D0F98" w:rsidRPr="00327B96" w:rsidRDefault="005D0F98" w:rsidP="00AF40A7">
            <w:pPr>
              <w:jc w:val="right"/>
            </w:pPr>
            <w:r w:rsidRPr="00327B96">
              <w:rPr>
                <w:bCs/>
              </w:rPr>
              <w:t>0.001</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rPr>
                <w:bCs/>
              </w:rPr>
              <w:t>0.38</w:t>
            </w:r>
          </w:p>
        </w:tc>
        <w:tc>
          <w:tcPr>
            <w:tcW w:w="1329" w:type="dxa"/>
          </w:tcPr>
          <w:p w:rsidR="005D0F98" w:rsidRPr="00327B96" w:rsidRDefault="005D0F98" w:rsidP="00AF40A7">
            <w:pPr>
              <w:jc w:val="right"/>
            </w:pPr>
            <w:r w:rsidRPr="00327B96">
              <w:rPr>
                <w:bCs/>
              </w:rPr>
              <w:t>0.11, 0.65</w:t>
            </w:r>
          </w:p>
        </w:tc>
        <w:tc>
          <w:tcPr>
            <w:tcW w:w="767" w:type="dxa"/>
          </w:tcPr>
          <w:p w:rsidR="005D0F98" w:rsidRPr="00327B96" w:rsidRDefault="005D0F98" w:rsidP="00AF40A7">
            <w:pPr>
              <w:jc w:val="right"/>
            </w:pPr>
            <w:r w:rsidRPr="00327B96">
              <w:rPr>
                <w:bCs/>
              </w:rPr>
              <w:t>0.006</w:t>
            </w:r>
          </w:p>
        </w:tc>
      </w:tr>
      <w:tr w:rsidR="00327B96" w:rsidRPr="00327B96" w:rsidTr="001F47CD">
        <w:trPr>
          <w:jc w:val="center"/>
        </w:trPr>
        <w:tc>
          <w:tcPr>
            <w:tcW w:w="1598" w:type="dxa"/>
          </w:tcPr>
          <w:p w:rsidR="005D0F98" w:rsidRPr="00327B96" w:rsidRDefault="005D0F98" w:rsidP="00AF40A7">
            <w:r w:rsidRPr="00327B96">
              <w:t>6 months</w:t>
            </w:r>
          </w:p>
        </w:tc>
        <w:tc>
          <w:tcPr>
            <w:tcW w:w="665" w:type="dxa"/>
          </w:tcPr>
          <w:p w:rsidR="005D0F98" w:rsidRPr="00327B96" w:rsidRDefault="005D0F98" w:rsidP="00AF40A7">
            <w:pPr>
              <w:jc w:val="right"/>
            </w:pPr>
            <w:r w:rsidRPr="00327B96">
              <w:t>791</w:t>
            </w:r>
          </w:p>
        </w:tc>
        <w:tc>
          <w:tcPr>
            <w:tcW w:w="789" w:type="dxa"/>
          </w:tcPr>
          <w:p w:rsidR="005D0F98" w:rsidRPr="00327B96" w:rsidRDefault="005D0F98" w:rsidP="00D14D57">
            <w:pPr>
              <w:jc w:val="right"/>
            </w:pPr>
            <w:r w:rsidRPr="00327B96">
              <w:t>0.14</w:t>
            </w:r>
          </w:p>
        </w:tc>
        <w:tc>
          <w:tcPr>
            <w:tcW w:w="1329" w:type="dxa"/>
          </w:tcPr>
          <w:p w:rsidR="005D0F98" w:rsidRPr="00327B96" w:rsidRDefault="005D0F98" w:rsidP="00D14D57">
            <w:pPr>
              <w:jc w:val="right"/>
            </w:pPr>
            <w:r w:rsidRPr="00327B96">
              <w:t>-0.71, 0.98</w:t>
            </w:r>
          </w:p>
        </w:tc>
        <w:tc>
          <w:tcPr>
            <w:tcW w:w="862" w:type="dxa"/>
          </w:tcPr>
          <w:p w:rsidR="005D0F98" w:rsidRPr="00327B96" w:rsidRDefault="005D0F98" w:rsidP="00D14D57">
            <w:pPr>
              <w:jc w:val="right"/>
            </w:pPr>
            <w:r w:rsidRPr="00327B96">
              <w:t>0.754</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-0.03</w:t>
            </w:r>
          </w:p>
        </w:tc>
        <w:tc>
          <w:tcPr>
            <w:tcW w:w="1329" w:type="dxa"/>
          </w:tcPr>
          <w:p w:rsidR="005D0F98" w:rsidRPr="00327B96" w:rsidRDefault="005D0F98" w:rsidP="00D14D57">
            <w:pPr>
              <w:jc w:val="right"/>
            </w:pPr>
            <w:r w:rsidRPr="00327B96">
              <w:t>-0.98, 0.93</w:t>
            </w:r>
          </w:p>
        </w:tc>
        <w:tc>
          <w:tcPr>
            <w:tcW w:w="857" w:type="dxa"/>
          </w:tcPr>
          <w:p w:rsidR="005D0F98" w:rsidRPr="00327B96" w:rsidRDefault="005D0F98" w:rsidP="00D14D57">
            <w:pPr>
              <w:jc w:val="right"/>
            </w:pPr>
            <w:r w:rsidRPr="00327B96">
              <w:t>0.952</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r>
      <w:tr w:rsidR="00327B96" w:rsidRPr="00327B96" w:rsidTr="001F47CD">
        <w:trPr>
          <w:jc w:val="center"/>
        </w:trPr>
        <w:tc>
          <w:tcPr>
            <w:tcW w:w="1598" w:type="dxa"/>
          </w:tcPr>
          <w:p w:rsidR="005D0F98" w:rsidRPr="00327B96" w:rsidRDefault="005D0F98" w:rsidP="00AF40A7">
            <w:r w:rsidRPr="00327B96">
              <w:t>12 months</w:t>
            </w:r>
          </w:p>
        </w:tc>
        <w:tc>
          <w:tcPr>
            <w:tcW w:w="665" w:type="dxa"/>
          </w:tcPr>
          <w:p w:rsidR="005D0F98" w:rsidRPr="00327B96" w:rsidRDefault="005D0F98" w:rsidP="00F770D1">
            <w:pPr>
              <w:jc w:val="right"/>
            </w:pPr>
            <w:r w:rsidRPr="00327B96">
              <w:t>741</w:t>
            </w:r>
          </w:p>
        </w:tc>
        <w:tc>
          <w:tcPr>
            <w:tcW w:w="789" w:type="dxa"/>
          </w:tcPr>
          <w:p w:rsidR="005D0F98" w:rsidRPr="00327B96" w:rsidRDefault="005D0F98" w:rsidP="00D14D57">
            <w:pPr>
              <w:jc w:val="right"/>
            </w:pPr>
            <w:r w:rsidRPr="00327B96">
              <w:t>0.39</w:t>
            </w:r>
          </w:p>
        </w:tc>
        <w:tc>
          <w:tcPr>
            <w:tcW w:w="1329" w:type="dxa"/>
          </w:tcPr>
          <w:p w:rsidR="005D0F98" w:rsidRPr="00327B96" w:rsidRDefault="005D0F98" w:rsidP="00D14D57">
            <w:pPr>
              <w:jc w:val="right"/>
            </w:pPr>
            <w:r w:rsidRPr="00327B96">
              <w:t>-0.48, 1.26</w:t>
            </w:r>
          </w:p>
        </w:tc>
        <w:tc>
          <w:tcPr>
            <w:tcW w:w="862" w:type="dxa"/>
          </w:tcPr>
          <w:p w:rsidR="005D0F98" w:rsidRPr="00327B96" w:rsidRDefault="005D0F98" w:rsidP="00D14D57">
            <w:pPr>
              <w:jc w:val="right"/>
            </w:pPr>
            <w:r w:rsidRPr="00327B96">
              <w:t>0.383</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0.17</w:t>
            </w:r>
          </w:p>
        </w:tc>
        <w:tc>
          <w:tcPr>
            <w:tcW w:w="1329" w:type="dxa"/>
          </w:tcPr>
          <w:p w:rsidR="005D0F98" w:rsidRPr="00327B96" w:rsidRDefault="005D0F98" w:rsidP="00D14D57">
            <w:pPr>
              <w:jc w:val="right"/>
            </w:pPr>
            <w:r w:rsidRPr="00327B96">
              <w:t>-0.78, 1.13</w:t>
            </w:r>
          </w:p>
        </w:tc>
        <w:tc>
          <w:tcPr>
            <w:tcW w:w="857" w:type="dxa"/>
          </w:tcPr>
          <w:p w:rsidR="005D0F98" w:rsidRPr="00327B96" w:rsidRDefault="005D0F98" w:rsidP="00D14D57">
            <w:pPr>
              <w:jc w:val="right"/>
            </w:pPr>
            <w:r w:rsidRPr="00327B96">
              <w:t>0.719</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r>
      <w:tr w:rsidR="00327B96" w:rsidRPr="00327B96" w:rsidTr="001F47CD">
        <w:trPr>
          <w:jc w:val="center"/>
        </w:trPr>
        <w:tc>
          <w:tcPr>
            <w:tcW w:w="1598" w:type="dxa"/>
          </w:tcPr>
          <w:p w:rsidR="005D0F98" w:rsidRPr="00327B96" w:rsidRDefault="005D0F98" w:rsidP="00AF40A7">
            <w:r w:rsidRPr="00327B96">
              <w:t>2 years</w:t>
            </w:r>
          </w:p>
        </w:tc>
        <w:tc>
          <w:tcPr>
            <w:tcW w:w="665" w:type="dxa"/>
          </w:tcPr>
          <w:p w:rsidR="005D0F98" w:rsidRPr="00327B96" w:rsidRDefault="005D0F98" w:rsidP="00AF40A7">
            <w:pPr>
              <w:jc w:val="right"/>
            </w:pPr>
            <w:r w:rsidRPr="00327B96">
              <w:t>650</w:t>
            </w:r>
          </w:p>
        </w:tc>
        <w:tc>
          <w:tcPr>
            <w:tcW w:w="789" w:type="dxa"/>
          </w:tcPr>
          <w:p w:rsidR="005D0F98" w:rsidRPr="00327B96" w:rsidRDefault="005D0F98" w:rsidP="00D14D57">
            <w:pPr>
              <w:jc w:val="right"/>
            </w:pPr>
            <w:r w:rsidRPr="00327B96">
              <w:t>0.62</w:t>
            </w:r>
          </w:p>
        </w:tc>
        <w:tc>
          <w:tcPr>
            <w:tcW w:w="1329" w:type="dxa"/>
          </w:tcPr>
          <w:p w:rsidR="005D0F98" w:rsidRPr="00327B96" w:rsidRDefault="005D0F98" w:rsidP="00D14D57">
            <w:pPr>
              <w:jc w:val="right"/>
            </w:pPr>
            <w:r w:rsidRPr="00327B96">
              <w:t>-0.18, 1.42</w:t>
            </w:r>
          </w:p>
        </w:tc>
        <w:tc>
          <w:tcPr>
            <w:tcW w:w="862" w:type="dxa"/>
          </w:tcPr>
          <w:p w:rsidR="005D0F98" w:rsidRPr="00327B96" w:rsidRDefault="005D0F98" w:rsidP="00D14D57">
            <w:pPr>
              <w:jc w:val="right"/>
            </w:pPr>
            <w:r w:rsidRPr="00327B96">
              <w:t>0.130</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0.50</w:t>
            </w:r>
          </w:p>
        </w:tc>
        <w:tc>
          <w:tcPr>
            <w:tcW w:w="1329" w:type="dxa"/>
          </w:tcPr>
          <w:p w:rsidR="005D0F98" w:rsidRPr="00327B96" w:rsidRDefault="005D0F98" w:rsidP="00D14D57">
            <w:pPr>
              <w:jc w:val="right"/>
            </w:pPr>
            <w:r w:rsidRPr="00327B96">
              <w:t>-0.37, 1.37</w:t>
            </w:r>
          </w:p>
        </w:tc>
        <w:tc>
          <w:tcPr>
            <w:tcW w:w="857" w:type="dxa"/>
          </w:tcPr>
          <w:p w:rsidR="005D0F98" w:rsidRPr="00327B96" w:rsidRDefault="005D0F98" w:rsidP="00D14D57">
            <w:pPr>
              <w:jc w:val="right"/>
            </w:pPr>
            <w:r w:rsidRPr="00327B96">
              <w:t>0.261</w:t>
            </w:r>
          </w:p>
        </w:tc>
        <w:tc>
          <w:tcPr>
            <w:tcW w:w="236" w:type="dxa"/>
          </w:tcPr>
          <w:p w:rsidR="005D0F98" w:rsidRPr="00327B96" w:rsidRDefault="005D0F98" w:rsidP="00AF40A7"/>
        </w:tc>
        <w:tc>
          <w:tcPr>
            <w:tcW w:w="704" w:type="dxa"/>
          </w:tcPr>
          <w:p w:rsidR="005D0F98" w:rsidRPr="00327B96" w:rsidRDefault="005D0F98" w:rsidP="00AF40A7">
            <w:pPr>
              <w:jc w:val="right"/>
            </w:pPr>
            <w:r w:rsidRPr="00327B96">
              <w:t>558</w:t>
            </w:r>
          </w:p>
        </w:tc>
        <w:tc>
          <w:tcPr>
            <w:tcW w:w="822" w:type="dxa"/>
          </w:tcPr>
          <w:p w:rsidR="005D0F98" w:rsidRPr="00327B96" w:rsidRDefault="005D0F98" w:rsidP="00AF40A7">
            <w:pPr>
              <w:jc w:val="right"/>
            </w:pPr>
            <w:r w:rsidRPr="00327B96">
              <w:t>0.21</w:t>
            </w:r>
          </w:p>
        </w:tc>
        <w:tc>
          <w:tcPr>
            <w:tcW w:w="1329" w:type="dxa"/>
          </w:tcPr>
          <w:p w:rsidR="005D0F98" w:rsidRPr="00327B96" w:rsidRDefault="005D0F98" w:rsidP="00AF40A7">
            <w:pPr>
              <w:jc w:val="right"/>
            </w:pPr>
            <w:r w:rsidRPr="00327B96">
              <w:t>-0.16, 0.59</w:t>
            </w:r>
          </w:p>
        </w:tc>
        <w:tc>
          <w:tcPr>
            <w:tcW w:w="767" w:type="dxa"/>
          </w:tcPr>
          <w:p w:rsidR="005D0F98" w:rsidRPr="00327B96" w:rsidRDefault="005D0F98" w:rsidP="00AF40A7">
            <w:pPr>
              <w:jc w:val="right"/>
            </w:pPr>
            <w:r w:rsidRPr="00327B96">
              <w:t>0.269</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0.22</w:t>
            </w:r>
          </w:p>
        </w:tc>
        <w:tc>
          <w:tcPr>
            <w:tcW w:w="1329" w:type="dxa"/>
          </w:tcPr>
          <w:p w:rsidR="005D0F98" w:rsidRPr="00327B96" w:rsidRDefault="005D0F98" w:rsidP="00AF40A7">
            <w:pPr>
              <w:jc w:val="right"/>
            </w:pPr>
            <w:r w:rsidRPr="00327B96">
              <w:t>-0.17, 0.61</w:t>
            </w:r>
          </w:p>
        </w:tc>
        <w:tc>
          <w:tcPr>
            <w:tcW w:w="767" w:type="dxa"/>
          </w:tcPr>
          <w:p w:rsidR="005D0F98" w:rsidRPr="00327B96" w:rsidRDefault="005D0F98" w:rsidP="00AF40A7">
            <w:pPr>
              <w:jc w:val="right"/>
            </w:pPr>
            <w:r w:rsidRPr="00327B96">
              <w:t>0.267</w:t>
            </w:r>
          </w:p>
        </w:tc>
      </w:tr>
      <w:tr w:rsidR="00327B96" w:rsidRPr="00327B96" w:rsidTr="001F47CD">
        <w:trPr>
          <w:jc w:val="center"/>
        </w:trPr>
        <w:tc>
          <w:tcPr>
            <w:tcW w:w="1598" w:type="dxa"/>
          </w:tcPr>
          <w:p w:rsidR="005D0F98" w:rsidRPr="00327B96" w:rsidRDefault="005D0F98" w:rsidP="00AF40A7">
            <w:r w:rsidRPr="00327B96">
              <w:t>3 years</w:t>
            </w:r>
          </w:p>
        </w:tc>
        <w:tc>
          <w:tcPr>
            <w:tcW w:w="665" w:type="dxa"/>
          </w:tcPr>
          <w:p w:rsidR="005D0F98" w:rsidRPr="00327B96" w:rsidRDefault="005D0F98" w:rsidP="00AF40A7">
            <w:pPr>
              <w:jc w:val="right"/>
            </w:pPr>
            <w:r w:rsidRPr="00327B96">
              <w:t>615</w:t>
            </w:r>
          </w:p>
        </w:tc>
        <w:tc>
          <w:tcPr>
            <w:tcW w:w="789" w:type="dxa"/>
          </w:tcPr>
          <w:p w:rsidR="005D0F98" w:rsidRPr="00327B96" w:rsidRDefault="005D0F98" w:rsidP="00D14D57">
            <w:pPr>
              <w:jc w:val="right"/>
            </w:pPr>
            <w:r w:rsidRPr="00327B96">
              <w:t>-0.63</w:t>
            </w:r>
          </w:p>
        </w:tc>
        <w:tc>
          <w:tcPr>
            <w:tcW w:w="1329" w:type="dxa"/>
          </w:tcPr>
          <w:p w:rsidR="005D0F98" w:rsidRPr="00327B96" w:rsidRDefault="005D0F98" w:rsidP="00D14D57">
            <w:pPr>
              <w:jc w:val="right"/>
            </w:pPr>
            <w:r w:rsidRPr="00327B96">
              <w:t>-1.50, 0.23</w:t>
            </w:r>
          </w:p>
        </w:tc>
        <w:tc>
          <w:tcPr>
            <w:tcW w:w="862" w:type="dxa"/>
          </w:tcPr>
          <w:p w:rsidR="005D0F98" w:rsidRPr="00327B96" w:rsidRDefault="005D0F98" w:rsidP="00D14D57">
            <w:pPr>
              <w:jc w:val="right"/>
            </w:pPr>
            <w:r w:rsidRPr="00327B96">
              <w:t>0.151</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-0.79</w:t>
            </w:r>
          </w:p>
        </w:tc>
        <w:tc>
          <w:tcPr>
            <w:tcW w:w="1329" w:type="dxa"/>
          </w:tcPr>
          <w:p w:rsidR="005D0F98" w:rsidRPr="00327B96" w:rsidRDefault="005D0F98" w:rsidP="00D14D57">
            <w:pPr>
              <w:jc w:val="right"/>
            </w:pPr>
            <w:r w:rsidRPr="00327B96">
              <w:t>-1.71, 0.14</w:t>
            </w:r>
          </w:p>
        </w:tc>
        <w:tc>
          <w:tcPr>
            <w:tcW w:w="857" w:type="dxa"/>
          </w:tcPr>
          <w:p w:rsidR="005D0F98" w:rsidRPr="00327B96" w:rsidRDefault="005D0F98" w:rsidP="00D14D57">
            <w:pPr>
              <w:jc w:val="right"/>
            </w:pPr>
            <w:r w:rsidRPr="00327B96">
              <w:t>0.095</w:t>
            </w:r>
          </w:p>
        </w:tc>
        <w:tc>
          <w:tcPr>
            <w:tcW w:w="236" w:type="dxa"/>
          </w:tcPr>
          <w:p w:rsidR="005D0F98" w:rsidRPr="00327B96" w:rsidRDefault="005D0F98" w:rsidP="00AF40A7"/>
        </w:tc>
        <w:tc>
          <w:tcPr>
            <w:tcW w:w="704" w:type="dxa"/>
          </w:tcPr>
          <w:p w:rsidR="005D0F98" w:rsidRPr="00327B96" w:rsidRDefault="005D0F98" w:rsidP="00AF40A7">
            <w:pPr>
              <w:jc w:val="right"/>
            </w:pPr>
            <w:r w:rsidRPr="00327B96">
              <w:t>527</w:t>
            </w:r>
          </w:p>
        </w:tc>
        <w:tc>
          <w:tcPr>
            <w:tcW w:w="822" w:type="dxa"/>
          </w:tcPr>
          <w:p w:rsidR="005D0F98" w:rsidRPr="00327B96" w:rsidRDefault="005D0F98" w:rsidP="00AF40A7">
            <w:pPr>
              <w:jc w:val="right"/>
            </w:pPr>
            <w:r w:rsidRPr="00327B96">
              <w:t>0.03</w:t>
            </w:r>
          </w:p>
        </w:tc>
        <w:tc>
          <w:tcPr>
            <w:tcW w:w="1329" w:type="dxa"/>
          </w:tcPr>
          <w:p w:rsidR="005D0F98" w:rsidRPr="00327B96" w:rsidRDefault="005D0F98" w:rsidP="00AF40A7">
            <w:pPr>
              <w:jc w:val="right"/>
            </w:pPr>
            <w:r w:rsidRPr="00327B96">
              <w:t>-0.41, 0.48</w:t>
            </w:r>
          </w:p>
        </w:tc>
        <w:tc>
          <w:tcPr>
            <w:tcW w:w="767" w:type="dxa"/>
          </w:tcPr>
          <w:p w:rsidR="005D0F98" w:rsidRPr="00327B96" w:rsidRDefault="005D0F98" w:rsidP="00AF40A7">
            <w:pPr>
              <w:jc w:val="right"/>
            </w:pPr>
            <w:r w:rsidRPr="00327B96">
              <w:t>0.880</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-0.08</w:t>
            </w:r>
          </w:p>
        </w:tc>
        <w:tc>
          <w:tcPr>
            <w:tcW w:w="1329" w:type="dxa"/>
          </w:tcPr>
          <w:p w:rsidR="005D0F98" w:rsidRPr="00327B96" w:rsidRDefault="005D0F98" w:rsidP="00AF40A7">
            <w:pPr>
              <w:jc w:val="right"/>
            </w:pPr>
            <w:r w:rsidRPr="00327B96">
              <w:t>-0.55, 0.38</w:t>
            </w:r>
          </w:p>
        </w:tc>
        <w:tc>
          <w:tcPr>
            <w:tcW w:w="767" w:type="dxa"/>
          </w:tcPr>
          <w:p w:rsidR="005D0F98" w:rsidRPr="00327B96" w:rsidRDefault="005D0F98" w:rsidP="00AF40A7">
            <w:pPr>
              <w:jc w:val="right"/>
            </w:pPr>
            <w:r w:rsidRPr="00327B96">
              <w:t>0.720</w:t>
            </w:r>
          </w:p>
        </w:tc>
      </w:tr>
      <w:tr w:rsidR="00327B96" w:rsidRPr="00327B96" w:rsidTr="001F47CD">
        <w:trPr>
          <w:jc w:val="center"/>
        </w:trPr>
        <w:tc>
          <w:tcPr>
            <w:tcW w:w="1598" w:type="dxa"/>
          </w:tcPr>
          <w:p w:rsidR="005D0F98" w:rsidRPr="00327B96" w:rsidRDefault="005D0F98" w:rsidP="00AF40A7">
            <w:r w:rsidRPr="00327B96">
              <w:t>4 years</w:t>
            </w:r>
          </w:p>
        </w:tc>
        <w:tc>
          <w:tcPr>
            <w:tcW w:w="665" w:type="dxa"/>
          </w:tcPr>
          <w:p w:rsidR="005D0F98" w:rsidRPr="00327B96" w:rsidRDefault="005D0F98" w:rsidP="00AF40A7">
            <w:pPr>
              <w:jc w:val="right"/>
            </w:pPr>
          </w:p>
        </w:tc>
        <w:tc>
          <w:tcPr>
            <w:tcW w:w="789" w:type="dxa"/>
          </w:tcPr>
          <w:p w:rsidR="005D0F98" w:rsidRPr="00327B96" w:rsidRDefault="005D0F98" w:rsidP="00AF40A7">
            <w:pPr>
              <w:jc w:val="right"/>
            </w:pPr>
          </w:p>
        </w:tc>
        <w:tc>
          <w:tcPr>
            <w:tcW w:w="1329" w:type="dxa"/>
          </w:tcPr>
          <w:p w:rsidR="005D0F98" w:rsidRPr="00327B96" w:rsidRDefault="005D0F98" w:rsidP="00AF40A7">
            <w:pPr>
              <w:jc w:val="right"/>
            </w:pPr>
          </w:p>
        </w:tc>
        <w:tc>
          <w:tcPr>
            <w:tcW w:w="862" w:type="dxa"/>
          </w:tcPr>
          <w:p w:rsidR="005D0F98" w:rsidRPr="00327B96" w:rsidRDefault="005D0F98" w:rsidP="00AF40A7">
            <w:pPr>
              <w:jc w:val="right"/>
            </w:pPr>
          </w:p>
        </w:tc>
        <w:tc>
          <w:tcPr>
            <w:tcW w:w="226" w:type="dxa"/>
          </w:tcPr>
          <w:p w:rsidR="005D0F98" w:rsidRPr="00327B96" w:rsidRDefault="005D0F98" w:rsidP="00AF40A7">
            <w:pPr>
              <w:jc w:val="right"/>
            </w:pPr>
          </w:p>
        </w:tc>
        <w:tc>
          <w:tcPr>
            <w:tcW w:w="767" w:type="dxa"/>
          </w:tcPr>
          <w:p w:rsidR="005D0F98" w:rsidRPr="00327B96" w:rsidRDefault="005D0F98" w:rsidP="00AF40A7">
            <w:pPr>
              <w:jc w:val="right"/>
            </w:pPr>
          </w:p>
        </w:tc>
        <w:tc>
          <w:tcPr>
            <w:tcW w:w="1329" w:type="dxa"/>
          </w:tcPr>
          <w:p w:rsidR="005D0F98" w:rsidRPr="00327B96" w:rsidRDefault="005D0F98" w:rsidP="00AF40A7">
            <w:pPr>
              <w:jc w:val="right"/>
            </w:pPr>
          </w:p>
        </w:tc>
        <w:tc>
          <w:tcPr>
            <w:tcW w:w="857" w:type="dxa"/>
          </w:tcPr>
          <w:p w:rsidR="005D0F98" w:rsidRPr="00327B96" w:rsidRDefault="005D0F98" w:rsidP="00AF40A7">
            <w:pPr>
              <w:jc w:val="right"/>
            </w:pPr>
          </w:p>
        </w:tc>
        <w:tc>
          <w:tcPr>
            <w:tcW w:w="236" w:type="dxa"/>
          </w:tcPr>
          <w:p w:rsidR="005D0F98" w:rsidRPr="00327B96" w:rsidRDefault="005D0F98" w:rsidP="00AF40A7"/>
        </w:tc>
        <w:tc>
          <w:tcPr>
            <w:tcW w:w="704" w:type="dxa"/>
          </w:tcPr>
          <w:p w:rsidR="005D0F98" w:rsidRPr="00327B96" w:rsidRDefault="005D0F98" w:rsidP="00AF40A7">
            <w:pPr>
              <w:jc w:val="right"/>
            </w:pPr>
            <w:r w:rsidRPr="00327B96">
              <w:t>473</w:t>
            </w:r>
          </w:p>
        </w:tc>
        <w:tc>
          <w:tcPr>
            <w:tcW w:w="822" w:type="dxa"/>
          </w:tcPr>
          <w:p w:rsidR="005D0F98" w:rsidRPr="00327B96" w:rsidRDefault="005D0F98" w:rsidP="00AF40A7">
            <w:pPr>
              <w:jc w:val="right"/>
            </w:pPr>
            <w:r w:rsidRPr="00327B96">
              <w:t>0.13</w:t>
            </w:r>
          </w:p>
        </w:tc>
        <w:tc>
          <w:tcPr>
            <w:tcW w:w="1329" w:type="dxa"/>
          </w:tcPr>
          <w:p w:rsidR="005D0F98" w:rsidRPr="00327B96" w:rsidRDefault="005D0F98" w:rsidP="00AF40A7">
            <w:pPr>
              <w:jc w:val="right"/>
            </w:pPr>
            <w:r w:rsidRPr="00327B96">
              <w:t>-0.42, 0.68</w:t>
            </w:r>
          </w:p>
        </w:tc>
        <w:tc>
          <w:tcPr>
            <w:tcW w:w="767" w:type="dxa"/>
          </w:tcPr>
          <w:p w:rsidR="005D0F98" w:rsidRPr="00327B96" w:rsidRDefault="005D0F98" w:rsidP="00AF40A7">
            <w:pPr>
              <w:jc w:val="right"/>
            </w:pPr>
            <w:r w:rsidRPr="00327B96">
              <w:t>0.639</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0.08</w:t>
            </w:r>
          </w:p>
        </w:tc>
        <w:tc>
          <w:tcPr>
            <w:tcW w:w="1329" w:type="dxa"/>
          </w:tcPr>
          <w:p w:rsidR="005D0F98" w:rsidRPr="00327B96" w:rsidRDefault="005D0F98" w:rsidP="00AF40A7">
            <w:pPr>
              <w:jc w:val="right"/>
            </w:pPr>
            <w:r w:rsidRPr="00327B96">
              <w:t>-0.48, 0.64</w:t>
            </w:r>
          </w:p>
        </w:tc>
        <w:tc>
          <w:tcPr>
            <w:tcW w:w="767" w:type="dxa"/>
          </w:tcPr>
          <w:p w:rsidR="005D0F98" w:rsidRPr="00327B96" w:rsidRDefault="005D0F98" w:rsidP="00AF40A7">
            <w:pPr>
              <w:jc w:val="right"/>
            </w:pPr>
            <w:r w:rsidRPr="00327B96">
              <w:t>0.784</w:t>
            </w:r>
          </w:p>
        </w:tc>
      </w:tr>
      <w:tr w:rsidR="00327B96" w:rsidRPr="00327B96" w:rsidTr="001F47CD">
        <w:trPr>
          <w:jc w:val="center"/>
        </w:trPr>
        <w:tc>
          <w:tcPr>
            <w:tcW w:w="1598" w:type="dxa"/>
          </w:tcPr>
          <w:p w:rsidR="005D0F98" w:rsidRPr="00327B96" w:rsidRDefault="005D0F98" w:rsidP="00AF40A7">
            <w:r w:rsidRPr="00327B96">
              <w:t>5 years</w:t>
            </w:r>
          </w:p>
        </w:tc>
        <w:tc>
          <w:tcPr>
            <w:tcW w:w="665" w:type="dxa"/>
          </w:tcPr>
          <w:p w:rsidR="005D0F98" w:rsidRPr="00327B96" w:rsidRDefault="005D0F98" w:rsidP="00AF40A7">
            <w:pPr>
              <w:jc w:val="right"/>
            </w:pPr>
          </w:p>
        </w:tc>
        <w:tc>
          <w:tcPr>
            <w:tcW w:w="789" w:type="dxa"/>
          </w:tcPr>
          <w:p w:rsidR="005D0F98" w:rsidRPr="00327B96" w:rsidRDefault="005D0F98" w:rsidP="00AF40A7">
            <w:pPr>
              <w:jc w:val="right"/>
            </w:pPr>
          </w:p>
        </w:tc>
        <w:tc>
          <w:tcPr>
            <w:tcW w:w="1329" w:type="dxa"/>
          </w:tcPr>
          <w:p w:rsidR="005D0F98" w:rsidRPr="00327B96" w:rsidRDefault="005D0F98" w:rsidP="00AF40A7">
            <w:pPr>
              <w:jc w:val="right"/>
            </w:pPr>
          </w:p>
        </w:tc>
        <w:tc>
          <w:tcPr>
            <w:tcW w:w="862" w:type="dxa"/>
          </w:tcPr>
          <w:p w:rsidR="005D0F98" w:rsidRPr="00327B96" w:rsidRDefault="005D0F98" w:rsidP="00AF40A7">
            <w:pPr>
              <w:jc w:val="right"/>
            </w:pPr>
          </w:p>
        </w:tc>
        <w:tc>
          <w:tcPr>
            <w:tcW w:w="226" w:type="dxa"/>
          </w:tcPr>
          <w:p w:rsidR="005D0F98" w:rsidRPr="00327B96" w:rsidRDefault="005D0F98" w:rsidP="00AF40A7">
            <w:pPr>
              <w:jc w:val="right"/>
            </w:pPr>
          </w:p>
        </w:tc>
        <w:tc>
          <w:tcPr>
            <w:tcW w:w="767" w:type="dxa"/>
          </w:tcPr>
          <w:p w:rsidR="005D0F98" w:rsidRPr="00327B96" w:rsidRDefault="005D0F98" w:rsidP="00AF40A7">
            <w:pPr>
              <w:jc w:val="right"/>
            </w:pPr>
          </w:p>
        </w:tc>
        <w:tc>
          <w:tcPr>
            <w:tcW w:w="1329" w:type="dxa"/>
          </w:tcPr>
          <w:p w:rsidR="005D0F98" w:rsidRPr="00327B96" w:rsidRDefault="005D0F98" w:rsidP="00AF40A7">
            <w:pPr>
              <w:jc w:val="right"/>
            </w:pPr>
          </w:p>
        </w:tc>
        <w:tc>
          <w:tcPr>
            <w:tcW w:w="857" w:type="dxa"/>
          </w:tcPr>
          <w:p w:rsidR="005D0F98" w:rsidRPr="00327B96" w:rsidRDefault="005D0F98" w:rsidP="00AF40A7">
            <w:pPr>
              <w:jc w:val="right"/>
            </w:pPr>
          </w:p>
        </w:tc>
        <w:tc>
          <w:tcPr>
            <w:tcW w:w="236" w:type="dxa"/>
          </w:tcPr>
          <w:p w:rsidR="005D0F98" w:rsidRPr="00327B96" w:rsidRDefault="005D0F98" w:rsidP="00AF40A7"/>
        </w:tc>
        <w:tc>
          <w:tcPr>
            <w:tcW w:w="704" w:type="dxa"/>
          </w:tcPr>
          <w:p w:rsidR="005D0F98" w:rsidRPr="00327B96" w:rsidRDefault="005D0F98" w:rsidP="00AF40A7">
            <w:pPr>
              <w:jc w:val="right"/>
            </w:pPr>
            <w:r w:rsidRPr="00327B96">
              <w:t>347</w:t>
            </w:r>
          </w:p>
        </w:tc>
        <w:tc>
          <w:tcPr>
            <w:tcW w:w="822" w:type="dxa"/>
          </w:tcPr>
          <w:p w:rsidR="005D0F98" w:rsidRPr="00327B96" w:rsidRDefault="005D0F98" w:rsidP="00AF40A7">
            <w:pPr>
              <w:jc w:val="right"/>
            </w:pPr>
            <w:r w:rsidRPr="00327B96">
              <w:t>0.24</w:t>
            </w:r>
          </w:p>
        </w:tc>
        <w:tc>
          <w:tcPr>
            <w:tcW w:w="1329" w:type="dxa"/>
          </w:tcPr>
          <w:p w:rsidR="005D0F98" w:rsidRPr="00327B96" w:rsidRDefault="005D0F98" w:rsidP="00AF40A7">
            <w:pPr>
              <w:jc w:val="right"/>
            </w:pPr>
            <w:r w:rsidRPr="00327B96">
              <w:t>-0.40, 0.88</w:t>
            </w:r>
          </w:p>
        </w:tc>
        <w:tc>
          <w:tcPr>
            <w:tcW w:w="767" w:type="dxa"/>
          </w:tcPr>
          <w:p w:rsidR="005D0F98" w:rsidRPr="00327B96" w:rsidRDefault="005D0F98" w:rsidP="00AF40A7">
            <w:pPr>
              <w:jc w:val="right"/>
            </w:pPr>
            <w:r w:rsidRPr="00327B96">
              <w:t>0.458</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0.27</w:t>
            </w:r>
          </w:p>
        </w:tc>
        <w:tc>
          <w:tcPr>
            <w:tcW w:w="1329" w:type="dxa"/>
          </w:tcPr>
          <w:p w:rsidR="005D0F98" w:rsidRPr="00327B96" w:rsidRDefault="005D0F98" w:rsidP="00AF40A7">
            <w:pPr>
              <w:jc w:val="right"/>
            </w:pPr>
            <w:r w:rsidRPr="00327B96">
              <w:t>-0.41, 0.94</w:t>
            </w:r>
          </w:p>
        </w:tc>
        <w:tc>
          <w:tcPr>
            <w:tcW w:w="767" w:type="dxa"/>
          </w:tcPr>
          <w:p w:rsidR="005D0F98" w:rsidRPr="00327B96" w:rsidRDefault="005D0F98" w:rsidP="00AF40A7">
            <w:pPr>
              <w:jc w:val="right"/>
            </w:pPr>
            <w:r w:rsidRPr="00327B96">
              <w:t>0.439</w:t>
            </w:r>
          </w:p>
        </w:tc>
      </w:tr>
      <w:tr w:rsidR="00327B96" w:rsidRPr="00327B96" w:rsidTr="001F47CD">
        <w:trPr>
          <w:jc w:val="center"/>
        </w:trPr>
        <w:tc>
          <w:tcPr>
            <w:tcW w:w="1598" w:type="dxa"/>
          </w:tcPr>
          <w:p w:rsidR="005D0F98" w:rsidRPr="00327B96" w:rsidRDefault="005D0F98" w:rsidP="00AF40A7"/>
        </w:tc>
        <w:tc>
          <w:tcPr>
            <w:tcW w:w="665" w:type="dxa"/>
          </w:tcPr>
          <w:p w:rsidR="005D0F98" w:rsidRPr="00327B96" w:rsidRDefault="005D0F98" w:rsidP="00AF40A7">
            <w:pPr>
              <w:jc w:val="right"/>
            </w:pPr>
          </w:p>
        </w:tc>
        <w:tc>
          <w:tcPr>
            <w:tcW w:w="789" w:type="dxa"/>
          </w:tcPr>
          <w:p w:rsidR="005D0F98" w:rsidRPr="00327B96" w:rsidRDefault="005D0F98" w:rsidP="00AF40A7">
            <w:pPr>
              <w:jc w:val="right"/>
            </w:pPr>
          </w:p>
        </w:tc>
        <w:tc>
          <w:tcPr>
            <w:tcW w:w="1329" w:type="dxa"/>
          </w:tcPr>
          <w:p w:rsidR="005D0F98" w:rsidRPr="00327B96" w:rsidRDefault="005D0F98" w:rsidP="00AF40A7">
            <w:pPr>
              <w:jc w:val="right"/>
            </w:pPr>
          </w:p>
        </w:tc>
        <w:tc>
          <w:tcPr>
            <w:tcW w:w="862" w:type="dxa"/>
          </w:tcPr>
          <w:p w:rsidR="005D0F98" w:rsidRPr="00327B96" w:rsidRDefault="005D0F98" w:rsidP="00AF40A7">
            <w:pPr>
              <w:jc w:val="right"/>
            </w:pPr>
          </w:p>
        </w:tc>
        <w:tc>
          <w:tcPr>
            <w:tcW w:w="226" w:type="dxa"/>
          </w:tcPr>
          <w:p w:rsidR="005D0F98" w:rsidRPr="00327B96" w:rsidRDefault="005D0F98" w:rsidP="00AF40A7">
            <w:pPr>
              <w:jc w:val="right"/>
            </w:pPr>
          </w:p>
        </w:tc>
        <w:tc>
          <w:tcPr>
            <w:tcW w:w="767" w:type="dxa"/>
          </w:tcPr>
          <w:p w:rsidR="005D0F98" w:rsidRPr="00327B96" w:rsidRDefault="005D0F98" w:rsidP="00AF40A7">
            <w:pPr>
              <w:jc w:val="right"/>
            </w:pPr>
          </w:p>
        </w:tc>
        <w:tc>
          <w:tcPr>
            <w:tcW w:w="1329" w:type="dxa"/>
          </w:tcPr>
          <w:p w:rsidR="005D0F98" w:rsidRPr="00327B96" w:rsidRDefault="005D0F98" w:rsidP="00AF40A7">
            <w:pPr>
              <w:jc w:val="right"/>
            </w:pPr>
          </w:p>
        </w:tc>
        <w:tc>
          <w:tcPr>
            <w:tcW w:w="857" w:type="dxa"/>
          </w:tcPr>
          <w:p w:rsidR="005D0F98" w:rsidRPr="00327B96" w:rsidRDefault="005D0F98" w:rsidP="00AF40A7">
            <w:pPr>
              <w:jc w:val="right"/>
            </w:pP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r>
      <w:tr w:rsidR="00327B96" w:rsidRPr="00327B96" w:rsidTr="001F47CD">
        <w:trPr>
          <w:jc w:val="center"/>
        </w:trPr>
        <w:tc>
          <w:tcPr>
            <w:tcW w:w="2263" w:type="dxa"/>
            <w:gridSpan w:val="2"/>
          </w:tcPr>
          <w:p w:rsidR="005D0F98" w:rsidRPr="00327B96" w:rsidRDefault="005D0F98" w:rsidP="00AF40A7">
            <w:r w:rsidRPr="00327B96">
              <w:rPr>
                <w:b/>
              </w:rPr>
              <w:t>Subscapular skinfold (mm)</w:t>
            </w:r>
          </w:p>
        </w:tc>
        <w:tc>
          <w:tcPr>
            <w:tcW w:w="789" w:type="dxa"/>
          </w:tcPr>
          <w:p w:rsidR="005D0F98" w:rsidRPr="00327B96" w:rsidRDefault="005D0F98" w:rsidP="00AF40A7">
            <w:pPr>
              <w:jc w:val="right"/>
            </w:pPr>
          </w:p>
        </w:tc>
        <w:tc>
          <w:tcPr>
            <w:tcW w:w="1329" w:type="dxa"/>
          </w:tcPr>
          <w:p w:rsidR="005D0F98" w:rsidRPr="00327B96" w:rsidRDefault="005D0F98" w:rsidP="00AF40A7">
            <w:pPr>
              <w:jc w:val="right"/>
            </w:pPr>
          </w:p>
        </w:tc>
        <w:tc>
          <w:tcPr>
            <w:tcW w:w="862" w:type="dxa"/>
          </w:tcPr>
          <w:p w:rsidR="005D0F98" w:rsidRPr="00327B96" w:rsidRDefault="005D0F98" w:rsidP="00AF40A7">
            <w:pPr>
              <w:jc w:val="right"/>
            </w:pPr>
          </w:p>
        </w:tc>
        <w:tc>
          <w:tcPr>
            <w:tcW w:w="226" w:type="dxa"/>
          </w:tcPr>
          <w:p w:rsidR="005D0F98" w:rsidRPr="00327B96" w:rsidRDefault="005D0F98" w:rsidP="00AF40A7">
            <w:pPr>
              <w:jc w:val="right"/>
            </w:pPr>
          </w:p>
        </w:tc>
        <w:tc>
          <w:tcPr>
            <w:tcW w:w="767" w:type="dxa"/>
          </w:tcPr>
          <w:p w:rsidR="005D0F98" w:rsidRPr="00327B96" w:rsidRDefault="005D0F98" w:rsidP="00AF40A7">
            <w:pPr>
              <w:jc w:val="right"/>
            </w:pPr>
          </w:p>
        </w:tc>
        <w:tc>
          <w:tcPr>
            <w:tcW w:w="1329" w:type="dxa"/>
          </w:tcPr>
          <w:p w:rsidR="005D0F98" w:rsidRPr="00327B96" w:rsidRDefault="005D0F98" w:rsidP="00AF40A7">
            <w:pPr>
              <w:jc w:val="right"/>
            </w:pPr>
          </w:p>
        </w:tc>
        <w:tc>
          <w:tcPr>
            <w:tcW w:w="857" w:type="dxa"/>
          </w:tcPr>
          <w:p w:rsidR="005D0F98" w:rsidRPr="00327B96" w:rsidRDefault="005D0F98" w:rsidP="00AF40A7">
            <w:pPr>
              <w:jc w:val="right"/>
            </w:pP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r>
      <w:tr w:rsidR="00327B96" w:rsidRPr="00327B96" w:rsidTr="001F47CD">
        <w:trPr>
          <w:jc w:val="center"/>
        </w:trPr>
        <w:tc>
          <w:tcPr>
            <w:tcW w:w="1598" w:type="dxa"/>
          </w:tcPr>
          <w:p w:rsidR="005D0F98" w:rsidRPr="00327B96" w:rsidRDefault="005D0F98" w:rsidP="00AF40A7">
            <w:r w:rsidRPr="00327B96">
              <w:t xml:space="preserve">Birth </w:t>
            </w:r>
          </w:p>
        </w:tc>
        <w:tc>
          <w:tcPr>
            <w:tcW w:w="665" w:type="dxa"/>
          </w:tcPr>
          <w:p w:rsidR="005D0F98" w:rsidRPr="00327B96" w:rsidRDefault="005D0F98" w:rsidP="00AF40A7">
            <w:pPr>
              <w:jc w:val="right"/>
            </w:pPr>
            <w:r w:rsidRPr="00327B96">
              <w:t>965</w:t>
            </w:r>
          </w:p>
        </w:tc>
        <w:tc>
          <w:tcPr>
            <w:tcW w:w="789" w:type="dxa"/>
          </w:tcPr>
          <w:p w:rsidR="005D0F98" w:rsidRPr="00327B96" w:rsidRDefault="005D0F98" w:rsidP="00D14D57">
            <w:pPr>
              <w:jc w:val="right"/>
            </w:pPr>
            <w:r w:rsidRPr="00327B96">
              <w:t>0.59</w:t>
            </w:r>
          </w:p>
        </w:tc>
        <w:tc>
          <w:tcPr>
            <w:tcW w:w="1329" w:type="dxa"/>
          </w:tcPr>
          <w:p w:rsidR="005D0F98" w:rsidRPr="00327B96" w:rsidRDefault="005D0F98" w:rsidP="00D14D57">
            <w:pPr>
              <w:jc w:val="right"/>
            </w:pPr>
            <w:r w:rsidRPr="00327B96">
              <w:t>0.19, 0.99</w:t>
            </w:r>
          </w:p>
        </w:tc>
        <w:tc>
          <w:tcPr>
            <w:tcW w:w="862" w:type="dxa"/>
          </w:tcPr>
          <w:p w:rsidR="005D0F98" w:rsidRPr="00327B96" w:rsidRDefault="005D0F98" w:rsidP="00D14D57">
            <w:pPr>
              <w:jc w:val="right"/>
            </w:pPr>
            <w:r w:rsidRPr="00327B96">
              <w:t>0.004</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0.55</w:t>
            </w:r>
          </w:p>
        </w:tc>
        <w:tc>
          <w:tcPr>
            <w:tcW w:w="1329" w:type="dxa"/>
          </w:tcPr>
          <w:p w:rsidR="005D0F98" w:rsidRPr="00327B96" w:rsidRDefault="005D0F98" w:rsidP="00D14D57">
            <w:pPr>
              <w:jc w:val="right"/>
            </w:pPr>
            <w:r w:rsidRPr="00327B96">
              <w:t>0.12, 1.00</w:t>
            </w:r>
          </w:p>
        </w:tc>
        <w:tc>
          <w:tcPr>
            <w:tcW w:w="857" w:type="dxa"/>
          </w:tcPr>
          <w:p w:rsidR="005D0F98" w:rsidRPr="00327B96" w:rsidRDefault="005D0F98" w:rsidP="00D14D57">
            <w:pPr>
              <w:jc w:val="right"/>
            </w:pPr>
            <w:r w:rsidRPr="00327B96">
              <w:t>0.012</w:t>
            </w:r>
          </w:p>
        </w:tc>
        <w:tc>
          <w:tcPr>
            <w:tcW w:w="236" w:type="dxa"/>
          </w:tcPr>
          <w:p w:rsidR="005D0F98" w:rsidRPr="00327B96" w:rsidRDefault="005D0F98" w:rsidP="00AF40A7"/>
        </w:tc>
        <w:tc>
          <w:tcPr>
            <w:tcW w:w="704" w:type="dxa"/>
          </w:tcPr>
          <w:p w:rsidR="005D0F98" w:rsidRPr="00327B96" w:rsidRDefault="005D0F98" w:rsidP="00AF40A7">
            <w:pPr>
              <w:jc w:val="right"/>
            </w:pPr>
            <w:r w:rsidRPr="00327B96">
              <w:t>799</w:t>
            </w:r>
          </w:p>
        </w:tc>
        <w:tc>
          <w:tcPr>
            <w:tcW w:w="822" w:type="dxa"/>
          </w:tcPr>
          <w:p w:rsidR="005D0F98" w:rsidRPr="00327B96" w:rsidRDefault="005D0F98" w:rsidP="00AF40A7">
            <w:pPr>
              <w:jc w:val="right"/>
            </w:pPr>
            <w:r w:rsidRPr="00327B96">
              <w:rPr>
                <w:bCs/>
              </w:rPr>
              <w:t>0.37</w:t>
            </w:r>
          </w:p>
        </w:tc>
        <w:tc>
          <w:tcPr>
            <w:tcW w:w="1329" w:type="dxa"/>
          </w:tcPr>
          <w:p w:rsidR="005D0F98" w:rsidRPr="00327B96" w:rsidRDefault="005D0F98" w:rsidP="00AF40A7">
            <w:pPr>
              <w:jc w:val="right"/>
            </w:pPr>
            <w:r w:rsidRPr="00327B96">
              <w:rPr>
                <w:bCs/>
              </w:rPr>
              <w:t>0.12, 0.61</w:t>
            </w:r>
          </w:p>
        </w:tc>
        <w:tc>
          <w:tcPr>
            <w:tcW w:w="767" w:type="dxa"/>
          </w:tcPr>
          <w:p w:rsidR="005D0F98" w:rsidRPr="00327B96" w:rsidRDefault="005D0F98" w:rsidP="00AF40A7">
            <w:pPr>
              <w:jc w:val="right"/>
            </w:pPr>
            <w:r w:rsidRPr="00327B96">
              <w:rPr>
                <w:bCs/>
              </w:rPr>
              <w:t>0.003</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rPr>
                <w:bCs/>
              </w:rPr>
              <w:t>0.26</w:t>
            </w:r>
          </w:p>
        </w:tc>
        <w:tc>
          <w:tcPr>
            <w:tcW w:w="1329" w:type="dxa"/>
          </w:tcPr>
          <w:p w:rsidR="005D0F98" w:rsidRPr="00327B96" w:rsidRDefault="005D0F98" w:rsidP="00AF40A7">
            <w:pPr>
              <w:jc w:val="right"/>
            </w:pPr>
            <w:r w:rsidRPr="00327B96">
              <w:rPr>
                <w:bCs/>
              </w:rPr>
              <w:t>0.01, 0.50</w:t>
            </w:r>
          </w:p>
        </w:tc>
        <w:tc>
          <w:tcPr>
            <w:tcW w:w="767" w:type="dxa"/>
          </w:tcPr>
          <w:p w:rsidR="005D0F98" w:rsidRPr="00327B96" w:rsidRDefault="005D0F98" w:rsidP="00AF40A7">
            <w:pPr>
              <w:jc w:val="right"/>
            </w:pPr>
            <w:r w:rsidRPr="00327B96">
              <w:rPr>
                <w:bCs/>
              </w:rPr>
              <w:t>0.038</w:t>
            </w:r>
          </w:p>
        </w:tc>
      </w:tr>
      <w:tr w:rsidR="00327B96" w:rsidRPr="00327B96" w:rsidTr="001F47CD">
        <w:trPr>
          <w:jc w:val="center"/>
        </w:trPr>
        <w:tc>
          <w:tcPr>
            <w:tcW w:w="1598" w:type="dxa"/>
          </w:tcPr>
          <w:p w:rsidR="005D0F98" w:rsidRPr="00327B96" w:rsidRDefault="005D0F98" w:rsidP="00AF40A7">
            <w:r w:rsidRPr="00327B96">
              <w:t>6 months</w:t>
            </w:r>
          </w:p>
        </w:tc>
        <w:tc>
          <w:tcPr>
            <w:tcW w:w="665" w:type="dxa"/>
          </w:tcPr>
          <w:p w:rsidR="005D0F98" w:rsidRPr="00327B96" w:rsidRDefault="005D0F98" w:rsidP="00AF40A7">
            <w:pPr>
              <w:jc w:val="right"/>
            </w:pPr>
            <w:r w:rsidRPr="00327B96">
              <w:t>791</w:t>
            </w:r>
          </w:p>
        </w:tc>
        <w:tc>
          <w:tcPr>
            <w:tcW w:w="789" w:type="dxa"/>
          </w:tcPr>
          <w:p w:rsidR="005D0F98" w:rsidRPr="00327B96" w:rsidRDefault="005D0F98" w:rsidP="00D14D57">
            <w:pPr>
              <w:jc w:val="right"/>
            </w:pPr>
            <w:r w:rsidRPr="00327B96">
              <w:t>-0.09</w:t>
            </w:r>
          </w:p>
        </w:tc>
        <w:tc>
          <w:tcPr>
            <w:tcW w:w="1329" w:type="dxa"/>
          </w:tcPr>
          <w:p w:rsidR="005D0F98" w:rsidRPr="00327B96" w:rsidRDefault="005D0F98" w:rsidP="00D14D57">
            <w:pPr>
              <w:jc w:val="right"/>
            </w:pPr>
            <w:r w:rsidRPr="00327B96">
              <w:t>-0.75, 0.58</w:t>
            </w:r>
          </w:p>
        </w:tc>
        <w:tc>
          <w:tcPr>
            <w:tcW w:w="862" w:type="dxa"/>
          </w:tcPr>
          <w:p w:rsidR="005D0F98" w:rsidRPr="00327B96" w:rsidRDefault="005D0F98" w:rsidP="00D14D57">
            <w:pPr>
              <w:jc w:val="right"/>
            </w:pPr>
            <w:r w:rsidRPr="00327B96">
              <w:t>0.800</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-0.20</w:t>
            </w:r>
          </w:p>
        </w:tc>
        <w:tc>
          <w:tcPr>
            <w:tcW w:w="1329" w:type="dxa"/>
          </w:tcPr>
          <w:p w:rsidR="005D0F98" w:rsidRPr="00327B96" w:rsidRDefault="005D0F98" w:rsidP="00D14D57">
            <w:pPr>
              <w:jc w:val="right"/>
            </w:pPr>
            <w:r w:rsidRPr="00327B96">
              <w:t>-0.95, 0.54</w:t>
            </w:r>
          </w:p>
        </w:tc>
        <w:tc>
          <w:tcPr>
            <w:tcW w:w="857" w:type="dxa"/>
          </w:tcPr>
          <w:p w:rsidR="005D0F98" w:rsidRPr="00327B96" w:rsidRDefault="005D0F98" w:rsidP="00D14D57">
            <w:pPr>
              <w:jc w:val="right"/>
            </w:pPr>
            <w:r w:rsidRPr="00327B96">
              <w:t>0.589</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r>
      <w:tr w:rsidR="00327B96" w:rsidRPr="00327B96" w:rsidTr="001F47CD">
        <w:trPr>
          <w:jc w:val="center"/>
        </w:trPr>
        <w:tc>
          <w:tcPr>
            <w:tcW w:w="1598" w:type="dxa"/>
          </w:tcPr>
          <w:p w:rsidR="005D0F98" w:rsidRPr="00327B96" w:rsidRDefault="005D0F98" w:rsidP="00AF40A7">
            <w:r w:rsidRPr="00327B96">
              <w:t>12 months</w:t>
            </w:r>
          </w:p>
        </w:tc>
        <w:tc>
          <w:tcPr>
            <w:tcW w:w="665" w:type="dxa"/>
          </w:tcPr>
          <w:p w:rsidR="005D0F98" w:rsidRPr="00327B96" w:rsidRDefault="005D0F98" w:rsidP="00AF40A7">
            <w:pPr>
              <w:jc w:val="right"/>
            </w:pPr>
            <w:r w:rsidRPr="00327B96">
              <w:t>745</w:t>
            </w:r>
          </w:p>
        </w:tc>
        <w:tc>
          <w:tcPr>
            <w:tcW w:w="789" w:type="dxa"/>
          </w:tcPr>
          <w:p w:rsidR="005D0F98" w:rsidRPr="00327B96" w:rsidRDefault="005D0F98" w:rsidP="00D14D57">
            <w:pPr>
              <w:jc w:val="right"/>
            </w:pPr>
            <w:r w:rsidRPr="00327B96">
              <w:t>0.56</w:t>
            </w:r>
          </w:p>
        </w:tc>
        <w:tc>
          <w:tcPr>
            <w:tcW w:w="1329" w:type="dxa"/>
          </w:tcPr>
          <w:p w:rsidR="005D0F98" w:rsidRPr="00327B96" w:rsidRDefault="005D0F98" w:rsidP="00D14D57">
            <w:pPr>
              <w:jc w:val="right"/>
            </w:pPr>
            <w:r w:rsidRPr="00327B96">
              <w:t>-0.02, 1.13</w:t>
            </w:r>
          </w:p>
        </w:tc>
        <w:tc>
          <w:tcPr>
            <w:tcW w:w="862" w:type="dxa"/>
          </w:tcPr>
          <w:p w:rsidR="005D0F98" w:rsidRPr="00327B96" w:rsidRDefault="005D0F98" w:rsidP="00D14D57">
            <w:pPr>
              <w:jc w:val="right"/>
            </w:pPr>
            <w:r w:rsidRPr="00327B96">
              <w:t>0.058</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0.39</w:t>
            </w:r>
          </w:p>
        </w:tc>
        <w:tc>
          <w:tcPr>
            <w:tcW w:w="1329" w:type="dxa"/>
          </w:tcPr>
          <w:p w:rsidR="005D0F98" w:rsidRPr="00327B96" w:rsidRDefault="005D0F98" w:rsidP="00D14D57">
            <w:pPr>
              <w:jc w:val="right"/>
            </w:pPr>
            <w:r w:rsidRPr="00327B96">
              <w:t>-0.24, 1.03</w:t>
            </w:r>
          </w:p>
        </w:tc>
        <w:tc>
          <w:tcPr>
            <w:tcW w:w="857" w:type="dxa"/>
          </w:tcPr>
          <w:p w:rsidR="005D0F98" w:rsidRPr="00327B96" w:rsidRDefault="005D0F98" w:rsidP="00D14D57">
            <w:pPr>
              <w:jc w:val="right"/>
            </w:pPr>
            <w:r w:rsidRPr="00327B96">
              <w:t>0.230</w:t>
            </w:r>
          </w:p>
        </w:tc>
        <w:tc>
          <w:tcPr>
            <w:tcW w:w="236" w:type="dxa"/>
          </w:tcPr>
          <w:p w:rsidR="005D0F98" w:rsidRPr="00327B96" w:rsidRDefault="005D0F98" w:rsidP="00AF40A7">
            <w:pPr>
              <w:jc w:val="right"/>
            </w:pPr>
          </w:p>
        </w:tc>
        <w:tc>
          <w:tcPr>
            <w:tcW w:w="704"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p>
        </w:tc>
        <w:tc>
          <w:tcPr>
            <w:tcW w:w="1329" w:type="dxa"/>
          </w:tcPr>
          <w:p w:rsidR="005D0F98" w:rsidRPr="00327B96" w:rsidRDefault="005D0F98" w:rsidP="00AF40A7">
            <w:pPr>
              <w:jc w:val="right"/>
            </w:pPr>
          </w:p>
        </w:tc>
        <w:tc>
          <w:tcPr>
            <w:tcW w:w="767" w:type="dxa"/>
          </w:tcPr>
          <w:p w:rsidR="005D0F98" w:rsidRPr="00327B96" w:rsidRDefault="005D0F98" w:rsidP="00AF40A7">
            <w:pPr>
              <w:jc w:val="right"/>
            </w:pPr>
          </w:p>
        </w:tc>
      </w:tr>
      <w:tr w:rsidR="00327B96" w:rsidRPr="00327B96" w:rsidTr="001F47CD">
        <w:trPr>
          <w:jc w:val="center"/>
        </w:trPr>
        <w:tc>
          <w:tcPr>
            <w:tcW w:w="1598" w:type="dxa"/>
          </w:tcPr>
          <w:p w:rsidR="005D0F98" w:rsidRPr="00327B96" w:rsidRDefault="005D0F98" w:rsidP="00AF40A7">
            <w:r w:rsidRPr="00327B96">
              <w:t>2 years</w:t>
            </w:r>
          </w:p>
        </w:tc>
        <w:tc>
          <w:tcPr>
            <w:tcW w:w="665" w:type="dxa"/>
          </w:tcPr>
          <w:p w:rsidR="005D0F98" w:rsidRPr="00327B96" w:rsidRDefault="005D0F98" w:rsidP="00AF40A7">
            <w:pPr>
              <w:jc w:val="right"/>
            </w:pPr>
            <w:r w:rsidRPr="00327B96">
              <w:t>655</w:t>
            </w:r>
          </w:p>
        </w:tc>
        <w:tc>
          <w:tcPr>
            <w:tcW w:w="789" w:type="dxa"/>
          </w:tcPr>
          <w:p w:rsidR="005D0F98" w:rsidRPr="00327B96" w:rsidRDefault="005D0F98" w:rsidP="00D14D57">
            <w:pPr>
              <w:jc w:val="right"/>
            </w:pPr>
            <w:r w:rsidRPr="00327B96">
              <w:t>0.08</w:t>
            </w:r>
          </w:p>
        </w:tc>
        <w:tc>
          <w:tcPr>
            <w:tcW w:w="1329" w:type="dxa"/>
          </w:tcPr>
          <w:p w:rsidR="005D0F98" w:rsidRPr="00327B96" w:rsidRDefault="005D0F98" w:rsidP="00D14D57">
            <w:pPr>
              <w:jc w:val="right"/>
            </w:pPr>
            <w:r w:rsidRPr="00327B96">
              <w:t>-0.49, 0.65</w:t>
            </w:r>
          </w:p>
        </w:tc>
        <w:tc>
          <w:tcPr>
            <w:tcW w:w="862" w:type="dxa"/>
          </w:tcPr>
          <w:p w:rsidR="005D0F98" w:rsidRPr="00327B96" w:rsidRDefault="005D0F98" w:rsidP="00D14D57">
            <w:pPr>
              <w:jc w:val="right"/>
            </w:pPr>
            <w:r w:rsidRPr="00327B96">
              <w:t>0.781</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0.18</w:t>
            </w:r>
          </w:p>
        </w:tc>
        <w:tc>
          <w:tcPr>
            <w:tcW w:w="1329" w:type="dxa"/>
          </w:tcPr>
          <w:p w:rsidR="005D0F98" w:rsidRPr="00327B96" w:rsidRDefault="005D0F98" w:rsidP="00D14D57">
            <w:pPr>
              <w:jc w:val="right"/>
            </w:pPr>
            <w:r w:rsidRPr="00327B96">
              <w:t>-0.46, 0.81</w:t>
            </w:r>
          </w:p>
        </w:tc>
        <w:tc>
          <w:tcPr>
            <w:tcW w:w="857" w:type="dxa"/>
          </w:tcPr>
          <w:p w:rsidR="005D0F98" w:rsidRPr="00327B96" w:rsidRDefault="005D0F98" w:rsidP="00D14D57">
            <w:pPr>
              <w:jc w:val="right"/>
            </w:pPr>
            <w:r w:rsidRPr="00327B96">
              <w:t>0.585</w:t>
            </w:r>
          </w:p>
        </w:tc>
        <w:tc>
          <w:tcPr>
            <w:tcW w:w="236" w:type="dxa"/>
          </w:tcPr>
          <w:p w:rsidR="005D0F98" w:rsidRPr="00327B96" w:rsidRDefault="005D0F98" w:rsidP="00AF40A7"/>
        </w:tc>
        <w:tc>
          <w:tcPr>
            <w:tcW w:w="704" w:type="dxa"/>
          </w:tcPr>
          <w:p w:rsidR="005D0F98" w:rsidRPr="00327B96" w:rsidRDefault="005D0F98" w:rsidP="00AF40A7">
            <w:pPr>
              <w:jc w:val="right"/>
            </w:pPr>
            <w:r w:rsidRPr="00327B96">
              <w:t>538</w:t>
            </w:r>
          </w:p>
        </w:tc>
        <w:tc>
          <w:tcPr>
            <w:tcW w:w="822" w:type="dxa"/>
          </w:tcPr>
          <w:p w:rsidR="005D0F98" w:rsidRPr="00327B96" w:rsidRDefault="005D0F98" w:rsidP="00AF40A7">
            <w:pPr>
              <w:jc w:val="right"/>
            </w:pPr>
            <w:r w:rsidRPr="00327B96">
              <w:t>0.05</w:t>
            </w:r>
          </w:p>
        </w:tc>
        <w:tc>
          <w:tcPr>
            <w:tcW w:w="1329" w:type="dxa"/>
          </w:tcPr>
          <w:p w:rsidR="005D0F98" w:rsidRPr="00327B96" w:rsidRDefault="005D0F98" w:rsidP="00AF40A7">
            <w:pPr>
              <w:jc w:val="right"/>
            </w:pPr>
            <w:r w:rsidRPr="00327B96">
              <w:t>-0.24, 0.33</w:t>
            </w:r>
          </w:p>
        </w:tc>
        <w:tc>
          <w:tcPr>
            <w:tcW w:w="767" w:type="dxa"/>
          </w:tcPr>
          <w:p w:rsidR="005D0F98" w:rsidRPr="00327B96" w:rsidRDefault="005D0F98" w:rsidP="00AF40A7">
            <w:pPr>
              <w:jc w:val="right"/>
            </w:pPr>
            <w:r w:rsidRPr="00327B96">
              <w:t>0.755</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0.09</w:t>
            </w:r>
          </w:p>
        </w:tc>
        <w:tc>
          <w:tcPr>
            <w:tcW w:w="1329" w:type="dxa"/>
          </w:tcPr>
          <w:p w:rsidR="005D0F98" w:rsidRPr="00327B96" w:rsidRDefault="005D0F98" w:rsidP="00AF40A7">
            <w:pPr>
              <w:jc w:val="right"/>
            </w:pPr>
            <w:r w:rsidRPr="00327B96">
              <w:t>-0.20, 0.38</w:t>
            </w:r>
          </w:p>
        </w:tc>
        <w:tc>
          <w:tcPr>
            <w:tcW w:w="767" w:type="dxa"/>
          </w:tcPr>
          <w:p w:rsidR="005D0F98" w:rsidRPr="00327B96" w:rsidRDefault="005D0F98" w:rsidP="00AF40A7">
            <w:pPr>
              <w:jc w:val="right"/>
            </w:pPr>
            <w:r w:rsidRPr="00327B96">
              <w:t>0.530</w:t>
            </w:r>
          </w:p>
        </w:tc>
      </w:tr>
      <w:tr w:rsidR="00327B96" w:rsidRPr="00327B96" w:rsidTr="001F47CD">
        <w:trPr>
          <w:jc w:val="center"/>
        </w:trPr>
        <w:tc>
          <w:tcPr>
            <w:tcW w:w="1598" w:type="dxa"/>
          </w:tcPr>
          <w:p w:rsidR="005D0F98" w:rsidRPr="00327B96" w:rsidRDefault="005D0F98" w:rsidP="00AF40A7">
            <w:r w:rsidRPr="00327B96">
              <w:t>3 years</w:t>
            </w:r>
          </w:p>
        </w:tc>
        <w:tc>
          <w:tcPr>
            <w:tcW w:w="665" w:type="dxa"/>
          </w:tcPr>
          <w:p w:rsidR="005D0F98" w:rsidRPr="00327B96" w:rsidRDefault="005D0F98" w:rsidP="00AF40A7">
            <w:pPr>
              <w:jc w:val="right"/>
            </w:pPr>
            <w:r w:rsidRPr="00327B96">
              <w:t>615</w:t>
            </w:r>
          </w:p>
        </w:tc>
        <w:tc>
          <w:tcPr>
            <w:tcW w:w="789" w:type="dxa"/>
          </w:tcPr>
          <w:p w:rsidR="005D0F98" w:rsidRPr="00327B96" w:rsidRDefault="005D0F98" w:rsidP="00D14D57">
            <w:pPr>
              <w:jc w:val="right"/>
            </w:pPr>
            <w:r w:rsidRPr="00327B96">
              <w:t>0.08</w:t>
            </w:r>
          </w:p>
        </w:tc>
        <w:tc>
          <w:tcPr>
            <w:tcW w:w="1329" w:type="dxa"/>
          </w:tcPr>
          <w:p w:rsidR="005D0F98" w:rsidRPr="00327B96" w:rsidRDefault="005D0F98" w:rsidP="00D14D57">
            <w:pPr>
              <w:jc w:val="right"/>
            </w:pPr>
            <w:r w:rsidRPr="00327B96">
              <w:t>-0.52, 0.69</w:t>
            </w:r>
          </w:p>
        </w:tc>
        <w:tc>
          <w:tcPr>
            <w:tcW w:w="862" w:type="dxa"/>
          </w:tcPr>
          <w:p w:rsidR="005D0F98" w:rsidRPr="00327B96" w:rsidRDefault="005D0F98" w:rsidP="00D14D57">
            <w:pPr>
              <w:jc w:val="right"/>
            </w:pPr>
            <w:r w:rsidRPr="00327B96">
              <w:t>0.783</w:t>
            </w:r>
          </w:p>
        </w:tc>
        <w:tc>
          <w:tcPr>
            <w:tcW w:w="226" w:type="dxa"/>
          </w:tcPr>
          <w:p w:rsidR="005D0F98" w:rsidRPr="00327B96" w:rsidRDefault="005D0F98" w:rsidP="00D14D57"/>
        </w:tc>
        <w:tc>
          <w:tcPr>
            <w:tcW w:w="767" w:type="dxa"/>
          </w:tcPr>
          <w:p w:rsidR="005D0F98" w:rsidRPr="00327B96" w:rsidRDefault="005D0F98" w:rsidP="00D14D57">
            <w:pPr>
              <w:jc w:val="right"/>
            </w:pPr>
            <w:r w:rsidRPr="00327B96">
              <w:t>0.26</w:t>
            </w:r>
          </w:p>
        </w:tc>
        <w:tc>
          <w:tcPr>
            <w:tcW w:w="1329" w:type="dxa"/>
          </w:tcPr>
          <w:p w:rsidR="005D0F98" w:rsidRPr="00327B96" w:rsidRDefault="005D0F98" w:rsidP="00D14D57">
            <w:pPr>
              <w:jc w:val="right"/>
            </w:pPr>
            <w:r w:rsidRPr="00327B96">
              <w:t>-0.39, 0.91</w:t>
            </w:r>
          </w:p>
        </w:tc>
        <w:tc>
          <w:tcPr>
            <w:tcW w:w="857" w:type="dxa"/>
          </w:tcPr>
          <w:p w:rsidR="005D0F98" w:rsidRPr="00327B96" w:rsidRDefault="005D0F98" w:rsidP="00D14D57">
            <w:pPr>
              <w:jc w:val="right"/>
            </w:pPr>
            <w:r w:rsidRPr="00327B96">
              <w:t>0.435</w:t>
            </w:r>
          </w:p>
        </w:tc>
        <w:tc>
          <w:tcPr>
            <w:tcW w:w="236" w:type="dxa"/>
          </w:tcPr>
          <w:p w:rsidR="005D0F98" w:rsidRPr="00327B96" w:rsidRDefault="005D0F98" w:rsidP="00AF40A7"/>
        </w:tc>
        <w:tc>
          <w:tcPr>
            <w:tcW w:w="704" w:type="dxa"/>
          </w:tcPr>
          <w:p w:rsidR="005D0F98" w:rsidRPr="00327B96" w:rsidRDefault="005D0F98" w:rsidP="00AF40A7">
            <w:pPr>
              <w:jc w:val="right"/>
            </w:pPr>
            <w:r w:rsidRPr="00327B96">
              <w:t>511</w:t>
            </w:r>
          </w:p>
        </w:tc>
        <w:tc>
          <w:tcPr>
            <w:tcW w:w="822" w:type="dxa"/>
          </w:tcPr>
          <w:p w:rsidR="005D0F98" w:rsidRPr="00327B96" w:rsidRDefault="005D0F98" w:rsidP="00AF40A7">
            <w:pPr>
              <w:jc w:val="right"/>
            </w:pPr>
            <w:r w:rsidRPr="00327B96">
              <w:t>0.23</w:t>
            </w:r>
          </w:p>
        </w:tc>
        <w:tc>
          <w:tcPr>
            <w:tcW w:w="1329" w:type="dxa"/>
          </w:tcPr>
          <w:p w:rsidR="005D0F98" w:rsidRPr="00327B96" w:rsidRDefault="005D0F98" w:rsidP="00AF40A7">
            <w:pPr>
              <w:jc w:val="right"/>
            </w:pPr>
            <w:r w:rsidRPr="00327B96">
              <w:t>-0.16, 0.63</w:t>
            </w:r>
          </w:p>
        </w:tc>
        <w:tc>
          <w:tcPr>
            <w:tcW w:w="767" w:type="dxa"/>
          </w:tcPr>
          <w:p w:rsidR="005D0F98" w:rsidRPr="00327B96" w:rsidRDefault="005D0F98" w:rsidP="00AF40A7">
            <w:pPr>
              <w:jc w:val="right"/>
            </w:pPr>
            <w:r w:rsidRPr="00327B96">
              <w:t>0.242</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0.12</w:t>
            </w:r>
          </w:p>
        </w:tc>
        <w:tc>
          <w:tcPr>
            <w:tcW w:w="1329" w:type="dxa"/>
          </w:tcPr>
          <w:p w:rsidR="005D0F98" w:rsidRPr="00327B96" w:rsidRDefault="005D0F98" w:rsidP="00AF40A7">
            <w:pPr>
              <w:jc w:val="right"/>
            </w:pPr>
            <w:r w:rsidRPr="00327B96">
              <w:t>-0.28, 0.52</w:t>
            </w:r>
          </w:p>
        </w:tc>
        <w:tc>
          <w:tcPr>
            <w:tcW w:w="767" w:type="dxa"/>
          </w:tcPr>
          <w:p w:rsidR="005D0F98" w:rsidRPr="00327B96" w:rsidRDefault="005D0F98" w:rsidP="00AF40A7">
            <w:pPr>
              <w:jc w:val="right"/>
            </w:pPr>
            <w:r w:rsidRPr="00327B96">
              <w:t>0.546</w:t>
            </w:r>
          </w:p>
        </w:tc>
      </w:tr>
      <w:tr w:rsidR="00327B96" w:rsidRPr="00327B96" w:rsidTr="001F47CD">
        <w:trPr>
          <w:jc w:val="center"/>
        </w:trPr>
        <w:tc>
          <w:tcPr>
            <w:tcW w:w="1598" w:type="dxa"/>
          </w:tcPr>
          <w:p w:rsidR="005D0F98" w:rsidRPr="00327B96" w:rsidRDefault="005D0F98" w:rsidP="00AF40A7">
            <w:r w:rsidRPr="00327B96">
              <w:t>4 years</w:t>
            </w:r>
          </w:p>
        </w:tc>
        <w:tc>
          <w:tcPr>
            <w:tcW w:w="665" w:type="dxa"/>
          </w:tcPr>
          <w:p w:rsidR="005D0F98" w:rsidRPr="00327B96" w:rsidRDefault="005D0F98" w:rsidP="00AF40A7">
            <w:pPr>
              <w:jc w:val="right"/>
            </w:pPr>
          </w:p>
        </w:tc>
        <w:tc>
          <w:tcPr>
            <w:tcW w:w="789" w:type="dxa"/>
          </w:tcPr>
          <w:p w:rsidR="005D0F98" w:rsidRPr="00327B96" w:rsidRDefault="005D0F98" w:rsidP="00AF40A7">
            <w:pPr>
              <w:jc w:val="right"/>
            </w:pPr>
          </w:p>
        </w:tc>
        <w:tc>
          <w:tcPr>
            <w:tcW w:w="1329" w:type="dxa"/>
          </w:tcPr>
          <w:p w:rsidR="005D0F98" w:rsidRPr="00327B96" w:rsidRDefault="005D0F98" w:rsidP="00AF40A7">
            <w:pPr>
              <w:jc w:val="right"/>
            </w:pPr>
          </w:p>
        </w:tc>
        <w:tc>
          <w:tcPr>
            <w:tcW w:w="862" w:type="dxa"/>
          </w:tcPr>
          <w:p w:rsidR="005D0F98" w:rsidRPr="00327B96" w:rsidRDefault="005D0F98" w:rsidP="00AF40A7">
            <w:pPr>
              <w:jc w:val="right"/>
            </w:pPr>
          </w:p>
        </w:tc>
        <w:tc>
          <w:tcPr>
            <w:tcW w:w="226" w:type="dxa"/>
          </w:tcPr>
          <w:p w:rsidR="005D0F98" w:rsidRPr="00327B96" w:rsidRDefault="005D0F98" w:rsidP="00AF40A7">
            <w:pPr>
              <w:jc w:val="right"/>
            </w:pPr>
          </w:p>
        </w:tc>
        <w:tc>
          <w:tcPr>
            <w:tcW w:w="767" w:type="dxa"/>
          </w:tcPr>
          <w:p w:rsidR="005D0F98" w:rsidRPr="00327B96" w:rsidRDefault="005D0F98" w:rsidP="00AF40A7">
            <w:pPr>
              <w:jc w:val="right"/>
            </w:pPr>
          </w:p>
        </w:tc>
        <w:tc>
          <w:tcPr>
            <w:tcW w:w="1329" w:type="dxa"/>
          </w:tcPr>
          <w:p w:rsidR="005D0F98" w:rsidRPr="00327B96" w:rsidRDefault="005D0F98" w:rsidP="00AF40A7">
            <w:pPr>
              <w:jc w:val="right"/>
            </w:pPr>
          </w:p>
        </w:tc>
        <w:tc>
          <w:tcPr>
            <w:tcW w:w="857" w:type="dxa"/>
          </w:tcPr>
          <w:p w:rsidR="005D0F98" w:rsidRPr="00327B96" w:rsidRDefault="005D0F98" w:rsidP="00AF40A7">
            <w:pPr>
              <w:jc w:val="right"/>
            </w:pPr>
          </w:p>
        </w:tc>
        <w:tc>
          <w:tcPr>
            <w:tcW w:w="236" w:type="dxa"/>
          </w:tcPr>
          <w:p w:rsidR="005D0F98" w:rsidRPr="00327B96" w:rsidRDefault="005D0F98" w:rsidP="00AF40A7"/>
        </w:tc>
        <w:tc>
          <w:tcPr>
            <w:tcW w:w="704" w:type="dxa"/>
          </w:tcPr>
          <w:p w:rsidR="005D0F98" w:rsidRPr="00327B96" w:rsidRDefault="005D0F98" w:rsidP="00AF40A7">
            <w:pPr>
              <w:jc w:val="right"/>
            </w:pPr>
            <w:r w:rsidRPr="00327B96">
              <w:t>446</w:t>
            </w:r>
          </w:p>
        </w:tc>
        <w:tc>
          <w:tcPr>
            <w:tcW w:w="822" w:type="dxa"/>
          </w:tcPr>
          <w:p w:rsidR="005D0F98" w:rsidRPr="00327B96" w:rsidRDefault="005D0F98" w:rsidP="00AF40A7">
            <w:pPr>
              <w:jc w:val="right"/>
            </w:pPr>
            <w:r w:rsidRPr="00327B96">
              <w:t>0.12</w:t>
            </w:r>
          </w:p>
        </w:tc>
        <w:tc>
          <w:tcPr>
            <w:tcW w:w="1329" w:type="dxa"/>
          </w:tcPr>
          <w:p w:rsidR="005D0F98" w:rsidRPr="00327B96" w:rsidRDefault="005D0F98" w:rsidP="00AF40A7">
            <w:pPr>
              <w:jc w:val="right"/>
            </w:pPr>
            <w:r w:rsidRPr="00327B96">
              <w:t>-0.35, 0.58</w:t>
            </w:r>
          </w:p>
        </w:tc>
        <w:tc>
          <w:tcPr>
            <w:tcW w:w="767" w:type="dxa"/>
          </w:tcPr>
          <w:p w:rsidR="005D0F98" w:rsidRPr="00327B96" w:rsidRDefault="005D0F98" w:rsidP="00AF40A7">
            <w:pPr>
              <w:jc w:val="right"/>
            </w:pPr>
            <w:r w:rsidRPr="00327B96">
              <w:t>0.628</w:t>
            </w:r>
          </w:p>
        </w:tc>
        <w:tc>
          <w:tcPr>
            <w:tcW w:w="235" w:type="dxa"/>
          </w:tcPr>
          <w:p w:rsidR="005D0F98" w:rsidRPr="00327B96" w:rsidRDefault="005D0F98" w:rsidP="00AF40A7">
            <w:pPr>
              <w:jc w:val="right"/>
            </w:pPr>
          </w:p>
        </w:tc>
        <w:tc>
          <w:tcPr>
            <w:tcW w:w="822" w:type="dxa"/>
          </w:tcPr>
          <w:p w:rsidR="005D0F98" w:rsidRPr="00327B96" w:rsidRDefault="005D0F98" w:rsidP="00AF40A7">
            <w:pPr>
              <w:jc w:val="right"/>
            </w:pPr>
            <w:r w:rsidRPr="00327B96">
              <w:t>0.09</w:t>
            </w:r>
          </w:p>
        </w:tc>
        <w:tc>
          <w:tcPr>
            <w:tcW w:w="1329" w:type="dxa"/>
          </w:tcPr>
          <w:p w:rsidR="005D0F98" w:rsidRPr="00327B96" w:rsidRDefault="005D0F98" w:rsidP="00AF40A7">
            <w:pPr>
              <w:jc w:val="right"/>
            </w:pPr>
            <w:r w:rsidRPr="00327B96">
              <w:t>-0.38, 0.56</w:t>
            </w:r>
          </w:p>
        </w:tc>
        <w:tc>
          <w:tcPr>
            <w:tcW w:w="767" w:type="dxa"/>
          </w:tcPr>
          <w:p w:rsidR="005D0F98" w:rsidRPr="00327B96" w:rsidRDefault="005D0F98" w:rsidP="00AF40A7">
            <w:pPr>
              <w:jc w:val="right"/>
            </w:pPr>
            <w:r w:rsidRPr="00327B96">
              <w:t>0.711</w:t>
            </w:r>
          </w:p>
        </w:tc>
      </w:tr>
      <w:tr w:rsidR="00327B96" w:rsidRPr="00327B96" w:rsidTr="001F47CD">
        <w:trPr>
          <w:jc w:val="center"/>
        </w:trPr>
        <w:tc>
          <w:tcPr>
            <w:tcW w:w="1598" w:type="dxa"/>
            <w:tcBorders>
              <w:bottom w:val="single" w:sz="4" w:space="0" w:color="auto"/>
            </w:tcBorders>
          </w:tcPr>
          <w:p w:rsidR="005D0F98" w:rsidRPr="00327B96" w:rsidRDefault="005D0F98" w:rsidP="00AF40A7">
            <w:r w:rsidRPr="00327B96">
              <w:t xml:space="preserve">5 years </w:t>
            </w:r>
          </w:p>
        </w:tc>
        <w:tc>
          <w:tcPr>
            <w:tcW w:w="665" w:type="dxa"/>
            <w:tcBorders>
              <w:bottom w:val="single" w:sz="4" w:space="0" w:color="auto"/>
            </w:tcBorders>
          </w:tcPr>
          <w:p w:rsidR="005D0F98" w:rsidRPr="00327B96" w:rsidRDefault="005D0F98" w:rsidP="00AF40A7">
            <w:pPr>
              <w:jc w:val="right"/>
            </w:pPr>
          </w:p>
        </w:tc>
        <w:tc>
          <w:tcPr>
            <w:tcW w:w="789" w:type="dxa"/>
            <w:tcBorders>
              <w:bottom w:val="single" w:sz="4" w:space="0" w:color="auto"/>
            </w:tcBorders>
          </w:tcPr>
          <w:p w:rsidR="005D0F98" w:rsidRPr="00327B96" w:rsidRDefault="005D0F98" w:rsidP="00AF40A7">
            <w:pPr>
              <w:jc w:val="right"/>
            </w:pPr>
          </w:p>
        </w:tc>
        <w:tc>
          <w:tcPr>
            <w:tcW w:w="1329" w:type="dxa"/>
            <w:tcBorders>
              <w:bottom w:val="single" w:sz="4" w:space="0" w:color="auto"/>
            </w:tcBorders>
          </w:tcPr>
          <w:p w:rsidR="005D0F98" w:rsidRPr="00327B96" w:rsidRDefault="005D0F98" w:rsidP="00AF40A7">
            <w:pPr>
              <w:jc w:val="right"/>
            </w:pPr>
          </w:p>
        </w:tc>
        <w:tc>
          <w:tcPr>
            <w:tcW w:w="862" w:type="dxa"/>
            <w:tcBorders>
              <w:bottom w:val="single" w:sz="4" w:space="0" w:color="auto"/>
            </w:tcBorders>
          </w:tcPr>
          <w:p w:rsidR="005D0F98" w:rsidRPr="00327B96" w:rsidRDefault="005D0F98" w:rsidP="00AF40A7">
            <w:pPr>
              <w:jc w:val="right"/>
            </w:pPr>
          </w:p>
        </w:tc>
        <w:tc>
          <w:tcPr>
            <w:tcW w:w="226" w:type="dxa"/>
            <w:tcBorders>
              <w:bottom w:val="single" w:sz="4" w:space="0" w:color="auto"/>
            </w:tcBorders>
          </w:tcPr>
          <w:p w:rsidR="005D0F98" w:rsidRPr="00327B96" w:rsidRDefault="005D0F98" w:rsidP="00AF40A7">
            <w:pPr>
              <w:jc w:val="right"/>
            </w:pPr>
          </w:p>
        </w:tc>
        <w:tc>
          <w:tcPr>
            <w:tcW w:w="767" w:type="dxa"/>
            <w:tcBorders>
              <w:bottom w:val="single" w:sz="4" w:space="0" w:color="auto"/>
            </w:tcBorders>
          </w:tcPr>
          <w:p w:rsidR="005D0F98" w:rsidRPr="00327B96" w:rsidRDefault="005D0F98" w:rsidP="00AF40A7">
            <w:pPr>
              <w:jc w:val="right"/>
            </w:pPr>
          </w:p>
        </w:tc>
        <w:tc>
          <w:tcPr>
            <w:tcW w:w="1329" w:type="dxa"/>
            <w:tcBorders>
              <w:bottom w:val="single" w:sz="4" w:space="0" w:color="auto"/>
            </w:tcBorders>
          </w:tcPr>
          <w:p w:rsidR="005D0F98" w:rsidRPr="00327B96" w:rsidRDefault="005D0F98" w:rsidP="00AF40A7">
            <w:pPr>
              <w:jc w:val="right"/>
            </w:pPr>
          </w:p>
        </w:tc>
        <w:tc>
          <w:tcPr>
            <w:tcW w:w="857" w:type="dxa"/>
            <w:tcBorders>
              <w:bottom w:val="single" w:sz="4" w:space="0" w:color="auto"/>
            </w:tcBorders>
          </w:tcPr>
          <w:p w:rsidR="005D0F98" w:rsidRPr="00327B96" w:rsidRDefault="005D0F98" w:rsidP="00AF40A7">
            <w:pPr>
              <w:jc w:val="right"/>
            </w:pPr>
          </w:p>
        </w:tc>
        <w:tc>
          <w:tcPr>
            <w:tcW w:w="236" w:type="dxa"/>
            <w:tcBorders>
              <w:bottom w:val="single" w:sz="4" w:space="0" w:color="auto"/>
            </w:tcBorders>
          </w:tcPr>
          <w:p w:rsidR="005D0F98" w:rsidRPr="00327B96" w:rsidRDefault="005D0F98" w:rsidP="00AF40A7"/>
        </w:tc>
        <w:tc>
          <w:tcPr>
            <w:tcW w:w="704" w:type="dxa"/>
            <w:tcBorders>
              <w:bottom w:val="single" w:sz="4" w:space="0" w:color="auto"/>
            </w:tcBorders>
          </w:tcPr>
          <w:p w:rsidR="005D0F98" w:rsidRPr="00327B96" w:rsidRDefault="005D0F98" w:rsidP="00AF40A7">
            <w:pPr>
              <w:jc w:val="right"/>
            </w:pPr>
            <w:r w:rsidRPr="00327B96">
              <w:t>314</w:t>
            </w:r>
          </w:p>
        </w:tc>
        <w:tc>
          <w:tcPr>
            <w:tcW w:w="822" w:type="dxa"/>
            <w:tcBorders>
              <w:bottom w:val="single" w:sz="4" w:space="0" w:color="auto"/>
            </w:tcBorders>
          </w:tcPr>
          <w:p w:rsidR="005D0F98" w:rsidRPr="00327B96" w:rsidRDefault="005D0F98" w:rsidP="00AF40A7">
            <w:pPr>
              <w:jc w:val="right"/>
            </w:pPr>
            <w:r w:rsidRPr="00327B96">
              <w:t>-0.04</w:t>
            </w:r>
          </w:p>
        </w:tc>
        <w:tc>
          <w:tcPr>
            <w:tcW w:w="1329" w:type="dxa"/>
            <w:tcBorders>
              <w:bottom w:val="single" w:sz="4" w:space="0" w:color="auto"/>
            </w:tcBorders>
          </w:tcPr>
          <w:p w:rsidR="005D0F98" w:rsidRPr="00327B96" w:rsidRDefault="005D0F98" w:rsidP="00AF40A7">
            <w:pPr>
              <w:jc w:val="right"/>
            </w:pPr>
            <w:r w:rsidRPr="00327B96">
              <w:t>-0.56, 0.49</w:t>
            </w:r>
          </w:p>
        </w:tc>
        <w:tc>
          <w:tcPr>
            <w:tcW w:w="767" w:type="dxa"/>
            <w:tcBorders>
              <w:bottom w:val="single" w:sz="4" w:space="0" w:color="auto"/>
            </w:tcBorders>
          </w:tcPr>
          <w:p w:rsidR="005D0F98" w:rsidRPr="00327B96" w:rsidRDefault="005D0F98" w:rsidP="00AF40A7">
            <w:pPr>
              <w:jc w:val="right"/>
            </w:pPr>
            <w:r w:rsidRPr="00327B96">
              <w:t>0.888</w:t>
            </w:r>
          </w:p>
        </w:tc>
        <w:tc>
          <w:tcPr>
            <w:tcW w:w="235" w:type="dxa"/>
            <w:tcBorders>
              <w:bottom w:val="single" w:sz="4" w:space="0" w:color="auto"/>
            </w:tcBorders>
          </w:tcPr>
          <w:p w:rsidR="005D0F98" w:rsidRPr="00327B96" w:rsidRDefault="005D0F98" w:rsidP="00AF40A7">
            <w:pPr>
              <w:jc w:val="right"/>
            </w:pPr>
          </w:p>
        </w:tc>
        <w:tc>
          <w:tcPr>
            <w:tcW w:w="822" w:type="dxa"/>
            <w:tcBorders>
              <w:bottom w:val="single" w:sz="4" w:space="0" w:color="auto"/>
            </w:tcBorders>
          </w:tcPr>
          <w:p w:rsidR="005D0F98" w:rsidRPr="00327B96" w:rsidRDefault="005D0F98" w:rsidP="00AF40A7">
            <w:pPr>
              <w:jc w:val="right"/>
            </w:pPr>
            <w:r w:rsidRPr="00327B96">
              <w:t>-0.11</w:t>
            </w:r>
          </w:p>
        </w:tc>
        <w:tc>
          <w:tcPr>
            <w:tcW w:w="1329" w:type="dxa"/>
            <w:tcBorders>
              <w:bottom w:val="single" w:sz="4" w:space="0" w:color="auto"/>
            </w:tcBorders>
          </w:tcPr>
          <w:p w:rsidR="005D0F98" w:rsidRPr="00327B96" w:rsidRDefault="005D0F98" w:rsidP="00AF40A7">
            <w:pPr>
              <w:jc w:val="right"/>
            </w:pPr>
            <w:r w:rsidRPr="00327B96">
              <w:t>-0.66, 0.44</w:t>
            </w:r>
          </w:p>
        </w:tc>
        <w:tc>
          <w:tcPr>
            <w:tcW w:w="767" w:type="dxa"/>
            <w:tcBorders>
              <w:bottom w:val="single" w:sz="4" w:space="0" w:color="auto"/>
            </w:tcBorders>
          </w:tcPr>
          <w:p w:rsidR="005D0F98" w:rsidRPr="00327B96" w:rsidRDefault="005D0F98" w:rsidP="00AF40A7">
            <w:pPr>
              <w:jc w:val="right"/>
            </w:pPr>
            <w:r w:rsidRPr="00327B96">
              <w:t>0.704</w:t>
            </w:r>
          </w:p>
        </w:tc>
      </w:tr>
      <w:tr w:rsidR="00327B96" w:rsidRPr="00327B96" w:rsidTr="00AF40A7">
        <w:trPr>
          <w:jc w:val="center"/>
        </w:trPr>
        <w:tc>
          <w:tcPr>
            <w:tcW w:w="15433" w:type="dxa"/>
            <w:gridSpan w:val="18"/>
            <w:tcBorders>
              <w:top w:val="single" w:sz="4" w:space="0" w:color="auto"/>
            </w:tcBorders>
          </w:tcPr>
          <w:p w:rsidR="005D0F98" w:rsidRPr="00327B96" w:rsidRDefault="005D0F98" w:rsidP="00AF40A7">
            <w:r w:rsidRPr="00327B96">
              <w:lastRenderedPageBreak/>
              <w:t>Crude: Adjusted for skinfold measurements at previous time points for time points after birth</w:t>
            </w:r>
          </w:p>
        </w:tc>
      </w:tr>
      <w:tr w:rsidR="00327B96" w:rsidRPr="00327B96" w:rsidTr="00AF40A7">
        <w:trPr>
          <w:jc w:val="center"/>
        </w:trPr>
        <w:tc>
          <w:tcPr>
            <w:tcW w:w="15433" w:type="dxa"/>
            <w:gridSpan w:val="18"/>
          </w:tcPr>
          <w:p w:rsidR="005D0F98" w:rsidRPr="00327B96" w:rsidRDefault="005D0F98" w:rsidP="00B41129">
            <w:r w:rsidRPr="00327B96">
              <w:t xml:space="preserve">Adjusted model: Adjusted for maternal age, education level, height, pre-pregnancy BMI, plasma folate and vitamin B12 concentrations, </w:t>
            </w:r>
            <w:r w:rsidR="00C456A4" w:rsidRPr="00327B96">
              <w:t>fetal</w:t>
            </w:r>
            <w:r w:rsidRPr="00327B96">
              <w:t xml:space="preserve"> sex, and gestational age. The results from the GUSTO cohort were additionally adjusted for ethnicity.</w:t>
            </w:r>
          </w:p>
        </w:tc>
      </w:tr>
      <w:bookmarkEnd w:id="7"/>
    </w:tbl>
    <w:p w:rsidR="002473C8" w:rsidRPr="00327B96" w:rsidRDefault="002473C8">
      <w:pPr>
        <w:spacing w:after="200" w:line="276" w:lineRule="auto"/>
        <w:sectPr w:rsidR="002473C8" w:rsidRPr="00327B96" w:rsidSect="00F770D1">
          <w:pgSz w:w="15840" w:h="12240" w:orient="landscape"/>
          <w:pgMar w:top="1440" w:right="1440" w:bottom="1440" w:left="1440" w:header="720" w:footer="720" w:gutter="0"/>
          <w:cols w:space="720"/>
          <w:docGrid w:linePitch="360"/>
        </w:sectPr>
      </w:pPr>
    </w:p>
    <w:p w:rsidR="00B67DD1" w:rsidRPr="00327B96" w:rsidRDefault="00B67DD1">
      <w:pPr>
        <w:spacing w:after="200" w:line="276" w:lineRule="auto"/>
      </w:pPr>
    </w:p>
    <w:tbl>
      <w:tblPr>
        <w:tblStyle w:val="TableGrid"/>
        <w:tblW w:w="137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648"/>
        <w:gridCol w:w="815"/>
        <w:gridCol w:w="1587"/>
        <w:gridCol w:w="842"/>
        <w:gridCol w:w="278"/>
        <w:gridCol w:w="778"/>
        <w:gridCol w:w="1588"/>
        <w:gridCol w:w="897"/>
        <w:gridCol w:w="350"/>
        <w:gridCol w:w="880"/>
        <w:gridCol w:w="1684"/>
        <w:gridCol w:w="934"/>
      </w:tblGrid>
      <w:tr w:rsidR="00327B96" w:rsidRPr="00327B96" w:rsidTr="007F0E57">
        <w:trPr>
          <w:jc w:val="center"/>
        </w:trPr>
        <w:tc>
          <w:tcPr>
            <w:tcW w:w="13702" w:type="dxa"/>
            <w:gridSpan w:val="13"/>
            <w:tcBorders>
              <w:bottom w:val="single" w:sz="4" w:space="0" w:color="auto"/>
            </w:tcBorders>
          </w:tcPr>
          <w:p w:rsidR="00F966FA" w:rsidRPr="00327B96" w:rsidRDefault="00F966FA" w:rsidP="004964D1">
            <w:pPr>
              <w:rPr>
                <w:b/>
              </w:rPr>
            </w:pPr>
            <w:bookmarkStart w:id="8" w:name="_Hlk528489346"/>
            <w:r w:rsidRPr="00327B96">
              <w:rPr>
                <w:b/>
              </w:rPr>
              <w:t>Table 3.</w:t>
            </w:r>
            <w:r w:rsidRPr="00327B96">
              <w:t xml:space="preserve"> Associations between</w:t>
            </w:r>
            <w:r w:rsidR="009C4105" w:rsidRPr="00327B96">
              <w:t xml:space="preserve"> </w:t>
            </w:r>
            <w:r w:rsidRPr="00327B96">
              <w:t xml:space="preserve">maternal plasma choline concentrations (5 µmol/L) and offspring </w:t>
            </w:r>
            <w:r w:rsidR="00A43AD3" w:rsidRPr="00327B96">
              <w:t xml:space="preserve">total body fat at birth and </w:t>
            </w:r>
            <w:r w:rsidR="005070A9" w:rsidRPr="00327B96">
              <w:t>5 years</w:t>
            </w:r>
            <w:r w:rsidRPr="00327B96">
              <w:t xml:space="preserve"> </w:t>
            </w:r>
          </w:p>
        </w:tc>
      </w:tr>
      <w:tr w:rsidR="00327B96" w:rsidRPr="00327B96" w:rsidTr="005070A9">
        <w:trPr>
          <w:jc w:val="center"/>
        </w:trPr>
        <w:tc>
          <w:tcPr>
            <w:tcW w:w="2421" w:type="dxa"/>
            <w:tcBorders>
              <w:top w:val="single" w:sz="4" w:space="0" w:color="auto"/>
            </w:tcBorders>
          </w:tcPr>
          <w:p w:rsidR="00F966FA" w:rsidRPr="00327B96" w:rsidRDefault="00F966FA" w:rsidP="0064036D"/>
        </w:tc>
        <w:tc>
          <w:tcPr>
            <w:tcW w:w="648" w:type="dxa"/>
            <w:tcBorders>
              <w:top w:val="single" w:sz="4" w:space="0" w:color="auto"/>
            </w:tcBorders>
          </w:tcPr>
          <w:p w:rsidR="00F966FA" w:rsidRPr="00327B96" w:rsidRDefault="00F966FA" w:rsidP="0064036D"/>
        </w:tc>
        <w:tc>
          <w:tcPr>
            <w:tcW w:w="3244" w:type="dxa"/>
            <w:gridSpan w:val="3"/>
            <w:tcBorders>
              <w:top w:val="single" w:sz="4" w:space="0" w:color="auto"/>
              <w:bottom w:val="single" w:sz="4" w:space="0" w:color="auto"/>
            </w:tcBorders>
          </w:tcPr>
          <w:p w:rsidR="00F966FA" w:rsidRPr="00327B96" w:rsidRDefault="00F966FA" w:rsidP="0064036D">
            <w:pPr>
              <w:jc w:val="center"/>
            </w:pPr>
            <w:r w:rsidRPr="00327B96">
              <w:t>Crude</w:t>
            </w:r>
          </w:p>
        </w:tc>
        <w:tc>
          <w:tcPr>
            <w:tcW w:w="278" w:type="dxa"/>
            <w:tcBorders>
              <w:top w:val="single" w:sz="4" w:space="0" w:color="auto"/>
            </w:tcBorders>
          </w:tcPr>
          <w:p w:rsidR="00F966FA" w:rsidRPr="00327B96" w:rsidRDefault="00F966FA" w:rsidP="0064036D">
            <w:pPr>
              <w:jc w:val="center"/>
            </w:pPr>
          </w:p>
        </w:tc>
        <w:tc>
          <w:tcPr>
            <w:tcW w:w="3263" w:type="dxa"/>
            <w:gridSpan w:val="3"/>
            <w:tcBorders>
              <w:top w:val="single" w:sz="4" w:space="0" w:color="auto"/>
              <w:bottom w:val="single" w:sz="4" w:space="0" w:color="auto"/>
            </w:tcBorders>
          </w:tcPr>
          <w:p w:rsidR="00F966FA" w:rsidRPr="00327B96" w:rsidRDefault="00F966FA" w:rsidP="001C3217">
            <w:pPr>
              <w:jc w:val="center"/>
            </w:pPr>
            <w:r w:rsidRPr="00327B96">
              <w:t>M</w:t>
            </w:r>
            <w:r w:rsidR="001C3217" w:rsidRPr="00327B96">
              <w:t>odel 1</w:t>
            </w:r>
          </w:p>
        </w:tc>
        <w:tc>
          <w:tcPr>
            <w:tcW w:w="350" w:type="dxa"/>
            <w:tcBorders>
              <w:top w:val="single" w:sz="4" w:space="0" w:color="auto"/>
            </w:tcBorders>
          </w:tcPr>
          <w:p w:rsidR="00F966FA" w:rsidRPr="00327B96" w:rsidRDefault="00F966FA" w:rsidP="0064036D">
            <w:pPr>
              <w:jc w:val="center"/>
            </w:pPr>
          </w:p>
        </w:tc>
        <w:tc>
          <w:tcPr>
            <w:tcW w:w="3498" w:type="dxa"/>
            <w:gridSpan w:val="3"/>
            <w:tcBorders>
              <w:top w:val="single" w:sz="4" w:space="0" w:color="auto"/>
              <w:bottom w:val="single" w:sz="4" w:space="0" w:color="auto"/>
            </w:tcBorders>
          </w:tcPr>
          <w:p w:rsidR="00F966FA" w:rsidRPr="00327B96" w:rsidRDefault="00F966FA" w:rsidP="0064036D">
            <w:pPr>
              <w:jc w:val="center"/>
            </w:pPr>
            <w:r w:rsidRPr="00327B96">
              <w:t>Model 2</w:t>
            </w:r>
          </w:p>
        </w:tc>
      </w:tr>
      <w:tr w:rsidR="00327B96" w:rsidRPr="00327B96" w:rsidTr="005070A9">
        <w:trPr>
          <w:jc w:val="center"/>
        </w:trPr>
        <w:tc>
          <w:tcPr>
            <w:tcW w:w="2421" w:type="dxa"/>
            <w:tcBorders>
              <w:bottom w:val="single" w:sz="4" w:space="0" w:color="auto"/>
            </w:tcBorders>
          </w:tcPr>
          <w:p w:rsidR="00F966FA" w:rsidRPr="00327B96" w:rsidRDefault="00F966FA" w:rsidP="0064036D"/>
        </w:tc>
        <w:tc>
          <w:tcPr>
            <w:tcW w:w="648" w:type="dxa"/>
            <w:tcBorders>
              <w:bottom w:val="single" w:sz="4" w:space="0" w:color="auto"/>
            </w:tcBorders>
          </w:tcPr>
          <w:p w:rsidR="00F966FA" w:rsidRPr="00327B96" w:rsidRDefault="00F966FA" w:rsidP="0064036D">
            <w:r w:rsidRPr="00327B96">
              <w:t>n</w:t>
            </w:r>
          </w:p>
        </w:tc>
        <w:tc>
          <w:tcPr>
            <w:tcW w:w="815" w:type="dxa"/>
            <w:tcBorders>
              <w:top w:val="single" w:sz="4" w:space="0" w:color="auto"/>
              <w:bottom w:val="single" w:sz="4" w:space="0" w:color="auto"/>
            </w:tcBorders>
          </w:tcPr>
          <w:p w:rsidR="00F966FA" w:rsidRPr="00327B96" w:rsidRDefault="00F966FA" w:rsidP="0064036D">
            <w:pPr>
              <w:jc w:val="center"/>
            </w:pPr>
            <w:r w:rsidRPr="00327B96">
              <w:t>β</w:t>
            </w:r>
          </w:p>
        </w:tc>
        <w:tc>
          <w:tcPr>
            <w:tcW w:w="1587" w:type="dxa"/>
            <w:tcBorders>
              <w:top w:val="single" w:sz="4" w:space="0" w:color="auto"/>
              <w:bottom w:val="single" w:sz="4" w:space="0" w:color="auto"/>
            </w:tcBorders>
          </w:tcPr>
          <w:p w:rsidR="00F966FA" w:rsidRPr="00327B96" w:rsidRDefault="00F966FA" w:rsidP="0064036D">
            <w:pPr>
              <w:jc w:val="center"/>
            </w:pPr>
            <w:r w:rsidRPr="00327B96">
              <w:t>95% CI</w:t>
            </w:r>
          </w:p>
        </w:tc>
        <w:tc>
          <w:tcPr>
            <w:tcW w:w="842" w:type="dxa"/>
            <w:tcBorders>
              <w:top w:val="single" w:sz="4" w:space="0" w:color="auto"/>
              <w:bottom w:val="single" w:sz="4" w:space="0" w:color="auto"/>
            </w:tcBorders>
          </w:tcPr>
          <w:p w:rsidR="00F966FA" w:rsidRPr="00327B96" w:rsidRDefault="00F966FA" w:rsidP="0064036D">
            <w:pPr>
              <w:jc w:val="center"/>
            </w:pPr>
            <w:r w:rsidRPr="00327B96">
              <w:t>p</w:t>
            </w:r>
          </w:p>
        </w:tc>
        <w:tc>
          <w:tcPr>
            <w:tcW w:w="278" w:type="dxa"/>
            <w:tcBorders>
              <w:bottom w:val="single" w:sz="4" w:space="0" w:color="auto"/>
            </w:tcBorders>
          </w:tcPr>
          <w:p w:rsidR="00F966FA" w:rsidRPr="00327B96" w:rsidRDefault="00F966FA" w:rsidP="0064036D">
            <w:pPr>
              <w:jc w:val="center"/>
            </w:pPr>
          </w:p>
        </w:tc>
        <w:tc>
          <w:tcPr>
            <w:tcW w:w="778" w:type="dxa"/>
            <w:tcBorders>
              <w:top w:val="single" w:sz="4" w:space="0" w:color="auto"/>
              <w:bottom w:val="single" w:sz="4" w:space="0" w:color="auto"/>
            </w:tcBorders>
          </w:tcPr>
          <w:p w:rsidR="00F966FA" w:rsidRPr="00327B96" w:rsidRDefault="00F966FA" w:rsidP="0064036D">
            <w:pPr>
              <w:jc w:val="center"/>
            </w:pPr>
            <w:r w:rsidRPr="00327B96">
              <w:t>β</w:t>
            </w:r>
          </w:p>
        </w:tc>
        <w:tc>
          <w:tcPr>
            <w:tcW w:w="1588" w:type="dxa"/>
            <w:tcBorders>
              <w:top w:val="single" w:sz="4" w:space="0" w:color="auto"/>
              <w:bottom w:val="single" w:sz="4" w:space="0" w:color="auto"/>
            </w:tcBorders>
          </w:tcPr>
          <w:p w:rsidR="00F966FA" w:rsidRPr="00327B96" w:rsidRDefault="00F966FA" w:rsidP="0064036D">
            <w:pPr>
              <w:jc w:val="center"/>
            </w:pPr>
            <w:r w:rsidRPr="00327B96">
              <w:t>95% CI</w:t>
            </w:r>
          </w:p>
        </w:tc>
        <w:tc>
          <w:tcPr>
            <w:tcW w:w="897" w:type="dxa"/>
            <w:tcBorders>
              <w:top w:val="single" w:sz="4" w:space="0" w:color="auto"/>
              <w:bottom w:val="single" w:sz="4" w:space="0" w:color="auto"/>
            </w:tcBorders>
          </w:tcPr>
          <w:p w:rsidR="00F966FA" w:rsidRPr="00327B96" w:rsidRDefault="00F966FA" w:rsidP="0064036D">
            <w:pPr>
              <w:jc w:val="center"/>
            </w:pPr>
            <w:r w:rsidRPr="00327B96">
              <w:t>p</w:t>
            </w:r>
          </w:p>
        </w:tc>
        <w:tc>
          <w:tcPr>
            <w:tcW w:w="350" w:type="dxa"/>
            <w:tcBorders>
              <w:bottom w:val="single" w:sz="4" w:space="0" w:color="auto"/>
            </w:tcBorders>
          </w:tcPr>
          <w:p w:rsidR="00F966FA" w:rsidRPr="00327B96" w:rsidRDefault="00F966FA" w:rsidP="00603D57">
            <w:pPr>
              <w:jc w:val="center"/>
            </w:pPr>
          </w:p>
        </w:tc>
        <w:tc>
          <w:tcPr>
            <w:tcW w:w="880" w:type="dxa"/>
            <w:tcBorders>
              <w:top w:val="single" w:sz="4" w:space="0" w:color="auto"/>
              <w:bottom w:val="single" w:sz="4" w:space="0" w:color="auto"/>
            </w:tcBorders>
          </w:tcPr>
          <w:p w:rsidR="00F966FA" w:rsidRPr="00327B96" w:rsidRDefault="00F966FA" w:rsidP="00603D57">
            <w:pPr>
              <w:jc w:val="center"/>
            </w:pPr>
            <w:r w:rsidRPr="00327B96">
              <w:t>β</w:t>
            </w:r>
          </w:p>
        </w:tc>
        <w:tc>
          <w:tcPr>
            <w:tcW w:w="1684" w:type="dxa"/>
            <w:tcBorders>
              <w:top w:val="single" w:sz="4" w:space="0" w:color="auto"/>
              <w:bottom w:val="single" w:sz="4" w:space="0" w:color="auto"/>
            </w:tcBorders>
          </w:tcPr>
          <w:p w:rsidR="00F966FA" w:rsidRPr="00327B96" w:rsidRDefault="00F966FA" w:rsidP="00603D57">
            <w:pPr>
              <w:jc w:val="center"/>
            </w:pPr>
            <w:r w:rsidRPr="00327B96">
              <w:t>95% CI</w:t>
            </w:r>
          </w:p>
        </w:tc>
        <w:tc>
          <w:tcPr>
            <w:tcW w:w="934" w:type="dxa"/>
            <w:tcBorders>
              <w:top w:val="single" w:sz="4" w:space="0" w:color="auto"/>
              <w:bottom w:val="single" w:sz="4" w:space="0" w:color="auto"/>
            </w:tcBorders>
          </w:tcPr>
          <w:p w:rsidR="00F966FA" w:rsidRPr="00327B96" w:rsidRDefault="00F966FA" w:rsidP="00603D57">
            <w:pPr>
              <w:jc w:val="center"/>
            </w:pPr>
            <w:r w:rsidRPr="00327B96">
              <w:t>p</w:t>
            </w:r>
          </w:p>
        </w:tc>
      </w:tr>
      <w:tr w:rsidR="00327B96" w:rsidRPr="00327B96" w:rsidTr="005070A9">
        <w:trPr>
          <w:jc w:val="center"/>
        </w:trPr>
        <w:tc>
          <w:tcPr>
            <w:tcW w:w="2421" w:type="dxa"/>
            <w:tcBorders>
              <w:top w:val="single" w:sz="4" w:space="0" w:color="auto"/>
            </w:tcBorders>
          </w:tcPr>
          <w:p w:rsidR="00F966FA" w:rsidRPr="00327B96" w:rsidRDefault="000517F2" w:rsidP="0064036D">
            <w:pPr>
              <w:rPr>
                <w:b/>
                <w:u w:val="single"/>
              </w:rPr>
            </w:pPr>
            <w:r w:rsidRPr="00327B96">
              <w:rPr>
                <w:b/>
                <w:u w:val="single"/>
              </w:rPr>
              <w:t>SWS – DXA</w:t>
            </w:r>
          </w:p>
        </w:tc>
        <w:tc>
          <w:tcPr>
            <w:tcW w:w="648" w:type="dxa"/>
            <w:tcBorders>
              <w:top w:val="single" w:sz="4" w:space="0" w:color="auto"/>
            </w:tcBorders>
          </w:tcPr>
          <w:p w:rsidR="00F966FA" w:rsidRPr="00327B96" w:rsidRDefault="00F966FA" w:rsidP="0064036D">
            <w:pPr>
              <w:jc w:val="right"/>
            </w:pPr>
          </w:p>
        </w:tc>
        <w:tc>
          <w:tcPr>
            <w:tcW w:w="815" w:type="dxa"/>
            <w:tcBorders>
              <w:top w:val="single" w:sz="4" w:space="0" w:color="auto"/>
            </w:tcBorders>
          </w:tcPr>
          <w:p w:rsidR="00F966FA" w:rsidRPr="00327B96" w:rsidRDefault="00F966FA" w:rsidP="0064036D">
            <w:pPr>
              <w:jc w:val="right"/>
            </w:pPr>
          </w:p>
        </w:tc>
        <w:tc>
          <w:tcPr>
            <w:tcW w:w="1587" w:type="dxa"/>
            <w:tcBorders>
              <w:top w:val="single" w:sz="4" w:space="0" w:color="auto"/>
            </w:tcBorders>
          </w:tcPr>
          <w:p w:rsidR="00F966FA" w:rsidRPr="00327B96" w:rsidRDefault="00F966FA" w:rsidP="0064036D">
            <w:pPr>
              <w:jc w:val="right"/>
            </w:pPr>
          </w:p>
        </w:tc>
        <w:tc>
          <w:tcPr>
            <w:tcW w:w="842" w:type="dxa"/>
            <w:tcBorders>
              <w:top w:val="single" w:sz="4" w:space="0" w:color="auto"/>
            </w:tcBorders>
          </w:tcPr>
          <w:p w:rsidR="00F966FA" w:rsidRPr="00327B96" w:rsidRDefault="00F966FA" w:rsidP="0064036D">
            <w:pPr>
              <w:jc w:val="right"/>
            </w:pPr>
          </w:p>
        </w:tc>
        <w:tc>
          <w:tcPr>
            <w:tcW w:w="278" w:type="dxa"/>
            <w:tcBorders>
              <w:top w:val="single" w:sz="4" w:space="0" w:color="auto"/>
            </w:tcBorders>
          </w:tcPr>
          <w:p w:rsidR="00F966FA" w:rsidRPr="00327B96" w:rsidRDefault="00F966FA" w:rsidP="0064036D">
            <w:pPr>
              <w:jc w:val="right"/>
            </w:pPr>
          </w:p>
        </w:tc>
        <w:tc>
          <w:tcPr>
            <w:tcW w:w="778" w:type="dxa"/>
            <w:tcBorders>
              <w:top w:val="single" w:sz="4" w:space="0" w:color="auto"/>
            </w:tcBorders>
          </w:tcPr>
          <w:p w:rsidR="00F966FA" w:rsidRPr="00327B96" w:rsidRDefault="00F966FA" w:rsidP="0064036D">
            <w:pPr>
              <w:jc w:val="right"/>
            </w:pPr>
          </w:p>
        </w:tc>
        <w:tc>
          <w:tcPr>
            <w:tcW w:w="1588" w:type="dxa"/>
            <w:tcBorders>
              <w:top w:val="single" w:sz="4" w:space="0" w:color="auto"/>
            </w:tcBorders>
          </w:tcPr>
          <w:p w:rsidR="00F966FA" w:rsidRPr="00327B96" w:rsidRDefault="00F966FA" w:rsidP="0064036D">
            <w:pPr>
              <w:jc w:val="right"/>
            </w:pPr>
          </w:p>
        </w:tc>
        <w:tc>
          <w:tcPr>
            <w:tcW w:w="897" w:type="dxa"/>
            <w:tcBorders>
              <w:top w:val="single" w:sz="4" w:space="0" w:color="auto"/>
            </w:tcBorders>
          </w:tcPr>
          <w:p w:rsidR="00F966FA" w:rsidRPr="00327B96" w:rsidRDefault="00F966FA" w:rsidP="0064036D">
            <w:pPr>
              <w:jc w:val="right"/>
            </w:pPr>
          </w:p>
        </w:tc>
        <w:tc>
          <w:tcPr>
            <w:tcW w:w="350" w:type="dxa"/>
            <w:tcBorders>
              <w:top w:val="single" w:sz="4" w:space="0" w:color="auto"/>
            </w:tcBorders>
          </w:tcPr>
          <w:p w:rsidR="00F966FA" w:rsidRPr="00327B96" w:rsidRDefault="00F966FA" w:rsidP="0064036D">
            <w:pPr>
              <w:jc w:val="right"/>
            </w:pPr>
          </w:p>
        </w:tc>
        <w:tc>
          <w:tcPr>
            <w:tcW w:w="880" w:type="dxa"/>
            <w:tcBorders>
              <w:top w:val="single" w:sz="4" w:space="0" w:color="auto"/>
            </w:tcBorders>
          </w:tcPr>
          <w:p w:rsidR="00F966FA" w:rsidRPr="00327B96" w:rsidRDefault="00F966FA" w:rsidP="0064036D">
            <w:pPr>
              <w:jc w:val="right"/>
            </w:pPr>
          </w:p>
        </w:tc>
        <w:tc>
          <w:tcPr>
            <w:tcW w:w="1684" w:type="dxa"/>
            <w:tcBorders>
              <w:top w:val="single" w:sz="4" w:space="0" w:color="auto"/>
            </w:tcBorders>
          </w:tcPr>
          <w:p w:rsidR="00F966FA" w:rsidRPr="00327B96" w:rsidRDefault="00F966FA" w:rsidP="0064036D">
            <w:pPr>
              <w:jc w:val="right"/>
            </w:pPr>
          </w:p>
        </w:tc>
        <w:tc>
          <w:tcPr>
            <w:tcW w:w="934" w:type="dxa"/>
            <w:tcBorders>
              <w:top w:val="single" w:sz="4" w:space="0" w:color="auto"/>
            </w:tcBorders>
          </w:tcPr>
          <w:p w:rsidR="00F966FA" w:rsidRPr="00327B96" w:rsidRDefault="00F966FA" w:rsidP="0064036D">
            <w:pPr>
              <w:jc w:val="right"/>
            </w:pPr>
          </w:p>
        </w:tc>
      </w:tr>
      <w:tr w:rsidR="00327B96" w:rsidRPr="00327B96" w:rsidTr="005070A9">
        <w:trPr>
          <w:jc w:val="center"/>
        </w:trPr>
        <w:tc>
          <w:tcPr>
            <w:tcW w:w="2421" w:type="dxa"/>
          </w:tcPr>
          <w:p w:rsidR="005D0F98" w:rsidRPr="00327B96" w:rsidRDefault="005D0F98" w:rsidP="00E50E7B">
            <w:r w:rsidRPr="00327B96">
              <w:t>Birth (kg)</w:t>
            </w:r>
          </w:p>
        </w:tc>
        <w:tc>
          <w:tcPr>
            <w:tcW w:w="648" w:type="dxa"/>
          </w:tcPr>
          <w:p w:rsidR="005D0F98" w:rsidRPr="00327B96" w:rsidRDefault="005D0F98" w:rsidP="0095714C">
            <w:pPr>
              <w:jc w:val="right"/>
            </w:pPr>
            <w:r w:rsidRPr="00327B96">
              <w:t>437</w:t>
            </w:r>
          </w:p>
        </w:tc>
        <w:tc>
          <w:tcPr>
            <w:tcW w:w="815" w:type="dxa"/>
          </w:tcPr>
          <w:p w:rsidR="005D0F98" w:rsidRPr="00327B96" w:rsidRDefault="005D0F98" w:rsidP="00D14D57">
            <w:pPr>
              <w:jc w:val="right"/>
            </w:pPr>
            <w:r w:rsidRPr="00327B96">
              <w:t>0.67</w:t>
            </w:r>
          </w:p>
        </w:tc>
        <w:tc>
          <w:tcPr>
            <w:tcW w:w="1587" w:type="dxa"/>
          </w:tcPr>
          <w:p w:rsidR="005D0F98" w:rsidRPr="00327B96" w:rsidRDefault="005D0F98" w:rsidP="00D14D57">
            <w:pPr>
              <w:jc w:val="right"/>
            </w:pPr>
            <w:r w:rsidRPr="00327B96">
              <w:t>0.12, 1.19</w:t>
            </w:r>
          </w:p>
        </w:tc>
        <w:tc>
          <w:tcPr>
            <w:tcW w:w="842" w:type="dxa"/>
          </w:tcPr>
          <w:p w:rsidR="005D0F98" w:rsidRPr="00327B96" w:rsidRDefault="005D0F98" w:rsidP="00D14D57">
            <w:pPr>
              <w:jc w:val="right"/>
            </w:pPr>
            <w:r w:rsidRPr="00327B96">
              <w:t>0.016</w:t>
            </w:r>
          </w:p>
        </w:tc>
        <w:tc>
          <w:tcPr>
            <w:tcW w:w="278" w:type="dxa"/>
          </w:tcPr>
          <w:p w:rsidR="005D0F98" w:rsidRPr="00327B96" w:rsidRDefault="005D0F98" w:rsidP="00D14D57">
            <w:pPr>
              <w:jc w:val="right"/>
            </w:pPr>
          </w:p>
        </w:tc>
        <w:tc>
          <w:tcPr>
            <w:tcW w:w="778" w:type="dxa"/>
          </w:tcPr>
          <w:p w:rsidR="005D0F98" w:rsidRPr="00327B96" w:rsidRDefault="005D0F98" w:rsidP="00D14D57">
            <w:pPr>
              <w:jc w:val="right"/>
            </w:pPr>
            <w:r w:rsidRPr="00327B96">
              <w:t>0.60</w:t>
            </w:r>
          </w:p>
        </w:tc>
        <w:tc>
          <w:tcPr>
            <w:tcW w:w="1588" w:type="dxa"/>
          </w:tcPr>
          <w:p w:rsidR="005D0F98" w:rsidRPr="00327B96" w:rsidRDefault="005D0F98" w:rsidP="00D14D57">
            <w:pPr>
              <w:jc w:val="right"/>
            </w:pPr>
            <w:r w:rsidRPr="00327B96">
              <w:t>0.04, 1.16</w:t>
            </w:r>
          </w:p>
        </w:tc>
        <w:tc>
          <w:tcPr>
            <w:tcW w:w="897" w:type="dxa"/>
          </w:tcPr>
          <w:p w:rsidR="005D0F98" w:rsidRPr="00327B96" w:rsidRDefault="005D0F98" w:rsidP="00D14D57">
            <w:pPr>
              <w:jc w:val="right"/>
            </w:pPr>
            <w:r w:rsidRPr="00327B96">
              <w:t>0.037</w:t>
            </w:r>
          </w:p>
        </w:tc>
        <w:tc>
          <w:tcPr>
            <w:tcW w:w="350" w:type="dxa"/>
          </w:tcPr>
          <w:p w:rsidR="005D0F98" w:rsidRPr="00327B96" w:rsidRDefault="005D0F98" w:rsidP="00D14D57">
            <w:pPr>
              <w:jc w:val="right"/>
            </w:pPr>
          </w:p>
        </w:tc>
        <w:tc>
          <w:tcPr>
            <w:tcW w:w="880" w:type="dxa"/>
          </w:tcPr>
          <w:p w:rsidR="005D0F98" w:rsidRPr="00327B96" w:rsidRDefault="005D0F98" w:rsidP="00D14D57">
            <w:pPr>
              <w:jc w:val="right"/>
            </w:pPr>
            <w:r w:rsidRPr="00327B96">
              <w:t>0.49</w:t>
            </w:r>
          </w:p>
        </w:tc>
        <w:tc>
          <w:tcPr>
            <w:tcW w:w="1684" w:type="dxa"/>
          </w:tcPr>
          <w:p w:rsidR="005D0F98" w:rsidRPr="00327B96" w:rsidRDefault="005D0F98" w:rsidP="00D14D57">
            <w:pPr>
              <w:jc w:val="right"/>
            </w:pPr>
            <w:r w:rsidRPr="00327B96">
              <w:t>0.00, 0.98</w:t>
            </w:r>
          </w:p>
        </w:tc>
        <w:tc>
          <w:tcPr>
            <w:tcW w:w="934" w:type="dxa"/>
          </w:tcPr>
          <w:p w:rsidR="005D0F98" w:rsidRPr="00327B96" w:rsidRDefault="005D0F98" w:rsidP="00D14D57">
            <w:pPr>
              <w:jc w:val="right"/>
            </w:pPr>
            <w:r w:rsidRPr="00327B96">
              <w:t>0.048</w:t>
            </w:r>
          </w:p>
        </w:tc>
      </w:tr>
      <w:tr w:rsidR="00327B96" w:rsidRPr="00327B96" w:rsidTr="005070A9">
        <w:trPr>
          <w:jc w:val="center"/>
        </w:trPr>
        <w:tc>
          <w:tcPr>
            <w:tcW w:w="2421" w:type="dxa"/>
          </w:tcPr>
          <w:p w:rsidR="00CF4FF8" w:rsidRPr="00327B96" w:rsidRDefault="00CF4FF8" w:rsidP="004964D1">
            <w:r w:rsidRPr="00327B96">
              <w:t>4 years (kg)</w:t>
            </w:r>
          </w:p>
        </w:tc>
        <w:tc>
          <w:tcPr>
            <w:tcW w:w="648" w:type="dxa"/>
          </w:tcPr>
          <w:p w:rsidR="00CF4FF8" w:rsidRPr="00327B96" w:rsidRDefault="00CF4FF8" w:rsidP="0095714C">
            <w:pPr>
              <w:jc w:val="right"/>
            </w:pPr>
            <w:r w:rsidRPr="00327B96">
              <w:t>261</w:t>
            </w:r>
          </w:p>
        </w:tc>
        <w:tc>
          <w:tcPr>
            <w:tcW w:w="815" w:type="dxa"/>
          </w:tcPr>
          <w:p w:rsidR="00CF4FF8" w:rsidRPr="00327B96" w:rsidRDefault="00CF4FF8" w:rsidP="00A47D6E">
            <w:pPr>
              <w:jc w:val="right"/>
            </w:pPr>
            <w:r w:rsidRPr="00327B96">
              <w:t>0.27</w:t>
            </w:r>
          </w:p>
        </w:tc>
        <w:tc>
          <w:tcPr>
            <w:tcW w:w="1587" w:type="dxa"/>
          </w:tcPr>
          <w:p w:rsidR="00CF4FF8" w:rsidRPr="00327B96" w:rsidRDefault="00CF4FF8" w:rsidP="00A47D6E">
            <w:pPr>
              <w:jc w:val="right"/>
            </w:pPr>
            <w:r w:rsidRPr="00327B96">
              <w:t>-0.52, 1.06</w:t>
            </w:r>
          </w:p>
        </w:tc>
        <w:tc>
          <w:tcPr>
            <w:tcW w:w="842" w:type="dxa"/>
          </w:tcPr>
          <w:p w:rsidR="00CF4FF8" w:rsidRPr="00327B96" w:rsidRDefault="00CF4FF8" w:rsidP="00A47D6E">
            <w:pPr>
              <w:jc w:val="right"/>
            </w:pPr>
            <w:r w:rsidRPr="00327B96">
              <w:t>0.491</w:t>
            </w:r>
          </w:p>
        </w:tc>
        <w:tc>
          <w:tcPr>
            <w:tcW w:w="278" w:type="dxa"/>
          </w:tcPr>
          <w:p w:rsidR="00CF4FF8" w:rsidRPr="00327B96" w:rsidRDefault="00CF4FF8" w:rsidP="00A47D6E">
            <w:pPr>
              <w:jc w:val="right"/>
            </w:pPr>
          </w:p>
        </w:tc>
        <w:tc>
          <w:tcPr>
            <w:tcW w:w="778" w:type="dxa"/>
          </w:tcPr>
          <w:p w:rsidR="00CF4FF8" w:rsidRPr="00327B96" w:rsidRDefault="00CF4FF8" w:rsidP="00A47D6E">
            <w:pPr>
              <w:pStyle w:val="NormalWeb"/>
              <w:tabs>
                <w:tab w:val="left" w:pos="335"/>
              </w:tabs>
              <w:spacing w:before="0" w:beforeAutospacing="0" w:after="0" w:afterAutospacing="0"/>
              <w:jc w:val="right"/>
            </w:pPr>
            <w:r w:rsidRPr="00327B96">
              <w:rPr>
                <w:kern w:val="24"/>
              </w:rPr>
              <w:t>0.33</w:t>
            </w:r>
          </w:p>
        </w:tc>
        <w:tc>
          <w:tcPr>
            <w:tcW w:w="1588" w:type="dxa"/>
          </w:tcPr>
          <w:p w:rsidR="00CF4FF8" w:rsidRPr="00327B96" w:rsidRDefault="00CF4FF8" w:rsidP="00A47D6E">
            <w:pPr>
              <w:pStyle w:val="NormalWeb"/>
              <w:tabs>
                <w:tab w:val="left" w:pos="335"/>
              </w:tabs>
              <w:spacing w:before="0" w:beforeAutospacing="0" w:after="0" w:afterAutospacing="0"/>
              <w:jc w:val="right"/>
            </w:pPr>
            <w:r w:rsidRPr="00327B96">
              <w:rPr>
                <w:kern w:val="24"/>
              </w:rPr>
              <w:t>-0.42, 1.09</w:t>
            </w:r>
          </w:p>
        </w:tc>
        <w:tc>
          <w:tcPr>
            <w:tcW w:w="897" w:type="dxa"/>
          </w:tcPr>
          <w:p w:rsidR="00CF4FF8" w:rsidRPr="00327B96" w:rsidRDefault="00CF4FF8" w:rsidP="00A47D6E">
            <w:pPr>
              <w:pStyle w:val="NormalWeb"/>
              <w:tabs>
                <w:tab w:val="left" w:pos="335"/>
              </w:tabs>
              <w:spacing w:before="0" w:beforeAutospacing="0" w:after="0" w:afterAutospacing="0"/>
              <w:jc w:val="right"/>
            </w:pPr>
            <w:r w:rsidRPr="00327B96">
              <w:rPr>
                <w:kern w:val="24"/>
              </w:rPr>
              <w:t>0.391</w:t>
            </w:r>
          </w:p>
        </w:tc>
        <w:tc>
          <w:tcPr>
            <w:tcW w:w="350" w:type="dxa"/>
          </w:tcPr>
          <w:p w:rsidR="00CF4FF8" w:rsidRPr="00327B96" w:rsidRDefault="00CF4FF8" w:rsidP="00A47D6E">
            <w:pPr>
              <w:jc w:val="right"/>
            </w:pPr>
          </w:p>
        </w:tc>
        <w:tc>
          <w:tcPr>
            <w:tcW w:w="880" w:type="dxa"/>
          </w:tcPr>
          <w:p w:rsidR="00CF4FF8" w:rsidRPr="00327B96" w:rsidRDefault="00CF4FF8" w:rsidP="00A47D6E">
            <w:pPr>
              <w:pStyle w:val="NormalWeb"/>
              <w:tabs>
                <w:tab w:val="left" w:pos="335"/>
              </w:tabs>
              <w:spacing w:before="0" w:beforeAutospacing="0" w:after="0" w:afterAutospacing="0"/>
              <w:jc w:val="right"/>
            </w:pPr>
            <w:r w:rsidRPr="00327B96">
              <w:rPr>
                <w:kern w:val="24"/>
              </w:rPr>
              <w:t>0.37</w:t>
            </w:r>
          </w:p>
        </w:tc>
        <w:tc>
          <w:tcPr>
            <w:tcW w:w="1684" w:type="dxa"/>
          </w:tcPr>
          <w:p w:rsidR="00CF4FF8" w:rsidRPr="00327B96" w:rsidRDefault="00CF4FF8" w:rsidP="00A47D6E">
            <w:pPr>
              <w:pStyle w:val="NormalWeb"/>
              <w:spacing w:before="0" w:beforeAutospacing="0" w:after="0" w:afterAutospacing="0"/>
              <w:jc w:val="right"/>
            </w:pPr>
            <w:r w:rsidRPr="00327B96">
              <w:rPr>
                <w:kern w:val="24"/>
              </w:rPr>
              <w:t>-0.32, 1.05</w:t>
            </w:r>
          </w:p>
        </w:tc>
        <w:tc>
          <w:tcPr>
            <w:tcW w:w="934" w:type="dxa"/>
          </w:tcPr>
          <w:p w:rsidR="00CF4FF8" w:rsidRPr="00327B96" w:rsidRDefault="00CF4FF8" w:rsidP="00A47D6E">
            <w:pPr>
              <w:pStyle w:val="NormalWeb"/>
              <w:spacing w:before="0" w:beforeAutospacing="0" w:after="0" w:afterAutospacing="0"/>
              <w:jc w:val="right"/>
            </w:pPr>
            <w:r w:rsidRPr="00327B96">
              <w:rPr>
                <w:kern w:val="24"/>
              </w:rPr>
              <w:t>0.299</w:t>
            </w:r>
          </w:p>
        </w:tc>
      </w:tr>
      <w:tr w:rsidR="00327B96" w:rsidRPr="00327B96" w:rsidTr="005070A9">
        <w:trPr>
          <w:jc w:val="center"/>
        </w:trPr>
        <w:tc>
          <w:tcPr>
            <w:tcW w:w="2421" w:type="dxa"/>
          </w:tcPr>
          <w:p w:rsidR="005D0F98" w:rsidRPr="00327B96" w:rsidRDefault="005D0F98" w:rsidP="0064036D">
            <w:pPr>
              <w:rPr>
                <w:b/>
                <w:u w:val="single"/>
              </w:rPr>
            </w:pPr>
            <w:r w:rsidRPr="00327B96">
              <w:rPr>
                <w:b/>
                <w:u w:val="single"/>
              </w:rPr>
              <w:t>Gusto – ADP</w:t>
            </w:r>
          </w:p>
        </w:tc>
        <w:tc>
          <w:tcPr>
            <w:tcW w:w="648" w:type="dxa"/>
          </w:tcPr>
          <w:p w:rsidR="005D0F98" w:rsidRPr="00327B96" w:rsidRDefault="005D0F98" w:rsidP="0095714C">
            <w:pPr>
              <w:jc w:val="right"/>
            </w:pPr>
          </w:p>
        </w:tc>
        <w:tc>
          <w:tcPr>
            <w:tcW w:w="815" w:type="dxa"/>
          </w:tcPr>
          <w:p w:rsidR="005D0F98" w:rsidRPr="00327B96" w:rsidRDefault="005D0F98" w:rsidP="0095714C">
            <w:pPr>
              <w:jc w:val="right"/>
            </w:pPr>
          </w:p>
        </w:tc>
        <w:tc>
          <w:tcPr>
            <w:tcW w:w="1587" w:type="dxa"/>
          </w:tcPr>
          <w:p w:rsidR="005D0F98" w:rsidRPr="00327B96" w:rsidRDefault="005D0F98" w:rsidP="0095714C">
            <w:pPr>
              <w:jc w:val="right"/>
            </w:pPr>
          </w:p>
        </w:tc>
        <w:tc>
          <w:tcPr>
            <w:tcW w:w="842" w:type="dxa"/>
          </w:tcPr>
          <w:p w:rsidR="005D0F98" w:rsidRPr="00327B96" w:rsidRDefault="005D0F98" w:rsidP="0095714C">
            <w:pPr>
              <w:jc w:val="right"/>
            </w:pPr>
          </w:p>
        </w:tc>
        <w:tc>
          <w:tcPr>
            <w:tcW w:w="278" w:type="dxa"/>
          </w:tcPr>
          <w:p w:rsidR="005D0F98" w:rsidRPr="00327B96" w:rsidRDefault="005D0F98" w:rsidP="0095714C">
            <w:pPr>
              <w:jc w:val="right"/>
            </w:pPr>
          </w:p>
        </w:tc>
        <w:tc>
          <w:tcPr>
            <w:tcW w:w="778" w:type="dxa"/>
          </w:tcPr>
          <w:p w:rsidR="005D0F98" w:rsidRPr="00327B96" w:rsidRDefault="005D0F98" w:rsidP="00821507">
            <w:pPr>
              <w:jc w:val="right"/>
            </w:pPr>
          </w:p>
        </w:tc>
        <w:tc>
          <w:tcPr>
            <w:tcW w:w="1588" w:type="dxa"/>
          </w:tcPr>
          <w:p w:rsidR="005D0F98" w:rsidRPr="00327B96" w:rsidRDefault="005D0F98" w:rsidP="00821507">
            <w:pPr>
              <w:jc w:val="right"/>
            </w:pPr>
          </w:p>
        </w:tc>
        <w:tc>
          <w:tcPr>
            <w:tcW w:w="897" w:type="dxa"/>
          </w:tcPr>
          <w:p w:rsidR="005D0F98" w:rsidRPr="00327B96" w:rsidRDefault="005D0F98" w:rsidP="00821507">
            <w:pPr>
              <w:jc w:val="right"/>
            </w:pPr>
          </w:p>
        </w:tc>
        <w:tc>
          <w:tcPr>
            <w:tcW w:w="350" w:type="dxa"/>
          </w:tcPr>
          <w:p w:rsidR="005D0F98" w:rsidRPr="00327B96" w:rsidRDefault="005D0F98" w:rsidP="0095714C">
            <w:pPr>
              <w:jc w:val="right"/>
            </w:pPr>
          </w:p>
        </w:tc>
        <w:tc>
          <w:tcPr>
            <w:tcW w:w="880" w:type="dxa"/>
          </w:tcPr>
          <w:p w:rsidR="005D0F98" w:rsidRPr="00327B96" w:rsidRDefault="005D0F98" w:rsidP="00821507">
            <w:pPr>
              <w:jc w:val="right"/>
            </w:pPr>
          </w:p>
        </w:tc>
        <w:tc>
          <w:tcPr>
            <w:tcW w:w="1684" w:type="dxa"/>
          </w:tcPr>
          <w:p w:rsidR="005D0F98" w:rsidRPr="00327B96" w:rsidRDefault="005D0F98" w:rsidP="00821507">
            <w:pPr>
              <w:jc w:val="right"/>
            </w:pPr>
          </w:p>
        </w:tc>
        <w:tc>
          <w:tcPr>
            <w:tcW w:w="934" w:type="dxa"/>
          </w:tcPr>
          <w:p w:rsidR="005D0F98" w:rsidRPr="00327B96" w:rsidRDefault="005D0F98" w:rsidP="00821507">
            <w:pPr>
              <w:jc w:val="right"/>
            </w:pPr>
          </w:p>
        </w:tc>
      </w:tr>
      <w:tr w:rsidR="00327B96" w:rsidRPr="00327B96" w:rsidTr="005070A9">
        <w:trPr>
          <w:trHeight w:val="247"/>
          <w:jc w:val="center"/>
        </w:trPr>
        <w:tc>
          <w:tcPr>
            <w:tcW w:w="2421" w:type="dxa"/>
          </w:tcPr>
          <w:p w:rsidR="005D0F98" w:rsidRPr="00327B96" w:rsidRDefault="00AE254D" w:rsidP="00460A0A">
            <w:pPr>
              <w:pStyle w:val="NormalWeb"/>
              <w:spacing w:before="0" w:beforeAutospacing="0" w:after="0" w:afterAutospacing="0"/>
              <w:rPr>
                <w:kern w:val="24"/>
              </w:rPr>
            </w:pPr>
            <w:r w:rsidRPr="00327B96">
              <w:rPr>
                <w:kern w:val="24"/>
              </w:rPr>
              <w:t>Birth (kg</w:t>
            </w:r>
            <w:r w:rsidR="005D0F98" w:rsidRPr="00327B96">
              <w:rPr>
                <w:kern w:val="24"/>
              </w:rPr>
              <w:t>)</w:t>
            </w:r>
          </w:p>
        </w:tc>
        <w:tc>
          <w:tcPr>
            <w:tcW w:w="648" w:type="dxa"/>
          </w:tcPr>
          <w:p w:rsidR="005D0F98" w:rsidRPr="00327B96" w:rsidRDefault="005D0F98" w:rsidP="0095714C">
            <w:pPr>
              <w:pStyle w:val="NormalWeb"/>
              <w:spacing w:before="0" w:beforeAutospacing="0" w:after="0" w:afterAutospacing="0"/>
              <w:jc w:val="right"/>
              <w:rPr>
                <w:kern w:val="24"/>
              </w:rPr>
            </w:pPr>
            <w:r w:rsidRPr="00327B96">
              <w:rPr>
                <w:kern w:val="24"/>
              </w:rPr>
              <w:t>290</w:t>
            </w:r>
          </w:p>
        </w:tc>
        <w:tc>
          <w:tcPr>
            <w:tcW w:w="815" w:type="dxa"/>
          </w:tcPr>
          <w:p w:rsidR="005D0F98" w:rsidRPr="00327B96" w:rsidRDefault="00AE254D" w:rsidP="0095714C">
            <w:pPr>
              <w:pStyle w:val="NormalWeb"/>
              <w:spacing w:before="0" w:beforeAutospacing="0" w:after="0" w:afterAutospacing="0"/>
              <w:jc w:val="right"/>
              <w:rPr>
                <w:kern w:val="24"/>
              </w:rPr>
            </w:pPr>
            <w:r w:rsidRPr="00327B96">
              <w:rPr>
                <w:kern w:val="24"/>
              </w:rPr>
              <w:t>-0.01</w:t>
            </w:r>
          </w:p>
        </w:tc>
        <w:tc>
          <w:tcPr>
            <w:tcW w:w="1587" w:type="dxa"/>
          </w:tcPr>
          <w:p w:rsidR="005D0F98" w:rsidRPr="00327B96" w:rsidRDefault="00AE254D" w:rsidP="0095714C">
            <w:pPr>
              <w:pStyle w:val="NormalWeb"/>
              <w:spacing w:before="0" w:beforeAutospacing="0" w:after="0" w:afterAutospacing="0"/>
              <w:jc w:val="right"/>
              <w:rPr>
                <w:kern w:val="24"/>
              </w:rPr>
            </w:pPr>
            <w:r w:rsidRPr="00327B96">
              <w:rPr>
                <w:kern w:val="24"/>
              </w:rPr>
              <w:t>-0.06, 0.04</w:t>
            </w:r>
          </w:p>
        </w:tc>
        <w:tc>
          <w:tcPr>
            <w:tcW w:w="842" w:type="dxa"/>
          </w:tcPr>
          <w:p w:rsidR="005D0F98" w:rsidRPr="00327B96" w:rsidRDefault="00AE254D" w:rsidP="0095714C">
            <w:pPr>
              <w:pStyle w:val="NormalWeb"/>
              <w:spacing w:before="0" w:beforeAutospacing="0" w:after="0" w:afterAutospacing="0"/>
              <w:jc w:val="right"/>
              <w:rPr>
                <w:kern w:val="24"/>
              </w:rPr>
            </w:pPr>
            <w:r w:rsidRPr="00327B96">
              <w:rPr>
                <w:kern w:val="24"/>
              </w:rPr>
              <w:t>0.648</w:t>
            </w:r>
          </w:p>
        </w:tc>
        <w:tc>
          <w:tcPr>
            <w:tcW w:w="278" w:type="dxa"/>
          </w:tcPr>
          <w:p w:rsidR="005D0F98" w:rsidRPr="00327B96" w:rsidRDefault="005D0F98" w:rsidP="0095714C">
            <w:pPr>
              <w:pStyle w:val="NormalWeb"/>
              <w:spacing w:before="0" w:beforeAutospacing="0" w:after="0" w:afterAutospacing="0"/>
              <w:jc w:val="right"/>
              <w:rPr>
                <w:kern w:val="24"/>
              </w:rPr>
            </w:pPr>
          </w:p>
        </w:tc>
        <w:tc>
          <w:tcPr>
            <w:tcW w:w="778" w:type="dxa"/>
          </w:tcPr>
          <w:p w:rsidR="005D0F98" w:rsidRPr="00327B96" w:rsidRDefault="00AE254D" w:rsidP="00821507">
            <w:pPr>
              <w:pStyle w:val="NormalWeb"/>
              <w:spacing w:before="0" w:beforeAutospacing="0" w:after="0" w:afterAutospacing="0"/>
              <w:jc w:val="right"/>
              <w:rPr>
                <w:kern w:val="24"/>
              </w:rPr>
            </w:pPr>
            <w:r w:rsidRPr="00327B96">
              <w:rPr>
                <w:kern w:val="24"/>
              </w:rPr>
              <w:t>-0.07</w:t>
            </w:r>
          </w:p>
        </w:tc>
        <w:tc>
          <w:tcPr>
            <w:tcW w:w="1588" w:type="dxa"/>
          </w:tcPr>
          <w:p w:rsidR="005D0F98" w:rsidRPr="00327B96" w:rsidRDefault="00AE254D" w:rsidP="00821507">
            <w:pPr>
              <w:pStyle w:val="NormalWeb"/>
              <w:spacing w:before="0" w:beforeAutospacing="0" w:after="0" w:afterAutospacing="0"/>
              <w:jc w:val="right"/>
              <w:rPr>
                <w:kern w:val="24"/>
              </w:rPr>
            </w:pPr>
            <w:r w:rsidRPr="00327B96">
              <w:rPr>
                <w:kern w:val="24"/>
              </w:rPr>
              <w:t>-0.16, 0.02</w:t>
            </w:r>
          </w:p>
        </w:tc>
        <w:tc>
          <w:tcPr>
            <w:tcW w:w="897" w:type="dxa"/>
          </w:tcPr>
          <w:p w:rsidR="005D0F98" w:rsidRPr="00327B96" w:rsidRDefault="00AE254D" w:rsidP="00821507">
            <w:pPr>
              <w:pStyle w:val="NormalWeb"/>
              <w:spacing w:before="0" w:beforeAutospacing="0" w:after="0" w:afterAutospacing="0"/>
              <w:jc w:val="right"/>
              <w:rPr>
                <w:kern w:val="24"/>
              </w:rPr>
            </w:pPr>
            <w:r w:rsidRPr="00327B96">
              <w:rPr>
                <w:kern w:val="24"/>
              </w:rPr>
              <w:t>0.113</w:t>
            </w:r>
          </w:p>
        </w:tc>
        <w:tc>
          <w:tcPr>
            <w:tcW w:w="350" w:type="dxa"/>
          </w:tcPr>
          <w:p w:rsidR="005D0F98" w:rsidRPr="00327B96" w:rsidRDefault="005D0F98" w:rsidP="0095714C">
            <w:pPr>
              <w:jc w:val="right"/>
            </w:pPr>
          </w:p>
        </w:tc>
        <w:tc>
          <w:tcPr>
            <w:tcW w:w="880" w:type="dxa"/>
          </w:tcPr>
          <w:p w:rsidR="005D0F98" w:rsidRPr="00327B96" w:rsidRDefault="0084132D" w:rsidP="00821507">
            <w:pPr>
              <w:pStyle w:val="NormalWeb"/>
              <w:spacing w:before="0" w:beforeAutospacing="0" w:after="0" w:afterAutospacing="0"/>
              <w:jc w:val="right"/>
              <w:rPr>
                <w:kern w:val="24"/>
              </w:rPr>
            </w:pPr>
            <w:r w:rsidRPr="00327B96">
              <w:rPr>
                <w:kern w:val="24"/>
              </w:rPr>
              <w:t>0.00</w:t>
            </w:r>
          </w:p>
        </w:tc>
        <w:tc>
          <w:tcPr>
            <w:tcW w:w="1684" w:type="dxa"/>
          </w:tcPr>
          <w:p w:rsidR="005D0F98" w:rsidRPr="00327B96" w:rsidRDefault="0084132D" w:rsidP="00821507">
            <w:pPr>
              <w:pStyle w:val="NormalWeb"/>
              <w:spacing w:before="0" w:beforeAutospacing="0" w:after="0" w:afterAutospacing="0"/>
              <w:jc w:val="right"/>
              <w:rPr>
                <w:kern w:val="24"/>
              </w:rPr>
            </w:pPr>
            <w:r w:rsidRPr="00327B96">
              <w:rPr>
                <w:kern w:val="24"/>
              </w:rPr>
              <w:t>-0.04, 0.01</w:t>
            </w:r>
          </w:p>
        </w:tc>
        <w:tc>
          <w:tcPr>
            <w:tcW w:w="934" w:type="dxa"/>
          </w:tcPr>
          <w:p w:rsidR="005D0F98" w:rsidRPr="00327B96" w:rsidRDefault="0084132D" w:rsidP="00821507">
            <w:pPr>
              <w:pStyle w:val="NormalWeb"/>
              <w:spacing w:before="0" w:beforeAutospacing="0" w:after="0" w:afterAutospacing="0"/>
              <w:jc w:val="right"/>
              <w:rPr>
                <w:kern w:val="24"/>
              </w:rPr>
            </w:pPr>
            <w:r w:rsidRPr="00327B96">
              <w:rPr>
                <w:kern w:val="24"/>
              </w:rPr>
              <w:t>0.972</w:t>
            </w:r>
          </w:p>
        </w:tc>
      </w:tr>
      <w:tr w:rsidR="00327B96" w:rsidRPr="00327B96" w:rsidTr="000517F2">
        <w:trPr>
          <w:trHeight w:val="95"/>
          <w:jc w:val="center"/>
        </w:trPr>
        <w:tc>
          <w:tcPr>
            <w:tcW w:w="2421" w:type="dxa"/>
            <w:tcBorders>
              <w:bottom w:val="single" w:sz="4" w:space="0" w:color="auto"/>
            </w:tcBorders>
          </w:tcPr>
          <w:p w:rsidR="00AE254D" w:rsidRPr="00327B96" w:rsidRDefault="005D20C9" w:rsidP="00A43AD3">
            <w:pPr>
              <w:pStyle w:val="NormalWeb"/>
              <w:spacing w:before="0" w:beforeAutospacing="0" w:after="0" w:afterAutospacing="0"/>
              <w:rPr>
                <w:kern w:val="24"/>
              </w:rPr>
            </w:pPr>
            <w:r w:rsidRPr="00327B96">
              <w:rPr>
                <w:kern w:val="24"/>
              </w:rPr>
              <w:t>4.</w:t>
            </w:r>
            <w:r w:rsidR="00AE254D" w:rsidRPr="00327B96">
              <w:rPr>
                <w:kern w:val="24"/>
              </w:rPr>
              <w:t>5 years (kg)</w:t>
            </w:r>
          </w:p>
        </w:tc>
        <w:tc>
          <w:tcPr>
            <w:tcW w:w="648" w:type="dxa"/>
            <w:tcBorders>
              <w:bottom w:val="single" w:sz="4" w:space="0" w:color="auto"/>
            </w:tcBorders>
          </w:tcPr>
          <w:p w:rsidR="00AE254D" w:rsidRPr="00327B96" w:rsidRDefault="00AE254D" w:rsidP="0095714C">
            <w:pPr>
              <w:pStyle w:val="NormalWeb"/>
              <w:spacing w:before="0" w:beforeAutospacing="0" w:after="0" w:afterAutospacing="0"/>
              <w:jc w:val="right"/>
              <w:rPr>
                <w:kern w:val="24"/>
              </w:rPr>
            </w:pPr>
            <w:r w:rsidRPr="00327B96">
              <w:rPr>
                <w:kern w:val="24"/>
              </w:rPr>
              <w:t>105</w:t>
            </w:r>
          </w:p>
        </w:tc>
        <w:tc>
          <w:tcPr>
            <w:tcW w:w="815" w:type="dxa"/>
            <w:tcBorders>
              <w:bottom w:val="single" w:sz="4" w:space="0" w:color="auto"/>
            </w:tcBorders>
          </w:tcPr>
          <w:p w:rsidR="00AE254D" w:rsidRPr="00327B96" w:rsidRDefault="00AE254D" w:rsidP="0095714C">
            <w:pPr>
              <w:pStyle w:val="NormalWeb"/>
              <w:spacing w:before="0" w:beforeAutospacing="0" w:after="0" w:afterAutospacing="0"/>
              <w:jc w:val="right"/>
              <w:rPr>
                <w:rFonts w:eastAsia="Calibri"/>
                <w:kern w:val="24"/>
              </w:rPr>
            </w:pPr>
            <w:r w:rsidRPr="00327B96">
              <w:rPr>
                <w:rFonts w:eastAsia="Calibri"/>
                <w:kern w:val="24"/>
              </w:rPr>
              <w:t>0.69</w:t>
            </w:r>
          </w:p>
        </w:tc>
        <w:tc>
          <w:tcPr>
            <w:tcW w:w="1587" w:type="dxa"/>
            <w:tcBorders>
              <w:bottom w:val="single" w:sz="4" w:space="0" w:color="auto"/>
            </w:tcBorders>
          </w:tcPr>
          <w:p w:rsidR="00AE254D" w:rsidRPr="00327B96" w:rsidRDefault="00AE254D" w:rsidP="0095714C">
            <w:pPr>
              <w:pStyle w:val="NormalWeb"/>
              <w:spacing w:before="0" w:beforeAutospacing="0" w:after="0" w:afterAutospacing="0"/>
              <w:jc w:val="right"/>
              <w:rPr>
                <w:rFonts w:eastAsia="Calibri"/>
                <w:kern w:val="24"/>
              </w:rPr>
            </w:pPr>
            <w:r w:rsidRPr="00327B96">
              <w:rPr>
                <w:rFonts w:eastAsia="Calibri"/>
                <w:kern w:val="24"/>
              </w:rPr>
              <w:t>-0.35, 1.73</w:t>
            </w:r>
          </w:p>
        </w:tc>
        <w:tc>
          <w:tcPr>
            <w:tcW w:w="842" w:type="dxa"/>
            <w:tcBorders>
              <w:bottom w:val="single" w:sz="4" w:space="0" w:color="auto"/>
            </w:tcBorders>
          </w:tcPr>
          <w:p w:rsidR="00AE254D" w:rsidRPr="00327B96" w:rsidRDefault="00AE254D" w:rsidP="0095714C">
            <w:pPr>
              <w:pStyle w:val="NormalWeb"/>
              <w:spacing w:before="0" w:beforeAutospacing="0" w:after="0" w:afterAutospacing="0"/>
              <w:jc w:val="right"/>
              <w:rPr>
                <w:rFonts w:eastAsia="Calibri"/>
                <w:kern w:val="24"/>
              </w:rPr>
            </w:pPr>
            <w:r w:rsidRPr="00327B96">
              <w:rPr>
                <w:rFonts w:eastAsia="Calibri"/>
                <w:kern w:val="24"/>
              </w:rPr>
              <w:t>0.192</w:t>
            </w:r>
          </w:p>
        </w:tc>
        <w:tc>
          <w:tcPr>
            <w:tcW w:w="278" w:type="dxa"/>
            <w:tcBorders>
              <w:bottom w:val="single" w:sz="4" w:space="0" w:color="auto"/>
            </w:tcBorders>
          </w:tcPr>
          <w:p w:rsidR="00AE254D" w:rsidRPr="00327B96" w:rsidRDefault="00AE254D" w:rsidP="0095714C">
            <w:pPr>
              <w:jc w:val="right"/>
            </w:pPr>
          </w:p>
        </w:tc>
        <w:tc>
          <w:tcPr>
            <w:tcW w:w="778" w:type="dxa"/>
            <w:tcBorders>
              <w:bottom w:val="single" w:sz="4" w:space="0" w:color="auto"/>
            </w:tcBorders>
          </w:tcPr>
          <w:p w:rsidR="00AE254D" w:rsidRPr="00327B96" w:rsidRDefault="00AE254D" w:rsidP="00D14D57">
            <w:pPr>
              <w:pStyle w:val="NormalWeb"/>
              <w:spacing w:before="0" w:beforeAutospacing="0" w:after="0" w:afterAutospacing="0"/>
              <w:jc w:val="right"/>
              <w:rPr>
                <w:rFonts w:eastAsia="Calibri"/>
                <w:kern w:val="24"/>
              </w:rPr>
            </w:pPr>
            <w:r w:rsidRPr="00327B96">
              <w:rPr>
                <w:rFonts w:eastAsia="Calibri"/>
                <w:kern w:val="24"/>
              </w:rPr>
              <w:t>0.83</w:t>
            </w:r>
          </w:p>
        </w:tc>
        <w:tc>
          <w:tcPr>
            <w:tcW w:w="1588" w:type="dxa"/>
            <w:tcBorders>
              <w:bottom w:val="single" w:sz="4" w:space="0" w:color="auto"/>
            </w:tcBorders>
          </w:tcPr>
          <w:p w:rsidR="00AE254D" w:rsidRPr="00327B96" w:rsidRDefault="00AE254D" w:rsidP="00D14D57">
            <w:pPr>
              <w:pStyle w:val="NormalWeb"/>
              <w:spacing w:before="0" w:beforeAutospacing="0" w:after="0" w:afterAutospacing="0"/>
              <w:jc w:val="right"/>
              <w:rPr>
                <w:rFonts w:eastAsia="Calibri"/>
                <w:kern w:val="24"/>
              </w:rPr>
            </w:pPr>
            <w:r w:rsidRPr="00327B96">
              <w:rPr>
                <w:rFonts w:eastAsia="Calibri"/>
                <w:kern w:val="24"/>
              </w:rPr>
              <w:t>-0.18, 1.85</w:t>
            </w:r>
          </w:p>
        </w:tc>
        <w:tc>
          <w:tcPr>
            <w:tcW w:w="897" w:type="dxa"/>
            <w:tcBorders>
              <w:bottom w:val="single" w:sz="4" w:space="0" w:color="auto"/>
            </w:tcBorders>
          </w:tcPr>
          <w:p w:rsidR="00AE254D" w:rsidRPr="00327B96" w:rsidRDefault="00AE254D" w:rsidP="00D14D57">
            <w:pPr>
              <w:pStyle w:val="NormalWeb"/>
              <w:spacing w:before="0" w:beforeAutospacing="0" w:after="0" w:afterAutospacing="0"/>
              <w:jc w:val="right"/>
              <w:rPr>
                <w:rFonts w:eastAsia="Calibri"/>
                <w:kern w:val="24"/>
              </w:rPr>
            </w:pPr>
            <w:r w:rsidRPr="00327B96">
              <w:rPr>
                <w:rFonts w:eastAsia="Calibri"/>
                <w:kern w:val="24"/>
              </w:rPr>
              <w:t>0.108</w:t>
            </w:r>
          </w:p>
        </w:tc>
        <w:tc>
          <w:tcPr>
            <w:tcW w:w="350" w:type="dxa"/>
            <w:tcBorders>
              <w:bottom w:val="single" w:sz="4" w:space="0" w:color="auto"/>
            </w:tcBorders>
          </w:tcPr>
          <w:p w:rsidR="00AE254D" w:rsidRPr="00327B96" w:rsidRDefault="00AE254D" w:rsidP="0095714C">
            <w:pPr>
              <w:jc w:val="right"/>
            </w:pPr>
          </w:p>
        </w:tc>
        <w:tc>
          <w:tcPr>
            <w:tcW w:w="880" w:type="dxa"/>
            <w:tcBorders>
              <w:bottom w:val="single" w:sz="4" w:space="0" w:color="auto"/>
            </w:tcBorders>
          </w:tcPr>
          <w:p w:rsidR="00AE254D" w:rsidRPr="00327B96" w:rsidRDefault="00AE254D" w:rsidP="00821507">
            <w:pPr>
              <w:pStyle w:val="NormalWeb"/>
              <w:spacing w:before="0" w:beforeAutospacing="0" w:after="0" w:afterAutospacing="0"/>
              <w:jc w:val="right"/>
              <w:rPr>
                <w:rFonts w:eastAsia="Calibri"/>
                <w:kern w:val="24"/>
              </w:rPr>
            </w:pPr>
            <w:r w:rsidRPr="00327B96">
              <w:rPr>
                <w:rFonts w:eastAsia="Calibri"/>
                <w:kern w:val="24"/>
              </w:rPr>
              <w:t>0.59</w:t>
            </w:r>
          </w:p>
        </w:tc>
        <w:tc>
          <w:tcPr>
            <w:tcW w:w="1684" w:type="dxa"/>
            <w:tcBorders>
              <w:bottom w:val="single" w:sz="4" w:space="0" w:color="auto"/>
            </w:tcBorders>
          </w:tcPr>
          <w:p w:rsidR="00AE254D" w:rsidRPr="00327B96" w:rsidRDefault="002D6C41" w:rsidP="00821507">
            <w:pPr>
              <w:pStyle w:val="NormalWeb"/>
              <w:spacing w:before="0" w:beforeAutospacing="0" w:after="0" w:afterAutospacing="0"/>
              <w:jc w:val="right"/>
              <w:rPr>
                <w:rFonts w:eastAsia="Calibri"/>
                <w:kern w:val="24"/>
              </w:rPr>
            </w:pPr>
            <w:r w:rsidRPr="00327B96">
              <w:rPr>
                <w:rFonts w:eastAsia="Calibri"/>
                <w:kern w:val="24"/>
              </w:rPr>
              <w:t>-0.40, 1.57</w:t>
            </w:r>
          </w:p>
        </w:tc>
        <w:tc>
          <w:tcPr>
            <w:tcW w:w="934" w:type="dxa"/>
            <w:tcBorders>
              <w:bottom w:val="single" w:sz="4" w:space="0" w:color="auto"/>
            </w:tcBorders>
          </w:tcPr>
          <w:p w:rsidR="00AE254D" w:rsidRPr="00327B96" w:rsidRDefault="002D6C41" w:rsidP="00821507">
            <w:pPr>
              <w:pStyle w:val="NormalWeb"/>
              <w:spacing w:before="0" w:beforeAutospacing="0" w:after="0" w:afterAutospacing="0"/>
              <w:jc w:val="right"/>
              <w:rPr>
                <w:rFonts w:eastAsia="Calibri"/>
                <w:kern w:val="24"/>
              </w:rPr>
            </w:pPr>
            <w:r w:rsidRPr="00327B96">
              <w:rPr>
                <w:rFonts w:eastAsia="Calibri"/>
                <w:kern w:val="24"/>
              </w:rPr>
              <w:t>0.241</w:t>
            </w:r>
          </w:p>
        </w:tc>
      </w:tr>
      <w:tr w:rsidR="00327B96" w:rsidRPr="00327B96" w:rsidTr="000517F2">
        <w:trPr>
          <w:jc w:val="center"/>
        </w:trPr>
        <w:tc>
          <w:tcPr>
            <w:tcW w:w="13702" w:type="dxa"/>
            <w:gridSpan w:val="13"/>
          </w:tcPr>
          <w:p w:rsidR="00AE254D" w:rsidRPr="00327B96" w:rsidRDefault="00AE254D" w:rsidP="003F0773">
            <w:r w:rsidRPr="00327B96">
              <w:t>Crude: Adjusted for skinfold measurements at previous time points for time points after birth</w:t>
            </w:r>
          </w:p>
        </w:tc>
      </w:tr>
      <w:tr w:rsidR="00327B96" w:rsidRPr="00327B96" w:rsidTr="000517F2">
        <w:trPr>
          <w:jc w:val="center"/>
        </w:trPr>
        <w:tc>
          <w:tcPr>
            <w:tcW w:w="13702" w:type="dxa"/>
            <w:gridSpan w:val="13"/>
          </w:tcPr>
          <w:p w:rsidR="00AE254D" w:rsidRPr="00327B96" w:rsidRDefault="00AE254D" w:rsidP="00B41129">
            <w:pPr>
              <w:rPr>
                <w:vertAlign w:val="superscript"/>
              </w:rPr>
            </w:pPr>
            <w:r w:rsidRPr="00327B96">
              <w:t xml:space="preserve">Model 1: Crude model and additionally adjusted for maternal age, education, height, pre-pregnancy BMI, plasma folate and vitamin B12 concentrations, </w:t>
            </w:r>
            <w:r w:rsidR="00C456A4" w:rsidRPr="00327B96">
              <w:t>fetal</w:t>
            </w:r>
            <w:r w:rsidRPr="00327B96">
              <w:t xml:space="preserve"> sex, and gestational age. The results from the GUSTO cohort were additionally adjusted for ethnicity</w:t>
            </w:r>
          </w:p>
        </w:tc>
      </w:tr>
      <w:tr w:rsidR="00327B96" w:rsidRPr="00327B96" w:rsidTr="007F0E57">
        <w:trPr>
          <w:jc w:val="center"/>
        </w:trPr>
        <w:tc>
          <w:tcPr>
            <w:tcW w:w="13702" w:type="dxa"/>
            <w:gridSpan w:val="13"/>
          </w:tcPr>
          <w:p w:rsidR="00AE254D" w:rsidRPr="00327B96" w:rsidRDefault="00AE254D" w:rsidP="00985CD7">
            <w:r w:rsidRPr="00327B96">
              <w:t xml:space="preserve">Model 2: Model 1 and additionally adjusted for infant length/height at time of measurement </w:t>
            </w:r>
          </w:p>
        </w:tc>
      </w:tr>
      <w:tr w:rsidR="005C66CC" w:rsidRPr="00327B96" w:rsidTr="007F0E57">
        <w:trPr>
          <w:jc w:val="center"/>
        </w:trPr>
        <w:tc>
          <w:tcPr>
            <w:tcW w:w="13702" w:type="dxa"/>
            <w:gridSpan w:val="13"/>
          </w:tcPr>
          <w:p w:rsidR="005C66CC" w:rsidRPr="00327B96" w:rsidRDefault="005C66CC" w:rsidP="008B7B11">
            <w:r w:rsidRPr="00327B96">
              <w:rPr>
                <w:kern w:val="24"/>
              </w:rPr>
              <w:t xml:space="preserve">DXA: dual energy x-ray, ADP: </w:t>
            </w:r>
            <w:r w:rsidRPr="00327B96">
              <w:t>air displacement plethysmography</w:t>
            </w:r>
          </w:p>
        </w:tc>
      </w:tr>
      <w:bookmarkEnd w:id="8"/>
    </w:tbl>
    <w:p w:rsidR="000425BA" w:rsidRPr="00327B96" w:rsidRDefault="000425BA" w:rsidP="00991D89">
      <w:pPr>
        <w:tabs>
          <w:tab w:val="left" w:pos="4856"/>
        </w:tabs>
      </w:pPr>
    </w:p>
    <w:p w:rsidR="000425BA" w:rsidRPr="00327B96" w:rsidRDefault="000425BA">
      <w:pPr>
        <w:spacing w:after="200" w:line="276" w:lineRule="auto"/>
      </w:pPr>
      <w:r w:rsidRPr="00327B96">
        <w:br w:type="page"/>
      </w:r>
    </w:p>
    <w:p w:rsidR="0090261E" w:rsidRPr="00327B96" w:rsidRDefault="000425BA" w:rsidP="00991D89">
      <w:pPr>
        <w:tabs>
          <w:tab w:val="left" w:pos="4856"/>
        </w:tabs>
      </w:pPr>
      <w:r w:rsidRPr="00327B96">
        <w:rPr>
          <w:b/>
        </w:rPr>
        <w:lastRenderedPageBreak/>
        <w:t>Figure 1.</w:t>
      </w:r>
      <w:r w:rsidRPr="00327B96">
        <w:t xml:space="preserve"> Flowchart of participants included for analysis from the SWS cohort and the GUSTO cohort.</w:t>
      </w:r>
    </w:p>
    <w:sectPr w:rsidR="0090261E" w:rsidRPr="00327B96" w:rsidSect="00B81AF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36" w:rsidRDefault="005E3A36" w:rsidP="00383A49">
      <w:r>
        <w:separator/>
      </w:r>
    </w:p>
  </w:endnote>
  <w:endnote w:type="continuationSeparator" w:id="0">
    <w:p w:rsidR="005E3A36" w:rsidRDefault="005E3A36" w:rsidP="0038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A36" w:rsidRDefault="005E3A36">
    <w:pPr>
      <w:pStyle w:val="Footer"/>
      <w:jc w:val="center"/>
    </w:pPr>
  </w:p>
  <w:p w:rsidR="005E3A36" w:rsidRDefault="005E3A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36" w:rsidRDefault="005E3A36" w:rsidP="00383A49">
      <w:r>
        <w:separator/>
      </w:r>
    </w:p>
  </w:footnote>
  <w:footnote w:type="continuationSeparator" w:id="0">
    <w:p w:rsidR="005E3A36" w:rsidRDefault="005E3A36" w:rsidP="00383A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249895"/>
      <w:docPartObj>
        <w:docPartGallery w:val="Page Numbers (Top of Page)"/>
        <w:docPartUnique/>
      </w:docPartObj>
    </w:sdtPr>
    <w:sdtEndPr>
      <w:rPr>
        <w:noProof/>
      </w:rPr>
    </w:sdtEndPr>
    <w:sdtContent>
      <w:p w:rsidR="005E3A36" w:rsidRDefault="005E3A36" w:rsidP="00E96F09">
        <w:pPr>
          <w:pStyle w:val="Header"/>
          <w:jc w:val="right"/>
        </w:pPr>
        <w:r>
          <w:fldChar w:fldCharType="begin"/>
        </w:r>
        <w:r>
          <w:instrText xml:space="preserve"> PAGE   \* MERGEFORMAT </w:instrText>
        </w:r>
        <w:r>
          <w:fldChar w:fldCharType="separate"/>
        </w:r>
        <w:r w:rsidR="002614FA">
          <w:rPr>
            <w:noProof/>
          </w:rPr>
          <w:t>1</w:t>
        </w:r>
        <w:r>
          <w:rPr>
            <w:noProof/>
          </w:rPr>
          <w:fldChar w:fldCharType="end"/>
        </w:r>
      </w:p>
    </w:sdtContent>
  </w:sdt>
  <w:p w:rsidR="005E3A36" w:rsidRDefault="005E3A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F3842"/>
    <w:multiLevelType w:val="hybridMultilevel"/>
    <w:tmpl w:val="0A2C8786"/>
    <w:lvl w:ilvl="0" w:tplc="98E4D1DC">
      <w:start w:val="1"/>
      <w:numFmt w:val="bullet"/>
      <w:lvlText w:val="•"/>
      <w:lvlJc w:val="left"/>
      <w:pPr>
        <w:tabs>
          <w:tab w:val="num" w:pos="720"/>
        </w:tabs>
        <w:ind w:left="720" w:hanging="360"/>
      </w:pPr>
      <w:rPr>
        <w:rFonts w:ascii="Arial" w:hAnsi="Arial" w:hint="default"/>
      </w:rPr>
    </w:lvl>
    <w:lvl w:ilvl="1" w:tplc="A3C0AC62" w:tentative="1">
      <w:start w:val="1"/>
      <w:numFmt w:val="bullet"/>
      <w:lvlText w:val="•"/>
      <w:lvlJc w:val="left"/>
      <w:pPr>
        <w:tabs>
          <w:tab w:val="num" w:pos="1440"/>
        </w:tabs>
        <w:ind w:left="1440" w:hanging="360"/>
      </w:pPr>
      <w:rPr>
        <w:rFonts w:ascii="Arial" w:hAnsi="Arial" w:hint="default"/>
      </w:rPr>
    </w:lvl>
    <w:lvl w:ilvl="2" w:tplc="9A146B60" w:tentative="1">
      <w:start w:val="1"/>
      <w:numFmt w:val="bullet"/>
      <w:lvlText w:val="•"/>
      <w:lvlJc w:val="left"/>
      <w:pPr>
        <w:tabs>
          <w:tab w:val="num" w:pos="2160"/>
        </w:tabs>
        <w:ind w:left="2160" w:hanging="360"/>
      </w:pPr>
      <w:rPr>
        <w:rFonts w:ascii="Arial" w:hAnsi="Arial" w:hint="default"/>
      </w:rPr>
    </w:lvl>
    <w:lvl w:ilvl="3" w:tplc="A23AFA90" w:tentative="1">
      <w:start w:val="1"/>
      <w:numFmt w:val="bullet"/>
      <w:lvlText w:val="•"/>
      <w:lvlJc w:val="left"/>
      <w:pPr>
        <w:tabs>
          <w:tab w:val="num" w:pos="2880"/>
        </w:tabs>
        <w:ind w:left="2880" w:hanging="360"/>
      </w:pPr>
      <w:rPr>
        <w:rFonts w:ascii="Arial" w:hAnsi="Arial" w:hint="default"/>
      </w:rPr>
    </w:lvl>
    <w:lvl w:ilvl="4" w:tplc="F3CC6466" w:tentative="1">
      <w:start w:val="1"/>
      <w:numFmt w:val="bullet"/>
      <w:lvlText w:val="•"/>
      <w:lvlJc w:val="left"/>
      <w:pPr>
        <w:tabs>
          <w:tab w:val="num" w:pos="3600"/>
        </w:tabs>
        <w:ind w:left="3600" w:hanging="360"/>
      </w:pPr>
      <w:rPr>
        <w:rFonts w:ascii="Arial" w:hAnsi="Arial" w:hint="default"/>
      </w:rPr>
    </w:lvl>
    <w:lvl w:ilvl="5" w:tplc="2E62C682" w:tentative="1">
      <w:start w:val="1"/>
      <w:numFmt w:val="bullet"/>
      <w:lvlText w:val="•"/>
      <w:lvlJc w:val="left"/>
      <w:pPr>
        <w:tabs>
          <w:tab w:val="num" w:pos="4320"/>
        </w:tabs>
        <w:ind w:left="4320" w:hanging="360"/>
      </w:pPr>
      <w:rPr>
        <w:rFonts w:ascii="Arial" w:hAnsi="Arial" w:hint="default"/>
      </w:rPr>
    </w:lvl>
    <w:lvl w:ilvl="6" w:tplc="E866431A" w:tentative="1">
      <w:start w:val="1"/>
      <w:numFmt w:val="bullet"/>
      <w:lvlText w:val="•"/>
      <w:lvlJc w:val="left"/>
      <w:pPr>
        <w:tabs>
          <w:tab w:val="num" w:pos="5040"/>
        </w:tabs>
        <w:ind w:left="5040" w:hanging="360"/>
      </w:pPr>
      <w:rPr>
        <w:rFonts w:ascii="Arial" w:hAnsi="Arial" w:hint="default"/>
      </w:rPr>
    </w:lvl>
    <w:lvl w:ilvl="7" w:tplc="C632EA68" w:tentative="1">
      <w:start w:val="1"/>
      <w:numFmt w:val="bullet"/>
      <w:lvlText w:val="•"/>
      <w:lvlJc w:val="left"/>
      <w:pPr>
        <w:tabs>
          <w:tab w:val="num" w:pos="5760"/>
        </w:tabs>
        <w:ind w:left="5760" w:hanging="360"/>
      </w:pPr>
      <w:rPr>
        <w:rFonts w:ascii="Arial" w:hAnsi="Arial" w:hint="default"/>
      </w:rPr>
    </w:lvl>
    <w:lvl w:ilvl="8" w:tplc="1B38AF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A619EF"/>
    <w:multiLevelType w:val="hybridMultilevel"/>
    <w:tmpl w:val="BD2A8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62ADD"/>
    <w:multiLevelType w:val="hybridMultilevel"/>
    <w:tmpl w:val="40EE438E"/>
    <w:lvl w:ilvl="0" w:tplc="FA4864B6">
      <w:start w:val="1"/>
      <w:numFmt w:val="bullet"/>
      <w:lvlText w:val="•"/>
      <w:lvlJc w:val="left"/>
      <w:pPr>
        <w:tabs>
          <w:tab w:val="num" w:pos="720"/>
        </w:tabs>
        <w:ind w:left="720" w:hanging="360"/>
      </w:pPr>
      <w:rPr>
        <w:rFonts w:ascii="Arial" w:hAnsi="Arial" w:hint="default"/>
      </w:rPr>
    </w:lvl>
    <w:lvl w:ilvl="1" w:tplc="0FCE9EE4" w:tentative="1">
      <w:start w:val="1"/>
      <w:numFmt w:val="bullet"/>
      <w:lvlText w:val="•"/>
      <w:lvlJc w:val="left"/>
      <w:pPr>
        <w:tabs>
          <w:tab w:val="num" w:pos="1440"/>
        </w:tabs>
        <w:ind w:left="1440" w:hanging="360"/>
      </w:pPr>
      <w:rPr>
        <w:rFonts w:ascii="Arial" w:hAnsi="Arial" w:hint="default"/>
      </w:rPr>
    </w:lvl>
    <w:lvl w:ilvl="2" w:tplc="11647966" w:tentative="1">
      <w:start w:val="1"/>
      <w:numFmt w:val="bullet"/>
      <w:lvlText w:val="•"/>
      <w:lvlJc w:val="left"/>
      <w:pPr>
        <w:tabs>
          <w:tab w:val="num" w:pos="2160"/>
        </w:tabs>
        <w:ind w:left="2160" w:hanging="360"/>
      </w:pPr>
      <w:rPr>
        <w:rFonts w:ascii="Arial" w:hAnsi="Arial" w:hint="default"/>
      </w:rPr>
    </w:lvl>
    <w:lvl w:ilvl="3" w:tplc="C6068BC0" w:tentative="1">
      <w:start w:val="1"/>
      <w:numFmt w:val="bullet"/>
      <w:lvlText w:val="•"/>
      <w:lvlJc w:val="left"/>
      <w:pPr>
        <w:tabs>
          <w:tab w:val="num" w:pos="2880"/>
        </w:tabs>
        <w:ind w:left="2880" w:hanging="360"/>
      </w:pPr>
      <w:rPr>
        <w:rFonts w:ascii="Arial" w:hAnsi="Arial" w:hint="default"/>
      </w:rPr>
    </w:lvl>
    <w:lvl w:ilvl="4" w:tplc="DA64BC34" w:tentative="1">
      <w:start w:val="1"/>
      <w:numFmt w:val="bullet"/>
      <w:lvlText w:val="•"/>
      <w:lvlJc w:val="left"/>
      <w:pPr>
        <w:tabs>
          <w:tab w:val="num" w:pos="3600"/>
        </w:tabs>
        <w:ind w:left="3600" w:hanging="360"/>
      </w:pPr>
      <w:rPr>
        <w:rFonts w:ascii="Arial" w:hAnsi="Arial" w:hint="default"/>
      </w:rPr>
    </w:lvl>
    <w:lvl w:ilvl="5" w:tplc="BB94AE5E" w:tentative="1">
      <w:start w:val="1"/>
      <w:numFmt w:val="bullet"/>
      <w:lvlText w:val="•"/>
      <w:lvlJc w:val="left"/>
      <w:pPr>
        <w:tabs>
          <w:tab w:val="num" w:pos="4320"/>
        </w:tabs>
        <w:ind w:left="4320" w:hanging="360"/>
      </w:pPr>
      <w:rPr>
        <w:rFonts w:ascii="Arial" w:hAnsi="Arial" w:hint="default"/>
      </w:rPr>
    </w:lvl>
    <w:lvl w:ilvl="6" w:tplc="C2BEA9FE" w:tentative="1">
      <w:start w:val="1"/>
      <w:numFmt w:val="bullet"/>
      <w:lvlText w:val="•"/>
      <w:lvlJc w:val="left"/>
      <w:pPr>
        <w:tabs>
          <w:tab w:val="num" w:pos="5040"/>
        </w:tabs>
        <w:ind w:left="5040" w:hanging="360"/>
      </w:pPr>
      <w:rPr>
        <w:rFonts w:ascii="Arial" w:hAnsi="Arial" w:hint="default"/>
      </w:rPr>
    </w:lvl>
    <w:lvl w:ilvl="7" w:tplc="017E9BD4" w:tentative="1">
      <w:start w:val="1"/>
      <w:numFmt w:val="bullet"/>
      <w:lvlText w:val="•"/>
      <w:lvlJc w:val="left"/>
      <w:pPr>
        <w:tabs>
          <w:tab w:val="num" w:pos="5760"/>
        </w:tabs>
        <w:ind w:left="5760" w:hanging="360"/>
      </w:pPr>
      <w:rPr>
        <w:rFonts w:ascii="Arial" w:hAnsi="Arial" w:hint="default"/>
      </w:rPr>
    </w:lvl>
    <w:lvl w:ilvl="8" w:tplc="B0ECEC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C10974"/>
    <w:multiLevelType w:val="hybridMultilevel"/>
    <w:tmpl w:val="C618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51392"/>
    <w:multiLevelType w:val="hybridMultilevel"/>
    <w:tmpl w:val="D5F0F5D8"/>
    <w:lvl w:ilvl="0" w:tplc="04DEFB80">
      <w:start w:val="1"/>
      <w:numFmt w:val="bullet"/>
      <w:lvlText w:val="•"/>
      <w:lvlJc w:val="left"/>
      <w:pPr>
        <w:tabs>
          <w:tab w:val="num" w:pos="720"/>
        </w:tabs>
        <w:ind w:left="720" w:hanging="360"/>
      </w:pPr>
      <w:rPr>
        <w:rFonts w:ascii="Arial" w:hAnsi="Arial" w:hint="default"/>
      </w:rPr>
    </w:lvl>
    <w:lvl w:ilvl="1" w:tplc="E3EA42F6" w:tentative="1">
      <w:start w:val="1"/>
      <w:numFmt w:val="bullet"/>
      <w:lvlText w:val="•"/>
      <w:lvlJc w:val="left"/>
      <w:pPr>
        <w:tabs>
          <w:tab w:val="num" w:pos="1440"/>
        </w:tabs>
        <w:ind w:left="1440" w:hanging="360"/>
      </w:pPr>
      <w:rPr>
        <w:rFonts w:ascii="Arial" w:hAnsi="Arial" w:hint="default"/>
      </w:rPr>
    </w:lvl>
    <w:lvl w:ilvl="2" w:tplc="4F3640B0" w:tentative="1">
      <w:start w:val="1"/>
      <w:numFmt w:val="bullet"/>
      <w:lvlText w:val="•"/>
      <w:lvlJc w:val="left"/>
      <w:pPr>
        <w:tabs>
          <w:tab w:val="num" w:pos="2160"/>
        </w:tabs>
        <w:ind w:left="2160" w:hanging="360"/>
      </w:pPr>
      <w:rPr>
        <w:rFonts w:ascii="Arial" w:hAnsi="Arial" w:hint="default"/>
      </w:rPr>
    </w:lvl>
    <w:lvl w:ilvl="3" w:tplc="09B0F7E6" w:tentative="1">
      <w:start w:val="1"/>
      <w:numFmt w:val="bullet"/>
      <w:lvlText w:val="•"/>
      <w:lvlJc w:val="left"/>
      <w:pPr>
        <w:tabs>
          <w:tab w:val="num" w:pos="2880"/>
        </w:tabs>
        <w:ind w:left="2880" w:hanging="360"/>
      </w:pPr>
      <w:rPr>
        <w:rFonts w:ascii="Arial" w:hAnsi="Arial" w:hint="default"/>
      </w:rPr>
    </w:lvl>
    <w:lvl w:ilvl="4" w:tplc="FB104702" w:tentative="1">
      <w:start w:val="1"/>
      <w:numFmt w:val="bullet"/>
      <w:lvlText w:val="•"/>
      <w:lvlJc w:val="left"/>
      <w:pPr>
        <w:tabs>
          <w:tab w:val="num" w:pos="3600"/>
        </w:tabs>
        <w:ind w:left="3600" w:hanging="360"/>
      </w:pPr>
      <w:rPr>
        <w:rFonts w:ascii="Arial" w:hAnsi="Arial" w:hint="default"/>
      </w:rPr>
    </w:lvl>
    <w:lvl w:ilvl="5" w:tplc="945AC8A6" w:tentative="1">
      <w:start w:val="1"/>
      <w:numFmt w:val="bullet"/>
      <w:lvlText w:val="•"/>
      <w:lvlJc w:val="left"/>
      <w:pPr>
        <w:tabs>
          <w:tab w:val="num" w:pos="4320"/>
        </w:tabs>
        <w:ind w:left="4320" w:hanging="360"/>
      </w:pPr>
      <w:rPr>
        <w:rFonts w:ascii="Arial" w:hAnsi="Arial" w:hint="default"/>
      </w:rPr>
    </w:lvl>
    <w:lvl w:ilvl="6" w:tplc="2E8C1D9A" w:tentative="1">
      <w:start w:val="1"/>
      <w:numFmt w:val="bullet"/>
      <w:lvlText w:val="•"/>
      <w:lvlJc w:val="left"/>
      <w:pPr>
        <w:tabs>
          <w:tab w:val="num" w:pos="5040"/>
        </w:tabs>
        <w:ind w:left="5040" w:hanging="360"/>
      </w:pPr>
      <w:rPr>
        <w:rFonts w:ascii="Arial" w:hAnsi="Arial" w:hint="default"/>
      </w:rPr>
    </w:lvl>
    <w:lvl w:ilvl="7" w:tplc="F5520F3E" w:tentative="1">
      <w:start w:val="1"/>
      <w:numFmt w:val="bullet"/>
      <w:lvlText w:val="•"/>
      <w:lvlJc w:val="left"/>
      <w:pPr>
        <w:tabs>
          <w:tab w:val="num" w:pos="5760"/>
        </w:tabs>
        <w:ind w:left="5760" w:hanging="360"/>
      </w:pPr>
      <w:rPr>
        <w:rFonts w:ascii="Arial" w:hAnsi="Arial" w:hint="default"/>
      </w:rPr>
    </w:lvl>
    <w:lvl w:ilvl="8" w:tplc="047085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3A45951"/>
    <w:multiLevelType w:val="hybridMultilevel"/>
    <w:tmpl w:val="91084E20"/>
    <w:lvl w:ilvl="0" w:tplc="94063160">
      <w:start w:val="1"/>
      <w:numFmt w:val="bullet"/>
      <w:lvlText w:val="•"/>
      <w:lvlJc w:val="left"/>
      <w:pPr>
        <w:tabs>
          <w:tab w:val="num" w:pos="720"/>
        </w:tabs>
        <w:ind w:left="720" w:hanging="360"/>
      </w:pPr>
      <w:rPr>
        <w:rFonts w:ascii="Arial" w:hAnsi="Arial" w:hint="default"/>
      </w:rPr>
    </w:lvl>
    <w:lvl w:ilvl="1" w:tplc="7D824A70" w:tentative="1">
      <w:start w:val="1"/>
      <w:numFmt w:val="bullet"/>
      <w:lvlText w:val="•"/>
      <w:lvlJc w:val="left"/>
      <w:pPr>
        <w:tabs>
          <w:tab w:val="num" w:pos="1440"/>
        </w:tabs>
        <w:ind w:left="1440" w:hanging="360"/>
      </w:pPr>
      <w:rPr>
        <w:rFonts w:ascii="Arial" w:hAnsi="Arial" w:hint="default"/>
      </w:rPr>
    </w:lvl>
    <w:lvl w:ilvl="2" w:tplc="FA4E2A56" w:tentative="1">
      <w:start w:val="1"/>
      <w:numFmt w:val="bullet"/>
      <w:lvlText w:val="•"/>
      <w:lvlJc w:val="left"/>
      <w:pPr>
        <w:tabs>
          <w:tab w:val="num" w:pos="2160"/>
        </w:tabs>
        <w:ind w:left="2160" w:hanging="360"/>
      </w:pPr>
      <w:rPr>
        <w:rFonts w:ascii="Arial" w:hAnsi="Arial" w:hint="default"/>
      </w:rPr>
    </w:lvl>
    <w:lvl w:ilvl="3" w:tplc="6AAE0D10" w:tentative="1">
      <w:start w:val="1"/>
      <w:numFmt w:val="bullet"/>
      <w:lvlText w:val="•"/>
      <w:lvlJc w:val="left"/>
      <w:pPr>
        <w:tabs>
          <w:tab w:val="num" w:pos="2880"/>
        </w:tabs>
        <w:ind w:left="2880" w:hanging="360"/>
      </w:pPr>
      <w:rPr>
        <w:rFonts w:ascii="Arial" w:hAnsi="Arial" w:hint="default"/>
      </w:rPr>
    </w:lvl>
    <w:lvl w:ilvl="4" w:tplc="A2008540" w:tentative="1">
      <w:start w:val="1"/>
      <w:numFmt w:val="bullet"/>
      <w:lvlText w:val="•"/>
      <w:lvlJc w:val="left"/>
      <w:pPr>
        <w:tabs>
          <w:tab w:val="num" w:pos="3600"/>
        </w:tabs>
        <w:ind w:left="3600" w:hanging="360"/>
      </w:pPr>
      <w:rPr>
        <w:rFonts w:ascii="Arial" w:hAnsi="Arial" w:hint="default"/>
      </w:rPr>
    </w:lvl>
    <w:lvl w:ilvl="5" w:tplc="84820FF6" w:tentative="1">
      <w:start w:val="1"/>
      <w:numFmt w:val="bullet"/>
      <w:lvlText w:val="•"/>
      <w:lvlJc w:val="left"/>
      <w:pPr>
        <w:tabs>
          <w:tab w:val="num" w:pos="4320"/>
        </w:tabs>
        <w:ind w:left="4320" w:hanging="360"/>
      </w:pPr>
      <w:rPr>
        <w:rFonts w:ascii="Arial" w:hAnsi="Arial" w:hint="default"/>
      </w:rPr>
    </w:lvl>
    <w:lvl w:ilvl="6" w:tplc="B470DD0A" w:tentative="1">
      <w:start w:val="1"/>
      <w:numFmt w:val="bullet"/>
      <w:lvlText w:val="•"/>
      <w:lvlJc w:val="left"/>
      <w:pPr>
        <w:tabs>
          <w:tab w:val="num" w:pos="5040"/>
        </w:tabs>
        <w:ind w:left="5040" w:hanging="360"/>
      </w:pPr>
      <w:rPr>
        <w:rFonts w:ascii="Arial" w:hAnsi="Arial" w:hint="default"/>
      </w:rPr>
    </w:lvl>
    <w:lvl w:ilvl="7" w:tplc="66C87806" w:tentative="1">
      <w:start w:val="1"/>
      <w:numFmt w:val="bullet"/>
      <w:lvlText w:val="•"/>
      <w:lvlJc w:val="left"/>
      <w:pPr>
        <w:tabs>
          <w:tab w:val="num" w:pos="5760"/>
        </w:tabs>
        <w:ind w:left="5760" w:hanging="360"/>
      </w:pPr>
      <w:rPr>
        <w:rFonts w:ascii="Arial" w:hAnsi="Arial" w:hint="default"/>
      </w:rPr>
    </w:lvl>
    <w:lvl w:ilvl="8" w:tplc="D8AA6C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A13268D"/>
    <w:multiLevelType w:val="hybridMultilevel"/>
    <w:tmpl w:val="ADA2CF42"/>
    <w:lvl w:ilvl="0" w:tplc="712C2B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C5E3C"/>
    <w:multiLevelType w:val="hybridMultilevel"/>
    <w:tmpl w:val="E1DA0642"/>
    <w:lvl w:ilvl="0" w:tplc="A1861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5457B"/>
    <w:multiLevelType w:val="hybridMultilevel"/>
    <w:tmpl w:val="AEE61D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7"/>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xavrxwjeszf5exsw9p5f9g92r0wp0zp22f&quot;&gt;Hyproca_nutrition-Saved&lt;record-ids&gt;&lt;item&gt;337&lt;/item&gt;&lt;item&gt;338&lt;/item&gt;&lt;item&gt;339&lt;/item&gt;&lt;item&gt;489&lt;/item&gt;&lt;item&gt;490&lt;/item&gt;&lt;/record-ids&gt;&lt;/item&gt;&lt;/Libraries&gt;"/>
  </w:docVars>
  <w:rsids>
    <w:rsidRoot w:val="00383A49"/>
    <w:rsid w:val="00001D7A"/>
    <w:rsid w:val="0000384A"/>
    <w:rsid w:val="00004140"/>
    <w:rsid w:val="00006D4F"/>
    <w:rsid w:val="000110FA"/>
    <w:rsid w:val="00013BEA"/>
    <w:rsid w:val="00015C28"/>
    <w:rsid w:val="00016EF3"/>
    <w:rsid w:val="00017D66"/>
    <w:rsid w:val="0002295A"/>
    <w:rsid w:val="000235CC"/>
    <w:rsid w:val="00023E77"/>
    <w:rsid w:val="0002416C"/>
    <w:rsid w:val="0002475B"/>
    <w:rsid w:val="00027112"/>
    <w:rsid w:val="00027BEC"/>
    <w:rsid w:val="000303B4"/>
    <w:rsid w:val="0003058F"/>
    <w:rsid w:val="00031DB2"/>
    <w:rsid w:val="00031DED"/>
    <w:rsid w:val="000321DE"/>
    <w:rsid w:val="0003440A"/>
    <w:rsid w:val="00036447"/>
    <w:rsid w:val="000407B0"/>
    <w:rsid w:val="00041500"/>
    <w:rsid w:val="0004161E"/>
    <w:rsid w:val="000425BA"/>
    <w:rsid w:val="00042862"/>
    <w:rsid w:val="00042871"/>
    <w:rsid w:val="00043169"/>
    <w:rsid w:val="00043962"/>
    <w:rsid w:val="0004612B"/>
    <w:rsid w:val="000504C9"/>
    <w:rsid w:val="0005105F"/>
    <w:rsid w:val="000517F2"/>
    <w:rsid w:val="000530FB"/>
    <w:rsid w:val="0005394B"/>
    <w:rsid w:val="00061A13"/>
    <w:rsid w:val="0006203C"/>
    <w:rsid w:val="00064632"/>
    <w:rsid w:val="0006476A"/>
    <w:rsid w:val="00064AA4"/>
    <w:rsid w:val="00064FE7"/>
    <w:rsid w:val="00070BA9"/>
    <w:rsid w:val="00073434"/>
    <w:rsid w:val="000754B1"/>
    <w:rsid w:val="00075FD9"/>
    <w:rsid w:val="000778DA"/>
    <w:rsid w:val="00080036"/>
    <w:rsid w:val="00081337"/>
    <w:rsid w:val="00081ADD"/>
    <w:rsid w:val="000838FA"/>
    <w:rsid w:val="00085886"/>
    <w:rsid w:val="000869B1"/>
    <w:rsid w:val="00091E23"/>
    <w:rsid w:val="00093385"/>
    <w:rsid w:val="00093C29"/>
    <w:rsid w:val="00097505"/>
    <w:rsid w:val="000A0A8F"/>
    <w:rsid w:val="000A2945"/>
    <w:rsid w:val="000B040B"/>
    <w:rsid w:val="000B1D4F"/>
    <w:rsid w:val="000B256F"/>
    <w:rsid w:val="000B27F3"/>
    <w:rsid w:val="000B2E17"/>
    <w:rsid w:val="000B354F"/>
    <w:rsid w:val="000B78DD"/>
    <w:rsid w:val="000C49E2"/>
    <w:rsid w:val="000C644B"/>
    <w:rsid w:val="000C6CE0"/>
    <w:rsid w:val="000D13B0"/>
    <w:rsid w:val="000D160C"/>
    <w:rsid w:val="000D274C"/>
    <w:rsid w:val="000D2B48"/>
    <w:rsid w:val="000D4D80"/>
    <w:rsid w:val="000D4FB0"/>
    <w:rsid w:val="000E0F12"/>
    <w:rsid w:val="000E10FE"/>
    <w:rsid w:val="000E2BB0"/>
    <w:rsid w:val="000E60A3"/>
    <w:rsid w:val="000E6302"/>
    <w:rsid w:val="000F0082"/>
    <w:rsid w:val="000F02E5"/>
    <w:rsid w:val="000F261A"/>
    <w:rsid w:val="000F3529"/>
    <w:rsid w:val="000F3BCF"/>
    <w:rsid w:val="000F479E"/>
    <w:rsid w:val="000F77F1"/>
    <w:rsid w:val="001015FE"/>
    <w:rsid w:val="0010197C"/>
    <w:rsid w:val="001101CA"/>
    <w:rsid w:val="00111E53"/>
    <w:rsid w:val="00112D73"/>
    <w:rsid w:val="00113003"/>
    <w:rsid w:val="00114EFA"/>
    <w:rsid w:val="001162EA"/>
    <w:rsid w:val="001175F5"/>
    <w:rsid w:val="001200D7"/>
    <w:rsid w:val="00121101"/>
    <w:rsid w:val="0012311B"/>
    <w:rsid w:val="00124630"/>
    <w:rsid w:val="0012490C"/>
    <w:rsid w:val="00124FCE"/>
    <w:rsid w:val="00125247"/>
    <w:rsid w:val="00127A60"/>
    <w:rsid w:val="00130DAF"/>
    <w:rsid w:val="001311A5"/>
    <w:rsid w:val="00131A0E"/>
    <w:rsid w:val="001325E8"/>
    <w:rsid w:val="00135315"/>
    <w:rsid w:val="00135E57"/>
    <w:rsid w:val="001364F4"/>
    <w:rsid w:val="00143090"/>
    <w:rsid w:val="0014388D"/>
    <w:rsid w:val="001438A9"/>
    <w:rsid w:val="001466F7"/>
    <w:rsid w:val="00146EF2"/>
    <w:rsid w:val="00147EF3"/>
    <w:rsid w:val="00150EEB"/>
    <w:rsid w:val="0015271B"/>
    <w:rsid w:val="00153720"/>
    <w:rsid w:val="00153BD7"/>
    <w:rsid w:val="001566F0"/>
    <w:rsid w:val="001622BE"/>
    <w:rsid w:val="00163F41"/>
    <w:rsid w:val="001640D1"/>
    <w:rsid w:val="00167818"/>
    <w:rsid w:val="00170403"/>
    <w:rsid w:val="00170CB0"/>
    <w:rsid w:val="00170D02"/>
    <w:rsid w:val="00172691"/>
    <w:rsid w:val="001728AE"/>
    <w:rsid w:val="0017391B"/>
    <w:rsid w:val="00174FE3"/>
    <w:rsid w:val="0017711E"/>
    <w:rsid w:val="00180FC5"/>
    <w:rsid w:val="0018486E"/>
    <w:rsid w:val="001849DF"/>
    <w:rsid w:val="00184FEF"/>
    <w:rsid w:val="00185235"/>
    <w:rsid w:val="00185266"/>
    <w:rsid w:val="001871EB"/>
    <w:rsid w:val="00187A9C"/>
    <w:rsid w:val="001907C0"/>
    <w:rsid w:val="00190ED8"/>
    <w:rsid w:val="00191A4A"/>
    <w:rsid w:val="00191F18"/>
    <w:rsid w:val="00191FB4"/>
    <w:rsid w:val="0019243D"/>
    <w:rsid w:val="001934D0"/>
    <w:rsid w:val="00194309"/>
    <w:rsid w:val="00194DF2"/>
    <w:rsid w:val="00195076"/>
    <w:rsid w:val="001959AE"/>
    <w:rsid w:val="001959E0"/>
    <w:rsid w:val="001A13E8"/>
    <w:rsid w:val="001A1F7F"/>
    <w:rsid w:val="001A2659"/>
    <w:rsid w:val="001A4837"/>
    <w:rsid w:val="001A4E72"/>
    <w:rsid w:val="001A631B"/>
    <w:rsid w:val="001A678C"/>
    <w:rsid w:val="001A79D0"/>
    <w:rsid w:val="001B06CC"/>
    <w:rsid w:val="001B2A9C"/>
    <w:rsid w:val="001B3DF0"/>
    <w:rsid w:val="001B5DA6"/>
    <w:rsid w:val="001B67D2"/>
    <w:rsid w:val="001C09A0"/>
    <w:rsid w:val="001C0A2C"/>
    <w:rsid w:val="001C0C87"/>
    <w:rsid w:val="001C2FBC"/>
    <w:rsid w:val="001C3217"/>
    <w:rsid w:val="001C39E8"/>
    <w:rsid w:val="001C3B23"/>
    <w:rsid w:val="001C6078"/>
    <w:rsid w:val="001C6CAE"/>
    <w:rsid w:val="001D1131"/>
    <w:rsid w:val="001D2FA6"/>
    <w:rsid w:val="001D3307"/>
    <w:rsid w:val="001D7A21"/>
    <w:rsid w:val="001E158E"/>
    <w:rsid w:val="001E19F9"/>
    <w:rsid w:val="001E20DA"/>
    <w:rsid w:val="001E323F"/>
    <w:rsid w:val="001E38E1"/>
    <w:rsid w:val="001E4C6D"/>
    <w:rsid w:val="001E57E1"/>
    <w:rsid w:val="001E5FE4"/>
    <w:rsid w:val="001F165D"/>
    <w:rsid w:val="001F1D0B"/>
    <w:rsid w:val="001F22FA"/>
    <w:rsid w:val="001F47CD"/>
    <w:rsid w:val="001F6011"/>
    <w:rsid w:val="001F6214"/>
    <w:rsid w:val="001F6C33"/>
    <w:rsid w:val="001F7B65"/>
    <w:rsid w:val="001F7CFC"/>
    <w:rsid w:val="00202188"/>
    <w:rsid w:val="00202F09"/>
    <w:rsid w:val="00204539"/>
    <w:rsid w:val="00204CA1"/>
    <w:rsid w:val="00204CA2"/>
    <w:rsid w:val="00204D1A"/>
    <w:rsid w:val="00206027"/>
    <w:rsid w:val="0020738B"/>
    <w:rsid w:val="00207C47"/>
    <w:rsid w:val="00210693"/>
    <w:rsid w:val="00210CFC"/>
    <w:rsid w:val="002116BA"/>
    <w:rsid w:val="00211758"/>
    <w:rsid w:val="002119F3"/>
    <w:rsid w:val="002135BD"/>
    <w:rsid w:val="00214299"/>
    <w:rsid w:val="00214692"/>
    <w:rsid w:val="0021710C"/>
    <w:rsid w:val="00221F83"/>
    <w:rsid w:val="002222DE"/>
    <w:rsid w:val="0022251D"/>
    <w:rsid w:val="00224794"/>
    <w:rsid w:val="00227178"/>
    <w:rsid w:val="00230AAE"/>
    <w:rsid w:val="00231141"/>
    <w:rsid w:val="002314F8"/>
    <w:rsid w:val="0023333C"/>
    <w:rsid w:val="00233404"/>
    <w:rsid w:val="0023661F"/>
    <w:rsid w:val="00243FC3"/>
    <w:rsid w:val="002473C8"/>
    <w:rsid w:val="00247719"/>
    <w:rsid w:val="00247BE1"/>
    <w:rsid w:val="00247D9B"/>
    <w:rsid w:val="00252F6D"/>
    <w:rsid w:val="002535E6"/>
    <w:rsid w:val="00253E1D"/>
    <w:rsid w:val="00254274"/>
    <w:rsid w:val="00255BB2"/>
    <w:rsid w:val="0025743D"/>
    <w:rsid w:val="002578AF"/>
    <w:rsid w:val="002614FA"/>
    <w:rsid w:val="00267288"/>
    <w:rsid w:val="00270BDC"/>
    <w:rsid w:val="0027203F"/>
    <w:rsid w:val="0027305E"/>
    <w:rsid w:val="00276639"/>
    <w:rsid w:val="0027745C"/>
    <w:rsid w:val="0028169E"/>
    <w:rsid w:val="00281E9C"/>
    <w:rsid w:val="002841C2"/>
    <w:rsid w:val="002847DC"/>
    <w:rsid w:val="002850EE"/>
    <w:rsid w:val="00286F00"/>
    <w:rsid w:val="00287BF6"/>
    <w:rsid w:val="002917FF"/>
    <w:rsid w:val="00292A9E"/>
    <w:rsid w:val="002934F7"/>
    <w:rsid w:val="00293CAC"/>
    <w:rsid w:val="00295EDE"/>
    <w:rsid w:val="00296035"/>
    <w:rsid w:val="002966CF"/>
    <w:rsid w:val="00297C4C"/>
    <w:rsid w:val="002A0E89"/>
    <w:rsid w:val="002A165A"/>
    <w:rsid w:val="002A226A"/>
    <w:rsid w:val="002A349A"/>
    <w:rsid w:val="002A495D"/>
    <w:rsid w:val="002A7380"/>
    <w:rsid w:val="002A7F8D"/>
    <w:rsid w:val="002B1197"/>
    <w:rsid w:val="002B16B7"/>
    <w:rsid w:val="002B2E3F"/>
    <w:rsid w:val="002B5CD6"/>
    <w:rsid w:val="002C2C4D"/>
    <w:rsid w:val="002C2C64"/>
    <w:rsid w:val="002C562C"/>
    <w:rsid w:val="002C5685"/>
    <w:rsid w:val="002C5CE5"/>
    <w:rsid w:val="002C7B61"/>
    <w:rsid w:val="002D2AF5"/>
    <w:rsid w:val="002D2EF4"/>
    <w:rsid w:val="002D4DDD"/>
    <w:rsid w:val="002D6C41"/>
    <w:rsid w:val="002D7136"/>
    <w:rsid w:val="002D7D43"/>
    <w:rsid w:val="002E143B"/>
    <w:rsid w:val="002E19AF"/>
    <w:rsid w:val="002E50C7"/>
    <w:rsid w:val="002E58B5"/>
    <w:rsid w:val="002E5C43"/>
    <w:rsid w:val="002E5D5E"/>
    <w:rsid w:val="002E6620"/>
    <w:rsid w:val="002F12DE"/>
    <w:rsid w:val="002F489E"/>
    <w:rsid w:val="002F4F14"/>
    <w:rsid w:val="002F5865"/>
    <w:rsid w:val="002F6718"/>
    <w:rsid w:val="002F7557"/>
    <w:rsid w:val="002F7ADA"/>
    <w:rsid w:val="00300EE7"/>
    <w:rsid w:val="003040C6"/>
    <w:rsid w:val="003073AE"/>
    <w:rsid w:val="00310437"/>
    <w:rsid w:val="00310593"/>
    <w:rsid w:val="0031335D"/>
    <w:rsid w:val="003137C3"/>
    <w:rsid w:val="003141CF"/>
    <w:rsid w:val="003144E4"/>
    <w:rsid w:val="00314A74"/>
    <w:rsid w:val="0031691F"/>
    <w:rsid w:val="003173EC"/>
    <w:rsid w:val="003216E2"/>
    <w:rsid w:val="003225C8"/>
    <w:rsid w:val="00323084"/>
    <w:rsid w:val="00323C8D"/>
    <w:rsid w:val="003268BC"/>
    <w:rsid w:val="00327B96"/>
    <w:rsid w:val="003315C9"/>
    <w:rsid w:val="00333F97"/>
    <w:rsid w:val="0033429A"/>
    <w:rsid w:val="00334D7D"/>
    <w:rsid w:val="00335837"/>
    <w:rsid w:val="003360DF"/>
    <w:rsid w:val="003400A4"/>
    <w:rsid w:val="00342238"/>
    <w:rsid w:val="0034228F"/>
    <w:rsid w:val="003425C3"/>
    <w:rsid w:val="003426DA"/>
    <w:rsid w:val="00343447"/>
    <w:rsid w:val="00344E2D"/>
    <w:rsid w:val="00346E34"/>
    <w:rsid w:val="00347BBD"/>
    <w:rsid w:val="00347DCB"/>
    <w:rsid w:val="00353B6C"/>
    <w:rsid w:val="00353CA1"/>
    <w:rsid w:val="003548F9"/>
    <w:rsid w:val="00354F95"/>
    <w:rsid w:val="00360778"/>
    <w:rsid w:val="0036088B"/>
    <w:rsid w:val="00360BEB"/>
    <w:rsid w:val="003622E7"/>
    <w:rsid w:val="00362DDF"/>
    <w:rsid w:val="003638C4"/>
    <w:rsid w:val="00363995"/>
    <w:rsid w:val="003656A4"/>
    <w:rsid w:val="003664E7"/>
    <w:rsid w:val="003666AA"/>
    <w:rsid w:val="00367488"/>
    <w:rsid w:val="00371334"/>
    <w:rsid w:val="00371833"/>
    <w:rsid w:val="003738D1"/>
    <w:rsid w:val="00373F88"/>
    <w:rsid w:val="00376DF2"/>
    <w:rsid w:val="00377BEA"/>
    <w:rsid w:val="00382149"/>
    <w:rsid w:val="003826DC"/>
    <w:rsid w:val="00383A49"/>
    <w:rsid w:val="00383FBD"/>
    <w:rsid w:val="0038401A"/>
    <w:rsid w:val="00386E62"/>
    <w:rsid w:val="003871CE"/>
    <w:rsid w:val="0038770F"/>
    <w:rsid w:val="00391260"/>
    <w:rsid w:val="00391422"/>
    <w:rsid w:val="00396980"/>
    <w:rsid w:val="003A0378"/>
    <w:rsid w:val="003A0B1C"/>
    <w:rsid w:val="003A4322"/>
    <w:rsid w:val="003A4739"/>
    <w:rsid w:val="003A4B13"/>
    <w:rsid w:val="003A72CD"/>
    <w:rsid w:val="003A7C9A"/>
    <w:rsid w:val="003B4DA8"/>
    <w:rsid w:val="003B70F8"/>
    <w:rsid w:val="003C181A"/>
    <w:rsid w:val="003C1EAE"/>
    <w:rsid w:val="003C22A1"/>
    <w:rsid w:val="003C39E9"/>
    <w:rsid w:val="003C41AD"/>
    <w:rsid w:val="003C4D71"/>
    <w:rsid w:val="003C5F1B"/>
    <w:rsid w:val="003C6BD2"/>
    <w:rsid w:val="003C6E7C"/>
    <w:rsid w:val="003D298D"/>
    <w:rsid w:val="003D2A0B"/>
    <w:rsid w:val="003D2E1E"/>
    <w:rsid w:val="003E0FDD"/>
    <w:rsid w:val="003E20E6"/>
    <w:rsid w:val="003E2925"/>
    <w:rsid w:val="003E31DC"/>
    <w:rsid w:val="003E481B"/>
    <w:rsid w:val="003F0773"/>
    <w:rsid w:val="003F1BA4"/>
    <w:rsid w:val="003F2B0A"/>
    <w:rsid w:val="003F473F"/>
    <w:rsid w:val="003F47B4"/>
    <w:rsid w:val="003F68C0"/>
    <w:rsid w:val="003F7112"/>
    <w:rsid w:val="00400187"/>
    <w:rsid w:val="004004E6"/>
    <w:rsid w:val="004006CC"/>
    <w:rsid w:val="004015E9"/>
    <w:rsid w:val="004027F7"/>
    <w:rsid w:val="00410E1B"/>
    <w:rsid w:val="0041126A"/>
    <w:rsid w:val="00411348"/>
    <w:rsid w:val="00413953"/>
    <w:rsid w:val="00413CA2"/>
    <w:rsid w:val="00414AD8"/>
    <w:rsid w:val="00416383"/>
    <w:rsid w:val="00416ADD"/>
    <w:rsid w:val="004177F7"/>
    <w:rsid w:val="004228AC"/>
    <w:rsid w:val="00425BFE"/>
    <w:rsid w:val="0042782D"/>
    <w:rsid w:val="00430BA0"/>
    <w:rsid w:val="004310B9"/>
    <w:rsid w:val="00434925"/>
    <w:rsid w:val="0043502E"/>
    <w:rsid w:val="00436765"/>
    <w:rsid w:val="00436BA7"/>
    <w:rsid w:val="00440775"/>
    <w:rsid w:val="00441279"/>
    <w:rsid w:val="0044197A"/>
    <w:rsid w:val="00443458"/>
    <w:rsid w:val="00443CD7"/>
    <w:rsid w:val="00447EED"/>
    <w:rsid w:val="00450A7D"/>
    <w:rsid w:val="00451420"/>
    <w:rsid w:val="00453B62"/>
    <w:rsid w:val="00454474"/>
    <w:rsid w:val="00454E3A"/>
    <w:rsid w:val="00455E43"/>
    <w:rsid w:val="00460A0A"/>
    <w:rsid w:val="00462042"/>
    <w:rsid w:val="00465B6A"/>
    <w:rsid w:val="00471F1F"/>
    <w:rsid w:val="00472524"/>
    <w:rsid w:val="0047321F"/>
    <w:rsid w:val="004740B5"/>
    <w:rsid w:val="0047537B"/>
    <w:rsid w:val="004758FA"/>
    <w:rsid w:val="004766A8"/>
    <w:rsid w:val="00476E7A"/>
    <w:rsid w:val="0048024F"/>
    <w:rsid w:val="0048028D"/>
    <w:rsid w:val="004804FE"/>
    <w:rsid w:val="00482705"/>
    <w:rsid w:val="004832E6"/>
    <w:rsid w:val="004851D5"/>
    <w:rsid w:val="00485322"/>
    <w:rsid w:val="00485DBD"/>
    <w:rsid w:val="00486BDD"/>
    <w:rsid w:val="00491353"/>
    <w:rsid w:val="004921C3"/>
    <w:rsid w:val="00494431"/>
    <w:rsid w:val="004958AC"/>
    <w:rsid w:val="004964D1"/>
    <w:rsid w:val="004A03DE"/>
    <w:rsid w:val="004A1FB0"/>
    <w:rsid w:val="004A2570"/>
    <w:rsid w:val="004A46D3"/>
    <w:rsid w:val="004A4BC7"/>
    <w:rsid w:val="004A4E16"/>
    <w:rsid w:val="004A55B9"/>
    <w:rsid w:val="004A688A"/>
    <w:rsid w:val="004B37AD"/>
    <w:rsid w:val="004B3CBC"/>
    <w:rsid w:val="004B4336"/>
    <w:rsid w:val="004B4C0A"/>
    <w:rsid w:val="004B5C33"/>
    <w:rsid w:val="004B6AB7"/>
    <w:rsid w:val="004B7BF7"/>
    <w:rsid w:val="004C024D"/>
    <w:rsid w:val="004C035D"/>
    <w:rsid w:val="004C6D9A"/>
    <w:rsid w:val="004D09AA"/>
    <w:rsid w:val="004D0BF7"/>
    <w:rsid w:val="004D1D94"/>
    <w:rsid w:val="004D256F"/>
    <w:rsid w:val="004D3980"/>
    <w:rsid w:val="004D3A97"/>
    <w:rsid w:val="004D3FD6"/>
    <w:rsid w:val="004D638D"/>
    <w:rsid w:val="004D669F"/>
    <w:rsid w:val="004D6993"/>
    <w:rsid w:val="004E1CF0"/>
    <w:rsid w:val="004E34C3"/>
    <w:rsid w:val="004E3616"/>
    <w:rsid w:val="004E412E"/>
    <w:rsid w:val="004E4991"/>
    <w:rsid w:val="004E6787"/>
    <w:rsid w:val="004E6F79"/>
    <w:rsid w:val="004E72B5"/>
    <w:rsid w:val="004E743E"/>
    <w:rsid w:val="004E7C79"/>
    <w:rsid w:val="004F049B"/>
    <w:rsid w:val="004F330C"/>
    <w:rsid w:val="004F3A8B"/>
    <w:rsid w:val="004F4467"/>
    <w:rsid w:val="004F58C0"/>
    <w:rsid w:val="004F6D73"/>
    <w:rsid w:val="004F7932"/>
    <w:rsid w:val="005011FD"/>
    <w:rsid w:val="00503005"/>
    <w:rsid w:val="005065A2"/>
    <w:rsid w:val="00506CAB"/>
    <w:rsid w:val="005070A9"/>
    <w:rsid w:val="0051090B"/>
    <w:rsid w:val="00511454"/>
    <w:rsid w:val="005119CE"/>
    <w:rsid w:val="00514D6A"/>
    <w:rsid w:val="00515D89"/>
    <w:rsid w:val="00515E5C"/>
    <w:rsid w:val="00516423"/>
    <w:rsid w:val="00517EF8"/>
    <w:rsid w:val="00521210"/>
    <w:rsid w:val="00521D38"/>
    <w:rsid w:val="00522EB8"/>
    <w:rsid w:val="00525AC4"/>
    <w:rsid w:val="0052654A"/>
    <w:rsid w:val="00526674"/>
    <w:rsid w:val="00533CB1"/>
    <w:rsid w:val="00533CF1"/>
    <w:rsid w:val="00533DAF"/>
    <w:rsid w:val="00533E6B"/>
    <w:rsid w:val="00535F32"/>
    <w:rsid w:val="005362CA"/>
    <w:rsid w:val="00537809"/>
    <w:rsid w:val="00540F10"/>
    <w:rsid w:val="00541A49"/>
    <w:rsid w:val="00545419"/>
    <w:rsid w:val="0054604D"/>
    <w:rsid w:val="005508D1"/>
    <w:rsid w:val="0055095A"/>
    <w:rsid w:val="00553503"/>
    <w:rsid w:val="00553A2F"/>
    <w:rsid w:val="005541FD"/>
    <w:rsid w:val="005602D6"/>
    <w:rsid w:val="00560404"/>
    <w:rsid w:val="00563C14"/>
    <w:rsid w:val="00564023"/>
    <w:rsid w:val="005662E0"/>
    <w:rsid w:val="0056706A"/>
    <w:rsid w:val="00567298"/>
    <w:rsid w:val="0057035F"/>
    <w:rsid w:val="005703B9"/>
    <w:rsid w:val="00570C9C"/>
    <w:rsid w:val="00572733"/>
    <w:rsid w:val="005742A3"/>
    <w:rsid w:val="00574C98"/>
    <w:rsid w:val="00575112"/>
    <w:rsid w:val="00576BC2"/>
    <w:rsid w:val="0057781E"/>
    <w:rsid w:val="00580F9C"/>
    <w:rsid w:val="005815D4"/>
    <w:rsid w:val="00582A6D"/>
    <w:rsid w:val="00583A4F"/>
    <w:rsid w:val="005852DC"/>
    <w:rsid w:val="00586B8D"/>
    <w:rsid w:val="00587ED2"/>
    <w:rsid w:val="00593E13"/>
    <w:rsid w:val="00595BB3"/>
    <w:rsid w:val="0059745C"/>
    <w:rsid w:val="005A131D"/>
    <w:rsid w:val="005A3649"/>
    <w:rsid w:val="005A622F"/>
    <w:rsid w:val="005A6B1A"/>
    <w:rsid w:val="005A778C"/>
    <w:rsid w:val="005B1478"/>
    <w:rsid w:val="005B1C28"/>
    <w:rsid w:val="005B1EE8"/>
    <w:rsid w:val="005B43F5"/>
    <w:rsid w:val="005B74F3"/>
    <w:rsid w:val="005C2A33"/>
    <w:rsid w:val="005C38B0"/>
    <w:rsid w:val="005C4CC9"/>
    <w:rsid w:val="005C4D60"/>
    <w:rsid w:val="005C66CC"/>
    <w:rsid w:val="005D0F98"/>
    <w:rsid w:val="005D20C9"/>
    <w:rsid w:val="005D3574"/>
    <w:rsid w:val="005E2580"/>
    <w:rsid w:val="005E3A36"/>
    <w:rsid w:val="005E7695"/>
    <w:rsid w:val="005E7CC8"/>
    <w:rsid w:val="005F1AFF"/>
    <w:rsid w:val="005F3EDF"/>
    <w:rsid w:val="005F5143"/>
    <w:rsid w:val="005F5190"/>
    <w:rsid w:val="005F5455"/>
    <w:rsid w:val="005F5739"/>
    <w:rsid w:val="005F57C6"/>
    <w:rsid w:val="005F7150"/>
    <w:rsid w:val="006018FB"/>
    <w:rsid w:val="00602A60"/>
    <w:rsid w:val="00602F99"/>
    <w:rsid w:val="00603873"/>
    <w:rsid w:val="006039E0"/>
    <w:rsid w:val="00603B69"/>
    <w:rsid w:val="00603D57"/>
    <w:rsid w:val="00605435"/>
    <w:rsid w:val="00612304"/>
    <w:rsid w:val="00612908"/>
    <w:rsid w:val="00612E48"/>
    <w:rsid w:val="00614D32"/>
    <w:rsid w:val="00615E4E"/>
    <w:rsid w:val="006167DC"/>
    <w:rsid w:val="00617341"/>
    <w:rsid w:val="006175F2"/>
    <w:rsid w:val="0062066C"/>
    <w:rsid w:val="00622116"/>
    <w:rsid w:val="0062336F"/>
    <w:rsid w:val="00623567"/>
    <w:rsid w:val="00624BEA"/>
    <w:rsid w:val="00624C1A"/>
    <w:rsid w:val="00626358"/>
    <w:rsid w:val="00626B22"/>
    <w:rsid w:val="00627CC7"/>
    <w:rsid w:val="00627D00"/>
    <w:rsid w:val="0063293D"/>
    <w:rsid w:val="00635CEF"/>
    <w:rsid w:val="00637B99"/>
    <w:rsid w:val="0064036D"/>
    <w:rsid w:val="0064048E"/>
    <w:rsid w:val="006414D3"/>
    <w:rsid w:val="00641613"/>
    <w:rsid w:val="00641D23"/>
    <w:rsid w:val="006521B1"/>
    <w:rsid w:val="006528B4"/>
    <w:rsid w:val="00653CE3"/>
    <w:rsid w:val="0065444F"/>
    <w:rsid w:val="00654E99"/>
    <w:rsid w:val="00656511"/>
    <w:rsid w:val="00663097"/>
    <w:rsid w:val="0066492E"/>
    <w:rsid w:val="00664DC8"/>
    <w:rsid w:val="00664E70"/>
    <w:rsid w:val="0066743B"/>
    <w:rsid w:val="00671802"/>
    <w:rsid w:val="00672DD8"/>
    <w:rsid w:val="00676127"/>
    <w:rsid w:val="00676C35"/>
    <w:rsid w:val="00677C46"/>
    <w:rsid w:val="0068277F"/>
    <w:rsid w:val="00683DB0"/>
    <w:rsid w:val="0068424B"/>
    <w:rsid w:val="00687011"/>
    <w:rsid w:val="00687D94"/>
    <w:rsid w:val="00691166"/>
    <w:rsid w:val="006919F6"/>
    <w:rsid w:val="006933CB"/>
    <w:rsid w:val="00694021"/>
    <w:rsid w:val="00695CC5"/>
    <w:rsid w:val="0069690B"/>
    <w:rsid w:val="00697998"/>
    <w:rsid w:val="006A673E"/>
    <w:rsid w:val="006B1130"/>
    <w:rsid w:val="006B454E"/>
    <w:rsid w:val="006C1762"/>
    <w:rsid w:val="006C308A"/>
    <w:rsid w:val="006C39B8"/>
    <w:rsid w:val="006C3B16"/>
    <w:rsid w:val="006C4C30"/>
    <w:rsid w:val="006C57E9"/>
    <w:rsid w:val="006C5CF7"/>
    <w:rsid w:val="006C757D"/>
    <w:rsid w:val="006D10B7"/>
    <w:rsid w:val="006D1BCE"/>
    <w:rsid w:val="006D2407"/>
    <w:rsid w:val="006D253E"/>
    <w:rsid w:val="006D4F0A"/>
    <w:rsid w:val="006D5C57"/>
    <w:rsid w:val="006D67C5"/>
    <w:rsid w:val="006D693A"/>
    <w:rsid w:val="006D7969"/>
    <w:rsid w:val="006E00A2"/>
    <w:rsid w:val="006E0875"/>
    <w:rsid w:val="006E358F"/>
    <w:rsid w:val="006E4A69"/>
    <w:rsid w:val="006E5315"/>
    <w:rsid w:val="006F00A6"/>
    <w:rsid w:val="006F0C37"/>
    <w:rsid w:val="006F1761"/>
    <w:rsid w:val="006F4D4A"/>
    <w:rsid w:val="006F512B"/>
    <w:rsid w:val="006F52BE"/>
    <w:rsid w:val="006F53BD"/>
    <w:rsid w:val="00701775"/>
    <w:rsid w:val="00703173"/>
    <w:rsid w:val="00703FF7"/>
    <w:rsid w:val="00705372"/>
    <w:rsid w:val="007063EC"/>
    <w:rsid w:val="00706657"/>
    <w:rsid w:val="00707CED"/>
    <w:rsid w:val="007119FC"/>
    <w:rsid w:val="00713044"/>
    <w:rsid w:val="00713266"/>
    <w:rsid w:val="00715933"/>
    <w:rsid w:val="007162A1"/>
    <w:rsid w:val="00716CBC"/>
    <w:rsid w:val="00720113"/>
    <w:rsid w:val="007211A3"/>
    <w:rsid w:val="00721797"/>
    <w:rsid w:val="00724BE8"/>
    <w:rsid w:val="00725221"/>
    <w:rsid w:val="00726029"/>
    <w:rsid w:val="0072610C"/>
    <w:rsid w:val="00726A0D"/>
    <w:rsid w:val="00727282"/>
    <w:rsid w:val="00732B97"/>
    <w:rsid w:val="00732C69"/>
    <w:rsid w:val="007336E7"/>
    <w:rsid w:val="00733AFE"/>
    <w:rsid w:val="00736ED5"/>
    <w:rsid w:val="00740937"/>
    <w:rsid w:val="00741333"/>
    <w:rsid w:val="007428C5"/>
    <w:rsid w:val="00742D86"/>
    <w:rsid w:val="00743253"/>
    <w:rsid w:val="0074345C"/>
    <w:rsid w:val="00743BDD"/>
    <w:rsid w:val="007473B2"/>
    <w:rsid w:val="007474D9"/>
    <w:rsid w:val="00751E85"/>
    <w:rsid w:val="007528E6"/>
    <w:rsid w:val="007535AC"/>
    <w:rsid w:val="007546F8"/>
    <w:rsid w:val="007553BC"/>
    <w:rsid w:val="00756947"/>
    <w:rsid w:val="00760766"/>
    <w:rsid w:val="00760DD4"/>
    <w:rsid w:val="007610F0"/>
    <w:rsid w:val="0076251C"/>
    <w:rsid w:val="00764129"/>
    <w:rsid w:val="00766EAD"/>
    <w:rsid w:val="007679C1"/>
    <w:rsid w:val="007700E7"/>
    <w:rsid w:val="00771A7E"/>
    <w:rsid w:val="007722F4"/>
    <w:rsid w:val="00775751"/>
    <w:rsid w:val="00775FCB"/>
    <w:rsid w:val="00776874"/>
    <w:rsid w:val="00780131"/>
    <w:rsid w:val="00780B7B"/>
    <w:rsid w:val="0078161E"/>
    <w:rsid w:val="007837DB"/>
    <w:rsid w:val="00784C56"/>
    <w:rsid w:val="00785737"/>
    <w:rsid w:val="00786A8D"/>
    <w:rsid w:val="0079054D"/>
    <w:rsid w:val="00790E0F"/>
    <w:rsid w:val="00790F44"/>
    <w:rsid w:val="007926E2"/>
    <w:rsid w:val="00793767"/>
    <w:rsid w:val="00794ECD"/>
    <w:rsid w:val="00795BA7"/>
    <w:rsid w:val="00796CA2"/>
    <w:rsid w:val="00797327"/>
    <w:rsid w:val="0079751A"/>
    <w:rsid w:val="007A0B87"/>
    <w:rsid w:val="007A4952"/>
    <w:rsid w:val="007A5727"/>
    <w:rsid w:val="007A6239"/>
    <w:rsid w:val="007A7236"/>
    <w:rsid w:val="007B0591"/>
    <w:rsid w:val="007B0A44"/>
    <w:rsid w:val="007B4424"/>
    <w:rsid w:val="007B7374"/>
    <w:rsid w:val="007B7E8A"/>
    <w:rsid w:val="007C0413"/>
    <w:rsid w:val="007C0F32"/>
    <w:rsid w:val="007C5A55"/>
    <w:rsid w:val="007C788F"/>
    <w:rsid w:val="007D02BB"/>
    <w:rsid w:val="007D20C5"/>
    <w:rsid w:val="007D4059"/>
    <w:rsid w:val="007D40A2"/>
    <w:rsid w:val="007D4FAC"/>
    <w:rsid w:val="007D5128"/>
    <w:rsid w:val="007D598C"/>
    <w:rsid w:val="007D6632"/>
    <w:rsid w:val="007D7838"/>
    <w:rsid w:val="007E00A5"/>
    <w:rsid w:val="007E4220"/>
    <w:rsid w:val="007E5C67"/>
    <w:rsid w:val="007F0E57"/>
    <w:rsid w:val="007F27A2"/>
    <w:rsid w:val="007F2972"/>
    <w:rsid w:val="007F2FA7"/>
    <w:rsid w:val="007F4F53"/>
    <w:rsid w:val="007F6685"/>
    <w:rsid w:val="007F74E0"/>
    <w:rsid w:val="0080035F"/>
    <w:rsid w:val="00802297"/>
    <w:rsid w:val="00802C8B"/>
    <w:rsid w:val="00804122"/>
    <w:rsid w:val="00805584"/>
    <w:rsid w:val="008062A2"/>
    <w:rsid w:val="00806B9F"/>
    <w:rsid w:val="00810BFD"/>
    <w:rsid w:val="00810F50"/>
    <w:rsid w:val="00811ACE"/>
    <w:rsid w:val="00814053"/>
    <w:rsid w:val="00814FDA"/>
    <w:rsid w:val="00816C8A"/>
    <w:rsid w:val="0081721C"/>
    <w:rsid w:val="008212A0"/>
    <w:rsid w:val="00821507"/>
    <w:rsid w:val="00822E77"/>
    <w:rsid w:val="0082310C"/>
    <w:rsid w:val="00825EBA"/>
    <w:rsid w:val="00826EAA"/>
    <w:rsid w:val="0083224E"/>
    <w:rsid w:val="0083244B"/>
    <w:rsid w:val="00832BA3"/>
    <w:rsid w:val="00835763"/>
    <w:rsid w:val="00836B17"/>
    <w:rsid w:val="0084132D"/>
    <w:rsid w:val="00841369"/>
    <w:rsid w:val="0084157C"/>
    <w:rsid w:val="00847B5E"/>
    <w:rsid w:val="00850BD4"/>
    <w:rsid w:val="008528D2"/>
    <w:rsid w:val="00854414"/>
    <w:rsid w:val="00855E9E"/>
    <w:rsid w:val="00856B68"/>
    <w:rsid w:val="00857121"/>
    <w:rsid w:val="0085753A"/>
    <w:rsid w:val="00857B76"/>
    <w:rsid w:val="00863017"/>
    <w:rsid w:val="0086538F"/>
    <w:rsid w:val="00870105"/>
    <w:rsid w:val="0087068B"/>
    <w:rsid w:val="0087082B"/>
    <w:rsid w:val="0087187F"/>
    <w:rsid w:val="00872DB2"/>
    <w:rsid w:val="00873334"/>
    <w:rsid w:val="00876FA9"/>
    <w:rsid w:val="00877379"/>
    <w:rsid w:val="008774B4"/>
    <w:rsid w:val="008804CF"/>
    <w:rsid w:val="00880532"/>
    <w:rsid w:val="00881220"/>
    <w:rsid w:val="008817E3"/>
    <w:rsid w:val="008831AB"/>
    <w:rsid w:val="0088429C"/>
    <w:rsid w:val="00885ACF"/>
    <w:rsid w:val="00887C25"/>
    <w:rsid w:val="0089086E"/>
    <w:rsid w:val="00891671"/>
    <w:rsid w:val="008918B5"/>
    <w:rsid w:val="0089311D"/>
    <w:rsid w:val="00894445"/>
    <w:rsid w:val="008946BB"/>
    <w:rsid w:val="008968AF"/>
    <w:rsid w:val="008972F6"/>
    <w:rsid w:val="00897336"/>
    <w:rsid w:val="008A1497"/>
    <w:rsid w:val="008A1670"/>
    <w:rsid w:val="008A1FEE"/>
    <w:rsid w:val="008A32D5"/>
    <w:rsid w:val="008A49B5"/>
    <w:rsid w:val="008A5969"/>
    <w:rsid w:val="008A7A82"/>
    <w:rsid w:val="008B0799"/>
    <w:rsid w:val="008B108F"/>
    <w:rsid w:val="008B1F5C"/>
    <w:rsid w:val="008B2CE4"/>
    <w:rsid w:val="008B3277"/>
    <w:rsid w:val="008B4B28"/>
    <w:rsid w:val="008B6405"/>
    <w:rsid w:val="008B7B11"/>
    <w:rsid w:val="008C2AFF"/>
    <w:rsid w:val="008C2DDB"/>
    <w:rsid w:val="008C5EA4"/>
    <w:rsid w:val="008C661C"/>
    <w:rsid w:val="008C7BB8"/>
    <w:rsid w:val="008D0A8F"/>
    <w:rsid w:val="008D127E"/>
    <w:rsid w:val="008D15EF"/>
    <w:rsid w:val="008D1A64"/>
    <w:rsid w:val="008D21B9"/>
    <w:rsid w:val="008D231F"/>
    <w:rsid w:val="008D344D"/>
    <w:rsid w:val="008D3E7F"/>
    <w:rsid w:val="008D40F1"/>
    <w:rsid w:val="008D41FB"/>
    <w:rsid w:val="008D60DD"/>
    <w:rsid w:val="008D69BA"/>
    <w:rsid w:val="008D6DFB"/>
    <w:rsid w:val="008E42F1"/>
    <w:rsid w:val="008E4BA3"/>
    <w:rsid w:val="008E5B30"/>
    <w:rsid w:val="008E6174"/>
    <w:rsid w:val="008F5B56"/>
    <w:rsid w:val="008F5C7C"/>
    <w:rsid w:val="008F71D4"/>
    <w:rsid w:val="00900B2D"/>
    <w:rsid w:val="00901F6B"/>
    <w:rsid w:val="009025DA"/>
    <w:rsid w:val="0090261E"/>
    <w:rsid w:val="00902E40"/>
    <w:rsid w:val="009037F9"/>
    <w:rsid w:val="009037FC"/>
    <w:rsid w:val="00903BE2"/>
    <w:rsid w:val="00904FC0"/>
    <w:rsid w:val="0090573C"/>
    <w:rsid w:val="0090737B"/>
    <w:rsid w:val="00910454"/>
    <w:rsid w:val="009108CE"/>
    <w:rsid w:val="00913241"/>
    <w:rsid w:val="0091793D"/>
    <w:rsid w:val="00917B43"/>
    <w:rsid w:val="0092065C"/>
    <w:rsid w:val="00925600"/>
    <w:rsid w:val="00925D93"/>
    <w:rsid w:val="0092778D"/>
    <w:rsid w:val="0093081A"/>
    <w:rsid w:val="00930C49"/>
    <w:rsid w:val="00931F62"/>
    <w:rsid w:val="00935E12"/>
    <w:rsid w:val="00937030"/>
    <w:rsid w:val="00941AF1"/>
    <w:rsid w:val="00942246"/>
    <w:rsid w:val="009455AE"/>
    <w:rsid w:val="00945F4D"/>
    <w:rsid w:val="009513A7"/>
    <w:rsid w:val="00952B90"/>
    <w:rsid w:val="00953B54"/>
    <w:rsid w:val="00954F53"/>
    <w:rsid w:val="009567B8"/>
    <w:rsid w:val="0095714C"/>
    <w:rsid w:val="00964656"/>
    <w:rsid w:val="00966371"/>
    <w:rsid w:val="009748B7"/>
    <w:rsid w:val="00980320"/>
    <w:rsid w:val="0098165E"/>
    <w:rsid w:val="009827C3"/>
    <w:rsid w:val="00983EA1"/>
    <w:rsid w:val="009856C6"/>
    <w:rsid w:val="00985CD7"/>
    <w:rsid w:val="009862E7"/>
    <w:rsid w:val="00986454"/>
    <w:rsid w:val="00987040"/>
    <w:rsid w:val="00990656"/>
    <w:rsid w:val="00991D89"/>
    <w:rsid w:val="00993A37"/>
    <w:rsid w:val="00993DE6"/>
    <w:rsid w:val="00994790"/>
    <w:rsid w:val="0099505D"/>
    <w:rsid w:val="00997F74"/>
    <w:rsid w:val="009A163D"/>
    <w:rsid w:val="009A2106"/>
    <w:rsid w:val="009A2F91"/>
    <w:rsid w:val="009A4E37"/>
    <w:rsid w:val="009A62C8"/>
    <w:rsid w:val="009A6A9B"/>
    <w:rsid w:val="009B1AEC"/>
    <w:rsid w:val="009B4064"/>
    <w:rsid w:val="009B4D4B"/>
    <w:rsid w:val="009B5A41"/>
    <w:rsid w:val="009C28C6"/>
    <w:rsid w:val="009C3E4C"/>
    <w:rsid w:val="009C4105"/>
    <w:rsid w:val="009C52CF"/>
    <w:rsid w:val="009C7623"/>
    <w:rsid w:val="009C7A8B"/>
    <w:rsid w:val="009C7FB0"/>
    <w:rsid w:val="009D1EF9"/>
    <w:rsid w:val="009D2802"/>
    <w:rsid w:val="009D3097"/>
    <w:rsid w:val="009D3484"/>
    <w:rsid w:val="009D3B50"/>
    <w:rsid w:val="009D4306"/>
    <w:rsid w:val="009D4AF1"/>
    <w:rsid w:val="009D5210"/>
    <w:rsid w:val="009D5994"/>
    <w:rsid w:val="009D6952"/>
    <w:rsid w:val="009D6F2E"/>
    <w:rsid w:val="009D7353"/>
    <w:rsid w:val="009E38F8"/>
    <w:rsid w:val="009E706E"/>
    <w:rsid w:val="009F0A35"/>
    <w:rsid w:val="009F1635"/>
    <w:rsid w:val="009F2D01"/>
    <w:rsid w:val="009F4E2C"/>
    <w:rsid w:val="009F561E"/>
    <w:rsid w:val="009F6154"/>
    <w:rsid w:val="009F70B8"/>
    <w:rsid w:val="009F79BB"/>
    <w:rsid w:val="00A03665"/>
    <w:rsid w:val="00A039C3"/>
    <w:rsid w:val="00A045CD"/>
    <w:rsid w:val="00A05388"/>
    <w:rsid w:val="00A06DFF"/>
    <w:rsid w:val="00A073F8"/>
    <w:rsid w:val="00A07521"/>
    <w:rsid w:val="00A1040C"/>
    <w:rsid w:val="00A1315B"/>
    <w:rsid w:val="00A151E0"/>
    <w:rsid w:val="00A234DD"/>
    <w:rsid w:val="00A237C2"/>
    <w:rsid w:val="00A23D0B"/>
    <w:rsid w:val="00A24DF2"/>
    <w:rsid w:val="00A25D74"/>
    <w:rsid w:val="00A2670C"/>
    <w:rsid w:val="00A311F1"/>
    <w:rsid w:val="00A32D2C"/>
    <w:rsid w:val="00A34B2F"/>
    <w:rsid w:val="00A372D4"/>
    <w:rsid w:val="00A4087B"/>
    <w:rsid w:val="00A414B9"/>
    <w:rsid w:val="00A415E1"/>
    <w:rsid w:val="00A42EAA"/>
    <w:rsid w:val="00A436AA"/>
    <w:rsid w:val="00A43AD3"/>
    <w:rsid w:val="00A43CAD"/>
    <w:rsid w:val="00A44A32"/>
    <w:rsid w:val="00A4734A"/>
    <w:rsid w:val="00A474E7"/>
    <w:rsid w:val="00A47D6E"/>
    <w:rsid w:val="00A51A1B"/>
    <w:rsid w:val="00A52AAA"/>
    <w:rsid w:val="00A5354E"/>
    <w:rsid w:val="00A53D12"/>
    <w:rsid w:val="00A5510A"/>
    <w:rsid w:val="00A55118"/>
    <w:rsid w:val="00A560FD"/>
    <w:rsid w:val="00A60336"/>
    <w:rsid w:val="00A615BA"/>
    <w:rsid w:val="00A61E4E"/>
    <w:rsid w:val="00A64255"/>
    <w:rsid w:val="00A64960"/>
    <w:rsid w:val="00A64AC1"/>
    <w:rsid w:val="00A65059"/>
    <w:rsid w:val="00A6683E"/>
    <w:rsid w:val="00A746A0"/>
    <w:rsid w:val="00A7644E"/>
    <w:rsid w:val="00A7688F"/>
    <w:rsid w:val="00A77389"/>
    <w:rsid w:val="00A774ED"/>
    <w:rsid w:val="00A80F8F"/>
    <w:rsid w:val="00A8329D"/>
    <w:rsid w:val="00A84775"/>
    <w:rsid w:val="00A84D34"/>
    <w:rsid w:val="00A86B1E"/>
    <w:rsid w:val="00A901A4"/>
    <w:rsid w:val="00A9371B"/>
    <w:rsid w:val="00A94A31"/>
    <w:rsid w:val="00A95250"/>
    <w:rsid w:val="00A9546E"/>
    <w:rsid w:val="00A96CE5"/>
    <w:rsid w:val="00A97515"/>
    <w:rsid w:val="00AA01A7"/>
    <w:rsid w:val="00AA2102"/>
    <w:rsid w:val="00AA3932"/>
    <w:rsid w:val="00AA3C25"/>
    <w:rsid w:val="00AA3F9F"/>
    <w:rsid w:val="00AA4C0D"/>
    <w:rsid w:val="00AA4C51"/>
    <w:rsid w:val="00AA576F"/>
    <w:rsid w:val="00AA7818"/>
    <w:rsid w:val="00AA7F90"/>
    <w:rsid w:val="00AB313F"/>
    <w:rsid w:val="00AB524B"/>
    <w:rsid w:val="00AB5673"/>
    <w:rsid w:val="00AB7719"/>
    <w:rsid w:val="00AC0BA2"/>
    <w:rsid w:val="00AC12C2"/>
    <w:rsid w:val="00AC1504"/>
    <w:rsid w:val="00AC1AA1"/>
    <w:rsid w:val="00AC1C27"/>
    <w:rsid w:val="00AC3A09"/>
    <w:rsid w:val="00AC3E68"/>
    <w:rsid w:val="00AC3ED8"/>
    <w:rsid w:val="00AC464D"/>
    <w:rsid w:val="00AC48A4"/>
    <w:rsid w:val="00AC5C65"/>
    <w:rsid w:val="00AC6088"/>
    <w:rsid w:val="00AC6141"/>
    <w:rsid w:val="00AC7AD1"/>
    <w:rsid w:val="00AD06E9"/>
    <w:rsid w:val="00AD12D6"/>
    <w:rsid w:val="00AD1515"/>
    <w:rsid w:val="00AD2083"/>
    <w:rsid w:val="00AD2D2D"/>
    <w:rsid w:val="00AD3042"/>
    <w:rsid w:val="00AD32BF"/>
    <w:rsid w:val="00AD343C"/>
    <w:rsid w:val="00AD44E4"/>
    <w:rsid w:val="00AD5B6A"/>
    <w:rsid w:val="00AD60C5"/>
    <w:rsid w:val="00AD6980"/>
    <w:rsid w:val="00AD7CFA"/>
    <w:rsid w:val="00AE254D"/>
    <w:rsid w:val="00AE38B7"/>
    <w:rsid w:val="00AE3F25"/>
    <w:rsid w:val="00AE5AEA"/>
    <w:rsid w:val="00AE6D17"/>
    <w:rsid w:val="00AE6E24"/>
    <w:rsid w:val="00AE7742"/>
    <w:rsid w:val="00AF08BA"/>
    <w:rsid w:val="00AF092D"/>
    <w:rsid w:val="00AF40A7"/>
    <w:rsid w:val="00AF5263"/>
    <w:rsid w:val="00AF5A10"/>
    <w:rsid w:val="00AF66A8"/>
    <w:rsid w:val="00B00866"/>
    <w:rsid w:val="00B00918"/>
    <w:rsid w:val="00B01222"/>
    <w:rsid w:val="00B02770"/>
    <w:rsid w:val="00B02EDF"/>
    <w:rsid w:val="00B03C22"/>
    <w:rsid w:val="00B04290"/>
    <w:rsid w:val="00B043D7"/>
    <w:rsid w:val="00B05B0C"/>
    <w:rsid w:val="00B05FAD"/>
    <w:rsid w:val="00B072FD"/>
    <w:rsid w:val="00B078C5"/>
    <w:rsid w:val="00B1043D"/>
    <w:rsid w:val="00B10E1B"/>
    <w:rsid w:val="00B10E83"/>
    <w:rsid w:val="00B11CB0"/>
    <w:rsid w:val="00B144D9"/>
    <w:rsid w:val="00B14693"/>
    <w:rsid w:val="00B14D48"/>
    <w:rsid w:val="00B15F76"/>
    <w:rsid w:val="00B17EA1"/>
    <w:rsid w:val="00B204DB"/>
    <w:rsid w:val="00B23C4D"/>
    <w:rsid w:val="00B2554B"/>
    <w:rsid w:val="00B27A70"/>
    <w:rsid w:val="00B31A1B"/>
    <w:rsid w:val="00B36607"/>
    <w:rsid w:val="00B366BC"/>
    <w:rsid w:val="00B36F71"/>
    <w:rsid w:val="00B37193"/>
    <w:rsid w:val="00B40040"/>
    <w:rsid w:val="00B405BB"/>
    <w:rsid w:val="00B41129"/>
    <w:rsid w:val="00B43465"/>
    <w:rsid w:val="00B43BA4"/>
    <w:rsid w:val="00B43EB8"/>
    <w:rsid w:val="00B44581"/>
    <w:rsid w:val="00B4520C"/>
    <w:rsid w:val="00B45AC4"/>
    <w:rsid w:val="00B45E47"/>
    <w:rsid w:val="00B46099"/>
    <w:rsid w:val="00B46D45"/>
    <w:rsid w:val="00B501A4"/>
    <w:rsid w:val="00B51838"/>
    <w:rsid w:val="00B52089"/>
    <w:rsid w:val="00B5305A"/>
    <w:rsid w:val="00B53676"/>
    <w:rsid w:val="00B60030"/>
    <w:rsid w:val="00B60D5D"/>
    <w:rsid w:val="00B6429C"/>
    <w:rsid w:val="00B651B6"/>
    <w:rsid w:val="00B65A8B"/>
    <w:rsid w:val="00B666F5"/>
    <w:rsid w:val="00B67DD1"/>
    <w:rsid w:val="00B702F4"/>
    <w:rsid w:val="00B723E3"/>
    <w:rsid w:val="00B7248E"/>
    <w:rsid w:val="00B7386D"/>
    <w:rsid w:val="00B746BB"/>
    <w:rsid w:val="00B76331"/>
    <w:rsid w:val="00B76A65"/>
    <w:rsid w:val="00B773D7"/>
    <w:rsid w:val="00B802E1"/>
    <w:rsid w:val="00B81041"/>
    <w:rsid w:val="00B81AFB"/>
    <w:rsid w:val="00B823D5"/>
    <w:rsid w:val="00B82BF9"/>
    <w:rsid w:val="00B82FE4"/>
    <w:rsid w:val="00B83090"/>
    <w:rsid w:val="00B8485D"/>
    <w:rsid w:val="00B84C1D"/>
    <w:rsid w:val="00B8734B"/>
    <w:rsid w:val="00B90708"/>
    <w:rsid w:val="00B90E6C"/>
    <w:rsid w:val="00B915B1"/>
    <w:rsid w:val="00B92789"/>
    <w:rsid w:val="00B93526"/>
    <w:rsid w:val="00B9397D"/>
    <w:rsid w:val="00BA0E4F"/>
    <w:rsid w:val="00BA132F"/>
    <w:rsid w:val="00BA1384"/>
    <w:rsid w:val="00BA4310"/>
    <w:rsid w:val="00BA49BA"/>
    <w:rsid w:val="00BA5359"/>
    <w:rsid w:val="00BA5E0B"/>
    <w:rsid w:val="00BA61CC"/>
    <w:rsid w:val="00BA7A81"/>
    <w:rsid w:val="00BB08BD"/>
    <w:rsid w:val="00BB0BAF"/>
    <w:rsid w:val="00BB35B1"/>
    <w:rsid w:val="00BC1006"/>
    <w:rsid w:val="00BC112B"/>
    <w:rsid w:val="00BC1483"/>
    <w:rsid w:val="00BC1558"/>
    <w:rsid w:val="00BC3F39"/>
    <w:rsid w:val="00BC4BEA"/>
    <w:rsid w:val="00BC5807"/>
    <w:rsid w:val="00BC603F"/>
    <w:rsid w:val="00BC63E6"/>
    <w:rsid w:val="00BC6818"/>
    <w:rsid w:val="00BC6F8A"/>
    <w:rsid w:val="00BC7CC7"/>
    <w:rsid w:val="00BD0D86"/>
    <w:rsid w:val="00BD0F2B"/>
    <w:rsid w:val="00BD1519"/>
    <w:rsid w:val="00BD1F22"/>
    <w:rsid w:val="00BD427B"/>
    <w:rsid w:val="00BD496E"/>
    <w:rsid w:val="00BD4B4C"/>
    <w:rsid w:val="00BD5232"/>
    <w:rsid w:val="00BD76A7"/>
    <w:rsid w:val="00BE1014"/>
    <w:rsid w:val="00BE16BE"/>
    <w:rsid w:val="00BE42B5"/>
    <w:rsid w:val="00BE5E6E"/>
    <w:rsid w:val="00BF04AD"/>
    <w:rsid w:val="00BF1460"/>
    <w:rsid w:val="00BF154D"/>
    <w:rsid w:val="00BF28AA"/>
    <w:rsid w:val="00BF3261"/>
    <w:rsid w:val="00BF4C8A"/>
    <w:rsid w:val="00BF58FC"/>
    <w:rsid w:val="00BF70C5"/>
    <w:rsid w:val="00C00046"/>
    <w:rsid w:val="00C0039C"/>
    <w:rsid w:val="00C02E9E"/>
    <w:rsid w:val="00C04E44"/>
    <w:rsid w:val="00C06A93"/>
    <w:rsid w:val="00C0738F"/>
    <w:rsid w:val="00C12C31"/>
    <w:rsid w:val="00C12C98"/>
    <w:rsid w:val="00C12CC1"/>
    <w:rsid w:val="00C13DBC"/>
    <w:rsid w:val="00C176B1"/>
    <w:rsid w:val="00C202E7"/>
    <w:rsid w:val="00C279A7"/>
    <w:rsid w:val="00C27AE9"/>
    <w:rsid w:val="00C27CC6"/>
    <w:rsid w:val="00C32D4B"/>
    <w:rsid w:val="00C3439F"/>
    <w:rsid w:val="00C34805"/>
    <w:rsid w:val="00C35126"/>
    <w:rsid w:val="00C362F1"/>
    <w:rsid w:val="00C44019"/>
    <w:rsid w:val="00C456A4"/>
    <w:rsid w:val="00C46D1C"/>
    <w:rsid w:val="00C50DAA"/>
    <w:rsid w:val="00C514FA"/>
    <w:rsid w:val="00C51F2E"/>
    <w:rsid w:val="00C52758"/>
    <w:rsid w:val="00C54DBD"/>
    <w:rsid w:val="00C55264"/>
    <w:rsid w:val="00C56A70"/>
    <w:rsid w:val="00C60F87"/>
    <w:rsid w:val="00C61059"/>
    <w:rsid w:val="00C6168A"/>
    <w:rsid w:val="00C61A02"/>
    <w:rsid w:val="00C633E9"/>
    <w:rsid w:val="00C64A5C"/>
    <w:rsid w:val="00C6570B"/>
    <w:rsid w:val="00C713C3"/>
    <w:rsid w:val="00C723C8"/>
    <w:rsid w:val="00C725D3"/>
    <w:rsid w:val="00C72AFC"/>
    <w:rsid w:val="00C73C48"/>
    <w:rsid w:val="00C74794"/>
    <w:rsid w:val="00C74C90"/>
    <w:rsid w:val="00C75545"/>
    <w:rsid w:val="00C81262"/>
    <w:rsid w:val="00C84B10"/>
    <w:rsid w:val="00C87485"/>
    <w:rsid w:val="00C93165"/>
    <w:rsid w:val="00C9453F"/>
    <w:rsid w:val="00C9466E"/>
    <w:rsid w:val="00C949E0"/>
    <w:rsid w:val="00C95FAB"/>
    <w:rsid w:val="00C96743"/>
    <w:rsid w:val="00CA0592"/>
    <w:rsid w:val="00CA0C3F"/>
    <w:rsid w:val="00CA2C18"/>
    <w:rsid w:val="00CA565E"/>
    <w:rsid w:val="00CB078F"/>
    <w:rsid w:val="00CB1D7D"/>
    <w:rsid w:val="00CB3161"/>
    <w:rsid w:val="00CB38B6"/>
    <w:rsid w:val="00CB3F66"/>
    <w:rsid w:val="00CB6510"/>
    <w:rsid w:val="00CC0055"/>
    <w:rsid w:val="00CC14CC"/>
    <w:rsid w:val="00CC15E2"/>
    <w:rsid w:val="00CC2FFD"/>
    <w:rsid w:val="00CC45A8"/>
    <w:rsid w:val="00CC5536"/>
    <w:rsid w:val="00CC5986"/>
    <w:rsid w:val="00CC7271"/>
    <w:rsid w:val="00CC79ED"/>
    <w:rsid w:val="00CC7BFD"/>
    <w:rsid w:val="00CD298A"/>
    <w:rsid w:val="00CD38DD"/>
    <w:rsid w:val="00CD52DC"/>
    <w:rsid w:val="00CD68FF"/>
    <w:rsid w:val="00CD7873"/>
    <w:rsid w:val="00CD7A86"/>
    <w:rsid w:val="00CE0228"/>
    <w:rsid w:val="00CE0FE3"/>
    <w:rsid w:val="00CE2582"/>
    <w:rsid w:val="00CE2624"/>
    <w:rsid w:val="00CE34DF"/>
    <w:rsid w:val="00CE4E3B"/>
    <w:rsid w:val="00CE610D"/>
    <w:rsid w:val="00CF0AF0"/>
    <w:rsid w:val="00CF2C35"/>
    <w:rsid w:val="00CF4087"/>
    <w:rsid w:val="00CF4808"/>
    <w:rsid w:val="00CF4FF8"/>
    <w:rsid w:val="00CF7F86"/>
    <w:rsid w:val="00D01828"/>
    <w:rsid w:val="00D01BDC"/>
    <w:rsid w:val="00D0367D"/>
    <w:rsid w:val="00D051FE"/>
    <w:rsid w:val="00D06E26"/>
    <w:rsid w:val="00D118A2"/>
    <w:rsid w:val="00D13E28"/>
    <w:rsid w:val="00D14D57"/>
    <w:rsid w:val="00D1562A"/>
    <w:rsid w:val="00D15873"/>
    <w:rsid w:val="00D17D31"/>
    <w:rsid w:val="00D20874"/>
    <w:rsid w:val="00D20BBD"/>
    <w:rsid w:val="00D2227F"/>
    <w:rsid w:val="00D225D1"/>
    <w:rsid w:val="00D232D7"/>
    <w:rsid w:val="00D23D41"/>
    <w:rsid w:val="00D23E33"/>
    <w:rsid w:val="00D241ED"/>
    <w:rsid w:val="00D24678"/>
    <w:rsid w:val="00D257EC"/>
    <w:rsid w:val="00D278AF"/>
    <w:rsid w:val="00D27B1F"/>
    <w:rsid w:val="00D30A51"/>
    <w:rsid w:val="00D3271A"/>
    <w:rsid w:val="00D32960"/>
    <w:rsid w:val="00D33B09"/>
    <w:rsid w:val="00D33FF1"/>
    <w:rsid w:val="00D35785"/>
    <w:rsid w:val="00D36671"/>
    <w:rsid w:val="00D408F1"/>
    <w:rsid w:val="00D40989"/>
    <w:rsid w:val="00D40B95"/>
    <w:rsid w:val="00D41BDE"/>
    <w:rsid w:val="00D41D7D"/>
    <w:rsid w:val="00D44BBE"/>
    <w:rsid w:val="00D44C28"/>
    <w:rsid w:val="00D462EA"/>
    <w:rsid w:val="00D46624"/>
    <w:rsid w:val="00D5220A"/>
    <w:rsid w:val="00D52539"/>
    <w:rsid w:val="00D53047"/>
    <w:rsid w:val="00D53564"/>
    <w:rsid w:val="00D54563"/>
    <w:rsid w:val="00D54C3C"/>
    <w:rsid w:val="00D560A1"/>
    <w:rsid w:val="00D56E07"/>
    <w:rsid w:val="00D576BC"/>
    <w:rsid w:val="00D6109A"/>
    <w:rsid w:val="00D613B7"/>
    <w:rsid w:val="00D6277F"/>
    <w:rsid w:val="00D634F3"/>
    <w:rsid w:val="00D63DB8"/>
    <w:rsid w:val="00D7171E"/>
    <w:rsid w:val="00D74465"/>
    <w:rsid w:val="00D74D99"/>
    <w:rsid w:val="00D754B9"/>
    <w:rsid w:val="00D7594F"/>
    <w:rsid w:val="00D81F60"/>
    <w:rsid w:val="00D84917"/>
    <w:rsid w:val="00D90518"/>
    <w:rsid w:val="00D90868"/>
    <w:rsid w:val="00D9295A"/>
    <w:rsid w:val="00D92997"/>
    <w:rsid w:val="00D95C80"/>
    <w:rsid w:val="00D973F3"/>
    <w:rsid w:val="00DA06C8"/>
    <w:rsid w:val="00DA2FC9"/>
    <w:rsid w:val="00DA3F47"/>
    <w:rsid w:val="00DA6BCF"/>
    <w:rsid w:val="00DA7BEF"/>
    <w:rsid w:val="00DB019D"/>
    <w:rsid w:val="00DB09E6"/>
    <w:rsid w:val="00DB12B1"/>
    <w:rsid w:val="00DB27B6"/>
    <w:rsid w:val="00DB572A"/>
    <w:rsid w:val="00DB577D"/>
    <w:rsid w:val="00DB6D41"/>
    <w:rsid w:val="00DB7C52"/>
    <w:rsid w:val="00DB7C56"/>
    <w:rsid w:val="00DC006F"/>
    <w:rsid w:val="00DC07C3"/>
    <w:rsid w:val="00DC32D7"/>
    <w:rsid w:val="00DC33E8"/>
    <w:rsid w:val="00DC349B"/>
    <w:rsid w:val="00DC5B35"/>
    <w:rsid w:val="00DC5F07"/>
    <w:rsid w:val="00DD2BC4"/>
    <w:rsid w:val="00DD4480"/>
    <w:rsid w:val="00DD55F7"/>
    <w:rsid w:val="00DD762F"/>
    <w:rsid w:val="00DE08D6"/>
    <w:rsid w:val="00DE0E06"/>
    <w:rsid w:val="00DE0E64"/>
    <w:rsid w:val="00DE2315"/>
    <w:rsid w:val="00DE5EBA"/>
    <w:rsid w:val="00DF03A2"/>
    <w:rsid w:val="00DF06F1"/>
    <w:rsid w:val="00DF0CCD"/>
    <w:rsid w:val="00DF22AF"/>
    <w:rsid w:val="00DF26C5"/>
    <w:rsid w:val="00DF33A6"/>
    <w:rsid w:val="00DF5313"/>
    <w:rsid w:val="00DF5F7A"/>
    <w:rsid w:val="00DF7556"/>
    <w:rsid w:val="00E0072E"/>
    <w:rsid w:val="00E01801"/>
    <w:rsid w:val="00E018A6"/>
    <w:rsid w:val="00E03F58"/>
    <w:rsid w:val="00E0453E"/>
    <w:rsid w:val="00E0514B"/>
    <w:rsid w:val="00E073CD"/>
    <w:rsid w:val="00E1033F"/>
    <w:rsid w:val="00E10579"/>
    <w:rsid w:val="00E114C3"/>
    <w:rsid w:val="00E1193C"/>
    <w:rsid w:val="00E11988"/>
    <w:rsid w:val="00E1360D"/>
    <w:rsid w:val="00E15DE9"/>
    <w:rsid w:val="00E20C41"/>
    <w:rsid w:val="00E2253C"/>
    <w:rsid w:val="00E22A0A"/>
    <w:rsid w:val="00E27F6D"/>
    <w:rsid w:val="00E341EB"/>
    <w:rsid w:val="00E351A1"/>
    <w:rsid w:val="00E358BB"/>
    <w:rsid w:val="00E4067A"/>
    <w:rsid w:val="00E41646"/>
    <w:rsid w:val="00E42DFC"/>
    <w:rsid w:val="00E4389E"/>
    <w:rsid w:val="00E44447"/>
    <w:rsid w:val="00E446F7"/>
    <w:rsid w:val="00E45F45"/>
    <w:rsid w:val="00E461DE"/>
    <w:rsid w:val="00E50E7B"/>
    <w:rsid w:val="00E50F25"/>
    <w:rsid w:val="00E51F08"/>
    <w:rsid w:val="00E55738"/>
    <w:rsid w:val="00E55ACF"/>
    <w:rsid w:val="00E55CC3"/>
    <w:rsid w:val="00E571F2"/>
    <w:rsid w:val="00E57459"/>
    <w:rsid w:val="00E6020E"/>
    <w:rsid w:val="00E62726"/>
    <w:rsid w:val="00E629BD"/>
    <w:rsid w:val="00E63188"/>
    <w:rsid w:val="00E63685"/>
    <w:rsid w:val="00E64F00"/>
    <w:rsid w:val="00E65183"/>
    <w:rsid w:val="00E7079E"/>
    <w:rsid w:val="00E7186D"/>
    <w:rsid w:val="00E734A1"/>
    <w:rsid w:val="00E74870"/>
    <w:rsid w:val="00E7520A"/>
    <w:rsid w:val="00E80649"/>
    <w:rsid w:val="00E83299"/>
    <w:rsid w:val="00E8353D"/>
    <w:rsid w:val="00E84646"/>
    <w:rsid w:val="00E8615B"/>
    <w:rsid w:val="00E87BF1"/>
    <w:rsid w:val="00E90782"/>
    <w:rsid w:val="00E907A2"/>
    <w:rsid w:val="00E91313"/>
    <w:rsid w:val="00E9336E"/>
    <w:rsid w:val="00E94263"/>
    <w:rsid w:val="00E95607"/>
    <w:rsid w:val="00E96CB5"/>
    <w:rsid w:val="00E96F09"/>
    <w:rsid w:val="00E9733D"/>
    <w:rsid w:val="00EA07B3"/>
    <w:rsid w:val="00EA0BD2"/>
    <w:rsid w:val="00EA135C"/>
    <w:rsid w:val="00EA2AF2"/>
    <w:rsid w:val="00EA4056"/>
    <w:rsid w:val="00EA6165"/>
    <w:rsid w:val="00EB10E8"/>
    <w:rsid w:val="00EB18DE"/>
    <w:rsid w:val="00EB2334"/>
    <w:rsid w:val="00EB243A"/>
    <w:rsid w:val="00EB4286"/>
    <w:rsid w:val="00EB583C"/>
    <w:rsid w:val="00EC2390"/>
    <w:rsid w:val="00EC4110"/>
    <w:rsid w:val="00EC63E5"/>
    <w:rsid w:val="00EC6929"/>
    <w:rsid w:val="00EC6A1E"/>
    <w:rsid w:val="00EC71D1"/>
    <w:rsid w:val="00ED0C28"/>
    <w:rsid w:val="00ED2001"/>
    <w:rsid w:val="00ED4AB5"/>
    <w:rsid w:val="00ED4EB6"/>
    <w:rsid w:val="00ED53B4"/>
    <w:rsid w:val="00ED555A"/>
    <w:rsid w:val="00ED7002"/>
    <w:rsid w:val="00EE22E4"/>
    <w:rsid w:val="00EE56AC"/>
    <w:rsid w:val="00EE63B6"/>
    <w:rsid w:val="00EE6FFD"/>
    <w:rsid w:val="00EE7AD1"/>
    <w:rsid w:val="00EF137E"/>
    <w:rsid w:val="00EF2D49"/>
    <w:rsid w:val="00EF6796"/>
    <w:rsid w:val="00EF7A7A"/>
    <w:rsid w:val="00F02068"/>
    <w:rsid w:val="00F02BAC"/>
    <w:rsid w:val="00F02E7B"/>
    <w:rsid w:val="00F03A9D"/>
    <w:rsid w:val="00F03FD0"/>
    <w:rsid w:val="00F10418"/>
    <w:rsid w:val="00F10866"/>
    <w:rsid w:val="00F130D2"/>
    <w:rsid w:val="00F17D2D"/>
    <w:rsid w:val="00F205E0"/>
    <w:rsid w:val="00F235CC"/>
    <w:rsid w:val="00F23C50"/>
    <w:rsid w:val="00F245BD"/>
    <w:rsid w:val="00F2563E"/>
    <w:rsid w:val="00F2734C"/>
    <w:rsid w:val="00F30A59"/>
    <w:rsid w:val="00F30C09"/>
    <w:rsid w:val="00F30C4A"/>
    <w:rsid w:val="00F30CA1"/>
    <w:rsid w:val="00F31191"/>
    <w:rsid w:val="00F32030"/>
    <w:rsid w:val="00F32C23"/>
    <w:rsid w:val="00F33634"/>
    <w:rsid w:val="00F35A85"/>
    <w:rsid w:val="00F36FF3"/>
    <w:rsid w:val="00F373B2"/>
    <w:rsid w:val="00F37CC8"/>
    <w:rsid w:val="00F4271F"/>
    <w:rsid w:val="00F4383F"/>
    <w:rsid w:val="00F44091"/>
    <w:rsid w:val="00F51247"/>
    <w:rsid w:val="00F5207A"/>
    <w:rsid w:val="00F52B93"/>
    <w:rsid w:val="00F536DC"/>
    <w:rsid w:val="00F55E5B"/>
    <w:rsid w:val="00F629EE"/>
    <w:rsid w:val="00F62FC5"/>
    <w:rsid w:val="00F63608"/>
    <w:rsid w:val="00F63AB4"/>
    <w:rsid w:val="00F63FD1"/>
    <w:rsid w:val="00F65C66"/>
    <w:rsid w:val="00F65E7E"/>
    <w:rsid w:val="00F66936"/>
    <w:rsid w:val="00F7133A"/>
    <w:rsid w:val="00F743A9"/>
    <w:rsid w:val="00F755CD"/>
    <w:rsid w:val="00F75631"/>
    <w:rsid w:val="00F770D1"/>
    <w:rsid w:val="00F77648"/>
    <w:rsid w:val="00F779AA"/>
    <w:rsid w:val="00F77FEC"/>
    <w:rsid w:val="00F814EE"/>
    <w:rsid w:val="00F83F26"/>
    <w:rsid w:val="00F83FB1"/>
    <w:rsid w:val="00F84898"/>
    <w:rsid w:val="00F85880"/>
    <w:rsid w:val="00F8594F"/>
    <w:rsid w:val="00F85F51"/>
    <w:rsid w:val="00F868A2"/>
    <w:rsid w:val="00F908D9"/>
    <w:rsid w:val="00F9136D"/>
    <w:rsid w:val="00F926FD"/>
    <w:rsid w:val="00F92E02"/>
    <w:rsid w:val="00F939FB"/>
    <w:rsid w:val="00F93D49"/>
    <w:rsid w:val="00F95BDA"/>
    <w:rsid w:val="00F966FA"/>
    <w:rsid w:val="00F96CA1"/>
    <w:rsid w:val="00FA74F7"/>
    <w:rsid w:val="00FB30A8"/>
    <w:rsid w:val="00FB605D"/>
    <w:rsid w:val="00FB7D1B"/>
    <w:rsid w:val="00FC0A21"/>
    <w:rsid w:val="00FC3F85"/>
    <w:rsid w:val="00FC4301"/>
    <w:rsid w:val="00FC576B"/>
    <w:rsid w:val="00FC7FA6"/>
    <w:rsid w:val="00FD21D1"/>
    <w:rsid w:val="00FD2353"/>
    <w:rsid w:val="00FD380D"/>
    <w:rsid w:val="00FD54FB"/>
    <w:rsid w:val="00FE0B4B"/>
    <w:rsid w:val="00FE0FE3"/>
    <w:rsid w:val="00FE4A0F"/>
    <w:rsid w:val="00FE505D"/>
    <w:rsid w:val="00FE53B5"/>
    <w:rsid w:val="00FE7762"/>
    <w:rsid w:val="00FF47BA"/>
    <w:rsid w:val="00FF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89A514D-F965-4DD7-AAB8-BDC41F17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A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83A49"/>
    <w:pPr>
      <w:jc w:val="center"/>
    </w:pPr>
    <w:rPr>
      <w:noProof/>
      <w:sz w:val="22"/>
    </w:rPr>
  </w:style>
  <w:style w:type="character" w:customStyle="1" w:styleId="EndNoteBibliographyTitleChar">
    <w:name w:val="EndNote Bibliography Title Char"/>
    <w:basedOn w:val="DefaultParagraphFont"/>
    <w:link w:val="EndNoteBibliographyTitle"/>
    <w:rsid w:val="00383A49"/>
    <w:rPr>
      <w:rFonts w:ascii="Times New Roman" w:eastAsia="Times New Roman" w:hAnsi="Times New Roman" w:cs="Times New Roman"/>
      <w:noProof/>
      <w:szCs w:val="24"/>
    </w:rPr>
  </w:style>
  <w:style w:type="paragraph" w:customStyle="1" w:styleId="EndNoteBibliography">
    <w:name w:val="EndNote Bibliography"/>
    <w:basedOn w:val="Normal"/>
    <w:link w:val="EndNoteBibliographyChar"/>
    <w:rsid w:val="00383A49"/>
    <w:pPr>
      <w:jc w:val="both"/>
    </w:pPr>
    <w:rPr>
      <w:noProof/>
      <w:sz w:val="22"/>
    </w:rPr>
  </w:style>
  <w:style w:type="character" w:customStyle="1" w:styleId="EndNoteBibliographyChar">
    <w:name w:val="EndNote Bibliography Char"/>
    <w:basedOn w:val="DefaultParagraphFont"/>
    <w:link w:val="EndNoteBibliography"/>
    <w:rsid w:val="00383A49"/>
    <w:rPr>
      <w:rFonts w:ascii="Times New Roman" w:eastAsia="Times New Roman" w:hAnsi="Times New Roman" w:cs="Times New Roman"/>
      <w:noProof/>
      <w:szCs w:val="24"/>
    </w:rPr>
  </w:style>
  <w:style w:type="character" w:styleId="Hyperlink">
    <w:name w:val="Hyperlink"/>
    <w:basedOn w:val="DefaultParagraphFont"/>
    <w:uiPriority w:val="99"/>
    <w:unhideWhenUsed/>
    <w:rsid w:val="00383A49"/>
    <w:rPr>
      <w:color w:val="0000FF" w:themeColor="hyperlink"/>
      <w:u w:val="single"/>
    </w:rPr>
  </w:style>
  <w:style w:type="paragraph" w:styleId="Header">
    <w:name w:val="header"/>
    <w:basedOn w:val="Normal"/>
    <w:link w:val="HeaderChar"/>
    <w:uiPriority w:val="99"/>
    <w:unhideWhenUsed/>
    <w:rsid w:val="00383A49"/>
    <w:pPr>
      <w:tabs>
        <w:tab w:val="center" w:pos="4680"/>
        <w:tab w:val="right" w:pos="9360"/>
      </w:tabs>
    </w:pPr>
  </w:style>
  <w:style w:type="character" w:customStyle="1" w:styleId="HeaderChar">
    <w:name w:val="Header Char"/>
    <w:basedOn w:val="DefaultParagraphFont"/>
    <w:link w:val="Header"/>
    <w:uiPriority w:val="99"/>
    <w:rsid w:val="00383A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3A49"/>
    <w:pPr>
      <w:tabs>
        <w:tab w:val="center" w:pos="4680"/>
        <w:tab w:val="right" w:pos="9360"/>
      </w:tabs>
    </w:pPr>
  </w:style>
  <w:style w:type="character" w:customStyle="1" w:styleId="FooterChar">
    <w:name w:val="Footer Char"/>
    <w:basedOn w:val="DefaultParagraphFont"/>
    <w:link w:val="Footer"/>
    <w:uiPriority w:val="99"/>
    <w:rsid w:val="00383A49"/>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83A49"/>
  </w:style>
  <w:style w:type="paragraph" w:styleId="ListParagraph">
    <w:name w:val="List Paragraph"/>
    <w:basedOn w:val="Normal"/>
    <w:uiPriority w:val="34"/>
    <w:qFormat/>
    <w:rsid w:val="00881220"/>
    <w:pPr>
      <w:ind w:left="720"/>
      <w:contextualSpacing/>
    </w:pPr>
  </w:style>
  <w:style w:type="table" w:styleId="TableGrid">
    <w:name w:val="Table Grid"/>
    <w:basedOn w:val="TableNormal"/>
    <w:uiPriority w:val="59"/>
    <w:rsid w:val="00881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4019"/>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6C1762"/>
    <w:rPr>
      <w:sz w:val="16"/>
      <w:szCs w:val="16"/>
    </w:rPr>
  </w:style>
  <w:style w:type="paragraph" w:styleId="CommentText">
    <w:name w:val="annotation text"/>
    <w:basedOn w:val="Normal"/>
    <w:link w:val="CommentTextChar"/>
    <w:uiPriority w:val="99"/>
    <w:semiHidden/>
    <w:unhideWhenUsed/>
    <w:rsid w:val="006C1762"/>
    <w:rPr>
      <w:sz w:val="20"/>
      <w:szCs w:val="20"/>
    </w:rPr>
  </w:style>
  <w:style w:type="character" w:customStyle="1" w:styleId="CommentTextChar">
    <w:name w:val="Comment Text Char"/>
    <w:basedOn w:val="DefaultParagraphFont"/>
    <w:link w:val="CommentText"/>
    <w:uiPriority w:val="99"/>
    <w:semiHidden/>
    <w:rsid w:val="006C17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1762"/>
    <w:rPr>
      <w:b/>
      <w:bCs/>
    </w:rPr>
  </w:style>
  <w:style w:type="character" w:customStyle="1" w:styleId="CommentSubjectChar">
    <w:name w:val="Comment Subject Char"/>
    <w:basedOn w:val="CommentTextChar"/>
    <w:link w:val="CommentSubject"/>
    <w:uiPriority w:val="99"/>
    <w:semiHidden/>
    <w:rsid w:val="006C17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1762"/>
    <w:rPr>
      <w:rFonts w:ascii="Tahoma" w:hAnsi="Tahoma" w:cs="Tahoma"/>
      <w:sz w:val="16"/>
      <w:szCs w:val="16"/>
    </w:rPr>
  </w:style>
  <w:style w:type="character" w:customStyle="1" w:styleId="BalloonTextChar">
    <w:name w:val="Balloon Text Char"/>
    <w:basedOn w:val="DefaultParagraphFont"/>
    <w:link w:val="BalloonText"/>
    <w:uiPriority w:val="99"/>
    <w:semiHidden/>
    <w:rsid w:val="006C1762"/>
    <w:rPr>
      <w:rFonts w:ascii="Tahoma" w:eastAsia="Times New Roman" w:hAnsi="Tahoma" w:cs="Tahoma"/>
      <w:sz w:val="16"/>
      <w:szCs w:val="16"/>
    </w:rPr>
  </w:style>
  <w:style w:type="character" w:styleId="Emphasis">
    <w:name w:val="Emphasis"/>
    <w:basedOn w:val="DefaultParagraphFont"/>
    <w:uiPriority w:val="20"/>
    <w:qFormat/>
    <w:rsid w:val="00983EA1"/>
    <w:rPr>
      <w:i/>
      <w:iCs/>
    </w:rPr>
  </w:style>
  <w:style w:type="character" w:customStyle="1" w:styleId="apple-converted-space">
    <w:name w:val="apple-converted-space"/>
    <w:basedOn w:val="DefaultParagraphFont"/>
    <w:rsid w:val="00AF092D"/>
  </w:style>
  <w:style w:type="character" w:customStyle="1" w:styleId="highlight">
    <w:name w:val="highlight"/>
    <w:basedOn w:val="DefaultParagraphFont"/>
    <w:rsid w:val="00AF0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674948">
      <w:bodyDiv w:val="1"/>
      <w:marLeft w:val="0"/>
      <w:marRight w:val="0"/>
      <w:marTop w:val="0"/>
      <w:marBottom w:val="0"/>
      <w:divBdr>
        <w:top w:val="none" w:sz="0" w:space="0" w:color="auto"/>
        <w:left w:val="none" w:sz="0" w:space="0" w:color="auto"/>
        <w:bottom w:val="none" w:sz="0" w:space="0" w:color="auto"/>
        <w:right w:val="none" w:sz="0" w:space="0" w:color="auto"/>
      </w:divBdr>
    </w:div>
    <w:div w:id="1280332231">
      <w:bodyDiv w:val="1"/>
      <w:marLeft w:val="0"/>
      <w:marRight w:val="0"/>
      <w:marTop w:val="0"/>
      <w:marBottom w:val="0"/>
      <w:divBdr>
        <w:top w:val="none" w:sz="0" w:space="0" w:color="auto"/>
        <w:left w:val="none" w:sz="0" w:space="0" w:color="auto"/>
        <w:bottom w:val="none" w:sz="0" w:space="0" w:color="auto"/>
        <w:right w:val="none" w:sz="0" w:space="0" w:color="auto"/>
      </w:divBdr>
    </w:div>
    <w:div w:id="1481581555">
      <w:bodyDiv w:val="1"/>
      <w:marLeft w:val="0"/>
      <w:marRight w:val="0"/>
      <w:marTop w:val="0"/>
      <w:marBottom w:val="0"/>
      <w:divBdr>
        <w:top w:val="none" w:sz="0" w:space="0" w:color="auto"/>
        <w:left w:val="none" w:sz="0" w:space="0" w:color="auto"/>
        <w:bottom w:val="none" w:sz="0" w:space="0" w:color="auto"/>
        <w:right w:val="none" w:sz="0" w:space="0" w:color="auto"/>
      </w:divBdr>
      <w:divsChild>
        <w:div w:id="1065030162">
          <w:marLeft w:val="547"/>
          <w:marRight w:val="0"/>
          <w:marTop w:val="125"/>
          <w:marBottom w:val="0"/>
          <w:divBdr>
            <w:top w:val="none" w:sz="0" w:space="0" w:color="auto"/>
            <w:left w:val="none" w:sz="0" w:space="0" w:color="auto"/>
            <w:bottom w:val="none" w:sz="0" w:space="0" w:color="auto"/>
            <w:right w:val="none" w:sz="0" w:space="0" w:color="auto"/>
          </w:divBdr>
        </w:div>
      </w:divsChild>
    </w:div>
    <w:div w:id="1666057810">
      <w:bodyDiv w:val="1"/>
      <w:marLeft w:val="0"/>
      <w:marRight w:val="0"/>
      <w:marTop w:val="0"/>
      <w:marBottom w:val="0"/>
      <w:divBdr>
        <w:top w:val="none" w:sz="0" w:space="0" w:color="auto"/>
        <w:left w:val="none" w:sz="0" w:space="0" w:color="auto"/>
        <w:bottom w:val="none" w:sz="0" w:space="0" w:color="auto"/>
        <w:right w:val="none" w:sz="0" w:space="0" w:color="auto"/>
      </w:divBdr>
    </w:div>
    <w:div w:id="1792280285">
      <w:bodyDiv w:val="1"/>
      <w:marLeft w:val="0"/>
      <w:marRight w:val="0"/>
      <w:marTop w:val="0"/>
      <w:marBottom w:val="0"/>
      <w:divBdr>
        <w:top w:val="none" w:sz="0" w:space="0" w:color="auto"/>
        <w:left w:val="none" w:sz="0" w:space="0" w:color="auto"/>
        <w:bottom w:val="none" w:sz="0" w:space="0" w:color="auto"/>
        <w:right w:val="none" w:sz="0" w:space="0" w:color="auto"/>
      </w:divBdr>
    </w:div>
    <w:div w:id="1967466602">
      <w:bodyDiv w:val="1"/>
      <w:marLeft w:val="0"/>
      <w:marRight w:val="0"/>
      <w:marTop w:val="0"/>
      <w:marBottom w:val="0"/>
      <w:divBdr>
        <w:top w:val="none" w:sz="0" w:space="0" w:color="auto"/>
        <w:left w:val="none" w:sz="0" w:space="0" w:color="auto"/>
        <w:bottom w:val="none" w:sz="0" w:space="0" w:color="auto"/>
        <w:right w:val="none" w:sz="0" w:space="0" w:color="auto"/>
      </w:divBdr>
    </w:div>
    <w:div w:id="2063283246">
      <w:bodyDiv w:val="1"/>
      <w:marLeft w:val="0"/>
      <w:marRight w:val="0"/>
      <w:marTop w:val="0"/>
      <w:marBottom w:val="0"/>
      <w:divBdr>
        <w:top w:val="none" w:sz="0" w:space="0" w:color="auto"/>
        <w:left w:val="none" w:sz="0" w:space="0" w:color="auto"/>
        <w:bottom w:val="none" w:sz="0" w:space="0" w:color="auto"/>
        <w:right w:val="none" w:sz="0" w:space="0" w:color="auto"/>
      </w:divBdr>
      <w:divsChild>
        <w:div w:id="916062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3671-74C0-4BBA-B95A-FBBA451B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14205</Words>
  <Characters>80970</Characters>
  <Application>Microsoft Office Word</Application>
  <DocSecurity>4</DocSecurity>
  <Lines>674</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BMSI</Company>
  <LinksUpToDate>false</LinksUpToDate>
  <CharactersWithSpaces>94986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 Van Le (SICS)</dc:creator>
  <cp:lastModifiedBy>Karen Drake</cp:lastModifiedBy>
  <cp:revision>2</cp:revision>
  <cp:lastPrinted>2017-10-05T03:57:00Z</cp:lastPrinted>
  <dcterms:created xsi:type="dcterms:W3CDTF">2018-12-11T14:44:00Z</dcterms:created>
  <dcterms:modified xsi:type="dcterms:W3CDTF">2018-12-11T14:44:00Z</dcterms:modified>
</cp:coreProperties>
</file>