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C6B" w:rsidRPr="0038079B" w:rsidRDefault="002960E8" w:rsidP="00920B45">
      <w:pPr>
        <w:spacing w:after="0" w:line="480" w:lineRule="auto"/>
        <w:jc w:val="both"/>
        <w:rPr>
          <w:rFonts w:asciiTheme="majorBidi" w:hAnsiTheme="majorBidi" w:cstheme="majorBidi"/>
          <w:color w:val="000000" w:themeColor="text1"/>
          <w:sz w:val="28"/>
          <w:szCs w:val="28"/>
        </w:rPr>
      </w:pPr>
      <w:bookmarkStart w:id="0" w:name="_GoBack"/>
      <w:bookmarkEnd w:id="0"/>
      <w:r w:rsidRPr="0038079B">
        <w:rPr>
          <w:rFonts w:asciiTheme="majorBidi" w:hAnsiTheme="majorBidi" w:cstheme="majorBidi"/>
          <w:color w:val="000000" w:themeColor="text1"/>
          <w:sz w:val="28"/>
          <w:szCs w:val="28"/>
        </w:rPr>
        <w:t>O</w:t>
      </w:r>
      <w:r w:rsidR="0064377C" w:rsidRPr="0038079B">
        <w:rPr>
          <w:rFonts w:asciiTheme="majorBidi" w:hAnsiTheme="majorBidi" w:cstheme="majorBidi"/>
          <w:color w:val="000000" w:themeColor="text1"/>
          <w:sz w:val="28"/>
          <w:szCs w:val="28"/>
        </w:rPr>
        <w:t>n the</w:t>
      </w:r>
      <w:r w:rsidRPr="0038079B">
        <w:rPr>
          <w:rFonts w:asciiTheme="majorBidi" w:hAnsiTheme="majorBidi" w:cstheme="majorBidi"/>
          <w:color w:val="000000" w:themeColor="text1"/>
          <w:sz w:val="28"/>
          <w:szCs w:val="28"/>
        </w:rPr>
        <w:t xml:space="preserve"> </w:t>
      </w:r>
      <w:r w:rsidR="00734BFE" w:rsidRPr="0038079B">
        <w:rPr>
          <w:rFonts w:asciiTheme="majorBidi" w:hAnsiTheme="majorBidi" w:cstheme="majorBidi"/>
          <w:color w:val="000000" w:themeColor="text1"/>
          <w:sz w:val="28"/>
          <w:szCs w:val="28"/>
        </w:rPr>
        <w:t xml:space="preserve">Structural </w:t>
      </w:r>
      <w:r w:rsidR="00872A2A" w:rsidRPr="0038079B">
        <w:rPr>
          <w:rFonts w:asciiTheme="majorBidi" w:hAnsiTheme="majorBidi" w:cstheme="majorBidi"/>
          <w:color w:val="000000" w:themeColor="text1"/>
          <w:sz w:val="28"/>
          <w:szCs w:val="28"/>
        </w:rPr>
        <w:t xml:space="preserve">Energy Distribution and </w:t>
      </w:r>
      <w:r w:rsidR="00D64728" w:rsidRPr="0038079B">
        <w:rPr>
          <w:rFonts w:asciiTheme="majorBidi" w:hAnsiTheme="majorBidi" w:cstheme="majorBidi"/>
          <w:color w:val="000000" w:themeColor="text1"/>
          <w:sz w:val="28"/>
          <w:szCs w:val="28"/>
        </w:rPr>
        <w:t>C</w:t>
      </w:r>
      <w:r w:rsidR="0064377C" w:rsidRPr="0038079B">
        <w:rPr>
          <w:rFonts w:asciiTheme="majorBidi" w:hAnsiTheme="majorBidi" w:cstheme="majorBidi"/>
          <w:color w:val="000000" w:themeColor="text1"/>
          <w:sz w:val="28"/>
          <w:szCs w:val="28"/>
        </w:rPr>
        <w:t>umulative</w:t>
      </w:r>
      <w:r w:rsidR="00D64728" w:rsidRPr="0038079B">
        <w:rPr>
          <w:rFonts w:asciiTheme="majorBidi" w:hAnsiTheme="majorBidi" w:cstheme="majorBidi"/>
          <w:color w:val="000000" w:themeColor="text1"/>
          <w:sz w:val="28"/>
          <w:szCs w:val="28"/>
        </w:rPr>
        <w:t xml:space="preserve"> D</w:t>
      </w:r>
      <w:r w:rsidR="0064377C" w:rsidRPr="0038079B">
        <w:rPr>
          <w:rFonts w:asciiTheme="majorBidi" w:hAnsiTheme="majorBidi" w:cstheme="majorBidi"/>
          <w:color w:val="000000" w:themeColor="text1"/>
          <w:sz w:val="28"/>
          <w:szCs w:val="28"/>
        </w:rPr>
        <w:t>amage</w:t>
      </w:r>
      <w:r w:rsidR="00D64728" w:rsidRPr="0038079B">
        <w:rPr>
          <w:rFonts w:asciiTheme="majorBidi" w:hAnsiTheme="majorBidi" w:cstheme="majorBidi"/>
          <w:color w:val="000000" w:themeColor="text1"/>
          <w:sz w:val="28"/>
          <w:szCs w:val="28"/>
        </w:rPr>
        <w:t xml:space="preserve"> </w:t>
      </w:r>
      <w:r w:rsidR="00395308" w:rsidRPr="0038079B">
        <w:rPr>
          <w:rFonts w:asciiTheme="majorBidi" w:hAnsiTheme="majorBidi" w:cstheme="majorBidi"/>
          <w:color w:val="000000" w:themeColor="text1"/>
          <w:sz w:val="28"/>
          <w:szCs w:val="28"/>
        </w:rPr>
        <w:t xml:space="preserve">in </w:t>
      </w:r>
      <w:r w:rsidR="009C41A3" w:rsidRPr="0038079B">
        <w:rPr>
          <w:rFonts w:asciiTheme="majorBidi" w:hAnsiTheme="majorBidi" w:cstheme="majorBidi"/>
          <w:color w:val="000000" w:themeColor="text1"/>
          <w:sz w:val="28"/>
          <w:szCs w:val="28"/>
        </w:rPr>
        <w:t>Soil-</w:t>
      </w:r>
      <w:r w:rsidR="000F7B6A" w:rsidRPr="0038079B">
        <w:rPr>
          <w:rFonts w:asciiTheme="majorBidi" w:hAnsiTheme="majorBidi" w:cstheme="majorBidi"/>
          <w:color w:val="000000" w:themeColor="text1"/>
          <w:sz w:val="28"/>
          <w:szCs w:val="28"/>
        </w:rPr>
        <w:t>Embedded</w:t>
      </w:r>
      <w:r w:rsidR="009C41A3" w:rsidRPr="0038079B">
        <w:rPr>
          <w:rFonts w:asciiTheme="majorBidi" w:hAnsiTheme="majorBidi" w:cstheme="majorBidi"/>
          <w:color w:val="000000" w:themeColor="text1"/>
          <w:sz w:val="28"/>
          <w:szCs w:val="28"/>
        </w:rPr>
        <w:t xml:space="preserve"> Foundation-</w:t>
      </w:r>
      <w:r w:rsidR="005B4B2B" w:rsidRPr="0038079B">
        <w:rPr>
          <w:rFonts w:asciiTheme="majorBidi" w:hAnsiTheme="majorBidi" w:cstheme="majorBidi"/>
          <w:color w:val="000000" w:themeColor="text1"/>
          <w:sz w:val="28"/>
          <w:szCs w:val="28"/>
        </w:rPr>
        <w:t>Structure Interaction</w:t>
      </w:r>
      <w:r w:rsidR="00D64728" w:rsidRPr="0038079B">
        <w:rPr>
          <w:rFonts w:asciiTheme="majorBidi" w:hAnsiTheme="majorBidi" w:cstheme="majorBidi"/>
          <w:color w:val="000000" w:themeColor="text1"/>
          <w:sz w:val="28"/>
          <w:szCs w:val="28"/>
        </w:rPr>
        <w:t xml:space="preserve"> </w:t>
      </w:r>
      <w:r w:rsidR="009C41A3" w:rsidRPr="0038079B">
        <w:rPr>
          <w:rFonts w:asciiTheme="majorBidi" w:hAnsiTheme="majorBidi" w:cstheme="majorBidi"/>
          <w:color w:val="000000" w:themeColor="text1"/>
          <w:sz w:val="28"/>
          <w:szCs w:val="28"/>
        </w:rPr>
        <w:t>Systems</w:t>
      </w:r>
    </w:p>
    <w:p w:rsidR="00A9776A" w:rsidRPr="0038079B" w:rsidRDefault="00A9776A" w:rsidP="00E84215">
      <w:pPr>
        <w:pStyle w:val="NoSpacing"/>
        <w:rPr>
          <w:rFonts w:asciiTheme="majorBidi" w:hAnsiTheme="majorBidi" w:cstheme="majorBidi"/>
          <w:color w:val="000000" w:themeColor="text1"/>
          <w:sz w:val="24"/>
          <w:szCs w:val="24"/>
          <w:lang w:val="it-IT"/>
        </w:rPr>
      </w:pPr>
    </w:p>
    <w:p w:rsidR="00E84215" w:rsidRPr="0038079B" w:rsidRDefault="00E84215" w:rsidP="00E84215">
      <w:pPr>
        <w:pStyle w:val="NoSpacing"/>
        <w:rPr>
          <w:rFonts w:asciiTheme="majorBidi" w:hAnsiTheme="majorBidi" w:cstheme="majorBidi"/>
          <w:color w:val="000000" w:themeColor="text1"/>
          <w:lang w:val="it-IT"/>
        </w:rPr>
      </w:pPr>
      <w:r w:rsidRPr="0038079B">
        <w:rPr>
          <w:rFonts w:asciiTheme="majorBidi" w:hAnsiTheme="majorBidi" w:cstheme="majorBidi"/>
          <w:color w:val="000000" w:themeColor="text1"/>
          <w:lang w:val="it-IT"/>
        </w:rPr>
        <w:t>Ehsan Ahmadi</w:t>
      </w:r>
      <w:r w:rsidRPr="0038079B">
        <w:rPr>
          <w:rFonts w:asciiTheme="majorBidi" w:hAnsiTheme="majorBidi" w:cstheme="majorBidi"/>
          <w:color w:val="000000" w:themeColor="text1"/>
          <w:vertAlign w:val="superscript"/>
          <w:lang w:val="it-IT"/>
        </w:rPr>
        <w:t>*</w:t>
      </w:r>
    </w:p>
    <w:p w:rsidR="00E84215" w:rsidRPr="0038079B" w:rsidRDefault="00332297" w:rsidP="00332297">
      <w:pPr>
        <w:pStyle w:val="NoSpacing"/>
        <w:rPr>
          <w:rFonts w:asciiTheme="majorBidi" w:hAnsiTheme="majorBidi" w:cstheme="majorBidi"/>
          <w:color w:val="000000" w:themeColor="text1"/>
        </w:rPr>
      </w:pPr>
      <w:r w:rsidRPr="0038079B">
        <w:rPr>
          <w:rFonts w:asciiTheme="majorBidi" w:hAnsiTheme="majorBidi" w:cstheme="majorBidi"/>
          <w:color w:val="000000" w:themeColor="text1"/>
        </w:rPr>
        <w:t>Faculty of Engineering and Physical Sciences</w:t>
      </w:r>
      <w:r w:rsidR="00E84215" w:rsidRPr="0038079B">
        <w:rPr>
          <w:rFonts w:asciiTheme="majorBidi" w:hAnsiTheme="majorBidi" w:cstheme="majorBidi"/>
          <w:color w:val="000000" w:themeColor="text1"/>
        </w:rPr>
        <w:t>, University</w:t>
      </w:r>
      <w:r w:rsidRPr="0038079B">
        <w:rPr>
          <w:rFonts w:asciiTheme="majorBidi" w:hAnsiTheme="majorBidi" w:cstheme="majorBidi"/>
          <w:color w:val="000000" w:themeColor="text1"/>
        </w:rPr>
        <w:t xml:space="preserve"> of Southampton, United Kingdom</w:t>
      </w:r>
    </w:p>
    <w:p w:rsidR="00E84215" w:rsidRPr="0038079B" w:rsidRDefault="00E84215" w:rsidP="00E84215">
      <w:pPr>
        <w:pStyle w:val="NoSpacing"/>
        <w:rPr>
          <w:rFonts w:asciiTheme="majorBidi" w:hAnsiTheme="majorBidi" w:cstheme="majorBidi"/>
          <w:color w:val="000000" w:themeColor="text1"/>
        </w:rPr>
      </w:pPr>
      <w:r w:rsidRPr="0038079B">
        <w:rPr>
          <w:rFonts w:asciiTheme="majorBidi" w:hAnsiTheme="majorBidi" w:cstheme="majorBidi"/>
          <w:color w:val="000000" w:themeColor="text1"/>
        </w:rPr>
        <w:t>* Corresponding Autho</w:t>
      </w:r>
      <w:r w:rsidRPr="0038079B">
        <w:rPr>
          <w:rFonts w:asciiTheme="majorBidi" w:hAnsiTheme="majorBidi" w:cstheme="majorBidi"/>
          <w:color w:val="000000" w:themeColor="text1"/>
          <w:sz w:val="24"/>
          <w:szCs w:val="24"/>
        </w:rPr>
        <w:t xml:space="preserve">r, </w:t>
      </w:r>
      <w:r w:rsidR="00332297" w:rsidRPr="0038079B">
        <w:rPr>
          <w:rFonts w:asciiTheme="majorBidi" w:hAnsiTheme="majorBidi" w:cstheme="majorBidi"/>
          <w:color w:val="000000" w:themeColor="text1"/>
          <w:sz w:val="24"/>
          <w:szCs w:val="24"/>
        </w:rPr>
        <w:t>Email: e.ahmadi@soton.ac.uk</w:t>
      </w:r>
    </w:p>
    <w:p w:rsidR="005E4CA6" w:rsidRPr="0038079B" w:rsidRDefault="005E4CA6" w:rsidP="005E4CA6">
      <w:pPr>
        <w:jc w:val="both"/>
        <w:rPr>
          <w:rFonts w:asciiTheme="majorBidi" w:hAnsiTheme="majorBidi" w:cstheme="majorBidi"/>
          <w:color w:val="000000" w:themeColor="text1"/>
          <w:sz w:val="24"/>
          <w:szCs w:val="24"/>
        </w:rPr>
      </w:pPr>
    </w:p>
    <w:p w:rsidR="005E4CA6" w:rsidRPr="0038079B" w:rsidRDefault="008055FB" w:rsidP="00121D6D">
      <w:pPr>
        <w:pStyle w:val="Heading1"/>
        <w:spacing w:before="0" w:line="480" w:lineRule="auto"/>
        <w:rPr>
          <w:rFonts w:asciiTheme="majorBidi" w:hAnsiTheme="majorBidi"/>
          <w:b/>
          <w:bCs/>
          <w:color w:val="000000" w:themeColor="text1"/>
          <w:sz w:val="28"/>
          <w:szCs w:val="28"/>
        </w:rPr>
      </w:pPr>
      <w:r w:rsidRPr="0038079B">
        <w:rPr>
          <w:rFonts w:asciiTheme="majorBidi" w:hAnsiTheme="majorBidi"/>
          <w:b/>
          <w:bCs/>
          <w:color w:val="000000" w:themeColor="text1"/>
          <w:sz w:val="28"/>
          <w:szCs w:val="28"/>
        </w:rPr>
        <w:t>A</w:t>
      </w:r>
      <w:r w:rsidR="00121D6D" w:rsidRPr="0038079B">
        <w:rPr>
          <w:rFonts w:asciiTheme="majorBidi" w:hAnsiTheme="majorBidi"/>
          <w:b/>
          <w:bCs/>
          <w:color w:val="000000" w:themeColor="text1"/>
          <w:sz w:val="28"/>
          <w:szCs w:val="28"/>
        </w:rPr>
        <w:t>bstract</w:t>
      </w:r>
    </w:p>
    <w:p w:rsidR="005A257C" w:rsidRPr="0038079B" w:rsidRDefault="00882C4C" w:rsidP="003C5A84">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Repeated cyclic loading is well-known to have detrimental effects on inelastic response of structures. </w:t>
      </w:r>
      <w:r w:rsidR="007350D3" w:rsidRPr="0038079B">
        <w:rPr>
          <w:rFonts w:asciiTheme="majorBidi" w:hAnsiTheme="majorBidi" w:cstheme="majorBidi"/>
          <w:color w:val="000000" w:themeColor="text1"/>
          <w:sz w:val="24"/>
          <w:szCs w:val="24"/>
        </w:rPr>
        <w:t xml:space="preserve">Distribution of </w:t>
      </w:r>
      <w:r w:rsidR="00C31DEE" w:rsidRPr="0038079B">
        <w:rPr>
          <w:rFonts w:asciiTheme="majorBidi" w:hAnsiTheme="majorBidi" w:cstheme="majorBidi"/>
          <w:color w:val="000000" w:themeColor="text1"/>
          <w:sz w:val="24"/>
          <w:szCs w:val="24"/>
        </w:rPr>
        <w:t>structural</w:t>
      </w:r>
      <w:r w:rsidR="007350D3" w:rsidRPr="0038079B">
        <w:rPr>
          <w:rFonts w:asciiTheme="majorBidi" w:hAnsiTheme="majorBidi" w:cstheme="majorBidi"/>
          <w:color w:val="000000" w:themeColor="text1"/>
          <w:sz w:val="24"/>
          <w:szCs w:val="24"/>
        </w:rPr>
        <w:t xml:space="preserve"> energy and q</w:t>
      </w:r>
      <w:r w:rsidR="002C064F" w:rsidRPr="0038079B">
        <w:rPr>
          <w:rFonts w:asciiTheme="majorBidi" w:hAnsiTheme="majorBidi" w:cstheme="majorBidi"/>
          <w:color w:val="000000" w:themeColor="text1"/>
          <w:sz w:val="24"/>
          <w:szCs w:val="24"/>
        </w:rPr>
        <w:t>uantification</w:t>
      </w:r>
      <w:r w:rsidR="004C7E9C" w:rsidRPr="0038079B">
        <w:rPr>
          <w:rFonts w:asciiTheme="majorBidi" w:hAnsiTheme="majorBidi" w:cstheme="majorBidi"/>
          <w:color w:val="000000" w:themeColor="text1"/>
          <w:sz w:val="24"/>
          <w:szCs w:val="24"/>
        </w:rPr>
        <w:t xml:space="preserve"> of c</w:t>
      </w:r>
      <w:r w:rsidRPr="0038079B">
        <w:rPr>
          <w:rFonts w:asciiTheme="majorBidi" w:hAnsiTheme="majorBidi" w:cstheme="majorBidi"/>
          <w:color w:val="000000" w:themeColor="text1"/>
          <w:sz w:val="24"/>
          <w:szCs w:val="24"/>
        </w:rPr>
        <w:t xml:space="preserve">umulative damage effects </w:t>
      </w:r>
      <w:r w:rsidR="004C7E9C" w:rsidRPr="0038079B">
        <w:rPr>
          <w:rFonts w:asciiTheme="majorBidi" w:hAnsiTheme="majorBidi" w:cstheme="majorBidi"/>
          <w:color w:val="000000" w:themeColor="text1"/>
          <w:sz w:val="24"/>
          <w:szCs w:val="24"/>
        </w:rPr>
        <w:t xml:space="preserve">are </w:t>
      </w:r>
      <w:r w:rsidR="007350D3" w:rsidRPr="0038079B">
        <w:rPr>
          <w:rFonts w:asciiTheme="majorBidi" w:hAnsiTheme="majorBidi" w:cstheme="majorBidi"/>
          <w:color w:val="000000" w:themeColor="text1"/>
          <w:sz w:val="24"/>
          <w:szCs w:val="24"/>
        </w:rPr>
        <w:t>very</w:t>
      </w:r>
      <w:r w:rsidR="00350B59" w:rsidRPr="0038079B">
        <w:rPr>
          <w:rFonts w:asciiTheme="majorBidi" w:hAnsiTheme="majorBidi" w:cstheme="majorBidi"/>
          <w:color w:val="000000" w:themeColor="text1"/>
          <w:sz w:val="24"/>
          <w:szCs w:val="24"/>
        </w:rPr>
        <w:t xml:space="preserve"> importan</w:t>
      </w:r>
      <w:r w:rsidR="007350D3" w:rsidRPr="0038079B">
        <w:rPr>
          <w:rFonts w:asciiTheme="majorBidi" w:hAnsiTheme="majorBidi" w:cstheme="majorBidi"/>
          <w:color w:val="000000" w:themeColor="text1"/>
          <w:sz w:val="24"/>
          <w:szCs w:val="24"/>
        </w:rPr>
        <w:t xml:space="preserve">t components </w:t>
      </w:r>
      <w:r w:rsidR="00E9187E" w:rsidRPr="0038079B">
        <w:rPr>
          <w:rFonts w:asciiTheme="majorBidi" w:hAnsiTheme="majorBidi" w:cstheme="majorBidi"/>
          <w:color w:val="000000" w:themeColor="text1"/>
          <w:sz w:val="24"/>
          <w:szCs w:val="24"/>
        </w:rPr>
        <w:t>in</w:t>
      </w:r>
      <w:r w:rsidR="00350B59" w:rsidRPr="0038079B">
        <w:rPr>
          <w:rFonts w:asciiTheme="majorBidi" w:hAnsiTheme="majorBidi" w:cstheme="majorBidi"/>
          <w:color w:val="000000" w:themeColor="text1"/>
          <w:sz w:val="24"/>
          <w:szCs w:val="24"/>
        </w:rPr>
        <w:t xml:space="preserve"> performance-based </w:t>
      </w:r>
      <w:r w:rsidR="00123FA7" w:rsidRPr="0038079B">
        <w:rPr>
          <w:rFonts w:asciiTheme="majorBidi" w:hAnsiTheme="majorBidi" w:cstheme="majorBidi"/>
          <w:color w:val="000000" w:themeColor="text1"/>
          <w:sz w:val="24"/>
          <w:szCs w:val="24"/>
        </w:rPr>
        <w:t xml:space="preserve">seismic </w:t>
      </w:r>
      <w:r w:rsidR="00350B59" w:rsidRPr="0038079B">
        <w:rPr>
          <w:rFonts w:asciiTheme="majorBidi" w:hAnsiTheme="majorBidi" w:cstheme="majorBidi"/>
          <w:color w:val="000000" w:themeColor="text1"/>
          <w:sz w:val="24"/>
          <w:szCs w:val="24"/>
        </w:rPr>
        <w:t>design</w:t>
      </w:r>
      <w:r w:rsidR="007350D3" w:rsidRPr="0038079B">
        <w:rPr>
          <w:rFonts w:asciiTheme="majorBidi" w:hAnsiTheme="majorBidi" w:cstheme="majorBidi"/>
          <w:color w:val="000000" w:themeColor="text1"/>
          <w:sz w:val="24"/>
          <w:szCs w:val="24"/>
        </w:rPr>
        <w:t xml:space="preserve"> approach</w:t>
      </w:r>
      <w:r w:rsidR="002C064F" w:rsidRPr="0038079B">
        <w:rPr>
          <w:rFonts w:asciiTheme="majorBidi" w:hAnsiTheme="majorBidi" w:cstheme="majorBidi"/>
          <w:color w:val="000000" w:themeColor="text1"/>
          <w:sz w:val="24"/>
          <w:szCs w:val="24"/>
        </w:rPr>
        <w:t>. On the other hand, soil-foundation-structure interaction effects</w:t>
      </w:r>
      <w:r w:rsidR="005A257C" w:rsidRPr="0038079B">
        <w:rPr>
          <w:rFonts w:asciiTheme="majorBidi" w:hAnsiTheme="majorBidi" w:cstheme="majorBidi"/>
          <w:color w:val="000000" w:themeColor="text1"/>
          <w:sz w:val="24"/>
          <w:szCs w:val="24"/>
        </w:rPr>
        <w:t xml:space="preserve"> </w:t>
      </w:r>
      <w:r w:rsidR="002C064F" w:rsidRPr="0038079B">
        <w:rPr>
          <w:rFonts w:asciiTheme="majorBidi" w:hAnsiTheme="majorBidi" w:cstheme="majorBidi"/>
          <w:color w:val="000000" w:themeColor="text1"/>
          <w:sz w:val="24"/>
          <w:szCs w:val="24"/>
        </w:rPr>
        <w:t>significantly influence inel</w:t>
      </w:r>
      <w:r w:rsidR="00845453" w:rsidRPr="0038079B">
        <w:rPr>
          <w:rFonts w:asciiTheme="majorBidi" w:hAnsiTheme="majorBidi" w:cstheme="majorBidi"/>
          <w:color w:val="000000" w:themeColor="text1"/>
          <w:sz w:val="24"/>
          <w:szCs w:val="24"/>
        </w:rPr>
        <w:t>astic response of structures</w:t>
      </w:r>
      <w:r w:rsidR="00905CC0" w:rsidRPr="0038079B">
        <w:rPr>
          <w:rFonts w:asciiTheme="majorBidi" w:hAnsiTheme="majorBidi" w:cstheme="majorBidi"/>
          <w:color w:val="000000" w:themeColor="text1"/>
          <w:sz w:val="24"/>
          <w:szCs w:val="24"/>
        </w:rPr>
        <w:t xml:space="preserve"> through </w:t>
      </w:r>
      <w:r w:rsidR="00AD5A00" w:rsidRPr="0038079B">
        <w:rPr>
          <w:rFonts w:asciiTheme="majorBidi" w:hAnsiTheme="majorBidi" w:cstheme="majorBidi"/>
          <w:color w:val="000000" w:themeColor="text1"/>
          <w:sz w:val="24"/>
          <w:szCs w:val="24"/>
        </w:rPr>
        <w:t xml:space="preserve">the soil </w:t>
      </w:r>
      <w:r w:rsidR="00C31DEE" w:rsidRPr="0038079B">
        <w:rPr>
          <w:rFonts w:asciiTheme="majorBidi" w:hAnsiTheme="majorBidi" w:cstheme="majorBidi"/>
          <w:color w:val="000000" w:themeColor="text1"/>
          <w:sz w:val="24"/>
          <w:szCs w:val="24"/>
        </w:rPr>
        <w:t xml:space="preserve">contribution </w:t>
      </w:r>
      <w:r w:rsidR="00AD5A00" w:rsidRPr="0038079B">
        <w:rPr>
          <w:rFonts w:asciiTheme="majorBidi" w:hAnsiTheme="majorBidi" w:cstheme="majorBidi"/>
          <w:color w:val="000000" w:themeColor="text1"/>
          <w:sz w:val="24"/>
          <w:szCs w:val="24"/>
        </w:rPr>
        <w:t xml:space="preserve">to </w:t>
      </w:r>
      <w:r w:rsidR="008A7AAE" w:rsidRPr="0038079B">
        <w:rPr>
          <w:rFonts w:asciiTheme="majorBidi" w:hAnsiTheme="majorBidi" w:cstheme="majorBidi"/>
          <w:color w:val="000000" w:themeColor="text1"/>
          <w:sz w:val="24"/>
          <w:szCs w:val="24"/>
        </w:rPr>
        <w:t xml:space="preserve">modification of </w:t>
      </w:r>
      <w:r w:rsidR="00905CC0" w:rsidRPr="0038079B">
        <w:rPr>
          <w:rFonts w:asciiTheme="majorBidi" w:hAnsiTheme="majorBidi" w:cstheme="majorBidi"/>
          <w:color w:val="000000" w:themeColor="text1"/>
          <w:sz w:val="24"/>
          <w:szCs w:val="24"/>
        </w:rPr>
        <w:t xml:space="preserve">dynamic characteristics of the </w:t>
      </w:r>
      <w:r w:rsidR="00AD1723" w:rsidRPr="0038079B">
        <w:rPr>
          <w:rFonts w:asciiTheme="majorBidi" w:hAnsiTheme="majorBidi" w:cstheme="majorBidi"/>
          <w:color w:val="000000" w:themeColor="text1"/>
          <w:sz w:val="24"/>
          <w:szCs w:val="24"/>
        </w:rPr>
        <w:t>structure</w:t>
      </w:r>
      <w:r w:rsidR="002C064F" w:rsidRPr="0038079B">
        <w:rPr>
          <w:rFonts w:asciiTheme="majorBidi" w:hAnsiTheme="majorBidi" w:cstheme="majorBidi"/>
          <w:color w:val="000000" w:themeColor="text1"/>
          <w:sz w:val="24"/>
          <w:szCs w:val="24"/>
        </w:rPr>
        <w:t xml:space="preserve">. </w:t>
      </w:r>
      <w:r w:rsidR="000C5165" w:rsidRPr="0038079B">
        <w:rPr>
          <w:rFonts w:asciiTheme="majorBidi" w:hAnsiTheme="majorBidi" w:cstheme="majorBidi"/>
          <w:color w:val="000000" w:themeColor="text1"/>
          <w:sz w:val="24"/>
          <w:szCs w:val="24"/>
        </w:rPr>
        <w:t>Hence</w:t>
      </w:r>
      <w:r w:rsidR="00A6398D" w:rsidRPr="0038079B">
        <w:rPr>
          <w:rFonts w:asciiTheme="majorBidi" w:hAnsiTheme="majorBidi" w:cstheme="majorBidi"/>
          <w:color w:val="000000" w:themeColor="text1"/>
          <w:sz w:val="24"/>
          <w:szCs w:val="24"/>
        </w:rPr>
        <w:t xml:space="preserve">, this study </w:t>
      </w:r>
      <w:r w:rsidR="002C064F" w:rsidRPr="0038079B">
        <w:rPr>
          <w:rFonts w:asciiTheme="majorBidi" w:hAnsiTheme="majorBidi" w:cstheme="majorBidi"/>
          <w:color w:val="000000" w:themeColor="text1"/>
          <w:sz w:val="24"/>
          <w:szCs w:val="24"/>
        </w:rPr>
        <w:t>focuses on</w:t>
      </w:r>
      <w:r w:rsidR="00A7786B" w:rsidRPr="0038079B">
        <w:rPr>
          <w:rFonts w:asciiTheme="majorBidi" w:hAnsiTheme="majorBidi" w:cstheme="majorBidi"/>
          <w:color w:val="000000" w:themeColor="text1"/>
          <w:sz w:val="24"/>
          <w:szCs w:val="24"/>
        </w:rPr>
        <w:t xml:space="preserve"> </w:t>
      </w:r>
      <w:r w:rsidR="00AD5A00" w:rsidRPr="0038079B">
        <w:rPr>
          <w:rFonts w:asciiTheme="majorBidi" w:hAnsiTheme="majorBidi" w:cstheme="majorBidi"/>
          <w:color w:val="000000" w:themeColor="text1"/>
          <w:sz w:val="24"/>
          <w:szCs w:val="24"/>
        </w:rPr>
        <w:t xml:space="preserve">energy distribution and </w:t>
      </w:r>
      <w:r w:rsidR="006857FC" w:rsidRPr="0038079B">
        <w:rPr>
          <w:rFonts w:asciiTheme="majorBidi" w:hAnsiTheme="majorBidi" w:cstheme="majorBidi"/>
          <w:color w:val="000000" w:themeColor="text1"/>
          <w:sz w:val="24"/>
          <w:szCs w:val="24"/>
        </w:rPr>
        <w:t>cumulative damage effects</w:t>
      </w:r>
      <w:r w:rsidR="002C064F" w:rsidRPr="0038079B">
        <w:rPr>
          <w:rFonts w:asciiTheme="majorBidi" w:hAnsiTheme="majorBidi" w:cstheme="majorBidi"/>
          <w:color w:val="000000" w:themeColor="text1"/>
          <w:sz w:val="24"/>
          <w:szCs w:val="24"/>
        </w:rPr>
        <w:t xml:space="preserve"> </w:t>
      </w:r>
      <w:r w:rsidR="00AD5A00" w:rsidRPr="0038079B">
        <w:rPr>
          <w:rFonts w:asciiTheme="majorBidi" w:hAnsiTheme="majorBidi" w:cstheme="majorBidi"/>
          <w:color w:val="000000" w:themeColor="text1"/>
          <w:sz w:val="24"/>
          <w:szCs w:val="24"/>
        </w:rPr>
        <w:t>in</w:t>
      </w:r>
      <w:r w:rsidR="00A7786B" w:rsidRPr="0038079B">
        <w:rPr>
          <w:rFonts w:asciiTheme="majorBidi" w:hAnsiTheme="majorBidi" w:cstheme="majorBidi"/>
          <w:color w:val="000000" w:themeColor="text1"/>
          <w:sz w:val="24"/>
          <w:szCs w:val="24"/>
        </w:rPr>
        <w:t xml:space="preserve"> structures with embedded foundation</w:t>
      </w:r>
      <w:r w:rsidR="00A6398D" w:rsidRPr="0038079B">
        <w:rPr>
          <w:rFonts w:asciiTheme="majorBidi" w:hAnsiTheme="majorBidi" w:cstheme="majorBidi"/>
          <w:color w:val="000000" w:themeColor="text1"/>
          <w:sz w:val="24"/>
          <w:szCs w:val="24"/>
        </w:rPr>
        <w:t>s</w:t>
      </w:r>
      <w:r w:rsidR="0086029E" w:rsidRPr="0038079B">
        <w:rPr>
          <w:rFonts w:asciiTheme="majorBidi" w:hAnsiTheme="majorBidi" w:cstheme="majorBidi"/>
          <w:color w:val="000000" w:themeColor="text1"/>
          <w:sz w:val="24"/>
          <w:szCs w:val="24"/>
        </w:rPr>
        <w:t xml:space="preserve"> considering </w:t>
      </w:r>
      <w:r w:rsidR="00C31DEE" w:rsidRPr="0038079B">
        <w:rPr>
          <w:rFonts w:asciiTheme="majorBidi" w:hAnsiTheme="majorBidi" w:cstheme="majorBidi"/>
          <w:color w:val="000000" w:themeColor="text1"/>
          <w:sz w:val="24"/>
          <w:szCs w:val="24"/>
        </w:rPr>
        <w:t>collective</w:t>
      </w:r>
      <w:r w:rsidR="0086029E" w:rsidRPr="0038079B">
        <w:rPr>
          <w:rFonts w:asciiTheme="majorBidi" w:hAnsiTheme="majorBidi" w:cstheme="majorBidi"/>
          <w:color w:val="000000" w:themeColor="text1"/>
          <w:sz w:val="24"/>
          <w:szCs w:val="24"/>
        </w:rPr>
        <w:t xml:space="preserve"> </w:t>
      </w:r>
      <w:r w:rsidR="00C31DEE" w:rsidRPr="0038079B">
        <w:rPr>
          <w:rFonts w:asciiTheme="majorBidi" w:hAnsiTheme="majorBidi" w:cstheme="majorBidi"/>
          <w:color w:val="000000" w:themeColor="text1"/>
          <w:sz w:val="24"/>
          <w:szCs w:val="24"/>
        </w:rPr>
        <w:t xml:space="preserve">effects of </w:t>
      </w:r>
      <w:r w:rsidR="0086029E" w:rsidRPr="0038079B">
        <w:rPr>
          <w:rFonts w:asciiTheme="majorBidi" w:hAnsiTheme="majorBidi" w:cstheme="majorBidi"/>
          <w:color w:val="000000" w:themeColor="text1"/>
          <w:sz w:val="24"/>
          <w:szCs w:val="24"/>
        </w:rPr>
        <w:t xml:space="preserve">kinematic and inertial </w:t>
      </w:r>
      <w:r w:rsidR="000E2F44" w:rsidRPr="0038079B">
        <w:rPr>
          <w:rFonts w:asciiTheme="majorBidi" w:hAnsiTheme="majorBidi" w:cstheme="majorBidi"/>
          <w:color w:val="000000" w:themeColor="text1"/>
          <w:sz w:val="24"/>
          <w:szCs w:val="24"/>
        </w:rPr>
        <w:t>interaction</w:t>
      </w:r>
      <w:r w:rsidR="00C31DEE" w:rsidRPr="0038079B">
        <w:rPr>
          <w:rFonts w:asciiTheme="majorBidi" w:hAnsiTheme="majorBidi" w:cstheme="majorBidi"/>
          <w:color w:val="000000" w:themeColor="text1"/>
          <w:sz w:val="24"/>
          <w:szCs w:val="24"/>
        </w:rPr>
        <w:t>s</w:t>
      </w:r>
      <w:r w:rsidR="00A7786B" w:rsidRPr="0038079B">
        <w:rPr>
          <w:rFonts w:asciiTheme="majorBidi" w:hAnsiTheme="majorBidi" w:cstheme="majorBidi"/>
          <w:color w:val="000000" w:themeColor="text1"/>
          <w:sz w:val="24"/>
          <w:szCs w:val="24"/>
        </w:rPr>
        <w:t>. To achieve this goal,</w:t>
      </w:r>
      <w:r w:rsidR="00A6398D" w:rsidRPr="0038079B">
        <w:rPr>
          <w:rFonts w:asciiTheme="majorBidi" w:hAnsiTheme="majorBidi" w:cstheme="majorBidi"/>
          <w:color w:val="000000" w:themeColor="text1"/>
          <w:sz w:val="24"/>
          <w:szCs w:val="24"/>
        </w:rPr>
        <w:t xml:space="preserve"> a soil-foundation-structure</w:t>
      </w:r>
      <w:r w:rsidR="00384808" w:rsidRPr="0038079B">
        <w:rPr>
          <w:rFonts w:asciiTheme="majorBidi" w:hAnsiTheme="majorBidi" w:cstheme="majorBidi"/>
          <w:color w:val="000000" w:themeColor="text1"/>
          <w:sz w:val="24"/>
          <w:szCs w:val="24"/>
        </w:rPr>
        <w:t xml:space="preserve"> interaction</w:t>
      </w:r>
      <w:r w:rsidR="00A6398D" w:rsidRPr="0038079B">
        <w:rPr>
          <w:rFonts w:asciiTheme="majorBidi" w:hAnsiTheme="majorBidi" w:cstheme="majorBidi"/>
          <w:color w:val="000000" w:themeColor="text1"/>
          <w:sz w:val="24"/>
          <w:szCs w:val="24"/>
        </w:rPr>
        <w:t xml:space="preserve"> system </w:t>
      </w:r>
      <w:r w:rsidR="00FC5118" w:rsidRPr="0038079B">
        <w:rPr>
          <w:rFonts w:asciiTheme="majorBidi" w:hAnsiTheme="majorBidi" w:cstheme="majorBidi"/>
          <w:color w:val="000000" w:themeColor="text1"/>
          <w:sz w:val="24"/>
          <w:szCs w:val="24"/>
        </w:rPr>
        <w:t>well suited</w:t>
      </w:r>
      <w:r w:rsidR="00A6398D" w:rsidRPr="0038079B">
        <w:rPr>
          <w:rFonts w:asciiTheme="majorBidi" w:hAnsiTheme="majorBidi" w:cstheme="majorBidi"/>
          <w:color w:val="000000" w:themeColor="text1"/>
          <w:sz w:val="24"/>
          <w:szCs w:val="24"/>
        </w:rPr>
        <w:t xml:space="preserve"> for parametric </w:t>
      </w:r>
      <w:r w:rsidR="00DA34DD" w:rsidRPr="0038079B">
        <w:rPr>
          <w:rFonts w:asciiTheme="majorBidi" w:hAnsiTheme="majorBidi" w:cstheme="majorBidi"/>
          <w:color w:val="000000" w:themeColor="text1"/>
          <w:sz w:val="24"/>
          <w:szCs w:val="24"/>
        </w:rPr>
        <w:t>study wa</w:t>
      </w:r>
      <w:r w:rsidR="00E16981" w:rsidRPr="0038079B">
        <w:rPr>
          <w:rFonts w:asciiTheme="majorBidi" w:hAnsiTheme="majorBidi" w:cstheme="majorBidi"/>
          <w:color w:val="000000" w:themeColor="text1"/>
          <w:sz w:val="24"/>
          <w:szCs w:val="24"/>
        </w:rPr>
        <w:t xml:space="preserve">s </w:t>
      </w:r>
      <w:r w:rsidR="00FC5118" w:rsidRPr="0038079B">
        <w:rPr>
          <w:rFonts w:asciiTheme="majorBidi" w:hAnsiTheme="majorBidi" w:cstheme="majorBidi"/>
          <w:color w:val="000000" w:themeColor="text1"/>
          <w:sz w:val="24"/>
          <w:szCs w:val="24"/>
        </w:rPr>
        <w:t>considered</w:t>
      </w:r>
      <w:r w:rsidR="00E16981" w:rsidRPr="0038079B">
        <w:rPr>
          <w:rFonts w:asciiTheme="majorBidi" w:hAnsiTheme="majorBidi" w:cstheme="majorBidi"/>
          <w:color w:val="000000" w:themeColor="text1"/>
          <w:sz w:val="24"/>
          <w:szCs w:val="24"/>
        </w:rPr>
        <w:t>:</w:t>
      </w:r>
      <w:r w:rsidR="00A7786B" w:rsidRPr="0038079B">
        <w:rPr>
          <w:rFonts w:asciiTheme="majorBidi" w:hAnsiTheme="majorBidi" w:cstheme="majorBidi"/>
          <w:color w:val="000000" w:themeColor="text1"/>
          <w:sz w:val="24"/>
          <w:szCs w:val="24"/>
        </w:rPr>
        <w:t xml:space="preserve"> </w:t>
      </w:r>
      <w:r w:rsidR="00E16981" w:rsidRPr="0038079B">
        <w:rPr>
          <w:rFonts w:asciiTheme="majorBidi" w:hAnsiTheme="majorBidi" w:cstheme="majorBidi"/>
          <w:color w:val="000000" w:themeColor="text1"/>
          <w:sz w:val="24"/>
          <w:szCs w:val="24"/>
        </w:rPr>
        <w:t>t</w:t>
      </w:r>
      <w:r w:rsidR="00A6398D" w:rsidRPr="0038079B">
        <w:rPr>
          <w:rFonts w:asciiTheme="majorBidi" w:hAnsiTheme="majorBidi" w:cstheme="majorBidi"/>
          <w:color w:val="000000" w:themeColor="text1"/>
          <w:sz w:val="24"/>
          <w:szCs w:val="24"/>
        </w:rPr>
        <w:t xml:space="preserve">he </w:t>
      </w:r>
      <w:r w:rsidR="00A7786B" w:rsidRPr="0038079B">
        <w:rPr>
          <w:rFonts w:asciiTheme="majorBidi" w:hAnsiTheme="majorBidi" w:cstheme="majorBidi"/>
          <w:color w:val="000000" w:themeColor="text1"/>
          <w:sz w:val="24"/>
          <w:szCs w:val="24"/>
        </w:rPr>
        <w:t xml:space="preserve">soil </w:t>
      </w:r>
      <w:r w:rsidR="00250BDD" w:rsidRPr="0038079B">
        <w:rPr>
          <w:rFonts w:asciiTheme="majorBidi" w:hAnsiTheme="majorBidi" w:cstheme="majorBidi"/>
          <w:color w:val="000000" w:themeColor="text1"/>
          <w:sz w:val="24"/>
          <w:szCs w:val="24"/>
        </w:rPr>
        <w:t>surrounding</w:t>
      </w:r>
      <w:r w:rsidR="00A6398D" w:rsidRPr="0038079B">
        <w:rPr>
          <w:rFonts w:asciiTheme="majorBidi" w:hAnsiTheme="majorBidi" w:cstheme="majorBidi"/>
          <w:color w:val="000000" w:themeColor="text1"/>
          <w:sz w:val="24"/>
          <w:szCs w:val="24"/>
        </w:rPr>
        <w:t xml:space="preserve"> the</w:t>
      </w:r>
      <w:r w:rsidR="007D539E" w:rsidRPr="0038079B">
        <w:rPr>
          <w:rFonts w:asciiTheme="majorBidi" w:hAnsiTheme="majorBidi" w:cstheme="majorBidi"/>
          <w:color w:val="000000" w:themeColor="text1"/>
          <w:sz w:val="24"/>
          <w:szCs w:val="24"/>
        </w:rPr>
        <w:t xml:space="preserve"> rigid foundation </w:t>
      </w:r>
      <w:r w:rsidR="00DA34DD" w:rsidRPr="0038079B">
        <w:rPr>
          <w:rFonts w:asciiTheme="majorBidi" w:hAnsiTheme="majorBidi" w:cstheme="majorBidi"/>
          <w:color w:val="000000" w:themeColor="text1"/>
          <w:sz w:val="24"/>
          <w:szCs w:val="24"/>
        </w:rPr>
        <w:t>wa</w:t>
      </w:r>
      <w:r w:rsidR="00A7786B" w:rsidRPr="0038079B">
        <w:rPr>
          <w:rFonts w:asciiTheme="majorBidi" w:hAnsiTheme="majorBidi" w:cstheme="majorBidi"/>
          <w:color w:val="000000" w:themeColor="text1"/>
          <w:sz w:val="24"/>
          <w:szCs w:val="24"/>
        </w:rPr>
        <w:t xml:space="preserve">s </w:t>
      </w:r>
      <w:r w:rsidR="008D3B91" w:rsidRPr="0038079B">
        <w:rPr>
          <w:rFonts w:asciiTheme="majorBidi" w:hAnsiTheme="majorBidi" w:cstheme="majorBidi"/>
          <w:color w:val="000000" w:themeColor="text1"/>
          <w:sz w:val="24"/>
          <w:szCs w:val="24"/>
        </w:rPr>
        <w:t xml:space="preserve">modelled </w:t>
      </w:r>
      <w:r w:rsidR="00A7786B" w:rsidRPr="0038079B">
        <w:rPr>
          <w:rFonts w:asciiTheme="majorBidi" w:hAnsiTheme="majorBidi" w:cstheme="majorBidi"/>
          <w:color w:val="000000" w:themeColor="text1"/>
          <w:sz w:val="24"/>
          <w:szCs w:val="24"/>
        </w:rPr>
        <w:t>as a</w:t>
      </w:r>
      <w:r w:rsidR="00D16667" w:rsidRPr="0038079B">
        <w:rPr>
          <w:rFonts w:asciiTheme="majorBidi" w:hAnsiTheme="majorBidi" w:cstheme="majorBidi"/>
          <w:color w:val="000000" w:themeColor="text1"/>
          <w:sz w:val="24"/>
          <w:szCs w:val="24"/>
        </w:rPr>
        <w:t xml:space="preserve"> half-space, </w:t>
      </w:r>
      <w:r w:rsidR="00A6398D" w:rsidRPr="0038079B">
        <w:rPr>
          <w:rFonts w:asciiTheme="majorBidi" w:hAnsiTheme="majorBidi" w:cstheme="majorBidi"/>
          <w:color w:val="000000" w:themeColor="text1"/>
          <w:sz w:val="24"/>
          <w:szCs w:val="24"/>
        </w:rPr>
        <w:t xml:space="preserve">the </w:t>
      </w:r>
      <w:r w:rsidR="008A7AAE" w:rsidRPr="0038079B">
        <w:rPr>
          <w:rFonts w:asciiTheme="majorBidi" w:hAnsiTheme="majorBidi" w:cstheme="majorBidi"/>
          <w:color w:val="000000" w:themeColor="text1"/>
          <w:sz w:val="24"/>
          <w:szCs w:val="24"/>
        </w:rPr>
        <w:t xml:space="preserve">embedded </w:t>
      </w:r>
      <w:r w:rsidR="007D539E" w:rsidRPr="0038079B">
        <w:rPr>
          <w:rFonts w:asciiTheme="majorBidi" w:hAnsiTheme="majorBidi" w:cstheme="majorBidi"/>
          <w:color w:val="000000" w:themeColor="text1"/>
          <w:sz w:val="24"/>
          <w:szCs w:val="24"/>
        </w:rPr>
        <w:t xml:space="preserve">foundation </w:t>
      </w:r>
      <w:r w:rsidR="009024A5" w:rsidRPr="0038079B">
        <w:rPr>
          <w:rFonts w:asciiTheme="majorBidi" w:hAnsiTheme="majorBidi" w:cstheme="majorBidi"/>
          <w:color w:val="000000" w:themeColor="text1"/>
          <w:sz w:val="24"/>
          <w:szCs w:val="24"/>
        </w:rPr>
        <w:t>wa</w:t>
      </w:r>
      <w:r w:rsidR="00E16981" w:rsidRPr="0038079B">
        <w:rPr>
          <w:rFonts w:asciiTheme="majorBidi" w:hAnsiTheme="majorBidi" w:cstheme="majorBidi"/>
          <w:color w:val="000000" w:themeColor="text1"/>
          <w:sz w:val="24"/>
          <w:szCs w:val="24"/>
        </w:rPr>
        <w:t>s</w:t>
      </w:r>
      <w:r w:rsidR="00A6398D" w:rsidRPr="0038079B">
        <w:rPr>
          <w:rFonts w:asciiTheme="majorBidi" w:hAnsiTheme="majorBidi" w:cstheme="majorBidi"/>
          <w:color w:val="000000" w:themeColor="text1"/>
          <w:sz w:val="24"/>
          <w:szCs w:val="24"/>
        </w:rPr>
        <w:t xml:space="preserve"> modelled </w:t>
      </w:r>
      <w:r w:rsidR="00D16667" w:rsidRPr="0038079B">
        <w:rPr>
          <w:rFonts w:asciiTheme="majorBidi" w:hAnsiTheme="majorBidi" w:cstheme="majorBidi"/>
          <w:color w:val="000000" w:themeColor="text1"/>
          <w:sz w:val="24"/>
          <w:szCs w:val="24"/>
        </w:rPr>
        <w:t xml:space="preserve">using </w:t>
      </w:r>
      <w:r w:rsidR="00B14BD2" w:rsidRPr="0038079B">
        <w:rPr>
          <w:rFonts w:asciiTheme="majorBidi" w:hAnsiTheme="majorBidi" w:cstheme="majorBidi"/>
          <w:color w:val="000000" w:themeColor="text1"/>
          <w:sz w:val="24"/>
          <w:szCs w:val="24"/>
        </w:rPr>
        <w:t xml:space="preserve">a </w:t>
      </w:r>
      <w:r w:rsidR="00D16667" w:rsidRPr="0038079B">
        <w:rPr>
          <w:rFonts w:asciiTheme="majorBidi" w:hAnsiTheme="majorBidi" w:cstheme="majorBidi"/>
          <w:color w:val="000000" w:themeColor="text1"/>
          <w:sz w:val="24"/>
          <w:szCs w:val="24"/>
        </w:rPr>
        <w:t xml:space="preserve">stack of </w:t>
      </w:r>
      <w:r w:rsidR="00A6398D" w:rsidRPr="0038079B">
        <w:rPr>
          <w:rFonts w:asciiTheme="majorBidi" w:hAnsiTheme="majorBidi" w:cstheme="majorBidi"/>
          <w:color w:val="000000" w:themeColor="text1"/>
          <w:sz w:val="24"/>
          <w:szCs w:val="24"/>
        </w:rPr>
        <w:t xml:space="preserve">discrete </w:t>
      </w:r>
      <w:r w:rsidR="00D16667" w:rsidRPr="0038079B">
        <w:rPr>
          <w:rFonts w:asciiTheme="majorBidi" w:hAnsiTheme="majorBidi" w:cstheme="majorBidi"/>
          <w:color w:val="000000" w:themeColor="text1"/>
          <w:sz w:val="24"/>
          <w:szCs w:val="24"/>
        </w:rPr>
        <w:t xml:space="preserve">disks and applying double cone model concept, and </w:t>
      </w:r>
      <w:r w:rsidR="00A6398D" w:rsidRPr="0038079B">
        <w:rPr>
          <w:rFonts w:asciiTheme="majorBidi" w:hAnsiTheme="majorBidi" w:cstheme="majorBidi"/>
          <w:color w:val="000000" w:themeColor="text1"/>
          <w:sz w:val="24"/>
          <w:szCs w:val="24"/>
        </w:rPr>
        <w:t xml:space="preserve">the </w:t>
      </w:r>
      <w:r w:rsidR="009024A5" w:rsidRPr="0038079B">
        <w:rPr>
          <w:rFonts w:asciiTheme="majorBidi" w:hAnsiTheme="majorBidi" w:cstheme="majorBidi"/>
          <w:color w:val="000000" w:themeColor="text1"/>
          <w:sz w:val="24"/>
          <w:szCs w:val="24"/>
        </w:rPr>
        <w:t>structure wa</w:t>
      </w:r>
      <w:r w:rsidR="00D16667" w:rsidRPr="0038079B">
        <w:rPr>
          <w:rFonts w:asciiTheme="majorBidi" w:hAnsiTheme="majorBidi" w:cstheme="majorBidi"/>
          <w:color w:val="000000" w:themeColor="text1"/>
          <w:sz w:val="24"/>
          <w:szCs w:val="24"/>
        </w:rPr>
        <w:t xml:space="preserve">s </w:t>
      </w:r>
      <w:r w:rsidR="0026107D" w:rsidRPr="0038079B">
        <w:rPr>
          <w:rFonts w:asciiTheme="majorBidi" w:hAnsiTheme="majorBidi" w:cstheme="majorBidi"/>
          <w:color w:val="000000" w:themeColor="text1"/>
          <w:sz w:val="24"/>
          <w:szCs w:val="24"/>
        </w:rPr>
        <w:t>considered</w:t>
      </w:r>
      <w:r w:rsidR="00295F4A" w:rsidRPr="0038079B">
        <w:rPr>
          <w:rFonts w:asciiTheme="majorBidi" w:hAnsiTheme="majorBidi" w:cstheme="majorBidi"/>
          <w:color w:val="000000" w:themeColor="text1"/>
          <w:sz w:val="24"/>
          <w:szCs w:val="24"/>
        </w:rPr>
        <w:t xml:space="preserve"> as a </w:t>
      </w:r>
      <w:r w:rsidR="00841225" w:rsidRPr="0038079B">
        <w:rPr>
          <w:rFonts w:asciiTheme="majorBidi" w:hAnsiTheme="majorBidi" w:cstheme="majorBidi"/>
          <w:color w:val="000000" w:themeColor="text1"/>
          <w:sz w:val="24"/>
          <w:szCs w:val="24"/>
        </w:rPr>
        <w:t>single-degree-of-</w:t>
      </w:r>
      <w:r w:rsidR="00D16667" w:rsidRPr="0038079B">
        <w:rPr>
          <w:rFonts w:asciiTheme="majorBidi" w:hAnsiTheme="majorBidi" w:cstheme="majorBidi"/>
          <w:color w:val="000000" w:themeColor="text1"/>
          <w:sz w:val="24"/>
          <w:szCs w:val="24"/>
        </w:rPr>
        <w:t>freedom</w:t>
      </w:r>
      <w:r w:rsidR="00295F4A" w:rsidRPr="0038079B">
        <w:rPr>
          <w:rFonts w:asciiTheme="majorBidi" w:hAnsiTheme="majorBidi" w:cstheme="majorBidi"/>
          <w:color w:val="000000" w:themeColor="text1"/>
          <w:sz w:val="24"/>
          <w:szCs w:val="24"/>
        </w:rPr>
        <w:t xml:space="preserve"> </w:t>
      </w:r>
      <w:r w:rsidR="00A6398D" w:rsidRPr="0038079B">
        <w:rPr>
          <w:rFonts w:asciiTheme="majorBidi" w:hAnsiTheme="majorBidi" w:cstheme="majorBidi"/>
          <w:color w:val="000000" w:themeColor="text1"/>
          <w:sz w:val="24"/>
          <w:szCs w:val="24"/>
        </w:rPr>
        <w:t>structure</w:t>
      </w:r>
      <w:r w:rsidR="00D16667" w:rsidRPr="0038079B">
        <w:rPr>
          <w:rFonts w:asciiTheme="majorBidi" w:hAnsiTheme="majorBidi" w:cstheme="majorBidi"/>
          <w:color w:val="000000" w:themeColor="text1"/>
          <w:sz w:val="24"/>
          <w:szCs w:val="24"/>
        </w:rPr>
        <w:t xml:space="preserve">. </w:t>
      </w:r>
      <w:r w:rsidR="00FD45C0" w:rsidRPr="0038079B">
        <w:rPr>
          <w:rFonts w:asciiTheme="majorBidi" w:hAnsiTheme="majorBidi" w:cstheme="majorBidi"/>
          <w:color w:val="000000" w:themeColor="text1"/>
          <w:sz w:val="24"/>
          <w:szCs w:val="24"/>
        </w:rPr>
        <w:t>The s</w:t>
      </w:r>
      <w:r w:rsidR="00D16667" w:rsidRPr="0038079B">
        <w:rPr>
          <w:rFonts w:asciiTheme="majorBidi" w:hAnsiTheme="majorBidi" w:cstheme="majorBidi"/>
          <w:color w:val="000000" w:themeColor="text1"/>
          <w:sz w:val="24"/>
          <w:szCs w:val="24"/>
        </w:rPr>
        <w:t>oil-</w:t>
      </w:r>
      <w:r w:rsidR="00A7786B" w:rsidRPr="0038079B">
        <w:rPr>
          <w:rFonts w:asciiTheme="majorBidi" w:hAnsiTheme="majorBidi" w:cstheme="majorBidi"/>
          <w:color w:val="000000" w:themeColor="text1"/>
          <w:sz w:val="24"/>
          <w:szCs w:val="24"/>
        </w:rPr>
        <w:t xml:space="preserve">foundation-structure </w:t>
      </w:r>
      <w:r w:rsidR="00A6398D" w:rsidRPr="0038079B">
        <w:rPr>
          <w:rFonts w:asciiTheme="majorBidi" w:hAnsiTheme="majorBidi" w:cstheme="majorBidi"/>
          <w:color w:val="000000" w:themeColor="text1"/>
          <w:sz w:val="24"/>
          <w:szCs w:val="24"/>
        </w:rPr>
        <w:t xml:space="preserve">interaction </w:t>
      </w:r>
      <w:r w:rsidR="00A7786B" w:rsidRPr="0038079B">
        <w:rPr>
          <w:rFonts w:asciiTheme="majorBidi" w:hAnsiTheme="majorBidi" w:cstheme="majorBidi"/>
          <w:color w:val="000000" w:themeColor="text1"/>
          <w:sz w:val="24"/>
          <w:szCs w:val="24"/>
        </w:rPr>
        <w:t>s</w:t>
      </w:r>
      <w:r w:rsidR="00F42E51" w:rsidRPr="0038079B">
        <w:rPr>
          <w:rFonts w:asciiTheme="majorBidi" w:hAnsiTheme="majorBidi" w:cstheme="majorBidi"/>
          <w:color w:val="000000" w:themeColor="text1"/>
          <w:sz w:val="24"/>
          <w:szCs w:val="24"/>
        </w:rPr>
        <w:t xml:space="preserve">ystems </w:t>
      </w:r>
      <w:r w:rsidR="002E6670" w:rsidRPr="0038079B">
        <w:rPr>
          <w:rFonts w:asciiTheme="majorBidi" w:hAnsiTheme="majorBidi" w:cstheme="majorBidi"/>
          <w:color w:val="000000" w:themeColor="text1"/>
          <w:sz w:val="24"/>
          <w:szCs w:val="24"/>
        </w:rPr>
        <w:t xml:space="preserve">were </w:t>
      </w:r>
      <w:r w:rsidR="009024A5" w:rsidRPr="0038079B">
        <w:rPr>
          <w:rFonts w:asciiTheme="majorBidi" w:hAnsiTheme="majorBidi" w:cstheme="majorBidi"/>
          <w:color w:val="000000" w:themeColor="text1"/>
          <w:sz w:val="24"/>
          <w:szCs w:val="24"/>
        </w:rPr>
        <w:t>defined</w:t>
      </w:r>
      <w:r w:rsidR="00D16667" w:rsidRPr="0038079B">
        <w:rPr>
          <w:rFonts w:asciiTheme="majorBidi" w:hAnsiTheme="majorBidi" w:cstheme="majorBidi"/>
          <w:color w:val="000000" w:themeColor="text1"/>
          <w:sz w:val="24"/>
          <w:szCs w:val="24"/>
        </w:rPr>
        <w:t xml:space="preserve"> according to </w:t>
      </w:r>
      <w:r w:rsidR="000D764A" w:rsidRPr="0038079B">
        <w:rPr>
          <w:rFonts w:asciiTheme="majorBidi" w:hAnsiTheme="majorBidi" w:cstheme="majorBidi"/>
          <w:color w:val="000000" w:themeColor="text1"/>
          <w:sz w:val="24"/>
          <w:szCs w:val="24"/>
        </w:rPr>
        <w:t xml:space="preserve">key </w:t>
      </w:r>
      <w:r w:rsidR="00DA34DD" w:rsidRPr="0038079B">
        <w:rPr>
          <w:rFonts w:asciiTheme="majorBidi" w:hAnsiTheme="majorBidi" w:cstheme="majorBidi"/>
          <w:color w:val="000000" w:themeColor="text1"/>
          <w:sz w:val="24"/>
          <w:szCs w:val="24"/>
        </w:rPr>
        <w:t>interaction</w:t>
      </w:r>
      <w:r w:rsidR="00F42E51" w:rsidRPr="0038079B">
        <w:rPr>
          <w:rFonts w:asciiTheme="majorBidi" w:hAnsiTheme="majorBidi" w:cstheme="majorBidi"/>
          <w:color w:val="000000" w:themeColor="text1"/>
          <w:sz w:val="24"/>
          <w:szCs w:val="24"/>
        </w:rPr>
        <w:t xml:space="preserve"> dimensionless parameters </w:t>
      </w:r>
      <w:r w:rsidR="002E6670" w:rsidRPr="0038079B">
        <w:rPr>
          <w:rFonts w:asciiTheme="majorBidi" w:hAnsiTheme="majorBidi" w:cstheme="majorBidi"/>
          <w:color w:val="000000" w:themeColor="text1"/>
          <w:sz w:val="24"/>
          <w:szCs w:val="24"/>
        </w:rPr>
        <w:t xml:space="preserve">and </w:t>
      </w:r>
      <w:r w:rsidR="00F42E51" w:rsidRPr="0038079B">
        <w:rPr>
          <w:rFonts w:asciiTheme="majorBidi" w:hAnsiTheme="majorBidi" w:cstheme="majorBidi"/>
          <w:color w:val="000000" w:themeColor="text1"/>
          <w:sz w:val="24"/>
          <w:szCs w:val="24"/>
        </w:rPr>
        <w:t>were</w:t>
      </w:r>
      <w:r w:rsidR="005B4B2B" w:rsidRPr="0038079B">
        <w:rPr>
          <w:rFonts w:asciiTheme="majorBidi" w:hAnsiTheme="majorBidi" w:cstheme="majorBidi"/>
          <w:color w:val="000000" w:themeColor="text1"/>
          <w:sz w:val="24"/>
          <w:szCs w:val="24"/>
        </w:rPr>
        <w:t xml:space="preserve"> then</w:t>
      </w:r>
      <w:r w:rsidR="00F42E51" w:rsidRPr="0038079B">
        <w:rPr>
          <w:rFonts w:asciiTheme="majorBidi" w:hAnsiTheme="majorBidi" w:cstheme="majorBidi"/>
          <w:color w:val="000000" w:themeColor="text1"/>
          <w:sz w:val="24"/>
          <w:szCs w:val="24"/>
        </w:rPr>
        <w:t xml:space="preserve"> analysed</w:t>
      </w:r>
      <w:r w:rsidR="00A6398D" w:rsidRPr="0038079B">
        <w:rPr>
          <w:rFonts w:asciiTheme="majorBidi" w:hAnsiTheme="majorBidi" w:cstheme="majorBidi"/>
          <w:color w:val="000000" w:themeColor="text1"/>
          <w:sz w:val="24"/>
          <w:szCs w:val="24"/>
        </w:rPr>
        <w:t xml:space="preserve"> </w:t>
      </w:r>
      <w:r w:rsidR="009024A5" w:rsidRPr="0038079B">
        <w:rPr>
          <w:rFonts w:asciiTheme="majorBidi" w:hAnsiTheme="majorBidi" w:cstheme="majorBidi"/>
          <w:color w:val="000000" w:themeColor="text1"/>
          <w:sz w:val="24"/>
          <w:szCs w:val="24"/>
        </w:rPr>
        <w:t>subjected to</w:t>
      </w:r>
      <w:r w:rsidR="00A6398D" w:rsidRPr="0038079B">
        <w:rPr>
          <w:rFonts w:asciiTheme="majorBidi" w:hAnsiTheme="majorBidi" w:cstheme="majorBidi"/>
          <w:color w:val="000000" w:themeColor="text1"/>
          <w:sz w:val="24"/>
          <w:szCs w:val="24"/>
        </w:rPr>
        <w:t xml:space="preserve"> </w:t>
      </w:r>
      <w:r w:rsidR="005C72F2" w:rsidRPr="0038079B">
        <w:rPr>
          <w:rFonts w:asciiTheme="majorBidi" w:hAnsiTheme="majorBidi" w:cstheme="majorBidi"/>
          <w:color w:val="000000" w:themeColor="text1"/>
          <w:sz w:val="24"/>
          <w:szCs w:val="24"/>
        </w:rPr>
        <w:t>4</w:t>
      </w:r>
      <w:r w:rsidR="005A257C" w:rsidRPr="0038079B">
        <w:rPr>
          <w:rFonts w:asciiTheme="majorBidi" w:hAnsiTheme="majorBidi" w:cstheme="majorBidi"/>
          <w:color w:val="000000" w:themeColor="text1"/>
          <w:sz w:val="24"/>
          <w:szCs w:val="24"/>
        </w:rPr>
        <w:t>0</w:t>
      </w:r>
      <w:r w:rsidR="001C23AC" w:rsidRPr="0038079B">
        <w:rPr>
          <w:rFonts w:asciiTheme="majorBidi" w:hAnsiTheme="majorBidi" w:cstheme="majorBidi"/>
          <w:color w:val="000000" w:themeColor="text1"/>
          <w:sz w:val="24"/>
          <w:szCs w:val="24"/>
        </w:rPr>
        <w:t xml:space="preserve"> </w:t>
      </w:r>
      <w:r w:rsidR="00A3441D" w:rsidRPr="0038079B">
        <w:rPr>
          <w:rFonts w:asciiTheme="majorBidi" w:hAnsiTheme="majorBidi" w:cstheme="majorBidi"/>
          <w:color w:val="000000" w:themeColor="text1"/>
          <w:sz w:val="24"/>
          <w:szCs w:val="24"/>
        </w:rPr>
        <w:t>non-pulse</w:t>
      </w:r>
      <w:r w:rsidR="001C23AC" w:rsidRPr="0038079B">
        <w:rPr>
          <w:rFonts w:asciiTheme="majorBidi" w:hAnsiTheme="majorBidi" w:cstheme="majorBidi"/>
          <w:color w:val="000000" w:themeColor="text1"/>
          <w:sz w:val="24"/>
          <w:szCs w:val="24"/>
        </w:rPr>
        <w:t xml:space="preserve"> </w:t>
      </w:r>
      <w:r w:rsidR="005C72F2" w:rsidRPr="0038079B">
        <w:rPr>
          <w:rFonts w:asciiTheme="majorBidi" w:hAnsiTheme="majorBidi" w:cstheme="majorBidi"/>
          <w:color w:val="000000" w:themeColor="text1"/>
          <w:sz w:val="24"/>
          <w:szCs w:val="24"/>
        </w:rPr>
        <w:t xml:space="preserve">far-fault </w:t>
      </w:r>
      <w:r w:rsidR="001C23AC" w:rsidRPr="0038079B">
        <w:rPr>
          <w:rFonts w:asciiTheme="majorBidi" w:hAnsiTheme="majorBidi" w:cstheme="majorBidi"/>
          <w:color w:val="000000" w:themeColor="text1"/>
          <w:sz w:val="24"/>
          <w:szCs w:val="24"/>
        </w:rPr>
        <w:t>ground motions</w:t>
      </w:r>
      <w:r w:rsidR="00D16667" w:rsidRPr="0038079B">
        <w:rPr>
          <w:rFonts w:asciiTheme="majorBidi" w:hAnsiTheme="majorBidi" w:cstheme="majorBidi"/>
          <w:color w:val="000000" w:themeColor="text1"/>
          <w:sz w:val="24"/>
          <w:szCs w:val="24"/>
        </w:rPr>
        <w:t xml:space="preserve">. </w:t>
      </w:r>
      <w:r w:rsidR="002E6670" w:rsidRPr="0038079B">
        <w:rPr>
          <w:rFonts w:asciiTheme="majorBidi" w:hAnsiTheme="majorBidi" w:cstheme="majorBidi"/>
          <w:color w:val="000000" w:themeColor="text1"/>
          <w:sz w:val="24"/>
          <w:szCs w:val="24"/>
        </w:rPr>
        <w:t xml:space="preserve">It is found </w:t>
      </w:r>
      <w:r w:rsidR="007D539E" w:rsidRPr="0038079B">
        <w:rPr>
          <w:rFonts w:asciiTheme="majorBidi" w:hAnsiTheme="majorBidi" w:cstheme="majorBidi"/>
          <w:color w:val="000000" w:themeColor="text1"/>
          <w:sz w:val="24"/>
          <w:szCs w:val="24"/>
        </w:rPr>
        <w:t>that</w:t>
      </w:r>
      <w:r w:rsidR="002E6670" w:rsidRPr="0038079B">
        <w:rPr>
          <w:rFonts w:asciiTheme="majorBidi" w:hAnsiTheme="majorBidi" w:cstheme="majorBidi"/>
          <w:color w:val="000000" w:themeColor="text1"/>
          <w:sz w:val="24"/>
          <w:szCs w:val="24"/>
        </w:rPr>
        <w:t xml:space="preserve"> SFSI effects significantly alter </w:t>
      </w:r>
      <w:r w:rsidR="005C72F2" w:rsidRPr="0038079B">
        <w:rPr>
          <w:rFonts w:asciiTheme="majorBidi" w:hAnsiTheme="majorBidi" w:cstheme="majorBidi"/>
          <w:color w:val="000000" w:themeColor="text1"/>
          <w:sz w:val="24"/>
          <w:szCs w:val="24"/>
        </w:rPr>
        <w:t xml:space="preserve">total energy, viscous </w:t>
      </w:r>
      <w:r w:rsidR="005C72F2" w:rsidRPr="0038079B">
        <w:rPr>
          <w:rFonts w:asciiTheme="majorBidi" w:hAnsiTheme="majorBidi" w:cstheme="majorBidi"/>
          <w:color w:val="000000" w:themeColor="text1"/>
          <w:sz w:val="24"/>
          <w:szCs w:val="24"/>
        </w:rPr>
        <w:lastRenderedPageBreak/>
        <w:t xml:space="preserve">damping energy, and hysteretic damping energy of the structure. The results also show that </w:t>
      </w:r>
      <w:r w:rsidR="00076A57" w:rsidRPr="0038079B">
        <w:rPr>
          <w:rFonts w:asciiTheme="majorBidi" w:hAnsiTheme="majorBidi" w:cstheme="majorBidi"/>
          <w:color w:val="000000" w:themeColor="text1"/>
          <w:sz w:val="24"/>
          <w:szCs w:val="24"/>
        </w:rPr>
        <w:t xml:space="preserve">considering only </w:t>
      </w:r>
      <w:r w:rsidR="005C72F2" w:rsidRPr="0038079B">
        <w:rPr>
          <w:rFonts w:asciiTheme="majorBidi" w:hAnsiTheme="majorBidi" w:cstheme="majorBidi"/>
          <w:color w:val="000000" w:themeColor="text1"/>
          <w:sz w:val="24"/>
          <w:szCs w:val="24"/>
        </w:rPr>
        <w:t xml:space="preserve">inertial interaction increases cumulative damage index of the structure while inclusion </w:t>
      </w:r>
      <w:r w:rsidR="00793A72" w:rsidRPr="0038079B">
        <w:rPr>
          <w:rFonts w:asciiTheme="majorBidi" w:hAnsiTheme="majorBidi" w:cstheme="majorBidi"/>
          <w:color w:val="000000" w:themeColor="text1"/>
          <w:sz w:val="24"/>
          <w:szCs w:val="24"/>
        </w:rPr>
        <w:t>of kinematic</w:t>
      </w:r>
      <w:r w:rsidR="005C72F2" w:rsidRPr="0038079B">
        <w:rPr>
          <w:rFonts w:asciiTheme="majorBidi" w:hAnsiTheme="majorBidi" w:cstheme="majorBidi"/>
          <w:color w:val="000000" w:themeColor="text1"/>
          <w:sz w:val="24"/>
          <w:szCs w:val="24"/>
        </w:rPr>
        <w:t xml:space="preserve"> interaction has a decreasing effect</w:t>
      </w:r>
      <w:r w:rsidR="002E6670" w:rsidRPr="0038079B">
        <w:rPr>
          <w:rFonts w:asciiTheme="majorBidi" w:hAnsiTheme="majorBidi" w:cstheme="majorBidi"/>
          <w:color w:val="000000" w:themeColor="text1"/>
          <w:sz w:val="24"/>
          <w:szCs w:val="24"/>
        </w:rPr>
        <w:t xml:space="preserve">. </w:t>
      </w:r>
      <w:r w:rsidR="003C5A84" w:rsidRPr="0038079B">
        <w:rPr>
          <w:rFonts w:asciiTheme="majorBidi" w:hAnsiTheme="majorBidi" w:cstheme="majorBidi"/>
          <w:color w:val="000000" w:themeColor="text1"/>
          <w:sz w:val="24"/>
          <w:szCs w:val="24"/>
        </w:rPr>
        <w:t>Furthermore, p</w:t>
      </w:r>
      <w:r w:rsidR="003C750E" w:rsidRPr="0038079B">
        <w:rPr>
          <w:rFonts w:asciiTheme="majorBidi" w:hAnsiTheme="majorBidi" w:cstheme="majorBidi"/>
          <w:color w:val="000000" w:themeColor="text1"/>
          <w:sz w:val="24"/>
          <w:szCs w:val="24"/>
        </w:rPr>
        <w:t>ractice-oriented</w:t>
      </w:r>
      <w:r w:rsidR="00D16667" w:rsidRPr="0038079B">
        <w:rPr>
          <w:rFonts w:asciiTheme="majorBidi" w:hAnsiTheme="majorBidi" w:cstheme="majorBidi"/>
          <w:color w:val="000000" w:themeColor="text1"/>
          <w:sz w:val="24"/>
          <w:szCs w:val="24"/>
        </w:rPr>
        <w:t xml:space="preserve"> </w:t>
      </w:r>
      <w:r w:rsidR="0086029E" w:rsidRPr="0038079B">
        <w:rPr>
          <w:rFonts w:asciiTheme="majorBidi" w:hAnsiTheme="majorBidi" w:cstheme="majorBidi"/>
          <w:color w:val="000000" w:themeColor="text1"/>
          <w:sz w:val="24"/>
          <w:szCs w:val="24"/>
        </w:rPr>
        <w:t>correction factor</w:t>
      </w:r>
      <w:r w:rsidR="00D20B13" w:rsidRPr="0038079B">
        <w:rPr>
          <w:rFonts w:asciiTheme="majorBidi" w:hAnsiTheme="majorBidi" w:cstheme="majorBidi"/>
          <w:color w:val="000000" w:themeColor="text1"/>
          <w:sz w:val="24"/>
          <w:szCs w:val="24"/>
        </w:rPr>
        <w:t>s</w:t>
      </w:r>
      <w:r w:rsidR="00B17684" w:rsidRPr="0038079B">
        <w:rPr>
          <w:rFonts w:asciiTheme="majorBidi" w:hAnsiTheme="majorBidi" w:cstheme="majorBidi"/>
          <w:color w:val="000000" w:themeColor="text1"/>
          <w:sz w:val="24"/>
          <w:szCs w:val="24"/>
        </w:rPr>
        <w:t xml:space="preserve"> </w:t>
      </w:r>
      <w:r w:rsidR="00C77241" w:rsidRPr="0038079B">
        <w:rPr>
          <w:rFonts w:asciiTheme="majorBidi" w:hAnsiTheme="majorBidi" w:cstheme="majorBidi"/>
          <w:color w:val="000000" w:themeColor="text1"/>
          <w:sz w:val="24"/>
          <w:szCs w:val="24"/>
        </w:rPr>
        <w:t xml:space="preserve">to </w:t>
      </w:r>
      <w:r w:rsidR="002E6670" w:rsidRPr="0038079B">
        <w:rPr>
          <w:rFonts w:asciiTheme="majorBidi" w:hAnsiTheme="majorBidi" w:cstheme="majorBidi"/>
          <w:color w:val="000000" w:themeColor="text1"/>
          <w:sz w:val="24"/>
          <w:szCs w:val="24"/>
        </w:rPr>
        <w:t xml:space="preserve">cumulative </w:t>
      </w:r>
      <w:r w:rsidR="00C77241" w:rsidRPr="0038079B">
        <w:rPr>
          <w:rFonts w:asciiTheme="majorBidi" w:hAnsiTheme="majorBidi" w:cstheme="majorBidi"/>
          <w:color w:val="000000" w:themeColor="text1"/>
          <w:sz w:val="24"/>
          <w:szCs w:val="24"/>
        </w:rPr>
        <w:t xml:space="preserve">damage index of fixed-base structures </w:t>
      </w:r>
      <w:r w:rsidR="00D20B13" w:rsidRPr="0038079B">
        <w:rPr>
          <w:rFonts w:asciiTheme="majorBidi" w:hAnsiTheme="majorBidi" w:cstheme="majorBidi"/>
          <w:color w:val="000000" w:themeColor="text1"/>
          <w:sz w:val="24"/>
          <w:szCs w:val="24"/>
        </w:rPr>
        <w:t>are</w:t>
      </w:r>
      <w:r w:rsidR="00D16667" w:rsidRPr="0038079B">
        <w:rPr>
          <w:rFonts w:asciiTheme="majorBidi" w:hAnsiTheme="majorBidi" w:cstheme="majorBidi"/>
          <w:color w:val="000000" w:themeColor="text1"/>
          <w:sz w:val="24"/>
          <w:szCs w:val="24"/>
        </w:rPr>
        <w:t xml:space="preserve"> </w:t>
      </w:r>
      <w:r w:rsidR="00076A57" w:rsidRPr="0038079B">
        <w:rPr>
          <w:rFonts w:asciiTheme="majorBidi" w:hAnsiTheme="majorBidi" w:cstheme="majorBidi"/>
          <w:color w:val="000000" w:themeColor="text1"/>
          <w:sz w:val="24"/>
          <w:szCs w:val="24"/>
        </w:rPr>
        <w:t>proposed</w:t>
      </w:r>
      <w:r w:rsidR="003C5A84" w:rsidRPr="0038079B">
        <w:rPr>
          <w:rFonts w:asciiTheme="majorBidi" w:hAnsiTheme="majorBidi" w:cstheme="majorBidi"/>
          <w:color w:val="000000" w:themeColor="text1"/>
          <w:sz w:val="24"/>
          <w:szCs w:val="24"/>
        </w:rPr>
        <w:t xml:space="preserve"> to return cumulative damage index of soil-foundation-structure systems. This</w:t>
      </w:r>
      <w:r w:rsidR="00076A57" w:rsidRPr="0038079B">
        <w:rPr>
          <w:rFonts w:asciiTheme="majorBidi" w:hAnsiTheme="majorBidi" w:cstheme="majorBidi"/>
          <w:color w:val="000000" w:themeColor="text1"/>
          <w:sz w:val="24"/>
          <w:szCs w:val="24"/>
        </w:rPr>
        <w:t xml:space="preserve"> </w:t>
      </w:r>
      <w:r w:rsidR="002E6670" w:rsidRPr="0038079B">
        <w:rPr>
          <w:rFonts w:asciiTheme="majorBidi" w:hAnsiTheme="majorBidi" w:cstheme="majorBidi"/>
          <w:color w:val="000000" w:themeColor="text1"/>
          <w:sz w:val="24"/>
          <w:szCs w:val="24"/>
        </w:rPr>
        <w:t>can find use in</w:t>
      </w:r>
      <w:r w:rsidR="00D16667" w:rsidRPr="0038079B">
        <w:rPr>
          <w:rFonts w:asciiTheme="majorBidi" w:hAnsiTheme="majorBidi" w:cstheme="majorBidi"/>
          <w:color w:val="000000" w:themeColor="text1"/>
          <w:sz w:val="24"/>
          <w:szCs w:val="24"/>
        </w:rPr>
        <w:t xml:space="preserve"> </w:t>
      </w:r>
      <w:r w:rsidR="00C77241" w:rsidRPr="0038079B">
        <w:rPr>
          <w:rFonts w:asciiTheme="majorBidi" w:hAnsiTheme="majorBidi" w:cstheme="majorBidi"/>
          <w:color w:val="000000" w:themeColor="text1"/>
          <w:sz w:val="24"/>
          <w:szCs w:val="24"/>
        </w:rPr>
        <w:t>damage</w:t>
      </w:r>
      <w:r w:rsidR="00892BF9" w:rsidRPr="0038079B">
        <w:rPr>
          <w:rFonts w:asciiTheme="majorBidi" w:hAnsiTheme="majorBidi" w:cstheme="majorBidi"/>
          <w:color w:val="000000" w:themeColor="text1"/>
          <w:sz w:val="24"/>
          <w:szCs w:val="24"/>
        </w:rPr>
        <w:t xml:space="preserve"> evaluation of existing structures</w:t>
      </w:r>
      <w:r w:rsidR="00351C90" w:rsidRPr="0038079B">
        <w:rPr>
          <w:rFonts w:asciiTheme="majorBidi" w:hAnsiTheme="majorBidi" w:cstheme="majorBidi"/>
          <w:color w:val="000000" w:themeColor="text1"/>
          <w:sz w:val="24"/>
          <w:szCs w:val="24"/>
        </w:rPr>
        <w:t xml:space="preserve"> with embedded foundation</w:t>
      </w:r>
      <w:r w:rsidR="00793A72" w:rsidRPr="0038079B">
        <w:rPr>
          <w:rFonts w:asciiTheme="majorBidi" w:hAnsiTheme="majorBidi" w:cstheme="majorBidi"/>
          <w:color w:val="000000" w:themeColor="text1"/>
          <w:sz w:val="24"/>
          <w:szCs w:val="24"/>
        </w:rPr>
        <w:t xml:space="preserve"> on soft soils</w:t>
      </w:r>
      <w:r w:rsidR="00892BF9" w:rsidRPr="0038079B">
        <w:rPr>
          <w:rFonts w:asciiTheme="majorBidi" w:hAnsiTheme="majorBidi" w:cstheme="majorBidi"/>
          <w:color w:val="000000" w:themeColor="text1"/>
          <w:sz w:val="24"/>
          <w:szCs w:val="24"/>
        </w:rPr>
        <w:t>.</w:t>
      </w:r>
    </w:p>
    <w:p w:rsidR="003C5A84" w:rsidRPr="0038079B" w:rsidRDefault="003C5A84" w:rsidP="003C5A84">
      <w:pPr>
        <w:spacing w:after="0" w:line="480" w:lineRule="auto"/>
        <w:jc w:val="both"/>
        <w:rPr>
          <w:rFonts w:asciiTheme="majorBidi" w:hAnsiTheme="majorBidi" w:cstheme="majorBidi"/>
          <w:color w:val="000000" w:themeColor="text1"/>
          <w:sz w:val="24"/>
          <w:szCs w:val="24"/>
        </w:rPr>
      </w:pPr>
    </w:p>
    <w:p w:rsidR="002F1C6A" w:rsidRPr="0038079B" w:rsidRDefault="005A257C" w:rsidP="00213AA5">
      <w:pPr>
        <w:spacing w:after="0" w:line="480" w:lineRule="auto"/>
        <w:jc w:val="both"/>
        <w:rPr>
          <w:rFonts w:asciiTheme="majorBidi" w:hAnsiTheme="majorBidi"/>
          <w:color w:val="000000" w:themeColor="text1"/>
          <w:sz w:val="24"/>
          <w:szCs w:val="24"/>
        </w:rPr>
      </w:pPr>
      <w:r w:rsidRPr="0038079B">
        <w:rPr>
          <w:rStyle w:val="Heading1Char"/>
          <w:rFonts w:asciiTheme="majorBidi" w:hAnsiTheme="majorBidi"/>
          <w:b/>
          <w:bCs/>
          <w:color w:val="000000" w:themeColor="text1"/>
          <w:sz w:val="28"/>
          <w:szCs w:val="28"/>
        </w:rPr>
        <w:t>Keywords:</w:t>
      </w:r>
      <w:r w:rsidRPr="0038079B">
        <w:rPr>
          <w:rFonts w:asciiTheme="majorBidi" w:hAnsiTheme="majorBidi" w:cstheme="majorBidi"/>
          <w:color w:val="000000" w:themeColor="text1"/>
          <w:sz w:val="24"/>
          <w:szCs w:val="24"/>
        </w:rPr>
        <w:t xml:space="preserve"> </w:t>
      </w:r>
      <w:r w:rsidR="009D1BDE" w:rsidRPr="0038079B">
        <w:rPr>
          <w:rFonts w:asciiTheme="majorBidi" w:hAnsiTheme="majorBidi"/>
          <w:color w:val="000000" w:themeColor="text1"/>
          <w:sz w:val="24"/>
          <w:szCs w:val="24"/>
        </w:rPr>
        <w:t>Soil-fou</w:t>
      </w:r>
      <w:r w:rsidR="00B9285B" w:rsidRPr="0038079B">
        <w:rPr>
          <w:rFonts w:asciiTheme="majorBidi" w:hAnsiTheme="majorBidi"/>
          <w:color w:val="000000" w:themeColor="text1"/>
          <w:sz w:val="24"/>
          <w:szCs w:val="24"/>
        </w:rPr>
        <w:t xml:space="preserve">ndation-structure </w:t>
      </w:r>
      <w:r w:rsidR="009D1BDE" w:rsidRPr="0038079B">
        <w:rPr>
          <w:rFonts w:asciiTheme="majorBidi" w:hAnsiTheme="majorBidi"/>
          <w:color w:val="000000" w:themeColor="text1"/>
          <w:sz w:val="24"/>
          <w:szCs w:val="24"/>
        </w:rPr>
        <w:t>systems</w:t>
      </w:r>
      <w:r w:rsidR="00213AA5" w:rsidRPr="0038079B">
        <w:rPr>
          <w:rFonts w:asciiTheme="majorBidi" w:hAnsiTheme="majorBidi"/>
          <w:color w:val="000000" w:themeColor="text1"/>
          <w:sz w:val="24"/>
          <w:szCs w:val="24"/>
        </w:rPr>
        <w:t>;</w:t>
      </w:r>
      <w:r w:rsidR="009D1BDE" w:rsidRPr="0038079B">
        <w:rPr>
          <w:rFonts w:asciiTheme="majorBidi" w:hAnsiTheme="majorBidi"/>
          <w:color w:val="000000" w:themeColor="text1"/>
          <w:sz w:val="24"/>
          <w:szCs w:val="24"/>
        </w:rPr>
        <w:t xml:space="preserve"> </w:t>
      </w:r>
      <w:r w:rsidR="00351C90" w:rsidRPr="0038079B">
        <w:rPr>
          <w:rFonts w:asciiTheme="majorBidi" w:hAnsiTheme="majorBidi"/>
          <w:color w:val="000000" w:themeColor="text1"/>
          <w:sz w:val="24"/>
          <w:szCs w:val="24"/>
        </w:rPr>
        <w:t>embedded foundation</w:t>
      </w:r>
      <w:r w:rsidR="0026107D" w:rsidRPr="0038079B">
        <w:rPr>
          <w:rFonts w:asciiTheme="majorBidi" w:hAnsiTheme="majorBidi"/>
          <w:color w:val="000000" w:themeColor="text1"/>
          <w:sz w:val="24"/>
          <w:szCs w:val="24"/>
        </w:rPr>
        <w:t>s</w:t>
      </w:r>
      <w:r w:rsidR="00213AA5" w:rsidRPr="0038079B">
        <w:rPr>
          <w:rFonts w:asciiTheme="majorBidi" w:hAnsiTheme="majorBidi"/>
          <w:color w:val="000000" w:themeColor="text1"/>
          <w:sz w:val="24"/>
          <w:szCs w:val="24"/>
        </w:rPr>
        <w:t>;</w:t>
      </w:r>
      <w:r w:rsidR="00351C90" w:rsidRPr="0038079B">
        <w:rPr>
          <w:rFonts w:asciiTheme="majorBidi" w:hAnsiTheme="majorBidi"/>
          <w:color w:val="000000" w:themeColor="text1"/>
          <w:sz w:val="24"/>
          <w:szCs w:val="24"/>
        </w:rPr>
        <w:t xml:space="preserve"> </w:t>
      </w:r>
      <w:r w:rsidR="002C064F" w:rsidRPr="0038079B">
        <w:rPr>
          <w:rFonts w:asciiTheme="majorBidi" w:hAnsiTheme="majorBidi"/>
          <w:color w:val="000000" w:themeColor="text1"/>
          <w:sz w:val="24"/>
          <w:szCs w:val="24"/>
        </w:rPr>
        <w:t>cumulative damage effects</w:t>
      </w:r>
      <w:r w:rsidR="00213AA5" w:rsidRPr="0038079B">
        <w:rPr>
          <w:rFonts w:asciiTheme="majorBidi" w:hAnsiTheme="majorBidi"/>
          <w:color w:val="000000" w:themeColor="text1"/>
          <w:sz w:val="24"/>
          <w:szCs w:val="24"/>
        </w:rPr>
        <w:t>;</w:t>
      </w:r>
      <w:r w:rsidR="00AD5A00" w:rsidRPr="0038079B">
        <w:rPr>
          <w:rFonts w:asciiTheme="majorBidi" w:hAnsiTheme="majorBidi"/>
          <w:color w:val="000000" w:themeColor="text1"/>
          <w:sz w:val="24"/>
          <w:szCs w:val="24"/>
        </w:rPr>
        <w:t xml:space="preserve"> energy distribution</w:t>
      </w:r>
      <w:r w:rsidR="00213AA5" w:rsidRPr="0038079B">
        <w:rPr>
          <w:rFonts w:asciiTheme="majorBidi" w:hAnsiTheme="majorBidi"/>
          <w:color w:val="000000" w:themeColor="text1"/>
          <w:sz w:val="24"/>
          <w:szCs w:val="24"/>
        </w:rPr>
        <w:t>;</w:t>
      </w:r>
      <w:r w:rsidR="002C064F" w:rsidRPr="0038079B">
        <w:rPr>
          <w:rFonts w:asciiTheme="majorBidi" w:hAnsiTheme="majorBidi"/>
          <w:color w:val="000000" w:themeColor="text1"/>
          <w:sz w:val="24"/>
          <w:szCs w:val="24"/>
        </w:rPr>
        <w:t xml:space="preserve"> kinematic and </w:t>
      </w:r>
      <w:r w:rsidR="009D1BDE" w:rsidRPr="0038079B">
        <w:rPr>
          <w:rFonts w:asciiTheme="majorBidi" w:hAnsiTheme="majorBidi"/>
          <w:color w:val="000000" w:themeColor="text1"/>
          <w:sz w:val="24"/>
          <w:szCs w:val="24"/>
        </w:rPr>
        <w:t>inertial interaction</w:t>
      </w:r>
      <w:r w:rsidR="00351C90" w:rsidRPr="0038079B">
        <w:rPr>
          <w:rFonts w:asciiTheme="majorBidi" w:hAnsiTheme="majorBidi"/>
          <w:color w:val="000000" w:themeColor="text1"/>
          <w:sz w:val="24"/>
          <w:szCs w:val="24"/>
        </w:rPr>
        <w:t>s</w:t>
      </w:r>
      <w:r w:rsidR="002C064F" w:rsidRPr="0038079B">
        <w:rPr>
          <w:rFonts w:asciiTheme="majorBidi" w:hAnsiTheme="majorBidi"/>
          <w:color w:val="000000" w:themeColor="text1"/>
          <w:sz w:val="24"/>
          <w:szCs w:val="24"/>
        </w:rPr>
        <w:t>.</w:t>
      </w:r>
      <w:r w:rsidR="009D1BDE" w:rsidRPr="0038079B">
        <w:rPr>
          <w:rFonts w:asciiTheme="majorBidi" w:hAnsiTheme="majorBidi"/>
          <w:color w:val="000000" w:themeColor="text1"/>
          <w:sz w:val="24"/>
          <w:szCs w:val="24"/>
        </w:rPr>
        <w:t xml:space="preserve"> </w:t>
      </w:r>
    </w:p>
    <w:p w:rsidR="002E6670" w:rsidRPr="0038079B" w:rsidRDefault="002E6670" w:rsidP="002E6670">
      <w:pPr>
        <w:spacing w:after="0" w:line="480" w:lineRule="auto"/>
        <w:jc w:val="both"/>
        <w:rPr>
          <w:rFonts w:asciiTheme="majorBidi" w:hAnsiTheme="majorBidi"/>
          <w:color w:val="000000" w:themeColor="text1"/>
          <w:sz w:val="24"/>
          <w:szCs w:val="24"/>
        </w:rPr>
      </w:pPr>
    </w:p>
    <w:p w:rsidR="005E4CA6" w:rsidRPr="0038079B" w:rsidRDefault="003651E9" w:rsidP="005A257C">
      <w:pPr>
        <w:pStyle w:val="Heading1"/>
        <w:spacing w:before="0" w:line="480" w:lineRule="auto"/>
        <w:rPr>
          <w:rFonts w:asciiTheme="majorBidi" w:hAnsiTheme="majorBidi"/>
          <w:b/>
          <w:bCs/>
          <w:color w:val="000000" w:themeColor="text1"/>
          <w:sz w:val="28"/>
          <w:szCs w:val="28"/>
        </w:rPr>
      </w:pPr>
      <w:r w:rsidRPr="0038079B">
        <w:rPr>
          <w:rFonts w:asciiTheme="majorBidi" w:hAnsiTheme="majorBidi"/>
          <w:b/>
          <w:bCs/>
          <w:color w:val="000000" w:themeColor="text1"/>
          <w:sz w:val="28"/>
          <w:szCs w:val="28"/>
        </w:rPr>
        <w:t>1. I</w:t>
      </w:r>
      <w:r w:rsidR="005A257C" w:rsidRPr="0038079B">
        <w:rPr>
          <w:rFonts w:asciiTheme="majorBidi" w:hAnsiTheme="majorBidi"/>
          <w:b/>
          <w:bCs/>
          <w:color w:val="000000" w:themeColor="text1"/>
          <w:sz w:val="28"/>
          <w:szCs w:val="28"/>
        </w:rPr>
        <w:t>ntroduction</w:t>
      </w:r>
    </w:p>
    <w:p w:rsidR="00414831" w:rsidRPr="0038079B" w:rsidRDefault="00414831" w:rsidP="00CF0EF8">
      <w:pPr>
        <w:pStyle w:val="Heading2"/>
        <w:spacing w:before="0" w:line="480" w:lineRule="auto"/>
        <w:rPr>
          <w:rFonts w:asciiTheme="majorBidi" w:hAnsiTheme="majorBidi"/>
          <w:b/>
          <w:bCs/>
          <w:color w:val="000000" w:themeColor="text1"/>
          <w:sz w:val="24"/>
          <w:szCs w:val="24"/>
        </w:rPr>
      </w:pPr>
      <w:r w:rsidRPr="0038079B">
        <w:rPr>
          <w:rFonts w:asciiTheme="majorBidi" w:hAnsiTheme="majorBidi"/>
          <w:b/>
          <w:bCs/>
          <w:color w:val="000000" w:themeColor="text1"/>
          <w:sz w:val="24"/>
          <w:szCs w:val="24"/>
        </w:rPr>
        <w:t xml:space="preserve">1.1 Background </w:t>
      </w:r>
    </w:p>
    <w:p w:rsidR="001C1D0C" w:rsidRPr="0038079B" w:rsidRDefault="007A4E22" w:rsidP="00840AD2">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It is well founded that strength and stiffness properties of structural </w:t>
      </w:r>
      <w:r w:rsidR="00166868" w:rsidRPr="0038079B">
        <w:rPr>
          <w:rFonts w:asciiTheme="majorBidi" w:hAnsiTheme="majorBidi" w:cstheme="majorBidi"/>
          <w:color w:val="000000" w:themeColor="text1"/>
          <w:sz w:val="24"/>
          <w:szCs w:val="24"/>
        </w:rPr>
        <w:t>components</w:t>
      </w:r>
      <w:r w:rsidRPr="0038079B">
        <w:rPr>
          <w:rFonts w:asciiTheme="majorBidi" w:hAnsiTheme="majorBidi" w:cstheme="majorBidi"/>
          <w:color w:val="000000" w:themeColor="text1"/>
          <w:sz w:val="24"/>
          <w:szCs w:val="24"/>
        </w:rPr>
        <w:t xml:space="preserve"> deteriorate under cyclic loading</w:t>
      </w:r>
      <w:r w:rsidR="00007AC8" w:rsidRPr="0038079B">
        <w:rPr>
          <w:rFonts w:asciiTheme="majorBidi" w:hAnsiTheme="majorBidi" w:cstheme="majorBidi"/>
          <w:color w:val="000000" w:themeColor="text1"/>
          <w:sz w:val="24"/>
          <w:szCs w:val="24"/>
        </w:rPr>
        <w:t xml:space="preserve"> </w:t>
      </w:r>
      <w:r w:rsidR="00D20B13" w:rsidRPr="0038079B">
        <w:rPr>
          <w:rFonts w:asciiTheme="majorBidi" w:hAnsiTheme="majorBidi" w:cstheme="majorBidi"/>
          <w:color w:val="000000" w:themeColor="text1"/>
          <w:sz w:val="24"/>
          <w:szCs w:val="24"/>
        </w:rPr>
        <w:fldChar w:fldCharType="begin" w:fldLock="1"/>
      </w:r>
      <w:r w:rsidR="00D20B13" w:rsidRPr="0038079B">
        <w:rPr>
          <w:rFonts w:asciiTheme="majorBidi"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"plainTextFormattedCitation" : "[1]", "previouslyFormattedCitation" : "[1]" }, "properties" : {  }, "schema" : "https://github.com/citation-style-language/schema/raw/master/csl-citation.json" }</w:instrText>
      </w:r>
      <w:r w:rsidR="00D20B13" w:rsidRPr="0038079B">
        <w:rPr>
          <w:rFonts w:asciiTheme="majorBidi" w:hAnsiTheme="majorBidi" w:cstheme="majorBidi"/>
          <w:color w:val="000000" w:themeColor="text1"/>
          <w:sz w:val="24"/>
          <w:szCs w:val="24"/>
        </w:rPr>
        <w:fldChar w:fldCharType="separate"/>
      </w:r>
      <w:r w:rsidR="00D20B13" w:rsidRPr="0038079B">
        <w:rPr>
          <w:rFonts w:asciiTheme="majorBidi" w:hAnsiTheme="majorBidi" w:cstheme="majorBidi"/>
          <w:noProof/>
          <w:color w:val="000000" w:themeColor="text1"/>
          <w:sz w:val="24"/>
          <w:szCs w:val="24"/>
        </w:rPr>
        <w:t>[1]</w:t>
      </w:r>
      <w:r w:rsidR="00D20B13"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w:t>
      </w:r>
      <w:r w:rsidR="009C5AE7" w:rsidRPr="0038079B">
        <w:rPr>
          <w:rFonts w:asciiTheme="majorBidi" w:hAnsiTheme="majorBidi" w:cstheme="majorBidi"/>
          <w:color w:val="000000" w:themeColor="text1"/>
          <w:sz w:val="24"/>
          <w:szCs w:val="24"/>
        </w:rPr>
        <w:t>The</w:t>
      </w:r>
      <w:r w:rsidR="00703897" w:rsidRPr="0038079B">
        <w:rPr>
          <w:rFonts w:asciiTheme="majorBidi" w:hAnsiTheme="majorBidi" w:cstheme="majorBidi"/>
          <w:color w:val="000000" w:themeColor="text1"/>
          <w:sz w:val="24"/>
          <w:szCs w:val="24"/>
        </w:rPr>
        <w:t xml:space="preserve"> current </w:t>
      </w:r>
      <w:r w:rsidR="00EF6B04" w:rsidRPr="0038079B">
        <w:rPr>
          <w:rFonts w:asciiTheme="majorBidi" w:hAnsiTheme="majorBidi" w:cstheme="majorBidi"/>
          <w:color w:val="000000" w:themeColor="text1"/>
          <w:sz w:val="24"/>
          <w:szCs w:val="24"/>
        </w:rPr>
        <w:t>response</w:t>
      </w:r>
      <w:r w:rsidR="00703897" w:rsidRPr="0038079B">
        <w:rPr>
          <w:rFonts w:asciiTheme="majorBidi" w:hAnsiTheme="majorBidi" w:cstheme="majorBidi"/>
          <w:color w:val="000000" w:themeColor="text1"/>
          <w:sz w:val="24"/>
          <w:szCs w:val="24"/>
        </w:rPr>
        <w:t xml:space="preserve"> state of the structure is influenced by its cumulative </w:t>
      </w:r>
      <w:r w:rsidR="00EF6B04" w:rsidRPr="0038079B">
        <w:rPr>
          <w:rFonts w:asciiTheme="majorBidi" w:hAnsiTheme="majorBidi" w:cstheme="majorBidi"/>
          <w:color w:val="000000" w:themeColor="text1"/>
          <w:sz w:val="24"/>
          <w:szCs w:val="24"/>
        </w:rPr>
        <w:t>response</w:t>
      </w:r>
      <w:r w:rsidR="00384808" w:rsidRPr="0038079B">
        <w:rPr>
          <w:rFonts w:asciiTheme="majorBidi" w:hAnsiTheme="majorBidi" w:cstheme="majorBidi"/>
          <w:color w:val="000000" w:themeColor="text1"/>
          <w:sz w:val="24"/>
          <w:szCs w:val="24"/>
        </w:rPr>
        <w:t xml:space="preserve"> effects of all past states;</w:t>
      </w:r>
      <w:r w:rsidR="00030C93" w:rsidRPr="0038079B">
        <w:rPr>
          <w:rFonts w:asciiTheme="majorBidi" w:hAnsiTheme="majorBidi" w:cstheme="majorBidi"/>
          <w:color w:val="000000" w:themeColor="text1"/>
          <w:sz w:val="24"/>
          <w:szCs w:val="24"/>
        </w:rPr>
        <w:t xml:space="preserve"> e</w:t>
      </w:r>
      <w:r w:rsidR="00703897" w:rsidRPr="0038079B">
        <w:rPr>
          <w:rFonts w:asciiTheme="majorBidi" w:hAnsiTheme="majorBidi" w:cstheme="majorBidi"/>
          <w:color w:val="000000" w:themeColor="text1"/>
          <w:sz w:val="24"/>
          <w:szCs w:val="24"/>
        </w:rPr>
        <w:t xml:space="preserve">very excursion of the </w:t>
      </w:r>
      <w:r w:rsidR="0017404E" w:rsidRPr="0038079B">
        <w:rPr>
          <w:rFonts w:asciiTheme="majorBidi" w:hAnsiTheme="majorBidi" w:cstheme="majorBidi"/>
          <w:color w:val="000000" w:themeColor="text1"/>
          <w:sz w:val="24"/>
          <w:szCs w:val="24"/>
        </w:rPr>
        <w:t xml:space="preserve">structural </w:t>
      </w:r>
      <w:r w:rsidR="00EF6B04" w:rsidRPr="0038079B">
        <w:rPr>
          <w:rFonts w:asciiTheme="majorBidi" w:hAnsiTheme="majorBidi" w:cstheme="majorBidi"/>
          <w:color w:val="000000" w:themeColor="text1"/>
          <w:sz w:val="24"/>
          <w:szCs w:val="24"/>
        </w:rPr>
        <w:t>response</w:t>
      </w:r>
      <w:r w:rsidR="00703897" w:rsidRPr="0038079B">
        <w:rPr>
          <w:rFonts w:asciiTheme="majorBidi" w:hAnsiTheme="majorBidi" w:cstheme="majorBidi"/>
          <w:color w:val="000000" w:themeColor="text1"/>
          <w:sz w:val="24"/>
          <w:szCs w:val="24"/>
        </w:rPr>
        <w:t xml:space="preserve"> history</w:t>
      </w:r>
      <w:r w:rsidR="00F1799E" w:rsidRPr="0038079B">
        <w:rPr>
          <w:rFonts w:asciiTheme="majorBidi" w:hAnsiTheme="majorBidi" w:cstheme="majorBidi"/>
          <w:color w:val="000000" w:themeColor="text1"/>
          <w:sz w:val="24"/>
          <w:szCs w:val="24"/>
        </w:rPr>
        <w:t xml:space="preserve"> </w:t>
      </w:r>
      <w:r w:rsidR="00166868" w:rsidRPr="0038079B">
        <w:rPr>
          <w:rFonts w:asciiTheme="majorBidi" w:hAnsiTheme="majorBidi" w:cstheme="majorBidi"/>
          <w:color w:val="000000" w:themeColor="text1"/>
          <w:sz w:val="24"/>
          <w:szCs w:val="24"/>
        </w:rPr>
        <w:t>causes</w:t>
      </w:r>
      <w:r w:rsidR="00F1799E" w:rsidRPr="0038079B">
        <w:rPr>
          <w:rFonts w:asciiTheme="majorBidi" w:hAnsiTheme="majorBidi" w:cstheme="majorBidi"/>
          <w:color w:val="000000" w:themeColor="text1"/>
          <w:sz w:val="24"/>
          <w:szCs w:val="24"/>
        </w:rPr>
        <w:t xml:space="preserve"> damage, and damage accumulates as the number of excursions increases. The</w:t>
      </w:r>
      <w:r w:rsidR="00E63FDD" w:rsidRPr="0038079B">
        <w:rPr>
          <w:rFonts w:asciiTheme="majorBidi" w:hAnsiTheme="majorBidi" w:cstheme="majorBidi"/>
          <w:color w:val="000000" w:themeColor="text1"/>
          <w:sz w:val="24"/>
          <w:szCs w:val="24"/>
        </w:rPr>
        <w:t xml:space="preserve"> damage severity depends on</w:t>
      </w:r>
      <w:r w:rsidR="00F1799E" w:rsidRPr="0038079B">
        <w:rPr>
          <w:rFonts w:asciiTheme="majorBidi" w:hAnsiTheme="majorBidi" w:cstheme="majorBidi"/>
          <w:color w:val="000000" w:themeColor="text1"/>
          <w:sz w:val="24"/>
          <w:szCs w:val="24"/>
        </w:rPr>
        <w:t xml:space="preserve"> </w:t>
      </w:r>
      <w:r w:rsidR="00E63FDD" w:rsidRPr="0038079B">
        <w:rPr>
          <w:rFonts w:asciiTheme="majorBidi" w:hAnsiTheme="majorBidi" w:cstheme="majorBidi"/>
          <w:color w:val="000000" w:themeColor="text1"/>
          <w:sz w:val="24"/>
          <w:szCs w:val="24"/>
        </w:rPr>
        <w:t xml:space="preserve">number of inelastic excursions, plastic deformation range, and load-deformation </w:t>
      </w:r>
      <w:r w:rsidR="002B3488" w:rsidRPr="0038079B">
        <w:rPr>
          <w:rFonts w:asciiTheme="majorBidi" w:hAnsiTheme="majorBidi" w:cstheme="majorBidi"/>
          <w:color w:val="000000" w:themeColor="text1"/>
          <w:sz w:val="24"/>
          <w:szCs w:val="24"/>
        </w:rPr>
        <w:t>hysteresis</w:t>
      </w:r>
      <w:r w:rsidR="00E63FDD" w:rsidRPr="0038079B">
        <w:rPr>
          <w:rFonts w:asciiTheme="majorBidi" w:hAnsiTheme="majorBidi" w:cstheme="majorBidi"/>
          <w:color w:val="000000" w:themeColor="text1"/>
          <w:sz w:val="24"/>
          <w:szCs w:val="24"/>
        </w:rPr>
        <w:t xml:space="preserve"> </w:t>
      </w:r>
      <w:r w:rsidR="002B3488" w:rsidRPr="0038079B">
        <w:rPr>
          <w:rFonts w:asciiTheme="majorBidi" w:hAnsiTheme="majorBidi" w:cstheme="majorBidi"/>
          <w:color w:val="000000" w:themeColor="text1"/>
          <w:sz w:val="24"/>
          <w:szCs w:val="24"/>
        </w:rPr>
        <w:t xml:space="preserve">type </w:t>
      </w:r>
      <w:r w:rsidR="00E63FDD" w:rsidRPr="0038079B">
        <w:rPr>
          <w:rFonts w:asciiTheme="majorBidi" w:hAnsiTheme="majorBidi" w:cstheme="majorBidi"/>
          <w:color w:val="000000" w:themeColor="text1"/>
          <w:sz w:val="24"/>
          <w:szCs w:val="24"/>
        </w:rPr>
        <w:t>of structural elements</w:t>
      </w:r>
      <w:r w:rsidR="007312A6" w:rsidRPr="0038079B">
        <w:rPr>
          <w:rFonts w:asciiTheme="majorBidi" w:hAnsiTheme="majorBidi" w:cstheme="majorBidi"/>
          <w:color w:val="000000" w:themeColor="text1"/>
          <w:sz w:val="24"/>
          <w:szCs w:val="24"/>
        </w:rPr>
        <w:t xml:space="preserve"> </w:t>
      </w:r>
      <w:r w:rsidR="007312A6"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"author" : [ { "dropping-particle" : "", "family" : "Krawinkler", "given" : "Helmut", "non-dropping-particle" : "", "parse-names" : false, "suffix" : "" }, { "dropping-particle" : "", "family" : "Zohrei", "given" : "Mahmud", "non-dropping-particle" : "", "parse-names" : false, "suffix" : "" }, { "dropping-particle" : "", "family" : "Lashkari-irvani", "given" : "Bahman", "non-dropping-particle" : "", "parse-names" : false, "suffix" : "" }, { "dropping-particle" : "", "family" : "Cofie", "given" : "Nathaniel", "non-dropping-particle" : "", "parse-names" : false, "suffix" : "" } ], "id" : "ITEM-1", "issued" : { "date-parts" : [ [ "1983" ] ] }, "title" : "Recomendations for Experimental Studies on the Seismic Behaviour of Steel Components and Materials, No. 61, The Jouhn A. Blume Earthquake Engineering Center, Department of Civil and Environmental Engineering, Standrod University", "type" : "report" }, "uris" : [ "http://www.mendeley.com/documents/?uuid=bb744a2b-e95e-4e7b-9d9e-c9351261f6fb" ] } ], "mendeley" : { "formattedCitation" : "[2]", "plainTextFormattedCitation" : "[2]", "previouslyFormattedCitation" : "[2]" }, "properties" : {  }, "schema" : "https://github.com/citation-style-language/schema/raw/master/csl-citation.json" }</w:instrText>
      </w:r>
      <w:r w:rsidR="007312A6"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[2]</w:t>
      </w:r>
      <w:r w:rsidR="007312A6" w:rsidRPr="0038079B">
        <w:rPr>
          <w:rFonts w:asciiTheme="majorBidi" w:hAnsiTheme="majorBidi" w:cstheme="majorBidi"/>
          <w:color w:val="000000" w:themeColor="text1"/>
          <w:sz w:val="24"/>
          <w:szCs w:val="24"/>
        </w:rPr>
        <w:fldChar w:fldCharType="end"/>
      </w:r>
      <w:r w:rsidR="00E63FDD" w:rsidRPr="0038079B">
        <w:rPr>
          <w:rFonts w:asciiTheme="majorBidi" w:hAnsiTheme="majorBidi" w:cstheme="majorBidi"/>
          <w:color w:val="000000" w:themeColor="text1"/>
          <w:sz w:val="24"/>
          <w:szCs w:val="24"/>
        </w:rPr>
        <w:t>.</w:t>
      </w:r>
      <w:r w:rsidR="00F54B1E" w:rsidRPr="0038079B">
        <w:rPr>
          <w:rFonts w:asciiTheme="majorBidi" w:hAnsiTheme="majorBidi" w:cstheme="majorBidi"/>
          <w:color w:val="000000" w:themeColor="text1"/>
          <w:sz w:val="24"/>
          <w:szCs w:val="24"/>
        </w:rPr>
        <w:t xml:space="preserve"> </w:t>
      </w:r>
      <w:r w:rsidR="00166868" w:rsidRPr="0038079B">
        <w:rPr>
          <w:rFonts w:asciiTheme="majorBidi" w:hAnsiTheme="majorBidi" w:cstheme="majorBidi"/>
          <w:color w:val="000000" w:themeColor="text1"/>
          <w:sz w:val="24"/>
          <w:szCs w:val="24"/>
        </w:rPr>
        <w:t xml:space="preserve">Many models </w:t>
      </w:r>
      <w:r w:rsidR="0017404E" w:rsidRPr="0038079B">
        <w:rPr>
          <w:rFonts w:asciiTheme="majorBidi" w:hAnsiTheme="majorBidi" w:cstheme="majorBidi"/>
          <w:color w:val="000000" w:themeColor="text1"/>
          <w:sz w:val="24"/>
          <w:szCs w:val="24"/>
        </w:rPr>
        <w:t>exist</w:t>
      </w:r>
      <w:r w:rsidR="00166868" w:rsidRPr="0038079B">
        <w:rPr>
          <w:rFonts w:asciiTheme="majorBidi" w:hAnsiTheme="majorBidi" w:cstheme="majorBidi"/>
          <w:color w:val="000000" w:themeColor="text1"/>
          <w:sz w:val="24"/>
          <w:szCs w:val="24"/>
        </w:rPr>
        <w:t xml:space="preserve"> in the literature </w:t>
      </w:r>
      <w:r w:rsidR="0017404E" w:rsidRPr="0038079B">
        <w:rPr>
          <w:rFonts w:asciiTheme="majorBidi" w:hAnsiTheme="majorBidi" w:cstheme="majorBidi"/>
          <w:color w:val="000000" w:themeColor="text1"/>
          <w:sz w:val="24"/>
          <w:szCs w:val="24"/>
        </w:rPr>
        <w:t>for</w:t>
      </w:r>
      <w:r w:rsidR="00166868" w:rsidRPr="0038079B">
        <w:rPr>
          <w:rFonts w:asciiTheme="majorBidi" w:hAnsiTheme="majorBidi" w:cstheme="majorBidi"/>
          <w:color w:val="000000" w:themeColor="text1"/>
          <w:sz w:val="24"/>
          <w:szCs w:val="24"/>
        </w:rPr>
        <w:t xml:space="preserve"> </w:t>
      </w:r>
      <w:r w:rsidR="0017404E" w:rsidRPr="0038079B">
        <w:rPr>
          <w:rFonts w:asciiTheme="majorBidi" w:hAnsiTheme="majorBidi" w:cstheme="majorBidi"/>
          <w:color w:val="000000" w:themeColor="text1"/>
          <w:sz w:val="24"/>
          <w:szCs w:val="24"/>
        </w:rPr>
        <w:t>quantification of</w:t>
      </w:r>
      <w:r w:rsidR="00166868" w:rsidRPr="0038079B">
        <w:rPr>
          <w:rFonts w:asciiTheme="majorBidi" w:hAnsiTheme="majorBidi" w:cstheme="majorBidi"/>
          <w:color w:val="000000" w:themeColor="text1"/>
          <w:sz w:val="24"/>
          <w:szCs w:val="24"/>
        </w:rPr>
        <w:t xml:space="preserve"> </w:t>
      </w:r>
      <w:r w:rsidR="002B3488" w:rsidRPr="0038079B">
        <w:rPr>
          <w:rFonts w:asciiTheme="majorBidi" w:hAnsiTheme="majorBidi" w:cstheme="majorBidi"/>
          <w:color w:val="000000" w:themeColor="text1"/>
          <w:sz w:val="24"/>
          <w:szCs w:val="24"/>
        </w:rPr>
        <w:t>structural</w:t>
      </w:r>
      <w:r w:rsidR="00166868" w:rsidRPr="0038079B">
        <w:rPr>
          <w:rFonts w:asciiTheme="majorBidi" w:hAnsiTheme="majorBidi" w:cstheme="majorBidi"/>
          <w:color w:val="000000" w:themeColor="text1"/>
          <w:sz w:val="24"/>
          <w:szCs w:val="24"/>
        </w:rPr>
        <w:t xml:space="preserve"> damages</w:t>
      </w:r>
      <w:r w:rsidR="00E40632" w:rsidRPr="0038079B">
        <w:rPr>
          <w:rFonts w:asciiTheme="majorBidi" w:hAnsiTheme="majorBidi" w:cstheme="majorBidi"/>
          <w:color w:val="000000" w:themeColor="text1"/>
          <w:sz w:val="24"/>
          <w:szCs w:val="24"/>
        </w:rPr>
        <w:t xml:space="preserve"> </w:t>
      </w:r>
      <w:r w:rsidR="0017404E" w:rsidRPr="0038079B">
        <w:rPr>
          <w:rFonts w:asciiTheme="majorBidi" w:hAnsiTheme="majorBidi" w:cstheme="majorBidi"/>
          <w:color w:val="000000" w:themeColor="text1"/>
          <w:sz w:val="24"/>
          <w:szCs w:val="24"/>
        </w:rPr>
        <w:t>(</w:t>
      </w:r>
      <w:r w:rsidR="003E39A0" w:rsidRPr="0038079B">
        <w:rPr>
          <w:rFonts w:asciiTheme="majorBidi" w:hAnsiTheme="majorBidi" w:cstheme="majorBidi"/>
          <w:color w:val="000000" w:themeColor="text1"/>
          <w:sz w:val="24"/>
          <w:szCs w:val="24"/>
        </w:rPr>
        <w:t xml:space="preserve">e.g. </w:t>
      </w:r>
      <w:r w:rsidR="00E40632"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"ISBN" : "1111111111", "author" : [ { "dropping-particle" : "", "family" : "Chung", "given" : "Y S", "non-dropping-particle" : "", "parse-names" : false, "suffix" : "" }, { "dropping-particle" : "", "family" : "Meyer", "given" : "C", "non-dropping-particle" : "", "parse-names" : false, "suffix" : "" }, { "dropping-particle" : "", "family" : "Shinozuka", "given" : "M", "non-dropping-particle" : "", "parse-names" : false, "suffix" : "" } ], "id" : "ITEM-1", "issued" : { "date-parts" : [ [ "0" ] ] }, "title" : "Seismic damage assessment of reinforced concrete members, Report NCEER-87-0022, National Center for Earthquake Engineering Research, State University of New York at Buffalo", "type" : "report" }, "uris" : [ "http://www.mendeley.com/documents/?uuid=42cca22c-c0e4-4e4d-8bc3-cf725f3aac85" ] } ], "mendeley" : { "formattedCitation" : "[3]", "plainTextFormattedCitation" : "[3]", "previouslyFormattedCitation" : "[3]" }, "properties" : {  }, "schema" : "https://github.com/citation-style-language/schema/raw/master/csl-citation.json" }</w:instrText>
      </w:r>
      <w:r w:rsidR="00E40632"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[3]</w:t>
      </w:r>
      <w:r w:rsidR="00E40632" w:rsidRPr="0038079B">
        <w:rPr>
          <w:rFonts w:asciiTheme="majorBidi" w:hAnsiTheme="majorBidi" w:cstheme="majorBidi"/>
          <w:color w:val="000000" w:themeColor="text1"/>
          <w:sz w:val="24"/>
          <w:szCs w:val="24"/>
        </w:rPr>
        <w:fldChar w:fldCharType="end"/>
      </w:r>
      <w:r w:rsidR="00840AD2" w:rsidRPr="0038079B">
        <w:rPr>
          <w:rFonts w:asciiTheme="majorBidi" w:hAnsiTheme="majorBidi" w:cstheme="majorBidi"/>
          <w:color w:val="000000" w:themeColor="text1"/>
          <w:sz w:val="24"/>
          <w:szCs w:val="24"/>
        </w:rPr>
        <w:t>-</w:t>
      </w:r>
      <w:r w:rsidR="005D70E7"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"abstract" : "Various ground shaking and damage parameters are examined for post-earthquake applications. Peak ground motion values, elastic response spectra, spectrum intensity, drift spectrum, inelastic spectra, hysteretic energy spectrum, and two improved damage spectra are examined. The proposed damage spectra will be zero if the response remains elastic, and will be unity when the displacement capacity under monotonic deformation is reached. The damage spectra can be reduced to the special cases of normalized hysteretic energy and displacement ductility spectra. The proposed damage spectra are promising for seismic vulnerability studies and post-earthquake applications of existing facilities, and performance-based design of new structures. Introduction", "author" : [ { "dropping-particle" : "", "family" : "Bozorgnia", "given" : "Yousef", "non-dropping-particle" : "", "parse-names" : false, "suffix" : "" }, { "dropping-particle" : "V.", "family" : "Bertero", "given" : "Vitelmo", "non-dropping-particle" : "", "parse-names" : false, "suffix" : "" } ], "container-title" : "SMIP02", "id" : "ITEM-1", "issued" : { "date-parts" : [ [ "2002" ] ] }, "page" : "pp. 61-82", "title" : "Improved damage parameters for post-earthquake applications", "type" : "paper-conference" }, "uris" : [ "http://www.mendeley.com/documents/?uuid=f47fab39-ce13-4158-848a-3de521ad4792", "http://www.mendeley.com/documents/?uuid=c17f6621-0665-4e7d-8e23-5014fd6bec34" ] } ], "mendeley" : { "formattedCitation" : "[5]", "plainTextFormattedCitation" : "[5]", "previouslyFormattedCitation" : "[5]" }, "properties" : {  }, "schema" : "https://github.com/citation-style-language/schema/raw/master/csl-citation.json" }</w:instrText>
      </w:r>
      <w:r w:rsidR="005D70E7"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[5]</w:t>
      </w:r>
      <w:r w:rsidR="005D70E7" w:rsidRPr="0038079B">
        <w:rPr>
          <w:rFonts w:asciiTheme="majorBidi" w:hAnsiTheme="majorBidi" w:cstheme="majorBidi"/>
          <w:color w:val="000000" w:themeColor="text1"/>
          <w:sz w:val="24"/>
          <w:szCs w:val="24"/>
        </w:rPr>
        <w:fldChar w:fldCharType="end"/>
      </w:r>
      <w:r w:rsidR="0017404E" w:rsidRPr="0038079B">
        <w:rPr>
          <w:rFonts w:asciiTheme="majorBidi" w:hAnsiTheme="majorBidi" w:cstheme="majorBidi"/>
          <w:color w:val="000000" w:themeColor="text1"/>
          <w:sz w:val="24"/>
          <w:szCs w:val="24"/>
        </w:rPr>
        <w:t>)</w:t>
      </w:r>
      <w:r w:rsidR="005D70E7" w:rsidRPr="0038079B">
        <w:rPr>
          <w:rFonts w:asciiTheme="majorBidi" w:hAnsiTheme="majorBidi" w:cstheme="majorBidi"/>
          <w:color w:val="000000" w:themeColor="text1"/>
          <w:sz w:val="24"/>
          <w:szCs w:val="24"/>
        </w:rPr>
        <w:t>. One of</w:t>
      </w:r>
      <w:r w:rsidR="00166868" w:rsidRPr="0038079B">
        <w:rPr>
          <w:rFonts w:asciiTheme="majorBidi" w:hAnsiTheme="majorBidi" w:cstheme="majorBidi"/>
          <w:color w:val="000000" w:themeColor="text1"/>
          <w:sz w:val="24"/>
          <w:szCs w:val="24"/>
        </w:rPr>
        <w:t xml:space="preserve"> </w:t>
      </w:r>
      <w:r w:rsidR="005D70E7" w:rsidRPr="0038079B">
        <w:rPr>
          <w:rFonts w:asciiTheme="majorBidi" w:hAnsiTheme="majorBidi" w:cstheme="majorBidi"/>
          <w:color w:val="000000" w:themeColor="text1"/>
          <w:sz w:val="24"/>
          <w:szCs w:val="24"/>
        </w:rPr>
        <w:t xml:space="preserve">the </w:t>
      </w:r>
      <w:r w:rsidR="00166868" w:rsidRPr="0038079B">
        <w:rPr>
          <w:rFonts w:asciiTheme="majorBidi" w:hAnsiTheme="majorBidi" w:cstheme="majorBidi"/>
          <w:color w:val="000000" w:themeColor="text1"/>
          <w:sz w:val="24"/>
          <w:szCs w:val="24"/>
        </w:rPr>
        <w:t>c</w:t>
      </w:r>
      <w:r w:rsidR="00BD0D22" w:rsidRPr="0038079B">
        <w:rPr>
          <w:rFonts w:asciiTheme="majorBidi" w:hAnsiTheme="majorBidi" w:cstheme="majorBidi"/>
          <w:color w:val="000000" w:themeColor="text1"/>
          <w:sz w:val="24"/>
          <w:szCs w:val="24"/>
        </w:rPr>
        <w:t xml:space="preserve">umulative damage </w:t>
      </w:r>
      <w:r w:rsidR="005D70E7" w:rsidRPr="0038079B">
        <w:rPr>
          <w:rFonts w:asciiTheme="majorBidi" w:hAnsiTheme="majorBidi" w:cstheme="majorBidi"/>
          <w:color w:val="000000" w:themeColor="text1"/>
          <w:sz w:val="24"/>
          <w:szCs w:val="24"/>
        </w:rPr>
        <w:t>quantification</w:t>
      </w:r>
      <w:r w:rsidR="00E5466D" w:rsidRPr="0038079B">
        <w:rPr>
          <w:rFonts w:asciiTheme="majorBidi" w:hAnsiTheme="majorBidi" w:cstheme="majorBidi"/>
          <w:color w:val="000000" w:themeColor="text1"/>
          <w:sz w:val="24"/>
          <w:szCs w:val="24"/>
        </w:rPr>
        <w:t xml:space="preserve"> approaches</w:t>
      </w:r>
      <w:r w:rsidR="00D633C3" w:rsidRPr="0038079B">
        <w:rPr>
          <w:rFonts w:asciiTheme="majorBidi" w:hAnsiTheme="majorBidi" w:cstheme="majorBidi"/>
          <w:color w:val="000000" w:themeColor="text1"/>
          <w:sz w:val="24"/>
          <w:szCs w:val="24"/>
        </w:rPr>
        <w:t xml:space="preserve"> </w:t>
      </w:r>
      <w:r w:rsidR="00E5466D" w:rsidRPr="0038079B">
        <w:rPr>
          <w:rFonts w:asciiTheme="majorBidi" w:hAnsiTheme="majorBidi" w:cstheme="majorBidi"/>
          <w:color w:val="000000" w:themeColor="text1"/>
          <w:sz w:val="24"/>
          <w:szCs w:val="24"/>
        </w:rPr>
        <w:t xml:space="preserve">is </w:t>
      </w:r>
      <w:r w:rsidR="00D633C3" w:rsidRPr="0038079B">
        <w:rPr>
          <w:rFonts w:asciiTheme="majorBidi" w:hAnsiTheme="majorBidi" w:cstheme="majorBidi"/>
          <w:color w:val="000000" w:themeColor="text1"/>
          <w:sz w:val="24"/>
          <w:szCs w:val="24"/>
        </w:rPr>
        <w:t>through energy terms</w:t>
      </w:r>
      <w:r w:rsidR="0017404E" w:rsidRPr="0038079B">
        <w:rPr>
          <w:rFonts w:asciiTheme="majorBidi" w:hAnsiTheme="majorBidi" w:cstheme="majorBidi"/>
          <w:color w:val="000000" w:themeColor="text1"/>
          <w:sz w:val="24"/>
          <w:szCs w:val="24"/>
        </w:rPr>
        <w:t xml:space="preserve"> in </w:t>
      </w:r>
      <w:r w:rsidR="0017404E" w:rsidRPr="0038079B">
        <w:rPr>
          <w:rFonts w:asciiTheme="majorBidi" w:hAnsiTheme="majorBidi" w:cstheme="majorBidi"/>
          <w:color w:val="000000" w:themeColor="text1"/>
          <w:sz w:val="24"/>
          <w:szCs w:val="24"/>
        </w:rPr>
        <w:lastRenderedPageBreak/>
        <w:t>which</w:t>
      </w:r>
      <w:r w:rsidR="00231846" w:rsidRPr="0038079B">
        <w:rPr>
          <w:rFonts w:asciiTheme="majorBidi" w:hAnsiTheme="majorBidi" w:cstheme="majorBidi"/>
          <w:color w:val="000000" w:themeColor="text1"/>
          <w:sz w:val="24"/>
          <w:szCs w:val="24"/>
        </w:rPr>
        <w:t xml:space="preserve"> normalized hysteretic energy </w:t>
      </w:r>
      <w:r w:rsidR="00E537F7" w:rsidRPr="0038079B">
        <w:rPr>
          <w:rFonts w:asciiTheme="majorBidi" w:hAnsiTheme="majorBidi" w:cstheme="majorBidi"/>
          <w:color w:val="000000" w:themeColor="text1"/>
          <w:sz w:val="24"/>
          <w:szCs w:val="24"/>
        </w:rPr>
        <w:t>is</w:t>
      </w:r>
      <w:r w:rsidR="00231846" w:rsidRPr="0038079B">
        <w:rPr>
          <w:rFonts w:asciiTheme="majorBidi" w:hAnsiTheme="majorBidi" w:cstheme="majorBidi"/>
          <w:color w:val="000000" w:themeColor="text1"/>
          <w:sz w:val="24"/>
          <w:szCs w:val="24"/>
        </w:rPr>
        <w:t xml:space="preserve"> used as a relative cumulative damage index</w:t>
      </w:r>
      <w:r w:rsidR="00D66786" w:rsidRPr="0038079B">
        <w:rPr>
          <w:rFonts w:asciiTheme="majorBidi" w:hAnsiTheme="majorBidi" w:cstheme="majorBidi"/>
          <w:color w:val="000000" w:themeColor="text1"/>
          <w:sz w:val="24"/>
          <w:szCs w:val="24"/>
        </w:rPr>
        <w:t xml:space="preserve"> </w:t>
      </w:r>
      <w:r w:rsidR="00BD0D22" w:rsidRPr="0038079B">
        <w:rPr>
          <w:rFonts w:asciiTheme="majorBidi" w:hAnsiTheme="majorBidi" w:cstheme="majorBidi"/>
          <w:color w:val="000000" w:themeColor="text1"/>
          <w:sz w:val="24"/>
          <w:szCs w:val="24"/>
        </w:rPr>
        <w:t xml:space="preserve">to </w:t>
      </w:r>
      <w:r w:rsidR="0007520E" w:rsidRPr="0038079B">
        <w:rPr>
          <w:rFonts w:asciiTheme="majorBidi" w:hAnsiTheme="majorBidi" w:cstheme="majorBidi"/>
          <w:color w:val="000000" w:themeColor="text1"/>
          <w:sz w:val="24"/>
          <w:szCs w:val="24"/>
        </w:rPr>
        <w:t>modify</w:t>
      </w:r>
      <w:r w:rsidR="00BD0D22" w:rsidRPr="0038079B">
        <w:rPr>
          <w:rFonts w:asciiTheme="majorBidi" w:hAnsiTheme="majorBidi" w:cstheme="majorBidi"/>
          <w:color w:val="000000" w:themeColor="text1"/>
          <w:sz w:val="24"/>
          <w:szCs w:val="24"/>
        </w:rPr>
        <w:t xml:space="preserve"> </w:t>
      </w:r>
      <w:r w:rsidR="00EF6B04" w:rsidRPr="0038079B">
        <w:rPr>
          <w:rFonts w:asciiTheme="majorBidi" w:hAnsiTheme="majorBidi" w:cstheme="majorBidi"/>
          <w:color w:val="000000" w:themeColor="text1"/>
          <w:sz w:val="24"/>
          <w:szCs w:val="24"/>
        </w:rPr>
        <w:t>structural</w:t>
      </w:r>
      <w:r w:rsidR="00BD0D22" w:rsidRPr="0038079B">
        <w:rPr>
          <w:rFonts w:asciiTheme="majorBidi" w:hAnsiTheme="majorBidi" w:cstheme="majorBidi"/>
          <w:color w:val="000000" w:themeColor="text1"/>
          <w:sz w:val="24"/>
          <w:szCs w:val="24"/>
        </w:rPr>
        <w:t xml:space="preserve"> ductility for a prescribed damage level</w:t>
      </w:r>
      <w:r w:rsidR="006E4C13" w:rsidRPr="0038079B">
        <w:rPr>
          <w:rFonts w:asciiTheme="majorBidi" w:hAnsiTheme="majorBidi" w:cstheme="majorBidi"/>
          <w:color w:val="000000" w:themeColor="text1"/>
          <w:sz w:val="24"/>
          <w:szCs w:val="24"/>
        </w:rPr>
        <w:t xml:space="preserve"> </w:t>
      </w:r>
      <w:r w:rsidR="006E4C13"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"author" : [ { "dropping-particle" : "", "family" : "Nassar", "given" : "Alaadin Aly", "non-dropping-particle" : "", "parse-names" : false, "suffix" : "" }, { "dropping-particle" : "", "family" : "Helmut", "given" : "Krawinkler", "non-dropping-particle" : "", "parse-names" : false, "suffix" : "" } ], "id" : "ITEM-1", "issued" : { "date-parts" : [ [ "1991" ] ] }, "title" : "Seismic Demands for SDOF and MDOF Systems, Repot No. 95, The Jouhn A. Blume Earthquake Engineering Center, Department of Civil and Environmental Engineering, Standrod University", "type" : "report" }, "uris" : [ "http://www.mendeley.com/documents/?uuid=052fa8af-b7e2-447a-9811-140f1a152c1e" ] } ], "mendeley" : { "formattedCitation" : "[6]", "plainTextFormattedCitation" : "[6]", "previouslyFormattedCitation" : "[6]" }, "properties" : {  }, "schema" : "https://github.com/citation-style-language/schema/raw/master/csl-citation.json" }</w:instrText>
      </w:r>
      <w:r w:rsidR="006E4C13"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[6]</w:t>
      </w:r>
      <w:r w:rsidR="006E4C13" w:rsidRPr="0038079B">
        <w:rPr>
          <w:rFonts w:asciiTheme="majorBidi" w:hAnsiTheme="majorBidi" w:cstheme="majorBidi"/>
          <w:color w:val="000000" w:themeColor="text1"/>
          <w:sz w:val="24"/>
          <w:szCs w:val="24"/>
        </w:rPr>
        <w:fldChar w:fldCharType="end"/>
      </w:r>
      <w:r w:rsidR="001C1D0C" w:rsidRPr="0038079B">
        <w:rPr>
          <w:rFonts w:asciiTheme="majorBidi" w:hAnsiTheme="majorBidi" w:cstheme="majorBidi"/>
          <w:color w:val="000000" w:themeColor="text1"/>
          <w:sz w:val="24"/>
          <w:szCs w:val="24"/>
        </w:rPr>
        <w:t>.</w:t>
      </w:r>
      <w:r w:rsidR="00F54B1E" w:rsidRPr="0038079B">
        <w:rPr>
          <w:rFonts w:asciiTheme="majorBidi" w:hAnsiTheme="majorBidi" w:cstheme="majorBidi"/>
          <w:color w:val="000000" w:themeColor="text1"/>
          <w:sz w:val="24"/>
          <w:szCs w:val="24"/>
        </w:rPr>
        <w:t xml:space="preserve"> </w:t>
      </w:r>
    </w:p>
    <w:p w:rsidR="004217E9" w:rsidRPr="0038079B" w:rsidRDefault="004217E9" w:rsidP="004217E9">
      <w:pPr>
        <w:spacing w:after="0" w:line="480" w:lineRule="auto"/>
        <w:jc w:val="both"/>
        <w:rPr>
          <w:rFonts w:asciiTheme="majorBidi" w:hAnsiTheme="majorBidi" w:cstheme="majorBidi"/>
          <w:color w:val="000000" w:themeColor="text1"/>
          <w:sz w:val="24"/>
          <w:szCs w:val="24"/>
        </w:rPr>
      </w:pPr>
    </w:p>
    <w:p w:rsidR="004217E9" w:rsidRPr="0038079B" w:rsidRDefault="00D54585" w:rsidP="00745AC6">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On the other hand, soil-foundation-structure interaction (SFSI) effects can highly affect energy demands of the structure</w:t>
      </w:r>
      <w:r w:rsidR="00B07534" w:rsidRPr="0038079B">
        <w:rPr>
          <w:rFonts w:asciiTheme="majorBidi" w:hAnsiTheme="majorBidi" w:cstheme="majorBidi"/>
          <w:color w:val="000000" w:themeColor="text1"/>
          <w:sz w:val="24"/>
          <w:szCs w:val="24"/>
        </w:rPr>
        <w:t xml:space="preserve"> particularly hysteretic energy of the structure</w:t>
      </w:r>
      <w:r w:rsidRPr="0038079B">
        <w:rPr>
          <w:rFonts w:asciiTheme="majorBidi" w:hAnsiTheme="majorBidi" w:cstheme="majorBidi"/>
          <w:color w:val="000000" w:themeColor="text1"/>
          <w:sz w:val="24"/>
          <w:szCs w:val="24"/>
        </w:rPr>
        <w:t xml:space="preserve">, and </w:t>
      </w:r>
      <w:r w:rsidR="00BC72ED" w:rsidRPr="0038079B">
        <w:rPr>
          <w:rFonts w:asciiTheme="majorBidi" w:hAnsiTheme="majorBidi" w:cstheme="majorBidi"/>
          <w:color w:val="000000" w:themeColor="text1"/>
          <w:sz w:val="24"/>
          <w:szCs w:val="24"/>
        </w:rPr>
        <w:t xml:space="preserve">accordingly </w:t>
      </w:r>
      <w:r w:rsidR="006A7068" w:rsidRPr="0038079B">
        <w:rPr>
          <w:rFonts w:asciiTheme="majorBidi" w:hAnsiTheme="majorBidi" w:cstheme="majorBidi"/>
          <w:color w:val="000000" w:themeColor="text1"/>
          <w:sz w:val="24"/>
          <w:szCs w:val="24"/>
        </w:rPr>
        <w:t xml:space="preserve">change </w:t>
      </w:r>
      <w:r w:rsidRPr="0038079B">
        <w:rPr>
          <w:rFonts w:asciiTheme="majorBidi" w:hAnsiTheme="majorBidi" w:cstheme="majorBidi"/>
          <w:color w:val="000000" w:themeColor="text1"/>
          <w:sz w:val="24"/>
          <w:szCs w:val="24"/>
        </w:rPr>
        <w:t xml:space="preserve">cumulative damage </w:t>
      </w:r>
      <w:r w:rsidR="00B07534" w:rsidRPr="0038079B">
        <w:rPr>
          <w:rFonts w:asciiTheme="majorBidi" w:hAnsiTheme="majorBidi" w:cstheme="majorBidi"/>
          <w:color w:val="000000" w:themeColor="text1"/>
          <w:sz w:val="24"/>
          <w:szCs w:val="24"/>
        </w:rPr>
        <w:t>indices</w:t>
      </w:r>
      <w:r w:rsidRPr="0038079B">
        <w:rPr>
          <w:rFonts w:asciiTheme="majorBidi" w:hAnsiTheme="majorBidi" w:cstheme="majorBidi"/>
          <w:color w:val="000000" w:themeColor="text1"/>
          <w:sz w:val="24"/>
          <w:szCs w:val="24"/>
        </w:rPr>
        <w:t xml:space="preserve">. </w:t>
      </w:r>
      <w:r w:rsidR="004217E9" w:rsidRPr="0038079B">
        <w:rPr>
          <w:rFonts w:asciiTheme="majorBidi" w:hAnsiTheme="majorBidi" w:cstheme="majorBidi"/>
          <w:color w:val="000000" w:themeColor="text1"/>
          <w:sz w:val="24"/>
          <w:szCs w:val="24"/>
        </w:rPr>
        <w:t xml:space="preserve">SFSI effects are divided into two different </w:t>
      </w:r>
      <w:r w:rsidR="004D7601" w:rsidRPr="0038079B">
        <w:rPr>
          <w:rFonts w:asciiTheme="majorBidi" w:hAnsiTheme="majorBidi" w:cstheme="majorBidi"/>
          <w:color w:val="000000" w:themeColor="text1"/>
          <w:sz w:val="24"/>
          <w:szCs w:val="24"/>
        </w:rPr>
        <w:t>groups</w:t>
      </w:r>
      <w:r w:rsidR="004217E9" w:rsidRPr="0038079B">
        <w:rPr>
          <w:rFonts w:asciiTheme="majorBidi" w:hAnsiTheme="majorBidi" w:cstheme="majorBidi"/>
          <w:color w:val="000000" w:themeColor="text1"/>
          <w:sz w:val="24"/>
          <w:szCs w:val="24"/>
        </w:rPr>
        <w:t xml:space="preserve"> of kinematic interaction (KI) and inertial interaction (II)</w:t>
      </w:r>
      <w:r w:rsidR="006A7068" w:rsidRPr="0038079B">
        <w:rPr>
          <w:rFonts w:asciiTheme="majorBidi" w:hAnsiTheme="majorBidi" w:cstheme="majorBidi"/>
          <w:color w:val="000000" w:themeColor="text1"/>
          <w:sz w:val="24"/>
          <w:szCs w:val="24"/>
        </w:rPr>
        <w:t xml:space="preserve"> (</w:t>
      </w:r>
      <w:r w:rsidR="006A7068"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"10.1061/(ASCE)1090-0241(1999)125:1(38)", "ISBN" : "0954009041000", "ISSN" : "1090-0241", "abstract" : "System identification analyses are used to evaluate soil-structure interaction effects for 77 strong motion data sets at 57 building sites that encompass a wide range of structural and geotechnical conditions. Kinematic interaction effects on the \u201cinput\u201d motion at the bases of structures are found to be relatively modest in many cases, whereas inertial interaction effects on the structural response to these motions can be significant. To quantify inertial interaction effects, fixed- and flexible-base modal vibration parameters are used to evaluate first-mode period lengthening ratios T\u02dc/T and foundation damping factors \u03b6\u02dc0. The response of some structures is dominated by inertial interaction (e.g., T\u02dc/T \u2248 4, \u03b6\u02dc0 \u2248 30%), whereas others undergo negligible soil-structure interaction (e.g., T\u02dc/T \u2248 1, \u03b6\u02dc0 \u2248 0). Simplified analytical formulations described in the companion paper by Stewart et al. are used to predict inertial interaction effects. The predictions are found to be reasonably accurate relative to em...", "author" : [ { "dropping-particle" : "", "family" : "Stewart", "given" : "Jonathan P.", "non-dropping-particle" : "", "parse-names" : false, "suffix" : "" }, { "dropping-particle" : "", "family" : "Seed", "given" : "Raymond B.", "non-dropping-particle" : "", "parse-names" : false, "suffix" : "" }, { "dropping-particle" : "", "family" : "Fenves", "given" : "Gregory L.", "non-dropping-particle" : "", "parse-names" : false, "suffix" : "" } ], "container-title" : "Journal of Geotechnical and Geoenvironmental Engineering", "id" : "ITEM-1", "issue" : "1", "issued" : { "date-parts" : [ [ "1999" ] ] }, "page" : "38-48", "title" : "Seismic Soil-Structure Interaction in Buildings. II: Empirical Findings", "type" : "article-journal", "volume" : "125" }, "uris" : [ "http://www.mendeley.com/documents/?uuid=13ff8c40-997e-44d4-a897-10e11bc7c883" ] } ], "mendeley" : { "formattedCitation" : "[7]", "plainTextFormattedCitation" : "[7]", "previouslyFormattedCitation" : "[7]" }, "properties" : {  }, "schema" : "https://github.com/citation-style-language/schema/raw/master/csl-citation.json" }</w:instrText>
      </w:r>
      <w:r w:rsidR="006A7068"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[7]</w:t>
      </w:r>
      <w:r w:rsidR="006A7068" w:rsidRPr="0038079B">
        <w:rPr>
          <w:rFonts w:asciiTheme="majorBidi" w:hAnsiTheme="majorBidi" w:cstheme="majorBidi"/>
          <w:color w:val="000000" w:themeColor="text1"/>
          <w:sz w:val="24"/>
          <w:szCs w:val="24"/>
        </w:rPr>
        <w:fldChar w:fldCharType="end"/>
      </w:r>
      <w:r w:rsidR="00745AC6" w:rsidRPr="0038079B">
        <w:rPr>
          <w:rFonts w:asciiTheme="majorBidi" w:hAnsiTheme="majorBidi" w:cstheme="majorBidi"/>
          <w:color w:val="000000" w:themeColor="text1"/>
          <w:sz w:val="24"/>
          <w:szCs w:val="24"/>
        </w:rPr>
        <w:t>-</w:t>
      </w:r>
      <w:r w:rsidR="006A7068"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"10.1061/(ASCE)GT.1943-5606.0000306", "ISBN" : "1090-0241", "ISSN" : "1090-0241", "abstract" : "The effective application of liquefaction mitigation techniques requires an improved understanding of the development and consequences of liquefaction. Centrifuge experiments were performed to study the dominant mechanisms of seismically induced settlement of buildings with rigid mat foundations on thin deposits of liquefiable sand. The relative importance of key settlement mechanisms was evaluated by using mitigation techniques to minimize some of their respective contributions. The relative importance of settlement mechanisms was shown to depend on the characteristics of the earthquake motion, liquefiable soil, and building. The initiation, rate, and amount of liquefaction-induced building settlement depended greatly on the rate of ground shaking. Engineering design procedures should incorporate this important feature of earthquake shaking, which may be represented by the time rate of Arias intensity (i.e., the shaking intensity rate). In these experiments, installation of an independent, in-ground, perimetrical, stiff structural wall minimized deviatoric soil deformations under the building and reduced total building settlements by approximately 50%. Use of a flexible impermeable barrier that inhibited horizontal water flow without preventing shear deformation also reduced permanent building settlements but less significantly.", "author" : [ { "dropping-particle" : "", "family" : "Dashti", "given" : "S.", "non-dropping-particle" : "", "parse-names" : false, "suffix" : "" }, { "dropping-particle" : "", "family" : "Bray", "given" : "J.", "non-dropping-particle" : "", "parse-names" : false, "suffix" : "" }, { "dropping-particle" : "", "family" : "Pestana", "given" : "J.", "non-dropping-particle" : "", "parse-names" : false, "suffix" : "" }, { "dropping-particle" : "", "family" : "Riemer", "given" : "M.", "non-dropping-particle" : "", "parse-names" : false, "suffix" : "" }, { "dropping-particle" : "", "family" : "Wilson", "given" : "D.", "non-dropping-particle" : "", "parse-names" : false, "suffix" : "" } ], "container-title" : "Journal of Geotechnical and Geoenvironmental Engineering", "id" : "ITEM-1", "issue" : "7", "issued" : { "date-parts" : [ [ "2010" ] ] }, "page" : "918-929", "title" : "Centrifuge Testing to Evaluate and Mitigate Liquefaction-Induced Building Settlement Mechanisms", "type" : "article-journal", "volume" : "136" }, "uris" : [ "http://www.mendeley.com/documents/?uuid=7325a86b-d1b6-4c35-83d5-6db99da6ed58", "http://www.mendeley.com/documents/?uuid=78a0c702-9adb-40b5-999f-cd7a9300353f" ] } ], "mendeley" : { "formattedCitation" : "[10]", "plainTextFormattedCitation" : "[10]", "previouslyFormattedCitation" : "[10]" }, "properties" : {  }, "schema" : "https://github.com/citation-style-language/schema/raw/master/csl-citation.json" }</w:instrText>
      </w:r>
      <w:r w:rsidR="006A7068"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[10]</w:t>
      </w:r>
      <w:r w:rsidR="006A7068" w:rsidRPr="0038079B">
        <w:rPr>
          <w:rFonts w:asciiTheme="majorBidi" w:hAnsiTheme="majorBidi" w:cstheme="majorBidi"/>
          <w:color w:val="000000" w:themeColor="text1"/>
          <w:sz w:val="24"/>
          <w:szCs w:val="24"/>
        </w:rPr>
        <w:fldChar w:fldCharType="end"/>
      </w:r>
      <w:r w:rsidR="006A7068" w:rsidRPr="0038079B">
        <w:rPr>
          <w:rFonts w:asciiTheme="majorBidi" w:hAnsiTheme="majorBidi" w:cstheme="majorBidi"/>
          <w:color w:val="000000" w:themeColor="text1"/>
          <w:sz w:val="24"/>
          <w:szCs w:val="24"/>
        </w:rPr>
        <w:t>)</w:t>
      </w:r>
      <w:r w:rsidR="003B7E79" w:rsidRPr="0038079B">
        <w:rPr>
          <w:rFonts w:asciiTheme="majorBidi" w:hAnsiTheme="majorBidi" w:cstheme="majorBidi"/>
          <w:color w:val="000000" w:themeColor="text1"/>
          <w:sz w:val="24"/>
          <w:szCs w:val="24"/>
        </w:rPr>
        <w:t xml:space="preserve">. The </w:t>
      </w:r>
      <w:r w:rsidR="00CC5CA8" w:rsidRPr="0038079B">
        <w:rPr>
          <w:rFonts w:asciiTheme="majorBidi" w:hAnsiTheme="majorBidi" w:cstheme="majorBidi"/>
          <w:color w:val="000000" w:themeColor="text1"/>
          <w:sz w:val="24"/>
          <w:szCs w:val="24"/>
        </w:rPr>
        <w:t xml:space="preserve">former </w:t>
      </w:r>
      <w:r w:rsidR="004D7601" w:rsidRPr="0038079B">
        <w:rPr>
          <w:rFonts w:asciiTheme="majorBidi" w:hAnsiTheme="majorBidi" w:cstheme="majorBidi"/>
          <w:color w:val="000000" w:themeColor="text1"/>
          <w:sz w:val="24"/>
          <w:szCs w:val="24"/>
        </w:rPr>
        <w:t>is related</w:t>
      </w:r>
      <w:r w:rsidR="003B7E79" w:rsidRPr="0038079B">
        <w:rPr>
          <w:rFonts w:asciiTheme="majorBidi" w:hAnsiTheme="majorBidi" w:cstheme="majorBidi"/>
          <w:color w:val="000000" w:themeColor="text1"/>
          <w:sz w:val="24"/>
          <w:szCs w:val="24"/>
        </w:rPr>
        <w:t xml:space="preserve"> to </w:t>
      </w:r>
      <w:r w:rsidR="004D7601" w:rsidRPr="0038079B">
        <w:rPr>
          <w:rFonts w:asciiTheme="majorBidi" w:hAnsiTheme="majorBidi" w:cstheme="majorBidi"/>
          <w:color w:val="000000" w:themeColor="text1"/>
          <w:sz w:val="24"/>
          <w:szCs w:val="24"/>
        </w:rPr>
        <w:t xml:space="preserve">alteration of foundation input motion (FIM) and foundation dynamic stiffness (FDS) due to foundation embedment, and the latter is concerned with </w:t>
      </w:r>
      <w:r w:rsidR="00340A78" w:rsidRPr="0038079B">
        <w:rPr>
          <w:rFonts w:asciiTheme="majorBidi" w:hAnsiTheme="majorBidi" w:cstheme="majorBidi"/>
          <w:color w:val="000000" w:themeColor="text1"/>
          <w:sz w:val="24"/>
          <w:szCs w:val="24"/>
        </w:rPr>
        <w:t>dynamic</w:t>
      </w:r>
      <w:r w:rsidR="004D7601" w:rsidRPr="0038079B">
        <w:rPr>
          <w:rFonts w:asciiTheme="majorBidi" w:hAnsiTheme="majorBidi" w:cstheme="majorBidi"/>
          <w:color w:val="000000" w:themeColor="text1"/>
          <w:sz w:val="24"/>
          <w:szCs w:val="24"/>
        </w:rPr>
        <w:t xml:space="preserve"> </w:t>
      </w:r>
      <w:r w:rsidR="00340A78" w:rsidRPr="0038079B">
        <w:rPr>
          <w:rFonts w:asciiTheme="majorBidi" w:hAnsiTheme="majorBidi" w:cstheme="majorBidi"/>
          <w:color w:val="000000" w:themeColor="text1"/>
          <w:sz w:val="24"/>
          <w:szCs w:val="24"/>
        </w:rPr>
        <w:t>response</w:t>
      </w:r>
      <w:r w:rsidR="004D7601" w:rsidRPr="0038079B">
        <w:rPr>
          <w:rFonts w:asciiTheme="majorBidi" w:hAnsiTheme="majorBidi" w:cstheme="majorBidi"/>
          <w:color w:val="000000" w:themeColor="text1"/>
          <w:sz w:val="24"/>
          <w:szCs w:val="24"/>
        </w:rPr>
        <w:t xml:space="preserve"> of the SFSI system </w:t>
      </w:r>
      <w:r w:rsidR="00340A78" w:rsidRPr="0038079B">
        <w:rPr>
          <w:rFonts w:asciiTheme="majorBidi" w:hAnsiTheme="majorBidi" w:cstheme="majorBidi"/>
          <w:color w:val="000000" w:themeColor="text1"/>
          <w:sz w:val="24"/>
          <w:szCs w:val="24"/>
        </w:rPr>
        <w:t>resulting from</w:t>
      </w:r>
      <w:r w:rsidR="004D7601" w:rsidRPr="0038079B">
        <w:rPr>
          <w:rFonts w:asciiTheme="majorBidi" w:hAnsiTheme="majorBidi" w:cstheme="majorBidi"/>
          <w:color w:val="000000" w:themeColor="text1"/>
          <w:sz w:val="24"/>
          <w:szCs w:val="24"/>
        </w:rPr>
        <w:t xml:space="preserve"> the inertial forces </w:t>
      </w:r>
      <w:r w:rsidR="00D67752" w:rsidRPr="0038079B">
        <w:rPr>
          <w:rFonts w:asciiTheme="majorBidi" w:hAnsiTheme="majorBidi" w:cstheme="majorBidi"/>
          <w:color w:val="000000" w:themeColor="text1"/>
          <w:sz w:val="24"/>
          <w:szCs w:val="24"/>
        </w:rPr>
        <w:t>generated</w:t>
      </w:r>
      <w:r w:rsidR="004D7601" w:rsidRPr="0038079B">
        <w:rPr>
          <w:rFonts w:asciiTheme="majorBidi" w:hAnsiTheme="majorBidi" w:cstheme="majorBidi"/>
          <w:color w:val="000000" w:themeColor="text1"/>
          <w:sz w:val="24"/>
          <w:szCs w:val="24"/>
        </w:rPr>
        <w:t xml:space="preserve"> in the structure and the foundation.</w:t>
      </w:r>
      <w:r w:rsidR="00CC5CA8" w:rsidRPr="0038079B">
        <w:rPr>
          <w:rFonts w:asciiTheme="majorBidi" w:hAnsiTheme="majorBidi" w:cstheme="majorBidi"/>
          <w:color w:val="000000" w:themeColor="text1"/>
          <w:sz w:val="24"/>
          <w:szCs w:val="24"/>
        </w:rPr>
        <w:t xml:space="preserve"> </w:t>
      </w:r>
      <w:r w:rsidR="00540845" w:rsidRPr="0038079B">
        <w:rPr>
          <w:rFonts w:asciiTheme="majorBidi" w:hAnsiTheme="majorBidi" w:cstheme="majorBidi"/>
          <w:color w:val="000000" w:themeColor="text1"/>
          <w:sz w:val="24"/>
          <w:szCs w:val="24"/>
        </w:rPr>
        <w:t>In contrast to surface foundations where only horizontal free field motions (FFM</w:t>
      </w:r>
      <w:r w:rsidR="00DD5784" w:rsidRPr="0038079B">
        <w:rPr>
          <w:rFonts w:asciiTheme="majorBidi" w:hAnsiTheme="majorBidi" w:cstheme="majorBidi"/>
          <w:color w:val="000000" w:themeColor="text1"/>
          <w:sz w:val="24"/>
          <w:szCs w:val="24"/>
        </w:rPr>
        <w:t>s) exist</w:t>
      </w:r>
      <w:r w:rsidR="00540845" w:rsidRPr="0038079B">
        <w:rPr>
          <w:rFonts w:asciiTheme="majorBidi" w:hAnsiTheme="majorBidi" w:cstheme="majorBidi"/>
          <w:color w:val="000000" w:themeColor="text1"/>
          <w:sz w:val="24"/>
          <w:szCs w:val="24"/>
        </w:rPr>
        <w:t xml:space="preserve">, the FIM of embedded foundations comprises </w:t>
      </w:r>
      <w:r w:rsidR="00EB05EA" w:rsidRPr="0038079B">
        <w:rPr>
          <w:rFonts w:asciiTheme="majorBidi" w:hAnsiTheme="majorBidi" w:cstheme="majorBidi"/>
          <w:color w:val="000000" w:themeColor="text1"/>
          <w:sz w:val="24"/>
          <w:szCs w:val="24"/>
        </w:rPr>
        <w:t xml:space="preserve">two components: a </w:t>
      </w:r>
      <w:r w:rsidR="00540845" w:rsidRPr="0038079B">
        <w:rPr>
          <w:rFonts w:asciiTheme="majorBidi" w:hAnsiTheme="majorBidi" w:cstheme="majorBidi"/>
          <w:color w:val="000000" w:themeColor="text1"/>
          <w:sz w:val="24"/>
          <w:szCs w:val="24"/>
        </w:rPr>
        <w:t xml:space="preserve">horizontal translation </w:t>
      </w:r>
      <w:r w:rsidR="002F07AF" w:rsidRPr="0038079B">
        <w:rPr>
          <w:rFonts w:asciiTheme="majorBidi" w:hAnsiTheme="majorBidi" w:cstheme="majorBidi"/>
          <w:color w:val="000000" w:themeColor="text1"/>
          <w:sz w:val="24"/>
          <w:szCs w:val="24"/>
        </w:rPr>
        <w:t xml:space="preserve">(different from FFM) </w:t>
      </w:r>
      <w:r w:rsidR="00540845" w:rsidRPr="0038079B">
        <w:rPr>
          <w:rFonts w:asciiTheme="majorBidi" w:hAnsiTheme="majorBidi" w:cstheme="majorBidi"/>
          <w:color w:val="000000" w:themeColor="text1"/>
          <w:sz w:val="24"/>
          <w:szCs w:val="24"/>
        </w:rPr>
        <w:t xml:space="preserve">and </w:t>
      </w:r>
      <w:r w:rsidR="00EB05EA" w:rsidRPr="0038079B">
        <w:rPr>
          <w:rFonts w:asciiTheme="majorBidi" w:hAnsiTheme="majorBidi" w:cstheme="majorBidi"/>
          <w:color w:val="000000" w:themeColor="text1"/>
          <w:sz w:val="24"/>
          <w:szCs w:val="24"/>
        </w:rPr>
        <w:t xml:space="preserve">a </w:t>
      </w:r>
      <w:r w:rsidR="00540845" w:rsidRPr="0038079B">
        <w:rPr>
          <w:rFonts w:asciiTheme="majorBidi" w:hAnsiTheme="majorBidi" w:cstheme="majorBidi"/>
          <w:color w:val="000000" w:themeColor="text1"/>
          <w:sz w:val="24"/>
          <w:szCs w:val="24"/>
        </w:rPr>
        <w:t>rotational rocking</w:t>
      </w:r>
      <w:r w:rsidR="00DD5784" w:rsidRPr="0038079B">
        <w:rPr>
          <w:rFonts w:asciiTheme="majorBidi" w:hAnsiTheme="majorBidi" w:cstheme="majorBidi"/>
          <w:color w:val="000000" w:themeColor="text1"/>
          <w:sz w:val="24"/>
          <w:szCs w:val="24"/>
        </w:rPr>
        <w:t>.</w:t>
      </w:r>
      <w:r w:rsidR="006E5500" w:rsidRPr="0038079B">
        <w:rPr>
          <w:rFonts w:asciiTheme="majorBidi" w:hAnsiTheme="majorBidi" w:cstheme="majorBidi"/>
          <w:color w:val="000000" w:themeColor="text1"/>
          <w:sz w:val="24"/>
          <w:szCs w:val="24"/>
        </w:rPr>
        <w:t xml:space="preserve"> The rocking component can have significant effects on i</w:t>
      </w:r>
      <w:r w:rsidR="00EC15A7" w:rsidRPr="0038079B">
        <w:rPr>
          <w:rFonts w:asciiTheme="majorBidi" w:hAnsiTheme="majorBidi" w:cstheme="majorBidi"/>
          <w:color w:val="000000" w:themeColor="text1"/>
          <w:sz w:val="24"/>
          <w:szCs w:val="24"/>
        </w:rPr>
        <w:t xml:space="preserve">nelastic demands of structures </w:t>
      </w:r>
      <w:r w:rsidR="006E5500" w:rsidRPr="0038079B">
        <w:rPr>
          <w:rFonts w:asciiTheme="majorBidi" w:hAnsiTheme="majorBidi" w:cstheme="majorBidi"/>
          <w:color w:val="000000" w:themeColor="text1"/>
          <w:sz w:val="24"/>
          <w:szCs w:val="24"/>
        </w:rPr>
        <w:t xml:space="preserve">while it has been ignored in design documents </w:t>
      </w:r>
      <w:r w:rsidR="004601F6" w:rsidRPr="0038079B">
        <w:rPr>
          <w:rFonts w:asciiTheme="majorBidi" w:hAnsiTheme="majorBidi" w:cstheme="majorBidi"/>
          <w:color w:val="000000" w:themeColor="text1"/>
          <w:sz w:val="24"/>
          <w:szCs w:val="24"/>
        </w:rPr>
        <w:t>(</w:t>
      </w:r>
      <w:r w:rsidR="006E5500"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"plainTextFormattedCitation" : "[1]", "previouslyFormattedCitation" : "[1]" }, "properties" : {  }, "schema" : "https://github.com/citation-style-language/schema/raw/master/csl-citation.json" }</w:instrText>
      </w:r>
      <w:r w:rsidR="006E5500"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w:t>
      </w:r>
      <w:r w:rsidR="006E5500" w:rsidRPr="0038079B">
        <w:rPr>
          <w:rFonts w:asciiTheme="majorBidi" w:hAnsiTheme="majorBidi" w:cstheme="majorBidi"/>
          <w:color w:val="000000" w:themeColor="text1"/>
          <w:sz w:val="24"/>
          <w:szCs w:val="24"/>
        </w:rPr>
        <w:fldChar w:fldCharType="end"/>
      </w:r>
      <w:r w:rsidR="00EC15A7" w:rsidRPr="0038079B">
        <w:rPr>
          <w:rFonts w:asciiTheme="majorBidi" w:hAnsiTheme="majorBidi" w:cstheme="majorBidi"/>
          <w:color w:val="000000" w:themeColor="text1"/>
          <w:sz w:val="24"/>
          <w:szCs w:val="24"/>
        </w:rPr>
        <w:t>,</w:t>
      </w:r>
      <w:r w:rsidR="006E5500"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"10.1193/1.1586085", "ISBN" : "FEMA 450", "ISSN" : "87552930", "author" : [ { "dropping-particle" : "", "family" : "FEMA P-1050", "given" : "", "non-dropping-particle" : "", "parse-names" : false, "suffix" : "" } ], "id" : "ITEM-1", "issued" : { "date-parts" : [ [ "2015" ] ] }, "title" : "NEHRP recommended seismic provisions for new buildings and other structures. Federal Emergency Management Agency", "type" : "book" }, "uris" : [ "http://www.mendeley.com/documents/?uuid=d03ac594-de68-4e81-a746-6dd6558f29cc" ] } ], "mendeley" : { "formattedCitation" : "[11]", "plainTextFormattedCitation" : "[11]", "previouslyFormattedCitation" : "[11]" }, "properties" : {  }, "schema" : "https://github.com/citation-style-language/schema/raw/master/csl-citation.json" }</w:instrText>
      </w:r>
      <w:r w:rsidR="006E5500"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[11]</w:t>
      </w:r>
      <w:r w:rsidR="006E5500" w:rsidRPr="0038079B">
        <w:rPr>
          <w:rFonts w:asciiTheme="majorBidi" w:hAnsiTheme="majorBidi" w:cstheme="majorBidi"/>
          <w:color w:val="000000" w:themeColor="text1"/>
          <w:sz w:val="24"/>
          <w:szCs w:val="24"/>
        </w:rPr>
        <w:fldChar w:fldCharType="end"/>
      </w:r>
      <w:r w:rsidR="004601F6" w:rsidRPr="0038079B">
        <w:rPr>
          <w:rFonts w:asciiTheme="majorBidi" w:hAnsiTheme="majorBidi" w:cstheme="majorBidi"/>
          <w:color w:val="000000" w:themeColor="text1"/>
          <w:sz w:val="24"/>
          <w:szCs w:val="24"/>
        </w:rPr>
        <w:t>)</w:t>
      </w:r>
      <w:r w:rsidR="006E5500" w:rsidRPr="0038079B">
        <w:rPr>
          <w:rFonts w:asciiTheme="majorBidi" w:hAnsiTheme="majorBidi" w:cstheme="majorBidi"/>
          <w:color w:val="000000" w:themeColor="text1"/>
          <w:sz w:val="24"/>
          <w:szCs w:val="24"/>
        </w:rPr>
        <w:t>.</w:t>
      </w:r>
      <w:r w:rsidR="00DD5784" w:rsidRPr="0038079B">
        <w:rPr>
          <w:rFonts w:asciiTheme="majorBidi" w:hAnsiTheme="majorBidi" w:cstheme="majorBidi"/>
          <w:color w:val="000000" w:themeColor="text1"/>
          <w:sz w:val="24"/>
          <w:szCs w:val="24"/>
        </w:rPr>
        <w:t xml:space="preserve"> </w:t>
      </w:r>
      <w:r w:rsidR="00540845" w:rsidRPr="0038079B">
        <w:rPr>
          <w:rFonts w:asciiTheme="majorBidi" w:hAnsiTheme="majorBidi" w:cstheme="majorBidi"/>
          <w:color w:val="000000" w:themeColor="text1"/>
          <w:sz w:val="24"/>
          <w:szCs w:val="24"/>
        </w:rPr>
        <w:t xml:space="preserve">  </w:t>
      </w:r>
      <w:r w:rsidR="004D7601" w:rsidRPr="0038079B">
        <w:rPr>
          <w:rFonts w:asciiTheme="majorBidi" w:hAnsiTheme="majorBidi" w:cstheme="majorBidi"/>
          <w:color w:val="000000" w:themeColor="text1"/>
          <w:sz w:val="24"/>
          <w:szCs w:val="24"/>
        </w:rPr>
        <w:t xml:space="preserve">     </w:t>
      </w:r>
    </w:p>
    <w:p w:rsidR="00140763" w:rsidRPr="0038079B" w:rsidRDefault="00140763" w:rsidP="00140763">
      <w:pPr>
        <w:spacing w:after="0" w:line="480" w:lineRule="auto"/>
        <w:jc w:val="both"/>
        <w:rPr>
          <w:rFonts w:asciiTheme="majorBidi" w:hAnsiTheme="majorBidi" w:cstheme="majorBidi"/>
          <w:color w:val="000000" w:themeColor="text1"/>
          <w:sz w:val="24"/>
          <w:szCs w:val="24"/>
        </w:rPr>
      </w:pPr>
    </w:p>
    <w:p w:rsidR="00414831" w:rsidRPr="0038079B" w:rsidRDefault="00414831" w:rsidP="004601F6">
      <w:pPr>
        <w:pStyle w:val="Heading2"/>
        <w:spacing w:before="0" w:line="480" w:lineRule="auto"/>
        <w:rPr>
          <w:rFonts w:asciiTheme="majorBidi" w:hAnsiTheme="majorBidi"/>
          <w:b/>
          <w:bCs/>
          <w:color w:val="000000" w:themeColor="text1"/>
          <w:sz w:val="24"/>
          <w:szCs w:val="24"/>
        </w:rPr>
      </w:pPr>
      <w:r w:rsidRPr="0038079B">
        <w:rPr>
          <w:rFonts w:asciiTheme="majorBidi" w:hAnsiTheme="majorBidi"/>
          <w:b/>
          <w:bCs/>
          <w:color w:val="000000" w:themeColor="text1"/>
          <w:sz w:val="24"/>
          <w:szCs w:val="24"/>
        </w:rPr>
        <w:t xml:space="preserve">1.2 </w:t>
      </w:r>
      <w:r w:rsidR="004601F6" w:rsidRPr="0038079B">
        <w:rPr>
          <w:rFonts w:asciiTheme="majorBidi" w:hAnsiTheme="majorBidi"/>
          <w:b/>
          <w:bCs/>
          <w:color w:val="000000" w:themeColor="text1"/>
          <w:sz w:val="24"/>
          <w:szCs w:val="24"/>
        </w:rPr>
        <w:t xml:space="preserve">Literature survey on </w:t>
      </w:r>
      <w:r w:rsidR="00EC140D" w:rsidRPr="0038079B">
        <w:rPr>
          <w:rFonts w:asciiTheme="majorBidi" w:hAnsiTheme="majorBidi"/>
          <w:b/>
          <w:bCs/>
          <w:color w:val="000000" w:themeColor="text1"/>
          <w:sz w:val="24"/>
          <w:szCs w:val="24"/>
        </w:rPr>
        <w:t>SFSI effects</w:t>
      </w:r>
    </w:p>
    <w:p w:rsidR="009707DB" w:rsidRPr="0038079B" w:rsidRDefault="009707DB" w:rsidP="00467D19">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The II effects ha</w:t>
      </w:r>
      <w:r w:rsidR="00EA6ED9" w:rsidRPr="0038079B">
        <w:rPr>
          <w:rFonts w:asciiTheme="majorBidi" w:hAnsiTheme="majorBidi" w:cstheme="majorBidi"/>
          <w:color w:val="000000" w:themeColor="text1"/>
          <w:sz w:val="24"/>
          <w:szCs w:val="24"/>
        </w:rPr>
        <w:t>ve</w:t>
      </w:r>
      <w:r w:rsidRPr="0038079B">
        <w:rPr>
          <w:rFonts w:asciiTheme="majorBidi" w:hAnsiTheme="majorBidi" w:cstheme="majorBidi"/>
          <w:color w:val="000000" w:themeColor="text1"/>
          <w:sz w:val="24"/>
          <w:szCs w:val="24"/>
        </w:rPr>
        <w:t xml:space="preserve"> been widely investigated for structures lying on surface foundations. The II usually causes an increase in natural period and damping level of SFSI systems compared to fixed-base structures (</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"10.1016/j.soildyn.2017.05.034", "ISBN" : "0267-7261", "ISSN" : "02677261", "abstract" : "This paper evaluates the effects of soil-structure interaction on damping ratios of buildings subjected to earthquake ground motions. Explicit expressions of transfer functions of absolute horizontal accelerations of multi-story buildings on an elastic half-space subjected to horizontal ground motions are developed. An optimization procedure is then used to obtain the effective modal properties of a replacement or \u201cequivalent\u201d fixed-based multi-story building that minimize the difference in the ordinates of the absolute acceleration transfer functions in the building on flexible-base relative to those in the replacement fixed-base building. A parametric study was conducted to study the variation of effective modal damping ratios of the fundamental mode and of higher modes of vibration with changes on the wave parameter. Results indicate soil-structure interaction effects may either increase or reduce the effective modal damping ratio of the fundamental period. Typically, it reduces the effective damping ratios of slender long period structures such as tall buildings and increases the damping ratio of short and medium period structures. It is shown that the reduction of effective modal damping ratio of the fundamental mode with increasing height computed in this study follows a similar trend to that observed in instrumented buildings, indicating that the reduction in damping ratio observed in buildings as their height increases is primarily due to soil-structure interaction effects. Furthermore, it is shown that soil-structure interaction effects lead to an approximately linear trend in effective modal damping ratios with increasing modal frequency.", "author" : [ { "dropping-particle" : "", "family" : "Cruz", "given" : "Cristian", "non-dropping-particle" : "", "parse-names" : false, "suffix" : "" }, { "dropping-particle" : "", "family" : "Miranda", "given" : "Eduardo", "non-dropping-particle" : "", "parse-names" : false, "suffix" : "" } ], "container-title" : "Soil Dynamics and Earthquake Engineering", "id" : "ITEM-1", "issued" : { "date-parts" : [ [ "2017" ] ] }, "page" : "183-195", "title" : "Evaluation of soil-structure interaction effects on the damping ratios of buildings subjected to earthquakes", "type" : "article-journal", "volume" : "100" }, "uris" : [ "http://www.mendeley.com/documents/?uuid=d89b27c4-7416-4a0f-8647-011bad441b04" ] } ], "mendeley" : { "formattedCitation" : "[12]", "plainTextFormattedCitation" : "[12]", "previouslyFormattedCitation" : "[12]"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[12]</w:t>
      </w:r>
      <w:r w:rsidRPr="0038079B">
        <w:rPr>
          <w:rFonts w:asciiTheme="majorBidi" w:hAnsiTheme="majorBidi" w:cstheme="majorBidi"/>
          <w:color w:val="000000" w:themeColor="text1"/>
          <w:sz w:val="24"/>
          <w:szCs w:val="24"/>
        </w:rPr>
        <w:fldChar w:fldCharType="end"/>
      </w:r>
      <w:r w:rsidR="009A5075"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"10.1002/eqe.738", "ISBN" : "6507252573", "ISSN" : "10969845", "PMID" : "25246403", "abstract" : "This paper presents the implementation of Three Variable Control (TVC), an advanced control method, to the existing hybrid simulation (HS) system at the University of California, Berkeley. Motivation, background, and implementation of the TVC are explained together with modifications in the existing HS system. An application, which consists of the real-time HS of electrical disconnect switches on a shaking table configuration, demonstrates successful implementation of the TVC. The presented application also covers other HS-related features, namely employment of a three-dimensional analytical substructure, real-time HS-compatible operator-splitting integration method, and an efficient equation solver for faster computations.", "author" : [ { "dropping-particle" : "", "family" : "Khalil", "given" : "Louay", "non-dropping-particle" : "", "parse-names" : false, "suffix" : "" }, { "dropping-particle" : "", "family" : "Sadek", "given" : "Marwan", "non-dropping-particle" : "", "parse-names" : false, "suffix" : "" }, { "dropping-particle" : "", "family" : "Shahrour", "given" : "Isam", "non-dropping-particle" : "", "parse-names" : false, "suffix" : "" } ], "container-title" : "Earthquake Engineering and Structural Dynamics", "id" : "ITEM-1", "issue" : "15", "issued" : { "date-parts" : [ [ "2007" ] ] }, "page" : "2445-2453", "title" : "Influence of the soil-structure interaction on the fundamental period of buildings", "type" : "article-journal", "volume" : "36" }, "uris" : [ "http://www.mendeley.com/documents/?uuid=a1c4a6a2-1cf1-4941-87f6-41b53f37809e" ] } ], "mendeley" : { "formattedCitation" : "[13]", "plainTextFormattedCitation" : "[13]", "previouslyFormattedCitation" : "[13]"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[13]</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The elastic response</w:t>
      </w:r>
      <w:r w:rsidR="00D76B6D" w:rsidRPr="0038079B">
        <w:rPr>
          <w:rFonts w:asciiTheme="majorBidi" w:hAnsiTheme="majorBidi" w:cstheme="majorBidi"/>
          <w:color w:val="000000" w:themeColor="text1"/>
          <w:sz w:val="24"/>
          <w:szCs w:val="24"/>
        </w:rPr>
        <w:t xml:space="preserve">s of </w:t>
      </w:r>
      <w:r w:rsidR="00D76B6D" w:rsidRPr="0038079B">
        <w:rPr>
          <w:rFonts w:asciiTheme="majorBidi" w:hAnsiTheme="majorBidi" w:cstheme="majorBidi"/>
          <w:i/>
          <w:iCs/>
          <w:color w:val="000000" w:themeColor="text1"/>
          <w:sz w:val="24"/>
          <w:szCs w:val="24"/>
        </w:rPr>
        <w:t>single-degree-of-freedom</w:t>
      </w:r>
      <w:r w:rsidR="00D76B6D" w:rsidRPr="0038079B">
        <w:rPr>
          <w:rFonts w:asciiTheme="majorBidi" w:hAnsiTheme="majorBidi" w:cstheme="majorBidi"/>
          <w:color w:val="000000" w:themeColor="text1"/>
          <w:sz w:val="24"/>
          <w:szCs w:val="24"/>
        </w:rPr>
        <w:t xml:space="preserve"> (SDOF) </w:t>
      </w:r>
      <w:r w:rsidRPr="0038079B">
        <w:rPr>
          <w:rFonts w:asciiTheme="majorBidi" w:hAnsiTheme="majorBidi" w:cstheme="majorBidi"/>
          <w:color w:val="000000" w:themeColor="text1"/>
          <w:sz w:val="24"/>
          <w:szCs w:val="24"/>
        </w:rPr>
        <w:t>structures under II effects were investigated by many researchers (</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"author" : [ { "dropping-particle" : "", "family" : "Perelman", "given" : "DS", "non-dropping-particle" : "", "parse-names" : false, "suffix" : "" }, { "dropping-particle" : "", "family" : "Parmelee", "given" : "RA", "non-dropping-particle" : "", "parse-names" : false, "suffix" : "" }, { "dropping-particle" : "", "family" : "Lee SL", "given" : "", "non-dropping-particle" : "", "parse-names" : false, "suffix" : "" } ], "container-title" : "Journal of the Structural Division (ASCE)", "id" : "ITEM-1", "issue" : "ST11", "issued" : { "date-parts" : [ [ "1968" ] ] }, "page" : "2597\u20132608", "title" : "Seismic response of single-storey interaction system", "type" : "article-journal", "volume" : "94" }, "uris" : [ "http://www.mendeley.com/documents/?uuid=abb99708-0f12-4394-bdb6-c1f329af308d" ] } ], "mendeley" : { "formattedCitation" : "[14]", "plainTextFormattedCitation" : "[14]", "previouslyFormattedCitation" : "[14]"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[14]</w:t>
      </w:r>
      <w:r w:rsidRPr="0038079B">
        <w:rPr>
          <w:rFonts w:asciiTheme="majorBidi" w:hAnsiTheme="majorBidi" w:cstheme="majorBidi"/>
          <w:color w:val="000000" w:themeColor="text1"/>
          <w:sz w:val="24"/>
          <w:szCs w:val="24"/>
        </w:rPr>
        <w:fldChar w:fldCharType="end"/>
      </w:r>
      <w:r w:rsidR="00FA4DCD"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"10.1016/j.soildyn.2014.02.009", "ISBN" : "02677261", "ISSN" : "02677261", "abstract" : "In this study, attempts are made to investigate the effects of inertial soil-structure interaction (SSI) on damping coefficients subjected to pulse-like near-fault ground motions. To this end, a suit of 91 pulse-like near-fault ground motions is adopted. The soil and superstructure are idealized employing cone model and single-degree-of-freedom (SDOF) oscillator, respectively. The results demonstrate that soil flexibility reduces and amplifies the damping coefficients for structural viscous damping levels higher and lower than 5%, respectively. The coefficients reach one for both acceleration and displacement responses in cases of dominant SSI effects. The effect of structure dimensions on damping confidents are found insignificant. Moreover, damping coefficients of displacement responses are higher than those of acceleration responses for both fixed-base and flexible-base systems. Evaluation of damping correction factor introduced by FEMA 440 shows its inefficiency to predict acceleration response of soil-structure systems under pulse-like near-fault ground motions. Soil flexibility makes the damping correction factor of moderate earthquakes more pronounced and a distinctive peak value is reported for cases with dominant SSI effects. \u00a9 2014 Elsevier Ltd.", "author" : [ { "dropping-particle" : "", "family" : "Khoshnoudian", "given" : "Faramarz", "non-dropping-particle" : "", "parse-names" : false, "suffix" : "" }, { "dropping-particle" : "", "family" : "Ahmadi", "given" : "Ehsan", "non-dropping-particle" : "", "parse-names" : false, "suffix" : "" }, { "dropping-particle" : "", "family" : "Azad", "given" : "Ali Imani", "non-dropping-particle" : "", "parse-names" : false, "suffix" : "" } ], "container-title" : "Soil Dynamics and Earthquake Engineering", "id" : "ITEM-1", "issued" : { "date-parts" : [ [ "2014" ] ] }, "page" : "124-134", "publisher" : "Elsevier", "title" : "Damping coefficients for soil-structure systems and evaluation of FEMA 440 subjected to pulse-like near-fault earthquakes", "type" : "article-journal", "volume" : "61-62" }, "uris" : [ "http://www.mendeley.com/documents/?uuid=d662a9c4-5f66-48a8-8c96-5d8b39dc7e2e" ] } ], "mendeley" : { "formattedCitation" : "[17]", "plainTextFormattedCitation" : "[17]", "previouslyFormattedCitation" : "[17]"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[17]</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and inelastic response</w:t>
      </w:r>
      <w:r w:rsidR="00D76B6D" w:rsidRPr="0038079B">
        <w:rPr>
          <w:rFonts w:asciiTheme="majorBidi" w:hAnsiTheme="majorBidi" w:cstheme="majorBidi"/>
          <w:color w:val="000000" w:themeColor="text1"/>
          <w:sz w:val="24"/>
          <w:szCs w:val="24"/>
        </w:rPr>
        <w:t xml:space="preserve">s of </w:t>
      </w:r>
      <w:r w:rsidR="00D76B6D" w:rsidRPr="0038079B">
        <w:rPr>
          <w:rFonts w:asciiTheme="majorBidi" w:hAnsiTheme="majorBidi" w:cstheme="majorBidi"/>
          <w:color w:val="000000" w:themeColor="text1"/>
          <w:sz w:val="24"/>
          <w:szCs w:val="24"/>
        </w:rPr>
        <w:lastRenderedPageBreak/>
        <w:t>SDOF structures</w:t>
      </w:r>
      <w:r w:rsidRPr="0038079B">
        <w:rPr>
          <w:rFonts w:asciiTheme="majorBidi" w:hAnsiTheme="majorBidi" w:cstheme="majorBidi"/>
          <w:color w:val="000000" w:themeColor="text1"/>
          <w:sz w:val="24"/>
          <w:szCs w:val="24"/>
        </w:rPr>
        <w:t xml:space="preserve"> also received much attention considering only II effects (</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"10.1002/eqe.300", "ISBN" : "1096-9845", "ISSN" : "00988847", "abstract" : "The effects of soil-structure interaction in yielding systems are evaluated, including both kinematic and inertial interaction. The concepts developed previously for interacting elastic systems are extended to include the non-linear behavior of the structure. A simple soil-structure system representative of code- designed buildings is investigated. The replacement oscillator approach used in practice to account for the elastic interaction effects is adjusted to consider the inelastic interaction effects. This is done by means of a non-linear replacement oscillator defined by an effective ductility together with the known effective period and damping of the system for the elastic condition. To demonstrate the efficiency of this simplified approach, extensive numerical evaluations are conducted for elastoplastic structures with embedded foundation in a soil layer over elastic bedrock, excited by vertically propagating shear waves. Both strength and displacement demands are computed with and without regard to the effect of foundation flexibility, taking as control motion the great 1985 Michoacan earthquake recorded at a site representative of the soft zone in Mexico City. Results are properly interpreted to show the relative effects of interaction for elastic and yielding systems. Finally, it is demonstrated how to implement this information in the context of code design of buildings.", "author" : [ { "dropping-particle" : "", "family" : "Avil\u00e9s", "given" : "Javier", "non-dropping-particle" : "", "parse-names" : false, "suffix" : "" }, { "dropping-particle" : "", "family" : "P\u00e9rez-Rocha", "given" : "Luis E.", "non-dropping-particle" : "", "parse-names" : false, "suffix" : "" } ], "container-title" : "Earthquake Engineering and Structural Dynamics", "id" : "ITEM-1", "issue" : "11", "issued" : { "date-parts" : [ [ "2003" ] ] }, "page" : "1749-1771", "title" : "Soil-structure interaction in yielding systems", "type" : "article-journal", "volume" : "32" }, "uris" : [ "http://www.mendeley.com/documents/?uuid=9b48a29d-e776-4908-adcc-0c45b00b3030" ] } ], "mendeley" : { "formattedCitation" : "[18]", "plainTextFormattedCitation" : "[18]", "previouslyFormattedCitation" : "[18]"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[18]</w:t>
      </w:r>
      <w:r w:rsidRPr="0038079B">
        <w:rPr>
          <w:rFonts w:asciiTheme="majorBidi" w:hAnsiTheme="majorBidi" w:cstheme="majorBidi"/>
          <w:color w:val="000000" w:themeColor="text1"/>
          <w:sz w:val="24"/>
          <w:szCs w:val="24"/>
        </w:rPr>
        <w:fldChar w:fldCharType="end"/>
      </w:r>
      <w:r w:rsidR="00467D19" w:rsidRPr="0038079B">
        <w:rPr>
          <w:rFonts w:asciiTheme="majorBidi" w:hAnsiTheme="majorBidi" w:cstheme="majorBidi"/>
          <w:color w:val="000000" w:themeColor="text1"/>
          <w:sz w:val="24"/>
          <w:szCs w:val="24"/>
        </w:rPr>
        <w:t>-</w:t>
      </w:r>
      <w:r w:rsidR="00AF78F2"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"10.1016/j.engstruct.2018.04.005", "ISSN" : "18737323", "abstract" : "This paper aims to improve the effectiveness of the replacement oscillator approach for soil-structure interaction (SSI) analysis of flexible-base structures on soft soil deposits. The replacement oscillator approach transforms a flexible-base single-degree-of-freedom (SDOF) structure into an equivalent fixed-base SDOF (EFSDOF) oscillator so that response spectra for fixed-base structures can be used directly for SSI systems. A sway-rocking SSI model is used as a baseline for assessment of the performance of EFSDOF oscillators. Both elastic and constant-ductility response spectra are studied under 20 horizontal ground motion records on soft soil profiles. The effects of frequency content of the ground motions and initial damping of the SSI systems are investigated. It is concluded that absolute acceleration spectra, instead of pseudo-acceleration spectra, should be used for EFSDOF oscillators in force-based design of SSI systems. It is also shown that using an EFSDOF oscillator is not appropriate for predicting the constant-ductility spectra when the initial damping ratio of the SSI system exceeds 10%. Based on the results of this study, a correction factor is suggested to improve the accuracy of the replacement oscillator approach for soft soil conditions.", "author" : [ { "dropping-particle" : "", "family" : "Lu", "given" : "Yang", "non-dropping-particle" : "", "parse-names" : false, "suffix" : "" }, { "dropping-particle" : "", "family" : "Hajirasouliha", "given" : "Iman", "non-dropping-particle" : "", "parse-names" : false, "suffix" : "" }, { "dropping-particle" : "", "family" : "Marshall", "given" : "Alec M.", "non-dropping-particle" : "", "parse-names" : false, "suffix" : "" } ], "container-title" : "Engineering Structures", "id" : "ITEM-1", "issue" : "April", "issued" : { "date-parts" : [ [ "2018" ] ] }, "page" : "26-38", "publisher" : "Elsevier", "title" : "An improved replacement oscillator approach for soil-structure interaction analysis considering soft soils", "type" : "article-journal", "volume" : "167" }, "uris" : [ "http://www.mendeley.com/documents/?uuid=5ef549a4-196e-4df0-8972-20c73920ba70", "http://www.mendeley.com/documents/?uuid=f1fb1d89-184a-4af1-ba22-16132b417f79" ] } ], "mendeley" : { "formattedCitation" : "[22]", "plainTextFormattedCitation" : "[22]", "previouslyFormattedCitation" : "[22]" }, "properties" : {  }, "schema" : "https://github.com/citation-style-language/schema/raw/master/csl-citation.json" }</w:instrText>
      </w:r>
      <w:r w:rsidR="00AF78F2"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[22]</w:t>
      </w:r>
      <w:r w:rsidR="00AF78F2" w:rsidRPr="0038079B">
        <w:rPr>
          <w:rFonts w:asciiTheme="majorBidi" w:hAnsiTheme="majorBidi" w:cstheme="majorBidi"/>
          <w:color w:val="000000" w:themeColor="text1"/>
          <w:sz w:val="24"/>
          <w:szCs w:val="24"/>
        </w:rPr>
        <w:fldChar w:fldCharType="end"/>
      </w:r>
      <w:r w:rsidR="00D76B6D" w:rsidRPr="0038079B">
        <w:rPr>
          <w:rFonts w:asciiTheme="majorBidi" w:hAnsiTheme="majorBidi" w:cstheme="majorBidi"/>
          <w:color w:val="000000" w:themeColor="text1"/>
          <w:sz w:val="24"/>
          <w:szCs w:val="24"/>
        </w:rPr>
        <w:t xml:space="preserve">). </w:t>
      </w:r>
      <w:r w:rsidRPr="0038079B">
        <w:rPr>
          <w:rFonts w:asciiTheme="majorBidi" w:hAnsiTheme="majorBidi" w:cstheme="majorBidi"/>
          <w:color w:val="000000" w:themeColor="text1"/>
          <w:sz w:val="24"/>
          <w:szCs w:val="24"/>
        </w:rPr>
        <w:t>The seismic response</w:t>
      </w:r>
      <w:r w:rsidR="00A5683A" w:rsidRPr="0038079B">
        <w:rPr>
          <w:rFonts w:asciiTheme="majorBidi" w:hAnsiTheme="majorBidi" w:cstheme="majorBidi"/>
          <w:color w:val="000000" w:themeColor="text1"/>
          <w:sz w:val="24"/>
          <w:szCs w:val="24"/>
        </w:rPr>
        <w:t>s</w:t>
      </w:r>
      <w:r w:rsidRPr="0038079B">
        <w:rPr>
          <w:rFonts w:asciiTheme="majorBidi" w:hAnsiTheme="majorBidi" w:cstheme="majorBidi"/>
          <w:color w:val="000000" w:themeColor="text1"/>
          <w:sz w:val="24"/>
          <w:szCs w:val="24"/>
        </w:rPr>
        <w:t xml:space="preserve"> of multi-story structures were </w:t>
      </w:r>
      <w:r w:rsidR="009A5075" w:rsidRPr="0038079B">
        <w:rPr>
          <w:rFonts w:asciiTheme="majorBidi" w:hAnsiTheme="majorBidi" w:cstheme="majorBidi"/>
          <w:color w:val="000000" w:themeColor="text1"/>
          <w:sz w:val="24"/>
          <w:szCs w:val="24"/>
        </w:rPr>
        <w:t xml:space="preserve"> </w:t>
      </w:r>
      <w:r w:rsidRPr="0038079B">
        <w:rPr>
          <w:rFonts w:asciiTheme="majorBidi" w:hAnsiTheme="majorBidi" w:cstheme="majorBidi"/>
          <w:color w:val="000000" w:themeColor="text1"/>
          <w:sz w:val="24"/>
          <w:szCs w:val="24"/>
        </w:rPr>
        <w:t>comprehensively studied for surface foundations (e.g. II effects only) where the structure was modelled as linear and</w:t>
      </w:r>
      <w:r w:rsidR="00D76B6D" w:rsidRPr="0038079B">
        <w:rPr>
          <w:rFonts w:asciiTheme="majorBidi" w:hAnsiTheme="majorBidi" w:cstheme="majorBidi"/>
          <w:color w:val="000000" w:themeColor="text1"/>
          <w:sz w:val="24"/>
          <w:szCs w:val="24"/>
        </w:rPr>
        <w:t>/or</w:t>
      </w:r>
      <w:r w:rsidRPr="0038079B">
        <w:rPr>
          <w:rFonts w:asciiTheme="majorBidi" w:hAnsiTheme="majorBidi" w:cstheme="majorBidi"/>
          <w:color w:val="000000" w:themeColor="text1"/>
          <w:sz w:val="24"/>
          <w:szCs w:val="24"/>
        </w:rPr>
        <w:t xml:space="preserve"> nonlinear </w:t>
      </w:r>
      <w:r w:rsidRPr="0038079B">
        <w:rPr>
          <w:rFonts w:asciiTheme="majorBidi" w:hAnsiTheme="majorBidi" w:cstheme="majorBidi"/>
          <w:i/>
          <w:iCs/>
          <w:color w:val="000000" w:themeColor="text1"/>
          <w:sz w:val="24"/>
          <w:szCs w:val="24"/>
        </w:rPr>
        <w:t>multi-degree-of-freedom</w:t>
      </w:r>
      <w:r w:rsidRPr="0038079B">
        <w:rPr>
          <w:rFonts w:asciiTheme="majorBidi" w:hAnsiTheme="majorBidi" w:cstheme="majorBidi"/>
          <w:color w:val="000000" w:themeColor="text1"/>
          <w:sz w:val="24"/>
          <w:szCs w:val="24"/>
        </w:rPr>
        <w:t xml:space="preserve"> (MDOF) shear buildings (</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"10.12989/eas.2014.7.1.083", "ISSN" : "20927622", "author" : [ { "dropping-particle" : "", "family" : "Khoshnoudian", "given" : "Faramarz", "non-dropping-particle" : "", "parse-names" : false, "suffix" : "" }, { "dropping-particle" : "", "family" : "Ahmadi", "given" : "Ehsan", "non-dropping-particle" : "", "parse-names" : false, "suffix" : "" }, { "dropping-particle" : "", "family" : "Sohrabi", "given" : "Sina", "non-dropping-particle" : "", "parse-names" : false, "suffix" : "" }, { "dropping-particle" : "", "family" : "Kiani", "given" : "Mahdi", "non-dropping-particle" : "", "parse-names" : false, "suffix" : "" } ], "container-title" : "Earthquake and Structures", "id" : "ITEM-1", "issue" : "1", "issued" : { "date-parts" : [ [ "2014" ] ] }, "page" : "83-99", "title" : "Higher-mode effects for soil-structure systems under different components of near-fault ground motions", "type" : "article-journal", "volume" : "7" }, "uris" : [ "http://www.mendeley.com/documents/?uuid=1048d31b-75b8-45c2-8847-50d3df9f7352" ] } ], "mendeley" : { "formattedCitation" : "[23]", "plainTextFormattedCitation" : "[23]", "previouslyFormattedCitation" : "[23]"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[23]</w:t>
      </w:r>
      <w:r w:rsidRPr="0038079B">
        <w:rPr>
          <w:rFonts w:asciiTheme="majorBidi" w:hAnsiTheme="majorBidi" w:cstheme="majorBidi"/>
          <w:color w:val="000000" w:themeColor="text1"/>
          <w:sz w:val="24"/>
          <w:szCs w:val="24"/>
        </w:rPr>
        <w:fldChar w:fldCharType="end"/>
      </w:r>
      <w:r w:rsidR="00467D19"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"10.1002/eqe.2367", "ISBN" : "00988847", "ISSN" : "10969845", "author" : [ { "dropping-particle" : "", "family" : "Khoshnoudian", "given" : "Faramarz", "non-dropping-particle" : "", "parse-names" : false, "suffix" : "" }, { "dropping-particle" : "", "family" : "Ahmadi", "given" : "Ehsan", "non-dropping-particle" : "", "parse-names" : false, "suffix" : "" }, { "dropping-particle" : "", "family" : "Sohrabi", "given" : "Sina", "non-dropping-particle" : "", "parse-names" : false, "suffix" : "" } ], "container-title" : "Earthquake Engineering and Structural Dynamics", "id" : "ITEM-1", "issue" : "5", "issued" : { "date-parts" : [ [ "2014" ] ] }, "page" : "701-716", "title" : "Response of nonlinear soil-MDOF structure systems subjected to distinct frequency-content components of near-fault ground motions", "type" : "article-journal", "volume" : "43" }, "uris" : [ "http://www.mendeley.com/documents/?uuid=a4f4ea54-700b-4475-ba21-d3a5af42d67c", "http://www.mendeley.com/documents/?uuid=f0deaec4-e339-4286-9839-34c5c43967b3" ] } ], "mendeley" : { "formattedCitation" : "[28]", "plainTextFormattedCitation" : "[28]", "previouslyFormattedCitation" : "[28]"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[28]</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w:t>
      </w:r>
      <w:r w:rsidR="00D17B07" w:rsidRPr="0038079B">
        <w:rPr>
          <w:rFonts w:asciiTheme="majorBidi" w:hAnsiTheme="majorBidi" w:cstheme="majorBidi"/>
          <w:color w:val="000000" w:themeColor="text1"/>
          <w:sz w:val="24"/>
          <w:szCs w:val="24"/>
        </w:rPr>
        <w:t xml:space="preserve"> The higher-mode effects become even more important particularly for pulse-like ground motions, where the pulse effects can be more detrimental (</w:t>
      </w:r>
      <w:r w:rsidR="00D17B07"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"10.1016/j.engstruct.2010.11.032", "ISBN" : "9781617388446", "ISSN" : "01410296", "abstract" : "The focus of this paper is the structural response of multi-story structures to near-fault ground motions, and whether structural response is dominated by the ground motion pulses present in forward-directivity ground motions. Also considered is whether simplified pulses are capable of representing the effects of these pulses on structural response. Incremental Dynamic Analysis was employed to assess the effects of forward-directivity pulses on the response of near-fault multi-story structures. Three different generic multi-story shear buildings were subjected to fifty four near-fault ground motions including ordinary and forward-directivity records. The Maximum Story Displacement Ductility Demand was selected as the Engineering Demand Parameter. Results showed that pulse-like forward-directivity ground motions impose a larger ductility demand to the structure compared to ordinary ground motions. Moreover, the response of the structures to forward-directivity motions shows higher scatter than the response to ordinary ground motions when correlated with simple intensity measures such as PGA or spectral acceleration at the first mode period. The only intensity measure that appears to be valid for both ordinary and forward-directivity ground motions is the peak ground velocity. The structural response to the forward directivity ground motions was reproduced using an equivalent pulse model based on the modified Gabor Wavelet pulse. It is shown that when the ratio of pulse period to the fundamental structural period falls in a range of 0.5-2.5, the equivalent pulse model appropriately represents the structural response to forward-directivity ground motions. The simplified pulse parameters can be predicted using existing relationships and can be incorporated into probabilistic seismic hazard analysis to develop a seismic reliability analysis. Finally, the effects of damping ratio and P-\u03b4 were investigated for forward-directivity ground motions. The effect of variations in the damping ratio on the ductility demand was insignificant while P-\u03b4-effects on the ductility demand are significant. \u00a9 2010 Elsevier Ltd.", "author" : [ { "dropping-particle" : "", "family" : "Sehhati", "given" : "Reza", "non-dropping-particle" : "", "parse-names" : false, "suffix" : "" }, { "dropping-particle" : "", "family" : "Rodriguez-Marek", "given" : "Adrian", "non-dropping-particle" : "", "parse-names" : false, "suffix" : "" }, { "dropping-particle" : "", "family" : "ElGawady", "given" : "Mohamed", "non-dropping-particle" : "", "parse-names" : false, "suffix" : "" }, { "dropping-particle" : "", "family" : "Cofer", "given" : "William F.", "non-dropping-particle" : "", "parse-names" : false, "suffix" : "" } ], "container-title" : "Engineering Structures", "id" : "ITEM-1", "issue" : "3", "issued" : { "date-parts" : [ [ "2011" ] ] }, "page" : "767-779", "title" : "Effects of near-fault ground motions and equivalent pulses on multi-story structures", "type" : "article-journal", "volume" : "33" }, "uris" : [ "http://www.mendeley.com/documents/?uuid=9e038a2c-e152-44af-8e6c-f9820a29f99e", "http://www.mendeley.com/documents/?uuid=d631e7ee-b69d-4205-99fa-3c56a50bc1bf" ] } ], "mendeley" : { "formattedCitation" : "[29]", "plainTextFormattedCitation" : "[29]", "previouslyFormattedCitation" : "[29]" }, "properties" : {  }, "schema" : "https://github.com/citation-style-language/schema/raw/master/csl-citation.json" }</w:instrText>
      </w:r>
      <w:r w:rsidR="00D17B07"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[29]</w:t>
      </w:r>
      <w:r w:rsidR="00D17B07" w:rsidRPr="0038079B">
        <w:rPr>
          <w:rFonts w:asciiTheme="majorBidi" w:hAnsiTheme="majorBidi" w:cstheme="majorBidi"/>
          <w:color w:val="000000" w:themeColor="text1"/>
          <w:sz w:val="24"/>
          <w:szCs w:val="24"/>
        </w:rPr>
        <w:fldChar w:fldCharType="end"/>
      </w:r>
      <w:r w:rsidR="00467D19" w:rsidRPr="0038079B">
        <w:rPr>
          <w:rFonts w:asciiTheme="majorBidi" w:hAnsiTheme="majorBidi" w:cstheme="majorBidi"/>
          <w:color w:val="000000" w:themeColor="text1"/>
          <w:sz w:val="24"/>
          <w:szCs w:val="24"/>
        </w:rPr>
        <w:t>-</w:t>
      </w:r>
      <w:r w:rsidR="00D17B07"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"10.1016/j.engstruct.2018.04.079", "ISSN" : "18737323", "abstract" : "In this paper, a practical displacement-based framework is presented for seismic design of flexible-base structures in near-fault regions. Particular attention is given to pulse-like motions that may cause significant damage to building structures. The proposed design methodology utilises displacement response spectra constructed using a new procedure, which takes into account the effect of pulse period. An equivalent fixed-base single-degree-of-freedom oscillator is adopted to capture the salient features of an actual soil-structure interaction (SSI) system in order to facilitate the design process. Two step-by-step direct-displacement based design (DDBD) procedures based on compatible inelastic spectra and equivalent linearisation are introduced. The effectiveness of the stated design procedures is examined using results of nonlinear response history analysis of two example SSI systems subjected to a set of sixteen spectrum-compatible near-fault pulse-like ground motions. The results of this study suggest that the procedure based on inelastic design spectra, in general, provides a better design solution than using an elastic linearisation method, especially when structures are designed with a higher ductility demand.", "author" : [ { "dropping-particle" : "", "family" : "Lu", "given" : "Yang", "non-dropping-particle" : "", "parse-names" : false, "suffix" : "" }, { "dropping-particle" : "", "family" : "Hajirasouliha", "given" : "Iman", "non-dropping-particle" : "", "parse-names" : false, "suffix" : "" }, { "dropping-particle" : "", "family" : "Marshall", "given" : "Alec M.", "non-dropping-particle" : "", "parse-names" : false, "suffix" : "" } ], "container-title" : "Engineering Structures", "id" : "ITEM-1", "issued" : { "date-parts" : [ [ "2018" ] ] }, "page" : "276-289", "title" : "Direct displacement-based seismic design of flexible-base structures subjected to pulse-like ground motions", "type" : "article-journal", "volume" : "168" }, "uris" : [ "http://www.mendeley.com/documents/?uuid=52207b3d-c777-4256-ac9c-19fd2128a555", "http://www.mendeley.com/documents/?uuid=e067c747-951c-41c2-88f8-709031bd25bf", "http://www.mendeley.com/documents/?uuid=f5397c8f-a77a-4ea8-8ef0-13e1f4223fe7" ] } ], "mendeley" : { "formattedCitation" : "[34]", "plainTextFormattedCitation" : "[34]", "previouslyFormattedCitation" : "[34]" }, "properties" : {  }, "schema" : "https://github.com/citation-style-language/schema/raw/master/csl-citation.json" }</w:instrText>
      </w:r>
      <w:r w:rsidR="00D17B07"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[34]</w:t>
      </w:r>
      <w:r w:rsidR="00D17B07" w:rsidRPr="0038079B">
        <w:rPr>
          <w:rFonts w:asciiTheme="majorBidi" w:hAnsiTheme="majorBidi" w:cstheme="majorBidi"/>
          <w:color w:val="000000" w:themeColor="text1"/>
          <w:sz w:val="24"/>
          <w:szCs w:val="24"/>
        </w:rPr>
        <w:fldChar w:fldCharType="end"/>
      </w:r>
      <w:r w:rsidR="00D17B07"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rPr>
        <w:t xml:space="preserve"> </w:t>
      </w:r>
      <w:r w:rsidR="00D76B6D" w:rsidRPr="0038079B">
        <w:rPr>
          <w:rFonts w:asciiTheme="majorBidi" w:hAnsiTheme="majorBidi" w:cstheme="majorBidi"/>
          <w:color w:val="000000" w:themeColor="text1"/>
          <w:sz w:val="24"/>
          <w:szCs w:val="24"/>
        </w:rPr>
        <w:t xml:space="preserve">The </w:t>
      </w:r>
      <w:r w:rsidR="00235BEE" w:rsidRPr="0038079B">
        <w:rPr>
          <w:rFonts w:asciiTheme="majorBidi" w:hAnsiTheme="majorBidi" w:cstheme="majorBidi"/>
          <w:color w:val="000000" w:themeColor="text1"/>
          <w:sz w:val="24"/>
          <w:szCs w:val="24"/>
        </w:rPr>
        <w:t xml:space="preserve">influence of </w:t>
      </w:r>
      <w:r w:rsidR="003E74E0" w:rsidRPr="0038079B">
        <w:rPr>
          <w:rFonts w:asciiTheme="majorBidi" w:hAnsiTheme="majorBidi" w:cstheme="majorBidi"/>
          <w:color w:val="000000" w:themeColor="text1"/>
          <w:sz w:val="24"/>
          <w:szCs w:val="24"/>
        </w:rPr>
        <w:t xml:space="preserve">II </w:t>
      </w:r>
      <w:r w:rsidR="00D76B6D" w:rsidRPr="0038079B">
        <w:rPr>
          <w:rFonts w:asciiTheme="majorBidi" w:hAnsiTheme="majorBidi" w:cstheme="majorBidi"/>
          <w:color w:val="000000" w:themeColor="text1"/>
          <w:sz w:val="24"/>
          <w:szCs w:val="24"/>
        </w:rPr>
        <w:t xml:space="preserve">on </w:t>
      </w:r>
      <w:r w:rsidR="003E74E0" w:rsidRPr="0038079B">
        <w:rPr>
          <w:rFonts w:asciiTheme="majorBidi" w:hAnsiTheme="majorBidi" w:cstheme="majorBidi"/>
          <w:color w:val="000000" w:themeColor="text1"/>
          <w:sz w:val="24"/>
          <w:szCs w:val="24"/>
        </w:rPr>
        <w:t xml:space="preserve">the hysteretic energy dissipation of the structure </w:t>
      </w:r>
      <w:r w:rsidR="00D76B6D" w:rsidRPr="0038079B">
        <w:rPr>
          <w:rFonts w:asciiTheme="majorBidi" w:hAnsiTheme="majorBidi" w:cstheme="majorBidi"/>
          <w:color w:val="000000" w:themeColor="text1"/>
          <w:sz w:val="24"/>
          <w:szCs w:val="24"/>
        </w:rPr>
        <w:t>w</w:t>
      </w:r>
      <w:r w:rsidR="00235BEE" w:rsidRPr="0038079B">
        <w:rPr>
          <w:rFonts w:asciiTheme="majorBidi" w:hAnsiTheme="majorBidi" w:cstheme="majorBidi"/>
          <w:color w:val="000000" w:themeColor="text1"/>
          <w:sz w:val="24"/>
          <w:szCs w:val="24"/>
        </w:rPr>
        <w:t>as</w:t>
      </w:r>
      <w:r w:rsidR="00D76B6D" w:rsidRPr="0038079B">
        <w:rPr>
          <w:rFonts w:asciiTheme="majorBidi" w:hAnsiTheme="majorBidi" w:cstheme="majorBidi"/>
          <w:color w:val="000000" w:themeColor="text1"/>
          <w:sz w:val="24"/>
          <w:szCs w:val="24"/>
        </w:rPr>
        <w:t xml:space="preserve"> </w:t>
      </w:r>
      <w:r w:rsidR="0007520E" w:rsidRPr="0038079B">
        <w:rPr>
          <w:rFonts w:asciiTheme="majorBidi" w:hAnsiTheme="majorBidi" w:cstheme="majorBidi"/>
          <w:color w:val="000000" w:themeColor="text1"/>
          <w:sz w:val="24"/>
          <w:szCs w:val="24"/>
        </w:rPr>
        <w:t>found to be significant</w:t>
      </w:r>
      <w:r w:rsidR="00D76B6D" w:rsidRPr="0038079B">
        <w:rPr>
          <w:rFonts w:asciiTheme="majorBidi" w:hAnsiTheme="majorBidi" w:cstheme="majorBidi"/>
          <w:color w:val="000000" w:themeColor="text1"/>
          <w:sz w:val="24"/>
          <w:szCs w:val="24"/>
        </w:rPr>
        <w:t xml:space="preserve"> </w:t>
      </w:r>
      <w:r w:rsidR="006E0157" w:rsidRPr="0038079B">
        <w:rPr>
          <w:rFonts w:asciiTheme="majorBidi" w:hAnsiTheme="majorBidi" w:cstheme="majorBidi"/>
          <w:color w:val="000000" w:themeColor="text1"/>
          <w:sz w:val="24"/>
          <w:szCs w:val="24"/>
        </w:rPr>
        <w:t>(</w:t>
      </w:r>
      <w:r w:rsidR="000B2222"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"10.1193/1.1586174", "ISSN" : "8755-2930", "abstract" : "Energy dissipation as a means of reducing the seismic response of structures has become a popular topic among researchers and structural engineers who have developed and implemented devices, such as friction dampers, fluid dampers, and isolators, in the design or retrofit of structures. However, a natural source of energy dissipation is the interaction between a structure, its foundation, and the supporting soil medium. To account for this frequency-dependent energy dissipation in dynamic analysis based on modal superposition, relatively simple and practical systems-identification methods are presented to estimate the composite modal damping ratios for the significant modes of vibration. SSI experiments and analysis of simple theoretical models using this method have yielded relatively large modal damping ratios in certain situations for structures such as short to mid-rise buildings, short-span bridges, flat bottom fuel storage tanks, offshore concrete gravity platforms, nuclear power plant containments, and nuclear waste processing plants.", "author" : [ { "dropping-particle" : "", "family" : "Crouse", "given" : "C. B.", "non-dropping-particle" : "", "parse-names" : false, "suffix" : "" }, { "dropping-particle" : "", "family" : "McGuire", "given" : "Jeff", "non-dropping-particle" : "", "parse-names" : false, "suffix" : "" } ], "container-title" : "Earthquake Spectra", "id" : "ITEM-1", "issue" : "2", "issued" : { "date-parts" : [ [ "2001" ] ] }, "page" : "235-259", "title" : "Energy Dissipation in Soil-Structure Interaction", "type" : "article-journal", "volume" : "17" }, "uris" : [ "http://www.mendeley.com/documents/?uuid=986784fe-8a29-404d-b6d6-ed32962ce864", "http://www.mendeley.com/documents/?uuid=2275705a-80e9-4f7d-bc71-21350a05bc41" ] } ], "mendeley" : { "formattedCitation" : "[35]", "plainTextFormattedCitation" : "[35]", "previouslyFormattedCitation" : "[35]" }, "properties" : {  }, "schema" : "https://github.com/citation-style-language/schema/raw/master/csl-citation.json" }</w:instrText>
      </w:r>
      <w:r w:rsidR="000B2222"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[35]</w:t>
      </w:r>
      <w:r w:rsidR="000B2222" w:rsidRPr="0038079B">
        <w:rPr>
          <w:rFonts w:asciiTheme="majorBidi" w:hAnsiTheme="majorBidi" w:cstheme="majorBidi"/>
          <w:color w:val="000000" w:themeColor="text1"/>
          <w:sz w:val="24"/>
          <w:szCs w:val="24"/>
        </w:rPr>
        <w:fldChar w:fldCharType="end"/>
      </w:r>
      <w:r w:rsidR="000B2222" w:rsidRPr="0038079B">
        <w:rPr>
          <w:rFonts w:asciiTheme="majorBidi" w:hAnsiTheme="majorBidi" w:cstheme="majorBidi"/>
          <w:color w:val="000000" w:themeColor="text1"/>
          <w:sz w:val="24"/>
          <w:szCs w:val="24"/>
        </w:rPr>
        <w:t>,</w:t>
      </w:r>
      <w:r w:rsidR="000B2222"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"author" : [ { "dropping-particle" : "", "family" : "Nakhaei", "given" : "M", "non-dropping-particle" : "", "parse-names" : false, "suffix" : "" }, { "dropping-particle" : "", "family" : "Ghannad", "given" : "M A", "non-dropping-particle" : "", "parse-names" : false, "suffix" : "" } ], "container-title" : "ICEBAM international conference on earthquake engineering, A Memorial of Bam Disaster", "id" : "ITEM-1", "issued" : { "date-parts" : [ [ "2004" ] ] }, "title" : "Effect of Soil-Structure Interaction on Energy Dissipation of Buildings", "type" : "paper-conference" }, "uris" : [ "http://www.mendeley.com/documents/?uuid=148ebb7f-68c1-4b8d-b091-d33474fb0e83" ] } ], "mendeley" : { "formattedCitation" : "[36]", "plainTextFormattedCitation" : "[36]", "previouslyFormattedCitation" : "[36]" }, "properties" : {  }, "schema" : "https://github.com/citation-style-language/schema/raw/master/csl-citation.json" }</w:instrText>
      </w:r>
      <w:r w:rsidR="000B2222"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[36]</w:t>
      </w:r>
      <w:r w:rsidR="000B2222" w:rsidRPr="0038079B">
        <w:rPr>
          <w:rFonts w:asciiTheme="majorBidi" w:hAnsiTheme="majorBidi" w:cstheme="majorBidi"/>
          <w:color w:val="000000" w:themeColor="text1"/>
          <w:sz w:val="24"/>
          <w:szCs w:val="24"/>
        </w:rPr>
        <w:fldChar w:fldCharType="end"/>
      </w:r>
      <w:r w:rsidR="006E0157" w:rsidRPr="0038079B">
        <w:rPr>
          <w:rFonts w:asciiTheme="majorBidi" w:hAnsiTheme="majorBidi" w:cstheme="majorBidi"/>
          <w:color w:val="000000" w:themeColor="text1"/>
          <w:sz w:val="24"/>
          <w:szCs w:val="24"/>
        </w:rPr>
        <w:t>)</w:t>
      </w:r>
      <w:r w:rsidR="00D76B6D" w:rsidRPr="0038079B">
        <w:rPr>
          <w:rFonts w:asciiTheme="majorBidi" w:hAnsiTheme="majorBidi" w:cstheme="majorBidi"/>
          <w:color w:val="000000" w:themeColor="text1"/>
          <w:sz w:val="24"/>
          <w:szCs w:val="24"/>
        </w:rPr>
        <w:t>, and</w:t>
      </w:r>
      <w:r w:rsidR="000B2222" w:rsidRPr="0038079B">
        <w:rPr>
          <w:rFonts w:asciiTheme="majorBidi" w:hAnsiTheme="majorBidi" w:cstheme="majorBidi"/>
          <w:color w:val="000000" w:themeColor="text1"/>
          <w:sz w:val="24"/>
          <w:szCs w:val="24"/>
        </w:rPr>
        <w:t xml:space="preserve"> </w:t>
      </w:r>
      <w:r w:rsidR="00D76B6D" w:rsidRPr="0038079B">
        <w:rPr>
          <w:rFonts w:asciiTheme="majorBidi" w:hAnsiTheme="majorBidi" w:cstheme="majorBidi"/>
          <w:color w:val="000000" w:themeColor="text1"/>
          <w:sz w:val="24"/>
          <w:szCs w:val="24"/>
        </w:rPr>
        <w:t>a</w:t>
      </w:r>
      <w:r w:rsidR="000B2222" w:rsidRPr="0038079B">
        <w:rPr>
          <w:rFonts w:asciiTheme="majorBidi" w:hAnsiTheme="majorBidi" w:cstheme="majorBidi"/>
          <w:color w:val="000000" w:themeColor="text1"/>
          <w:sz w:val="24"/>
          <w:szCs w:val="24"/>
        </w:rPr>
        <w:t xml:space="preserve"> few studies </w:t>
      </w:r>
      <w:r w:rsidR="009F7613" w:rsidRPr="0038079B">
        <w:rPr>
          <w:rFonts w:asciiTheme="majorBidi" w:hAnsiTheme="majorBidi" w:cstheme="majorBidi"/>
          <w:color w:val="000000" w:themeColor="text1"/>
          <w:sz w:val="24"/>
          <w:szCs w:val="24"/>
        </w:rPr>
        <w:t>reported</w:t>
      </w:r>
      <w:r w:rsidR="000B2222" w:rsidRPr="0038079B">
        <w:rPr>
          <w:rFonts w:asciiTheme="majorBidi" w:hAnsiTheme="majorBidi" w:cstheme="majorBidi"/>
          <w:color w:val="000000" w:themeColor="text1"/>
          <w:sz w:val="24"/>
          <w:szCs w:val="24"/>
        </w:rPr>
        <w:t xml:space="preserve"> damage index of structures on surface foundations (</w:t>
      </w:r>
      <w:r w:rsidR="000B2222"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"10.1016/j.engstruct.2007.04.009", "ISBN" : "0141-0296", "ISSN" : "01410296", "abstract" : "The effect of Soil-Structure Interaction (SSI) on Park and Ang Damage Index in a Bilinear-SDOF model is investigated under seismic loading. This is done through an extensive parametric study. Two non-dimensional parameters are used as the key parameters which control the severity of SSI: (1) a non-dimensional frequency as the structure-to-soil stiffness ratio index and (2) the aspect ratio of the structure. The soil beneath the structure is considered as a homogeneous elastic half space and is modeled using the concept of Cone Models. The system is then subjected to three different earthquake ground motions as the representative motions recorded on different soil conditions. The analysis is done directly in time domain using direct step-by-step integration method. The results are presented in the form of damage spectra for a wide range of key parameter variations. It is observed that generally SSI increases the damage index before a threshold period which is closely related to the predominant period of the ground motion. It means that the conventional fixed-base model underestimates the damages sustained by buildings having periods less than this threshold period. In particular, the SSI substantially increases the damage index of short-period buildings located on soft soils. It is also observed that increasing the aspect ratio of the structure increases this effect. However, the trend is reversed after the threshold period. \u00a9 2007 Elsevier Ltd. All rights reserved.", "author" : [ { "dropping-particle" : "", "family" : "Nakhaei", "given" : "Mofid", "non-dropping-particle" : "", "parse-names" : false, "suffix" : "" }, { "dropping-particle" : "", "family" : "Ali Ghannad", "given" : "Mohammad", "non-dropping-particle" : "", "parse-names" : false, "suffix" : "" } ], "container-title" : "Engineering Structures", "id" : "ITEM-1", "issue" : "6", "issued" : { "date-parts" : [ [ "2008" ] ] }, "page" : "1491-1499", "title" : "The effect of soil-structure interaction on damage index of buildings", "type" : "article-journal", "volume" : "30" }, "uris" : [ "http://www.mendeley.com/documents/?uuid=0d19a886-ba69-47e2-b86c-1cfea5de67ee", "http://www.mendeley.com/documents/?uuid=07a943ec-7ceb-48e0-9ccb-4de5c039492a" ] } ], "mendeley" : { "formattedCitation" : "[37]", "plainTextFormattedCitation" : "[37]", "previouslyFormattedCitation" : "[37]" }, "properties" : {  }, "schema" : "https://github.com/citation-style-language/schema/raw/master/csl-citation.json" }</w:instrText>
      </w:r>
      <w:r w:rsidR="000B2222"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[37]</w:t>
      </w:r>
      <w:r w:rsidR="000B2222" w:rsidRPr="0038079B">
        <w:rPr>
          <w:rFonts w:asciiTheme="majorBidi" w:hAnsiTheme="majorBidi" w:cstheme="majorBidi"/>
          <w:color w:val="000000" w:themeColor="text1"/>
          <w:sz w:val="24"/>
          <w:szCs w:val="24"/>
        </w:rPr>
        <w:fldChar w:fldCharType="end"/>
      </w:r>
      <w:r w:rsidR="000B2222" w:rsidRPr="0038079B">
        <w:rPr>
          <w:rFonts w:asciiTheme="majorBidi" w:hAnsiTheme="majorBidi" w:cstheme="majorBidi"/>
          <w:color w:val="000000" w:themeColor="text1"/>
          <w:sz w:val="24"/>
          <w:szCs w:val="24"/>
        </w:rPr>
        <w:t>,</w:t>
      </w:r>
      <w:r w:rsidR="000B2222"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"ISSN" : "1000131X", "abstract" : "The influence of soil-structure interaction (SSI) on damage spectra of passive energy dissipation structures is investigated under seismic loading. A systematic lumped-parameter model is used to model the dynamic behavior of the foundation sitting on soil. The passive energy dissipation devices are assumed to be viscous type. The structure is modeled as a single degree of freedom (SDOF) system which is based on the Takeda model. The results are presented in the form of damage spectra of the key parameters variations. For building systems without energy dissipation devices, it is found that when the shear wave velocity of soil decreases, the damage index of short-period buildings is substantially increased due to SSI. However, the damage index of long-period buildings decreases with the decrease of the shear wave velocity of soil. For the structures with passive energy dissipation devices, especially for the structures with high damping, the damage indexes of short-period and long-period buildings are gradually increased due to SSI. Therefore, SSI has unfavourable influence on the structures with passive energy dissipation devices compared to the structures without the devices. \u00a9, 2015, Editorial Office of China Civil Engineering Journal. All right reserved.", "author" : [ { "dropping-particle" : "", "family" : "Wang", "given" : "S", "non-dropping-particle" : "", "parse-names" : false, "suffix" : "" }, { "dropping-particle" : "", "family" : "Du", "given" : "D", "non-dropping-particle" : "", "parse-names" : false, "suffix" : "" }, { "dropping-particle" : "", "family" : "Liu", "given" : "W", "non-dropping-particle" : "", "parse-names" : false, "suffix" : "" }, { "dropping-particle" : "", "family" : "Wang", "given" : "H", "non-dropping-particle" : "", "parse-names" : false, "suffix" : "" } ], "container-title" : "Tumu Gongcheng Xuebao/China Civil Engineering Journal", "id" : "ITEM-1", "issue" : "4", "issued" : { "date-parts" : [ [ "2015" ] ] }, "page" : "84-90", "title" : "Influence of soil-structure interaction on damage spectra of passive energy dissipation structures", "type" : "article-journal", "volume" : "48" }, "uris" : [ "http://www.mendeley.com/documents/?uuid=5eddbff8-2cc6-4014-b59c-1d4c02a7199e", "http://www.mendeley.com/documents/?uuid=5b7cc6e3-f8fe-441d-a0eb-bb0b9c63d3b7" ] } ], "mendeley" : { "formattedCitation" : "[38]", "plainTextFormattedCitation" : "[38]", "previouslyFormattedCitation" : "[38]" }, "properties" : {  }, "schema" : "https://github.com/citation-style-language/schema/raw/master/csl-citation.json" }</w:instrText>
      </w:r>
      <w:r w:rsidR="000B2222"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[38]</w:t>
      </w:r>
      <w:r w:rsidR="000B2222" w:rsidRPr="0038079B">
        <w:rPr>
          <w:rFonts w:asciiTheme="majorBidi" w:hAnsiTheme="majorBidi" w:cstheme="majorBidi"/>
          <w:color w:val="000000" w:themeColor="text1"/>
          <w:sz w:val="24"/>
          <w:szCs w:val="24"/>
        </w:rPr>
        <w:fldChar w:fldCharType="end"/>
      </w:r>
      <w:r w:rsidR="000B2222" w:rsidRPr="0038079B">
        <w:rPr>
          <w:rFonts w:asciiTheme="majorBidi" w:hAnsiTheme="majorBidi" w:cstheme="majorBidi"/>
          <w:color w:val="000000" w:themeColor="text1"/>
          <w:sz w:val="24"/>
          <w:szCs w:val="24"/>
        </w:rPr>
        <w:t xml:space="preserve">) where Park and Ang damage </w:t>
      </w:r>
      <w:r w:rsidR="00C95CDF" w:rsidRPr="0038079B">
        <w:rPr>
          <w:rFonts w:asciiTheme="majorBidi" w:hAnsiTheme="majorBidi" w:cstheme="majorBidi"/>
          <w:color w:val="000000" w:themeColor="text1"/>
          <w:sz w:val="24"/>
          <w:szCs w:val="24"/>
        </w:rPr>
        <w:t>(</w:t>
      </w:r>
      <w:r w:rsidR="00C95CDF"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"10.1061/(ASCE)0733-9445(1985)111:4(740)", "ISBN" : "JSENDH000111000004000740000001", "ISSN" : "0733-9445", "abstract" : "A method for evaluating structural damage of reinforced concrete buildings under random earthquake excitations is proposed. Extensive damage analysis of SDF systems and typical MDF reinforced concrete buildings were performed. On the basis of these results, a simple relationship between the destructiveness of the ground motions, expressed in terms of the \"characteristic intensity,\" and the structural damage, expressed in terms of the \"damage in- dex,\" is established. Reinforced concrete buildings that were damaged during past earthquakes were used to calibrate the proposed damage measure; on this basis, practical limits of structural damage are defined.", "author" : [ { "dropping-particle" : "", "family" : "Park", "given" : "Young\u2010Ji", "non-dropping-particle" : "", "parse-names" : false, "suffix" : "" }, { "dropping-particle" : "", "family" : "Ang", "given" : "Alfredo H.\u2010S.", "non-dropping-particle" : "", "parse-names" : false, "suffix" : "" }, { "dropping-particle" : "", "family" : "Wen", "given" : "Yi Kwei", "non-dropping-particle" : "", "parse-names" : false, "suffix" : "" } ], "container-title" : "Journal of Structural Engineering", "id" : "ITEM-1", "issue" : "4", "issued" : { "date-parts" : [ [ "1985" ] ] }, "page" : "740-757", "title" : "Seismic Damage Analysis of Reinforced Concrete Buildings", "type" : "article-journal", "volume" : "111" }, "uris" : [ "http://www.mendeley.com/documents/?uuid=9a8a50b7-02f0-42e5-9874-2e13336a04f0", "http://www.mendeley.com/documents/?uuid=d3622ff2-018a-4f3b-97b5-babe886a7627" ] } ], "mendeley" : { "formattedCitation" : "[39]", "plainTextFormattedCitation" : "[39]", "previouslyFormattedCitation" : "[39]" }, "properties" : {  }, "schema" : "https://github.com/citation-style-language/schema/raw/master/csl-citation.json" }</w:instrText>
      </w:r>
      <w:r w:rsidR="00C95CDF"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[39]</w:t>
      </w:r>
      <w:r w:rsidR="00C95CDF" w:rsidRPr="0038079B">
        <w:rPr>
          <w:rFonts w:asciiTheme="majorBidi" w:hAnsiTheme="majorBidi" w:cstheme="majorBidi"/>
          <w:color w:val="000000" w:themeColor="text1"/>
          <w:sz w:val="24"/>
          <w:szCs w:val="24"/>
        </w:rPr>
        <w:fldChar w:fldCharType="end"/>
      </w:r>
      <w:r w:rsidR="00C95CDF" w:rsidRPr="0038079B">
        <w:rPr>
          <w:rFonts w:asciiTheme="majorBidi" w:hAnsiTheme="majorBidi" w:cstheme="majorBidi"/>
          <w:color w:val="000000" w:themeColor="text1"/>
          <w:sz w:val="24"/>
          <w:szCs w:val="24"/>
        </w:rPr>
        <w:t xml:space="preserve">) </w:t>
      </w:r>
      <w:r w:rsidR="000B2222" w:rsidRPr="0038079B">
        <w:rPr>
          <w:rFonts w:asciiTheme="majorBidi" w:hAnsiTheme="majorBidi" w:cstheme="majorBidi"/>
          <w:color w:val="000000" w:themeColor="text1"/>
          <w:sz w:val="24"/>
          <w:szCs w:val="24"/>
        </w:rPr>
        <w:t>spectra</w:t>
      </w:r>
      <w:r w:rsidR="00C95CDF" w:rsidRPr="0038079B">
        <w:rPr>
          <w:rFonts w:asciiTheme="majorBidi" w:hAnsiTheme="majorBidi" w:cstheme="majorBidi"/>
          <w:color w:val="000000" w:themeColor="text1"/>
          <w:sz w:val="24"/>
          <w:szCs w:val="24"/>
        </w:rPr>
        <w:t xml:space="preserve"> were parametrically investigated </w:t>
      </w:r>
      <w:r w:rsidR="00D76B6D" w:rsidRPr="0038079B">
        <w:rPr>
          <w:rFonts w:asciiTheme="majorBidi" w:hAnsiTheme="majorBidi" w:cstheme="majorBidi"/>
          <w:color w:val="000000" w:themeColor="text1"/>
          <w:sz w:val="24"/>
          <w:szCs w:val="24"/>
        </w:rPr>
        <w:t xml:space="preserve">only </w:t>
      </w:r>
      <w:r w:rsidR="00C95CDF" w:rsidRPr="0038079B">
        <w:rPr>
          <w:rFonts w:asciiTheme="majorBidi" w:hAnsiTheme="majorBidi" w:cstheme="majorBidi"/>
          <w:color w:val="000000" w:themeColor="text1"/>
          <w:sz w:val="24"/>
          <w:szCs w:val="24"/>
        </w:rPr>
        <w:t xml:space="preserve">for a small number of earthquake ground motions. </w:t>
      </w:r>
      <w:r w:rsidR="000B2222" w:rsidRPr="0038079B">
        <w:rPr>
          <w:rFonts w:asciiTheme="majorBidi" w:hAnsiTheme="majorBidi" w:cstheme="majorBidi"/>
          <w:color w:val="000000" w:themeColor="text1"/>
          <w:sz w:val="24"/>
          <w:szCs w:val="24"/>
        </w:rPr>
        <w:t xml:space="preserve">    </w:t>
      </w:r>
    </w:p>
    <w:p w:rsidR="009707DB" w:rsidRPr="0038079B" w:rsidRDefault="009707DB" w:rsidP="009707DB">
      <w:pPr>
        <w:spacing w:after="0" w:line="480" w:lineRule="auto"/>
        <w:jc w:val="both"/>
        <w:rPr>
          <w:rFonts w:asciiTheme="majorBidi" w:hAnsiTheme="majorBidi" w:cstheme="majorBidi"/>
          <w:color w:val="000000" w:themeColor="text1"/>
          <w:sz w:val="24"/>
          <w:szCs w:val="24"/>
        </w:rPr>
      </w:pPr>
    </w:p>
    <w:p w:rsidR="009707DB" w:rsidRPr="0038079B" w:rsidRDefault="009707DB" w:rsidP="00313544">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The</w:t>
      </w:r>
      <w:r w:rsidR="00DF2A6C" w:rsidRPr="0038079B">
        <w:rPr>
          <w:rFonts w:asciiTheme="majorBidi" w:hAnsiTheme="majorBidi" w:cstheme="majorBidi"/>
          <w:color w:val="000000" w:themeColor="text1"/>
          <w:sz w:val="24"/>
          <w:szCs w:val="24"/>
        </w:rPr>
        <w:t xml:space="preserve"> influence of</w:t>
      </w:r>
      <w:r w:rsidRPr="0038079B">
        <w:rPr>
          <w:rFonts w:asciiTheme="majorBidi" w:hAnsiTheme="majorBidi" w:cstheme="majorBidi"/>
          <w:color w:val="000000" w:themeColor="text1"/>
          <w:sz w:val="24"/>
          <w:szCs w:val="24"/>
        </w:rPr>
        <w:t xml:space="preserve"> KI </w:t>
      </w:r>
      <w:r w:rsidR="00DF2A6C" w:rsidRPr="0038079B">
        <w:rPr>
          <w:rFonts w:asciiTheme="majorBidi" w:hAnsiTheme="majorBidi" w:cstheme="majorBidi"/>
          <w:color w:val="000000" w:themeColor="text1"/>
          <w:sz w:val="24"/>
          <w:szCs w:val="24"/>
        </w:rPr>
        <w:t>in</w:t>
      </w:r>
      <w:r w:rsidRPr="0038079B">
        <w:rPr>
          <w:rFonts w:asciiTheme="majorBidi" w:hAnsiTheme="majorBidi" w:cstheme="majorBidi"/>
          <w:color w:val="000000" w:themeColor="text1"/>
          <w:sz w:val="24"/>
          <w:szCs w:val="24"/>
        </w:rPr>
        <w:t xml:space="preserve"> embedded foundations w</w:t>
      </w:r>
      <w:r w:rsidR="00913E93" w:rsidRPr="0038079B">
        <w:rPr>
          <w:rFonts w:asciiTheme="majorBidi" w:hAnsiTheme="majorBidi" w:cstheme="majorBidi"/>
          <w:color w:val="000000" w:themeColor="text1"/>
          <w:sz w:val="24"/>
          <w:szCs w:val="24"/>
        </w:rPr>
        <w:t>as</w:t>
      </w:r>
      <w:r w:rsidRPr="0038079B">
        <w:rPr>
          <w:rFonts w:asciiTheme="majorBidi" w:hAnsiTheme="majorBidi" w:cstheme="majorBidi"/>
          <w:color w:val="000000" w:themeColor="text1"/>
          <w:sz w:val="24"/>
          <w:szCs w:val="24"/>
        </w:rPr>
        <w:t xml:space="preserve"> studied and formulated by many researchers in both time and frequency domains (</w:t>
      </w:r>
      <w:r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"10.1139/t72-046", "ISSN" : "0008-3674", "abstract" : "The prediction of the coupled response to horizontal forces is of major importance for thc design of footings exposed to dynamiceffects. The theory of surfacc footings greatly overestimates the real response and neglects the fact that the footings are founded beneath the surface of the ground, i.c. partly embedded. This latter factor considerably affects the footing vibrations in that it reduces thc resonant amplitudes and increases the resonant frequencies. An approximate analytical solution was developed in this paper and the theoretical rcsponsc curves were compared with field experiments. Closed form formulas were obtained that are simple enough to be directly used in design. The approximate analytical solution is better able to predict the coupled response of embedded footings than that of surface footings. The response is usually dominated by the first resonant peak with the second resonant peak entirely suppressed. The derived formulas for equivalent stiffnesses and damping coefficients due to soil can be introduced into the solution of any structure", "author" : [ { "dropping-particle" : "", "family" : "Beredugo", "given" : "Y. O.", "non-dropping-particle" : "", "parse-names" : false, "suffix" : "" }, { "dropping-particle" : "", "family" : "Novak", "given" : "M.", "non-dropping-particle" : "", "parse-names" : false, "suffix" : "" } ], "container-title" : "Canadian Geotechnical Journal", "id" : "ITEM-1", "issue" : "4", "issued" : { "date-parts" : [ [ "1972" ] ] }, "page" : "477-497", "title" : "Coupled Horizontal and Rocking Vibration of Embedded Footings", "type" : "article-journal", "volume" : "9" }, "uris" : [ "http://www.mendeley.com/documents/?uuid=e3ff7168-826e-4e04-bb5b-9eb27af3d91e", "http://www.mendeley.com/documents/?uuid=4d8dd051-bc3a-41a9-bc10-54d13a251bf9" ] } ], "mendeley" : { "formattedCitation" : "[40]", "plainTextFormattedCitation" : "[40]", "previouslyFormattedCitation" : "[40]"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[40]</w:t>
      </w:r>
      <w:r w:rsidRPr="0038079B">
        <w:rPr>
          <w:rFonts w:asciiTheme="majorBidi" w:hAnsiTheme="majorBidi" w:cstheme="majorBidi"/>
          <w:color w:val="000000" w:themeColor="text1"/>
          <w:sz w:val="24"/>
          <w:szCs w:val="24"/>
        </w:rPr>
        <w:fldChar w:fldCharType="end"/>
      </w:r>
      <w:r w:rsidR="00313544"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"10.1016/0267-7261(92)90049-J", "ISSN" : "02677261", "abstract" : "The effects of the depth of the embedment on the system response, under plane-strain conditions, have been studied for buildings supported by rigid circular foundations embedded into a homogeneous, isotropic and elastic half-space. The building has been represented by an equivalent single degree-of-freedom oscillator with a rotational spring and viscous damping. A linear analysis and the substructure approach have been used to calculate the system response. The wave passage effects have also been included. Results are shown for incident plane SV-waves. The system damping ratio and the system frequency have been measured directly from the transfer-function of the relative building response. The system damping ratio has been measured by the width of the peak response, normalized by the system frequency. The results have show that, during soil-structure interaction, deeper foundation act 'stiffer', and reduce less the system frequency, relative to the fixed-base frequency. The relative response, for the two-dimensional model, is smaller when the depth of the foundation is smaller. Except for heavy and tall buildings, the system damping ratio is smaller when the foundation is deeper. The results of this study have been compared with the results for three-dimensional rectangular prismatic foundations and for hemispherical foundations. \u00a9 1992.", "author" : [ { "dropping-particle" : "", "family" : "Todorovska", "given" : "M. I.", "non-dropping-particle" : "", "parse-names" : false, "suffix" : "" } ], "container-title" : "Soil Dynamics and Earthquake Engineering", "id" : "ITEM-1", "issue" : "2", "issued" : { "date-parts" : [ [ "1992" ] ] }, "page" : "111-123", "title" : "Effects of the depth of the embedment on the system response during building-soil interaction", "type" : "article-journal", "volume" : "11" }, "uris" : [ "http://www.mendeley.com/documents/?uuid=048c9593-707f-4a50-8877-61ee8e3040bf", "http://www.mendeley.com/documents/?uuid=801f26a9-9910-46c2-a598-3f71d06ba76c" ] } ], "mendeley" : { "formattedCitation" : "[44]", "plainTextFormattedCitation" : "[44]", "previouslyFormattedCitation" : "[44]"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[44]</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The reduction in horizontal translation component of FIM and increase in rotational rocking component of FIM for deeper foundations were found by Locu et al. </w:t>
      </w:r>
      <w:r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"10.1002/eqe.4290040203", "ISBN" : "1096-9845", "ISSN" : "10969845", "author" : [ { "dropping-particle" : "", "family" : "Luco", "given" : "J. E.", "non-dropping-particle" : "", "parse-names" : false, "suffix" : "" }, { "dropping-particle" : "", "family" : "Wong", "given" : "H. L.", "non-dropping-particle" : "", "parse-names" : false, "suffix" : "" }, { "dropping-particle" : "", "family" : "Trifunac", "given" : "M. D.", "non-dropping-particle" : "", "parse-names" : false, "suffix" : "" } ], "container-title" : "Earthquake Engineering &amp; Structural Dynamics", "id" : "ITEM-1", "issue" : "2", "issued" : { "date-parts" : [ [ "1975" ] ] }, "page" : "119-127", "title" : "A note on the dynamic response of rigid embedded foundations", "type" : "article-journal", "volume" : "4" }, "uris" : [ "http://www.mendeley.com/documents/?uuid=9b158aa2-b75d-4e47-b74e-09cf81c6aed4" ] } ], "mendeley" : { "formattedCitation" : "[42]", "plainTextFormattedCitation" : "[42]", "previouslyFormattedCitation" : "[42]"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[42]</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and Bielak </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"DOI" : "10.1002/eqe.4290060104", "ISBN" : "1096-9845", "ISSN" : "10969845", "abstract" : "An analysis is made of the steady-state response of a bilinear hysteretic structure supported on the surface of a viscoelastic half-space......", "author" : [ { "dropping-particle" : "", "family" : "Bielak", "given" : "Jacobo", "non-dropping-particle" : "", "parse-names" : false, "suffix" : "" } ], "container-title" : "Earthquake Engineering &amp; Structural Dynamics", "id" : "ITEM-1", "issue" : "1", "issued" : { "date-parts" : [ [ "1978" ] ] }, "page" : "17-30", "title" : "Dynamic response of non\u2010linear building\u2010foundation systems", "type" : "article-journal", "volume" : "6" }, "uris" : [ "http://www.mendeley.com/documents/?uuid=c5e71e0d-88dc-4b11-99da-f1d02fa09674" ] } ], "mendeley" : { "formattedCitation" : "[21]", "plainTextFormattedCitation" : "[21]", "previouslyFormattedCitation" : "[21]"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[21]</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w:t>
      </w:r>
      <w:r w:rsidR="005335DD" w:rsidRPr="0038079B">
        <w:rPr>
          <w:rFonts w:asciiTheme="majorBidi" w:hAnsiTheme="majorBidi" w:cstheme="majorBidi"/>
          <w:color w:val="000000" w:themeColor="text1"/>
          <w:sz w:val="24"/>
          <w:szCs w:val="24"/>
        </w:rPr>
        <w:t>Overall, e</w:t>
      </w:r>
      <w:r w:rsidRPr="0038079B">
        <w:rPr>
          <w:rFonts w:asciiTheme="majorBidi" w:hAnsiTheme="majorBidi" w:cstheme="majorBidi"/>
          <w:color w:val="000000" w:themeColor="text1"/>
          <w:sz w:val="24"/>
          <w:szCs w:val="24"/>
        </w:rPr>
        <w:t>ven though numerous studies have investigated KI and II effects separately, only a few studies have simultaneously considered both effects on structural seismic respo</w:t>
      </w:r>
      <w:r w:rsidR="005335DD" w:rsidRPr="0038079B">
        <w:rPr>
          <w:rFonts w:asciiTheme="majorBidi" w:hAnsiTheme="majorBidi" w:cstheme="majorBidi"/>
          <w:color w:val="000000" w:themeColor="text1"/>
          <w:sz w:val="24"/>
          <w:szCs w:val="24"/>
        </w:rPr>
        <w:t>nse</w:t>
      </w:r>
      <w:r w:rsidR="000D2FEA" w:rsidRPr="0038079B">
        <w:rPr>
          <w:rFonts w:asciiTheme="majorBidi" w:hAnsiTheme="majorBidi" w:cstheme="majorBidi"/>
          <w:color w:val="000000" w:themeColor="text1"/>
          <w:sz w:val="24"/>
          <w:szCs w:val="24"/>
        </w:rPr>
        <w:t>s</w:t>
      </w:r>
      <w:r w:rsidRPr="0038079B">
        <w:rPr>
          <w:rFonts w:asciiTheme="majorBidi" w:hAnsiTheme="majorBidi" w:cstheme="majorBidi"/>
          <w:color w:val="000000" w:themeColor="text1"/>
          <w:sz w:val="24"/>
          <w:szCs w:val="24"/>
        </w:rPr>
        <w:t>. The inelast</w:t>
      </w:r>
      <w:r w:rsidR="00C95CDF" w:rsidRPr="0038079B">
        <w:rPr>
          <w:rFonts w:asciiTheme="majorBidi" w:hAnsiTheme="majorBidi" w:cstheme="majorBidi"/>
          <w:color w:val="000000" w:themeColor="text1"/>
          <w:sz w:val="24"/>
          <w:szCs w:val="24"/>
        </w:rPr>
        <w:t>ic response of elastic</w:t>
      </w:r>
      <w:r w:rsidRPr="0038079B">
        <w:rPr>
          <w:rFonts w:asciiTheme="majorBidi" w:hAnsiTheme="majorBidi" w:cstheme="majorBidi"/>
          <w:color w:val="000000" w:themeColor="text1"/>
          <w:sz w:val="24"/>
          <w:szCs w:val="24"/>
        </w:rPr>
        <w:t>-</w:t>
      </w:r>
      <w:r w:rsidR="00C95CDF" w:rsidRPr="0038079B">
        <w:rPr>
          <w:rFonts w:asciiTheme="majorBidi" w:hAnsiTheme="majorBidi" w:cstheme="majorBidi"/>
          <w:color w:val="000000" w:themeColor="text1"/>
          <w:sz w:val="24"/>
          <w:szCs w:val="24"/>
        </w:rPr>
        <w:t>perfectly-</w:t>
      </w:r>
      <w:r w:rsidRPr="0038079B">
        <w:rPr>
          <w:rFonts w:asciiTheme="majorBidi" w:hAnsiTheme="majorBidi" w:cstheme="majorBidi"/>
          <w:color w:val="000000" w:themeColor="text1"/>
          <w:sz w:val="24"/>
          <w:szCs w:val="24"/>
        </w:rPr>
        <w:t>plastic structures with embedded foundations w</w:t>
      </w:r>
      <w:r w:rsidR="00AC70FD" w:rsidRPr="0038079B">
        <w:rPr>
          <w:rFonts w:asciiTheme="majorBidi" w:hAnsiTheme="majorBidi" w:cstheme="majorBidi"/>
          <w:color w:val="000000" w:themeColor="text1"/>
          <w:sz w:val="24"/>
          <w:szCs w:val="24"/>
        </w:rPr>
        <w:t>as</w:t>
      </w:r>
      <w:r w:rsidRPr="0038079B">
        <w:rPr>
          <w:rFonts w:asciiTheme="majorBidi" w:hAnsiTheme="majorBidi" w:cstheme="majorBidi"/>
          <w:color w:val="000000" w:themeColor="text1"/>
          <w:sz w:val="24"/>
          <w:szCs w:val="24"/>
        </w:rPr>
        <w:t xml:space="preserve"> studied by Mahsuli and Ghannad </w:t>
      </w:r>
      <w:r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"abstract" : "Fragility curves are commonly used in civil engineering to estimate the vulnerability of structures to earthquakes. The probability of failure associated with a failure criterion (e.g. the maximal inter-storey drift ratio being greater than a prescribed threshold) is represented as a function of the intensity of the earthquake ground motion (e.g. peak ground acceleration or spectral acceleration). The classical approach consists in assuming a lognormal shape of the fragility curves. In this paper, we introduce two non-parametric approaches to establish the fragility curves without making any assumption, namely the conditional Monte Carlo simulation and the kernel density estimation. As an illustration, we compute the fragility curves of a 3-storey steel structure, accounting for the nonlinear behavior of the system. The curves obtained by the proposed approaches are compared with each other and with those obtained using the classical lognormal assumption.", "author" : [ { "dropping-particle" : "", "family" : "Mahsuli", "given" : "Mojtaba", "non-dropping-particle" : "", "parse-names" : false, "suffix" : "" }, { "dropping-particle" : "", "family" : "Ghannad", "given" : "M. Ali", "non-dropping-particle" : "", "parse-names" : false, "suffix" : "" } ], "container-title" : "Earthquake Engineering and Structural Dynamics", "id" : "ITEM-1", "issued" : { "date-parts" : [ [ "2009" ] ] }, "page" : "423\u2013437", "title" : "The effect of foundation embedment on inelastic response of structures", "type" : "article-journal", "volume" : "38" }, "uris" : [ "http://www.mendeley.com/documents/?uuid=e47e4abb-9c8e-4d49-9317-835858d03bc5" ] } ], "mendeley" : { "formattedCitation" : "[45]", "plainTextFormattedCitation" : "[45]", "previouslyFormattedCitation" : "[45]"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[45]</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They found that embedment effects significantly affect structural ductility ratio, and importance of rocking FIM was also </w:t>
      </w:r>
      <w:r w:rsidR="005335DD" w:rsidRPr="0038079B">
        <w:rPr>
          <w:rFonts w:asciiTheme="majorBidi" w:hAnsiTheme="majorBidi" w:cstheme="majorBidi"/>
          <w:color w:val="000000" w:themeColor="text1"/>
          <w:sz w:val="24"/>
          <w:szCs w:val="24"/>
        </w:rPr>
        <w:t>reported</w:t>
      </w:r>
      <w:r w:rsidRPr="0038079B">
        <w:rPr>
          <w:rFonts w:asciiTheme="majorBidi" w:hAnsiTheme="majorBidi" w:cstheme="majorBidi"/>
          <w:color w:val="000000" w:themeColor="text1"/>
          <w:sz w:val="24"/>
          <w:szCs w:val="24"/>
        </w:rPr>
        <w:t xml:space="preserve"> for structures with highly embedded foundations. Recently, Bararnia et al. </w:t>
      </w:r>
      <w:r w:rsidRPr="0038079B">
        <w:rPr>
          <w:rFonts w:asciiTheme="majorBidi" w:hAnsiTheme="majorBidi" w:cstheme="majorBidi"/>
          <w:color w:val="000000" w:themeColor="text1"/>
          <w:sz w:val="24"/>
          <w:szCs w:val="24"/>
        </w:rPr>
        <w:fldChar w:fldCharType="begin" w:fldLock="1"/>
      </w:r>
      <w:r w:rsidR="0041563B" w:rsidRPr="0038079B">
        <w:rPr>
          <w:rFonts w:asciiTheme="majorBidi" w:hAnsiTheme="majorBidi" w:cstheme="majorBidi"/>
          <w:color w:val="000000" w:themeColor="text1"/>
          <w:sz w:val="24"/>
          <w:szCs w:val="24"/>
        </w:rPr>
        <w:instrText>ADDIN CSL_CITATION { "citationItems" : [ { "id" : "ITEM-1", "itemData" : { "DOI" : "10.1016/j.engstruct.2018.01.002", "ISSN" : "01410296", "abstract" : "In this research, the simultaneous effects of soil-structure interaction (SSI) and nonlinear behavior of the superstructure on inelastic displacement ratios of soil-structure systems with embedded foundation are parametrically investigated. Results involving both kinematic interaction (KI), including rocking foundation input motion (RFIM), and inertial interaction effects are considered and discussed. The effect of KI on the inelastic displacement ratios is investigated with special focus on the role of rocking foundation input motion. The soil-structure system is modeled by sub-structure method. The foundation is modeled as a rigid cylinder embedded in the soil with different embedment ratios. A large number of soil-structure systems with embedded foundation having various dynamics characteristics and SSI key interacting parameters have been analyzed under an ensemble of 19 earthquake ground motions recorded on alluvium deposits. Results reveal that using the inelastic displacement ratios of fixed-base systems leads to an underestimation of the peak inelastic demands for soil-structure systems. The phenomenon is less intensified as foundation embedment increases. Moreover, the effects of rocking foundation input motion due to KI on inelastic displacement demands are significant for deeply embedded foundation when the SSI effect is predominant. For practical purpose, a simplified expression for estimating inelastic displacement ratios of soil-structure systems with embedded foundation considering KI effects is proposed.", "author" : [ { "dropping-particle" : "", "family" : "Bararnia", "given" : "Majid", "non-dropping-particle" : "", "parse-names" : false, "suffix" : "" }, { "dropping-particle" : "", "family" : "Hassani", "given" : "Nemat", "non-dropping-particle" : "", "parse-names" : false, "suffix" : "" }, { "dropping-particle" : "", "family" : "Ganjavi", "given" : "Behnoud", "non-dropping-particle" : "", "parse-names" : false, "suffix" : "" }, { "dropping-particle" : "", "family" : "Ghodrati Amiri", "given" : "Gholamreza", "non-dropping-particle" : "", "parse-names" : false, "suffix" : "" } ], "container-title" : "Engineering Structures", "id" : "ITEM-1", "issue" : "December 2017", "issued" : { "date-parts" : [ [ "2018" ] ] }, "page" : "252-264", "publisher" : "Elsevier", "title" : "Estimation of inelastic displacement ratios for soil-structure systems with embedded foundation considering kinematic and inertial interaction effects", "type" : "article-journal", "volume" : "159" }, "uris" : [ "http://www.mendeley.com/documents/?uuid=95db33a7-59ab-4e70-90fb-e876a0f72df5" ] } ], "mendeley" : { "formattedCitation" : "[46]", "plainTextFormattedCitation" : "[46]", "previouslyFormattedCitation" : "[46]"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41563B" w:rsidRPr="0038079B">
        <w:rPr>
          <w:rFonts w:asciiTheme="majorBidi" w:hAnsiTheme="majorBidi" w:cstheme="majorBidi"/>
          <w:noProof/>
          <w:color w:val="000000" w:themeColor="text1"/>
          <w:sz w:val="24"/>
          <w:szCs w:val="24"/>
        </w:rPr>
        <w:t>[46]</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studied inelastic displacement ratios of SFSI systems </w:t>
      </w:r>
      <w:r w:rsidR="00A61490" w:rsidRPr="0038079B">
        <w:rPr>
          <w:rFonts w:asciiTheme="majorBidi" w:hAnsiTheme="majorBidi" w:cstheme="majorBidi"/>
          <w:color w:val="000000" w:themeColor="text1"/>
          <w:sz w:val="24"/>
          <w:szCs w:val="24"/>
        </w:rPr>
        <w:t>and</w:t>
      </w:r>
      <w:r w:rsidRPr="0038079B">
        <w:rPr>
          <w:rFonts w:asciiTheme="majorBidi" w:hAnsiTheme="majorBidi" w:cstheme="majorBidi"/>
          <w:color w:val="000000" w:themeColor="text1"/>
          <w:sz w:val="24"/>
          <w:szCs w:val="24"/>
        </w:rPr>
        <w:t xml:space="preserve"> </w:t>
      </w:r>
      <w:r w:rsidRPr="0038079B">
        <w:rPr>
          <w:rFonts w:asciiTheme="majorBidi" w:hAnsiTheme="majorBidi" w:cstheme="majorBidi"/>
          <w:color w:val="000000" w:themeColor="text1"/>
          <w:sz w:val="24"/>
          <w:szCs w:val="24"/>
        </w:rPr>
        <w:lastRenderedPageBreak/>
        <w:t xml:space="preserve">reported that inelastic displacement ratios of structures on embedded foundations are highly different to those for structures with surface foundations; significant effects of rocking motion for highly embedded foundations were </w:t>
      </w:r>
      <w:r w:rsidR="005335DD" w:rsidRPr="0038079B">
        <w:rPr>
          <w:rFonts w:asciiTheme="majorBidi" w:hAnsiTheme="majorBidi" w:cstheme="majorBidi"/>
          <w:color w:val="000000" w:themeColor="text1"/>
          <w:sz w:val="24"/>
          <w:szCs w:val="24"/>
        </w:rPr>
        <w:t>found</w:t>
      </w:r>
      <w:r w:rsidRPr="0038079B">
        <w:rPr>
          <w:rFonts w:asciiTheme="majorBidi" w:hAnsiTheme="majorBidi" w:cstheme="majorBidi"/>
          <w:color w:val="000000" w:themeColor="text1"/>
          <w:sz w:val="24"/>
          <w:szCs w:val="24"/>
        </w:rPr>
        <w:t xml:space="preserve"> too. Clearly then, the literature lacks a comprehensive</w:t>
      </w:r>
      <w:r w:rsidR="00C95CDF" w:rsidRPr="0038079B">
        <w:rPr>
          <w:rFonts w:asciiTheme="majorBidi" w:hAnsiTheme="majorBidi" w:cstheme="majorBidi"/>
          <w:color w:val="000000" w:themeColor="text1"/>
          <w:sz w:val="24"/>
          <w:szCs w:val="24"/>
        </w:rPr>
        <w:t xml:space="preserve"> parametric</w:t>
      </w:r>
      <w:r w:rsidRPr="0038079B">
        <w:rPr>
          <w:rFonts w:asciiTheme="majorBidi" w:hAnsiTheme="majorBidi" w:cstheme="majorBidi"/>
          <w:color w:val="000000" w:themeColor="text1"/>
          <w:sz w:val="24"/>
          <w:szCs w:val="24"/>
        </w:rPr>
        <w:t xml:space="preserve"> study on </w:t>
      </w:r>
      <w:r w:rsidR="00C95CDF" w:rsidRPr="0038079B">
        <w:rPr>
          <w:rFonts w:asciiTheme="majorBidi" w:hAnsiTheme="majorBidi" w:cstheme="majorBidi"/>
          <w:color w:val="000000" w:themeColor="text1"/>
          <w:sz w:val="24"/>
          <w:szCs w:val="24"/>
        </w:rPr>
        <w:t>combined effects of II and KI</w:t>
      </w:r>
      <w:r w:rsidRPr="0038079B">
        <w:rPr>
          <w:rFonts w:asciiTheme="majorBidi" w:hAnsiTheme="majorBidi" w:cstheme="majorBidi"/>
          <w:color w:val="000000" w:themeColor="text1"/>
          <w:sz w:val="24"/>
          <w:szCs w:val="24"/>
        </w:rPr>
        <w:t xml:space="preserve"> on </w:t>
      </w:r>
      <w:r w:rsidR="00BB03EA" w:rsidRPr="0038079B">
        <w:rPr>
          <w:rFonts w:asciiTheme="majorBidi" w:hAnsiTheme="majorBidi" w:cstheme="majorBidi"/>
          <w:color w:val="000000" w:themeColor="text1"/>
          <w:sz w:val="24"/>
          <w:szCs w:val="24"/>
        </w:rPr>
        <w:t xml:space="preserve">energy distribution and </w:t>
      </w:r>
      <w:r w:rsidR="00C95CDF" w:rsidRPr="0038079B">
        <w:rPr>
          <w:rFonts w:asciiTheme="majorBidi" w:hAnsiTheme="majorBidi" w:cstheme="majorBidi"/>
          <w:color w:val="000000" w:themeColor="text1"/>
          <w:sz w:val="24"/>
          <w:szCs w:val="24"/>
        </w:rPr>
        <w:t xml:space="preserve">cumulative </w:t>
      </w:r>
      <w:r w:rsidR="00F60650" w:rsidRPr="0038079B">
        <w:rPr>
          <w:rFonts w:asciiTheme="majorBidi" w:hAnsiTheme="majorBidi" w:cstheme="majorBidi"/>
          <w:color w:val="000000" w:themeColor="text1"/>
          <w:sz w:val="24"/>
          <w:szCs w:val="24"/>
        </w:rPr>
        <w:t>damage</w:t>
      </w:r>
      <w:r w:rsidR="00C95CDF" w:rsidRPr="0038079B">
        <w:rPr>
          <w:rFonts w:asciiTheme="majorBidi" w:hAnsiTheme="majorBidi" w:cstheme="majorBidi"/>
          <w:color w:val="000000" w:themeColor="text1"/>
          <w:sz w:val="24"/>
          <w:szCs w:val="24"/>
        </w:rPr>
        <w:t xml:space="preserve"> effects </w:t>
      </w:r>
      <w:r w:rsidR="00BB03EA" w:rsidRPr="0038079B">
        <w:rPr>
          <w:rFonts w:asciiTheme="majorBidi" w:hAnsiTheme="majorBidi" w:cstheme="majorBidi"/>
          <w:color w:val="000000" w:themeColor="text1"/>
          <w:sz w:val="24"/>
          <w:szCs w:val="24"/>
        </w:rPr>
        <w:t xml:space="preserve">in </w:t>
      </w:r>
      <w:r w:rsidR="00C95CDF" w:rsidRPr="0038079B">
        <w:rPr>
          <w:rFonts w:asciiTheme="majorBidi" w:hAnsiTheme="majorBidi" w:cstheme="majorBidi"/>
          <w:color w:val="000000" w:themeColor="text1"/>
          <w:sz w:val="24"/>
          <w:szCs w:val="24"/>
        </w:rPr>
        <w:t>structures</w:t>
      </w:r>
      <w:r w:rsidRPr="0038079B">
        <w:rPr>
          <w:rFonts w:asciiTheme="majorBidi" w:hAnsiTheme="majorBidi" w:cstheme="majorBidi"/>
          <w:color w:val="000000" w:themeColor="text1"/>
          <w:sz w:val="24"/>
          <w:szCs w:val="24"/>
        </w:rPr>
        <w:t xml:space="preserve">, very beneficial for </w:t>
      </w:r>
      <w:r w:rsidR="00C95CDF" w:rsidRPr="0038079B">
        <w:rPr>
          <w:rFonts w:asciiTheme="majorBidi" w:hAnsiTheme="majorBidi" w:cstheme="majorBidi"/>
          <w:color w:val="000000" w:themeColor="text1"/>
          <w:sz w:val="24"/>
          <w:szCs w:val="24"/>
        </w:rPr>
        <w:t>performance-based seismic design</w:t>
      </w:r>
      <w:r w:rsidRPr="0038079B">
        <w:rPr>
          <w:rFonts w:asciiTheme="majorBidi" w:hAnsiTheme="majorBidi" w:cstheme="majorBidi"/>
          <w:color w:val="000000" w:themeColor="text1"/>
          <w:sz w:val="24"/>
          <w:szCs w:val="24"/>
        </w:rPr>
        <w:t xml:space="preserve"> approaches. </w:t>
      </w:r>
    </w:p>
    <w:p w:rsidR="00F13746" w:rsidRPr="0038079B" w:rsidRDefault="00F13746" w:rsidP="00DB4A45">
      <w:pPr>
        <w:spacing w:after="0" w:line="480" w:lineRule="auto"/>
        <w:jc w:val="both"/>
        <w:rPr>
          <w:rFonts w:asciiTheme="majorBidi" w:hAnsiTheme="majorBidi" w:cstheme="majorBidi"/>
          <w:color w:val="000000" w:themeColor="text1"/>
          <w:sz w:val="24"/>
          <w:szCs w:val="24"/>
        </w:rPr>
      </w:pPr>
    </w:p>
    <w:p w:rsidR="00414831" w:rsidRPr="0038079B" w:rsidRDefault="00414831" w:rsidP="00700383">
      <w:pPr>
        <w:pStyle w:val="Heading2"/>
        <w:spacing w:before="0" w:line="480" w:lineRule="auto"/>
        <w:rPr>
          <w:rFonts w:asciiTheme="majorBidi" w:hAnsiTheme="majorBidi"/>
          <w:b/>
          <w:bCs/>
          <w:color w:val="000000" w:themeColor="text1"/>
          <w:sz w:val="24"/>
          <w:szCs w:val="24"/>
        </w:rPr>
      </w:pPr>
      <w:r w:rsidRPr="0038079B">
        <w:rPr>
          <w:rFonts w:asciiTheme="majorBidi" w:hAnsiTheme="majorBidi"/>
          <w:b/>
          <w:bCs/>
          <w:color w:val="000000" w:themeColor="text1"/>
          <w:sz w:val="24"/>
          <w:szCs w:val="24"/>
        </w:rPr>
        <w:t xml:space="preserve">1.3 </w:t>
      </w:r>
      <w:r w:rsidR="00700383" w:rsidRPr="0038079B">
        <w:rPr>
          <w:rFonts w:asciiTheme="majorBidi" w:hAnsiTheme="majorBidi"/>
          <w:b/>
          <w:bCs/>
          <w:color w:val="000000" w:themeColor="text1"/>
          <w:sz w:val="24"/>
          <w:szCs w:val="24"/>
        </w:rPr>
        <w:t>Contribution</w:t>
      </w:r>
      <w:r w:rsidR="001911DD" w:rsidRPr="0038079B">
        <w:rPr>
          <w:rFonts w:asciiTheme="majorBidi" w:hAnsiTheme="majorBidi"/>
          <w:b/>
          <w:bCs/>
          <w:color w:val="000000" w:themeColor="text1"/>
          <w:sz w:val="24"/>
          <w:szCs w:val="24"/>
        </w:rPr>
        <w:t xml:space="preserve"> and novelty</w:t>
      </w:r>
    </w:p>
    <w:p w:rsidR="008276BF" w:rsidRPr="0038079B" w:rsidRDefault="00586771" w:rsidP="00DB770D">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The previous literature survey demonstrates that a</w:t>
      </w:r>
      <w:r w:rsidR="00917D83" w:rsidRPr="0038079B">
        <w:rPr>
          <w:rFonts w:asciiTheme="majorBidi" w:hAnsiTheme="majorBidi" w:cstheme="majorBidi"/>
          <w:color w:val="000000" w:themeColor="text1"/>
          <w:sz w:val="24"/>
          <w:szCs w:val="24"/>
        </w:rPr>
        <w:t xml:space="preserve">lthough </w:t>
      </w:r>
      <w:r w:rsidR="001911DD" w:rsidRPr="0038079B">
        <w:rPr>
          <w:rFonts w:asciiTheme="majorBidi" w:hAnsiTheme="majorBidi" w:cstheme="majorBidi"/>
          <w:color w:val="000000" w:themeColor="text1"/>
          <w:sz w:val="24"/>
          <w:szCs w:val="24"/>
        </w:rPr>
        <w:t>II</w:t>
      </w:r>
      <w:r w:rsidR="00F60650" w:rsidRPr="0038079B">
        <w:rPr>
          <w:rFonts w:asciiTheme="majorBidi" w:hAnsiTheme="majorBidi" w:cstheme="majorBidi"/>
          <w:color w:val="000000" w:themeColor="text1"/>
          <w:sz w:val="24"/>
          <w:szCs w:val="24"/>
        </w:rPr>
        <w:t xml:space="preserve"> effects</w:t>
      </w:r>
      <w:r w:rsidR="00D96C2E" w:rsidRPr="0038079B">
        <w:rPr>
          <w:rFonts w:asciiTheme="majorBidi" w:hAnsiTheme="majorBidi" w:cstheme="majorBidi"/>
          <w:color w:val="000000" w:themeColor="text1"/>
          <w:sz w:val="24"/>
          <w:szCs w:val="24"/>
        </w:rPr>
        <w:t xml:space="preserve"> </w:t>
      </w:r>
      <w:r w:rsidR="001911DD" w:rsidRPr="0038079B">
        <w:rPr>
          <w:rFonts w:asciiTheme="majorBidi" w:hAnsiTheme="majorBidi" w:cstheme="majorBidi"/>
          <w:color w:val="000000" w:themeColor="text1"/>
          <w:sz w:val="24"/>
          <w:szCs w:val="24"/>
        </w:rPr>
        <w:t>on</w:t>
      </w:r>
      <w:r w:rsidR="00D96C2E" w:rsidRPr="0038079B">
        <w:rPr>
          <w:rFonts w:asciiTheme="majorBidi" w:hAnsiTheme="majorBidi" w:cstheme="majorBidi"/>
          <w:color w:val="000000" w:themeColor="text1"/>
          <w:sz w:val="24"/>
          <w:szCs w:val="24"/>
        </w:rPr>
        <w:t xml:space="preserve"> structures </w:t>
      </w:r>
      <w:r w:rsidR="00982096" w:rsidRPr="0038079B">
        <w:rPr>
          <w:rFonts w:asciiTheme="majorBidi" w:hAnsiTheme="majorBidi" w:cstheme="majorBidi"/>
          <w:color w:val="000000" w:themeColor="text1"/>
          <w:sz w:val="24"/>
          <w:szCs w:val="24"/>
        </w:rPr>
        <w:t xml:space="preserve">have been much studied, </w:t>
      </w:r>
      <w:r w:rsidR="0071743C" w:rsidRPr="0038079B">
        <w:rPr>
          <w:rFonts w:asciiTheme="majorBidi" w:hAnsiTheme="majorBidi" w:cstheme="majorBidi"/>
          <w:color w:val="000000" w:themeColor="text1"/>
          <w:sz w:val="24"/>
          <w:szCs w:val="24"/>
        </w:rPr>
        <w:t xml:space="preserve">only </w:t>
      </w:r>
      <w:r w:rsidR="00926B69" w:rsidRPr="0038079B">
        <w:rPr>
          <w:rFonts w:asciiTheme="majorBidi" w:hAnsiTheme="majorBidi" w:cstheme="majorBidi"/>
          <w:color w:val="000000" w:themeColor="text1"/>
          <w:sz w:val="24"/>
          <w:szCs w:val="24"/>
        </w:rPr>
        <w:t>a few</w:t>
      </w:r>
      <w:r w:rsidR="0071743C" w:rsidRPr="0038079B">
        <w:rPr>
          <w:rFonts w:asciiTheme="majorBidi" w:hAnsiTheme="majorBidi" w:cstheme="majorBidi"/>
          <w:color w:val="000000" w:themeColor="text1"/>
          <w:sz w:val="24"/>
          <w:szCs w:val="24"/>
        </w:rPr>
        <w:t xml:space="preserve"> stud</w:t>
      </w:r>
      <w:r w:rsidR="00F60650" w:rsidRPr="0038079B">
        <w:rPr>
          <w:rFonts w:asciiTheme="majorBidi" w:hAnsiTheme="majorBidi" w:cstheme="majorBidi"/>
          <w:color w:val="000000" w:themeColor="text1"/>
          <w:sz w:val="24"/>
          <w:szCs w:val="24"/>
        </w:rPr>
        <w:t>ies</w:t>
      </w:r>
      <w:r w:rsidR="0071743C" w:rsidRPr="0038079B">
        <w:rPr>
          <w:rFonts w:asciiTheme="majorBidi" w:hAnsiTheme="majorBidi" w:cstheme="majorBidi"/>
          <w:color w:val="000000" w:themeColor="text1"/>
          <w:sz w:val="24"/>
          <w:szCs w:val="24"/>
        </w:rPr>
        <w:t xml:space="preserve"> ha</w:t>
      </w:r>
      <w:r w:rsidR="00926B69" w:rsidRPr="0038079B">
        <w:rPr>
          <w:rFonts w:asciiTheme="majorBidi" w:hAnsiTheme="majorBidi" w:cstheme="majorBidi"/>
          <w:color w:val="000000" w:themeColor="text1"/>
          <w:sz w:val="24"/>
          <w:szCs w:val="24"/>
        </w:rPr>
        <w:t>ve</w:t>
      </w:r>
      <w:r w:rsidR="0071743C" w:rsidRPr="0038079B">
        <w:rPr>
          <w:rFonts w:asciiTheme="majorBidi" w:hAnsiTheme="majorBidi" w:cstheme="majorBidi"/>
          <w:color w:val="000000" w:themeColor="text1"/>
          <w:sz w:val="24"/>
          <w:szCs w:val="24"/>
        </w:rPr>
        <w:t xml:space="preserve"> focused on </w:t>
      </w:r>
      <w:r w:rsidR="001911DD" w:rsidRPr="0038079B">
        <w:rPr>
          <w:rFonts w:asciiTheme="majorBidi" w:hAnsiTheme="majorBidi" w:cstheme="majorBidi"/>
          <w:color w:val="000000" w:themeColor="text1"/>
          <w:sz w:val="24"/>
          <w:szCs w:val="24"/>
        </w:rPr>
        <w:t xml:space="preserve">concurrent effects of II and KI and </w:t>
      </w:r>
      <w:r w:rsidR="0007520E" w:rsidRPr="0038079B">
        <w:rPr>
          <w:rFonts w:asciiTheme="majorBidi" w:hAnsiTheme="majorBidi" w:cstheme="majorBidi"/>
          <w:color w:val="000000" w:themeColor="text1"/>
          <w:sz w:val="24"/>
          <w:szCs w:val="24"/>
        </w:rPr>
        <w:t xml:space="preserve">to the author’s knowledge, </w:t>
      </w:r>
      <w:r w:rsidR="001911DD" w:rsidRPr="0038079B">
        <w:rPr>
          <w:rFonts w:asciiTheme="majorBidi" w:hAnsiTheme="majorBidi" w:cstheme="majorBidi"/>
          <w:color w:val="000000" w:themeColor="text1"/>
          <w:sz w:val="24"/>
          <w:szCs w:val="24"/>
        </w:rPr>
        <w:t>no study exists on the energy distribution and damage index of</w:t>
      </w:r>
      <w:r w:rsidR="0071743C" w:rsidRPr="0038079B">
        <w:rPr>
          <w:rFonts w:asciiTheme="majorBidi" w:hAnsiTheme="majorBidi" w:cstheme="majorBidi"/>
          <w:color w:val="000000" w:themeColor="text1"/>
          <w:sz w:val="24"/>
          <w:szCs w:val="24"/>
        </w:rPr>
        <w:t xml:space="preserve"> </w:t>
      </w:r>
      <w:r w:rsidR="001911DD" w:rsidRPr="0038079B">
        <w:rPr>
          <w:rFonts w:asciiTheme="majorBidi" w:hAnsiTheme="majorBidi" w:cstheme="majorBidi"/>
          <w:color w:val="000000" w:themeColor="text1"/>
          <w:sz w:val="24"/>
          <w:szCs w:val="24"/>
        </w:rPr>
        <w:t>structures with embedded foundations</w:t>
      </w:r>
      <w:r w:rsidR="0071743C" w:rsidRPr="0038079B">
        <w:rPr>
          <w:rFonts w:asciiTheme="majorBidi" w:hAnsiTheme="majorBidi" w:cstheme="majorBidi"/>
          <w:color w:val="000000" w:themeColor="text1"/>
          <w:sz w:val="24"/>
          <w:szCs w:val="24"/>
        </w:rPr>
        <w:t>. Therefore,</w:t>
      </w:r>
      <w:r w:rsidR="008276BF" w:rsidRPr="0038079B">
        <w:rPr>
          <w:rFonts w:asciiTheme="majorBidi" w:hAnsiTheme="majorBidi" w:cstheme="majorBidi"/>
          <w:color w:val="000000" w:themeColor="text1"/>
          <w:sz w:val="24"/>
          <w:szCs w:val="24"/>
        </w:rPr>
        <w:t xml:space="preserve"> this paper investigates </w:t>
      </w:r>
      <w:r w:rsidR="00907215" w:rsidRPr="0038079B">
        <w:rPr>
          <w:rFonts w:asciiTheme="majorBidi" w:hAnsiTheme="majorBidi" w:cstheme="majorBidi"/>
          <w:color w:val="000000" w:themeColor="text1"/>
          <w:sz w:val="24"/>
          <w:szCs w:val="24"/>
        </w:rPr>
        <w:t>simultaneous</w:t>
      </w:r>
      <w:r w:rsidR="008276BF" w:rsidRPr="0038079B">
        <w:rPr>
          <w:rFonts w:asciiTheme="majorBidi" w:hAnsiTheme="majorBidi" w:cstheme="majorBidi"/>
          <w:color w:val="000000" w:themeColor="text1"/>
          <w:sz w:val="24"/>
          <w:szCs w:val="24"/>
        </w:rPr>
        <w:t xml:space="preserve"> effects of II and KI on</w:t>
      </w:r>
      <w:r w:rsidR="001911DD" w:rsidRPr="0038079B">
        <w:rPr>
          <w:rFonts w:asciiTheme="majorBidi" w:hAnsiTheme="majorBidi" w:cstheme="majorBidi"/>
          <w:color w:val="000000" w:themeColor="text1"/>
          <w:sz w:val="24"/>
          <w:szCs w:val="24"/>
        </w:rPr>
        <w:t xml:space="preserve"> energy and </w:t>
      </w:r>
      <w:r w:rsidR="00F60650" w:rsidRPr="0038079B">
        <w:rPr>
          <w:rFonts w:asciiTheme="majorBidi" w:hAnsiTheme="majorBidi" w:cstheme="majorBidi"/>
          <w:color w:val="000000" w:themeColor="text1"/>
          <w:sz w:val="24"/>
          <w:szCs w:val="24"/>
        </w:rPr>
        <w:t xml:space="preserve">cumulative damage </w:t>
      </w:r>
      <w:r w:rsidR="001911DD" w:rsidRPr="0038079B">
        <w:rPr>
          <w:rFonts w:asciiTheme="majorBidi" w:hAnsiTheme="majorBidi" w:cstheme="majorBidi"/>
          <w:color w:val="000000" w:themeColor="text1"/>
          <w:sz w:val="24"/>
          <w:szCs w:val="24"/>
        </w:rPr>
        <w:t xml:space="preserve">in </w:t>
      </w:r>
      <w:r w:rsidR="008276BF" w:rsidRPr="0038079B">
        <w:rPr>
          <w:rFonts w:asciiTheme="majorBidi" w:hAnsiTheme="majorBidi" w:cstheme="majorBidi"/>
          <w:color w:val="000000" w:themeColor="text1"/>
          <w:sz w:val="24"/>
          <w:szCs w:val="24"/>
        </w:rPr>
        <w:t>structures</w:t>
      </w:r>
      <w:r w:rsidR="001911DD" w:rsidRPr="0038079B">
        <w:rPr>
          <w:rFonts w:asciiTheme="majorBidi" w:hAnsiTheme="majorBidi" w:cstheme="majorBidi"/>
          <w:color w:val="000000" w:themeColor="text1"/>
          <w:sz w:val="24"/>
          <w:szCs w:val="24"/>
        </w:rPr>
        <w:t xml:space="preserve"> with embedded foundations under</w:t>
      </w:r>
      <w:r w:rsidR="008276BF" w:rsidRPr="0038079B">
        <w:rPr>
          <w:rFonts w:asciiTheme="majorBidi" w:hAnsiTheme="majorBidi" w:cstheme="majorBidi"/>
          <w:color w:val="000000" w:themeColor="text1"/>
          <w:sz w:val="24"/>
          <w:szCs w:val="24"/>
        </w:rPr>
        <w:t xml:space="preserve"> </w:t>
      </w:r>
      <w:r w:rsidR="00075E47" w:rsidRPr="0038079B">
        <w:rPr>
          <w:rFonts w:asciiTheme="majorBidi" w:hAnsiTheme="majorBidi" w:cstheme="majorBidi"/>
          <w:color w:val="000000" w:themeColor="text1"/>
          <w:sz w:val="24"/>
          <w:szCs w:val="24"/>
        </w:rPr>
        <w:t>an ensemble of 40</w:t>
      </w:r>
      <w:r w:rsidR="00ED0FEA" w:rsidRPr="0038079B">
        <w:rPr>
          <w:rFonts w:asciiTheme="majorBidi" w:hAnsiTheme="majorBidi" w:cstheme="majorBidi"/>
          <w:color w:val="000000" w:themeColor="text1"/>
          <w:sz w:val="24"/>
          <w:szCs w:val="24"/>
        </w:rPr>
        <w:t xml:space="preserve"> non-pulse </w:t>
      </w:r>
      <w:r w:rsidR="00075E47" w:rsidRPr="0038079B">
        <w:rPr>
          <w:rFonts w:asciiTheme="majorBidi" w:hAnsiTheme="majorBidi" w:cstheme="majorBidi"/>
          <w:color w:val="000000" w:themeColor="text1"/>
          <w:sz w:val="24"/>
          <w:szCs w:val="24"/>
        </w:rPr>
        <w:t xml:space="preserve">far-fault </w:t>
      </w:r>
      <w:r w:rsidR="008276BF" w:rsidRPr="0038079B">
        <w:rPr>
          <w:rFonts w:asciiTheme="majorBidi" w:hAnsiTheme="majorBidi" w:cstheme="majorBidi"/>
          <w:color w:val="000000" w:themeColor="text1"/>
          <w:sz w:val="24"/>
          <w:szCs w:val="24"/>
        </w:rPr>
        <w:t xml:space="preserve">earthquakes. To this end, an SFSI system </w:t>
      </w:r>
      <w:r w:rsidR="00416503" w:rsidRPr="0038079B">
        <w:rPr>
          <w:rFonts w:asciiTheme="majorBidi" w:hAnsiTheme="majorBidi" w:cstheme="majorBidi"/>
          <w:color w:val="000000" w:themeColor="text1"/>
          <w:sz w:val="24"/>
          <w:szCs w:val="24"/>
        </w:rPr>
        <w:t>i</w:t>
      </w:r>
      <w:r w:rsidR="00C62F1C" w:rsidRPr="0038079B">
        <w:rPr>
          <w:rFonts w:asciiTheme="majorBidi" w:hAnsiTheme="majorBidi" w:cstheme="majorBidi"/>
          <w:color w:val="000000" w:themeColor="text1"/>
          <w:sz w:val="24"/>
          <w:szCs w:val="24"/>
        </w:rPr>
        <w:t xml:space="preserve">s </w:t>
      </w:r>
      <w:r w:rsidR="00926B69" w:rsidRPr="0038079B">
        <w:rPr>
          <w:rFonts w:asciiTheme="majorBidi" w:hAnsiTheme="majorBidi" w:cstheme="majorBidi"/>
          <w:color w:val="000000" w:themeColor="text1"/>
          <w:sz w:val="24"/>
          <w:szCs w:val="24"/>
        </w:rPr>
        <w:t>adopted</w:t>
      </w:r>
      <w:r w:rsidR="00C62F1C" w:rsidRPr="0038079B">
        <w:rPr>
          <w:rFonts w:asciiTheme="majorBidi" w:hAnsiTheme="majorBidi" w:cstheme="majorBidi"/>
          <w:color w:val="000000" w:themeColor="text1"/>
          <w:sz w:val="24"/>
          <w:szCs w:val="24"/>
        </w:rPr>
        <w:t xml:space="preserve"> for an in-depth parametric analysis</w:t>
      </w:r>
      <w:r w:rsidR="000B3B8A" w:rsidRPr="0038079B">
        <w:rPr>
          <w:rFonts w:asciiTheme="majorBidi" w:hAnsiTheme="majorBidi" w:cstheme="majorBidi"/>
          <w:color w:val="000000" w:themeColor="text1"/>
          <w:sz w:val="24"/>
          <w:szCs w:val="24"/>
        </w:rPr>
        <w:t>:</w:t>
      </w:r>
      <w:r w:rsidR="00C62F1C" w:rsidRPr="0038079B">
        <w:rPr>
          <w:rFonts w:asciiTheme="majorBidi" w:hAnsiTheme="majorBidi" w:cstheme="majorBidi"/>
          <w:color w:val="000000" w:themeColor="text1"/>
          <w:sz w:val="24"/>
          <w:szCs w:val="24"/>
        </w:rPr>
        <w:t xml:space="preserve"> </w:t>
      </w:r>
      <w:r w:rsidR="000B3B8A" w:rsidRPr="0038079B">
        <w:rPr>
          <w:rFonts w:asciiTheme="majorBidi" w:hAnsiTheme="majorBidi" w:cstheme="majorBidi"/>
          <w:color w:val="000000" w:themeColor="text1"/>
          <w:sz w:val="24"/>
          <w:szCs w:val="24"/>
        </w:rPr>
        <w:t>t</w:t>
      </w:r>
      <w:r w:rsidR="00EC10BD" w:rsidRPr="0038079B">
        <w:rPr>
          <w:rFonts w:asciiTheme="majorBidi" w:hAnsiTheme="majorBidi" w:cstheme="majorBidi"/>
          <w:color w:val="000000" w:themeColor="text1"/>
          <w:sz w:val="24"/>
          <w:szCs w:val="24"/>
        </w:rPr>
        <w:t>he</w:t>
      </w:r>
      <w:r w:rsidR="008276BF" w:rsidRPr="0038079B">
        <w:rPr>
          <w:rFonts w:asciiTheme="majorBidi" w:hAnsiTheme="majorBidi" w:cstheme="majorBidi"/>
          <w:color w:val="000000" w:themeColor="text1"/>
          <w:sz w:val="24"/>
          <w:szCs w:val="24"/>
        </w:rPr>
        <w:t xml:space="preserve"> embedded foun</w:t>
      </w:r>
      <w:r w:rsidR="00416503" w:rsidRPr="0038079B">
        <w:rPr>
          <w:rFonts w:asciiTheme="majorBidi" w:hAnsiTheme="majorBidi" w:cstheme="majorBidi"/>
          <w:color w:val="000000" w:themeColor="text1"/>
          <w:sz w:val="24"/>
          <w:szCs w:val="24"/>
        </w:rPr>
        <w:t>dation i</w:t>
      </w:r>
      <w:r w:rsidR="008276BF" w:rsidRPr="0038079B">
        <w:rPr>
          <w:rFonts w:asciiTheme="majorBidi" w:hAnsiTheme="majorBidi" w:cstheme="majorBidi"/>
          <w:color w:val="000000" w:themeColor="text1"/>
          <w:sz w:val="24"/>
          <w:szCs w:val="24"/>
        </w:rPr>
        <w:t xml:space="preserve">s modelled using </w:t>
      </w:r>
      <w:r w:rsidR="004701A2" w:rsidRPr="0038079B">
        <w:rPr>
          <w:rFonts w:asciiTheme="majorBidi" w:hAnsiTheme="majorBidi" w:cstheme="majorBidi"/>
          <w:color w:val="000000" w:themeColor="text1"/>
          <w:sz w:val="24"/>
          <w:szCs w:val="24"/>
        </w:rPr>
        <w:t>a stack of separate disks</w:t>
      </w:r>
      <w:r w:rsidR="000B3B8A" w:rsidRPr="0038079B">
        <w:rPr>
          <w:rFonts w:asciiTheme="majorBidi" w:hAnsiTheme="majorBidi" w:cstheme="majorBidi"/>
          <w:color w:val="000000" w:themeColor="text1"/>
          <w:sz w:val="24"/>
          <w:szCs w:val="24"/>
        </w:rPr>
        <w:t xml:space="preserve"> and double cone model concept, and t</w:t>
      </w:r>
      <w:r w:rsidR="00EC10BD" w:rsidRPr="0038079B">
        <w:rPr>
          <w:rFonts w:asciiTheme="majorBidi" w:hAnsiTheme="majorBidi" w:cstheme="majorBidi"/>
          <w:color w:val="000000" w:themeColor="text1"/>
          <w:sz w:val="24"/>
          <w:szCs w:val="24"/>
        </w:rPr>
        <w:t xml:space="preserve">he structure </w:t>
      </w:r>
      <w:r w:rsidR="00416503" w:rsidRPr="0038079B">
        <w:rPr>
          <w:rFonts w:asciiTheme="majorBidi" w:hAnsiTheme="majorBidi" w:cstheme="majorBidi"/>
          <w:color w:val="000000" w:themeColor="text1"/>
          <w:sz w:val="24"/>
          <w:szCs w:val="24"/>
        </w:rPr>
        <w:t>i</w:t>
      </w:r>
      <w:r w:rsidR="008276BF" w:rsidRPr="0038079B">
        <w:rPr>
          <w:rFonts w:asciiTheme="majorBidi" w:hAnsiTheme="majorBidi" w:cstheme="majorBidi"/>
          <w:color w:val="000000" w:themeColor="text1"/>
          <w:sz w:val="24"/>
          <w:szCs w:val="24"/>
        </w:rPr>
        <w:t xml:space="preserve">s considered as SDOFs equivalent to </w:t>
      </w:r>
      <w:r w:rsidR="008276BF" w:rsidRPr="0038079B">
        <w:rPr>
          <w:rFonts w:asciiTheme="majorBidi" w:hAnsiTheme="majorBidi" w:cstheme="majorBidi"/>
          <w:i/>
          <w:iCs/>
          <w:color w:val="000000" w:themeColor="text1"/>
          <w:sz w:val="24"/>
          <w:szCs w:val="24"/>
        </w:rPr>
        <w:t>multi-degree-of-freedom</w:t>
      </w:r>
      <w:r w:rsidR="000123E4" w:rsidRPr="0038079B">
        <w:rPr>
          <w:rFonts w:asciiTheme="majorBidi" w:hAnsiTheme="majorBidi" w:cstheme="majorBidi"/>
          <w:color w:val="000000" w:themeColor="text1"/>
          <w:sz w:val="24"/>
          <w:szCs w:val="24"/>
        </w:rPr>
        <w:t xml:space="preserve"> (MDOF) shear buildings</w:t>
      </w:r>
      <w:r w:rsidR="000B3B8A" w:rsidRPr="0038079B">
        <w:rPr>
          <w:rFonts w:asciiTheme="majorBidi" w:hAnsiTheme="majorBidi" w:cstheme="majorBidi"/>
          <w:color w:val="000000" w:themeColor="text1"/>
          <w:sz w:val="24"/>
          <w:szCs w:val="24"/>
        </w:rPr>
        <w:t xml:space="preserve">. </w:t>
      </w:r>
      <w:r w:rsidRPr="0038079B">
        <w:rPr>
          <w:rFonts w:asciiTheme="majorBidi" w:hAnsiTheme="majorBidi" w:cstheme="majorBidi"/>
          <w:color w:val="000000" w:themeColor="text1"/>
          <w:sz w:val="24"/>
          <w:szCs w:val="24"/>
        </w:rPr>
        <w:t>The</w:t>
      </w:r>
      <w:r w:rsidR="00F60650" w:rsidRPr="0038079B">
        <w:rPr>
          <w:rFonts w:asciiTheme="majorBidi" w:hAnsiTheme="majorBidi" w:cstheme="majorBidi"/>
          <w:color w:val="000000" w:themeColor="text1"/>
          <w:sz w:val="24"/>
          <w:szCs w:val="24"/>
        </w:rPr>
        <w:t xml:space="preserve"> </w:t>
      </w:r>
      <w:r w:rsidR="000B3B8A" w:rsidRPr="0038079B">
        <w:rPr>
          <w:rFonts w:asciiTheme="majorBidi" w:hAnsiTheme="majorBidi" w:cstheme="majorBidi"/>
          <w:color w:val="000000" w:themeColor="text1"/>
          <w:sz w:val="24"/>
          <w:szCs w:val="24"/>
        </w:rPr>
        <w:t xml:space="preserve">SFSI systems </w:t>
      </w:r>
      <w:r w:rsidR="00416503" w:rsidRPr="0038079B">
        <w:rPr>
          <w:rFonts w:asciiTheme="majorBidi" w:hAnsiTheme="majorBidi" w:cstheme="majorBidi"/>
          <w:color w:val="000000" w:themeColor="text1"/>
          <w:sz w:val="24"/>
          <w:szCs w:val="24"/>
        </w:rPr>
        <w:t>are</w:t>
      </w:r>
      <w:r w:rsidR="000B3B8A" w:rsidRPr="0038079B">
        <w:rPr>
          <w:rFonts w:asciiTheme="majorBidi" w:hAnsiTheme="majorBidi" w:cstheme="majorBidi"/>
          <w:color w:val="000000" w:themeColor="text1"/>
          <w:sz w:val="24"/>
          <w:szCs w:val="24"/>
        </w:rPr>
        <w:t xml:space="preserve"> </w:t>
      </w:r>
      <w:r w:rsidR="003F242B" w:rsidRPr="0038079B">
        <w:rPr>
          <w:rFonts w:asciiTheme="majorBidi" w:hAnsiTheme="majorBidi" w:cstheme="majorBidi"/>
          <w:color w:val="000000" w:themeColor="text1"/>
          <w:sz w:val="24"/>
          <w:szCs w:val="24"/>
        </w:rPr>
        <w:t xml:space="preserve">analysed </w:t>
      </w:r>
      <w:r w:rsidR="0029155E" w:rsidRPr="0038079B">
        <w:rPr>
          <w:rFonts w:asciiTheme="majorBidi" w:hAnsiTheme="majorBidi" w:cstheme="majorBidi"/>
          <w:color w:val="000000" w:themeColor="text1"/>
          <w:sz w:val="24"/>
          <w:szCs w:val="24"/>
        </w:rPr>
        <w:t>and mean energy and damage spectra are determined and compared (Section 4.1 and Section 4.2)</w:t>
      </w:r>
      <w:r w:rsidR="00A51E38" w:rsidRPr="0038079B">
        <w:rPr>
          <w:rFonts w:asciiTheme="majorBidi" w:hAnsiTheme="majorBidi" w:cstheme="majorBidi"/>
          <w:color w:val="000000" w:themeColor="text1"/>
          <w:sz w:val="24"/>
          <w:szCs w:val="24"/>
        </w:rPr>
        <w:t xml:space="preserve">. </w:t>
      </w:r>
      <w:r w:rsidR="00700B13" w:rsidRPr="0038079B">
        <w:rPr>
          <w:rFonts w:asciiTheme="majorBidi" w:hAnsiTheme="majorBidi" w:cstheme="majorBidi"/>
          <w:color w:val="000000" w:themeColor="text1"/>
          <w:sz w:val="24"/>
          <w:szCs w:val="24"/>
        </w:rPr>
        <w:t>C</w:t>
      </w:r>
      <w:r w:rsidR="00E723EF" w:rsidRPr="0038079B">
        <w:rPr>
          <w:rFonts w:asciiTheme="majorBidi" w:hAnsiTheme="majorBidi" w:cstheme="majorBidi"/>
          <w:color w:val="000000" w:themeColor="text1"/>
          <w:sz w:val="24"/>
          <w:szCs w:val="24"/>
        </w:rPr>
        <w:t>orrection factor</w:t>
      </w:r>
      <w:r w:rsidR="00700B13" w:rsidRPr="0038079B">
        <w:rPr>
          <w:rFonts w:asciiTheme="majorBidi" w:hAnsiTheme="majorBidi" w:cstheme="majorBidi"/>
          <w:color w:val="000000" w:themeColor="text1"/>
          <w:sz w:val="24"/>
          <w:szCs w:val="24"/>
        </w:rPr>
        <w:t>s</w:t>
      </w:r>
      <w:r w:rsidR="00E723EF" w:rsidRPr="0038079B">
        <w:rPr>
          <w:rFonts w:asciiTheme="majorBidi" w:hAnsiTheme="majorBidi" w:cstheme="majorBidi"/>
          <w:color w:val="000000" w:themeColor="text1"/>
          <w:sz w:val="24"/>
          <w:szCs w:val="24"/>
        </w:rPr>
        <w:t xml:space="preserve"> </w:t>
      </w:r>
      <w:r w:rsidR="00DB770D" w:rsidRPr="0038079B">
        <w:rPr>
          <w:rFonts w:asciiTheme="majorBidi" w:hAnsiTheme="majorBidi" w:cstheme="majorBidi"/>
          <w:color w:val="000000" w:themeColor="text1"/>
          <w:sz w:val="24"/>
          <w:szCs w:val="24"/>
        </w:rPr>
        <w:t>are</w:t>
      </w:r>
      <w:r w:rsidR="00E723EF" w:rsidRPr="0038079B">
        <w:rPr>
          <w:rFonts w:asciiTheme="majorBidi" w:hAnsiTheme="majorBidi" w:cstheme="majorBidi"/>
          <w:color w:val="000000" w:themeColor="text1"/>
          <w:sz w:val="24"/>
          <w:szCs w:val="24"/>
        </w:rPr>
        <w:t xml:space="preserve"> </w:t>
      </w:r>
      <w:r w:rsidR="00DB770D" w:rsidRPr="0038079B">
        <w:rPr>
          <w:rFonts w:asciiTheme="majorBidi" w:hAnsiTheme="majorBidi" w:cstheme="majorBidi"/>
          <w:color w:val="000000" w:themeColor="text1"/>
          <w:sz w:val="24"/>
          <w:szCs w:val="24"/>
        </w:rPr>
        <w:t xml:space="preserve">also </w:t>
      </w:r>
      <w:r w:rsidR="00E723EF" w:rsidRPr="0038079B">
        <w:rPr>
          <w:rFonts w:asciiTheme="majorBidi" w:hAnsiTheme="majorBidi" w:cstheme="majorBidi"/>
          <w:color w:val="000000" w:themeColor="text1"/>
          <w:sz w:val="24"/>
          <w:szCs w:val="24"/>
        </w:rPr>
        <w:t xml:space="preserve">proposed </w:t>
      </w:r>
      <w:r w:rsidR="00DB770D" w:rsidRPr="0038079B">
        <w:rPr>
          <w:rFonts w:asciiTheme="majorBidi" w:hAnsiTheme="majorBidi" w:cstheme="majorBidi"/>
          <w:color w:val="000000" w:themeColor="text1"/>
          <w:sz w:val="24"/>
          <w:szCs w:val="24"/>
        </w:rPr>
        <w:t xml:space="preserve">for inclusion of II and KI effects in damage calculation of structures </w:t>
      </w:r>
      <w:r w:rsidR="00700B13" w:rsidRPr="0038079B">
        <w:rPr>
          <w:rFonts w:asciiTheme="majorBidi" w:hAnsiTheme="majorBidi" w:cstheme="majorBidi"/>
          <w:color w:val="000000" w:themeColor="text1"/>
          <w:sz w:val="24"/>
          <w:szCs w:val="24"/>
        </w:rPr>
        <w:t>(Section 4.3)</w:t>
      </w:r>
      <w:r w:rsidR="00E723EF" w:rsidRPr="0038079B">
        <w:rPr>
          <w:rFonts w:asciiTheme="majorBidi" w:hAnsiTheme="majorBidi" w:cstheme="majorBidi"/>
          <w:color w:val="000000" w:themeColor="text1"/>
          <w:sz w:val="24"/>
          <w:szCs w:val="24"/>
        </w:rPr>
        <w:t>.</w:t>
      </w:r>
    </w:p>
    <w:p w:rsidR="009D691C" w:rsidRPr="0038079B" w:rsidRDefault="00917D83" w:rsidP="009646A8">
      <w:pPr>
        <w:pStyle w:val="Heading1"/>
        <w:spacing w:before="0" w:line="480" w:lineRule="auto"/>
        <w:rPr>
          <w:rFonts w:asciiTheme="majorBidi" w:hAnsiTheme="majorBidi"/>
          <w:b/>
          <w:bCs/>
          <w:color w:val="000000" w:themeColor="text1"/>
        </w:rPr>
      </w:pPr>
      <w:r w:rsidRPr="0038079B">
        <w:rPr>
          <w:rFonts w:asciiTheme="majorBidi" w:hAnsiTheme="majorBidi"/>
          <w:b/>
          <w:bCs/>
          <w:color w:val="000000" w:themeColor="text1"/>
          <w:sz w:val="24"/>
          <w:szCs w:val="24"/>
        </w:rPr>
        <w:lastRenderedPageBreak/>
        <w:t xml:space="preserve"> </w:t>
      </w:r>
      <w:r w:rsidR="00F13746" w:rsidRPr="0038079B">
        <w:rPr>
          <w:rFonts w:asciiTheme="majorBidi" w:hAnsiTheme="majorBidi"/>
          <w:b/>
          <w:bCs/>
          <w:color w:val="000000" w:themeColor="text1"/>
        </w:rPr>
        <w:t xml:space="preserve">2. </w:t>
      </w:r>
      <w:r w:rsidR="00C2344A" w:rsidRPr="0038079B">
        <w:rPr>
          <w:rFonts w:asciiTheme="majorBidi" w:hAnsiTheme="majorBidi"/>
          <w:b/>
          <w:bCs/>
          <w:color w:val="000000" w:themeColor="text1"/>
        </w:rPr>
        <w:t>SFSI</w:t>
      </w:r>
      <w:r w:rsidR="00753262" w:rsidRPr="0038079B">
        <w:rPr>
          <w:rFonts w:asciiTheme="majorBidi" w:hAnsiTheme="majorBidi"/>
          <w:b/>
          <w:bCs/>
          <w:color w:val="000000" w:themeColor="text1"/>
        </w:rPr>
        <w:t xml:space="preserve"> </w:t>
      </w:r>
      <w:r w:rsidR="00EA24BF" w:rsidRPr="0038079B">
        <w:rPr>
          <w:rFonts w:asciiTheme="majorBidi" w:hAnsiTheme="majorBidi"/>
          <w:b/>
          <w:bCs/>
          <w:color w:val="000000" w:themeColor="text1"/>
        </w:rPr>
        <w:t>system modelling</w:t>
      </w:r>
      <w:r w:rsidR="00B3595A" w:rsidRPr="0038079B">
        <w:rPr>
          <w:rFonts w:asciiTheme="majorBidi" w:hAnsiTheme="majorBidi"/>
          <w:b/>
          <w:bCs/>
          <w:color w:val="000000" w:themeColor="text1"/>
        </w:rPr>
        <w:t xml:space="preserve"> and </w:t>
      </w:r>
      <w:r w:rsidR="00F60C73" w:rsidRPr="0038079B">
        <w:rPr>
          <w:rFonts w:asciiTheme="majorBidi" w:hAnsiTheme="majorBidi"/>
          <w:b/>
          <w:bCs/>
          <w:color w:val="000000" w:themeColor="text1"/>
        </w:rPr>
        <w:t xml:space="preserve">energy components </w:t>
      </w:r>
    </w:p>
    <w:p w:rsidR="00F13746" w:rsidRPr="0038079B" w:rsidRDefault="005C686E" w:rsidP="00AE3236">
      <w:pPr>
        <w:spacing w:after="0" w:line="480" w:lineRule="auto"/>
        <w:jc w:val="both"/>
        <w:rPr>
          <w:rFonts w:ascii="Times New Roman" w:eastAsia="Times New Roman" w:hAnsi="Times New Roman" w:cs="Times New Roman"/>
          <w:color w:val="000000" w:themeColor="text1"/>
          <w:sz w:val="24"/>
          <w:szCs w:val="24"/>
        </w:rPr>
      </w:pPr>
      <w:r w:rsidRPr="0038079B">
        <w:rPr>
          <w:rFonts w:ascii="Times New Roman" w:eastAsia="Times New Roman" w:hAnsi="Times New Roman" w:cs="Times New Roman"/>
          <w:color w:val="000000" w:themeColor="text1"/>
          <w:sz w:val="24"/>
          <w:szCs w:val="24"/>
        </w:rPr>
        <w:t xml:space="preserve">In this </w:t>
      </w:r>
      <w:r w:rsidR="009264E5" w:rsidRPr="0038079B">
        <w:rPr>
          <w:rFonts w:ascii="Times New Roman" w:eastAsia="Times New Roman" w:hAnsi="Times New Roman" w:cs="Times New Roman"/>
          <w:color w:val="000000" w:themeColor="text1"/>
          <w:sz w:val="24"/>
          <w:szCs w:val="24"/>
        </w:rPr>
        <w:t>section</w:t>
      </w:r>
      <w:r w:rsidRPr="0038079B">
        <w:rPr>
          <w:rFonts w:ascii="Times New Roman" w:eastAsia="Times New Roman" w:hAnsi="Times New Roman" w:cs="Times New Roman"/>
          <w:color w:val="000000" w:themeColor="text1"/>
          <w:sz w:val="24"/>
          <w:szCs w:val="24"/>
        </w:rPr>
        <w:t xml:space="preserve">, </w:t>
      </w:r>
      <w:r w:rsidR="008F1D0F" w:rsidRPr="0038079B">
        <w:rPr>
          <w:rFonts w:ascii="Times New Roman" w:eastAsia="Times New Roman" w:hAnsi="Times New Roman" w:cs="Times New Roman"/>
          <w:color w:val="000000" w:themeColor="text1"/>
          <w:sz w:val="24"/>
          <w:szCs w:val="24"/>
        </w:rPr>
        <w:t xml:space="preserve">the </w:t>
      </w:r>
      <w:r w:rsidR="00C2344A" w:rsidRPr="0038079B">
        <w:rPr>
          <w:rFonts w:ascii="Times New Roman" w:eastAsia="Times New Roman" w:hAnsi="Times New Roman" w:cs="Times New Roman"/>
          <w:color w:val="000000" w:themeColor="text1"/>
          <w:sz w:val="24"/>
          <w:szCs w:val="24"/>
        </w:rPr>
        <w:t>SFSI</w:t>
      </w:r>
      <w:r w:rsidR="009D691C" w:rsidRPr="0038079B">
        <w:rPr>
          <w:rFonts w:ascii="Times New Roman" w:eastAsia="Times New Roman" w:hAnsi="Times New Roman" w:cs="Times New Roman"/>
          <w:color w:val="000000" w:themeColor="text1"/>
          <w:sz w:val="24"/>
          <w:szCs w:val="24"/>
        </w:rPr>
        <w:t xml:space="preserve"> system </w:t>
      </w:r>
      <w:r w:rsidR="00875047" w:rsidRPr="0038079B">
        <w:rPr>
          <w:rFonts w:ascii="Times New Roman" w:eastAsia="Times New Roman" w:hAnsi="Times New Roman" w:cs="Times New Roman"/>
          <w:color w:val="000000" w:themeColor="text1"/>
          <w:sz w:val="24"/>
          <w:szCs w:val="24"/>
        </w:rPr>
        <w:t>is modelled</w:t>
      </w:r>
      <w:r w:rsidR="009D691C" w:rsidRPr="0038079B">
        <w:rPr>
          <w:rFonts w:ascii="Times New Roman" w:eastAsia="Times New Roman" w:hAnsi="Times New Roman" w:cs="Times New Roman"/>
          <w:color w:val="000000" w:themeColor="text1"/>
          <w:sz w:val="24"/>
          <w:szCs w:val="24"/>
        </w:rPr>
        <w:t xml:space="preserve"> through two stages: (1) </w:t>
      </w:r>
      <w:r w:rsidRPr="0038079B">
        <w:rPr>
          <w:rFonts w:ascii="Times New Roman" w:eastAsia="Times New Roman" w:hAnsi="Times New Roman" w:cs="Times New Roman"/>
          <w:color w:val="000000" w:themeColor="text1"/>
          <w:sz w:val="24"/>
          <w:szCs w:val="24"/>
        </w:rPr>
        <w:t>KI</w:t>
      </w:r>
      <w:r w:rsidR="009D691C" w:rsidRPr="0038079B">
        <w:rPr>
          <w:rFonts w:ascii="Times New Roman" w:eastAsia="Times New Roman" w:hAnsi="Times New Roman" w:cs="Times New Roman"/>
          <w:color w:val="000000" w:themeColor="text1"/>
          <w:sz w:val="24"/>
          <w:szCs w:val="24"/>
        </w:rPr>
        <w:t xml:space="preserve"> during which the structure</w:t>
      </w:r>
      <w:r w:rsidR="00961397" w:rsidRPr="0038079B">
        <w:rPr>
          <w:rFonts w:ascii="Times New Roman" w:eastAsia="Times New Roman" w:hAnsi="Times New Roman" w:cs="Times New Roman"/>
          <w:color w:val="000000" w:themeColor="text1"/>
          <w:sz w:val="24"/>
          <w:szCs w:val="24"/>
        </w:rPr>
        <w:t xml:space="preserve"> and foundation</w:t>
      </w:r>
      <w:r w:rsidR="009D691C" w:rsidRPr="0038079B">
        <w:rPr>
          <w:rFonts w:ascii="Times New Roman" w:eastAsia="Times New Roman" w:hAnsi="Times New Roman" w:cs="Times New Roman"/>
          <w:color w:val="000000" w:themeColor="text1"/>
          <w:sz w:val="24"/>
          <w:szCs w:val="24"/>
        </w:rPr>
        <w:t xml:space="preserve"> mass</w:t>
      </w:r>
      <w:r w:rsidR="00961397" w:rsidRPr="0038079B">
        <w:rPr>
          <w:rFonts w:ascii="Times New Roman" w:eastAsia="Times New Roman" w:hAnsi="Times New Roman" w:cs="Times New Roman"/>
          <w:color w:val="000000" w:themeColor="text1"/>
          <w:sz w:val="24"/>
          <w:szCs w:val="24"/>
        </w:rPr>
        <w:t>es</w:t>
      </w:r>
      <w:r w:rsidR="009D691C" w:rsidRPr="0038079B">
        <w:rPr>
          <w:rFonts w:ascii="Times New Roman" w:eastAsia="Times New Roman" w:hAnsi="Times New Roman" w:cs="Times New Roman"/>
          <w:color w:val="000000" w:themeColor="text1"/>
          <w:sz w:val="24"/>
          <w:szCs w:val="24"/>
        </w:rPr>
        <w:t xml:space="preserve"> </w:t>
      </w:r>
      <w:r w:rsidR="00961397" w:rsidRPr="0038079B">
        <w:rPr>
          <w:rFonts w:ascii="Times New Roman" w:eastAsia="Times New Roman" w:hAnsi="Times New Roman" w:cs="Times New Roman"/>
          <w:color w:val="000000" w:themeColor="text1"/>
          <w:sz w:val="24"/>
          <w:szCs w:val="24"/>
        </w:rPr>
        <w:t>are</w:t>
      </w:r>
      <w:r w:rsidR="009D691C" w:rsidRPr="0038079B">
        <w:rPr>
          <w:rFonts w:ascii="Times New Roman" w:eastAsia="Times New Roman" w:hAnsi="Times New Roman" w:cs="Times New Roman"/>
          <w:color w:val="000000" w:themeColor="text1"/>
          <w:sz w:val="24"/>
          <w:szCs w:val="24"/>
        </w:rPr>
        <w:t xml:space="preserve"> taken zero, and </w:t>
      </w:r>
      <w:r w:rsidR="00733CB6" w:rsidRPr="0038079B">
        <w:rPr>
          <w:rFonts w:ascii="Times New Roman" w:eastAsia="Times New Roman" w:hAnsi="Times New Roman" w:cs="Times New Roman"/>
          <w:color w:val="000000" w:themeColor="text1"/>
          <w:sz w:val="24"/>
          <w:szCs w:val="24"/>
        </w:rPr>
        <w:t>FDS</w:t>
      </w:r>
      <w:r w:rsidR="00961397" w:rsidRPr="0038079B">
        <w:rPr>
          <w:rFonts w:ascii="Times New Roman" w:eastAsia="Times New Roman" w:hAnsi="Times New Roman" w:cs="Times New Roman"/>
          <w:color w:val="000000" w:themeColor="text1"/>
          <w:sz w:val="24"/>
          <w:szCs w:val="24"/>
        </w:rPr>
        <w:t xml:space="preserve"> as well as </w:t>
      </w:r>
      <w:r w:rsidR="00733CB6" w:rsidRPr="0038079B">
        <w:rPr>
          <w:rFonts w:ascii="Times New Roman" w:eastAsia="Times New Roman" w:hAnsi="Times New Roman" w:cs="Times New Roman"/>
          <w:color w:val="000000" w:themeColor="text1"/>
          <w:sz w:val="24"/>
          <w:szCs w:val="24"/>
        </w:rPr>
        <w:t>FIM</w:t>
      </w:r>
      <w:r w:rsidR="008F2DBC" w:rsidRPr="0038079B">
        <w:rPr>
          <w:rFonts w:ascii="Times New Roman" w:eastAsia="Times New Roman" w:hAnsi="Times New Roman" w:cs="Times New Roman"/>
          <w:color w:val="000000" w:themeColor="text1"/>
          <w:sz w:val="24"/>
          <w:szCs w:val="24"/>
        </w:rPr>
        <w:t xml:space="preserve"> </w:t>
      </w:r>
      <w:r w:rsidR="009D691C" w:rsidRPr="0038079B">
        <w:rPr>
          <w:rFonts w:ascii="Times New Roman" w:eastAsia="Times New Roman" w:hAnsi="Times New Roman" w:cs="Times New Roman"/>
          <w:color w:val="000000" w:themeColor="text1"/>
          <w:sz w:val="24"/>
          <w:szCs w:val="24"/>
        </w:rPr>
        <w:t xml:space="preserve">at the </w:t>
      </w:r>
      <w:r w:rsidR="001F238A" w:rsidRPr="0038079B">
        <w:rPr>
          <w:rFonts w:ascii="Times New Roman" w:eastAsia="Times New Roman" w:hAnsi="Times New Roman" w:cs="Times New Roman"/>
          <w:color w:val="000000" w:themeColor="text1"/>
          <w:sz w:val="24"/>
          <w:szCs w:val="24"/>
        </w:rPr>
        <w:t xml:space="preserve">foundation </w:t>
      </w:r>
      <w:r w:rsidR="009D691C" w:rsidRPr="0038079B">
        <w:rPr>
          <w:rFonts w:ascii="Times New Roman" w:eastAsia="Times New Roman" w:hAnsi="Times New Roman" w:cs="Times New Roman"/>
          <w:color w:val="000000" w:themeColor="text1"/>
          <w:sz w:val="24"/>
          <w:szCs w:val="24"/>
        </w:rPr>
        <w:t xml:space="preserve">base </w:t>
      </w:r>
      <w:r w:rsidR="008F2DBC" w:rsidRPr="0038079B">
        <w:rPr>
          <w:rFonts w:ascii="Times New Roman" w:eastAsia="Times New Roman" w:hAnsi="Times New Roman" w:cs="Times New Roman"/>
          <w:color w:val="000000" w:themeColor="text1"/>
          <w:sz w:val="24"/>
          <w:szCs w:val="24"/>
        </w:rPr>
        <w:t xml:space="preserve">are determined. At this stage, </w:t>
      </w:r>
      <w:r w:rsidR="00961397" w:rsidRPr="0038079B">
        <w:rPr>
          <w:rFonts w:ascii="Times New Roman" w:eastAsia="Times New Roman" w:hAnsi="Times New Roman" w:cs="Times New Roman"/>
          <w:color w:val="000000" w:themeColor="text1"/>
          <w:sz w:val="24"/>
          <w:szCs w:val="24"/>
        </w:rPr>
        <w:t>FIM gives</w:t>
      </w:r>
      <w:r w:rsidR="009D691C" w:rsidRPr="0038079B">
        <w:rPr>
          <w:rFonts w:ascii="Times New Roman" w:eastAsia="Times New Roman" w:hAnsi="Times New Roman" w:cs="Times New Roman"/>
          <w:color w:val="000000" w:themeColor="text1"/>
          <w:sz w:val="24"/>
          <w:szCs w:val="24"/>
        </w:rPr>
        <w:t xml:space="preserve"> rigid-body displacements </w:t>
      </w:r>
      <w:r w:rsidR="006C35F0" w:rsidRPr="0038079B">
        <w:rPr>
          <w:rFonts w:ascii="Times New Roman" w:eastAsia="Times New Roman" w:hAnsi="Times New Roman" w:cs="Times New Roman"/>
          <w:color w:val="000000" w:themeColor="text1"/>
          <w:sz w:val="24"/>
          <w:szCs w:val="24"/>
        </w:rPr>
        <w:t xml:space="preserve">without </w:t>
      </w:r>
      <w:r w:rsidR="00961397" w:rsidRPr="0038079B">
        <w:rPr>
          <w:rFonts w:ascii="Times New Roman" w:eastAsia="Times New Roman" w:hAnsi="Times New Roman" w:cs="Times New Roman"/>
          <w:color w:val="000000" w:themeColor="text1"/>
          <w:sz w:val="24"/>
          <w:szCs w:val="24"/>
        </w:rPr>
        <w:t>any inertial</w:t>
      </w:r>
      <w:r w:rsidR="006C35F0" w:rsidRPr="0038079B">
        <w:rPr>
          <w:rFonts w:ascii="Times New Roman" w:eastAsia="Times New Roman" w:hAnsi="Times New Roman" w:cs="Times New Roman"/>
          <w:color w:val="000000" w:themeColor="text1"/>
          <w:sz w:val="24"/>
          <w:szCs w:val="24"/>
        </w:rPr>
        <w:t xml:space="preserve"> forces </w:t>
      </w:r>
      <w:r w:rsidR="009D691C" w:rsidRPr="0038079B">
        <w:rPr>
          <w:rFonts w:ascii="Times New Roman" w:eastAsia="Times New Roman" w:hAnsi="Times New Roman" w:cs="Times New Roman"/>
          <w:color w:val="000000" w:themeColor="text1"/>
          <w:sz w:val="24"/>
          <w:szCs w:val="24"/>
        </w:rPr>
        <w:t>across</w:t>
      </w:r>
      <w:r w:rsidR="002440DF" w:rsidRPr="0038079B">
        <w:rPr>
          <w:rFonts w:ascii="Times New Roman" w:eastAsia="Times New Roman" w:hAnsi="Times New Roman" w:cs="Times New Roman"/>
          <w:color w:val="000000" w:themeColor="text1"/>
          <w:sz w:val="24"/>
          <w:szCs w:val="24"/>
        </w:rPr>
        <w:t xml:space="preserve"> the</w:t>
      </w:r>
      <w:r w:rsidR="00961397" w:rsidRPr="0038079B">
        <w:rPr>
          <w:rFonts w:ascii="Times New Roman" w:eastAsia="Times New Roman" w:hAnsi="Times New Roman" w:cs="Times New Roman"/>
          <w:color w:val="000000" w:themeColor="text1"/>
          <w:sz w:val="24"/>
          <w:szCs w:val="24"/>
        </w:rPr>
        <w:t xml:space="preserve"> </w:t>
      </w:r>
      <w:r w:rsidR="002440DF" w:rsidRPr="0038079B">
        <w:rPr>
          <w:rFonts w:ascii="Times New Roman" w:eastAsia="Times New Roman" w:hAnsi="Times New Roman" w:cs="Times New Roman"/>
          <w:color w:val="000000" w:themeColor="text1"/>
          <w:sz w:val="24"/>
          <w:szCs w:val="24"/>
        </w:rPr>
        <w:t>structure</w:t>
      </w:r>
      <w:r w:rsidR="00B3595A" w:rsidRPr="0038079B">
        <w:rPr>
          <w:rFonts w:ascii="Times New Roman" w:eastAsia="Times New Roman" w:hAnsi="Times New Roman" w:cs="Times New Roman"/>
          <w:color w:val="000000" w:themeColor="text1"/>
          <w:sz w:val="24"/>
          <w:szCs w:val="24"/>
        </w:rPr>
        <w:t xml:space="preserve"> (Section 2.1)</w:t>
      </w:r>
      <w:r w:rsidR="002440DF" w:rsidRPr="0038079B">
        <w:rPr>
          <w:rFonts w:ascii="Times New Roman" w:eastAsia="Times New Roman" w:hAnsi="Times New Roman" w:cs="Times New Roman"/>
          <w:color w:val="000000" w:themeColor="text1"/>
          <w:sz w:val="24"/>
          <w:szCs w:val="24"/>
        </w:rPr>
        <w:t>,</w:t>
      </w:r>
      <w:r w:rsidR="00DF4212" w:rsidRPr="0038079B">
        <w:rPr>
          <w:rFonts w:ascii="Times New Roman" w:eastAsia="Times New Roman" w:hAnsi="Times New Roman" w:cs="Times New Roman"/>
          <w:color w:val="000000" w:themeColor="text1"/>
          <w:sz w:val="24"/>
          <w:szCs w:val="24"/>
        </w:rPr>
        <w:t xml:space="preserve"> and</w:t>
      </w:r>
      <w:r w:rsidR="009D691C" w:rsidRPr="0038079B">
        <w:rPr>
          <w:rFonts w:ascii="Times New Roman" w:eastAsia="Times New Roman" w:hAnsi="Times New Roman" w:cs="Times New Roman"/>
          <w:color w:val="000000" w:themeColor="text1"/>
          <w:sz w:val="24"/>
          <w:szCs w:val="24"/>
        </w:rPr>
        <w:t xml:space="preserve"> </w:t>
      </w:r>
      <w:r w:rsidR="002440DF" w:rsidRPr="0038079B">
        <w:rPr>
          <w:rFonts w:ascii="Times New Roman" w:eastAsia="Times New Roman" w:hAnsi="Times New Roman" w:cs="Times New Roman"/>
          <w:color w:val="000000" w:themeColor="text1"/>
          <w:sz w:val="24"/>
          <w:szCs w:val="24"/>
        </w:rPr>
        <w:t xml:space="preserve">(2) </w:t>
      </w:r>
      <w:r w:rsidR="00733CB6" w:rsidRPr="0038079B">
        <w:rPr>
          <w:rFonts w:ascii="Times New Roman" w:eastAsia="Times New Roman" w:hAnsi="Times New Roman" w:cs="Times New Roman"/>
          <w:color w:val="000000" w:themeColor="text1"/>
          <w:sz w:val="24"/>
          <w:szCs w:val="24"/>
        </w:rPr>
        <w:t>II</w:t>
      </w:r>
      <w:r w:rsidR="002440DF" w:rsidRPr="0038079B">
        <w:rPr>
          <w:rFonts w:ascii="Times New Roman" w:eastAsia="Times New Roman" w:hAnsi="Times New Roman" w:cs="Times New Roman"/>
          <w:color w:val="000000" w:themeColor="text1"/>
          <w:sz w:val="24"/>
          <w:szCs w:val="24"/>
        </w:rPr>
        <w:t xml:space="preserve"> at which the </w:t>
      </w:r>
      <w:r w:rsidR="008F2DBC" w:rsidRPr="0038079B">
        <w:rPr>
          <w:rFonts w:ascii="Times New Roman" w:eastAsia="Times New Roman" w:hAnsi="Times New Roman" w:cs="Times New Roman"/>
          <w:color w:val="000000" w:themeColor="text1"/>
          <w:sz w:val="24"/>
          <w:szCs w:val="24"/>
        </w:rPr>
        <w:t>SFSI system</w:t>
      </w:r>
      <w:r w:rsidR="002440DF" w:rsidRPr="0038079B">
        <w:rPr>
          <w:rFonts w:ascii="Times New Roman" w:eastAsia="Times New Roman" w:hAnsi="Times New Roman" w:cs="Times New Roman"/>
          <w:color w:val="000000" w:themeColor="text1"/>
          <w:sz w:val="24"/>
          <w:szCs w:val="24"/>
        </w:rPr>
        <w:t xml:space="preserve"> is </w:t>
      </w:r>
      <w:r w:rsidR="00CA3BCC" w:rsidRPr="0038079B">
        <w:rPr>
          <w:rFonts w:ascii="Times New Roman" w:eastAsia="Times New Roman" w:hAnsi="Times New Roman" w:cs="Times New Roman"/>
          <w:color w:val="000000" w:themeColor="text1"/>
          <w:sz w:val="24"/>
          <w:szCs w:val="24"/>
        </w:rPr>
        <w:t>formed</w:t>
      </w:r>
      <w:r w:rsidR="00A02439" w:rsidRPr="0038079B">
        <w:rPr>
          <w:rFonts w:ascii="Times New Roman" w:eastAsia="Times New Roman" w:hAnsi="Times New Roman" w:cs="Times New Roman"/>
          <w:color w:val="000000" w:themeColor="text1"/>
          <w:sz w:val="24"/>
          <w:szCs w:val="24"/>
        </w:rPr>
        <w:t xml:space="preserve"> using FDS from the KI stage</w:t>
      </w:r>
      <w:r w:rsidR="00F9194B" w:rsidRPr="0038079B">
        <w:rPr>
          <w:rFonts w:ascii="Times New Roman" w:eastAsia="Times New Roman" w:hAnsi="Times New Roman" w:cs="Times New Roman"/>
          <w:color w:val="000000" w:themeColor="text1"/>
          <w:sz w:val="24"/>
          <w:szCs w:val="24"/>
        </w:rPr>
        <w:t>, and then</w:t>
      </w:r>
      <w:r w:rsidR="00961397" w:rsidRPr="0038079B">
        <w:rPr>
          <w:rFonts w:ascii="Times New Roman" w:eastAsia="Times New Roman" w:hAnsi="Times New Roman" w:cs="Times New Roman"/>
          <w:color w:val="000000" w:themeColor="text1"/>
          <w:sz w:val="24"/>
          <w:szCs w:val="24"/>
        </w:rPr>
        <w:t xml:space="preserve"> </w:t>
      </w:r>
      <w:r w:rsidR="008F2DBC" w:rsidRPr="0038079B">
        <w:rPr>
          <w:rFonts w:ascii="Times New Roman" w:eastAsia="Times New Roman" w:hAnsi="Times New Roman" w:cs="Times New Roman"/>
          <w:color w:val="000000" w:themeColor="text1"/>
          <w:sz w:val="24"/>
          <w:szCs w:val="24"/>
        </w:rPr>
        <w:t xml:space="preserve">subjected to </w:t>
      </w:r>
      <w:r w:rsidR="002440DF" w:rsidRPr="0038079B">
        <w:rPr>
          <w:rFonts w:ascii="Times New Roman" w:eastAsia="Times New Roman" w:hAnsi="Times New Roman" w:cs="Times New Roman"/>
          <w:color w:val="000000" w:themeColor="text1"/>
          <w:sz w:val="24"/>
          <w:szCs w:val="24"/>
        </w:rPr>
        <w:t xml:space="preserve">FIM </w:t>
      </w:r>
      <w:r w:rsidR="00B3595A" w:rsidRPr="0038079B">
        <w:rPr>
          <w:rFonts w:ascii="Times New Roman" w:eastAsia="Times New Roman" w:hAnsi="Times New Roman" w:cs="Times New Roman"/>
          <w:color w:val="000000" w:themeColor="text1"/>
          <w:sz w:val="24"/>
          <w:szCs w:val="24"/>
        </w:rPr>
        <w:t>(Section 2.2)</w:t>
      </w:r>
      <w:r w:rsidR="002440DF" w:rsidRPr="0038079B">
        <w:rPr>
          <w:rFonts w:ascii="Times New Roman" w:eastAsia="Times New Roman" w:hAnsi="Times New Roman" w:cs="Times New Roman"/>
          <w:color w:val="000000" w:themeColor="text1"/>
          <w:sz w:val="24"/>
          <w:szCs w:val="24"/>
        </w:rPr>
        <w:t>.</w:t>
      </w:r>
      <w:r w:rsidR="00B3595A" w:rsidRPr="0038079B">
        <w:rPr>
          <w:rFonts w:ascii="Times New Roman" w:eastAsia="Times New Roman" w:hAnsi="Times New Roman" w:cs="Times New Roman"/>
          <w:color w:val="000000" w:themeColor="text1"/>
          <w:sz w:val="24"/>
          <w:szCs w:val="24"/>
        </w:rPr>
        <w:t xml:space="preserve"> </w:t>
      </w:r>
      <w:r w:rsidR="009264E5" w:rsidRPr="0038079B">
        <w:rPr>
          <w:rFonts w:ascii="Times New Roman" w:eastAsia="Times New Roman" w:hAnsi="Times New Roman" w:cs="Times New Roman"/>
          <w:color w:val="000000" w:themeColor="text1"/>
          <w:sz w:val="24"/>
          <w:szCs w:val="24"/>
        </w:rPr>
        <w:t xml:space="preserve">The </w:t>
      </w:r>
      <w:r w:rsidR="00992172" w:rsidRPr="0038079B">
        <w:rPr>
          <w:rFonts w:ascii="Times New Roman" w:eastAsia="Times New Roman" w:hAnsi="Times New Roman" w:cs="Times New Roman"/>
          <w:color w:val="000000" w:themeColor="text1"/>
          <w:sz w:val="24"/>
          <w:szCs w:val="24"/>
        </w:rPr>
        <w:t>energy elements of</w:t>
      </w:r>
      <w:r w:rsidR="009264E5" w:rsidRPr="0038079B">
        <w:rPr>
          <w:rFonts w:ascii="Times New Roman" w:eastAsia="Times New Roman" w:hAnsi="Times New Roman" w:cs="Times New Roman"/>
          <w:color w:val="000000" w:themeColor="text1"/>
          <w:sz w:val="24"/>
          <w:szCs w:val="24"/>
        </w:rPr>
        <w:t xml:space="preserve"> the SFSI system is presented in Section 2.3. </w:t>
      </w:r>
    </w:p>
    <w:p w:rsidR="007F3ABE" w:rsidRPr="0038079B" w:rsidRDefault="007F3ABE" w:rsidP="00C2344A">
      <w:pPr>
        <w:spacing w:after="0" w:line="480" w:lineRule="auto"/>
        <w:jc w:val="both"/>
        <w:rPr>
          <w:rFonts w:asciiTheme="majorBidi" w:hAnsiTheme="majorBidi" w:cstheme="majorBidi"/>
          <w:color w:val="000000" w:themeColor="text1"/>
          <w:sz w:val="24"/>
          <w:szCs w:val="24"/>
        </w:rPr>
      </w:pPr>
    </w:p>
    <w:p w:rsidR="00F13746" w:rsidRPr="0038079B" w:rsidRDefault="00F13746" w:rsidP="002767FE">
      <w:pPr>
        <w:pStyle w:val="Heading2"/>
        <w:spacing w:before="0" w:line="480" w:lineRule="auto"/>
        <w:rPr>
          <w:rFonts w:asciiTheme="majorBidi" w:hAnsiTheme="majorBidi"/>
          <w:b/>
          <w:bCs/>
          <w:color w:val="000000" w:themeColor="text1"/>
          <w:sz w:val="24"/>
          <w:szCs w:val="24"/>
        </w:rPr>
      </w:pPr>
      <w:bookmarkStart w:id="1" w:name="OLE_LINK1"/>
      <w:bookmarkStart w:id="2" w:name="OLE_LINK2"/>
      <w:r w:rsidRPr="0038079B">
        <w:rPr>
          <w:rFonts w:asciiTheme="majorBidi" w:hAnsiTheme="majorBidi"/>
          <w:b/>
          <w:bCs/>
          <w:color w:val="000000" w:themeColor="text1"/>
          <w:sz w:val="24"/>
          <w:szCs w:val="24"/>
        </w:rPr>
        <w:t xml:space="preserve">2.1 </w:t>
      </w:r>
      <w:r w:rsidR="002767FE" w:rsidRPr="0038079B">
        <w:rPr>
          <w:rFonts w:asciiTheme="majorBidi" w:hAnsiTheme="majorBidi"/>
          <w:b/>
          <w:bCs/>
          <w:color w:val="000000" w:themeColor="text1"/>
          <w:sz w:val="24"/>
          <w:szCs w:val="24"/>
        </w:rPr>
        <w:t>KI modelling</w:t>
      </w:r>
    </w:p>
    <w:p w:rsidR="00BC5338" w:rsidRPr="0038079B" w:rsidRDefault="000C0A8F" w:rsidP="003342F0">
      <w:pPr>
        <w:autoSpaceDE w:val="0"/>
        <w:autoSpaceDN w:val="0"/>
        <w:adjustRightInd w:val="0"/>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rPr>
        <w:t>A</w:t>
      </w:r>
      <w:r w:rsidR="00AD257C" w:rsidRPr="0038079B">
        <w:rPr>
          <w:rFonts w:asciiTheme="majorBidi" w:hAnsiTheme="majorBidi" w:cstheme="majorBidi"/>
          <w:color w:val="000000" w:themeColor="text1"/>
          <w:sz w:val="24"/>
          <w:szCs w:val="24"/>
        </w:rPr>
        <w:t xml:space="preserve"> symmetric cylindrical rigid foundation with radius, </w:t>
      </w:r>
      <w:r w:rsidR="00AD257C" w:rsidRPr="0038079B">
        <w:rPr>
          <w:rFonts w:asciiTheme="majorBidi" w:hAnsiTheme="majorBidi" w:cstheme="majorBidi"/>
          <w:i/>
          <w:iCs/>
          <w:color w:val="000000" w:themeColor="text1"/>
          <w:sz w:val="24"/>
          <w:szCs w:val="24"/>
        </w:rPr>
        <w:t>r</w:t>
      </w:r>
      <w:r w:rsidR="00AD257C" w:rsidRPr="0038079B">
        <w:rPr>
          <w:rFonts w:asciiTheme="majorBidi" w:hAnsiTheme="majorBidi" w:cstheme="majorBidi"/>
          <w:i/>
          <w:iCs/>
          <w:color w:val="000000" w:themeColor="text1"/>
          <w:sz w:val="24"/>
          <w:szCs w:val="24"/>
          <w:vertAlign w:val="subscript"/>
        </w:rPr>
        <w:t>o</w:t>
      </w:r>
      <w:r w:rsidR="00AD257C" w:rsidRPr="0038079B">
        <w:rPr>
          <w:rFonts w:asciiTheme="majorBidi" w:hAnsiTheme="majorBidi" w:cstheme="majorBidi"/>
          <w:color w:val="000000" w:themeColor="text1"/>
          <w:sz w:val="24"/>
          <w:szCs w:val="24"/>
        </w:rPr>
        <w:t xml:space="preserve">, and embedment, </w:t>
      </w:r>
      <w:r w:rsidR="00AD257C" w:rsidRPr="0038079B">
        <w:rPr>
          <w:rFonts w:asciiTheme="majorBidi" w:hAnsiTheme="majorBidi" w:cstheme="majorBidi"/>
          <w:i/>
          <w:iCs/>
          <w:color w:val="000000" w:themeColor="text1"/>
          <w:sz w:val="24"/>
          <w:szCs w:val="24"/>
        </w:rPr>
        <w:t>e</w:t>
      </w:r>
      <w:r w:rsidR="00AD257C" w:rsidRPr="0038079B">
        <w:rPr>
          <w:rFonts w:asciiTheme="majorBidi" w:hAnsiTheme="majorBidi" w:cstheme="majorBidi"/>
          <w:color w:val="000000" w:themeColor="text1"/>
          <w:sz w:val="24"/>
          <w:szCs w:val="24"/>
        </w:rPr>
        <w:t xml:space="preserve">, subjected to vertically propagating seismic waves with velocity, </w:t>
      </w:r>
      <w:r w:rsidR="00741BE8" w:rsidRPr="0038079B">
        <w:rPr>
          <w:rFonts w:asciiTheme="majorBidi" w:hAnsiTheme="majorBidi" w:cstheme="majorBidi"/>
          <w:i/>
          <w:iCs/>
          <w:color w:val="000000" w:themeColor="text1"/>
          <w:sz w:val="24"/>
          <w:szCs w:val="24"/>
        </w:rPr>
        <w:t>c</w:t>
      </w:r>
      <w:r w:rsidR="00AD257C" w:rsidRPr="0038079B">
        <w:rPr>
          <w:rFonts w:asciiTheme="majorBidi" w:hAnsiTheme="majorBidi" w:cstheme="majorBidi"/>
          <w:color w:val="000000" w:themeColor="text1"/>
          <w:sz w:val="24"/>
          <w:szCs w:val="24"/>
        </w:rPr>
        <w:t xml:space="preserve">, is considered </w:t>
      </w:r>
      <w:r w:rsidR="003342F0" w:rsidRPr="0038079B">
        <w:rPr>
          <w:rFonts w:asciiTheme="majorBidi" w:hAnsiTheme="majorBidi" w:cstheme="majorBidi"/>
          <w:color w:val="000000" w:themeColor="text1"/>
          <w:sz w:val="24"/>
          <w:szCs w:val="24"/>
        </w:rPr>
        <w:t xml:space="preserve">here </w:t>
      </w:r>
      <w:r w:rsidR="00AD257C" w:rsidRPr="0038079B">
        <w:rPr>
          <w:rFonts w:asciiTheme="majorBidi" w:hAnsiTheme="majorBidi" w:cstheme="majorBidi"/>
          <w:color w:val="000000" w:themeColor="text1"/>
          <w:sz w:val="24"/>
          <w:szCs w:val="24"/>
        </w:rPr>
        <w:t xml:space="preserve">(Figure 1). </w:t>
      </w:r>
      <w:r w:rsidR="0095282A" w:rsidRPr="0038079B">
        <w:rPr>
          <w:rFonts w:asciiTheme="majorBidi" w:hAnsiTheme="majorBidi" w:cstheme="majorBidi"/>
          <w:color w:val="000000" w:themeColor="text1"/>
          <w:sz w:val="24"/>
          <w:szCs w:val="24"/>
        </w:rPr>
        <w:t>The</w:t>
      </w:r>
      <w:r w:rsidR="009067F4" w:rsidRPr="0038079B">
        <w:rPr>
          <w:rFonts w:asciiTheme="majorBidi" w:hAnsiTheme="majorBidi" w:cstheme="majorBidi"/>
          <w:color w:val="000000" w:themeColor="text1"/>
          <w:sz w:val="24"/>
          <w:szCs w:val="24"/>
        </w:rPr>
        <w:t xml:space="preserve"> foundation </w:t>
      </w:r>
      <w:r w:rsidR="00223257" w:rsidRPr="0038079B">
        <w:rPr>
          <w:rFonts w:asciiTheme="majorBidi" w:hAnsiTheme="majorBidi" w:cstheme="majorBidi"/>
          <w:color w:val="000000" w:themeColor="text1"/>
          <w:sz w:val="24"/>
          <w:szCs w:val="24"/>
        </w:rPr>
        <w:t>comprises</w:t>
      </w:r>
      <w:r w:rsidR="009067F4" w:rsidRPr="0038079B">
        <w:rPr>
          <w:rFonts w:asciiTheme="majorBidi" w:hAnsiTheme="majorBidi" w:cstheme="majorBidi"/>
          <w:color w:val="000000" w:themeColor="text1"/>
          <w:sz w:val="24"/>
          <w:szCs w:val="24"/>
        </w:rPr>
        <w:t xml:space="preserve"> </w:t>
      </w:r>
      <w:r w:rsidR="009067F4" w:rsidRPr="0038079B">
        <w:rPr>
          <w:rFonts w:ascii="Times New Roman" w:eastAsia="Times New Roman" w:hAnsi="Times New Roman" w:cs="Times New Roman"/>
          <w:color w:val="000000" w:themeColor="text1"/>
          <w:sz w:val="24"/>
          <w:szCs w:val="24"/>
        </w:rPr>
        <w:t xml:space="preserve">a rigid base and </w:t>
      </w:r>
      <w:r w:rsidR="0095282A" w:rsidRPr="0038079B">
        <w:rPr>
          <w:rFonts w:ascii="Times New Roman" w:eastAsia="Times New Roman" w:hAnsi="Times New Roman" w:cs="Times New Roman"/>
          <w:color w:val="000000" w:themeColor="text1"/>
          <w:sz w:val="24"/>
          <w:szCs w:val="24"/>
        </w:rPr>
        <w:t xml:space="preserve">rigid </w:t>
      </w:r>
      <w:r w:rsidR="009067F4" w:rsidRPr="0038079B">
        <w:rPr>
          <w:rFonts w:ascii="Times New Roman" w:eastAsia="Times New Roman" w:hAnsi="Times New Roman" w:cs="Times New Roman"/>
          <w:color w:val="000000" w:themeColor="text1"/>
          <w:sz w:val="24"/>
          <w:szCs w:val="24"/>
        </w:rPr>
        <w:t xml:space="preserve">adjacent walls embedded in </w:t>
      </w:r>
      <w:r w:rsidR="0083711B" w:rsidRPr="0038079B">
        <w:rPr>
          <w:rFonts w:ascii="Times New Roman" w:eastAsia="Times New Roman" w:hAnsi="Times New Roman" w:cs="Times New Roman"/>
          <w:color w:val="000000" w:themeColor="text1"/>
          <w:sz w:val="24"/>
          <w:szCs w:val="24"/>
        </w:rPr>
        <w:t xml:space="preserve">the </w:t>
      </w:r>
      <w:r w:rsidR="009067F4" w:rsidRPr="0038079B">
        <w:rPr>
          <w:rFonts w:ascii="Times New Roman" w:eastAsia="Times New Roman" w:hAnsi="Times New Roman" w:cs="Times New Roman"/>
          <w:color w:val="000000" w:themeColor="text1"/>
          <w:sz w:val="24"/>
          <w:szCs w:val="24"/>
        </w:rPr>
        <w:t xml:space="preserve">soil. </w:t>
      </w:r>
      <w:r w:rsidR="00AD257C" w:rsidRPr="0038079B">
        <w:rPr>
          <w:rFonts w:asciiTheme="majorBidi" w:hAnsiTheme="majorBidi" w:cstheme="majorBidi"/>
          <w:color w:val="000000" w:themeColor="text1"/>
          <w:sz w:val="24"/>
          <w:szCs w:val="24"/>
        </w:rPr>
        <w:t xml:space="preserve">The surrounding soil is viewed as a half-space with mass density, </w:t>
      </w:r>
      <w:r w:rsidR="00AD257C" w:rsidRPr="0038079B">
        <w:rPr>
          <w:rFonts w:asciiTheme="majorBidi" w:hAnsiTheme="majorBidi" w:cstheme="majorBidi"/>
          <w:i/>
          <w:iCs/>
          <w:color w:val="000000" w:themeColor="text1"/>
          <w:sz w:val="24"/>
          <w:szCs w:val="24"/>
        </w:rPr>
        <w:t>ρ</w:t>
      </w:r>
      <w:r w:rsidR="00AD257C" w:rsidRPr="0038079B">
        <w:rPr>
          <w:rFonts w:asciiTheme="majorBidi" w:hAnsiTheme="majorBidi" w:cstheme="majorBidi"/>
          <w:color w:val="000000" w:themeColor="text1"/>
          <w:sz w:val="24"/>
          <w:szCs w:val="24"/>
        </w:rPr>
        <w:t xml:space="preserve">, and Poisson’s ratio, </w:t>
      </w:r>
      <w:r w:rsidR="00AD257C" w:rsidRPr="0038079B">
        <w:rPr>
          <w:rFonts w:asciiTheme="majorBidi" w:hAnsiTheme="majorBidi" w:cstheme="majorBidi"/>
          <w:i/>
          <w:iCs/>
          <w:color w:val="000000" w:themeColor="text1"/>
          <w:sz w:val="24"/>
          <w:szCs w:val="24"/>
        </w:rPr>
        <w:t>ν</w:t>
      </w:r>
      <w:r w:rsidR="003A3584" w:rsidRPr="0038079B">
        <w:rPr>
          <w:rFonts w:asciiTheme="majorBidi" w:hAnsiTheme="majorBidi" w:cstheme="majorBidi"/>
          <w:color w:val="000000" w:themeColor="text1"/>
          <w:sz w:val="24"/>
          <w:szCs w:val="24"/>
        </w:rPr>
        <w:t xml:space="preserve">. Two degrees of </w:t>
      </w:r>
      <w:r w:rsidR="00AD257C" w:rsidRPr="0038079B">
        <w:rPr>
          <w:rFonts w:asciiTheme="majorBidi" w:hAnsiTheme="majorBidi" w:cstheme="majorBidi"/>
          <w:color w:val="000000" w:themeColor="text1"/>
          <w:sz w:val="24"/>
          <w:szCs w:val="24"/>
        </w:rPr>
        <w:t>freedom</w:t>
      </w:r>
      <w:r w:rsidR="006E509A" w:rsidRPr="0038079B">
        <w:rPr>
          <w:rFonts w:asciiTheme="majorBidi" w:hAnsiTheme="majorBidi" w:cstheme="majorBidi"/>
          <w:color w:val="000000" w:themeColor="text1"/>
          <w:sz w:val="24"/>
          <w:szCs w:val="24"/>
        </w:rPr>
        <w:t xml:space="preserve"> (DOFs)</w:t>
      </w:r>
      <w:r w:rsidR="00AD257C" w:rsidRPr="0038079B">
        <w:rPr>
          <w:rFonts w:asciiTheme="majorBidi" w:hAnsiTheme="majorBidi" w:cstheme="majorBidi"/>
          <w:color w:val="000000" w:themeColor="text1"/>
          <w:sz w:val="24"/>
          <w:szCs w:val="24"/>
        </w:rPr>
        <w:t xml:space="preserve">, horizontal translation, </w:t>
      </w:r>
      <w:r w:rsidR="00AD257C" w:rsidRPr="0038079B">
        <w:rPr>
          <w:rFonts w:asciiTheme="majorBidi" w:hAnsiTheme="majorBidi" w:cstheme="majorBidi"/>
          <w:i/>
          <w:iCs/>
          <w:color w:val="000000" w:themeColor="text1"/>
          <w:sz w:val="24"/>
          <w:szCs w:val="24"/>
        </w:rPr>
        <w:t>u</w:t>
      </w:r>
      <w:r w:rsidR="00AD257C" w:rsidRPr="0038079B">
        <w:rPr>
          <w:rFonts w:asciiTheme="majorBidi" w:hAnsiTheme="majorBidi" w:cstheme="majorBidi"/>
          <w:i/>
          <w:iCs/>
          <w:color w:val="000000" w:themeColor="text1"/>
          <w:sz w:val="24"/>
          <w:szCs w:val="24"/>
          <w:vertAlign w:val="subscript"/>
        </w:rPr>
        <w:t>o</w:t>
      </w:r>
      <w:r w:rsidR="00D276D6" w:rsidRPr="0038079B">
        <w:rPr>
          <w:rFonts w:asciiTheme="majorBidi" w:hAnsiTheme="majorBidi" w:cstheme="majorBidi"/>
          <w:i/>
          <w:iCs/>
          <w:color w:val="000000" w:themeColor="text1"/>
          <w:sz w:val="24"/>
          <w:szCs w:val="24"/>
          <w:vertAlign w:val="superscript"/>
        </w:rPr>
        <w:t>f</w:t>
      </w:r>
      <w:r w:rsidR="00AD257C" w:rsidRPr="0038079B">
        <w:rPr>
          <w:rFonts w:asciiTheme="majorBidi" w:hAnsiTheme="majorBidi" w:cstheme="majorBidi"/>
          <w:color w:val="000000" w:themeColor="text1"/>
          <w:sz w:val="24"/>
          <w:szCs w:val="24"/>
        </w:rPr>
        <w:t xml:space="preserve">, and rotational rocking, </w:t>
      </w:r>
      <w:r w:rsidR="00AD257C" w:rsidRPr="0038079B">
        <w:rPr>
          <w:rFonts w:asciiTheme="majorBidi" w:hAnsiTheme="majorBidi" w:cstheme="majorBidi"/>
          <w:i/>
          <w:iCs/>
          <w:color w:val="000000" w:themeColor="text1"/>
          <w:sz w:val="24"/>
          <w:szCs w:val="24"/>
        </w:rPr>
        <w:t>θ</w:t>
      </w:r>
      <w:r w:rsidR="00AD257C" w:rsidRPr="0038079B">
        <w:rPr>
          <w:rFonts w:asciiTheme="majorBidi" w:hAnsiTheme="majorBidi" w:cstheme="majorBidi"/>
          <w:i/>
          <w:iCs/>
          <w:color w:val="000000" w:themeColor="text1"/>
          <w:sz w:val="24"/>
          <w:szCs w:val="24"/>
          <w:vertAlign w:val="subscript"/>
        </w:rPr>
        <w:t>o</w:t>
      </w:r>
      <w:r w:rsidR="00D276D6" w:rsidRPr="0038079B">
        <w:rPr>
          <w:rFonts w:asciiTheme="majorBidi" w:hAnsiTheme="majorBidi" w:cstheme="majorBidi"/>
          <w:i/>
          <w:iCs/>
          <w:color w:val="000000" w:themeColor="text1"/>
          <w:sz w:val="24"/>
          <w:szCs w:val="24"/>
          <w:vertAlign w:val="superscript"/>
        </w:rPr>
        <w:t>f</w:t>
      </w:r>
      <w:r w:rsidR="00AD257C" w:rsidRPr="0038079B">
        <w:rPr>
          <w:rFonts w:asciiTheme="majorBidi" w:hAnsiTheme="majorBidi" w:cstheme="majorBidi"/>
          <w:color w:val="000000" w:themeColor="text1"/>
          <w:sz w:val="24"/>
          <w:szCs w:val="24"/>
        </w:rPr>
        <w:t xml:space="preserve">, are considered for the rigid foundation at point O. </w:t>
      </w:r>
      <w:r w:rsidR="00AD257C" w:rsidRPr="0038079B">
        <w:rPr>
          <w:rFonts w:asciiTheme="majorBidi" w:hAnsiTheme="majorBidi" w:cstheme="majorBidi"/>
          <w:color w:val="000000" w:themeColor="text1"/>
          <w:sz w:val="24"/>
          <w:szCs w:val="24"/>
          <w:lang w:eastAsia="ar-SA"/>
        </w:rPr>
        <w:t>The</w:t>
      </w:r>
      <w:r w:rsidR="0007590E" w:rsidRPr="0038079B">
        <w:rPr>
          <w:rFonts w:asciiTheme="majorBidi" w:hAnsiTheme="majorBidi" w:cstheme="majorBidi"/>
          <w:color w:val="000000" w:themeColor="text1"/>
          <w:sz w:val="24"/>
          <w:szCs w:val="24"/>
          <w:lang w:eastAsia="ar-SA"/>
        </w:rPr>
        <w:t xml:space="preserve"> control point</w:t>
      </w:r>
      <w:bookmarkStart w:id="3" w:name="OLE_LINK22"/>
      <w:bookmarkStart w:id="4" w:name="OLE_LINK23"/>
      <w:bookmarkStart w:id="5" w:name="OLE_LINK43"/>
      <w:r w:rsidR="0007590E" w:rsidRPr="0038079B">
        <w:rPr>
          <w:rFonts w:asciiTheme="majorBidi" w:hAnsiTheme="majorBidi" w:cstheme="majorBidi"/>
          <w:color w:val="000000" w:themeColor="text1"/>
          <w:szCs w:val="24"/>
        </w:rPr>
        <w:t>—</w:t>
      </w:r>
      <w:bookmarkEnd w:id="3"/>
      <w:bookmarkEnd w:id="4"/>
      <w:bookmarkEnd w:id="5"/>
      <w:r w:rsidR="004A6C7B" w:rsidRPr="0038079B">
        <w:rPr>
          <w:rFonts w:asciiTheme="majorBidi" w:hAnsiTheme="majorBidi" w:cstheme="majorBidi"/>
          <w:color w:val="000000" w:themeColor="text1"/>
          <w:sz w:val="24"/>
          <w:szCs w:val="24"/>
          <w:lang w:eastAsia="ar-SA"/>
        </w:rPr>
        <w:t xml:space="preserve">the </w:t>
      </w:r>
      <w:r w:rsidR="005135DE" w:rsidRPr="0038079B">
        <w:rPr>
          <w:rFonts w:asciiTheme="majorBidi" w:hAnsiTheme="majorBidi" w:cstheme="majorBidi"/>
          <w:color w:val="000000" w:themeColor="text1"/>
          <w:sz w:val="24"/>
          <w:szCs w:val="24"/>
          <w:lang w:eastAsia="ar-SA"/>
        </w:rPr>
        <w:t xml:space="preserve">point at which </w:t>
      </w:r>
      <w:r w:rsidR="0095282A" w:rsidRPr="0038079B">
        <w:rPr>
          <w:rFonts w:asciiTheme="majorBidi" w:hAnsiTheme="majorBidi" w:cstheme="majorBidi"/>
          <w:color w:val="000000" w:themeColor="text1"/>
          <w:sz w:val="24"/>
          <w:szCs w:val="24"/>
          <w:lang w:eastAsia="ar-SA"/>
        </w:rPr>
        <w:t xml:space="preserve">earthquake </w:t>
      </w:r>
      <w:r w:rsidR="0007590E" w:rsidRPr="0038079B">
        <w:rPr>
          <w:rFonts w:asciiTheme="majorBidi" w:hAnsiTheme="majorBidi" w:cstheme="majorBidi"/>
          <w:color w:val="000000" w:themeColor="text1"/>
          <w:sz w:val="24"/>
          <w:szCs w:val="24"/>
          <w:lang w:eastAsia="ar-SA"/>
        </w:rPr>
        <w:t>ground motions were recorded</w:t>
      </w:r>
      <w:bookmarkStart w:id="6" w:name="OLE_LINK25"/>
      <w:bookmarkStart w:id="7" w:name="OLE_LINK26"/>
      <w:r w:rsidR="0007590E" w:rsidRPr="0038079B">
        <w:rPr>
          <w:rFonts w:asciiTheme="majorBidi" w:hAnsiTheme="majorBidi" w:cstheme="majorBidi"/>
          <w:color w:val="000000" w:themeColor="text1"/>
          <w:szCs w:val="24"/>
        </w:rPr>
        <w:t>—</w:t>
      </w:r>
      <w:bookmarkEnd w:id="6"/>
      <w:bookmarkEnd w:id="7"/>
      <w:r w:rsidR="004A6C7B" w:rsidRPr="0038079B">
        <w:rPr>
          <w:rFonts w:asciiTheme="majorBidi" w:hAnsiTheme="majorBidi" w:cstheme="majorBidi"/>
          <w:color w:val="000000" w:themeColor="text1"/>
          <w:sz w:val="24"/>
          <w:szCs w:val="24"/>
          <w:lang w:eastAsia="ar-SA"/>
        </w:rPr>
        <w:t>is located on the</w:t>
      </w:r>
      <w:r w:rsidR="00AD257C" w:rsidRPr="0038079B">
        <w:rPr>
          <w:rFonts w:asciiTheme="majorBidi" w:hAnsiTheme="majorBidi" w:cstheme="majorBidi"/>
          <w:color w:val="000000" w:themeColor="text1"/>
          <w:sz w:val="24"/>
          <w:szCs w:val="24"/>
          <w:lang w:eastAsia="ar-SA"/>
        </w:rPr>
        <w:t xml:space="preserve"> virgin soil without any excavation</w:t>
      </w:r>
      <w:r w:rsidR="004A6C7B" w:rsidRPr="0038079B">
        <w:rPr>
          <w:rFonts w:asciiTheme="majorBidi" w:hAnsiTheme="majorBidi" w:cstheme="majorBidi"/>
          <w:color w:val="000000" w:themeColor="text1"/>
          <w:sz w:val="24"/>
          <w:szCs w:val="24"/>
          <w:lang w:eastAsia="ar-SA"/>
        </w:rPr>
        <w:t>,</w:t>
      </w:r>
      <w:r w:rsidR="00AD257C" w:rsidRPr="0038079B">
        <w:rPr>
          <w:rFonts w:asciiTheme="majorBidi" w:hAnsiTheme="majorBidi" w:cstheme="majorBidi"/>
          <w:color w:val="000000" w:themeColor="text1"/>
          <w:sz w:val="24"/>
          <w:szCs w:val="24"/>
          <w:lang w:eastAsia="ar-SA"/>
        </w:rPr>
        <w:t xml:space="preserve"> referred to as free field (see</w:t>
      </w:r>
      <w:r w:rsidR="00223257" w:rsidRPr="0038079B">
        <w:rPr>
          <w:rFonts w:asciiTheme="majorBidi" w:hAnsiTheme="majorBidi" w:cstheme="majorBidi"/>
          <w:color w:val="000000" w:themeColor="text1"/>
          <w:sz w:val="24"/>
          <w:szCs w:val="24"/>
          <w:lang w:eastAsia="ar-SA"/>
        </w:rPr>
        <w:t xml:space="preserve"> point C and</w:t>
      </w:r>
      <w:r w:rsidR="00AD257C" w:rsidRPr="0038079B">
        <w:rPr>
          <w:rFonts w:asciiTheme="majorBidi" w:hAnsiTheme="majorBidi" w:cstheme="majorBidi"/>
          <w:color w:val="000000" w:themeColor="text1"/>
          <w:sz w:val="24"/>
          <w:szCs w:val="24"/>
          <w:lang w:eastAsia="ar-SA"/>
        </w:rPr>
        <w:t xml:space="preserve"> b</w:t>
      </w:r>
      <w:r w:rsidR="0095282A" w:rsidRPr="0038079B">
        <w:rPr>
          <w:rFonts w:asciiTheme="majorBidi" w:hAnsiTheme="majorBidi" w:cstheme="majorBidi"/>
          <w:color w:val="000000" w:themeColor="text1"/>
          <w:sz w:val="24"/>
          <w:szCs w:val="24"/>
          <w:lang w:eastAsia="ar-SA"/>
        </w:rPr>
        <w:t xml:space="preserve">lue </w:t>
      </w:r>
      <w:r w:rsidR="003A3584" w:rsidRPr="0038079B">
        <w:rPr>
          <w:rFonts w:asciiTheme="majorBidi" w:hAnsiTheme="majorBidi" w:cstheme="majorBidi"/>
          <w:color w:val="000000" w:themeColor="text1"/>
          <w:sz w:val="24"/>
          <w:szCs w:val="24"/>
          <w:lang w:eastAsia="ar-SA"/>
        </w:rPr>
        <w:t xml:space="preserve">dashed </w:t>
      </w:r>
      <w:r w:rsidR="00283E10" w:rsidRPr="0038079B">
        <w:rPr>
          <w:rFonts w:asciiTheme="majorBidi" w:hAnsiTheme="majorBidi" w:cstheme="majorBidi"/>
          <w:color w:val="000000" w:themeColor="text1"/>
          <w:sz w:val="24"/>
          <w:szCs w:val="24"/>
          <w:lang w:eastAsia="ar-SA"/>
        </w:rPr>
        <w:t>oval</w:t>
      </w:r>
      <w:r w:rsidR="0095282A" w:rsidRPr="0038079B">
        <w:rPr>
          <w:rFonts w:asciiTheme="majorBidi" w:hAnsiTheme="majorBidi" w:cstheme="majorBidi"/>
          <w:color w:val="000000" w:themeColor="text1"/>
          <w:sz w:val="24"/>
          <w:szCs w:val="24"/>
          <w:lang w:eastAsia="ar-SA"/>
        </w:rPr>
        <w:t xml:space="preserve"> in Figure 1).</w:t>
      </w:r>
      <w:r w:rsidR="0005194C" w:rsidRPr="0038079B">
        <w:rPr>
          <w:rFonts w:asciiTheme="majorBidi" w:hAnsiTheme="majorBidi" w:cstheme="majorBidi"/>
          <w:color w:val="000000" w:themeColor="text1"/>
          <w:sz w:val="24"/>
          <w:szCs w:val="24"/>
          <w:lang w:eastAsia="ar-SA"/>
        </w:rPr>
        <w:t xml:space="preserve"> </w:t>
      </w:r>
      <w:r w:rsidR="00BC5338" w:rsidRPr="0038079B">
        <w:rPr>
          <w:rFonts w:asciiTheme="majorBidi" w:hAnsiTheme="majorBidi" w:cstheme="majorBidi"/>
          <w:color w:val="000000" w:themeColor="text1"/>
          <w:sz w:val="24"/>
          <w:szCs w:val="24"/>
        </w:rPr>
        <w:t xml:space="preserve">To model the embedded foundation, the region of the free-field half-space is discretised </w:t>
      </w:r>
      <w:r w:rsidR="009A0F29" w:rsidRPr="0038079B">
        <w:rPr>
          <w:rFonts w:asciiTheme="majorBidi" w:hAnsiTheme="majorBidi" w:cstheme="majorBidi"/>
          <w:color w:val="000000" w:themeColor="text1"/>
          <w:sz w:val="24"/>
          <w:szCs w:val="24"/>
        </w:rPr>
        <w:t>to</w:t>
      </w:r>
      <w:r w:rsidR="00BC5338" w:rsidRPr="0038079B">
        <w:rPr>
          <w:rFonts w:asciiTheme="majorBidi" w:hAnsiTheme="majorBidi" w:cstheme="majorBidi"/>
          <w:i/>
          <w:iCs/>
          <w:color w:val="000000" w:themeColor="text1"/>
          <w:sz w:val="24"/>
          <w:szCs w:val="24"/>
        </w:rPr>
        <w:t xml:space="preserve"> </w:t>
      </w:r>
      <w:r w:rsidR="00BC5338" w:rsidRPr="0038079B">
        <w:rPr>
          <w:rFonts w:asciiTheme="majorBidi" w:hAnsiTheme="majorBidi" w:cstheme="majorBidi"/>
          <w:color w:val="000000" w:themeColor="text1"/>
          <w:sz w:val="24"/>
          <w:szCs w:val="24"/>
        </w:rPr>
        <w:t xml:space="preserve">rigid massless disks separated by soil layers with thickness </w:t>
      </w:r>
      <w:r w:rsidR="00BC5338" w:rsidRPr="0038079B">
        <w:rPr>
          <w:rFonts w:asciiTheme="majorBidi" w:hAnsiTheme="majorBidi" w:cstheme="majorBidi"/>
          <w:i/>
          <w:iCs/>
          <w:color w:val="000000" w:themeColor="text1"/>
          <w:sz w:val="24"/>
          <w:szCs w:val="24"/>
        </w:rPr>
        <w:t>Δe</w:t>
      </w:r>
      <w:r w:rsidR="00BC5338" w:rsidRPr="0038079B">
        <w:rPr>
          <w:rFonts w:asciiTheme="majorBidi" w:hAnsiTheme="majorBidi" w:cstheme="majorBidi"/>
          <w:color w:val="000000" w:themeColor="text1"/>
          <w:sz w:val="24"/>
          <w:szCs w:val="24"/>
        </w:rPr>
        <w:t xml:space="preserve"> (</w:t>
      </w:r>
      <w:r w:rsidR="00BC5338"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"author" : [ { "dropping-particle" : "", "family" : "Wolf", "given" : "John P", "non-dropping-particle" : "", "parse-names" : false, "suffix" : "" }, { "dropping-particle" : "", "family" : "Meek", "given" : "Jethro W.", "non-dropping-particle" : "", "parse-names" : false, "suffix" : "" } ], "container-title" : "Journal of Geotechnical Engineering Division (ASCE)", "id" : "ITEM-1", "issue" : "1", "issued" : { "date-parts" : [ [ "1994" ] ] }, "page" : "60-80", "title" : "Cone models for embedded foundations", "type" : "article-journal", "volume" : "120" }, "uris" : [ "http://www.mendeley.com/documents/?uuid=845b4a2e-99f3-4ea7-9a45-c5adde85e633" ] } ], "mendeley" : { "formattedCitation" : "[47]", "plainTextFormattedCitation" : "[47]", "previouslyFormattedCitation" : "[47]" }, "properties" : {  }, "schema" : "https://github.com/citation-style-language/schema/raw/master/csl-citation.json" }</w:instrText>
      </w:r>
      <w:r w:rsidR="00BC5338"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[47]</w:t>
      </w:r>
      <w:r w:rsidR="00BC5338" w:rsidRPr="0038079B">
        <w:rPr>
          <w:rFonts w:asciiTheme="majorBidi" w:hAnsiTheme="majorBidi" w:cstheme="majorBidi"/>
          <w:color w:val="000000" w:themeColor="text1"/>
          <w:sz w:val="24"/>
          <w:szCs w:val="24"/>
        </w:rPr>
        <w:fldChar w:fldCharType="end"/>
      </w:r>
      <w:r w:rsidR="00BC5338" w:rsidRPr="0038079B">
        <w:rPr>
          <w:rFonts w:asciiTheme="majorBidi" w:hAnsiTheme="majorBidi" w:cstheme="majorBidi"/>
          <w:color w:val="000000" w:themeColor="text1"/>
          <w:sz w:val="24"/>
          <w:szCs w:val="24"/>
        </w:rPr>
        <w:t>,</w:t>
      </w:r>
      <w:r w:rsidR="00BC5338"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"author" : [ { "dropping-particle" : "", "family" : "Wolf", "given" : "John P", "non-dropping-particle" : "", "parse-names" : false, "suffix" : "" } ], "id" : "ITEM-1", "issued" : { "date-parts" : [ [ "1994" ] ] }, "publisher" : "Englewood Cliffs, NJ : PTR Prentice Hall", "title" : "Foundation vibration analysis using simple physical models", "type" : "book" }, "uris" : [ "http://www.mendeley.com/documents/?uuid=bc789a0f-25d9-437c-9851-686a78ef63cb" ] } ], "mendeley" : { "formattedCitation" : "[48]", "plainTextFormattedCitation" : "[48]", "previouslyFormattedCitation" : "[48]" }, "properties" : {  }, "schema" : "https://github.com/citation-style-language/schema/raw/master/csl-citation.json" }</w:instrText>
      </w:r>
      <w:r w:rsidR="00BC5338"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[48]</w:t>
      </w:r>
      <w:r w:rsidR="00BC5338" w:rsidRPr="0038079B">
        <w:rPr>
          <w:rFonts w:asciiTheme="majorBidi" w:hAnsiTheme="majorBidi" w:cstheme="majorBidi"/>
          <w:color w:val="000000" w:themeColor="text1"/>
          <w:sz w:val="24"/>
          <w:szCs w:val="24"/>
        </w:rPr>
        <w:fldChar w:fldCharType="end"/>
      </w:r>
      <w:r w:rsidR="00BC5338" w:rsidRPr="0038079B">
        <w:rPr>
          <w:rFonts w:asciiTheme="majorBidi" w:hAnsiTheme="majorBidi" w:cstheme="majorBidi"/>
          <w:color w:val="000000" w:themeColor="text1"/>
          <w:sz w:val="24"/>
          <w:szCs w:val="24"/>
        </w:rPr>
        <w:t>,</w:t>
      </w:r>
      <w:r w:rsidR="00BC5338"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"PMID" : "20314319", "author" : [ { "dropping-particle" : "", "family" : "Wolf", "given" : "John", "non-dropping-particle" : "", "parse-names" : false, "suffix" : "" }, { "dropping-particle" : "", "family" : "Deeks", "given" : "Andrew", "non-dropping-particle" : "", "parse-names" : false, "suffix" : "" } ], "id" : "ITEM-1", "issued" : { "date-parts" : [ [ "2004" ] ] }, "publisher" : "Elsevier", "title" : "Foundation vibration analysis: A Strength of Materials Approach", "type" : "book" }, "uris" : [ "http://www.mendeley.com/documents/?uuid=e4c3ddb2-7326-468b-8329-a95b488b23a7" ] } ], "mendeley" : { "formattedCitation" : "[49]", "plainTextFormattedCitation" : "[49]", "previouslyFormattedCitation" : "[49]" }, "properties" : {  }, "schema" : "https://github.com/citation-style-language/schema/raw/master/csl-citation.json" }</w:instrText>
      </w:r>
      <w:r w:rsidR="00BC5338"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[49]</w:t>
      </w:r>
      <w:r w:rsidR="00BC5338" w:rsidRPr="0038079B">
        <w:rPr>
          <w:rFonts w:asciiTheme="majorBidi" w:hAnsiTheme="majorBidi" w:cstheme="majorBidi"/>
          <w:color w:val="000000" w:themeColor="text1"/>
          <w:sz w:val="24"/>
          <w:szCs w:val="24"/>
        </w:rPr>
        <w:fldChar w:fldCharType="end"/>
      </w:r>
      <w:r w:rsidR="00BC5338" w:rsidRPr="0038079B">
        <w:rPr>
          <w:rFonts w:asciiTheme="majorBidi" w:hAnsiTheme="majorBidi" w:cstheme="majorBidi"/>
          <w:color w:val="000000" w:themeColor="text1"/>
          <w:sz w:val="24"/>
          <w:szCs w:val="24"/>
        </w:rPr>
        <w:t xml:space="preserve">). </w:t>
      </w:r>
      <w:r w:rsidR="00BC5338" w:rsidRPr="0038079B">
        <w:rPr>
          <w:rFonts w:asciiTheme="majorBidi" w:eastAsia="Times New Roman" w:hAnsiTheme="majorBidi" w:cstheme="majorBidi"/>
          <w:color w:val="000000" w:themeColor="text1"/>
          <w:sz w:val="24"/>
          <w:szCs w:val="24"/>
        </w:rPr>
        <w:t>The free-field displacement vector for the disks is thus given by:</w:t>
      </w:r>
    </w:p>
    <w:p w:rsidR="00BC5338" w:rsidRPr="0038079B" w:rsidRDefault="00BC5338" w:rsidP="00BC5338">
      <w:pPr>
        <w:pStyle w:val="MTDisplayEquation"/>
        <w:spacing w:line="480" w:lineRule="auto"/>
        <w:rPr>
          <w:rFonts w:asciiTheme="majorBidi" w:hAnsiTheme="majorBidi" w:cstheme="majorBidi"/>
          <w:color w:val="000000" w:themeColor="text1"/>
          <w:lang w:val="en-AU"/>
        </w:rPr>
      </w:pPr>
      <w:r w:rsidRPr="0038079B">
        <w:rPr>
          <w:rFonts w:asciiTheme="majorBidi" w:hAnsiTheme="majorBidi" w:cstheme="majorBidi"/>
          <w:color w:val="000000" w:themeColor="text1"/>
          <w:lang w:val="en-AU"/>
        </w:rPr>
        <w:lastRenderedPageBreak/>
        <w:tab/>
      </w:r>
      <w:r w:rsidRPr="0038079B">
        <w:rPr>
          <w:color w:val="000000" w:themeColor="text1"/>
          <w:position w:val="-16"/>
        </w:rPr>
        <w:object w:dxaOrig="27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1.75pt" o:ole="">
            <v:imagedata r:id="rId8" o:title=""/>
          </v:shape>
          <o:OLEObject Type="Embed" ProgID="Equation.DSMT4" ShapeID="_x0000_i1025" DrawAspect="Content" ObjectID="_1610278439" r:id="rId9"/>
        </w:object>
      </w:r>
      <w:r w:rsidRPr="0038079B">
        <w:rPr>
          <w:rFonts w:asciiTheme="majorBidi" w:hAnsiTheme="majorBidi" w:cstheme="majorBidi"/>
          <w:color w:val="000000" w:themeColor="text1"/>
          <w:lang w:val="en-AU"/>
        </w:rPr>
        <w:tab/>
      </w:r>
      <w:r w:rsidRPr="0038079B">
        <w:rPr>
          <w:rFonts w:asciiTheme="majorBidi" w:hAnsiTheme="majorBidi" w:cstheme="majorBidi"/>
          <w:color w:val="000000" w:themeColor="text1"/>
          <w:lang w:val="en-AU"/>
        </w:rPr>
        <w:fldChar w:fldCharType="begin"/>
      </w:r>
      <w:r w:rsidRPr="0038079B">
        <w:rPr>
          <w:rFonts w:asciiTheme="majorBidi" w:hAnsiTheme="majorBidi" w:cstheme="majorBidi"/>
          <w:color w:val="000000" w:themeColor="text1"/>
          <w:lang w:val="en-AU"/>
        </w:rPr>
        <w:instrText xml:space="preserve"> MACROBUTTON MTPlaceRef \* MERGEFORMAT </w:instrText>
      </w:r>
      <w:r w:rsidRPr="0038079B">
        <w:rPr>
          <w:rFonts w:asciiTheme="majorBidi" w:hAnsiTheme="majorBidi" w:cstheme="majorBidi"/>
          <w:color w:val="000000" w:themeColor="text1"/>
          <w:lang w:val="en-AU"/>
        </w:rPr>
        <w:fldChar w:fldCharType="begin"/>
      </w:r>
      <w:r w:rsidRPr="0038079B">
        <w:rPr>
          <w:rFonts w:asciiTheme="majorBidi" w:hAnsiTheme="majorBidi" w:cstheme="majorBidi"/>
          <w:color w:val="000000" w:themeColor="text1"/>
          <w:lang w:val="en-AU"/>
        </w:rPr>
        <w:instrText xml:space="preserve"> SEQ MTEqn \h \* MERGEFORMAT </w:instrText>
      </w:r>
      <w:r w:rsidRPr="0038079B">
        <w:rPr>
          <w:rFonts w:asciiTheme="majorBidi" w:hAnsiTheme="majorBidi" w:cstheme="majorBidi"/>
          <w:color w:val="000000" w:themeColor="text1"/>
          <w:lang w:val="en-AU"/>
        </w:rPr>
        <w:fldChar w:fldCharType="end"/>
      </w:r>
      <w:bookmarkStart w:id="8" w:name="ZEqnNum474424"/>
      <w:r w:rsidRPr="0038079B">
        <w:rPr>
          <w:rFonts w:asciiTheme="majorBidi" w:hAnsiTheme="majorBidi" w:cstheme="majorBidi"/>
          <w:color w:val="000000" w:themeColor="text1"/>
          <w:lang w:val="en-AU"/>
        </w:rPr>
        <w:instrText>(</w:instrText>
      </w:r>
      <w:r w:rsidRPr="0038079B">
        <w:rPr>
          <w:rFonts w:asciiTheme="majorBidi" w:hAnsiTheme="majorBidi" w:cstheme="majorBidi"/>
          <w:color w:val="000000" w:themeColor="text1"/>
          <w:lang w:val="en-AU"/>
        </w:rPr>
        <w:fldChar w:fldCharType="begin"/>
      </w:r>
      <w:r w:rsidRPr="0038079B">
        <w:rPr>
          <w:rFonts w:asciiTheme="majorBidi" w:hAnsiTheme="majorBidi" w:cstheme="majorBidi"/>
          <w:color w:val="000000" w:themeColor="text1"/>
          <w:lang w:val="en-AU"/>
        </w:rPr>
        <w:instrText xml:space="preserve"> SEQ MTEqn \c \* Arabic \* MERGEFORMAT </w:instrText>
      </w:r>
      <w:r w:rsidRPr="0038079B">
        <w:rPr>
          <w:rFonts w:asciiTheme="majorBidi" w:hAnsiTheme="majorBidi" w:cstheme="majorBidi"/>
          <w:color w:val="000000" w:themeColor="text1"/>
          <w:lang w:val="en-AU"/>
        </w:rPr>
        <w:fldChar w:fldCharType="separate"/>
      </w:r>
      <w:r w:rsidR="00395968" w:rsidRPr="0038079B">
        <w:rPr>
          <w:rFonts w:asciiTheme="majorBidi" w:hAnsiTheme="majorBidi" w:cstheme="majorBidi"/>
          <w:noProof/>
          <w:color w:val="000000" w:themeColor="text1"/>
          <w:lang w:val="en-AU"/>
        </w:rPr>
        <w:instrText>1</w:instrText>
      </w:r>
      <w:r w:rsidRPr="0038079B">
        <w:rPr>
          <w:rFonts w:asciiTheme="majorBidi" w:hAnsiTheme="majorBidi" w:cstheme="majorBidi"/>
          <w:color w:val="000000" w:themeColor="text1"/>
          <w:lang w:val="en-AU"/>
        </w:rPr>
        <w:fldChar w:fldCharType="end"/>
      </w:r>
      <w:r w:rsidRPr="0038079B">
        <w:rPr>
          <w:rFonts w:asciiTheme="majorBidi" w:hAnsiTheme="majorBidi" w:cstheme="majorBidi"/>
          <w:color w:val="000000" w:themeColor="text1"/>
          <w:lang w:val="en-AU"/>
        </w:rPr>
        <w:instrText>)</w:instrText>
      </w:r>
      <w:bookmarkEnd w:id="8"/>
      <w:r w:rsidRPr="0038079B">
        <w:rPr>
          <w:rFonts w:asciiTheme="majorBidi" w:hAnsiTheme="majorBidi" w:cstheme="majorBidi"/>
          <w:color w:val="000000" w:themeColor="text1"/>
          <w:lang w:val="en-AU"/>
        </w:rPr>
        <w:fldChar w:fldCharType="end"/>
      </w:r>
    </w:p>
    <w:p w:rsidR="00BC5338" w:rsidRPr="0038079B" w:rsidRDefault="00BC5338" w:rsidP="00BC5338">
      <w:pPr>
        <w:spacing w:after="0" w:line="480" w:lineRule="auto"/>
        <w:jc w:val="both"/>
        <w:rPr>
          <w:rFonts w:asciiTheme="majorBidi" w:hAnsiTheme="majorBidi" w:cstheme="majorBidi"/>
          <w:color w:val="000000" w:themeColor="text1"/>
          <w:sz w:val="24"/>
          <w:szCs w:val="24"/>
          <w:lang w:eastAsia="ar-SA"/>
        </w:rPr>
      </w:pPr>
      <w:r w:rsidRPr="0038079B">
        <w:rPr>
          <w:rFonts w:asciiTheme="majorBidi" w:eastAsia="Times New Roman" w:hAnsiTheme="majorBidi" w:cstheme="majorBidi"/>
          <w:color w:val="000000" w:themeColor="text1"/>
          <w:sz w:val="24"/>
          <w:szCs w:val="24"/>
        </w:rPr>
        <w:t>in which</w:t>
      </w:r>
      <w:r w:rsidR="009225C3" w:rsidRPr="0038079B">
        <w:rPr>
          <w:rFonts w:asciiTheme="majorBidi" w:eastAsia="Times New Roman" w:hAnsiTheme="majorBidi" w:cstheme="majorBidi"/>
          <w:color w:val="000000" w:themeColor="text1"/>
          <w:sz w:val="24"/>
          <w:szCs w:val="24"/>
        </w:rPr>
        <w:t xml:space="preserve"> </w:t>
      </w:r>
      <w:r w:rsidR="009225C3" w:rsidRPr="0038079B">
        <w:rPr>
          <w:rFonts w:asciiTheme="majorBidi" w:eastAsia="Times New Roman" w:hAnsiTheme="majorBidi" w:cstheme="majorBidi"/>
          <w:i/>
          <w:iCs/>
          <w:color w:val="000000" w:themeColor="text1"/>
          <w:sz w:val="24"/>
          <w:szCs w:val="24"/>
        </w:rPr>
        <w:t>ω</w:t>
      </w:r>
      <w:r w:rsidR="009225C3" w:rsidRPr="0038079B">
        <w:rPr>
          <w:rFonts w:asciiTheme="majorBidi" w:eastAsia="Times New Roman" w:hAnsiTheme="majorBidi" w:cstheme="majorBidi"/>
          <w:color w:val="000000" w:themeColor="text1"/>
          <w:sz w:val="24"/>
          <w:szCs w:val="24"/>
        </w:rPr>
        <w:t xml:space="preserve"> is the excitation circular frequency;</w:t>
      </w:r>
      <w:r w:rsidRPr="0038079B">
        <w:rPr>
          <w:rFonts w:asciiTheme="majorBidi" w:eastAsia="Times New Roman" w:hAnsiTheme="majorBidi" w:cstheme="majorBidi"/>
          <w:color w:val="000000" w:themeColor="text1"/>
          <w:sz w:val="24"/>
          <w:szCs w:val="24"/>
        </w:rPr>
        <w:t xml:space="preserve"> </w:t>
      </w:r>
      <w:bookmarkStart w:id="9" w:name="MTBlankEqn"/>
      <w:r w:rsidRPr="0038079B">
        <w:rPr>
          <w:color w:val="000000" w:themeColor="text1"/>
          <w:position w:val="-12"/>
        </w:rPr>
        <w:object w:dxaOrig="320" w:dyaOrig="380">
          <v:shape id="_x0000_i1026" type="#_x0000_t75" style="width:14.25pt;height:21.75pt" o:ole="">
            <v:imagedata r:id="rId10" o:title=""/>
          </v:shape>
          <o:OLEObject Type="Embed" ProgID="Equation.DSMT4" ShapeID="_x0000_i1026" DrawAspect="Content" ObjectID="_1610278440" r:id="rId11"/>
        </w:object>
      </w:r>
      <w:bookmarkEnd w:id="9"/>
      <w:r w:rsidRPr="0038079B">
        <w:rPr>
          <w:rFonts w:asciiTheme="majorBidi" w:eastAsia="Times New Roman" w:hAnsiTheme="majorBidi" w:cstheme="majorBidi"/>
          <w:color w:val="000000" w:themeColor="text1"/>
          <w:sz w:val="24"/>
          <w:szCs w:val="24"/>
        </w:rPr>
        <w:t xml:space="preserve"> is the rotational component of the disks and is a zero vector for horizontal earthquake ground motions; </w:t>
      </w:r>
      <w:r w:rsidRPr="0038079B">
        <w:rPr>
          <w:color w:val="000000" w:themeColor="text1"/>
          <w:position w:val="-12"/>
        </w:rPr>
        <w:object w:dxaOrig="320" w:dyaOrig="380">
          <v:shape id="_x0000_i1027" type="#_x0000_t75" style="width:14.25pt;height:21.75pt" o:ole="">
            <v:imagedata r:id="rId12" o:title=""/>
          </v:shape>
          <o:OLEObject Type="Embed" ProgID="Equation.DSMT4" ShapeID="_x0000_i1027" DrawAspect="Content" ObjectID="_1610278441" r:id="rId13"/>
        </w:object>
      </w:r>
      <w:r w:rsidRPr="0038079B">
        <w:rPr>
          <w:rFonts w:asciiTheme="majorBidi" w:eastAsia="Times New Roman" w:hAnsiTheme="majorBidi" w:cstheme="majorBidi"/>
          <w:color w:val="000000" w:themeColor="text1"/>
          <w:sz w:val="24"/>
          <w:szCs w:val="24"/>
        </w:rPr>
        <w:t xml:space="preserve"> is the horizontal translations of the disks (see Figure 1).</w:t>
      </w:r>
      <w:r w:rsidRPr="0038079B">
        <w:rPr>
          <w:rFonts w:asciiTheme="majorBidi" w:hAnsiTheme="majorBidi" w:cstheme="majorBidi"/>
          <w:color w:val="000000" w:themeColor="text1"/>
          <w:sz w:val="24"/>
          <w:szCs w:val="24"/>
          <w:lang w:eastAsia="ar-SA"/>
        </w:rPr>
        <w:t xml:space="preserve"> </w:t>
      </w:r>
    </w:p>
    <w:p w:rsidR="00BC5338" w:rsidRPr="0038079B" w:rsidRDefault="00BC5338" w:rsidP="003A3584">
      <w:pPr>
        <w:autoSpaceDE w:val="0"/>
        <w:autoSpaceDN w:val="0"/>
        <w:adjustRightInd w:val="0"/>
        <w:spacing w:after="0" w:line="480" w:lineRule="auto"/>
        <w:jc w:val="both"/>
        <w:rPr>
          <w:rFonts w:ascii="Times New Roman" w:hAnsi="Times New Roman" w:cs="Times New Roman"/>
          <w:color w:val="000000" w:themeColor="text1"/>
          <w:sz w:val="21"/>
          <w:szCs w:val="21"/>
        </w:rPr>
      </w:pPr>
    </w:p>
    <w:p w:rsidR="00AD257C" w:rsidRPr="0038079B" w:rsidRDefault="00B623CB" w:rsidP="00AD257C">
      <w:pPr>
        <w:autoSpaceDE w:val="0"/>
        <w:autoSpaceDN w:val="0"/>
        <w:adjustRightInd w:val="0"/>
        <w:spacing w:after="0" w:line="240" w:lineRule="auto"/>
        <w:jc w:val="both"/>
        <w:rPr>
          <w:rFonts w:asciiTheme="majorBidi" w:hAnsiTheme="majorBidi" w:cstheme="majorBidi"/>
          <w:color w:val="000000" w:themeColor="text1"/>
          <w:sz w:val="24"/>
          <w:szCs w:val="24"/>
        </w:rPr>
      </w:pPr>
      <w:r w:rsidRPr="0038079B">
        <w:rPr>
          <w:noProof/>
          <w:color w:val="000000" w:themeColor="text1"/>
          <w:lang w:val="en-GB" w:eastAsia="en-GB"/>
        </w:rPr>
        <w:drawing>
          <wp:inline distT="0" distB="0" distL="0" distR="0">
            <wp:extent cx="5760000" cy="374605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03" r="12068"/>
                    <a:stretch/>
                  </pic:blipFill>
                  <pic:spPr bwMode="auto">
                    <a:xfrm>
                      <a:off x="0" y="0"/>
                      <a:ext cx="5760000" cy="3746054"/>
                    </a:xfrm>
                    <a:prstGeom prst="rect">
                      <a:avLst/>
                    </a:prstGeom>
                    <a:noFill/>
                    <a:ln>
                      <a:noFill/>
                    </a:ln>
                    <a:extLst>
                      <a:ext uri="{53640926-AAD7-44D8-BBD7-CCE9431645EC}">
                        <a14:shadowObscured xmlns:a14="http://schemas.microsoft.com/office/drawing/2010/main"/>
                      </a:ext>
                    </a:extLst>
                  </pic:spPr>
                </pic:pic>
              </a:graphicData>
            </a:graphic>
          </wp:inline>
        </w:drawing>
      </w:r>
    </w:p>
    <w:p w:rsidR="00AD257C" w:rsidRPr="0038079B" w:rsidRDefault="00AD257C" w:rsidP="00B62632">
      <w:pPr>
        <w:autoSpaceDE w:val="0"/>
        <w:autoSpaceDN w:val="0"/>
        <w:adjustRightInd w:val="0"/>
        <w:spacing w:after="0" w:line="360" w:lineRule="auto"/>
        <w:jc w:val="center"/>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Figure 1. Soil-foundation modelling.</w:t>
      </w:r>
    </w:p>
    <w:p w:rsidR="00AD257C" w:rsidRPr="0038079B" w:rsidRDefault="00AD257C" w:rsidP="00D276D6">
      <w:pPr>
        <w:spacing w:after="0" w:line="480" w:lineRule="auto"/>
        <w:jc w:val="both"/>
        <w:rPr>
          <w:rFonts w:asciiTheme="majorBidi" w:hAnsiTheme="majorBidi" w:cstheme="majorBidi"/>
          <w:color w:val="000000" w:themeColor="text1"/>
          <w:sz w:val="24"/>
          <w:szCs w:val="24"/>
        </w:rPr>
      </w:pPr>
    </w:p>
    <w:p w:rsidR="00DB6D7E" w:rsidRPr="0038079B" w:rsidRDefault="00A550E0" w:rsidP="00A550E0">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The</w:t>
      </w:r>
      <w:r w:rsidR="00DB6D7E" w:rsidRPr="0038079B">
        <w:rPr>
          <w:rFonts w:asciiTheme="majorBidi" w:hAnsiTheme="majorBidi" w:cstheme="majorBidi"/>
          <w:color w:val="000000" w:themeColor="text1"/>
          <w:sz w:val="24"/>
          <w:szCs w:val="24"/>
        </w:rPr>
        <w:t xml:space="preserve"> </w:t>
      </w:r>
      <w:r w:rsidR="00E309E7" w:rsidRPr="0038079B">
        <w:rPr>
          <w:rFonts w:asciiTheme="majorBidi" w:hAnsiTheme="majorBidi" w:cstheme="majorBidi"/>
          <w:color w:val="000000" w:themeColor="text1"/>
          <w:sz w:val="24"/>
          <w:szCs w:val="24"/>
        </w:rPr>
        <w:t xml:space="preserve">FDS </w:t>
      </w:r>
      <w:r w:rsidRPr="0038079B">
        <w:rPr>
          <w:rFonts w:asciiTheme="majorBidi" w:hAnsiTheme="majorBidi" w:cstheme="majorBidi"/>
          <w:color w:val="000000" w:themeColor="text1"/>
          <w:sz w:val="24"/>
          <w:szCs w:val="24"/>
        </w:rPr>
        <w:t xml:space="preserve">is then determined using </w:t>
      </w:r>
      <w:r w:rsidR="00DB6D7E" w:rsidRPr="0038079B">
        <w:rPr>
          <w:rFonts w:asciiTheme="majorBidi" w:eastAsia="Times New Roman" w:hAnsiTheme="majorBidi" w:cstheme="majorBidi"/>
          <w:color w:val="000000" w:themeColor="text1"/>
          <w:sz w:val="24"/>
          <w:szCs w:val="24"/>
        </w:rPr>
        <w:t>the concept</w:t>
      </w:r>
      <w:r w:rsidR="000668CD" w:rsidRPr="0038079B">
        <w:rPr>
          <w:rFonts w:asciiTheme="majorBidi" w:eastAsia="Times New Roman" w:hAnsiTheme="majorBidi" w:cstheme="majorBidi"/>
          <w:color w:val="000000" w:themeColor="text1"/>
          <w:sz w:val="24"/>
          <w:szCs w:val="24"/>
        </w:rPr>
        <w:t xml:space="preserve"> of double cone models </w:t>
      </w:r>
      <w:r w:rsidRPr="0038079B">
        <w:rPr>
          <w:rFonts w:asciiTheme="majorBidi" w:eastAsia="Times New Roman" w:hAnsiTheme="majorBidi" w:cstheme="majorBidi"/>
          <w:color w:val="000000" w:themeColor="text1"/>
          <w:sz w:val="24"/>
          <w:szCs w:val="24"/>
        </w:rPr>
        <w:t>and</w:t>
      </w:r>
      <w:r w:rsidR="000668CD" w:rsidRPr="0038079B">
        <w:rPr>
          <w:rFonts w:asciiTheme="majorBidi" w:eastAsia="Times New Roman" w:hAnsiTheme="majorBidi" w:cstheme="majorBidi"/>
          <w:color w:val="000000" w:themeColor="text1"/>
          <w:sz w:val="24"/>
          <w:szCs w:val="24"/>
        </w:rPr>
        <w:t xml:space="preserve"> introducing a</w:t>
      </w:r>
      <w:r w:rsidR="00DB6D7E" w:rsidRPr="0038079B">
        <w:rPr>
          <w:rFonts w:asciiTheme="majorBidi" w:eastAsia="Times New Roman" w:hAnsiTheme="majorBidi" w:cstheme="majorBidi"/>
          <w:color w:val="000000" w:themeColor="text1"/>
          <w:sz w:val="24"/>
          <w:szCs w:val="24"/>
        </w:rPr>
        <w:t xml:space="preserve">n additional stack of mirror-image disks </w:t>
      </w:r>
      <w:r w:rsidR="00DB6D7E" w:rsidRPr="0038079B">
        <w:rPr>
          <w:rFonts w:asciiTheme="majorBidi" w:eastAsia="Times New Roman" w:hAnsiTheme="majorBidi" w:cstheme="majorBidi"/>
          <w:color w:val="000000" w:themeColor="text1"/>
          <w:sz w:val="24"/>
          <w:szCs w:val="24"/>
        </w:rPr>
        <w:fldChar w:fldCharType="begin" w:fldLock="1"/>
      </w:r>
      <w:r w:rsidR="00007AC8" w:rsidRPr="0038079B">
        <w:rPr>
          <w:rFonts w:asciiTheme="majorBidi" w:eastAsia="Times New Roman" w:hAnsiTheme="majorBidi" w:cstheme="majorBidi"/>
          <w:color w:val="000000" w:themeColor="text1"/>
          <w:sz w:val="24"/>
          <w:szCs w:val="24"/>
        </w:rPr>
        <w:instrText>ADDIN CSL_CITATION { "citationItems" : [ { "id" : "ITEM-1", "itemData" : { "ISBN" : "0444500359", "author" : [ { "dropping-particle" : "", "family" : "Zhang", "given" : "C.", "non-dropping-particle" : "", "parse-names" : false, "suffix" : "" }, { "dropping-particle" : "", "family" : "Wolf", "given" : "John P.", "non-dropping-particle" : "", "parse-names" : false, "suffix" : "" } ], "id" : "ITEM-1", "issued" : { "date-parts" : [ [ "1998" ] ] }, "publisher" : "Elsevier", "title" : "Dynamic Soil-Structure Interaction", "type" : "book" }, "uris" : [ "http://www.mendeley.com/documents/?uuid=7ba98c9c-8849-4606-9f3c-5a6c0704a16a" ] } ], "mendeley" : { "formattedCitation" : "[50]", "plainTextFormattedCitation" : "[50]", "previouslyFormattedCitation" : "[50]" }, "properties" : {  }, "schema" : "https://github.com/citation-style-language/schema/raw/master/csl-citation.json" }</w:instrText>
      </w:r>
      <w:r w:rsidR="00DB6D7E" w:rsidRPr="0038079B">
        <w:rPr>
          <w:rFonts w:asciiTheme="majorBidi" w:eastAsia="Times New Roman" w:hAnsiTheme="majorBidi" w:cstheme="majorBidi"/>
          <w:color w:val="000000" w:themeColor="text1"/>
          <w:sz w:val="24"/>
          <w:szCs w:val="24"/>
        </w:rPr>
        <w:fldChar w:fldCharType="separate"/>
      </w:r>
      <w:r w:rsidR="00007AC8" w:rsidRPr="0038079B">
        <w:rPr>
          <w:rFonts w:asciiTheme="majorBidi" w:eastAsia="Times New Roman" w:hAnsiTheme="majorBidi" w:cstheme="majorBidi"/>
          <w:noProof/>
          <w:color w:val="000000" w:themeColor="text1"/>
          <w:sz w:val="24"/>
          <w:szCs w:val="24"/>
        </w:rPr>
        <w:t>[50]</w:t>
      </w:r>
      <w:r w:rsidR="00DB6D7E" w:rsidRPr="0038079B">
        <w:rPr>
          <w:rFonts w:asciiTheme="majorBidi" w:eastAsia="Times New Roman" w:hAnsiTheme="majorBidi" w:cstheme="majorBidi"/>
          <w:color w:val="000000" w:themeColor="text1"/>
          <w:sz w:val="24"/>
          <w:szCs w:val="24"/>
        </w:rPr>
        <w:fldChar w:fldCharType="end"/>
      </w:r>
      <w:r w:rsidR="00DB6D7E" w:rsidRPr="0038079B">
        <w:rPr>
          <w:rFonts w:asciiTheme="majorBidi" w:hAnsiTheme="majorBidi" w:cstheme="majorBidi"/>
          <w:color w:val="000000" w:themeColor="text1"/>
          <w:sz w:val="24"/>
          <w:szCs w:val="24"/>
        </w:rPr>
        <w:t>:</w:t>
      </w:r>
    </w:p>
    <w:p w:rsidR="00DB6D7E" w:rsidRPr="0038079B" w:rsidRDefault="00DB6D7E" w:rsidP="00E90D3E">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14"/>
        </w:rPr>
        <w:object w:dxaOrig="2520" w:dyaOrig="400">
          <v:shape id="_x0000_i1028" type="#_x0000_t75" style="width:129.75pt;height:21.75pt" o:ole="">
            <v:imagedata r:id="rId15" o:title=""/>
          </v:shape>
          <o:OLEObject Type="Embed" ProgID="Equation.DSMT4" ShapeID="_x0000_i1028" DrawAspect="Content" ObjectID="_1610278442" r:id="rId16"/>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10" w:name="ZEqnNum939664"/>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w:instrText>
      </w:r>
      <w:r w:rsidRPr="0038079B">
        <w:rPr>
          <w:color w:val="000000" w:themeColor="text1"/>
          <w:lang w:val="en-AU"/>
        </w:rPr>
        <w:fldChar w:fldCharType="end"/>
      </w:r>
      <w:r w:rsidRPr="0038079B">
        <w:rPr>
          <w:color w:val="000000" w:themeColor="text1"/>
          <w:lang w:val="en-AU"/>
        </w:rPr>
        <w:instrText>)</w:instrText>
      </w:r>
      <w:bookmarkEnd w:id="10"/>
      <w:r w:rsidRPr="0038079B">
        <w:rPr>
          <w:color w:val="000000" w:themeColor="text1"/>
          <w:lang w:val="en-AU"/>
        </w:rPr>
        <w:fldChar w:fldCharType="end"/>
      </w:r>
    </w:p>
    <w:p w:rsidR="002361A4" w:rsidRPr="0038079B" w:rsidRDefault="006257F5" w:rsidP="00E90D3E">
      <w:pPr>
        <w:autoSpaceDE w:val="0"/>
        <w:autoSpaceDN w:val="0"/>
        <w:adjustRightInd w:val="0"/>
        <w:spacing w:after="0" w:line="480" w:lineRule="auto"/>
        <w:jc w:val="both"/>
        <w:rPr>
          <w:rFonts w:ascii="Times-Roman" w:hAnsi="Times-Roman" w:cs="Times-Roman"/>
          <w:color w:val="000000" w:themeColor="text1"/>
          <w:sz w:val="24"/>
          <w:szCs w:val="24"/>
        </w:rPr>
      </w:pPr>
      <w:r w:rsidRPr="0038079B">
        <w:rPr>
          <w:rFonts w:asciiTheme="majorBidi" w:hAnsiTheme="majorBidi" w:cstheme="majorBidi"/>
          <w:color w:val="000000" w:themeColor="text1"/>
          <w:sz w:val="24"/>
          <w:szCs w:val="24"/>
        </w:rPr>
        <w:t xml:space="preserve">which includes off-diagonal elements </w:t>
      </w:r>
      <w:r w:rsidR="002361A4" w:rsidRPr="0038079B">
        <w:rPr>
          <w:rFonts w:asciiTheme="majorBidi" w:hAnsiTheme="majorBidi" w:cstheme="majorBidi"/>
          <w:color w:val="000000" w:themeColor="text1"/>
          <w:sz w:val="24"/>
          <w:szCs w:val="24"/>
        </w:rPr>
        <w:t>and</w:t>
      </w:r>
      <w:r w:rsidRPr="0038079B">
        <w:rPr>
          <w:rFonts w:asciiTheme="majorBidi" w:hAnsiTheme="majorBidi" w:cstheme="majorBidi"/>
          <w:color w:val="000000" w:themeColor="text1"/>
          <w:sz w:val="24"/>
          <w:szCs w:val="24"/>
        </w:rPr>
        <w:t xml:space="preserve"> shows coupled horizontal-rocking motion of embedded foundations</w:t>
      </w:r>
      <w:r w:rsidR="00C2344A" w:rsidRPr="0038079B">
        <w:rPr>
          <w:rFonts w:asciiTheme="majorBidi" w:hAnsiTheme="majorBidi" w:cstheme="majorBidi"/>
          <w:color w:val="000000" w:themeColor="text1"/>
          <w:sz w:val="24"/>
          <w:szCs w:val="24"/>
        </w:rPr>
        <w:t xml:space="preserve">, and </w:t>
      </w:r>
      <w:r w:rsidR="00463E60" w:rsidRPr="0038079B">
        <w:rPr>
          <w:rFonts w:ascii="Times-Roman" w:hAnsi="Times-Roman" w:cs="Times-Roman"/>
          <w:color w:val="000000" w:themeColor="text1"/>
          <w:sz w:val="24"/>
          <w:szCs w:val="24"/>
        </w:rPr>
        <w:t>FIM</w:t>
      </w:r>
      <w:r w:rsidR="002361A4" w:rsidRPr="0038079B">
        <w:rPr>
          <w:rFonts w:ascii="Times-Roman" w:hAnsi="Times-Roman" w:cs="Times-Roman"/>
          <w:color w:val="000000" w:themeColor="text1"/>
          <w:sz w:val="24"/>
          <w:szCs w:val="24"/>
        </w:rPr>
        <w:t xml:space="preserve"> is</w:t>
      </w:r>
      <w:r w:rsidR="002361A4" w:rsidRPr="0038079B">
        <w:rPr>
          <w:rFonts w:asciiTheme="majorBidi" w:hAnsiTheme="majorBidi" w:cstheme="majorBidi"/>
          <w:color w:val="000000" w:themeColor="text1"/>
          <w:sz w:val="24"/>
          <w:szCs w:val="24"/>
        </w:rPr>
        <w:t>:</w:t>
      </w:r>
    </w:p>
    <w:p w:rsidR="002361A4" w:rsidRPr="0038079B" w:rsidRDefault="002361A4"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16"/>
        </w:rPr>
        <w:object w:dxaOrig="3540" w:dyaOrig="480">
          <v:shape id="_x0000_i1029" type="#_x0000_t75" style="width:180pt;height:21.75pt" o:ole="">
            <v:imagedata r:id="rId17" o:title=""/>
          </v:shape>
          <o:OLEObject Type="Embed" ProgID="Equation.DSMT4" ShapeID="_x0000_i1029" DrawAspect="Content" ObjectID="_1610278443" r:id="rId18"/>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11" w:name="ZEqnNum238815"/>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3</w:instrText>
      </w:r>
      <w:r w:rsidRPr="0038079B">
        <w:rPr>
          <w:color w:val="000000" w:themeColor="text1"/>
          <w:lang w:val="en-AU"/>
        </w:rPr>
        <w:fldChar w:fldCharType="end"/>
      </w:r>
      <w:r w:rsidRPr="0038079B">
        <w:rPr>
          <w:color w:val="000000" w:themeColor="text1"/>
          <w:lang w:val="en-AU"/>
        </w:rPr>
        <w:instrText>)</w:instrText>
      </w:r>
      <w:bookmarkEnd w:id="11"/>
      <w:r w:rsidRPr="0038079B">
        <w:rPr>
          <w:color w:val="000000" w:themeColor="text1"/>
          <w:lang w:val="en-AU"/>
        </w:rPr>
        <w:fldChar w:fldCharType="end"/>
      </w:r>
    </w:p>
    <w:p w:rsidR="00DB6D7E" w:rsidRPr="0038079B" w:rsidRDefault="00463E60" w:rsidP="00463E60">
      <w:pPr>
        <w:spacing w:after="0" w:line="480" w:lineRule="auto"/>
        <w:jc w:val="both"/>
        <w:rPr>
          <w:rFonts w:ascii="Times-Roman" w:hAnsi="Times-Roman" w:cs="Times-Roman"/>
          <w:color w:val="000000" w:themeColor="text1"/>
          <w:sz w:val="24"/>
          <w:szCs w:val="24"/>
        </w:rPr>
      </w:pPr>
      <w:r w:rsidRPr="0038079B">
        <w:rPr>
          <w:rFonts w:ascii="Times-Roman" w:hAnsi="Times-Roman" w:cs="Times-Roman"/>
          <w:color w:val="000000" w:themeColor="text1"/>
          <w:sz w:val="24"/>
          <w:szCs w:val="24"/>
        </w:rPr>
        <w:t>w</w:t>
      </w:r>
      <w:r w:rsidR="00DB6D7E" w:rsidRPr="0038079B">
        <w:rPr>
          <w:rFonts w:ascii="Times-Roman" w:hAnsi="Times-Roman" w:cs="Times-Roman"/>
          <w:color w:val="000000" w:themeColor="text1"/>
          <w:sz w:val="24"/>
          <w:szCs w:val="24"/>
        </w:rPr>
        <w:t>here</w:t>
      </w:r>
      <w:r w:rsidR="002361A4" w:rsidRPr="0038079B">
        <w:rPr>
          <w:rFonts w:ascii="Times-Roman" w:hAnsi="Times-Roman" w:cs="Times-Roman"/>
          <w:color w:val="000000" w:themeColor="text1"/>
          <w:sz w:val="24"/>
          <w:szCs w:val="24"/>
        </w:rPr>
        <w:t xml:space="preserve"> </w:t>
      </w:r>
      <w:r w:rsidR="00366475" w:rsidRPr="0038079B">
        <w:rPr>
          <w:rFonts w:ascii="Times-Roman" w:hAnsi="Times-Roman" w:cs="Times-Roman"/>
          <w:color w:val="000000" w:themeColor="text1"/>
          <w:sz w:val="24"/>
          <w:szCs w:val="24"/>
        </w:rPr>
        <w:t xml:space="preserve">embedded </w:t>
      </w:r>
      <w:r w:rsidRPr="0038079B">
        <w:rPr>
          <w:rFonts w:ascii="Times-Roman" w:hAnsi="Times-Roman" w:cs="Times-Roman"/>
          <w:color w:val="000000" w:themeColor="text1"/>
          <w:sz w:val="24"/>
          <w:szCs w:val="24"/>
        </w:rPr>
        <w:t xml:space="preserve">foundation </w:t>
      </w:r>
      <w:r w:rsidR="002361A4" w:rsidRPr="0038079B">
        <w:rPr>
          <w:rFonts w:ascii="Times-Roman" w:hAnsi="Times-Roman" w:cs="Times-Roman"/>
          <w:color w:val="000000" w:themeColor="text1"/>
          <w:sz w:val="24"/>
          <w:szCs w:val="24"/>
        </w:rPr>
        <w:t xml:space="preserve">mass matrix, </w:t>
      </w:r>
      <w:r w:rsidR="002361A4" w:rsidRPr="0038079B">
        <w:rPr>
          <w:rFonts w:ascii="Times-Roman" w:hAnsi="Times-Roman" w:cs="Times-Roman"/>
          <w:b/>
          <w:bCs/>
          <w:color w:val="000000" w:themeColor="text1"/>
          <w:sz w:val="24"/>
          <w:szCs w:val="24"/>
        </w:rPr>
        <w:t>M</w:t>
      </w:r>
      <w:r w:rsidRPr="0038079B">
        <w:rPr>
          <w:rFonts w:ascii="Times-Roman" w:hAnsi="Times-Roman" w:cs="Times-Roman"/>
          <w:i/>
          <w:iCs/>
          <w:color w:val="000000" w:themeColor="text1"/>
          <w:sz w:val="24"/>
          <w:szCs w:val="24"/>
          <w:vertAlign w:val="superscript"/>
        </w:rPr>
        <w:t>f</w:t>
      </w:r>
      <w:r w:rsidR="002361A4" w:rsidRPr="0038079B">
        <w:rPr>
          <w:rFonts w:ascii="Times-Roman" w:hAnsi="Times-Roman" w:cs="Times-Roman"/>
          <w:color w:val="000000" w:themeColor="text1"/>
          <w:sz w:val="24"/>
          <w:szCs w:val="24"/>
        </w:rPr>
        <w:t xml:space="preserve">, kinematic-constraint matrix, </w:t>
      </w:r>
      <w:r w:rsidR="002361A4" w:rsidRPr="0038079B">
        <w:rPr>
          <w:rFonts w:ascii="Times-Roman" w:hAnsi="Times-Roman" w:cs="Times-Roman"/>
          <w:b/>
          <w:bCs/>
          <w:color w:val="000000" w:themeColor="text1"/>
          <w:sz w:val="24"/>
          <w:szCs w:val="24"/>
        </w:rPr>
        <w:t>A</w:t>
      </w:r>
      <w:r w:rsidR="002361A4" w:rsidRPr="0038079B">
        <w:rPr>
          <w:rFonts w:ascii="Times-Roman" w:hAnsi="Times-Roman" w:cs="Times-Roman"/>
          <w:color w:val="000000" w:themeColor="text1"/>
          <w:sz w:val="24"/>
          <w:szCs w:val="24"/>
        </w:rPr>
        <w:t xml:space="preserve">, and the free-field dynamic </w:t>
      </w:r>
      <w:r w:rsidRPr="0038079B">
        <w:rPr>
          <w:rFonts w:ascii="Times-Roman" w:hAnsi="Times-Roman" w:cs="Times-Roman"/>
          <w:color w:val="000000" w:themeColor="text1"/>
          <w:sz w:val="24"/>
          <w:szCs w:val="24"/>
        </w:rPr>
        <w:t>flexibility matrix</w:t>
      </w:r>
      <w:r w:rsidR="002361A4" w:rsidRPr="0038079B">
        <w:rPr>
          <w:rFonts w:ascii="Times-Roman" w:hAnsi="Times-Roman" w:cs="Times-Roman"/>
          <w:color w:val="000000" w:themeColor="text1"/>
          <w:sz w:val="24"/>
          <w:szCs w:val="24"/>
        </w:rPr>
        <w:t xml:space="preserve">, </w:t>
      </w:r>
      <w:r w:rsidR="002361A4" w:rsidRPr="0038079B">
        <w:rPr>
          <w:rFonts w:asciiTheme="majorBidi" w:eastAsia="Times New Roman" w:hAnsiTheme="majorBidi" w:cstheme="majorBidi"/>
          <w:b/>
          <w:bCs/>
          <w:color w:val="000000" w:themeColor="text1"/>
          <w:sz w:val="24"/>
          <w:szCs w:val="24"/>
        </w:rPr>
        <w:t>S</w:t>
      </w:r>
      <w:r w:rsidR="002361A4" w:rsidRPr="0038079B">
        <w:rPr>
          <w:rFonts w:asciiTheme="majorBidi" w:eastAsia="Times New Roman" w:hAnsiTheme="majorBidi" w:cstheme="majorBidi"/>
          <w:i/>
          <w:iCs/>
          <w:color w:val="000000" w:themeColor="text1"/>
          <w:sz w:val="24"/>
          <w:szCs w:val="24"/>
          <w:vertAlign w:val="superscript"/>
        </w:rPr>
        <w:t>f</w:t>
      </w:r>
      <w:r w:rsidR="002361A4" w:rsidRPr="0038079B">
        <w:rPr>
          <w:rFonts w:asciiTheme="majorBidi" w:eastAsia="Times New Roman" w:hAnsiTheme="majorBidi" w:cstheme="majorBidi"/>
          <w:color w:val="000000" w:themeColor="text1"/>
          <w:sz w:val="24"/>
          <w:szCs w:val="24"/>
        </w:rPr>
        <w:t>,</w:t>
      </w:r>
      <w:r w:rsidR="002361A4" w:rsidRPr="0038079B">
        <w:rPr>
          <w:rFonts w:ascii="Times-Roman" w:hAnsi="Times-Roman" w:cs="Times-Roman"/>
          <w:color w:val="000000" w:themeColor="text1"/>
          <w:sz w:val="24"/>
          <w:szCs w:val="24"/>
        </w:rPr>
        <w:t xml:space="preserve"> are</w:t>
      </w:r>
      <w:r w:rsidR="004723EF" w:rsidRPr="0038079B">
        <w:rPr>
          <w:rFonts w:ascii="Times-Roman" w:hAnsi="Times-Roman" w:cs="Times-Roman"/>
          <w:color w:val="000000" w:themeColor="text1"/>
          <w:sz w:val="24"/>
          <w:szCs w:val="24"/>
        </w:rPr>
        <w:t xml:space="preserve"> </w:t>
      </w:r>
      <w:r w:rsidR="004723EF"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"PMID" : "20314319", "author" : [ { "dropping-particle" : "", "family" : "Wolf", "given" : "John", "non-dropping-particle" : "", "parse-names" : false, "suffix" : "" }, { "dropping-particle" : "", "family" : "Deeks", "given" : "Andrew", "non-dropping-particle" : "", "parse-names" : false, "suffix" : "" } ], "id" : "ITEM-1", "issued" : { "date-parts" : [ [ "2004" ] ] }, "publisher" : "Elsevier", "title" : "Foundation vibration analysis: A Strength of Materials Approach", "type" : "book" }, "uris" : [ "http://www.mendeley.com/documents/?uuid=e4c3ddb2-7326-468b-8329-a95b488b23a7" ] } ], "mendeley" : { "formattedCitation" : "[49]", "plainTextFormattedCitation" : "[49]", "previouslyFormattedCitation" : "[49]" }, "properties" : {  }, "schema" : "https://github.com/citation-style-language/schema/raw/master/csl-citation.json" }</w:instrText>
      </w:r>
      <w:r w:rsidR="004723EF"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[49]</w:t>
      </w:r>
      <w:r w:rsidR="004723EF" w:rsidRPr="0038079B">
        <w:rPr>
          <w:rFonts w:asciiTheme="majorBidi" w:hAnsiTheme="majorBidi" w:cstheme="majorBidi"/>
          <w:color w:val="000000" w:themeColor="text1"/>
          <w:sz w:val="24"/>
          <w:szCs w:val="24"/>
        </w:rPr>
        <w:fldChar w:fldCharType="end"/>
      </w:r>
      <w:r w:rsidR="002361A4" w:rsidRPr="0038079B">
        <w:rPr>
          <w:rFonts w:ascii="Times-Roman" w:hAnsi="Times-Roman" w:cs="Times-Roman"/>
          <w:color w:val="000000" w:themeColor="text1"/>
          <w:sz w:val="24"/>
          <w:szCs w:val="24"/>
        </w:rPr>
        <w:t>:</w:t>
      </w:r>
    </w:p>
    <w:p w:rsidR="00DB6D7E" w:rsidRPr="0038079B" w:rsidRDefault="00DB6D7E" w:rsidP="00D27C1A">
      <w:pPr>
        <w:pStyle w:val="MTDisplayEquation"/>
        <w:spacing w:line="480" w:lineRule="auto"/>
        <w:rPr>
          <w:color w:val="000000" w:themeColor="text1"/>
          <w:lang w:val="en-AU"/>
        </w:rPr>
      </w:pPr>
      <w:r w:rsidRPr="0038079B">
        <w:rPr>
          <w:color w:val="000000" w:themeColor="text1"/>
          <w:lang w:val="en-AU"/>
        </w:rPr>
        <w:lastRenderedPageBreak/>
        <w:tab/>
      </w:r>
      <w:r w:rsidR="00D27C1A" w:rsidRPr="0038079B">
        <w:rPr>
          <w:color w:val="000000" w:themeColor="text1"/>
          <w:position w:val="-32"/>
        </w:rPr>
        <w:object w:dxaOrig="4400" w:dyaOrig="760">
          <v:shape id="_x0000_i1030" type="#_x0000_t75" style="width:223.5pt;height:35.25pt" o:ole="">
            <v:imagedata r:id="rId19" o:title=""/>
          </v:shape>
          <o:OLEObject Type="Embed" ProgID="Equation.DSMT4" ShapeID="_x0000_i1030" DrawAspect="Content" ObjectID="_1610278444" r:id="rId20"/>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12" w:name="ZEqnNum573324"/>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4</w:instrText>
      </w:r>
      <w:r w:rsidRPr="0038079B">
        <w:rPr>
          <w:color w:val="000000" w:themeColor="text1"/>
          <w:lang w:val="en-AU"/>
        </w:rPr>
        <w:fldChar w:fldCharType="end"/>
      </w:r>
      <w:r w:rsidRPr="0038079B">
        <w:rPr>
          <w:color w:val="000000" w:themeColor="text1"/>
          <w:lang w:val="en-AU"/>
        </w:rPr>
        <w:instrText>)</w:instrText>
      </w:r>
      <w:bookmarkEnd w:id="12"/>
      <w:r w:rsidRPr="0038079B">
        <w:rPr>
          <w:color w:val="000000" w:themeColor="text1"/>
          <w:lang w:val="en-AU"/>
        </w:rPr>
        <w:fldChar w:fldCharType="end"/>
      </w:r>
    </w:p>
    <w:p w:rsidR="00DB6D7E" w:rsidRPr="0038079B" w:rsidRDefault="00DB6D7E"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0"/>
        </w:rPr>
        <w:object w:dxaOrig="3360" w:dyaOrig="780">
          <v:shape id="_x0000_i1031" type="#_x0000_t75" style="width:165.75pt;height:35.25pt" o:ole="">
            <v:imagedata r:id="rId21" o:title=""/>
          </v:shape>
          <o:OLEObject Type="Embed" ProgID="Equation.DSMT4" ShapeID="_x0000_i1031" DrawAspect="Content" ObjectID="_1610278445" r:id="rId22"/>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13" w:name="ZEqnNum361591"/>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5</w:instrText>
      </w:r>
      <w:r w:rsidRPr="0038079B">
        <w:rPr>
          <w:color w:val="000000" w:themeColor="text1"/>
          <w:lang w:val="en-AU"/>
        </w:rPr>
        <w:fldChar w:fldCharType="end"/>
      </w:r>
      <w:r w:rsidRPr="0038079B">
        <w:rPr>
          <w:color w:val="000000" w:themeColor="text1"/>
          <w:lang w:val="en-AU"/>
        </w:rPr>
        <w:instrText>)</w:instrText>
      </w:r>
      <w:bookmarkEnd w:id="13"/>
      <w:r w:rsidRPr="0038079B">
        <w:rPr>
          <w:color w:val="000000" w:themeColor="text1"/>
          <w:lang w:val="en-AU"/>
        </w:rPr>
        <w:fldChar w:fldCharType="end"/>
      </w:r>
    </w:p>
    <w:p w:rsidR="002361A4" w:rsidRPr="0038079B" w:rsidRDefault="002361A4" w:rsidP="00D27C1A">
      <w:pPr>
        <w:pStyle w:val="MTDisplayEquation"/>
        <w:spacing w:line="480" w:lineRule="auto"/>
        <w:rPr>
          <w:rFonts w:asciiTheme="majorBidi" w:hAnsiTheme="majorBidi" w:cstheme="majorBidi"/>
          <w:color w:val="000000" w:themeColor="text1"/>
          <w:lang w:val="en-AU"/>
        </w:rPr>
      </w:pPr>
      <w:r w:rsidRPr="0038079B">
        <w:rPr>
          <w:rFonts w:asciiTheme="majorBidi" w:hAnsiTheme="majorBidi" w:cstheme="majorBidi"/>
          <w:color w:val="000000" w:themeColor="text1"/>
          <w:lang w:val="en-AU"/>
        </w:rPr>
        <w:tab/>
      </w:r>
      <w:r w:rsidR="00D27C1A" w:rsidRPr="0038079B">
        <w:rPr>
          <w:color w:val="000000" w:themeColor="text1"/>
          <w:position w:val="-34"/>
        </w:rPr>
        <w:object w:dxaOrig="2860" w:dyaOrig="800">
          <v:shape id="_x0000_i1032" type="#_x0000_t75" style="width:2in;height:42.75pt" o:ole="">
            <v:imagedata r:id="rId23" o:title=""/>
          </v:shape>
          <o:OLEObject Type="Embed" ProgID="Equation.DSMT4" ShapeID="_x0000_i1032" DrawAspect="Content" ObjectID="_1610278446" r:id="rId24"/>
        </w:object>
      </w:r>
      <w:r w:rsidRPr="0038079B">
        <w:rPr>
          <w:rFonts w:asciiTheme="majorBidi" w:hAnsiTheme="majorBidi" w:cstheme="majorBidi"/>
          <w:color w:val="000000" w:themeColor="text1"/>
          <w:lang w:val="en-AU"/>
        </w:rPr>
        <w:tab/>
      </w:r>
      <w:r w:rsidRPr="0038079B">
        <w:rPr>
          <w:rFonts w:asciiTheme="majorBidi" w:hAnsiTheme="majorBidi" w:cstheme="majorBidi"/>
          <w:color w:val="000000" w:themeColor="text1"/>
          <w:lang w:val="en-AU"/>
        </w:rPr>
        <w:fldChar w:fldCharType="begin"/>
      </w:r>
      <w:r w:rsidRPr="0038079B">
        <w:rPr>
          <w:rFonts w:asciiTheme="majorBidi" w:hAnsiTheme="majorBidi" w:cstheme="majorBidi"/>
          <w:color w:val="000000" w:themeColor="text1"/>
          <w:lang w:val="en-AU"/>
        </w:rPr>
        <w:instrText xml:space="preserve"> MACROBUTTON MTPlaceRef \* MERGEFORMAT </w:instrText>
      </w:r>
      <w:r w:rsidRPr="0038079B">
        <w:rPr>
          <w:rFonts w:asciiTheme="majorBidi" w:hAnsiTheme="majorBidi" w:cstheme="majorBidi"/>
          <w:color w:val="000000" w:themeColor="text1"/>
          <w:lang w:val="en-AU"/>
        </w:rPr>
        <w:fldChar w:fldCharType="begin"/>
      </w:r>
      <w:r w:rsidRPr="0038079B">
        <w:rPr>
          <w:rFonts w:asciiTheme="majorBidi" w:hAnsiTheme="majorBidi" w:cstheme="majorBidi"/>
          <w:color w:val="000000" w:themeColor="text1"/>
          <w:lang w:val="en-AU"/>
        </w:rPr>
        <w:instrText xml:space="preserve"> SEQ MTEqn \h \* MERGEFORMAT </w:instrText>
      </w:r>
      <w:r w:rsidRPr="0038079B">
        <w:rPr>
          <w:rFonts w:asciiTheme="majorBidi" w:hAnsiTheme="majorBidi" w:cstheme="majorBidi"/>
          <w:color w:val="000000" w:themeColor="text1"/>
          <w:lang w:val="en-AU"/>
        </w:rPr>
        <w:fldChar w:fldCharType="end"/>
      </w:r>
      <w:bookmarkStart w:id="14" w:name="ZEqnNum288192"/>
      <w:r w:rsidRPr="0038079B">
        <w:rPr>
          <w:rFonts w:asciiTheme="majorBidi" w:hAnsiTheme="majorBidi" w:cstheme="majorBidi"/>
          <w:color w:val="000000" w:themeColor="text1"/>
          <w:lang w:val="en-AU"/>
        </w:rPr>
        <w:instrText>(</w:instrText>
      </w:r>
      <w:r w:rsidRPr="0038079B">
        <w:rPr>
          <w:rFonts w:asciiTheme="majorBidi" w:hAnsiTheme="majorBidi" w:cstheme="majorBidi"/>
          <w:color w:val="000000" w:themeColor="text1"/>
          <w:lang w:val="en-AU"/>
        </w:rPr>
        <w:fldChar w:fldCharType="begin"/>
      </w:r>
      <w:r w:rsidRPr="0038079B">
        <w:rPr>
          <w:rFonts w:asciiTheme="majorBidi" w:hAnsiTheme="majorBidi" w:cstheme="majorBidi"/>
          <w:color w:val="000000" w:themeColor="text1"/>
          <w:lang w:val="en-AU"/>
        </w:rPr>
        <w:instrText xml:space="preserve"> SEQ MTEqn \c \* Arabic \* MERGEFORMAT </w:instrText>
      </w:r>
      <w:r w:rsidRPr="0038079B">
        <w:rPr>
          <w:rFonts w:asciiTheme="majorBidi" w:hAnsiTheme="majorBidi" w:cstheme="majorBidi"/>
          <w:color w:val="000000" w:themeColor="text1"/>
          <w:lang w:val="en-AU"/>
        </w:rPr>
        <w:fldChar w:fldCharType="separate"/>
      </w:r>
      <w:r w:rsidR="00395968" w:rsidRPr="0038079B">
        <w:rPr>
          <w:rFonts w:asciiTheme="majorBidi" w:hAnsiTheme="majorBidi" w:cstheme="majorBidi"/>
          <w:noProof/>
          <w:color w:val="000000" w:themeColor="text1"/>
          <w:lang w:val="en-AU"/>
        </w:rPr>
        <w:instrText>6</w:instrText>
      </w:r>
      <w:r w:rsidRPr="0038079B">
        <w:rPr>
          <w:rFonts w:asciiTheme="majorBidi" w:hAnsiTheme="majorBidi" w:cstheme="majorBidi"/>
          <w:color w:val="000000" w:themeColor="text1"/>
          <w:lang w:val="en-AU"/>
        </w:rPr>
        <w:fldChar w:fldCharType="end"/>
      </w:r>
      <w:r w:rsidRPr="0038079B">
        <w:rPr>
          <w:rFonts w:asciiTheme="majorBidi" w:hAnsiTheme="majorBidi" w:cstheme="majorBidi"/>
          <w:color w:val="000000" w:themeColor="text1"/>
          <w:lang w:val="en-AU"/>
        </w:rPr>
        <w:instrText>)</w:instrText>
      </w:r>
      <w:bookmarkEnd w:id="14"/>
      <w:r w:rsidRPr="0038079B">
        <w:rPr>
          <w:rFonts w:asciiTheme="majorBidi" w:hAnsiTheme="majorBidi" w:cstheme="majorBidi"/>
          <w:color w:val="000000" w:themeColor="text1"/>
          <w:lang w:val="en-AU"/>
        </w:rPr>
        <w:fldChar w:fldCharType="end"/>
      </w:r>
    </w:p>
    <w:p w:rsidR="0089772A" w:rsidRPr="0038079B" w:rsidRDefault="002361A4" w:rsidP="00D41E62">
      <w:pPr>
        <w:spacing w:after="0" w:line="480" w:lineRule="auto"/>
        <w:jc w:val="both"/>
        <w:rPr>
          <w:rFonts w:asciiTheme="majorBidi" w:hAnsiTheme="majorBidi" w:cstheme="majorBidi"/>
          <w:color w:val="000000" w:themeColor="text1"/>
        </w:rPr>
      </w:pPr>
      <w:r w:rsidRPr="0038079B">
        <w:rPr>
          <w:rFonts w:asciiTheme="majorBidi" w:eastAsia="Times New Roman" w:hAnsiTheme="majorBidi" w:cstheme="majorBidi"/>
          <w:color w:val="000000" w:themeColor="text1"/>
          <w:sz w:val="24"/>
          <w:szCs w:val="24"/>
        </w:rPr>
        <w:t xml:space="preserve">in which </w:t>
      </w:r>
      <w:r w:rsidR="00F44079" w:rsidRPr="0038079B">
        <w:rPr>
          <w:rFonts w:asciiTheme="majorBidi" w:eastAsia="Times New Roman" w:hAnsiTheme="majorBidi" w:cstheme="majorBidi"/>
          <w:color w:val="000000" w:themeColor="text1"/>
          <w:sz w:val="24"/>
          <w:szCs w:val="24"/>
        </w:rPr>
        <w:t>matrices</w:t>
      </w:r>
      <w:r w:rsidR="00D41E62" w:rsidRPr="0038079B">
        <w:rPr>
          <w:rFonts w:asciiTheme="majorBidi" w:eastAsia="Times New Roman" w:hAnsiTheme="majorBidi" w:cstheme="majorBidi"/>
          <w:color w:val="000000" w:themeColor="text1"/>
          <w:sz w:val="24"/>
          <w:szCs w:val="24"/>
        </w:rPr>
        <w:t xml:space="preserve"> </w:t>
      </w:r>
      <w:r w:rsidR="00D41E62" w:rsidRPr="0038079B">
        <w:rPr>
          <w:rFonts w:asciiTheme="majorBidi" w:eastAsia="Times New Roman" w:hAnsiTheme="majorBidi" w:cstheme="majorBidi"/>
          <w:b/>
          <w:bCs/>
          <w:color w:val="000000" w:themeColor="text1"/>
          <w:sz w:val="24"/>
          <w:szCs w:val="24"/>
        </w:rPr>
        <w:t>G</w:t>
      </w:r>
      <w:r w:rsidR="00D41E62" w:rsidRPr="0038079B">
        <w:rPr>
          <w:rFonts w:asciiTheme="majorBidi" w:eastAsia="Times New Roman" w:hAnsiTheme="majorBidi" w:cstheme="majorBidi"/>
          <w:color w:val="000000" w:themeColor="text1"/>
          <w:sz w:val="24"/>
          <w:szCs w:val="24"/>
        </w:rPr>
        <w:t>(</w:t>
      </w:r>
      <w:r w:rsidR="00D41E62" w:rsidRPr="0038079B">
        <w:rPr>
          <w:rFonts w:asciiTheme="majorBidi" w:eastAsia="Times New Roman" w:hAnsiTheme="majorBidi" w:cstheme="majorBidi"/>
          <w:i/>
          <w:iCs/>
          <w:color w:val="000000" w:themeColor="text1"/>
          <w:sz w:val="24"/>
          <w:szCs w:val="24"/>
        </w:rPr>
        <w:t>ω</w:t>
      </w:r>
      <w:r w:rsidR="00D41E62" w:rsidRPr="0038079B">
        <w:rPr>
          <w:rFonts w:asciiTheme="majorBidi" w:eastAsia="Times New Roman" w:hAnsiTheme="majorBidi" w:cstheme="majorBidi"/>
          <w:color w:val="000000" w:themeColor="text1"/>
          <w:sz w:val="24"/>
          <w:szCs w:val="24"/>
        </w:rPr>
        <w:t xml:space="preserve">) </w:t>
      </w:r>
      <w:r w:rsidR="00F44079" w:rsidRPr="0038079B">
        <w:rPr>
          <w:rFonts w:asciiTheme="majorBidi" w:eastAsia="Times New Roman" w:hAnsiTheme="majorBidi" w:cstheme="majorBidi"/>
          <w:color w:val="000000" w:themeColor="text1"/>
          <w:sz w:val="24"/>
          <w:szCs w:val="24"/>
        </w:rPr>
        <w:t xml:space="preserve">are computed using Green’s functions for either horizontal translation or rocking rotation </w:t>
      </w:r>
      <w:r w:rsidR="00F44079" w:rsidRPr="0038079B">
        <w:rPr>
          <w:rFonts w:asciiTheme="majorBidi" w:eastAsia="Times New Roman" w:hAnsiTheme="majorBidi" w:cstheme="majorBidi"/>
          <w:color w:val="000000" w:themeColor="text1"/>
          <w:sz w:val="24"/>
          <w:szCs w:val="24"/>
        </w:rPr>
        <w:fldChar w:fldCharType="begin" w:fldLock="1"/>
      </w:r>
      <w:r w:rsidR="00007AC8" w:rsidRPr="0038079B">
        <w:rPr>
          <w:rFonts w:asciiTheme="majorBidi" w:eastAsia="Times New Roman" w:hAnsiTheme="majorBidi" w:cstheme="majorBidi"/>
          <w:color w:val="000000" w:themeColor="text1"/>
          <w:sz w:val="24"/>
          <w:szCs w:val="24"/>
        </w:rPr>
        <w:instrText>ADDIN CSL_CITATION { "citationItems" : [ { "id" : "ITEM-1", "itemData" : { "ISBN" : "0444500359", "author" : [ { "dropping-particle" : "", "family" : "Zhang", "given" : "C.", "non-dropping-particle" : "", "parse-names" : false, "suffix" : "" }, { "dropping-particle" : "", "family" : "Wolf", "given" : "John P.", "non-dropping-particle" : "", "parse-names" : false, "suffix" : "" } ], "id" : "ITEM-1", "issued" : { "date-parts" : [ [ "1998" ] ] }, "publisher" : "Elsevier", "title" : "Dynamic Soil-Structure Interaction", "type" : "book" }, "uris" : [ "http://www.mendeley.com/documents/?uuid=7ba98c9c-8849-4606-9f3c-5a6c0704a16a" ] } ], "mendeley" : { "formattedCitation" : "[50]", "plainTextFormattedCitation" : "[50]", "previouslyFormattedCitation" : "[50]" }, "properties" : {  }, "schema" : "https://github.com/citation-style-language/schema/raw/master/csl-citation.json" }</w:instrText>
      </w:r>
      <w:r w:rsidR="00F44079" w:rsidRPr="0038079B">
        <w:rPr>
          <w:rFonts w:asciiTheme="majorBidi" w:eastAsia="Times New Roman" w:hAnsiTheme="majorBidi" w:cstheme="majorBidi"/>
          <w:color w:val="000000" w:themeColor="text1"/>
          <w:sz w:val="24"/>
          <w:szCs w:val="24"/>
        </w:rPr>
        <w:fldChar w:fldCharType="separate"/>
      </w:r>
      <w:r w:rsidR="00007AC8" w:rsidRPr="0038079B">
        <w:rPr>
          <w:rFonts w:asciiTheme="majorBidi" w:eastAsia="Times New Roman" w:hAnsiTheme="majorBidi" w:cstheme="majorBidi"/>
          <w:noProof/>
          <w:color w:val="000000" w:themeColor="text1"/>
          <w:sz w:val="24"/>
          <w:szCs w:val="24"/>
        </w:rPr>
        <w:t>[50]</w:t>
      </w:r>
      <w:r w:rsidR="00F44079" w:rsidRPr="0038079B">
        <w:rPr>
          <w:rFonts w:asciiTheme="majorBidi" w:eastAsia="Times New Roman" w:hAnsiTheme="majorBidi" w:cstheme="majorBidi"/>
          <w:color w:val="000000" w:themeColor="text1"/>
          <w:sz w:val="24"/>
          <w:szCs w:val="24"/>
        </w:rPr>
        <w:fldChar w:fldCharType="end"/>
      </w:r>
      <w:r w:rsidR="00F44079" w:rsidRPr="0038079B">
        <w:rPr>
          <w:rFonts w:asciiTheme="majorBidi" w:eastAsia="Times New Roman" w:hAnsiTheme="majorBidi" w:cstheme="majorBidi"/>
          <w:color w:val="000000" w:themeColor="text1"/>
          <w:sz w:val="24"/>
          <w:szCs w:val="24"/>
        </w:rPr>
        <w:t xml:space="preserve">. </w:t>
      </w:r>
      <w:r w:rsidR="007F42B4" w:rsidRPr="0038079B">
        <w:rPr>
          <w:rFonts w:asciiTheme="majorBidi" w:eastAsia="Times New Roman" w:hAnsiTheme="majorBidi" w:cstheme="majorBidi"/>
          <w:color w:val="000000" w:themeColor="text1"/>
          <w:sz w:val="24"/>
          <w:szCs w:val="24"/>
        </w:rPr>
        <w:t>Table 1 summarizes static stiffness and cone apex values for horizontal translation and rotational rocking DOFs used in free-field dynamic flexibility matrix</w:t>
      </w:r>
      <w:r w:rsidRPr="0038079B">
        <w:rPr>
          <w:rFonts w:asciiTheme="majorBidi" w:eastAsia="Times New Roman" w:hAnsiTheme="majorBidi" w:cstheme="majorBidi"/>
          <w:color w:val="000000" w:themeColor="text1"/>
          <w:sz w:val="24"/>
          <w:szCs w:val="24"/>
        </w:rPr>
        <w:t>.</w:t>
      </w:r>
      <w:r w:rsidR="0089772A" w:rsidRPr="0038079B">
        <w:rPr>
          <w:rFonts w:asciiTheme="majorBidi" w:eastAsia="Times New Roman" w:hAnsiTheme="majorBidi" w:cstheme="majorBidi"/>
          <w:color w:val="000000" w:themeColor="text1"/>
          <w:sz w:val="24"/>
          <w:szCs w:val="24"/>
        </w:rPr>
        <w:t xml:space="preserve"> </w:t>
      </w:r>
      <w:r w:rsidR="0089772A" w:rsidRPr="0038079B">
        <w:rPr>
          <w:rFonts w:asciiTheme="majorBidi" w:hAnsiTheme="majorBidi" w:cstheme="majorBidi"/>
          <w:i/>
          <w:iCs/>
          <w:color w:val="000000" w:themeColor="text1"/>
          <w:sz w:val="24"/>
          <w:szCs w:val="24"/>
        </w:rPr>
        <w:t>ΔM</w:t>
      </w:r>
      <w:r w:rsidR="0089772A" w:rsidRPr="0038079B">
        <w:rPr>
          <w:rFonts w:asciiTheme="majorBidi" w:hAnsiTheme="majorBidi" w:cstheme="majorBidi"/>
          <w:i/>
          <w:iCs/>
          <w:color w:val="000000" w:themeColor="text1"/>
          <w:sz w:val="24"/>
          <w:szCs w:val="24"/>
          <w:vertAlign w:val="subscript"/>
        </w:rPr>
        <w:t>r</w:t>
      </w:r>
      <w:r w:rsidR="0089772A" w:rsidRPr="0038079B">
        <w:rPr>
          <w:rFonts w:asciiTheme="majorBidi" w:hAnsiTheme="majorBidi" w:cstheme="majorBidi"/>
          <w:color w:val="000000" w:themeColor="text1"/>
          <w:sz w:val="24"/>
          <w:szCs w:val="24"/>
        </w:rPr>
        <w:t xml:space="preserve"> is the trapped mass moment of inertia for nearly incompressible or incompressible soils (1/3&lt;ν≤1/2)</w:t>
      </w:r>
      <w:r w:rsidR="00A16AD8" w:rsidRPr="0038079B">
        <w:rPr>
          <w:rFonts w:asciiTheme="majorBidi" w:hAnsiTheme="majorBidi" w:cstheme="majorBidi"/>
          <w:color w:val="000000" w:themeColor="text1"/>
          <w:sz w:val="24"/>
          <w:szCs w:val="24"/>
        </w:rPr>
        <w:t>.</w:t>
      </w:r>
      <w:r w:rsidR="0089772A" w:rsidRPr="0038079B">
        <w:rPr>
          <w:rFonts w:asciiTheme="majorBidi" w:hAnsiTheme="majorBidi" w:cstheme="majorBidi"/>
          <w:color w:val="000000" w:themeColor="text1"/>
          <w:sz w:val="24"/>
          <w:szCs w:val="24"/>
        </w:rPr>
        <w:t xml:space="preserve"> </w:t>
      </w:r>
      <w:r w:rsidR="0089772A" w:rsidRPr="0038079B">
        <w:rPr>
          <w:rFonts w:asciiTheme="majorBidi" w:hAnsiTheme="majorBidi" w:cstheme="majorBidi"/>
          <w:i/>
          <w:iCs/>
          <w:color w:val="000000" w:themeColor="text1"/>
          <w:sz w:val="24"/>
          <w:szCs w:val="24"/>
        </w:rPr>
        <w:t>A</w:t>
      </w:r>
      <w:r w:rsidR="0089772A" w:rsidRPr="0038079B">
        <w:rPr>
          <w:rFonts w:asciiTheme="majorBidi" w:hAnsiTheme="majorBidi" w:cstheme="majorBidi"/>
          <w:i/>
          <w:iCs/>
          <w:color w:val="000000" w:themeColor="text1"/>
          <w:sz w:val="24"/>
          <w:szCs w:val="24"/>
          <w:vertAlign w:val="subscript"/>
        </w:rPr>
        <w:t>o</w:t>
      </w:r>
      <w:r w:rsidR="0089772A" w:rsidRPr="0038079B">
        <w:rPr>
          <w:rFonts w:asciiTheme="majorBidi" w:hAnsiTheme="majorBidi" w:cstheme="majorBidi"/>
          <w:color w:val="000000" w:themeColor="text1"/>
          <w:sz w:val="24"/>
          <w:szCs w:val="24"/>
        </w:rPr>
        <w:t xml:space="preserve"> </w:t>
      </w:r>
      <w:r w:rsidR="00913D65" w:rsidRPr="0038079B">
        <w:rPr>
          <w:rFonts w:asciiTheme="majorBidi" w:hAnsiTheme="majorBidi" w:cstheme="majorBidi"/>
          <w:color w:val="000000" w:themeColor="text1"/>
          <w:sz w:val="24"/>
          <w:szCs w:val="24"/>
        </w:rPr>
        <w:t>= π</w:t>
      </w:r>
      <w:r w:rsidR="00913D65" w:rsidRPr="0038079B">
        <w:rPr>
          <w:rFonts w:asciiTheme="majorBidi" w:hAnsiTheme="majorBidi" w:cstheme="majorBidi"/>
          <w:i/>
          <w:iCs/>
          <w:color w:val="000000" w:themeColor="text1"/>
          <w:sz w:val="24"/>
          <w:szCs w:val="24"/>
        </w:rPr>
        <w:t>r</w:t>
      </w:r>
      <w:r w:rsidR="00913D65" w:rsidRPr="0038079B">
        <w:rPr>
          <w:rFonts w:asciiTheme="majorBidi" w:hAnsiTheme="majorBidi" w:cstheme="majorBidi"/>
          <w:i/>
          <w:iCs/>
          <w:color w:val="000000" w:themeColor="text1"/>
          <w:sz w:val="24"/>
          <w:szCs w:val="24"/>
          <w:vertAlign w:val="subscript"/>
        </w:rPr>
        <w:t>o</w:t>
      </w:r>
      <w:r w:rsidR="00913D65" w:rsidRPr="0038079B">
        <w:rPr>
          <w:rFonts w:asciiTheme="majorBidi" w:hAnsiTheme="majorBidi" w:cstheme="majorBidi"/>
          <w:color w:val="000000" w:themeColor="text1"/>
          <w:sz w:val="24"/>
          <w:szCs w:val="24"/>
          <w:vertAlign w:val="superscript"/>
        </w:rPr>
        <w:t>2</w:t>
      </w:r>
      <w:r w:rsidR="00913D65" w:rsidRPr="0038079B">
        <w:rPr>
          <w:rFonts w:asciiTheme="majorBidi" w:hAnsiTheme="majorBidi" w:cstheme="majorBidi"/>
          <w:color w:val="000000" w:themeColor="text1"/>
          <w:sz w:val="24"/>
          <w:szCs w:val="24"/>
        </w:rPr>
        <w:t xml:space="preserve"> </w:t>
      </w:r>
      <w:r w:rsidR="00A16AD8" w:rsidRPr="0038079B">
        <w:rPr>
          <w:rFonts w:asciiTheme="majorBidi" w:hAnsiTheme="majorBidi" w:cstheme="majorBidi"/>
          <w:color w:val="000000" w:themeColor="text1"/>
          <w:sz w:val="24"/>
          <w:szCs w:val="24"/>
        </w:rPr>
        <w:t xml:space="preserve">and </w:t>
      </w:r>
      <w:r w:rsidR="00A16AD8" w:rsidRPr="0038079B">
        <w:rPr>
          <w:rFonts w:asciiTheme="majorBidi" w:hAnsiTheme="majorBidi" w:cstheme="majorBidi"/>
          <w:i/>
          <w:iCs/>
          <w:color w:val="000000" w:themeColor="text1"/>
          <w:sz w:val="24"/>
          <w:szCs w:val="24"/>
        </w:rPr>
        <w:t>I</w:t>
      </w:r>
      <w:r w:rsidR="00A16AD8" w:rsidRPr="0038079B">
        <w:rPr>
          <w:rFonts w:asciiTheme="majorBidi" w:hAnsiTheme="majorBidi" w:cstheme="majorBidi"/>
          <w:i/>
          <w:iCs/>
          <w:color w:val="000000" w:themeColor="text1"/>
          <w:sz w:val="24"/>
          <w:szCs w:val="24"/>
          <w:vertAlign w:val="subscript"/>
        </w:rPr>
        <w:t>o</w:t>
      </w:r>
      <w:r w:rsidR="00A16AD8" w:rsidRPr="0038079B">
        <w:rPr>
          <w:rFonts w:asciiTheme="majorBidi" w:hAnsiTheme="majorBidi" w:cstheme="majorBidi"/>
          <w:i/>
          <w:iCs/>
          <w:color w:val="000000" w:themeColor="text1"/>
          <w:sz w:val="24"/>
          <w:szCs w:val="24"/>
        </w:rPr>
        <w:t xml:space="preserve"> </w:t>
      </w:r>
      <w:r w:rsidR="00913D65" w:rsidRPr="0038079B">
        <w:rPr>
          <w:rFonts w:asciiTheme="majorBidi" w:hAnsiTheme="majorBidi" w:cstheme="majorBidi"/>
          <w:i/>
          <w:iCs/>
          <w:color w:val="000000" w:themeColor="text1"/>
          <w:sz w:val="24"/>
          <w:szCs w:val="24"/>
        </w:rPr>
        <w:t xml:space="preserve">= </w:t>
      </w:r>
      <w:r w:rsidR="00913D65" w:rsidRPr="0038079B">
        <w:rPr>
          <w:rFonts w:asciiTheme="majorBidi" w:hAnsiTheme="majorBidi" w:cstheme="majorBidi"/>
          <w:color w:val="000000" w:themeColor="text1"/>
          <w:sz w:val="24"/>
          <w:szCs w:val="24"/>
        </w:rPr>
        <w:t>π</w:t>
      </w:r>
      <w:r w:rsidR="00913D65" w:rsidRPr="0038079B">
        <w:rPr>
          <w:rFonts w:asciiTheme="majorBidi" w:hAnsiTheme="majorBidi" w:cstheme="majorBidi"/>
          <w:i/>
          <w:iCs/>
          <w:color w:val="000000" w:themeColor="text1"/>
          <w:sz w:val="24"/>
          <w:szCs w:val="24"/>
        </w:rPr>
        <w:t>r</w:t>
      </w:r>
      <w:r w:rsidR="00913D65" w:rsidRPr="0038079B">
        <w:rPr>
          <w:rFonts w:asciiTheme="majorBidi" w:hAnsiTheme="majorBidi" w:cstheme="majorBidi"/>
          <w:i/>
          <w:iCs/>
          <w:color w:val="000000" w:themeColor="text1"/>
          <w:sz w:val="24"/>
          <w:szCs w:val="24"/>
          <w:vertAlign w:val="subscript"/>
        </w:rPr>
        <w:t>o</w:t>
      </w:r>
      <w:r w:rsidR="00913D65" w:rsidRPr="0038079B">
        <w:rPr>
          <w:rFonts w:asciiTheme="majorBidi" w:hAnsiTheme="majorBidi" w:cstheme="majorBidi"/>
          <w:color w:val="000000" w:themeColor="text1"/>
          <w:sz w:val="24"/>
          <w:szCs w:val="24"/>
          <w:vertAlign w:val="superscript"/>
        </w:rPr>
        <w:t>2</w:t>
      </w:r>
      <w:r w:rsidR="00913D65" w:rsidRPr="0038079B">
        <w:rPr>
          <w:rFonts w:asciiTheme="majorBidi" w:hAnsiTheme="majorBidi" w:cstheme="majorBidi"/>
          <w:color w:val="000000" w:themeColor="text1"/>
          <w:sz w:val="24"/>
          <w:szCs w:val="24"/>
        </w:rPr>
        <w:t xml:space="preserve">/4 are </w:t>
      </w:r>
      <w:r w:rsidR="0089772A" w:rsidRPr="0038079B">
        <w:rPr>
          <w:rFonts w:asciiTheme="majorBidi" w:hAnsiTheme="majorBidi" w:cstheme="majorBidi"/>
          <w:color w:val="000000" w:themeColor="text1"/>
          <w:sz w:val="24"/>
          <w:szCs w:val="24"/>
        </w:rPr>
        <w:t xml:space="preserve">the area </w:t>
      </w:r>
      <w:r w:rsidR="00A16AD8" w:rsidRPr="0038079B">
        <w:rPr>
          <w:rFonts w:asciiTheme="majorBidi" w:hAnsiTheme="majorBidi" w:cstheme="majorBidi"/>
          <w:color w:val="000000" w:themeColor="text1"/>
          <w:sz w:val="24"/>
          <w:szCs w:val="24"/>
        </w:rPr>
        <w:t>and moment area of</w:t>
      </w:r>
      <w:r w:rsidR="0089772A" w:rsidRPr="0038079B">
        <w:rPr>
          <w:rFonts w:asciiTheme="majorBidi" w:hAnsiTheme="majorBidi" w:cstheme="majorBidi"/>
          <w:color w:val="000000" w:themeColor="text1"/>
          <w:sz w:val="24"/>
          <w:szCs w:val="24"/>
        </w:rPr>
        <w:t xml:space="preserve"> the foundation base</w:t>
      </w:r>
      <w:r w:rsidR="006C23D8" w:rsidRPr="0038079B">
        <w:rPr>
          <w:rFonts w:asciiTheme="majorBidi" w:hAnsiTheme="majorBidi" w:cstheme="majorBidi"/>
          <w:color w:val="000000" w:themeColor="text1"/>
          <w:sz w:val="24"/>
          <w:szCs w:val="24"/>
        </w:rPr>
        <w:t xml:space="preserve"> and </w:t>
      </w:r>
      <w:r w:rsidR="006C23D8" w:rsidRPr="0038079B">
        <w:rPr>
          <w:rFonts w:asciiTheme="majorBidi" w:hAnsiTheme="majorBidi" w:cstheme="majorBidi"/>
          <w:i/>
          <w:iCs/>
          <w:color w:val="000000" w:themeColor="text1"/>
          <w:sz w:val="24"/>
          <w:szCs w:val="24"/>
        </w:rPr>
        <w:t>c</w:t>
      </w:r>
      <w:r w:rsidR="006C23D8" w:rsidRPr="0038079B">
        <w:rPr>
          <w:rFonts w:asciiTheme="majorBidi" w:hAnsiTheme="majorBidi" w:cstheme="majorBidi"/>
          <w:i/>
          <w:iCs/>
          <w:color w:val="000000" w:themeColor="text1"/>
          <w:sz w:val="24"/>
          <w:szCs w:val="24"/>
          <w:vertAlign w:val="subscript"/>
        </w:rPr>
        <w:t>s</w:t>
      </w:r>
      <w:r w:rsidR="006C23D8" w:rsidRPr="0038079B">
        <w:rPr>
          <w:rFonts w:asciiTheme="majorBidi" w:hAnsiTheme="majorBidi" w:cstheme="majorBidi"/>
          <w:color w:val="000000" w:themeColor="text1"/>
          <w:sz w:val="24"/>
          <w:szCs w:val="24"/>
        </w:rPr>
        <w:t xml:space="preserve"> is shear wave velocity in the soil</w:t>
      </w:r>
      <w:r w:rsidR="0089772A" w:rsidRPr="0038079B">
        <w:rPr>
          <w:rFonts w:asciiTheme="majorBidi" w:hAnsiTheme="majorBidi" w:cstheme="majorBidi"/>
          <w:color w:val="000000" w:themeColor="text1"/>
          <w:sz w:val="24"/>
          <w:szCs w:val="24"/>
        </w:rPr>
        <w:t>.</w:t>
      </w:r>
    </w:p>
    <w:p w:rsidR="002361A4" w:rsidRPr="0038079B" w:rsidRDefault="002361A4" w:rsidP="00F44079">
      <w:pPr>
        <w:autoSpaceDE w:val="0"/>
        <w:autoSpaceDN w:val="0"/>
        <w:adjustRightInd w:val="0"/>
        <w:spacing w:after="0" w:line="480" w:lineRule="auto"/>
        <w:jc w:val="both"/>
        <w:rPr>
          <w:rFonts w:asciiTheme="majorBidi" w:hAnsiTheme="majorBidi" w:cstheme="majorBidi"/>
          <w:color w:val="000000" w:themeColor="text1"/>
          <w:sz w:val="20"/>
          <w:szCs w:val="20"/>
        </w:rPr>
      </w:pPr>
      <w:r w:rsidRPr="0038079B">
        <w:rPr>
          <w:rFonts w:asciiTheme="majorBidi" w:eastAsia="Times New Roman" w:hAnsiTheme="majorBidi" w:cstheme="majorBidi"/>
          <w:color w:val="000000" w:themeColor="text1"/>
          <w:sz w:val="24"/>
          <w:szCs w:val="24"/>
        </w:rPr>
        <w:t xml:space="preserve"> </w:t>
      </w:r>
    </w:p>
    <w:p w:rsidR="002361A4" w:rsidRPr="0038079B" w:rsidRDefault="002361A4" w:rsidP="002361A4">
      <w:pPr>
        <w:spacing w:after="0" w:line="240" w:lineRule="auto"/>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Table 1. Cone model properties for both horizontal and rotational DOFs</w:t>
      </w:r>
      <w:r w:rsidR="00E95E85" w:rsidRPr="0038079B">
        <w:rPr>
          <w:rFonts w:asciiTheme="majorBidi" w:hAnsiTheme="majorBidi" w:cstheme="majorBidi"/>
          <w:color w:val="000000" w:themeColor="text1"/>
          <w:sz w:val="20"/>
          <w:szCs w:val="20"/>
        </w:rPr>
        <w:t xml:space="preserve"> (</w:t>
      </w:r>
      <w:r w:rsidR="00E95E85" w:rsidRPr="0038079B">
        <w:rPr>
          <w:rFonts w:asciiTheme="majorBidi" w:hAnsiTheme="majorBidi" w:cstheme="majorBidi"/>
          <w:color w:val="000000" w:themeColor="text1"/>
          <w:sz w:val="20"/>
          <w:szCs w:val="20"/>
        </w:rPr>
        <w:fldChar w:fldCharType="begin" w:fldLock="1"/>
      </w:r>
      <w:r w:rsidR="00007AC8" w:rsidRPr="0038079B">
        <w:rPr>
          <w:rFonts w:asciiTheme="majorBidi" w:hAnsiTheme="majorBidi" w:cstheme="majorBidi"/>
          <w:color w:val="000000" w:themeColor="text1"/>
          <w:sz w:val="20"/>
          <w:szCs w:val="20"/>
        </w:rPr>
        <w:instrText>ADDIN CSL_CITATION { "citationItems" : [ { "id" : "ITEM-1", "itemData" : { "ISBN" : "0444500359", "author" : [ { "dropping-particle" : "", "family" : "Zhang", "given" : "C.", "non-dropping-particle" : "", "parse-names" : false, "suffix" : "" }, { "dropping-particle" : "", "family" : "Wolf", "given" : "John P.", "non-dropping-particle" : "", "parse-names" : false, "suffix" : "" } ], "id" : "ITEM-1", "issued" : { "date-parts" : [ [ "1998" ] ] }, "publisher" : "Elsevier", "title" : "Dynamic Soil-Structure Interaction", "type" : "book" }, "uris" : [ "http://www.mendeley.com/documents/?uuid=7ba98c9c-8849-4606-9f3c-5a6c0704a16a" ] } ], "mendeley" : { "formattedCitation" : "[50]", "plainTextFormattedCitation" : "[50]", "previouslyFormattedCitation" : "[50]" }, "properties" : {  }, "schema" : "https://github.com/citation-style-language/schema/raw/master/csl-citation.json" }</w:instrText>
      </w:r>
      <w:r w:rsidR="00E95E85" w:rsidRPr="0038079B">
        <w:rPr>
          <w:rFonts w:asciiTheme="majorBidi" w:hAnsiTheme="majorBidi" w:cstheme="majorBidi"/>
          <w:color w:val="000000" w:themeColor="text1"/>
          <w:sz w:val="20"/>
          <w:szCs w:val="20"/>
        </w:rPr>
        <w:fldChar w:fldCharType="separate"/>
      </w:r>
      <w:r w:rsidR="00007AC8" w:rsidRPr="0038079B">
        <w:rPr>
          <w:rFonts w:asciiTheme="majorBidi" w:hAnsiTheme="majorBidi" w:cstheme="majorBidi"/>
          <w:noProof/>
          <w:color w:val="000000" w:themeColor="text1"/>
          <w:sz w:val="20"/>
          <w:szCs w:val="20"/>
        </w:rPr>
        <w:t>[50]</w:t>
      </w:r>
      <w:r w:rsidR="00E95E85" w:rsidRPr="0038079B">
        <w:rPr>
          <w:rFonts w:asciiTheme="majorBidi" w:hAnsiTheme="majorBidi" w:cstheme="majorBidi"/>
          <w:color w:val="000000" w:themeColor="text1"/>
          <w:sz w:val="20"/>
          <w:szCs w:val="20"/>
        </w:rPr>
        <w:fldChar w:fldCharType="end"/>
      </w:r>
      <w:r w:rsidR="00E95E85" w:rsidRPr="0038079B">
        <w:rPr>
          <w:rFonts w:asciiTheme="majorBidi" w:hAnsiTheme="majorBidi" w:cstheme="majorBidi"/>
          <w:color w:val="000000" w:themeColor="text1"/>
          <w:sz w:val="20"/>
          <w:szCs w:val="20"/>
        </w:rPr>
        <w:t>)</w:t>
      </w:r>
      <w:r w:rsidRPr="0038079B">
        <w:rPr>
          <w:rFonts w:asciiTheme="majorBidi" w:hAnsiTheme="majorBidi" w:cstheme="majorBidi"/>
          <w:color w:val="000000" w:themeColor="text1"/>
          <w:sz w:val="20"/>
          <w:szCs w:val="20"/>
        </w:rPr>
        <w:t>.</w:t>
      </w:r>
    </w:p>
    <w:tbl>
      <w:tblPr>
        <w:tblStyle w:val="TableGrid"/>
        <w:tblW w:w="0" w:type="auto"/>
        <w:tblLook w:val="04A0" w:firstRow="1" w:lastRow="0" w:firstColumn="1" w:lastColumn="0" w:noHBand="0" w:noVBand="1"/>
      </w:tblPr>
      <w:tblGrid>
        <w:gridCol w:w="2254"/>
        <w:gridCol w:w="2419"/>
        <w:gridCol w:w="2089"/>
        <w:gridCol w:w="2254"/>
      </w:tblGrid>
      <w:tr w:rsidR="0038079B" w:rsidRPr="0038079B" w:rsidTr="0095746D">
        <w:tc>
          <w:tcPr>
            <w:tcW w:w="2254" w:type="dxa"/>
            <w:tcBorders>
              <w:top w:val="single" w:sz="4" w:space="0" w:color="auto"/>
              <w:left w:val="nil"/>
              <w:bottom w:val="single" w:sz="4" w:space="0" w:color="auto"/>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DOF mode</w:t>
            </w:r>
          </w:p>
        </w:tc>
        <w:tc>
          <w:tcPr>
            <w:tcW w:w="2419" w:type="dxa"/>
            <w:tcBorders>
              <w:top w:val="single" w:sz="4" w:space="0" w:color="auto"/>
              <w:left w:val="nil"/>
              <w:bottom w:val="single" w:sz="4" w:space="0" w:color="auto"/>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Horizontal translation</w:t>
            </w:r>
          </w:p>
        </w:tc>
        <w:tc>
          <w:tcPr>
            <w:tcW w:w="4343" w:type="dxa"/>
            <w:gridSpan w:val="2"/>
            <w:tcBorders>
              <w:top w:val="single" w:sz="4" w:space="0" w:color="auto"/>
              <w:left w:val="nil"/>
              <w:bottom w:val="single" w:sz="4" w:space="0" w:color="auto"/>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Rotational rocking</w:t>
            </w:r>
          </w:p>
        </w:tc>
      </w:tr>
      <w:tr w:rsidR="0038079B" w:rsidRPr="0038079B" w:rsidTr="0095746D">
        <w:tc>
          <w:tcPr>
            <w:tcW w:w="2254" w:type="dxa"/>
            <w:tcBorders>
              <w:top w:val="single" w:sz="4" w:space="0" w:color="auto"/>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Aspect ratio (</w:t>
            </w:r>
            <w:r w:rsidRPr="0038079B">
              <w:rPr>
                <w:rFonts w:asciiTheme="majorBidi" w:hAnsiTheme="majorBidi" w:cstheme="majorBidi"/>
                <w:i/>
                <w:iCs/>
                <w:color w:val="000000" w:themeColor="text1"/>
                <w:sz w:val="24"/>
                <w:szCs w:val="24"/>
              </w:rPr>
              <w:t>z</w:t>
            </w:r>
            <w:r w:rsidRPr="0038079B">
              <w:rPr>
                <w:rFonts w:asciiTheme="majorBidi" w:hAnsiTheme="majorBidi" w:cstheme="majorBidi"/>
                <w:color w:val="000000" w:themeColor="text1"/>
                <w:sz w:val="24"/>
                <w:szCs w:val="24"/>
                <w:vertAlign w:val="subscript"/>
              </w:rPr>
              <w:t>0</w:t>
            </w:r>
            <w:r w:rsidRPr="0038079B">
              <w:rPr>
                <w:rFonts w:asciiTheme="majorBidi" w:hAnsiTheme="majorBidi" w:cstheme="majorBidi"/>
                <w:color w:val="000000" w:themeColor="text1"/>
                <w:sz w:val="24"/>
                <w:szCs w:val="24"/>
              </w:rPr>
              <w:t>/</w:t>
            </w:r>
            <w:r w:rsidRPr="0038079B">
              <w:rPr>
                <w:rFonts w:asciiTheme="majorBidi" w:hAnsiTheme="majorBidi" w:cstheme="majorBidi"/>
                <w:i/>
                <w:iCs/>
                <w:color w:val="000000" w:themeColor="text1"/>
                <w:sz w:val="24"/>
                <w:szCs w:val="24"/>
              </w:rPr>
              <w:t>r</w:t>
            </w:r>
            <w:r w:rsidRPr="0038079B">
              <w:rPr>
                <w:rFonts w:asciiTheme="majorBidi" w:hAnsiTheme="majorBidi" w:cstheme="majorBidi"/>
                <w:i/>
                <w:iCs/>
                <w:color w:val="000000" w:themeColor="text1"/>
                <w:sz w:val="24"/>
                <w:szCs w:val="24"/>
                <w:vertAlign w:val="subscript"/>
              </w:rPr>
              <w:t>o</w:t>
            </w:r>
            <w:r w:rsidRPr="0038079B">
              <w:rPr>
                <w:rFonts w:asciiTheme="majorBidi" w:hAnsiTheme="majorBidi" w:cstheme="majorBidi"/>
                <w:color w:val="000000" w:themeColor="text1"/>
                <w:sz w:val="24"/>
                <w:szCs w:val="24"/>
              </w:rPr>
              <w:t>)</w:t>
            </w:r>
          </w:p>
        </w:tc>
        <w:tc>
          <w:tcPr>
            <w:tcW w:w="2419" w:type="dxa"/>
            <w:tcBorders>
              <w:top w:val="single" w:sz="4" w:space="0" w:color="auto"/>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π(2-ν)/8</w:t>
            </w:r>
          </w:p>
        </w:tc>
        <w:tc>
          <w:tcPr>
            <w:tcW w:w="4343" w:type="dxa"/>
            <w:gridSpan w:val="2"/>
            <w:tcBorders>
              <w:top w:val="single" w:sz="4" w:space="0" w:color="auto"/>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9π(1-</w:t>
            </w:r>
            <w:r w:rsidRPr="0038079B">
              <w:rPr>
                <w:rFonts w:asciiTheme="majorBidi" w:hAnsiTheme="majorBidi" w:cstheme="majorBidi"/>
                <w:i/>
                <w:iCs/>
                <w:color w:val="000000" w:themeColor="text1"/>
                <w:sz w:val="24"/>
                <w:szCs w:val="24"/>
              </w:rPr>
              <w:t>ν</w:t>
            </w:r>
            <w:r w:rsidRPr="0038079B">
              <w:rPr>
                <w:rFonts w:asciiTheme="majorBidi" w:hAnsiTheme="majorBidi" w:cstheme="majorBidi"/>
                <w:color w:val="000000" w:themeColor="text1"/>
                <w:sz w:val="24"/>
                <w:szCs w:val="24"/>
              </w:rPr>
              <w:t>)(</w:t>
            </w:r>
            <w:r w:rsidRPr="0038079B">
              <w:rPr>
                <w:rFonts w:asciiTheme="majorBidi" w:hAnsiTheme="majorBidi" w:cstheme="majorBidi"/>
                <w:i/>
                <w:iCs/>
                <w:color w:val="000000" w:themeColor="text1"/>
                <w:sz w:val="24"/>
                <w:szCs w:val="24"/>
              </w:rPr>
              <w:t>c</w:t>
            </w:r>
            <w:r w:rsidRPr="0038079B">
              <w:rPr>
                <w:rFonts w:asciiTheme="majorBidi" w:hAnsiTheme="majorBidi" w:cstheme="majorBidi"/>
                <w:color w:val="000000" w:themeColor="text1"/>
                <w:sz w:val="24"/>
                <w:szCs w:val="24"/>
              </w:rPr>
              <w:t>/</w:t>
            </w:r>
            <w:r w:rsidRPr="0038079B">
              <w:rPr>
                <w:rFonts w:asciiTheme="majorBidi" w:hAnsiTheme="majorBidi" w:cstheme="majorBidi"/>
                <w:i/>
                <w:iCs/>
                <w:color w:val="000000" w:themeColor="text1"/>
                <w:sz w:val="24"/>
                <w:szCs w:val="24"/>
              </w:rPr>
              <w:t>c</w:t>
            </w:r>
            <w:r w:rsidRPr="0038079B">
              <w:rPr>
                <w:rFonts w:asciiTheme="majorBidi" w:hAnsiTheme="majorBidi" w:cstheme="majorBidi"/>
                <w:i/>
                <w:iCs/>
                <w:color w:val="000000" w:themeColor="text1"/>
                <w:sz w:val="24"/>
                <w:szCs w:val="24"/>
                <w:vertAlign w:val="subscript"/>
              </w:rPr>
              <w:t>s</w:t>
            </w:r>
            <w:r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vertAlign w:val="superscript"/>
              </w:rPr>
              <w:t>2</w:t>
            </w:r>
            <w:r w:rsidRPr="0038079B">
              <w:rPr>
                <w:rFonts w:asciiTheme="majorBidi" w:hAnsiTheme="majorBidi" w:cstheme="majorBidi"/>
                <w:color w:val="000000" w:themeColor="text1"/>
                <w:sz w:val="24"/>
                <w:szCs w:val="24"/>
              </w:rPr>
              <w:t>/32</w:t>
            </w:r>
          </w:p>
        </w:tc>
      </w:tr>
      <w:tr w:rsidR="0038079B" w:rsidRPr="0038079B" w:rsidTr="005670D6">
        <w:tc>
          <w:tcPr>
            <w:tcW w:w="2254"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Poisson’s ratio (ν)</w:t>
            </w:r>
          </w:p>
        </w:tc>
        <w:tc>
          <w:tcPr>
            <w:tcW w:w="2419"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all ν</w:t>
            </w:r>
          </w:p>
        </w:tc>
        <w:tc>
          <w:tcPr>
            <w:tcW w:w="2089"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ν≤1/3</w:t>
            </w:r>
          </w:p>
        </w:tc>
        <w:tc>
          <w:tcPr>
            <w:tcW w:w="2254"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1/3&lt;ν≤1/5</w:t>
            </w:r>
          </w:p>
        </w:tc>
      </w:tr>
      <w:tr w:rsidR="0038079B" w:rsidRPr="0038079B" w:rsidTr="005670D6">
        <w:tc>
          <w:tcPr>
            <w:tcW w:w="2254" w:type="dxa"/>
            <w:tcBorders>
              <w:top w:val="nil"/>
              <w:left w:val="nil"/>
              <w:bottom w:val="nil"/>
              <w:right w:val="nil"/>
            </w:tcBorders>
          </w:tcPr>
          <w:p w:rsidR="002361A4" w:rsidRPr="0038079B" w:rsidRDefault="002361A4" w:rsidP="00700383">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Wave velocity (</w:t>
            </w:r>
            <w:r w:rsidR="00700383" w:rsidRPr="0038079B">
              <w:rPr>
                <w:rFonts w:asciiTheme="majorBidi" w:hAnsiTheme="majorBidi" w:cstheme="majorBidi"/>
                <w:i/>
                <w:iCs/>
                <w:color w:val="000000" w:themeColor="text1"/>
                <w:sz w:val="24"/>
                <w:szCs w:val="24"/>
              </w:rPr>
              <w:t>c</w:t>
            </w:r>
            <w:r w:rsidRPr="0038079B">
              <w:rPr>
                <w:rFonts w:asciiTheme="majorBidi" w:hAnsiTheme="majorBidi" w:cstheme="majorBidi"/>
                <w:color w:val="000000" w:themeColor="text1"/>
                <w:sz w:val="24"/>
                <w:szCs w:val="24"/>
              </w:rPr>
              <w:t>)</w:t>
            </w:r>
          </w:p>
        </w:tc>
        <w:tc>
          <w:tcPr>
            <w:tcW w:w="2419" w:type="dxa"/>
            <w:tcBorders>
              <w:top w:val="nil"/>
              <w:left w:val="nil"/>
              <w:bottom w:val="nil"/>
              <w:right w:val="nil"/>
            </w:tcBorders>
          </w:tcPr>
          <w:p w:rsidR="002361A4" w:rsidRPr="0038079B" w:rsidRDefault="00700383" w:rsidP="008F2591">
            <w:pPr>
              <w:rPr>
                <w:rFonts w:asciiTheme="majorBidi" w:hAnsiTheme="majorBidi" w:cstheme="majorBidi"/>
                <w:i/>
                <w:iCs/>
                <w:color w:val="000000" w:themeColor="text1"/>
                <w:sz w:val="24"/>
                <w:szCs w:val="24"/>
              </w:rPr>
            </w:pPr>
            <w:r w:rsidRPr="0038079B">
              <w:rPr>
                <w:rFonts w:asciiTheme="majorBidi" w:hAnsiTheme="majorBidi" w:cstheme="majorBidi"/>
                <w:i/>
                <w:iCs/>
                <w:color w:val="000000" w:themeColor="text1"/>
                <w:sz w:val="24"/>
                <w:szCs w:val="24"/>
              </w:rPr>
              <w:t>c</w:t>
            </w:r>
            <w:r w:rsidR="002361A4" w:rsidRPr="0038079B">
              <w:rPr>
                <w:rFonts w:asciiTheme="majorBidi" w:hAnsiTheme="majorBidi" w:cstheme="majorBidi"/>
                <w:i/>
                <w:iCs/>
                <w:color w:val="000000" w:themeColor="text1"/>
                <w:sz w:val="24"/>
                <w:szCs w:val="24"/>
                <w:vertAlign w:val="subscript"/>
              </w:rPr>
              <w:t>s</w:t>
            </w:r>
          </w:p>
        </w:tc>
        <w:tc>
          <w:tcPr>
            <w:tcW w:w="2089" w:type="dxa"/>
            <w:tcBorders>
              <w:top w:val="nil"/>
              <w:left w:val="nil"/>
              <w:bottom w:val="nil"/>
              <w:right w:val="nil"/>
            </w:tcBorders>
          </w:tcPr>
          <w:p w:rsidR="002361A4" w:rsidRPr="0038079B" w:rsidRDefault="00700383" w:rsidP="008F2591">
            <w:pPr>
              <w:rPr>
                <w:rFonts w:asciiTheme="majorBidi" w:hAnsiTheme="majorBidi" w:cstheme="majorBidi"/>
                <w:i/>
                <w:iCs/>
                <w:color w:val="000000" w:themeColor="text1"/>
                <w:sz w:val="24"/>
                <w:szCs w:val="24"/>
                <w:vertAlign w:val="superscript"/>
              </w:rPr>
            </w:pPr>
            <w:r w:rsidRPr="0038079B">
              <w:rPr>
                <w:rFonts w:asciiTheme="majorBidi" w:hAnsiTheme="majorBidi" w:cstheme="majorBidi"/>
                <w:i/>
                <w:iCs/>
                <w:color w:val="000000" w:themeColor="text1"/>
                <w:sz w:val="24"/>
                <w:szCs w:val="24"/>
              </w:rPr>
              <w:t>c</w:t>
            </w:r>
            <w:r w:rsidR="002361A4" w:rsidRPr="0038079B">
              <w:rPr>
                <w:rFonts w:asciiTheme="majorBidi" w:hAnsiTheme="majorBidi" w:cstheme="majorBidi"/>
                <w:i/>
                <w:iCs/>
                <w:color w:val="000000" w:themeColor="text1"/>
                <w:sz w:val="24"/>
                <w:szCs w:val="24"/>
                <w:vertAlign w:val="subscript"/>
              </w:rPr>
              <w:t>s</w:t>
            </w:r>
            <w:r w:rsidR="002361A4" w:rsidRPr="0038079B">
              <w:rPr>
                <w:rFonts w:asciiTheme="majorBidi" w:hAnsiTheme="majorBidi" w:cstheme="majorBidi"/>
                <w:color w:val="000000" w:themeColor="text1"/>
                <w:sz w:val="24"/>
                <w:szCs w:val="24"/>
              </w:rPr>
              <w:t>[2(1-</w:t>
            </w:r>
            <w:r w:rsidR="002361A4" w:rsidRPr="0038079B">
              <w:rPr>
                <w:rFonts w:asciiTheme="majorBidi" w:hAnsiTheme="majorBidi" w:cstheme="majorBidi"/>
                <w:i/>
                <w:iCs/>
                <w:color w:val="000000" w:themeColor="text1"/>
                <w:sz w:val="24"/>
                <w:szCs w:val="24"/>
              </w:rPr>
              <w:t>ν</w:t>
            </w:r>
            <w:r w:rsidR="002361A4" w:rsidRPr="0038079B">
              <w:rPr>
                <w:rFonts w:asciiTheme="majorBidi" w:hAnsiTheme="majorBidi" w:cstheme="majorBidi"/>
                <w:color w:val="000000" w:themeColor="text1"/>
                <w:sz w:val="24"/>
                <w:szCs w:val="24"/>
              </w:rPr>
              <w:t>)/(1-2</w:t>
            </w:r>
            <w:r w:rsidR="002361A4" w:rsidRPr="0038079B">
              <w:rPr>
                <w:rFonts w:asciiTheme="majorBidi" w:hAnsiTheme="majorBidi" w:cstheme="majorBidi"/>
                <w:i/>
                <w:iCs/>
                <w:color w:val="000000" w:themeColor="text1"/>
                <w:sz w:val="24"/>
                <w:szCs w:val="24"/>
              </w:rPr>
              <w:t>ν</w:t>
            </w:r>
            <w:r w:rsidR="002361A4" w:rsidRPr="0038079B">
              <w:rPr>
                <w:rFonts w:asciiTheme="majorBidi" w:hAnsiTheme="majorBidi" w:cstheme="majorBidi"/>
                <w:color w:val="000000" w:themeColor="text1"/>
                <w:sz w:val="24"/>
                <w:szCs w:val="24"/>
              </w:rPr>
              <w:t>)]</w:t>
            </w:r>
            <w:r w:rsidR="002361A4" w:rsidRPr="0038079B">
              <w:rPr>
                <w:rFonts w:asciiTheme="majorBidi" w:hAnsiTheme="majorBidi" w:cstheme="majorBidi"/>
                <w:color w:val="000000" w:themeColor="text1"/>
                <w:sz w:val="24"/>
                <w:szCs w:val="24"/>
                <w:vertAlign w:val="superscript"/>
              </w:rPr>
              <w:t>0.5</w:t>
            </w:r>
          </w:p>
        </w:tc>
        <w:tc>
          <w:tcPr>
            <w:tcW w:w="2254" w:type="dxa"/>
            <w:tcBorders>
              <w:top w:val="nil"/>
              <w:left w:val="nil"/>
              <w:bottom w:val="nil"/>
              <w:right w:val="nil"/>
            </w:tcBorders>
          </w:tcPr>
          <w:p w:rsidR="002361A4" w:rsidRPr="0038079B" w:rsidRDefault="002361A4" w:rsidP="00700383">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2</w:t>
            </w:r>
            <w:r w:rsidR="00700383" w:rsidRPr="0038079B">
              <w:rPr>
                <w:rFonts w:asciiTheme="majorBidi" w:hAnsiTheme="majorBidi" w:cstheme="majorBidi"/>
                <w:i/>
                <w:iCs/>
                <w:color w:val="000000" w:themeColor="text1"/>
                <w:sz w:val="24"/>
                <w:szCs w:val="24"/>
              </w:rPr>
              <w:t>c</w:t>
            </w:r>
            <w:r w:rsidRPr="0038079B">
              <w:rPr>
                <w:rFonts w:asciiTheme="majorBidi" w:hAnsiTheme="majorBidi" w:cstheme="majorBidi"/>
                <w:i/>
                <w:iCs/>
                <w:color w:val="000000" w:themeColor="text1"/>
                <w:sz w:val="24"/>
                <w:szCs w:val="24"/>
                <w:vertAlign w:val="subscript"/>
              </w:rPr>
              <w:t>s</w:t>
            </w:r>
          </w:p>
        </w:tc>
      </w:tr>
      <w:tr w:rsidR="0038079B" w:rsidRPr="0038079B" w:rsidTr="005670D6">
        <w:tc>
          <w:tcPr>
            <w:tcW w:w="2254"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Trapped mass (</w:t>
            </w:r>
            <w:r w:rsidRPr="0038079B">
              <w:rPr>
                <w:rFonts w:asciiTheme="majorBidi" w:hAnsiTheme="majorBidi" w:cstheme="majorBidi"/>
                <w:i/>
                <w:iCs/>
                <w:color w:val="000000" w:themeColor="text1"/>
                <w:sz w:val="24"/>
                <w:szCs w:val="24"/>
              </w:rPr>
              <w:t>ΔM</w:t>
            </w:r>
            <w:r w:rsidRPr="0038079B">
              <w:rPr>
                <w:rFonts w:asciiTheme="majorBidi" w:hAnsiTheme="majorBidi" w:cstheme="majorBidi"/>
                <w:i/>
                <w:iCs/>
                <w:color w:val="000000" w:themeColor="text1"/>
                <w:sz w:val="24"/>
                <w:szCs w:val="24"/>
                <w:vertAlign w:val="subscript"/>
              </w:rPr>
              <w:t>r</w:t>
            </w:r>
            <w:r w:rsidRPr="0038079B">
              <w:rPr>
                <w:rFonts w:asciiTheme="majorBidi" w:hAnsiTheme="majorBidi" w:cstheme="majorBidi"/>
                <w:color w:val="000000" w:themeColor="text1"/>
                <w:sz w:val="24"/>
                <w:szCs w:val="24"/>
              </w:rPr>
              <w:t>)</w:t>
            </w:r>
          </w:p>
        </w:tc>
        <w:tc>
          <w:tcPr>
            <w:tcW w:w="2419"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w:t>
            </w:r>
          </w:p>
        </w:tc>
        <w:tc>
          <w:tcPr>
            <w:tcW w:w="2089"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w:t>
            </w:r>
          </w:p>
        </w:tc>
        <w:tc>
          <w:tcPr>
            <w:tcW w:w="2254" w:type="dxa"/>
            <w:tcBorders>
              <w:top w:val="nil"/>
              <w:left w:val="nil"/>
              <w:bottom w:val="nil"/>
              <w:right w:val="nil"/>
            </w:tcBorders>
          </w:tcPr>
          <w:p w:rsidR="002361A4" w:rsidRPr="0038079B" w:rsidRDefault="002361A4" w:rsidP="008F2591">
            <w:pPr>
              <w:rPr>
                <w:rFonts w:asciiTheme="majorBidi" w:hAnsiTheme="majorBidi" w:cstheme="majorBidi"/>
                <w:color w:val="000000" w:themeColor="text1"/>
                <w:sz w:val="24"/>
                <w:szCs w:val="24"/>
                <w:vertAlign w:val="subscript"/>
              </w:rPr>
            </w:pPr>
            <w:r w:rsidRPr="0038079B">
              <w:rPr>
                <w:rFonts w:asciiTheme="majorBidi" w:hAnsiTheme="majorBidi" w:cstheme="majorBidi"/>
                <w:color w:val="000000" w:themeColor="text1"/>
                <w:sz w:val="24"/>
                <w:szCs w:val="24"/>
              </w:rPr>
              <w:t>1.2(ν-0.33)</w:t>
            </w:r>
            <w:r w:rsidRPr="0038079B">
              <w:rPr>
                <w:rFonts w:asciiTheme="majorBidi" w:hAnsiTheme="majorBidi" w:cstheme="majorBidi"/>
                <w:i/>
                <w:iCs/>
                <w:color w:val="000000" w:themeColor="text1"/>
                <w:sz w:val="24"/>
                <w:szCs w:val="24"/>
              </w:rPr>
              <w:t xml:space="preserve"> ρI</w:t>
            </w:r>
            <w:r w:rsidRPr="0038079B">
              <w:rPr>
                <w:rFonts w:asciiTheme="majorBidi" w:hAnsiTheme="majorBidi" w:cstheme="majorBidi"/>
                <w:i/>
                <w:iCs/>
                <w:color w:val="000000" w:themeColor="text1"/>
                <w:sz w:val="24"/>
                <w:szCs w:val="24"/>
                <w:vertAlign w:val="subscript"/>
              </w:rPr>
              <w:t>o</w:t>
            </w:r>
            <w:r w:rsidRPr="0038079B">
              <w:rPr>
                <w:rFonts w:asciiTheme="majorBidi" w:hAnsiTheme="majorBidi" w:cstheme="majorBidi"/>
                <w:i/>
                <w:iCs/>
                <w:color w:val="000000" w:themeColor="text1"/>
                <w:sz w:val="24"/>
                <w:szCs w:val="24"/>
              </w:rPr>
              <w:t>r</w:t>
            </w:r>
            <w:r w:rsidRPr="0038079B">
              <w:rPr>
                <w:rFonts w:asciiTheme="majorBidi" w:hAnsiTheme="majorBidi" w:cstheme="majorBidi"/>
                <w:i/>
                <w:iCs/>
                <w:color w:val="000000" w:themeColor="text1"/>
                <w:sz w:val="24"/>
                <w:szCs w:val="24"/>
                <w:vertAlign w:val="subscript"/>
              </w:rPr>
              <w:t>o</w:t>
            </w:r>
          </w:p>
        </w:tc>
      </w:tr>
      <w:tr w:rsidR="002361A4" w:rsidRPr="0038079B" w:rsidTr="005670D6">
        <w:tc>
          <w:tcPr>
            <w:tcW w:w="2254" w:type="dxa"/>
            <w:tcBorders>
              <w:top w:val="nil"/>
              <w:left w:val="nil"/>
              <w:bottom w:val="single" w:sz="4" w:space="0" w:color="auto"/>
              <w:right w:val="nil"/>
            </w:tcBorders>
          </w:tcPr>
          <w:p w:rsidR="002361A4" w:rsidRPr="0038079B" w:rsidRDefault="002361A4" w:rsidP="008F2591">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Static stiffness (</w:t>
            </w:r>
            <w:r w:rsidRPr="0038079B">
              <w:rPr>
                <w:rFonts w:asciiTheme="majorBidi" w:hAnsiTheme="majorBidi" w:cstheme="majorBidi"/>
                <w:i/>
                <w:iCs/>
                <w:color w:val="000000" w:themeColor="text1"/>
                <w:sz w:val="24"/>
                <w:szCs w:val="24"/>
              </w:rPr>
              <w:t>K</w:t>
            </w:r>
            <w:r w:rsidRPr="0038079B">
              <w:rPr>
                <w:rFonts w:asciiTheme="majorBidi" w:hAnsiTheme="majorBidi" w:cstheme="majorBidi"/>
                <w:color w:val="000000" w:themeColor="text1"/>
                <w:sz w:val="24"/>
                <w:szCs w:val="24"/>
              </w:rPr>
              <w:t>)</w:t>
            </w:r>
          </w:p>
        </w:tc>
        <w:tc>
          <w:tcPr>
            <w:tcW w:w="2419" w:type="dxa"/>
            <w:tcBorders>
              <w:top w:val="nil"/>
              <w:left w:val="nil"/>
              <w:bottom w:val="single" w:sz="4" w:space="0" w:color="auto"/>
              <w:right w:val="nil"/>
            </w:tcBorders>
          </w:tcPr>
          <w:p w:rsidR="002361A4" w:rsidRPr="0038079B" w:rsidRDefault="00AC3633" w:rsidP="00784AAB">
            <w:pPr>
              <w:rPr>
                <w:rFonts w:asciiTheme="majorBidi" w:hAnsiTheme="majorBidi" w:cstheme="majorBidi"/>
                <w:color w:val="000000" w:themeColor="text1"/>
                <w:sz w:val="24"/>
                <w:szCs w:val="24"/>
                <w:vertAlign w:val="subscript"/>
              </w:rPr>
            </w:pPr>
            <w:r w:rsidRPr="0038079B">
              <w:rPr>
                <w:rFonts w:asciiTheme="majorBidi" w:hAnsiTheme="majorBidi" w:cstheme="majorBidi"/>
                <w:i/>
                <w:iCs/>
                <w:color w:val="000000" w:themeColor="text1"/>
                <w:sz w:val="24"/>
                <w:szCs w:val="24"/>
              </w:rPr>
              <w:t>ρ</w:t>
            </w:r>
            <w:r w:rsidR="00784AAB" w:rsidRPr="0038079B">
              <w:rPr>
                <w:rFonts w:asciiTheme="majorBidi" w:hAnsiTheme="majorBidi" w:cstheme="majorBidi"/>
                <w:i/>
                <w:iCs/>
                <w:color w:val="000000" w:themeColor="text1"/>
                <w:sz w:val="24"/>
                <w:szCs w:val="24"/>
              </w:rPr>
              <w:t>c</w:t>
            </w:r>
            <w:r w:rsidR="002361A4" w:rsidRPr="0038079B">
              <w:rPr>
                <w:rFonts w:asciiTheme="majorBidi" w:hAnsiTheme="majorBidi" w:cstheme="majorBidi"/>
                <w:color w:val="000000" w:themeColor="text1"/>
                <w:sz w:val="24"/>
                <w:szCs w:val="24"/>
                <w:vertAlign w:val="superscript"/>
              </w:rPr>
              <w:t>2</w:t>
            </w:r>
            <w:r w:rsidR="002361A4" w:rsidRPr="0038079B">
              <w:rPr>
                <w:rFonts w:asciiTheme="majorBidi" w:hAnsiTheme="majorBidi" w:cstheme="majorBidi"/>
                <w:i/>
                <w:iCs/>
                <w:color w:val="000000" w:themeColor="text1"/>
                <w:sz w:val="24"/>
                <w:szCs w:val="24"/>
              </w:rPr>
              <w:t>A</w:t>
            </w:r>
            <w:r w:rsidR="002361A4" w:rsidRPr="0038079B">
              <w:rPr>
                <w:rFonts w:asciiTheme="majorBidi" w:hAnsiTheme="majorBidi" w:cstheme="majorBidi"/>
                <w:i/>
                <w:iCs/>
                <w:color w:val="000000" w:themeColor="text1"/>
                <w:sz w:val="24"/>
                <w:szCs w:val="24"/>
                <w:vertAlign w:val="subscript"/>
              </w:rPr>
              <w:t>o</w:t>
            </w:r>
            <w:r w:rsidR="002361A4" w:rsidRPr="0038079B">
              <w:rPr>
                <w:rFonts w:asciiTheme="majorBidi" w:hAnsiTheme="majorBidi" w:cstheme="majorBidi"/>
                <w:color w:val="000000" w:themeColor="text1"/>
                <w:sz w:val="24"/>
                <w:szCs w:val="24"/>
              </w:rPr>
              <w:t>/</w:t>
            </w:r>
            <w:r w:rsidR="002361A4" w:rsidRPr="0038079B">
              <w:rPr>
                <w:rFonts w:asciiTheme="majorBidi" w:hAnsiTheme="majorBidi" w:cstheme="majorBidi"/>
                <w:i/>
                <w:iCs/>
                <w:color w:val="000000" w:themeColor="text1"/>
                <w:sz w:val="24"/>
                <w:szCs w:val="24"/>
              </w:rPr>
              <w:t>z</w:t>
            </w:r>
            <w:r w:rsidR="002361A4" w:rsidRPr="0038079B">
              <w:rPr>
                <w:rFonts w:asciiTheme="majorBidi" w:hAnsiTheme="majorBidi" w:cstheme="majorBidi"/>
                <w:color w:val="000000" w:themeColor="text1"/>
                <w:sz w:val="24"/>
                <w:szCs w:val="24"/>
                <w:vertAlign w:val="subscript"/>
              </w:rPr>
              <w:t>0</w:t>
            </w:r>
          </w:p>
        </w:tc>
        <w:tc>
          <w:tcPr>
            <w:tcW w:w="4343" w:type="dxa"/>
            <w:gridSpan w:val="2"/>
            <w:tcBorders>
              <w:top w:val="nil"/>
              <w:left w:val="nil"/>
              <w:bottom w:val="single" w:sz="4" w:space="0" w:color="auto"/>
              <w:right w:val="nil"/>
            </w:tcBorders>
          </w:tcPr>
          <w:p w:rsidR="002361A4" w:rsidRPr="0038079B" w:rsidRDefault="002361A4" w:rsidP="00784AAB">
            <w:pP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3</w:t>
            </w:r>
            <w:r w:rsidRPr="0038079B">
              <w:rPr>
                <w:rFonts w:asciiTheme="majorBidi" w:hAnsiTheme="majorBidi" w:cstheme="majorBidi"/>
                <w:i/>
                <w:iCs/>
                <w:color w:val="000000" w:themeColor="text1"/>
                <w:sz w:val="24"/>
                <w:szCs w:val="24"/>
              </w:rPr>
              <w:t>ρ</w:t>
            </w:r>
            <w:r w:rsidR="00AC3633" w:rsidRPr="0038079B">
              <w:rPr>
                <w:rFonts w:asciiTheme="majorBidi" w:hAnsiTheme="majorBidi" w:cstheme="majorBidi"/>
                <w:i/>
                <w:iCs/>
                <w:color w:val="000000" w:themeColor="text1"/>
                <w:sz w:val="24"/>
                <w:szCs w:val="24"/>
              </w:rPr>
              <w:t xml:space="preserve"> </w:t>
            </w:r>
            <w:r w:rsidR="00784AAB" w:rsidRPr="0038079B">
              <w:rPr>
                <w:rFonts w:asciiTheme="majorBidi" w:hAnsiTheme="majorBidi" w:cstheme="majorBidi"/>
                <w:i/>
                <w:iCs/>
                <w:color w:val="000000" w:themeColor="text1"/>
                <w:sz w:val="24"/>
                <w:szCs w:val="24"/>
              </w:rPr>
              <w:t>c</w:t>
            </w:r>
            <w:r w:rsidR="00AC3633" w:rsidRPr="0038079B">
              <w:rPr>
                <w:rFonts w:asciiTheme="majorBidi" w:hAnsiTheme="majorBidi" w:cstheme="majorBidi"/>
                <w:color w:val="000000" w:themeColor="text1"/>
                <w:sz w:val="24"/>
                <w:szCs w:val="24"/>
                <w:vertAlign w:val="superscript"/>
              </w:rPr>
              <w:t>2</w:t>
            </w:r>
            <w:r w:rsidRPr="0038079B">
              <w:rPr>
                <w:rFonts w:asciiTheme="majorBidi" w:hAnsiTheme="majorBidi" w:cstheme="majorBidi"/>
                <w:i/>
                <w:iCs/>
                <w:color w:val="000000" w:themeColor="text1"/>
                <w:sz w:val="24"/>
                <w:szCs w:val="24"/>
              </w:rPr>
              <w:t>I</w:t>
            </w:r>
            <w:r w:rsidRPr="0038079B">
              <w:rPr>
                <w:rFonts w:asciiTheme="majorBidi" w:hAnsiTheme="majorBidi" w:cstheme="majorBidi"/>
                <w:i/>
                <w:iCs/>
                <w:color w:val="000000" w:themeColor="text1"/>
                <w:sz w:val="24"/>
                <w:szCs w:val="24"/>
                <w:vertAlign w:val="subscript"/>
              </w:rPr>
              <w:t>o</w:t>
            </w:r>
            <w:r w:rsidRPr="0038079B">
              <w:rPr>
                <w:rFonts w:asciiTheme="majorBidi" w:hAnsiTheme="majorBidi" w:cstheme="majorBidi"/>
                <w:color w:val="000000" w:themeColor="text1"/>
                <w:sz w:val="24"/>
                <w:szCs w:val="24"/>
              </w:rPr>
              <w:t>/</w:t>
            </w:r>
            <w:r w:rsidRPr="0038079B">
              <w:rPr>
                <w:rFonts w:asciiTheme="majorBidi" w:hAnsiTheme="majorBidi" w:cstheme="majorBidi"/>
                <w:i/>
                <w:iCs/>
                <w:color w:val="000000" w:themeColor="text1"/>
                <w:sz w:val="24"/>
                <w:szCs w:val="24"/>
              </w:rPr>
              <w:t>z</w:t>
            </w:r>
            <w:r w:rsidRPr="0038079B">
              <w:rPr>
                <w:rFonts w:asciiTheme="majorBidi" w:hAnsiTheme="majorBidi" w:cstheme="majorBidi"/>
                <w:color w:val="000000" w:themeColor="text1"/>
                <w:sz w:val="24"/>
                <w:szCs w:val="24"/>
                <w:vertAlign w:val="subscript"/>
              </w:rPr>
              <w:t>0</w:t>
            </w:r>
          </w:p>
        </w:tc>
      </w:tr>
    </w:tbl>
    <w:p w:rsidR="008F2591" w:rsidRPr="0038079B" w:rsidRDefault="008F2591" w:rsidP="007F3ABE">
      <w:pPr>
        <w:autoSpaceDE w:val="0"/>
        <w:autoSpaceDN w:val="0"/>
        <w:adjustRightInd w:val="0"/>
        <w:spacing w:after="0" w:line="480" w:lineRule="auto"/>
        <w:jc w:val="both"/>
        <w:rPr>
          <w:rFonts w:asciiTheme="majorBidi" w:hAnsiTheme="majorBidi" w:cstheme="majorBidi"/>
          <w:color w:val="000000" w:themeColor="text1"/>
          <w:sz w:val="24"/>
          <w:szCs w:val="24"/>
        </w:rPr>
      </w:pPr>
    </w:p>
    <w:p w:rsidR="00C00E1D" w:rsidRPr="0038079B" w:rsidRDefault="00C00E1D" w:rsidP="002767FE">
      <w:pPr>
        <w:pStyle w:val="Heading2"/>
        <w:spacing w:before="0" w:line="480" w:lineRule="auto"/>
        <w:rPr>
          <w:rFonts w:asciiTheme="majorBidi" w:hAnsiTheme="majorBidi"/>
          <w:b/>
          <w:bCs/>
          <w:color w:val="000000" w:themeColor="text1"/>
          <w:sz w:val="24"/>
          <w:szCs w:val="24"/>
        </w:rPr>
      </w:pPr>
      <w:r w:rsidRPr="0038079B">
        <w:rPr>
          <w:rFonts w:asciiTheme="majorBidi" w:hAnsiTheme="majorBidi"/>
          <w:b/>
          <w:bCs/>
          <w:color w:val="000000" w:themeColor="text1"/>
          <w:sz w:val="24"/>
          <w:szCs w:val="24"/>
        </w:rPr>
        <w:t>2.</w:t>
      </w:r>
      <w:r w:rsidR="002767FE" w:rsidRPr="0038079B">
        <w:rPr>
          <w:rFonts w:asciiTheme="majorBidi" w:hAnsiTheme="majorBidi"/>
          <w:b/>
          <w:bCs/>
          <w:color w:val="000000" w:themeColor="text1"/>
          <w:sz w:val="24"/>
          <w:szCs w:val="24"/>
        </w:rPr>
        <w:t>2</w:t>
      </w:r>
      <w:r w:rsidRPr="0038079B">
        <w:rPr>
          <w:rFonts w:asciiTheme="majorBidi" w:hAnsiTheme="majorBidi"/>
          <w:b/>
          <w:bCs/>
          <w:color w:val="000000" w:themeColor="text1"/>
          <w:sz w:val="24"/>
          <w:szCs w:val="24"/>
        </w:rPr>
        <w:t xml:space="preserve"> </w:t>
      </w:r>
      <w:r w:rsidR="002767FE" w:rsidRPr="0038079B">
        <w:rPr>
          <w:rFonts w:asciiTheme="majorBidi" w:hAnsiTheme="majorBidi"/>
          <w:b/>
          <w:bCs/>
          <w:color w:val="000000" w:themeColor="text1"/>
          <w:sz w:val="24"/>
          <w:szCs w:val="24"/>
        </w:rPr>
        <w:t>II</w:t>
      </w:r>
      <w:r w:rsidR="00AC3633" w:rsidRPr="0038079B">
        <w:rPr>
          <w:rFonts w:asciiTheme="majorBidi" w:hAnsiTheme="majorBidi"/>
          <w:b/>
          <w:bCs/>
          <w:color w:val="000000" w:themeColor="text1"/>
          <w:sz w:val="24"/>
          <w:szCs w:val="24"/>
        </w:rPr>
        <w:t xml:space="preserve"> modelling</w:t>
      </w:r>
    </w:p>
    <w:p w:rsidR="00215F21" w:rsidRPr="0038079B" w:rsidRDefault="00693A5D" w:rsidP="00B520BE">
      <w:pPr>
        <w:spacing w:after="0" w:line="480" w:lineRule="auto"/>
        <w:jc w:val="both"/>
        <w:rPr>
          <w:rFonts w:asciiTheme="majorBidi" w:hAnsiTheme="majorBidi" w:cstheme="majorBidi"/>
          <w:color w:val="000000" w:themeColor="text1"/>
          <w:sz w:val="24"/>
          <w:szCs w:val="24"/>
          <w:lang w:eastAsia="ar-SA"/>
        </w:rPr>
      </w:pPr>
      <w:r w:rsidRPr="0038079B">
        <w:rPr>
          <w:rFonts w:ascii="Times New Roman" w:eastAsia="Times New Roman" w:hAnsi="Times New Roman" w:cs="Times New Roman"/>
          <w:color w:val="000000" w:themeColor="text1"/>
          <w:sz w:val="24"/>
          <w:szCs w:val="24"/>
        </w:rPr>
        <w:t>T</w:t>
      </w:r>
      <w:r w:rsidR="00BA6E68" w:rsidRPr="0038079B">
        <w:rPr>
          <w:rFonts w:ascii="Times New Roman" w:eastAsia="Times New Roman" w:hAnsi="Times New Roman" w:cs="Times New Roman"/>
          <w:color w:val="000000" w:themeColor="text1"/>
          <w:sz w:val="24"/>
          <w:szCs w:val="24"/>
        </w:rPr>
        <w:t xml:space="preserve">he </w:t>
      </w:r>
      <w:r w:rsidR="00C2344A" w:rsidRPr="0038079B">
        <w:rPr>
          <w:rFonts w:ascii="Times New Roman" w:eastAsia="Times New Roman" w:hAnsi="Times New Roman" w:cs="Times New Roman"/>
          <w:color w:val="000000" w:themeColor="text1"/>
          <w:sz w:val="24"/>
          <w:szCs w:val="24"/>
        </w:rPr>
        <w:t>SFSI</w:t>
      </w:r>
      <w:r w:rsidR="00BA6E68" w:rsidRPr="0038079B">
        <w:rPr>
          <w:rFonts w:ascii="Times New Roman" w:eastAsia="Times New Roman" w:hAnsi="Times New Roman" w:cs="Times New Roman"/>
          <w:color w:val="000000" w:themeColor="text1"/>
          <w:sz w:val="24"/>
          <w:szCs w:val="24"/>
        </w:rPr>
        <w:t xml:space="preserve"> system</w:t>
      </w:r>
      <w:r w:rsidR="00FF44F0" w:rsidRPr="0038079B">
        <w:rPr>
          <w:rFonts w:ascii="Times New Roman" w:eastAsia="Times New Roman" w:hAnsi="Times New Roman" w:cs="Times New Roman"/>
          <w:color w:val="000000" w:themeColor="text1"/>
          <w:sz w:val="24"/>
          <w:szCs w:val="24"/>
        </w:rPr>
        <w:t xml:space="preserve"> considered herein</w:t>
      </w:r>
      <w:r w:rsidR="00BA6E68" w:rsidRPr="0038079B">
        <w:rPr>
          <w:rFonts w:ascii="Times New Roman" w:eastAsia="Times New Roman" w:hAnsi="Times New Roman" w:cs="Times New Roman"/>
          <w:color w:val="000000" w:themeColor="text1"/>
          <w:sz w:val="24"/>
          <w:szCs w:val="24"/>
        </w:rPr>
        <w:t xml:space="preserve"> is shown in Figure </w:t>
      </w:r>
      <w:r w:rsidR="00717A4E" w:rsidRPr="0038079B">
        <w:rPr>
          <w:rFonts w:ascii="Times New Roman" w:eastAsia="Times New Roman" w:hAnsi="Times New Roman" w:cs="Times New Roman"/>
          <w:color w:val="000000" w:themeColor="text1"/>
          <w:sz w:val="24"/>
          <w:szCs w:val="24"/>
        </w:rPr>
        <w:t>2</w:t>
      </w:r>
      <w:r w:rsidR="004B61B9" w:rsidRPr="0038079B">
        <w:rPr>
          <w:rFonts w:ascii="Times New Roman" w:eastAsia="Times New Roman" w:hAnsi="Times New Roman" w:cs="Times New Roman"/>
          <w:color w:val="000000" w:themeColor="text1"/>
          <w:sz w:val="24"/>
          <w:szCs w:val="24"/>
        </w:rPr>
        <w:t>a</w:t>
      </w:r>
      <w:r w:rsidR="00BA6E68" w:rsidRPr="0038079B">
        <w:rPr>
          <w:rFonts w:ascii="Times New Roman" w:eastAsia="Times New Roman" w:hAnsi="Times New Roman" w:cs="Times New Roman"/>
          <w:color w:val="000000" w:themeColor="text1"/>
          <w:sz w:val="24"/>
          <w:szCs w:val="24"/>
        </w:rPr>
        <w:t>. The system is composed of a</w:t>
      </w:r>
      <w:r w:rsidR="00AC3633" w:rsidRPr="0038079B">
        <w:rPr>
          <w:rFonts w:ascii="Times New Roman" w:eastAsia="Times New Roman" w:hAnsi="Times New Roman" w:cs="Times New Roman"/>
          <w:color w:val="000000" w:themeColor="text1"/>
          <w:sz w:val="24"/>
          <w:szCs w:val="24"/>
        </w:rPr>
        <w:t>n</w:t>
      </w:r>
      <w:r w:rsidRPr="0038079B">
        <w:rPr>
          <w:rFonts w:ascii="Times New Roman" w:eastAsia="Times New Roman" w:hAnsi="Times New Roman" w:cs="Times New Roman"/>
          <w:color w:val="000000" w:themeColor="text1"/>
          <w:sz w:val="24"/>
          <w:szCs w:val="24"/>
        </w:rPr>
        <w:t xml:space="preserve"> equivalent</w:t>
      </w:r>
      <w:r w:rsidR="00AC3633" w:rsidRPr="0038079B">
        <w:rPr>
          <w:rFonts w:ascii="Times New Roman" w:eastAsia="Times New Roman" w:hAnsi="Times New Roman" w:cs="Times New Roman"/>
          <w:color w:val="000000" w:themeColor="text1"/>
          <w:sz w:val="24"/>
          <w:szCs w:val="24"/>
        </w:rPr>
        <w:t xml:space="preserve"> </w:t>
      </w:r>
      <w:r w:rsidR="00BA6E68" w:rsidRPr="0038079B">
        <w:rPr>
          <w:rFonts w:ascii="Times New Roman" w:eastAsia="Times New Roman" w:hAnsi="Times New Roman" w:cs="Times New Roman"/>
          <w:color w:val="000000" w:themeColor="text1"/>
          <w:sz w:val="24"/>
          <w:szCs w:val="24"/>
        </w:rPr>
        <w:t xml:space="preserve">SDOF </w:t>
      </w:r>
      <w:r w:rsidR="009264E5" w:rsidRPr="0038079B">
        <w:rPr>
          <w:rFonts w:ascii="Times New Roman" w:eastAsia="Times New Roman" w:hAnsi="Times New Roman" w:cs="Times New Roman"/>
          <w:color w:val="000000" w:themeColor="text1"/>
          <w:sz w:val="24"/>
          <w:szCs w:val="24"/>
        </w:rPr>
        <w:t xml:space="preserve">(ESDOF) </w:t>
      </w:r>
      <w:r w:rsidR="00BA6E68" w:rsidRPr="0038079B">
        <w:rPr>
          <w:rFonts w:ascii="Times New Roman" w:eastAsia="Times New Roman" w:hAnsi="Times New Roman" w:cs="Times New Roman"/>
          <w:color w:val="000000" w:themeColor="text1"/>
          <w:sz w:val="24"/>
          <w:szCs w:val="24"/>
        </w:rPr>
        <w:t>structure</w:t>
      </w:r>
      <w:r w:rsidR="009264E5" w:rsidRPr="0038079B">
        <w:rPr>
          <w:rFonts w:ascii="Times New Roman" w:eastAsia="Times New Roman" w:hAnsi="Times New Roman" w:cs="Times New Roman"/>
          <w:color w:val="000000" w:themeColor="text1"/>
          <w:sz w:val="24"/>
          <w:szCs w:val="24"/>
        </w:rPr>
        <w:t xml:space="preserve"> (see Section 3.2 for further details)</w:t>
      </w:r>
      <w:r w:rsidR="0000272A" w:rsidRPr="0038079B">
        <w:rPr>
          <w:rFonts w:ascii="Times New Roman" w:eastAsia="Times New Roman" w:hAnsi="Times New Roman" w:cs="Times New Roman"/>
          <w:color w:val="000000" w:themeColor="text1"/>
          <w:sz w:val="24"/>
          <w:szCs w:val="24"/>
        </w:rPr>
        <w:t xml:space="preserve"> with fixed-base</w:t>
      </w:r>
      <w:r w:rsidR="009607C0" w:rsidRPr="0038079B">
        <w:rPr>
          <w:rFonts w:ascii="Times New Roman" w:eastAsia="Times New Roman" w:hAnsi="Times New Roman" w:cs="Times New Roman"/>
          <w:color w:val="000000" w:themeColor="text1"/>
          <w:sz w:val="24"/>
          <w:szCs w:val="24"/>
        </w:rPr>
        <w:t xml:space="preserve"> </w:t>
      </w:r>
      <w:r w:rsidR="0000272A" w:rsidRPr="0038079B">
        <w:rPr>
          <w:rFonts w:ascii="Times New Roman" w:eastAsia="Times New Roman" w:hAnsi="Times New Roman" w:cs="Times New Roman"/>
          <w:color w:val="000000" w:themeColor="text1"/>
          <w:sz w:val="24"/>
          <w:szCs w:val="24"/>
        </w:rPr>
        <w:t>period</w:t>
      </w:r>
      <w:bookmarkStart w:id="15" w:name="OLE_LINK5"/>
      <w:bookmarkStart w:id="16" w:name="OLE_LINK6"/>
      <w:bookmarkStart w:id="17" w:name="OLE_LINK7"/>
      <w:r w:rsidR="0000272A" w:rsidRPr="0038079B">
        <w:rPr>
          <w:rFonts w:ascii="Times New Roman" w:eastAsia="Times New Roman" w:hAnsi="Times New Roman" w:cs="Times New Roman"/>
          <w:color w:val="000000" w:themeColor="text1"/>
          <w:sz w:val="24"/>
          <w:szCs w:val="24"/>
        </w:rPr>
        <w:t>,</w:t>
      </w:r>
      <w:r w:rsidR="0000272A" w:rsidRPr="0038079B">
        <w:rPr>
          <w:rFonts w:asciiTheme="majorBidi" w:hAnsiTheme="majorBidi" w:cstheme="majorBidi"/>
          <w:i/>
          <w:iCs/>
          <w:color w:val="000000" w:themeColor="text1"/>
          <w:sz w:val="24"/>
          <w:szCs w:val="24"/>
          <w:lang w:eastAsia="ar-SA"/>
        </w:rPr>
        <w:t xml:space="preserve"> </w:t>
      </w:r>
      <w:bookmarkStart w:id="18" w:name="OLE_LINK3"/>
      <w:bookmarkStart w:id="19" w:name="OLE_LINK4"/>
      <w:r w:rsidR="0000272A" w:rsidRPr="0038079B">
        <w:rPr>
          <w:rFonts w:asciiTheme="majorBidi" w:hAnsiTheme="majorBidi" w:cstheme="majorBidi"/>
          <w:i/>
          <w:iCs/>
          <w:color w:val="000000" w:themeColor="text1"/>
          <w:sz w:val="24"/>
          <w:szCs w:val="24"/>
          <w:lang w:eastAsia="ar-SA"/>
        </w:rPr>
        <w:t>T</w:t>
      </w:r>
      <w:r w:rsidR="00D610E5" w:rsidRPr="0038079B">
        <w:rPr>
          <w:rFonts w:asciiTheme="majorBidi" w:hAnsiTheme="majorBidi" w:cstheme="majorBidi"/>
          <w:i/>
          <w:iCs/>
          <w:color w:val="000000" w:themeColor="text1"/>
          <w:sz w:val="24"/>
          <w:szCs w:val="24"/>
          <w:vertAlign w:val="subscript"/>
          <w:lang w:eastAsia="ar-SA"/>
        </w:rPr>
        <w:t>eq</w:t>
      </w:r>
      <w:bookmarkEnd w:id="18"/>
      <w:bookmarkEnd w:id="19"/>
      <w:r w:rsidR="0000272A" w:rsidRPr="0038079B">
        <w:rPr>
          <w:rFonts w:asciiTheme="majorBidi" w:hAnsiTheme="majorBidi" w:cstheme="majorBidi"/>
          <w:color w:val="000000" w:themeColor="text1"/>
          <w:sz w:val="24"/>
          <w:szCs w:val="24"/>
          <w:lang w:eastAsia="ar-SA"/>
        </w:rPr>
        <w:t>,</w:t>
      </w:r>
      <w:r w:rsidR="0000272A" w:rsidRPr="0038079B">
        <w:rPr>
          <w:rFonts w:ascii="Times New Roman" w:eastAsia="Times New Roman" w:hAnsi="Times New Roman" w:cs="Times New Roman"/>
          <w:color w:val="000000" w:themeColor="text1"/>
          <w:sz w:val="24"/>
          <w:szCs w:val="24"/>
        </w:rPr>
        <w:t xml:space="preserve"> </w:t>
      </w:r>
      <w:bookmarkEnd w:id="15"/>
      <w:bookmarkEnd w:id="16"/>
      <w:bookmarkEnd w:id="17"/>
      <w:r w:rsidR="00851EDF" w:rsidRPr="0038079B">
        <w:rPr>
          <w:rFonts w:ascii="Times New Roman" w:eastAsia="Times New Roman" w:hAnsi="Times New Roman" w:cs="Times New Roman"/>
          <w:color w:val="000000" w:themeColor="text1"/>
          <w:sz w:val="24"/>
          <w:szCs w:val="24"/>
        </w:rPr>
        <w:t>and viscous</w:t>
      </w:r>
      <w:r w:rsidR="009264E5" w:rsidRPr="0038079B">
        <w:rPr>
          <w:rFonts w:ascii="Times New Roman" w:eastAsia="Times New Roman" w:hAnsi="Times New Roman" w:cs="Times New Roman"/>
          <w:color w:val="000000" w:themeColor="text1"/>
          <w:sz w:val="24"/>
          <w:szCs w:val="24"/>
        </w:rPr>
        <w:t xml:space="preserve"> </w:t>
      </w:r>
      <w:r w:rsidR="00851EDF" w:rsidRPr="0038079B">
        <w:rPr>
          <w:rFonts w:ascii="Times New Roman" w:eastAsia="Times New Roman" w:hAnsi="Times New Roman" w:cs="Times New Roman"/>
          <w:color w:val="000000" w:themeColor="text1"/>
          <w:sz w:val="24"/>
          <w:szCs w:val="24"/>
        </w:rPr>
        <w:t>damping,</w:t>
      </w:r>
      <w:r w:rsidR="00851EDF" w:rsidRPr="0038079B">
        <w:rPr>
          <w:rFonts w:asciiTheme="majorBidi" w:hAnsiTheme="majorBidi" w:cstheme="majorBidi"/>
          <w:i/>
          <w:iCs/>
          <w:color w:val="000000" w:themeColor="text1"/>
          <w:sz w:val="24"/>
          <w:szCs w:val="24"/>
          <w:lang w:eastAsia="ar-SA"/>
        </w:rPr>
        <w:t xml:space="preserve"> ξ</w:t>
      </w:r>
      <w:r w:rsidR="00851EDF" w:rsidRPr="0038079B">
        <w:rPr>
          <w:rFonts w:asciiTheme="majorBidi" w:hAnsiTheme="majorBidi" w:cstheme="majorBidi"/>
          <w:i/>
          <w:iCs/>
          <w:color w:val="000000" w:themeColor="text1"/>
          <w:sz w:val="24"/>
          <w:szCs w:val="24"/>
          <w:vertAlign w:val="subscript"/>
          <w:lang w:eastAsia="ar-SA"/>
        </w:rPr>
        <w:t>eq</w:t>
      </w:r>
      <w:r w:rsidR="00851EDF" w:rsidRPr="0038079B">
        <w:rPr>
          <w:rFonts w:asciiTheme="majorBidi" w:hAnsiTheme="majorBidi" w:cstheme="majorBidi"/>
          <w:color w:val="000000" w:themeColor="text1"/>
          <w:sz w:val="24"/>
          <w:szCs w:val="24"/>
          <w:lang w:eastAsia="ar-SA"/>
        </w:rPr>
        <w:t>,</w:t>
      </w:r>
      <w:r w:rsidR="00851EDF" w:rsidRPr="0038079B">
        <w:rPr>
          <w:rFonts w:ascii="Times New Roman" w:eastAsia="Times New Roman" w:hAnsi="Times New Roman" w:cs="Times New Roman"/>
          <w:color w:val="000000" w:themeColor="text1"/>
          <w:sz w:val="24"/>
          <w:szCs w:val="24"/>
        </w:rPr>
        <w:t xml:space="preserve"> as well as </w:t>
      </w:r>
      <w:r w:rsidR="00BA6E68" w:rsidRPr="0038079B">
        <w:rPr>
          <w:rFonts w:ascii="Times New Roman" w:eastAsia="Times New Roman" w:hAnsi="Times New Roman" w:cs="Times New Roman"/>
          <w:color w:val="000000" w:themeColor="text1"/>
          <w:sz w:val="24"/>
          <w:szCs w:val="24"/>
        </w:rPr>
        <w:t xml:space="preserve">an underlying </w:t>
      </w:r>
      <w:r w:rsidR="00A50E82" w:rsidRPr="0038079B">
        <w:rPr>
          <w:rFonts w:ascii="Times New Roman" w:eastAsia="Times New Roman" w:hAnsi="Times New Roman" w:cs="Times New Roman"/>
          <w:color w:val="000000" w:themeColor="text1"/>
          <w:sz w:val="24"/>
          <w:szCs w:val="24"/>
        </w:rPr>
        <w:t xml:space="preserve">rigid </w:t>
      </w:r>
      <w:r w:rsidR="00215F21" w:rsidRPr="0038079B">
        <w:rPr>
          <w:rFonts w:ascii="Times New Roman" w:eastAsia="Times New Roman" w:hAnsi="Times New Roman" w:cs="Times New Roman"/>
          <w:color w:val="000000" w:themeColor="text1"/>
          <w:sz w:val="24"/>
          <w:szCs w:val="24"/>
        </w:rPr>
        <w:t>foundation</w:t>
      </w:r>
      <w:r w:rsidR="00BA6E68" w:rsidRPr="0038079B">
        <w:rPr>
          <w:rFonts w:ascii="Times New Roman" w:eastAsia="Times New Roman" w:hAnsi="Times New Roman" w:cs="Times New Roman"/>
          <w:color w:val="000000" w:themeColor="text1"/>
          <w:sz w:val="24"/>
          <w:szCs w:val="24"/>
        </w:rPr>
        <w:t xml:space="preserve"> supported by </w:t>
      </w:r>
      <w:r w:rsidR="00BA6E68" w:rsidRPr="0038079B">
        <w:rPr>
          <w:rFonts w:ascii="Times New Roman" w:eastAsia="Times New Roman" w:hAnsi="Times New Roman" w:cs="Times New Roman"/>
          <w:i/>
          <w:iCs/>
          <w:color w:val="000000" w:themeColor="text1"/>
          <w:sz w:val="24"/>
          <w:szCs w:val="24"/>
        </w:rPr>
        <w:t>inclined</w:t>
      </w:r>
      <w:r w:rsidR="00BA6E68" w:rsidRPr="0038079B">
        <w:rPr>
          <w:rFonts w:ascii="Times New Roman" w:eastAsia="Times New Roman" w:hAnsi="Times New Roman" w:cs="Times New Roman"/>
          <w:color w:val="000000" w:themeColor="text1"/>
          <w:sz w:val="24"/>
          <w:szCs w:val="24"/>
        </w:rPr>
        <w:t xml:space="preserve"> spring and dashpots</w:t>
      </w:r>
      <w:r w:rsidR="00B00585" w:rsidRPr="0038079B">
        <w:rPr>
          <w:rFonts w:ascii="Times New Roman" w:eastAsia="Times New Roman" w:hAnsi="Times New Roman" w:cs="Times New Roman"/>
          <w:color w:val="000000" w:themeColor="text1"/>
          <w:sz w:val="24"/>
          <w:szCs w:val="24"/>
        </w:rPr>
        <w:t xml:space="preserve">, </w:t>
      </w:r>
      <w:r w:rsidR="00B00585" w:rsidRPr="0038079B">
        <w:rPr>
          <w:rFonts w:ascii="Times New Roman" w:eastAsia="Times New Roman" w:hAnsi="Times New Roman" w:cs="Times New Roman"/>
          <w:b/>
          <w:bCs/>
          <w:color w:val="000000" w:themeColor="text1"/>
          <w:sz w:val="24"/>
          <w:szCs w:val="24"/>
        </w:rPr>
        <w:t>S</w:t>
      </w:r>
      <w:r w:rsidR="00B00585" w:rsidRPr="0038079B">
        <w:rPr>
          <w:rFonts w:ascii="Times New Roman" w:eastAsia="Times New Roman" w:hAnsi="Times New Roman" w:cs="Times New Roman"/>
          <w:i/>
          <w:iCs/>
          <w:color w:val="000000" w:themeColor="text1"/>
          <w:sz w:val="24"/>
          <w:szCs w:val="24"/>
          <w:vertAlign w:val="subscript"/>
        </w:rPr>
        <w:t>o</w:t>
      </w:r>
      <w:r w:rsidR="00B00585" w:rsidRPr="0038079B">
        <w:rPr>
          <w:rFonts w:ascii="Times New Roman" w:eastAsia="Times New Roman" w:hAnsi="Times New Roman" w:cs="Times New Roman"/>
          <w:i/>
          <w:iCs/>
          <w:color w:val="000000" w:themeColor="text1"/>
          <w:sz w:val="24"/>
          <w:szCs w:val="24"/>
          <w:vertAlign w:val="superscript"/>
        </w:rPr>
        <w:t>g</w:t>
      </w:r>
      <w:r w:rsidR="00BC6E3F" w:rsidRPr="0038079B">
        <w:rPr>
          <w:rFonts w:asciiTheme="majorBidi" w:hAnsiTheme="majorBidi" w:cstheme="majorBidi"/>
          <w:color w:val="000000" w:themeColor="text1"/>
          <w:sz w:val="24"/>
          <w:szCs w:val="24"/>
        </w:rPr>
        <w:t xml:space="preserve">—which </w:t>
      </w:r>
      <w:r w:rsidR="00B520BE" w:rsidRPr="0038079B">
        <w:rPr>
          <w:rFonts w:asciiTheme="majorBidi" w:hAnsiTheme="majorBidi" w:cstheme="majorBidi"/>
          <w:color w:val="000000" w:themeColor="text1"/>
          <w:sz w:val="24"/>
          <w:szCs w:val="24"/>
        </w:rPr>
        <w:t>shows coupled horizontal-rocking components of soil dynamic stiff</w:t>
      </w:r>
      <w:r w:rsidR="00B520BE" w:rsidRPr="0038079B">
        <w:rPr>
          <w:rFonts w:asciiTheme="majorBidi" w:hAnsiTheme="majorBidi" w:cstheme="majorBidi"/>
          <w:color w:val="000000" w:themeColor="text1"/>
          <w:sz w:val="24"/>
          <w:szCs w:val="24"/>
        </w:rPr>
        <w:lastRenderedPageBreak/>
        <w:t xml:space="preserve">ness for embedded foundations </w:t>
      </w:r>
      <w:r w:rsidR="00851EDF" w:rsidRPr="0038079B">
        <w:rPr>
          <w:rFonts w:ascii="Times New Roman" w:eastAsia="Times New Roman" w:hAnsi="Times New Roman" w:cs="Times New Roman"/>
          <w:color w:val="000000" w:themeColor="text1"/>
          <w:sz w:val="24"/>
          <w:szCs w:val="24"/>
        </w:rPr>
        <w:t>(see Section 2.1</w:t>
      </w:r>
      <w:r w:rsidR="005E1535" w:rsidRPr="0038079B">
        <w:rPr>
          <w:rFonts w:asciiTheme="majorBidi" w:hAnsiTheme="majorBidi" w:cstheme="majorBidi"/>
          <w:color w:val="000000" w:themeColor="text1"/>
          <w:sz w:val="24"/>
          <w:szCs w:val="24"/>
        </w:rPr>
        <w:t>—</w:t>
      </w:r>
      <w:r w:rsidR="005E1535" w:rsidRPr="0038079B">
        <w:rPr>
          <w:rFonts w:ascii="Times New Roman" w:eastAsia="Times New Roman" w:hAnsi="Times New Roman" w:cs="Times New Roman"/>
          <w:color w:val="000000" w:themeColor="text1"/>
          <w:sz w:val="24"/>
          <w:szCs w:val="24"/>
        </w:rPr>
        <w:t>equation (2)</w:t>
      </w:r>
      <w:r w:rsidR="00851EDF" w:rsidRPr="0038079B">
        <w:rPr>
          <w:rFonts w:ascii="Times New Roman" w:eastAsia="Times New Roman" w:hAnsi="Times New Roman" w:cs="Times New Roman"/>
          <w:color w:val="000000" w:themeColor="text1"/>
          <w:sz w:val="24"/>
          <w:szCs w:val="24"/>
        </w:rPr>
        <w:t>)</w:t>
      </w:r>
      <w:r w:rsidR="00E93538" w:rsidRPr="0038079B">
        <w:rPr>
          <w:rFonts w:ascii="Times New Roman" w:eastAsia="Times New Roman" w:hAnsi="Times New Roman" w:cs="Times New Roman"/>
          <w:color w:val="000000" w:themeColor="text1"/>
          <w:sz w:val="24"/>
          <w:szCs w:val="24"/>
        </w:rPr>
        <w:t xml:space="preserve">. The foundation is </w:t>
      </w:r>
      <w:r w:rsidR="00A50E82" w:rsidRPr="0038079B">
        <w:rPr>
          <w:rFonts w:ascii="Times New Roman" w:eastAsia="Times New Roman" w:hAnsi="Times New Roman" w:cs="Times New Roman"/>
          <w:color w:val="000000" w:themeColor="text1"/>
          <w:sz w:val="24"/>
          <w:szCs w:val="24"/>
        </w:rPr>
        <w:t xml:space="preserve">subjected to </w:t>
      </w:r>
      <w:r w:rsidR="00BA6E68" w:rsidRPr="0038079B">
        <w:rPr>
          <w:rFonts w:ascii="Times New Roman" w:eastAsia="Times New Roman" w:hAnsi="Times New Roman" w:cs="Times New Roman"/>
          <w:color w:val="000000" w:themeColor="text1"/>
          <w:sz w:val="24"/>
          <w:szCs w:val="24"/>
        </w:rPr>
        <w:t xml:space="preserve">an </w:t>
      </w:r>
      <w:r w:rsidR="00215F21" w:rsidRPr="0038079B">
        <w:rPr>
          <w:rFonts w:ascii="Times New Roman" w:eastAsia="Times New Roman" w:hAnsi="Times New Roman" w:cs="Times New Roman"/>
          <w:color w:val="000000" w:themeColor="text1"/>
          <w:sz w:val="24"/>
          <w:szCs w:val="24"/>
        </w:rPr>
        <w:t xml:space="preserve">FIM, </w:t>
      </w:r>
      <w:r w:rsidR="00D27C1A" w:rsidRPr="0038079B">
        <w:rPr>
          <w:color w:val="000000" w:themeColor="text1"/>
          <w:position w:val="-12"/>
        </w:rPr>
        <w:object w:dxaOrig="300" w:dyaOrig="380">
          <v:shape id="_x0000_i1033" type="#_x0000_t75" style="width:14.25pt;height:21.75pt" o:ole="">
            <v:imagedata r:id="rId25" o:title=""/>
          </v:shape>
          <o:OLEObject Type="Embed" ProgID="Equation.DSMT4" ShapeID="_x0000_i1033" DrawAspect="Content" ObjectID="_1610278447" r:id="rId26"/>
        </w:object>
      </w:r>
      <w:r w:rsidR="00BA6E68" w:rsidRPr="0038079B">
        <w:rPr>
          <w:rFonts w:ascii="Times New Roman" w:eastAsia="Times New Roman" w:hAnsi="Times New Roman" w:cs="Times New Roman"/>
          <w:color w:val="000000" w:themeColor="text1"/>
          <w:sz w:val="24"/>
          <w:szCs w:val="24"/>
        </w:rPr>
        <w:t xml:space="preserve">, </w:t>
      </w:r>
      <w:r w:rsidR="00D132AC" w:rsidRPr="0038079B">
        <w:rPr>
          <w:rFonts w:ascii="Times New Roman" w:eastAsia="Times New Roman" w:hAnsi="Times New Roman" w:cs="Times New Roman"/>
          <w:color w:val="000000" w:themeColor="text1"/>
          <w:sz w:val="24"/>
          <w:szCs w:val="24"/>
        </w:rPr>
        <w:t>including</w:t>
      </w:r>
      <w:r w:rsidR="00BA6E68" w:rsidRPr="0038079B">
        <w:rPr>
          <w:rFonts w:ascii="Times New Roman" w:eastAsia="Times New Roman" w:hAnsi="Times New Roman" w:cs="Times New Roman"/>
          <w:color w:val="000000" w:themeColor="text1"/>
          <w:sz w:val="24"/>
          <w:szCs w:val="24"/>
        </w:rPr>
        <w:t xml:space="preserve"> </w:t>
      </w:r>
      <w:r w:rsidR="00D132AC" w:rsidRPr="0038079B">
        <w:rPr>
          <w:rFonts w:ascii="Times New Roman" w:eastAsia="Times New Roman" w:hAnsi="Times New Roman" w:cs="Times New Roman"/>
          <w:color w:val="000000" w:themeColor="text1"/>
          <w:sz w:val="24"/>
          <w:szCs w:val="24"/>
        </w:rPr>
        <w:t xml:space="preserve">horizontal and rocking </w:t>
      </w:r>
      <w:r w:rsidR="00BA6E68" w:rsidRPr="0038079B">
        <w:rPr>
          <w:rFonts w:ascii="Times New Roman" w:eastAsia="Times New Roman" w:hAnsi="Times New Roman" w:cs="Times New Roman"/>
          <w:color w:val="000000" w:themeColor="text1"/>
          <w:sz w:val="24"/>
          <w:szCs w:val="24"/>
        </w:rPr>
        <w:t>acceleration</w:t>
      </w:r>
      <w:r w:rsidR="00D132AC" w:rsidRPr="0038079B">
        <w:rPr>
          <w:rFonts w:ascii="Times New Roman" w:eastAsia="Times New Roman" w:hAnsi="Times New Roman" w:cs="Times New Roman"/>
          <w:color w:val="000000" w:themeColor="text1"/>
          <w:sz w:val="24"/>
          <w:szCs w:val="24"/>
        </w:rPr>
        <w:t xml:space="preserve"> components, </w:t>
      </w:r>
      <w:r w:rsidR="00D27C1A" w:rsidRPr="0038079B">
        <w:rPr>
          <w:color w:val="000000" w:themeColor="text1"/>
          <w:position w:val="-12"/>
        </w:rPr>
        <w:object w:dxaOrig="300" w:dyaOrig="380">
          <v:shape id="_x0000_i1034" type="#_x0000_t75" style="width:14.25pt;height:21.75pt" o:ole="">
            <v:imagedata r:id="rId27" o:title=""/>
          </v:shape>
          <o:OLEObject Type="Embed" ProgID="Equation.DSMT4" ShapeID="_x0000_i1034" DrawAspect="Content" ObjectID="_1610278448" r:id="rId28"/>
        </w:object>
      </w:r>
      <w:r w:rsidR="00D132AC" w:rsidRPr="0038079B">
        <w:rPr>
          <w:rFonts w:ascii="Times New Roman" w:eastAsia="Times New Roman" w:hAnsi="Times New Roman" w:cs="Times New Roman"/>
          <w:color w:val="000000" w:themeColor="text1"/>
          <w:sz w:val="24"/>
          <w:szCs w:val="24"/>
        </w:rPr>
        <w:t xml:space="preserve"> and </w:t>
      </w:r>
      <w:r w:rsidR="00D27C1A" w:rsidRPr="0038079B">
        <w:rPr>
          <w:color w:val="000000" w:themeColor="text1"/>
          <w:position w:val="-12"/>
        </w:rPr>
        <w:object w:dxaOrig="320" w:dyaOrig="380">
          <v:shape id="_x0000_i1035" type="#_x0000_t75" style="width:14.25pt;height:21.75pt" o:ole="">
            <v:imagedata r:id="rId29" o:title=""/>
          </v:shape>
          <o:OLEObject Type="Embed" ProgID="Equation.DSMT4" ShapeID="_x0000_i1035" DrawAspect="Content" ObjectID="_1610278449" r:id="rId30"/>
        </w:object>
      </w:r>
      <w:r w:rsidR="00D132AC" w:rsidRPr="0038079B">
        <w:rPr>
          <w:rFonts w:ascii="Times New Roman" w:eastAsia="Times New Roman" w:hAnsi="Times New Roman" w:cs="Times New Roman"/>
          <w:color w:val="000000" w:themeColor="text1"/>
          <w:sz w:val="24"/>
          <w:szCs w:val="24"/>
        </w:rPr>
        <w:t>, respectively</w:t>
      </w:r>
      <w:r w:rsidR="008E6FF4" w:rsidRPr="0038079B">
        <w:rPr>
          <w:rFonts w:ascii="Times New Roman" w:eastAsia="Times New Roman" w:hAnsi="Times New Roman" w:cs="Times New Roman"/>
          <w:color w:val="000000" w:themeColor="text1"/>
          <w:sz w:val="24"/>
          <w:szCs w:val="24"/>
        </w:rPr>
        <w:t xml:space="preserve"> (see Section 2.1</w:t>
      </w:r>
      <w:r w:rsidR="005E1535" w:rsidRPr="0038079B">
        <w:rPr>
          <w:rFonts w:asciiTheme="majorBidi" w:hAnsiTheme="majorBidi" w:cstheme="majorBidi"/>
          <w:color w:val="000000" w:themeColor="text1"/>
          <w:sz w:val="24"/>
          <w:szCs w:val="24"/>
        </w:rPr>
        <w:t>—</w:t>
      </w:r>
      <w:r w:rsidR="005E1535" w:rsidRPr="0038079B">
        <w:rPr>
          <w:rFonts w:ascii="Times New Roman" w:eastAsia="Times New Roman" w:hAnsi="Times New Roman" w:cs="Times New Roman"/>
          <w:color w:val="000000" w:themeColor="text1"/>
          <w:sz w:val="24"/>
          <w:szCs w:val="24"/>
        </w:rPr>
        <w:t>equation (3)</w:t>
      </w:r>
      <w:r w:rsidR="008E6FF4" w:rsidRPr="0038079B">
        <w:rPr>
          <w:rFonts w:ascii="Times New Roman" w:eastAsia="Times New Roman" w:hAnsi="Times New Roman" w:cs="Times New Roman"/>
          <w:color w:val="000000" w:themeColor="text1"/>
          <w:sz w:val="24"/>
          <w:szCs w:val="24"/>
        </w:rPr>
        <w:t>)</w:t>
      </w:r>
      <w:r w:rsidR="00A50E82" w:rsidRPr="0038079B">
        <w:rPr>
          <w:rFonts w:ascii="Times New Roman" w:eastAsia="Times New Roman" w:hAnsi="Times New Roman" w:cs="Times New Roman"/>
          <w:color w:val="000000" w:themeColor="text1"/>
          <w:sz w:val="24"/>
          <w:szCs w:val="24"/>
        </w:rPr>
        <w:t xml:space="preserve">. </w:t>
      </w:r>
      <w:r w:rsidR="00215F21" w:rsidRPr="0038079B">
        <w:rPr>
          <w:rFonts w:asciiTheme="majorBidi" w:hAnsiTheme="majorBidi" w:cstheme="majorBidi"/>
          <w:color w:val="000000" w:themeColor="text1"/>
          <w:sz w:val="24"/>
          <w:szCs w:val="24"/>
          <w:lang w:eastAsia="ar-SA"/>
        </w:rPr>
        <w:t xml:space="preserve">The equation of motion of the </w:t>
      </w:r>
      <w:r w:rsidR="009607C0" w:rsidRPr="0038079B">
        <w:rPr>
          <w:rFonts w:asciiTheme="majorBidi" w:hAnsiTheme="majorBidi" w:cstheme="majorBidi"/>
          <w:color w:val="000000" w:themeColor="text1"/>
          <w:sz w:val="24"/>
          <w:szCs w:val="24"/>
          <w:lang w:eastAsia="ar-SA"/>
        </w:rPr>
        <w:t>SFSI</w:t>
      </w:r>
      <w:r w:rsidR="005D4AFA" w:rsidRPr="0038079B">
        <w:rPr>
          <w:rFonts w:asciiTheme="majorBidi" w:hAnsiTheme="majorBidi" w:cstheme="majorBidi"/>
          <w:color w:val="000000" w:themeColor="text1"/>
          <w:sz w:val="24"/>
          <w:szCs w:val="24"/>
          <w:lang w:eastAsia="ar-SA"/>
        </w:rPr>
        <w:t xml:space="preserve"> system</w:t>
      </w:r>
      <w:r w:rsidR="00215F21" w:rsidRPr="0038079B">
        <w:rPr>
          <w:rFonts w:asciiTheme="majorBidi" w:hAnsiTheme="majorBidi" w:cstheme="majorBidi"/>
          <w:color w:val="000000" w:themeColor="text1"/>
          <w:sz w:val="24"/>
          <w:szCs w:val="24"/>
          <w:lang w:eastAsia="ar-SA"/>
        </w:rPr>
        <w:t xml:space="preserve"> in </w:t>
      </w:r>
      <w:r w:rsidR="009607C0" w:rsidRPr="0038079B">
        <w:rPr>
          <w:rFonts w:asciiTheme="majorBidi" w:hAnsiTheme="majorBidi" w:cstheme="majorBidi"/>
          <w:color w:val="000000" w:themeColor="text1"/>
          <w:sz w:val="24"/>
          <w:szCs w:val="24"/>
          <w:lang w:eastAsia="ar-SA"/>
        </w:rPr>
        <w:t xml:space="preserve">the </w:t>
      </w:r>
      <w:r w:rsidR="00215F21" w:rsidRPr="0038079B">
        <w:rPr>
          <w:rFonts w:asciiTheme="majorBidi" w:hAnsiTheme="majorBidi" w:cstheme="majorBidi"/>
          <w:color w:val="000000" w:themeColor="text1"/>
          <w:sz w:val="24"/>
          <w:szCs w:val="24"/>
          <w:lang w:eastAsia="ar-SA"/>
        </w:rPr>
        <w:t>time domain is written as:</w:t>
      </w:r>
    </w:p>
    <w:p w:rsidR="00215F21" w:rsidRPr="0038079B" w:rsidRDefault="00215F21"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0"/>
        </w:rPr>
        <w:object w:dxaOrig="4700" w:dyaOrig="720">
          <v:shape id="_x0000_i1036" type="#_x0000_t75" style="width:237.75pt;height:36.75pt" o:ole="">
            <v:imagedata r:id="rId31" o:title=""/>
          </v:shape>
          <o:OLEObject Type="Embed" ProgID="Equation.DSMT4" ShapeID="_x0000_i1036" DrawAspect="Content" ObjectID="_1610278450" r:id="rId32"/>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20" w:name="ZEqnNum671866"/>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7</w:instrText>
      </w:r>
      <w:r w:rsidRPr="0038079B">
        <w:rPr>
          <w:color w:val="000000" w:themeColor="text1"/>
          <w:lang w:val="en-AU"/>
        </w:rPr>
        <w:fldChar w:fldCharType="end"/>
      </w:r>
      <w:r w:rsidRPr="0038079B">
        <w:rPr>
          <w:color w:val="000000" w:themeColor="text1"/>
          <w:lang w:val="en-AU"/>
        </w:rPr>
        <w:instrText>)</w:instrText>
      </w:r>
      <w:bookmarkEnd w:id="20"/>
      <w:r w:rsidRPr="0038079B">
        <w:rPr>
          <w:color w:val="000000" w:themeColor="text1"/>
          <w:lang w:val="en-AU"/>
        </w:rPr>
        <w:fldChar w:fldCharType="end"/>
      </w:r>
    </w:p>
    <w:p w:rsidR="00AB5906" w:rsidRPr="0038079B" w:rsidRDefault="00AB5906" w:rsidP="00AB5906">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in which, </w:t>
      </w:r>
      <w:r w:rsidRPr="0038079B">
        <w:rPr>
          <w:rFonts w:asciiTheme="majorBidi" w:hAnsiTheme="majorBidi" w:cstheme="majorBidi"/>
          <w:b/>
          <w:bCs/>
          <w:color w:val="000000" w:themeColor="text1"/>
          <w:sz w:val="24"/>
          <w:szCs w:val="24"/>
          <w:lang w:eastAsia="ar-SA"/>
        </w:rPr>
        <w:t>M</w:t>
      </w:r>
      <w:r w:rsidRPr="0038079B">
        <w:rPr>
          <w:rFonts w:asciiTheme="majorBidi" w:hAnsiTheme="majorBidi" w:cstheme="majorBidi"/>
          <w:color w:val="000000" w:themeColor="text1"/>
          <w:sz w:val="24"/>
          <w:szCs w:val="24"/>
          <w:lang w:eastAsia="ar-SA"/>
        </w:rPr>
        <w:t xml:space="preserve"> is mass matrix of the SFSI system:</w:t>
      </w:r>
    </w:p>
    <w:p w:rsidR="00215F21" w:rsidRPr="0038079B" w:rsidRDefault="00215F21"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52"/>
        </w:rPr>
        <w:object w:dxaOrig="2540" w:dyaOrig="1160">
          <v:shape id="_x0000_i1037" type="#_x0000_t75" style="width:122.25pt;height:57.75pt" o:ole="">
            <v:imagedata r:id="rId33" o:title=""/>
          </v:shape>
          <o:OLEObject Type="Embed" ProgID="Equation.DSMT4" ShapeID="_x0000_i1037" DrawAspect="Content" ObjectID="_1610278451" r:id="rId34"/>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8</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BD76E2" w:rsidRPr="0038079B" w:rsidRDefault="00AB5906" w:rsidP="0086313F">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i/>
          <w:iCs/>
          <w:color w:val="000000" w:themeColor="text1"/>
          <w:sz w:val="24"/>
          <w:szCs w:val="24"/>
          <w:lang w:eastAsia="ar-SA"/>
        </w:rPr>
        <w:t>m</w:t>
      </w:r>
      <w:r w:rsidRPr="0038079B">
        <w:rPr>
          <w:rFonts w:asciiTheme="majorBidi" w:hAnsiTheme="majorBidi" w:cstheme="majorBidi"/>
          <w:i/>
          <w:iCs/>
          <w:color w:val="000000" w:themeColor="text1"/>
          <w:sz w:val="24"/>
          <w:szCs w:val="24"/>
          <w:vertAlign w:val="subscript"/>
          <w:lang w:eastAsia="ar-SA"/>
        </w:rPr>
        <w:t>f</w:t>
      </w:r>
      <w:r w:rsidRPr="0038079B">
        <w:rPr>
          <w:rFonts w:asciiTheme="majorBidi" w:hAnsiTheme="majorBidi" w:cstheme="majorBidi"/>
          <w: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and </w:t>
      </w:r>
      <w:r w:rsidRPr="0038079B">
        <w:rPr>
          <w:rFonts w:asciiTheme="majorBidi" w:hAnsiTheme="majorBidi" w:cstheme="majorBidi"/>
          <w:i/>
          <w:iCs/>
          <w:color w:val="000000" w:themeColor="text1"/>
          <w:sz w:val="24"/>
          <w:szCs w:val="24"/>
          <w:lang w:eastAsia="ar-SA"/>
        </w:rPr>
        <w:t>I</w:t>
      </w:r>
      <w:r w:rsidRPr="0038079B">
        <w:rPr>
          <w:rFonts w:asciiTheme="majorBidi" w:hAnsiTheme="majorBidi" w:cstheme="majorBidi"/>
          <w:i/>
          <w:iCs/>
          <w:color w:val="000000" w:themeColor="text1"/>
          <w:sz w:val="24"/>
          <w:szCs w:val="24"/>
          <w:vertAlign w:val="subscript"/>
          <w:lang w:eastAsia="ar-SA"/>
        </w:rPr>
        <w:t>f</w:t>
      </w:r>
      <w:r w:rsidR="004B0A3C" w:rsidRPr="0038079B">
        <w:rPr>
          <w:rFonts w:asciiTheme="majorBidi" w:hAnsiTheme="majorBidi" w:cstheme="majorBidi"/>
          <w: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 </w:t>
      </w:r>
      <w:r w:rsidRPr="0038079B">
        <w:rPr>
          <w:rFonts w:asciiTheme="majorBidi" w:hAnsiTheme="majorBidi" w:cstheme="majorBidi"/>
          <w:i/>
          <w:iCs/>
          <w:color w:val="000000" w:themeColor="text1"/>
          <w:sz w:val="24"/>
          <w:szCs w:val="24"/>
          <w:lang w:eastAsia="ar-SA"/>
        </w:rPr>
        <w:t>m</w:t>
      </w:r>
      <w:r w:rsidRPr="0038079B">
        <w:rPr>
          <w:rFonts w:asciiTheme="majorBidi" w:hAnsiTheme="majorBidi" w:cstheme="majorBidi"/>
          <w:i/>
          <w:iCs/>
          <w:color w:val="000000" w:themeColor="text1"/>
          <w:sz w:val="24"/>
          <w:szCs w:val="24"/>
          <w:vertAlign w:val="subscript"/>
          <w:lang w:eastAsia="ar-SA"/>
        </w:rPr>
        <w:t>f</w:t>
      </w:r>
      <w:r w:rsidRPr="0038079B">
        <w:rPr>
          <w:rFonts w:asciiTheme="majorBidi" w:hAnsiTheme="majorBidi" w:cstheme="majorBidi"/>
          <w:i/>
          <w:iCs/>
          <w:color w:val="000000" w:themeColor="text1"/>
          <w:sz w:val="24"/>
          <w:szCs w:val="24"/>
          <w:lang w:eastAsia="ar-SA"/>
        </w:rPr>
        <w:t xml:space="preserve"> r</w:t>
      </w:r>
      <w:r w:rsidRPr="0038079B">
        <w:rPr>
          <w:rFonts w:asciiTheme="majorBidi" w:hAnsiTheme="majorBidi" w:cstheme="majorBidi"/>
          <w:i/>
          <w:iCs/>
          <w:color w:val="000000" w:themeColor="text1"/>
          <w:sz w:val="24"/>
          <w:szCs w:val="24"/>
          <w:vertAlign w:val="subscript"/>
          <w:lang w:eastAsia="ar-SA"/>
        </w:rPr>
        <w:t>o</w:t>
      </w:r>
      <w:r w:rsidRPr="0038079B">
        <w:rPr>
          <w:rFonts w:asciiTheme="majorBidi" w:hAnsiTheme="majorBidi" w:cstheme="majorBidi"/>
          <w:color w:val="000000" w:themeColor="text1"/>
          <w:sz w:val="24"/>
          <w:szCs w:val="24"/>
          <w:vertAlign w:val="superscript"/>
          <w:lang w:eastAsia="ar-SA"/>
        </w:rPr>
        <w:t>2</w:t>
      </w:r>
      <w:r w:rsidRPr="0038079B">
        <w:rPr>
          <w:rFonts w:asciiTheme="majorBidi" w:hAnsiTheme="majorBidi" w:cstheme="majorBidi"/>
          <w:color w:val="000000" w:themeColor="text1"/>
          <w:sz w:val="24"/>
          <w:szCs w:val="24"/>
          <w:lang w:eastAsia="ar-SA"/>
        </w:rPr>
        <w:t>/4 are</w:t>
      </w:r>
      <w:r w:rsidR="0086313F" w:rsidRPr="0038079B">
        <w:rPr>
          <w:rFonts w:asciiTheme="majorBidi" w:hAnsiTheme="majorBidi" w:cstheme="majorBidi"/>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mass and mass moment of inertia of the foundation base; </w:t>
      </w:r>
      <w:r w:rsidRPr="0038079B">
        <w:rPr>
          <w:rFonts w:asciiTheme="majorBidi" w:hAnsiTheme="majorBidi" w:cstheme="majorBidi"/>
          <w:i/>
          <w:iCs/>
          <w:color w:val="000000" w:themeColor="text1"/>
          <w:sz w:val="24"/>
          <w:szCs w:val="24"/>
          <w:lang w:eastAsia="ar-SA"/>
        </w:rPr>
        <w:t>I</w:t>
      </w:r>
      <w:r w:rsidR="004B61B9"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 </w:t>
      </w:r>
      <w:r w:rsidR="00D610E5" w:rsidRPr="0038079B">
        <w:rPr>
          <w:rFonts w:asciiTheme="majorBidi" w:hAnsiTheme="majorBidi" w:cstheme="majorBidi"/>
          <w:i/>
          <w:iCs/>
          <w:color w:val="000000" w:themeColor="text1"/>
          <w:sz w:val="24"/>
          <w:szCs w:val="24"/>
          <w:lang w:eastAsia="ar-SA"/>
        </w:rPr>
        <w:t>m</w:t>
      </w:r>
      <w:r w:rsidR="00D610E5"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i/>
          <w:iCs/>
          <w:color w:val="000000" w:themeColor="text1"/>
          <w:sz w:val="24"/>
          <w:szCs w:val="24"/>
          <w:lang w:eastAsia="ar-SA"/>
        </w:rPr>
        <w:t xml:space="preserve"> r</w:t>
      </w:r>
      <w:r w:rsidRPr="0038079B">
        <w:rPr>
          <w:rFonts w:asciiTheme="majorBidi" w:hAnsiTheme="majorBidi" w:cstheme="majorBidi"/>
          <w:i/>
          <w:iCs/>
          <w:color w:val="000000" w:themeColor="text1"/>
          <w:sz w:val="24"/>
          <w:szCs w:val="24"/>
          <w:vertAlign w:val="subscript"/>
          <w:lang w:eastAsia="ar-SA"/>
        </w:rPr>
        <w:t>o</w:t>
      </w:r>
      <w:r w:rsidRPr="0038079B">
        <w:rPr>
          <w:rFonts w:asciiTheme="majorBidi" w:hAnsiTheme="majorBidi" w:cstheme="majorBidi"/>
          <w:color w:val="000000" w:themeColor="text1"/>
          <w:sz w:val="24"/>
          <w:szCs w:val="24"/>
          <w:vertAlign w:val="superscript"/>
          <w:lang w:eastAsia="ar-SA"/>
        </w:rPr>
        <w:t>2</w:t>
      </w:r>
      <w:r w:rsidRPr="0038079B">
        <w:rPr>
          <w:rFonts w:asciiTheme="majorBidi" w:hAnsiTheme="majorBidi" w:cstheme="majorBidi"/>
          <w:color w:val="000000" w:themeColor="text1"/>
          <w:sz w:val="24"/>
          <w:szCs w:val="24"/>
          <w:lang w:eastAsia="ar-SA"/>
        </w:rPr>
        <w:t>/4 is mass moment of inertia of the ESDOF structure;</w:t>
      </w:r>
      <w:r w:rsidR="00BD76E2" w:rsidRPr="0038079B">
        <w:rPr>
          <w:rFonts w:asciiTheme="majorBidi" w:hAnsiTheme="majorBidi" w:cstheme="majorBidi"/>
          <w:color w:val="000000" w:themeColor="text1"/>
          <w:sz w:val="24"/>
          <w:szCs w:val="24"/>
          <w:lang w:eastAsia="ar-SA"/>
        </w:rPr>
        <w:t xml:space="preserve"> </w:t>
      </w:r>
      <w:r w:rsidR="00BD76E2" w:rsidRPr="0038079B">
        <w:rPr>
          <w:rFonts w:asciiTheme="majorBidi" w:hAnsiTheme="majorBidi" w:cstheme="majorBidi"/>
          <w:b/>
          <w:bCs/>
          <w:color w:val="000000" w:themeColor="text1"/>
          <w:sz w:val="24"/>
          <w:szCs w:val="24"/>
          <w:lang w:eastAsia="ar-SA"/>
        </w:rPr>
        <w:t>C</w:t>
      </w:r>
      <w:r w:rsidR="00BD76E2" w:rsidRPr="0038079B">
        <w:rPr>
          <w:rFonts w:asciiTheme="majorBidi" w:hAnsiTheme="majorBidi" w:cstheme="majorBidi"/>
          <w:color w:val="000000" w:themeColor="text1"/>
          <w:sz w:val="24"/>
          <w:szCs w:val="24"/>
          <w:lang w:eastAsia="ar-SA"/>
        </w:rPr>
        <w:t xml:space="preserve"> is damping matrix of the SFSI system:</w:t>
      </w:r>
    </w:p>
    <w:p w:rsidR="00584F05" w:rsidRPr="0038079B" w:rsidRDefault="00584F05"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52"/>
        </w:rPr>
        <w:object w:dxaOrig="2960" w:dyaOrig="1160">
          <v:shape id="_x0000_i1038" type="#_x0000_t75" style="width:151.5pt;height:57.75pt" o:ole="">
            <v:imagedata r:id="rId35" o:title=""/>
          </v:shape>
          <o:OLEObject Type="Embed" ProgID="Equation.DSMT4" ShapeID="_x0000_i1038" DrawAspect="Content" ObjectID="_1610278452" r:id="rId36"/>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9</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BD76E2" w:rsidRPr="0038079B" w:rsidRDefault="00BD76E2" w:rsidP="0086313F">
      <w:pPr>
        <w:spacing w:after="0" w:line="480" w:lineRule="auto"/>
        <w:jc w:val="both"/>
        <w:rPr>
          <w:color w:val="000000" w:themeColor="text1"/>
          <w:lang w:eastAsia="ar-SA"/>
        </w:rPr>
      </w:pPr>
      <w:r w:rsidRPr="0038079B">
        <w:rPr>
          <w:rFonts w:asciiTheme="majorBidi" w:hAnsiTheme="majorBidi" w:cstheme="majorBidi"/>
          <w:i/>
          <w:iCs/>
          <w:color w:val="000000" w:themeColor="text1"/>
          <w:sz w:val="24"/>
          <w:szCs w:val="24"/>
          <w:lang w:eastAsia="ar-SA"/>
        </w:rPr>
        <w:t>c</w:t>
      </w:r>
      <w:r w:rsidR="00D610E5"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lang w:eastAsia="ar-SA"/>
        </w:rPr>
        <w:t xml:space="preserve"> = 2</w:t>
      </w:r>
      <w:r w:rsidR="00D610E5" w:rsidRPr="0038079B">
        <w:rPr>
          <w:rFonts w:asciiTheme="majorBidi" w:hAnsiTheme="majorBidi" w:cstheme="majorBidi"/>
          <w:i/>
          <w:iCs/>
          <w:color w:val="000000" w:themeColor="text1"/>
          <w:sz w:val="24"/>
          <w:szCs w:val="24"/>
          <w:lang w:eastAsia="ar-SA"/>
        </w:rPr>
        <w:t>m</w:t>
      </w:r>
      <w:r w:rsidR="00D610E5"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i/>
          <w:iCs/>
          <w:color w:val="000000" w:themeColor="text1"/>
          <w:sz w:val="24"/>
          <w:szCs w:val="24"/>
          <w:lang w:eastAsia="ar-SA"/>
        </w:rPr>
        <w:t>ξ</w:t>
      </w:r>
      <w:r w:rsidR="00D610E5"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i/>
          <w:iCs/>
          <w:color w:val="000000" w:themeColor="text1"/>
          <w:sz w:val="24"/>
          <w:szCs w:val="24"/>
          <w:lang w:eastAsia="ar-SA"/>
        </w:rPr>
        <w:t>ω</w:t>
      </w:r>
      <w:r w:rsidR="00D610E5"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lang w:eastAsia="ar-SA"/>
        </w:rPr>
        <w:t xml:space="preserve"> and </w:t>
      </w:r>
      <w:r w:rsidR="00C74E6B" w:rsidRPr="0038079B">
        <w:rPr>
          <w:rFonts w:asciiTheme="majorBidi" w:hAnsiTheme="majorBidi" w:cstheme="majorBidi"/>
          <w:i/>
          <w:iCs/>
          <w:color w:val="000000" w:themeColor="text1"/>
          <w:sz w:val="24"/>
          <w:szCs w:val="24"/>
          <w:lang w:eastAsia="ar-SA"/>
        </w:rPr>
        <w:t>h</w:t>
      </w:r>
      <w:r w:rsidR="00C74E6B" w:rsidRPr="0038079B">
        <w:rPr>
          <w:rFonts w:asciiTheme="majorBidi" w:hAnsiTheme="majorBidi" w:cstheme="majorBidi"/>
          <w:i/>
          <w:iCs/>
          <w:color w:val="000000" w:themeColor="text1"/>
          <w:sz w:val="24"/>
          <w:szCs w:val="24"/>
          <w:vertAlign w:val="subscript"/>
          <w:lang w:eastAsia="ar-SA"/>
        </w:rPr>
        <w:t xml:space="preserve">eq </w:t>
      </w:r>
      <w:r w:rsidRPr="0038079B">
        <w:rPr>
          <w:rFonts w:asciiTheme="majorBidi" w:hAnsiTheme="majorBidi" w:cstheme="majorBidi"/>
          <w:color w:val="000000" w:themeColor="text1"/>
          <w:sz w:val="24"/>
          <w:szCs w:val="24"/>
          <w:lang w:eastAsia="ar-SA"/>
        </w:rPr>
        <w:t xml:space="preserve">are damping and height of the ESDOF structure with circular frequency, </w:t>
      </w:r>
      <w:r w:rsidRPr="0038079B">
        <w:rPr>
          <w:rFonts w:asciiTheme="majorBidi" w:hAnsiTheme="majorBidi" w:cstheme="majorBidi"/>
          <w:i/>
          <w:iCs/>
          <w:color w:val="000000" w:themeColor="text1"/>
          <w:sz w:val="24"/>
          <w:szCs w:val="24"/>
          <w:lang w:eastAsia="ar-SA"/>
        </w:rPr>
        <w:t>ω</w:t>
      </w:r>
      <w:r w:rsidR="00C74E6B"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vertAlign w:val="subscript"/>
          <w:lang w:eastAsia="ar-SA"/>
        </w:rPr>
        <w:t xml:space="preserve"> </w:t>
      </w:r>
      <w:r w:rsidRPr="0038079B">
        <w:rPr>
          <w:rFonts w:asciiTheme="majorBidi" w:hAnsiTheme="majorBidi" w:cstheme="majorBidi"/>
          <w:color w:val="000000" w:themeColor="text1"/>
          <w:sz w:val="24"/>
          <w:szCs w:val="24"/>
          <w:lang w:eastAsia="ar-SA"/>
        </w:rPr>
        <w:t>=</w:t>
      </w:r>
      <w:r w:rsidRPr="0038079B">
        <w:rPr>
          <w:rFonts w:asciiTheme="majorBidi" w:hAnsiTheme="majorBidi" w:cstheme="majorBidi"/>
          <w:color w:val="000000" w:themeColor="text1"/>
          <w:sz w:val="24"/>
          <w:szCs w:val="24"/>
          <w:vertAlign w:val="subscript"/>
          <w:lang w:eastAsia="ar-SA"/>
        </w:rPr>
        <w:t xml:space="preserve"> </w:t>
      </w:r>
      <w:r w:rsidRPr="0038079B">
        <w:rPr>
          <w:rFonts w:asciiTheme="majorBidi" w:hAnsiTheme="majorBidi" w:cstheme="majorBidi"/>
          <w:color w:val="000000" w:themeColor="text1"/>
          <w:sz w:val="24"/>
          <w:szCs w:val="24"/>
          <w:lang w:eastAsia="ar-SA"/>
        </w:rPr>
        <w:t>2π/</w:t>
      </w:r>
      <w:r w:rsidRPr="0038079B">
        <w:rPr>
          <w:rFonts w:asciiTheme="majorBidi" w:hAnsiTheme="majorBidi" w:cstheme="majorBidi"/>
          <w:i/>
          <w:iCs/>
          <w:color w:val="000000" w:themeColor="text1"/>
          <w:sz w:val="24"/>
          <w:szCs w:val="24"/>
          <w:lang w:eastAsia="ar-SA"/>
        </w:rPr>
        <w:t>T</w:t>
      </w:r>
      <w:r w:rsidR="00C74E6B"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lang w:eastAsia="ar-SA"/>
        </w:rPr>
        <w:t>;</w:t>
      </w:r>
      <w:r w:rsidR="00FE1F51" w:rsidRPr="0038079B">
        <w:rPr>
          <w:rFonts w:asciiTheme="majorBidi" w:hAnsiTheme="majorBidi" w:cstheme="majorBidi"/>
          <w:color w:val="000000" w:themeColor="text1"/>
          <w:sz w:val="24"/>
          <w:szCs w:val="24"/>
          <w:lang w:eastAsia="ar-SA"/>
        </w:rPr>
        <w:t xml:space="preserve"> </w:t>
      </w:r>
      <w:r w:rsidR="00FE1F51" w:rsidRPr="0038079B">
        <w:rPr>
          <w:rFonts w:asciiTheme="majorBidi" w:hAnsiTheme="majorBidi" w:cstheme="majorBidi"/>
          <w:b/>
          <w:bCs/>
          <w:color w:val="000000" w:themeColor="text1"/>
          <w:sz w:val="24"/>
          <w:szCs w:val="24"/>
          <w:lang w:eastAsia="ar-SA"/>
        </w:rPr>
        <w:t>K</w:t>
      </w:r>
      <w:r w:rsidR="00FE1F51" w:rsidRPr="0038079B">
        <w:rPr>
          <w:rFonts w:asciiTheme="majorBidi" w:hAnsiTheme="majorBidi" w:cstheme="majorBidi"/>
          <w:color w:val="000000" w:themeColor="text1"/>
          <w:sz w:val="24"/>
          <w:szCs w:val="24"/>
          <w:lang w:eastAsia="ar-SA"/>
        </w:rPr>
        <w:t xml:space="preserve"> is stiffness matrix of the system:</w:t>
      </w:r>
    </w:p>
    <w:p w:rsidR="00584F05" w:rsidRPr="0038079B" w:rsidRDefault="00584F05"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52"/>
        </w:rPr>
        <w:object w:dxaOrig="3040" w:dyaOrig="1160">
          <v:shape id="_x0000_i1039" type="#_x0000_t75" style="width:151.5pt;height:57.75pt" o:ole="">
            <v:imagedata r:id="rId37" o:title=""/>
          </v:shape>
          <o:OLEObject Type="Embed" ProgID="Equation.DSMT4" ShapeID="_x0000_i1039" DrawAspect="Content" ObjectID="_1610278453" r:id="rId38"/>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10</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BD76E2" w:rsidRPr="0038079B" w:rsidRDefault="00BD76E2" w:rsidP="00B520BE">
      <w:pPr>
        <w:spacing w:after="0" w:line="480" w:lineRule="auto"/>
        <w:jc w:val="both"/>
        <w:rPr>
          <w:color w:val="000000" w:themeColor="text1"/>
          <w:lang w:eastAsia="ar-SA"/>
        </w:rPr>
      </w:pPr>
      <w:r w:rsidRPr="0038079B">
        <w:rPr>
          <w:rFonts w:asciiTheme="majorBidi" w:hAnsiTheme="majorBidi" w:cstheme="majorBidi"/>
          <w:i/>
          <w:iCs/>
          <w:color w:val="000000" w:themeColor="text1"/>
          <w:sz w:val="24"/>
          <w:szCs w:val="24"/>
          <w:lang w:eastAsia="ar-SA"/>
        </w:rPr>
        <w:t>k</w:t>
      </w:r>
      <w:r w:rsidR="00CE62F8"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lang w:eastAsia="ar-SA"/>
        </w:rPr>
        <w:t xml:space="preserve">= </w:t>
      </w:r>
      <w:r w:rsidR="00CE62F8" w:rsidRPr="0038079B">
        <w:rPr>
          <w:rFonts w:asciiTheme="majorBidi" w:hAnsiTheme="majorBidi" w:cstheme="majorBidi"/>
          <w:i/>
          <w:iCs/>
          <w:color w:val="000000" w:themeColor="text1"/>
          <w:sz w:val="24"/>
          <w:szCs w:val="24"/>
          <w:lang w:eastAsia="ar-SA"/>
        </w:rPr>
        <w:t>m</w:t>
      </w:r>
      <w:r w:rsidR="00CE62F8"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i/>
          <w:iCs/>
          <w:color w:val="000000" w:themeColor="text1"/>
          <w:sz w:val="24"/>
          <w:szCs w:val="24"/>
          <w:lang w:eastAsia="ar-SA"/>
        </w:rPr>
        <w:t>ω</w:t>
      </w:r>
      <w:r w:rsidR="00CE62F8"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vertAlign w:val="superscript"/>
          <w:lang w:eastAsia="ar-SA"/>
        </w:rPr>
        <w:t>2</w:t>
      </w:r>
      <w:r w:rsidRPr="0038079B">
        <w:rPr>
          <w:rFonts w:asciiTheme="majorBidi" w:hAnsiTheme="majorBidi" w:cstheme="majorBidi"/>
          <w:color w:val="000000" w:themeColor="text1"/>
          <w:sz w:val="24"/>
          <w:szCs w:val="24"/>
          <w:lang w:eastAsia="ar-SA"/>
        </w:rPr>
        <w:t xml:space="preserve"> is lateral stiffness of the ESDOF structure;</w:t>
      </w:r>
      <w:r w:rsidR="007B7B51" w:rsidRPr="0038079B">
        <w:rPr>
          <w:rFonts w:asciiTheme="majorBidi" w:hAnsiTheme="majorBidi" w:cstheme="majorBidi"/>
          <w:color w:val="000000" w:themeColor="text1"/>
          <w:sz w:val="24"/>
          <w:szCs w:val="24"/>
          <w:lang w:eastAsia="ar-SA"/>
        </w:rPr>
        <w:t xml:space="preserve"> </w:t>
      </w:r>
      <w:r w:rsidR="007B7B51" w:rsidRPr="0038079B">
        <w:rPr>
          <w:rFonts w:asciiTheme="majorBidi" w:hAnsiTheme="majorBidi" w:cstheme="majorBidi"/>
          <w:b/>
          <w:bCs/>
          <w:color w:val="000000" w:themeColor="text1"/>
          <w:sz w:val="24"/>
          <w:szCs w:val="24"/>
          <w:lang w:eastAsia="ar-SA"/>
        </w:rPr>
        <w:t>T</w:t>
      </w:r>
      <w:r w:rsidR="007B7B51" w:rsidRPr="0038079B">
        <w:rPr>
          <w:rFonts w:asciiTheme="majorBidi" w:hAnsiTheme="majorBidi" w:cstheme="majorBidi"/>
          <w:color w:val="000000" w:themeColor="text1"/>
          <w:sz w:val="24"/>
          <w:szCs w:val="24"/>
          <w:lang w:eastAsia="ar-SA"/>
        </w:rPr>
        <w:t xml:space="preserve"> is </w:t>
      </w:r>
      <w:r w:rsidR="007B7B51" w:rsidRPr="0038079B">
        <w:rPr>
          <w:rFonts w:ascii="Times New Roman" w:eastAsia="Times New Roman" w:hAnsi="Times New Roman" w:cs="Times New Roman"/>
          <w:color w:val="000000" w:themeColor="text1"/>
          <w:sz w:val="24"/>
          <w:szCs w:val="24"/>
        </w:rPr>
        <w:t xml:space="preserve">quasi-static transformation </w:t>
      </w:r>
      <w:r w:rsidR="00B520BE" w:rsidRPr="0038079B">
        <w:rPr>
          <w:rFonts w:ascii="Times New Roman" w:eastAsia="Times New Roman" w:hAnsi="Times New Roman" w:cs="Times New Roman"/>
          <w:color w:val="000000" w:themeColor="text1"/>
          <w:sz w:val="24"/>
          <w:szCs w:val="24"/>
        </w:rPr>
        <w:t>vector</w:t>
      </w:r>
      <w:r w:rsidR="007B7B51" w:rsidRPr="0038079B">
        <w:rPr>
          <w:rFonts w:ascii="Times New Roman" w:eastAsia="Times New Roman" w:hAnsi="Times New Roman" w:cs="Times New Roman"/>
          <w:color w:val="000000" w:themeColor="text1"/>
          <w:sz w:val="24"/>
          <w:szCs w:val="24"/>
        </w:rPr>
        <w:t xml:space="preserve">, which gives kinematic displacements of the ESDOF structure if multiplied by the foundation kinematic </w:t>
      </w:r>
      <w:r w:rsidR="00005778" w:rsidRPr="0038079B">
        <w:rPr>
          <w:rFonts w:ascii="Times New Roman" w:eastAsia="Times New Roman" w:hAnsi="Times New Roman" w:cs="Times New Roman"/>
          <w:color w:val="000000" w:themeColor="text1"/>
          <w:sz w:val="24"/>
          <w:szCs w:val="24"/>
        </w:rPr>
        <w:t>displacements:</w:t>
      </w:r>
    </w:p>
    <w:p w:rsidR="00F53516" w:rsidRPr="0038079B" w:rsidRDefault="00F53516"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16"/>
        </w:rPr>
        <w:object w:dxaOrig="1219" w:dyaOrig="440">
          <v:shape id="_x0000_i1040" type="#_x0000_t75" style="width:60.75pt;height:21.75pt" o:ole="">
            <v:imagedata r:id="rId39" o:title=""/>
          </v:shape>
          <o:OLEObject Type="Embed" ProgID="Equation.DSMT4" ShapeID="_x0000_i1040" DrawAspect="Content" ObjectID="_1610278454" r:id="rId40"/>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11</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3C254D" w:rsidRPr="0038079B" w:rsidRDefault="00005778" w:rsidP="003C254D">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lastRenderedPageBreak/>
        <w:t xml:space="preserve">and </w:t>
      </w:r>
      <w:r w:rsidRPr="0038079B">
        <w:rPr>
          <w:rFonts w:asciiTheme="majorBidi" w:hAnsiTheme="majorBidi" w:cstheme="majorBidi"/>
          <w:b/>
          <w:bCs/>
          <w:color w:val="000000" w:themeColor="text1"/>
          <w:sz w:val="24"/>
          <w:szCs w:val="24"/>
          <w:lang w:eastAsia="ar-SA"/>
        </w:rPr>
        <w:t>I</w:t>
      </w:r>
      <w:r w:rsidRPr="0038079B">
        <w:rPr>
          <w:rFonts w:asciiTheme="majorBidi" w:hAnsiTheme="majorBidi" w:cstheme="majorBidi"/>
          <w:color w:val="000000" w:themeColor="text1"/>
          <w:sz w:val="24"/>
          <w:szCs w:val="24"/>
          <w:lang w:eastAsia="ar-SA"/>
        </w:rPr>
        <w:t xml:space="preserve"> is </w:t>
      </w:r>
      <w:r w:rsidR="003C55D2" w:rsidRPr="0038079B">
        <w:rPr>
          <w:rFonts w:asciiTheme="majorBidi" w:hAnsiTheme="majorBidi" w:cstheme="majorBidi"/>
          <w:color w:val="000000" w:themeColor="text1"/>
          <w:sz w:val="24"/>
          <w:szCs w:val="24"/>
          <w:lang w:eastAsia="ar-SA"/>
        </w:rPr>
        <w:t xml:space="preserve">a </w:t>
      </w:r>
      <w:r w:rsidRPr="0038079B">
        <w:rPr>
          <w:rFonts w:asciiTheme="majorBidi" w:hAnsiTheme="majorBidi" w:cstheme="majorBidi"/>
          <w:color w:val="000000" w:themeColor="text1"/>
          <w:sz w:val="24"/>
          <w:szCs w:val="24"/>
          <w:lang w:eastAsia="ar-SA"/>
        </w:rPr>
        <w:t>unity matrix;</w:t>
      </w:r>
      <w:r w:rsidR="003C254D" w:rsidRPr="0038079B">
        <w:rPr>
          <w:rFonts w:asciiTheme="majorBidi" w:hAnsiTheme="majorBidi" w:cstheme="majorBidi"/>
          <w:color w:val="000000" w:themeColor="text1"/>
          <w:sz w:val="24"/>
          <w:szCs w:val="24"/>
          <w:lang w:eastAsia="ar-SA"/>
        </w:rPr>
        <w:t xml:space="preserve"> </w:t>
      </w:r>
      <w:r w:rsidR="003C254D" w:rsidRPr="0038079B">
        <w:rPr>
          <w:rFonts w:asciiTheme="majorBidi" w:hAnsiTheme="majorBidi" w:cstheme="majorBidi"/>
          <w:b/>
          <w:bCs/>
          <w:color w:val="000000" w:themeColor="text1"/>
          <w:sz w:val="24"/>
          <w:szCs w:val="24"/>
          <w:lang w:eastAsia="ar-SA"/>
        </w:rPr>
        <w:t>u</w:t>
      </w:r>
      <w:r w:rsidR="003C254D" w:rsidRPr="0038079B">
        <w:rPr>
          <w:rFonts w:asciiTheme="majorBidi" w:hAnsiTheme="majorBidi" w:cstheme="majorBidi"/>
          <w:color w:val="000000" w:themeColor="text1"/>
          <w:sz w:val="24"/>
          <w:szCs w:val="24"/>
          <w:lang w:eastAsia="ar-SA"/>
        </w:rPr>
        <w:t xml:space="preserve"> is the displacement vector of the SFSI system:</w:t>
      </w:r>
    </w:p>
    <w:p w:rsidR="003C254D" w:rsidRPr="0038079B" w:rsidRDefault="003C254D"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4"/>
        </w:rPr>
        <w:object w:dxaOrig="1520" w:dyaOrig="800">
          <v:shape id="_x0000_i1041" type="#_x0000_t75" style="width:76.5pt;height:39.75pt" o:ole="">
            <v:imagedata r:id="rId41" o:title=""/>
          </v:shape>
          <o:OLEObject Type="Embed" ProgID="Equation.DSMT4" ShapeID="_x0000_i1041" DrawAspect="Content" ObjectID="_1610278455" r:id="rId42"/>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12</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3C254D" w:rsidRPr="0038079B" w:rsidRDefault="00B07EF3" w:rsidP="0065770F">
      <w:pPr>
        <w:spacing w:after="0" w:line="480" w:lineRule="auto"/>
        <w:jc w:val="both"/>
        <w:rPr>
          <w:color w:val="000000" w:themeColor="text1"/>
          <w:lang w:eastAsia="ar-SA"/>
        </w:rPr>
      </w:pPr>
      <w:r w:rsidRPr="0038079B">
        <w:rPr>
          <w:rFonts w:asciiTheme="majorBidi" w:hAnsiTheme="majorBidi" w:cstheme="majorBidi"/>
          <w:color w:val="000000" w:themeColor="text1"/>
          <w:sz w:val="24"/>
          <w:szCs w:val="24"/>
          <w:lang w:eastAsia="ar-SA"/>
        </w:rPr>
        <w:t xml:space="preserve">which includes </w:t>
      </w:r>
      <w:r w:rsidR="003C254D" w:rsidRPr="0038079B">
        <w:rPr>
          <w:rFonts w:asciiTheme="majorBidi" w:hAnsiTheme="majorBidi" w:cstheme="majorBidi"/>
          <w:color w:val="000000" w:themeColor="text1"/>
          <w:sz w:val="24"/>
          <w:szCs w:val="24"/>
          <w:lang w:eastAsia="ar-SA"/>
        </w:rPr>
        <w:t xml:space="preserve">displacement of the ESDOF structure, </w:t>
      </w:r>
      <w:r w:rsidR="003C254D" w:rsidRPr="0038079B">
        <w:rPr>
          <w:rFonts w:asciiTheme="majorBidi" w:hAnsiTheme="majorBidi" w:cstheme="majorBidi"/>
          <w:i/>
          <w:iCs/>
          <w:color w:val="000000" w:themeColor="text1"/>
          <w:sz w:val="24"/>
          <w:szCs w:val="24"/>
          <w:lang w:eastAsia="ar-SA"/>
        </w:rPr>
        <w:t>u</w:t>
      </w:r>
      <w:r w:rsidR="003C254D" w:rsidRPr="0038079B">
        <w:rPr>
          <w:rFonts w:asciiTheme="majorBidi" w:hAnsiTheme="majorBidi" w:cstheme="majorBidi"/>
          <w:i/>
          <w:iCs/>
          <w:color w:val="000000" w:themeColor="text1"/>
          <w:sz w:val="24"/>
          <w:szCs w:val="24"/>
          <w:vertAlign w:val="subscript"/>
          <w:lang w:eastAsia="ar-SA"/>
        </w:rPr>
        <w:t>o</w:t>
      </w:r>
      <w:r w:rsidR="003C254D" w:rsidRPr="0038079B">
        <w:rPr>
          <w:rFonts w:asciiTheme="majorBidi" w:hAnsiTheme="majorBidi" w:cstheme="majorBidi"/>
          <w:i/>
          <w:iCs/>
          <w:color w:val="000000" w:themeColor="text1"/>
          <w:sz w:val="24"/>
          <w:szCs w:val="24"/>
          <w:vertAlign w:val="superscript"/>
          <w:lang w:eastAsia="ar-SA"/>
        </w:rPr>
        <w:t>s</w:t>
      </w:r>
      <w:r w:rsidR="003C254D" w:rsidRPr="0038079B">
        <w:rPr>
          <w:rFonts w:asciiTheme="majorBidi" w:hAnsiTheme="majorBidi" w:cstheme="majorBidi"/>
          <w:i/>
          <w:iCs/>
          <w:color w:val="000000" w:themeColor="text1"/>
          <w:sz w:val="24"/>
          <w:szCs w:val="24"/>
          <w:lang w:eastAsia="ar-SA"/>
        </w:rPr>
        <w:t xml:space="preserve"> </w:t>
      </w:r>
      <w:r w:rsidR="003C254D" w:rsidRPr="0038079B">
        <w:rPr>
          <w:rFonts w:asciiTheme="majorBidi" w:hAnsiTheme="majorBidi" w:cstheme="majorBidi"/>
          <w:color w:val="000000" w:themeColor="text1"/>
          <w:sz w:val="24"/>
          <w:szCs w:val="24"/>
          <w:lang w:eastAsia="ar-SA"/>
        </w:rPr>
        <w:t>=</w:t>
      </w:r>
      <w:r w:rsidR="003C254D" w:rsidRPr="0038079B">
        <w:rPr>
          <w:rFonts w:asciiTheme="majorBidi" w:hAnsiTheme="majorBidi" w:cstheme="majorBidi"/>
          <w:i/>
          <w:iCs/>
          <w:color w:val="000000" w:themeColor="text1"/>
          <w:sz w:val="24"/>
          <w:szCs w:val="24"/>
          <w:lang w:eastAsia="ar-SA"/>
        </w:rPr>
        <w:t xml:space="preserve"> u</w:t>
      </w:r>
      <w:r w:rsidR="003C254D" w:rsidRPr="0038079B">
        <w:rPr>
          <w:rFonts w:asciiTheme="majorBidi" w:hAnsiTheme="majorBidi" w:cstheme="majorBidi"/>
          <w:i/>
          <w:iCs/>
          <w:color w:val="000000" w:themeColor="text1"/>
          <w:sz w:val="24"/>
          <w:szCs w:val="24"/>
          <w:vertAlign w:val="subscript"/>
          <w:lang w:eastAsia="ar-SA"/>
        </w:rPr>
        <w:t>s</w:t>
      </w:r>
      <w:r w:rsidR="003C254D" w:rsidRPr="0038079B">
        <w:rPr>
          <w:rFonts w:asciiTheme="majorBidi" w:hAnsiTheme="majorBidi" w:cstheme="majorBidi"/>
          <w:color w:val="000000" w:themeColor="text1"/>
          <w:sz w:val="24"/>
          <w:szCs w:val="24"/>
          <w:lang w:eastAsia="ar-SA"/>
        </w:rPr>
        <w:t xml:space="preserve"> + </w:t>
      </w:r>
      <w:r w:rsidR="003C254D" w:rsidRPr="0038079B">
        <w:rPr>
          <w:rFonts w:asciiTheme="majorBidi" w:hAnsiTheme="majorBidi" w:cstheme="majorBidi"/>
          <w:i/>
          <w:iCs/>
          <w:color w:val="000000" w:themeColor="text1"/>
          <w:sz w:val="24"/>
          <w:szCs w:val="24"/>
          <w:lang w:eastAsia="ar-SA"/>
        </w:rPr>
        <w:t>u</w:t>
      </w:r>
      <w:r w:rsidR="003C254D" w:rsidRPr="0038079B">
        <w:rPr>
          <w:rFonts w:asciiTheme="majorBidi" w:hAnsiTheme="majorBidi" w:cstheme="majorBidi"/>
          <w:i/>
          <w:iCs/>
          <w:color w:val="000000" w:themeColor="text1"/>
          <w:sz w:val="24"/>
          <w:szCs w:val="24"/>
          <w:vertAlign w:val="subscript"/>
          <w:lang w:eastAsia="ar-SA"/>
        </w:rPr>
        <w:t>o</w:t>
      </w:r>
      <w:r w:rsidR="003C254D" w:rsidRPr="0038079B">
        <w:rPr>
          <w:rFonts w:asciiTheme="majorBidi" w:hAnsiTheme="majorBidi" w:cstheme="majorBidi"/>
          <w:i/>
          <w:iCs/>
          <w:color w:val="000000" w:themeColor="text1"/>
          <w:sz w:val="24"/>
          <w:szCs w:val="24"/>
          <w:vertAlign w:val="superscript"/>
          <w:lang w:eastAsia="ar-SA"/>
        </w:rPr>
        <w:t xml:space="preserve">f </w:t>
      </w:r>
      <w:r w:rsidR="003C254D" w:rsidRPr="0038079B">
        <w:rPr>
          <w:rFonts w:asciiTheme="majorBidi" w:hAnsiTheme="majorBidi" w:cstheme="majorBidi"/>
          <w:color w:val="000000" w:themeColor="text1"/>
          <w:sz w:val="24"/>
          <w:szCs w:val="24"/>
          <w:lang w:eastAsia="ar-SA"/>
        </w:rPr>
        <w:t xml:space="preserve">+ </w:t>
      </w:r>
      <w:r w:rsidR="00CE62F8" w:rsidRPr="0038079B">
        <w:rPr>
          <w:rFonts w:asciiTheme="majorBidi" w:hAnsiTheme="majorBidi" w:cstheme="majorBidi"/>
          <w:i/>
          <w:iCs/>
          <w:color w:val="000000" w:themeColor="text1"/>
          <w:sz w:val="24"/>
          <w:szCs w:val="24"/>
          <w:lang w:eastAsia="ar-SA"/>
        </w:rPr>
        <w:t>h</w:t>
      </w:r>
      <w:r w:rsidR="00CE62F8" w:rsidRPr="0038079B">
        <w:rPr>
          <w:rFonts w:asciiTheme="majorBidi" w:hAnsiTheme="majorBidi" w:cstheme="majorBidi"/>
          <w:i/>
          <w:iCs/>
          <w:color w:val="000000" w:themeColor="text1"/>
          <w:sz w:val="24"/>
          <w:szCs w:val="24"/>
          <w:vertAlign w:val="subscript"/>
          <w:lang w:eastAsia="ar-SA"/>
        </w:rPr>
        <w:t>eq</w:t>
      </w:r>
      <w:r w:rsidR="003C254D" w:rsidRPr="0038079B">
        <w:rPr>
          <w:rFonts w:asciiTheme="majorBidi" w:hAnsiTheme="majorBidi" w:cstheme="majorBidi"/>
          <w:i/>
          <w:iCs/>
          <w:color w:val="000000" w:themeColor="text1"/>
          <w:sz w:val="24"/>
          <w:szCs w:val="24"/>
          <w:lang w:eastAsia="ar-SA"/>
        </w:rPr>
        <w:t>θ</w:t>
      </w:r>
      <w:r w:rsidR="003C254D" w:rsidRPr="0038079B">
        <w:rPr>
          <w:rFonts w:asciiTheme="majorBidi" w:hAnsiTheme="majorBidi" w:cstheme="majorBidi"/>
          <w:i/>
          <w:iCs/>
          <w:color w:val="000000" w:themeColor="text1"/>
          <w:sz w:val="24"/>
          <w:szCs w:val="24"/>
          <w:vertAlign w:val="subscript"/>
          <w:lang w:eastAsia="ar-SA"/>
        </w:rPr>
        <w:t>o</w:t>
      </w:r>
      <w:r w:rsidR="003C254D" w:rsidRPr="0038079B">
        <w:rPr>
          <w:rFonts w:asciiTheme="majorBidi" w:hAnsiTheme="majorBidi" w:cstheme="majorBidi"/>
          <w:i/>
          <w:iCs/>
          <w:color w:val="000000" w:themeColor="text1"/>
          <w:sz w:val="24"/>
          <w:szCs w:val="24"/>
          <w:vertAlign w:val="superscript"/>
          <w:lang w:eastAsia="ar-SA"/>
        </w:rPr>
        <w:t>f</w:t>
      </w:r>
      <w:r w:rsidR="003C254D" w:rsidRPr="0038079B">
        <w:rPr>
          <w:rFonts w:asciiTheme="majorBidi" w:hAnsiTheme="majorBidi" w:cstheme="majorBidi"/>
          <w:color w:val="000000" w:themeColor="text1"/>
          <w:sz w:val="24"/>
          <w:szCs w:val="24"/>
          <w:lang w:eastAsia="ar-SA"/>
        </w:rPr>
        <w:t>, and displacement vector of the foundation at point O,</w:t>
      </w:r>
      <w:r w:rsidR="0069796E" w:rsidRPr="0038079B">
        <w:rPr>
          <w:rFonts w:asciiTheme="majorBidi" w:hAnsiTheme="majorBidi" w:cstheme="majorBidi"/>
          <w:color w:val="000000" w:themeColor="text1"/>
          <w:sz w:val="24"/>
          <w:szCs w:val="24"/>
          <w:lang w:eastAsia="ar-SA"/>
        </w:rPr>
        <w:t xml:space="preserve"> </w:t>
      </w:r>
      <w:r w:rsidR="003C254D" w:rsidRPr="0038079B">
        <w:rPr>
          <w:rFonts w:asciiTheme="majorBidi" w:hAnsiTheme="majorBidi" w:cstheme="majorBidi"/>
          <w:b/>
          <w:bCs/>
          <w:color w:val="000000" w:themeColor="text1"/>
          <w:sz w:val="24"/>
          <w:szCs w:val="24"/>
          <w:lang w:eastAsia="ar-SA"/>
        </w:rPr>
        <w:t>u</w:t>
      </w:r>
      <w:r w:rsidR="003C254D" w:rsidRPr="0038079B">
        <w:rPr>
          <w:rFonts w:asciiTheme="majorBidi" w:hAnsiTheme="majorBidi" w:cstheme="majorBidi"/>
          <w:i/>
          <w:iCs/>
          <w:color w:val="000000" w:themeColor="text1"/>
          <w:sz w:val="24"/>
          <w:szCs w:val="24"/>
          <w:vertAlign w:val="subscript"/>
          <w:lang w:eastAsia="ar-SA"/>
        </w:rPr>
        <w:t>o</w:t>
      </w:r>
      <w:r w:rsidR="003C254D" w:rsidRPr="0038079B">
        <w:rPr>
          <w:rFonts w:asciiTheme="majorBidi" w:hAnsiTheme="majorBidi" w:cstheme="majorBidi"/>
          <w:i/>
          <w:iCs/>
          <w:color w:val="000000" w:themeColor="text1"/>
          <w:sz w:val="24"/>
          <w:szCs w:val="24"/>
          <w:vertAlign w:val="superscript"/>
          <w:lang w:eastAsia="ar-SA"/>
        </w:rPr>
        <w:t>f</w:t>
      </w:r>
      <w:r w:rsidR="003C254D" w:rsidRPr="0038079B">
        <w:rPr>
          <w:rFonts w:asciiTheme="majorBidi" w:hAnsiTheme="majorBidi" w:cstheme="majorBidi"/>
          <w:color w:val="000000" w:themeColor="text1"/>
          <w:sz w:val="24"/>
          <w:szCs w:val="24"/>
          <w:lang w:eastAsia="ar-SA"/>
        </w:rPr>
        <w:t>:</w:t>
      </w:r>
    </w:p>
    <w:p w:rsidR="003C254D" w:rsidRPr="0038079B" w:rsidRDefault="003C254D"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4"/>
        </w:rPr>
        <w:object w:dxaOrig="1640" w:dyaOrig="800">
          <v:shape id="_x0000_i1042" type="#_x0000_t75" style="width:82.5pt;height:39.75pt" o:ole="">
            <v:imagedata r:id="rId43" o:title=""/>
          </v:shape>
          <o:OLEObject Type="Embed" ProgID="Equation.DSMT4" ShapeID="_x0000_i1042" DrawAspect="Content" ObjectID="_1610278456" r:id="rId44"/>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13</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005778" w:rsidRPr="0038079B" w:rsidRDefault="003C254D" w:rsidP="00005778">
      <w:pPr>
        <w:spacing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b/>
          <w:bCs/>
          <w:color w:val="000000" w:themeColor="text1"/>
          <w:sz w:val="24"/>
          <w:szCs w:val="24"/>
          <w:lang w:eastAsia="ar-SA"/>
        </w:rPr>
        <w:t>P</w:t>
      </w:r>
      <w:r w:rsidRPr="0038079B">
        <w:rPr>
          <w:rFonts w:asciiTheme="majorBidi" w:hAnsiTheme="majorBidi" w:cstheme="majorBidi"/>
          <w:i/>
          <w:iCs/>
          <w:color w:val="000000" w:themeColor="text1"/>
          <w:sz w:val="24"/>
          <w:szCs w:val="24"/>
          <w:vertAlign w:val="subscript"/>
          <w:lang w:eastAsia="ar-SA"/>
        </w:rPr>
        <w:t>o</w:t>
      </w:r>
      <w:r w:rsidRPr="0038079B">
        <w:rPr>
          <w:rFonts w:asciiTheme="majorBidi" w:hAnsiTheme="majorBidi" w:cstheme="majorBidi"/>
          <w:color w:val="000000" w:themeColor="text1"/>
          <w:sz w:val="24"/>
          <w:szCs w:val="24"/>
          <w:lang w:eastAsia="ar-SA"/>
        </w:rPr>
        <w:t xml:space="preserve"> denotes the interaction force induced at the foundation level</w:t>
      </w:r>
      <w:r w:rsidR="00B520BE" w:rsidRPr="0038079B">
        <w:rPr>
          <w:rFonts w:asciiTheme="majorBidi" w:hAnsiTheme="majorBidi" w:cstheme="majorBidi"/>
          <w:color w:val="000000" w:themeColor="text1"/>
          <w:sz w:val="24"/>
          <w:szCs w:val="24"/>
          <w:lang w:eastAsia="ar-SA"/>
        </w:rPr>
        <w:t xml:space="preserve"> </w:t>
      </w:r>
      <w:r w:rsidR="00B520BE" w:rsidRPr="0038079B">
        <w:rPr>
          <w:rFonts w:asciiTheme="majorBidi" w:hAnsiTheme="majorBidi" w:cstheme="majorBidi"/>
          <w:noProof/>
          <w:color w:val="000000" w:themeColor="text1"/>
          <w:sz w:val="24"/>
          <w:szCs w:val="24"/>
        </w:rPr>
        <w:t>[51]</w:t>
      </w:r>
      <w:r w:rsidRPr="0038079B">
        <w:rPr>
          <w:rFonts w:asciiTheme="majorBidi" w:hAnsiTheme="majorBidi" w:cstheme="majorBidi"/>
          <w:color w:val="000000" w:themeColor="text1"/>
          <w:sz w:val="24"/>
          <w:szCs w:val="24"/>
          <w:lang w:eastAsia="ar-SA"/>
        </w:rPr>
        <w:t>:</w:t>
      </w:r>
    </w:p>
    <w:p w:rsidR="00584F05" w:rsidRPr="0038079B" w:rsidRDefault="00584F05"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40"/>
        </w:rPr>
        <w:object w:dxaOrig="5220" w:dyaOrig="920">
          <v:shape id="_x0000_i1043" type="#_x0000_t75" style="width:261pt;height:45.75pt" o:ole="">
            <v:imagedata r:id="rId45" o:title=""/>
          </v:shape>
          <o:OLEObject Type="Embed" ProgID="Equation.DSMT4" ShapeID="_x0000_i1043" DrawAspect="Content" ObjectID="_1610278457" r:id="rId46"/>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21" w:name="ZEqnNum256893"/>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14</w:instrText>
      </w:r>
      <w:r w:rsidRPr="0038079B">
        <w:rPr>
          <w:color w:val="000000" w:themeColor="text1"/>
          <w:lang w:val="en-AU"/>
        </w:rPr>
        <w:fldChar w:fldCharType="end"/>
      </w:r>
      <w:r w:rsidRPr="0038079B">
        <w:rPr>
          <w:color w:val="000000" w:themeColor="text1"/>
          <w:lang w:val="en-AU"/>
        </w:rPr>
        <w:instrText>)</w:instrText>
      </w:r>
      <w:bookmarkEnd w:id="21"/>
      <w:r w:rsidRPr="0038079B">
        <w:rPr>
          <w:color w:val="000000" w:themeColor="text1"/>
          <w:lang w:val="en-AU"/>
        </w:rPr>
        <w:fldChar w:fldCharType="end"/>
      </w:r>
    </w:p>
    <w:p w:rsidR="00FC3E91" w:rsidRPr="0038079B" w:rsidRDefault="00FC3E91" w:rsidP="00777EE4">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b/>
          <w:bCs/>
          <w:color w:val="000000" w:themeColor="text1"/>
          <w:sz w:val="24"/>
          <w:szCs w:val="24"/>
          <w:lang w:eastAsia="ar-SA"/>
        </w:rPr>
        <w:t>K</w:t>
      </w:r>
      <w:r w:rsidR="007A6B02" w:rsidRPr="0038079B">
        <w:rPr>
          <w:rFonts w:asciiTheme="majorBidi" w:hAnsiTheme="majorBidi" w:cstheme="majorBidi"/>
          <w:i/>
          <w:iCs/>
          <w:color w:val="000000" w:themeColor="text1"/>
          <w:sz w:val="24"/>
          <w:szCs w:val="24"/>
          <w:vertAlign w:val="subscript"/>
          <w:lang w:eastAsia="ar-SA"/>
        </w:rPr>
        <w:t>o</w:t>
      </w:r>
      <w:r w:rsidR="007A6B02" w:rsidRPr="0038079B">
        <w:rPr>
          <w:rFonts w:asciiTheme="majorBidi" w:hAnsiTheme="majorBidi" w:cstheme="majorBidi"/>
          <w:i/>
          <w:iCs/>
          <w:color w:val="000000" w:themeColor="text1"/>
          <w:sz w:val="24"/>
          <w:szCs w:val="24"/>
          <w:vertAlign w:val="superscript"/>
          <w:lang w:eastAsia="ar-SA"/>
        </w:rPr>
        <w:t>g</w:t>
      </w:r>
      <w:r w:rsidRPr="0038079B">
        <w:rPr>
          <w:rFonts w:asciiTheme="majorBidi" w:hAnsiTheme="majorBidi" w:cstheme="majorBidi"/>
          <w:color w:val="000000" w:themeColor="text1"/>
          <w:sz w:val="24"/>
          <w:szCs w:val="24"/>
          <w:lang w:eastAsia="ar-SA"/>
        </w:rPr>
        <w:t xml:space="preserve"> </w:t>
      </w:r>
      <w:r w:rsidR="003318C4" w:rsidRPr="0038079B">
        <w:rPr>
          <w:rFonts w:asciiTheme="majorBidi" w:hAnsiTheme="majorBidi" w:cstheme="majorBidi"/>
          <w:color w:val="000000" w:themeColor="text1"/>
          <w:sz w:val="24"/>
          <w:szCs w:val="24"/>
          <w:lang w:eastAsia="ar-SA"/>
        </w:rPr>
        <w:t>+</w:t>
      </w:r>
      <w:r w:rsidR="003318C4" w:rsidRPr="0038079B">
        <w:rPr>
          <w:rFonts w:asciiTheme="majorBidi" w:hAnsiTheme="majorBidi" w:cstheme="majorBidi"/>
          <w:i/>
          <w:iCs/>
          <w:color w:val="000000" w:themeColor="text1"/>
          <w:sz w:val="24"/>
          <w:szCs w:val="24"/>
          <w:lang w:eastAsia="ar-SA"/>
        </w:rPr>
        <w:t>iω</w:t>
      </w:r>
      <w:r w:rsidR="003318C4" w:rsidRPr="0038079B">
        <w:rPr>
          <w:rFonts w:asciiTheme="majorBidi" w:hAnsiTheme="majorBidi" w:cstheme="majorBidi"/>
          <w:b/>
          <w:bCs/>
          <w:color w:val="000000" w:themeColor="text1"/>
          <w:sz w:val="24"/>
          <w:szCs w:val="24"/>
          <w:lang w:eastAsia="ar-SA"/>
        </w:rPr>
        <w:t>C</w:t>
      </w:r>
      <w:r w:rsidR="003318C4" w:rsidRPr="0038079B">
        <w:rPr>
          <w:rFonts w:asciiTheme="majorBidi" w:hAnsiTheme="majorBidi" w:cstheme="majorBidi"/>
          <w:i/>
          <w:iCs/>
          <w:color w:val="000000" w:themeColor="text1"/>
          <w:sz w:val="24"/>
          <w:szCs w:val="24"/>
          <w:vertAlign w:val="subscript"/>
          <w:lang w:eastAsia="ar-SA"/>
        </w:rPr>
        <w:t>o</w:t>
      </w:r>
      <w:r w:rsidR="003318C4" w:rsidRPr="0038079B">
        <w:rPr>
          <w:rFonts w:asciiTheme="majorBidi" w:hAnsiTheme="majorBidi" w:cstheme="majorBidi"/>
          <w:i/>
          <w:iCs/>
          <w:color w:val="000000" w:themeColor="text1"/>
          <w:sz w:val="24"/>
          <w:szCs w:val="24"/>
          <w:vertAlign w:val="superscript"/>
          <w:lang w:eastAsia="ar-SA"/>
        </w:rPr>
        <w:t>g</w:t>
      </w:r>
      <w:r w:rsidR="003318C4" w:rsidRPr="0038079B">
        <w:rPr>
          <w:rFonts w:asciiTheme="majorBidi" w:hAnsiTheme="majorBidi" w:cstheme="majorBidi"/>
          <w:color w:val="000000" w:themeColor="text1"/>
          <w:sz w:val="24"/>
          <w:szCs w:val="24"/>
          <w:lang w:eastAsia="ar-SA"/>
        </w:rPr>
        <w:t xml:space="preserve"> is the</w:t>
      </w:r>
      <w:r w:rsidR="007A6B02" w:rsidRPr="0038079B">
        <w:rPr>
          <w:rFonts w:asciiTheme="majorBidi" w:eastAsia="Times New Roman" w:hAnsiTheme="majorBidi" w:cstheme="majorBidi"/>
          <w:color w:val="000000" w:themeColor="text1"/>
          <w:sz w:val="24"/>
          <w:szCs w:val="24"/>
        </w:rPr>
        <w:t xml:space="preserve"> </w:t>
      </w:r>
      <w:r w:rsidR="003318C4" w:rsidRPr="0038079B">
        <w:rPr>
          <w:rFonts w:asciiTheme="majorBidi" w:eastAsia="Times New Roman" w:hAnsiTheme="majorBidi" w:cstheme="majorBidi"/>
          <w:color w:val="000000" w:themeColor="text1"/>
          <w:sz w:val="24"/>
          <w:szCs w:val="24"/>
        </w:rPr>
        <w:t xml:space="preserve">singular term of the </w:t>
      </w:r>
      <w:r w:rsidR="00777EE4" w:rsidRPr="0038079B">
        <w:rPr>
          <w:rFonts w:asciiTheme="majorBidi" w:eastAsia="Times New Roman" w:hAnsiTheme="majorBidi" w:cstheme="majorBidi"/>
          <w:color w:val="000000" w:themeColor="text1"/>
          <w:sz w:val="24"/>
          <w:szCs w:val="24"/>
        </w:rPr>
        <w:t>FDS</w:t>
      </w:r>
      <w:r w:rsidRPr="0038079B">
        <w:rPr>
          <w:rFonts w:ascii="Times New Roman" w:eastAsia="Times New Roman" w:hAnsi="Times New Roman" w:cs="Times New Roman"/>
          <w:color w:val="000000" w:themeColor="text1"/>
          <w:sz w:val="24"/>
          <w:szCs w:val="24"/>
        </w:rPr>
        <w:t xml:space="preserve"> matri</w:t>
      </w:r>
      <w:r w:rsidR="003318C4" w:rsidRPr="0038079B">
        <w:rPr>
          <w:rFonts w:ascii="Times New Roman" w:eastAsia="Times New Roman" w:hAnsi="Times New Roman" w:cs="Times New Roman"/>
          <w:color w:val="000000" w:themeColor="text1"/>
          <w:sz w:val="24"/>
          <w:szCs w:val="24"/>
        </w:rPr>
        <w:t>x</w:t>
      </w:r>
      <w:r w:rsidRPr="0038079B">
        <w:rPr>
          <w:rFonts w:ascii="Times New Roman" w:eastAsia="Times New Roman" w:hAnsi="Times New Roman" w:cs="Times New Roman"/>
          <w:color w:val="000000" w:themeColor="text1"/>
          <w:sz w:val="24"/>
          <w:szCs w:val="24"/>
        </w:rPr>
        <w:t xml:space="preserve">, i.e. the limit of </w:t>
      </w:r>
      <w:r w:rsidRPr="0038079B">
        <w:rPr>
          <w:rFonts w:ascii="Times New Roman" w:eastAsia="Times New Roman" w:hAnsi="Times New Roman" w:cs="Times New Roman"/>
          <w:b/>
          <w:bCs/>
          <w:color w:val="000000" w:themeColor="text1"/>
          <w:sz w:val="24"/>
          <w:szCs w:val="24"/>
        </w:rPr>
        <w:t>S</w:t>
      </w:r>
      <w:r w:rsidRPr="0038079B">
        <w:rPr>
          <w:rFonts w:ascii="Times New Roman" w:eastAsia="Times New Roman" w:hAnsi="Times New Roman" w:cs="Times New Roman"/>
          <w:i/>
          <w:iCs/>
          <w:color w:val="000000" w:themeColor="text1"/>
          <w:sz w:val="24"/>
          <w:szCs w:val="24"/>
          <w:vertAlign w:val="subscript"/>
        </w:rPr>
        <w:t>o</w:t>
      </w:r>
      <w:r w:rsidRPr="0038079B">
        <w:rPr>
          <w:rFonts w:ascii="Times New Roman" w:eastAsia="Times New Roman" w:hAnsi="Times New Roman" w:cs="Times New Roman"/>
          <w:i/>
          <w:iCs/>
          <w:color w:val="000000" w:themeColor="text1"/>
          <w:sz w:val="24"/>
          <w:szCs w:val="24"/>
          <w:vertAlign w:val="superscript"/>
        </w:rPr>
        <w:t>g</w:t>
      </w:r>
      <w:r w:rsidRPr="0038079B">
        <w:rPr>
          <w:rFonts w:ascii="Times New Roman" w:eastAsia="Times New Roman" w:hAnsi="Times New Roman" w:cs="Times New Roman"/>
          <w:color w:val="000000" w:themeColor="text1"/>
          <w:sz w:val="24"/>
          <w:szCs w:val="24"/>
        </w:rPr>
        <w:t>(</w:t>
      </w:r>
      <w:r w:rsidRPr="0038079B">
        <w:rPr>
          <w:rFonts w:ascii="Times New Roman" w:eastAsia="Times New Roman" w:hAnsi="Times New Roman" w:cs="Times New Roman"/>
          <w:i/>
          <w:iCs/>
          <w:color w:val="000000" w:themeColor="text1"/>
          <w:sz w:val="24"/>
          <w:szCs w:val="24"/>
        </w:rPr>
        <w:t>ω</w:t>
      </w:r>
      <w:r w:rsidRPr="0038079B">
        <w:rPr>
          <w:rFonts w:ascii="Times New Roman" w:eastAsia="Times New Roman" w:hAnsi="Times New Roman" w:cs="Times New Roman"/>
          <w:color w:val="000000" w:themeColor="text1"/>
          <w:sz w:val="24"/>
          <w:szCs w:val="24"/>
        </w:rPr>
        <w:t xml:space="preserve">) </w:t>
      </w:r>
      <w:r w:rsidR="00BB6BA5" w:rsidRPr="0038079B">
        <w:rPr>
          <w:rFonts w:ascii="Times New Roman" w:eastAsia="Times New Roman" w:hAnsi="Times New Roman" w:cs="Times New Roman"/>
          <w:color w:val="000000" w:themeColor="text1"/>
          <w:sz w:val="24"/>
          <w:szCs w:val="24"/>
        </w:rPr>
        <w:t xml:space="preserve">(see equation </w:t>
      </w:r>
      <w:r w:rsidR="00AA586F" w:rsidRPr="0038079B">
        <w:rPr>
          <w:rFonts w:ascii="Times New Roman" w:eastAsia="Times New Roman" w:hAnsi="Times New Roman" w:cs="Times New Roman"/>
          <w:iCs/>
          <w:color w:val="000000" w:themeColor="text1"/>
          <w:sz w:val="24"/>
          <w:szCs w:val="24"/>
        </w:rPr>
        <w:fldChar w:fldCharType="begin"/>
      </w:r>
      <w:r w:rsidR="00AA586F" w:rsidRPr="0038079B">
        <w:rPr>
          <w:rFonts w:ascii="Times New Roman" w:eastAsia="Times New Roman" w:hAnsi="Times New Roman" w:cs="Times New Roman"/>
          <w:iCs/>
          <w:color w:val="000000" w:themeColor="text1"/>
          <w:sz w:val="24"/>
          <w:szCs w:val="24"/>
        </w:rPr>
        <w:instrText xml:space="preserve"> GOTOBUTTON ZEqnNum939664  \* MERGEFORMAT </w:instrText>
      </w:r>
      <w:r w:rsidR="00AA586F" w:rsidRPr="0038079B">
        <w:rPr>
          <w:rFonts w:ascii="Times New Roman" w:eastAsia="Times New Roman" w:hAnsi="Times New Roman" w:cs="Times New Roman"/>
          <w:iCs/>
          <w:color w:val="000000" w:themeColor="text1"/>
          <w:sz w:val="24"/>
          <w:szCs w:val="24"/>
        </w:rPr>
        <w:fldChar w:fldCharType="begin"/>
      </w:r>
      <w:r w:rsidR="00AA586F" w:rsidRPr="0038079B">
        <w:rPr>
          <w:rFonts w:ascii="Times New Roman" w:eastAsia="Times New Roman" w:hAnsi="Times New Roman" w:cs="Times New Roman"/>
          <w:iCs/>
          <w:color w:val="000000" w:themeColor="text1"/>
          <w:sz w:val="24"/>
          <w:szCs w:val="24"/>
        </w:rPr>
        <w:instrText xml:space="preserve"> REF ZEqnNum939664 \* Charformat \! \* MERGEFORMAT </w:instrText>
      </w:r>
      <w:r w:rsidR="00AA586F" w:rsidRPr="0038079B">
        <w:rPr>
          <w:rFonts w:ascii="Times New Roman" w:eastAsia="Times New Roman" w:hAnsi="Times New Roman" w:cs="Times New Roman"/>
          <w:iCs/>
          <w:color w:val="000000" w:themeColor="text1"/>
          <w:sz w:val="24"/>
          <w:szCs w:val="24"/>
        </w:rPr>
        <w:fldChar w:fldCharType="separate"/>
      </w:r>
      <w:r w:rsidR="00395968" w:rsidRPr="0038079B">
        <w:rPr>
          <w:rFonts w:ascii="Times New Roman" w:eastAsia="Times New Roman" w:hAnsi="Times New Roman" w:cs="Times New Roman"/>
          <w:iCs/>
          <w:color w:val="000000" w:themeColor="text1"/>
          <w:sz w:val="24"/>
          <w:szCs w:val="24"/>
        </w:rPr>
        <w:instrText>(2)</w:instrText>
      </w:r>
      <w:r w:rsidR="00AA586F" w:rsidRPr="0038079B">
        <w:rPr>
          <w:rFonts w:ascii="Times New Roman" w:eastAsia="Times New Roman" w:hAnsi="Times New Roman" w:cs="Times New Roman"/>
          <w:iCs/>
          <w:color w:val="000000" w:themeColor="text1"/>
          <w:sz w:val="24"/>
          <w:szCs w:val="24"/>
        </w:rPr>
        <w:fldChar w:fldCharType="end"/>
      </w:r>
      <w:r w:rsidR="00AA586F" w:rsidRPr="0038079B">
        <w:rPr>
          <w:rFonts w:ascii="Times New Roman" w:eastAsia="Times New Roman" w:hAnsi="Times New Roman" w:cs="Times New Roman"/>
          <w:iCs/>
          <w:color w:val="000000" w:themeColor="text1"/>
          <w:sz w:val="24"/>
          <w:szCs w:val="24"/>
        </w:rPr>
        <w:fldChar w:fldCharType="end"/>
      </w:r>
      <w:r w:rsidR="00BB6BA5" w:rsidRPr="0038079B">
        <w:rPr>
          <w:rFonts w:ascii="Times New Roman" w:eastAsia="Times New Roman" w:hAnsi="Times New Roman" w:cs="Times New Roman"/>
          <w:color w:val="000000" w:themeColor="text1"/>
          <w:sz w:val="24"/>
          <w:szCs w:val="24"/>
        </w:rPr>
        <w:t xml:space="preserve">) </w:t>
      </w:r>
      <w:r w:rsidRPr="0038079B">
        <w:rPr>
          <w:rFonts w:ascii="Times New Roman" w:eastAsia="Times New Roman" w:hAnsi="Times New Roman" w:cs="Times New Roman"/>
          <w:color w:val="000000" w:themeColor="text1"/>
          <w:sz w:val="24"/>
          <w:szCs w:val="24"/>
        </w:rPr>
        <w:t xml:space="preserve">when </w:t>
      </w:r>
      <w:r w:rsidRPr="0038079B">
        <w:rPr>
          <w:rFonts w:ascii="Times New Roman" w:eastAsia="Times New Roman" w:hAnsi="Times New Roman" w:cs="Times New Roman"/>
          <w:i/>
          <w:iCs/>
          <w:color w:val="000000" w:themeColor="text1"/>
          <w:sz w:val="24"/>
          <w:szCs w:val="24"/>
        </w:rPr>
        <w:t xml:space="preserve">ω </w:t>
      </w:r>
      <w:r w:rsidRPr="0038079B">
        <w:rPr>
          <w:rFonts w:ascii="Times New Roman" w:eastAsia="Times New Roman" w:hAnsi="Times New Roman" w:cs="Times New Roman"/>
          <w:color w:val="000000" w:themeColor="text1"/>
          <w:sz w:val="24"/>
          <w:szCs w:val="24"/>
        </w:rPr>
        <w:t>approaches infinity</w:t>
      </w:r>
      <w:r w:rsidR="003318C4" w:rsidRPr="0038079B">
        <w:rPr>
          <w:rFonts w:ascii="Times New Roman" w:eastAsia="Times New Roman" w:hAnsi="Times New Roman" w:cs="Times New Roman"/>
          <w:color w:val="000000" w:themeColor="text1"/>
          <w:sz w:val="24"/>
          <w:szCs w:val="24"/>
        </w:rPr>
        <w:t xml:space="preserve">; </w:t>
      </w:r>
      <w:r w:rsidR="003318C4" w:rsidRPr="0038079B">
        <w:rPr>
          <w:rFonts w:ascii="Times New Roman" w:eastAsia="Times New Roman" w:hAnsi="Times New Roman" w:cs="Times New Roman"/>
          <w:b/>
          <w:bCs/>
          <w:color w:val="000000" w:themeColor="text1"/>
          <w:sz w:val="24"/>
          <w:szCs w:val="24"/>
        </w:rPr>
        <w:t>S</w:t>
      </w:r>
      <w:r w:rsidR="003318C4" w:rsidRPr="0038079B">
        <w:rPr>
          <w:rFonts w:ascii="Times New Roman" w:eastAsia="Times New Roman" w:hAnsi="Times New Roman" w:cs="Times New Roman"/>
          <w:i/>
          <w:iCs/>
          <w:color w:val="000000" w:themeColor="text1"/>
          <w:sz w:val="24"/>
          <w:szCs w:val="24"/>
          <w:vertAlign w:val="subscript"/>
        </w:rPr>
        <w:t>o,r</w:t>
      </w:r>
      <w:r w:rsidR="003318C4" w:rsidRPr="0038079B">
        <w:rPr>
          <w:rFonts w:ascii="Times New Roman" w:eastAsia="Times New Roman" w:hAnsi="Times New Roman" w:cs="Times New Roman"/>
          <w:i/>
          <w:iCs/>
          <w:color w:val="000000" w:themeColor="text1"/>
          <w:sz w:val="24"/>
          <w:szCs w:val="24"/>
          <w:vertAlign w:val="superscript"/>
        </w:rPr>
        <w:t>g</w:t>
      </w:r>
      <w:r w:rsidR="003318C4" w:rsidRPr="0038079B">
        <w:rPr>
          <w:rFonts w:ascii="Times New Roman" w:eastAsia="Times New Roman" w:hAnsi="Times New Roman" w:cs="Times New Roman"/>
          <w:color w:val="000000" w:themeColor="text1"/>
          <w:sz w:val="24"/>
          <w:szCs w:val="24"/>
        </w:rPr>
        <w:t>(</w:t>
      </w:r>
      <w:r w:rsidR="003318C4" w:rsidRPr="0038079B">
        <w:rPr>
          <w:rFonts w:ascii="Times New Roman" w:eastAsia="Times New Roman" w:hAnsi="Times New Roman" w:cs="Times New Roman"/>
          <w:i/>
          <w:iCs/>
          <w:color w:val="000000" w:themeColor="text1"/>
          <w:sz w:val="24"/>
          <w:szCs w:val="24"/>
        </w:rPr>
        <w:t>ω</w:t>
      </w:r>
      <w:r w:rsidR="003318C4" w:rsidRPr="0038079B">
        <w:rPr>
          <w:rFonts w:ascii="Times New Roman" w:eastAsia="Times New Roman" w:hAnsi="Times New Roman" w:cs="Times New Roman"/>
          <w:color w:val="000000" w:themeColor="text1"/>
          <w:sz w:val="24"/>
          <w:szCs w:val="24"/>
        </w:rPr>
        <w:t>) is</w:t>
      </w:r>
      <w:r w:rsidRPr="0038079B">
        <w:rPr>
          <w:rFonts w:ascii="Times New Roman" w:eastAsia="Times New Roman" w:hAnsi="Times New Roman" w:cs="Times New Roman"/>
          <w:color w:val="000000" w:themeColor="text1"/>
          <w:sz w:val="24"/>
          <w:szCs w:val="24"/>
        </w:rPr>
        <w:t xml:space="preserve"> </w:t>
      </w:r>
      <w:r w:rsidR="003318C4" w:rsidRPr="0038079B">
        <w:rPr>
          <w:rFonts w:ascii="Times New Roman" w:eastAsia="Times New Roman" w:hAnsi="Times New Roman" w:cs="Times New Roman"/>
          <w:color w:val="000000" w:themeColor="text1"/>
          <w:sz w:val="24"/>
          <w:szCs w:val="24"/>
        </w:rPr>
        <w:t>t</w:t>
      </w:r>
      <w:r w:rsidRPr="0038079B">
        <w:rPr>
          <w:rFonts w:ascii="Times New Roman" w:eastAsia="Times New Roman" w:hAnsi="Times New Roman" w:cs="Times New Roman"/>
          <w:color w:val="000000" w:themeColor="text1"/>
          <w:sz w:val="24"/>
          <w:szCs w:val="24"/>
        </w:rPr>
        <w:t xml:space="preserve">he regular </w:t>
      </w:r>
      <w:r w:rsidR="003318C4" w:rsidRPr="0038079B">
        <w:rPr>
          <w:rFonts w:ascii="Times New Roman" w:eastAsia="Times New Roman" w:hAnsi="Times New Roman" w:cs="Times New Roman"/>
          <w:color w:val="000000" w:themeColor="text1"/>
          <w:sz w:val="24"/>
          <w:szCs w:val="24"/>
        </w:rPr>
        <w:t>dynamic stiffness matrix</w:t>
      </w:r>
      <w:r w:rsidRPr="0038079B">
        <w:rPr>
          <w:rFonts w:ascii="Times New Roman" w:eastAsia="Times New Roman" w:hAnsi="Times New Roman" w:cs="Times New Roman"/>
          <w:color w:val="000000" w:themeColor="text1"/>
          <w:sz w:val="24"/>
          <w:szCs w:val="24"/>
        </w:rPr>
        <w:t>, given by</w:t>
      </w:r>
      <w:r w:rsidR="00B520BE" w:rsidRPr="0038079B">
        <w:rPr>
          <w:rFonts w:ascii="Times New Roman" w:eastAsia="Times New Roman" w:hAnsi="Times New Roman" w:cs="Times New Roman"/>
          <w:color w:val="000000" w:themeColor="text1"/>
          <w:sz w:val="24"/>
          <w:szCs w:val="24"/>
        </w:rPr>
        <w:t xml:space="preserve"> </w:t>
      </w:r>
      <w:r w:rsidR="00B520BE" w:rsidRPr="0038079B">
        <w:rPr>
          <w:rFonts w:asciiTheme="majorBidi" w:hAnsiTheme="majorBidi" w:cstheme="majorBidi"/>
          <w:noProof/>
          <w:color w:val="000000" w:themeColor="text1"/>
          <w:sz w:val="24"/>
          <w:szCs w:val="24"/>
        </w:rPr>
        <w:t>[51]</w:t>
      </w:r>
      <w:r w:rsidRPr="0038079B">
        <w:rPr>
          <w:rFonts w:ascii="Times New Roman" w:eastAsia="Times New Roman" w:hAnsi="Times New Roman" w:cs="Times New Roman"/>
          <w:color w:val="000000" w:themeColor="text1"/>
          <w:sz w:val="24"/>
          <w:szCs w:val="24"/>
        </w:rPr>
        <w:t>:</w:t>
      </w:r>
    </w:p>
    <w:p w:rsidR="00FC3E91" w:rsidRPr="0038079B" w:rsidRDefault="00FC3E91"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14"/>
        </w:rPr>
        <w:object w:dxaOrig="2760" w:dyaOrig="400">
          <v:shape id="_x0000_i1044" type="#_x0000_t75" style="width:138.75pt;height:20.25pt" o:ole="">
            <v:imagedata r:id="rId47" o:title=""/>
          </v:shape>
          <o:OLEObject Type="Embed" ProgID="Equation.DSMT4" ShapeID="_x0000_i1044" DrawAspect="Content" ObjectID="_1610278458" r:id="rId48"/>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22" w:name="ZEqnNum208074"/>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15</w:instrText>
      </w:r>
      <w:r w:rsidRPr="0038079B">
        <w:rPr>
          <w:color w:val="000000" w:themeColor="text1"/>
          <w:lang w:val="en-AU"/>
        </w:rPr>
        <w:fldChar w:fldCharType="end"/>
      </w:r>
      <w:r w:rsidRPr="0038079B">
        <w:rPr>
          <w:color w:val="000000" w:themeColor="text1"/>
          <w:lang w:val="en-AU"/>
        </w:rPr>
        <w:instrText>)</w:instrText>
      </w:r>
      <w:bookmarkEnd w:id="22"/>
      <w:r w:rsidRPr="0038079B">
        <w:rPr>
          <w:color w:val="000000" w:themeColor="text1"/>
          <w:lang w:val="en-AU"/>
        </w:rPr>
        <w:fldChar w:fldCharType="end"/>
      </w:r>
    </w:p>
    <w:p w:rsidR="00F442D0" w:rsidRPr="0038079B" w:rsidRDefault="00F442D0" w:rsidP="00F442D0">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Note that foundation input motion and s</w:t>
      </w:r>
      <w:r w:rsidR="00716F38" w:rsidRPr="0038079B">
        <w:rPr>
          <w:rFonts w:asciiTheme="majorBidi" w:hAnsiTheme="majorBidi" w:cstheme="majorBidi"/>
          <w:color w:val="000000" w:themeColor="text1"/>
          <w:sz w:val="24"/>
          <w:szCs w:val="24"/>
          <w:lang w:eastAsia="ar-SA"/>
        </w:rPr>
        <w:t>oil stiffness are determined fro</w:t>
      </w:r>
      <w:r w:rsidRPr="0038079B">
        <w:rPr>
          <w:rFonts w:asciiTheme="majorBidi" w:hAnsiTheme="majorBidi" w:cstheme="majorBidi"/>
          <w:color w:val="000000" w:themeColor="text1"/>
          <w:sz w:val="24"/>
          <w:szCs w:val="24"/>
          <w:lang w:eastAsia="ar-SA"/>
        </w:rPr>
        <w:t xml:space="preserve">m kinematic interaction analysis in the frequency domain, and are then transferred into time domain for time-domain inertial interaction analysis (see section 3.3 for further explanation). </w:t>
      </w:r>
    </w:p>
    <w:p w:rsidR="00F76843" w:rsidRPr="0038079B" w:rsidRDefault="003C3253" w:rsidP="007C4CB7">
      <w:pPr>
        <w:spacing w:after="0" w:line="240" w:lineRule="auto"/>
        <w:jc w:val="center"/>
        <w:rPr>
          <w:color w:val="000000" w:themeColor="text1"/>
          <w:lang w:eastAsia="ar-SA"/>
        </w:rPr>
      </w:pPr>
      <w:r w:rsidRPr="0038079B">
        <w:rPr>
          <w:noProof/>
          <w:color w:val="000000" w:themeColor="text1"/>
          <w:lang w:val="en-GB" w:eastAsia="en-GB"/>
        </w:rPr>
        <w:lastRenderedPageBreak/>
        <w:drawing>
          <wp:inline distT="0" distB="0" distL="0" distR="0">
            <wp:extent cx="4320000" cy="548261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0" cy="5482617"/>
                    </a:xfrm>
                    <a:prstGeom prst="rect">
                      <a:avLst/>
                    </a:prstGeom>
                    <a:noFill/>
                    <a:ln>
                      <a:noFill/>
                    </a:ln>
                  </pic:spPr>
                </pic:pic>
              </a:graphicData>
            </a:graphic>
          </wp:inline>
        </w:drawing>
      </w:r>
    </w:p>
    <w:p w:rsidR="00F76843" w:rsidRPr="0038079B" w:rsidRDefault="00F76843" w:rsidP="00B520BE">
      <w:pPr>
        <w:spacing w:after="0" w:line="240" w:lineRule="auto"/>
        <w:jc w:val="center"/>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4B25F7" w:rsidRPr="0038079B">
        <w:rPr>
          <w:rFonts w:asciiTheme="majorBidi" w:hAnsiTheme="majorBidi" w:cstheme="majorBidi"/>
          <w:color w:val="000000" w:themeColor="text1"/>
          <w:sz w:val="20"/>
          <w:szCs w:val="20"/>
        </w:rPr>
        <w:t>2</w:t>
      </w:r>
      <w:r w:rsidRPr="0038079B">
        <w:rPr>
          <w:rFonts w:asciiTheme="majorBidi" w:hAnsiTheme="majorBidi" w:cstheme="majorBidi"/>
          <w:color w:val="000000" w:themeColor="text1"/>
          <w:sz w:val="20"/>
          <w:szCs w:val="20"/>
        </w:rPr>
        <w:t xml:space="preserve">. </w:t>
      </w:r>
      <w:r w:rsidR="00C2344A" w:rsidRPr="0038079B">
        <w:rPr>
          <w:rFonts w:asciiTheme="majorBidi" w:hAnsiTheme="majorBidi" w:cstheme="majorBidi"/>
          <w:color w:val="000000" w:themeColor="text1"/>
          <w:sz w:val="20"/>
          <w:szCs w:val="20"/>
        </w:rPr>
        <w:t>SFSI</w:t>
      </w:r>
      <w:r w:rsidRPr="0038079B">
        <w:rPr>
          <w:rFonts w:asciiTheme="majorBidi" w:hAnsiTheme="majorBidi" w:cstheme="majorBidi"/>
          <w:color w:val="000000" w:themeColor="text1"/>
          <w:sz w:val="20"/>
          <w:szCs w:val="20"/>
        </w:rPr>
        <w:t xml:space="preserve"> system.</w:t>
      </w:r>
    </w:p>
    <w:p w:rsidR="00F76843" w:rsidRPr="0038079B" w:rsidRDefault="00F76843" w:rsidP="007F3ABE">
      <w:pPr>
        <w:spacing w:after="0" w:line="480" w:lineRule="auto"/>
        <w:jc w:val="both"/>
        <w:rPr>
          <w:rFonts w:asciiTheme="majorBidi" w:hAnsiTheme="majorBidi" w:cstheme="majorBidi"/>
          <w:color w:val="000000" w:themeColor="text1"/>
          <w:sz w:val="24"/>
          <w:szCs w:val="24"/>
          <w:lang w:eastAsia="ar-SA"/>
        </w:rPr>
      </w:pPr>
    </w:p>
    <w:p w:rsidR="000635D6" w:rsidRPr="0038079B" w:rsidRDefault="000635D6" w:rsidP="00EC0AEF">
      <w:pPr>
        <w:pStyle w:val="Heading2"/>
        <w:spacing w:before="0" w:line="480" w:lineRule="auto"/>
        <w:rPr>
          <w:rFonts w:asciiTheme="majorBidi" w:hAnsiTheme="majorBidi"/>
          <w:b/>
          <w:bCs/>
          <w:color w:val="000000" w:themeColor="text1"/>
          <w:sz w:val="24"/>
          <w:szCs w:val="24"/>
        </w:rPr>
      </w:pPr>
      <w:r w:rsidRPr="0038079B">
        <w:rPr>
          <w:rFonts w:asciiTheme="majorBidi" w:hAnsiTheme="majorBidi"/>
          <w:b/>
          <w:bCs/>
          <w:color w:val="000000" w:themeColor="text1"/>
          <w:sz w:val="24"/>
          <w:szCs w:val="24"/>
        </w:rPr>
        <w:t>2.</w:t>
      </w:r>
      <w:r w:rsidR="00A21620" w:rsidRPr="0038079B">
        <w:rPr>
          <w:rFonts w:asciiTheme="majorBidi" w:hAnsiTheme="majorBidi"/>
          <w:b/>
          <w:bCs/>
          <w:color w:val="000000" w:themeColor="text1"/>
          <w:sz w:val="24"/>
          <w:szCs w:val="24"/>
        </w:rPr>
        <w:t>3</w:t>
      </w:r>
      <w:r w:rsidRPr="0038079B">
        <w:rPr>
          <w:rFonts w:asciiTheme="majorBidi" w:hAnsiTheme="majorBidi"/>
          <w:b/>
          <w:bCs/>
          <w:color w:val="000000" w:themeColor="text1"/>
          <w:sz w:val="24"/>
          <w:szCs w:val="24"/>
        </w:rPr>
        <w:t xml:space="preserve"> </w:t>
      </w:r>
      <w:r w:rsidR="00694878" w:rsidRPr="0038079B">
        <w:rPr>
          <w:rFonts w:asciiTheme="majorBidi" w:hAnsiTheme="majorBidi"/>
          <w:b/>
          <w:bCs/>
          <w:color w:val="000000" w:themeColor="text1"/>
          <w:sz w:val="24"/>
          <w:szCs w:val="24"/>
        </w:rPr>
        <w:t xml:space="preserve">Energy </w:t>
      </w:r>
      <w:r w:rsidR="00EC0AEF" w:rsidRPr="0038079B">
        <w:rPr>
          <w:rFonts w:asciiTheme="majorBidi" w:hAnsiTheme="majorBidi"/>
          <w:b/>
          <w:bCs/>
          <w:color w:val="000000" w:themeColor="text1"/>
          <w:sz w:val="24"/>
          <w:szCs w:val="24"/>
        </w:rPr>
        <w:t>com</w:t>
      </w:r>
      <w:r w:rsidR="00EC0AEF" w:rsidRPr="0038079B">
        <w:rPr>
          <w:rFonts w:asciiTheme="majorBidi" w:hAnsiTheme="majorBidi"/>
          <w:b/>
          <w:bCs/>
          <w:color w:val="000000" w:themeColor="text1"/>
          <w:sz w:val="24"/>
          <w:szCs w:val="24"/>
          <w:lang w:eastAsia="ar-SA"/>
        </w:rPr>
        <w:t>p</w:t>
      </w:r>
      <w:r w:rsidR="00EC0AEF" w:rsidRPr="0038079B">
        <w:rPr>
          <w:rFonts w:asciiTheme="majorBidi" w:hAnsiTheme="majorBidi"/>
          <w:b/>
          <w:bCs/>
          <w:color w:val="000000" w:themeColor="text1"/>
          <w:sz w:val="24"/>
          <w:szCs w:val="24"/>
        </w:rPr>
        <w:t>onents</w:t>
      </w:r>
    </w:p>
    <w:p w:rsidR="00344EC8" w:rsidRPr="0038079B" w:rsidRDefault="00344EC8" w:rsidP="009B36EF">
      <w:pPr>
        <w:spacing w:after="0" w:line="480" w:lineRule="auto"/>
        <w:jc w:val="both"/>
        <w:rPr>
          <w:color w:val="000000" w:themeColor="text1"/>
        </w:rPr>
      </w:pPr>
      <w:r w:rsidRPr="0038079B">
        <w:rPr>
          <w:rFonts w:asciiTheme="majorBidi" w:hAnsiTheme="majorBidi" w:cstheme="majorBidi"/>
          <w:color w:val="000000" w:themeColor="text1"/>
          <w:sz w:val="24"/>
          <w:szCs w:val="24"/>
          <w:lang w:eastAsia="ar-SA"/>
        </w:rPr>
        <w:t xml:space="preserve">In this section, the cumulative damage index </w:t>
      </w:r>
      <w:r w:rsidR="00855DD6" w:rsidRPr="0038079B">
        <w:rPr>
          <w:rFonts w:asciiTheme="majorBidi" w:hAnsiTheme="majorBidi" w:cstheme="majorBidi"/>
          <w:color w:val="000000" w:themeColor="text1"/>
          <w:sz w:val="24"/>
          <w:szCs w:val="24"/>
          <w:lang w:eastAsia="ar-SA"/>
        </w:rPr>
        <w:t xml:space="preserve">of the ESDOF structure </w:t>
      </w:r>
      <w:r w:rsidRPr="0038079B">
        <w:rPr>
          <w:rFonts w:asciiTheme="majorBidi" w:hAnsiTheme="majorBidi" w:cstheme="majorBidi"/>
          <w:color w:val="000000" w:themeColor="text1"/>
          <w:sz w:val="24"/>
          <w:szCs w:val="24"/>
          <w:lang w:eastAsia="ar-SA"/>
        </w:rPr>
        <w:t xml:space="preserve">is formulated through energy terms. </w:t>
      </w:r>
      <w:r w:rsidR="00855DD6" w:rsidRPr="0038079B">
        <w:rPr>
          <w:rFonts w:asciiTheme="majorBidi" w:hAnsiTheme="majorBidi" w:cstheme="majorBidi"/>
          <w:color w:val="000000" w:themeColor="text1"/>
          <w:sz w:val="24"/>
          <w:szCs w:val="24"/>
          <w:lang w:eastAsia="ar-SA"/>
        </w:rPr>
        <w:t>An elastic-perfectly-</w:t>
      </w:r>
      <w:bookmarkStart w:id="23" w:name="OLE_LINK68"/>
      <w:r w:rsidR="00855DD6" w:rsidRPr="0038079B">
        <w:rPr>
          <w:rFonts w:asciiTheme="majorBidi" w:hAnsiTheme="majorBidi" w:cstheme="majorBidi"/>
          <w:color w:val="000000" w:themeColor="text1"/>
          <w:sz w:val="24"/>
          <w:szCs w:val="24"/>
          <w:lang w:eastAsia="ar-SA"/>
        </w:rPr>
        <w:t>p</w:t>
      </w:r>
      <w:bookmarkEnd w:id="23"/>
      <w:r w:rsidR="00855DD6" w:rsidRPr="0038079B">
        <w:rPr>
          <w:rFonts w:asciiTheme="majorBidi" w:hAnsiTheme="majorBidi" w:cstheme="majorBidi"/>
          <w:color w:val="000000" w:themeColor="text1"/>
          <w:sz w:val="24"/>
          <w:szCs w:val="24"/>
          <w:lang w:eastAsia="ar-SA"/>
        </w:rPr>
        <w:t xml:space="preserve">lastic (EPP) hysteretic model behaviour is considered for the </w:t>
      </w:r>
      <w:r w:rsidR="00903229" w:rsidRPr="0038079B">
        <w:rPr>
          <w:rFonts w:asciiTheme="majorBidi" w:hAnsiTheme="majorBidi" w:cstheme="majorBidi"/>
          <w:color w:val="000000" w:themeColor="text1"/>
          <w:sz w:val="24"/>
          <w:szCs w:val="24"/>
          <w:lang w:eastAsia="ar-SA"/>
        </w:rPr>
        <w:t>structure as</w:t>
      </w:r>
      <w:r w:rsidR="00915B47" w:rsidRPr="0038079B">
        <w:rPr>
          <w:rFonts w:asciiTheme="majorBidi" w:hAnsiTheme="majorBidi" w:cstheme="majorBidi"/>
          <w:color w:val="000000" w:themeColor="text1"/>
          <w:sz w:val="24"/>
          <w:szCs w:val="24"/>
          <w:lang w:eastAsia="ar-SA"/>
        </w:rPr>
        <w:t xml:space="preserve"> shown in Figure 3</w:t>
      </w:r>
      <w:r w:rsidR="00855DD6" w:rsidRPr="0038079B">
        <w:rPr>
          <w:rFonts w:asciiTheme="majorBidi" w:hAnsiTheme="majorBidi" w:cstheme="majorBidi"/>
          <w:color w:val="000000" w:themeColor="text1"/>
          <w:sz w:val="24"/>
          <w:szCs w:val="24"/>
          <w:lang w:eastAsia="ar-SA"/>
        </w:rPr>
        <w:t xml:space="preserve">. </w:t>
      </w:r>
      <w:r w:rsidR="001D7A14" w:rsidRPr="0038079B">
        <w:rPr>
          <w:rFonts w:asciiTheme="majorBidi" w:hAnsiTheme="majorBidi" w:cstheme="majorBidi"/>
          <w:i/>
          <w:iCs/>
          <w:color w:val="000000" w:themeColor="text1"/>
          <w:sz w:val="24"/>
          <w:szCs w:val="24"/>
          <w:lang w:eastAsia="ar-SA"/>
        </w:rPr>
        <w:t>F</w:t>
      </w:r>
      <w:r w:rsidR="001D7A14" w:rsidRPr="0038079B">
        <w:rPr>
          <w:rFonts w:asciiTheme="majorBidi" w:hAnsiTheme="majorBidi" w:cstheme="majorBidi"/>
          <w:i/>
          <w:iCs/>
          <w:color w:val="000000" w:themeColor="text1"/>
          <w:sz w:val="24"/>
          <w:szCs w:val="24"/>
          <w:vertAlign w:val="subscript"/>
          <w:lang w:eastAsia="ar-SA"/>
        </w:rPr>
        <w:t>e</w:t>
      </w:r>
      <w:r w:rsidR="001D7A14" w:rsidRPr="0038079B">
        <w:rPr>
          <w:rFonts w:asciiTheme="majorBidi" w:hAnsiTheme="majorBidi" w:cstheme="majorBidi"/>
          <w:color w:val="000000" w:themeColor="text1"/>
          <w:sz w:val="24"/>
          <w:szCs w:val="24"/>
          <w:lang w:eastAsia="ar-SA"/>
        </w:rPr>
        <w:t xml:space="preserve"> and </w:t>
      </w:r>
      <w:r w:rsidR="001D7A14" w:rsidRPr="0038079B">
        <w:rPr>
          <w:rFonts w:asciiTheme="majorBidi" w:hAnsiTheme="majorBidi" w:cstheme="majorBidi"/>
          <w:i/>
          <w:iCs/>
          <w:color w:val="000000" w:themeColor="text1"/>
          <w:sz w:val="24"/>
          <w:szCs w:val="24"/>
          <w:lang w:eastAsia="ar-SA"/>
        </w:rPr>
        <w:t>F</w:t>
      </w:r>
      <w:r w:rsidR="001D7A14" w:rsidRPr="0038079B">
        <w:rPr>
          <w:rFonts w:asciiTheme="majorBidi" w:hAnsiTheme="majorBidi" w:cstheme="majorBidi"/>
          <w:i/>
          <w:iCs/>
          <w:color w:val="000000" w:themeColor="text1"/>
          <w:sz w:val="24"/>
          <w:szCs w:val="24"/>
          <w:vertAlign w:val="subscript"/>
          <w:lang w:eastAsia="ar-SA"/>
        </w:rPr>
        <w:t>y</w:t>
      </w:r>
      <w:r w:rsidR="001D7A14" w:rsidRPr="0038079B">
        <w:rPr>
          <w:rFonts w:asciiTheme="majorBidi" w:hAnsiTheme="majorBidi" w:cstheme="majorBidi"/>
          <w:color w:val="000000" w:themeColor="text1"/>
          <w:sz w:val="24"/>
          <w:szCs w:val="24"/>
          <w:lang w:eastAsia="ar-SA"/>
        </w:rPr>
        <w:t xml:space="preserve"> are elastic and yield strengths of the structure. </w:t>
      </w:r>
      <w:r w:rsidR="001D7A14" w:rsidRPr="0038079B">
        <w:rPr>
          <w:rFonts w:asciiTheme="majorBidi" w:hAnsiTheme="majorBidi" w:cstheme="majorBidi"/>
          <w:i/>
          <w:iCs/>
          <w:color w:val="000000" w:themeColor="text1"/>
          <w:sz w:val="24"/>
          <w:szCs w:val="24"/>
          <w:lang w:eastAsia="ar-SA"/>
        </w:rPr>
        <w:t>μ</w:t>
      </w:r>
      <w:r w:rsidR="001D7A14" w:rsidRPr="0038079B">
        <w:rPr>
          <w:rFonts w:asciiTheme="majorBidi" w:hAnsiTheme="majorBidi" w:cstheme="majorBidi"/>
          <w:color w:val="000000" w:themeColor="text1"/>
          <w:sz w:val="24"/>
          <w:szCs w:val="24"/>
          <w:lang w:eastAsia="ar-SA"/>
        </w:rPr>
        <w:t xml:space="preserve"> is the structural ductility, </w:t>
      </w:r>
      <w:r w:rsidR="001D7A14" w:rsidRPr="0038079B">
        <w:rPr>
          <w:rFonts w:asciiTheme="majorBidi" w:hAnsiTheme="majorBidi" w:cstheme="majorBidi"/>
          <w:i/>
          <w:iCs/>
          <w:color w:val="000000" w:themeColor="text1"/>
          <w:sz w:val="24"/>
          <w:szCs w:val="24"/>
          <w:lang w:eastAsia="ar-SA"/>
        </w:rPr>
        <w:t>u</w:t>
      </w:r>
      <w:r w:rsidR="001D7A14" w:rsidRPr="0038079B">
        <w:rPr>
          <w:rFonts w:asciiTheme="majorBidi" w:hAnsiTheme="majorBidi" w:cstheme="majorBidi"/>
          <w:i/>
          <w:iCs/>
          <w:color w:val="000000" w:themeColor="text1"/>
          <w:sz w:val="24"/>
          <w:szCs w:val="24"/>
          <w:vertAlign w:val="subscript"/>
          <w:lang w:eastAsia="ar-SA"/>
        </w:rPr>
        <w:t>s</w:t>
      </w:r>
      <w:r w:rsidR="001D7A14" w:rsidRPr="0038079B">
        <w:rPr>
          <w:rFonts w:asciiTheme="majorBidi" w:hAnsiTheme="majorBidi" w:cstheme="majorBidi"/>
          <w:i/>
          <w:iCs/>
          <w:color w:val="000000" w:themeColor="text1"/>
          <w:sz w:val="24"/>
          <w:szCs w:val="24"/>
          <w:vertAlign w:val="superscript"/>
          <w:lang w:eastAsia="ar-SA"/>
        </w:rPr>
        <w:t>max</w:t>
      </w:r>
      <w:r w:rsidR="001D7A14" w:rsidRPr="0038079B">
        <w:rPr>
          <w:rFonts w:asciiTheme="majorBidi" w:hAnsiTheme="majorBidi" w:cstheme="majorBidi"/>
          <w:color w:val="000000" w:themeColor="text1"/>
          <w:sz w:val="24"/>
          <w:szCs w:val="24"/>
          <w:lang w:eastAsia="ar-SA"/>
        </w:rPr>
        <w:t>/</w:t>
      </w:r>
      <w:r w:rsidR="001D7A14" w:rsidRPr="0038079B">
        <w:rPr>
          <w:rFonts w:asciiTheme="majorBidi" w:hAnsiTheme="majorBidi" w:cstheme="majorBidi"/>
          <w:i/>
          <w:iCs/>
          <w:color w:val="000000" w:themeColor="text1"/>
          <w:sz w:val="24"/>
          <w:szCs w:val="24"/>
          <w:lang w:eastAsia="ar-SA"/>
        </w:rPr>
        <w:t>u</w:t>
      </w:r>
      <w:r w:rsidR="001D7A14" w:rsidRPr="0038079B">
        <w:rPr>
          <w:rFonts w:asciiTheme="majorBidi" w:hAnsiTheme="majorBidi" w:cstheme="majorBidi"/>
          <w:i/>
          <w:iCs/>
          <w:color w:val="000000" w:themeColor="text1"/>
          <w:sz w:val="24"/>
          <w:szCs w:val="24"/>
          <w:vertAlign w:val="subscript"/>
          <w:lang w:eastAsia="ar-SA"/>
        </w:rPr>
        <w:t>y</w:t>
      </w:r>
      <w:r w:rsidR="001D7A14" w:rsidRPr="0038079B">
        <w:rPr>
          <w:rFonts w:asciiTheme="majorBidi" w:hAnsiTheme="majorBidi" w:cstheme="majorBidi"/>
          <w:color w:val="000000" w:themeColor="text1"/>
          <w:sz w:val="24"/>
          <w:szCs w:val="24"/>
          <w:lang w:eastAsia="ar-SA"/>
        </w:rPr>
        <w:t>.</w:t>
      </w:r>
      <w:r w:rsidR="001D7A14" w:rsidRPr="0038079B">
        <w:rPr>
          <w:rFonts w:asciiTheme="majorBidi" w:hAnsiTheme="majorBidi" w:cstheme="majorBidi"/>
          <w:i/>
          <w:iCs/>
          <w:color w:val="000000" w:themeColor="text1"/>
          <w:sz w:val="24"/>
          <w:szCs w:val="24"/>
          <w:lang w:eastAsia="ar-SA"/>
        </w:rPr>
        <w:t xml:space="preserve"> </w:t>
      </w:r>
    </w:p>
    <w:p w:rsidR="00DE2878" w:rsidRPr="0038079B" w:rsidRDefault="00DE2878" w:rsidP="006048F0">
      <w:pPr>
        <w:spacing w:after="0" w:line="480" w:lineRule="auto"/>
        <w:jc w:val="both"/>
        <w:rPr>
          <w:rFonts w:asciiTheme="majorBidi" w:hAnsiTheme="majorBidi" w:cstheme="majorBidi"/>
          <w:color w:val="000000" w:themeColor="text1"/>
          <w:sz w:val="24"/>
          <w:szCs w:val="24"/>
          <w:lang w:eastAsia="ar-SA"/>
        </w:rPr>
      </w:pPr>
    </w:p>
    <w:p w:rsidR="00DE2878" w:rsidRPr="0038079B" w:rsidRDefault="009A08C5" w:rsidP="00541140">
      <w:pPr>
        <w:spacing w:after="0" w:line="240" w:lineRule="auto"/>
        <w:jc w:val="center"/>
        <w:rPr>
          <w:rFonts w:asciiTheme="majorBidi" w:hAnsiTheme="majorBidi" w:cstheme="majorBidi"/>
          <w:color w:val="000000" w:themeColor="text1"/>
          <w:sz w:val="24"/>
          <w:szCs w:val="24"/>
          <w:lang w:eastAsia="ar-SA"/>
        </w:rPr>
      </w:pPr>
      <w:r w:rsidRPr="0038079B">
        <w:rPr>
          <w:noProof/>
          <w:color w:val="000000" w:themeColor="text1"/>
          <w:lang w:val="en-GB" w:eastAsia="en-GB"/>
        </w:rPr>
        <w:lastRenderedPageBreak/>
        <w:drawing>
          <wp:inline distT="0" distB="0" distL="0" distR="0">
            <wp:extent cx="4680000" cy="337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3373060"/>
                    </a:xfrm>
                    <a:prstGeom prst="rect">
                      <a:avLst/>
                    </a:prstGeom>
                    <a:noFill/>
                    <a:ln>
                      <a:noFill/>
                    </a:ln>
                  </pic:spPr>
                </pic:pic>
              </a:graphicData>
            </a:graphic>
          </wp:inline>
        </w:drawing>
      </w:r>
    </w:p>
    <w:p w:rsidR="00DE2878" w:rsidRPr="0038079B" w:rsidRDefault="00DE2878" w:rsidP="00344EC8">
      <w:pPr>
        <w:spacing w:after="0" w:line="240" w:lineRule="auto"/>
        <w:jc w:val="center"/>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Figure 3. Elastic-perfectly-plastic hyster</w:t>
      </w:r>
      <w:r w:rsidR="00344EC8" w:rsidRPr="0038079B">
        <w:rPr>
          <w:rFonts w:asciiTheme="majorBidi" w:hAnsiTheme="majorBidi" w:cstheme="majorBidi"/>
          <w:color w:val="000000" w:themeColor="text1"/>
          <w:sz w:val="20"/>
          <w:szCs w:val="20"/>
        </w:rPr>
        <w:t>et</w:t>
      </w:r>
      <w:r w:rsidRPr="0038079B">
        <w:rPr>
          <w:rFonts w:asciiTheme="majorBidi" w:hAnsiTheme="majorBidi" w:cstheme="majorBidi"/>
          <w:color w:val="000000" w:themeColor="text1"/>
          <w:sz w:val="20"/>
          <w:szCs w:val="20"/>
        </w:rPr>
        <w:t xml:space="preserve">ic model behaviour </w:t>
      </w:r>
      <w:r w:rsidR="001E6EC6" w:rsidRPr="0038079B">
        <w:rPr>
          <w:rFonts w:asciiTheme="majorBidi" w:hAnsiTheme="majorBidi" w:cstheme="majorBidi"/>
          <w:color w:val="000000" w:themeColor="text1"/>
          <w:sz w:val="20"/>
          <w:szCs w:val="20"/>
        </w:rPr>
        <w:t xml:space="preserve">of the ESDOF structure </w:t>
      </w:r>
      <w:r w:rsidRPr="0038079B">
        <w:rPr>
          <w:rFonts w:asciiTheme="majorBidi" w:hAnsiTheme="majorBidi" w:cstheme="majorBidi"/>
          <w:color w:val="000000" w:themeColor="text1"/>
          <w:sz w:val="20"/>
          <w:szCs w:val="20"/>
        </w:rPr>
        <w:t>and cumulative damage parameters.</w:t>
      </w:r>
    </w:p>
    <w:p w:rsidR="00DE2878" w:rsidRPr="0038079B" w:rsidRDefault="00DE2878" w:rsidP="006048F0">
      <w:pPr>
        <w:spacing w:after="0" w:line="480" w:lineRule="auto"/>
        <w:jc w:val="both"/>
        <w:rPr>
          <w:rFonts w:asciiTheme="majorBidi" w:hAnsiTheme="majorBidi" w:cstheme="majorBidi"/>
          <w:color w:val="000000" w:themeColor="text1"/>
          <w:sz w:val="24"/>
          <w:szCs w:val="24"/>
          <w:lang w:eastAsia="ar-SA"/>
        </w:rPr>
      </w:pPr>
    </w:p>
    <w:p w:rsidR="00872A2A" w:rsidRPr="0038079B" w:rsidRDefault="00872A2A" w:rsidP="00872A2A">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The absolute energy equation comes from integrating the equation of motion for the ESDOF structure over relative displacement, </w:t>
      </w:r>
      <w:r w:rsidRPr="0038079B">
        <w:rPr>
          <w:rFonts w:asciiTheme="majorBidi" w:hAnsiTheme="majorBidi" w:cstheme="majorBidi"/>
          <w:i/>
          <w:iCs/>
          <w:color w:val="000000" w:themeColor="text1"/>
          <w:sz w:val="24"/>
          <w:szCs w:val="24"/>
          <w:lang w:eastAsia="ar-SA"/>
        </w:rPr>
        <w:t>u</w:t>
      </w:r>
      <w:r w:rsidRPr="0038079B">
        <w:rPr>
          <w:rFonts w:asciiTheme="majorBidi" w:hAnsiTheme="majorBidi" w:cstheme="majorBidi"/>
          <w:i/>
          <w:iCs/>
          <w:color w:val="000000" w:themeColor="text1"/>
          <w:sz w:val="24"/>
          <w:szCs w:val="24"/>
          <w:vertAlign w:val="subscript"/>
          <w:lang w:eastAsia="ar-SA"/>
        </w:rPr>
        <w:t>s</w:t>
      </w:r>
      <w:r w:rsidRPr="0038079B">
        <w:rPr>
          <w:rFonts w:asciiTheme="majorBidi" w:hAnsiTheme="majorBidi" w:cstheme="majorBidi"/>
          <w:color w:val="000000" w:themeColor="text1"/>
          <w:sz w:val="24"/>
          <w:szCs w:val="24"/>
          <w:vertAlign w:val="subscript"/>
          <w:lang w:eastAsia="ar-SA"/>
        </w:rPr>
        <w:t xml:space="preserve"> </w:t>
      </w:r>
      <w:r w:rsidRPr="0038079B">
        <w:rPr>
          <w:rFonts w:asciiTheme="majorBidi" w:hAnsiTheme="majorBidi" w:cstheme="majorBidi"/>
          <w:color w:val="000000" w:themeColor="text1"/>
          <w:sz w:val="24"/>
          <w:szCs w:val="24"/>
          <w:vertAlign w:val="subscript"/>
          <w:lang w:eastAsia="ar-SA"/>
        </w:rPr>
        <w:fldChar w:fldCharType="begin" w:fldLock="1"/>
      </w:r>
      <w:r w:rsidR="00007AC8" w:rsidRPr="0038079B">
        <w:rPr>
          <w:rFonts w:asciiTheme="majorBidi" w:hAnsiTheme="majorBidi" w:cstheme="majorBidi"/>
          <w:color w:val="000000" w:themeColor="text1"/>
          <w:sz w:val="24"/>
          <w:szCs w:val="24"/>
          <w:vertAlign w:val="subscript"/>
          <w:lang w:eastAsia="ar-SA"/>
        </w:rPr>
        <w:instrText>ADDIN CSL_CITATION { "citationItems" : [ { "id" : "ITEM-1", "itemData" : { "author" : [ { "dropping-particle" : "", "family" : "Uang", "given" : "Chia-Ming", "non-dropping-particle" : "", "parse-names" : false, "suffix" : "" }, { "dropping-particle" : "", "family" : "Bertero", "given" : "Vitelmo Victorio", "non-dropping-particle" : "", "parse-names" : false, "suffix" : "" } ], "id" : "ITEM-1", "issued" : { "date-parts" : [ [ "1988" ] ] }, "title" : "Use of Energy as a Design Criterion in Earthquake-Resistant Design, UBC/EERC-88/18, Earthquake Engineering Research Center, University of California, Berekley", "type" : "report" }, "uris" : [ "http://www.mendeley.com/documents/?uuid=afd3e391-7e0a-460f-af79-a3d1cf63ef55" ] } ], "mendeley" : { "formattedCitation" : "[51]", "plainTextFormattedCitation" : "[51]", "previouslyFormattedCitation" : "[51]" }, "properties" : {  }, "schema" : "https://github.com/citation-style-language/schema/raw/master/csl-citation.json" }</w:instrText>
      </w:r>
      <w:r w:rsidRPr="0038079B">
        <w:rPr>
          <w:rFonts w:asciiTheme="majorBidi" w:hAnsiTheme="majorBidi" w:cstheme="majorBidi"/>
          <w:color w:val="000000" w:themeColor="text1"/>
          <w:sz w:val="24"/>
          <w:szCs w:val="24"/>
          <w:vertAlign w:val="subscript"/>
          <w:lang w:eastAsia="ar-SA"/>
        </w:rPr>
        <w:fldChar w:fldCharType="separate"/>
      </w:r>
      <w:r w:rsidR="00007AC8" w:rsidRPr="0038079B">
        <w:rPr>
          <w:rFonts w:asciiTheme="majorBidi" w:hAnsiTheme="majorBidi" w:cstheme="majorBidi"/>
          <w:noProof/>
          <w:color w:val="000000" w:themeColor="text1"/>
          <w:sz w:val="24"/>
          <w:szCs w:val="24"/>
          <w:lang w:eastAsia="ar-SA"/>
        </w:rPr>
        <w:t>[51]</w:t>
      </w:r>
      <w:r w:rsidRPr="0038079B">
        <w:rPr>
          <w:rFonts w:asciiTheme="majorBidi" w:hAnsiTheme="majorBidi" w:cstheme="majorBidi"/>
          <w:color w:val="000000" w:themeColor="text1"/>
          <w:sz w:val="24"/>
          <w:szCs w:val="24"/>
          <w:vertAlign w:val="subscript"/>
          <w:lang w:eastAsia="ar-SA"/>
        </w:rPr>
        <w:fldChar w:fldCharType="end"/>
      </w:r>
      <w:r w:rsidRPr="0038079B">
        <w:rPr>
          <w:rFonts w:asciiTheme="majorBidi" w:hAnsiTheme="majorBidi" w:cstheme="majorBidi"/>
          <w:color w:val="000000" w:themeColor="text1"/>
          <w:sz w:val="24"/>
          <w:szCs w:val="24"/>
          <w:lang w:eastAsia="ar-SA"/>
        </w:rPr>
        <w:t>:</w:t>
      </w:r>
    </w:p>
    <w:p w:rsidR="00872A2A" w:rsidRPr="0038079B" w:rsidRDefault="00872A2A" w:rsidP="00872A2A">
      <w:pPr>
        <w:pStyle w:val="MTDisplayEquation"/>
        <w:spacing w:line="480" w:lineRule="auto"/>
        <w:rPr>
          <w:color w:val="000000" w:themeColor="text1"/>
          <w:lang w:val="en-AU"/>
        </w:rPr>
      </w:pPr>
      <w:r w:rsidRPr="0038079B">
        <w:rPr>
          <w:color w:val="000000" w:themeColor="text1"/>
          <w:lang w:val="en-AU"/>
        </w:rPr>
        <w:tab/>
      </w:r>
      <w:r w:rsidRPr="0038079B">
        <w:rPr>
          <w:color w:val="000000" w:themeColor="text1"/>
          <w:position w:val="-16"/>
        </w:rPr>
        <w:object w:dxaOrig="3400" w:dyaOrig="440">
          <v:shape id="_x0000_i1045" type="#_x0000_t75" style="width:169.5pt;height:21.75pt" o:ole="">
            <v:imagedata r:id="rId51" o:title=""/>
          </v:shape>
          <o:OLEObject Type="Embed" ProgID="Equation.DSMT4" ShapeID="_x0000_i1045" DrawAspect="Content" ObjectID="_1610278459" r:id="rId52"/>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24" w:name="ZEqnNum263679"/>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16</w:instrText>
      </w:r>
      <w:r w:rsidRPr="0038079B">
        <w:rPr>
          <w:color w:val="000000" w:themeColor="text1"/>
          <w:lang w:val="en-AU"/>
        </w:rPr>
        <w:fldChar w:fldCharType="end"/>
      </w:r>
      <w:r w:rsidRPr="0038079B">
        <w:rPr>
          <w:color w:val="000000" w:themeColor="text1"/>
          <w:lang w:val="en-AU"/>
        </w:rPr>
        <w:instrText>)</w:instrText>
      </w:r>
      <w:bookmarkEnd w:id="24"/>
      <w:r w:rsidRPr="0038079B">
        <w:rPr>
          <w:color w:val="000000" w:themeColor="text1"/>
          <w:lang w:val="en-AU"/>
        </w:rPr>
        <w:fldChar w:fldCharType="end"/>
      </w:r>
    </w:p>
    <w:p w:rsidR="00872A2A" w:rsidRPr="0038079B" w:rsidRDefault="00872A2A" w:rsidP="00872A2A">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w:t>
      </w:r>
      <w:r w:rsidRPr="0038079B">
        <w:rPr>
          <w:rFonts w:asciiTheme="majorBidi" w:hAnsiTheme="majorBidi" w:cstheme="majorBidi"/>
          <w:i/>
          <w:iCs/>
          <w:color w:val="000000" w:themeColor="text1"/>
          <w:sz w:val="24"/>
          <w:szCs w:val="24"/>
          <w:lang w:eastAsia="ar-SA"/>
        </w:rPr>
        <w:t>f</w:t>
      </w:r>
      <w:r w:rsidRPr="0038079B">
        <w:rPr>
          <w:rFonts w:asciiTheme="majorBidi" w:hAnsiTheme="majorBidi" w:cstheme="majorBidi"/>
          <w:i/>
          <w:iCs/>
          <w:color w:val="000000" w:themeColor="text1"/>
          <w:sz w:val="24"/>
          <w:szCs w:val="24"/>
          <w:vertAlign w:val="subscript"/>
          <w:lang w:eastAsia="ar-SA"/>
        </w:rPr>
        <w:t>s</w:t>
      </w:r>
      <w:r w:rsidRPr="0038079B">
        <w:rPr>
          <w:rFonts w:asciiTheme="majorBidi" w:hAnsiTheme="majorBidi" w:cstheme="majorBidi"/>
          <w:color w:val="000000" w:themeColor="text1"/>
          <w:sz w:val="24"/>
          <w:szCs w:val="24"/>
          <w:lang w:eastAsia="ar-SA"/>
        </w:rPr>
        <w:t xml:space="preserve"> is the restoring force of the structure, and is </w:t>
      </w:r>
      <w:r w:rsidRPr="0038079B">
        <w:rPr>
          <w:rFonts w:asciiTheme="majorBidi" w:hAnsiTheme="majorBidi" w:cstheme="majorBidi"/>
          <w:i/>
          <w:iCs/>
          <w:color w:val="000000" w:themeColor="text1"/>
          <w:sz w:val="24"/>
          <w:szCs w:val="24"/>
          <w:lang w:eastAsia="ar-SA"/>
        </w:rPr>
        <w:t>k</w:t>
      </w:r>
      <w:r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i/>
          <w:iCs/>
          <w:color w:val="000000" w:themeColor="text1"/>
          <w:sz w:val="24"/>
          <w:szCs w:val="24"/>
          <w:lang w:eastAsia="ar-SA"/>
        </w:rPr>
        <w:t>u</w:t>
      </w:r>
      <w:r w:rsidRPr="0038079B">
        <w:rPr>
          <w:rFonts w:asciiTheme="majorBidi" w:hAnsiTheme="majorBidi" w:cstheme="majorBidi"/>
          <w:i/>
          <w:iCs/>
          <w:color w:val="000000" w:themeColor="text1"/>
          <w:sz w:val="24"/>
          <w:szCs w:val="24"/>
          <w:vertAlign w:val="subscript"/>
          <w:lang w:eastAsia="ar-SA"/>
        </w:rPr>
        <w:t>s</w:t>
      </w:r>
      <w:r w:rsidRPr="0038079B">
        <w:rPr>
          <w:rFonts w:asciiTheme="majorBidi" w:hAnsiTheme="majorBidi" w:cstheme="majorBidi"/>
          <w:color w:val="000000" w:themeColor="text1"/>
          <w:sz w:val="24"/>
          <w:szCs w:val="24"/>
          <w:lang w:eastAsia="ar-SA"/>
        </w:rPr>
        <w:t xml:space="preserve"> for the linear structure and </w:t>
      </w:r>
      <w:r w:rsidRPr="0038079B">
        <w:rPr>
          <w:rFonts w:asciiTheme="majorBidi" w:hAnsiTheme="majorBidi" w:cstheme="majorBidi"/>
          <w:i/>
          <w:iCs/>
          <w:color w:val="000000" w:themeColor="text1"/>
          <w:sz w:val="24"/>
          <w:szCs w:val="24"/>
          <w:lang w:eastAsia="ar-SA"/>
        </w:rPr>
        <w:t>F</w:t>
      </w:r>
      <w:r w:rsidRPr="0038079B">
        <w:rPr>
          <w:rFonts w:asciiTheme="majorBidi" w:hAnsiTheme="majorBidi" w:cstheme="majorBidi"/>
          <w:i/>
          <w:iCs/>
          <w:color w:val="000000" w:themeColor="text1"/>
          <w:sz w:val="24"/>
          <w:szCs w:val="24"/>
          <w:vertAlign w:val="subscript"/>
          <w:lang w:eastAsia="ar-SA"/>
        </w:rPr>
        <w:t>y</w:t>
      </w:r>
      <w:r w:rsidRPr="0038079B">
        <w:rPr>
          <w:rFonts w:asciiTheme="majorBidi" w:hAnsiTheme="majorBidi" w:cstheme="majorBidi"/>
          <w: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for the nonlinear structure; </w:t>
      </w:r>
      <w:r w:rsidRPr="0038079B">
        <w:rPr>
          <w:rFonts w:asciiTheme="majorBidi" w:hAnsiTheme="majorBidi" w:cstheme="majorBidi"/>
          <w:i/>
          <w:iCs/>
          <w:color w:val="000000" w:themeColor="text1"/>
          <w:sz w:val="24"/>
          <w:szCs w:val="24"/>
          <w:lang w:eastAsia="ar-SA"/>
        </w:rPr>
        <w:t>u</w:t>
      </w:r>
      <w:r w:rsidRPr="0038079B">
        <w:rPr>
          <w:rFonts w:asciiTheme="majorBidi" w:hAnsiTheme="majorBidi" w:cstheme="majorBidi"/>
          <w:i/>
          <w:iCs/>
          <w:color w:val="000000" w:themeColor="text1"/>
          <w:sz w:val="24"/>
          <w:szCs w:val="24"/>
          <w:vertAlign w:val="subscript"/>
          <w:lang w:eastAsia="ar-SA"/>
        </w:rPr>
        <w:t>s</w:t>
      </w:r>
      <w:r w:rsidRPr="0038079B">
        <w:rPr>
          <w:rFonts w:asciiTheme="majorBidi" w:hAnsiTheme="majorBidi" w:cstheme="majorBidi"/>
          <w:i/>
          <w:iCs/>
          <w:color w:val="000000" w:themeColor="text1"/>
          <w:sz w:val="24"/>
          <w:szCs w:val="24"/>
          <w:vertAlign w:val="superscript"/>
          <w:lang w:eastAsia="ar-SA"/>
        </w:rPr>
        <w:t>t</w:t>
      </w:r>
      <w:r w:rsidRPr="0038079B">
        <w:rPr>
          <w:rFonts w:asciiTheme="majorBidi" w:hAnsiTheme="majorBidi" w:cstheme="majorBidi"/>
          <w:color w:val="000000" w:themeColor="text1"/>
          <w:sz w:val="24"/>
          <w:szCs w:val="24"/>
          <w:lang w:eastAsia="ar-SA"/>
        </w:rPr>
        <w:t xml:space="preserve"> is the absolute (total) displacement of the ESDOF structure including structure, foundation, and earthquake ground displacements:</w:t>
      </w:r>
    </w:p>
    <w:p w:rsidR="00872A2A" w:rsidRPr="0038079B" w:rsidRDefault="00872A2A" w:rsidP="00872A2A">
      <w:pPr>
        <w:pStyle w:val="MTDisplayEquation"/>
        <w:spacing w:line="480" w:lineRule="auto"/>
        <w:rPr>
          <w:color w:val="000000" w:themeColor="text1"/>
          <w:lang w:val="en-AU"/>
        </w:rPr>
      </w:pP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14"/>
        </w:rPr>
        <w:object w:dxaOrig="3080" w:dyaOrig="400">
          <v:shape id="_x0000_i1046" type="#_x0000_t75" style="width:153pt;height:20.25pt" o:ole="">
            <v:imagedata r:id="rId53" o:title=""/>
          </v:shape>
          <o:OLEObject Type="Embed" ProgID="Equation.DSMT4" ShapeID="_x0000_i1046" DrawAspect="Content" ObjectID="_1610278460" r:id="rId54"/>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17</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72A2A" w:rsidRPr="0038079B" w:rsidRDefault="00872A2A" w:rsidP="00872A2A">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Using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ZEqnNum263679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ZEqnNum263679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(16)</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t>, t</w:t>
      </w:r>
      <w:r w:rsidRPr="0038079B">
        <w:rPr>
          <w:rFonts w:asciiTheme="majorBidi" w:hAnsiTheme="majorBidi" w:cstheme="majorBidi"/>
          <w:color w:val="000000" w:themeColor="text1"/>
          <w:sz w:val="24"/>
          <w:szCs w:val="24"/>
          <w:lang w:eastAsia="ar-SA"/>
        </w:rPr>
        <w:t>he absolute energy equation is then given by:</w:t>
      </w:r>
    </w:p>
    <w:p w:rsidR="00872A2A" w:rsidRPr="0038079B" w:rsidRDefault="00872A2A" w:rsidP="00872A2A">
      <w:pPr>
        <w:pStyle w:val="MTDisplayEquation"/>
        <w:spacing w:line="480" w:lineRule="auto"/>
        <w:rPr>
          <w:color w:val="000000" w:themeColor="text1"/>
          <w:lang w:val="en-AU"/>
        </w:rPr>
      </w:pPr>
      <w:r w:rsidRPr="0038079B">
        <w:rPr>
          <w:color w:val="000000" w:themeColor="text1"/>
          <w:lang w:val="en-AU"/>
        </w:rPr>
        <w:tab/>
      </w:r>
      <w:r w:rsidR="009A08C5" w:rsidRPr="0038079B">
        <w:rPr>
          <w:color w:val="000000" w:themeColor="text1"/>
          <w:position w:val="-14"/>
        </w:rPr>
        <w:object w:dxaOrig="2700" w:dyaOrig="380">
          <v:shape id="_x0000_i1047" type="#_x0000_t75" style="width:135pt;height:20.25pt" o:ole="">
            <v:imagedata r:id="rId55" o:title=""/>
          </v:shape>
          <o:OLEObject Type="Embed" ProgID="Equation.DSMT4" ShapeID="_x0000_i1047" DrawAspect="Content" ObjectID="_1610278461" r:id="rId56"/>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18</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72A2A" w:rsidRPr="0038079B" w:rsidRDefault="00872A2A" w:rsidP="00DE0D3E">
      <w:pPr>
        <w:spacing w:after="0" w:line="480" w:lineRule="auto"/>
        <w:jc w:val="both"/>
        <w:rPr>
          <w:rFonts w:asciiTheme="majorBidi" w:hAnsiTheme="majorBidi" w:cstheme="majorBidi"/>
          <w:iCs/>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i</w:t>
      </w:r>
      <w:r w:rsidRPr="0038079B">
        <w:rPr>
          <w:rFonts w:asciiTheme="majorBidi" w:hAnsiTheme="majorBidi" w:cstheme="majorBidi"/>
          <w:color w:val="000000" w:themeColor="text1"/>
          <w:sz w:val="24"/>
          <w:szCs w:val="24"/>
          <w:lang w:eastAsia="ar-SA"/>
        </w:rPr>
        <w:t xml:space="preserve"> is the total absolute input energy imparted to the structure by the FIM</w:t>
      </w:r>
      <w:r w:rsidRPr="0038079B">
        <w:rPr>
          <w:rFonts w:asciiTheme="majorBidi" w:hAnsiTheme="majorBidi" w:cstheme="majorBidi"/>
          <w:iCs/>
          <w:color w:val="000000" w:themeColor="text1"/>
          <w:sz w:val="24"/>
          <w:szCs w:val="24"/>
          <w:lang w:eastAsia="ar-SA"/>
        </w:rPr>
        <w:t>:</w:t>
      </w:r>
    </w:p>
    <w:p w:rsidR="00872A2A" w:rsidRPr="0038079B" w:rsidRDefault="00872A2A" w:rsidP="00872A2A">
      <w:pPr>
        <w:pStyle w:val="MTDisplayEquation"/>
        <w:spacing w:line="480" w:lineRule="auto"/>
        <w:rPr>
          <w:color w:val="000000" w:themeColor="text1"/>
          <w:lang w:val="en-AU"/>
        </w:rPr>
      </w:pPr>
      <w:r w:rsidRPr="0038079B">
        <w:rPr>
          <w:rFonts w:asciiTheme="majorBidi" w:hAnsiTheme="majorBidi" w:cstheme="majorBidi"/>
          <w:iCs/>
          <w:color w:val="000000" w:themeColor="text1"/>
        </w:rPr>
        <w:lastRenderedPageBreak/>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00DE0D3E" w:rsidRPr="0038079B">
        <w:rPr>
          <w:color w:val="000000" w:themeColor="text1"/>
          <w:position w:val="-16"/>
        </w:rPr>
        <w:object w:dxaOrig="2620" w:dyaOrig="440">
          <v:shape id="_x0000_i1048" type="#_x0000_t75" style="width:130.5pt;height:22.5pt" o:ole="">
            <v:imagedata r:id="rId57" o:title=""/>
          </v:shape>
          <o:OLEObject Type="Embed" ProgID="Equation.DSMT4" ShapeID="_x0000_i1048" DrawAspect="Content" ObjectID="_1610278462" r:id="rId58"/>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19</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72A2A" w:rsidRPr="0038079B" w:rsidRDefault="00DE0D3E" w:rsidP="00513C20">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f</w:t>
      </w:r>
      <w:r w:rsidRPr="0038079B">
        <w:rPr>
          <w:rFonts w:asciiTheme="majorBidi" w:hAnsiTheme="majorBidi" w:cstheme="majorBidi"/>
          <w: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is the energy </w:t>
      </w:r>
      <w:bookmarkStart w:id="25" w:name="OLE_LINK69"/>
      <w:bookmarkStart w:id="26" w:name="OLE_LINK70"/>
      <w:bookmarkStart w:id="27" w:name="OLE_LINK71"/>
      <w:r w:rsidRPr="0038079B">
        <w:rPr>
          <w:rFonts w:asciiTheme="majorBidi" w:hAnsiTheme="majorBidi" w:cstheme="majorBidi"/>
          <w:color w:val="000000" w:themeColor="text1"/>
          <w:sz w:val="24"/>
          <w:szCs w:val="24"/>
          <w:lang w:eastAsia="ar-SA"/>
        </w:rPr>
        <w:t xml:space="preserve">dissipated by the </w:t>
      </w:r>
      <w:bookmarkEnd w:id="25"/>
      <w:bookmarkEnd w:id="26"/>
      <w:bookmarkEnd w:id="27"/>
      <w:r w:rsidRPr="0038079B">
        <w:rPr>
          <w:rFonts w:asciiTheme="majorBidi" w:hAnsiTheme="majorBidi" w:cstheme="majorBidi"/>
          <w:color w:val="000000" w:themeColor="text1"/>
          <w:sz w:val="24"/>
          <w:szCs w:val="24"/>
          <w:lang w:eastAsia="ar-SA"/>
        </w:rPr>
        <w:t xml:space="preserve">foundation; </w:t>
      </w:r>
      <w:bookmarkStart w:id="28" w:name="OLE_LINK72"/>
      <w:bookmarkStart w:id="29" w:name="OLE_LINK73"/>
      <w:r w:rsidR="00513C20" w:rsidRPr="0038079B">
        <w:rPr>
          <w:rFonts w:asciiTheme="majorBidi" w:hAnsiTheme="majorBidi" w:cstheme="majorBidi"/>
          <w:i/>
          <w:iCs/>
          <w:color w:val="000000" w:themeColor="text1"/>
          <w:sz w:val="24"/>
          <w:szCs w:val="24"/>
          <w:lang w:eastAsia="ar-SA"/>
        </w:rPr>
        <w:t>E</w:t>
      </w:r>
      <w:r w:rsidR="00513C20" w:rsidRPr="0038079B">
        <w:rPr>
          <w:rFonts w:asciiTheme="majorBidi" w:hAnsiTheme="majorBidi" w:cstheme="majorBidi"/>
          <w:i/>
          <w:iCs/>
          <w:color w:val="000000" w:themeColor="text1"/>
          <w:sz w:val="24"/>
          <w:szCs w:val="24"/>
          <w:vertAlign w:val="subscript"/>
          <w:lang w:eastAsia="ar-SA"/>
        </w:rPr>
        <w:t>s</w:t>
      </w:r>
      <w:r w:rsidR="00513C20" w:rsidRPr="0038079B">
        <w:rPr>
          <w:rFonts w:asciiTheme="majorBidi" w:hAnsiTheme="majorBidi" w:cstheme="majorBidi"/>
          <w:color w:val="000000" w:themeColor="text1"/>
          <w:sz w:val="24"/>
          <w:szCs w:val="24"/>
          <w:lang w:eastAsia="ar-SA"/>
        </w:rPr>
        <w:t xml:space="preserve"> </w:t>
      </w:r>
      <w:bookmarkEnd w:id="28"/>
      <w:bookmarkEnd w:id="29"/>
      <w:r w:rsidR="00513C20" w:rsidRPr="0038079B">
        <w:rPr>
          <w:rFonts w:asciiTheme="majorBidi" w:hAnsiTheme="majorBidi" w:cstheme="majorBidi"/>
          <w:color w:val="000000" w:themeColor="text1"/>
          <w:sz w:val="24"/>
          <w:szCs w:val="24"/>
          <w:lang w:eastAsia="ar-SA"/>
        </w:rPr>
        <w:t xml:space="preserve">is the energy dissipated by the structure: </w:t>
      </w:r>
      <w:r w:rsidR="00513C20" w:rsidRPr="0038079B">
        <w:rPr>
          <w:rFonts w:asciiTheme="majorBidi" w:hAnsiTheme="majorBidi" w:cstheme="majorBidi"/>
          <w:i/>
          <w:iCs/>
          <w:color w:val="000000" w:themeColor="text1"/>
          <w:sz w:val="24"/>
          <w:szCs w:val="24"/>
          <w:lang w:eastAsia="ar-SA"/>
        </w:rPr>
        <w:t>E</w:t>
      </w:r>
      <w:r w:rsidR="00513C20" w:rsidRPr="0038079B">
        <w:rPr>
          <w:rFonts w:asciiTheme="majorBidi" w:hAnsiTheme="majorBidi" w:cstheme="majorBidi"/>
          <w:i/>
          <w:iCs/>
          <w:color w:val="000000" w:themeColor="text1"/>
          <w:sz w:val="24"/>
          <w:szCs w:val="24"/>
          <w:vertAlign w:val="subscript"/>
          <w:lang w:eastAsia="ar-SA"/>
        </w:rPr>
        <w:t>s</w:t>
      </w:r>
      <w:r w:rsidR="00513C20" w:rsidRPr="0038079B">
        <w:rPr>
          <w:rFonts w:asciiTheme="majorBidi" w:hAnsiTheme="majorBidi" w:cstheme="majorBidi"/>
          <w:color w:val="000000" w:themeColor="text1"/>
          <w:sz w:val="24"/>
          <w:szCs w:val="24"/>
          <w:lang w:eastAsia="ar-SA"/>
        </w:rPr>
        <w:t xml:space="preserve"> = </w:t>
      </w:r>
      <w:bookmarkStart w:id="30" w:name="OLE_LINK74"/>
      <w:bookmarkStart w:id="31" w:name="OLE_LINK75"/>
      <w:bookmarkStart w:id="32" w:name="OLE_LINK76"/>
      <w:r w:rsidR="00513C20" w:rsidRPr="0038079B">
        <w:rPr>
          <w:rFonts w:asciiTheme="majorBidi" w:hAnsiTheme="majorBidi" w:cstheme="majorBidi"/>
          <w:i/>
          <w:iCs/>
          <w:color w:val="000000" w:themeColor="text1"/>
          <w:sz w:val="24"/>
          <w:szCs w:val="24"/>
          <w:lang w:eastAsia="ar-SA"/>
        </w:rPr>
        <w:t>E</w:t>
      </w:r>
      <w:r w:rsidR="00513C20" w:rsidRPr="0038079B">
        <w:rPr>
          <w:rFonts w:asciiTheme="majorBidi" w:hAnsiTheme="majorBidi" w:cstheme="majorBidi"/>
          <w:i/>
          <w:iCs/>
          <w:color w:val="000000" w:themeColor="text1"/>
          <w:sz w:val="24"/>
          <w:szCs w:val="24"/>
          <w:vertAlign w:val="subscript"/>
          <w:lang w:eastAsia="ar-SA"/>
        </w:rPr>
        <w:t>d</w:t>
      </w:r>
      <w:bookmarkEnd w:id="30"/>
      <w:bookmarkEnd w:id="31"/>
      <w:bookmarkEnd w:id="32"/>
      <w:r w:rsidR="00513C20" w:rsidRPr="0038079B">
        <w:rPr>
          <w:rFonts w:asciiTheme="majorBidi" w:hAnsiTheme="majorBidi" w:cstheme="majorBidi"/>
          <w:i/>
          <w:iCs/>
          <w:color w:val="000000" w:themeColor="text1"/>
          <w:sz w:val="24"/>
          <w:szCs w:val="24"/>
          <w:lang w:eastAsia="ar-SA"/>
        </w:rPr>
        <w:t xml:space="preserve"> + E</w:t>
      </w:r>
      <w:r w:rsidR="00513C20" w:rsidRPr="0038079B">
        <w:rPr>
          <w:rFonts w:asciiTheme="majorBidi" w:hAnsiTheme="majorBidi" w:cstheme="majorBidi"/>
          <w:i/>
          <w:iCs/>
          <w:color w:val="000000" w:themeColor="text1"/>
          <w:sz w:val="24"/>
          <w:szCs w:val="24"/>
          <w:vertAlign w:val="subscript"/>
          <w:lang w:eastAsia="ar-SA"/>
        </w:rPr>
        <w:t>h</w:t>
      </w:r>
      <w:r w:rsidR="00513C20" w:rsidRPr="0038079B">
        <w:rPr>
          <w:rFonts w:asciiTheme="majorBidi" w:hAnsiTheme="majorBidi" w:cstheme="majorBidi"/>
          <w:i/>
          <w:iCs/>
          <w:color w:val="000000" w:themeColor="text1"/>
          <w:sz w:val="24"/>
          <w:szCs w:val="24"/>
          <w:lang w:eastAsia="ar-SA"/>
        </w:rPr>
        <w:t xml:space="preserve"> + E</w:t>
      </w:r>
      <w:r w:rsidR="00513C20" w:rsidRPr="0038079B">
        <w:rPr>
          <w:rFonts w:asciiTheme="majorBidi" w:hAnsiTheme="majorBidi" w:cstheme="majorBidi"/>
          <w:i/>
          <w:iCs/>
          <w:color w:val="000000" w:themeColor="text1"/>
          <w:sz w:val="24"/>
          <w:szCs w:val="24"/>
          <w:vertAlign w:val="subscript"/>
          <w:lang w:eastAsia="ar-SA"/>
        </w:rPr>
        <w:t>k</w:t>
      </w:r>
      <w:r w:rsidR="00513C20" w:rsidRPr="0038079B">
        <w:rPr>
          <w:rFonts w:asciiTheme="majorBidi" w:hAnsiTheme="majorBidi" w:cstheme="majorBidi"/>
          <w:i/>
          <w:iCs/>
          <w:color w:val="000000" w:themeColor="text1"/>
          <w:sz w:val="24"/>
          <w:szCs w:val="24"/>
          <w:lang w:eastAsia="ar-SA"/>
        </w:rPr>
        <w:t xml:space="preserve"> + E</w:t>
      </w:r>
      <w:r w:rsidR="00513C20" w:rsidRPr="0038079B">
        <w:rPr>
          <w:rFonts w:asciiTheme="majorBidi" w:hAnsiTheme="majorBidi" w:cstheme="majorBidi"/>
          <w:i/>
          <w:iCs/>
          <w:color w:val="000000" w:themeColor="text1"/>
          <w:sz w:val="24"/>
          <w:szCs w:val="24"/>
          <w:vertAlign w:val="subscript"/>
          <w:lang w:eastAsia="ar-SA"/>
        </w:rPr>
        <w:t>rs</w:t>
      </w:r>
      <w:r w:rsidR="00513C20" w:rsidRPr="0038079B">
        <w:rPr>
          <w:rFonts w:asciiTheme="majorBidi" w:hAnsiTheme="majorBidi" w:cstheme="majorBidi"/>
          <w:color w:val="000000" w:themeColor="text1"/>
          <w:sz w:val="24"/>
          <w:szCs w:val="24"/>
          <w:lang w:eastAsia="ar-SA"/>
        </w:rPr>
        <w:t>;</w:t>
      </w:r>
      <w:r w:rsidR="00513C20" w:rsidRPr="0038079B">
        <w:rPr>
          <w:rFonts w:asciiTheme="majorBidi" w:hAnsiTheme="majorBidi" w:cstheme="majorBidi"/>
          <w:i/>
          <w:iCs/>
          <w:color w:val="000000" w:themeColor="text1"/>
          <w:sz w:val="24"/>
          <w:szCs w:val="24"/>
          <w:lang w:eastAsia="ar-SA"/>
        </w:rPr>
        <w:t xml:space="preserve"> </w:t>
      </w:r>
      <w:r w:rsidR="00872A2A" w:rsidRPr="0038079B">
        <w:rPr>
          <w:rFonts w:asciiTheme="majorBidi" w:hAnsiTheme="majorBidi" w:cstheme="majorBidi"/>
          <w:i/>
          <w:iCs/>
          <w:color w:val="000000" w:themeColor="text1"/>
          <w:sz w:val="24"/>
          <w:szCs w:val="24"/>
          <w:lang w:eastAsia="ar-SA"/>
        </w:rPr>
        <w:t>E</w:t>
      </w:r>
      <w:r w:rsidR="00872A2A" w:rsidRPr="0038079B">
        <w:rPr>
          <w:rFonts w:asciiTheme="majorBidi" w:hAnsiTheme="majorBidi" w:cstheme="majorBidi"/>
          <w:i/>
          <w:iCs/>
          <w:color w:val="000000" w:themeColor="text1"/>
          <w:sz w:val="24"/>
          <w:szCs w:val="24"/>
          <w:vertAlign w:val="subscript"/>
          <w:lang w:eastAsia="ar-SA"/>
        </w:rPr>
        <w:t>d</w:t>
      </w:r>
      <w:r w:rsidR="00872A2A" w:rsidRPr="0038079B">
        <w:rPr>
          <w:rFonts w:asciiTheme="majorBidi" w:hAnsiTheme="majorBidi" w:cstheme="majorBidi"/>
          <w:color w:val="000000" w:themeColor="text1"/>
          <w:sz w:val="24"/>
          <w:szCs w:val="24"/>
          <w:lang w:eastAsia="ar-SA"/>
        </w:rPr>
        <w:t xml:space="preserve"> is the </w:t>
      </w:r>
      <w:r w:rsidRPr="0038079B">
        <w:rPr>
          <w:rFonts w:asciiTheme="majorBidi" w:hAnsiTheme="majorBidi" w:cstheme="majorBidi"/>
          <w:color w:val="000000" w:themeColor="text1"/>
          <w:sz w:val="24"/>
          <w:szCs w:val="24"/>
          <w:lang w:eastAsia="ar-SA"/>
        </w:rPr>
        <w:t xml:space="preserve">energy dissipated by the </w:t>
      </w:r>
      <w:r w:rsidR="00872A2A" w:rsidRPr="0038079B">
        <w:rPr>
          <w:rFonts w:asciiTheme="majorBidi" w:hAnsiTheme="majorBidi" w:cstheme="majorBidi"/>
          <w:color w:val="000000" w:themeColor="text1"/>
          <w:sz w:val="24"/>
          <w:szCs w:val="24"/>
          <w:lang w:eastAsia="ar-SA"/>
        </w:rPr>
        <w:t xml:space="preserve">viscous damping </w:t>
      </w:r>
      <w:r w:rsidRPr="0038079B">
        <w:rPr>
          <w:rFonts w:asciiTheme="majorBidi" w:hAnsiTheme="majorBidi" w:cstheme="majorBidi"/>
          <w:color w:val="000000" w:themeColor="text1"/>
          <w:sz w:val="24"/>
          <w:szCs w:val="24"/>
          <w:lang w:eastAsia="ar-SA"/>
        </w:rPr>
        <w:t>of the structure</w:t>
      </w:r>
      <w:r w:rsidR="00872A2A" w:rsidRPr="0038079B">
        <w:rPr>
          <w:rFonts w:asciiTheme="majorBidi" w:hAnsiTheme="majorBidi" w:cstheme="majorBidi"/>
          <w:iCs/>
          <w:color w:val="000000" w:themeColor="text1"/>
          <w:sz w:val="24"/>
          <w:szCs w:val="24"/>
          <w:lang w:eastAsia="ar-SA"/>
        </w:rPr>
        <w:t>:</w:t>
      </w:r>
    </w:p>
    <w:p w:rsidR="00872A2A" w:rsidRPr="0038079B" w:rsidRDefault="00872A2A" w:rsidP="00872A2A">
      <w:pPr>
        <w:pStyle w:val="MTDisplayEquation"/>
        <w:spacing w:line="480" w:lineRule="auto"/>
        <w:rPr>
          <w:color w:val="000000" w:themeColor="text1"/>
          <w:lang w:val="en-AU"/>
        </w:rPr>
      </w:pPr>
      <w:r w:rsidRPr="0038079B">
        <w:rPr>
          <w:rFonts w:asciiTheme="majorBidi" w:hAnsiTheme="majorBidi" w:cstheme="majorBidi"/>
          <w:iCs/>
          <w:color w:val="000000" w:themeColor="text1"/>
        </w:rPr>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16"/>
        </w:rPr>
        <w:object w:dxaOrig="1460" w:dyaOrig="440">
          <v:shape id="_x0000_i1049" type="#_x0000_t75" style="width:72.75pt;height:21.75pt" o:ole="">
            <v:imagedata r:id="rId59" o:title=""/>
          </v:shape>
          <o:OLEObject Type="Embed" ProgID="Equation.DSMT4" ShapeID="_x0000_i1049" DrawAspect="Content" ObjectID="_1610278463" r:id="rId60"/>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20</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72A2A" w:rsidRPr="0038079B" w:rsidRDefault="00872A2A" w:rsidP="00513C20">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h</w:t>
      </w:r>
      <w:r w:rsidRPr="0038079B">
        <w:rPr>
          <w:rFonts w:asciiTheme="majorBidi" w:hAnsiTheme="majorBidi" w:cstheme="majorBidi"/>
          <w:color w:val="000000" w:themeColor="text1"/>
          <w:sz w:val="24"/>
          <w:szCs w:val="24"/>
          <w:lang w:eastAsia="ar-SA"/>
        </w:rPr>
        <w:t xml:space="preserve"> is the hystereti</w:t>
      </w:r>
      <w:r w:rsidR="00DE0D3E" w:rsidRPr="0038079B">
        <w:rPr>
          <w:rFonts w:asciiTheme="majorBidi" w:hAnsiTheme="majorBidi" w:cstheme="majorBidi"/>
          <w:color w:val="000000" w:themeColor="text1"/>
          <w:sz w:val="24"/>
          <w:szCs w:val="24"/>
          <w:lang w:eastAsia="ar-SA"/>
        </w:rPr>
        <w:t xml:space="preserve">c </w:t>
      </w:r>
      <w:bookmarkStart w:id="33" w:name="OLE_LINK77"/>
      <w:bookmarkStart w:id="34" w:name="OLE_LINK78"/>
      <w:bookmarkStart w:id="35" w:name="OLE_LINK79"/>
      <w:r w:rsidR="00DE0D3E" w:rsidRPr="0038079B">
        <w:rPr>
          <w:rFonts w:asciiTheme="majorBidi" w:hAnsiTheme="majorBidi" w:cstheme="majorBidi"/>
          <w:color w:val="000000" w:themeColor="text1"/>
          <w:sz w:val="24"/>
          <w:szCs w:val="24"/>
          <w:lang w:eastAsia="ar-SA"/>
        </w:rPr>
        <w:t>damping</w:t>
      </w:r>
      <w:bookmarkEnd w:id="33"/>
      <w:bookmarkEnd w:id="34"/>
      <w:bookmarkEnd w:id="35"/>
      <w:r w:rsidR="00DE0D3E" w:rsidRPr="0038079B">
        <w:rPr>
          <w:rFonts w:asciiTheme="majorBidi" w:hAnsiTheme="majorBidi" w:cstheme="majorBidi"/>
          <w:color w:val="000000" w:themeColor="text1"/>
          <w:sz w:val="24"/>
          <w:szCs w:val="24"/>
          <w:lang w:eastAsia="ar-SA"/>
        </w:rPr>
        <w:t xml:space="preserve"> energy of the structure (see Figure 3</w:t>
      </w:r>
      <w:bookmarkStart w:id="36" w:name="OLE_LINK100"/>
      <w:bookmarkStart w:id="37" w:name="OLE_LINK101"/>
      <w:r w:rsidR="00DE0D3E" w:rsidRPr="0038079B">
        <w:rPr>
          <w:rFonts w:asciiTheme="majorBidi" w:hAnsiTheme="majorBidi" w:cstheme="majorBidi"/>
          <w:color w:val="000000" w:themeColor="text1"/>
          <w:sz w:val="24"/>
          <w:szCs w:val="24"/>
        </w:rPr>
        <w:t>—</w:t>
      </w:r>
      <w:bookmarkEnd w:id="36"/>
      <w:bookmarkEnd w:id="37"/>
      <w:r w:rsidRPr="0038079B">
        <w:rPr>
          <w:rFonts w:asciiTheme="majorBidi" w:hAnsiTheme="majorBidi" w:cstheme="majorBidi"/>
          <w:color w:val="000000" w:themeColor="text1"/>
          <w:sz w:val="24"/>
          <w:szCs w:val="24"/>
          <w:lang w:eastAsia="ar-SA"/>
        </w:rPr>
        <w:t xml:space="preserve">yellow hatched area for the </w:t>
      </w:r>
      <w:r w:rsidRPr="0038079B">
        <w:rPr>
          <w:rFonts w:asciiTheme="majorBidi" w:hAnsiTheme="majorBidi" w:cstheme="majorBidi"/>
          <w:i/>
          <w:iCs/>
          <w:color w:val="000000" w:themeColor="text1"/>
          <w:sz w:val="24"/>
          <w:szCs w:val="24"/>
          <w:lang w:eastAsia="ar-SA"/>
        </w:rPr>
        <w:t>j</w:t>
      </w:r>
      <w:r w:rsidRPr="0038079B">
        <w:rPr>
          <w:rFonts w:asciiTheme="majorBidi" w:hAnsiTheme="majorBidi" w:cstheme="majorBidi"/>
          <w:color w:val="000000" w:themeColor="text1"/>
          <w:sz w:val="24"/>
          <w:szCs w:val="24"/>
          <w:lang w:eastAsia="ar-SA"/>
        </w:rPr>
        <w:t xml:space="preserve">th hysteresis loop, </w:t>
      </w:r>
      <w:r w:rsidR="00602DC2" w:rsidRPr="0038079B">
        <w:rPr>
          <w:rFonts w:asciiTheme="majorBidi" w:hAnsiTheme="majorBidi" w:cstheme="majorBidi"/>
          <w:i/>
          <w:iCs/>
          <w:color w:val="000000" w:themeColor="text1"/>
          <w:sz w:val="24"/>
          <w:szCs w:val="24"/>
          <w:lang w:eastAsia="ar-SA"/>
        </w:rPr>
        <w:t>E</w:t>
      </w:r>
      <w:r w:rsidR="00602DC2" w:rsidRPr="0038079B">
        <w:rPr>
          <w:rFonts w:asciiTheme="majorBidi" w:hAnsiTheme="majorBidi" w:cstheme="majorBidi"/>
          <w:i/>
          <w:iCs/>
          <w:color w:val="000000" w:themeColor="text1"/>
          <w:sz w:val="24"/>
          <w:szCs w:val="24"/>
          <w:vertAlign w:val="subscript"/>
          <w:lang w:eastAsia="ar-SA"/>
        </w:rPr>
        <w:t>j</w:t>
      </w:r>
      <w:r w:rsidR="00602DC2" w:rsidRPr="0038079B">
        <w:rPr>
          <w:rFonts w:asciiTheme="majorBidi" w:hAnsiTheme="majorBidi" w:cstheme="majorBidi"/>
          <w:i/>
          <w:iCs/>
          <w:color w:val="000000" w:themeColor="text1"/>
          <w:sz w:val="24"/>
          <w:szCs w:val="24"/>
          <w:vertAlign w:val="superscript"/>
          <w:lang w:eastAsia="ar-SA"/>
        </w:rPr>
        <w:t>h</w:t>
      </w:r>
      <w:r w:rsidR="00602DC2" w:rsidRPr="0038079B">
        <w:rPr>
          <w:rFonts w:asciiTheme="majorBidi" w:hAnsiTheme="majorBidi" w:cstheme="majorBidi"/>
          <w:color w:val="000000" w:themeColor="text1"/>
          <w:sz w:val="24"/>
          <w:szCs w:val="24"/>
          <w:lang w:eastAsia="ar-SA"/>
        </w:rPr>
        <w:t>)</w:t>
      </w:r>
      <w:r w:rsidRPr="0038079B">
        <w:rPr>
          <w:rFonts w:asciiTheme="majorBidi" w:hAnsiTheme="majorBidi" w:cstheme="majorBidi"/>
          <w:iCs/>
          <w:color w:val="000000" w:themeColor="text1"/>
          <w:sz w:val="24"/>
          <w:szCs w:val="24"/>
          <w:lang w:eastAsia="ar-SA"/>
        </w:rPr>
        <w:t>:</w:t>
      </w:r>
    </w:p>
    <w:p w:rsidR="00872A2A" w:rsidRPr="0038079B" w:rsidRDefault="00872A2A" w:rsidP="00872A2A">
      <w:pPr>
        <w:pStyle w:val="MTDisplayEquation"/>
        <w:spacing w:line="480" w:lineRule="auto"/>
        <w:rPr>
          <w:color w:val="000000" w:themeColor="text1"/>
          <w:lang w:val="en-AU"/>
        </w:rPr>
      </w:pPr>
      <w:r w:rsidRPr="0038079B">
        <w:rPr>
          <w:rFonts w:asciiTheme="majorBidi" w:hAnsiTheme="majorBidi" w:cstheme="majorBidi"/>
          <w:iCs/>
          <w:color w:val="000000" w:themeColor="text1"/>
        </w:rPr>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16"/>
        </w:rPr>
        <w:object w:dxaOrig="1960" w:dyaOrig="440">
          <v:shape id="_x0000_i1050" type="#_x0000_t75" style="width:99pt;height:21.75pt" o:ole="">
            <v:imagedata r:id="rId61" o:title=""/>
          </v:shape>
          <o:OLEObject Type="Embed" ProgID="Equation.DSMT4" ShapeID="_x0000_i1050" DrawAspect="Content" ObjectID="_1610278464" r:id="rId62"/>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21</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72A2A" w:rsidRPr="0038079B" w:rsidRDefault="00872A2A" w:rsidP="00DE0D3E">
      <w:pPr>
        <w:spacing w:after="0" w:line="480" w:lineRule="auto"/>
        <w:jc w:val="both"/>
        <w:rPr>
          <w:color w:val="000000" w:themeColor="text1"/>
          <w:lang w:eastAsia="ar-SA"/>
        </w:rPr>
      </w:pP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rs</w:t>
      </w:r>
      <w:r w:rsidRPr="0038079B">
        <w:rPr>
          <w:rFonts w:asciiTheme="majorBidi" w:hAnsiTheme="majorBidi" w:cstheme="majorBidi"/>
          <w:color w:val="000000" w:themeColor="text1"/>
          <w:sz w:val="24"/>
          <w:szCs w:val="24"/>
          <w:lang w:eastAsia="ar-SA"/>
        </w:rPr>
        <w:t xml:space="preserve"> is the recoverable strain energy </w:t>
      </w:r>
      <w:r w:rsidR="00DE0D3E" w:rsidRPr="0038079B">
        <w:rPr>
          <w:rFonts w:asciiTheme="majorBidi" w:hAnsiTheme="majorBidi" w:cstheme="majorBidi"/>
          <w:color w:val="000000" w:themeColor="text1"/>
          <w:sz w:val="24"/>
          <w:szCs w:val="24"/>
          <w:lang w:eastAsia="ar-SA"/>
        </w:rPr>
        <w:t xml:space="preserve">of the structure </w:t>
      </w:r>
      <w:r w:rsidRPr="0038079B">
        <w:rPr>
          <w:rFonts w:asciiTheme="majorBidi" w:hAnsiTheme="majorBidi" w:cstheme="majorBidi"/>
          <w:color w:val="000000" w:themeColor="text1"/>
          <w:sz w:val="24"/>
          <w:szCs w:val="24"/>
          <w:lang w:eastAsia="ar-SA"/>
        </w:rPr>
        <w:t>(</w:t>
      </w:r>
      <w:r w:rsidR="00DE0D3E" w:rsidRPr="0038079B">
        <w:rPr>
          <w:rFonts w:asciiTheme="majorBidi" w:hAnsiTheme="majorBidi" w:cstheme="majorBidi"/>
          <w:color w:val="000000" w:themeColor="text1"/>
          <w:sz w:val="24"/>
          <w:szCs w:val="24"/>
          <w:lang w:eastAsia="ar-SA"/>
        </w:rPr>
        <w:t>see Figure 3</w:t>
      </w:r>
      <w:r w:rsidR="00DE0D3E"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lang w:eastAsia="ar-SA"/>
        </w:rPr>
        <w:t xml:space="preserve">blue hatched area for the </w:t>
      </w:r>
      <w:r w:rsidRPr="0038079B">
        <w:rPr>
          <w:rFonts w:asciiTheme="majorBidi" w:hAnsiTheme="majorBidi" w:cstheme="majorBidi"/>
          <w:i/>
          <w:iCs/>
          <w:color w:val="000000" w:themeColor="text1"/>
          <w:sz w:val="24"/>
          <w:szCs w:val="24"/>
          <w:lang w:eastAsia="ar-SA"/>
        </w:rPr>
        <w:t>j</w:t>
      </w:r>
      <w:r w:rsidRPr="0038079B">
        <w:rPr>
          <w:rFonts w:asciiTheme="majorBidi" w:hAnsiTheme="majorBidi" w:cstheme="majorBidi"/>
          <w:color w:val="000000" w:themeColor="text1"/>
          <w:sz w:val="24"/>
          <w:szCs w:val="24"/>
          <w:lang w:eastAsia="ar-SA"/>
        </w:rPr>
        <w:t xml:space="preserve">th hysteresis loop,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j</w:t>
      </w:r>
      <w:r w:rsidRPr="0038079B">
        <w:rPr>
          <w:rFonts w:asciiTheme="majorBidi" w:hAnsiTheme="majorBidi" w:cstheme="majorBidi"/>
          <w:i/>
          <w:iCs/>
          <w:color w:val="000000" w:themeColor="text1"/>
          <w:sz w:val="24"/>
          <w:szCs w:val="24"/>
          <w:vertAlign w:val="superscript"/>
          <w:lang w:eastAsia="ar-SA"/>
        </w:rPr>
        <w:t>rs</w:t>
      </w:r>
      <w:r w:rsidRPr="0038079B">
        <w:rPr>
          <w:rFonts w:asciiTheme="majorBidi" w:hAnsiTheme="majorBidi" w:cstheme="majorBidi"/>
          <w:color w:val="000000" w:themeColor="text1"/>
          <w:sz w:val="24"/>
          <w:szCs w:val="24"/>
          <w:lang w:eastAsia="ar-SA"/>
        </w:rPr>
        <w:t>)</w:t>
      </w:r>
      <w:r w:rsidRPr="0038079B">
        <w:rPr>
          <w:rFonts w:asciiTheme="majorBidi" w:hAnsiTheme="majorBidi" w:cstheme="majorBidi"/>
          <w:iCs/>
          <w:color w:val="000000" w:themeColor="text1"/>
          <w:sz w:val="24"/>
          <w:szCs w:val="24"/>
          <w:lang w:eastAsia="ar-SA"/>
        </w:rPr>
        <w:t>:</w:t>
      </w:r>
    </w:p>
    <w:p w:rsidR="00872A2A" w:rsidRPr="0038079B" w:rsidRDefault="00872A2A" w:rsidP="00872A2A">
      <w:pPr>
        <w:pStyle w:val="MTDisplayEquation"/>
        <w:spacing w:line="480" w:lineRule="auto"/>
        <w:rPr>
          <w:color w:val="000000" w:themeColor="text1"/>
          <w:lang w:val="en-AU"/>
        </w:rPr>
      </w:pPr>
      <w:r w:rsidRPr="0038079B">
        <w:rPr>
          <w:rFonts w:asciiTheme="majorBidi" w:hAnsiTheme="majorBidi" w:cstheme="majorBidi"/>
          <w:iCs/>
          <w:color w:val="000000" w:themeColor="text1"/>
        </w:rPr>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32"/>
        </w:rPr>
        <w:object w:dxaOrig="1040" w:dyaOrig="740">
          <v:shape id="_x0000_i1051" type="#_x0000_t75" style="width:51.75pt;height:36.75pt" o:ole="">
            <v:imagedata r:id="rId63" o:title=""/>
          </v:shape>
          <o:OLEObject Type="Embed" ProgID="Equation.DSMT4" ShapeID="_x0000_i1051" DrawAspect="Content" ObjectID="_1610278465" r:id="rId64"/>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22</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72A2A" w:rsidRPr="0038079B" w:rsidRDefault="00872A2A" w:rsidP="00872A2A">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and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k</w:t>
      </w:r>
      <w:r w:rsidRPr="0038079B">
        <w:rPr>
          <w:rFonts w:asciiTheme="majorBidi" w:hAnsiTheme="majorBidi" w:cstheme="majorBidi"/>
          <w:color w:val="000000" w:themeColor="text1"/>
          <w:sz w:val="24"/>
          <w:szCs w:val="24"/>
          <w:lang w:eastAsia="ar-SA"/>
        </w:rPr>
        <w:t xml:space="preserve"> is the absolute kinetic energy </w:t>
      </w:r>
      <w:r w:rsidR="00DE0D3E" w:rsidRPr="0038079B">
        <w:rPr>
          <w:rFonts w:asciiTheme="majorBidi" w:hAnsiTheme="majorBidi" w:cstheme="majorBidi"/>
          <w:color w:val="000000" w:themeColor="text1"/>
          <w:sz w:val="24"/>
          <w:szCs w:val="24"/>
          <w:lang w:eastAsia="ar-SA"/>
        </w:rPr>
        <w:t xml:space="preserve">of the structure </w:t>
      </w:r>
      <w:r w:rsidRPr="0038079B">
        <w:rPr>
          <w:rFonts w:asciiTheme="majorBidi" w:hAnsiTheme="majorBidi" w:cstheme="majorBidi"/>
          <w:color w:val="000000" w:themeColor="text1"/>
          <w:sz w:val="24"/>
          <w:szCs w:val="24"/>
          <w:lang w:eastAsia="ar-SA"/>
        </w:rPr>
        <w:t xml:space="preserve">as absolute velocity, </w:t>
      </w:r>
      <w:r w:rsidRPr="0038079B">
        <w:rPr>
          <w:color w:val="000000" w:themeColor="text1"/>
          <w:position w:val="-12"/>
        </w:rPr>
        <w:object w:dxaOrig="260" w:dyaOrig="380">
          <v:shape id="_x0000_i1052" type="#_x0000_t75" style="width:12.75pt;height:18.75pt" o:ole="">
            <v:imagedata r:id="rId65" o:title=""/>
          </v:shape>
          <o:OLEObject Type="Embed" ProgID="Equation.DSMT4" ShapeID="_x0000_i1052" DrawAspect="Content" ObjectID="_1610278466" r:id="rId66"/>
        </w:object>
      </w:r>
      <w:r w:rsidRPr="0038079B">
        <w:rPr>
          <w:rFonts w:asciiTheme="majorBidi" w:hAnsiTheme="majorBidi" w:cstheme="majorBidi"/>
          <w:color w:val="000000" w:themeColor="text1"/>
          <w:sz w:val="24"/>
          <w:szCs w:val="24"/>
          <w:lang w:eastAsia="ar-SA"/>
        </w:rPr>
        <w:t>, is used for its calculation</w:t>
      </w:r>
      <w:r w:rsidRPr="0038079B">
        <w:rPr>
          <w:rFonts w:asciiTheme="majorBidi" w:hAnsiTheme="majorBidi" w:cstheme="majorBidi"/>
          <w:iCs/>
          <w:color w:val="000000" w:themeColor="text1"/>
          <w:sz w:val="24"/>
          <w:szCs w:val="24"/>
          <w:lang w:eastAsia="ar-SA"/>
        </w:rPr>
        <w:t>:</w:t>
      </w:r>
    </w:p>
    <w:p w:rsidR="00872A2A" w:rsidRPr="0038079B" w:rsidRDefault="00872A2A" w:rsidP="00872A2A">
      <w:pPr>
        <w:pStyle w:val="MTDisplayEquation"/>
        <w:spacing w:line="480" w:lineRule="auto"/>
        <w:rPr>
          <w:color w:val="000000" w:themeColor="text1"/>
          <w:lang w:val="en-AU"/>
        </w:rPr>
      </w:pPr>
      <w:r w:rsidRPr="0038079B">
        <w:rPr>
          <w:rFonts w:asciiTheme="majorBidi" w:hAnsiTheme="majorBidi" w:cstheme="majorBidi"/>
          <w:iCs/>
          <w:color w:val="000000" w:themeColor="text1"/>
        </w:rPr>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24"/>
        </w:rPr>
        <w:object w:dxaOrig="1460" w:dyaOrig="780">
          <v:shape id="_x0000_i1053" type="#_x0000_t75" style="width:72.75pt;height:39pt" o:ole="">
            <v:imagedata r:id="rId67" o:title=""/>
          </v:shape>
          <o:OLEObject Type="Embed" ProgID="Equation.DSMT4" ShapeID="_x0000_i1053" DrawAspect="Content" ObjectID="_1610278467" r:id="rId68"/>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23</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E270B" w:rsidRPr="0038079B" w:rsidRDefault="008E270B" w:rsidP="008E270B">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The cumulative damage index is defined as </w:t>
      </w:r>
      <w:r w:rsidRPr="0038079B">
        <w:rPr>
          <w:rFonts w:asciiTheme="majorBidi" w:hAnsiTheme="majorBidi" w:cstheme="majorBidi"/>
          <w:color w:val="000000" w:themeColor="text1"/>
          <w:sz w:val="24"/>
          <w:szCs w:val="24"/>
          <w:lang w:eastAsia="ar-SA"/>
        </w:rPr>
        <w:fldChar w:fldCharType="begin" w:fldLock="1"/>
      </w:r>
      <w:r w:rsidR="00007AC8" w:rsidRPr="0038079B">
        <w:rPr>
          <w:rFonts w:asciiTheme="majorBidi" w:hAnsiTheme="majorBidi" w:cstheme="majorBidi"/>
          <w:color w:val="000000" w:themeColor="text1"/>
          <w:sz w:val="24"/>
          <w:szCs w:val="24"/>
          <w:lang w:eastAsia="ar-SA"/>
        </w:rPr>
        <w:instrText>ADDIN CSL_CITATION { "citationItems" : [ { "id" : "ITEM-1", "itemData" : { "author" : [ { "dropping-particle" : "", "family" : "Nassar", "given" : "Alaadin Aly", "non-dropping-particle" : "", "parse-names" : false, "suffix" : "" }, { "dropping-particle" : "", "family" : "Helmut", "given" : "Krawinkler", "non-dropping-particle" : "", "parse-names" : false, "suffix" : "" } ], "id" : "ITEM-1", "issued" : { "date-parts" : [ [ "1991" ] ] }, "title" : "Seismic Demands for SDOF and MDOF Systems, Repot No. 95, The Jouhn A. Blume Earthquake Engineering Center, Department of Civil and Environmental Engineering, Standrod University", "type" : "report" }, "uris" : [ "http://www.mendeley.com/documents/?uuid=052fa8af-b7e2-447a-9811-140f1a152c1e" ] } ], "mendeley" : { "formattedCitation" : "[6]", "plainTextFormattedCitation" : "[6]", "previouslyFormattedCitation" : "[6]" }, "properties" : {  }, "schema" : "https://github.com/citation-style-language/schema/raw/master/csl-citation.json" }</w:instrText>
      </w:r>
      <w:r w:rsidRPr="0038079B">
        <w:rPr>
          <w:rFonts w:asciiTheme="majorBidi" w:hAnsiTheme="majorBidi" w:cstheme="majorBidi"/>
          <w:color w:val="000000" w:themeColor="text1"/>
          <w:sz w:val="24"/>
          <w:szCs w:val="24"/>
          <w:lang w:eastAsia="ar-SA"/>
        </w:rPr>
        <w:fldChar w:fldCharType="separate"/>
      </w:r>
      <w:r w:rsidR="00007AC8" w:rsidRPr="0038079B">
        <w:rPr>
          <w:rFonts w:asciiTheme="majorBidi" w:hAnsiTheme="majorBidi" w:cstheme="majorBidi"/>
          <w:noProof/>
          <w:color w:val="000000" w:themeColor="text1"/>
          <w:sz w:val="24"/>
          <w:szCs w:val="24"/>
          <w:lang w:eastAsia="ar-SA"/>
        </w:rPr>
        <w:t>[6]</w:t>
      </w:r>
      <w:r w:rsidRPr="0038079B">
        <w:rPr>
          <w:rFonts w:asciiTheme="majorBidi" w:hAnsiTheme="majorBidi" w:cstheme="majorBidi"/>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w:t>
      </w:r>
    </w:p>
    <w:p w:rsidR="008E270B" w:rsidRPr="0038079B" w:rsidRDefault="008E270B" w:rsidP="008E270B">
      <w:pPr>
        <w:pStyle w:val="MTDisplayEquation"/>
        <w:spacing w:line="480" w:lineRule="auto"/>
        <w:rPr>
          <w:color w:val="000000" w:themeColor="text1"/>
          <w:lang w:val="en-AU"/>
        </w:rPr>
      </w:pPr>
      <w:r w:rsidRPr="0038079B">
        <w:rPr>
          <w:rFonts w:asciiTheme="majorBidi" w:hAnsiTheme="majorBidi" w:cstheme="majorBidi"/>
          <w:iCs/>
          <w:color w:val="000000" w:themeColor="text1"/>
        </w:rPr>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34"/>
        </w:rPr>
        <w:object w:dxaOrig="2200" w:dyaOrig="859">
          <v:shape id="_x0000_i1054" type="#_x0000_t75" style="width:111pt;height:43.5pt" o:ole="">
            <v:imagedata r:id="rId69" o:title=""/>
          </v:shape>
          <o:OLEObject Type="Embed" ProgID="Equation.DSMT4" ShapeID="_x0000_i1054" DrawAspect="Content" ObjectID="_1610278468" r:id="rId70"/>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38" w:name="ZEqnNum605128"/>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24</w:instrText>
      </w:r>
      <w:r w:rsidRPr="0038079B">
        <w:rPr>
          <w:color w:val="000000" w:themeColor="text1"/>
          <w:lang w:val="en-AU"/>
        </w:rPr>
        <w:fldChar w:fldCharType="end"/>
      </w:r>
      <w:r w:rsidRPr="0038079B">
        <w:rPr>
          <w:color w:val="000000" w:themeColor="text1"/>
          <w:lang w:val="en-AU"/>
        </w:rPr>
        <w:instrText>)</w:instrText>
      </w:r>
      <w:bookmarkEnd w:id="38"/>
      <w:r w:rsidRPr="0038079B">
        <w:rPr>
          <w:color w:val="000000" w:themeColor="text1"/>
          <w:lang w:val="en-AU"/>
        </w:rPr>
        <w:fldChar w:fldCharType="end"/>
      </w:r>
    </w:p>
    <w:p w:rsidR="008E270B" w:rsidRPr="0038079B" w:rsidRDefault="008E270B" w:rsidP="008E270B">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CDI is cumulative damage index; </w:t>
      </w:r>
      <w:r w:rsidRPr="0038079B">
        <w:rPr>
          <w:rFonts w:asciiTheme="majorBidi" w:hAnsiTheme="majorBidi" w:cstheme="majorBidi"/>
          <w:i/>
          <w:iCs/>
          <w:color w:val="000000" w:themeColor="text1"/>
          <w:sz w:val="24"/>
          <w:szCs w:val="24"/>
          <w:lang w:eastAsia="ar-SA"/>
        </w:rPr>
        <w:t>β</w:t>
      </w:r>
      <w:r w:rsidRPr="0038079B">
        <w:rPr>
          <w:rFonts w:asciiTheme="majorBidi" w:hAnsiTheme="majorBidi" w:cstheme="majorBidi"/>
          <w:color w:val="000000" w:themeColor="text1"/>
          <w:sz w:val="24"/>
          <w:szCs w:val="24"/>
          <w:lang w:eastAsia="ar-SA"/>
        </w:rPr>
        <w:t xml:space="preserve"> is structural performance parameter; </w:t>
      </w:r>
      <w:r w:rsidRPr="0038079B">
        <w:rPr>
          <w:rFonts w:asciiTheme="majorBidi" w:hAnsiTheme="majorBidi" w:cstheme="majorBidi"/>
          <w:i/>
          <w:iCs/>
          <w:color w:val="000000" w:themeColor="text1"/>
          <w:sz w:val="24"/>
          <w:szCs w:val="24"/>
          <w:lang w:eastAsia="ar-SA"/>
        </w:rPr>
        <w:t>n</w:t>
      </w:r>
      <w:r w:rsidRPr="0038079B">
        <w:rPr>
          <w:rFonts w:asciiTheme="majorBidi" w:hAnsiTheme="majorBidi" w:cstheme="majorBidi"/>
          <w:color w:val="000000" w:themeColor="text1"/>
          <w:sz w:val="24"/>
          <w:szCs w:val="24"/>
          <w:lang w:eastAsia="ar-SA"/>
        </w:rPr>
        <w:t xml:space="preserve"> is the number of excursions experiences during the earthquake; and </w:t>
      </w:r>
      <w:r w:rsidRPr="0038079B">
        <w:rPr>
          <w:rFonts w:asciiTheme="majorBidi" w:hAnsiTheme="majorBidi" w:cstheme="majorBidi"/>
          <w:i/>
          <w:iCs/>
          <w:color w:val="000000" w:themeColor="text1"/>
          <w:sz w:val="24"/>
          <w:szCs w:val="24"/>
          <w:lang w:eastAsia="ar-SA"/>
        </w:rPr>
        <w:t>Δu</w:t>
      </w:r>
      <w:r w:rsidRPr="0038079B">
        <w:rPr>
          <w:rFonts w:asciiTheme="majorBidi" w:hAnsiTheme="majorBidi" w:cstheme="majorBidi"/>
          <w:i/>
          <w:iCs/>
          <w:color w:val="000000" w:themeColor="text1"/>
          <w:sz w:val="24"/>
          <w:szCs w:val="24"/>
          <w:vertAlign w:val="subscript"/>
          <w:lang w:eastAsia="ar-SA"/>
        </w:rPr>
        <w:t>pi</w:t>
      </w:r>
      <w:r w:rsidRPr="0038079B">
        <w:rPr>
          <w:rFonts w:asciiTheme="majorBidi" w:hAnsiTheme="majorBidi" w:cstheme="majorBidi"/>
          <w:color w:val="000000" w:themeColor="text1"/>
          <w:sz w:val="24"/>
          <w:szCs w:val="24"/>
          <w:lang w:eastAsia="ar-SA"/>
        </w:rPr>
        <w:t xml:space="preserve"> is the plastic deformation of excursion </w:t>
      </w:r>
      <w:r w:rsidRPr="0038079B">
        <w:rPr>
          <w:rFonts w:asciiTheme="majorBidi" w:hAnsiTheme="majorBidi" w:cstheme="majorBidi"/>
          <w:i/>
          <w:iCs/>
          <w:color w:val="000000" w:themeColor="text1"/>
          <w:sz w:val="24"/>
          <w:szCs w:val="24"/>
          <w:lang w:eastAsia="ar-SA"/>
        </w:rPr>
        <w:t>i</w:t>
      </w:r>
      <w:r w:rsidRPr="0038079B">
        <w:rPr>
          <w:rFonts w:asciiTheme="majorBidi" w:hAnsiTheme="majorBidi" w:cstheme="majorBidi"/>
          <w:color w:val="000000" w:themeColor="text1"/>
          <w:sz w:val="24"/>
          <w:szCs w:val="24"/>
          <w:lang w:eastAsia="ar-SA"/>
        </w:rPr>
        <w:t>. For bilinear systems (</w:t>
      </w:r>
      <w:r w:rsidRPr="0038079B">
        <w:rPr>
          <w:rFonts w:asciiTheme="majorBidi" w:hAnsiTheme="majorBidi" w:cstheme="majorBidi"/>
          <w:i/>
          <w:iCs/>
          <w:color w:val="000000" w:themeColor="text1"/>
          <w:sz w:val="24"/>
          <w:szCs w:val="24"/>
          <w:lang w:eastAsia="ar-SA"/>
        </w:rPr>
        <w:t>β</w:t>
      </w:r>
      <w:r w:rsidRPr="0038079B">
        <w:rPr>
          <w:rFonts w:asciiTheme="majorBidi" w:hAnsiTheme="majorBidi" w:cstheme="majorBidi"/>
          <w:color w:val="000000" w:themeColor="text1"/>
          <w:sz w:val="24"/>
          <w:szCs w:val="24"/>
          <w:lang w:eastAsia="ar-SA"/>
        </w:rPr>
        <w:t xml:space="preserve"> = 1), the hysteretic energy,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h</w:t>
      </w:r>
      <w:r w:rsidRPr="0038079B">
        <w:rPr>
          <w:rFonts w:asciiTheme="majorBidi" w:hAnsiTheme="majorBidi" w:cstheme="majorBidi"/>
          <w:color w:val="000000" w:themeColor="text1"/>
          <w:sz w:val="24"/>
          <w:szCs w:val="24"/>
          <w:lang w:eastAsia="ar-SA"/>
        </w:rPr>
        <w:t xml:space="preserve">, and plastic deformations relationship is </w:t>
      </w:r>
      <w:r w:rsidRPr="0038079B">
        <w:rPr>
          <w:rFonts w:asciiTheme="majorBidi" w:hAnsiTheme="majorBidi" w:cstheme="majorBidi"/>
          <w:color w:val="000000" w:themeColor="text1"/>
          <w:sz w:val="24"/>
          <w:szCs w:val="24"/>
          <w:lang w:eastAsia="ar-SA"/>
        </w:rPr>
        <w:fldChar w:fldCharType="begin" w:fldLock="1"/>
      </w:r>
      <w:r w:rsidR="00007AC8" w:rsidRPr="0038079B">
        <w:rPr>
          <w:rFonts w:asciiTheme="majorBidi" w:hAnsiTheme="majorBidi" w:cstheme="majorBidi"/>
          <w:color w:val="000000" w:themeColor="text1"/>
          <w:sz w:val="24"/>
          <w:szCs w:val="24"/>
          <w:lang w:eastAsia="ar-SA"/>
        </w:rPr>
        <w:instrText>ADDIN CSL_CITATION { "citationItems" : [ { "id" : "ITEM-1", "itemData" : { "author" : [ { "dropping-particle" : "", "family" : "Nassar", "given" : "Alaadin Aly", "non-dropping-particle" : "", "parse-names" : false, "suffix" : "" }, { "dropping-particle" : "", "family" : "Helmut", "given" : "Krawinkler", "non-dropping-particle" : "", "parse-names" : false, "suffix" : "" } ], "id" : "ITEM-1", "issued" : { "date-parts" : [ [ "1991" ] ] }, "title" : "Seismic Demands for SDOF and MDOF Systems, Repot No. 95, The Jouhn A. Blume Earthquake Engineering Center, Department of Civil and Environmental Engineering, Standrod University", "type" : "report" }, "uris" : [ "http://www.mendeley.com/documents/?uuid=052fa8af-b7e2-447a-9811-140f1a152c1e" ] } ], "mendeley" : { "formattedCitation" : "[6]", "plainTextFormattedCitation" : "[6]", "previouslyFormattedCitation" : "[6]" }, "properties" : {  }, "schema" : "https://github.com/citation-style-language/schema/raw/master/csl-citation.json" }</w:instrText>
      </w:r>
      <w:r w:rsidRPr="0038079B">
        <w:rPr>
          <w:rFonts w:asciiTheme="majorBidi" w:hAnsiTheme="majorBidi" w:cstheme="majorBidi"/>
          <w:color w:val="000000" w:themeColor="text1"/>
          <w:sz w:val="24"/>
          <w:szCs w:val="24"/>
          <w:lang w:eastAsia="ar-SA"/>
        </w:rPr>
        <w:fldChar w:fldCharType="separate"/>
      </w:r>
      <w:r w:rsidR="00007AC8" w:rsidRPr="0038079B">
        <w:rPr>
          <w:rFonts w:asciiTheme="majorBidi" w:hAnsiTheme="majorBidi" w:cstheme="majorBidi"/>
          <w:noProof/>
          <w:color w:val="000000" w:themeColor="text1"/>
          <w:sz w:val="24"/>
          <w:szCs w:val="24"/>
          <w:lang w:eastAsia="ar-SA"/>
        </w:rPr>
        <w:t>[6]</w:t>
      </w:r>
      <w:r w:rsidRPr="0038079B">
        <w:rPr>
          <w:rFonts w:asciiTheme="majorBidi" w:hAnsiTheme="majorBidi" w:cstheme="majorBidi"/>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w:t>
      </w:r>
    </w:p>
    <w:p w:rsidR="008E270B" w:rsidRPr="0038079B" w:rsidRDefault="008E270B" w:rsidP="008E270B">
      <w:pPr>
        <w:pStyle w:val="MTDisplayEquation"/>
        <w:spacing w:line="480" w:lineRule="auto"/>
        <w:rPr>
          <w:color w:val="000000" w:themeColor="text1"/>
          <w:lang w:val="en-AU"/>
        </w:rPr>
      </w:pPr>
      <w:r w:rsidRPr="0038079B">
        <w:rPr>
          <w:rFonts w:asciiTheme="majorBidi" w:hAnsiTheme="majorBidi" w:cstheme="majorBidi"/>
          <w:iCs/>
          <w:color w:val="000000" w:themeColor="text1"/>
        </w:rPr>
        <w:lastRenderedPageBreak/>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28"/>
        </w:rPr>
        <w:object w:dxaOrig="1520" w:dyaOrig="680">
          <v:shape id="_x0000_i1055" type="#_x0000_t75" style="width:76.5pt;height:33.75pt" o:ole="">
            <v:imagedata r:id="rId71" o:title=""/>
          </v:shape>
          <o:OLEObject Type="Embed" ProgID="Equation.DSMT4" ShapeID="_x0000_i1055" DrawAspect="Content" ObjectID="_1610278469" r:id="rId72"/>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bookmarkStart w:id="39" w:name="ZEqnNum638858"/>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25</w:instrText>
      </w:r>
      <w:r w:rsidRPr="0038079B">
        <w:rPr>
          <w:color w:val="000000" w:themeColor="text1"/>
          <w:lang w:val="en-AU"/>
        </w:rPr>
        <w:fldChar w:fldCharType="end"/>
      </w:r>
      <w:r w:rsidRPr="0038079B">
        <w:rPr>
          <w:color w:val="000000" w:themeColor="text1"/>
          <w:lang w:val="en-AU"/>
        </w:rPr>
        <w:instrText>)</w:instrText>
      </w:r>
      <w:bookmarkEnd w:id="39"/>
      <w:r w:rsidRPr="0038079B">
        <w:rPr>
          <w:color w:val="000000" w:themeColor="text1"/>
          <w:lang w:val="en-AU"/>
        </w:rPr>
        <w:fldChar w:fldCharType="end"/>
      </w:r>
    </w:p>
    <w:p w:rsidR="008E270B" w:rsidRPr="0038079B" w:rsidRDefault="008E270B" w:rsidP="008E270B">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w:t>
      </w:r>
      <w:r w:rsidRPr="0038079B">
        <w:rPr>
          <w:rFonts w:asciiTheme="majorBidi" w:hAnsiTheme="majorBidi" w:cstheme="majorBidi"/>
          <w:i/>
          <w:iCs/>
          <w:color w:val="000000" w:themeColor="text1"/>
          <w:sz w:val="24"/>
          <w:szCs w:val="24"/>
          <w:lang w:eastAsia="ar-SA"/>
        </w:rPr>
        <w:t>Δu</w:t>
      </w:r>
      <w:r w:rsidRPr="0038079B">
        <w:rPr>
          <w:rFonts w:asciiTheme="majorBidi" w:hAnsiTheme="majorBidi" w:cstheme="majorBidi"/>
          <w:i/>
          <w:iCs/>
          <w:color w:val="000000" w:themeColor="text1"/>
          <w:sz w:val="24"/>
          <w:szCs w:val="24"/>
          <w:vertAlign w:val="subscript"/>
          <w:lang w:eastAsia="ar-SA"/>
        </w:rPr>
        <w:t>pi</w:t>
      </w:r>
      <w:r w:rsidRPr="0038079B">
        <w:rPr>
          <w:rFonts w:asciiTheme="majorBidi" w:hAnsiTheme="majorBidi" w:cstheme="majorBidi"/>
          <w:color w:val="000000" w:themeColor="text1"/>
          <w:sz w:val="24"/>
          <w:szCs w:val="24"/>
          <w:lang w:eastAsia="ar-SA"/>
        </w:rPr>
        <w:t xml:space="preserve"> is the </w:t>
      </w:r>
      <w:r w:rsidRPr="0038079B">
        <w:rPr>
          <w:rFonts w:asciiTheme="majorBidi" w:hAnsiTheme="majorBidi" w:cstheme="majorBidi"/>
          <w:i/>
          <w:iCs/>
          <w:color w:val="000000" w:themeColor="text1"/>
          <w:sz w:val="24"/>
          <w:szCs w:val="24"/>
          <w:lang w:eastAsia="ar-SA"/>
        </w:rPr>
        <w:t>i</w:t>
      </w:r>
      <w:r w:rsidRPr="0038079B">
        <w:rPr>
          <w:rFonts w:asciiTheme="majorBidi" w:hAnsiTheme="majorBidi" w:cstheme="majorBidi"/>
          <w:color w:val="000000" w:themeColor="text1"/>
          <w:sz w:val="24"/>
          <w:szCs w:val="24"/>
          <w:lang w:eastAsia="ar-SA"/>
        </w:rPr>
        <w:t>th excursion plastic range (see Figure 3).</w:t>
      </w:r>
      <w:r w:rsidRPr="0038079B">
        <w:rPr>
          <w:rFonts w:asciiTheme="majorBidi" w:hAnsiTheme="majorBidi" w:cstheme="majorBidi"/>
          <w: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The error involved in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ZEqnNum638858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ZEqnNum638858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(25)</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t xml:space="preserve"> is in the order of 1% and for closed hysteresis loops is equal to zero </w:t>
      </w:r>
      <w:r w:rsidRPr="0038079B">
        <w:rPr>
          <w:rFonts w:asciiTheme="majorBidi" w:hAnsiTheme="majorBidi" w:cstheme="majorBidi"/>
          <w:iCs/>
          <w:color w:val="000000" w:themeColor="text1"/>
          <w:sz w:val="24"/>
          <w:szCs w:val="24"/>
          <w:lang w:eastAsia="ar-SA"/>
        </w:rPr>
        <w:fldChar w:fldCharType="begin" w:fldLock="1"/>
      </w:r>
      <w:r w:rsidR="00007AC8" w:rsidRPr="0038079B">
        <w:rPr>
          <w:rFonts w:asciiTheme="majorBidi" w:hAnsiTheme="majorBidi" w:cstheme="majorBidi"/>
          <w:iCs/>
          <w:color w:val="000000" w:themeColor="text1"/>
          <w:sz w:val="24"/>
          <w:szCs w:val="24"/>
          <w:lang w:eastAsia="ar-SA"/>
        </w:rPr>
        <w:instrText>ADDIN CSL_CITATION { "citationItems" : [ { "id" : "ITEM-1", "itemData" : { "author" : [ { "dropping-particle" : "", "family" : "Nassar", "given" : "Alaadin Aly", "non-dropping-particle" : "", "parse-names" : false, "suffix" : "" }, { "dropping-particle" : "", "family" : "Helmut", "given" : "Krawinkler", "non-dropping-particle" : "", "parse-names" : false, "suffix" : "" } ], "id" : "ITEM-1", "issued" : { "date-parts" : [ [ "1991" ] ] }, "title" : "Seismic Demands for SDOF and MDOF Systems, Repot No. 95, The Jouhn A. Blume Earthquake Engineering Center, Department of Civil and Environmental Engineering, Standrod University", "type" : "report" }, "uris" : [ "http://www.mendeley.com/documents/?uuid=052fa8af-b7e2-447a-9811-140f1a152c1e" ] } ], "mendeley" : { "formattedCitation" : "[6]", "plainTextFormattedCitation" : "[6]", "previouslyFormattedCitation" : "[6]" }, "properties" : {  }, "schema" : "https://github.com/citation-style-language/schema/raw/master/csl-citation.json" }</w:instrText>
      </w:r>
      <w:r w:rsidRPr="0038079B">
        <w:rPr>
          <w:rFonts w:asciiTheme="majorBidi" w:hAnsiTheme="majorBidi" w:cstheme="majorBidi"/>
          <w:iCs/>
          <w:color w:val="000000" w:themeColor="text1"/>
          <w:sz w:val="24"/>
          <w:szCs w:val="24"/>
          <w:lang w:eastAsia="ar-SA"/>
        </w:rPr>
        <w:fldChar w:fldCharType="separate"/>
      </w:r>
      <w:r w:rsidR="00007AC8" w:rsidRPr="0038079B">
        <w:rPr>
          <w:rFonts w:asciiTheme="majorBidi" w:hAnsiTheme="majorBidi" w:cstheme="majorBidi"/>
          <w:iCs/>
          <w:noProof/>
          <w:color w:val="000000" w:themeColor="text1"/>
          <w:sz w:val="24"/>
          <w:szCs w:val="24"/>
          <w:lang w:eastAsia="ar-SA"/>
        </w:rPr>
        <w:t>[6]</w: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Dividing both sides of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ZEqnNum638858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ZEqnNum638858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(25)</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t xml:space="preserve"> by </w:t>
      </w:r>
      <w:r w:rsidRPr="0038079B">
        <w:rPr>
          <w:rFonts w:asciiTheme="majorBidi" w:hAnsiTheme="majorBidi" w:cstheme="majorBidi"/>
          <w:i/>
          <w:color w:val="000000" w:themeColor="text1"/>
          <w:sz w:val="24"/>
          <w:szCs w:val="24"/>
          <w:lang w:eastAsia="ar-SA"/>
        </w:rPr>
        <w:t>F</w:t>
      </w:r>
      <w:r w:rsidRPr="0038079B">
        <w:rPr>
          <w:rFonts w:asciiTheme="majorBidi" w:hAnsiTheme="majorBidi" w:cstheme="majorBidi"/>
          <w:i/>
          <w:color w:val="000000" w:themeColor="text1"/>
          <w:sz w:val="24"/>
          <w:szCs w:val="24"/>
          <w:vertAlign w:val="subscript"/>
          <w:lang w:eastAsia="ar-SA"/>
        </w:rPr>
        <w:t>y</w:t>
      </w:r>
      <w:r w:rsidRPr="0038079B">
        <w:rPr>
          <w:rFonts w:asciiTheme="majorBidi" w:hAnsiTheme="majorBidi" w:cstheme="majorBidi"/>
          <w:i/>
          <w:color w:val="000000" w:themeColor="text1"/>
          <w:sz w:val="24"/>
          <w:szCs w:val="24"/>
          <w:lang w:eastAsia="ar-SA"/>
        </w:rPr>
        <w:t>u</w:t>
      </w:r>
      <w:r w:rsidRPr="0038079B">
        <w:rPr>
          <w:rFonts w:asciiTheme="majorBidi" w:hAnsiTheme="majorBidi" w:cstheme="majorBidi"/>
          <w:i/>
          <w:color w:val="000000" w:themeColor="text1"/>
          <w:sz w:val="24"/>
          <w:szCs w:val="24"/>
          <w:vertAlign w:val="subscript"/>
          <w:lang w:eastAsia="ar-SA"/>
        </w:rPr>
        <w:t xml:space="preserve">y </w:t>
      </w:r>
      <w:r w:rsidRPr="0038079B">
        <w:rPr>
          <w:rFonts w:asciiTheme="majorBidi" w:hAnsiTheme="majorBidi" w:cstheme="majorBidi"/>
          <w:iCs/>
          <w:color w:val="000000" w:themeColor="text1"/>
          <w:sz w:val="24"/>
          <w:szCs w:val="24"/>
          <w:lang w:eastAsia="ar-SA"/>
        </w:rPr>
        <w:t xml:space="preserve">and combining with equation </w:t>
      </w:r>
      <w:r w:rsidRPr="0038079B">
        <w:rPr>
          <w:rFonts w:asciiTheme="majorBidi" w:hAnsiTheme="majorBidi" w:cstheme="majorBidi"/>
          <w:color w:val="000000" w:themeColor="text1"/>
          <w:sz w:val="24"/>
          <w:szCs w:val="24"/>
          <w:lang w:eastAsia="ar-SA"/>
        </w:rPr>
        <w:fldChar w:fldCharType="begin"/>
      </w:r>
      <w:r w:rsidRPr="0038079B">
        <w:rPr>
          <w:rFonts w:asciiTheme="majorBidi" w:hAnsiTheme="majorBidi" w:cstheme="majorBidi"/>
          <w:color w:val="000000" w:themeColor="text1"/>
          <w:sz w:val="24"/>
          <w:szCs w:val="24"/>
          <w:lang w:eastAsia="ar-SA"/>
        </w:rPr>
        <w:instrText xml:space="preserve"> GOTOBUTTON ZEqnNum605128  \* MERGEFORMAT </w:instrText>
      </w:r>
      <w:r w:rsidRPr="0038079B">
        <w:rPr>
          <w:rFonts w:asciiTheme="majorBidi" w:hAnsiTheme="majorBidi" w:cstheme="majorBidi"/>
          <w:color w:val="000000" w:themeColor="text1"/>
          <w:sz w:val="24"/>
          <w:szCs w:val="24"/>
          <w:lang w:eastAsia="ar-SA"/>
        </w:rPr>
        <w:fldChar w:fldCharType="begin"/>
      </w:r>
      <w:r w:rsidRPr="0038079B">
        <w:rPr>
          <w:rFonts w:asciiTheme="majorBidi" w:hAnsiTheme="majorBidi" w:cstheme="majorBidi"/>
          <w:color w:val="000000" w:themeColor="text1"/>
          <w:sz w:val="24"/>
          <w:szCs w:val="24"/>
          <w:lang w:eastAsia="ar-SA"/>
        </w:rPr>
        <w:instrText xml:space="preserve"> REF ZEqnNum605128 \* Charformat \! \* MERGEFORMAT </w:instrText>
      </w:r>
      <w:r w:rsidRPr="0038079B">
        <w:rPr>
          <w:rFonts w:asciiTheme="majorBidi" w:hAnsiTheme="majorBidi" w:cstheme="majorBidi"/>
          <w:color w:val="000000" w:themeColor="text1"/>
          <w:sz w:val="24"/>
          <w:szCs w:val="24"/>
          <w:lang w:eastAsia="ar-SA"/>
        </w:rPr>
        <w:fldChar w:fldCharType="separate"/>
      </w:r>
      <w:r w:rsidR="00395968" w:rsidRPr="0038079B">
        <w:rPr>
          <w:rFonts w:asciiTheme="majorBidi" w:hAnsiTheme="majorBidi" w:cstheme="majorBidi"/>
          <w:color w:val="000000" w:themeColor="text1"/>
          <w:sz w:val="24"/>
          <w:szCs w:val="24"/>
          <w:lang w:eastAsia="ar-SA"/>
        </w:rPr>
        <w:instrText>(24)</w:instrText>
      </w:r>
      <w:r w:rsidRPr="0038079B">
        <w:rPr>
          <w:rFonts w:asciiTheme="majorBidi" w:hAnsiTheme="majorBidi" w:cstheme="majorBidi"/>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 xml:space="preserve"> give:</w:t>
      </w:r>
    </w:p>
    <w:p w:rsidR="008E270B" w:rsidRPr="0038079B" w:rsidRDefault="008E270B" w:rsidP="008E270B">
      <w:pPr>
        <w:pStyle w:val="MTDisplayEquation"/>
        <w:spacing w:line="480" w:lineRule="auto"/>
        <w:rPr>
          <w:color w:val="000000" w:themeColor="text1"/>
          <w:lang w:val="en-AU"/>
        </w:rPr>
      </w:pPr>
      <w:r w:rsidRPr="0038079B">
        <w:rPr>
          <w:rFonts w:asciiTheme="majorBidi" w:hAnsiTheme="majorBidi" w:cstheme="majorBidi"/>
          <w:iCs/>
          <w:color w:val="000000" w:themeColor="text1"/>
        </w:rPr>
        <w:t xml:space="preserve">  </w:t>
      </w:r>
      <w:r w:rsidRPr="0038079B">
        <w:rPr>
          <w:rFonts w:asciiTheme="majorBidi" w:hAnsiTheme="majorBidi" w:cstheme="majorBidi"/>
          <w:color w:val="000000" w:themeColor="text1"/>
        </w:rPr>
        <w:t xml:space="preserve"> </w:t>
      </w:r>
      <w:r w:rsidRPr="0038079B">
        <w:rPr>
          <w:color w:val="000000" w:themeColor="text1"/>
          <w:lang w:val="en-AU"/>
        </w:rPr>
        <w:tab/>
      </w:r>
      <w:r w:rsidRPr="0038079B">
        <w:rPr>
          <w:color w:val="000000" w:themeColor="text1"/>
          <w:position w:val="-32"/>
        </w:rPr>
        <w:object w:dxaOrig="1219" w:dyaOrig="700">
          <v:shape id="_x0000_i1056" type="#_x0000_t75" style="width:60.75pt;height:36.75pt" o:ole="">
            <v:imagedata r:id="rId73" o:title=""/>
          </v:shape>
          <o:OLEObject Type="Embed" ProgID="Equation.DSMT4" ShapeID="_x0000_i1056" DrawAspect="Content" ObjectID="_1610278470" r:id="rId74"/>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26</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8E270B" w:rsidRPr="0038079B" w:rsidRDefault="008E270B" w:rsidP="00F442D0">
      <w:pPr>
        <w:spacing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which is also called normalized hysteretic energy.</w:t>
      </w:r>
      <w:r w:rsidR="00F52F73" w:rsidRPr="0038079B">
        <w:rPr>
          <w:rFonts w:asciiTheme="majorBidi" w:hAnsiTheme="majorBidi" w:cstheme="majorBidi"/>
          <w:color w:val="000000" w:themeColor="text1"/>
          <w:sz w:val="24"/>
          <w:szCs w:val="24"/>
          <w:lang w:eastAsia="ar-SA"/>
        </w:rPr>
        <w:t xml:space="preserve"> </w:t>
      </w:r>
      <w:r w:rsidR="00F442D0" w:rsidRPr="0038079B">
        <w:rPr>
          <w:rFonts w:asciiTheme="majorBidi" w:hAnsiTheme="majorBidi" w:cstheme="majorBidi"/>
          <w:color w:val="000000" w:themeColor="text1"/>
          <w:sz w:val="24"/>
          <w:szCs w:val="24"/>
          <w:lang w:eastAsia="ar-SA"/>
        </w:rPr>
        <w:t xml:space="preserve">Equation (26) demonstrates that structures with higher level of hysteretic energy and lower yield capacity are prone to more damage. </w:t>
      </w:r>
      <w:r w:rsidR="000E34E1" w:rsidRPr="0038079B">
        <w:rPr>
          <w:rFonts w:asciiTheme="majorBidi" w:hAnsiTheme="majorBidi" w:cstheme="majorBidi"/>
          <w:color w:val="000000" w:themeColor="text1"/>
          <w:sz w:val="24"/>
          <w:szCs w:val="24"/>
          <w:lang w:eastAsia="ar-SA"/>
        </w:rPr>
        <w:t>T</w:t>
      </w:r>
      <w:r w:rsidR="002C1897" w:rsidRPr="0038079B">
        <w:rPr>
          <w:rFonts w:asciiTheme="majorBidi" w:hAnsiTheme="majorBidi" w:cstheme="majorBidi"/>
          <w:color w:val="000000" w:themeColor="text1"/>
          <w:sz w:val="24"/>
          <w:szCs w:val="24"/>
          <w:lang w:eastAsia="ar-SA"/>
        </w:rPr>
        <w:t xml:space="preserve">his work focuses on total energy of the structure, </w:t>
      </w:r>
      <w:bookmarkStart w:id="40" w:name="OLE_LINK92"/>
      <w:bookmarkStart w:id="41" w:name="OLE_LINK93"/>
      <w:r w:rsidR="002C1897" w:rsidRPr="0038079B">
        <w:rPr>
          <w:rFonts w:asciiTheme="majorBidi" w:hAnsiTheme="majorBidi" w:cstheme="majorBidi"/>
          <w:i/>
          <w:iCs/>
          <w:color w:val="000000" w:themeColor="text1"/>
          <w:sz w:val="24"/>
          <w:szCs w:val="24"/>
          <w:lang w:eastAsia="ar-SA"/>
        </w:rPr>
        <w:t>E</w:t>
      </w:r>
      <w:r w:rsidR="002C1897" w:rsidRPr="0038079B">
        <w:rPr>
          <w:rFonts w:asciiTheme="majorBidi" w:hAnsiTheme="majorBidi" w:cstheme="majorBidi"/>
          <w:i/>
          <w:iCs/>
          <w:color w:val="000000" w:themeColor="text1"/>
          <w:sz w:val="24"/>
          <w:szCs w:val="24"/>
          <w:vertAlign w:val="subscript"/>
          <w:lang w:eastAsia="ar-SA"/>
        </w:rPr>
        <w:t>s</w:t>
      </w:r>
      <w:r w:rsidR="002C1897" w:rsidRPr="0038079B">
        <w:rPr>
          <w:rFonts w:asciiTheme="majorBidi" w:hAnsiTheme="majorBidi" w:cstheme="majorBidi"/>
          <w:color w:val="000000" w:themeColor="text1"/>
          <w:sz w:val="24"/>
          <w:szCs w:val="24"/>
          <w:lang w:eastAsia="ar-SA"/>
        </w:rPr>
        <w:t>, hyster</w:t>
      </w:r>
      <w:r w:rsidR="000E34E1" w:rsidRPr="0038079B">
        <w:rPr>
          <w:rFonts w:asciiTheme="majorBidi" w:hAnsiTheme="majorBidi" w:cstheme="majorBidi"/>
          <w:color w:val="000000" w:themeColor="text1"/>
          <w:sz w:val="24"/>
          <w:szCs w:val="24"/>
          <w:lang w:eastAsia="ar-SA"/>
        </w:rPr>
        <w:t>et</w:t>
      </w:r>
      <w:r w:rsidR="002C1897" w:rsidRPr="0038079B">
        <w:rPr>
          <w:rFonts w:asciiTheme="majorBidi" w:hAnsiTheme="majorBidi" w:cstheme="majorBidi"/>
          <w:color w:val="000000" w:themeColor="text1"/>
          <w:sz w:val="24"/>
          <w:szCs w:val="24"/>
          <w:lang w:eastAsia="ar-SA"/>
        </w:rPr>
        <w:t xml:space="preserve">ic energy, </w:t>
      </w:r>
      <w:r w:rsidR="002C1897" w:rsidRPr="0038079B">
        <w:rPr>
          <w:rFonts w:asciiTheme="majorBidi" w:hAnsiTheme="majorBidi" w:cstheme="majorBidi"/>
          <w:i/>
          <w:iCs/>
          <w:color w:val="000000" w:themeColor="text1"/>
          <w:sz w:val="24"/>
          <w:szCs w:val="24"/>
          <w:lang w:eastAsia="ar-SA"/>
        </w:rPr>
        <w:t>E</w:t>
      </w:r>
      <w:r w:rsidR="002C1897" w:rsidRPr="0038079B">
        <w:rPr>
          <w:rFonts w:asciiTheme="majorBidi" w:hAnsiTheme="majorBidi" w:cstheme="majorBidi"/>
          <w:i/>
          <w:iCs/>
          <w:color w:val="000000" w:themeColor="text1"/>
          <w:sz w:val="24"/>
          <w:szCs w:val="24"/>
          <w:vertAlign w:val="subscript"/>
          <w:lang w:eastAsia="ar-SA"/>
        </w:rPr>
        <w:t>h</w:t>
      </w:r>
      <w:r w:rsidR="002C1897" w:rsidRPr="0038079B">
        <w:rPr>
          <w:rFonts w:asciiTheme="majorBidi" w:hAnsiTheme="majorBidi" w:cstheme="majorBidi"/>
          <w:color w:val="000000" w:themeColor="text1"/>
          <w:sz w:val="24"/>
          <w:szCs w:val="24"/>
          <w:lang w:eastAsia="ar-SA"/>
        </w:rPr>
        <w:t>, viscous dam</w:t>
      </w:r>
      <w:bookmarkStart w:id="42" w:name="OLE_LINK81"/>
      <w:bookmarkStart w:id="43" w:name="OLE_LINK82"/>
      <w:r w:rsidR="002C1897" w:rsidRPr="0038079B">
        <w:rPr>
          <w:rFonts w:asciiTheme="majorBidi" w:hAnsiTheme="majorBidi" w:cstheme="majorBidi"/>
          <w:color w:val="000000" w:themeColor="text1"/>
          <w:sz w:val="24"/>
          <w:szCs w:val="24"/>
          <w:lang w:eastAsia="ar-SA"/>
        </w:rPr>
        <w:t>p</w:t>
      </w:r>
      <w:bookmarkEnd w:id="42"/>
      <w:bookmarkEnd w:id="43"/>
      <w:r w:rsidR="002C1897" w:rsidRPr="0038079B">
        <w:rPr>
          <w:rFonts w:asciiTheme="majorBidi" w:hAnsiTheme="majorBidi" w:cstheme="majorBidi"/>
          <w:color w:val="000000" w:themeColor="text1"/>
          <w:sz w:val="24"/>
          <w:szCs w:val="24"/>
          <w:lang w:eastAsia="ar-SA"/>
        </w:rPr>
        <w:t xml:space="preserve">ing energy, </w:t>
      </w:r>
      <w:r w:rsidR="002C1897" w:rsidRPr="0038079B">
        <w:rPr>
          <w:rFonts w:asciiTheme="majorBidi" w:hAnsiTheme="majorBidi" w:cstheme="majorBidi"/>
          <w:i/>
          <w:iCs/>
          <w:color w:val="000000" w:themeColor="text1"/>
          <w:sz w:val="24"/>
          <w:szCs w:val="24"/>
          <w:lang w:eastAsia="ar-SA"/>
        </w:rPr>
        <w:t>E</w:t>
      </w:r>
      <w:r w:rsidR="002C1897" w:rsidRPr="0038079B">
        <w:rPr>
          <w:rFonts w:asciiTheme="majorBidi" w:hAnsiTheme="majorBidi" w:cstheme="majorBidi"/>
          <w:i/>
          <w:iCs/>
          <w:color w:val="000000" w:themeColor="text1"/>
          <w:sz w:val="24"/>
          <w:szCs w:val="24"/>
          <w:vertAlign w:val="subscript"/>
          <w:lang w:eastAsia="ar-SA"/>
        </w:rPr>
        <w:t>d</w:t>
      </w:r>
      <w:r w:rsidR="002C1897" w:rsidRPr="0038079B">
        <w:rPr>
          <w:rFonts w:asciiTheme="majorBidi" w:hAnsiTheme="majorBidi" w:cstheme="majorBidi"/>
          <w:color w:val="000000" w:themeColor="text1"/>
          <w:sz w:val="24"/>
          <w:szCs w:val="24"/>
          <w:lang w:eastAsia="ar-SA"/>
        </w:rPr>
        <w:t xml:space="preserve">, and cumulative damage index, CDI. </w:t>
      </w:r>
      <w:r w:rsidR="00AC0221" w:rsidRPr="0038079B">
        <w:rPr>
          <w:rFonts w:asciiTheme="majorBidi" w:hAnsiTheme="majorBidi" w:cstheme="majorBidi"/>
          <w:color w:val="000000" w:themeColor="text1"/>
          <w:sz w:val="24"/>
          <w:szCs w:val="24"/>
          <w:lang w:eastAsia="ar-SA"/>
        </w:rPr>
        <w:t>It should be also mentioned that the energy terms are calculated in the time domain discretely</w:t>
      </w:r>
      <w:r w:rsidR="00AC0221" w:rsidRPr="0038079B">
        <w:rPr>
          <w:rFonts w:asciiTheme="majorBidi" w:hAnsiTheme="majorBidi" w:cstheme="majorBidi"/>
          <w:color w:val="000000" w:themeColor="text1"/>
          <w:sz w:val="24"/>
          <w:szCs w:val="24"/>
        </w:rPr>
        <w:t>—</w:t>
      </w:r>
      <w:r w:rsidR="00AC0221" w:rsidRPr="0038079B">
        <w:rPr>
          <w:rFonts w:asciiTheme="majorBidi" w:hAnsiTheme="majorBidi" w:cstheme="majorBidi"/>
          <w:color w:val="000000" w:themeColor="text1"/>
          <w:sz w:val="24"/>
          <w:szCs w:val="24"/>
          <w:lang w:eastAsia="ar-SA"/>
        </w:rPr>
        <w:t>integrations are replaced by summations.</w:t>
      </w:r>
    </w:p>
    <w:bookmarkEnd w:id="40"/>
    <w:bookmarkEnd w:id="41"/>
    <w:p w:rsidR="00C808F7" w:rsidRPr="0038079B" w:rsidRDefault="00C808F7" w:rsidP="008E270B">
      <w:pPr>
        <w:spacing w:line="480" w:lineRule="auto"/>
        <w:jc w:val="both"/>
        <w:rPr>
          <w:rFonts w:asciiTheme="majorBidi" w:hAnsiTheme="majorBidi" w:cstheme="majorBidi"/>
          <w:color w:val="000000" w:themeColor="text1"/>
          <w:sz w:val="24"/>
          <w:szCs w:val="24"/>
          <w:lang w:eastAsia="ar-SA"/>
        </w:rPr>
      </w:pPr>
    </w:p>
    <w:p w:rsidR="00C00E1D" w:rsidRPr="0038079B" w:rsidRDefault="00C00E1D" w:rsidP="000923E1">
      <w:pPr>
        <w:pStyle w:val="Heading1"/>
        <w:spacing w:before="0" w:line="480" w:lineRule="auto"/>
        <w:rPr>
          <w:rFonts w:asciiTheme="majorBidi" w:hAnsiTheme="majorBidi"/>
          <w:b/>
          <w:bCs/>
          <w:color w:val="000000" w:themeColor="text1"/>
          <w:sz w:val="28"/>
          <w:szCs w:val="28"/>
        </w:rPr>
      </w:pPr>
      <w:r w:rsidRPr="0038079B">
        <w:rPr>
          <w:rFonts w:asciiTheme="majorBidi" w:hAnsiTheme="majorBidi"/>
          <w:b/>
          <w:bCs/>
          <w:color w:val="000000" w:themeColor="text1"/>
          <w:sz w:val="28"/>
          <w:szCs w:val="28"/>
        </w:rPr>
        <w:t>3. A</w:t>
      </w:r>
      <w:r w:rsidR="000923E1" w:rsidRPr="0038079B">
        <w:rPr>
          <w:rFonts w:asciiTheme="majorBidi" w:hAnsiTheme="majorBidi"/>
          <w:b/>
          <w:bCs/>
          <w:color w:val="000000" w:themeColor="text1"/>
          <w:sz w:val="28"/>
          <w:szCs w:val="28"/>
        </w:rPr>
        <w:t>nalysis</w:t>
      </w:r>
      <w:r w:rsidR="008D416D" w:rsidRPr="0038079B">
        <w:rPr>
          <w:rFonts w:asciiTheme="majorBidi" w:hAnsiTheme="majorBidi"/>
          <w:b/>
          <w:bCs/>
          <w:color w:val="000000" w:themeColor="text1"/>
          <w:sz w:val="28"/>
          <w:szCs w:val="28"/>
        </w:rPr>
        <w:t xml:space="preserve"> </w:t>
      </w:r>
      <w:r w:rsidR="000923E1" w:rsidRPr="0038079B">
        <w:rPr>
          <w:rFonts w:asciiTheme="majorBidi" w:hAnsiTheme="majorBidi"/>
          <w:b/>
          <w:bCs/>
          <w:color w:val="000000" w:themeColor="text1"/>
          <w:sz w:val="28"/>
          <w:szCs w:val="28"/>
        </w:rPr>
        <w:t>of</w:t>
      </w:r>
      <w:r w:rsidR="008D416D" w:rsidRPr="0038079B">
        <w:rPr>
          <w:rFonts w:asciiTheme="majorBidi" w:hAnsiTheme="majorBidi"/>
          <w:b/>
          <w:bCs/>
          <w:color w:val="000000" w:themeColor="text1"/>
          <w:sz w:val="28"/>
          <w:szCs w:val="28"/>
        </w:rPr>
        <w:t xml:space="preserve"> SFSI </w:t>
      </w:r>
      <w:r w:rsidR="000923E1" w:rsidRPr="0038079B">
        <w:rPr>
          <w:rFonts w:asciiTheme="majorBidi" w:hAnsiTheme="majorBidi"/>
          <w:b/>
          <w:bCs/>
          <w:color w:val="000000" w:themeColor="text1"/>
          <w:sz w:val="28"/>
          <w:szCs w:val="28"/>
        </w:rPr>
        <w:t>systems</w:t>
      </w:r>
    </w:p>
    <w:p w:rsidR="00C00E1D" w:rsidRPr="0038079B" w:rsidRDefault="00C00E1D" w:rsidP="00266620">
      <w:pPr>
        <w:pStyle w:val="Heading2"/>
        <w:spacing w:line="480" w:lineRule="auto"/>
        <w:jc w:val="both"/>
        <w:rPr>
          <w:rFonts w:asciiTheme="majorBidi" w:hAnsiTheme="majorBidi"/>
          <w:color w:val="000000" w:themeColor="text1"/>
          <w:sz w:val="24"/>
          <w:szCs w:val="24"/>
        </w:rPr>
      </w:pPr>
      <w:bookmarkStart w:id="44" w:name="OLE_LINK55"/>
      <w:bookmarkStart w:id="45" w:name="OLE_LINK56"/>
      <w:r w:rsidRPr="0038079B">
        <w:rPr>
          <w:color w:val="000000" w:themeColor="text1"/>
        </w:rPr>
        <w:t xml:space="preserve"> </w:t>
      </w:r>
      <w:r w:rsidRPr="0038079B">
        <w:rPr>
          <w:rFonts w:asciiTheme="majorBidi" w:hAnsiTheme="majorBidi"/>
          <w:b/>
          <w:bCs/>
          <w:color w:val="000000" w:themeColor="text1"/>
          <w:sz w:val="24"/>
          <w:szCs w:val="24"/>
        </w:rPr>
        <w:t xml:space="preserve">3.1 </w:t>
      </w:r>
      <w:r w:rsidR="00266620" w:rsidRPr="0038079B">
        <w:rPr>
          <w:rFonts w:asciiTheme="majorBidi" w:hAnsiTheme="majorBidi"/>
          <w:b/>
          <w:bCs/>
          <w:color w:val="000000" w:themeColor="text1"/>
          <w:sz w:val="24"/>
          <w:szCs w:val="24"/>
        </w:rPr>
        <w:t>Selected FFMs</w:t>
      </w:r>
    </w:p>
    <w:bookmarkEnd w:id="44"/>
    <w:bookmarkEnd w:id="45"/>
    <w:p w:rsidR="00FB102D" w:rsidRPr="0038079B" w:rsidRDefault="00FB617A" w:rsidP="00B87DD6">
      <w:pPr>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r w:rsidRPr="0038079B">
        <w:rPr>
          <w:rFonts w:asciiTheme="majorBidi" w:eastAsia="Times New Roman" w:hAnsiTheme="majorBidi" w:cstheme="majorBidi"/>
          <w:color w:val="000000" w:themeColor="text1"/>
          <w:sz w:val="24"/>
          <w:szCs w:val="24"/>
        </w:rPr>
        <w:t xml:space="preserve">In this study, </w:t>
      </w:r>
      <w:r w:rsidR="00866249" w:rsidRPr="0038079B">
        <w:rPr>
          <w:rFonts w:asciiTheme="majorBidi" w:eastAsia="Times New Roman" w:hAnsiTheme="majorBidi" w:cstheme="majorBidi"/>
          <w:color w:val="000000" w:themeColor="text1"/>
          <w:sz w:val="24"/>
          <w:szCs w:val="24"/>
        </w:rPr>
        <w:t>a</w:t>
      </w:r>
      <w:r w:rsidRPr="0038079B">
        <w:rPr>
          <w:rFonts w:asciiTheme="majorBidi" w:eastAsia="Times New Roman" w:hAnsiTheme="majorBidi" w:cstheme="majorBidi"/>
          <w:color w:val="000000" w:themeColor="text1"/>
          <w:sz w:val="24"/>
          <w:szCs w:val="24"/>
        </w:rPr>
        <w:t xml:space="preserve"> ground motion set</w:t>
      </w:r>
      <w:r w:rsidR="00FE1F51" w:rsidRPr="0038079B">
        <w:rPr>
          <w:rFonts w:asciiTheme="majorBidi" w:eastAsia="Times New Roman" w:hAnsiTheme="majorBidi" w:cstheme="majorBidi"/>
          <w:color w:val="000000" w:themeColor="text1"/>
          <w:sz w:val="24"/>
          <w:szCs w:val="24"/>
        </w:rPr>
        <w:t xml:space="preserve"> </w:t>
      </w:r>
      <w:r w:rsidRPr="0038079B">
        <w:rPr>
          <w:rFonts w:asciiTheme="majorBidi" w:eastAsia="Times New Roman" w:hAnsiTheme="majorBidi" w:cstheme="majorBidi"/>
          <w:color w:val="000000" w:themeColor="text1"/>
          <w:sz w:val="24"/>
          <w:szCs w:val="24"/>
        </w:rPr>
        <w:t xml:space="preserve">from </w:t>
      </w:r>
      <w:r w:rsidRPr="0038079B">
        <w:rPr>
          <w:rFonts w:asciiTheme="majorBidi" w:hAnsiTheme="majorBidi" w:cstheme="majorBidi"/>
          <w:color w:val="000000" w:themeColor="text1"/>
          <w:sz w:val="24"/>
          <w:szCs w:val="24"/>
        </w:rPr>
        <w:t>the Next Generation Attenuation (NGA) library (</w:t>
      </w:r>
      <w:hyperlink r:id="rId75" w:history="1">
        <w:r w:rsidRPr="0038079B">
          <w:rPr>
            <w:rStyle w:val="Hyperlink"/>
            <w:rFonts w:asciiTheme="majorBidi" w:hAnsiTheme="majorBidi" w:cstheme="majorBidi"/>
            <w:color w:val="000000" w:themeColor="text1"/>
            <w:sz w:val="24"/>
            <w:szCs w:val="24"/>
            <w:u w:val="none"/>
          </w:rPr>
          <w:t>http://peer.berkeley.edu/nga</w:t>
        </w:r>
      </w:hyperlink>
      <w:r w:rsidRPr="0038079B">
        <w:rPr>
          <w:rFonts w:asciiTheme="majorBidi" w:hAnsiTheme="majorBidi" w:cstheme="majorBidi"/>
          <w:color w:val="000000" w:themeColor="text1"/>
          <w:sz w:val="24"/>
          <w:szCs w:val="24"/>
        </w:rPr>
        <w:t xml:space="preserve">) </w:t>
      </w:r>
      <w:r w:rsidRPr="0038079B">
        <w:rPr>
          <w:rFonts w:asciiTheme="majorBidi" w:eastAsia="Times New Roman" w:hAnsiTheme="majorBidi" w:cstheme="majorBidi"/>
          <w:color w:val="000000" w:themeColor="text1"/>
          <w:sz w:val="24"/>
          <w:szCs w:val="24"/>
        </w:rPr>
        <w:t>were used as FFM</w:t>
      </w:r>
      <w:r w:rsidR="000D4BA9" w:rsidRPr="0038079B">
        <w:rPr>
          <w:rFonts w:asciiTheme="majorBidi" w:eastAsia="Times New Roman" w:hAnsiTheme="majorBidi" w:cstheme="majorBidi"/>
          <w:color w:val="000000" w:themeColor="text1"/>
          <w:sz w:val="24"/>
          <w:szCs w:val="24"/>
        </w:rPr>
        <w:t>s</w:t>
      </w:r>
      <w:r w:rsidRPr="0038079B">
        <w:rPr>
          <w:rFonts w:asciiTheme="majorBidi" w:eastAsia="Times New Roman" w:hAnsiTheme="majorBidi" w:cstheme="majorBidi"/>
          <w:color w:val="000000" w:themeColor="text1"/>
          <w:sz w:val="24"/>
          <w:szCs w:val="24"/>
        </w:rPr>
        <w:t xml:space="preserve"> to analyse SFSI systems</w:t>
      </w:r>
      <w:r w:rsidR="00866249" w:rsidRPr="0038079B">
        <w:rPr>
          <w:rFonts w:asciiTheme="majorBidi" w:eastAsia="Times New Roman" w:hAnsiTheme="majorBidi" w:cstheme="majorBidi"/>
          <w:color w:val="000000" w:themeColor="text1"/>
          <w:sz w:val="24"/>
          <w:szCs w:val="24"/>
        </w:rPr>
        <w:t>. This n</w:t>
      </w:r>
      <w:r w:rsidR="00FB102D" w:rsidRPr="0038079B">
        <w:rPr>
          <w:rFonts w:asciiTheme="majorBidi" w:eastAsia="Times New Roman" w:hAnsiTheme="majorBidi" w:cstheme="majorBidi"/>
          <w:color w:val="000000" w:themeColor="text1"/>
          <w:sz w:val="24"/>
          <w:szCs w:val="24"/>
        </w:rPr>
        <w:t xml:space="preserve">on-pulse (broad band) ground motion </w:t>
      </w:r>
      <w:r w:rsidR="00FB102D" w:rsidRPr="0038079B">
        <w:rPr>
          <w:rFonts w:asciiTheme="majorBidi" w:hAnsiTheme="majorBidi" w:cstheme="majorBidi"/>
          <w:color w:val="000000" w:themeColor="text1"/>
          <w:sz w:val="24"/>
          <w:szCs w:val="24"/>
        </w:rPr>
        <w:t xml:space="preserve">set comprises 40 fault-normal component ground motions </w:t>
      </w:r>
      <w:r w:rsidR="00FB102D" w:rsidRPr="0038079B">
        <w:rPr>
          <w:rFonts w:asciiTheme="majorBidi" w:eastAsia="Times New Roman" w:hAnsiTheme="majorBidi" w:cstheme="majorBidi"/>
          <w:color w:val="000000" w:themeColor="text1"/>
          <w:sz w:val="24"/>
          <w:szCs w:val="24"/>
        </w:rPr>
        <w:t>with moment magnitude (</w:t>
      </w:r>
      <w:r w:rsidR="00FB102D" w:rsidRPr="0038079B">
        <w:rPr>
          <w:rFonts w:asciiTheme="majorBidi" w:eastAsia="Times New Roman" w:hAnsiTheme="majorBidi" w:cstheme="majorBidi"/>
          <w:i/>
          <w:iCs/>
          <w:color w:val="000000" w:themeColor="text1"/>
          <w:sz w:val="24"/>
          <w:szCs w:val="24"/>
        </w:rPr>
        <w:t>M</w:t>
      </w:r>
      <w:r w:rsidR="00FB102D" w:rsidRPr="0038079B">
        <w:rPr>
          <w:rFonts w:asciiTheme="majorBidi" w:eastAsia="Times New Roman" w:hAnsiTheme="majorBidi" w:cstheme="majorBidi"/>
          <w:i/>
          <w:iCs/>
          <w:color w:val="000000" w:themeColor="text1"/>
          <w:sz w:val="24"/>
          <w:szCs w:val="24"/>
          <w:vertAlign w:val="subscript"/>
        </w:rPr>
        <w:t>w</w:t>
      </w:r>
      <w:r w:rsidR="00FB102D" w:rsidRPr="0038079B">
        <w:rPr>
          <w:rFonts w:asciiTheme="majorBidi" w:eastAsia="Times New Roman" w:hAnsiTheme="majorBidi" w:cstheme="majorBidi"/>
          <w:color w:val="000000" w:themeColor="text1"/>
          <w:sz w:val="24"/>
          <w:szCs w:val="24"/>
        </w:rPr>
        <w:t>) from 6.0 to 7.6 (Table 2)</w:t>
      </w:r>
      <w:r w:rsidR="00FB102D" w:rsidRPr="0038079B">
        <w:rPr>
          <w:rFonts w:asciiTheme="majorBidi" w:hAnsiTheme="majorBidi" w:cstheme="majorBidi"/>
          <w:color w:val="000000" w:themeColor="text1"/>
          <w:sz w:val="24"/>
          <w:szCs w:val="24"/>
        </w:rPr>
        <w:t xml:space="preserve">. The elastic acceleration response, 95 percentiles, and median spectra of </w:t>
      </w:r>
      <w:r w:rsidR="00866249" w:rsidRPr="0038079B">
        <w:rPr>
          <w:rFonts w:asciiTheme="majorBidi" w:hAnsiTheme="majorBidi" w:cstheme="majorBidi"/>
          <w:color w:val="000000" w:themeColor="text1"/>
          <w:sz w:val="24"/>
          <w:szCs w:val="24"/>
        </w:rPr>
        <w:t xml:space="preserve">the </w:t>
      </w:r>
      <w:r w:rsidR="00FB102D" w:rsidRPr="0038079B">
        <w:rPr>
          <w:rFonts w:asciiTheme="majorBidi" w:hAnsiTheme="majorBidi" w:cstheme="majorBidi"/>
          <w:color w:val="000000" w:themeColor="text1"/>
          <w:sz w:val="24"/>
          <w:szCs w:val="24"/>
        </w:rPr>
        <w:t xml:space="preserve">ground motion set </w:t>
      </w:r>
      <w:r w:rsidR="003B54B8" w:rsidRPr="0038079B">
        <w:rPr>
          <w:rFonts w:asciiTheme="majorBidi" w:hAnsiTheme="majorBidi" w:cstheme="majorBidi"/>
          <w:color w:val="000000" w:themeColor="text1"/>
          <w:sz w:val="24"/>
          <w:szCs w:val="24"/>
        </w:rPr>
        <w:t>are</w:t>
      </w:r>
      <w:r w:rsidR="00FB102D" w:rsidRPr="0038079B">
        <w:rPr>
          <w:rFonts w:asciiTheme="majorBidi" w:hAnsiTheme="majorBidi" w:cstheme="majorBidi"/>
          <w:color w:val="000000" w:themeColor="text1"/>
          <w:sz w:val="24"/>
          <w:szCs w:val="24"/>
        </w:rPr>
        <w:t xml:space="preserve"> shown in Figure </w:t>
      </w:r>
      <w:r w:rsidR="000E4611" w:rsidRPr="0038079B">
        <w:rPr>
          <w:rFonts w:asciiTheme="majorBidi" w:hAnsiTheme="majorBidi" w:cstheme="majorBidi"/>
          <w:color w:val="000000" w:themeColor="text1"/>
          <w:sz w:val="24"/>
          <w:szCs w:val="24"/>
        </w:rPr>
        <w:t>4</w:t>
      </w:r>
      <w:r w:rsidR="00FB102D" w:rsidRPr="0038079B">
        <w:rPr>
          <w:rFonts w:asciiTheme="majorBidi" w:hAnsiTheme="majorBidi" w:cstheme="majorBidi"/>
          <w:color w:val="000000" w:themeColor="text1"/>
          <w:sz w:val="24"/>
          <w:szCs w:val="24"/>
        </w:rPr>
        <w:t xml:space="preserve">. </w:t>
      </w:r>
      <w:r w:rsidR="00B87DD6" w:rsidRPr="0038079B">
        <w:rPr>
          <w:rFonts w:asciiTheme="majorBidi" w:hAnsiTheme="majorBidi" w:cstheme="majorBidi"/>
          <w:color w:val="000000" w:themeColor="text1"/>
          <w:sz w:val="24"/>
          <w:szCs w:val="24"/>
        </w:rPr>
        <w:t xml:space="preserve">It should be </w:t>
      </w:r>
      <w:r w:rsidR="00B87DD6" w:rsidRPr="0038079B">
        <w:rPr>
          <w:rFonts w:asciiTheme="majorBidi" w:hAnsiTheme="majorBidi" w:cstheme="majorBidi"/>
          <w:color w:val="000000" w:themeColor="text1"/>
          <w:sz w:val="24"/>
          <w:szCs w:val="24"/>
        </w:rPr>
        <w:lastRenderedPageBreak/>
        <w:t>noted that free field ground motions used in this study are modified under different foundation embedment effects through kinematic interaction analysis, and the ground motions at the foundation level are used in the inertial interaction analysis to determine energy and damage demands of the structure (see section 3.3 for further information).</w:t>
      </w:r>
      <w:r w:rsidR="00B87DD6" w:rsidRPr="0038079B">
        <w:rPr>
          <w:rFonts w:asciiTheme="majorBidi" w:hAnsiTheme="majorBidi" w:cstheme="majorBidi"/>
          <w:i/>
          <w:iCs/>
          <w:color w:val="000000" w:themeColor="text1"/>
          <w:sz w:val="24"/>
          <w:szCs w:val="24"/>
        </w:rPr>
        <w:t xml:space="preserve">  </w:t>
      </w:r>
    </w:p>
    <w:p w:rsidR="00FB102D" w:rsidRPr="0038079B" w:rsidRDefault="004916C4" w:rsidP="003F20EA">
      <w:pPr>
        <w:autoSpaceDE w:val="0"/>
        <w:autoSpaceDN w:val="0"/>
        <w:adjustRightInd w:val="0"/>
        <w:spacing w:after="0" w:line="240" w:lineRule="auto"/>
        <w:jc w:val="center"/>
        <w:rPr>
          <w:rFonts w:asciiTheme="majorBidi" w:eastAsia="Times New Roman" w:hAnsiTheme="majorBidi" w:cstheme="majorBidi"/>
          <w:color w:val="000000" w:themeColor="text1"/>
          <w:sz w:val="24"/>
          <w:szCs w:val="24"/>
        </w:rPr>
      </w:pPr>
      <w:r w:rsidRPr="0038079B">
        <w:rPr>
          <w:rFonts w:asciiTheme="majorBidi" w:eastAsia="Times New Roman" w:hAnsiTheme="majorBidi" w:cstheme="majorBidi"/>
          <w:noProof/>
          <w:color w:val="000000" w:themeColor="text1"/>
          <w:sz w:val="24"/>
          <w:szCs w:val="24"/>
          <w:lang w:val="en-GB" w:eastAsia="en-GB"/>
        </w:rPr>
        <w:drawing>
          <wp:inline distT="0" distB="0" distL="0" distR="0">
            <wp:extent cx="5219065" cy="2924432"/>
            <wp:effectExtent l="0" t="0" r="635" b="9525"/>
            <wp:docPr id="3" name="Picture 3" descr="\\ad.monash.edu\home\User059\eahmadi\Desktop\ThirdPaper\Analysis\Figure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monash.edu\home\User059\eahmadi\Desktop\ThirdPaper\Analysis\Figure_4.emf"/>
                    <pic:cNvPicPr>
                      <a:picLocks noChangeAspect="1" noChangeArrowheads="1"/>
                    </pic:cNvPicPr>
                  </pic:nvPicPr>
                  <pic:blipFill rotWithShape="1">
                    <a:blip r:embed="rId76">
                      <a:extLst>
                        <a:ext uri="{28A0092B-C50C-407E-A947-70E740481C1C}">
                          <a14:useLocalDpi xmlns:a14="http://schemas.microsoft.com/office/drawing/2010/main" val="0"/>
                        </a:ext>
                      </a:extLst>
                    </a:blip>
                    <a:srcRect t="5127" b="50499"/>
                    <a:stretch/>
                  </pic:blipFill>
                  <pic:spPr bwMode="auto">
                    <a:xfrm>
                      <a:off x="0" y="0"/>
                      <a:ext cx="5219065" cy="2924432"/>
                    </a:xfrm>
                    <a:prstGeom prst="rect">
                      <a:avLst/>
                    </a:prstGeom>
                    <a:noFill/>
                    <a:ln>
                      <a:noFill/>
                    </a:ln>
                    <a:extLst>
                      <a:ext uri="{53640926-AAD7-44D8-BBD7-CCE9431645EC}">
                        <a14:shadowObscured xmlns:a14="http://schemas.microsoft.com/office/drawing/2010/main"/>
                      </a:ext>
                    </a:extLst>
                  </pic:spPr>
                </pic:pic>
              </a:graphicData>
            </a:graphic>
          </wp:inline>
        </w:drawing>
      </w:r>
    </w:p>
    <w:p w:rsidR="00FB102D" w:rsidRPr="0038079B" w:rsidRDefault="00FB102D" w:rsidP="00866249">
      <w:pPr>
        <w:autoSpaceDE w:val="0"/>
        <w:autoSpaceDN w:val="0"/>
        <w:adjustRightInd w:val="0"/>
        <w:spacing w:after="0" w:line="240" w:lineRule="auto"/>
        <w:jc w:val="center"/>
        <w:rPr>
          <w:rFonts w:asciiTheme="majorBidi" w:eastAsia="Times New Roman" w:hAnsiTheme="majorBidi" w:cstheme="majorBidi"/>
          <w:color w:val="000000" w:themeColor="text1"/>
          <w:sz w:val="20"/>
          <w:szCs w:val="20"/>
        </w:rPr>
      </w:pPr>
      <w:r w:rsidRPr="0038079B">
        <w:rPr>
          <w:rFonts w:asciiTheme="majorBidi" w:eastAsia="Times New Roman" w:hAnsiTheme="majorBidi" w:cstheme="majorBidi"/>
          <w:color w:val="000000" w:themeColor="text1"/>
          <w:sz w:val="20"/>
          <w:szCs w:val="20"/>
        </w:rPr>
        <w:t xml:space="preserve">Figure </w:t>
      </w:r>
      <w:r w:rsidR="000E4611" w:rsidRPr="0038079B">
        <w:rPr>
          <w:rFonts w:asciiTheme="majorBidi" w:eastAsia="Times New Roman" w:hAnsiTheme="majorBidi" w:cstheme="majorBidi"/>
          <w:color w:val="000000" w:themeColor="text1"/>
          <w:sz w:val="20"/>
          <w:szCs w:val="20"/>
        </w:rPr>
        <w:t>4</w:t>
      </w:r>
      <w:r w:rsidRPr="0038079B">
        <w:rPr>
          <w:rFonts w:asciiTheme="majorBidi" w:eastAsia="Times New Roman" w:hAnsiTheme="majorBidi" w:cstheme="majorBidi"/>
          <w:color w:val="000000" w:themeColor="text1"/>
          <w:sz w:val="20"/>
          <w:szCs w:val="20"/>
        </w:rPr>
        <w:t>. Elastic acceleration response spectra of</w:t>
      </w:r>
      <w:r w:rsidR="00866249" w:rsidRPr="0038079B">
        <w:rPr>
          <w:rFonts w:asciiTheme="majorBidi" w:eastAsia="Times New Roman" w:hAnsiTheme="majorBidi" w:cstheme="majorBidi"/>
          <w:color w:val="000000" w:themeColor="text1"/>
          <w:sz w:val="20"/>
          <w:szCs w:val="20"/>
        </w:rPr>
        <w:t xml:space="preserve"> the </w:t>
      </w:r>
      <w:r w:rsidR="001A0BE6" w:rsidRPr="0038079B">
        <w:rPr>
          <w:rFonts w:asciiTheme="majorBidi" w:eastAsia="Times New Roman" w:hAnsiTheme="majorBidi" w:cstheme="majorBidi"/>
          <w:color w:val="000000" w:themeColor="text1"/>
          <w:sz w:val="20"/>
          <w:szCs w:val="20"/>
        </w:rPr>
        <w:t>non-pulse ground motion set</w:t>
      </w:r>
      <w:r w:rsidRPr="0038079B">
        <w:rPr>
          <w:rFonts w:asciiTheme="majorBidi" w:eastAsia="Times New Roman" w:hAnsiTheme="majorBidi" w:cstheme="majorBidi"/>
          <w:color w:val="000000" w:themeColor="text1"/>
          <w:sz w:val="20"/>
          <w:szCs w:val="20"/>
        </w:rPr>
        <w:t>.</w:t>
      </w:r>
    </w:p>
    <w:p w:rsidR="00854037" w:rsidRPr="0038079B" w:rsidRDefault="00854037" w:rsidP="00ED782B">
      <w:pPr>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p>
    <w:p w:rsidR="00A01229" w:rsidRPr="0038079B" w:rsidRDefault="00A01229" w:rsidP="00A01229">
      <w:pPr>
        <w:autoSpaceDE w:val="0"/>
        <w:autoSpaceDN w:val="0"/>
        <w:adjustRightInd w:val="0"/>
        <w:spacing w:after="0" w:line="240" w:lineRule="auto"/>
        <w:rPr>
          <w:rStyle w:val="hps"/>
          <w:rFonts w:asciiTheme="majorBidi" w:hAnsiTheme="majorBidi"/>
          <w:color w:val="000000" w:themeColor="text1"/>
          <w:sz w:val="20"/>
          <w:szCs w:val="20"/>
        </w:rPr>
      </w:pPr>
      <w:r w:rsidRPr="0038079B">
        <w:rPr>
          <w:rStyle w:val="hps"/>
          <w:rFonts w:asciiTheme="majorBidi" w:hAnsiTheme="majorBidi"/>
          <w:color w:val="000000" w:themeColor="text1"/>
          <w:sz w:val="20"/>
          <w:szCs w:val="20"/>
        </w:rPr>
        <w:t>Table 2. Non-pulse (broad-band) ground motion set (C.D. stands for closest distance).</w:t>
      </w:r>
    </w:p>
    <w:tbl>
      <w:tblPr>
        <w:tblW w:w="9639" w:type="dxa"/>
        <w:tblLayout w:type="fixed"/>
        <w:tblLook w:val="04A0" w:firstRow="1" w:lastRow="0" w:firstColumn="1" w:lastColumn="0" w:noHBand="0" w:noVBand="1"/>
      </w:tblPr>
      <w:tblGrid>
        <w:gridCol w:w="993"/>
        <w:gridCol w:w="2409"/>
        <w:gridCol w:w="851"/>
        <w:gridCol w:w="3544"/>
        <w:gridCol w:w="992"/>
        <w:gridCol w:w="850"/>
      </w:tblGrid>
      <w:tr w:rsidR="0038079B" w:rsidRPr="0038079B" w:rsidTr="00AA3BE2">
        <w:trPr>
          <w:trHeight w:val="192"/>
        </w:trPr>
        <w:tc>
          <w:tcPr>
            <w:tcW w:w="993" w:type="dxa"/>
            <w:tcBorders>
              <w:top w:val="single" w:sz="4" w:space="0" w:color="auto"/>
              <w:left w:val="nil"/>
              <w:bottom w:val="single" w:sz="4" w:space="0" w:color="auto"/>
              <w:right w:val="nil"/>
            </w:tcBorders>
            <w:shd w:val="clear" w:color="auto" w:fill="auto"/>
            <w:vAlign w:val="bottom"/>
            <w:hideMark/>
          </w:tcPr>
          <w:p w:rsidR="00A01229" w:rsidRPr="0038079B" w:rsidRDefault="00A01229" w:rsidP="00AA3BE2">
            <w:pPr>
              <w:spacing w:after="0" w:line="276" w:lineRule="auto"/>
              <w:rPr>
                <w:rFonts w:asciiTheme="majorBidi" w:eastAsia="Times New Roman" w:hAnsiTheme="majorBidi" w:cstheme="majorBidi"/>
                <w:b/>
                <w:bCs/>
                <w:color w:val="000000" w:themeColor="text1"/>
                <w:sz w:val="24"/>
                <w:szCs w:val="24"/>
                <w:lang w:eastAsia="en-AU"/>
              </w:rPr>
            </w:pPr>
            <w:r w:rsidRPr="0038079B">
              <w:rPr>
                <w:rFonts w:asciiTheme="majorBidi" w:eastAsia="Times New Roman" w:hAnsiTheme="majorBidi" w:cstheme="majorBidi"/>
                <w:b/>
                <w:bCs/>
                <w:color w:val="000000" w:themeColor="text1"/>
                <w:sz w:val="24"/>
                <w:szCs w:val="24"/>
                <w:lang w:eastAsia="en-AU"/>
              </w:rPr>
              <w:t>Label</w:t>
            </w:r>
          </w:p>
        </w:tc>
        <w:tc>
          <w:tcPr>
            <w:tcW w:w="2409" w:type="dxa"/>
            <w:tcBorders>
              <w:top w:val="single" w:sz="4" w:space="0" w:color="auto"/>
              <w:left w:val="nil"/>
              <w:bottom w:val="single" w:sz="4" w:space="0" w:color="auto"/>
              <w:right w:val="nil"/>
            </w:tcBorders>
            <w:shd w:val="clear" w:color="auto" w:fill="auto"/>
            <w:vAlign w:val="bottom"/>
            <w:hideMark/>
          </w:tcPr>
          <w:p w:rsidR="00A01229" w:rsidRPr="0038079B" w:rsidRDefault="00A01229" w:rsidP="00AA3BE2">
            <w:pPr>
              <w:spacing w:after="0" w:line="276" w:lineRule="auto"/>
              <w:rPr>
                <w:rFonts w:asciiTheme="majorBidi" w:eastAsia="Times New Roman" w:hAnsiTheme="majorBidi" w:cstheme="majorBidi"/>
                <w:b/>
                <w:bCs/>
                <w:color w:val="000000" w:themeColor="text1"/>
                <w:sz w:val="24"/>
                <w:szCs w:val="24"/>
                <w:lang w:eastAsia="en-AU"/>
              </w:rPr>
            </w:pPr>
            <w:r w:rsidRPr="0038079B">
              <w:rPr>
                <w:rFonts w:asciiTheme="majorBidi" w:eastAsia="Times New Roman" w:hAnsiTheme="majorBidi" w:cstheme="majorBidi"/>
                <w:b/>
                <w:bCs/>
                <w:color w:val="000000" w:themeColor="text1"/>
                <w:sz w:val="24"/>
                <w:szCs w:val="24"/>
                <w:lang w:eastAsia="en-AU"/>
              </w:rPr>
              <w:t>Earthquake Name</w:t>
            </w:r>
          </w:p>
        </w:tc>
        <w:tc>
          <w:tcPr>
            <w:tcW w:w="851" w:type="dxa"/>
            <w:tcBorders>
              <w:top w:val="single" w:sz="4" w:space="0" w:color="auto"/>
              <w:left w:val="nil"/>
              <w:bottom w:val="single" w:sz="4" w:space="0" w:color="auto"/>
              <w:right w:val="nil"/>
            </w:tcBorders>
            <w:shd w:val="clear" w:color="auto" w:fill="auto"/>
            <w:vAlign w:val="bottom"/>
            <w:hideMark/>
          </w:tcPr>
          <w:p w:rsidR="00A01229" w:rsidRPr="0038079B" w:rsidRDefault="00A01229" w:rsidP="00AA3BE2">
            <w:pPr>
              <w:spacing w:after="0" w:line="276" w:lineRule="auto"/>
              <w:rPr>
                <w:rFonts w:asciiTheme="majorBidi" w:eastAsia="Times New Roman" w:hAnsiTheme="majorBidi" w:cstheme="majorBidi"/>
                <w:b/>
                <w:bCs/>
                <w:color w:val="000000" w:themeColor="text1"/>
                <w:sz w:val="24"/>
                <w:szCs w:val="24"/>
                <w:lang w:eastAsia="en-AU"/>
              </w:rPr>
            </w:pPr>
            <w:r w:rsidRPr="0038079B">
              <w:rPr>
                <w:rFonts w:asciiTheme="majorBidi" w:eastAsia="Times New Roman" w:hAnsiTheme="majorBidi" w:cstheme="majorBidi"/>
                <w:b/>
                <w:bCs/>
                <w:color w:val="000000" w:themeColor="text1"/>
                <w:sz w:val="24"/>
                <w:szCs w:val="24"/>
                <w:lang w:eastAsia="en-AU"/>
              </w:rPr>
              <w:t>Year</w:t>
            </w:r>
          </w:p>
        </w:tc>
        <w:tc>
          <w:tcPr>
            <w:tcW w:w="3544" w:type="dxa"/>
            <w:tcBorders>
              <w:top w:val="single" w:sz="4" w:space="0" w:color="auto"/>
              <w:left w:val="nil"/>
              <w:bottom w:val="single" w:sz="4" w:space="0" w:color="auto"/>
              <w:right w:val="nil"/>
            </w:tcBorders>
            <w:shd w:val="clear" w:color="auto" w:fill="auto"/>
            <w:vAlign w:val="bottom"/>
            <w:hideMark/>
          </w:tcPr>
          <w:p w:rsidR="00A01229" w:rsidRPr="0038079B" w:rsidRDefault="00A01229" w:rsidP="00AA3BE2">
            <w:pPr>
              <w:spacing w:after="0" w:line="276" w:lineRule="auto"/>
              <w:rPr>
                <w:rFonts w:asciiTheme="majorBidi" w:eastAsia="Times New Roman" w:hAnsiTheme="majorBidi" w:cstheme="majorBidi"/>
                <w:b/>
                <w:bCs/>
                <w:color w:val="000000" w:themeColor="text1"/>
                <w:sz w:val="24"/>
                <w:szCs w:val="24"/>
                <w:lang w:eastAsia="en-AU"/>
              </w:rPr>
            </w:pPr>
            <w:r w:rsidRPr="0038079B">
              <w:rPr>
                <w:rFonts w:asciiTheme="majorBidi" w:eastAsia="Times New Roman" w:hAnsiTheme="majorBidi" w:cstheme="majorBidi"/>
                <w:b/>
                <w:bCs/>
                <w:color w:val="000000" w:themeColor="text1"/>
                <w:sz w:val="24"/>
                <w:szCs w:val="24"/>
                <w:lang w:eastAsia="en-AU"/>
              </w:rPr>
              <w:t>Station</w:t>
            </w:r>
          </w:p>
        </w:tc>
        <w:tc>
          <w:tcPr>
            <w:tcW w:w="992" w:type="dxa"/>
            <w:tcBorders>
              <w:top w:val="single" w:sz="4" w:space="0" w:color="auto"/>
              <w:left w:val="nil"/>
              <w:bottom w:val="single" w:sz="4" w:space="0" w:color="auto"/>
              <w:right w:val="nil"/>
            </w:tcBorders>
            <w:shd w:val="clear" w:color="auto" w:fill="auto"/>
            <w:vAlign w:val="bottom"/>
            <w:hideMark/>
          </w:tcPr>
          <w:p w:rsidR="00A01229" w:rsidRPr="0038079B" w:rsidRDefault="00A01229" w:rsidP="00AA3BE2">
            <w:pPr>
              <w:spacing w:after="0" w:line="276" w:lineRule="auto"/>
              <w:jc w:val="center"/>
              <w:rPr>
                <w:rFonts w:asciiTheme="majorBidi" w:eastAsia="Times New Roman" w:hAnsiTheme="majorBidi" w:cstheme="majorBidi"/>
                <w:b/>
                <w:bCs/>
                <w:i/>
                <w:iCs/>
                <w:color w:val="000000" w:themeColor="text1"/>
                <w:sz w:val="24"/>
                <w:szCs w:val="24"/>
                <w:lang w:eastAsia="en-AU"/>
              </w:rPr>
            </w:pPr>
            <w:r w:rsidRPr="0038079B">
              <w:rPr>
                <w:rFonts w:asciiTheme="majorBidi" w:eastAsia="Times New Roman" w:hAnsiTheme="majorBidi" w:cstheme="majorBidi"/>
                <w:b/>
                <w:bCs/>
                <w:i/>
                <w:iCs/>
                <w:color w:val="000000" w:themeColor="text1"/>
                <w:sz w:val="24"/>
                <w:szCs w:val="24"/>
                <w:lang w:eastAsia="en-AU"/>
              </w:rPr>
              <w:t>M</w:t>
            </w:r>
            <w:r w:rsidRPr="0038079B">
              <w:rPr>
                <w:rFonts w:asciiTheme="majorBidi" w:eastAsia="Times New Roman" w:hAnsiTheme="majorBidi" w:cstheme="majorBidi"/>
                <w:b/>
                <w:bCs/>
                <w:i/>
                <w:iCs/>
                <w:color w:val="000000" w:themeColor="text1"/>
                <w:sz w:val="24"/>
                <w:szCs w:val="24"/>
                <w:vertAlign w:val="subscript"/>
                <w:lang w:eastAsia="en-AU"/>
              </w:rPr>
              <w:t>w</w:t>
            </w:r>
          </w:p>
        </w:tc>
        <w:tc>
          <w:tcPr>
            <w:tcW w:w="850" w:type="dxa"/>
            <w:tcBorders>
              <w:top w:val="single" w:sz="4" w:space="0" w:color="auto"/>
              <w:left w:val="nil"/>
              <w:bottom w:val="single" w:sz="4" w:space="0" w:color="auto"/>
              <w:right w:val="nil"/>
            </w:tcBorders>
            <w:shd w:val="clear" w:color="auto" w:fill="auto"/>
            <w:vAlign w:val="bottom"/>
            <w:hideMark/>
          </w:tcPr>
          <w:p w:rsidR="00A01229" w:rsidRPr="0038079B" w:rsidRDefault="00A01229" w:rsidP="00AA3BE2">
            <w:pPr>
              <w:spacing w:after="0" w:line="276" w:lineRule="auto"/>
              <w:rPr>
                <w:rFonts w:asciiTheme="majorBidi" w:eastAsia="Times New Roman" w:hAnsiTheme="majorBidi" w:cstheme="majorBidi"/>
                <w:b/>
                <w:bCs/>
                <w:color w:val="000000" w:themeColor="text1"/>
                <w:sz w:val="24"/>
                <w:szCs w:val="24"/>
                <w:lang w:eastAsia="en-AU"/>
              </w:rPr>
            </w:pPr>
            <w:r w:rsidRPr="0038079B">
              <w:rPr>
                <w:rFonts w:asciiTheme="majorBidi" w:eastAsia="Times New Roman" w:hAnsiTheme="majorBidi" w:cstheme="majorBidi"/>
                <w:b/>
                <w:bCs/>
                <w:color w:val="000000" w:themeColor="text1"/>
                <w:sz w:val="24"/>
                <w:szCs w:val="24"/>
                <w:lang w:eastAsia="en-AU"/>
              </w:rPr>
              <w:t>C. D.</w:t>
            </w:r>
          </w:p>
        </w:tc>
      </w:tr>
      <w:tr w:rsidR="0038079B" w:rsidRPr="0038079B" w:rsidTr="00AA3BE2">
        <w:trPr>
          <w:trHeight w:val="124"/>
        </w:trPr>
        <w:tc>
          <w:tcPr>
            <w:tcW w:w="993" w:type="dxa"/>
            <w:tcBorders>
              <w:top w:val="single" w:sz="4" w:space="0" w:color="auto"/>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w:t>
            </w:r>
          </w:p>
        </w:tc>
        <w:tc>
          <w:tcPr>
            <w:tcW w:w="2409" w:type="dxa"/>
            <w:tcBorders>
              <w:top w:val="single" w:sz="4" w:space="0" w:color="auto"/>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Mammoth Lakes-01</w:t>
            </w:r>
          </w:p>
        </w:tc>
        <w:tc>
          <w:tcPr>
            <w:tcW w:w="851" w:type="dxa"/>
            <w:tcBorders>
              <w:top w:val="single" w:sz="4" w:space="0" w:color="auto"/>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1980</w:t>
            </w:r>
          </w:p>
        </w:tc>
        <w:tc>
          <w:tcPr>
            <w:tcW w:w="3544" w:type="dxa"/>
            <w:tcBorders>
              <w:top w:val="single" w:sz="4" w:space="0" w:color="auto"/>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Long Valley Dam (Upr L Abut)</w:t>
            </w:r>
          </w:p>
        </w:tc>
        <w:tc>
          <w:tcPr>
            <w:tcW w:w="992" w:type="dxa"/>
            <w:tcBorders>
              <w:top w:val="single" w:sz="4" w:space="0" w:color="auto"/>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6.06</w:t>
            </w:r>
          </w:p>
        </w:tc>
        <w:tc>
          <w:tcPr>
            <w:tcW w:w="850" w:type="dxa"/>
            <w:tcBorders>
              <w:top w:val="single" w:sz="4" w:space="0" w:color="auto"/>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15.46</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CHY036</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16.06</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Cape Mendocino</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1992</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Rio Dell Overpass - FF</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7.01</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14.33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4</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Imperial Valley-06</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1979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Delta</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6.53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22.03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5</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Kocaeli, Turkey</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Yarimca</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7.51</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4.83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6</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Imperial Valley-06</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1979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Calipatria Fire Station</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6.53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24.6</w:t>
            </w:r>
          </w:p>
        </w:tc>
      </w:tr>
      <w:tr w:rsidR="0038079B" w:rsidRPr="0038079B" w:rsidTr="00AA3BE2">
        <w:trPr>
          <w:trHeight w:val="94"/>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7</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CHY034</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14.82</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8</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NST</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38.43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9</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Kocaeli, Turkey</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Duzce</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7.51</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15.37</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10</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Trinidad</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1980</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Rio Dell Overpass, E Ground</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11</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Spitak, Armenia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1988</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Gukasia</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6.77</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12</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Loma Prieta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Gilroy Array #4</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14.34</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13</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TCU060</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8.53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14</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Victoria, Mexico</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1980</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Chihuahua</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6.33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18.96</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15</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Loma Prieta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Fremont - Emerson Court</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39.85</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16</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Chalfant Valley-02</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1986</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Zack Brothers Ranch</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6.19</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7.58</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17</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TCU118</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26.84</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E4652D">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18</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Denali, Alaska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2002</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TAPS Pump Station #10</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7.9</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2.74</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19</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Imperial Valley-06</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1979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El Centro Array #4</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6.53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7.05</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20</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Big Bear-01</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1992</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San Bernardino - E &amp; Hospitality</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6.46</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21</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Landers</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1992</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Yermo Fire Station</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7.28</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23.62</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22</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Northridge-01</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1994</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Sylmar - Converter Sta</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6.69</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5.35</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23</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San Fernando</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1971</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LA - Hollywood Stor FF</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6.61</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22.77</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24</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N. Palm Springs</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1986</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Morongo Valley</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6.06</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12.07</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25</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Loma Prieta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Hollister - South &amp; Pine</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27.93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lastRenderedPageBreak/>
              <w:t>E</w:t>
            </w:r>
            <w:r w:rsidR="00A01229" w:rsidRPr="0038079B">
              <w:rPr>
                <w:rFonts w:asciiTheme="majorBidi" w:eastAsia="Times New Roman" w:hAnsiTheme="majorBidi" w:cstheme="majorBidi"/>
                <w:color w:val="000000" w:themeColor="text1"/>
                <w:sz w:val="24"/>
                <w:szCs w:val="24"/>
                <w:lang w:eastAsia="en-AU"/>
              </w:rPr>
              <w:t>26</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TCU055</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6.36</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27</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CHY025</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19.09</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28</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Imperial Valley-06</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1979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Brawley Airport</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6.53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10.42</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29</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CHY088</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37.48</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30</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Duzce, Turkey</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Duzce</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7.14</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6.58</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31</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TCU061</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17.19</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32</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Loma Prieta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Saratoga - Aloha Ave</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8.5</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33</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Imperial Valley-02</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1940</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El Centro Array #9</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6.95</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6.09</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34</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Taiwan-03</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TCU123</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31.79</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35</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Northridge-01</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1994</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Jensen Filter Plant</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6.69</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5.43</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36</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Taiwan-03</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CHY104</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35.05</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37</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Loma Prieta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Salinas - John &amp; Work</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32.78</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38</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Loma Prieta</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Coyote Lake Dam (Downst)</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6.93</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20.8</w:t>
            </w:r>
          </w:p>
        </w:tc>
      </w:tr>
      <w:tr w:rsidR="0038079B" w:rsidRPr="0038079B" w:rsidTr="00AA3BE2">
        <w:trPr>
          <w:trHeight w:val="80"/>
        </w:trPr>
        <w:tc>
          <w:tcPr>
            <w:tcW w:w="993" w:type="dxa"/>
            <w:tcBorders>
              <w:top w:val="nil"/>
              <w:left w:val="nil"/>
              <w:bottom w:val="nil"/>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39</w:t>
            </w:r>
          </w:p>
        </w:tc>
        <w:tc>
          <w:tcPr>
            <w:tcW w:w="2409"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w:t>
            </w:r>
          </w:p>
        </w:tc>
        <w:tc>
          <w:tcPr>
            <w:tcW w:w="851"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CHY008</w:t>
            </w:r>
          </w:p>
        </w:tc>
        <w:tc>
          <w:tcPr>
            <w:tcW w:w="992"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7.62</w:t>
            </w:r>
          </w:p>
        </w:tc>
        <w:tc>
          <w:tcPr>
            <w:tcW w:w="850" w:type="dxa"/>
            <w:tcBorders>
              <w:top w:val="nil"/>
              <w:left w:val="nil"/>
              <w:bottom w:val="nil"/>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40.44</w:t>
            </w:r>
          </w:p>
        </w:tc>
      </w:tr>
      <w:tr w:rsidR="00A01229" w:rsidRPr="0038079B" w:rsidTr="00AA3BE2">
        <w:trPr>
          <w:trHeight w:val="80"/>
        </w:trPr>
        <w:tc>
          <w:tcPr>
            <w:tcW w:w="993" w:type="dxa"/>
            <w:tcBorders>
              <w:top w:val="nil"/>
              <w:left w:val="nil"/>
              <w:bottom w:val="single" w:sz="4" w:space="0" w:color="auto"/>
              <w:right w:val="nil"/>
            </w:tcBorders>
            <w:shd w:val="clear" w:color="auto" w:fill="auto"/>
            <w:noWrap/>
            <w:vAlign w:val="bottom"/>
            <w:hideMark/>
          </w:tcPr>
          <w:p w:rsidR="00A01229" w:rsidRPr="0038079B" w:rsidRDefault="00E4652D"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r w:rsidR="00A01229" w:rsidRPr="0038079B">
              <w:rPr>
                <w:rFonts w:asciiTheme="majorBidi" w:eastAsia="Times New Roman" w:hAnsiTheme="majorBidi" w:cstheme="majorBidi"/>
                <w:color w:val="000000" w:themeColor="text1"/>
                <w:sz w:val="24"/>
                <w:szCs w:val="24"/>
                <w:lang w:eastAsia="en-AU"/>
              </w:rPr>
              <w:t>40</w:t>
            </w:r>
          </w:p>
        </w:tc>
        <w:tc>
          <w:tcPr>
            <w:tcW w:w="2409" w:type="dxa"/>
            <w:tcBorders>
              <w:top w:val="nil"/>
              <w:left w:val="nil"/>
              <w:bottom w:val="single" w:sz="4" w:space="0" w:color="auto"/>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Chi-Chi, Taiwan-06</w:t>
            </w:r>
          </w:p>
        </w:tc>
        <w:tc>
          <w:tcPr>
            <w:tcW w:w="851" w:type="dxa"/>
            <w:tcBorders>
              <w:top w:val="nil"/>
              <w:left w:val="nil"/>
              <w:bottom w:val="single" w:sz="4" w:space="0" w:color="auto"/>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1999</w:t>
            </w:r>
          </w:p>
        </w:tc>
        <w:tc>
          <w:tcPr>
            <w:tcW w:w="3544" w:type="dxa"/>
            <w:tcBorders>
              <w:top w:val="nil"/>
              <w:left w:val="nil"/>
              <w:bottom w:val="single" w:sz="4" w:space="0" w:color="auto"/>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TCU141</w:t>
            </w:r>
          </w:p>
        </w:tc>
        <w:tc>
          <w:tcPr>
            <w:tcW w:w="992" w:type="dxa"/>
            <w:tcBorders>
              <w:top w:val="nil"/>
              <w:left w:val="nil"/>
              <w:bottom w:val="single" w:sz="4" w:space="0" w:color="auto"/>
              <w:right w:val="nil"/>
            </w:tcBorders>
            <w:shd w:val="clear" w:color="auto" w:fill="auto"/>
            <w:noWrap/>
            <w:vAlign w:val="bottom"/>
            <w:hideMark/>
          </w:tcPr>
          <w:p w:rsidR="00A01229" w:rsidRPr="0038079B" w:rsidRDefault="00A01229" w:rsidP="00AA3BE2">
            <w:pPr>
              <w:spacing w:after="0" w:line="276"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6.3</w:t>
            </w:r>
          </w:p>
        </w:tc>
        <w:tc>
          <w:tcPr>
            <w:tcW w:w="850" w:type="dxa"/>
            <w:tcBorders>
              <w:top w:val="nil"/>
              <w:left w:val="nil"/>
              <w:bottom w:val="single" w:sz="4" w:space="0" w:color="auto"/>
              <w:right w:val="nil"/>
            </w:tcBorders>
            <w:shd w:val="clear" w:color="auto" w:fill="auto"/>
            <w:noWrap/>
            <w:vAlign w:val="bottom"/>
            <w:hideMark/>
          </w:tcPr>
          <w:p w:rsidR="00A01229" w:rsidRPr="0038079B" w:rsidRDefault="00A01229" w:rsidP="00AA3BE2">
            <w:pPr>
              <w:spacing w:after="0" w:line="276" w:lineRule="auto"/>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45.72</w:t>
            </w:r>
          </w:p>
        </w:tc>
      </w:tr>
    </w:tbl>
    <w:p w:rsidR="00A01229" w:rsidRPr="0038079B" w:rsidRDefault="00A01229" w:rsidP="00ED782B">
      <w:pPr>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p>
    <w:p w:rsidR="00C00E1D" w:rsidRPr="0038079B" w:rsidRDefault="00C00E1D" w:rsidP="001613B0">
      <w:pPr>
        <w:pStyle w:val="Heading2"/>
        <w:spacing w:before="0" w:line="480" w:lineRule="auto"/>
        <w:rPr>
          <w:rFonts w:asciiTheme="majorBidi" w:hAnsiTheme="majorBidi"/>
          <w:b/>
          <w:bCs/>
          <w:color w:val="000000" w:themeColor="text1"/>
          <w:sz w:val="24"/>
          <w:szCs w:val="24"/>
        </w:rPr>
      </w:pPr>
      <w:r w:rsidRPr="0038079B">
        <w:rPr>
          <w:rFonts w:asciiTheme="majorBidi" w:hAnsiTheme="majorBidi"/>
          <w:b/>
          <w:bCs/>
          <w:color w:val="000000" w:themeColor="text1"/>
          <w:sz w:val="24"/>
          <w:szCs w:val="24"/>
        </w:rPr>
        <w:t xml:space="preserve">3.2 </w:t>
      </w:r>
      <w:r w:rsidR="001916A1" w:rsidRPr="0038079B">
        <w:rPr>
          <w:rFonts w:asciiTheme="majorBidi" w:hAnsiTheme="majorBidi"/>
          <w:b/>
          <w:bCs/>
          <w:color w:val="000000" w:themeColor="text1"/>
          <w:sz w:val="24"/>
          <w:szCs w:val="24"/>
        </w:rPr>
        <w:t>SFS</w:t>
      </w:r>
      <w:r w:rsidR="00E71569" w:rsidRPr="0038079B">
        <w:rPr>
          <w:rFonts w:asciiTheme="majorBidi" w:hAnsiTheme="majorBidi"/>
          <w:b/>
          <w:bCs/>
          <w:color w:val="000000" w:themeColor="text1"/>
          <w:sz w:val="24"/>
          <w:szCs w:val="24"/>
        </w:rPr>
        <w:t>I</w:t>
      </w:r>
      <w:r w:rsidR="001916A1" w:rsidRPr="0038079B">
        <w:rPr>
          <w:rFonts w:asciiTheme="majorBidi" w:hAnsiTheme="majorBidi"/>
          <w:b/>
          <w:bCs/>
          <w:color w:val="000000" w:themeColor="text1"/>
          <w:sz w:val="24"/>
          <w:szCs w:val="24"/>
        </w:rPr>
        <w:t xml:space="preserve"> systems </w:t>
      </w:r>
    </w:p>
    <w:p w:rsidR="00E63C58" w:rsidRPr="0038079B" w:rsidRDefault="008537C9" w:rsidP="00177437">
      <w:pPr>
        <w:adjustRightInd w:val="0"/>
        <w:snapToGrid w:val="0"/>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The structure was modelled according to FEMA 440 </w:t>
      </w:r>
      <w:r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"plainTextFormattedCitation" : "[1]", "previouslyFormattedCitation" : "[1]"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and ASCE/SEI7-10</w:t>
      </w:r>
      <w:r w:rsidR="00007AC8" w:rsidRPr="0038079B">
        <w:rPr>
          <w:rFonts w:asciiTheme="majorBidi" w:hAnsiTheme="majorBidi" w:cstheme="majorBidi"/>
          <w:color w:val="000000" w:themeColor="text1"/>
          <w:sz w:val="24"/>
          <w:szCs w:val="24"/>
        </w:rPr>
        <w:t xml:space="preserve"> </w:t>
      </w:r>
      <w:r w:rsidRPr="0038079B">
        <w:rPr>
          <w:rFonts w:asciiTheme="majorBidi" w:hAnsiTheme="majorBidi" w:cstheme="majorBidi"/>
          <w:color w:val="000000" w:themeColor="text1"/>
          <w:sz w:val="24"/>
          <w:szCs w:val="24"/>
        </w:rPr>
        <w:fldChar w:fldCharType="begin" w:fldLock="1"/>
      </w:r>
      <w:r w:rsidR="00D20B13" w:rsidRPr="0038079B">
        <w:rPr>
          <w:rFonts w:asciiTheme="majorBidi" w:hAnsiTheme="majorBidi" w:cstheme="majorBidi"/>
          <w:color w:val="000000" w:themeColor="text1"/>
          <w:sz w:val="24"/>
          <w:szCs w:val="24"/>
        </w:rPr>
        <w:instrText>ADDIN CSL_CITATION { "citationItems" : [ { "id" : "ITEM-1", "itemData" : { "author" : [ { "dropping-particle" : "", "family" : "ASCE", "given" : "", "non-dropping-particle" : "", "parse-names" : false, "suffix" : "" } ], "container-title" : "ASCE standard", "id" : "ITEM-1", "issued" : { "date-parts" : [ [ "2010" ] ] }, "title" : "ASCE/SEI 7-10: Minimum design loads for buildings and other structures", "type" : "book" }, "uris" : [ "http://www.mendeley.com/documents/?uuid=32c3c0f6-e2fe-42a3-aa66-02e9b6d31531" ] } ], "mendeley" : { "formattedCitation" : "[52]", "plainTextFormattedCitation" : "[52]", "previouslyFormattedCitation" : "[52]" }, "properties" : {  }, "schema" : "https://github.com/citation-style-language/schema/raw/master/csl-citation.json" }</w:instrText>
      </w:r>
      <w:r w:rsidRPr="0038079B">
        <w:rPr>
          <w:rFonts w:asciiTheme="majorBidi" w:hAnsiTheme="majorBidi" w:cstheme="majorBidi"/>
          <w:color w:val="000000" w:themeColor="text1"/>
          <w:sz w:val="24"/>
          <w:szCs w:val="24"/>
        </w:rPr>
        <w:fldChar w:fldCharType="separate"/>
      </w:r>
      <w:r w:rsidR="00D20B13" w:rsidRPr="0038079B">
        <w:rPr>
          <w:rFonts w:asciiTheme="majorBidi" w:hAnsiTheme="majorBidi" w:cstheme="majorBidi"/>
          <w:noProof/>
          <w:color w:val="000000" w:themeColor="text1"/>
          <w:sz w:val="24"/>
          <w:szCs w:val="24"/>
        </w:rPr>
        <w:t>[52]</w:t>
      </w:r>
      <w:r w:rsidRPr="0038079B">
        <w:rPr>
          <w:rFonts w:asciiTheme="majorBidi" w:hAnsiTheme="majorBidi" w:cstheme="majorBidi"/>
          <w:color w:val="000000" w:themeColor="text1"/>
          <w:sz w:val="24"/>
          <w:szCs w:val="24"/>
        </w:rPr>
        <w:fldChar w:fldCharType="end"/>
      </w:r>
      <w:r w:rsidRPr="0038079B">
        <w:rPr>
          <w:rFonts w:asciiTheme="majorBidi" w:hAnsiTheme="majorBidi" w:cstheme="majorBidi"/>
          <w:color w:val="000000" w:themeColor="text1"/>
          <w:sz w:val="24"/>
          <w:szCs w:val="24"/>
        </w:rPr>
        <w:t xml:space="preserve"> recommendations. </w:t>
      </w:r>
      <w:r w:rsidR="00E71569" w:rsidRPr="0038079B">
        <w:rPr>
          <w:rFonts w:asciiTheme="majorBidi" w:hAnsiTheme="majorBidi" w:cstheme="majorBidi"/>
          <w:color w:val="000000" w:themeColor="text1"/>
          <w:sz w:val="24"/>
          <w:szCs w:val="24"/>
        </w:rPr>
        <w:t xml:space="preserve">An </w:t>
      </w:r>
      <w:r w:rsidR="009E05DB" w:rsidRPr="0038079B">
        <w:rPr>
          <w:rFonts w:asciiTheme="majorBidi" w:hAnsiTheme="majorBidi" w:cstheme="majorBidi"/>
          <w:color w:val="000000" w:themeColor="text1"/>
          <w:sz w:val="24"/>
          <w:szCs w:val="24"/>
        </w:rPr>
        <w:t xml:space="preserve">equivalent </w:t>
      </w:r>
      <w:r w:rsidR="00E71569" w:rsidRPr="0038079B">
        <w:rPr>
          <w:rFonts w:asciiTheme="majorBidi" w:hAnsiTheme="majorBidi" w:cstheme="majorBidi"/>
          <w:color w:val="000000" w:themeColor="text1"/>
          <w:sz w:val="24"/>
          <w:szCs w:val="24"/>
        </w:rPr>
        <w:t>SDOF</w:t>
      </w:r>
      <w:r w:rsidR="00352A74" w:rsidRPr="0038079B">
        <w:rPr>
          <w:rFonts w:asciiTheme="majorBidi" w:hAnsiTheme="majorBidi" w:cstheme="majorBidi"/>
          <w:color w:val="000000" w:themeColor="text1"/>
          <w:sz w:val="24"/>
          <w:szCs w:val="24"/>
        </w:rPr>
        <w:t xml:space="preserve"> (ESDOF)</w:t>
      </w:r>
      <w:r w:rsidR="009E05DB" w:rsidRPr="0038079B">
        <w:rPr>
          <w:rFonts w:asciiTheme="majorBidi" w:hAnsiTheme="majorBidi" w:cstheme="majorBidi"/>
          <w:color w:val="000000" w:themeColor="text1"/>
          <w:sz w:val="24"/>
          <w:szCs w:val="24"/>
        </w:rPr>
        <w:t xml:space="preserve"> structure to a reference</w:t>
      </w:r>
      <w:r w:rsidR="00E71569" w:rsidRPr="0038079B">
        <w:rPr>
          <w:rFonts w:asciiTheme="majorBidi" w:hAnsiTheme="majorBidi" w:cstheme="majorBidi"/>
          <w:color w:val="000000" w:themeColor="text1"/>
          <w:sz w:val="24"/>
          <w:szCs w:val="24"/>
        </w:rPr>
        <w:t xml:space="preserve"> </w:t>
      </w:r>
      <w:r w:rsidR="00E71569" w:rsidRPr="0038079B">
        <w:rPr>
          <w:rFonts w:asciiTheme="majorBidi" w:hAnsiTheme="majorBidi" w:cstheme="majorBidi"/>
          <w:i/>
          <w:iCs/>
          <w:color w:val="000000" w:themeColor="text1"/>
          <w:sz w:val="24"/>
          <w:szCs w:val="24"/>
        </w:rPr>
        <w:t>N</w:t>
      </w:r>
      <w:r w:rsidR="00837801" w:rsidRPr="0038079B">
        <w:rPr>
          <w:rFonts w:asciiTheme="majorBidi" w:hAnsiTheme="majorBidi" w:cstheme="majorBidi"/>
          <w:color w:val="000000" w:themeColor="text1"/>
          <w:sz w:val="24"/>
          <w:szCs w:val="24"/>
        </w:rPr>
        <w:t>-story shear buildings wa</w:t>
      </w:r>
      <w:r w:rsidR="00E71569" w:rsidRPr="0038079B">
        <w:rPr>
          <w:rFonts w:asciiTheme="majorBidi" w:hAnsiTheme="majorBidi" w:cstheme="majorBidi"/>
          <w:color w:val="000000" w:themeColor="text1"/>
          <w:sz w:val="24"/>
          <w:szCs w:val="24"/>
        </w:rPr>
        <w:t xml:space="preserve">s used to model </w:t>
      </w:r>
      <w:r w:rsidR="00E63C58" w:rsidRPr="0038079B">
        <w:rPr>
          <w:rFonts w:asciiTheme="majorBidi" w:hAnsiTheme="majorBidi" w:cstheme="majorBidi"/>
          <w:color w:val="000000" w:themeColor="text1"/>
          <w:sz w:val="24"/>
          <w:szCs w:val="24"/>
        </w:rPr>
        <w:t xml:space="preserve">the </w:t>
      </w:r>
      <w:r w:rsidR="00E71569" w:rsidRPr="0038079B">
        <w:rPr>
          <w:rFonts w:asciiTheme="majorBidi" w:hAnsiTheme="majorBidi" w:cstheme="majorBidi"/>
          <w:color w:val="000000" w:themeColor="text1"/>
          <w:sz w:val="24"/>
          <w:szCs w:val="24"/>
        </w:rPr>
        <w:t>structure</w:t>
      </w:r>
      <w:r w:rsidR="00352A74" w:rsidRPr="0038079B">
        <w:rPr>
          <w:rFonts w:asciiTheme="majorBidi" w:hAnsiTheme="majorBidi" w:cstheme="majorBidi"/>
          <w:color w:val="000000" w:themeColor="text1"/>
          <w:sz w:val="24"/>
          <w:szCs w:val="24"/>
        </w:rPr>
        <w:t xml:space="preserve"> </w:t>
      </w:r>
      <w:bookmarkStart w:id="46" w:name="OLE_LINK83"/>
      <w:bookmarkStart w:id="47" w:name="OLE_LINK84"/>
      <w:bookmarkStart w:id="48" w:name="OLE_LINK85"/>
      <w:r w:rsidR="00352A74"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"plainTextFormattedCitation" : "[1]", "previouslyFormattedCitation" : "[1]" }, "properties" : {  }, "schema" : "https://github.com/citation-style-language/schema/raw/master/csl-citation.json" }</w:instrText>
      </w:r>
      <w:r w:rsidR="00352A74"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w:t>
      </w:r>
      <w:r w:rsidR="00352A74" w:rsidRPr="0038079B">
        <w:rPr>
          <w:rFonts w:asciiTheme="majorBidi" w:hAnsiTheme="majorBidi" w:cstheme="majorBidi"/>
          <w:color w:val="000000" w:themeColor="text1"/>
          <w:sz w:val="24"/>
          <w:szCs w:val="24"/>
        </w:rPr>
        <w:fldChar w:fldCharType="end"/>
      </w:r>
      <w:bookmarkEnd w:id="46"/>
      <w:bookmarkEnd w:id="47"/>
      <w:bookmarkEnd w:id="48"/>
      <w:r w:rsidR="00352A74" w:rsidRPr="0038079B">
        <w:rPr>
          <w:rFonts w:asciiTheme="majorBidi" w:hAnsiTheme="majorBidi" w:cstheme="majorBidi"/>
          <w:color w:val="000000" w:themeColor="text1"/>
          <w:sz w:val="24"/>
          <w:szCs w:val="24"/>
        </w:rPr>
        <w:t xml:space="preserve">. The first mode period of the fixed-base ESDOF structure </w:t>
      </w:r>
      <w:r w:rsidR="00837801" w:rsidRPr="0038079B">
        <w:rPr>
          <w:rFonts w:asciiTheme="majorBidi" w:hAnsiTheme="majorBidi" w:cstheme="majorBidi"/>
          <w:color w:val="000000" w:themeColor="text1"/>
          <w:sz w:val="24"/>
          <w:szCs w:val="24"/>
        </w:rPr>
        <w:t>are</w:t>
      </w:r>
      <w:r w:rsidR="00352A74" w:rsidRPr="0038079B">
        <w:rPr>
          <w:rFonts w:asciiTheme="majorBidi" w:hAnsiTheme="majorBidi" w:cstheme="majorBidi"/>
          <w:color w:val="000000" w:themeColor="text1"/>
          <w:sz w:val="24"/>
          <w:szCs w:val="24"/>
        </w:rPr>
        <w:t xml:space="preserve"> determined by, </w:t>
      </w:r>
      <w:r w:rsidR="00352A74" w:rsidRPr="0038079B">
        <w:rPr>
          <w:rFonts w:asciiTheme="majorBidi" w:hAnsiTheme="majorBidi" w:cstheme="majorBidi"/>
          <w:i/>
          <w:iCs/>
          <w:color w:val="000000" w:themeColor="text1"/>
          <w:sz w:val="24"/>
          <w:szCs w:val="24"/>
        </w:rPr>
        <w:t>T</w:t>
      </w:r>
      <w:r w:rsidR="00837801" w:rsidRPr="0038079B">
        <w:rPr>
          <w:rFonts w:asciiTheme="majorBidi" w:hAnsiTheme="majorBidi" w:cstheme="majorBidi"/>
          <w:i/>
          <w:iCs/>
          <w:color w:val="000000" w:themeColor="text1"/>
          <w:sz w:val="24"/>
          <w:szCs w:val="24"/>
          <w:vertAlign w:val="subscript"/>
        </w:rPr>
        <w:t>eq</w:t>
      </w:r>
      <w:r w:rsidR="00352A74" w:rsidRPr="0038079B">
        <w:rPr>
          <w:rFonts w:asciiTheme="majorBidi" w:hAnsiTheme="majorBidi" w:cstheme="majorBidi"/>
          <w:color w:val="000000" w:themeColor="text1"/>
          <w:sz w:val="24"/>
          <w:szCs w:val="24"/>
        </w:rPr>
        <w:t xml:space="preserve"> = 0.1</w:t>
      </w:r>
      <w:r w:rsidR="00352A74" w:rsidRPr="0038079B">
        <w:rPr>
          <w:rFonts w:asciiTheme="majorBidi" w:hAnsiTheme="majorBidi" w:cstheme="majorBidi"/>
          <w:i/>
          <w:iCs/>
          <w:color w:val="000000" w:themeColor="text1"/>
          <w:sz w:val="24"/>
          <w:szCs w:val="24"/>
        </w:rPr>
        <w:t xml:space="preserve">N </w:t>
      </w:r>
      <w:bookmarkStart w:id="49" w:name="OLE_LINK86"/>
      <w:bookmarkStart w:id="50" w:name="OLE_LINK87"/>
      <w:bookmarkStart w:id="51" w:name="OLE_LINK88"/>
      <w:r w:rsidR="00352A74" w:rsidRPr="0038079B">
        <w:rPr>
          <w:rFonts w:asciiTheme="majorBidi" w:hAnsiTheme="majorBidi" w:cstheme="majorBidi"/>
          <w:color w:val="000000" w:themeColor="text1"/>
          <w:sz w:val="24"/>
          <w:szCs w:val="24"/>
        </w:rPr>
        <w:fldChar w:fldCharType="begin" w:fldLock="1"/>
      </w:r>
      <w:r w:rsidR="00D20B13" w:rsidRPr="0038079B">
        <w:rPr>
          <w:rFonts w:asciiTheme="majorBidi" w:hAnsiTheme="majorBidi" w:cstheme="majorBidi"/>
          <w:color w:val="000000" w:themeColor="text1"/>
          <w:sz w:val="24"/>
          <w:szCs w:val="24"/>
        </w:rPr>
        <w:instrText>ADDIN CSL_CITATION { "citationItems" : [ { "id" : "ITEM-1", "itemData" : { "author" : [ { "dropping-particle" : "", "family" : "ASCE", "given" : "", "non-dropping-particle" : "", "parse-names" : false, "suffix" : "" } ], "container-title" : "ASCE standard", "id" : "ITEM-1", "issued" : { "date-parts" : [ [ "2010" ] ] }, "title" : "ASCE/SEI 7-10: Minimum design loads for buildings and other structures", "type" : "book" }, "uris" : [ "http://www.mendeley.com/documents/?uuid=32c3c0f6-e2fe-42a3-aa66-02e9b6d31531" ] } ], "mendeley" : { "formattedCitation" : "[52]", "plainTextFormattedCitation" : "[52]", "previouslyFormattedCitation" : "[52]" }, "properties" : {  }, "schema" : "https://github.com/citation-style-language/schema/raw/master/csl-citation.json" }</w:instrText>
      </w:r>
      <w:r w:rsidR="00352A74" w:rsidRPr="0038079B">
        <w:rPr>
          <w:rFonts w:asciiTheme="majorBidi" w:hAnsiTheme="majorBidi" w:cstheme="majorBidi"/>
          <w:color w:val="000000" w:themeColor="text1"/>
          <w:sz w:val="24"/>
          <w:szCs w:val="24"/>
        </w:rPr>
        <w:fldChar w:fldCharType="separate"/>
      </w:r>
      <w:r w:rsidR="00D20B13" w:rsidRPr="0038079B">
        <w:rPr>
          <w:rFonts w:asciiTheme="majorBidi" w:hAnsiTheme="majorBidi" w:cstheme="majorBidi"/>
          <w:noProof/>
          <w:color w:val="000000" w:themeColor="text1"/>
          <w:sz w:val="24"/>
          <w:szCs w:val="24"/>
        </w:rPr>
        <w:t>[52]</w:t>
      </w:r>
      <w:r w:rsidR="00352A74" w:rsidRPr="0038079B">
        <w:rPr>
          <w:rFonts w:asciiTheme="majorBidi" w:hAnsiTheme="majorBidi" w:cstheme="majorBidi"/>
          <w:color w:val="000000" w:themeColor="text1"/>
          <w:sz w:val="24"/>
          <w:szCs w:val="24"/>
        </w:rPr>
        <w:fldChar w:fldCharType="end"/>
      </w:r>
      <w:bookmarkEnd w:id="49"/>
      <w:bookmarkEnd w:id="50"/>
      <w:bookmarkEnd w:id="51"/>
      <w:r w:rsidR="00352A74" w:rsidRPr="0038079B">
        <w:rPr>
          <w:rFonts w:asciiTheme="majorBidi" w:hAnsiTheme="majorBidi" w:cstheme="majorBidi"/>
          <w:color w:val="000000" w:themeColor="text1"/>
          <w:sz w:val="24"/>
          <w:szCs w:val="24"/>
        </w:rPr>
        <w:t xml:space="preserve">. </w:t>
      </w:r>
      <w:r w:rsidR="001C3237" w:rsidRPr="0038079B">
        <w:rPr>
          <w:rFonts w:asciiTheme="majorBidi" w:hAnsiTheme="majorBidi" w:cstheme="majorBidi"/>
          <w:color w:val="000000" w:themeColor="text1"/>
          <w:sz w:val="24"/>
          <w:szCs w:val="24"/>
        </w:rPr>
        <w:t>T</w:t>
      </w:r>
      <w:r w:rsidR="00352A74" w:rsidRPr="0038079B">
        <w:rPr>
          <w:rFonts w:asciiTheme="majorBidi" w:hAnsiTheme="majorBidi" w:cstheme="majorBidi"/>
          <w:color w:val="000000" w:themeColor="text1"/>
          <w:sz w:val="24"/>
          <w:szCs w:val="24"/>
        </w:rPr>
        <w:t xml:space="preserve">he </w:t>
      </w:r>
      <w:r w:rsidR="00E63C58" w:rsidRPr="0038079B">
        <w:rPr>
          <w:rFonts w:asciiTheme="majorBidi" w:hAnsiTheme="majorBidi" w:cstheme="majorBidi"/>
          <w:color w:val="000000" w:themeColor="text1"/>
          <w:sz w:val="24"/>
          <w:szCs w:val="24"/>
        </w:rPr>
        <w:t>mass of the E</w:t>
      </w:r>
      <w:r w:rsidR="00352A74" w:rsidRPr="0038079B">
        <w:rPr>
          <w:rFonts w:asciiTheme="majorBidi" w:hAnsiTheme="majorBidi" w:cstheme="majorBidi"/>
          <w:color w:val="000000" w:themeColor="text1"/>
          <w:sz w:val="24"/>
          <w:szCs w:val="24"/>
        </w:rPr>
        <w:t>SDOF structure</w:t>
      </w:r>
      <w:r w:rsidR="00177437" w:rsidRPr="0038079B">
        <w:rPr>
          <w:rFonts w:asciiTheme="majorBidi" w:hAnsiTheme="majorBidi" w:cstheme="majorBidi"/>
          <w:color w:val="000000" w:themeColor="text1"/>
          <w:sz w:val="24"/>
          <w:szCs w:val="24"/>
        </w:rPr>
        <w:t xml:space="preserve">, </w:t>
      </w:r>
      <w:r w:rsidR="00177437" w:rsidRPr="0038079B">
        <w:rPr>
          <w:rFonts w:asciiTheme="majorBidi" w:hAnsiTheme="majorBidi" w:cstheme="majorBidi"/>
          <w:i/>
          <w:iCs/>
          <w:color w:val="000000" w:themeColor="text1"/>
          <w:sz w:val="24"/>
          <w:szCs w:val="24"/>
        </w:rPr>
        <w:t>m</w:t>
      </w:r>
      <w:r w:rsidR="00177437" w:rsidRPr="0038079B">
        <w:rPr>
          <w:rFonts w:asciiTheme="majorBidi" w:hAnsiTheme="majorBidi" w:cstheme="majorBidi"/>
          <w:i/>
          <w:iCs/>
          <w:color w:val="000000" w:themeColor="text1"/>
          <w:sz w:val="24"/>
          <w:szCs w:val="24"/>
          <w:vertAlign w:val="subscript"/>
        </w:rPr>
        <w:t>eq</w:t>
      </w:r>
      <w:r w:rsidR="00177437" w:rsidRPr="0038079B">
        <w:rPr>
          <w:rFonts w:asciiTheme="majorBidi" w:hAnsiTheme="majorBidi" w:cstheme="majorBidi"/>
          <w:color w:val="000000" w:themeColor="text1"/>
          <w:sz w:val="24"/>
          <w:szCs w:val="24"/>
        </w:rPr>
        <w:t>,</w:t>
      </w:r>
      <w:r w:rsidR="00E63C58" w:rsidRPr="0038079B">
        <w:rPr>
          <w:rFonts w:asciiTheme="majorBidi" w:hAnsiTheme="majorBidi" w:cstheme="majorBidi"/>
          <w:color w:val="000000" w:themeColor="text1"/>
          <w:sz w:val="24"/>
          <w:szCs w:val="24"/>
        </w:rPr>
        <w:t xml:space="preserve"> </w:t>
      </w:r>
      <w:r w:rsidR="00352A74" w:rsidRPr="0038079B">
        <w:rPr>
          <w:rFonts w:asciiTheme="majorBidi" w:hAnsiTheme="majorBidi" w:cstheme="majorBidi"/>
          <w:color w:val="000000" w:themeColor="text1"/>
          <w:sz w:val="24"/>
          <w:szCs w:val="24"/>
        </w:rPr>
        <w:t>is</w:t>
      </w:r>
      <w:r w:rsidR="00177437" w:rsidRPr="0038079B">
        <w:rPr>
          <w:rFonts w:asciiTheme="majorBidi" w:hAnsiTheme="majorBidi" w:cstheme="majorBidi"/>
          <w:color w:val="000000" w:themeColor="text1"/>
          <w:sz w:val="24"/>
          <w:szCs w:val="24"/>
        </w:rPr>
        <w:t xml:space="preserve"> </w:t>
      </w:r>
      <w:r w:rsidR="00177437" w:rsidRPr="0038079B">
        <w:rPr>
          <w:color w:val="000000" w:themeColor="text1"/>
          <w:position w:val="-28"/>
        </w:rPr>
        <w:object w:dxaOrig="880" w:dyaOrig="680">
          <v:shape id="_x0000_i1057" type="#_x0000_t75" style="width:43.5pt;height:33.75pt" o:ole="">
            <v:imagedata r:id="rId77" o:title=""/>
          </v:shape>
          <o:OLEObject Type="Embed" ProgID="Equation.DSMT4" ShapeID="_x0000_i1057" DrawAspect="Content" ObjectID="_1610278471" r:id="rId78"/>
        </w:object>
      </w:r>
    </w:p>
    <w:p w:rsidR="00E32994" w:rsidRPr="0038079B" w:rsidRDefault="00177437" w:rsidP="00177437">
      <w:pPr>
        <w:adjustRightInd w:val="0"/>
        <w:snapToGrid w:val="0"/>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 </w:t>
      </w:r>
      <w:r w:rsidR="00E63C58" w:rsidRPr="0038079B">
        <w:rPr>
          <w:rFonts w:asciiTheme="majorBidi" w:hAnsiTheme="majorBidi" w:cstheme="majorBidi"/>
          <w:color w:val="000000" w:themeColor="text1"/>
          <w:sz w:val="24"/>
          <w:szCs w:val="24"/>
        </w:rPr>
        <w:t>where</w:t>
      </w:r>
      <w:r w:rsidR="001C3237" w:rsidRPr="0038079B">
        <w:rPr>
          <w:rFonts w:asciiTheme="majorBidi" w:hAnsiTheme="majorBidi" w:cstheme="majorBidi"/>
          <w:color w:val="000000" w:themeColor="text1"/>
          <w:sz w:val="24"/>
          <w:szCs w:val="24"/>
        </w:rPr>
        <w:t xml:space="preserve"> </w:t>
      </w:r>
      <w:r w:rsidR="001C3237" w:rsidRPr="0038079B">
        <w:rPr>
          <w:rFonts w:asciiTheme="majorBidi" w:hAnsiTheme="majorBidi" w:cstheme="majorBidi"/>
          <w:i/>
          <w:iCs/>
          <w:color w:val="000000" w:themeColor="text1"/>
          <w:sz w:val="24"/>
          <w:szCs w:val="24"/>
        </w:rPr>
        <w:t>m</w:t>
      </w:r>
      <w:r w:rsidR="001C3237" w:rsidRPr="0038079B">
        <w:rPr>
          <w:rFonts w:asciiTheme="majorBidi" w:hAnsiTheme="majorBidi" w:cstheme="majorBidi"/>
          <w:i/>
          <w:iCs/>
          <w:color w:val="000000" w:themeColor="text1"/>
          <w:sz w:val="24"/>
          <w:szCs w:val="24"/>
          <w:vertAlign w:val="subscript"/>
        </w:rPr>
        <w:t>i</w:t>
      </w:r>
      <w:r w:rsidR="001C3237" w:rsidRPr="0038079B">
        <w:rPr>
          <w:rFonts w:asciiTheme="majorBidi" w:hAnsiTheme="majorBidi" w:cstheme="majorBidi"/>
          <w:color w:val="000000" w:themeColor="text1"/>
          <w:sz w:val="24"/>
          <w:szCs w:val="24"/>
        </w:rPr>
        <w:t xml:space="preserve"> is the </w:t>
      </w:r>
      <w:r w:rsidR="001C3237" w:rsidRPr="0038079B">
        <w:rPr>
          <w:rFonts w:asciiTheme="majorBidi" w:hAnsiTheme="majorBidi" w:cstheme="majorBidi"/>
          <w:i/>
          <w:iCs/>
          <w:color w:val="000000" w:themeColor="text1"/>
          <w:sz w:val="24"/>
          <w:szCs w:val="24"/>
        </w:rPr>
        <w:t>i</w:t>
      </w:r>
      <w:r w:rsidR="001C3237" w:rsidRPr="0038079B">
        <w:rPr>
          <w:rFonts w:asciiTheme="majorBidi" w:hAnsiTheme="majorBidi" w:cstheme="majorBidi"/>
          <w:color w:val="000000" w:themeColor="text1"/>
          <w:sz w:val="24"/>
          <w:szCs w:val="24"/>
        </w:rPr>
        <w:t xml:space="preserve">th story mass and </w:t>
      </w:r>
      <w:r w:rsidR="00E63C58" w:rsidRPr="0038079B">
        <w:rPr>
          <w:rFonts w:asciiTheme="majorBidi" w:hAnsiTheme="majorBidi" w:cstheme="majorBidi"/>
          <w:i/>
          <w:iCs/>
          <w:color w:val="000000" w:themeColor="text1"/>
          <w:sz w:val="24"/>
          <w:szCs w:val="24"/>
        </w:rPr>
        <w:t>Γ</w:t>
      </w:r>
      <w:r w:rsidR="00E63C58" w:rsidRPr="0038079B">
        <w:rPr>
          <w:rFonts w:asciiTheme="majorBidi" w:hAnsiTheme="majorBidi" w:cstheme="majorBidi"/>
          <w:i/>
          <w:iCs/>
          <w:color w:val="000000" w:themeColor="text1"/>
          <w:sz w:val="24"/>
          <w:szCs w:val="24"/>
          <w:vertAlign w:val="subscript"/>
        </w:rPr>
        <w:t>m</w:t>
      </w:r>
      <w:r w:rsidR="00E63C58" w:rsidRPr="0038079B">
        <w:rPr>
          <w:rFonts w:asciiTheme="majorBidi" w:hAnsiTheme="majorBidi" w:cstheme="majorBidi"/>
          <w:color w:val="000000" w:themeColor="text1"/>
          <w:sz w:val="24"/>
          <w:szCs w:val="24"/>
        </w:rPr>
        <w:t xml:space="preserve"> is the first mode mass factor; this factor</w:t>
      </w:r>
      <w:r w:rsidR="00352A74" w:rsidRPr="0038079B">
        <w:rPr>
          <w:rFonts w:asciiTheme="majorBidi" w:hAnsiTheme="majorBidi" w:cstheme="majorBidi"/>
          <w:color w:val="000000" w:themeColor="text1"/>
          <w:sz w:val="24"/>
          <w:szCs w:val="24"/>
        </w:rPr>
        <w:t xml:space="preserve"> is taken as 1 for 1-</w:t>
      </w:r>
      <w:r w:rsidR="00E63C58" w:rsidRPr="0038079B">
        <w:rPr>
          <w:rFonts w:asciiTheme="majorBidi" w:hAnsiTheme="majorBidi" w:cstheme="majorBidi"/>
          <w:color w:val="000000" w:themeColor="text1"/>
          <w:sz w:val="24"/>
          <w:szCs w:val="24"/>
        </w:rPr>
        <w:t xml:space="preserve"> and 2-story buildings,</w:t>
      </w:r>
      <w:r w:rsidR="00352A74" w:rsidRPr="0038079B">
        <w:rPr>
          <w:rFonts w:asciiTheme="majorBidi" w:hAnsiTheme="majorBidi" w:cstheme="majorBidi"/>
          <w:color w:val="000000" w:themeColor="text1"/>
          <w:sz w:val="24"/>
          <w:szCs w:val="24"/>
        </w:rPr>
        <w:t xml:space="preserve"> 0.9 for 3- or more story buildings, and 1 if the </w:t>
      </w:r>
      <w:r w:rsidR="001613B0" w:rsidRPr="0038079B">
        <w:rPr>
          <w:rFonts w:asciiTheme="majorBidi" w:hAnsiTheme="majorBidi" w:cstheme="majorBidi"/>
          <w:color w:val="000000" w:themeColor="text1"/>
          <w:sz w:val="24"/>
          <w:szCs w:val="24"/>
        </w:rPr>
        <w:t xml:space="preserve">first mode </w:t>
      </w:r>
      <w:r w:rsidR="001C3237" w:rsidRPr="0038079B">
        <w:rPr>
          <w:rFonts w:asciiTheme="majorBidi" w:hAnsiTheme="majorBidi" w:cstheme="majorBidi"/>
          <w:color w:val="000000" w:themeColor="text1"/>
          <w:sz w:val="24"/>
          <w:szCs w:val="24"/>
        </w:rPr>
        <w:t>period</w:t>
      </w:r>
      <w:r w:rsidR="00352A74" w:rsidRPr="0038079B">
        <w:rPr>
          <w:rFonts w:asciiTheme="majorBidi" w:hAnsiTheme="majorBidi" w:cstheme="majorBidi"/>
          <w:color w:val="000000" w:themeColor="text1"/>
          <w:sz w:val="24"/>
          <w:szCs w:val="24"/>
        </w:rPr>
        <w:t xml:space="preserve"> is </w:t>
      </w:r>
      <w:r w:rsidR="001C3237" w:rsidRPr="0038079B">
        <w:rPr>
          <w:rFonts w:asciiTheme="majorBidi" w:hAnsiTheme="majorBidi" w:cstheme="majorBidi"/>
          <w:color w:val="000000" w:themeColor="text1"/>
          <w:sz w:val="24"/>
          <w:szCs w:val="24"/>
        </w:rPr>
        <w:t>higher than 1 </w:t>
      </w:r>
      <w:r w:rsidR="00352A74" w:rsidRPr="0038079B">
        <w:rPr>
          <w:rFonts w:asciiTheme="majorBidi" w:hAnsiTheme="majorBidi" w:cstheme="majorBidi"/>
          <w:color w:val="000000" w:themeColor="text1"/>
          <w:sz w:val="24"/>
          <w:szCs w:val="24"/>
        </w:rPr>
        <w:t xml:space="preserve">s </w:t>
      </w:r>
      <w:r w:rsidR="00352A74" w:rsidRPr="0038079B">
        <w:rPr>
          <w:rFonts w:asciiTheme="majorBidi" w:hAnsiTheme="majorBidi" w:cstheme="majorBidi"/>
          <w:color w:val="000000" w:themeColor="text1"/>
          <w:sz w:val="24"/>
          <w:szCs w:val="24"/>
        </w:rPr>
        <w:fldChar w:fldCharType="begin" w:fldLock="1"/>
      </w:r>
      <w:r w:rsidR="00D20B13" w:rsidRPr="0038079B">
        <w:rPr>
          <w:rFonts w:asciiTheme="majorBidi" w:hAnsiTheme="majorBidi" w:cstheme="majorBidi"/>
          <w:color w:val="000000" w:themeColor="text1"/>
          <w:sz w:val="24"/>
          <w:szCs w:val="24"/>
        </w:rPr>
        <w:instrText>ADDIN CSL_CITATION { "citationItems" : [ { "id" : "ITEM-1", "itemData" : { "ISBN" : "FEMA-356", "abstract" : "The title of this document, FEMA 356 Prestandard and Commentary for the Seismic Rehabilitation of Buildings, incorporates a word that not all users may be familiar with. That word\u2014prestandard\u2014has a special meaning within the ASCE Standards Program in that it signifies the document has been accepted for use as the start of the formal standard development process, however, the document has yet to be fully processed as a voluntary consensus standard.", "author" : [ { "dropping-particle" : "", "family" : "FEMA 356", "given" : "", "non-dropping-particle" : "", "parse-names" : false, "suffix" : "" } ], "container-title" : "American Society of Civil Engineers (ASCE)", "id" : "ITEM-1", "issue" : "November", "issued" : { "date-parts" : [ [ "2000" ] ] }, "title" : "Prestandard and Commentary for the Seismic Rehabilitation of Building", "type" : "report" }, "uris" : [ "http://www.mendeley.com/documents/?uuid=bd244ae4-51d7-4004-bc5c-d35bda47e8a0" ] } ], "mendeley" : { "formattedCitation" : "[53]", "plainTextFormattedCitation" : "[53]", "previouslyFormattedCitation" : "[53]" }, "properties" : {  }, "schema" : "https://github.com/citation-style-language/schema/raw/master/csl-citation.json" }</w:instrText>
      </w:r>
      <w:r w:rsidR="00352A74" w:rsidRPr="0038079B">
        <w:rPr>
          <w:rFonts w:asciiTheme="majorBidi" w:hAnsiTheme="majorBidi" w:cstheme="majorBidi"/>
          <w:color w:val="000000" w:themeColor="text1"/>
          <w:sz w:val="24"/>
          <w:szCs w:val="24"/>
        </w:rPr>
        <w:fldChar w:fldCharType="separate"/>
      </w:r>
      <w:r w:rsidR="00D20B13" w:rsidRPr="0038079B">
        <w:rPr>
          <w:rFonts w:asciiTheme="majorBidi" w:hAnsiTheme="majorBidi" w:cstheme="majorBidi"/>
          <w:noProof/>
          <w:color w:val="000000" w:themeColor="text1"/>
          <w:sz w:val="24"/>
          <w:szCs w:val="24"/>
        </w:rPr>
        <w:t>[53]</w:t>
      </w:r>
      <w:r w:rsidR="00352A74" w:rsidRPr="0038079B">
        <w:rPr>
          <w:rFonts w:asciiTheme="majorBidi" w:hAnsiTheme="majorBidi" w:cstheme="majorBidi"/>
          <w:color w:val="000000" w:themeColor="text1"/>
          <w:sz w:val="24"/>
          <w:szCs w:val="24"/>
        </w:rPr>
        <w:fldChar w:fldCharType="end"/>
      </w:r>
      <w:r w:rsidR="00352A74" w:rsidRPr="0038079B">
        <w:rPr>
          <w:rFonts w:asciiTheme="majorBidi" w:hAnsiTheme="majorBidi" w:cstheme="majorBidi"/>
          <w:color w:val="000000" w:themeColor="text1"/>
          <w:sz w:val="24"/>
          <w:szCs w:val="24"/>
        </w:rPr>
        <w:t xml:space="preserve">. </w:t>
      </w:r>
      <w:r w:rsidR="001C3237" w:rsidRPr="0038079B">
        <w:rPr>
          <w:rFonts w:asciiTheme="majorBidi" w:eastAsia="Times New Roman" w:hAnsiTheme="majorBidi" w:cstheme="majorBidi"/>
          <w:color w:val="000000" w:themeColor="text1"/>
          <w:sz w:val="24"/>
          <w:szCs w:val="24"/>
        </w:rPr>
        <w:t>The</w:t>
      </w:r>
      <w:r w:rsidR="00352A74" w:rsidRPr="0038079B">
        <w:rPr>
          <w:rFonts w:asciiTheme="majorBidi" w:hAnsiTheme="majorBidi" w:cstheme="majorBidi"/>
          <w:color w:val="000000" w:themeColor="text1"/>
          <w:sz w:val="24"/>
          <w:szCs w:val="24"/>
        </w:rPr>
        <w:t xml:space="preserve"> height of the </w:t>
      </w:r>
      <w:r w:rsidR="001C3237" w:rsidRPr="0038079B">
        <w:rPr>
          <w:rFonts w:asciiTheme="majorBidi" w:hAnsiTheme="majorBidi" w:cstheme="majorBidi"/>
          <w:color w:val="000000" w:themeColor="text1"/>
          <w:sz w:val="24"/>
          <w:szCs w:val="24"/>
        </w:rPr>
        <w:t>ESDOF</w:t>
      </w:r>
      <w:r w:rsidR="00352A74" w:rsidRPr="0038079B">
        <w:rPr>
          <w:rFonts w:asciiTheme="majorBidi" w:hAnsiTheme="majorBidi" w:cstheme="majorBidi"/>
          <w:color w:val="000000" w:themeColor="text1"/>
          <w:sz w:val="24"/>
          <w:szCs w:val="24"/>
        </w:rPr>
        <w:t xml:space="preserve"> </w:t>
      </w:r>
      <w:r w:rsidR="001613B0" w:rsidRPr="0038079B">
        <w:rPr>
          <w:rFonts w:asciiTheme="majorBidi" w:hAnsiTheme="majorBidi" w:cstheme="majorBidi"/>
          <w:color w:val="000000" w:themeColor="text1"/>
          <w:sz w:val="24"/>
          <w:szCs w:val="24"/>
        </w:rPr>
        <w:t>structure</w:t>
      </w:r>
      <w:r w:rsidRPr="0038079B">
        <w:rPr>
          <w:rFonts w:asciiTheme="majorBidi" w:hAnsiTheme="majorBidi" w:cstheme="majorBidi"/>
          <w:color w:val="000000" w:themeColor="text1"/>
          <w:sz w:val="24"/>
          <w:szCs w:val="24"/>
        </w:rPr>
        <w:t xml:space="preserve">, </w:t>
      </w:r>
      <w:r w:rsidRPr="0038079B">
        <w:rPr>
          <w:rFonts w:asciiTheme="majorBidi" w:hAnsiTheme="majorBidi" w:cstheme="majorBidi"/>
          <w:i/>
          <w:iCs/>
          <w:color w:val="000000" w:themeColor="text1"/>
          <w:sz w:val="24"/>
          <w:szCs w:val="24"/>
        </w:rPr>
        <w:t>h</w:t>
      </w:r>
      <w:r w:rsidRPr="0038079B">
        <w:rPr>
          <w:rFonts w:asciiTheme="majorBidi" w:hAnsiTheme="majorBidi" w:cstheme="majorBidi"/>
          <w:i/>
          <w:iCs/>
          <w:color w:val="000000" w:themeColor="text1"/>
          <w:sz w:val="24"/>
          <w:szCs w:val="24"/>
          <w:vertAlign w:val="subscript"/>
        </w:rPr>
        <w:t>eq</w:t>
      </w:r>
      <w:r w:rsidRPr="0038079B">
        <w:rPr>
          <w:rFonts w:asciiTheme="majorBidi" w:hAnsiTheme="majorBidi" w:cstheme="majorBidi"/>
          <w:color w:val="000000" w:themeColor="text1"/>
          <w:sz w:val="24"/>
          <w:szCs w:val="24"/>
        </w:rPr>
        <w:t>,</w:t>
      </w:r>
      <w:r w:rsidR="001613B0" w:rsidRPr="0038079B">
        <w:rPr>
          <w:rFonts w:asciiTheme="majorBidi" w:hAnsiTheme="majorBidi" w:cstheme="majorBidi"/>
          <w:color w:val="000000" w:themeColor="text1"/>
          <w:sz w:val="24"/>
          <w:szCs w:val="24"/>
        </w:rPr>
        <w:t xml:space="preserve"> </w:t>
      </w:r>
      <w:r w:rsidR="001C3237" w:rsidRPr="0038079B">
        <w:rPr>
          <w:rFonts w:asciiTheme="majorBidi" w:hAnsiTheme="majorBidi" w:cstheme="majorBidi"/>
          <w:color w:val="000000" w:themeColor="text1"/>
          <w:sz w:val="24"/>
          <w:szCs w:val="24"/>
        </w:rPr>
        <w:t>is</w:t>
      </w:r>
      <w:r w:rsidRPr="0038079B">
        <w:rPr>
          <w:rFonts w:asciiTheme="majorBidi" w:hAnsiTheme="majorBidi" w:cstheme="majorBidi"/>
          <w:color w:val="000000" w:themeColor="text1"/>
          <w:sz w:val="24"/>
          <w:szCs w:val="24"/>
        </w:rPr>
        <w:t xml:space="preserve"> given by</w:t>
      </w:r>
      <w:r w:rsidRPr="0038079B">
        <w:rPr>
          <w:color w:val="000000" w:themeColor="text1"/>
          <w:position w:val="-28"/>
        </w:rPr>
        <w:object w:dxaOrig="780" w:dyaOrig="680">
          <v:shape id="_x0000_i1058" type="#_x0000_t75" style="width:39pt;height:33.75pt" o:ole="">
            <v:imagedata r:id="rId79" o:title=""/>
          </v:shape>
          <o:OLEObject Type="Embed" ProgID="Equation.DSMT4" ShapeID="_x0000_i1058" DrawAspect="Content" ObjectID="_1610278472" r:id="rId80"/>
        </w:object>
      </w:r>
      <w:r w:rsidRPr="0038079B">
        <w:rPr>
          <w:rFonts w:asciiTheme="majorBidi" w:hAnsiTheme="majorBidi" w:cstheme="majorBidi"/>
          <w:color w:val="000000" w:themeColor="text1"/>
          <w:sz w:val="24"/>
          <w:szCs w:val="24"/>
        </w:rPr>
        <w:t>,</w:t>
      </w:r>
      <w:r w:rsidRPr="0038079B">
        <w:rPr>
          <w:color w:val="000000" w:themeColor="text1"/>
        </w:rPr>
        <w:t xml:space="preserve"> </w:t>
      </w:r>
      <w:r w:rsidR="001C3237" w:rsidRPr="0038079B">
        <w:rPr>
          <w:rFonts w:asciiTheme="majorBidi" w:hAnsiTheme="majorBidi" w:cstheme="majorBidi"/>
          <w:color w:val="000000" w:themeColor="text1"/>
          <w:sz w:val="24"/>
          <w:szCs w:val="24"/>
        </w:rPr>
        <w:t xml:space="preserve">where </w:t>
      </w:r>
      <w:r w:rsidR="001C3237" w:rsidRPr="0038079B">
        <w:rPr>
          <w:rFonts w:asciiTheme="majorBidi" w:hAnsiTheme="majorBidi" w:cstheme="majorBidi"/>
          <w:i/>
          <w:iCs/>
          <w:color w:val="000000" w:themeColor="text1"/>
          <w:sz w:val="24"/>
          <w:szCs w:val="24"/>
        </w:rPr>
        <w:t>h</w:t>
      </w:r>
      <w:r w:rsidR="001C3237" w:rsidRPr="0038079B">
        <w:rPr>
          <w:rFonts w:asciiTheme="majorBidi" w:hAnsiTheme="majorBidi" w:cstheme="majorBidi"/>
          <w:i/>
          <w:iCs/>
          <w:color w:val="000000" w:themeColor="text1"/>
          <w:sz w:val="24"/>
          <w:szCs w:val="24"/>
          <w:vertAlign w:val="subscript"/>
        </w:rPr>
        <w:t>i</w:t>
      </w:r>
      <w:r w:rsidR="001C3237" w:rsidRPr="0038079B">
        <w:rPr>
          <w:rFonts w:asciiTheme="majorBidi" w:hAnsiTheme="majorBidi" w:cstheme="majorBidi"/>
          <w:color w:val="000000" w:themeColor="text1"/>
          <w:sz w:val="24"/>
          <w:szCs w:val="24"/>
        </w:rPr>
        <w:t xml:space="preserve"> is the </w:t>
      </w:r>
      <w:r w:rsidR="001C3237" w:rsidRPr="0038079B">
        <w:rPr>
          <w:rFonts w:asciiTheme="majorBidi" w:hAnsiTheme="majorBidi" w:cstheme="majorBidi"/>
          <w:i/>
          <w:iCs/>
          <w:color w:val="000000" w:themeColor="text1"/>
          <w:sz w:val="24"/>
          <w:szCs w:val="24"/>
        </w:rPr>
        <w:t>i</w:t>
      </w:r>
      <w:r w:rsidR="001C3237" w:rsidRPr="0038079B">
        <w:rPr>
          <w:rFonts w:asciiTheme="majorBidi" w:hAnsiTheme="majorBidi" w:cstheme="majorBidi"/>
          <w:color w:val="000000" w:themeColor="text1"/>
          <w:sz w:val="24"/>
          <w:szCs w:val="24"/>
        </w:rPr>
        <w:t xml:space="preserve">th story height and </w:t>
      </w:r>
      <w:r w:rsidR="001C3237" w:rsidRPr="0038079B">
        <w:rPr>
          <w:rFonts w:asciiTheme="majorBidi" w:hAnsiTheme="majorBidi" w:cstheme="majorBidi"/>
          <w:i/>
          <w:iCs/>
          <w:color w:val="000000" w:themeColor="text1"/>
          <w:sz w:val="24"/>
          <w:szCs w:val="24"/>
        </w:rPr>
        <w:t>Γ</w:t>
      </w:r>
      <w:r w:rsidR="001C3237" w:rsidRPr="0038079B">
        <w:rPr>
          <w:rFonts w:asciiTheme="majorBidi" w:hAnsiTheme="majorBidi" w:cstheme="majorBidi"/>
          <w:i/>
          <w:iCs/>
          <w:color w:val="000000" w:themeColor="text1"/>
          <w:sz w:val="24"/>
          <w:szCs w:val="24"/>
          <w:vertAlign w:val="subscript"/>
        </w:rPr>
        <w:t>h</w:t>
      </w:r>
      <w:r w:rsidR="001C3237" w:rsidRPr="0038079B">
        <w:rPr>
          <w:rFonts w:asciiTheme="majorBidi" w:hAnsiTheme="majorBidi" w:cstheme="majorBidi"/>
          <w:color w:val="000000" w:themeColor="text1"/>
          <w:sz w:val="24"/>
          <w:szCs w:val="24"/>
        </w:rPr>
        <w:t xml:space="preserve"> is the first mode height factor; this factor is </w:t>
      </w:r>
      <w:r w:rsidR="00B86B81" w:rsidRPr="0038079B">
        <w:rPr>
          <w:rFonts w:asciiTheme="majorBidi" w:hAnsiTheme="majorBidi" w:cstheme="majorBidi"/>
          <w:color w:val="000000" w:themeColor="text1"/>
          <w:sz w:val="24"/>
          <w:szCs w:val="24"/>
        </w:rPr>
        <w:t>taken as</w:t>
      </w:r>
      <w:r w:rsidR="001C3237" w:rsidRPr="0038079B">
        <w:rPr>
          <w:rFonts w:asciiTheme="majorBidi" w:hAnsiTheme="majorBidi" w:cstheme="majorBidi"/>
          <w:color w:val="000000" w:themeColor="text1"/>
          <w:sz w:val="24"/>
          <w:szCs w:val="24"/>
        </w:rPr>
        <w:t xml:space="preserve"> 1</w:t>
      </w:r>
      <w:r w:rsidR="00B86B81" w:rsidRPr="0038079B">
        <w:rPr>
          <w:rFonts w:asciiTheme="majorBidi" w:hAnsiTheme="majorBidi" w:cstheme="majorBidi"/>
          <w:color w:val="000000" w:themeColor="text1"/>
          <w:sz w:val="24"/>
          <w:szCs w:val="24"/>
        </w:rPr>
        <w:t xml:space="preserve"> </w:t>
      </w:r>
      <w:r w:rsidR="001C3237" w:rsidRPr="0038079B">
        <w:rPr>
          <w:rFonts w:asciiTheme="majorBidi" w:hAnsiTheme="majorBidi" w:cstheme="majorBidi"/>
          <w:color w:val="000000" w:themeColor="text1"/>
          <w:sz w:val="24"/>
          <w:szCs w:val="24"/>
        </w:rPr>
        <w:t>for</w:t>
      </w:r>
      <w:r w:rsidR="00352A74" w:rsidRPr="0038079B">
        <w:rPr>
          <w:rFonts w:asciiTheme="majorBidi" w:hAnsiTheme="majorBidi" w:cstheme="majorBidi"/>
          <w:color w:val="000000" w:themeColor="text1"/>
          <w:sz w:val="24"/>
          <w:szCs w:val="24"/>
        </w:rPr>
        <w:t xml:space="preserve"> 1-story </w:t>
      </w:r>
      <w:r w:rsidR="001C3237" w:rsidRPr="0038079B">
        <w:rPr>
          <w:rFonts w:asciiTheme="majorBidi" w:hAnsiTheme="majorBidi" w:cstheme="majorBidi"/>
          <w:color w:val="000000" w:themeColor="text1"/>
          <w:sz w:val="24"/>
          <w:szCs w:val="24"/>
        </w:rPr>
        <w:t>buildings</w:t>
      </w:r>
      <w:r w:rsidR="00352A74" w:rsidRPr="0038079B">
        <w:rPr>
          <w:rFonts w:asciiTheme="majorBidi" w:hAnsiTheme="majorBidi" w:cstheme="majorBidi"/>
          <w:color w:val="000000" w:themeColor="text1"/>
          <w:sz w:val="24"/>
          <w:szCs w:val="24"/>
        </w:rPr>
        <w:t xml:space="preserve"> and </w:t>
      </w:r>
      <w:r w:rsidR="001C3237" w:rsidRPr="0038079B">
        <w:rPr>
          <w:rFonts w:asciiTheme="majorBidi" w:hAnsiTheme="majorBidi" w:cstheme="majorBidi"/>
          <w:color w:val="000000" w:themeColor="text1"/>
          <w:sz w:val="24"/>
          <w:szCs w:val="24"/>
        </w:rPr>
        <w:t>0.7</w:t>
      </w:r>
      <w:r w:rsidR="00352A74" w:rsidRPr="0038079B">
        <w:rPr>
          <w:rFonts w:asciiTheme="majorBidi" w:hAnsiTheme="majorBidi" w:cstheme="majorBidi"/>
          <w:color w:val="000000" w:themeColor="text1"/>
          <w:sz w:val="24"/>
          <w:szCs w:val="24"/>
        </w:rPr>
        <w:t xml:space="preserve"> for </w:t>
      </w:r>
      <w:r w:rsidR="001613B0" w:rsidRPr="0038079B">
        <w:rPr>
          <w:rFonts w:asciiTheme="majorBidi" w:hAnsiTheme="majorBidi" w:cstheme="majorBidi"/>
          <w:color w:val="000000" w:themeColor="text1"/>
          <w:sz w:val="24"/>
          <w:szCs w:val="24"/>
        </w:rPr>
        <w:t>multi-story buildings</w:t>
      </w:r>
      <w:r w:rsidR="00352A74" w:rsidRPr="0038079B">
        <w:rPr>
          <w:rFonts w:asciiTheme="majorBidi" w:hAnsiTheme="majorBidi" w:cstheme="majorBidi"/>
          <w:color w:val="000000" w:themeColor="text1"/>
          <w:sz w:val="24"/>
          <w:szCs w:val="24"/>
        </w:rPr>
        <w:t xml:space="preserve"> </w:t>
      </w:r>
      <w:r w:rsidR="00352A74"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"plainTextFormattedCitation" : "[1]", "previouslyFormattedCitation" : "[1]" }, "properties" : {  }, "schema" : "https://github.com/citation-style-language/schema/raw/master/csl-citation.json" }</w:instrText>
      </w:r>
      <w:r w:rsidR="00352A74"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w:t>
      </w:r>
      <w:r w:rsidR="00352A74" w:rsidRPr="0038079B">
        <w:rPr>
          <w:rFonts w:asciiTheme="majorBidi" w:hAnsiTheme="majorBidi" w:cstheme="majorBidi"/>
          <w:color w:val="000000" w:themeColor="text1"/>
          <w:sz w:val="24"/>
          <w:szCs w:val="24"/>
        </w:rPr>
        <w:fldChar w:fldCharType="end"/>
      </w:r>
      <w:r w:rsidR="00352A74" w:rsidRPr="0038079B">
        <w:rPr>
          <w:rFonts w:asciiTheme="majorBidi" w:hAnsiTheme="majorBidi" w:cstheme="majorBidi"/>
          <w:color w:val="000000" w:themeColor="text1"/>
          <w:sz w:val="24"/>
          <w:szCs w:val="24"/>
        </w:rPr>
        <w:t>.</w:t>
      </w:r>
      <w:r w:rsidR="001C3237" w:rsidRPr="0038079B">
        <w:rPr>
          <w:rFonts w:asciiTheme="majorBidi" w:hAnsiTheme="majorBidi" w:cstheme="majorBidi"/>
          <w:color w:val="000000" w:themeColor="text1"/>
          <w:sz w:val="24"/>
          <w:szCs w:val="24"/>
        </w:rPr>
        <w:t xml:space="preserve"> The</w:t>
      </w:r>
      <w:r w:rsidR="006F597F" w:rsidRPr="0038079B">
        <w:rPr>
          <w:rFonts w:asciiTheme="majorBidi" w:hAnsiTheme="majorBidi" w:cstheme="majorBidi"/>
          <w:color w:val="000000" w:themeColor="text1"/>
          <w:sz w:val="24"/>
          <w:szCs w:val="24"/>
        </w:rPr>
        <w:t xml:space="preserve"> same</w:t>
      </w:r>
      <w:r w:rsidR="001C3237" w:rsidRPr="0038079B">
        <w:rPr>
          <w:rFonts w:asciiTheme="majorBidi" w:hAnsiTheme="majorBidi" w:cstheme="majorBidi"/>
          <w:color w:val="000000" w:themeColor="text1"/>
          <w:sz w:val="24"/>
          <w:szCs w:val="24"/>
        </w:rPr>
        <w:t xml:space="preserve"> mass</w:t>
      </w:r>
      <w:r w:rsidR="006F597F" w:rsidRPr="0038079B">
        <w:rPr>
          <w:rFonts w:asciiTheme="majorBidi" w:hAnsiTheme="majorBidi" w:cstheme="majorBidi"/>
          <w:color w:val="000000" w:themeColor="text1"/>
          <w:sz w:val="24"/>
          <w:szCs w:val="24"/>
        </w:rPr>
        <w:t xml:space="preserve">, </w:t>
      </w:r>
      <w:r w:rsidR="006F597F" w:rsidRPr="0038079B">
        <w:rPr>
          <w:rFonts w:asciiTheme="majorBidi" w:hAnsiTheme="majorBidi" w:cstheme="majorBidi"/>
          <w:i/>
          <w:iCs/>
          <w:color w:val="000000" w:themeColor="text1"/>
          <w:sz w:val="24"/>
          <w:szCs w:val="24"/>
        </w:rPr>
        <w:t>m</w:t>
      </w:r>
      <w:r w:rsidR="006F597F" w:rsidRPr="0038079B">
        <w:rPr>
          <w:rFonts w:asciiTheme="majorBidi" w:hAnsiTheme="majorBidi" w:cstheme="majorBidi"/>
          <w:i/>
          <w:iCs/>
          <w:color w:val="000000" w:themeColor="text1"/>
          <w:sz w:val="24"/>
          <w:szCs w:val="24"/>
          <w:vertAlign w:val="subscript"/>
        </w:rPr>
        <w:t>i</w:t>
      </w:r>
      <w:r w:rsidR="006F597F" w:rsidRPr="0038079B">
        <w:rPr>
          <w:rFonts w:asciiTheme="majorBidi" w:hAnsiTheme="majorBidi" w:cstheme="majorBidi"/>
          <w:color w:val="000000" w:themeColor="text1"/>
          <w:sz w:val="24"/>
          <w:szCs w:val="24"/>
        </w:rPr>
        <w:t>,</w:t>
      </w:r>
      <w:r w:rsidR="001C3237" w:rsidRPr="0038079B">
        <w:rPr>
          <w:rFonts w:asciiTheme="majorBidi" w:hAnsiTheme="majorBidi" w:cstheme="majorBidi"/>
          <w:color w:val="000000" w:themeColor="text1"/>
          <w:sz w:val="24"/>
          <w:szCs w:val="24"/>
        </w:rPr>
        <w:t xml:space="preserve"> and height</w:t>
      </w:r>
      <w:r w:rsidR="006F597F" w:rsidRPr="0038079B">
        <w:rPr>
          <w:rFonts w:asciiTheme="majorBidi" w:hAnsiTheme="majorBidi" w:cstheme="majorBidi"/>
          <w:color w:val="000000" w:themeColor="text1"/>
          <w:sz w:val="24"/>
          <w:szCs w:val="24"/>
        </w:rPr>
        <w:t xml:space="preserve">, </w:t>
      </w:r>
      <w:r w:rsidR="006F597F" w:rsidRPr="0038079B">
        <w:rPr>
          <w:rFonts w:asciiTheme="majorBidi" w:hAnsiTheme="majorBidi" w:cstheme="majorBidi"/>
          <w:i/>
          <w:iCs/>
          <w:color w:val="000000" w:themeColor="text1"/>
          <w:sz w:val="24"/>
          <w:szCs w:val="24"/>
        </w:rPr>
        <w:t>h</w:t>
      </w:r>
      <w:r w:rsidR="006F597F" w:rsidRPr="0038079B">
        <w:rPr>
          <w:rFonts w:asciiTheme="majorBidi" w:hAnsiTheme="majorBidi" w:cstheme="majorBidi"/>
          <w:i/>
          <w:iCs/>
          <w:color w:val="000000" w:themeColor="text1"/>
          <w:sz w:val="24"/>
          <w:szCs w:val="24"/>
          <w:vertAlign w:val="subscript"/>
        </w:rPr>
        <w:t>i</w:t>
      </w:r>
      <w:r w:rsidR="006F597F" w:rsidRPr="0038079B">
        <w:rPr>
          <w:rFonts w:asciiTheme="majorBidi" w:hAnsiTheme="majorBidi" w:cstheme="majorBidi"/>
          <w:color w:val="000000" w:themeColor="text1"/>
          <w:sz w:val="24"/>
          <w:szCs w:val="24"/>
        </w:rPr>
        <w:t>,</w:t>
      </w:r>
      <w:r w:rsidR="001C3237" w:rsidRPr="0038079B">
        <w:rPr>
          <w:rFonts w:asciiTheme="majorBidi" w:hAnsiTheme="majorBidi" w:cstheme="majorBidi"/>
          <w:color w:val="000000" w:themeColor="text1"/>
          <w:sz w:val="24"/>
          <w:szCs w:val="24"/>
        </w:rPr>
        <w:t xml:space="preserve"> are </w:t>
      </w:r>
      <w:r w:rsidR="00511590" w:rsidRPr="0038079B">
        <w:rPr>
          <w:rFonts w:asciiTheme="majorBidi" w:hAnsiTheme="majorBidi" w:cstheme="majorBidi"/>
          <w:color w:val="000000" w:themeColor="text1"/>
          <w:sz w:val="24"/>
          <w:szCs w:val="24"/>
        </w:rPr>
        <w:t>considered</w:t>
      </w:r>
      <w:r w:rsidR="001C3237" w:rsidRPr="0038079B">
        <w:rPr>
          <w:rFonts w:asciiTheme="majorBidi" w:hAnsiTheme="majorBidi" w:cstheme="majorBidi"/>
          <w:color w:val="000000" w:themeColor="text1"/>
          <w:sz w:val="24"/>
          <w:szCs w:val="24"/>
        </w:rPr>
        <w:t xml:space="preserve"> </w:t>
      </w:r>
      <w:r w:rsidR="006F597F" w:rsidRPr="0038079B">
        <w:rPr>
          <w:rFonts w:asciiTheme="majorBidi" w:hAnsiTheme="majorBidi" w:cstheme="majorBidi"/>
          <w:color w:val="000000" w:themeColor="text1"/>
          <w:sz w:val="24"/>
          <w:szCs w:val="24"/>
        </w:rPr>
        <w:t>for all stories of t</w:t>
      </w:r>
      <w:r w:rsidR="001C3237" w:rsidRPr="0038079B">
        <w:rPr>
          <w:rFonts w:asciiTheme="majorBidi" w:hAnsiTheme="majorBidi" w:cstheme="majorBidi"/>
          <w:color w:val="000000" w:themeColor="text1"/>
          <w:sz w:val="24"/>
          <w:szCs w:val="24"/>
        </w:rPr>
        <w:t xml:space="preserve">he </w:t>
      </w:r>
      <w:r w:rsidR="001C3237" w:rsidRPr="0038079B">
        <w:rPr>
          <w:rFonts w:asciiTheme="majorBidi" w:hAnsiTheme="majorBidi" w:cstheme="majorBidi"/>
          <w:i/>
          <w:iCs/>
          <w:color w:val="000000" w:themeColor="text1"/>
          <w:sz w:val="24"/>
          <w:szCs w:val="24"/>
        </w:rPr>
        <w:t>N</w:t>
      </w:r>
      <w:r w:rsidR="001C3237" w:rsidRPr="0038079B">
        <w:rPr>
          <w:rFonts w:asciiTheme="majorBidi" w:hAnsiTheme="majorBidi" w:cstheme="majorBidi"/>
          <w:color w:val="000000" w:themeColor="text1"/>
          <w:sz w:val="24"/>
          <w:szCs w:val="24"/>
        </w:rPr>
        <w:t>-story building</w:t>
      </w:r>
      <w:r w:rsidR="006F597F" w:rsidRPr="0038079B">
        <w:rPr>
          <w:rFonts w:asciiTheme="majorBidi" w:hAnsiTheme="majorBidi" w:cstheme="majorBidi"/>
          <w:color w:val="000000" w:themeColor="text1"/>
          <w:sz w:val="24"/>
          <w:szCs w:val="24"/>
        </w:rPr>
        <w:t xml:space="preserve">, and </w:t>
      </w:r>
      <w:r w:rsidR="001C3237" w:rsidRPr="0038079B">
        <w:rPr>
          <w:rFonts w:asciiTheme="majorBidi" w:hAnsiTheme="majorBidi" w:cstheme="majorBidi"/>
          <w:color w:val="000000" w:themeColor="text1"/>
          <w:sz w:val="24"/>
          <w:szCs w:val="24"/>
        </w:rPr>
        <w:t>are taken</w:t>
      </w:r>
      <w:r w:rsidR="006F597F" w:rsidRPr="0038079B">
        <w:rPr>
          <w:rFonts w:asciiTheme="majorBidi" w:hAnsiTheme="majorBidi" w:cstheme="majorBidi"/>
          <w:color w:val="000000" w:themeColor="text1"/>
          <w:sz w:val="24"/>
          <w:szCs w:val="24"/>
        </w:rPr>
        <w:t xml:space="preserve"> </w:t>
      </w:r>
      <w:r w:rsidR="006F597F" w:rsidRPr="0038079B">
        <w:rPr>
          <w:rFonts w:asciiTheme="majorBidi" w:eastAsia="Times New Roman" w:hAnsiTheme="majorBidi" w:cstheme="majorBidi"/>
          <w:color w:val="000000" w:themeColor="text1"/>
          <w:sz w:val="24"/>
          <w:szCs w:val="24"/>
        </w:rPr>
        <w:t>10 </w:t>
      </w:r>
      <w:r w:rsidR="006F597F" w:rsidRPr="0038079B">
        <w:rPr>
          <w:rFonts w:asciiTheme="majorBidi" w:eastAsia="Times New Roman" w:hAnsiTheme="majorBidi" w:cstheme="majorBidi"/>
          <w:i/>
          <w:iCs/>
          <w:color w:val="000000" w:themeColor="text1"/>
          <w:sz w:val="24"/>
          <w:szCs w:val="24"/>
        </w:rPr>
        <w:t>kN</w:t>
      </w:r>
      <w:r w:rsidR="006F597F" w:rsidRPr="0038079B">
        <w:rPr>
          <w:rFonts w:asciiTheme="majorBidi" w:eastAsia="Times New Roman" w:hAnsiTheme="majorBidi" w:cstheme="majorBidi"/>
          <w:color w:val="000000" w:themeColor="text1"/>
          <w:sz w:val="24"/>
          <w:szCs w:val="24"/>
        </w:rPr>
        <w:t>/</w:t>
      </w:r>
      <w:r w:rsidR="006F597F" w:rsidRPr="0038079B">
        <w:rPr>
          <w:rFonts w:asciiTheme="majorBidi" w:eastAsia="Times New Roman" w:hAnsiTheme="majorBidi" w:cstheme="majorBidi"/>
          <w:i/>
          <w:iCs/>
          <w:color w:val="000000" w:themeColor="text1"/>
          <w:sz w:val="24"/>
          <w:szCs w:val="24"/>
        </w:rPr>
        <w:t>m</w:t>
      </w:r>
      <w:r w:rsidR="006F597F" w:rsidRPr="0038079B">
        <w:rPr>
          <w:rFonts w:asciiTheme="majorBidi" w:eastAsia="Times New Roman" w:hAnsiTheme="majorBidi" w:cstheme="majorBidi"/>
          <w:color w:val="000000" w:themeColor="text1"/>
          <w:sz w:val="24"/>
          <w:szCs w:val="24"/>
          <w:vertAlign w:val="superscript"/>
        </w:rPr>
        <w:t>2</w:t>
      </w:r>
      <w:r w:rsidR="001C3237" w:rsidRPr="0038079B">
        <w:rPr>
          <w:rFonts w:asciiTheme="majorBidi" w:hAnsiTheme="majorBidi" w:cstheme="majorBidi"/>
          <w:color w:val="000000" w:themeColor="text1"/>
          <w:sz w:val="24"/>
          <w:szCs w:val="24"/>
        </w:rPr>
        <w:t xml:space="preserve"> </w:t>
      </w:r>
      <w:r w:rsidR="006F597F" w:rsidRPr="0038079B">
        <w:rPr>
          <w:rFonts w:asciiTheme="majorBidi" w:hAnsiTheme="majorBidi" w:cstheme="majorBidi"/>
          <w:color w:val="000000" w:themeColor="text1"/>
          <w:sz w:val="24"/>
          <w:szCs w:val="24"/>
        </w:rPr>
        <w:t xml:space="preserve">and </w:t>
      </w:r>
      <w:r w:rsidR="001C3237" w:rsidRPr="0038079B">
        <w:rPr>
          <w:rFonts w:asciiTheme="majorBidi" w:hAnsiTheme="majorBidi" w:cstheme="majorBidi"/>
          <w:color w:val="000000" w:themeColor="text1"/>
          <w:sz w:val="24"/>
          <w:szCs w:val="24"/>
        </w:rPr>
        <w:t>3.3 </w:t>
      </w:r>
      <w:r w:rsidR="001C3237" w:rsidRPr="0038079B">
        <w:rPr>
          <w:rFonts w:asciiTheme="majorBidi" w:hAnsiTheme="majorBidi" w:cstheme="majorBidi"/>
          <w:i/>
          <w:iCs/>
          <w:color w:val="000000" w:themeColor="text1"/>
          <w:sz w:val="24"/>
          <w:szCs w:val="24"/>
        </w:rPr>
        <w:t>m</w:t>
      </w:r>
      <w:r w:rsidR="001C3237" w:rsidRPr="0038079B">
        <w:rPr>
          <w:rFonts w:asciiTheme="majorBidi" w:hAnsiTheme="majorBidi" w:cstheme="majorBidi"/>
          <w:color w:val="000000" w:themeColor="text1"/>
          <w:sz w:val="24"/>
          <w:szCs w:val="24"/>
        </w:rPr>
        <w:t xml:space="preserve"> </w:t>
      </w:r>
      <w:r w:rsidR="006F597F" w:rsidRPr="0038079B">
        <w:rPr>
          <w:rFonts w:asciiTheme="majorBidi" w:hAnsiTheme="majorBidi" w:cstheme="majorBidi"/>
          <w:color w:val="000000" w:themeColor="text1"/>
          <w:sz w:val="24"/>
          <w:szCs w:val="24"/>
        </w:rPr>
        <w:t xml:space="preserve">respectively </w:t>
      </w:r>
      <w:r w:rsidR="001C3237" w:rsidRPr="0038079B">
        <w:rPr>
          <w:rFonts w:asciiTheme="majorBidi" w:eastAsia="Times New Roman" w:hAnsiTheme="majorBidi" w:cstheme="majorBidi"/>
          <w:color w:val="000000" w:themeColor="text1"/>
          <w:sz w:val="24"/>
          <w:szCs w:val="24"/>
        </w:rPr>
        <w:t>as for common practice</w:t>
      </w:r>
      <w:r w:rsidR="006F597F" w:rsidRPr="0038079B">
        <w:rPr>
          <w:rFonts w:asciiTheme="majorBidi" w:eastAsia="Times New Roman" w:hAnsiTheme="majorBidi" w:cstheme="majorBidi"/>
          <w:color w:val="000000" w:themeColor="text1"/>
          <w:sz w:val="24"/>
          <w:szCs w:val="24"/>
        </w:rPr>
        <w:t xml:space="preserve"> structures</w:t>
      </w:r>
      <w:r w:rsidR="001C3237" w:rsidRPr="0038079B">
        <w:rPr>
          <w:rFonts w:asciiTheme="majorBidi" w:hAnsiTheme="majorBidi" w:cstheme="majorBidi"/>
          <w:color w:val="000000" w:themeColor="text1"/>
          <w:sz w:val="24"/>
          <w:szCs w:val="24"/>
        </w:rPr>
        <w:t>.</w:t>
      </w:r>
      <w:r w:rsidR="00BC7E1F" w:rsidRPr="0038079B">
        <w:rPr>
          <w:rFonts w:asciiTheme="majorBidi" w:hAnsiTheme="majorBidi" w:cstheme="majorBidi"/>
          <w:color w:val="000000" w:themeColor="text1"/>
          <w:sz w:val="24"/>
          <w:szCs w:val="24"/>
        </w:rPr>
        <w:t xml:space="preserve"> </w:t>
      </w:r>
      <w:r w:rsidR="001916A1" w:rsidRPr="0038079B">
        <w:rPr>
          <w:rFonts w:asciiTheme="majorBidi" w:hAnsiTheme="majorBidi" w:cstheme="majorBidi"/>
          <w:color w:val="000000" w:themeColor="text1"/>
          <w:sz w:val="24"/>
          <w:szCs w:val="24"/>
        </w:rPr>
        <w:t xml:space="preserve">The viscous damping </w:t>
      </w:r>
      <w:r w:rsidR="00080780" w:rsidRPr="0038079B">
        <w:rPr>
          <w:rFonts w:asciiTheme="majorBidi" w:hAnsiTheme="majorBidi" w:cstheme="majorBidi"/>
          <w:color w:val="000000" w:themeColor="text1"/>
          <w:sz w:val="24"/>
          <w:szCs w:val="24"/>
        </w:rPr>
        <w:t xml:space="preserve">of the </w:t>
      </w:r>
      <w:r w:rsidR="00781BC7" w:rsidRPr="0038079B">
        <w:rPr>
          <w:rFonts w:asciiTheme="majorBidi" w:hAnsiTheme="majorBidi" w:cstheme="majorBidi"/>
          <w:color w:val="000000" w:themeColor="text1"/>
          <w:sz w:val="24"/>
          <w:szCs w:val="24"/>
        </w:rPr>
        <w:t xml:space="preserve">ESDOF </w:t>
      </w:r>
      <w:r w:rsidR="00080780" w:rsidRPr="0038079B">
        <w:rPr>
          <w:rFonts w:asciiTheme="majorBidi" w:hAnsiTheme="majorBidi" w:cstheme="majorBidi"/>
          <w:color w:val="000000" w:themeColor="text1"/>
          <w:sz w:val="24"/>
          <w:szCs w:val="24"/>
        </w:rPr>
        <w:t>structure</w:t>
      </w:r>
      <w:r w:rsidR="001916A1" w:rsidRPr="0038079B">
        <w:rPr>
          <w:rFonts w:asciiTheme="majorBidi" w:hAnsiTheme="majorBidi" w:cstheme="majorBidi"/>
          <w:color w:val="000000" w:themeColor="text1"/>
          <w:sz w:val="24"/>
          <w:szCs w:val="24"/>
        </w:rPr>
        <w:t xml:space="preserve">, </w:t>
      </w:r>
      <w:r w:rsidR="001916A1" w:rsidRPr="0038079B">
        <w:rPr>
          <w:rFonts w:asciiTheme="majorBidi" w:hAnsiTheme="majorBidi" w:cstheme="majorBidi"/>
          <w:i/>
          <w:iCs/>
          <w:color w:val="000000" w:themeColor="text1"/>
          <w:sz w:val="24"/>
          <w:szCs w:val="24"/>
        </w:rPr>
        <w:t>ξ</w:t>
      </w:r>
      <w:r w:rsidR="00254AAE" w:rsidRPr="0038079B">
        <w:rPr>
          <w:rFonts w:asciiTheme="majorBidi" w:hAnsiTheme="majorBidi" w:cstheme="majorBidi"/>
          <w:i/>
          <w:iCs/>
          <w:color w:val="000000" w:themeColor="text1"/>
          <w:sz w:val="24"/>
          <w:szCs w:val="24"/>
          <w:vertAlign w:val="subscript"/>
        </w:rPr>
        <w:t>eq</w:t>
      </w:r>
      <w:r w:rsidR="001916A1" w:rsidRPr="0038079B">
        <w:rPr>
          <w:rFonts w:asciiTheme="majorBidi" w:hAnsiTheme="majorBidi" w:cstheme="majorBidi"/>
          <w:color w:val="000000" w:themeColor="text1"/>
          <w:sz w:val="24"/>
          <w:szCs w:val="24"/>
        </w:rPr>
        <w:t xml:space="preserve">, is </w:t>
      </w:r>
      <w:r w:rsidR="00080780" w:rsidRPr="0038079B">
        <w:rPr>
          <w:rFonts w:asciiTheme="majorBidi" w:hAnsiTheme="majorBidi" w:cstheme="majorBidi"/>
          <w:color w:val="000000" w:themeColor="text1"/>
          <w:sz w:val="24"/>
          <w:szCs w:val="24"/>
        </w:rPr>
        <w:t xml:space="preserve">taken </w:t>
      </w:r>
      <w:r w:rsidR="005B1537" w:rsidRPr="0038079B">
        <w:rPr>
          <w:rFonts w:asciiTheme="majorBidi" w:hAnsiTheme="majorBidi" w:cstheme="majorBidi"/>
          <w:color w:val="000000" w:themeColor="text1"/>
          <w:sz w:val="24"/>
          <w:szCs w:val="24"/>
        </w:rPr>
        <w:t xml:space="preserve">5% </w:t>
      </w:r>
      <w:r w:rsidR="00D97882" w:rsidRPr="0038079B">
        <w:rPr>
          <w:rFonts w:asciiTheme="majorBidi" w:hAnsiTheme="majorBidi" w:cstheme="majorBidi"/>
          <w:color w:val="000000" w:themeColor="text1"/>
          <w:sz w:val="24"/>
          <w:szCs w:val="24"/>
        </w:rPr>
        <w:fldChar w:fldCharType="begin" w:fldLock="1"/>
      </w:r>
      <w:r w:rsidR="00007AC8" w:rsidRPr="0038079B">
        <w:rPr>
          <w:rFonts w:asciiTheme="majorBidi"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"plainTextFormattedCitation" : "[1]", "previouslyFormattedCitation" : "[1]" }, "properties" : {  }, "schema" : "https://github.com/citation-style-language/schema/raw/master/csl-citation.json" }</w:instrText>
      </w:r>
      <w:r w:rsidR="00D97882" w:rsidRPr="0038079B">
        <w:rPr>
          <w:rFonts w:asciiTheme="majorBidi" w:hAnsiTheme="majorBidi" w:cstheme="majorBidi"/>
          <w:color w:val="000000" w:themeColor="text1"/>
          <w:sz w:val="24"/>
          <w:szCs w:val="24"/>
        </w:rPr>
        <w:fldChar w:fldCharType="separate"/>
      </w:r>
      <w:r w:rsidR="00007AC8" w:rsidRPr="0038079B">
        <w:rPr>
          <w:rFonts w:asciiTheme="majorBidi" w:hAnsiTheme="majorBidi" w:cstheme="majorBidi"/>
          <w:noProof/>
          <w:color w:val="000000" w:themeColor="text1"/>
          <w:sz w:val="24"/>
          <w:szCs w:val="24"/>
        </w:rPr>
        <w:t>[1]</w:t>
      </w:r>
      <w:r w:rsidR="00D97882" w:rsidRPr="0038079B">
        <w:rPr>
          <w:rFonts w:asciiTheme="majorBidi" w:hAnsiTheme="majorBidi" w:cstheme="majorBidi"/>
          <w:color w:val="000000" w:themeColor="text1"/>
          <w:sz w:val="24"/>
          <w:szCs w:val="24"/>
        </w:rPr>
        <w:fldChar w:fldCharType="end"/>
      </w:r>
      <w:r w:rsidR="001916A1" w:rsidRPr="0038079B">
        <w:rPr>
          <w:rFonts w:asciiTheme="majorBidi" w:hAnsiTheme="majorBidi" w:cstheme="majorBidi"/>
          <w:color w:val="000000" w:themeColor="text1"/>
          <w:sz w:val="24"/>
          <w:szCs w:val="24"/>
        </w:rPr>
        <w:t xml:space="preserve">. </w:t>
      </w:r>
    </w:p>
    <w:p w:rsidR="00E32994" w:rsidRPr="0038079B" w:rsidRDefault="00E32994" w:rsidP="00E32994">
      <w:pPr>
        <w:adjustRightInd w:val="0"/>
        <w:snapToGrid w:val="0"/>
        <w:spacing w:after="0" w:line="480" w:lineRule="auto"/>
        <w:jc w:val="both"/>
        <w:rPr>
          <w:rFonts w:asciiTheme="majorBidi" w:hAnsiTheme="majorBidi" w:cstheme="majorBidi"/>
          <w:color w:val="000000" w:themeColor="text1"/>
          <w:sz w:val="24"/>
          <w:szCs w:val="24"/>
        </w:rPr>
      </w:pPr>
    </w:p>
    <w:p w:rsidR="00E32994" w:rsidRPr="0038079B" w:rsidRDefault="00700383" w:rsidP="00536B47">
      <w:pPr>
        <w:autoSpaceDE w:val="0"/>
        <w:autoSpaceDN w:val="0"/>
        <w:adjustRightInd w:val="0"/>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lastRenderedPageBreak/>
        <w:t xml:space="preserve">The </w:t>
      </w:r>
      <w:r w:rsidR="00741BE8" w:rsidRPr="0038079B">
        <w:rPr>
          <w:rFonts w:asciiTheme="majorBidi" w:hAnsiTheme="majorBidi" w:cstheme="majorBidi"/>
          <w:color w:val="000000" w:themeColor="text1"/>
          <w:sz w:val="24"/>
          <w:szCs w:val="24"/>
        </w:rPr>
        <w:t>Poisson’s</w:t>
      </w:r>
      <w:r w:rsidR="001613B0" w:rsidRPr="0038079B">
        <w:rPr>
          <w:rFonts w:asciiTheme="majorBidi" w:hAnsiTheme="majorBidi" w:cstheme="majorBidi"/>
          <w:color w:val="000000" w:themeColor="text1"/>
          <w:sz w:val="24"/>
          <w:szCs w:val="24"/>
        </w:rPr>
        <w:t xml:space="preserve"> ratio and soil mass density </w:t>
      </w:r>
      <w:r w:rsidRPr="0038079B">
        <w:rPr>
          <w:rFonts w:asciiTheme="majorBidi" w:hAnsiTheme="majorBidi" w:cstheme="majorBidi"/>
          <w:color w:val="000000" w:themeColor="text1"/>
          <w:sz w:val="24"/>
          <w:szCs w:val="24"/>
        </w:rPr>
        <w:t xml:space="preserve">values </w:t>
      </w:r>
      <w:r w:rsidR="001613B0" w:rsidRPr="0038079B">
        <w:rPr>
          <w:rFonts w:asciiTheme="majorBidi" w:hAnsiTheme="majorBidi" w:cstheme="majorBidi"/>
          <w:color w:val="000000" w:themeColor="text1"/>
          <w:sz w:val="24"/>
          <w:szCs w:val="24"/>
        </w:rPr>
        <w:t xml:space="preserve">for different </w:t>
      </w:r>
      <w:r w:rsidR="001607A3" w:rsidRPr="0038079B">
        <w:rPr>
          <w:rFonts w:asciiTheme="majorBidi" w:hAnsiTheme="majorBidi" w:cstheme="majorBidi"/>
          <w:color w:val="000000" w:themeColor="text1"/>
          <w:sz w:val="24"/>
          <w:szCs w:val="24"/>
        </w:rPr>
        <w:t xml:space="preserve">range of </w:t>
      </w:r>
      <w:r w:rsidR="001613B0" w:rsidRPr="0038079B">
        <w:rPr>
          <w:rFonts w:asciiTheme="majorBidi" w:hAnsiTheme="majorBidi" w:cstheme="majorBidi"/>
          <w:color w:val="000000" w:themeColor="text1"/>
          <w:sz w:val="24"/>
          <w:szCs w:val="24"/>
        </w:rPr>
        <w:t>wave velocit</w:t>
      </w:r>
      <w:r w:rsidR="001607A3" w:rsidRPr="0038079B">
        <w:rPr>
          <w:rFonts w:asciiTheme="majorBidi" w:hAnsiTheme="majorBidi" w:cstheme="majorBidi"/>
          <w:color w:val="000000" w:themeColor="text1"/>
          <w:sz w:val="24"/>
          <w:szCs w:val="24"/>
        </w:rPr>
        <w:t>y</w:t>
      </w:r>
      <w:r w:rsidR="001613B0" w:rsidRPr="0038079B">
        <w:rPr>
          <w:rFonts w:asciiTheme="majorBidi" w:hAnsiTheme="majorBidi" w:cstheme="majorBidi"/>
          <w:color w:val="000000" w:themeColor="text1"/>
          <w:sz w:val="24"/>
          <w:szCs w:val="24"/>
        </w:rPr>
        <w:t xml:space="preserve">, </w:t>
      </w:r>
      <w:r w:rsidR="001613B0" w:rsidRPr="0038079B">
        <w:rPr>
          <w:rFonts w:asciiTheme="majorBidi" w:hAnsiTheme="majorBidi" w:cstheme="majorBidi"/>
          <w:i/>
          <w:iCs/>
          <w:color w:val="000000" w:themeColor="text1"/>
          <w:sz w:val="24"/>
          <w:szCs w:val="24"/>
        </w:rPr>
        <w:t>c</w:t>
      </w:r>
      <w:r w:rsidR="001613B0" w:rsidRPr="0038079B">
        <w:rPr>
          <w:rFonts w:asciiTheme="majorBidi" w:hAnsiTheme="majorBidi" w:cstheme="majorBidi"/>
          <w:color w:val="000000" w:themeColor="text1"/>
          <w:sz w:val="24"/>
          <w:szCs w:val="24"/>
        </w:rPr>
        <w:t xml:space="preserve">, are summarized </w:t>
      </w:r>
      <w:r w:rsidRPr="0038079B">
        <w:rPr>
          <w:rFonts w:asciiTheme="majorBidi" w:hAnsiTheme="majorBidi" w:cstheme="majorBidi"/>
          <w:color w:val="000000" w:themeColor="text1"/>
          <w:sz w:val="24"/>
          <w:szCs w:val="24"/>
        </w:rPr>
        <w:t xml:space="preserve">in </w:t>
      </w:r>
      <w:r w:rsidR="001613B0" w:rsidRPr="0038079B">
        <w:rPr>
          <w:rFonts w:asciiTheme="majorBidi" w:hAnsiTheme="majorBidi" w:cstheme="majorBidi"/>
          <w:color w:val="000000" w:themeColor="text1"/>
          <w:sz w:val="24"/>
          <w:szCs w:val="24"/>
        </w:rPr>
        <w:t xml:space="preserve">Table </w:t>
      </w:r>
      <w:r w:rsidR="00536B47" w:rsidRPr="0038079B">
        <w:rPr>
          <w:rFonts w:asciiTheme="majorBidi" w:hAnsiTheme="majorBidi" w:cstheme="majorBidi"/>
          <w:color w:val="000000" w:themeColor="text1"/>
          <w:sz w:val="24"/>
          <w:szCs w:val="24"/>
        </w:rPr>
        <w:t>3</w:t>
      </w:r>
      <w:r w:rsidR="001613B0" w:rsidRPr="0038079B">
        <w:rPr>
          <w:rFonts w:asciiTheme="majorBidi" w:hAnsiTheme="majorBidi" w:cstheme="majorBidi"/>
          <w:color w:val="000000" w:themeColor="text1"/>
          <w:sz w:val="24"/>
          <w:szCs w:val="24"/>
        </w:rPr>
        <w:t>.</w:t>
      </w:r>
      <w:r w:rsidR="00E32994" w:rsidRPr="0038079B">
        <w:rPr>
          <w:rFonts w:asciiTheme="majorBidi" w:hAnsiTheme="majorBidi" w:cstheme="majorBidi"/>
          <w:color w:val="000000" w:themeColor="text1"/>
          <w:sz w:val="24"/>
          <w:szCs w:val="24"/>
        </w:rPr>
        <w:t xml:space="preserve"> The soil nonlinearity effects are also incorporated into the SFSI model using a degraded shear wave velocity, compatible with the soil strain</w:t>
      </w:r>
      <w:r w:rsidR="00645E70" w:rsidRPr="0038079B">
        <w:rPr>
          <w:rFonts w:asciiTheme="majorBidi" w:hAnsiTheme="majorBidi" w:cstheme="majorBidi"/>
          <w:color w:val="000000" w:themeColor="text1"/>
          <w:sz w:val="24"/>
          <w:szCs w:val="24"/>
        </w:rPr>
        <w:t xml:space="preserve"> </w:t>
      </w:r>
      <w:r w:rsidR="00645E70" w:rsidRPr="0038079B">
        <w:rPr>
          <w:rFonts w:asciiTheme="majorBidi" w:hAnsiTheme="majorBidi" w:cstheme="majorBidi"/>
          <w:color w:val="000000" w:themeColor="text1"/>
          <w:sz w:val="24"/>
          <w:szCs w:val="24"/>
        </w:rPr>
        <w:fldChar w:fldCharType="begin" w:fldLock="1"/>
      </w:r>
      <w:r w:rsidR="00D20B13" w:rsidRPr="0038079B">
        <w:rPr>
          <w:rFonts w:asciiTheme="majorBidi" w:hAnsiTheme="majorBidi" w:cstheme="majorBidi"/>
          <w:color w:val="000000" w:themeColor="text1"/>
          <w:sz w:val="24"/>
          <w:szCs w:val="24"/>
        </w:rPr>
        <w:instrText>ADDIN CSL_CITATION { "citationItems" : [ { "id" : "ITEM-1", "itemData" : { "DOI" : "10.1007/ 978-3-540-35783-4", "ISBN" : "9783642196294", "ISSN" : "1866-8755", "PMID" : "32821264", "abstract" : "This is the first book on the market focusing specifically on the topic of geotechnical earthquake engineering. The book draws from the fields of seismology and structural engineering to present a broad, interdiciplinary view of the fundamental concepts in seismology, geotechnical engineering, and structural engineering.", "author" : [ { "dropping-particle" : "", "family" : "Kramer", "given" : "Steven L", "non-dropping-particle" : "", "parse-names" : false, "suffix" : "" } ], "container-title" : "Prentice-Hall, Inc.", "id" : "ITEM-1", "issued" : { "date-parts" : [ [ "1996" ] ] }, "number-of-pages" : "653", "title" : "Geotechnical Earthquake Engineering", "type" : "book", "volume" : "6" }, "uris" : [ "http://www.mendeley.com/documents/?uuid=3d6adf8a-5b2e-4a91-b33c-6b0f478b1774" ] } ], "mendeley" : { "formattedCitation" : "[54]", "plainTextFormattedCitation" : "[54]", "previouslyFormattedCitation" : "[54]" }, "properties" : {  }, "schema" : "https://github.com/citation-style-language/schema/raw/master/csl-citation.json" }</w:instrText>
      </w:r>
      <w:r w:rsidR="00645E70" w:rsidRPr="0038079B">
        <w:rPr>
          <w:rFonts w:asciiTheme="majorBidi" w:hAnsiTheme="majorBidi" w:cstheme="majorBidi"/>
          <w:color w:val="000000" w:themeColor="text1"/>
          <w:sz w:val="24"/>
          <w:szCs w:val="24"/>
        </w:rPr>
        <w:fldChar w:fldCharType="separate"/>
      </w:r>
      <w:r w:rsidR="00D20B13" w:rsidRPr="0038079B">
        <w:rPr>
          <w:rFonts w:asciiTheme="majorBidi" w:hAnsiTheme="majorBidi" w:cstheme="majorBidi"/>
          <w:noProof/>
          <w:color w:val="000000" w:themeColor="text1"/>
          <w:sz w:val="24"/>
          <w:szCs w:val="24"/>
        </w:rPr>
        <w:t>[54]</w:t>
      </w:r>
      <w:r w:rsidR="00645E70" w:rsidRPr="0038079B">
        <w:rPr>
          <w:rFonts w:asciiTheme="majorBidi" w:hAnsiTheme="majorBidi" w:cstheme="majorBidi"/>
          <w:color w:val="000000" w:themeColor="text1"/>
          <w:sz w:val="24"/>
          <w:szCs w:val="24"/>
        </w:rPr>
        <w:fldChar w:fldCharType="end"/>
      </w:r>
      <w:r w:rsidR="00E32994" w:rsidRPr="0038079B">
        <w:rPr>
          <w:rFonts w:asciiTheme="majorBidi" w:hAnsiTheme="majorBidi" w:cstheme="majorBidi"/>
          <w:color w:val="000000" w:themeColor="text1"/>
          <w:sz w:val="24"/>
          <w:szCs w:val="24"/>
        </w:rPr>
        <w:t xml:space="preserve">. This is similar to </w:t>
      </w:r>
      <w:r w:rsidR="00E32994" w:rsidRPr="0038079B">
        <w:rPr>
          <w:rFonts w:asciiTheme="majorBidi" w:eastAsia="MTSYN" w:hAnsiTheme="majorBidi" w:cstheme="majorBidi"/>
          <w:color w:val="000000" w:themeColor="text1"/>
          <w:sz w:val="24"/>
          <w:szCs w:val="24"/>
        </w:rPr>
        <w:fldChar w:fldCharType="begin" w:fldLock="1"/>
      </w:r>
      <w:r w:rsidR="00007AC8" w:rsidRPr="0038079B">
        <w:rPr>
          <w:rFonts w:asciiTheme="majorBidi" w:eastAsia="MTSYN" w:hAnsiTheme="majorBidi" w:cstheme="majorBidi"/>
          <w:color w:val="000000" w:themeColor="text1"/>
          <w:sz w:val="24"/>
          <w:szCs w:val="24"/>
        </w:rPr>
        <w:instrText>ADDIN CSL_CITATION { "citationItems" : [ { "id" : "ITEM-1", "itemData" : { "ISBN" : "Report ATC-55", "abstract" : "This document records in detail an effort to assess current nonlinear static procedures (NSP) for the seismic analysis and evaluation of structures. In addition, the document presents suggestions that were developed to improve these procedures for future application by practicing engineers. The elements of work included several analytical studies to evaluate current procedures and to test potential improvements. An extensive review of existing pertinent technical literature was compiled. A survey of practicing engineers with experience in applying nonlinear static procedures was also conducted. Expert practitioners and researchers in appropriate fields worked together to develop the proposed improvements presented in this document. The context for the work was provided by two existing documents, the FEMA 356 Prestandard and Commentary for the Seismic Rehabilitation of Buildings, and the ATC-40 report, Seismic Evaluation and Retrofit of Concrete Buildings, each of which contain procedures for nonlinear static analysis. These procedures were both evaluated and suggestions for improvement are made for each. Not all of the portions of the two current documents (FEMA 356 and ATC-40) were evaluated. Conclusions regarding the relative accuracy or technical soundness of these documents should not be inferred beyond the specific material and discussions contained in this document.", "author" : [ { "dropping-particle" : "", "family" : "FEMA 440", "given" : "", "non-dropping-particle" : "", "parse-names" : false, "suffix" : "" } ], "id" : "ITEM-1", "issue" : "June", "issued" : { "date-parts" : [ [ "2005" ] ] }, "number-of-pages" : "1-426", "title" : "Federal Emergency Management Agency, Improvement of nonlinear static seismic analysis procedures", "type" : "report" }, "uris" : [ "http://www.mendeley.com/documents/?uuid=e4f7c059-99a7-44e7-8df0-0c4ffd55c2d7" ] } ], "mendeley" : { "formattedCitation" : "[1]", "manualFormatting" : "FEMA 440 (2005)", "plainTextFormattedCitation" : "[1]", "previouslyFormattedCitation" : "[1]" }, "properties" : {  }, "schema" : "https://github.com/citation-style-language/schema/raw/master/csl-citation.json" }</w:instrText>
      </w:r>
      <w:r w:rsidR="00E32994" w:rsidRPr="0038079B">
        <w:rPr>
          <w:rFonts w:asciiTheme="majorBidi" w:eastAsia="MTSYN" w:hAnsiTheme="majorBidi" w:cstheme="majorBidi"/>
          <w:color w:val="000000" w:themeColor="text1"/>
          <w:sz w:val="24"/>
          <w:szCs w:val="24"/>
        </w:rPr>
        <w:fldChar w:fldCharType="separate"/>
      </w:r>
      <w:r w:rsidR="00645E70" w:rsidRPr="0038079B">
        <w:rPr>
          <w:rFonts w:asciiTheme="majorBidi" w:eastAsia="MTSYN" w:hAnsiTheme="majorBidi" w:cstheme="majorBidi"/>
          <w:noProof/>
          <w:color w:val="000000" w:themeColor="text1"/>
          <w:sz w:val="24"/>
          <w:szCs w:val="24"/>
        </w:rPr>
        <w:t>FEMA 440 (2005)</w:t>
      </w:r>
      <w:r w:rsidR="00E32994" w:rsidRPr="0038079B">
        <w:rPr>
          <w:rFonts w:asciiTheme="majorBidi" w:eastAsia="MTSYN" w:hAnsiTheme="majorBidi" w:cstheme="majorBidi"/>
          <w:color w:val="000000" w:themeColor="text1"/>
          <w:sz w:val="24"/>
          <w:szCs w:val="24"/>
        </w:rPr>
        <w:fldChar w:fldCharType="end"/>
      </w:r>
      <w:r w:rsidR="00E32994" w:rsidRPr="0038079B">
        <w:rPr>
          <w:rFonts w:asciiTheme="majorBidi" w:eastAsia="MTSYN" w:hAnsiTheme="majorBidi" w:cstheme="majorBidi"/>
          <w:color w:val="000000" w:themeColor="text1"/>
          <w:sz w:val="24"/>
          <w:szCs w:val="24"/>
        </w:rPr>
        <w:t xml:space="preserve"> approach </w:t>
      </w:r>
      <w:r w:rsidR="0055569E" w:rsidRPr="0038079B">
        <w:rPr>
          <w:rFonts w:asciiTheme="majorBidi" w:hAnsiTheme="majorBidi" w:cstheme="majorBidi"/>
          <w:color w:val="000000" w:themeColor="text1"/>
          <w:sz w:val="24"/>
          <w:szCs w:val="24"/>
        </w:rPr>
        <w:t>where</w:t>
      </w:r>
      <w:r w:rsidR="00E32994" w:rsidRPr="0038079B">
        <w:rPr>
          <w:rFonts w:asciiTheme="majorBidi" w:hAnsiTheme="majorBidi" w:cstheme="majorBidi"/>
          <w:color w:val="000000" w:themeColor="text1"/>
          <w:sz w:val="24"/>
          <w:szCs w:val="24"/>
        </w:rPr>
        <w:t xml:space="preserve"> the soil strain is related to the peak ground acceleration.</w:t>
      </w:r>
    </w:p>
    <w:p w:rsidR="008B25C2" w:rsidRPr="0038079B" w:rsidRDefault="008B25C2" w:rsidP="00BC7E1F">
      <w:pPr>
        <w:adjustRightInd w:val="0"/>
        <w:snapToGrid w:val="0"/>
        <w:spacing w:after="0" w:line="480" w:lineRule="auto"/>
        <w:jc w:val="both"/>
        <w:rPr>
          <w:rFonts w:asciiTheme="majorBidi" w:hAnsiTheme="majorBidi" w:cstheme="majorBidi"/>
          <w:color w:val="000000" w:themeColor="text1"/>
          <w:sz w:val="24"/>
          <w:szCs w:val="24"/>
        </w:rPr>
      </w:pPr>
    </w:p>
    <w:p w:rsidR="008B25C2" w:rsidRPr="0038079B" w:rsidRDefault="008B25C2" w:rsidP="00536B47">
      <w:pPr>
        <w:spacing w:after="0" w:line="240" w:lineRule="auto"/>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Table </w:t>
      </w:r>
      <w:r w:rsidR="00536B47" w:rsidRPr="0038079B">
        <w:rPr>
          <w:rFonts w:asciiTheme="majorBidi" w:hAnsiTheme="majorBidi" w:cstheme="majorBidi"/>
          <w:color w:val="000000" w:themeColor="text1"/>
          <w:sz w:val="20"/>
          <w:szCs w:val="20"/>
        </w:rPr>
        <w:t>3</w:t>
      </w:r>
      <w:r w:rsidRPr="0038079B">
        <w:rPr>
          <w:rFonts w:asciiTheme="majorBidi" w:hAnsiTheme="majorBidi" w:cstheme="majorBidi"/>
          <w:color w:val="000000" w:themeColor="text1"/>
          <w:sz w:val="20"/>
          <w:szCs w:val="20"/>
        </w:rPr>
        <w:t xml:space="preserve">. Soil Poisson’s ratio and mass density </w:t>
      </w:r>
      <w:r w:rsidR="0055569E" w:rsidRPr="0038079B">
        <w:rPr>
          <w:rFonts w:asciiTheme="majorBidi" w:hAnsiTheme="majorBidi" w:cstheme="majorBidi"/>
          <w:color w:val="000000" w:themeColor="text1"/>
          <w:sz w:val="20"/>
          <w:szCs w:val="20"/>
        </w:rPr>
        <w:t>used for different wave velocities</w:t>
      </w:r>
      <w:r w:rsidR="00E32994" w:rsidRPr="0038079B">
        <w:rPr>
          <w:rFonts w:asciiTheme="majorBidi" w:hAnsiTheme="majorBidi" w:cstheme="majorBidi"/>
          <w:color w:val="000000" w:themeColor="text1"/>
          <w:sz w:val="20"/>
          <w:szCs w:val="20"/>
        </w:rPr>
        <w:t>.</w:t>
      </w:r>
    </w:p>
    <w:tbl>
      <w:tblPr>
        <w:tblStyle w:val="TableGrid"/>
        <w:tblW w:w="0" w:type="auto"/>
        <w:tblLook w:val="04A0" w:firstRow="1" w:lastRow="0" w:firstColumn="1" w:lastColumn="0" w:noHBand="0" w:noVBand="1"/>
      </w:tblPr>
      <w:tblGrid>
        <w:gridCol w:w="2405"/>
        <w:gridCol w:w="1134"/>
        <w:gridCol w:w="1418"/>
        <w:gridCol w:w="1417"/>
        <w:gridCol w:w="1559"/>
        <w:gridCol w:w="1083"/>
      </w:tblGrid>
      <w:tr w:rsidR="0038079B" w:rsidRPr="0038079B" w:rsidTr="008F4240">
        <w:tc>
          <w:tcPr>
            <w:tcW w:w="2405" w:type="dxa"/>
            <w:tcBorders>
              <w:top w:val="single" w:sz="4" w:space="0" w:color="auto"/>
              <w:left w:val="nil"/>
              <w:bottom w:val="single" w:sz="4" w:space="0" w:color="auto"/>
              <w:right w:val="nil"/>
            </w:tcBorders>
          </w:tcPr>
          <w:p w:rsidR="008B25C2" w:rsidRPr="0038079B" w:rsidRDefault="008B25C2" w:rsidP="00177437">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Wave velocity (m/s)</w:t>
            </w:r>
          </w:p>
        </w:tc>
        <w:tc>
          <w:tcPr>
            <w:tcW w:w="1134" w:type="dxa"/>
            <w:tcBorders>
              <w:top w:val="single" w:sz="4" w:space="0" w:color="auto"/>
              <w:left w:val="nil"/>
              <w:bottom w:val="single" w:sz="4" w:space="0" w:color="auto"/>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 </w:t>
            </w:r>
            <w:r w:rsidRPr="0038079B">
              <w:rPr>
                <w:rFonts w:asciiTheme="majorBidi" w:hAnsiTheme="majorBidi" w:cstheme="majorBidi"/>
                <w:i/>
                <w:iCs/>
                <w:color w:val="000000" w:themeColor="text1"/>
                <w:sz w:val="24"/>
                <w:szCs w:val="24"/>
              </w:rPr>
              <w:t>c&lt;</w:t>
            </w:r>
            <w:r w:rsidRPr="0038079B">
              <w:rPr>
                <w:rFonts w:asciiTheme="majorBidi" w:hAnsiTheme="majorBidi" w:cstheme="majorBidi"/>
                <w:color w:val="000000" w:themeColor="text1"/>
                <w:sz w:val="24"/>
                <w:szCs w:val="24"/>
              </w:rPr>
              <w:t>175</w:t>
            </w:r>
          </w:p>
        </w:tc>
        <w:tc>
          <w:tcPr>
            <w:tcW w:w="1418" w:type="dxa"/>
            <w:tcBorders>
              <w:top w:val="single" w:sz="4" w:space="0" w:color="auto"/>
              <w:left w:val="nil"/>
              <w:bottom w:val="single" w:sz="4" w:space="0" w:color="auto"/>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175</w:t>
            </w:r>
            <w:r w:rsidRPr="0038079B">
              <w:rPr>
                <w:rFonts w:asciiTheme="majorBidi" w:hAnsiTheme="majorBidi" w:cstheme="majorBidi"/>
                <w:i/>
                <w:iCs/>
                <w:color w:val="000000" w:themeColor="text1"/>
                <w:sz w:val="24"/>
                <w:szCs w:val="24"/>
              </w:rPr>
              <w:t>≤c&lt;</w:t>
            </w:r>
            <w:r w:rsidRPr="0038079B">
              <w:rPr>
                <w:rFonts w:asciiTheme="majorBidi" w:hAnsiTheme="majorBidi" w:cstheme="majorBidi"/>
                <w:color w:val="000000" w:themeColor="text1"/>
                <w:sz w:val="24"/>
                <w:szCs w:val="24"/>
              </w:rPr>
              <w:t>375</w:t>
            </w:r>
          </w:p>
        </w:tc>
        <w:tc>
          <w:tcPr>
            <w:tcW w:w="1417" w:type="dxa"/>
            <w:tcBorders>
              <w:top w:val="single" w:sz="4" w:space="0" w:color="auto"/>
              <w:left w:val="nil"/>
              <w:bottom w:val="single" w:sz="4" w:space="0" w:color="auto"/>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375</w:t>
            </w:r>
            <w:r w:rsidRPr="0038079B">
              <w:rPr>
                <w:rFonts w:asciiTheme="majorBidi" w:hAnsiTheme="majorBidi" w:cstheme="majorBidi"/>
                <w:i/>
                <w:iCs/>
                <w:color w:val="000000" w:themeColor="text1"/>
                <w:sz w:val="24"/>
                <w:szCs w:val="24"/>
              </w:rPr>
              <w:t>≤c&lt;</w:t>
            </w:r>
            <w:r w:rsidRPr="0038079B">
              <w:rPr>
                <w:rFonts w:asciiTheme="majorBidi" w:hAnsiTheme="majorBidi" w:cstheme="majorBidi"/>
                <w:color w:val="000000" w:themeColor="text1"/>
                <w:sz w:val="24"/>
                <w:szCs w:val="24"/>
              </w:rPr>
              <w:t>750</w:t>
            </w:r>
          </w:p>
        </w:tc>
        <w:tc>
          <w:tcPr>
            <w:tcW w:w="1559" w:type="dxa"/>
            <w:tcBorders>
              <w:top w:val="single" w:sz="4" w:space="0" w:color="auto"/>
              <w:left w:val="nil"/>
              <w:bottom w:val="single" w:sz="4" w:space="0" w:color="auto"/>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750</w:t>
            </w:r>
            <w:r w:rsidRPr="0038079B">
              <w:rPr>
                <w:rFonts w:asciiTheme="majorBidi" w:hAnsiTheme="majorBidi" w:cstheme="majorBidi"/>
                <w:i/>
                <w:iCs/>
                <w:color w:val="000000" w:themeColor="text1"/>
                <w:sz w:val="24"/>
                <w:szCs w:val="24"/>
              </w:rPr>
              <w:t>≤c&lt;</w:t>
            </w:r>
            <w:r w:rsidRPr="0038079B">
              <w:rPr>
                <w:rFonts w:asciiTheme="majorBidi" w:hAnsiTheme="majorBidi" w:cstheme="majorBidi"/>
                <w:color w:val="000000" w:themeColor="text1"/>
                <w:sz w:val="24"/>
                <w:szCs w:val="24"/>
              </w:rPr>
              <w:t>1500</w:t>
            </w:r>
          </w:p>
        </w:tc>
        <w:tc>
          <w:tcPr>
            <w:tcW w:w="1083" w:type="dxa"/>
            <w:tcBorders>
              <w:top w:val="single" w:sz="4" w:space="0" w:color="auto"/>
              <w:left w:val="nil"/>
              <w:bottom w:val="single" w:sz="4" w:space="0" w:color="auto"/>
              <w:right w:val="nil"/>
            </w:tcBorders>
          </w:tcPr>
          <w:p w:rsidR="008B25C2" w:rsidRPr="0038079B" w:rsidRDefault="008B25C2" w:rsidP="008F4240">
            <w:pPr>
              <w:autoSpaceDE w:val="0"/>
              <w:autoSpaceDN w:val="0"/>
              <w:adjustRightInd w:val="0"/>
              <w:jc w:val="both"/>
              <w:rPr>
                <w:rFonts w:asciiTheme="majorBidi" w:hAnsiTheme="majorBidi" w:cstheme="majorBidi"/>
                <w:i/>
                <w:iCs/>
                <w:color w:val="000000" w:themeColor="text1"/>
                <w:sz w:val="24"/>
                <w:szCs w:val="24"/>
              </w:rPr>
            </w:pPr>
            <w:r w:rsidRPr="0038079B">
              <w:rPr>
                <w:rFonts w:asciiTheme="majorBidi" w:hAnsiTheme="majorBidi" w:cstheme="majorBidi"/>
                <w:i/>
                <w:iCs/>
                <w:color w:val="000000" w:themeColor="text1"/>
                <w:sz w:val="24"/>
                <w:szCs w:val="24"/>
              </w:rPr>
              <w:t>c≥</w:t>
            </w:r>
            <w:r w:rsidRPr="0038079B">
              <w:rPr>
                <w:rFonts w:asciiTheme="majorBidi" w:hAnsiTheme="majorBidi" w:cstheme="majorBidi"/>
                <w:color w:val="000000" w:themeColor="text1"/>
                <w:sz w:val="24"/>
                <w:szCs w:val="24"/>
              </w:rPr>
              <w:t>1500</w:t>
            </w:r>
          </w:p>
        </w:tc>
      </w:tr>
      <w:tr w:rsidR="0038079B" w:rsidRPr="0038079B" w:rsidTr="008F4240">
        <w:tc>
          <w:tcPr>
            <w:tcW w:w="2405" w:type="dxa"/>
            <w:tcBorders>
              <w:top w:val="single" w:sz="4" w:space="0" w:color="auto"/>
              <w:left w:val="nil"/>
              <w:bottom w:val="nil"/>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ν</w:t>
            </w:r>
          </w:p>
        </w:tc>
        <w:tc>
          <w:tcPr>
            <w:tcW w:w="1134" w:type="dxa"/>
            <w:tcBorders>
              <w:top w:val="single" w:sz="4" w:space="0" w:color="auto"/>
              <w:left w:val="nil"/>
              <w:bottom w:val="nil"/>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0.45</w:t>
            </w:r>
          </w:p>
        </w:tc>
        <w:tc>
          <w:tcPr>
            <w:tcW w:w="1418" w:type="dxa"/>
            <w:tcBorders>
              <w:top w:val="single" w:sz="4" w:space="0" w:color="auto"/>
              <w:left w:val="nil"/>
              <w:bottom w:val="nil"/>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0.40</w:t>
            </w:r>
          </w:p>
        </w:tc>
        <w:tc>
          <w:tcPr>
            <w:tcW w:w="1417" w:type="dxa"/>
            <w:tcBorders>
              <w:top w:val="single" w:sz="4" w:space="0" w:color="auto"/>
              <w:left w:val="nil"/>
              <w:bottom w:val="nil"/>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0.30</w:t>
            </w:r>
          </w:p>
        </w:tc>
        <w:tc>
          <w:tcPr>
            <w:tcW w:w="1559" w:type="dxa"/>
            <w:tcBorders>
              <w:top w:val="single" w:sz="4" w:space="0" w:color="auto"/>
              <w:left w:val="nil"/>
              <w:bottom w:val="nil"/>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0.25</w:t>
            </w:r>
          </w:p>
        </w:tc>
        <w:tc>
          <w:tcPr>
            <w:tcW w:w="1083" w:type="dxa"/>
            <w:tcBorders>
              <w:top w:val="single" w:sz="4" w:space="0" w:color="auto"/>
              <w:left w:val="nil"/>
              <w:bottom w:val="nil"/>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0.20</w:t>
            </w:r>
          </w:p>
        </w:tc>
      </w:tr>
      <w:tr w:rsidR="008B25C2" w:rsidRPr="0038079B" w:rsidTr="008F4240">
        <w:tc>
          <w:tcPr>
            <w:tcW w:w="2405" w:type="dxa"/>
            <w:tcBorders>
              <w:top w:val="nil"/>
              <w:left w:val="nil"/>
              <w:bottom w:val="single" w:sz="4" w:space="0" w:color="auto"/>
              <w:right w:val="nil"/>
            </w:tcBorders>
          </w:tcPr>
          <w:p w:rsidR="008B25C2" w:rsidRPr="0038079B" w:rsidRDefault="008B25C2" w:rsidP="008F4240">
            <w:pPr>
              <w:autoSpaceDE w:val="0"/>
              <w:autoSpaceDN w:val="0"/>
              <w:adjustRightInd w:val="0"/>
              <w:jc w:val="both"/>
              <w:rPr>
                <w:rFonts w:asciiTheme="majorBidi" w:hAnsiTheme="majorBidi" w:cstheme="majorBidi"/>
                <w:color w:val="000000" w:themeColor="text1"/>
                <w:sz w:val="24"/>
                <w:szCs w:val="24"/>
              </w:rPr>
            </w:pPr>
            <w:r w:rsidRPr="0038079B">
              <w:rPr>
                <w:rFonts w:asciiTheme="majorBidi" w:hAnsiTheme="majorBidi" w:cstheme="majorBidi"/>
                <w:i/>
                <w:iCs/>
                <w:color w:val="000000" w:themeColor="text1"/>
                <w:sz w:val="24"/>
                <w:szCs w:val="24"/>
              </w:rPr>
              <w:t>ρ</w:t>
            </w:r>
            <w:r w:rsidRPr="0038079B">
              <w:rPr>
                <w:rFonts w:asciiTheme="majorBidi" w:hAnsiTheme="majorBidi" w:cstheme="majorBidi"/>
                <w:color w:val="000000" w:themeColor="text1"/>
                <w:sz w:val="24"/>
                <w:szCs w:val="24"/>
              </w:rPr>
              <w:t xml:space="preserve"> (ton/m</w:t>
            </w:r>
            <w:r w:rsidRPr="0038079B">
              <w:rPr>
                <w:rFonts w:asciiTheme="majorBidi" w:hAnsiTheme="majorBidi" w:cstheme="majorBidi"/>
                <w:color w:val="000000" w:themeColor="text1"/>
                <w:sz w:val="24"/>
                <w:szCs w:val="24"/>
                <w:vertAlign w:val="superscript"/>
              </w:rPr>
              <w:t>3</w:t>
            </w:r>
            <w:r w:rsidRPr="0038079B">
              <w:rPr>
                <w:rFonts w:asciiTheme="majorBidi" w:hAnsiTheme="majorBidi" w:cstheme="majorBidi"/>
                <w:color w:val="000000" w:themeColor="text1"/>
                <w:sz w:val="24"/>
                <w:szCs w:val="24"/>
              </w:rPr>
              <w:t>)</w:t>
            </w:r>
          </w:p>
        </w:tc>
        <w:tc>
          <w:tcPr>
            <w:tcW w:w="3969" w:type="dxa"/>
            <w:gridSpan w:val="3"/>
            <w:tcBorders>
              <w:top w:val="nil"/>
              <w:left w:val="nil"/>
              <w:bottom w:val="single" w:sz="4" w:space="0" w:color="auto"/>
              <w:right w:val="nil"/>
            </w:tcBorders>
          </w:tcPr>
          <w:p w:rsidR="008B25C2" w:rsidRPr="0038079B" w:rsidRDefault="008B25C2" w:rsidP="008F4240">
            <w:pPr>
              <w:autoSpaceDE w:val="0"/>
              <w:autoSpaceDN w:val="0"/>
              <w:adjustRightInd w:val="0"/>
              <w:jc w:val="cente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1.95</w:t>
            </w:r>
          </w:p>
        </w:tc>
        <w:tc>
          <w:tcPr>
            <w:tcW w:w="2642" w:type="dxa"/>
            <w:gridSpan w:val="2"/>
            <w:tcBorders>
              <w:top w:val="nil"/>
              <w:left w:val="nil"/>
              <w:bottom w:val="single" w:sz="4" w:space="0" w:color="auto"/>
              <w:right w:val="nil"/>
            </w:tcBorders>
          </w:tcPr>
          <w:p w:rsidR="008B25C2" w:rsidRPr="0038079B" w:rsidRDefault="008B25C2" w:rsidP="008F4240">
            <w:pPr>
              <w:autoSpaceDE w:val="0"/>
              <w:autoSpaceDN w:val="0"/>
              <w:adjustRightInd w:val="0"/>
              <w:jc w:val="center"/>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2.35</w:t>
            </w:r>
          </w:p>
        </w:tc>
      </w:tr>
    </w:tbl>
    <w:p w:rsidR="008B25C2" w:rsidRPr="0038079B" w:rsidRDefault="008B25C2" w:rsidP="00BC7E1F">
      <w:pPr>
        <w:adjustRightInd w:val="0"/>
        <w:snapToGrid w:val="0"/>
        <w:spacing w:after="0" w:line="480" w:lineRule="auto"/>
        <w:jc w:val="both"/>
        <w:rPr>
          <w:rFonts w:asciiTheme="majorBidi" w:hAnsiTheme="majorBidi" w:cstheme="majorBidi"/>
          <w:color w:val="000000" w:themeColor="text1"/>
          <w:sz w:val="24"/>
          <w:szCs w:val="24"/>
        </w:rPr>
      </w:pPr>
    </w:p>
    <w:p w:rsidR="00254AAE" w:rsidRPr="0038079B" w:rsidRDefault="00254AAE" w:rsidP="00B45B31">
      <w:pPr>
        <w:autoSpaceDE w:val="0"/>
        <w:autoSpaceDN w:val="0"/>
        <w:adjustRightInd w:val="0"/>
        <w:spacing w:after="0" w:line="480" w:lineRule="auto"/>
        <w:jc w:val="both"/>
        <w:rPr>
          <w:rFonts w:asciiTheme="majorBidi" w:eastAsia="Times New Roman" w:hAnsiTheme="majorBidi" w:cstheme="majorBidi"/>
          <w:color w:val="000000" w:themeColor="text1"/>
          <w:sz w:val="24"/>
          <w:szCs w:val="24"/>
        </w:rPr>
      </w:pPr>
      <w:r w:rsidRPr="0038079B">
        <w:rPr>
          <w:rFonts w:asciiTheme="majorBidi" w:eastAsia="Times New Roman" w:hAnsiTheme="majorBidi" w:cstheme="majorBidi"/>
          <w:color w:val="000000" w:themeColor="text1"/>
          <w:sz w:val="24"/>
          <w:szCs w:val="24"/>
        </w:rPr>
        <w:t>To generalize the results of this study, different SFSI systems are defined using a number of dimensionless parameters</w:t>
      </w:r>
      <w:r w:rsidR="00361AF8" w:rsidRPr="0038079B">
        <w:rPr>
          <w:rFonts w:asciiTheme="majorBidi" w:eastAsia="Times New Roman" w:hAnsiTheme="majorBidi" w:cstheme="majorBidi"/>
          <w:color w:val="000000" w:themeColor="text1"/>
          <w:sz w:val="24"/>
          <w:szCs w:val="24"/>
        </w:rPr>
        <w:t>, very suitable</w:t>
      </w:r>
      <w:r w:rsidR="0008457A" w:rsidRPr="0038079B">
        <w:rPr>
          <w:rFonts w:asciiTheme="majorBidi" w:eastAsia="Times New Roman" w:hAnsiTheme="majorBidi" w:cstheme="majorBidi"/>
          <w:color w:val="000000" w:themeColor="text1"/>
          <w:sz w:val="24"/>
          <w:szCs w:val="24"/>
        </w:rPr>
        <w:t xml:space="preserve"> for</w:t>
      </w:r>
      <w:r w:rsidRPr="0038079B">
        <w:rPr>
          <w:rFonts w:asciiTheme="majorBidi" w:eastAsia="Times New Roman" w:hAnsiTheme="majorBidi" w:cstheme="majorBidi"/>
          <w:color w:val="000000" w:themeColor="text1"/>
          <w:sz w:val="24"/>
          <w:szCs w:val="24"/>
        </w:rPr>
        <w:t xml:space="preserve"> an in-depth parametric study:</w:t>
      </w:r>
      <w:r w:rsidR="00B45B31" w:rsidRPr="0038079B">
        <w:rPr>
          <w:rFonts w:asciiTheme="majorBidi" w:eastAsia="Times New Roman" w:hAnsiTheme="majorBidi" w:cstheme="majorBidi"/>
          <w:color w:val="000000" w:themeColor="text1"/>
          <w:sz w:val="24"/>
          <w:szCs w:val="24"/>
        </w:rPr>
        <w:t xml:space="preserve"> </w:t>
      </w:r>
      <w:r w:rsidRPr="0038079B">
        <w:rPr>
          <w:rFonts w:asciiTheme="majorBidi" w:eastAsia="Times New Roman" w:hAnsiTheme="majorBidi" w:cstheme="majorBidi"/>
          <w:color w:val="000000" w:themeColor="text1"/>
          <w:sz w:val="24"/>
          <w:szCs w:val="24"/>
        </w:rPr>
        <w:t xml:space="preserve">(1) Structural </w:t>
      </w:r>
      <w:r w:rsidR="00361AF8" w:rsidRPr="0038079B">
        <w:rPr>
          <w:rFonts w:asciiTheme="majorBidi" w:eastAsia="Times New Roman" w:hAnsiTheme="majorBidi" w:cstheme="majorBidi"/>
          <w:color w:val="000000" w:themeColor="text1"/>
          <w:sz w:val="24"/>
          <w:szCs w:val="24"/>
        </w:rPr>
        <w:t>non-dimensional</w:t>
      </w:r>
      <w:r w:rsidRPr="0038079B">
        <w:rPr>
          <w:rFonts w:asciiTheme="majorBidi" w:eastAsia="Times New Roman" w:hAnsiTheme="majorBidi" w:cstheme="majorBidi"/>
          <w:color w:val="000000" w:themeColor="text1"/>
          <w:sz w:val="24"/>
          <w:szCs w:val="24"/>
        </w:rPr>
        <w:t xml:space="preserve"> frequency</w:t>
      </w:r>
      <w:r w:rsidR="00B45B31" w:rsidRPr="0038079B">
        <w:rPr>
          <w:rFonts w:asciiTheme="majorBidi" w:eastAsia="Times New Roman" w:hAnsiTheme="majorBidi" w:cstheme="majorBidi"/>
          <w:color w:val="000000" w:themeColor="text1"/>
          <w:sz w:val="24"/>
          <w:szCs w:val="24"/>
        </w:rPr>
        <w:t xml:space="preserve">, </w:t>
      </w:r>
      <w:r w:rsidR="00B45B31" w:rsidRPr="0038079B">
        <w:rPr>
          <w:rFonts w:asciiTheme="majorBidi" w:eastAsia="Times New Roman" w:hAnsiTheme="majorBidi" w:cstheme="majorBidi"/>
          <w:i/>
          <w:iCs/>
          <w:color w:val="000000" w:themeColor="text1"/>
          <w:sz w:val="24"/>
          <w:szCs w:val="24"/>
        </w:rPr>
        <w:t>a</w:t>
      </w:r>
      <w:r w:rsidR="00B45B31" w:rsidRPr="0038079B">
        <w:rPr>
          <w:rFonts w:asciiTheme="majorBidi" w:eastAsia="Times New Roman" w:hAnsiTheme="majorBidi" w:cstheme="majorBidi"/>
          <w:color w:val="000000" w:themeColor="text1"/>
          <w:sz w:val="24"/>
          <w:szCs w:val="24"/>
          <w:vertAlign w:val="subscript"/>
        </w:rPr>
        <w:t>0</w:t>
      </w:r>
      <w:r w:rsidR="00B45B31" w:rsidRPr="0038079B">
        <w:rPr>
          <w:rFonts w:asciiTheme="majorBidi" w:eastAsia="Times New Roman" w:hAnsiTheme="majorBidi" w:cstheme="majorBidi"/>
          <w:color w:val="000000" w:themeColor="text1"/>
          <w:sz w:val="24"/>
          <w:szCs w:val="24"/>
        </w:rPr>
        <w:t>,</w:t>
      </w:r>
      <w:r w:rsidRPr="0038079B">
        <w:rPr>
          <w:rFonts w:asciiTheme="majorBidi" w:eastAsia="Times New Roman" w:hAnsiTheme="majorBidi" w:cstheme="majorBidi"/>
          <w:color w:val="000000" w:themeColor="text1"/>
          <w:sz w:val="24"/>
          <w:szCs w:val="24"/>
        </w:rPr>
        <w:t xml:space="preserve"> is defined as the structure-to-soil stiffness ratio,</w:t>
      </w:r>
      <w:r w:rsidR="00B45B31" w:rsidRPr="0038079B">
        <w:rPr>
          <w:rFonts w:asciiTheme="majorBidi" w:eastAsia="Times New Roman" w:hAnsiTheme="majorBidi" w:cstheme="majorBidi"/>
          <w:color w:val="000000" w:themeColor="text1"/>
          <w:sz w:val="24"/>
          <w:szCs w:val="24"/>
        </w:rPr>
        <w:t xml:space="preserve"> </w:t>
      </w:r>
      <w:r w:rsidR="00B45B31" w:rsidRPr="0038079B">
        <w:rPr>
          <w:color w:val="000000" w:themeColor="text1"/>
          <w:position w:val="-14"/>
        </w:rPr>
        <w:object w:dxaOrig="900" w:dyaOrig="380">
          <v:shape id="_x0000_i1059" type="#_x0000_t75" style="width:45pt;height:18.75pt" o:ole="">
            <v:imagedata r:id="rId81" o:title=""/>
          </v:shape>
          <o:OLEObject Type="Embed" ProgID="Equation.DSMT4" ShapeID="_x0000_i1059" DrawAspect="Content" ObjectID="_1610278473" r:id="rId82"/>
        </w:object>
      </w:r>
      <w:r w:rsidR="00B45B31" w:rsidRPr="0038079B">
        <w:rPr>
          <w:rFonts w:asciiTheme="majorBidi" w:eastAsia="Times New Roman" w:hAnsiTheme="majorBidi" w:cstheme="majorBidi"/>
          <w:color w:val="000000" w:themeColor="text1"/>
          <w:sz w:val="24"/>
          <w:szCs w:val="24"/>
        </w:rPr>
        <w:t xml:space="preserve">, and indicates the II intensity. </w:t>
      </w:r>
      <w:r w:rsidRPr="0038079B">
        <w:rPr>
          <w:rFonts w:asciiTheme="majorBidi" w:eastAsia="Times New Roman" w:hAnsiTheme="majorBidi" w:cstheme="majorBidi"/>
          <w:color w:val="000000" w:themeColor="text1"/>
          <w:sz w:val="24"/>
          <w:szCs w:val="24"/>
        </w:rPr>
        <w:t xml:space="preserve">The structural </w:t>
      </w:r>
      <w:r w:rsidR="00361AF8" w:rsidRPr="0038079B">
        <w:rPr>
          <w:rFonts w:asciiTheme="majorBidi" w:eastAsia="Times New Roman" w:hAnsiTheme="majorBidi" w:cstheme="majorBidi"/>
          <w:color w:val="000000" w:themeColor="text1"/>
          <w:sz w:val="24"/>
          <w:szCs w:val="24"/>
        </w:rPr>
        <w:t>non-dimensional</w:t>
      </w:r>
      <w:r w:rsidRPr="0038079B">
        <w:rPr>
          <w:rFonts w:asciiTheme="majorBidi" w:eastAsia="Times New Roman" w:hAnsiTheme="majorBidi" w:cstheme="majorBidi"/>
          <w:color w:val="000000" w:themeColor="text1"/>
          <w:sz w:val="24"/>
          <w:szCs w:val="24"/>
        </w:rPr>
        <w:t xml:space="preserve"> frequency parameter is taken</w:t>
      </w:r>
      <w:r w:rsidRPr="0038079B">
        <w:rPr>
          <w:rFonts w:asciiTheme="majorBidi" w:hAnsiTheme="majorBidi" w:cstheme="majorBidi"/>
          <w:color w:val="000000" w:themeColor="text1"/>
          <w:sz w:val="24"/>
          <w:szCs w:val="24"/>
        </w:rPr>
        <w:t xml:space="preserve"> as 0 (fixed</w:t>
      </w:r>
      <w:r w:rsidR="00361AF8"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rPr>
        <w:t xml:space="preserve">base </w:t>
      </w:r>
      <w:r w:rsidR="00361AF8" w:rsidRPr="0038079B">
        <w:rPr>
          <w:rFonts w:asciiTheme="majorBidi" w:hAnsiTheme="majorBidi" w:cstheme="majorBidi"/>
          <w:color w:val="000000" w:themeColor="text1"/>
          <w:sz w:val="24"/>
          <w:szCs w:val="24"/>
        </w:rPr>
        <w:t xml:space="preserve">structure </w:t>
      </w:r>
      <w:r w:rsidRPr="0038079B">
        <w:rPr>
          <w:rFonts w:asciiTheme="majorBidi" w:hAnsiTheme="majorBidi" w:cstheme="majorBidi"/>
          <w:color w:val="000000" w:themeColor="text1"/>
          <w:sz w:val="24"/>
          <w:szCs w:val="24"/>
        </w:rPr>
        <w:t xml:space="preserve">or no II effects), 1, 2, and </w:t>
      </w:r>
      <w:r w:rsidRPr="0038079B">
        <w:rPr>
          <w:rFonts w:asciiTheme="majorBidi" w:eastAsia="Times New Roman" w:hAnsiTheme="majorBidi" w:cstheme="majorBidi"/>
          <w:color w:val="000000" w:themeColor="text1"/>
          <w:sz w:val="24"/>
          <w:szCs w:val="24"/>
        </w:rPr>
        <w:t>3 (highly flexible base or dominant II effects</w:t>
      </w:r>
      <w:r w:rsidR="00B45B31" w:rsidRPr="0038079B">
        <w:rPr>
          <w:rFonts w:asciiTheme="majorBidi" w:eastAsia="Times New Roman" w:hAnsiTheme="majorBidi" w:cstheme="majorBidi"/>
          <w:color w:val="000000" w:themeColor="text1"/>
          <w:sz w:val="24"/>
          <w:szCs w:val="24"/>
        </w:rPr>
        <w:t>),</w:t>
      </w:r>
    </w:p>
    <w:p w:rsidR="00254AAE" w:rsidRPr="0038079B" w:rsidRDefault="00254AAE" w:rsidP="00B45B31">
      <w:pPr>
        <w:autoSpaceDE w:val="0"/>
        <w:autoSpaceDN w:val="0"/>
        <w:adjustRightInd w:val="0"/>
        <w:spacing w:after="0" w:line="480" w:lineRule="auto"/>
        <w:jc w:val="both"/>
        <w:rPr>
          <w:rFonts w:asciiTheme="majorBidi" w:hAnsiTheme="majorBidi" w:cstheme="majorBidi"/>
          <w:color w:val="000000" w:themeColor="text1"/>
          <w:sz w:val="24"/>
          <w:szCs w:val="24"/>
        </w:rPr>
      </w:pPr>
      <w:r w:rsidRPr="0038079B">
        <w:rPr>
          <w:rFonts w:asciiTheme="majorBidi" w:eastAsia="Times New Roman" w:hAnsiTheme="majorBidi" w:cstheme="majorBidi"/>
          <w:color w:val="000000" w:themeColor="text1"/>
          <w:sz w:val="24"/>
          <w:szCs w:val="24"/>
        </w:rPr>
        <w:t>(2) Structural aspect ratio</w:t>
      </w:r>
      <w:r w:rsidR="00B45B31" w:rsidRPr="0038079B">
        <w:rPr>
          <w:rFonts w:asciiTheme="majorBidi" w:eastAsia="Times New Roman" w:hAnsiTheme="majorBidi" w:cstheme="majorBidi"/>
          <w:color w:val="000000" w:themeColor="text1"/>
          <w:sz w:val="24"/>
          <w:szCs w:val="24"/>
        </w:rPr>
        <w:t xml:space="preserve">, </w:t>
      </w:r>
      <w:r w:rsidR="00B45B31" w:rsidRPr="0038079B">
        <w:rPr>
          <w:rFonts w:asciiTheme="majorBidi" w:eastAsia="Times New Roman" w:hAnsiTheme="majorBidi" w:cstheme="majorBidi"/>
          <w:i/>
          <w:iCs/>
          <w:color w:val="000000" w:themeColor="text1"/>
          <w:sz w:val="24"/>
          <w:szCs w:val="24"/>
        </w:rPr>
        <w:t>λ</w:t>
      </w:r>
      <w:r w:rsidR="00B45B31" w:rsidRPr="0038079B">
        <w:rPr>
          <w:rFonts w:asciiTheme="majorBidi" w:eastAsia="Times New Roman" w:hAnsiTheme="majorBidi" w:cstheme="majorBidi"/>
          <w:i/>
          <w:iCs/>
          <w:color w:val="000000" w:themeColor="text1"/>
          <w:sz w:val="24"/>
          <w:szCs w:val="24"/>
          <w:vertAlign w:val="subscript"/>
        </w:rPr>
        <w:t>s</w:t>
      </w:r>
      <w:r w:rsidR="00B45B31" w:rsidRPr="0038079B">
        <w:rPr>
          <w:rFonts w:asciiTheme="majorBidi" w:eastAsia="Times New Roman" w:hAnsiTheme="majorBidi" w:cstheme="majorBidi"/>
          <w:color w:val="000000" w:themeColor="text1"/>
          <w:sz w:val="24"/>
          <w:szCs w:val="24"/>
        </w:rPr>
        <w:t>,</w:t>
      </w:r>
      <w:r w:rsidRPr="0038079B">
        <w:rPr>
          <w:rFonts w:asciiTheme="majorBidi" w:hAnsiTheme="majorBidi" w:cstheme="majorBidi"/>
          <w:color w:val="000000" w:themeColor="text1"/>
          <w:sz w:val="24"/>
          <w:szCs w:val="24"/>
        </w:rPr>
        <w:t xml:space="preserve"> is </w:t>
      </w:r>
      <w:r w:rsidRPr="0038079B">
        <w:rPr>
          <w:rFonts w:asciiTheme="majorBidi" w:eastAsia="Times New Roman" w:hAnsiTheme="majorBidi" w:cstheme="majorBidi"/>
          <w:color w:val="000000" w:themeColor="text1"/>
          <w:sz w:val="24"/>
          <w:szCs w:val="24"/>
        </w:rPr>
        <w:t>defined as the structure he</w:t>
      </w:r>
      <w:r w:rsidR="00B45B31" w:rsidRPr="0038079B">
        <w:rPr>
          <w:rFonts w:asciiTheme="majorBidi" w:eastAsia="Times New Roman" w:hAnsiTheme="majorBidi" w:cstheme="majorBidi"/>
          <w:color w:val="000000" w:themeColor="text1"/>
          <w:sz w:val="24"/>
          <w:szCs w:val="24"/>
        </w:rPr>
        <w:t xml:space="preserve">ight-to-foundation radius ratio, </w:t>
      </w:r>
      <w:r w:rsidR="00B45B31" w:rsidRPr="0038079B">
        <w:rPr>
          <w:rFonts w:asciiTheme="majorBidi" w:hAnsiTheme="majorBidi" w:cstheme="majorBidi"/>
          <w:color w:val="000000" w:themeColor="text1"/>
          <w:position w:val="-14"/>
        </w:rPr>
        <w:object w:dxaOrig="639" w:dyaOrig="380">
          <v:shape id="_x0000_i1060" type="#_x0000_t75" style="width:31.5pt;height:19.5pt" o:ole="">
            <v:imagedata r:id="rId83" o:title=""/>
          </v:shape>
          <o:OLEObject Type="Embed" ProgID="Equation.DSMT4" ShapeID="_x0000_i1060" DrawAspect="Content" ObjectID="_1610278474" r:id="rId84"/>
        </w:object>
      </w:r>
      <w:r w:rsidR="00B45B31" w:rsidRPr="0038079B">
        <w:rPr>
          <w:rFonts w:asciiTheme="majorBidi" w:hAnsiTheme="majorBidi" w:cstheme="majorBidi"/>
          <w:color w:val="000000" w:themeColor="text1"/>
        </w:rPr>
        <w:t>. T</w:t>
      </w:r>
      <w:r w:rsidRPr="0038079B">
        <w:rPr>
          <w:rFonts w:asciiTheme="majorBidi" w:eastAsia="Times New Roman" w:hAnsiTheme="majorBidi" w:cstheme="majorBidi"/>
          <w:color w:val="000000" w:themeColor="text1"/>
          <w:sz w:val="24"/>
          <w:szCs w:val="24"/>
        </w:rPr>
        <w:t xml:space="preserve">he aspect ratio parameter takes values of 2, </w:t>
      </w:r>
      <w:r w:rsidR="0008457A" w:rsidRPr="0038079B">
        <w:rPr>
          <w:rFonts w:asciiTheme="majorBidi" w:eastAsia="Times New Roman" w:hAnsiTheme="majorBidi" w:cstheme="majorBidi"/>
          <w:color w:val="000000" w:themeColor="text1"/>
          <w:sz w:val="24"/>
          <w:szCs w:val="24"/>
        </w:rPr>
        <w:t>3,</w:t>
      </w:r>
      <w:r w:rsidR="00CF5FD1" w:rsidRPr="0038079B">
        <w:rPr>
          <w:rFonts w:asciiTheme="majorBidi" w:eastAsia="Times New Roman" w:hAnsiTheme="majorBidi" w:cstheme="majorBidi"/>
          <w:color w:val="000000" w:themeColor="text1"/>
          <w:sz w:val="24"/>
          <w:szCs w:val="24"/>
        </w:rPr>
        <w:t xml:space="preserve"> </w:t>
      </w:r>
      <w:r w:rsidRPr="0038079B">
        <w:rPr>
          <w:rFonts w:asciiTheme="majorBidi" w:eastAsia="Times New Roman" w:hAnsiTheme="majorBidi" w:cstheme="majorBidi"/>
          <w:color w:val="000000" w:themeColor="text1"/>
          <w:sz w:val="24"/>
          <w:szCs w:val="24"/>
        </w:rPr>
        <w:t xml:space="preserve">4, and </w:t>
      </w:r>
      <w:r w:rsidR="0008457A" w:rsidRPr="0038079B">
        <w:rPr>
          <w:rFonts w:asciiTheme="majorBidi" w:eastAsia="Times New Roman" w:hAnsiTheme="majorBidi" w:cstheme="majorBidi"/>
          <w:color w:val="000000" w:themeColor="text1"/>
          <w:sz w:val="24"/>
          <w:szCs w:val="24"/>
        </w:rPr>
        <w:t>5</w:t>
      </w:r>
      <w:r w:rsidR="00B45B31" w:rsidRPr="0038079B">
        <w:rPr>
          <w:rFonts w:asciiTheme="majorBidi" w:eastAsia="Times New Roman" w:hAnsiTheme="majorBidi" w:cstheme="majorBidi"/>
          <w:color w:val="000000" w:themeColor="text1"/>
          <w:sz w:val="24"/>
          <w:szCs w:val="24"/>
        </w:rPr>
        <w:t xml:space="preserve">, </w:t>
      </w:r>
      <w:r w:rsidRPr="0038079B">
        <w:rPr>
          <w:rFonts w:asciiTheme="majorBidi" w:eastAsia="Times New Roman" w:hAnsiTheme="majorBidi" w:cstheme="majorBidi"/>
          <w:color w:val="000000" w:themeColor="text1"/>
          <w:sz w:val="24"/>
          <w:szCs w:val="24"/>
        </w:rPr>
        <w:t>(3) Foundation-to-structure mass ratio</w:t>
      </w:r>
      <w:r w:rsidR="00B45B31" w:rsidRPr="0038079B">
        <w:rPr>
          <w:rFonts w:asciiTheme="majorBidi" w:eastAsia="Times New Roman" w:hAnsiTheme="majorBidi" w:cstheme="majorBidi"/>
          <w:color w:val="000000" w:themeColor="text1"/>
          <w:sz w:val="24"/>
          <w:szCs w:val="24"/>
        </w:rPr>
        <w:t xml:space="preserve">, </w:t>
      </w:r>
      <w:r w:rsidR="00B45B31" w:rsidRPr="0038079B">
        <w:rPr>
          <w:color w:val="000000" w:themeColor="text1"/>
          <w:position w:val="-14"/>
        </w:rPr>
        <w:object w:dxaOrig="1340" w:dyaOrig="380">
          <v:shape id="_x0000_i1061" type="#_x0000_t75" style="width:66pt;height:18.75pt" o:ole="">
            <v:imagedata r:id="rId85" o:title=""/>
          </v:shape>
          <o:OLEObject Type="Embed" ProgID="Equation.DSMT4" ShapeID="_x0000_i1061" DrawAspect="Content" ObjectID="_1610278475" r:id="rId86"/>
        </w:object>
      </w:r>
      <w:r w:rsidRPr="0038079B">
        <w:rPr>
          <w:rFonts w:asciiTheme="majorBidi" w:eastAsia="Times New Roman" w:hAnsiTheme="majorBidi" w:cstheme="majorBidi"/>
          <w:color w:val="000000" w:themeColor="text1"/>
          <w:sz w:val="24"/>
          <w:szCs w:val="24"/>
        </w:rPr>
        <w:t xml:space="preserve"> is chosen from 0.5 for 1-story building to 0.2 for 25-story building as for conventional build</w:t>
      </w:r>
      <w:r w:rsidR="00B45B31" w:rsidRPr="0038079B">
        <w:rPr>
          <w:rFonts w:asciiTheme="majorBidi" w:eastAsia="Times New Roman" w:hAnsiTheme="majorBidi" w:cstheme="majorBidi"/>
          <w:color w:val="000000" w:themeColor="text1"/>
          <w:sz w:val="24"/>
          <w:szCs w:val="24"/>
        </w:rPr>
        <w:t>ings in engineering practice, and a linear trend is assumed for the buildings between 1 and 25 story, (4)</w:t>
      </w:r>
      <w:r w:rsidRPr="0038079B">
        <w:rPr>
          <w:rFonts w:asciiTheme="majorBidi" w:hAnsiTheme="majorBidi" w:cstheme="majorBidi"/>
          <w:color w:val="000000" w:themeColor="text1"/>
          <w:sz w:val="24"/>
          <w:szCs w:val="24"/>
        </w:rPr>
        <w:t xml:space="preserve"> The nonlinearity level of the structure is controlled by the lateral </w:t>
      </w:r>
      <w:r w:rsidR="00B45B31" w:rsidRPr="0038079B">
        <w:rPr>
          <w:rFonts w:asciiTheme="majorBidi" w:hAnsiTheme="majorBidi" w:cstheme="majorBidi"/>
          <w:color w:val="000000" w:themeColor="text1"/>
          <w:sz w:val="24"/>
          <w:szCs w:val="24"/>
        </w:rPr>
        <w:t xml:space="preserve">strength reduction factor, </w:t>
      </w:r>
      <w:r w:rsidR="00B45B31" w:rsidRPr="0038079B">
        <w:rPr>
          <w:rFonts w:asciiTheme="majorBidi" w:hAnsiTheme="majorBidi" w:cstheme="majorBidi"/>
          <w:color w:val="000000" w:themeColor="text1"/>
          <w:position w:val="-14"/>
          <w:sz w:val="24"/>
          <w:szCs w:val="24"/>
        </w:rPr>
        <w:object w:dxaOrig="1080" w:dyaOrig="380">
          <v:shape id="_x0000_i1062" type="#_x0000_t75" style="width:54pt;height:20.25pt" o:ole="">
            <v:imagedata r:id="rId87" o:title=""/>
          </v:shape>
          <o:OLEObject Type="Embed" ProgID="Equation.DSMT4" ShapeID="_x0000_i1062" DrawAspect="Content" ObjectID="_1610278476" r:id="rId88"/>
        </w:object>
      </w:r>
      <w:r w:rsidR="00B45B31" w:rsidRPr="0038079B">
        <w:rPr>
          <w:rFonts w:asciiTheme="majorBidi" w:hAnsiTheme="majorBidi" w:cstheme="majorBidi"/>
          <w:color w:val="000000" w:themeColor="text1"/>
          <w:sz w:val="24"/>
          <w:szCs w:val="24"/>
        </w:rPr>
        <w:t>,</w:t>
      </w:r>
      <w:r w:rsidR="00B45B31" w:rsidRPr="0038079B">
        <w:rPr>
          <w:color w:val="000000" w:themeColor="text1"/>
        </w:rPr>
        <w:t xml:space="preserve"> </w:t>
      </w:r>
      <w:r w:rsidRPr="0038079B">
        <w:rPr>
          <w:rFonts w:asciiTheme="majorBidi" w:hAnsiTheme="majorBidi" w:cstheme="majorBidi"/>
          <w:color w:val="000000" w:themeColor="text1"/>
          <w:sz w:val="24"/>
          <w:szCs w:val="24"/>
        </w:rPr>
        <w:t xml:space="preserve">in which </w:t>
      </w:r>
      <w:r w:rsidR="004C59B4" w:rsidRPr="0038079B">
        <w:rPr>
          <w:rFonts w:asciiTheme="majorBidi" w:hAnsiTheme="majorBidi" w:cstheme="majorBidi"/>
          <w:i/>
          <w:iCs/>
          <w:color w:val="000000" w:themeColor="text1"/>
          <w:sz w:val="24"/>
          <w:szCs w:val="24"/>
        </w:rPr>
        <w:t>F</w:t>
      </w:r>
      <w:r w:rsidRPr="0038079B">
        <w:rPr>
          <w:rFonts w:asciiTheme="majorBidi" w:hAnsiTheme="majorBidi" w:cstheme="majorBidi"/>
          <w:i/>
          <w:iCs/>
          <w:color w:val="000000" w:themeColor="text1"/>
          <w:sz w:val="24"/>
          <w:szCs w:val="24"/>
          <w:vertAlign w:val="subscript"/>
        </w:rPr>
        <w:t>e</w:t>
      </w:r>
      <w:r w:rsidRPr="0038079B">
        <w:rPr>
          <w:rFonts w:asciiTheme="majorBidi" w:hAnsiTheme="majorBidi" w:cstheme="majorBidi"/>
          <w:color w:val="000000" w:themeColor="text1"/>
          <w:sz w:val="24"/>
          <w:szCs w:val="24"/>
        </w:rPr>
        <w:t xml:space="preserve"> and </w:t>
      </w:r>
      <w:r w:rsidR="004C59B4" w:rsidRPr="0038079B">
        <w:rPr>
          <w:rFonts w:asciiTheme="majorBidi" w:hAnsiTheme="majorBidi" w:cstheme="majorBidi"/>
          <w:i/>
          <w:iCs/>
          <w:color w:val="000000" w:themeColor="text1"/>
          <w:sz w:val="24"/>
          <w:szCs w:val="24"/>
        </w:rPr>
        <w:t>F</w:t>
      </w:r>
      <w:r w:rsidRPr="0038079B">
        <w:rPr>
          <w:rFonts w:asciiTheme="majorBidi" w:hAnsiTheme="majorBidi" w:cstheme="majorBidi"/>
          <w:i/>
          <w:iCs/>
          <w:color w:val="000000" w:themeColor="text1"/>
          <w:sz w:val="24"/>
          <w:szCs w:val="24"/>
          <w:vertAlign w:val="subscript"/>
        </w:rPr>
        <w:t>y</w:t>
      </w:r>
      <w:r w:rsidRPr="0038079B">
        <w:rPr>
          <w:rFonts w:asciiTheme="majorBidi" w:hAnsiTheme="majorBidi" w:cstheme="majorBidi"/>
          <w:color w:val="000000" w:themeColor="text1"/>
          <w:sz w:val="24"/>
          <w:szCs w:val="24"/>
        </w:rPr>
        <w:t xml:space="preserve"> are elastic </w:t>
      </w:r>
      <w:r w:rsidRPr="0038079B">
        <w:rPr>
          <w:rFonts w:asciiTheme="majorBidi" w:hAnsiTheme="majorBidi" w:cstheme="majorBidi"/>
          <w:color w:val="000000" w:themeColor="text1"/>
          <w:sz w:val="24"/>
          <w:szCs w:val="24"/>
        </w:rPr>
        <w:lastRenderedPageBreak/>
        <w:t>and yield base shear forces of the structure</w:t>
      </w:r>
      <w:r w:rsidR="00CF5FD1" w:rsidRPr="0038079B">
        <w:rPr>
          <w:rFonts w:asciiTheme="majorBidi" w:hAnsiTheme="majorBidi" w:cstheme="majorBidi"/>
          <w:color w:val="000000" w:themeColor="text1"/>
          <w:sz w:val="24"/>
          <w:szCs w:val="24"/>
        </w:rPr>
        <w:t xml:space="preserve"> (</w:t>
      </w:r>
      <w:r w:rsidR="00071B0A" w:rsidRPr="0038079B">
        <w:rPr>
          <w:rFonts w:asciiTheme="majorBidi" w:hAnsiTheme="majorBidi" w:cstheme="majorBidi"/>
          <w:color w:val="000000" w:themeColor="text1"/>
          <w:sz w:val="24"/>
          <w:szCs w:val="24"/>
        </w:rPr>
        <w:t>s</w:t>
      </w:r>
      <w:r w:rsidR="00CF5FD1" w:rsidRPr="0038079B">
        <w:rPr>
          <w:rFonts w:asciiTheme="majorBidi" w:hAnsiTheme="majorBidi" w:cstheme="majorBidi"/>
          <w:color w:val="000000" w:themeColor="text1"/>
          <w:sz w:val="24"/>
          <w:szCs w:val="24"/>
        </w:rPr>
        <w:t>ee Figure 3)</w:t>
      </w:r>
      <w:r w:rsidRPr="0038079B">
        <w:rPr>
          <w:rFonts w:asciiTheme="majorBidi" w:hAnsiTheme="majorBidi" w:cstheme="majorBidi"/>
          <w:color w:val="000000" w:themeColor="text1"/>
          <w:sz w:val="24"/>
          <w:szCs w:val="24"/>
        </w:rPr>
        <w:t xml:space="preserve">; the strength reduction factor </w:t>
      </w:r>
      <w:r w:rsidR="00071B0A" w:rsidRPr="0038079B">
        <w:rPr>
          <w:rFonts w:asciiTheme="majorBidi" w:hAnsiTheme="majorBidi" w:cstheme="majorBidi"/>
          <w:color w:val="000000" w:themeColor="text1"/>
          <w:sz w:val="24"/>
          <w:szCs w:val="24"/>
        </w:rPr>
        <w:t>is</w:t>
      </w:r>
      <w:r w:rsidR="00E32994" w:rsidRPr="0038079B">
        <w:rPr>
          <w:rFonts w:asciiTheme="majorBidi" w:hAnsiTheme="majorBidi" w:cstheme="majorBidi"/>
          <w:color w:val="000000" w:themeColor="text1"/>
          <w:sz w:val="24"/>
          <w:szCs w:val="24"/>
        </w:rPr>
        <w:t xml:space="preserve"> </w:t>
      </w:r>
      <w:r w:rsidR="00CF5FD1" w:rsidRPr="0038079B">
        <w:rPr>
          <w:rFonts w:asciiTheme="majorBidi" w:hAnsiTheme="majorBidi" w:cstheme="majorBidi"/>
          <w:color w:val="000000" w:themeColor="text1"/>
          <w:sz w:val="24"/>
          <w:szCs w:val="24"/>
        </w:rPr>
        <w:t xml:space="preserve">1.5, 2, 3, 4, and </w:t>
      </w:r>
      <w:r w:rsidR="005D32FE" w:rsidRPr="0038079B">
        <w:rPr>
          <w:rFonts w:asciiTheme="majorBidi" w:hAnsiTheme="majorBidi" w:cstheme="majorBidi"/>
          <w:color w:val="000000" w:themeColor="text1"/>
          <w:sz w:val="24"/>
          <w:szCs w:val="24"/>
        </w:rPr>
        <w:t>5</w:t>
      </w:r>
      <w:r w:rsidR="00E32994" w:rsidRPr="0038079B">
        <w:rPr>
          <w:rFonts w:asciiTheme="majorBidi" w:hAnsiTheme="majorBidi" w:cstheme="majorBidi"/>
          <w:color w:val="000000" w:themeColor="text1"/>
          <w:sz w:val="24"/>
          <w:szCs w:val="24"/>
        </w:rPr>
        <w:t xml:space="preserve"> to </w:t>
      </w:r>
      <w:r w:rsidRPr="0038079B">
        <w:rPr>
          <w:rFonts w:asciiTheme="majorBidi" w:hAnsiTheme="majorBidi" w:cstheme="majorBidi"/>
          <w:color w:val="000000" w:themeColor="text1"/>
          <w:sz w:val="24"/>
          <w:szCs w:val="24"/>
        </w:rPr>
        <w:t xml:space="preserve">represent </w:t>
      </w:r>
      <w:r w:rsidR="00E32994" w:rsidRPr="0038079B">
        <w:rPr>
          <w:rFonts w:asciiTheme="majorBidi" w:hAnsiTheme="majorBidi" w:cstheme="majorBidi"/>
          <w:color w:val="000000" w:themeColor="text1"/>
          <w:sz w:val="24"/>
          <w:szCs w:val="24"/>
        </w:rPr>
        <w:t>a wide range of structural nonlinearity</w:t>
      </w:r>
      <w:r w:rsidR="00B45B31" w:rsidRPr="0038079B">
        <w:rPr>
          <w:rFonts w:asciiTheme="majorBidi" w:hAnsiTheme="majorBidi" w:cstheme="majorBidi"/>
          <w:color w:val="000000" w:themeColor="text1"/>
          <w:sz w:val="24"/>
          <w:szCs w:val="24"/>
        </w:rPr>
        <w:t xml:space="preserve">, and </w:t>
      </w:r>
      <w:r w:rsidRPr="0038079B">
        <w:rPr>
          <w:rFonts w:asciiTheme="majorBidi" w:eastAsia="Times New Roman" w:hAnsiTheme="majorBidi" w:cstheme="majorBidi"/>
          <w:color w:val="000000" w:themeColor="text1"/>
          <w:sz w:val="24"/>
          <w:szCs w:val="24"/>
        </w:rPr>
        <w:t>(5) Foundation embedment ratio</w:t>
      </w:r>
      <w:r w:rsidR="00B45B31" w:rsidRPr="0038079B">
        <w:rPr>
          <w:rFonts w:asciiTheme="majorBidi" w:eastAsia="Times New Roman" w:hAnsiTheme="majorBidi" w:cstheme="majorBidi"/>
          <w:color w:val="000000" w:themeColor="text1"/>
          <w:sz w:val="24"/>
          <w:szCs w:val="24"/>
        </w:rPr>
        <w:t xml:space="preserve">, </w:t>
      </w:r>
      <w:r w:rsidR="00B45B31" w:rsidRPr="0038079B">
        <w:rPr>
          <w:rFonts w:asciiTheme="majorBidi" w:eastAsia="Times New Roman" w:hAnsiTheme="majorBidi" w:cstheme="majorBidi"/>
          <w:i/>
          <w:iCs/>
          <w:color w:val="000000" w:themeColor="text1"/>
          <w:sz w:val="24"/>
          <w:szCs w:val="24"/>
        </w:rPr>
        <w:t>λ</w:t>
      </w:r>
      <w:r w:rsidR="00B45B31" w:rsidRPr="0038079B">
        <w:rPr>
          <w:rFonts w:asciiTheme="majorBidi" w:eastAsia="Times New Roman" w:hAnsiTheme="majorBidi" w:cstheme="majorBidi"/>
          <w:i/>
          <w:iCs/>
          <w:color w:val="000000" w:themeColor="text1"/>
          <w:sz w:val="24"/>
          <w:szCs w:val="24"/>
          <w:vertAlign w:val="subscript"/>
        </w:rPr>
        <w:t>e</w:t>
      </w:r>
      <w:r w:rsidR="00B45B31" w:rsidRPr="0038079B">
        <w:rPr>
          <w:rFonts w:asciiTheme="majorBidi" w:eastAsia="Times New Roman" w:hAnsiTheme="majorBidi" w:cstheme="majorBidi"/>
          <w:color w:val="000000" w:themeColor="text1"/>
          <w:sz w:val="24"/>
          <w:szCs w:val="24"/>
        </w:rPr>
        <w:t>,</w:t>
      </w:r>
      <w:r w:rsidRPr="0038079B">
        <w:rPr>
          <w:rFonts w:asciiTheme="majorBidi" w:eastAsia="Times New Roman" w:hAnsiTheme="majorBidi" w:cstheme="majorBidi"/>
          <w:color w:val="000000" w:themeColor="text1"/>
          <w:sz w:val="24"/>
          <w:szCs w:val="24"/>
        </w:rPr>
        <w:t xml:space="preserve"> is defined as the found</w:t>
      </w:r>
      <w:r w:rsidR="00B45B31" w:rsidRPr="0038079B">
        <w:rPr>
          <w:rFonts w:asciiTheme="majorBidi" w:eastAsia="Times New Roman" w:hAnsiTheme="majorBidi" w:cstheme="majorBidi"/>
          <w:color w:val="000000" w:themeColor="text1"/>
          <w:sz w:val="24"/>
          <w:szCs w:val="24"/>
        </w:rPr>
        <w:t>ation embedment-to-radius ratio,</w:t>
      </w:r>
      <w:r w:rsidR="00B45B31" w:rsidRPr="0038079B">
        <w:rPr>
          <w:color w:val="000000" w:themeColor="text1"/>
          <w:position w:val="-12"/>
        </w:rPr>
        <w:object w:dxaOrig="480" w:dyaOrig="360">
          <v:shape id="_x0000_i1063" type="#_x0000_t75" style="width:23.25pt;height:18pt" o:ole="">
            <v:imagedata r:id="rId89" o:title=""/>
          </v:shape>
          <o:OLEObject Type="Embed" ProgID="Equation.DSMT4" ShapeID="_x0000_i1063" DrawAspect="Content" ObjectID="_1610278477" r:id="rId90"/>
        </w:object>
      </w:r>
      <w:r w:rsidR="00B45B31" w:rsidRPr="0038079B">
        <w:rPr>
          <w:color w:val="000000" w:themeColor="text1"/>
        </w:rPr>
        <w:t xml:space="preserve">. </w:t>
      </w:r>
      <w:r w:rsidRPr="0038079B">
        <w:rPr>
          <w:rFonts w:asciiTheme="majorBidi" w:eastAsia="Times New Roman" w:hAnsiTheme="majorBidi" w:cstheme="majorBidi"/>
          <w:color w:val="000000" w:themeColor="text1"/>
          <w:sz w:val="24"/>
          <w:szCs w:val="24"/>
        </w:rPr>
        <w:t>This parameter shows the KI intensity and is taken as 0 (no KI effects), 0.5,</w:t>
      </w:r>
      <w:r w:rsidR="00361AF8" w:rsidRPr="0038079B">
        <w:rPr>
          <w:rFonts w:asciiTheme="majorBidi" w:eastAsia="Times New Roman" w:hAnsiTheme="majorBidi" w:cstheme="majorBidi"/>
          <w:color w:val="000000" w:themeColor="text1"/>
          <w:sz w:val="24"/>
          <w:szCs w:val="24"/>
        </w:rPr>
        <w:t xml:space="preserve"> 0</w:t>
      </w:r>
      <w:r w:rsidR="00516175" w:rsidRPr="0038079B">
        <w:rPr>
          <w:rFonts w:asciiTheme="majorBidi" w:eastAsia="Times New Roman" w:hAnsiTheme="majorBidi" w:cstheme="majorBidi"/>
          <w:color w:val="000000" w:themeColor="text1"/>
          <w:sz w:val="24"/>
          <w:szCs w:val="24"/>
        </w:rPr>
        <w:t>.</w:t>
      </w:r>
      <w:r w:rsidR="00361AF8" w:rsidRPr="0038079B">
        <w:rPr>
          <w:rFonts w:asciiTheme="majorBidi" w:eastAsia="Times New Roman" w:hAnsiTheme="majorBidi" w:cstheme="majorBidi"/>
          <w:color w:val="000000" w:themeColor="text1"/>
          <w:sz w:val="24"/>
          <w:szCs w:val="24"/>
        </w:rPr>
        <w:t>75,</w:t>
      </w:r>
      <w:r w:rsidRPr="0038079B">
        <w:rPr>
          <w:rFonts w:asciiTheme="majorBidi" w:eastAsia="Times New Roman" w:hAnsiTheme="majorBidi" w:cstheme="majorBidi"/>
          <w:color w:val="000000" w:themeColor="text1"/>
          <w:sz w:val="24"/>
          <w:szCs w:val="24"/>
        </w:rPr>
        <w:t xml:space="preserve"> and 1 (dominant KI effects).</w:t>
      </w:r>
      <w:r w:rsidRPr="0038079B">
        <w:rPr>
          <w:rFonts w:asciiTheme="majorBidi" w:hAnsiTheme="majorBidi" w:cstheme="majorBidi"/>
          <w:color w:val="000000" w:themeColor="text1"/>
          <w:sz w:val="24"/>
          <w:szCs w:val="24"/>
          <w:lang w:eastAsia="zh-CN"/>
        </w:rPr>
        <w:t xml:space="preserve"> </w:t>
      </w:r>
    </w:p>
    <w:p w:rsidR="00080780" w:rsidRPr="0038079B" w:rsidRDefault="00080780" w:rsidP="008D16C9">
      <w:pPr>
        <w:autoSpaceDE w:val="0"/>
        <w:autoSpaceDN w:val="0"/>
        <w:adjustRightInd w:val="0"/>
        <w:spacing w:after="0" w:line="480" w:lineRule="auto"/>
        <w:jc w:val="both"/>
        <w:rPr>
          <w:rFonts w:asciiTheme="majorBidi" w:hAnsiTheme="majorBidi" w:cstheme="majorBidi"/>
          <w:color w:val="000000" w:themeColor="text1"/>
          <w:sz w:val="24"/>
          <w:szCs w:val="24"/>
          <w:lang w:eastAsia="zh-CN"/>
        </w:rPr>
      </w:pPr>
    </w:p>
    <w:p w:rsidR="008D16C9" w:rsidRPr="0038079B" w:rsidRDefault="008D16C9" w:rsidP="00DE609A">
      <w:pPr>
        <w:pStyle w:val="Heading2"/>
        <w:spacing w:before="0" w:line="480" w:lineRule="auto"/>
        <w:rPr>
          <w:rFonts w:asciiTheme="majorBidi" w:hAnsiTheme="majorBidi"/>
          <w:b/>
          <w:bCs/>
          <w:color w:val="000000" w:themeColor="text1"/>
          <w:sz w:val="24"/>
          <w:szCs w:val="24"/>
        </w:rPr>
      </w:pPr>
      <w:bookmarkStart w:id="52" w:name="OLE_LINK10"/>
      <w:bookmarkStart w:id="53" w:name="OLE_LINK11"/>
      <w:r w:rsidRPr="0038079B">
        <w:rPr>
          <w:rFonts w:asciiTheme="majorBidi" w:hAnsiTheme="majorBidi"/>
          <w:b/>
          <w:bCs/>
          <w:color w:val="000000" w:themeColor="text1"/>
          <w:sz w:val="24"/>
          <w:szCs w:val="24"/>
        </w:rPr>
        <w:t xml:space="preserve">3.3 </w:t>
      </w:r>
      <w:r w:rsidR="00DE609A" w:rsidRPr="0038079B">
        <w:rPr>
          <w:rFonts w:asciiTheme="majorBidi" w:hAnsiTheme="majorBidi"/>
          <w:b/>
          <w:bCs/>
          <w:color w:val="000000" w:themeColor="text1"/>
          <w:sz w:val="24"/>
          <w:szCs w:val="24"/>
        </w:rPr>
        <w:t>A</w:t>
      </w:r>
      <w:r w:rsidRPr="0038079B">
        <w:rPr>
          <w:rFonts w:asciiTheme="majorBidi" w:hAnsiTheme="majorBidi"/>
          <w:b/>
          <w:bCs/>
          <w:color w:val="000000" w:themeColor="text1"/>
          <w:sz w:val="24"/>
          <w:szCs w:val="24"/>
        </w:rPr>
        <w:t xml:space="preserve">nalysis </w:t>
      </w:r>
      <w:r w:rsidR="00607042" w:rsidRPr="0038079B">
        <w:rPr>
          <w:rFonts w:asciiTheme="majorBidi" w:hAnsiTheme="majorBidi"/>
          <w:b/>
          <w:bCs/>
          <w:color w:val="000000" w:themeColor="text1"/>
          <w:sz w:val="24"/>
          <w:szCs w:val="24"/>
        </w:rPr>
        <w:t>programme</w:t>
      </w:r>
    </w:p>
    <w:bookmarkEnd w:id="52"/>
    <w:bookmarkEnd w:id="53"/>
    <w:p w:rsidR="00377FC0" w:rsidRPr="0038079B" w:rsidRDefault="00607042" w:rsidP="00377FC0">
      <w:pPr>
        <w:spacing w:after="0" w:line="480" w:lineRule="auto"/>
        <w:jc w:val="both"/>
        <w:rPr>
          <w:rFonts w:asciiTheme="majorBidi" w:hAnsiTheme="majorBidi" w:cstheme="majorBidi"/>
          <w:color w:val="000000" w:themeColor="text1"/>
          <w:sz w:val="24"/>
          <w:szCs w:val="24"/>
          <w:lang w:eastAsia="ar-SA"/>
        </w:rPr>
      </w:pPr>
      <w:r w:rsidRPr="0038079B">
        <w:rPr>
          <w:rFonts w:asciiTheme="majorBidi" w:eastAsia="Times New Roman" w:hAnsiTheme="majorBidi" w:cstheme="majorBidi"/>
          <w:color w:val="000000" w:themeColor="text1"/>
          <w:sz w:val="24"/>
          <w:szCs w:val="24"/>
        </w:rPr>
        <w:t xml:space="preserve">A MATLAB code was developed to perform interaction analysis of the SFSI systems. </w:t>
      </w:r>
      <w:r w:rsidRPr="0038079B">
        <w:rPr>
          <w:rFonts w:asciiTheme="majorBidi" w:hAnsiTheme="majorBidi" w:cstheme="majorBidi"/>
          <w:color w:val="000000" w:themeColor="text1"/>
          <w:sz w:val="24"/>
          <w:szCs w:val="24"/>
          <w:lang w:eastAsia="ar-SA"/>
        </w:rPr>
        <w:t xml:space="preserve">Figure </w:t>
      </w:r>
      <w:r w:rsidR="007005AE" w:rsidRPr="0038079B">
        <w:rPr>
          <w:rFonts w:asciiTheme="majorBidi" w:hAnsiTheme="majorBidi" w:cstheme="majorBidi"/>
          <w:color w:val="000000" w:themeColor="text1"/>
          <w:sz w:val="24"/>
          <w:szCs w:val="24"/>
          <w:lang w:eastAsia="ar-SA"/>
        </w:rPr>
        <w:t>5</w:t>
      </w:r>
      <w:r w:rsidRPr="0038079B">
        <w:rPr>
          <w:rFonts w:asciiTheme="majorBidi" w:hAnsiTheme="majorBidi" w:cstheme="majorBidi"/>
          <w:color w:val="000000" w:themeColor="text1"/>
          <w:sz w:val="24"/>
          <w:szCs w:val="24"/>
          <w:lang w:eastAsia="ar-SA"/>
        </w:rPr>
        <w:t xml:space="preserve"> shows the programme used for a given set of structure and interaction parameters subjected to </w:t>
      </w:r>
      <w:r w:rsidR="00377FC0" w:rsidRPr="0038079B">
        <w:rPr>
          <w:rFonts w:asciiTheme="majorBidi" w:hAnsiTheme="majorBidi" w:cstheme="majorBidi"/>
          <w:color w:val="000000" w:themeColor="text1"/>
          <w:sz w:val="24"/>
          <w:szCs w:val="24"/>
          <w:lang w:eastAsia="ar-SA"/>
        </w:rPr>
        <w:t>an FFM acceleration (part (a)):</w:t>
      </w:r>
    </w:p>
    <w:p w:rsidR="00607042" w:rsidRPr="0038079B" w:rsidRDefault="00377FC0" w:rsidP="00377FC0">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 (1) </w:t>
      </w:r>
      <w:r w:rsidR="00607042" w:rsidRPr="0038079B">
        <w:rPr>
          <w:rFonts w:asciiTheme="majorBidi" w:hAnsiTheme="majorBidi" w:cstheme="majorBidi"/>
          <w:color w:val="000000" w:themeColor="text1"/>
          <w:sz w:val="24"/>
          <w:szCs w:val="24"/>
          <w:lang w:eastAsia="ar-SA"/>
        </w:rPr>
        <w:t xml:space="preserve">KI analysis (see dashed blue box in Figure </w:t>
      </w:r>
      <w:bookmarkStart w:id="54" w:name="OLE_LINK89"/>
      <w:bookmarkStart w:id="55" w:name="OLE_LINK90"/>
      <w:bookmarkStart w:id="56" w:name="OLE_LINK91"/>
      <w:r w:rsidR="00516175" w:rsidRPr="0038079B">
        <w:rPr>
          <w:rFonts w:asciiTheme="majorBidi" w:hAnsiTheme="majorBidi" w:cstheme="majorBidi"/>
          <w:color w:val="000000" w:themeColor="text1"/>
          <w:sz w:val="24"/>
          <w:szCs w:val="24"/>
          <w:lang w:eastAsia="ar-SA"/>
        </w:rPr>
        <w:t>5</w:t>
      </w:r>
      <w:r w:rsidR="00CE0A20" w:rsidRPr="0038079B">
        <w:rPr>
          <w:rFonts w:asciiTheme="majorBidi" w:hAnsiTheme="majorBidi" w:cstheme="majorBidi"/>
          <w:color w:val="000000" w:themeColor="text1"/>
          <w:sz w:val="24"/>
          <w:szCs w:val="24"/>
        </w:rPr>
        <w:t>—</w:t>
      </w:r>
      <w:bookmarkEnd w:id="54"/>
      <w:bookmarkEnd w:id="55"/>
      <w:bookmarkEnd w:id="56"/>
      <w:r w:rsidR="00607042" w:rsidRPr="0038079B">
        <w:rPr>
          <w:rFonts w:asciiTheme="majorBidi" w:hAnsiTheme="majorBidi" w:cstheme="majorBidi"/>
          <w:color w:val="000000" w:themeColor="text1"/>
          <w:sz w:val="24"/>
          <w:szCs w:val="24"/>
          <w:lang w:eastAsia="ar-SA"/>
        </w:rPr>
        <w:t>part (b) to part (h)): the soil and embedded foundation properties are determined using given parameters (part (b)); the time-domain FFM acceleration</w:t>
      </w:r>
      <w:r w:rsidR="00AD0766" w:rsidRPr="0038079B">
        <w:rPr>
          <w:rFonts w:asciiTheme="majorBidi" w:hAnsiTheme="majorBidi" w:cstheme="majorBidi"/>
          <w:color w:val="000000" w:themeColor="text1"/>
          <w:sz w:val="24"/>
          <w:szCs w:val="24"/>
          <w:lang w:eastAsia="ar-SA"/>
        </w:rPr>
        <w:t xml:space="preserve"> (see Section 3.1)</w:t>
      </w:r>
      <w:r w:rsidR="00607042" w:rsidRPr="0038079B">
        <w:rPr>
          <w:rFonts w:asciiTheme="majorBidi" w:hAnsiTheme="majorBidi" w:cstheme="majorBidi"/>
          <w:color w:val="000000" w:themeColor="text1"/>
          <w:sz w:val="24"/>
          <w:szCs w:val="24"/>
          <w:lang w:eastAsia="ar-SA"/>
        </w:rPr>
        <w:t xml:space="preserve">, </w:t>
      </w:r>
      <w:r w:rsidR="00D27C1A" w:rsidRPr="0038079B">
        <w:rPr>
          <w:color w:val="000000" w:themeColor="text1"/>
          <w:position w:val="-14"/>
        </w:rPr>
        <w:object w:dxaOrig="620" w:dyaOrig="400">
          <v:shape id="_x0000_i1064" type="#_x0000_t75" style="width:32.25pt;height:20.25pt" o:ole="">
            <v:imagedata r:id="rId91" o:title=""/>
          </v:shape>
          <o:OLEObject Type="Embed" ProgID="Equation.DSMT4" ShapeID="_x0000_i1064" DrawAspect="Content" ObjectID="_1610278478" r:id="rId92"/>
        </w:object>
      </w:r>
      <w:r w:rsidR="00607042" w:rsidRPr="0038079B">
        <w:rPr>
          <w:rFonts w:asciiTheme="majorBidi" w:hAnsiTheme="majorBidi" w:cstheme="majorBidi"/>
          <w:color w:val="000000" w:themeColor="text1"/>
          <w:sz w:val="24"/>
          <w:szCs w:val="24"/>
        </w:rPr>
        <w:t>,</w:t>
      </w:r>
      <w:r w:rsidR="00B122D8" w:rsidRPr="0038079B">
        <w:rPr>
          <w:rFonts w:asciiTheme="majorBidi" w:hAnsiTheme="majorBidi" w:cstheme="majorBidi"/>
          <w:color w:val="000000" w:themeColor="text1"/>
          <w:sz w:val="24"/>
          <w:szCs w:val="24"/>
          <w:lang w:eastAsia="ar-SA"/>
        </w:rPr>
        <w:t xml:space="preserve"> </w:t>
      </w:r>
      <w:r w:rsidR="00607042" w:rsidRPr="0038079B">
        <w:rPr>
          <w:rFonts w:asciiTheme="majorBidi" w:hAnsiTheme="majorBidi" w:cstheme="majorBidi"/>
          <w:color w:val="000000" w:themeColor="text1"/>
          <w:sz w:val="24"/>
          <w:szCs w:val="24"/>
          <w:lang w:eastAsia="ar-SA"/>
        </w:rPr>
        <w:t>is transformed from the time domain to the frequency domain using Discrete Fourier Transform (DFFT) (part (c)):</w:t>
      </w:r>
    </w:p>
    <w:p w:rsidR="00607042" w:rsidRPr="0038079B" w:rsidRDefault="00607042"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2"/>
        </w:rPr>
        <w:object w:dxaOrig="1500" w:dyaOrig="760">
          <v:shape id="_x0000_i1065" type="#_x0000_t75" style="width:74.25pt;height:38.25pt" o:ole="">
            <v:imagedata r:id="rId93" o:title=""/>
          </v:shape>
          <o:OLEObject Type="Embed" ProgID="Equation.DSMT4" ShapeID="_x0000_i1065" DrawAspect="Content" ObjectID="_1610278479" r:id="rId94"/>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34</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607042" w:rsidRPr="0038079B" w:rsidRDefault="00607042" w:rsidP="0096283C">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w:t>
      </w:r>
      <w:r w:rsidRPr="0038079B">
        <w:rPr>
          <w:rFonts w:asciiTheme="majorBidi" w:hAnsiTheme="majorBidi" w:cstheme="majorBidi"/>
          <w:i/>
          <w:iCs/>
          <w:color w:val="000000" w:themeColor="text1"/>
          <w:sz w:val="24"/>
          <w:szCs w:val="24"/>
          <w:lang w:eastAsia="ar-SA"/>
        </w:rPr>
        <w:t>L</w:t>
      </w:r>
      <w:r w:rsidRPr="0038079B">
        <w:rPr>
          <w:rFonts w:asciiTheme="majorBidi" w:hAnsiTheme="majorBidi" w:cstheme="majorBidi"/>
          <w:color w:val="000000" w:themeColor="text1"/>
          <w:sz w:val="24"/>
          <w:szCs w:val="24"/>
          <w:lang w:eastAsia="ar-SA"/>
        </w:rPr>
        <w:t xml:space="preserve"> is the FFM signal length; </w:t>
      </w:r>
      <w:r w:rsidRPr="0038079B">
        <w:rPr>
          <w:rFonts w:asciiTheme="majorBidi" w:hAnsiTheme="majorBidi" w:cstheme="majorBidi"/>
          <w:i/>
          <w:iCs/>
          <w:color w:val="000000" w:themeColor="text1"/>
          <w:sz w:val="24"/>
          <w:szCs w:val="24"/>
          <w:lang w:eastAsia="ar-SA"/>
        </w:rPr>
        <w:t>U</w:t>
      </w:r>
      <w:r w:rsidR="00413DD5" w:rsidRPr="0038079B">
        <w:rPr>
          <w:rFonts w:asciiTheme="majorBidi" w:hAnsiTheme="majorBidi" w:cstheme="majorBidi"/>
          <w:i/>
          <w:iCs/>
          <w:color w:val="000000" w:themeColor="text1"/>
          <w:sz w:val="24"/>
          <w:szCs w:val="24"/>
          <w:vertAlign w:val="subscript"/>
          <w:lang w:eastAsia="ar-SA"/>
        </w:rPr>
        <w:t>j</w:t>
      </w:r>
      <w:r w:rsidRPr="0038079B">
        <w:rPr>
          <w:rFonts w:asciiTheme="majorBidi" w:hAnsiTheme="majorBidi" w:cstheme="majorBidi"/>
          <w:i/>
          <w:iCs/>
          <w:color w:val="000000" w:themeColor="text1"/>
          <w:sz w:val="24"/>
          <w:szCs w:val="24"/>
          <w:vertAlign w:val="superscript"/>
          <w:lang w:eastAsia="ar-SA"/>
        </w:rPr>
        <w:t>f</w:t>
      </w:r>
      <w:r w:rsidRPr="0038079B">
        <w:rPr>
          <w:rFonts w:asciiTheme="majorBidi" w:hAnsiTheme="majorBidi" w:cstheme="majorBidi"/>
          <w:color w:val="000000" w:themeColor="text1"/>
          <w:sz w:val="24"/>
          <w:szCs w:val="24"/>
          <w:lang w:eastAsia="ar-SA"/>
        </w:rPr>
        <w:t xml:space="preserve"> is the acceleration signal magnitude at circular frequency </w:t>
      </w:r>
      <w:r w:rsidRPr="0038079B">
        <w:rPr>
          <w:rFonts w:asciiTheme="majorBidi" w:hAnsiTheme="majorBidi" w:cstheme="majorBidi"/>
          <w:i/>
          <w:iCs/>
          <w:color w:val="000000" w:themeColor="text1"/>
          <w:sz w:val="24"/>
          <w:szCs w:val="24"/>
          <w:lang w:eastAsia="ar-SA"/>
        </w:rPr>
        <w:t>ω</w:t>
      </w:r>
      <w:r w:rsidRPr="0038079B">
        <w:rPr>
          <w:rFonts w:asciiTheme="majorBidi" w:hAnsiTheme="majorBidi" w:cstheme="majorBidi"/>
          <w:i/>
          <w:iCs/>
          <w:color w:val="000000" w:themeColor="text1"/>
          <w:sz w:val="24"/>
          <w:szCs w:val="24"/>
          <w:vertAlign w:val="subscript"/>
          <w:lang w:eastAsia="ar-SA"/>
        </w:rPr>
        <w:t xml:space="preserve">r </w:t>
      </w:r>
      <w:r w:rsidRPr="0038079B">
        <w:rPr>
          <w:rFonts w:asciiTheme="majorBidi" w:hAnsiTheme="majorBidi" w:cstheme="majorBidi"/>
          <w:color w:val="000000" w:themeColor="text1"/>
          <w:sz w:val="24"/>
          <w:szCs w:val="24"/>
          <w:lang w:eastAsia="ar-SA"/>
        </w:rPr>
        <w:t xml:space="preserve">for the </w:t>
      </w:r>
      <w:r w:rsidRPr="0038079B">
        <w:rPr>
          <w:rFonts w:asciiTheme="majorBidi" w:hAnsiTheme="majorBidi" w:cstheme="majorBidi"/>
          <w:i/>
          <w:iCs/>
          <w:color w:val="000000" w:themeColor="text1"/>
          <w:sz w:val="24"/>
          <w:szCs w:val="24"/>
          <w:lang w:eastAsia="ar-SA"/>
        </w:rPr>
        <w:t>r</w:t>
      </w:r>
      <w:r w:rsidRPr="0038079B">
        <w:rPr>
          <w:rFonts w:asciiTheme="majorBidi" w:hAnsiTheme="majorBidi" w:cstheme="majorBidi"/>
          <w:color w:val="000000" w:themeColor="text1"/>
          <w:sz w:val="24"/>
          <w:szCs w:val="24"/>
          <w:lang w:eastAsia="ar-SA"/>
        </w:rPr>
        <w:t xml:space="preserve">th harmonic in the frequency domain; afterwards, the free-field displacement vector is formed using equations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ZEqnNum474424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ZEqnNum474424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(1)</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(part (d)). For each foundation DOF, global Green matrix, </w:t>
      </w:r>
      <w:r w:rsidRPr="0038079B">
        <w:rPr>
          <w:rFonts w:asciiTheme="majorBidi" w:hAnsiTheme="majorBidi" w:cstheme="majorBidi"/>
          <w:b/>
          <w:bCs/>
          <w:color w:val="000000" w:themeColor="text1"/>
          <w:sz w:val="24"/>
          <w:szCs w:val="24"/>
          <w:lang w:eastAsia="ar-SA"/>
        </w:rPr>
        <w:t>G,</w:t>
      </w:r>
      <w:r w:rsidRPr="0038079B">
        <w:rPr>
          <w:rFonts w:asciiTheme="majorBidi" w:hAnsiTheme="majorBidi" w:cstheme="majorBidi"/>
          <w:color w:val="000000" w:themeColor="text1"/>
          <w:sz w:val="24"/>
          <w:szCs w:val="24"/>
          <w:lang w:eastAsia="ar-SA"/>
        </w:rPr>
        <w:t xml:space="preserve"> is assembled using Green’s functions (part (e)), and accordingly the free-filed dynamic flexibility matrix is formed by inversing each global Green matrix (equation</w:t>
      </w:r>
      <w:r w:rsidRPr="0038079B">
        <w:rPr>
          <w:rFonts w:asciiTheme="majorBidi" w:hAnsiTheme="majorBidi" w:cstheme="majorBidi"/>
          <w:iCs/>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fldChar w:fldCharType="begin"/>
      </w:r>
      <w:r w:rsidRPr="0038079B">
        <w:rPr>
          <w:rFonts w:asciiTheme="majorBidi" w:hAnsiTheme="majorBidi" w:cstheme="majorBidi"/>
          <w:color w:val="000000" w:themeColor="text1"/>
          <w:sz w:val="24"/>
          <w:szCs w:val="24"/>
          <w:lang w:eastAsia="ar-SA"/>
        </w:rPr>
        <w:instrText xml:space="preserve"> GOTOBUTTON ZEqnNum288192  \* MERGEFORMAT </w:instrText>
      </w:r>
      <w:r w:rsidRPr="0038079B">
        <w:rPr>
          <w:rFonts w:asciiTheme="majorBidi" w:hAnsiTheme="majorBidi" w:cstheme="majorBidi"/>
          <w:color w:val="000000" w:themeColor="text1"/>
          <w:sz w:val="24"/>
          <w:szCs w:val="24"/>
          <w:lang w:eastAsia="ar-SA"/>
        </w:rPr>
        <w:fldChar w:fldCharType="begin"/>
      </w:r>
      <w:r w:rsidRPr="0038079B">
        <w:rPr>
          <w:rFonts w:asciiTheme="majorBidi" w:hAnsiTheme="majorBidi" w:cstheme="majorBidi"/>
          <w:color w:val="000000" w:themeColor="text1"/>
          <w:sz w:val="24"/>
          <w:szCs w:val="24"/>
          <w:lang w:eastAsia="ar-SA"/>
        </w:rPr>
        <w:instrText xml:space="preserve"> REF ZEqnNum288192 \* Charformat \! \* MERGEFORMAT </w:instrText>
      </w:r>
      <w:r w:rsidRPr="0038079B">
        <w:rPr>
          <w:rFonts w:asciiTheme="majorBidi" w:hAnsiTheme="majorBidi" w:cstheme="majorBidi"/>
          <w:color w:val="000000" w:themeColor="text1"/>
          <w:sz w:val="24"/>
          <w:szCs w:val="24"/>
          <w:lang w:eastAsia="ar-SA"/>
        </w:rPr>
        <w:fldChar w:fldCharType="separate"/>
      </w:r>
      <w:r w:rsidR="00395968" w:rsidRPr="0038079B">
        <w:rPr>
          <w:rFonts w:asciiTheme="majorBidi" w:hAnsiTheme="majorBidi" w:cstheme="majorBidi"/>
          <w:color w:val="000000" w:themeColor="text1"/>
          <w:sz w:val="24"/>
          <w:szCs w:val="24"/>
          <w:lang w:eastAsia="ar-SA"/>
        </w:rPr>
        <w:instrText>(6)</w:instrText>
      </w:r>
      <w:r w:rsidRPr="0038079B">
        <w:rPr>
          <w:rFonts w:asciiTheme="majorBidi" w:hAnsiTheme="majorBidi" w:cstheme="majorBidi"/>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fldChar w:fldCharType="end"/>
      </w:r>
      <w:r w:rsidR="0096283C"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lang w:eastAsia="ar-SA"/>
        </w:rPr>
        <w:t xml:space="preserve">part (e)). Mass matrix of the foundation, </w:t>
      </w:r>
      <w:r w:rsidRPr="0038079B">
        <w:rPr>
          <w:rFonts w:asciiTheme="majorBidi" w:hAnsiTheme="majorBidi" w:cstheme="majorBidi"/>
          <w:b/>
          <w:bCs/>
          <w:color w:val="000000" w:themeColor="text1"/>
          <w:sz w:val="24"/>
          <w:szCs w:val="24"/>
          <w:lang w:eastAsia="ar-SA"/>
        </w:rPr>
        <w:t>M</w:t>
      </w:r>
      <w:r w:rsidRPr="0038079B">
        <w:rPr>
          <w:rFonts w:asciiTheme="majorBidi" w:hAnsiTheme="majorBidi" w:cstheme="majorBidi"/>
          <w:i/>
          <w:iCs/>
          <w:color w:val="000000" w:themeColor="text1"/>
          <w:sz w:val="24"/>
          <w:szCs w:val="24"/>
          <w:vertAlign w:val="superscript"/>
          <w:lang w:eastAsia="ar-SA"/>
        </w:rPr>
        <w:t>f</w:t>
      </w:r>
      <w:r w:rsidRPr="0038079B">
        <w:rPr>
          <w:rFonts w:asciiTheme="majorBidi" w:hAnsiTheme="majorBidi" w:cstheme="majorBidi"/>
          <w:color w:val="000000" w:themeColor="text1"/>
          <w:sz w:val="24"/>
          <w:szCs w:val="24"/>
          <w:lang w:eastAsia="ar-SA"/>
        </w:rPr>
        <w:t xml:space="preserve">,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ZEqnNum573324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ZEqnNum573324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(4)</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 and kinematic-</w:t>
      </w:r>
      <w:r w:rsidRPr="0038079B">
        <w:rPr>
          <w:rFonts w:asciiTheme="majorBidi" w:hAnsiTheme="majorBidi" w:cstheme="majorBidi"/>
          <w:color w:val="000000" w:themeColor="text1"/>
          <w:sz w:val="24"/>
          <w:szCs w:val="24"/>
          <w:lang w:eastAsia="ar-SA"/>
        </w:rPr>
        <w:lastRenderedPageBreak/>
        <w:t xml:space="preserve">constraint matrix, </w:t>
      </w:r>
      <w:r w:rsidRPr="0038079B">
        <w:rPr>
          <w:rFonts w:asciiTheme="majorBidi" w:hAnsiTheme="majorBidi" w:cstheme="majorBidi"/>
          <w:b/>
          <w:bCs/>
          <w:color w:val="000000" w:themeColor="text1"/>
          <w:sz w:val="24"/>
          <w:szCs w:val="24"/>
          <w:lang w:eastAsia="ar-SA"/>
        </w:rPr>
        <w:t>A</w:t>
      </w:r>
      <w:r w:rsidRPr="0038079B">
        <w:rPr>
          <w:rFonts w:asciiTheme="majorBidi" w:hAnsiTheme="majorBidi" w:cstheme="majorBidi"/>
          <w:color w:val="000000" w:themeColor="text1"/>
          <w:sz w:val="24"/>
          <w:szCs w:val="24"/>
          <w:lang w:eastAsia="ar-SA"/>
        </w:rPr>
        <w:t xml:space="preserve">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ZEqnNum361591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ZEqnNum361591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(5)</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 xml:space="preserve">), are then constructed (part (f)), and used to determine FDS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ZEqnNum939664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ZEqnNum939664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(2)</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 xml:space="preserve">) and FIM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ZEqnNum238815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ZEqnNum238815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(3)</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 for each frequency (part (g)). Time-domain FIM and FDS are then determined using Inverse Discrete Fourier Transform (IDFT) (part (h)):</w:t>
      </w:r>
    </w:p>
    <w:p w:rsidR="00607042" w:rsidRPr="0038079B" w:rsidRDefault="00607042"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2"/>
        </w:rPr>
        <w:object w:dxaOrig="3260" w:dyaOrig="760">
          <v:shape id="_x0000_i1066" type="#_x0000_t75" style="width:162pt;height:38.25pt" o:ole="">
            <v:imagedata r:id="rId95" o:title=""/>
          </v:shape>
          <o:OLEObject Type="Embed" ProgID="Equation.DSMT4" ShapeID="_x0000_i1066" DrawAspect="Content" ObjectID="_1610278480" r:id="rId96"/>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35</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607042" w:rsidRPr="0038079B" w:rsidRDefault="00607042"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2"/>
        </w:rPr>
        <w:object w:dxaOrig="2860" w:dyaOrig="760">
          <v:shape id="_x0000_i1067" type="#_x0000_t75" style="width:143.25pt;height:38.25pt" o:ole="">
            <v:imagedata r:id="rId97" o:title=""/>
          </v:shape>
          <o:OLEObject Type="Embed" ProgID="Equation.DSMT4" ShapeID="_x0000_i1067" DrawAspect="Content" ObjectID="_1610278481" r:id="rId98"/>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36</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607042" w:rsidRPr="0038079B" w:rsidRDefault="00607042" w:rsidP="00516175">
      <w:pPr>
        <w:spacing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(2) II analysis (see dashed red box in Figure </w:t>
      </w:r>
      <w:r w:rsidR="00516175" w:rsidRPr="0038079B">
        <w:rPr>
          <w:rFonts w:asciiTheme="majorBidi" w:hAnsiTheme="majorBidi" w:cstheme="majorBidi"/>
          <w:color w:val="000000" w:themeColor="text1"/>
          <w:sz w:val="24"/>
          <w:szCs w:val="24"/>
          <w:lang w:eastAsia="ar-SA"/>
        </w:rPr>
        <w:t>5</w:t>
      </w:r>
      <w:r w:rsidRPr="0038079B">
        <w:rPr>
          <w:rFonts w:asciiTheme="majorBidi" w:hAnsiTheme="majorBidi" w:cstheme="majorBidi"/>
          <w:color w:val="000000" w:themeColor="text1"/>
          <w:sz w:val="24"/>
          <w:szCs w:val="24"/>
          <w:lang w:eastAsia="ar-SA"/>
        </w:rPr>
        <w:t>-part (i) and part (j)): the time-domain FIM and FDS from the KI analysis are used along with the SFSI system (see Figure 2 and part (i) in Figure 5) to obtain seismic response of the ESDOF structures</w:t>
      </w:r>
      <w:r w:rsidR="00B122D8" w:rsidRPr="0038079B">
        <w:rPr>
          <w:rFonts w:asciiTheme="majorBidi" w:hAnsiTheme="majorBidi" w:cstheme="majorBidi"/>
          <w:color w:val="000000" w:themeColor="text1"/>
          <w:sz w:val="24"/>
          <w:szCs w:val="24"/>
          <w:lang w:eastAsia="ar-SA"/>
        </w:rPr>
        <w:t xml:space="preserve"> and accordingly </w:t>
      </w:r>
      <w:r w:rsidR="00E60B7D" w:rsidRPr="0038079B">
        <w:rPr>
          <w:rFonts w:asciiTheme="majorBidi" w:hAnsiTheme="majorBidi" w:cstheme="majorBidi"/>
          <w:color w:val="000000" w:themeColor="text1"/>
          <w:sz w:val="24"/>
          <w:szCs w:val="24"/>
          <w:lang w:eastAsia="ar-SA"/>
        </w:rPr>
        <w:t xml:space="preserve">energy components and </w:t>
      </w:r>
      <w:r w:rsidR="00B122D8" w:rsidRPr="0038079B">
        <w:rPr>
          <w:rFonts w:asciiTheme="majorBidi" w:hAnsiTheme="majorBidi" w:cstheme="majorBidi"/>
          <w:color w:val="000000" w:themeColor="text1"/>
          <w:sz w:val="24"/>
          <w:szCs w:val="24"/>
          <w:lang w:eastAsia="ar-SA"/>
        </w:rPr>
        <w:t>CDI</w:t>
      </w:r>
      <w:r w:rsidRPr="0038079B">
        <w:rPr>
          <w:rFonts w:asciiTheme="majorBidi" w:hAnsiTheme="majorBidi" w:cstheme="majorBidi"/>
          <w:color w:val="000000" w:themeColor="text1"/>
          <w:sz w:val="24"/>
          <w:szCs w:val="24"/>
          <w:lang w:eastAsia="ar-SA"/>
        </w:rPr>
        <w:t xml:space="preserve"> (part (j)). To this end, a Newmark-Beta scheme is used to solve equation of motion of the SFSI system (equation</w:t>
      </w:r>
      <w:r w:rsidR="00DE609A" w:rsidRPr="0038079B">
        <w:rPr>
          <w:rFonts w:asciiTheme="majorBidi" w:hAnsiTheme="majorBidi" w:cstheme="majorBidi"/>
          <w:color w:val="000000" w:themeColor="text1"/>
          <w:sz w:val="24"/>
          <w:szCs w:val="24"/>
          <w:lang w:eastAsia="ar-SA"/>
        </w:rPr>
        <w:t xml:space="preserve">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ZEqnNum671866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ZEqnNum671866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(7)</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color w:val="000000" w:themeColor="text1"/>
          <w:sz w:val="24"/>
          <w:szCs w:val="24"/>
          <w:lang w:eastAsia="ar-SA"/>
        </w:rPr>
        <w:t xml:space="preserve">). A recursive approach is also used to evaluate the convolution term in the interaction force-displacement relationship (equation </w: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GOTOBUTTON ZEqnNum256893  \* MERGEFORMAT </w:instrText>
      </w:r>
      <w:r w:rsidRPr="0038079B">
        <w:rPr>
          <w:rFonts w:asciiTheme="majorBidi" w:hAnsiTheme="majorBidi" w:cstheme="majorBidi"/>
          <w:iCs/>
          <w:color w:val="000000" w:themeColor="text1"/>
          <w:sz w:val="24"/>
          <w:szCs w:val="24"/>
          <w:lang w:eastAsia="ar-SA"/>
        </w:rPr>
        <w:fldChar w:fldCharType="begin"/>
      </w:r>
      <w:r w:rsidRPr="0038079B">
        <w:rPr>
          <w:rFonts w:asciiTheme="majorBidi" w:hAnsiTheme="majorBidi" w:cstheme="majorBidi"/>
          <w:iCs/>
          <w:color w:val="000000" w:themeColor="text1"/>
          <w:sz w:val="24"/>
          <w:szCs w:val="24"/>
          <w:lang w:eastAsia="ar-SA"/>
        </w:rPr>
        <w:instrText xml:space="preserve"> REF ZEqnNum256893 \* Charformat \! \* MERGEFORMAT </w:instrText>
      </w:r>
      <w:r w:rsidRPr="0038079B">
        <w:rPr>
          <w:rFonts w:asciiTheme="majorBidi" w:hAnsiTheme="majorBidi" w:cstheme="majorBidi"/>
          <w:iCs/>
          <w:color w:val="000000" w:themeColor="text1"/>
          <w:sz w:val="24"/>
          <w:szCs w:val="24"/>
          <w:lang w:eastAsia="ar-SA"/>
        </w:rPr>
        <w:fldChar w:fldCharType="separate"/>
      </w:r>
      <w:r w:rsidR="00395968" w:rsidRPr="0038079B">
        <w:rPr>
          <w:rFonts w:asciiTheme="majorBidi" w:hAnsiTheme="majorBidi" w:cstheme="majorBidi"/>
          <w:iCs/>
          <w:color w:val="000000" w:themeColor="text1"/>
          <w:sz w:val="24"/>
          <w:szCs w:val="24"/>
          <w:lang w:eastAsia="ar-SA"/>
        </w:rPr>
        <w:instrText>(14)</w:instrText>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fldChar w:fldCharType="end"/>
      </w:r>
      <w:r w:rsidRPr="0038079B">
        <w:rPr>
          <w:rFonts w:asciiTheme="majorBidi" w:hAnsiTheme="majorBidi" w:cstheme="majorBidi"/>
          <w:iCs/>
          <w:color w:val="000000" w:themeColor="text1"/>
          <w:sz w:val="24"/>
          <w:szCs w:val="24"/>
          <w:lang w:eastAsia="ar-SA"/>
        </w:rPr>
        <w:t>) in the time domain</w:t>
      </w:r>
      <w:r w:rsidRPr="0038079B">
        <w:rPr>
          <w:rFonts w:asciiTheme="majorBidi" w:hAnsiTheme="majorBidi" w:cstheme="majorBidi"/>
          <w:color w:val="000000" w:themeColor="text1"/>
          <w:sz w:val="24"/>
          <w:szCs w:val="24"/>
          <w:lang w:eastAsia="ar-SA"/>
        </w:rPr>
        <w:t>:</w:t>
      </w:r>
    </w:p>
    <w:p w:rsidR="00607042" w:rsidRPr="0038079B" w:rsidRDefault="00607042" w:rsidP="00D27C1A">
      <w:pPr>
        <w:pStyle w:val="MTDisplayEquation"/>
        <w:spacing w:line="480" w:lineRule="auto"/>
        <w:rPr>
          <w:color w:val="000000" w:themeColor="text1"/>
          <w:lang w:val="en-AU"/>
        </w:rPr>
      </w:pPr>
      <w:r w:rsidRPr="0038079B">
        <w:rPr>
          <w:color w:val="000000" w:themeColor="text1"/>
          <w:lang w:val="en-AU"/>
        </w:rPr>
        <w:tab/>
      </w:r>
      <w:r w:rsidR="00D27C1A" w:rsidRPr="0038079B">
        <w:rPr>
          <w:color w:val="000000" w:themeColor="text1"/>
          <w:position w:val="-30"/>
        </w:rPr>
        <w:object w:dxaOrig="5780" w:dyaOrig="700">
          <v:shape id="_x0000_i1068" type="#_x0000_t75" style="width:288.75pt;height:36.75pt" o:ole="">
            <v:imagedata r:id="rId99" o:title=""/>
          </v:shape>
          <o:OLEObject Type="Embed" ProgID="Equation.DSMT4" ShapeID="_x0000_i1068" DrawAspect="Content" ObjectID="_1610278482" r:id="rId100"/>
        </w:object>
      </w:r>
      <w:r w:rsidRPr="0038079B">
        <w:rPr>
          <w:color w:val="000000" w:themeColor="text1"/>
          <w:lang w:val="en-AU"/>
        </w:rPr>
        <w:tab/>
      </w:r>
      <w:r w:rsidRPr="0038079B">
        <w:rPr>
          <w:color w:val="000000" w:themeColor="text1"/>
          <w:lang w:val="en-AU"/>
        </w:rPr>
        <w:fldChar w:fldCharType="begin"/>
      </w:r>
      <w:r w:rsidRPr="0038079B">
        <w:rPr>
          <w:color w:val="000000" w:themeColor="text1"/>
          <w:lang w:val="en-AU"/>
        </w:rPr>
        <w:instrText xml:space="preserve"> MACROBUTTON MTPlaceRef \* MERGEFORMAT </w:instrText>
      </w:r>
      <w:r w:rsidRPr="0038079B">
        <w:rPr>
          <w:color w:val="000000" w:themeColor="text1"/>
          <w:lang w:val="en-AU"/>
        </w:rPr>
        <w:fldChar w:fldCharType="begin"/>
      </w:r>
      <w:r w:rsidRPr="0038079B">
        <w:rPr>
          <w:color w:val="000000" w:themeColor="text1"/>
          <w:lang w:val="en-AU"/>
        </w:rPr>
        <w:instrText xml:space="preserve"> SEQ MTEqn \h \* MERGEFORMAT </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begin"/>
      </w:r>
      <w:r w:rsidRPr="0038079B">
        <w:rPr>
          <w:color w:val="000000" w:themeColor="text1"/>
          <w:lang w:val="en-AU"/>
        </w:rPr>
        <w:instrText xml:space="preserve"> SEQ MTEqn \c \* Arabic \* MERGEFORMAT </w:instrText>
      </w:r>
      <w:r w:rsidRPr="0038079B">
        <w:rPr>
          <w:color w:val="000000" w:themeColor="text1"/>
          <w:lang w:val="en-AU"/>
        </w:rPr>
        <w:fldChar w:fldCharType="separate"/>
      </w:r>
      <w:r w:rsidR="00395968" w:rsidRPr="0038079B">
        <w:rPr>
          <w:noProof/>
          <w:color w:val="000000" w:themeColor="text1"/>
          <w:lang w:val="en-AU"/>
        </w:rPr>
        <w:instrText>37</w:instrText>
      </w:r>
      <w:r w:rsidRPr="0038079B">
        <w:rPr>
          <w:color w:val="000000" w:themeColor="text1"/>
          <w:lang w:val="en-AU"/>
        </w:rPr>
        <w:fldChar w:fldCharType="end"/>
      </w:r>
      <w:r w:rsidRPr="0038079B">
        <w:rPr>
          <w:color w:val="000000" w:themeColor="text1"/>
          <w:lang w:val="en-AU"/>
        </w:rPr>
        <w:instrText>)</w:instrText>
      </w:r>
      <w:r w:rsidRPr="0038079B">
        <w:rPr>
          <w:color w:val="000000" w:themeColor="text1"/>
          <w:lang w:val="en-AU"/>
        </w:rPr>
        <w:fldChar w:fldCharType="end"/>
      </w:r>
    </w:p>
    <w:p w:rsidR="00607042" w:rsidRPr="0038079B" w:rsidRDefault="00607042" w:rsidP="00DE609A">
      <w:pPr>
        <w:spacing w:after="0" w:line="480" w:lineRule="auto"/>
        <w:jc w:val="both"/>
        <w:rPr>
          <w:rFonts w:asciiTheme="majorBidi" w:hAnsiTheme="majorBidi" w:cstheme="majorBidi"/>
          <w:color w:val="000000" w:themeColor="text1"/>
          <w:sz w:val="24"/>
          <w:szCs w:val="24"/>
          <w:lang w:eastAsia="ar-SA"/>
        </w:rPr>
      </w:pPr>
      <w:r w:rsidRPr="0038079B">
        <w:rPr>
          <w:rFonts w:asciiTheme="majorBidi" w:eastAsia="Times New Roman" w:hAnsiTheme="majorBidi" w:cstheme="majorBidi"/>
          <w:color w:val="000000" w:themeColor="text1"/>
          <w:sz w:val="24"/>
          <w:szCs w:val="24"/>
        </w:rPr>
        <w:t>where the dynamic stiffness matrix, [</w:t>
      </w:r>
      <w:r w:rsidRPr="0038079B">
        <w:rPr>
          <w:rFonts w:asciiTheme="majorBidi" w:eastAsia="Times New Roman" w:hAnsiTheme="majorBidi" w:cstheme="majorBidi"/>
          <w:b/>
          <w:bCs/>
          <w:color w:val="000000" w:themeColor="text1"/>
          <w:sz w:val="24"/>
          <w:szCs w:val="24"/>
        </w:rPr>
        <w:t>S</w:t>
      </w:r>
      <w:r w:rsidRPr="0038079B">
        <w:rPr>
          <w:rFonts w:asciiTheme="majorBidi" w:eastAsia="Times New Roman" w:hAnsiTheme="majorBidi" w:cstheme="majorBidi"/>
          <w:i/>
          <w:iCs/>
          <w:color w:val="000000" w:themeColor="text1"/>
          <w:sz w:val="24"/>
          <w:szCs w:val="24"/>
          <w:vertAlign w:val="subscript"/>
        </w:rPr>
        <w:t>r</w:t>
      </w:r>
      <w:r w:rsidRPr="0038079B">
        <w:rPr>
          <w:rFonts w:asciiTheme="majorBidi" w:eastAsia="Times New Roman" w:hAnsiTheme="majorBidi" w:cstheme="majorBidi"/>
          <w:color w:val="000000" w:themeColor="text1"/>
          <w:sz w:val="24"/>
          <w:szCs w:val="24"/>
          <w:vertAlign w:val="subscript"/>
        </w:rPr>
        <w:t>,</w:t>
      </w:r>
      <w:r w:rsidRPr="0038079B">
        <w:rPr>
          <w:rFonts w:asciiTheme="majorBidi" w:eastAsia="Times New Roman" w:hAnsiTheme="majorBidi" w:cstheme="majorBidi"/>
          <w:i/>
          <w:iCs/>
          <w:color w:val="000000" w:themeColor="text1"/>
          <w:sz w:val="24"/>
          <w:szCs w:val="24"/>
          <w:vertAlign w:val="subscript"/>
        </w:rPr>
        <w:t>o</w:t>
      </w:r>
      <w:r w:rsidRPr="0038079B">
        <w:rPr>
          <w:rFonts w:asciiTheme="majorBidi" w:eastAsia="Times New Roman" w:hAnsiTheme="majorBidi" w:cstheme="majorBidi"/>
          <w:color w:val="000000" w:themeColor="text1"/>
          <w:sz w:val="24"/>
          <w:szCs w:val="24"/>
        </w:rPr>
        <w:t>]</w:t>
      </w:r>
      <w:r w:rsidRPr="0038079B">
        <w:rPr>
          <w:rFonts w:asciiTheme="majorBidi" w:eastAsia="Times New Roman" w:hAnsiTheme="majorBidi" w:cstheme="majorBidi"/>
          <w:i/>
          <w:iCs/>
          <w:color w:val="000000" w:themeColor="text1"/>
          <w:sz w:val="24"/>
          <w:szCs w:val="24"/>
          <w:vertAlign w:val="subscript"/>
        </w:rPr>
        <w:t>n-p</w:t>
      </w:r>
      <w:r w:rsidRPr="0038079B">
        <w:rPr>
          <w:rFonts w:asciiTheme="majorBidi" w:eastAsia="Times New Roman" w:hAnsiTheme="majorBidi" w:cstheme="majorBidi"/>
          <w:color w:val="000000" w:themeColor="text1"/>
          <w:sz w:val="24"/>
          <w:szCs w:val="24"/>
        </w:rPr>
        <w:t>, shows the regular FDS (see equation</w:t>
      </w:r>
      <w:r w:rsidR="00DE609A" w:rsidRPr="0038079B">
        <w:rPr>
          <w:rFonts w:asciiTheme="majorBidi" w:eastAsia="Times New Roman" w:hAnsiTheme="majorBidi" w:cstheme="majorBidi"/>
          <w:color w:val="000000" w:themeColor="text1"/>
          <w:sz w:val="24"/>
          <w:szCs w:val="24"/>
        </w:rPr>
        <w:t xml:space="preserve"> </w:t>
      </w:r>
      <w:r w:rsidR="00DE609A" w:rsidRPr="0038079B">
        <w:rPr>
          <w:rFonts w:asciiTheme="majorBidi" w:eastAsia="Times New Roman" w:hAnsiTheme="majorBidi" w:cstheme="majorBidi"/>
          <w:iCs/>
          <w:color w:val="000000" w:themeColor="text1"/>
          <w:sz w:val="24"/>
          <w:szCs w:val="24"/>
        </w:rPr>
        <w:fldChar w:fldCharType="begin"/>
      </w:r>
      <w:r w:rsidR="00DE609A" w:rsidRPr="0038079B">
        <w:rPr>
          <w:rFonts w:asciiTheme="majorBidi" w:eastAsia="Times New Roman" w:hAnsiTheme="majorBidi" w:cstheme="majorBidi"/>
          <w:iCs/>
          <w:color w:val="000000" w:themeColor="text1"/>
          <w:sz w:val="24"/>
          <w:szCs w:val="24"/>
        </w:rPr>
        <w:instrText xml:space="preserve"> GOTOBUTTON ZEqnNum208074  \* MERGEFORMAT </w:instrText>
      </w:r>
      <w:r w:rsidR="00DE609A" w:rsidRPr="0038079B">
        <w:rPr>
          <w:rFonts w:asciiTheme="majorBidi" w:eastAsia="Times New Roman" w:hAnsiTheme="majorBidi" w:cstheme="majorBidi"/>
          <w:iCs/>
          <w:color w:val="000000" w:themeColor="text1"/>
          <w:sz w:val="24"/>
          <w:szCs w:val="24"/>
        </w:rPr>
        <w:fldChar w:fldCharType="begin"/>
      </w:r>
      <w:r w:rsidR="00DE609A" w:rsidRPr="0038079B">
        <w:rPr>
          <w:rFonts w:asciiTheme="majorBidi" w:eastAsia="Times New Roman" w:hAnsiTheme="majorBidi" w:cstheme="majorBidi"/>
          <w:iCs/>
          <w:color w:val="000000" w:themeColor="text1"/>
          <w:sz w:val="24"/>
          <w:szCs w:val="24"/>
        </w:rPr>
        <w:instrText xml:space="preserve"> REF ZEqnNum208074 \* Charformat \! \* MERGEFORMAT </w:instrText>
      </w:r>
      <w:r w:rsidR="00DE609A" w:rsidRPr="0038079B">
        <w:rPr>
          <w:rFonts w:asciiTheme="majorBidi" w:eastAsia="Times New Roman" w:hAnsiTheme="majorBidi" w:cstheme="majorBidi"/>
          <w:iCs/>
          <w:color w:val="000000" w:themeColor="text1"/>
          <w:sz w:val="24"/>
          <w:szCs w:val="24"/>
        </w:rPr>
        <w:fldChar w:fldCharType="separate"/>
      </w:r>
      <w:r w:rsidR="00395968" w:rsidRPr="0038079B">
        <w:rPr>
          <w:rFonts w:asciiTheme="majorBidi" w:eastAsia="Times New Roman" w:hAnsiTheme="majorBidi" w:cstheme="majorBidi"/>
          <w:iCs/>
          <w:color w:val="000000" w:themeColor="text1"/>
          <w:sz w:val="24"/>
          <w:szCs w:val="24"/>
        </w:rPr>
        <w:instrText>(15)</w:instrText>
      </w:r>
      <w:r w:rsidR="00DE609A" w:rsidRPr="0038079B">
        <w:rPr>
          <w:rFonts w:asciiTheme="majorBidi" w:eastAsia="Times New Roman" w:hAnsiTheme="majorBidi" w:cstheme="majorBidi"/>
          <w:iCs/>
          <w:color w:val="000000" w:themeColor="text1"/>
          <w:sz w:val="24"/>
          <w:szCs w:val="24"/>
        </w:rPr>
        <w:fldChar w:fldCharType="end"/>
      </w:r>
      <w:r w:rsidR="00DE609A" w:rsidRPr="0038079B">
        <w:rPr>
          <w:rFonts w:asciiTheme="majorBidi" w:eastAsia="Times New Roman" w:hAnsiTheme="majorBidi" w:cstheme="majorBidi"/>
          <w:iCs/>
          <w:color w:val="000000" w:themeColor="text1"/>
          <w:sz w:val="24"/>
          <w:szCs w:val="24"/>
        </w:rPr>
        <w:fldChar w:fldCharType="end"/>
      </w:r>
      <w:r w:rsidRPr="0038079B">
        <w:rPr>
          <w:rFonts w:asciiTheme="majorBidi" w:eastAsia="Times New Roman" w:hAnsiTheme="majorBidi" w:cstheme="majorBidi"/>
          <w:color w:val="000000" w:themeColor="text1"/>
          <w:sz w:val="24"/>
          <w:szCs w:val="24"/>
        </w:rPr>
        <w:t xml:space="preserve">) at time step </w:t>
      </w:r>
      <w:r w:rsidRPr="0038079B">
        <w:rPr>
          <w:rFonts w:asciiTheme="majorBidi" w:eastAsia="Times New Roman" w:hAnsiTheme="majorBidi" w:cstheme="majorBidi"/>
          <w:i/>
          <w:iCs/>
          <w:color w:val="000000" w:themeColor="text1"/>
          <w:sz w:val="24"/>
          <w:szCs w:val="24"/>
        </w:rPr>
        <w:t>n</w:t>
      </w:r>
      <w:r w:rsidRPr="0038079B">
        <w:rPr>
          <w:rFonts w:asciiTheme="majorBidi" w:eastAsia="Times New Roman" w:hAnsiTheme="majorBidi" w:cstheme="majorBidi"/>
          <w:color w:val="000000" w:themeColor="text1"/>
          <w:sz w:val="24"/>
          <w:szCs w:val="24"/>
        </w:rPr>
        <w:t xml:space="preserve"> caused by the unit displacement at time step </w:t>
      </w:r>
      <w:r w:rsidRPr="0038079B">
        <w:rPr>
          <w:rFonts w:asciiTheme="majorBidi" w:eastAsia="Times New Roman" w:hAnsiTheme="majorBidi" w:cstheme="majorBidi"/>
          <w:i/>
          <w:iCs/>
          <w:color w:val="000000" w:themeColor="text1"/>
          <w:sz w:val="24"/>
          <w:szCs w:val="24"/>
        </w:rPr>
        <w:t>p</w:t>
      </w:r>
      <w:r w:rsidRPr="0038079B">
        <w:rPr>
          <w:rFonts w:asciiTheme="majorBidi" w:eastAsia="Times New Roman" w:hAnsiTheme="majorBidi" w:cstheme="majorBidi"/>
          <w:color w:val="000000" w:themeColor="text1"/>
          <w:sz w:val="24"/>
          <w:szCs w:val="24"/>
        </w:rPr>
        <w:t>, and [</w:t>
      </w:r>
      <w:r w:rsidRPr="0038079B">
        <w:rPr>
          <w:rFonts w:asciiTheme="majorBidi" w:eastAsia="Times New Roman" w:hAnsiTheme="majorBidi" w:cstheme="majorBidi"/>
          <w:b/>
          <w:bCs/>
          <w:color w:val="000000" w:themeColor="text1"/>
          <w:sz w:val="24"/>
          <w:szCs w:val="24"/>
        </w:rPr>
        <w:t>S</w:t>
      </w:r>
      <w:r w:rsidRPr="0038079B">
        <w:rPr>
          <w:rFonts w:asciiTheme="majorBidi" w:eastAsia="Times New Roman" w:hAnsiTheme="majorBidi" w:cstheme="majorBidi"/>
          <w:i/>
          <w:iCs/>
          <w:color w:val="000000" w:themeColor="text1"/>
          <w:sz w:val="24"/>
          <w:szCs w:val="24"/>
          <w:vertAlign w:val="subscript"/>
        </w:rPr>
        <w:t>r</w:t>
      </w:r>
      <w:r w:rsidRPr="0038079B">
        <w:rPr>
          <w:rFonts w:asciiTheme="majorBidi" w:eastAsia="Times New Roman" w:hAnsiTheme="majorBidi" w:cstheme="majorBidi"/>
          <w:color w:val="000000" w:themeColor="text1"/>
          <w:sz w:val="24"/>
          <w:szCs w:val="24"/>
          <w:vertAlign w:val="subscript"/>
        </w:rPr>
        <w:t>,</w:t>
      </w:r>
      <w:r w:rsidRPr="0038079B">
        <w:rPr>
          <w:rFonts w:asciiTheme="majorBidi" w:eastAsia="Times New Roman" w:hAnsiTheme="majorBidi" w:cstheme="majorBidi"/>
          <w:i/>
          <w:iCs/>
          <w:color w:val="000000" w:themeColor="text1"/>
          <w:sz w:val="24"/>
          <w:szCs w:val="24"/>
          <w:vertAlign w:val="subscript"/>
        </w:rPr>
        <w:t>o</w:t>
      </w:r>
      <w:r w:rsidRPr="0038079B">
        <w:rPr>
          <w:rFonts w:asciiTheme="majorBidi" w:eastAsia="Times New Roman" w:hAnsiTheme="majorBidi" w:cstheme="majorBidi"/>
          <w:color w:val="000000" w:themeColor="text1"/>
          <w:sz w:val="24"/>
          <w:szCs w:val="24"/>
        </w:rPr>
        <w:t>]</w:t>
      </w:r>
      <w:r w:rsidRPr="0038079B">
        <w:rPr>
          <w:rFonts w:asciiTheme="majorBidi" w:eastAsia="Times New Roman" w:hAnsiTheme="majorBidi" w:cstheme="majorBidi"/>
          <w:color w:val="000000" w:themeColor="text1"/>
          <w:sz w:val="24"/>
          <w:szCs w:val="24"/>
          <w:vertAlign w:val="subscript"/>
        </w:rPr>
        <w:t>0</w:t>
      </w:r>
      <w:r w:rsidRPr="0038079B">
        <w:rPr>
          <w:rFonts w:asciiTheme="majorBidi" w:eastAsia="Times New Roman" w:hAnsiTheme="majorBidi" w:cstheme="majorBidi"/>
          <w:color w:val="000000" w:themeColor="text1"/>
          <w:sz w:val="24"/>
          <w:szCs w:val="24"/>
        </w:rPr>
        <w:t xml:space="preserve"> is the instantaneous regular FDS. </w:t>
      </w:r>
    </w:p>
    <w:p w:rsidR="00C00E1D" w:rsidRPr="0038079B" w:rsidRDefault="00415F4A" w:rsidP="00826A45">
      <w:pPr>
        <w:spacing w:after="0" w:line="240" w:lineRule="auto"/>
        <w:jc w:val="center"/>
        <w:rPr>
          <w:rFonts w:asciiTheme="majorBidi" w:hAnsiTheme="majorBidi" w:cstheme="majorBidi"/>
          <w:color w:val="000000" w:themeColor="text1"/>
          <w:sz w:val="24"/>
          <w:szCs w:val="24"/>
          <w:lang w:eastAsia="zh-CN"/>
        </w:rPr>
      </w:pPr>
      <w:r w:rsidRPr="0038079B">
        <w:rPr>
          <w:noProof/>
          <w:color w:val="000000" w:themeColor="text1"/>
          <w:lang w:val="en-GB" w:eastAsia="en-GB"/>
        </w:rPr>
        <w:lastRenderedPageBreak/>
        <w:drawing>
          <wp:inline distT="0" distB="0" distL="0" distR="0">
            <wp:extent cx="5400000" cy="391605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8035"/>
                    <a:stretch/>
                  </pic:blipFill>
                  <pic:spPr bwMode="auto">
                    <a:xfrm>
                      <a:off x="0" y="0"/>
                      <a:ext cx="5400000" cy="3916050"/>
                    </a:xfrm>
                    <a:prstGeom prst="rect">
                      <a:avLst/>
                    </a:prstGeom>
                    <a:noFill/>
                    <a:ln>
                      <a:noFill/>
                    </a:ln>
                    <a:extLst>
                      <a:ext uri="{53640926-AAD7-44D8-BBD7-CCE9431645EC}">
                        <a14:shadowObscured xmlns:a14="http://schemas.microsoft.com/office/drawing/2010/main"/>
                      </a:ext>
                    </a:extLst>
                  </pic:spPr>
                </pic:pic>
              </a:graphicData>
            </a:graphic>
          </wp:inline>
        </w:drawing>
      </w:r>
    </w:p>
    <w:p w:rsidR="00B1400A" w:rsidRPr="0038079B" w:rsidRDefault="00B1400A" w:rsidP="007005AE">
      <w:pPr>
        <w:jc w:val="center"/>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7005AE" w:rsidRPr="0038079B">
        <w:rPr>
          <w:rFonts w:asciiTheme="majorBidi" w:hAnsiTheme="majorBidi" w:cstheme="majorBidi"/>
          <w:color w:val="000000" w:themeColor="text1"/>
          <w:sz w:val="20"/>
          <w:szCs w:val="20"/>
        </w:rPr>
        <w:t>5</w:t>
      </w:r>
      <w:r w:rsidRPr="0038079B">
        <w:rPr>
          <w:rFonts w:asciiTheme="majorBidi" w:hAnsiTheme="majorBidi" w:cstheme="majorBidi"/>
          <w:color w:val="000000" w:themeColor="text1"/>
          <w:sz w:val="20"/>
          <w:szCs w:val="20"/>
        </w:rPr>
        <w:t>. Seismic interaction analysis flowchart including kinematic interaction, KI, and inertial interaction, II.</w:t>
      </w:r>
    </w:p>
    <w:p w:rsidR="00B1400A" w:rsidRPr="0038079B" w:rsidRDefault="00B1400A" w:rsidP="00B1400A">
      <w:pPr>
        <w:spacing w:after="0" w:line="480" w:lineRule="auto"/>
        <w:rPr>
          <w:rFonts w:asciiTheme="majorBidi" w:hAnsiTheme="majorBidi" w:cstheme="majorBidi"/>
          <w:color w:val="000000" w:themeColor="text1"/>
          <w:sz w:val="24"/>
          <w:szCs w:val="24"/>
          <w:lang w:eastAsia="zh-CN"/>
        </w:rPr>
      </w:pPr>
    </w:p>
    <w:p w:rsidR="00C00E1D" w:rsidRPr="0038079B" w:rsidRDefault="008D16C9" w:rsidP="00BA501D">
      <w:pPr>
        <w:pStyle w:val="Heading1"/>
        <w:spacing w:before="0" w:line="480" w:lineRule="auto"/>
        <w:rPr>
          <w:rFonts w:asciiTheme="majorBidi" w:hAnsiTheme="majorBidi"/>
          <w:b/>
          <w:bCs/>
          <w:color w:val="000000" w:themeColor="text1"/>
          <w:sz w:val="28"/>
          <w:szCs w:val="28"/>
        </w:rPr>
      </w:pPr>
      <w:r w:rsidRPr="0038079B">
        <w:rPr>
          <w:rFonts w:asciiTheme="majorBidi" w:hAnsiTheme="majorBidi"/>
          <w:b/>
          <w:bCs/>
          <w:color w:val="000000" w:themeColor="text1"/>
          <w:sz w:val="28"/>
          <w:szCs w:val="28"/>
        </w:rPr>
        <w:t>4</w:t>
      </w:r>
      <w:r w:rsidR="00C00E1D" w:rsidRPr="0038079B">
        <w:rPr>
          <w:rFonts w:asciiTheme="majorBidi" w:hAnsiTheme="majorBidi"/>
          <w:b/>
          <w:bCs/>
          <w:color w:val="000000" w:themeColor="text1"/>
          <w:sz w:val="28"/>
          <w:szCs w:val="28"/>
        </w:rPr>
        <w:t xml:space="preserve">. </w:t>
      </w:r>
      <w:r w:rsidR="00BA501D" w:rsidRPr="0038079B">
        <w:rPr>
          <w:rFonts w:asciiTheme="majorBidi" w:hAnsiTheme="majorBidi"/>
          <w:b/>
          <w:bCs/>
          <w:color w:val="000000" w:themeColor="text1"/>
          <w:sz w:val="28"/>
          <w:szCs w:val="28"/>
        </w:rPr>
        <w:t>Analysis of r</w:t>
      </w:r>
      <w:r w:rsidR="006B5CC6" w:rsidRPr="0038079B">
        <w:rPr>
          <w:rFonts w:asciiTheme="majorBidi" w:hAnsiTheme="majorBidi"/>
          <w:b/>
          <w:bCs/>
          <w:color w:val="000000" w:themeColor="text1"/>
          <w:sz w:val="28"/>
          <w:szCs w:val="28"/>
        </w:rPr>
        <w:t>esults</w:t>
      </w:r>
    </w:p>
    <w:p w:rsidR="00594E4C" w:rsidRPr="0038079B" w:rsidRDefault="00594E4C" w:rsidP="00DA2CFE">
      <w:pPr>
        <w:spacing w:after="0" w:line="480" w:lineRule="auto"/>
        <w:jc w:val="both"/>
        <w:rPr>
          <w:rFonts w:asciiTheme="majorBidi" w:hAnsiTheme="majorBidi" w:cstheme="majorBidi"/>
          <w:color w:val="000000" w:themeColor="text1"/>
          <w:sz w:val="24"/>
          <w:szCs w:val="24"/>
          <w:lang w:eastAsia="zh-CN"/>
        </w:rPr>
      </w:pPr>
      <w:bookmarkStart w:id="57" w:name="OLE_LINK8"/>
      <w:bookmarkStart w:id="58" w:name="OLE_LINK9"/>
      <w:r w:rsidRPr="0038079B">
        <w:rPr>
          <w:rFonts w:asciiTheme="majorBidi" w:hAnsiTheme="majorBidi" w:cstheme="majorBidi"/>
          <w:color w:val="000000" w:themeColor="text1"/>
          <w:sz w:val="24"/>
          <w:szCs w:val="24"/>
          <w:lang w:eastAsia="zh-CN"/>
        </w:rPr>
        <w:t xml:space="preserve">In this section, an example of FDS and FIM is </w:t>
      </w:r>
      <w:r w:rsidR="00740FE2" w:rsidRPr="0038079B">
        <w:rPr>
          <w:rFonts w:asciiTheme="majorBidi" w:hAnsiTheme="majorBidi" w:cstheme="majorBidi"/>
          <w:color w:val="000000" w:themeColor="text1"/>
          <w:sz w:val="24"/>
          <w:szCs w:val="24"/>
          <w:lang w:eastAsia="zh-CN"/>
        </w:rPr>
        <w:t>p</w:t>
      </w:r>
      <w:r w:rsidRPr="0038079B">
        <w:rPr>
          <w:rFonts w:asciiTheme="majorBidi" w:hAnsiTheme="majorBidi" w:cstheme="majorBidi"/>
          <w:color w:val="000000" w:themeColor="text1"/>
          <w:sz w:val="24"/>
          <w:szCs w:val="24"/>
          <w:lang w:eastAsia="zh-CN"/>
        </w:rPr>
        <w:t>resented. Then, the energy of the structure in terms of total energy, viscous dam</w:t>
      </w:r>
      <w:bookmarkStart w:id="59" w:name="OLE_LINK30"/>
      <w:bookmarkStart w:id="60" w:name="OLE_LINK31"/>
      <w:bookmarkStart w:id="61" w:name="OLE_LINK32"/>
      <w:r w:rsidRPr="0038079B">
        <w:rPr>
          <w:rFonts w:asciiTheme="majorBidi" w:hAnsiTheme="majorBidi" w:cstheme="majorBidi"/>
          <w:color w:val="000000" w:themeColor="text1"/>
          <w:sz w:val="24"/>
          <w:szCs w:val="24"/>
          <w:lang w:eastAsia="zh-CN"/>
        </w:rPr>
        <w:t>p</w:t>
      </w:r>
      <w:bookmarkEnd w:id="59"/>
      <w:bookmarkEnd w:id="60"/>
      <w:bookmarkEnd w:id="61"/>
      <w:r w:rsidRPr="0038079B">
        <w:rPr>
          <w:rFonts w:asciiTheme="majorBidi" w:hAnsiTheme="majorBidi" w:cstheme="majorBidi"/>
          <w:color w:val="000000" w:themeColor="text1"/>
          <w:sz w:val="24"/>
          <w:szCs w:val="24"/>
          <w:lang w:eastAsia="zh-CN"/>
        </w:rPr>
        <w:t xml:space="preserve">ing energy, and hysteretic damping energy are considered in Section </w:t>
      </w:r>
      <w:bookmarkStart w:id="62" w:name="OLE_LINK27"/>
      <w:bookmarkStart w:id="63" w:name="OLE_LINK28"/>
      <w:bookmarkStart w:id="64" w:name="OLE_LINK29"/>
      <w:bookmarkStart w:id="65" w:name="OLE_LINK15"/>
      <w:bookmarkStart w:id="66" w:name="OLE_LINK16"/>
      <w:r w:rsidRPr="0038079B">
        <w:rPr>
          <w:rFonts w:asciiTheme="majorBidi" w:hAnsiTheme="majorBidi" w:cstheme="majorBidi"/>
          <w:color w:val="000000" w:themeColor="text1"/>
          <w:sz w:val="24"/>
          <w:szCs w:val="24"/>
          <w:lang w:eastAsia="zh-CN"/>
        </w:rPr>
        <w:t>4</w:t>
      </w:r>
      <w:bookmarkEnd w:id="62"/>
      <w:bookmarkEnd w:id="63"/>
      <w:bookmarkEnd w:id="64"/>
      <w:r w:rsidRPr="0038079B">
        <w:rPr>
          <w:rFonts w:asciiTheme="majorBidi" w:hAnsiTheme="majorBidi" w:cstheme="majorBidi"/>
          <w:color w:val="000000" w:themeColor="text1"/>
          <w:sz w:val="24"/>
          <w:szCs w:val="24"/>
          <w:lang w:eastAsia="zh-CN"/>
        </w:rPr>
        <w:t>.1</w:t>
      </w:r>
      <w:bookmarkEnd w:id="65"/>
      <w:bookmarkEnd w:id="66"/>
      <w:r w:rsidRPr="0038079B">
        <w:rPr>
          <w:rFonts w:asciiTheme="majorBidi" w:hAnsiTheme="majorBidi" w:cstheme="majorBidi"/>
          <w:color w:val="000000" w:themeColor="text1"/>
          <w:sz w:val="24"/>
          <w:szCs w:val="24"/>
          <w:lang w:eastAsia="zh-CN"/>
        </w:rPr>
        <w:t xml:space="preserve"> for different SFSI systems. The cumulative damage index of the structure are re</w:t>
      </w:r>
      <w:bookmarkStart w:id="67" w:name="OLE_LINK52"/>
      <w:bookmarkStart w:id="68" w:name="OLE_LINK53"/>
      <w:bookmarkStart w:id="69" w:name="OLE_LINK54"/>
      <w:r w:rsidRPr="0038079B">
        <w:rPr>
          <w:rFonts w:asciiTheme="majorBidi" w:hAnsiTheme="majorBidi" w:cstheme="majorBidi"/>
          <w:color w:val="000000" w:themeColor="text1"/>
          <w:sz w:val="24"/>
          <w:szCs w:val="24"/>
          <w:lang w:eastAsia="zh-CN"/>
        </w:rPr>
        <w:t>p</w:t>
      </w:r>
      <w:bookmarkEnd w:id="67"/>
      <w:bookmarkEnd w:id="68"/>
      <w:bookmarkEnd w:id="69"/>
      <w:r w:rsidRPr="0038079B">
        <w:rPr>
          <w:rFonts w:asciiTheme="majorBidi" w:hAnsiTheme="majorBidi" w:cstheme="majorBidi"/>
          <w:color w:val="000000" w:themeColor="text1"/>
          <w:sz w:val="24"/>
          <w:szCs w:val="24"/>
          <w:lang w:eastAsia="zh-CN"/>
        </w:rPr>
        <w:t xml:space="preserve">orted in Section </w:t>
      </w:r>
      <w:bookmarkStart w:id="70" w:name="OLE_LINK35"/>
      <w:bookmarkStart w:id="71" w:name="OLE_LINK36"/>
      <w:bookmarkStart w:id="72" w:name="OLE_LINK37"/>
      <w:r w:rsidRPr="0038079B">
        <w:rPr>
          <w:rFonts w:asciiTheme="majorBidi" w:hAnsiTheme="majorBidi" w:cstheme="majorBidi"/>
          <w:color w:val="000000" w:themeColor="text1"/>
          <w:sz w:val="24"/>
          <w:szCs w:val="24"/>
          <w:lang w:eastAsia="zh-CN"/>
        </w:rPr>
        <w:t xml:space="preserve">4.2 </w:t>
      </w:r>
      <w:bookmarkEnd w:id="70"/>
      <w:bookmarkEnd w:id="71"/>
      <w:bookmarkEnd w:id="72"/>
      <w:r w:rsidRPr="0038079B">
        <w:rPr>
          <w:rFonts w:asciiTheme="majorBidi" w:hAnsiTheme="majorBidi" w:cstheme="majorBidi"/>
          <w:color w:val="000000" w:themeColor="text1"/>
          <w:sz w:val="24"/>
          <w:szCs w:val="24"/>
          <w:lang w:eastAsia="zh-CN"/>
        </w:rPr>
        <w:t xml:space="preserve">using normalized hysteretic damping energy </w:t>
      </w:r>
      <w:bookmarkStart w:id="73" w:name="OLE_LINK33"/>
      <w:bookmarkStart w:id="74" w:name="OLE_LINK34"/>
      <w:r w:rsidRPr="0038079B">
        <w:rPr>
          <w:rFonts w:asciiTheme="majorBidi" w:hAnsiTheme="majorBidi" w:cstheme="majorBidi"/>
          <w:color w:val="000000" w:themeColor="text1"/>
          <w:sz w:val="24"/>
          <w:szCs w:val="24"/>
          <w:lang w:eastAsia="zh-CN"/>
        </w:rPr>
        <w:t xml:space="preserve">(see </w:t>
      </w:r>
      <w:bookmarkStart w:id="75" w:name="OLE_LINK20"/>
      <w:bookmarkStart w:id="76" w:name="OLE_LINK21"/>
      <w:bookmarkStart w:id="77" w:name="OLE_LINK24"/>
      <w:r w:rsidRPr="0038079B">
        <w:rPr>
          <w:rFonts w:asciiTheme="majorBidi" w:hAnsiTheme="majorBidi" w:cstheme="majorBidi"/>
          <w:color w:val="000000" w:themeColor="text1"/>
          <w:sz w:val="24"/>
          <w:szCs w:val="24"/>
          <w:lang w:eastAsia="zh-CN"/>
        </w:rPr>
        <w:t>equation (2</w:t>
      </w:r>
      <w:r w:rsidR="00740FE2" w:rsidRPr="0038079B">
        <w:rPr>
          <w:rFonts w:asciiTheme="majorBidi" w:hAnsiTheme="majorBidi" w:cstheme="majorBidi"/>
          <w:color w:val="000000" w:themeColor="text1"/>
          <w:sz w:val="24"/>
          <w:szCs w:val="24"/>
          <w:lang w:eastAsia="zh-CN"/>
        </w:rPr>
        <w:t>6</w:t>
      </w:r>
      <w:r w:rsidRPr="0038079B">
        <w:rPr>
          <w:rFonts w:asciiTheme="majorBidi" w:hAnsiTheme="majorBidi" w:cstheme="majorBidi"/>
          <w:color w:val="000000" w:themeColor="text1"/>
          <w:sz w:val="24"/>
          <w:szCs w:val="24"/>
          <w:lang w:eastAsia="zh-CN"/>
        </w:rPr>
        <w:t>)</w:t>
      </w:r>
      <w:bookmarkEnd w:id="75"/>
      <w:bookmarkEnd w:id="76"/>
      <w:bookmarkEnd w:id="77"/>
      <w:r w:rsidRPr="0038079B">
        <w:rPr>
          <w:rFonts w:asciiTheme="majorBidi" w:hAnsiTheme="majorBidi" w:cstheme="majorBidi"/>
          <w:color w:val="000000" w:themeColor="text1"/>
          <w:sz w:val="24"/>
          <w:szCs w:val="24"/>
          <w:lang w:eastAsia="zh-CN"/>
        </w:rPr>
        <w:t>)</w:t>
      </w:r>
      <w:bookmarkEnd w:id="73"/>
      <w:bookmarkEnd w:id="74"/>
      <w:r w:rsidRPr="0038079B">
        <w:rPr>
          <w:rFonts w:asciiTheme="majorBidi" w:hAnsiTheme="majorBidi" w:cstheme="majorBidi"/>
          <w:color w:val="000000" w:themeColor="text1"/>
          <w:sz w:val="24"/>
          <w:szCs w:val="24"/>
          <w:lang w:eastAsia="zh-CN"/>
        </w:rPr>
        <w:t>. Finally, correction factor</w:t>
      </w:r>
      <w:r w:rsidR="00DA2CFE" w:rsidRPr="0038079B">
        <w:rPr>
          <w:rFonts w:asciiTheme="majorBidi" w:hAnsiTheme="majorBidi" w:cstheme="majorBidi"/>
          <w:color w:val="000000" w:themeColor="text1"/>
          <w:sz w:val="24"/>
          <w:szCs w:val="24"/>
          <w:lang w:eastAsia="zh-CN"/>
        </w:rPr>
        <w:t>s</w:t>
      </w:r>
      <w:r w:rsidRPr="0038079B">
        <w:rPr>
          <w:rFonts w:asciiTheme="majorBidi" w:hAnsiTheme="majorBidi" w:cstheme="majorBidi"/>
          <w:color w:val="000000" w:themeColor="text1"/>
          <w:sz w:val="24"/>
          <w:szCs w:val="24"/>
          <w:lang w:eastAsia="zh-CN"/>
        </w:rPr>
        <w:t xml:space="preserve"> to the damage effects of fixed-base structures are proposed to determine damage effects in SFSI systems </w:t>
      </w:r>
      <w:bookmarkStart w:id="78" w:name="OLE_LINK38"/>
      <w:bookmarkStart w:id="79" w:name="OLE_LINK39"/>
      <w:r w:rsidRPr="0038079B">
        <w:rPr>
          <w:rFonts w:asciiTheme="majorBidi" w:hAnsiTheme="majorBidi" w:cstheme="majorBidi"/>
          <w:color w:val="000000" w:themeColor="text1"/>
          <w:sz w:val="24"/>
          <w:szCs w:val="24"/>
          <w:lang w:eastAsia="zh-CN"/>
        </w:rPr>
        <w:t xml:space="preserve">(see Section </w:t>
      </w:r>
      <w:bookmarkStart w:id="80" w:name="OLE_LINK57"/>
      <w:bookmarkStart w:id="81" w:name="OLE_LINK58"/>
      <w:bookmarkStart w:id="82" w:name="OLE_LINK59"/>
      <w:bookmarkStart w:id="83" w:name="OLE_LINK80"/>
      <w:r w:rsidRPr="0038079B">
        <w:rPr>
          <w:rFonts w:asciiTheme="majorBidi" w:hAnsiTheme="majorBidi" w:cstheme="majorBidi"/>
          <w:color w:val="000000" w:themeColor="text1"/>
          <w:sz w:val="24"/>
          <w:szCs w:val="24"/>
          <w:lang w:eastAsia="zh-CN"/>
        </w:rPr>
        <w:t>4</w:t>
      </w:r>
      <w:bookmarkEnd w:id="80"/>
      <w:bookmarkEnd w:id="81"/>
      <w:bookmarkEnd w:id="82"/>
      <w:bookmarkEnd w:id="83"/>
      <w:r w:rsidRPr="0038079B">
        <w:rPr>
          <w:rFonts w:asciiTheme="majorBidi" w:hAnsiTheme="majorBidi" w:cstheme="majorBidi"/>
          <w:color w:val="000000" w:themeColor="text1"/>
          <w:sz w:val="24"/>
          <w:szCs w:val="24"/>
          <w:lang w:eastAsia="zh-CN"/>
        </w:rPr>
        <w:t>.3)</w:t>
      </w:r>
      <w:bookmarkEnd w:id="78"/>
      <w:bookmarkEnd w:id="79"/>
      <w:r w:rsidRPr="0038079B">
        <w:rPr>
          <w:rFonts w:asciiTheme="majorBidi" w:hAnsiTheme="majorBidi" w:cstheme="majorBidi"/>
          <w:color w:val="000000" w:themeColor="text1"/>
          <w:sz w:val="24"/>
          <w:szCs w:val="24"/>
          <w:lang w:eastAsia="zh-CN"/>
        </w:rPr>
        <w:t xml:space="preserve">. </w:t>
      </w:r>
    </w:p>
    <w:p w:rsidR="00594E4C" w:rsidRPr="0038079B" w:rsidRDefault="00594E4C" w:rsidP="00594E4C">
      <w:pPr>
        <w:spacing w:after="0" w:line="480" w:lineRule="auto"/>
        <w:jc w:val="both"/>
        <w:rPr>
          <w:rFonts w:asciiTheme="majorBidi" w:hAnsiTheme="majorBidi" w:cstheme="majorBidi"/>
          <w:color w:val="000000" w:themeColor="text1"/>
          <w:sz w:val="24"/>
          <w:szCs w:val="24"/>
          <w:lang w:eastAsia="zh-CN"/>
        </w:rPr>
      </w:pPr>
    </w:p>
    <w:p w:rsidR="006E7DBE" w:rsidRPr="0038079B" w:rsidRDefault="006E7DBE" w:rsidP="00594E4C">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lastRenderedPageBreak/>
        <w:t>The elements of the FDS matrix (see equation</w:t>
      </w:r>
      <w:r w:rsidR="00A627A2" w:rsidRPr="0038079B">
        <w:rPr>
          <w:rFonts w:asciiTheme="majorBidi" w:hAnsiTheme="majorBidi" w:cstheme="majorBidi"/>
          <w:color w:val="000000" w:themeColor="text1"/>
          <w:sz w:val="24"/>
          <w:szCs w:val="24"/>
          <w:lang w:eastAsia="zh-CN"/>
        </w:rPr>
        <w:t xml:space="preserve"> (2)</w:t>
      </w:r>
      <w:r w:rsidRPr="0038079B">
        <w:rPr>
          <w:rFonts w:asciiTheme="majorBidi" w:hAnsiTheme="majorBidi" w:cstheme="majorBidi"/>
          <w:iCs/>
          <w:color w:val="000000" w:themeColor="text1"/>
          <w:sz w:val="24"/>
          <w:szCs w:val="24"/>
          <w:lang w:eastAsia="zh-CN"/>
        </w:rPr>
        <w:t>)</w:t>
      </w:r>
      <w:r w:rsidRPr="0038079B">
        <w:rPr>
          <w:rFonts w:asciiTheme="majorBidi" w:hAnsiTheme="majorBidi" w:cstheme="majorBidi"/>
          <w:color w:val="000000" w:themeColor="text1"/>
          <w:sz w:val="24"/>
          <w:szCs w:val="24"/>
          <w:lang w:eastAsia="zh-CN"/>
        </w:rPr>
        <w:t xml:space="preserve"> can be expressed as function of static stiffness of the foundation (</w:t>
      </w:r>
      <w:r w:rsidR="00D615CD" w:rsidRPr="0038079B">
        <w:rPr>
          <w:rFonts w:asciiTheme="majorBidi" w:hAnsiTheme="majorBidi" w:cstheme="majorBidi"/>
          <w:color w:val="000000" w:themeColor="text1"/>
          <w:sz w:val="24"/>
          <w:szCs w:val="24"/>
          <w:lang w:eastAsia="zh-CN"/>
        </w:rPr>
        <w:t xml:space="preserve">i.e., </w:t>
      </w:r>
      <w:r w:rsidRPr="0038079B">
        <w:rPr>
          <w:rFonts w:asciiTheme="majorBidi" w:hAnsiTheme="majorBidi" w:cstheme="majorBidi"/>
          <w:i/>
          <w:iCs/>
          <w:color w:val="000000" w:themeColor="text1"/>
          <w:sz w:val="24"/>
          <w:szCs w:val="24"/>
          <w:lang w:eastAsia="zh-CN"/>
        </w:rPr>
        <w:t>K</w:t>
      </w:r>
      <w:r w:rsidRPr="0038079B">
        <w:rPr>
          <w:rFonts w:asciiTheme="majorBidi" w:hAnsiTheme="majorBidi" w:cstheme="majorBidi"/>
          <w:color w:val="000000" w:themeColor="text1"/>
          <w:sz w:val="24"/>
          <w:szCs w:val="24"/>
          <w:lang w:eastAsia="zh-CN"/>
        </w:rPr>
        <w:t>,</w:t>
      </w:r>
      <w:r w:rsidRPr="0038079B">
        <w:rPr>
          <w:rFonts w:asciiTheme="majorBidi" w:hAnsiTheme="majorBidi" w:cstheme="majorBidi"/>
          <w:i/>
          <w:iCs/>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t xml:space="preserve">stiffness at </w:t>
      </w:r>
      <w:r w:rsidRPr="0038079B">
        <w:rPr>
          <w:rFonts w:asciiTheme="majorBidi" w:hAnsiTheme="majorBidi" w:cstheme="majorBidi"/>
          <w:i/>
          <w:iCs/>
          <w:color w:val="000000" w:themeColor="text1"/>
          <w:sz w:val="24"/>
          <w:szCs w:val="24"/>
          <w:lang w:eastAsia="zh-CN"/>
        </w:rPr>
        <w:t>ω</w:t>
      </w:r>
      <w:r w:rsidRPr="0038079B">
        <w:rPr>
          <w:rFonts w:asciiTheme="majorBidi" w:hAnsiTheme="majorBidi" w:cstheme="majorBidi"/>
          <w:color w:val="000000" w:themeColor="text1"/>
          <w:sz w:val="24"/>
          <w:szCs w:val="24"/>
          <w:lang w:eastAsia="zh-CN"/>
        </w:rPr>
        <w:t xml:space="preserve"> = 0) for horizontal translation component, </w:t>
      </w:r>
      <w:r w:rsidRPr="0038079B">
        <w:rPr>
          <w:rFonts w:asciiTheme="majorBidi" w:hAnsiTheme="majorBidi" w:cstheme="majorBidi"/>
          <w:i/>
          <w:iCs/>
          <w:color w:val="000000" w:themeColor="text1"/>
          <w:sz w:val="24"/>
          <w:szCs w:val="24"/>
          <w:lang w:eastAsia="zh-CN"/>
        </w:rPr>
        <w:t>S</w:t>
      </w:r>
      <w:r w:rsidRPr="0038079B">
        <w:rPr>
          <w:rFonts w:asciiTheme="majorBidi" w:hAnsiTheme="majorBidi" w:cstheme="majorBidi"/>
          <w:i/>
          <w:iCs/>
          <w:color w:val="000000" w:themeColor="text1"/>
          <w:sz w:val="24"/>
          <w:szCs w:val="24"/>
          <w:vertAlign w:val="subscript"/>
          <w:lang w:eastAsia="zh-CN"/>
        </w:rPr>
        <w:t>hh</w:t>
      </w:r>
      <w:r w:rsidRPr="0038079B">
        <w:rPr>
          <w:rFonts w:asciiTheme="majorBidi" w:hAnsiTheme="majorBidi" w:cstheme="majorBidi"/>
          <w:color w:val="000000" w:themeColor="text1"/>
          <w:sz w:val="24"/>
          <w:szCs w:val="24"/>
          <w:lang w:eastAsia="zh-CN"/>
        </w:rPr>
        <w:t xml:space="preserve">, rotational rocking component, </w:t>
      </w:r>
      <w:r w:rsidRPr="0038079B">
        <w:rPr>
          <w:rFonts w:asciiTheme="majorBidi" w:hAnsiTheme="majorBidi" w:cstheme="majorBidi"/>
          <w:i/>
          <w:iCs/>
          <w:color w:val="000000" w:themeColor="text1"/>
          <w:sz w:val="24"/>
          <w:szCs w:val="24"/>
          <w:lang w:eastAsia="zh-CN"/>
        </w:rPr>
        <w:t>S</w:t>
      </w:r>
      <w:r w:rsidRPr="0038079B">
        <w:rPr>
          <w:rFonts w:asciiTheme="majorBidi" w:hAnsiTheme="majorBidi" w:cstheme="majorBidi"/>
          <w:i/>
          <w:iCs/>
          <w:color w:val="000000" w:themeColor="text1"/>
          <w:sz w:val="24"/>
          <w:szCs w:val="24"/>
          <w:vertAlign w:val="subscript"/>
          <w:lang w:eastAsia="zh-CN"/>
        </w:rPr>
        <w:t>rr</w:t>
      </w:r>
      <w:r w:rsidRPr="0038079B">
        <w:rPr>
          <w:rFonts w:asciiTheme="majorBidi" w:hAnsiTheme="majorBidi" w:cstheme="majorBidi"/>
          <w:color w:val="000000" w:themeColor="text1"/>
          <w:sz w:val="24"/>
          <w:szCs w:val="24"/>
          <w:lang w:eastAsia="zh-CN"/>
        </w:rPr>
        <w:t xml:space="preserve">, and coupled horizontal-rocking component, </w:t>
      </w:r>
      <w:r w:rsidRPr="0038079B">
        <w:rPr>
          <w:rFonts w:asciiTheme="majorBidi" w:hAnsiTheme="majorBidi" w:cstheme="majorBidi"/>
          <w:i/>
          <w:iCs/>
          <w:color w:val="000000" w:themeColor="text1"/>
          <w:sz w:val="24"/>
          <w:szCs w:val="24"/>
          <w:lang w:eastAsia="zh-CN"/>
        </w:rPr>
        <w:t>S</w:t>
      </w:r>
      <w:r w:rsidRPr="0038079B">
        <w:rPr>
          <w:rFonts w:asciiTheme="majorBidi" w:hAnsiTheme="majorBidi" w:cstheme="majorBidi"/>
          <w:i/>
          <w:iCs/>
          <w:color w:val="000000" w:themeColor="text1"/>
          <w:sz w:val="24"/>
          <w:szCs w:val="24"/>
          <w:vertAlign w:val="subscript"/>
          <w:lang w:eastAsia="zh-CN"/>
        </w:rPr>
        <w:t>hr</w:t>
      </w:r>
      <w:r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fldChar w:fldCharType="begin" w:fldLock="1"/>
      </w:r>
      <w:r w:rsidR="00D20B13" w:rsidRPr="0038079B">
        <w:rPr>
          <w:rFonts w:asciiTheme="majorBidi" w:hAnsiTheme="majorBidi" w:cstheme="majorBidi"/>
          <w:color w:val="000000" w:themeColor="text1"/>
          <w:sz w:val="24"/>
          <w:szCs w:val="24"/>
          <w:lang w:eastAsia="zh-CN"/>
        </w:rPr>
        <w:instrText>ADDIN CSL_CITATION { "citationItems" : [ { "id" : "ITEM-1", "itemData" : { "DOI" : "10.1016/S0267-7261(02)00032-5", "ISSN" : "02677261", "abstract" : "The critical step in the substructure approach for the soil-structure interaction (SSI) problem is to determine the impedance functions (dynamic-stiffness coefficients) of the foundations. In the present study, a computational tool is developed to determine the impedance functions of foundation in layered soil medium. Cone frustums are used to model the foundation soil system. Cone frustums are developed based on wave propagation principles and force-equilibrium approach. The model is validated for its ability to represent the embedded foundation in layered medium by comparing the results with the rigorous analysis results. Various degrees of freedom, such as, horizontal, vertical and rocking are considered for this study. \u00a9 2002 Elsevier Science Ltd. All rights reserved.", "author" : [ { "dropping-particle" : "", "family" : "Jaya", "given" : "K. P.", "non-dropping-particle" : "", "parse-names" : false, "suffix" : "" }, { "dropping-particle" : "", "family" : "Meher Prasad", "given" : "A.", "non-dropping-particle" : "", "parse-names" : false, "suffix" : "" } ], "container-title" : "Soil Dynamics and Earthquake Engineering", "id" : "ITEM-1", "issue" : "6", "issued" : { "date-parts" : [ [ "2002" ] ] }, "page" : "485-498", "title" : "Embedded foundation in layered soil under dynamic excitations", "type" : "article-journal", "volume" : "22" }, "uris" : [ "http://www.mendeley.com/documents/?uuid=12fe30fb-3c31-4edd-853d-99ceea0c6188" ] } ], "mendeley" : { "formattedCitation" : "[55]", "plainTextFormattedCitation" : "[55]", "previouslyFormattedCitation" : "[55]" }, "properties" : {  }, "schema" : "https://github.com/citation-style-language/schema/raw/master/csl-citation.json" }</w:instrText>
      </w:r>
      <w:r w:rsidRPr="0038079B">
        <w:rPr>
          <w:rFonts w:asciiTheme="majorBidi" w:hAnsiTheme="majorBidi" w:cstheme="majorBidi"/>
          <w:color w:val="000000" w:themeColor="text1"/>
          <w:sz w:val="24"/>
          <w:szCs w:val="24"/>
          <w:lang w:eastAsia="zh-CN"/>
        </w:rPr>
        <w:fldChar w:fldCharType="separate"/>
      </w:r>
      <w:r w:rsidR="00D20B13" w:rsidRPr="0038079B">
        <w:rPr>
          <w:rFonts w:asciiTheme="majorBidi" w:hAnsiTheme="majorBidi" w:cstheme="majorBidi"/>
          <w:noProof/>
          <w:color w:val="000000" w:themeColor="text1"/>
          <w:sz w:val="24"/>
          <w:szCs w:val="24"/>
          <w:lang w:eastAsia="zh-CN"/>
        </w:rPr>
        <w:t>[55]</w:t>
      </w:r>
      <w:r w:rsidRPr="0038079B">
        <w:rPr>
          <w:rFonts w:asciiTheme="majorBidi" w:hAnsiTheme="majorBidi" w:cstheme="majorBidi"/>
          <w:color w:val="000000" w:themeColor="text1"/>
          <w:sz w:val="24"/>
          <w:szCs w:val="24"/>
          <w:lang w:eastAsia="zh-CN"/>
        </w:rPr>
        <w:fldChar w:fldCharType="end"/>
      </w:r>
      <w:r w:rsidRPr="0038079B">
        <w:rPr>
          <w:rFonts w:asciiTheme="majorBidi" w:hAnsiTheme="majorBidi" w:cstheme="majorBidi"/>
          <w:color w:val="000000" w:themeColor="text1"/>
          <w:sz w:val="24"/>
          <w:szCs w:val="24"/>
          <w:lang w:eastAsia="zh-CN"/>
        </w:rPr>
        <w:t>:</w:t>
      </w:r>
    </w:p>
    <w:p w:rsidR="00D615CD" w:rsidRPr="0038079B" w:rsidRDefault="00D615CD" w:rsidP="00DA2CFE">
      <w:pPr>
        <w:pStyle w:val="MTDisplayEquation"/>
        <w:spacing w:line="480" w:lineRule="auto"/>
        <w:rPr>
          <w:color w:val="000000" w:themeColor="text1"/>
          <w:lang w:val="en-AU"/>
        </w:rPr>
      </w:pPr>
      <w:r w:rsidRPr="0038079B">
        <w:rPr>
          <w:color w:val="000000" w:themeColor="text1"/>
          <w:lang w:val="en-AU"/>
        </w:rPr>
        <w:tab/>
      </w:r>
      <w:r w:rsidR="00687A03" w:rsidRPr="0038079B">
        <w:rPr>
          <w:color w:val="000000" w:themeColor="text1"/>
          <w:position w:val="-18"/>
        </w:rPr>
        <w:object w:dxaOrig="3220" w:dyaOrig="480">
          <v:shape id="_x0000_i1069" type="#_x0000_t75" style="width:160.5pt;height:26.25pt" o:ole="">
            <v:imagedata r:id="rId102" o:title=""/>
          </v:shape>
          <o:OLEObject Type="Embed" ProgID="Equation.DSMT4" ShapeID="_x0000_i1069" DrawAspect="Content" ObjectID="_1610278483" r:id="rId103"/>
        </w:object>
      </w:r>
      <w:r w:rsidRPr="0038079B">
        <w:rPr>
          <w:color w:val="000000" w:themeColor="text1"/>
          <w:lang w:val="en-AU"/>
        </w:rPr>
        <w:tab/>
      </w:r>
      <w:r w:rsidR="00DA2CFE" w:rsidRPr="0038079B">
        <w:rPr>
          <w:color w:val="000000" w:themeColor="text1"/>
          <w:lang w:val="en-AU"/>
        </w:rPr>
        <w:t>(38)</w:t>
      </w:r>
    </w:p>
    <w:p w:rsidR="006E7DBE" w:rsidRPr="0038079B" w:rsidRDefault="006E7DBE" w:rsidP="00FB3362">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where </w:t>
      </w:r>
      <w:r w:rsidRPr="0038079B">
        <w:rPr>
          <w:rFonts w:asciiTheme="majorBidi" w:hAnsiTheme="majorBidi" w:cstheme="majorBidi"/>
          <w:i/>
          <w:iCs/>
          <w:color w:val="000000" w:themeColor="text1"/>
          <w:sz w:val="24"/>
          <w:szCs w:val="24"/>
          <w:lang w:eastAsia="zh-CN"/>
        </w:rPr>
        <w:t>a</w:t>
      </w:r>
      <w:r w:rsidRPr="0038079B">
        <w:rPr>
          <w:rFonts w:asciiTheme="majorBidi" w:hAnsiTheme="majorBidi" w:cstheme="majorBidi"/>
          <w:color w:val="000000" w:themeColor="text1"/>
          <w:sz w:val="24"/>
          <w:szCs w:val="24"/>
          <w:vertAlign w:val="subscript"/>
          <w:lang w:eastAsia="zh-CN"/>
        </w:rPr>
        <w:t>0</w:t>
      </w:r>
      <w:r w:rsidRPr="0038079B">
        <w:rPr>
          <w:rFonts w:asciiTheme="majorBidi" w:hAnsiTheme="majorBidi" w:cstheme="majorBidi"/>
          <w:i/>
          <w:iCs/>
          <w:color w:val="000000" w:themeColor="text1"/>
          <w:sz w:val="24"/>
          <w:szCs w:val="24"/>
          <w:vertAlign w:val="subscript"/>
          <w:lang w:eastAsia="zh-CN"/>
        </w:rPr>
        <w:t>f</w:t>
      </w:r>
      <w:r w:rsidRPr="0038079B">
        <w:rPr>
          <w:rFonts w:asciiTheme="majorBidi" w:hAnsiTheme="majorBidi" w:cstheme="majorBidi"/>
          <w:color w:val="000000" w:themeColor="text1"/>
          <w:sz w:val="24"/>
          <w:szCs w:val="24"/>
          <w:lang w:eastAsia="zh-CN"/>
        </w:rPr>
        <w:t xml:space="preserve"> </w:t>
      </w:r>
      <w:r w:rsidR="00D615CD" w:rsidRPr="0038079B">
        <w:rPr>
          <w:rFonts w:asciiTheme="majorBidi" w:hAnsiTheme="majorBidi" w:cstheme="majorBidi"/>
          <w:color w:val="000000" w:themeColor="text1"/>
          <w:sz w:val="24"/>
          <w:szCs w:val="24"/>
          <w:lang w:eastAsia="zh-CN"/>
        </w:rPr>
        <w:t xml:space="preserve">= </w:t>
      </w:r>
      <w:r w:rsidR="00D615CD" w:rsidRPr="0038079B">
        <w:rPr>
          <w:rFonts w:asciiTheme="majorBidi" w:hAnsiTheme="majorBidi" w:cstheme="majorBidi"/>
          <w:i/>
          <w:iCs/>
          <w:color w:val="000000" w:themeColor="text1"/>
          <w:sz w:val="24"/>
          <w:szCs w:val="24"/>
          <w:lang w:eastAsia="zh-CN"/>
        </w:rPr>
        <w:t>ωr</w:t>
      </w:r>
      <w:r w:rsidR="008B17CE" w:rsidRPr="0038079B">
        <w:rPr>
          <w:rFonts w:asciiTheme="majorBidi" w:hAnsiTheme="majorBidi" w:cstheme="majorBidi"/>
          <w:i/>
          <w:iCs/>
          <w:color w:val="000000" w:themeColor="text1"/>
          <w:sz w:val="24"/>
          <w:szCs w:val="24"/>
          <w:vertAlign w:val="subscript"/>
          <w:lang w:eastAsia="zh-CN"/>
        </w:rPr>
        <w:t>o</w:t>
      </w:r>
      <w:r w:rsidR="00D615CD" w:rsidRPr="0038079B">
        <w:rPr>
          <w:rFonts w:asciiTheme="majorBidi" w:hAnsiTheme="majorBidi" w:cstheme="majorBidi"/>
          <w:color w:val="000000" w:themeColor="text1"/>
          <w:sz w:val="24"/>
          <w:szCs w:val="24"/>
          <w:lang w:eastAsia="zh-CN"/>
        </w:rPr>
        <w:t>/</w:t>
      </w:r>
      <w:r w:rsidR="00D615CD" w:rsidRPr="0038079B">
        <w:rPr>
          <w:rFonts w:asciiTheme="majorBidi" w:hAnsiTheme="majorBidi" w:cstheme="majorBidi"/>
          <w:i/>
          <w:iCs/>
          <w:color w:val="000000" w:themeColor="text1"/>
          <w:sz w:val="24"/>
          <w:szCs w:val="24"/>
          <w:lang w:eastAsia="zh-CN"/>
        </w:rPr>
        <w:t xml:space="preserve">c </w:t>
      </w:r>
      <w:r w:rsidRPr="0038079B">
        <w:rPr>
          <w:rFonts w:asciiTheme="majorBidi" w:hAnsiTheme="majorBidi" w:cstheme="majorBidi"/>
          <w:color w:val="000000" w:themeColor="text1"/>
          <w:sz w:val="24"/>
          <w:szCs w:val="24"/>
          <w:lang w:eastAsia="zh-CN"/>
        </w:rPr>
        <w:t>is the foundation dimensionless frequency</w:t>
      </w:r>
      <w:r w:rsidRPr="0038079B">
        <w:rPr>
          <w:rFonts w:asciiTheme="majorBidi" w:hAnsiTheme="majorBidi" w:cstheme="majorBidi"/>
          <w:iCs/>
          <w:color w:val="000000" w:themeColor="text1"/>
          <w:sz w:val="24"/>
          <w:szCs w:val="24"/>
          <w:lang w:eastAsia="zh-CN"/>
        </w:rPr>
        <w:t xml:space="preserve">. Figure 6 shows impedance functions </w:t>
      </w:r>
      <w:r w:rsidR="008E05B9" w:rsidRPr="0038079B">
        <w:rPr>
          <w:rFonts w:asciiTheme="majorBidi" w:hAnsiTheme="majorBidi" w:cstheme="majorBidi"/>
          <w:iCs/>
          <w:color w:val="000000" w:themeColor="text1"/>
          <w:sz w:val="24"/>
          <w:szCs w:val="24"/>
          <w:lang w:eastAsia="zh-CN"/>
        </w:rPr>
        <w:t xml:space="preserve">of an exemplar foundation </w:t>
      </w:r>
      <w:r w:rsidRPr="0038079B">
        <w:rPr>
          <w:rFonts w:asciiTheme="majorBidi" w:hAnsiTheme="majorBidi" w:cstheme="majorBidi"/>
          <w:iCs/>
          <w:color w:val="000000" w:themeColor="text1"/>
          <w:sz w:val="24"/>
          <w:szCs w:val="24"/>
          <w:lang w:eastAsia="zh-CN"/>
        </w:rPr>
        <w:t>for different embedment ratios. As seen, embedded foundations have different stiffness and damping compared to surface foundations (</w:t>
      </w:r>
      <w:r w:rsidRPr="0038079B">
        <w:rPr>
          <w:rFonts w:asciiTheme="majorBidi" w:hAnsiTheme="majorBidi" w:cstheme="majorBidi"/>
          <w:i/>
          <w:color w:val="000000" w:themeColor="text1"/>
          <w:sz w:val="24"/>
          <w:szCs w:val="24"/>
          <w:lang w:eastAsia="zh-CN"/>
        </w:rPr>
        <w:t>λ</w:t>
      </w:r>
      <w:r w:rsidRPr="0038079B">
        <w:rPr>
          <w:rFonts w:asciiTheme="majorBidi" w:hAnsiTheme="majorBidi" w:cstheme="majorBidi"/>
          <w:i/>
          <w:color w:val="000000" w:themeColor="text1"/>
          <w:sz w:val="24"/>
          <w:szCs w:val="24"/>
          <w:vertAlign w:val="subscript"/>
          <w:lang w:eastAsia="zh-CN"/>
        </w:rPr>
        <w:t>e</w:t>
      </w:r>
      <w:r w:rsidRPr="0038079B">
        <w:rPr>
          <w:rFonts w:asciiTheme="majorBidi" w:hAnsiTheme="majorBidi" w:cstheme="majorBidi"/>
          <w:iCs/>
          <w:color w:val="000000" w:themeColor="text1"/>
          <w:sz w:val="24"/>
          <w:szCs w:val="24"/>
          <w:lang w:eastAsia="zh-CN"/>
        </w:rPr>
        <w:t xml:space="preserve"> = 0) for both horizontal and rocking components. Further, embedded foundations have additional coupled horizontal-rocking stiffness</w:t>
      </w:r>
      <w:r w:rsidR="00594E4C" w:rsidRPr="0038079B">
        <w:rPr>
          <w:rFonts w:asciiTheme="majorBidi" w:hAnsiTheme="majorBidi" w:cstheme="majorBidi"/>
          <w:iCs/>
          <w:color w:val="000000" w:themeColor="text1"/>
          <w:sz w:val="24"/>
          <w:szCs w:val="24"/>
          <w:lang w:eastAsia="zh-CN"/>
        </w:rPr>
        <w:t>,</w:t>
      </w:r>
      <w:r w:rsidRPr="0038079B">
        <w:rPr>
          <w:rFonts w:asciiTheme="majorBidi" w:hAnsiTheme="majorBidi" w:cstheme="majorBidi"/>
          <w:iCs/>
          <w:color w:val="000000" w:themeColor="text1"/>
          <w:sz w:val="24"/>
          <w:szCs w:val="24"/>
          <w:lang w:eastAsia="zh-CN"/>
        </w:rPr>
        <w:t xml:space="preserve"> </w:t>
      </w:r>
      <w:r w:rsidRPr="0038079B">
        <w:rPr>
          <w:rFonts w:asciiTheme="majorBidi" w:hAnsiTheme="majorBidi" w:cstheme="majorBidi"/>
          <w:i/>
          <w:color w:val="000000" w:themeColor="text1"/>
          <w:sz w:val="24"/>
          <w:szCs w:val="24"/>
          <w:lang w:eastAsia="zh-CN"/>
        </w:rPr>
        <w:t>k</w:t>
      </w:r>
      <w:r w:rsidRPr="0038079B">
        <w:rPr>
          <w:rFonts w:asciiTheme="majorBidi" w:hAnsiTheme="majorBidi" w:cstheme="majorBidi"/>
          <w:i/>
          <w:color w:val="000000" w:themeColor="text1"/>
          <w:sz w:val="24"/>
          <w:szCs w:val="24"/>
          <w:vertAlign w:val="subscript"/>
          <w:lang w:eastAsia="zh-CN"/>
        </w:rPr>
        <w:t>hr</w:t>
      </w:r>
      <w:r w:rsidR="00594E4C" w:rsidRPr="0038079B">
        <w:rPr>
          <w:rFonts w:asciiTheme="majorBidi" w:hAnsiTheme="majorBidi" w:cstheme="majorBidi"/>
          <w:iCs/>
          <w:color w:val="000000" w:themeColor="text1"/>
          <w:sz w:val="24"/>
          <w:szCs w:val="24"/>
          <w:lang w:eastAsia="zh-CN"/>
        </w:rPr>
        <w:t>,</w:t>
      </w:r>
      <w:r w:rsidRPr="0038079B">
        <w:rPr>
          <w:rFonts w:asciiTheme="majorBidi" w:hAnsiTheme="majorBidi" w:cstheme="majorBidi"/>
          <w:iCs/>
          <w:color w:val="000000" w:themeColor="text1"/>
          <w:sz w:val="24"/>
          <w:szCs w:val="24"/>
          <w:lang w:eastAsia="zh-CN"/>
        </w:rPr>
        <w:t xml:space="preserve"> and damping</w:t>
      </w:r>
      <w:r w:rsidR="00594E4C" w:rsidRPr="0038079B">
        <w:rPr>
          <w:rFonts w:asciiTheme="majorBidi" w:hAnsiTheme="majorBidi" w:cstheme="majorBidi"/>
          <w:iCs/>
          <w:color w:val="000000" w:themeColor="text1"/>
          <w:sz w:val="24"/>
          <w:szCs w:val="24"/>
          <w:lang w:eastAsia="zh-CN"/>
        </w:rPr>
        <w:t>,</w:t>
      </w:r>
      <w:r w:rsidRPr="0038079B">
        <w:rPr>
          <w:rFonts w:asciiTheme="majorBidi" w:hAnsiTheme="majorBidi" w:cstheme="majorBidi"/>
          <w:iCs/>
          <w:color w:val="000000" w:themeColor="text1"/>
          <w:sz w:val="24"/>
          <w:szCs w:val="24"/>
          <w:lang w:eastAsia="zh-CN"/>
        </w:rPr>
        <w:t xml:space="preserve"> </w:t>
      </w:r>
      <w:r w:rsidRPr="0038079B">
        <w:rPr>
          <w:rFonts w:asciiTheme="majorBidi" w:hAnsiTheme="majorBidi" w:cstheme="majorBidi"/>
          <w:i/>
          <w:color w:val="000000" w:themeColor="text1"/>
          <w:sz w:val="24"/>
          <w:szCs w:val="24"/>
          <w:lang w:eastAsia="zh-CN"/>
        </w:rPr>
        <w:t>c</w:t>
      </w:r>
      <w:r w:rsidRPr="0038079B">
        <w:rPr>
          <w:rFonts w:asciiTheme="majorBidi" w:hAnsiTheme="majorBidi" w:cstheme="majorBidi"/>
          <w:i/>
          <w:color w:val="000000" w:themeColor="text1"/>
          <w:sz w:val="24"/>
          <w:szCs w:val="24"/>
          <w:vertAlign w:val="subscript"/>
          <w:lang w:eastAsia="zh-CN"/>
        </w:rPr>
        <w:t>hr</w:t>
      </w:r>
      <w:r w:rsidRPr="0038079B">
        <w:rPr>
          <w:rFonts w:asciiTheme="majorBidi" w:hAnsiTheme="majorBidi" w:cstheme="majorBidi"/>
          <w:iCs/>
          <w:color w:val="000000" w:themeColor="text1"/>
          <w:sz w:val="24"/>
          <w:szCs w:val="24"/>
          <w:lang w:eastAsia="zh-CN"/>
        </w:rPr>
        <w:t xml:space="preserve">, which come from kinematic constraints of the embedded foundations. </w:t>
      </w:r>
      <w:r w:rsidRPr="0038079B">
        <w:rPr>
          <w:rFonts w:asciiTheme="majorBidi" w:hAnsiTheme="majorBidi" w:cstheme="majorBidi"/>
          <w:color w:val="000000" w:themeColor="text1"/>
          <w:sz w:val="24"/>
          <w:szCs w:val="24"/>
          <w:lang w:eastAsia="zh-CN"/>
        </w:rPr>
        <w:t xml:space="preserve">Figure 7 shows FFM and FIM accelerations for record </w:t>
      </w:r>
      <w:r w:rsidR="007B4151" w:rsidRPr="0038079B">
        <w:rPr>
          <w:rFonts w:asciiTheme="majorBidi" w:hAnsiTheme="majorBidi" w:cstheme="majorBidi"/>
          <w:color w:val="000000" w:themeColor="text1"/>
          <w:sz w:val="24"/>
          <w:szCs w:val="24"/>
          <w:lang w:eastAsia="zh-CN"/>
        </w:rPr>
        <w:t>E</w:t>
      </w:r>
      <w:r w:rsidR="00FB3362" w:rsidRPr="0038079B">
        <w:rPr>
          <w:rFonts w:asciiTheme="majorBidi" w:hAnsiTheme="majorBidi" w:cstheme="majorBidi"/>
          <w:color w:val="000000" w:themeColor="text1"/>
          <w:sz w:val="24"/>
          <w:szCs w:val="24"/>
          <w:lang w:eastAsia="zh-CN"/>
        </w:rPr>
        <w:t>1</w:t>
      </w:r>
      <w:r w:rsidRPr="0038079B">
        <w:rPr>
          <w:rFonts w:asciiTheme="majorBidi" w:hAnsiTheme="majorBidi" w:cstheme="majorBidi"/>
          <w:color w:val="000000" w:themeColor="text1"/>
          <w:sz w:val="24"/>
          <w:szCs w:val="24"/>
          <w:lang w:eastAsia="zh-CN"/>
        </w:rPr>
        <w:t>. As it is clear, the foundation embedment reduces the</w:t>
      </w:r>
      <w:r w:rsidR="007B4151"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t xml:space="preserve">FFM acceleration while produces a pronounced rocking motion at the foundation base. </w:t>
      </w:r>
    </w:p>
    <w:p w:rsidR="00486F3B" w:rsidRPr="0038079B" w:rsidRDefault="00486F3B" w:rsidP="00B21ED9">
      <w:pPr>
        <w:spacing w:after="0" w:line="480" w:lineRule="auto"/>
        <w:jc w:val="both"/>
        <w:rPr>
          <w:rFonts w:asciiTheme="majorBidi" w:hAnsiTheme="majorBidi" w:cstheme="majorBidi"/>
          <w:color w:val="000000" w:themeColor="text1"/>
          <w:sz w:val="24"/>
          <w:szCs w:val="24"/>
          <w:lang w:eastAsia="zh-CN"/>
        </w:rPr>
      </w:pPr>
    </w:p>
    <w:p w:rsidR="00486F3B" w:rsidRPr="0038079B" w:rsidRDefault="007E7888" w:rsidP="006E7DBE">
      <w:pPr>
        <w:spacing w:after="0" w:line="240" w:lineRule="auto"/>
        <w:jc w:val="both"/>
        <w:rPr>
          <w:rFonts w:asciiTheme="majorBidi" w:hAnsiTheme="majorBidi" w:cstheme="majorBidi"/>
          <w:color w:val="000000" w:themeColor="text1"/>
          <w:sz w:val="24"/>
          <w:szCs w:val="24"/>
          <w:lang w:eastAsia="zh-CN"/>
        </w:rPr>
      </w:pPr>
      <w:r>
        <w:rPr>
          <w:rFonts w:asciiTheme="majorBidi" w:hAnsiTheme="majorBidi" w:cstheme="majorBidi"/>
          <w:color w:val="000000" w:themeColor="text1"/>
          <w:sz w:val="24"/>
          <w:szCs w:val="24"/>
          <w:lang w:eastAsia="zh-CN"/>
        </w:rPr>
        <w:lastRenderedPageBreak/>
        <w:pict>
          <v:shape id="_x0000_i1070" type="#_x0000_t75" style="width:452.25pt;height:390pt">
            <v:imagedata r:id="rId104" o:title="foundation-impedance"/>
          </v:shape>
        </w:pict>
      </w:r>
    </w:p>
    <w:p w:rsidR="006E7DBE" w:rsidRPr="0038079B" w:rsidRDefault="006E7DBE" w:rsidP="00D74F38">
      <w:pPr>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0"/>
          <w:szCs w:val="20"/>
        </w:rPr>
        <w:t xml:space="preserve">Figure 6. Impedance functions of the foundation embedded in </w:t>
      </w:r>
      <w:r w:rsidR="00CA4949" w:rsidRPr="0038079B">
        <w:rPr>
          <w:rFonts w:asciiTheme="majorBidi" w:hAnsiTheme="majorBidi" w:cstheme="majorBidi"/>
          <w:color w:val="000000" w:themeColor="text1"/>
          <w:sz w:val="20"/>
          <w:szCs w:val="20"/>
        </w:rPr>
        <w:t xml:space="preserve">the </w:t>
      </w:r>
      <w:r w:rsidRPr="0038079B">
        <w:rPr>
          <w:rFonts w:asciiTheme="majorBidi" w:hAnsiTheme="majorBidi" w:cstheme="majorBidi"/>
          <w:color w:val="000000" w:themeColor="text1"/>
          <w:sz w:val="20"/>
          <w:szCs w:val="20"/>
        </w:rPr>
        <w:t xml:space="preserve">soil with </w:t>
      </w:r>
      <w:r w:rsidRPr="0038079B">
        <w:rPr>
          <w:rFonts w:asciiTheme="majorBidi" w:hAnsiTheme="majorBidi" w:cstheme="majorBidi"/>
          <w:i/>
          <w:iCs/>
          <w:color w:val="000000" w:themeColor="text1"/>
          <w:sz w:val="20"/>
          <w:szCs w:val="20"/>
        </w:rPr>
        <w:t>ν</w:t>
      </w:r>
      <w:r w:rsidRPr="0038079B">
        <w:rPr>
          <w:rFonts w:asciiTheme="majorBidi" w:hAnsiTheme="majorBidi" w:cstheme="majorBidi"/>
          <w:color w:val="000000" w:themeColor="text1"/>
          <w:sz w:val="20"/>
          <w:szCs w:val="20"/>
        </w:rPr>
        <w:t xml:space="preserve"> = 0.4 and </w:t>
      </w:r>
      <w:r w:rsidRPr="0038079B">
        <w:rPr>
          <w:rFonts w:asciiTheme="majorBidi" w:hAnsiTheme="majorBidi" w:cstheme="majorBidi"/>
          <w:i/>
          <w:iCs/>
          <w:color w:val="000000" w:themeColor="text1"/>
          <w:sz w:val="20"/>
          <w:szCs w:val="20"/>
        </w:rPr>
        <w:t>c</w:t>
      </w:r>
      <w:r w:rsidRPr="0038079B">
        <w:rPr>
          <w:rFonts w:asciiTheme="majorBidi" w:hAnsiTheme="majorBidi" w:cstheme="majorBidi"/>
          <w:color w:val="000000" w:themeColor="text1"/>
          <w:sz w:val="20"/>
          <w:szCs w:val="20"/>
        </w:rPr>
        <w:t xml:space="preserve"> = 200 m/s: (a) horizontal stiffness, (b) coupled horizontal-rocking stiffness, (c) rocking stiffness, (d) horizontal damping, (c) coupled horizontal-rocking damping, and (f) rocking damping.</w:t>
      </w:r>
    </w:p>
    <w:p w:rsidR="00B6221B" w:rsidRPr="0038079B" w:rsidRDefault="00B6221B" w:rsidP="00B6221B">
      <w:pPr>
        <w:spacing w:after="0" w:line="480" w:lineRule="auto"/>
        <w:jc w:val="both"/>
        <w:rPr>
          <w:rFonts w:asciiTheme="majorBidi" w:hAnsiTheme="majorBidi" w:cstheme="majorBidi"/>
          <w:color w:val="000000" w:themeColor="text1"/>
          <w:sz w:val="24"/>
          <w:szCs w:val="24"/>
          <w:lang w:eastAsia="zh-CN"/>
        </w:rPr>
      </w:pPr>
    </w:p>
    <w:p w:rsidR="00B6221B" w:rsidRPr="0038079B" w:rsidRDefault="00B6221B" w:rsidP="00B6221B">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To investigate the influence of both II and KI on the energy distribution of the structure as well as on the cumulative damage index, the results are presented in the forms of energy ratios and damage index ratios. For II effects only </w:t>
      </w:r>
      <w:bookmarkStart w:id="84" w:name="OLE_LINK44"/>
      <w:bookmarkStart w:id="85" w:name="OLE_LINK45"/>
      <w:r w:rsidRPr="0038079B">
        <w:rPr>
          <w:rFonts w:asciiTheme="majorBidi" w:hAnsiTheme="majorBidi" w:cstheme="majorBidi"/>
          <w:color w:val="000000" w:themeColor="text1"/>
          <w:sz w:val="24"/>
          <w:szCs w:val="24"/>
          <w:lang w:eastAsia="zh-CN"/>
        </w:rPr>
        <w:t>(e.g. surface foundations</w:t>
      </w:r>
      <w:r w:rsidRPr="0038079B">
        <w:rPr>
          <w:rFonts w:asciiTheme="majorBidi" w:hAnsiTheme="majorBidi" w:cstheme="majorBidi"/>
          <w:color w:val="000000" w:themeColor="text1"/>
          <w:sz w:val="24"/>
          <w:szCs w:val="24"/>
        </w:rPr>
        <w:t xml:space="preserve">—no embedment, </w:t>
      </w:r>
      <w:r w:rsidRPr="0038079B">
        <w:rPr>
          <w:rFonts w:asciiTheme="majorBidi" w:hAnsiTheme="majorBidi" w:cstheme="majorBidi"/>
          <w:i/>
          <w:iCs/>
          <w:color w:val="000000" w:themeColor="text1"/>
          <w:sz w:val="24"/>
          <w:szCs w:val="24"/>
          <w:lang w:eastAsia="zh-CN"/>
        </w:rPr>
        <w:t>λ</w:t>
      </w:r>
      <w:r w:rsidRPr="0038079B">
        <w:rPr>
          <w:rFonts w:asciiTheme="majorBidi" w:hAnsiTheme="majorBidi" w:cstheme="majorBidi"/>
          <w:i/>
          <w:iCs/>
          <w:color w:val="000000" w:themeColor="text1"/>
          <w:sz w:val="24"/>
          <w:szCs w:val="24"/>
          <w:vertAlign w:val="subscript"/>
          <w:lang w:eastAsia="zh-CN"/>
        </w:rPr>
        <w:t>e</w:t>
      </w:r>
      <w:r w:rsidRPr="0038079B">
        <w:rPr>
          <w:rFonts w:asciiTheme="majorBidi" w:hAnsiTheme="majorBidi" w:cstheme="majorBidi"/>
          <w:color w:val="000000" w:themeColor="text1"/>
          <w:sz w:val="24"/>
          <w:szCs w:val="24"/>
          <w:lang w:eastAsia="zh-CN"/>
        </w:rPr>
        <w:t xml:space="preserve"> = 0)</w:t>
      </w:r>
      <w:bookmarkEnd w:id="84"/>
      <w:bookmarkEnd w:id="85"/>
      <w:r w:rsidRPr="0038079B">
        <w:rPr>
          <w:rFonts w:asciiTheme="majorBidi" w:hAnsiTheme="majorBidi" w:cstheme="majorBidi"/>
          <w:color w:val="000000" w:themeColor="text1"/>
          <w:sz w:val="24"/>
          <w:szCs w:val="24"/>
          <w:lang w:eastAsia="zh-CN"/>
        </w:rPr>
        <w:t xml:space="preserve"> on parameter X, SFSI system-to-fixed base structure ratio is used:         </w:t>
      </w:r>
    </w:p>
    <w:p w:rsidR="00B6221B" w:rsidRPr="0038079B" w:rsidRDefault="00B6221B" w:rsidP="00D57D3F">
      <w:pPr>
        <w:pStyle w:val="MTDisplayEquation"/>
        <w:spacing w:line="480" w:lineRule="auto"/>
        <w:rPr>
          <w:color w:val="000000" w:themeColor="text1"/>
          <w:lang w:val="en-AU"/>
        </w:rPr>
      </w:pPr>
      <w:r w:rsidRPr="0038079B">
        <w:rPr>
          <w:color w:val="000000" w:themeColor="text1"/>
          <w:lang w:val="en-AU"/>
        </w:rPr>
        <w:tab/>
      </w:r>
      <w:r w:rsidRPr="0038079B">
        <w:rPr>
          <w:color w:val="000000" w:themeColor="text1"/>
          <w:position w:val="-32"/>
        </w:rPr>
        <w:object w:dxaOrig="2799" w:dyaOrig="740">
          <v:shape id="_x0000_i1071" type="#_x0000_t75" style="width:138.75pt;height:39pt" o:ole="">
            <v:imagedata r:id="rId105" o:title=""/>
          </v:shape>
          <o:OLEObject Type="Embed" ProgID="Equation.DSMT4" ShapeID="_x0000_i1071" DrawAspect="Content" ObjectID="_1610278484" r:id="rId106"/>
        </w:object>
      </w:r>
      <w:r w:rsidRPr="0038079B">
        <w:rPr>
          <w:color w:val="000000" w:themeColor="text1"/>
          <w:lang w:val="en-AU"/>
        </w:rPr>
        <w:tab/>
      </w:r>
      <w:r w:rsidR="00D57D3F" w:rsidRPr="0038079B">
        <w:rPr>
          <w:color w:val="000000" w:themeColor="text1"/>
          <w:lang w:val="en-AU"/>
        </w:rPr>
        <w:t>(39)</w:t>
      </w:r>
    </w:p>
    <w:p w:rsidR="00B6221B" w:rsidRPr="0038079B" w:rsidRDefault="00B6221B" w:rsidP="00B6221B">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and, to see combined effects of II and KI (e.g. </w:t>
      </w:r>
      <w:bookmarkStart w:id="86" w:name="OLE_LINK50"/>
      <w:bookmarkStart w:id="87" w:name="OLE_LINK51"/>
      <w:r w:rsidRPr="0038079B">
        <w:rPr>
          <w:rFonts w:asciiTheme="majorBidi" w:hAnsiTheme="majorBidi" w:cstheme="majorBidi"/>
          <w:color w:val="000000" w:themeColor="text1"/>
          <w:sz w:val="24"/>
          <w:szCs w:val="24"/>
          <w:lang w:eastAsia="zh-CN"/>
        </w:rPr>
        <w:t>deep foundations</w:t>
      </w:r>
      <w:bookmarkEnd w:id="86"/>
      <w:bookmarkEnd w:id="87"/>
      <w:r w:rsidRPr="0038079B">
        <w:rPr>
          <w:rFonts w:asciiTheme="majorBidi" w:hAnsiTheme="majorBidi" w:cstheme="majorBidi"/>
          <w:color w:val="000000" w:themeColor="text1"/>
          <w:sz w:val="24"/>
          <w:szCs w:val="24"/>
        </w:rPr>
        <w:t xml:space="preserve">—embedment ratio, </w:t>
      </w:r>
      <w:r w:rsidRPr="0038079B">
        <w:rPr>
          <w:rFonts w:asciiTheme="majorBidi" w:hAnsiTheme="majorBidi" w:cstheme="majorBidi"/>
          <w:i/>
          <w:iCs/>
          <w:color w:val="000000" w:themeColor="text1"/>
          <w:sz w:val="24"/>
          <w:szCs w:val="24"/>
          <w:lang w:eastAsia="zh-CN"/>
        </w:rPr>
        <w:t>λ</w:t>
      </w:r>
      <w:r w:rsidRPr="0038079B">
        <w:rPr>
          <w:rFonts w:asciiTheme="majorBidi" w:hAnsiTheme="majorBidi" w:cstheme="majorBidi"/>
          <w:i/>
          <w:iCs/>
          <w:color w:val="000000" w:themeColor="text1"/>
          <w:sz w:val="24"/>
          <w:szCs w:val="24"/>
          <w:vertAlign w:val="subscript"/>
          <w:lang w:eastAsia="zh-CN"/>
        </w:rPr>
        <w:t>e</w:t>
      </w:r>
      <w:r w:rsidRPr="0038079B">
        <w:rPr>
          <w:rFonts w:asciiTheme="majorBidi" w:hAnsiTheme="majorBidi" w:cstheme="majorBidi"/>
          <w:color w:val="000000" w:themeColor="text1"/>
          <w:sz w:val="24"/>
          <w:szCs w:val="24"/>
          <w:lang w:eastAsia="zh-CN"/>
        </w:rPr>
        <w:t xml:space="preserve"> ≠ 0), deep foundation -to-surface foundation SFSI ratio is employed:</w:t>
      </w:r>
    </w:p>
    <w:p w:rsidR="00B6221B" w:rsidRPr="0038079B" w:rsidRDefault="00B6221B" w:rsidP="00D57D3F">
      <w:pPr>
        <w:pStyle w:val="MTDisplayEquation"/>
        <w:spacing w:line="480" w:lineRule="auto"/>
        <w:rPr>
          <w:color w:val="000000" w:themeColor="text1"/>
          <w:lang w:val="en-AU"/>
        </w:rPr>
      </w:pPr>
      <w:r w:rsidRPr="0038079B">
        <w:rPr>
          <w:color w:val="000000" w:themeColor="text1"/>
          <w:lang w:val="en-AU"/>
        </w:rPr>
        <w:lastRenderedPageBreak/>
        <w:tab/>
      </w:r>
      <w:r w:rsidRPr="0038079B">
        <w:rPr>
          <w:color w:val="000000" w:themeColor="text1"/>
          <w:position w:val="-32"/>
        </w:rPr>
        <w:object w:dxaOrig="3440" w:dyaOrig="740">
          <v:shape id="_x0000_i1072" type="#_x0000_t75" style="width:171.75pt;height:39pt" o:ole="">
            <v:imagedata r:id="rId107" o:title=""/>
          </v:shape>
          <o:OLEObject Type="Embed" ProgID="Equation.DSMT4" ShapeID="_x0000_i1072" DrawAspect="Content" ObjectID="_1610278485" r:id="rId108"/>
        </w:object>
      </w:r>
      <w:r w:rsidRPr="0038079B">
        <w:rPr>
          <w:color w:val="000000" w:themeColor="text1"/>
          <w:lang w:val="en-AU"/>
        </w:rPr>
        <w:tab/>
      </w:r>
      <w:r w:rsidR="00D57D3F" w:rsidRPr="0038079B">
        <w:rPr>
          <w:color w:val="000000" w:themeColor="text1"/>
          <w:lang w:val="en-AU"/>
        </w:rPr>
        <w:t>(40)</w:t>
      </w:r>
    </w:p>
    <w:p w:rsidR="00B6221B" w:rsidRPr="0038079B" w:rsidRDefault="00B6221B" w:rsidP="00B6221B">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X is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s</w:t>
      </w:r>
      <w:r w:rsidRPr="0038079B">
        <w:rPr>
          <w:rFonts w:asciiTheme="majorBidi" w:hAnsiTheme="majorBidi" w:cstheme="majorBidi"/>
          <w:color w:val="000000" w:themeColor="text1"/>
          <w:sz w:val="24"/>
          <w:szCs w:val="24"/>
          <w:lang w:eastAsia="ar-SA"/>
        </w:rPr>
        <w:t xml:space="preserve">, </w:t>
      </w:r>
      <w:r w:rsidR="00592572" w:rsidRPr="0038079B">
        <w:rPr>
          <w:rFonts w:asciiTheme="majorBidi" w:hAnsiTheme="majorBidi" w:cstheme="majorBidi"/>
          <w:color w:val="000000" w:themeColor="text1"/>
          <w:sz w:val="24"/>
          <w:szCs w:val="24"/>
          <w:lang w:eastAsia="ar-SA"/>
        </w:rPr>
        <w:t>hysteretic</w:t>
      </w:r>
      <w:r w:rsidRPr="0038079B">
        <w:rPr>
          <w:rFonts w:asciiTheme="majorBidi" w:hAnsiTheme="majorBidi" w:cstheme="majorBidi"/>
          <w:color w:val="000000" w:themeColor="text1"/>
          <w:sz w:val="24"/>
          <w:szCs w:val="24"/>
          <w:lang w:eastAsia="ar-SA"/>
        </w:rPr>
        <w:t xml:space="preserve"> energy,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h</w:t>
      </w:r>
      <w:r w:rsidRPr="0038079B">
        <w:rPr>
          <w:rFonts w:asciiTheme="majorBidi" w:hAnsiTheme="majorBidi" w:cstheme="majorBidi"/>
          <w:color w:val="000000" w:themeColor="text1"/>
          <w:sz w:val="24"/>
          <w:szCs w:val="24"/>
          <w:lang w:eastAsia="ar-SA"/>
        </w:rPr>
        <w:t xml:space="preserve">, viscous damping energy, </w:t>
      </w:r>
      <w:r w:rsidRPr="0038079B">
        <w:rPr>
          <w:rFonts w:asciiTheme="majorBidi" w:hAnsiTheme="majorBidi" w:cstheme="majorBidi"/>
          <w:i/>
          <w:iCs/>
          <w:color w:val="000000" w:themeColor="text1"/>
          <w:sz w:val="24"/>
          <w:szCs w:val="24"/>
          <w:lang w:eastAsia="ar-SA"/>
        </w:rPr>
        <w:t>E</w:t>
      </w:r>
      <w:r w:rsidRPr="0038079B">
        <w:rPr>
          <w:rFonts w:asciiTheme="majorBidi" w:hAnsiTheme="majorBidi" w:cstheme="majorBidi"/>
          <w:i/>
          <w:iCs/>
          <w:color w:val="000000" w:themeColor="text1"/>
          <w:sz w:val="24"/>
          <w:szCs w:val="24"/>
          <w:vertAlign w:val="subscript"/>
          <w:lang w:eastAsia="ar-SA"/>
        </w:rPr>
        <w:t>d</w:t>
      </w:r>
      <w:r w:rsidRPr="0038079B">
        <w:rPr>
          <w:rFonts w:asciiTheme="majorBidi" w:hAnsiTheme="majorBidi" w:cstheme="majorBidi"/>
          <w:color w:val="000000" w:themeColor="text1"/>
          <w:sz w:val="24"/>
          <w:szCs w:val="24"/>
          <w:lang w:eastAsia="ar-SA"/>
        </w:rPr>
        <w:t xml:space="preserve">, and cumulative damage index, CDI. </w:t>
      </w:r>
    </w:p>
    <w:p w:rsidR="00486F3B" w:rsidRPr="0038079B" w:rsidRDefault="00486F3B" w:rsidP="00B21ED9">
      <w:pPr>
        <w:spacing w:after="0" w:line="480" w:lineRule="auto"/>
        <w:jc w:val="both"/>
        <w:rPr>
          <w:rFonts w:asciiTheme="majorBidi" w:hAnsiTheme="majorBidi" w:cstheme="majorBidi"/>
          <w:color w:val="000000" w:themeColor="text1"/>
          <w:sz w:val="24"/>
          <w:szCs w:val="24"/>
          <w:lang w:eastAsia="zh-CN"/>
        </w:rPr>
      </w:pPr>
    </w:p>
    <w:p w:rsidR="00486F3B" w:rsidRPr="0038079B" w:rsidRDefault="00C91B56" w:rsidP="006E7DBE">
      <w:pPr>
        <w:spacing w:after="0" w:line="240" w:lineRule="auto"/>
        <w:jc w:val="center"/>
        <w:rPr>
          <w:rFonts w:asciiTheme="majorBidi" w:hAnsiTheme="majorBidi" w:cstheme="majorBidi"/>
          <w:color w:val="000000" w:themeColor="text1"/>
          <w:sz w:val="24"/>
          <w:szCs w:val="24"/>
          <w:lang w:eastAsia="zh-CN"/>
        </w:rPr>
      </w:pPr>
      <w:r w:rsidRPr="0038079B">
        <w:rPr>
          <w:noProof/>
          <w:color w:val="000000" w:themeColor="text1"/>
          <w:lang w:val="en-GB" w:eastAsia="en-GB"/>
        </w:rPr>
        <w:drawing>
          <wp:inline distT="0" distB="0" distL="0" distR="0">
            <wp:extent cx="5086350" cy="4600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11247" b="4921"/>
                    <a:stretch/>
                  </pic:blipFill>
                  <pic:spPr bwMode="auto">
                    <a:xfrm>
                      <a:off x="0" y="0"/>
                      <a:ext cx="5086914" cy="4600623"/>
                    </a:xfrm>
                    <a:prstGeom prst="rect">
                      <a:avLst/>
                    </a:prstGeom>
                    <a:noFill/>
                    <a:ln>
                      <a:noFill/>
                    </a:ln>
                    <a:extLst>
                      <a:ext uri="{53640926-AAD7-44D8-BBD7-CCE9431645EC}">
                        <a14:shadowObscured xmlns:a14="http://schemas.microsoft.com/office/drawing/2010/main"/>
                      </a:ext>
                    </a:extLst>
                  </pic:spPr>
                </pic:pic>
              </a:graphicData>
            </a:graphic>
          </wp:inline>
        </w:drawing>
      </w:r>
    </w:p>
    <w:p w:rsidR="006E7DBE" w:rsidRPr="0038079B" w:rsidRDefault="006E7DBE" w:rsidP="00D74F38">
      <w:pPr>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Figure 7. (a) Horizontal free-field and foundation input accelerations, and (b) foundation input rotation for the foundation (</w:t>
      </w:r>
      <w:r w:rsidRPr="0038079B">
        <w:rPr>
          <w:rFonts w:asciiTheme="majorBidi" w:hAnsiTheme="majorBidi" w:cstheme="majorBidi"/>
          <w:i/>
          <w:color w:val="000000" w:themeColor="text1"/>
          <w:sz w:val="20"/>
          <w:szCs w:val="20"/>
          <w:lang w:eastAsia="zh-CN"/>
        </w:rPr>
        <w:t>λ</w:t>
      </w:r>
      <w:r w:rsidRPr="0038079B">
        <w:rPr>
          <w:rFonts w:asciiTheme="majorBidi" w:hAnsiTheme="majorBidi" w:cstheme="majorBidi"/>
          <w:i/>
          <w:color w:val="000000" w:themeColor="text1"/>
          <w:sz w:val="20"/>
          <w:szCs w:val="20"/>
          <w:vertAlign w:val="subscript"/>
          <w:lang w:eastAsia="zh-CN"/>
        </w:rPr>
        <w:t>e</w:t>
      </w:r>
      <w:r w:rsidRPr="0038079B">
        <w:rPr>
          <w:rFonts w:asciiTheme="majorBidi" w:hAnsiTheme="majorBidi" w:cstheme="majorBidi"/>
          <w:iCs/>
          <w:color w:val="000000" w:themeColor="text1"/>
          <w:sz w:val="20"/>
          <w:szCs w:val="20"/>
          <w:lang w:eastAsia="zh-CN"/>
        </w:rPr>
        <w:t xml:space="preserve"> = 1) </w:t>
      </w:r>
      <w:r w:rsidR="00CA4949" w:rsidRPr="0038079B">
        <w:rPr>
          <w:rFonts w:asciiTheme="majorBidi" w:hAnsiTheme="majorBidi" w:cstheme="majorBidi"/>
          <w:color w:val="000000" w:themeColor="text1"/>
          <w:sz w:val="20"/>
          <w:szCs w:val="20"/>
        </w:rPr>
        <w:t>embedded</w:t>
      </w:r>
      <w:r w:rsidR="00CA4949" w:rsidRPr="0038079B">
        <w:rPr>
          <w:rFonts w:asciiTheme="majorBidi" w:hAnsiTheme="majorBidi" w:cstheme="majorBidi"/>
          <w:iCs/>
          <w:color w:val="000000" w:themeColor="text1"/>
          <w:sz w:val="20"/>
          <w:szCs w:val="20"/>
          <w:lang w:eastAsia="zh-CN"/>
        </w:rPr>
        <w:t xml:space="preserve"> </w:t>
      </w:r>
      <w:r w:rsidRPr="0038079B">
        <w:rPr>
          <w:rFonts w:asciiTheme="majorBidi" w:hAnsiTheme="majorBidi" w:cstheme="majorBidi"/>
          <w:iCs/>
          <w:color w:val="000000" w:themeColor="text1"/>
          <w:sz w:val="20"/>
          <w:szCs w:val="20"/>
          <w:lang w:eastAsia="zh-CN"/>
        </w:rPr>
        <w:t xml:space="preserve">in the soil with </w:t>
      </w:r>
      <w:r w:rsidRPr="0038079B">
        <w:rPr>
          <w:rFonts w:asciiTheme="majorBidi" w:hAnsiTheme="majorBidi" w:cstheme="majorBidi"/>
          <w:i/>
          <w:iCs/>
          <w:color w:val="000000" w:themeColor="text1"/>
          <w:sz w:val="20"/>
          <w:szCs w:val="20"/>
        </w:rPr>
        <w:t>ν</w:t>
      </w:r>
      <w:r w:rsidRPr="0038079B">
        <w:rPr>
          <w:rFonts w:asciiTheme="majorBidi" w:hAnsiTheme="majorBidi" w:cstheme="majorBidi"/>
          <w:color w:val="000000" w:themeColor="text1"/>
          <w:sz w:val="20"/>
          <w:szCs w:val="20"/>
        </w:rPr>
        <w:t xml:space="preserve"> = 0.4 and </w:t>
      </w:r>
      <w:r w:rsidRPr="0038079B">
        <w:rPr>
          <w:rFonts w:asciiTheme="majorBidi" w:hAnsiTheme="majorBidi" w:cstheme="majorBidi"/>
          <w:i/>
          <w:iCs/>
          <w:color w:val="000000" w:themeColor="text1"/>
          <w:sz w:val="20"/>
          <w:szCs w:val="20"/>
        </w:rPr>
        <w:t>c</w:t>
      </w:r>
      <w:r w:rsidRPr="0038079B">
        <w:rPr>
          <w:rFonts w:asciiTheme="majorBidi" w:hAnsiTheme="majorBidi" w:cstheme="majorBidi"/>
          <w:color w:val="000000" w:themeColor="text1"/>
          <w:sz w:val="20"/>
          <w:szCs w:val="20"/>
        </w:rPr>
        <w:t xml:space="preserve"> = 200 m/s.</w:t>
      </w:r>
    </w:p>
    <w:p w:rsidR="00C91B56" w:rsidRPr="0038079B" w:rsidRDefault="00C91B56" w:rsidP="00D74F38">
      <w:pPr>
        <w:jc w:val="both"/>
        <w:rPr>
          <w:rFonts w:asciiTheme="majorBidi" w:hAnsiTheme="majorBidi" w:cstheme="majorBidi"/>
          <w:color w:val="000000" w:themeColor="text1"/>
          <w:sz w:val="20"/>
          <w:szCs w:val="20"/>
        </w:rPr>
      </w:pPr>
    </w:p>
    <w:p w:rsidR="009C46D0" w:rsidRPr="0038079B" w:rsidRDefault="009C46D0" w:rsidP="009C46D0">
      <w:pPr>
        <w:pStyle w:val="Heading2"/>
        <w:spacing w:line="480" w:lineRule="auto"/>
        <w:jc w:val="both"/>
        <w:rPr>
          <w:rFonts w:asciiTheme="majorBidi" w:hAnsiTheme="majorBidi"/>
          <w:color w:val="000000" w:themeColor="text1"/>
          <w:sz w:val="24"/>
          <w:szCs w:val="24"/>
        </w:rPr>
      </w:pPr>
      <w:bookmarkStart w:id="88" w:name="OLE_LINK60"/>
      <w:r w:rsidRPr="0038079B">
        <w:rPr>
          <w:rFonts w:asciiTheme="majorBidi" w:hAnsiTheme="majorBidi"/>
          <w:b/>
          <w:bCs/>
          <w:color w:val="000000" w:themeColor="text1"/>
          <w:sz w:val="24"/>
          <w:szCs w:val="24"/>
        </w:rPr>
        <w:t xml:space="preserve">4.1 </w:t>
      </w:r>
      <w:bookmarkStart w:id="89" w:name="OLE_LINK61"/>
      <w:bookmarkStart w:id="90" w:name="OLE_LINK62"/>
      <w:r w:rsidRPr="0038079B">
        <w:rPr>
          <w:rFonts w:asciiTheme="majorBidi" w:hAnsiTheme="majorBidi"/>
          <w:b/>
          <w:bCs/>
          <w:color w:val="000000" w:themeColor="text1"/>
          <w:sz w:val="24"/>
          <w:szCs w:val="24"/>
        </w:rPr>
        <w:t xml:space="preserve">II and KI effects on energy terms </w:t>
      </w:r>
      <w:bookmarkEnd w:id="89"/>
      <w:bookmarkEnd w:id="90"/>
    </w:p>
    <w:bookmarkEnd w:id="88"/>
    <w:p w:rsidR="007F0D71" w:rsidRPr="0038079B" w:rsidRDefault="007F0D71" w:rsidP="00601B52">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Figure </w:t>
      </w:r>
      <w:r w:rsidR="00453A85" w:rsidRPr="0038079B">
        <w:rPr>
          <w:rFonts w:asciiTheme="majorBidi" w:hAnsiTheme="majorBidi" w:cstheme="majorBidi"/>
          <w:color w:val="000000" w:themeColor="text1"/>
          <w:sz w:val="24"/>
          <w:szCs w:val="24"/>
          <w:lang w:eastAsia="ar-SA"/>
        </w:rPr>
        <w:t>8</w:t>
      </w:r>
      <w:r w:rsidRPr="0038079B">
        <w:rPr>
          <w:rFonts w:asciiTheme="majorBidi" w:hAnsiTheme="majorBidi" w:cstheme="majorBidi"/>
          <w:color w:val="000000" w:themeColor="text1"/>
          <w:sz w:val="24"/>
          <w:szCs w:val="24"/>
          <w:lang w:eastAsia="ar-SA"/>
        </w:rPr>
        <w:t xml:space="preserve"> shows total energy, viscous damping energy, and hysteretic damping energy spectra for some exemplar SFSI systems </w:t>
      </w:r>
      <w:r w:rsidRPr="0038079B">
        <w:rPr>
          <w:rFonts w:asciiTheme="majorBidi" w:hAnsiTheme="majorBidi" w:cstheme="majorBidi"/>
          <w:color w:val="000000" w:themeColor="text1"/>
          <w:sz w:val="24"/>
          <w:szCs w:val="24"/>
        </w:rPr>
        <w:t>with various II levels</w:t>
      </w:r>
      <w:r w:rsidR="007834C5" w:rsidRPr="0038079B">
        <w:rPr>
          <w:rFonts w:asciiTheme="majorBidi" w:hAnsiTheme="majorBidi" w:cstheme="majorBidi"/>
          <w:color w:val="000000" w:themeColor="text1"/>
          <w:sz w:val="24"/>
          <w:szCs w:val="24"/>
        </w:rPr>
        <w:t xml:space="preserve"> using record E1</w:t>
      </w:r>
      <w:r w:rsidRPr="0038079B">
        <w:rPr>
          <w:rFonts w:asciiTheme="majorBidi" w:hAnsiTheme="majorBidi" w:cstheme="majorBidi"/>
          <w:color w:val="000000" w:themeColor="text1"/>
          <w:sz w:val="24"/>
          <w:szCs w:val="24"/>
        </w:rPr>
        <w:t xml:space="preserve">. In Figures </w:t>
      </w:r>
      <w:r w:rsidR="00543AC7" w:rsidRPr="0038079B">
        <w:rPr>
          <w:rFonts w:asciiTheme="majorBidi" w:hAnsiTheme="majorBidi" w:cstheme="majorBidi"/>
          <w:color w:val="000000" w:themeColor="text1"/>
          <w:sz w:val="24"/>
          <w:szCs w:val="24"/>
        </w:rPr>
        <w:t>8</w:t>
      </w:r>
      <w:r w:rsidRPr="0038079B">
        <w:rPr>
          <w:rFonts w:asciiTheme="majorBidi" w:hAnsiTheme="majorBidi" w:cstheme="majorBidi"/>
          <w:color w:val="000000" w:themeColor="text1"/>
          <w:sz w:val="24"/>
          <w:szCs w:val="24"/>
        </w:rPr>
        <w:t>a-</w:t>
      </w:r>
      <w:r w:rsidR="00543AC7" w:rsidRPr="0038079B">
        <w:rPr>
          <w:rFonts w:asciiTheme="majorBidi" w:hAnsiTheme="majorBidi" w:cstheme="majorBidi"/>
          <w:color w:val="000000" w:themeColor="text1"/>
          <w:sz w:val="24"/>
          <w:szCs w:val="24"/>
        </w:rPr>
        <w:t>8</w:t>
      </w:r>
      <w:r w:rsidRPr="0038079B">
        <w:rPr>
          <w:rFonts w:asciiTheme="majorBidi" w:hAnsiTheme="majorBidi" w:cstheme="majorBidi"/>
          <w:color w:val="000000" w:themeColor="text1"/>
          <w:sz w:val="24"/>
          <w:szCs w:val="24"/>
        </w:rPr>
        <w:t xml:space="preserve">c, the </w:t>
      </w:r>
      <w:r w:rsidRPr="0038079B">
        <w:rPr>
          <w:rFonts w:asciiTheme="majorBidi" w:hAnsiTheme="majorBidi" w:cstheme="majorBidi"/>
          <w:color w:val="000000" w:themeColor="text1"/>
          <w:sz w:val="24"/>
          <w:szCs w:val="24"/>
          <w:lang w:eastAsia="ar-SA"/>
        </w:rPr>
        <w:t xml:space="preserve">energy spectra are described according to the period of the fixed-base structures, </w:t>
      </w:r>
      <w:r w:rsidRPr="0038079B">
        <w:rPr>
          <w:rFonts w:asciiTheme="majorBidi" w:hAnsiTheme="majorBidi" w:cstheme="majorBidi"/>
          <w:i/>
          <w:iCs/>
          <w:color w:val="000000" w:themeColor="text1"/>
          <w:sz w:val="24"/>
          <w:szCs w:val="24"/>
          <w:lang w:eastAsia="ar-SA"/>
        </w:rPr>
        <w:t>T</w:t>
      </w:r>
      <w:r w:rsidRPr="0038079B">
        <w:rPr>
          <w:rFonts w:asciiTheme="majorBidi" w:hAnsiTheme="majorBidi" w:cstheme="majorBidi"/>
          <w:i/>
          <w:iCs/>
          <w:color w:val="000000" w:themeColor="text1"/>
          <w:sz w:val="24"/>
          <w:szCs w:val="24"/>
          <w:vertAlign w:val="subscript"/>
          <w:lang w:eastAsia="ar-SA"/>
        </w:rPr>
        <w:t>eq</w:t>
      </w:r>
      <w:r w:rsidRPr="0038079B">
        <w:rPr>
          <w:rFonts w:asciiTheme="majorBidi" w:hAnsiTheme="majorBidi" w:cstheme="majorBidi"/>
          <w:color w:val="000000" w:themeColor="text1"/>
          <w:sz w:val="24"/>
          <w:szCs w:val="24"/>
          <w:lang w:eastAsia="ar-SA"/>
        </w:rPr>
        <w:t xml:space="preserve">, while for Figures </w:t>
      </w:r>
      <w:r w:rsidR="00543AC7" w:rsidRPr="0038079B">
        <w:rPr>
          <w:rFonts w:asciiTheme="majorBidi" w:hAnsiTheme="majorBidi" w:cstheme="majorBidi"/>
          <w:color w:val="000000" w:themeColor="text1"/>
          <w:sz w:val="24"/>
          <w:szCs w:val="24"/>
          <w:lang w:eastAsia="ar-SA"/>
        </w:rPr>
        <w:t>8</w:t>
      </w:r>
      <w:r w:rsidRPr="0038079B">
        <w:rPr>
          <w:rFonts w:asciiTheme="majorBidi" w:hAnsiTheme="majorBidi" w:cstheme="majorBidi"/>
          <w:color w:val="000000" w:themeColor="text1"/>
          <w:sz w:val="24"/>
          <w:szCs w:val="24"/>
          <w:lang w:eastAsia="ar-SA"/>
        </w:rPr>
        <w:t>d-</w:t>
      </w:r>
      <w:r w:rsidR="00543AC7" w:rsidRPr="0038079B">
        <w:rPr>
          <w:rFonts w:asciiTheme="majorBidi" w:hAnsiTheme="majorBidi" w:cstheme="majorBidi"/>
          <w:color w:val="000000" w:themeColor="text1"/>
          <w:sz w:val="24"/>
          <w:szCs w:val="24"/>
          <w:lang w:eastAsia="ar-SA"/>
        </w:rPr>
        <w:t>8</w:t>
      </w:r>
      <w:r w:rsidRPr="0038079B">
        <w:rPr>
          <w:rFonts w:asciiTheme="majorBidi" w:hAnsiTheme="majorBidi" w:cstheme="majorBidi"/>
          <w:color w:val="000000" w:themeColor="text1"/>
          <w:sz w:val="24"/>
          <w:szCs w:val="24"/>
          <w:lang w:eastAsia="ar-SA"/>
        </w:rPr>
        <w:t xml:space="preserve">f, period of the </w:t>
      </w:r>
      <w:r w:rsidRPr="0038079B">
        <w:rPr>
          <w:rFonts w:asciiTheme="majorBidi" w:hAnsiTheme="majorBidi" w:cstheme="majorBidi"/>
          <w:color w:val="000000" w:themeColor="text1"/>
          <w:sz w:val="24"/>
          <w:szCs w:val="24"/>
          <w:lang w:eastAsia="ar-SA"/>
        </w:rPr>
        <w:lastRenderedPageBreak/>
        <w:t xml:space="preserve">SFSI systems, </w:t>
      </w:r>
      <w:r w:rsidRPr="0038079B">
        <w:rPr>
          <w:rFonts w:asciiTheme="majorBidi" w:hAnsiTheme="majorBidi" w:cstheme="majorBidi"/>
          <w:i/>
          <w:iCs/>
          <w:color w:val="000000" w:themeColor="text1"/>
          <w:sz w:val="24"/>
          <w:szCs w:val="24"/>
          <w:lang w:eastAsia="ar-SA"/>
        </w:rPr>
        <w:t>T</w:t>
      </w:r>
      <w:r w:rsidRPr="0038079B">
        <w:rPr>
          <w:rFonts w:asciiTheme="majorBidi" w:hAnsiTheme="majorBidi" w:cstheme="majorBidi"/>
          <w:i/>
          <w:iCs/>
          <w:color w:val="000000" w:themeColor="text1"/>
          <w:sz w:val="24"/>
          <w:szCs w:val="24"/>
          <w:vertAlign w:val="subscript"/>
          <w:lang w:eastAsia="ar-SA"/>
        </w:rPr>
        <w:t>sfsi</w:t>
      </w:r>
      <w:r w:rsidRPr="0038079B">
        <w:rPr>
          <w:rFonts w:asciiTheme="majorBidi" w:hAnsiTheme="majorBidi" w:cstheme="majorBidi"/>
          <w:color w:val="000000" w:themeColor="text1"/>
          <w:sz w:val="24"/>
          <w:szCs w:val="24"/>
          <w:lang w:eastAsia="ar-SA"/>
        </w:rPr>
        <w:t>, is used</w:t>
      </w:r>
      <w:r w:rsidRPr="0038079B">
        <w:rPr>
          <w:rFonts w:asciiTheme="majorBidi" w:hAnsiTheme="majorBidi" w:cstheme="majorBidi"/>
          <w:color w:val="000000" w:themeColor="text1"/>
          <w:sz w:val="24"/>
          <w:szCs w:val="24"/>
        </w:rPr>
        <w:t xml:space="preserve">—note that </w:t>
      </w:r>
      <w:r w:rsidRPr="0038079B">
        <w:rPr>
          <w:rFonts w:asciiTheme="majorBidi" w:hAnsiTheme="majorBidi" w:cstheme="majorBidi"/>
          <w:i/>
          <w:iCs/>
          <w:color w:val="000000" w:themeColor="text1"/>
          <w:sz w:val="24"/>
          <w:szCs w:val="24"/>
          <w:lang w:eastAsia="ar-SA"/>
        </w:rPr>
        <w:t>T</w:t>
      </w:r>
      <w:r w:rsidRPr="0038079B">
        <w:rPr>
          <w:rFonts w:asciiTheme="majorBidi" w:hAnsiTheme="majorBidi" w:cstheme="majorBidi"/>
          <w:i/>
          <w:iCs/>
          <w:color w:val="000000" w:themeColor="text1"/>
          <w:sz w:val="24"/>
          <w:szCs w:val="24"/>
          <w:vertAlign w:val="subscript"/>
          <w:lang w:eastAsia="ar-SA"/>
        </w:rPr>
        <w:t>sfsi</w:t>
      </w:r>
      <w:r w:rsidRPr="0038079B">
        <w:rPr>
          <w:rFonts w:asciiTheme="majorBidi" w:hAnsiTheme="majorBidi" w:cstheme="majorBidi"/>
          <w:color w:val="000000" w:themeColor="text1"/>
          <w:sz w:val="24"/>
          <w:szCs w:val="24"/>
          <w:lang w:eastAsia="ar-SA"/>
        </w:rPr>
        <w:t xml:space="preserve"> is the</w:t>
      </w:r>
      <w:r w:rsidR="007834C5" w:rsidRPr="0038079B">
        <w:rPr>
          <w:rFonts w:asciiTheme="majorBidi" w:hAnsiTheme="majorBidi" w:cstheme="majorBidi"/>
          <w:color w:val="000000" w:themeColor="text1"/>
          <w:sz w:val="24"/>
          <w:szCs w:val="24"/>
          <w:lang w:eastAsia="ar-SA"/>
        </w:rPr>
        <w:t xml:space="preserve"> period of</w:t>
      </w:r>
      <w:r w:rsidRPr="0038079B">
        <w:rPr>
          <w:rFonts w:asciiTheme="majorBidi" w:hAnsiTheme="majorBidi" w:cstheme="majorBidi"/>
          <w:color w:val="000000" w:themeColor="text1"/>
          <w:sz w:val="24"/>
          <w:szCs w:val="24"/>
          <w:lang w:eastAsia="ar-SA"/>
        </w:rPr>
        <w:t xml:space="preserve"> </w:t>
      </w:r>
      <w:r w:rsidR="007834C5" w:rsidRPr="0038079B">
        <w:rPr>
          <w:rFonts w:asciiTheme="majorBidi" w:hAnsiTheme="majorBidi" w:cstheme="majorBidi"/>
          <w:color w:val="000000" w:themeColor="text1"/>
          <w:sz w:val="24"/>
          <w:szCs w:val="24"/>
          <w:lang w:eastAsia="ar-SA"/>
        </w:rPr>
        <w:t>the structure in the SFSI system and is determined performing an eigenvalue analysis of the SFSI system.</w:t>
      </w:r>
      <w:r w:rsidR="00A41983" w:rsidRPr="0038079B">
        <w:rPr>
          <w:rFonts w:asciiTheme="majorBidi" w:hAnsiTheme="majorBidi" w:cstheme="majorBidi"/>
          <w:color w:val="000000" w:themeColor="text1"/>
          <w:sz w:val="24"/>
          <w:szCs w:val="24"/>
          <w:lang w:eastAsia="ar-SA"/>
        </w:rPr>
        <w:t xml:space="preserve"> </w:t>
      </w:r>
      <w:r w:rsidR="008F756A" w:rsidRPr="0038079B">
        <w:rPr>
          <w:rFonts w:asciiTheme="majorBidi" w:hAnsiTheme="majorBidi" w:cstheme="majorBidi"/>
          <w:color w:val="000000" w:themeColor="text1"/>
          <w:sz w:val="24"/>
          <w:szCs w:val="24"/>
          <w:lang w:eastAsia="ar-SA"/>
        </w:rPr>
        <w:t>As expected, all energy terms increase with increase of the period of the structure</w:t>
      </w:r>
      <w:r w:rsidR="004343AC" w:rsidRPr="0038079B">
        <w:rPr>
          <w:rFonts w:asciiTheme="majorBidi" w:hAnsiTheme="majorBidi" w:cstheme="majorBidi"/>
          <w:color w:val="000000" w:themeColor="text1"/>
          <w:sz w:val="24"/>
          <w:szCs w:val="24"/>
          <w:lang w:eastAsia="ar-SA"/>
        </w:rPr>
        <w:t xml:space="preserve"> due to higher flexibility of long-period structures.</w:t>
      </w:r>
      <w:r w:rsidR="008F756A" w:rsidRPr="0038079B">
        <w:rPr>
          <w:rFonts w:asciiTheme="majorBidi" w:hAnsiTheme="majorBidi" w:cstheme="majorBidi"/>
          <w:color w:val="000000" w:themeColor="text1"/>
          <w:sz w:val="24"/>
          <w:szCs w:val="24"/>
          <w:lang w:eastAsia="ar-SA"/>
        </w:rPr>
        <w:t xml:space="preserve"> For fixed-base period spectra, different II levels </w:t>
      </w:r>
      <w:r w:rsidR="00601B52" w:rsidRPr="0038079B">
        <w:rPr>
          <w:rFonts w:asciiTheme="majorBidi" w:hAnsiTheme="majorBidi" w:cstheme="majorBidi"/>
          <w:color w:val="000000" w:themeColor="text1"/>
          <w:sz w:val="24"/>
          <w:szCs w:val="24"/>
          <w:lang w:eastAsia="ar-SA"/>
        </w:rPr>
        <w:t>do not</w:t>
      </w:r>
      <w:r w:rsidR="008F756A" w:rsidRPr="0038079B">
        <w:rPr>
          <w:rFonts w:asciiTheme="majorBidi" w:hAnsiTheme="majorBidi" w:cstheme="majorBidi"/>
          <w:color w:val="000000" w:themeColor="text1"/>
          <w:sz w:val="24"/>
          <w:szCs w:val="24"/>
          <w:lang w:eastAsia="ar-SA"/>
        </w:rPr>
        <w:t xml:space="preserve"> show any variation in the spectra whilst for SFSI period spectra, a discernible drop is seen for higher II levels. This result </w:t>
      </w:r>
      <w:r w:rsidR="00A41983" w:rsidRPr="0038079B">
        <w:rPr>
          <w:rFonts w:asciiTheme="majorBidi" w:hAnsiTheme="majorBidi" w:cstheme="majorBidi"/>
          <w:color w:val="000000" w:themeColor="text1"/>
          <w:sz w:val="24"/>
          <w:szCs w:val="24"/>
          <w:lang w:eastAsia="ar-SA"/>
        </w:rPr>
        <w:t>demonstrates that using SFSI period</w:t>
      </w:r>
      <w:r w:rsidR="008F756A" w:rsidRPr="0038079B">
        <w:rPr>
          <w:rFonts w:asciiTheme="majorBidi" w:hAnsiTheme="majorBidi" w:cstheme="majorBidi"/>
          <w:color w:val="000000" w:themeColor="text1"/>
          <w:sz w:val="24"/>
          <w:szCs w:val="24"/>
          <w:lang w:eastAsia="ar-SA"/>
        </w:rPr>
        <w:t xml:space="preserve"> spectra provide informative and correct </w:t>
      </w:r>
      <w:r w:rsidR="00453A85" w:rsidRPr="0038079B">
        <w:rPr>
          <w:rFonts w:asciiTheme="majorBidi" w:hAnsiTheme="majorBidi" w:cstheme="majorBidi"/>
          <w:color w:val="000000" w:themeColor="text1"/>
          <w:sz w:val="24"/>
          <w:szCs w:val="24"/>
          <w:lang w:eastAsia="ar-SA"/>
        </w:rPr>
        <w:t>trend</w:t>
      </w:r>
      <w:r w:rsidR="008F756A" w:rsidRPr="0038079B">
        <w:rPr>
          <w:rFonts w:asciiTheme="majorBidi" w:hAnsiTheme="majorBidi" w:cstheme="majorBidi"/>
          <w:color w:val="000000" w:themeColor="text1"/>
          <w:sz w:val="24"/>
          <w:szCs w:val="24"/>
          <w:lang w:eastAsia="ar-SA"/>
        </w:rPr>
        <w:t xml:space="preserve"> of SFSI systems, and thus SFSI period spectra are </w:t>
      </w:r>
      <w:r w:rsidR="00543AC7" w:rsidRPr="0038079B">
        <w:rPr>
          <w:rFonts w:asciiTheme="majorBidi" w:hAnsiTheme="majorBidi" w:cstheme="majorBidi"/>
          <w:color w:val="000000" w:themeColor="text1"/>
          <w:sz w:val="24"/>
          <w:szCs w:val="24"/>
          <w:lang w:eastAsia="ar-SA"/>
        </w:rPr>
        <w:t>used</w:t>
      </w:r>
      <w:r w:rsidR="008F756A" w:rsidRPr="0038079B">
        <w:rPr>
          <w:rFonts w:asciiTheme="majorBidi" w:hAnsiTheme="majorBidi" w:cstheme="majorBidi"/>
          <w:color w:val="000000" w:themeColor="text1"/>
          <w:sz w:val="24"/>
          <w:szCs w:val="24"/>
          <w:lang w:eastAsia="ar-SA"/>
        </w:rPr>
        <w:t xml:space="preserve"> hereafter for further analysis of the results.   </w:t>
      </w:r>
      <w:r w:rsidR="00A41983" w:rsidRPr="0038079B">
        <w:rPr>
          <w:rFonts w:asciiTheme="majorBidi" w:hAnsiTheme="majorBidi" w:cstheme="majorBidi"/>
          <w:color w:val="000000" w:themeColor="text1"/>
          <w:sz w:val="24"/>
          <w:szCs w:val="24"/>
          <w:lang w:eastAsia="ar-SA"/>
        </w:rPr>
        <w:t xml:space="preserve">   </w:t>
      </w:r>
      <w:r w:rsidR="007834C5" w:rsidRPr="0038079B">
        <w:rPr>
          <w:rFonts w:asciiTheme="majorBidi" w:hAnsiTheme="majorBidi" w:cstheme="majorBidi"/>
          <w:color w:val="000000" w:themeColor="text1"/>
          <w:sz w:val="24"/>
          <w:szCs w:val="24"/>
          <w:lang w:eastAsia="ar-SA"/>
        </w:rPr>
        <w:t xml:space="preserve"> </w:t>
      </w:r>
      <w:r w:rsidRPr="0038079B">
        <w:rPr>
          <w:rFonts w:asciiTheme="majorBidi" w:hAnsiTheme="majorBidi" w:cstheme="majorBidi"/>
          <w:color w:val="000000" w:themeColor="text1"/>
          <w:sz w:val="24"/>
          <w:szCs w:val="24"/>
          <w:u w:val="single"/>
          <w:lang w:eastAsia="ar-SA"/>
        </w:rPr>
        <w:t xml:space="preserve"> </w:t>
      </w:r>
      <w:r w:rsidRPr="0038079B">
        <w:rPr>
          <w:rFonts w:asciiTheme="majorBidi" w:hAnsiTheme="majorBidi" w:cstheme="majorBidi"/>
          <w:color w:val="000000" w:themeColor="text1"/>
          <w:sz w:val="24"/>
          <w:szCs w:val="24"/>
          <w:lang w:eastAsia="ar-SA"/>
        </w:rPr>
        <w:t xml:space="preserve">    </w:t>
      </w:r>
    </w:p>
    <w:p w:rsidR="007F0D71" w:rsidRPr="0038079B" w:rsidRDefault="007F0D71" w:rsidP="00283EAB">
      <w:pPr>
        <w:spacing w:after="0" w:line="480" w:lineRule="auto"/>
        <w:jc w:val="both"/>
        <w:rPr>
          <w:rFonts w:asciiTheme="majorBidi" w:hAnsiTheme="majorBidi" w:cstheme="majorBidi"/>
          <w:color w:val="000000" w:themeColor="text1"/>
          <w:sz w:val="24"/>
          <w:szCs w:val="24"/>
          <w:lang w:eastAsia="ar-SA"/>
        </w:rPr>
      </w:pPr>
    </w:p>
    <w:p w:rsidR="007F0D71" w:rsidRPr="0038079B" w:rsidRDefault="007E7888" w:rsidP="00E95CCD">
      <w:pPr>
        <w:spacing w:after="0" w:line="240" w:lineRule="auto"/>
        <w:jc w:val="center"/>
        <w:rPr>
          <w:rFonts w:asciiTheme="majorBidi" w:hAnsiTheme="majorBidi" w:cstheme="majorBidi"/>
          <w:color w:val="000000" w:themeColor="text1"/>
          <w:sz w:val="24"/>
          <w:szCs w:val="24"/>
          <w:lang w:eastAsia="ar-SA"/>
        </w:rPr>
      </w:pPr>
      <w:r>
        <w:rPr>
          <w:rFonts w:asciiTheme="majorBidi" w:hAnsiTheme="majorBidi" w:cstheme="majorBidi"/>
          <w:noProof/>
          <w:color w:val="000000" w:themeColor="text1"/>
          <w:sz w:val="24"/>
          <w:szCs w:val="24"/>
          <w:lang w:eastAsia="en-AU"/>
        </w:rPr>
        <w:pict>
          <v:shape id="_x0000_i1073" type="#_x0000_t75" style="width:450.75pt;height:311.25pt">
            <v:imagedata r:id="rId110" o:title="Figure_1"/>
          </v:shape>
        </w:pict>
      </w:r>
    </w:p>
    <w:p w:rsidR="007F0D71" w:rsidRPr="0038079B" w:rsidRDefault="007F0D71" w:rsidP="00601B52">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543AC7" w:rsidRPr="0038079B">
        <w:rPr>
          <w:rFonts w:asciiTheme="majorBidi" w:hAnsiTheme="majorBidi" w:cstheme="majorBidi"/>
          <w:color w:val="000000" w:themeColor="text1"/>
          <w:sz w:val="20"/>
          <w:szCs w:val="20"/>
        </w:rPr>
        <w:t>8</w:t>
      </w:r>
      <w:r w:rsidRPr="0038079B">
        <w:rPr>
          <w:rFonts w:asciiTheme="majorBidi" w:hAnsiTheme="majorBidi" w:cstheme="majorBidi"/>
          <w:color w:val="000000" w:themeColor="text1"/>
          <w:sz w:val="20"/>
          <w:szCs w:val="20"/>
        </w:rPr>
        <w:t>. Energy spectra of some exemplar SFSI systems (e.g</w:t>
      </w:r>
      <w:r w:rsidRPr="0038079B">
        <w:rPr>
          <w:rFonts w:asciiTheme="majorBidi" w:hAnsiTheme="majorBidi" w:cstheme="majorBidi"/>
          <w:color w:val="000000" w:themeColor="text1"/>
          <w:sz w:val="20"/>
          <w:szCs w:val="20"/>
          <w:lang w:eastAsia="zh-CN"/>
        </w:rPr>
        <w:t xml:space="preserve">,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s</w:t>
      </w:r>
      <w:r w:rsidRPr="0038079B">
        <w:rPr>
          <w:rFonts w:asciiTheme="majorBidi" w:hAnsiTheme="majorBidi" w:cstheme="majorBidi"/>
          <w:color w:val="000000" w:themeColor="text1"/>
          <w:sz w:val="20"/>
          <w:szCs w:val="20"/>
          <w:lang w:eastAsia="zh-CN"/>
        </w:rPr>
        <w:t xml:space="preserve"> = 3,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e</w:t>
      </w:r>
      <w:r w:rsidRPr="0038079B">
        <w:rPr>
          <w:rFonts w:asciiTheme="majorBidi" w:hAnsiTheme="majorBidi" w:cstheme="majorBidi"/>
          <w:color w:val="000000" w:themeColor="text1"/>
          <w:sz w:val="20"/>
          <w:szCs w:val="20"/>
          <w:lang w:eastAsia="zh-CN"/>
        </w:rPr>
        <w:t xml:space="preserve"> = 0, and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 for various </w:t>
      </w:r>
      <w:r w:rsidR="007834C5" w:rsidRPr="0038079B">
        <w:rPr>
          <w:rFonts w:asciiTheme="majorBidi" w:hAnsiTheme="majorBidi" w:cstheme="majorBidi"/>
          <w:color w:val="000000" w:themeColor="text1"/>
          <w:sz w:val="20"/>
          <w:szCs w:val="20"/>
          <w:lang w:eastAsia="zh-CN"/>
        </w:rPr>
        <w:t>non-dimensional frequencies and record E1:</w:t>
      </w:r>
      <w:r w:rsidRPr="0038079B">
        <w:rPr>
          <w:rFonts w:asciiTheme="majorBidi" w:hAnsiTheme="majorBidi" w:cstheme="majorBidi"/>
          <w:color w:val="000000" w:themeColor="text1"/>
          <w:sz w:val="20"/>
          <w:szCs w:val="20"/>
          <w:lang w:eastAsia="zh-CN"/>
        </w:rPr>
        <w:t xml:space="preserve"> (a)</w:t>
      </w:r>
      <w:r w:rsidR="007834C5" w:rsidRPr="0038079B">
        <w:rPr>
          <w:rFonts w:asciiTheme="majorBidi" w:hAnsiTheme="majorBidi" w:cstheme="majorBidi"/>
          <w:color w:val="000000" w:themeColor="text1"/>
          <w:sz w:val="20"/>
          <w:szCs w:val="20"/>
          <w:lang w:eastAsia="zh-CN"/>
        </w:rPr>
        <w:t xml:space="preserve"> total energy versus fixed-base period, (b) viscous damping energy versus fixed-base period, (c) hysteretic damping energy versus fixed-base period, (d) total energy versus SFSI period, (e) viscous damping energy versus SFSI period, and (f) hysteretic damping energy versus SFSI period.</w:t>
      </w:r>
    </w:p>
    <w:p w:rsidR="007F0D71" w:rsidRPr="0038079B" w:rsidRDefault="007F0D71" w:rsidP="007F0D71">
      <w:pPr>
        <w:spacing w:after="0" w:line="480" w:lineRule="auto"/>
        <w:jc w:val="center"/>
        <w:rPr>
          <w:rFonts w:asciiTheme="majorBidi" w:hAnsiTheme="majorBidi" w:cstheme="majorBidi"/>
          <w:color w:val="000000" w:themeColor="text1"/>
          <w:sz w:val="24"/>
          <w:szCs w:val="24"/>
          <w:lang w:eastAsia="ar-SA"/>
        </w:rPr>
      </w:pPr>
    </w:p>
    <w:p w:rsidR="00FA1210" w:rsidRPr="0038079B" w:rsidRDefault="008F756A" w:rsidP="00FC4A8C">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To combine effects of all records, an average is taken across all records and a mean spectra is introduced hereafter. </w:t>
      </w:r>
      <w:r w:rsidR="008B2874" w:rsidRPr="0038079B">
        <w:rPr>
          <w:rFonts w:asciiTheme="majorBidi" w:hAnsiTheme="majorBidi" w:cstheme="majorBidi"/>
          <w:color w:val="000000" w:themeColor="text1"/>
          <w:sz w:val="24"/>
          <w:szCs w:val="24"/>
          <w:lang w:eastAsia="ar-SA"/>
        </w:rPr>
        <w:t xml:space="preserve">Figure </w:t>
      </w:r>
      <w:r w:rsidR="00E07EEC" w:rsidRPr="0038079B">
        <w:rPr>
          <w:rFonts w:asciiTheme="majorBidi" w:hAnsiTheme="majorBidi" w:cstheme="majorBidi"/>
          <w:color w:val="000000" w:themeColor="text1"/>
          <w:sz w:val="24"/>
          <w:szCs w:val="24"/>
          <w:lang w:eastAsia="ar-SA"/>
        </w:rPr>
        <w:t>9</w:t>
      </w:r>
      <w:r w:rsidR="008B2874" w:rsidRPr="0038079B">
        <w:rPr>
          <w:rFonts w:asciiTheme="majorBidi" w:hAnsiTheme="majorBidi" w:cstheme="majorBidi"/>
          <w:color w:val="000000" w:themeColor="text1"/>
          <w:sz w:val="24"/>
          <w:szCs w:val="24"/>
          <w:lang w:eastAsia="ar-SA"/>
        </w:rPr>
        <w:t xml:space="preserve"> shows II effects on energy </w:t>
      </w:r>
      <w:r w:rsidR="008B2874" w:rsidRPr="0038079B">
        <w:rPr>
          <w:rFonts w:asciiTheme="majorBidi" w:hAnsiTheme="majorBidi" w:cstheme="majorBidi"/>
          <w:color w:val="000000" w:themeColor="text1"/>
          <w:sz w:val="24"/>
          <w:szCs w:val="24"/>
          <w:lang w:eastAsia="ar-SA"/>
        </w:rPr>
        <w:lastRenderedPageBreak/>
        <w:t>ratios for</w:t>
      </w:r>
      <w:r w:rsidR="002261D9" w:rsidRPr="0038079B">
        <w:rPr>
          <w:rFonts w:asciiTheme="majorBidi" w:hAnsiTheme="majorBidi" w:cstheme="majorBidi"/>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the same</w:t>
      </w:r>
      <w:r w:rsidR="00BE6424" w:rsidRPr="0038079B">
        <w:rPr>
          <w:rFonts w:asciiTheme="majorBidi" w:hAnsiTheme="majorBidi" w:cstheme="majorBidi"/>
          <w:color w:val="000000" w:themeColor="text1"/>
          <w:sz w:val="24"/>
          <w:szCs w:val="24"/>
          <w:lang w:eastAsia="ar-SA"/>
        </w:rPr>
        <w:t xml:space="preserve"> </w:t>
      </w:r>
      <w:r w:rsidR="002261D9" w:rsidRPr="0038079B">
        <w:rPr>
          <w:rFonts w:asciiTheme="majorBidi" w:hAnsiTheme="majorBidi" w:cstheme="majorBidi"/>
          <w:color w:val="000000" w:themeColor="text1"/>
          <w:sz w:val="24"/>
          <w:szCs w:val="24"/>
          <w:lang w:eastAsia="ar-SA"/>
        </w:rPr>
        <w:t>exem</w:t>
      </w:r>
      <w:r w:rsidR="002261D9" w:rsidRPr="0038079B">
        <w:rPr>
          <w:rFonts w:asciiTheme="majorBidi" w:hAnsiTheme="majorBidi" w:cstheme="majorBidi"/>
          <w:color w:val="000000" w:themeColor="text1"/>
          <w:sz w:val="24"/>
          <w:szCs w:val="24"/>
          <w:lang w:eastAsia="zh-CN"/>
        </w:rPr>
        <w:t>p</w:t>
      </w:r>
      <w:r w:rsidR="002261D9" w:rsidRPr="0038079B">
        <w:rPr>
          <w:rFonts w:asciiTheme="majorBidi" w:hAnsiTheme="majorBidi" w:cstheme="majorBidi"/>
          <w:color w:val="000000" w:themeColor="text1"/>
          <w:sz w:val="24"/>
          <w:szCs w:val="24"/>
          <w:lang w:eastAsia="ar-SA"/>
        </w:rPr>
        <w:t xml:space="preserve">lar </w:t>
      </w:r>
      <w:r w:rsidR="00F7501D" w:rsidRPr="0038079B">
        <w:rPr>
          <w:rFonts w:asciiTheme="majorBidi" w:hAnsiTheme="majorBidi" w:cstheme="majorBidi"/>
          <w:color w:val="000000" w:themeColor="text1"/>
          <w:sz w:val="24"/>
          <w:szCs w:val="24"/>
          <w:lang w:eastAsia="ar-SA"/>
        </w:rPr>
        <w:t>SFSI system</w:t>
      </w:r>
      <w:r w:rsidR="00DD4607" w:rsidRPr="0038079B">
        <w:rPr>
          <w:rFonts w:asciiTheme="majorBidi" w:hAnsiTheme="majorBidi" w:cstheme="majorBidi"/>
          <w:color w:val="000000" w:themeColor="text1"/>
          <w:sz w:val="24"/>
          <w:szCs w:val="24"/>
          <w:lang w:eastAsia="ar-SA"/>
        </w:rPr>
        <w:t>s</w:t>
      </w:r>
      <w:r w:rsidRPr="0038079B">
        <w:rPr>
          <w:rFonts w:asciiTheme="majorBidi" w:hAnsiTheme="majorBidi" w:cstheme="majorBidi"/>
          <w:color w:val="000000" w:themeColor="text1"/>
          <w:sz w:val="24"/>
          <w:szCs w:val="24"/>
          <w:lang w:eastAsia="ar-SA"/>
        </w:rPr>
        <w:t xml:space="preserve"> as in Figure </w:t>
      </w:r>
      <w:r w:rsidR="00E07EEC" w:rsidRPr="0038079B">
        <w:rPr>
          <w:rFonts w:asciiTheme="majorBidi" w:hAnsiTheme="majorBidi" w:cstheme="majorBidi"/>
          <w:color w:val="000000" w:themeColor="text1"/>
          <w:sz w:val="24"/>
          <w:szCs w:val="24"/>
          <w:lang w:eastAsia="ar-SA"/>
        </w:rPr>
        <w:t>8</w:t>
      </w:r>
      <w:r w:rsidRPr="0038079B">
        <w:rPr>
          <w:rFonts w:asciiTheme="majorBidi" w:hAnsiTheme="majorBidi" w:cstheme="majorBidi"/>
          <w:color w:val="000000" w:themeColor="text1"/>
          <w:sz w:val="24"/>
          <w:szCs w:val="24"/>
          <w:lang w:eastAsia="ar-SA"/>
        </w:rPr>
        <w:t>.</w:t>
      </w:r>
      <w:r w:rsidR="002261D9" w:rsidRPr="0038079B">
        <w:rPr>
          <w:rFonts w:asciiTheme="majorBidi" w:hAnsiTheme="majorBidi" w:cstheme="majorBidi"/>
          <w:color w:val="000000" w:themeColor="text1"/>
          <w:sz w:val="24"/>
          <w:szCs w:val="24"/>
          <w:lang w:eastAsia="ar-SA"/>
        </w:rPr>
        <w:t xml:space="preserve"> Almost all energy ratios are less than one which demonstrates decreasing effects of II</w:t>
      </w:r>
      <w:r w:rsidR="0065749D" w:rsidRPr="0038079B">
        <w:rPr>
          <w:rFonts w:asciiTheme="majorBidi" w:hAnsiTheme="majorBidi" w:cstheme="majorBidi"/>
          <w:color w:val="000000" w:themeColor="text1"/>
          <w:sz w:val="24"/>
          <w:szCs w:val="24"/>
          <w:lang w:eastAsia="ar-SA"/>
        </w:rPr>
        <w:t xml:space="preserve"> on the energy ratios</w:t>
      </w:r>
      <w:r w:rsidR="00B3046E" w:rsidRPr="0038079B">
        <w:rPr>
          <w:rFonts w:asciiTheme="majorBidi" w:hAnsiTheme="majorBidi" w:cstheme="majorBidi"/>
          <w:color w:val="000000" w:themeColor="text1"/>
          <w:sz w:val="24"/>
          <w:szCs w:val="24"/>
        </w:rPr>
        <w:t xml:space="preserve">—this finding is seen in Figure </w:t>
      </w:r>
      <w:r w:rsidR="00E07EEC" w:rsidRPr="0038079B">
        <w:rPr>
          <w:rFonts w:asciiTheme="majorBidi" w:hAnsiTheme="majorBidi" w:cstheme="majorBidi"/>
          <w:color w:val="000000" w:themeColor="text1"/>
          <w:sz w:val="24"/>
          <w:szCs w:val="24"/>
        </w:rPr>
        <w:t>8</w:t>
      </w:r>
      <w:r w:rsidR="00B3046E" w:rsidRPr="0038079B">
        <w:rPr>
          <w:rFonts w:asciiTheme="majorBidi" w:hAnsiTheme="majorBidi" w:cstheme="majorBidi"/>
          <w:color w:val="000000" w:themeColor="text1"/>
          <w:sz w:val="24"/>
          <w:szCs w:val="24"/>
        </w:rPr>
        <w:t xml:space="preserve"> too</w:t>
      </w:r>
      <w:r w:rsidR="002261D9" w:rsidRPr="0038079B">
        <w:rPr>
          <w:rFonts w:asciiTheme="majorBidi" w:hAnsiTheme="majorBidi" w:cstheme="majorBidi"/>
          <w:color w:val="000000" w:themeColor="text1"/>
          <w:sz w:val="24"/>
          <w:szCs w:val="24"/>
          <w:lang w:eastAsia="ar-SA"/>
        </w:rPr>
        <w:t xml:space="preserve">. </w:t>
      </w:r>
    </w:p>
    <w:p w:rsidR="00FC4A8C" w:rsidRPr="0038079B" w:rsidRDefault="00FC4A8C" w:rsidP="00FC4A8C">
      <w:pPr>
        <w:spacing w:after="0" w:line="480" w:lineRule="auto"/>
        <w:jc w:val="both"/>
        <w:rPr>
          <w:rFonts w:asciiTheme="majorBidi" w:hAnsiTheme="majorBidi" w:cstheme="majorBidi"/>
          <w:color w:val="000000" w:themeColor="text1"/>
          <w:sz w:val="24"/>
          <w:szCs w:val="24"/>
          <w:lang w:eastAsia="ar-SA"/>
        </w:rPr>
      </w:pPr>
    </w:p>
    <w:p w:rsidR="00672A21" w:rsidRPr="0038079B" w:rsidRDefault="007E7888" w:rsidP="00ED227D">
      <w:pPr>
        <w:spacing w:after="0" w:line="240" w:lineRule="auto"/>
        <w:jc w:val="center"/>
        <w:rPr>
          <w:color w:val="000000" w:themeColor="text1"/>
          <w:lang w:eastAsia="ar-SA"/>
        </w:rPr>
      </w:pPr>
      <w:r>
        <w:rPr>
          <w:rFonts w:asciiTheme="majorBidi" w:hAnsiTheme="majorBidi" w:cstheme="majorBidi"/>
          <w:noProof/>
          <w:color w:val="000000" w:themeColor="text1"/>
          <w:sz w:val="24"/>
          <w:szCs w:val="24"/>
          <w:lang w:eastAsia="en-AU"/>
        </w:rPr>
        <w:pict>
          <v:shape id="_x0000_i1074" type="#_x0000_t75" style="width:283.5pt;height:400.5pt">
            <v:imagedata r:id="rId111" o:title="Figure_2"/>
          </v:shape>
        </w:pict>
      </w:r>
    </w:p>
    <w:p w:rsidR="00672A21" w:rsidRPr="0038079B" w:rsidRDefault="00672A21" w:rsidP="00164C16">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1D193F" w:rsidRPr="0038079B">
        <w:rPr>
          <w:rFonts w:asciiTheme="majorBidi" w:hAnsiTheme="majorBidi" w:cstheme="majorBidi"/>
          <w:color w:val="000000" w:themeColor="text1"/>
          <w:sz w:val="20"/>
          <w:szCs w:val="20"/>
        </w:rPr>
        <w:t>9</w:t>
      </w:r>
      <w:r w:rsidRPr="0038079B">
        <w:rPr>
          <w:rFonts w:asciiTheme="majorBidi" w:hAnsiTheme="majorBidi" w:cstheme="majorBidi"/>
          <w:color w:val="000000" w:themeColor="text1"/>
          <w:sz w:val="20"/>
          <w:szCs w:val="20"/>
        </w:rPr>
        <w:t xml:space="preserve">. </w:t>
      </w:r>
      <w:r w:rsidR="00164C16" w:rsidRPr="0038079B">
        <w:rPr>
          <w:rFonts w:asciiTheme="majorBidi" w:hAnsiTheme="majorBidi" w:cstheme="majorBidi"/>
          <w:color w:val="000000" w:themeColor="text1"/>
          <w:sz w:val="20"/>
          <w:szCs w:val="20"/>
        </w:rPr>
        <w:t>Mean e</w:t>
      </w:r>
      <w:r w:rsidRPr="0038079B">
        <w:rPr>
          <w:rFonts w:asciiTheme="majorBidi" w:hAnsiTheme="majorBidi" w:cstheme="majorBidi"/>
          <w:color w:val="000000" w:themeColor="text1"/>
          <w:sz w:val="20"/>
          <w:szCs w:val="20"/>
        </w:rPr>
        <w:t>nergy ratio</w:t>
      </w:r>
      <w:r w:rsidR="00DD5E34" w:rsidRPr="0038079B">
        <w:rPr>
          <w:rFonts w:asciiTheme="majorBidi" w:hAnsiTheme="majorBidi" w:cstheme="majorBidi"/>
          <w:color w:val="000000" w:themeColor="text1"/>
          <w:sz w:val="20"/>
          <w:szCs w:val="20"/>
        </w:rPr>
        <w:t xml:space="preserve"> spectra</w:t>
      </w:r>
      <w:r w:rsidRPr="0038079B">
        <w:rPr>
          <w:rFonts w:asciiTheme="majorBidi" w:hAnsiTheme="majorBidi" w:cstheme="majorBidi"/>
          <w:color w:val="000000" w:themeColor="text1"/>
          <w:sz w:val="20"/>
          <w:szCs w:val="20"/>
        </w:rPr>
        <w:t xml:space="preserve"> of </w:t>
      </w:r>
      <w:r w:rsidR="00DD5E34" w:rsidRPr="0038079B">
        <w:rPr>
          <w:rFonts w:asciiTheme="majorBidi" w:hAnsiTheme="majorBidi" w:cstheme="majorBidi"/>
          <w:color w:val="000000" w:themeColor="text1"/>
          <w:sz w:val="20"/>
          <w:szCs w:val="20"/>
        </w:rPr>
        <w:t xml:space="preserve">some </w:t>
      </w:r>
      <w:r w:rsidRPr="0038079B">
        <w:rPr>
          <w:rFonts w:asciiTheme="majorBidi" w:hAnsiTheme="majorBidi" w:cstheme="majorBidi"/>
          <w:color w:val="000000" w:themeColor="text1"/>
          <w:sz w:val="20"/>
          <w:szCs w:val="20"/>
        </w:rPr>
        <w:t xml:space="preserve">exemplar </w:t>
      </w:r>
      <w:r w:rsidR="00D0188D" w:rsidRPr="0038079B">
        <w:rPr>
          <w:rFonts w:asciiTheme="majorBidi" w:hAnsiTheme="majorBidi" w:cstheme="majorBidi"/>
          <w:color w:val="000000" w:themeColor="text1"/>
          <w:sz w:val="20"/>
          <w:szCs w:val="20"/>
        </w:rPr>
        <w:t>SFSI</w:t>
      </w:r>
      <w:r w:rsidRPr="0038079B">
        <w:rPr>
          <w:rFonts w:asciiTheme="majorBidi" w:hAnsiTheme="majorBidi" w:cstheme="majorBidi"/>
          <w:color w:val="000000" w:themeColor="text1"/>
          <w:sz w:val="20"/>
          <w:szCs w:val="20"/>
        </w:rPr>
        <w:t xml:space="preserve"> </w:t>
      </w:r>
      <w:r w:rsidR="00DD4607" w:rsidRPr="0038079B">
        <w:rPr>
          <w:rFonts w:asciiTheme="majorBidi" w:hAnsiTheme="majorBidi" w:cstheme="majorBidi"/>
          <w:color w:val="000000" w:themeColor="text1"/>
          <w:sz w:val="20"/>
          <w:szCs w:val="20"/>
        </w:rPr>
        <w:t xml:space="preserve">systems </w:t>
      </w:r>
      <w:r w:rsidRPr="0038079B">
        <w:rPr>
          <w:rFonts w:asciiTheme="majorBidi" w:hAnsiTheme="majorBidi" w:cstheme="majorBidi"/>
          <w:color w:val="000000" w:themeColor="text1"/>
          <w:sz w:val="20"/>
          <w:szCs w:val="20"/>
        </w:rPr>
        <w:t>(e.g</w:t>
      </w:r>
      <w:r w:rsidRPr="0038079B">
        <w:rPr>
          <w:rFonts w:asciiTheme="majorBidi" w:hAnsiTheme="majorBidi" w:cstheme="majorBidi"/>
          <w:color w:val="000000" w:themeColor="text1"/>
          <w:sz w:val="20"/>
          <w:szCs w:val="20"/>
          <w:lang w:eastAsia="zh-CN"/>
        </w:rPr>
        <w:t xml:space="preserve">,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s</w:t>
      </w:r>
      <w:r w:rsidRPr="0038079B">
        <w:rPr>
          <w:rFonts w:asciiTheme="majorBidi" w:hAnsiTheme="majorBidi" w:cstheme="majorBidi"/>
          <w:color w:val="000000" w:themeColor="text1"/>
          <w:sz w:val="20"/>
          <w:szCs w:val="20"/>
          <w:lang w:eastAsia="zh-CN"/>
        </w:rPr>
        <w:t xml:space="preserve"> = 3</w:t>
      </w:r>
      <w:r w:rsidR="00F7501D" w:rsidRPr="0038079B">
        <w:rPr>
          <w:rFonts w:asciiTheme="majorBidi" w:hAnsiTheme="majorBidi" w:cstheme="majorBidi"/>
          <w:color w:val="000000" w:themeColor="text1"/>
          <w:sz w:val="20"/>
          <w:szCs w:val="20"/>
          <w:lang w:eastAsia="zh-CN"/>
        </w:rPr>
        <w:t xml:space="preserve">, </w:t>
      </w:r>
      <w:r w:rsidR="00F7501D" w:rsidRPr="0038079B">
        <w:rPr>
          <w:rFonts w:asciiTheme="majorBidi" w:hAnsiTheme="majorBidi" w:cstheme="majorBidi"/>
          <w:i/>
          <w:iCs/>
          <w:color w:val="000000" w:themeColor="text1"/>
          <w:sz w:val="20"/>
          <w:szCs w:val="20"/>
          <w:lang w:eastAsia="zh-CN"/>
        </w:rPr>
        <w:t>λ</w:t>
      </w:r>
      <w:r w:rsidR="00F7501D" w:rsidRPr="0038079B">
        <w:rPr>
          <w:rFonts w:asciiTheme="majorBidi" w:hAnsiTheme="majorBidi" w:cstheme="majorBidi"/>
          <w:i/>
          <w:iCs/>
          <w:color w:val="000000" w:themeColor="text1"/>
          <w:sz w:val="20"/>
          <w:szCs w:val="20"/>
          <w:vertAlign w:val="subscript"/>
          <w:lang w:eastAsia="zh-CN"/>
        </w:rPr>
        <w:t>e</w:t>
      </w:r>
      <w:r w:rsidR="00F7501D" w:rsidRPr="0038079B">
        <w:rPr>
          <w:rFonts w:asciiTheme="majorBidi" w:hAnsiTheme="majorBidi" w:cstheme="majorBidi"/>
          <w:color w:val="000000" w:themeColor="text1"/>
          <w:sz w:val="20"/>
          <w:szCs w:val="20"/>
          <w:lang w:eastAsia="zh-CN"/>
        </w:rPr>
        <w:t xml:space="preserve"> = 0,</w:t>
      </w:r>
      <w:r w:rsidRPr="0038079B">
        <w:rPr>
          <w:rFonts w:asciiTheme="majorBidi" w:hAnsiTheme="majorBidi" w:cstheme="majorBidi"/>
          <w:color w:val="000000" w:themeColor="text1"/>
          <w:sz w:val="20"/>
          <w:szCs w:val="20"/>
          <w:lang w:eastAsia="zh-CN"/>
        </w:rPr>
        <w:t xml:space="preserve"> and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 for various </w:t>
      </w:r>
      <w:r w:rsidR="00DD5E34" w:rsidRPr="0038079B">
        <w:rPr>
          <w:rFonts w:asciiTheme="majorBidi" w:hAnsiTheme="majorBidi" w:cstheme="majorBidi"/>
          <w:color w:val="000000" w:themeColor="text1"/>
          <w:sz w:val="20"/>
          <w:szCs w:val="20"/>
          <w:lang w:eastAsia="zh-CN"/>
        </w:rPr>
        <w:t>non-dimensional frequencies: (a) total energy ratio, (b) viscous damping energy ratio, and (c) hysteretic damping energy ratio.</w:t>
      </w:r>
    </w:p>
    <w:p w:rsidR="00FA775D" w:rsidRPr="0038079B" w:rsidRDefault="00FA775D" w:rsidP="00FA775D">
      <w:pPr>
        <w:spacing w:after="0" w:line="480" w:lineRule="auto"/>
        <w:jc w:val="both"/>
        <w:rPr>
          <w:rFonts w:asciiTheme="majorBidi" w:hAnsiTheme="majorBidi" w:cstheme="majorBidi"/>
          <w:color w:val="000000" w:themeColor="text1"/>
          <w:sz w:val="24"/>
          <w:szCs w:val="24"/>
          <w:lang w:eastAsia="zh-CN"/>
        </w:rPr>
      </w:pPr>
    </w:p>
    <w:p w:rsidR="00FC4A8C" w:rsidRPr="0038079B" w:rsidRDefault="00FC4A8C" w:rsidP="00FC4A8C">
      <w:pPr>
        <w:spacing w:after="0" w:line="480" w:lineRule="auto"/>
        <w:jc w:val="both"/>
        <w:rPr>
          <w:rFonts w:asciiTheme="majorBidi" w:hAnsiTheme="majorBidi" w:cstheme="majorBidi"/>
          <w:color w:val="000000" w:themeColor="text1"/>
          <w:sz w:val="24"/>
          <w:szCs w:val="24"/>
          <w:rtl/>
          <w:lang w:eastAsia="ar-SA" w:bidi="fa-IR"/>
        </w:rPr>
      </w:pPr>
      <w:r w:rsidRPr="0038079B">
        <w:rPr>
          <w:rFonts w:asciiTheme="majorBidi" w:hAnsiTheme="majorBidi" w:cstheme="majorBidi"/>
          <w:color w:val="000000" w:themeColor="text1"/>
          <w:sz w:val="24"/>
          <w:szCs w:val="24"/>
          <w:lang w:eastAsia="ar-SA"/>
        </w:rPr>
        <w:t>II reduces total energy, viscous dam</w:t>
      </w:r>
      <w:r w:rsidRPr="0038079B">
        <w:rPr>
          <w:rFonts w:asciiTheme="majorBidi" w:hAnsiTheme="majorBidi" w:cstheme="majorBidi"/>
          <w:color w:val="000000" w:themeColor="text1"/>
          <w:sz w:val="24"/>
          <w:szCs w:val="24"/>
          <w:lang w:eastAsia="zh-CN"/>
        </w:rPr>
        <w:t xml:space="preserve">ping energy, and hysteretic damping energy of the structure compared to its fixed-base counterpart. </w:t>
      </w:r>
      <w:r w:rsidRPr="0038079B">
        <w:rPr>
          <w:rFonts w:asciiTheme="majorBidi" w:hAnsiTheme="majorBidi" w:cstheme="majorBidi"/>
          <w:color w:val="000000" w:themeColor="text1"/>
          <w:sz w:val="24"/>
          <w:szCs w:val="24"/>
          <w:lang w:eastAsia="ar-SA"/>
        </w:rPr>
        <w:t xml:space="preserve">From this </w:t>
      </w:r>
      <w:r w:rsidRPr="0038079B">
        <w:rPr>
          <w:rFonts w:asciiTheme="majorBidi" w:hAnsiTheme="majorBidi" w:cstheme="majorBidi"/>
          <w:color w:val="000000" w:themeColor="text1"/>
          <w:sz w:val="24"/>
          <w:szCs w:val="24"/>
          <w:lang w:eastAsia="zh-CN"/>
        </w:rPr>
        <w:t>p</w:t>
      </w:r>
      <w:r w:rsidRPr="0038079B">
        <w:rPr>
          <w:rFonts w:asciiTheme="majorBidi" w:hAnsiTheme="majorBidi" w:cstheme="majorBidi"/>
          <w:color w:val="000000" w:themeColor="text1"/>
          <w:sz w:val="24"/>
          <w:szCs w:val="24"/>
          <w:lang w:eastAsia="ar-SA"/>
        </w:rPr>
        <w:t xml:space="preserve">erspective, II effects can be considered beneficial if incorporated into the analysis. </w:t>
      </w:r>
      <w:r w:rsidRPr="0038079B">
        <w:rPr>
          <w:rFonts w:asciiTheme="majorBidi" w:hAnsiTheme="majorBidi" w:cstheme="majorBidi"/>
          <w:color w:val="000000" w:themeColor="text1"/>
          <w:sz w:val="24"/>
          <w:szCs w:val="24"/>
          <w:lang w:eastAsia="zh-CN"/>
        </w:rPr>
        <w:t xml:space="preserve">Only for very stiff structures (i.e. </w:t>
      </w:r>
      <w:r w:rsidRPr="0038079B">
        <w:rPr>
          <w:rFonts w:asciiTheme="majorBidi" w:hAnsiTheme="majorBidi" w:cstheme="majorBidi"/>
          <w:i/>
          <w:iCs/>
          <w:color w:val="000000" w:themeColor="text1"/>
          <w:sz w:val="24"/>
          <w:szCs w:val="24"/>
          <w:lang w:eastAsia="zh-CN"/>
        </w:rPr>
        <w:t>T</w:t>
      </w:r>
      <w:r w:rsidRPr="0038079B">
        <w:rPr>
          <w:rFonts w:asciiTheme="majorBidi" w:hAnsiTheme="majorBidi" w:cstheme="majorBidi"/>
          <w:i/>
          <w:iCs/>
          <w:color w:val="000000" w:themeColor="text1"/>
          <w:sz w:val="24"/>
          <w:szCs w:val="24"/>
          <w:vertAlign w:val="subscript"/>
          <w:lang w:eastAsia="zh-CN"/>
        </w:rPr>
        <w:t>eq</w:t>
      </w:r>
      <w:r w:rsidRPr="0038079B">
        <w:rPr>
          <w:rFonts w:asciiTheme="majorBidi" w:hAnsiTheme="majorBidi" w:cstheme="majorBidi"/>
          <w:color w:val="000000" w:themeColor="text1"/>
          <w:sz w:val="24"/>
          <w:szCs w:val="24"/>
          <w:lang w:eastAsia="zh-CN"/>
        </w:rPr>
        <w:t xml:space="preserve"> = 0.1 s) under very small II effect </w:t>
      </w:r>
      <w:r w:rsidRPr="0038079B">
        <w:rPr>
          <w:rFonts w:asciiTheme="majorBidi" w:hAnsiTheme="majorBidi" w:cstheme="majorBidi"/>
          <w:color w:val="000000" w:themeColor="text1"/>
          <w:sz w:val="24"/>
          <w:szCs w:val="24"/>
          <w:lang w:eastAsia="zh-CN"/>
        </w:rPr>
        <w:lastRenderedPageBreak/>
        <w:t xml:space="preserve">(i.e. </w:t>
      </w:r>
      <w:r w:rsidRPr="0038079B">
        <w:rPr>
          <w:rFonts w:asciiTheme="majorBidi" w:hAnsiTheme="majorBidi" w:cstheme="majorBidi"/>
          <w:i/>
          <w:iCs/>
          <w:color w:val="000000" w:themeColor="text1"/>
          <w:sz w:val="24"/>
          <w:szCs w:val="24"/>
          <w:lang w:eastAsia="zh-CN"/>
        </w:rPr>
        <w:t>a</w:t>
      </w:r>
      <w:r w:rsidRPr="0038079B">
        <w:rPr>
          <w:rFonts w:asciiTheme="majorBidi" w:hAnsiTheme="majorBidi" w:cstheme="majorBidi"/>
          <w:i/>
          <w:iCs/>
          <w:color w:val="000000" w:themeColor="text1"/>
          <w:sz w:val="24"/>
          <w:szCs w:val="24"/>
          <w:vertAlign w:val="subscript"/>
          <w:lang w:eastAsia="zh-CN"/>
        </w:rPr>
        <w:t>0</w:t>
      </w:r>
      <w:r w:rsidRPr="0038079B">
        <w:rPr>
          <w:rFonts w:asciiTheme="majorBidi" w:hAnsiTheme="majorBidi" w:cstheme="majorBidi"/>
          <w:color w:val="000000" w:themeColor="text1"/>
          <w:sz w:val="24"/>
          <w:szCs w:val="24"/>
          <w:lang w:eastAsia="zh-CN"/>
        </w:rPr>
        <w:t xml:space="preserve"> = 1),</w:t>
      </w:r>
      <w:r w:rsidRPr="0038079B">
        <w:rPr>
          <w:rFonts w:asciiTheme="majorBidi" w:hAnsiTheme="majorBidi" w:cstheme="majorBidi"/>
          <w:color w:val="000000" w:themeColor="text1"/>
          <w:sz w:val="24"/>
          <w:szCs w:val="24"/>
          <w:lang w:eastAsia="ar-SA"/>
        </w:rPr>
        <w:t xml:space="preserve"> viscous damping energy of the fixed-base structure is slightly higher. From Figure 9, it is also found that there exists a threshold SFSI </w:t>
      </w:r>
      <w:r w:rsidRPr="0038079B">
        <w:rPr>
          <w:rFonts w:asciiTheme="majorBidi" w:hAnsiTheme="majorBidi" w:cstheme="majorBidi"/>
          <w:color w:val="000000" w:themeColor="text1"/>
          <w:sz w:val="24"/>
          <w:szCs w:val="24"/>
          <w:lang w:eastAsia="zh-CN"/>
        </w:rPr>
        <w:t>p</w:t>
      </w:r>
      <w:r w:rsidRPr="0038079B">
        <w:rPr>
          <w:rFonts w:asciiTheme="majorBidi" w:hAnsiTheme="majorBidi" w:cstheme="majorBidi"/>
          <w:color w:val="000000" w:themeColor="text1"/>
          <w:sz w:val="24"/>
          <w:szCs w:val="24"/>
          <w:lang w:eastAsia="ar-SA"/>
        </w:rPr>
        <w:t xml:space="preserve">eriod before which an increase in </w:t>
      </w:r>
      <w:r w:rsidRPr="0038079B">
        <w:rPr>
          <w:rFonts w:asciiTheme="majorBidi" w:hAnsiTheme="majorBidi" w:cstheme="majorBidi"/>
          <w:i/>
          <w:iCs/>
          <w:color w:val="000000" w:themeColor="text1"/>
          <w:sz w:val="24"/>
          <w:szCs w:val="24"/>
          <w:lang w:eastAsia="zh-CN"/>
        </w:rPr>
        <w:t>a</w:t>
      </w:r>
      <w:r w:rsidRPr="0038079B">
        <w:rPr>
          <w:rFonts w:asciiTheme="majorBidi" w:hAnsiTheme="majorBidi" w:cstheme="majorBidi"/>
          <w:i/>
          <w:iCs/>
          <w:color w:val="000000" w:themeColor="text1"/>
          <w:sz w:val="24"/>
          <w:szCs w:val="24"/>
          <w:vertAlign w:val="subscript"/>
          <w:lang w:eastAsia="zh-CN"/>
        </w:rPr>
        <w:t>0</w:t>
      </w:r>
      <w:r w:rsidRPr="0038079B">
        <w:rPr>
          <w:rFonts w:asciiTheme="majorBidi" w:hAnsiTheme="majorBidi" w:cstheme="majorBidi"/>
          <w:color w:val="000000" w:themeColor="text1"/>
          <w:sz w:val="24"/>
          <w:szCs w:val="24"/>
          <w:lang w:eastAsia="zh-CN"/>
        </w:rPr>
        <w:t xml:space="preserve"> increases energy ratios while after that, the trend appears to be in the reverse direction.</w:t>
      </w:r>
      <w:r w:rsidRPr="0038079B">
        <w:rPr>
          <w:rFonts w:asciiTheme="majorBidi" w:hAnsiTheme="majorBidi" w:cstheme="majorBidi"/>
          <w:color w:val="000000" w:themeColor="text1"/>
          <w:sz w:val="24"/>
          <w:szCs w:val="24"/>
          <w:lang w:eastAsia="ar-SA"/>
        </w:rPr>
        <w:t xml:space="preserve"> </w:t>
      </w:r>
    </w:p>
    <w:p w:rsidR="00FC4A8C" w:rsidRPr="0038079B" w:rsidRDefault="00FC4A8C" w:rsidP="00FC4A8C">
      <w:pPr>
        <w:spacing w:after="0" w:line="480" w:lineRule="auto"/>
        <w:jc w:val="both"/>
        <w:rPr>
          <w:rFonts w:asciiTheme="majorBidi" w:hAnsiTheme="majorBidi" w:cstheme="majorBidi"/>
          <w:color w:val="000000" w:themeColor="text1"/>
          <w:sz w:val="24"/>
          <w:szCs w:val="24"/>
          <w:rtl/>
          <w:lang w:eastAsia="ar-SA" w:bidi="fa-IR"/>
        </w:rPr>
      </w:pPr>
    </w:p>
    <w:p w:rsidR="00FA775D" w:rsidRPr="0038079B" w:rsidRDefault="00FA775D" w:rsidP="00FC4A8C">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Figure </w:t>
      </w:r>
      <w:r w:rsidR="001D193F" w:rsidRPr="0038079B">
        <w:rPr>
          <w:rFonts w:asciiTheme="majorBidi" w:hAnsiTheme="majorBidi" w:cstheme="majorBidi"/>
          <w:color w:val="000000" w:themeColor="text1"/>
          <w:sz w:val="24"/>
          <w:szCs w:val="24"/>
          <w:lang w:eastAsia="ar-SA"/>
        </w:rPr>
        <w:t>10</w:t>
      </w:r>
      <w:r w:rsidRPr="0038079B">
        <w:rPr>
          <w:rFonts w:asciiTheme="majorBidi" w:hAnsiTheme="majorBidi" w:cstheme="majorBidi"/>
          <w:color w:val="000000" w:themeColor="text1"/>
          <w:sz w:val="24"/>
          <w:szCs w:val="24"/>
          <w:lang w:eastAsia="ar-SA"/>
        </w:rPr>
        <w:t xml:space="preserve"> illustrates as</w:t>
      </w:r>
      <w:r w:rsidRPr="0038079B">
        <w:rPr>
          <w:rFonts w:asciiTheme="majorBidi" w:hAnsiTheme="majorBidi" w:cstheme="majorBidi"/>
          <w:color w:val="000000" w:themeColor="text1"/>
          <w:sz w:val="24"/>
          <w:szCs w:val="24"/>
          <w:lang w:eastAsia="zh-CN"/>
        </w:rPr>
        <w:t>p</w:t>
      </w:r>
      <w:r w:rsidRPr="0038079B">
        <w:rPr>
          <w:rFonts w:asciiTheme="majorBidi" w:hAnsiTheme="majorBidi" w:cstheme="majorBidi"/>
          <w:color w:val="000000" w:themeColor="text1"/>
          <w:sz w:val="24"/>
          <w:szCs w:val="24"/>
          <w:lang w:eastAsia="ar-SA"/>
        </w:rPr>
        <w:t xml:space="preserve">ect ratio effects on the energy ratios of </w:t>
      </w:r>
      <w:r w:rsidR="00BE6424" w:rsidRPr="0038079B">
        <w:rPr>
          <w:rFonts w:asciiTheme="majorBidi" w:hAnsiTheme="majorBidi" w:cstheme="majorBidi"/>
          <w:color w:val="000000" w:themeColor="text1"/>
          <w:sz w:val="24"/>
          <w:szCs w:val="24"/>
          <w:lang w:eastAsia="ar-SA"/>
        </w:rPr>
        <w:t xml:space="preserve">some </w:t>
      </w:r>
      <w:r w:rsidRPr="0038079B">
        <w:rPr>
          <w:rFonts w:asciiTheme="majorBidi" w:hAnsiTheme="majorBidi" w:cstheme="majorBidi"/>
          <w:color w:val="000000" w:themeColor="text1"/>
          <w:sz w:val="24"/>
          <w:szCs w:val="24"/>
          <w:lang w:eastAsia="ar-SA"/>
        </w:rPr>
        <w:t>exemplar SFSI system</w:t>
      </w:r>
      <w:r w:rsidR="00BE6424" w:rsidRPr="0038079B">
        <w:rPr>
          <w:rFonts w:asciiTheme="majorBidi" w:hAnsiTheme="majorBidi" w:cstheme="majorBidi"/>
          <w:color w:val="000000" w:themeColor="text1"/>
          <w:sz w:val="24"/>
          <w:szCs w:val="24"/>
          <w:lang w:eastAsia="ar-SA"/>
        </w:rPr>
        <w:t>s</w:t>
      </w:r>
      <w:r w:rsidRPr="0038079B">
        <w:rPr>
          <w:rFonts w:asciiTheme="majorBidi" w:hAnsiTheme="majorBidi" w:cstheme="majorBidi"/>
          <w:color w:val="000000" w:themeColor="text1"/>
          <w:sz w:val="24"/>
          <w:szCs w:val="24"/>
          <w:lang w:eastAsia="ar-SA"/>
        </w:rPr>
        <w:t xml:space="preserve"> considering II effects only. The results clearly show that the more slender the structure, the </w:t>
      </w:r>
      <w:r w:rsidR="008B751E" w:rsidRPr="0038079B">
        <w:rPr>
          <w:rFonts w:asciiTheme="majorBidi" w:hAnsiTheme="majorBidi" w:cstheme="majorBidi"/>
          <w:color w:val="000000" w:themeColor="text1"/>
          <w:sz w:val="24"/>
          <w:szCs w:val="24"/>
          <w:lang w:eastAsia="ar-SA"/>
        </w:rPr>
        <w:t xml:space="preserve">lower the energy dissipation. It means that for squat structures, II effects are more pronounced and result in more energy dissipation of the structure. Interestingly for squat structures (i.e. </w:t>
      </w:r>
      <w:r w:rsidR="008B751E" w:rsidRPr="0038079B">
        <w:rPr>
          <w:rFonts w:asciiTheme="majorBidi" w:hAnsiTheme="majorBidi" w:cstheme="majorBidi"/>
          <w:i/>
          <w:iCs/>
          <w:color w:val="000000" w:themeColor="text1"/>
          <w:sz w:val="24"/>
          <w:szCs w:val="24"/>
          <w:lang w:eastAsia="zh-CN"/>
        </w:rPr>
        <w:t>λ</w:t>
      </w:r>
      <w:r w:rsidR="008B751E" w:rsidRPr="0038079B">
        <w:rPr>
          <w:rFonts w:asciiTheme="majorBidi" w:hAnsiTheme="majorBidi" w:cstheme="majorBidi"/>
          <w:i/>
          <w:iCs/>
          <w:color w:val="000000" w:themeColor="text1"/>
          <w:sz w:val="24"/>
          <w:szCs w:val="24"/>
          <w:vertAlign w:val="subscript"/>
          <w:lang w:eastAsia="zh-CN"/>
        </w:rPr>
        <w:t>s</w:t>
      </w:r>
      <w:r w:rsidR="008B751E" w:rsidRPr="0038079B">
        <w:rPr>
          <w:rFonts w:asciiTheme="majorBidi" w:hAnsiTheme="majorBidi" w:cstheme="majorBidi"/>
          <w:color w:val="000000" w:themeColor="text1"/>
          <w:sz w:val="24"/>
          <w:szCs w:val="24"/>
          <w:lang w:eastAsia="zh-CN"/>
        </w:rPr>
        <w:t xml:space="preserve"> = </w:t>
      </w:r>
      <w:r w:rsidR="00724172" w:rsidRPr="0038079B">
        <w:rPr>
          <w:rFonts w:asciiTheme="majorBidi" w:hAnsiTheme="majorBidi" w:cstheme="majorBidi"/>
          <w:color w:val="000000" w:themeColor="text1"/>
          <w:sz w:val="24"/>
          <w:szCs w:val="24"/>
          <w:lang w:eastAsia="zh-CN"/>
        </w:rPr>
        <w:t>2</w:t>
      </w:r>
      <w:r w:rsidR="008B751E" w:rsidRPr="0038079B">
        <w:rPr>
          <w:rFonts w:asciiTheme="majorBidi" w:hAnsiTheme="majorBidi" w:cstheme="majorBidi"/>
          <w:color w:val="000000" w:themeColor="text1"/>
          <w:sz w:val="24"/>
          <w:szCs w:val="24"/>
          <w:lang w:eastAsia="zh-CN"/>
        </w:rPr>
        <w:t xml:space="preserve"> herein),</w:t>
      </w:r>
      <w:r w:rsidR="008B751E" w:rsidRPr="0038079B">
        <w:rPr>
          <w:rFonts w:asciiTheme="majorBidi" w:hAnsiTheme="majorBidi" w:cstheme="majorBidi"/>
          <w:color w:val="000000" w:themeColor="text1"/>
          <w:sz w:val="24"/>
          <w:szCs w:val="24"/>
          <w:lang w:eastAsia="ar-SA"/>
        </w:rPr>
        <w:t xml:space="preserve"> </w:t>
      </w:r>
      <w:r w:rsidR="008B751E" w:rsidRPr="0038079B">
        <w:rPr>
          <w:rFonts w:asciiTheme="majorBidi" w:hAnsiTheme="majorBidi" w:cstheme="majorBidi"/>
          <w:color w:val="000000" w:themeColor="text1"/>
          <w:sz w:val="24"/>
          <w:szCs w:val="24"/>
          <w:lang w:eastAsia="zh-CN"/>
        </w:rPr>
        <w:t xml:space="preserve">the energy dissipation in the structure is far higher than its fixed-base counterpart and the </w:t>
      </w:r>
      <w:r w:rsidR="001D193F" w:rsidRPr="0038079B">
        <w:rPr>
          <w:rFonts w:asciiTheme="majorBidi" w:hAnsiTheme="majorBidi" w:cstheme="majorBidi"/>
          <w:color w:val="000000" w:themeColor="text1"/>
          <w:sz w:val="24"/>
          <w:szCs w:val="24"/>
          <w:lang w:eastAsia="zh-CN"/>
        </w:rPr>
        <w:t xml:space="preserve">viscous </w:t>
      </w:r>
      <w:r w:rsidR="008B751E" w:rsidRPr="0038079B">
        <w:rPr>
          <w:rFonts w:asciiTheme="majorBidi" w:hAnsiTheme="majorBidi" w:cstheme="majorBidi"/>
          <w:color w:val="000000" w:themeColor="text1"/>
          <w:sz w:val="24"/>
          <w:szCs w:val="24"/>
          <w:lang w:eastAsia="zh-CN"/>
        </w:rPr>
        <w:t xml:space="preserve">damping energy ratio reaches up to around two. Considering Figures </w:t>
      </w:r>
      <w:r w:rsidR="001D193F" w:rsidRPr="0038079B">
        <w:rPr>
          <w:rFonts w:asciiTheme="majorBidi" w:hAnsiTheme="majorBidi" w:cstheme="majorBidi"/>
          <w:color w:val="000000" w:themeColor="text1"/>
          <w:sz w:val="24"/>
          <w:szCs w:val="24"/>
          <w:lang w:eastAsia="zh-CN"/>
        </w:rPr>
        <w:t>9</w:t>
      </w:r>
      <w:r w:rsidR="008B751E" w:rsidRPr="0038079B">
        <w:rPr>
          <w:rFonts w:asciiTheme="majorBidi" w:hAnsiTheme="majorBidi" w:cstheme="majorBidi"/>
          <w:color w:val="000000" w:themeColor="text1"/>
          <w:sz w:val="24"/>
          <w:szCs w:val="24"/>
          <w:lang w:eastAsia="zh-CN"/>
        </w:rPr>
        <w:t xml:space="preserve"> and </w:t>
      </w:r>
      <w:r w:rsidR="001D193F" w:rsidRPr="0038079B">
        <w:rPr>
          <w:rFonts w:asciiTheme="majorBidi" w:hAnsiTheme="majorBidi" w:cstheme="majorBidi"/>
          <w:color w:val="000000" w:themeColor="text1"/>
          <w:sz w:val="24"/>
          <w:szCs w:val="24"/>
          <w:lang w:eastAsia="zh-CN"/>
        </w:rPr>
        <w:t>10</w:t>
      </w:r>
      <w:r w:rsidR="008B751E" w:rsidRPr="0038079B">
        <w:rPr>
          <w:rFonts w:asciiTheme="majorBidi" w:hAnsiTheme="majorBidi" w:cstheme="majorBidi"/>
          <w:color w:val="000000" w:themeColor="text1"/>
          <w:sz w:val="24"/>
          <w:szCs w:val="24"/>
          <w:lang w:eastAsia="zh-CN"/>
        </w:rPr>
        <w:t>, II</w:t>
      </w:r>
      <w:r w:rsidR="00724172" w:rsidRPr="0038079B">
        <w:rPr>
          <w:rFonts w:asciiTheme="majorBidi" w:hAnsiTheme="majorBidi" w:cstheme="majorBidi"/>
          <w:color w:val="000000" w:themeColor="text1"/>
          <w:sz w:val="24"/>
          <w:szCs w:val="24"/>
          <w:lang w:eastAsia="zh-CN"/>
        </w:rPr>
        <w:t xml:space="preserve"> effects on the viscous damping energy are</w:t>
      </w:r>
      <w:r w:rsidR="008B751E" w:rsidRPr="0038079B">
        <w:rPr>
          <w:rFonts w:asciiTheme="majorBidi" w:hAnsiTheme="majorBidi" w:cstheme="majorBidi"/>
          <w:color w:val="000000" w:themeColor="text1"/>
          <w:sz w:val="24"/>
          <w:szCs w:val="24"/>
          <w:lang w:eastAsia="zh-CN"/>
        </w:rPr>
        <w:t xml:space="preserve"> higher than </w:t>
      </w:r>
      <w:r w:rsidR="00377858" w:rsidRPr="0038079B">
        <w:rPr>
          <w:rFonts w:asciiTheme="majorBidi" w:hAnsiTheme="majorBidi" w:cstheme="majorBidi"/>
          <w:color w:val="000000" w:themeColor="text1"/>
          <w:sz w:val="24"/>
          <w:szCs w:val="24"/>
          <w:lang w:eastAsia="zh-CN"/>
        </w:rPr>
        <w:t xml:space="preserve">on </w:t>
      </w:r>
      <w:r w:rsidR="008B751E" w:rsidRPr="0038079B">
        <w:rPr>
          <w:rFonts w:asciiTheme="majorBidi" w:hAnsiTheme="majorBidi" w:cstheme="majorBidi"/>
          <w:color w:val="000000" w:themeColor="text1"/>
          <w:sz w:val="24"/>
          <w:szCs w:val="24"/>
          <w:lang w:eastAsia="zh-CN"/>
        </w:rPr>
        <w:t>the hysteretic damping</w:t>
      </w:r>
      <w:r w:rsidR="00724172" w:rsidRPr="0038079B">
        <w:rPr>
          <w:rFonts w:asciiTheme="majorBidi" w:hAnsiTheme="majorBidi" w:cstheme="majorBidi"/>
          <w:color w:val="000000" w:themeColor="text1"/>
          <w:sz w:val="24"/>
          <w:szCs w:val="24"/>
          <w:lang w:eastAsia="zh-CN"/>
        </w:rPr>
        <w:t xml:space="preserve"> energy</w:t>
      </w:r>
      <w:r w:rsidR="008B751E" w:rsidRPr="0038079B">
        <w:rPr>
          <w:rFonts w:asciiTheme="majorBidi" w:hAnsiTheme="majorBidi" w:cstheme="majorBidi"/>
          <w:color w:val="000000" w:themeColor="text1"/>
          <w:sz w:val="24"/>
          <w:szCs w:val="24"/>
          <w:lang w:eastAsia="zh-CN"/>
        </w:rPr>
        <w:t>.</w:t>
      </w:r>
    </w:p>
    <w:p w:rsidR="008B751E" w:rsidRPr="0038079B" w:rsidRDefault="008B751E" w:rsidP="008B751E">
      <w:pPr>
        <w:spacing w:after="0" w:line="480" w:lineRule="auto"/>
        <w:jc w:val="both"/>
        <w:rPr>
          <w:rFonts w:asciiTheme="majorBidi" w:hAnsiTheme="majorBidi" w:cstheme="majorBidi"/>
          <w:color w:val="000000" w:themeColor="text1"/>
          <w:sz w:val="24"/>
          <w:szCs w:val="24"/>
          <w:lang w:eastAsia="ar-SA"/>
        </w:rPr>
      </w:pPr>
    </w:p>
    <w:p w:rsidR="00E25921" w:rsidRPr="0038079B" w:rsidRDefault="007E7888" w:rsidP="00E45C4C">
      <w:pPr>
        <w:spacing w:after="0" w:line="240" w:lineRule="auto"/>
        <w:jc w:val="center"/>
        <w:rPr>
          <w:rFonts w:asciiTheme="majorBidi" w:hAnsiTheme="majorBidi" w:cstheme="majorBidi"/>
          <w:color w:val="000000" w:themeColor="text1"/>
          <w:sz w:val="24"/>
          <w:szCs w:val="24"/>
          <w:lang w:eastAsia="zh-CN"/>
        </w:rPr>
      </w:pPr>
      <w:r>
        <w:rPr>
          <w:rFonts w:asciiTheme="majorBidi" w:hAnsiTheme="majorBidi" w:cstheme="majorBidi"/>
          <w:noProof/>
          <w:color w:val="000000" w:themeColor="text1"/>
          <w:sz w:val="24"/>
          <w:szCs w:val="24"/>
          <w:lang w:eastAsia="en-AU"/>
        </w:rPr>
        <w:lastRenderedPageBreak/>
        <w:pict>
          <v:shape id="_x0000_i1075" type="#_x0000_t75" style="width:283.5pt;height:392.25pt">
            <v:imagedata r:id="rId112" o:title="Figure_3"/>
          </v:shape>
        </w:pict>
      </w:r>
    </w:p>
    <w:p w:rsidR="00377858" w:rsidRPr="0038079B" w:rsidRDefault="00D3575C" w:rsidP="00FC4A8C">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1D193F" w:rsidRPr="0038079B">
        <w:rPr>
          <w:rFonts w:asciiTheme="majorBidi" w:hAnsiTheme="majorBidi" w:cstheme="majorBidi"/>
          <w:color w:val="000000" w:themeColor="text1"/>
          <w:sz w:val="20"/>
          <w:szCs w:val="20"/>
        </w:rPr>
        <w:t>10</w:t>
      </w:r>
      <w:r w:rsidRPr="0038079B">
        <w:rPr>
          <w:rFonts w:asciiTheme="majorBidi" w:hAnsiTheme="majorBidi" w:cstheme="majorBidi"/>
          <w:color w:val="000000" w:themeColor="text1"/>
          <w:sz w:val="20"/>
          <w:szCs w:val="20"/>
        </w:rPr>
        <w:t xml:space="preserve">. </w:t>
      </w:r>
      <w:r w:rsidR="00164C16" w:rsidRPr="0038079B">
        <w:rPr>
          <w:rFonts w:asciiTheme="majorBidi" w:hAnsiTheme="majorBidi" w:cstheme="majorBidi"/>
          <w:color w:val="000000" w:themeColor="text1"/>
          <w:sz w:val="20"/>
          <w:szCs w:val="20"/>
        </w:rPr>
        <w:t>Mean e</w:t>
      </w:r>
      <w:r w:rsidRPr="0038079B">
        <w:rPr>
          <w:rFonts w:asciiTheme="majorBidi" w:hAnsiTheme="majorBidi" w:cstheme="majorBidi"/>
          <w:color w:val="000000" w:themeColor="text1"/>
          <w:sz w:val="20"/>
          <w:szCs w:val="20"/>
        </w:rPr>
        <w:t>nergy ratio</w:t>
      </w:r>
      <w:r w:rsidR="00377858" w:rsidRPr="0038079B">
        <w:rPr>
          <w:rFonts w:asciiTheme="majorBidi" w:hAnsiTheme="majorBidi" w:cstheme="majorBidi"/>
          <w:color w:val="000000" w:themeColor="text1"/>
          <w:sz w:val="20"/>
          <w:szCs w:val="20"/>
        </w:rPr>
        <w:t xml:space="preserve"> spectra</w:t>
      </w:r>
      <w:r w:rsidRPr="0038079B">
        <w:rPr>
          <w:rFonts w:asciiTheme="majorBidi" w:hAnsiTheme="majorBidi" w:cstheme="majorBidi"/>
          <w:color w:val="000000" w:themeColor="text1"/>
          <w:sz w:val="20"/>
          <w:szCs w:val="20"/>
        </w:rPr>
        <w:t xml:space="preserve"> </w:t>
      </w:r>
      <w:r w:rsidR="00AE431B" w:rsidRPr="0038079B">
        <w:rPr>
          <w:rFonts w:asciiTheme="majorBidi" w:hAnsiTheme="majorBidi" w:cstheme="majorBidi"/>
          <w:color w:val="000000" w:themeColor="text1"/>
          <w:sz w:val="20"/>
          <w:szCs w:val="20"/>
        </w:rPr>
        <w:t>of</w:t>
      </w:r>
      <w:r w:rsidRPr="0038079B">
        <w:rPr>
          <w:rFonts w:asciiTheme="majorBidi" w:hAnsiTheme="majorBidi" w:cstheme="majorBidi"/>
          <w:color w:val="000000" w:themeColor="text1"/>
          <w:sz w:val="20"/>
          <w:szCs w:val="20"/>
        </w:rPr>
        <w:t xml:space="preserve"> </w:t>
      </w:r>
      <w:r w:rsidR="00724172" w:rsidRPr="0038079B">
        <w:rPr>
          <w:rFonts w:asciiTheme="majorBidi" w:hAnsiTheme="majorBidi" w:cstheme="majorBidi"/>
          <w:color w:val="000000" w:themeColor="text1"/>
          <w:sz w:val="20"/>
          <w:szCs w:val="20"/>
        </w:rPr>
        <w:t xml:space="preserve">some </w:t>
      </w:r>
      <w:r w:rsidRPr="0038079B">
        <w:rPr>
          <w:rFonts w:asciiTheme="majorBidi" w:hAnsiTheme="majorBidi" w:cstheme="majorBidi"/>
          <w:color w:val="000000" w:themeColor="text1"/>
          <w:sz w:val="20"/>
          <w:szCs w:val="20"/>
        </w:rPr>
        <w:t>exemplar SFSI system</w:t>
      </w:r>
      <w:r w:rsidR="00724172" w:rsidRPr="0038079B">
        <w:rPr>
          <w:rFonts w:asciiTheme="majorBidi" w:hAnsiTheme="majorBidi" w:cstheme="majorBidi"/>
          <w:color w:val="000000" w:themeColor="text1"/>
          <w:sz w:val="20"/>
          <w:szCs w:val="20"/>
        </w:rPr>
        <w:t>s</w:t>
      </w:r>
      <w:r w:rsidRPr="0038079B">
        <w:rPr>
          <w:rFonts w:asciiTheme="majorBidi" w:hAnsiTheme="majorBidi" w:cstheme="majorBidi"/>
          <w:color w:val="000000" w:themeColor="text1"/>
          <w:sz w:val="20"/>
          <w:szCs w:val="20"/>
        </w:rPr>
        <w:t xml:space="preserve"> (e.g. </w:t>
      </w:r>
      <w:r w:rsidRPr="0038079B">
        <w:rPr>
          <w:rFonts w:asciiTheme="majorBidi" w:hAnsiTheme="majorBidi" w:cstheme="majorBidi"/>
          <w:i/>
          <w:iCs/>
          <w:color w:val="000000" w:themeColor="text1"/>
          <w:sz w:val="20"/>
          <w:szCs w:val="20"/>
          <w:lang w:eastAsia="zh-CN"/>
        </w:rPr>
        <w:t>a</w:t>
      </w:r>
      <w:r w:rsidRPr="0038079B">
        <w:rPr>
          <w:rFonts w:asciiTheme="majorBidi" w:hAnsiTheme="majorBidi" w:cstheme="majorBidi"/>
          <w:color w:val="000000" w:themeColor="text1"/>
          <w:sz w:val="20"/>
          <w:szCs w:val="20"/>
          <w:vertAlign w:val="subscript"/>
          <w:lang w:eastAsia="zh-CN"/>
        </w:rPr>
        <w:t>0</w:t>
      </w:r>
      <w:r w:rsidRPr="0038079B">
        <w:rPr>
          <w:rFonts w:asciiTheme="majorBidi" w:hAnsiTheme="majorBidi" w:cstheme="majorBidi"/>
          <w:color w:val="000000" w:themeColor="text1"/>
          <w:sz w:val="20"/>
          <w:szCs w:val="20"/>
          <w:lang w:eastAsia="zh-CN"/>
        </w:rPr>
        <w:t xml:space="preserve"> = 2, and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w:t>
      </w:r>
      <w:r w:rsidR="00AE431B" w:rsidRPr="0038079B">
        <w:rPr>
          <w:rFonts w:asciiTheme="majorBidi" w:hAnsiTheme="majorBidi" w:cstheme="majorBidi"/>
          <w:color w:val="000000" w:themeColor="text1"/>
          <w:sz w:val="20"/>
          <w:szCs w:val="20"/>
          <w:lang w:eastAsia="zh-CN"/>
        </w:rPr>
        <w:t xml:space="preserve"> for various aspect ratios</w:t>
      </w:r>
      <w:r w:rsidR="00377858" w:rsidRPr="0038079B">
        <w:rPr>
          <w:rFonts w:asciiTheme="majorBidi" w:hAnsiTheme="majorBidi" w:cstheme="majorBidi"/>
          <w:color w:val="000000" w:themeColor="text1"/>
          <w:sz w:val="20"/>
          <w:szCs w:val="20"/>
          <w:lang w:eastAsia="zh-CN"/>
        </w:rPr>
        <w:t>: (a) total energy ratio, (b) viscous damping energy ratio, and (c) hysteretic damping energy ratio.</w:t>
      </w:r>
    </w:p>
    <w:p w:rsidR="00D3575C" w:rsidRPr="0038079B" w:rsidRDefault="00D3575C" w:rsidP="00FC4A8C">
      <w:pPr>
        <w:spacing w:after="0" w:line="480" w:lineRule="auto"/>
        <w:rPr>
          <w:rFonts w:asciiTheme="majorBidi" w:hAnsiTheme="majorBidi" w:cstheme="majorBidi"/>
          <w:color w:val="000000" w:themeColor="text1"/>
          <w:sz w:val="24"/>
          <w:szCs w:val="24"/>
          <w:lang w:eastAsia="zh-CN"/>
        </w:rPr>
      </w:pPr>
    </w:p>
    <w:p w:rsidR="00800C33" w:rsidRPr="0038079B" w:rsidRDefault="00800C33" w:rsidP="00FC4A8C">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Figure </w:t>
      </w:r>
      <w:r w:rsidR="001D193F" w:rsidRPr="0038079B">
        <w:rPr>
          <w:rFonts w:asciiTheme="majorBidi" w:hAnsiTheme="majorBidi" w:cstheme="majorBidi"/>
          <w:color w:val="000000" w:themeColor="text1"/>
          <w:sz w:val="24"/>
          <w:szCs w:val="24"/>
          <w:lang w:eastAsia="zh-CN"/>
        </w:rPr>
        <w:t>11</w:t>
      </w:r>
      <w:r w:rsidRPr="0038079B">
        <w:rPr>
          <w:rFonts w:asciiTheme="majorBidi" w:hAnsiTheme="majorBidi" w:cstheme="majorBidi"/>
          <w:color w:val="000000" w:themeColor="text1"/>
          <w:sz w:val="24"/>
          <w:szCs w:val="24"/>
          <w:lang w:eastAsia="zh-CN"/>
        </w:rPr>
        <w:t xml:space="preserve"> shows the </w:t>
      </w:r>
      <w:r w:rsidR="004A5492" w:rsidRPr="0038079B">
        <w:rPr>
          <w:rFonts w:asciiTheme="majorBidi" w:hAnsiTheme="majorBidi" w:cstheme="majorBidi"/>
          <w:color w:val="000000" w:themeColor="text1"/>
          <w:sz w:val="24"/>
          <w:szCs w:val="24"/>
          <w:lang w:eastAsia="zh-CN"/>
        </w:rPr>
        <w:t xml:space="preserve">combined </w:t>
      </w:r>
      <w:r w:rsidRPr="0038079B">
        <w:rPr>
          <w:rFonts w:asciiTheme="majorBidi" w:hAnsiTheme="majorBidi" w:cstheme="majorBidi"/>
          <w:color w:val="000000" w:themeColor="text1"/>
          <w:sz w:val="24"/>
          <w:szCs w:val="24"/>
          <w:lang w:eastAsia="zh-CN"/>
        </w:rPr>
        <w:t xml:space="preserve">effects of KI </w:t>
      </w:r>
      <w:r w:rsidR="004A5492" w:rsidRPr="0038079B">
        <w:rPr>
          <w:rFonts w:asciiTheme="majorBidi" w:hAnsiTheme="majorBidi" w:cstheme="majorBidi"/>
          <w:color w:val="000000" w:themeColor="text1"/>
          <w:sz w:val="24"/>
          <w:szCs w:val="24"/>
          <w:lang w:eastAsia="zh-CN"/>
        </w:rPr>
        <w:t xml:space="preserve">and II </w:t>
      </w:r>
      <w:r w:rsidRPr="0038079B">
        <w:rPr>
          <w:rFonts w:asciiTheme="majorBidi" w:hAnsiTheme="majorBidi" w:cstheme="majorBidi"/>
          <w:color w:val="000000" w:themeColor="text1"/>
          <w:sz w:val="24"/>
          <w:szCs w:val="24"/>
          <w:lang w:eastAsia="zh-CN"/>
        </w:rPr>
        <w:t xml:space="preserve">on energy ratios for </w:t>
      </w:r>
      <w:r w:rsidR="00EA648A" w:rsidRPr="0038079B">
        <w:rPr>
          <w:rFonts w:asciiTheme="majorBidi" w:hAnsiTheme="majorBidi" w:cstheme="majorBidi"/>
          <w:color w:val="000000" w:themeColor="text1"/>
          <w:sz w:val="24"/>
          <w:szCs w:val="24"/>
          <w:lang w:eastAsia="zh-CN"/>
        </w:rPr>
        <w:t xml:space="preserve">some </w:t>
      </w:r>
      <w:r w:rsidRPr="0038079B">
        <w:rPr>
          <w:rFonts w:asciiTheme="majorBidi" w:hAnsiTheme="majorBidi" w:cstheme="majorBidi"/>
          <w:color w:val="000000" w:themeColor="text1"/>
          <w:sz w:val="24"/>
          <w:szCs w:val="24"/>
          <w:lang w:eastAsia="zh-CN"/>
        </w:rPr>
        <w:t xml:space="preserve">exemplar SFSI systems </w:t>
      </w:r>
      <w:r w:rsidRPr="0038079B">
        <w:rPr>
          <w:rFonts w:asciiTheme="majorBidi" w:hAnsiTheme="majorBidi" w:cstheme="majorBidi"/>
          <w:color w:val="000000" w:themeColor="text1"/>
          <w:sz w:val="24"/>
          <w:szCs w:val="24"/>
        </w:rPr>
        <w:t xml:space="preserve">(e.g. </w:t>
      </w:r>
      <w:r w:rsidRPr="0038079B">
        <w:rPr>
          <w:rFonts w:asciiTheme="majorBidi" w:hAnsiTheme="majorBidi" w:cstheme="majorBidi"/>
          <w:i/>
          <w:iCs/>
          <w:color w:val="000000" w:themeColor="text1"/>
          <w:sz w:val="24"/>
          <w:szCs w:val="24"/>
          <w:lang w:eastAsia="zh-CN"/>
        </w:rPr>
        <w:t>a</w:t>
      </w:r>
      <w:r w:rsidRPr="0038079B">
        <w:rPr>
          <w:rFonts w:asciiTheme="majorBidi" w:hAnsiTheme="majorBidi" w:cstheme="majorBidi"/>
          <w:color w:val="000000" w:themeColor="text1"/>
          <w:sz w:val="24"/>
          <w:szCs w:val="24"/>
          <w:vertAlign w:val="subscript"/>
          <w:lang w:eastAsia="zh-CN"/>
        </w:rPr>
        <w:t>0</w:t>
      </w:r>
      <w:r w:rsidRPr="0038079B">
        <w:rPr>
          <w:rFonts w:asciiTheme="majorBidi" w:hAnsiTheme="majorBidi" w:cstheme="majorBidi"/>
          <w:color w:val="000000" w:themeColor="text1"/>
          <w:sz w:val="24"/>
          <w:szCs w:val="24"/>
          <w:lang w:eastAsia="zh-CN"/>
        </w:rPr>
        <w:t xml:space="preserve"> = 2, </w:t>
      </w:r>
      <w:r w:rsidRPr="0038079B">
        <w:rPr>
          <w:rFonts w:asciiTheme="majorBidi" w:hAnsiTheme="majorBidi" w:cstheme="majorBidi"/>
          <w:i/>
          <w:iCs/>
          <w:color w:val="000000" w:themeColor="text1"/>
          <w:sz w:val="24"/>
          <w:szCs w:val="24"/>
          <w:lang w:eastAsia="zh-CN"/>
        </w:rPr>
        <w:t>λ</w:t>
      </w:r>
      <w:r w:rsidRPr="0038079B">
        <w:rPr>
          <w:rFonts w:asciiTheme="majorBidi" w:hAnsiTheme="majorBidi" w:cstheme="majorBidi"/>
          <w:i/>
          <w:iCs/>
          <w:color w:val="000000" w:themeColor="text1"/>
          <w:sz w:val="24"/>
          <w:szCs w:val="24"/>
          <w:vertAlign w:val="subscript"/>
          <w:lang w:eastAsia="zh-CN"/>
        </w:rPr>
        <w:t>s</w:t>
      </w:r>
      <w:r w:rsidRPr="0038079B">
        <w:rPr>
          <w:rFonts w:asciiTheme="majorBidi" w:hAnsiTheme="majorBidi" w:cstheme="majorBidi"/>
          <w:color w:val="000000" w:themeColor="text1"/>
          <w:sz w:val="24"/>
          <w:szCs w:val="24"/>
          <w:lang w:eastAsia="zh-CN"/>
        </w:rPr>
        <w:t xml:space="preserve"> = 3,</w:t>
      </w:r>
      <w:r w:rsidRPr="0038079B">
        <w:rPr>
          <w:rFonts w:asciiTheme="majorBidi" w:hAnsiTheme="majorBidi" w:cstheme="majorBidi"/>
          <w:i/>
          <w:iCs/>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t xml:space="preserve">and </w:t>
      </w:r>
      <w:r w:rsidRPr="0038079B">
        <w:rPr>
          <w:rFonts w:asciiTheme="majorBidi" w:hAnsiTheme="majorBidi" w:cstheme="majorBidi"/>
          <w:i/>
          <w:iCs/>
          <w:color w:val="000000" w:themeColor="text1"/>
          <w:sz w:val="24"/>
          <w:szCs w:val="24"/>
          <w:lang w:eastAsia="zh-CN"/>
        </w:rPr>
        <w:t>R</w:t>
      </w:r>
      <w:r w:rsidRPr="0038079B">
        <w:rPr>
          <w:rFonts w:asciiTheme="majorBidi" w:hAnsiTheme="majorBidi" w:cstheme="majorBidi"/>
          <w:color w:val="000000" w:themeColor="text1"/>
          <w:sz w:val="24"/>
          <w:szCs w:val="24"/>
          <w:lang w:eastAsia="zh-CN"/>
        </w:rPr>
        <w:t xml:space="preserve"> = 4) with different embedment ratios. </w:t>
      </w:r>
      <w:r w:rsidR="00DA35C0" w:rsidRPr="0038079B">
        <w:rPr>
          <w:rFonts w:asciiTheme="majorBidi" w:hAnsiTheme="majorBidi" w:cstheme="majorBidi"/>
          <w:color w:val="000000" w:themeColor="text1"/>
          <w:sz w:val="24"/>
          <w:szCs w:val="24"/>
          <w:lang w:eastAsia="zh-CN"/>
        </w:rPr>
        <w:t xml:space="preserve">Interestingly, </w:t>
      </w:r>
      <w:r w:rsidR="00377858" w:rsidRPr="0038079B">
        <w:rPr>
          <w:rFonts w:asciiTheme="majorBidi" w:hAnsiTheme="majorBidi" w:cstheme="majorBidi"/>
          <w:color w:val="000000" w:themeColor="text1"/>
          <w:sz w:val="24"/>
          <w:szCs w:val="24"/>
          <w:lang w:eastAsia="zh-CN"/>
        </w:rPr>
        <w:t xml:space="preserve">the energy ratios have a </w:t>
      </w:r>
      <w:r w:rsidR="006C711B" w:rsidRPr="0038079B">
        <w:rPr>
          <w:rFonts w:asciiTheme="majorBidi" w:hAnsiTheme="majorBidi" w:cstheme="majorBidi"/>
          <w:color w:val="000000" w:themeColor="text1"/>
          <w:sz w:val="24"/>
          <w:szCs w:val="24"/>
          <w:lang w:eastAsia="zh-CN"/>
        </w:rPr>
        <w:t>parabolic</w:t>
      </w:r>
      <w:r w:rsidR="00377858" w:rsidRPr="0038079B">
        <w:rPr>
          <w:rFonts w:asciiTheme="majorBidi" w:hAnsiTheme="majorBidi" w:cstheme="majorBidi"/>
          <w:color w:val="000000" w:themeColor="text1"/>
          <w:sz w:val="24"/>
          <w:szCs w:val="24"/>
          <w:lang w:eastAsia="zh-CN"/>
        </w:rPr>
        <w:t xml:space="preserve"> trend. </w:t>
      </w:r>
      <w:r w:rsidR="004A5492" w:rsidRPr="0038079B">
        <w:rPr>
          <w:rFonts w:asciiTheme="majorBidi" w:hAnsiTheme="majorBidi" w:cstheme="majorBidi"/>
          <w:color w:val="000000" w:themeColor="text1"/>
          <w:sz w:val="24"/>
          <w:szCs w:val="24"/>
          <w:lang w:eastAsia="zh-CN"/>
        </w:rPr>
        <w:t>A</w:t>
      </w:r>
      <w:r w:rsidR="00DA35C0" w:rsidRPr="0038079B">
        <w:rPr>
          <w:rFonts w:asciiTheme="majorBidi" w:hAnsiTheme="majorBidi" w:cstheme="majorBidi"/>
          <w:color w:val="000000" w:themeColor="text1"/>
          <w:sz w:val="24"/>
          <w:szCs w:val="24"/>
          <w:lang w:eastAsia="zh-CN"/>
        </w:rPr>
        <w:t>s</w:t>
      </w:r>
      <w:r w:rsidR="004A5492" w:rsidRPr="0038079B">
        <w:rPr>
          <w:rFonts w:asciiTheme="majorBidi" w:hAnsiTheme="majorBidi" w:cstheme="majorBidi"/>
          <w:color w:val="000000" w:themeColor="text1"/>
          <w:sz w:val="24"/>
          <w:szCs w:val="24"/>
          <w:lang w:eastAsia="zh-CN"/>
        </w:rPr>
        <w:t xml:space="preserve"> seen, combination </w:t>
      </w:r>
      <w:r w:rsidR="00FC4A8C" w:rsidRPr="0038079B">
        <w:rPr>
          <w:rFonts w:asciiTheme="majorBidi" w:hAnsiTheme="majorBidi" w:cstheme="majorBidi"/>
          <w:color w:val="000000" w:themeColor="text1"/>
          <w:sz w:val="24"/>
          <w:szCs w:val="24"/>
          <w:lang w:eastAsia="zh-CN"/>
        </w:rPr>
        <w:t>effects of</w:t>
      </w:r>
      <w:r w:rsidR="004A5492" w:rsidRPr="0038079B">
        <w:rPr>
          <w:rFonts w:asciiTheme="majorBidi" w:hAnsiTheme="majorBidi" w:cstheme="majorBidi"/>
          <w:color w:val="000000" w:themeColor="text1"/>
          <w:sz w:val="24"/>
          <w:szCs w:val="24"/>
          <w:lang w:eastAsia="zh-CN"/>
        </w:rPr>
        <w:t xml:space="preserve"> KI and II ha</w:t>
      </w:r>
      <w:r w:rsidR="00FC4A8C" w:rsidRPr="0038079B">
        <w:rPr>
          <w:rFonts w:asciiTheme="majorBidi" w:hAnsiTheme="majorBidi" w:cstheme="majorBidi"/>
          <w:color w:val="000000" w:themeColor="text1"/>
          <w:sz w:val="24"/>
          <w:szCs w:val="24"/>
          <w:lang w:eastAsia="zh-CN"/>
        </w:rPr>
        <w:t>ve</w:t>
      </w:r>
      <w:r w:rsidR="004A5492" w:rsidRPr="0038079B">
        <w:rPr>
          <w:rFonts w:asciiTheme="majorBidi" w:hAnsiTheme="majorBidi" w:cstheme="majorBidi"/>
          <w:color w:val="000000" w:themeColor="text1"/>
          <w:sz w:val="24"/>
          <w:szCs w:val="24"/>
          <w:lang w:eastAsia="zh-CN"/>
        </w:rPr>
        <w:t xml:space="preserve"> a decreasing effect on the total energy of the structure as almost all energy ratios are smaller than one.</w:t>
      </w:r>
      <w:r w:rsidRPr="0038079B">
        <w:rPr>
          <w:rFonts w:asciiTheme="majorBidi" w:hAnsiTheme="majorBidi" w:cstheme="majorBidi"/>
          <w:color w:val="000000" w:themeColor="text1"/>
          <w:sz w:val="24"/>
          <w:szCs w:val="24"/>
          <w:lang w:eastAsia="zh-CN"/>
        </w:rPr>
        <w:t xml:space="preserve"> </w:t>
      </w:r>
      <w:r w:rsidR="00DA35C0" w:rsidRPr="0038079B">
        <w:rPr>
          <w:rFonts w:asciiTheme="majorBidi" w:hAnsiTheme="majorBidi" w:cstheme="majorBidi"/>
          <w:color w:val="000000" w:themeColor="text1"/>
          <w:sz w:val="24"/>
          <w:szCs w:val="24"/>
          <w:lang w:eastAsia="zh-CN"/>
        </w:rPr>
        <w:t xml:space="preserve">Particularly, </w:t>
      </w:r>
      <w:r w:rsidRPr="0038079B">
        <w:rPr>
          <w:rFonts w:asciiTheme="majorBidi" w:hAnsiTheme="majorBidi" w:cstheme="majorBidi"/>
          <w:color w:val="000000" w:themeColor="text1"/>
          <w:sz w:val="24"/>
          <w:szCs w:val="24"/>
          <w:lang w:eastAsia="zh-CN"/>
        </w:rPr>
        <w:t>an increase in</w:t>
      </w:r>
      <w:r w:rsidR="00DA35C0"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t>the embedment ratio</w:t>
      </w:r>
      <w:r w:rsidR="00DA35C0" w:rsidRPr="0038079B">
        <w:rPr>
          <w:rFonts w:asciiTheme="majorBidi" w:hAnsiTheme="majorBidi" w:cstheme="majorBidi"/>
          <w:color w:val="000000" w:themeColor="text1"/>
          <w:sz w:val="24"/>
          <w:szCs w:val="24"/>
          <w:lang w:eastAsia="zh-CN"/>
        </w:rPr>
        <w:t xml:space="preserve"> from 0.25 to 0.5</w:t>
      </w:r>
      <w:r w:rsidRPr="0038079B">
        <w:rPr>
          <w:rFonts w:asciiTheme="majorBidi" w:hAnsiTheme="majorBidi" w:cstheme="majorBidi"/>
          <w:color w:val="000000" w:themeColor="text1"/>
          <w:sz w:val="24"/>
          <w:szCs w:val="24"/>
          <w:lang w:eastAsia="zh-CN"/>
        </w:rPr>
        <w:t xml:space="preserve"> leads to </w:t>
      </w:r>
      <w:r w:rsidR="00DA35C0" w:rsidRPr="0038079B">
        <w:rPr>
          <w:rFonts w:asciiTheme="majorBidi" w:hAnsiTheme="majorBidi" w:cstheme="majorBidi"/>
          <w:color w:val="000000" w:themeColor="text1"/>
          <w:sz w:val="24"/>
          <w:szCs w:val="24"/>
          <w:lang w:eastAsia="zh-CN"/>
        </w:rPr>
        <w:t xml:space="preserve">a noticeable reduction in the </w:t>
      </w:r>
      <w:r w:rsidR="00EA648A" w:rsidRPr="0038079B">
        <w:rPr>
          <w:rFonts w:asciiTheme="majorBidi" w:hAnsiTheme="majorBidi" w:cstheme="majorBidi"/>
          <w:color w:val="000000" w:themeColor="text1"/>
          <w:sz w:val="24"/>
          <w:szCs w:val="24"/>
          <w:lang w:eastAsia="zh-CN"/>
        </w:rPr>
        <w:t xml:space="preserve">total </w:t>
      </w:r>
      <w:r w:rsidR="00DA35C0" w:rsidRPr="0038079B">
        <w:rPr>
          <w:rFonts w:asciiTheme="majorBidi" w:hAnsiTheme="majorBidi" w:cstheme="majorBidi"/>
          <w:color w:val="000000" w:themeColor="text1"/>
          <w:sz w:val="24"/>
          <w:szCs w:val="24"/>
          <w:lang w:eastAsia="zh-CN"/>
        </w:rPr>
        <w:t>energy ratio, while f</w:t>
      </w:r>
      <w:r w:rsidR="00EA648A" w:rsidRPr="0038079B">
        <w:rPr>
          <w:rFonts w:asciiTheme="majorBidi" w:hAnsiTheme="majorBidi" w:cstheme="majorBidi"/>
          <w:color w:val="000000" w:themeColor="text1"/>
          <w:sz w:val="24"/>
          <w:szCs w:val="24"/>
          <w:lang w:eastAsia="zh-CN"/>
        </w:rPr>
        <w:t>or</w:t>
      </w:r>
      <w:r w:rsidR="00DA35C0" w:rsidRPr="0038079B">
        <w:rPr>
          <w:rFonts w:asciiTheme="majorBidi" w:hAnsiTheme="majorBidi" w:cstheme="majorBidi"/>
          <w:color w:val="000000" w:themeColor="text1"/>
          <w:sz w:val="24"/>
          <w:szCs w:val="24"/>
          <w:lang w:eastAsia="zh-CN"/>
        </w:rPr>
        <w:t xml:space="preserve"> embedment ratio</w:t>
      </w:r>
      <w:r w:rsidR="00EA648A" w:rsidRPr="0038079B">
        <w:rPr>
          <w:rFonts w:asciiTheme="majorBidi" w:hAnsiTheme="majorBidi" w:cstheme="majorBidi"/>
          <w:color w:val="000000" w:themeColor="text1"/>
          <w:sz w:val="24"/>
          <w:szCs w:val="24"/>
          <w:lang w:eastAsia="zh-CN"/>
        </w:rPr>
        <w:t>s</w:t>
      </w:r>
      <w:r w:rsidR="00DA35C0" w:rsidRPr="0038079B">
        <w:rPr>
          <w:rFonts w:asciiTheme="majorBidi" w:hAnsiTheme="majorBidi" w:cstheme="majorBidi"/>
          <w:color w:val="000000" w:themeColor="text1"/>
          <w:sz w:val="24"/>
          <w:szCs w:val="24"/>
          <w:lang w:eastAsia="zh-CN"/>
        </w:rPr>
        <w:t xml:space="preserve"> from 0.5 to 1</w:t>
      </w:r>
      <w:r w:rsidR="00A845B6" w:rsidRPr="0038079B">
        <w:rPr>
          <w:rFonts w:asciiTheme="majorBidi" w:hAnsiTheme="majorBidi" w:cstheme="majorBidi"/>
          <w:color w:val="000000" w:themeColor="text1"/>
          <w:sz w:val="24"/>
          <w:szCs w:val="24"/>
          <w:lang w:eastAsia="zh-CN"/>
        </w:rPr>
        <w:t xml:space="preserve">.0, the variation in the </w:t>
      </w:r>
      <w:r w:rsidR="00EA648A" w:rsidRPr="0038079B">
        <w:rPr>
          <w:rFonts w:asciiTheme="majorBidi" w:hAnsiTheme="majorBidi" w:cstheme="majorBidi"/>
          <w:color w:val="000000" w:themeColor="text1"/>
          <w:sz w:val="24"/>
          <w:szCs w:val="24"/>
          <w:lang w:eastAsia="zh-CN"/>
        </w:rPr>
        <w:t xml:space="preserve">total </w:t>
      </w:r>
      <w:r w:rsidR="00A845B6" w:rsidRPr="0038079B">
        <w:rPr>
          <w:rFonts w:asciiTheme="majorBidi" w:hAnsiTheme="majorBidi" w:cstheme="majorBidi"/>
          <w:color w:val="000000" w:themeColor="text1"/>
          <w:sz w:val="24"/>
          <w:szCs w:val="24"/>
          <w:lang w:eastAsia="zh-CN"/>
        </w:rPr>
        <w:t xml:space="preserve">energy ratio is very insignificant. The reason </w:t>
      </w:r>
      <w:r w:rsidR="006C711B" w:rsidRPr="0038079B">
        <w:rPr>
          <w:rFonts w:asciiTheme="majorBidi" w:hAnsiTheme="majorBidi" w:cstheme="majorBidi"/>
          <w:color w:val="000000" w:themeColor="text1"/>
          <w:sz w:val="24"/>
          <w:szCs w:val="24"/>
          <w:lang w:eastAsia="zh-CN"/>
        </w:rPr>
        <w:lastRenderedPageBreak/>
        <w:t>could lie</w:t>
      </w:r>
      <w:r w:rsidR="00A845B6" w:rsidRPr="0038079B">
        <w:rPr>
          <w:rFonts w:asciiTheme="majorBidi" w:hAnsiTheme="majorBidi" w:cstheme="majorBidi"/>
          <w:color w:val="000000" w:themeColor="text1"/>
          <w:sz w:val="24"/>
          <w:szCs w:val="24"/>
          <w:lang w:eastAsia="zh-CN"/>
        </w:rPr>
        <w:t xml:space="preserve"> in the fact that rotational rocking component of FIM becomes considerable and compensates the reduction in the horizontal component of the FIM, and consequently, the total energy ratio of the structure remains unchanged. </w:t>
      </w:r>
    </w:p>
    <w:p w:rsidR="00377858" w:rsidRPr="0038079B" w:rsidRDefault="00377858" w:rsidP="00EA648A">
      <w:pPr>
        <w:spacing w:after="0" w:line="480" w:lineRule="auto"/>
        <w:jc w:val="both"/>
        <w:rPr>
          <w:rFonts w:asciiTheme="majorBidi" w:hAnsiTheme="majorBidi" w:cstheme="majorBidi"/>
          <w:color w:val="000000" w:themeColor="text1"/>
          <w:sz w:val="24"/>
          <w:szCs w:val="24"/>
          <w:lang w:eastAsia="zh-CN"/>
        </w:rPr>
      </w:pPr>
    </w:p>
    <w:p w:rsidR="008B497C" w:rsidRPr="0038079B" w:rsidRDefault="007E7888" w:rsidP="00272966">
      <w:pPr>
        <w:spacing w:after="0" w:line="240" w:lineRule="auto"/>
        <w:jc w:val="center"/>
        <w:rPr>
          <w:rFonts w:asciiTheme="majorBidi" w:hAnsiTheme="majorBidi" w:cstheme="majorBidi"/>
          <w:color w:val="000000" w:themeColor="text1"/>
          <w:sz w:val="24"/>
          <w:szCs w:val="24"/>
          <w:lang w:eastAsia="zh-CN"/>
        </w:rPr>
      </w:pPr>
      <w:r>
        <w:rPr>
          <w:rFonts w:asciiTheme="majorBidi" w:hAnsiTheme="majorBidi" w:cstheme="majorBidi"/>
          <w:noProof/>
          <w:color w:val="000000" w:themeColor="text1"/>
          <w:sz w:val="24"/>
          <w:szCs w:val="24"/>
          <w:lang w:eastAsia="en-AU"/>
        </w:rPr>
        <w:pict>
          <v:shape id="_x0000_i1076" type="#_x0000_t75" style="width:283.5pt;height:390.75pt">
            <v:imagedata r:id="rId113" o:title="Figure_4"/>
          </v:shape>
        </w:pict>
      </w:r>
    </w:p>
    <w:p w:rsidR="006C711B" w:rsidRPr="0038079B" w:rsidRDefault="008B497C" w:rsidP="00164C16">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1D193F" w:rsidRPr="0038079B">
        <w:rPr>
          <w:rFonts w:asciiTheme="majorBidi" w:hAnsiTheme="majorBidi" w:cstheme="majorBidi"/>
          <w:color w:val="000000" w:themeColor="text1"/>
          <w:sz w:val="20"/>
          <w:szCs w:val="20"/>
        </w:rPr>
        <w:t>11</w:t>
      </w:r>
      <w:r w:rsidRPr="0038079B">
        <w:rPr>
          <w:rFonts w:asciiTheme="majorBidi" w:hAnsiTheme="majorBidi" w:cstheme="majorBidi"/>
          <w:color w:val="000000" w:themeColor="text1"/>
          <w:sz w:val="20"/>
          <w:szCs w:val="20"/>
        </w:rPr>
        <w:t xml:space="preserve">. </w:t>
      </w:r>
      <w:r w:rsidR="00164C16" w:rsidRPr="0038079B">
        <w:rPr>
          <w:rFonts w:asciiTheme="majorBidi" w:hAnsiTheme="majorBidi" w:cstheme="majorBidi"/>
          <w:color w:val="000000" w:themeColor="text1"/>
          <w:sz w:val="20"/>
          <w:szCs w:val="20"/>
        </w:rPr>
        <w:t>Mean e</w:t>
      </w:r>
      <w:r w:rsidRPr="0038079B">
        <w:rPr>
          <w:rFonts w:asciiTheme="majorBidi" w:hAnsiTheme="majorBidi" w:cstheme="majorBidi"/>
          <w:color w:val="000000" w:themeColor="text1"/>
          <w:sz w:val="20"/>
          <w:szCs w:val="20"/>
        </w:rPr>
        <w:t>nergy ratio</w:t>
      </w:r>
      <w:r w:rsidR="006C711B" w:rsidRPr="0038079B">
        <w:rPr>
          <w:rFonts w:asciiTheme="majorBidi" w:hAnsiTheme="majorBidi" w:cstheme="majorBidi"/>
          <w:color w:val="000000" w:themeColor="text1"/>
          <w:sz w:val="20"/>
          <w:szCs w:val="20"/>
        </w:rPr>
        <w:t xml:space="preserve"> spectra</w:t>
      </w:r>
      <w:r w:rsidRPr="0038079B">
        <w:rPr>
          <w:rFonts w:asciiTheme="majorBidi" w:hAnsiTheme="majorBidi" w:cstheme="majorBidi"/>
          <w:color w:val="000000" w:themeColor="text1"/>
          <w:sz w:val="20"/>
          <w:szCs w:val="20"/>
        </w:rPr>
        <w:t xml:space="preserve"> of </w:t>
      </w:r>
      <w:r w:rsidR="00EA648A" w:rsidRPr="0038079B">
        <w:rPr>
          <w:rFonts w:asciiTheme="majorBidi" w:hAnsiTheme="majorBidi" w:cstheme="majorBidi"/>
          <w:color w:val="000000" w:themeColor="text1"/>
          <w:sz w:val="20"/>
          <w:szCs w:val="20"/>
        </w:rPr>
        <w:t xml:space="preserve">some </w:t>
      </w:r>
      <w:r w:rsidR="00A845B6" w:rsidRPr="0038079B">
        <w:rPr>
          <w:rFonts w:asciiTheme="majorBidi" w:hAnsiTheme="majorBidi" w:cstheme="majorBidi"/>
          <w:color w:val="000000" w:themeColor="text1"/>
          <w:sz w:val="20"/>
          <w:szCs w:val="20"/>
        </w:rPr>
        <w:t xml:space="preserve">exemplar </w:t>
      </w:r>
      <w:r w:rsidRPr="0038079B">
        <w:rPr>
          <w:rFonts w:asciiTheme="majorBidi" w:hAnsiTheme="majorBidi" w:cstheme="majorBidi"/>
          <w:color w:val="000000" w:themeColor="text1"/>
          <w:sz w:val="20"/>
          <w:szCs w:val="20"/>
        </w:rPr>
        <w:t>SFSI system</w:t>
      </w:r>
      <w:r w:rsidR="00A845B6" w:rsidRPr="0038079B">
        <w:rPr>
          <w:rFonts w:asciiTheme="majorBidi" w:hAnsiTheme="majorBidi" w:cstheme="majorBidi"/>
          <w:color w:val="000000" w:themeColor="text1"/>
          <w:sz w:val="20"/>
          <w:szCs w:val="20"/>
        </w:rPr>
        <w:t>s</w:t>
      </w:r>
      <w:r w:rsidRPr="0038079B">
        <w:rPr>
          <w:rFonts w:asciiTheme="majorBidi" w:hAnsiTheme="majorBidi" w:cstheme="majorBidi"/>
          <w:color w:val="000000" w:themeColor="text1"/>
          <w:sz w:val="20"/>
          <w:szCs w:val="20"/>
        </w:rPr>
        <w:t xml:space="preserve"> (e.g. </w:t>
      </w:r>
      <w:r w:rsidRPr="0038079B">
        <w:rPr>
          <w:rFonts w:asciiTheme="majorBidi" w:hAnsiTheme="majorBidi" w:cstheme="majorBidi"/>
          <w:i/>
          <w:iCs/>
          <w:color w:val="000000" w:themeColor="text1"/>
          <w:sz w:val="20"/>
          <w:szCs w:val="20"/>
          <w:lang w:eastAsia="zh-CN"/>
        </w:rPr>
        <w:t>a</w:t>
      </w:r>
      <w:r w:rsidRPr="0038079B">
        <w:rPr>
          <w:rFonts w:asciiTheme="majorBidi" w:hAnsiTheme="majorBidi" w:cstheme="majorBidi"/>
          <w:color w:val="000000" w:themeColor="text1"/>
          <w:sz w:val="20"/>
          <w:szCs w:val="20"/>
          <w:vertAlign w:val="subscript"/>
          <w:lang w:eastAsia="zh-CN"/>
        </w:rPr>
        <w:t>0</w:t>
      </w:r>
      <w:r w:rsidRPr="0038079B">
        <w:rPr>
          <w:rFonts w:asciiTheme="majorBidi" w:hAnsiTheme="majorBidi" w:cstheme="majorBidi"/>
          <w:color w:val="000000" w:themeColor="text1"/>
          <w:sz w:val="20"/>
          <w:szCs w:val="20"/>
          <w:lang w:eastAsia="zh-CN"/>
        </w:rPr>
        <w:t xml:space="preserve"> = 2,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s</w:t>
      </w:r>
      <w:r w:rsidRPr="0038079B">
        <w:rPr>
          <w:rFonts w:asciiTheme="majorBidi" w:hAnsiTheme="majorBidi" w:cstheme="majorBidi"/>
          <w:color w:val="000000" w:themeColor="text1"/>
          <w:sz w:val="20"/>
          <w:szCs w:val="20"/>
          <w:lang w:eastAsia="zh-CN"/>
        </w:rPr>
        <w:t xml:space="preserve"> = 3,</w:t>
      </w:r>
      <w:r w:rsidRPr="0038079B">
        <w:rPr>
          <w:rFonts w:asciiTheme="majorBidi" w:hAnsiTheme="majorBidi" w:cstheme="majorBidi"/>
          <w:i/>
          <w:iCs/>
          <w:color w:val="000000" w:themeColor="text1"/>
          <w:sz w:val="20"/>
          <w:szCs w:val="20"/>
          <w:lang w:eastAsia="zh-CN"/>
        </w:rPr>
        <w:t xml:space="preserve"> </w:t>
      </w:r>
      <w:r w:rsidRPr="0038079B">
        <w:rPr>
          <w:rFonts w:asciiTheme="majorBidi" w:hAnsiTheme="majorBidi" w:cstheme="majorBidi"/>
          <w:color w:val="000000" w:themeColor="text1"/>
          <w:sz w:val="20"/>
          <w:szCs w:val="20"/>
          <w:lang w:eastAsia="zh-CN"/>
        </w:rPr>
        <w:t xml:space="preserve">and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 for various </w:t>
      </w:r>
      <w:r w:rsidR="006A502E" w:rsidRPr="0038079B">
        <w:rPr>
          <w:rFonts w:asciiTheme="majorBidi" w:hAnsiTheme="majorBidi" w:cstheme="majorBidi"/>
          <w:color w:val="000000" w:themeColor="text1"/>
          <w:sz w:val="20"/>
          <w:szCs w:val="20"/>
          <w:lang w:eastAsia="zh-CN"/>
        </w:rPr>
        <w:t>embedment</w:t>
      </w:r>
      <w:r w:rsidRPr="0038079B">
        <w:rPr>
          <w:rFonts w:asciiTheme="majorBidi" w:hAnsiTheme="majorBidi" w:cstheme="majorBidi"/>
          <w:color w:val="000000" w:themeColor="text1"/>
          <w:sz w:val="20"/>
          <w:szCs w:val="20"/>
          <w:lang w:eastAsia="zh-CN"/>
        </w:rPr>
        <w:t xml:space="preserve"> ratios</w:t>
      </w:r>
      <w:r w:rsidR="006C711B" w:rsidRPr="0038079B">
        <w:rPr>
          <w:rFonts w:asciiTheme="majorBidi" w:hAnsiTheme="majorBidi" w:cstheme="majorBidi"/>
          <w:color w:val="000000" w:themeColor="text1"/>
          <w:sz w:val="20"/>
          <w:szCs w:val="20"/>
          <w:lang w:eastAsia="zh-CN"/>
        </w:rPr>
        <w:t>: (a) total energy ratio, (b) viscous damping energy ratio, and (c) hysteretic damping energy ratio.</w:t>
      </w:r>
    </w:p>
    <w:p w:rsidR="00E505FA" w:rsidRPr="0038079B" w:rsidRDefault="00E505FA" w:rsidP="00EA648A">
      <w:pPr>
        <w:spacing w:after="0" w:line="480" w:lineRule="auto"/>
        <w:jc w:val="both"/>
        <w:rPr>
          <w:rFonts w:asciiTheme="majorBidi" w:hAnsiTheme="majorBidi" w:cstheme="majorBidi"/>
          <w:color w:val="000000" w:themeColor="text1"/>
          <w:sz w:val="24"/>
          <w:szCs w:val="24"/>
          <w:lang w:eastAsia="zh-CN"/>
        </w:rPr>
      </w:pPr>
    </w:p>
    <w:p w:rsidR="00105421" w:rsidRPr="0038079B" w:rsidRDefault="00105421" w:rsidP="00D606B7">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In contrast to the total energy of the structure, viscous damping</w:t>
      </w:r>
      <w:r w:rsidR="00EA648A" w:rsidRPr="0038079B">
        <w:rPr>
          <w:rFonts w:asciiTheme="majorBidi" w:hAnsiTheme="majorBidi" w:cstheme="majorBidi"/>
          <w:color w:val="000000" w:themeColor="text1"/>
          <w:sz w:val="24"/>
          <w:szCs w:val="24"/>
          <w:lang w:eastAsia="zh-CN"/>
        </w:rPr>
        <w:t xml:space="preserve"> energy </w:t>
      </w:r>
      <w:r w:rsidRPr="0038079B">
        <w:rPr>
          <w:rFonts w:asciiTheme="majorBidi" w:hAnsiTheme="majorBidi" w:cstheme="majorBidi"/>
          <w:color w:val="000000" w:themeColor="text1"/>
          <w:sz w:val="24"/>
          <w:szCs w:val="24"/>
          <w:lang w:eastAsia="zh-CN"/>
        </w:rPr>
        <w:t xml:space="preserve">ratios monolithically reduce with an increase in the embedment ratio. </w:t>
      </w:r>
      <w:r w:rsidR="002C5F0B" w:rsidRPr="0038079B">
        <w:rPr>
          <w:rFonts w:asciiTheme="majorBidi" w:hAnsiTheme="majorBidi" w:cstheme="majorBidi"/>
          <w:color w:val="000000" w:themeColor="text1"/>
          <w:sz w:val="24"/>
          <w:szCs w:val="24"/>
          <w:lang w:eastAsia="zh-CN"/>
        </w:rPr>
        <w:t xml:space="preserve">Interestingly, the combined effects of KI and II have an increasing influence on the viscous </w:t>
      </w:r>
      <w:r w:rsidR="002C5F0B" w:rsidRPr="0038079B">
        <w:rPr>
          <w:rFonts w:asciiTheme="majorBidi" w:hAnsiTheme="majorBidi" w:cstheme="majorBidi"/>
          <w:color w:val="000000" w:themeColor="text1"/>
          <w:sz w:val="24"/>
          <w:szCs w:val="24"/>
          <w:lang w:eastAsia="zh-CN"/>
        </w:rPr>
        <w:lastRenderedPageBreak/>
        <w:t>damping</w:t>
      </w:r>
      <w:r w:rsidR="00EA648A" w:rsidRPr="0038079B">
        <w:rPr>
          <w:rFonts w:asciiTheme="majorBidi" w:hAnsiTheme="majorBidi" w:cstheme="majorBidi"/>
          <w:color w:val="000000" w:themeColor="text1"/>
          <w:sz w:val="24"/>
          <w:szCs w:val="24"/>
          <w:lang w:eastAsia="zh-CN"/>
        </w:rPr>
        <w:t xml:space="preserve"> energy</w:t>
      </w:r>
      <w:r w:rsidR="002C5F0B" w:rsidRPr="0038079B">
        <w:rPr>
          <w:rFonts w:asciiTheme="majorBidi" w:hAnsiTheme="majorBidi" w:cstheme="majorBidi"/>
          <w:color w:val="000000" w:themeColor="text1"/>
          <w:sz w:val="24"/>
          <w:szCs w:val="24"/>
          <w:lang w:eastAsia="zh-CN"/>
        </w:rPr>
        <w:t xml:space="preserve"> ratio for </w:t>
      </w:r>
      <w:r w:rsidR="00D036F5" w:rsidRPr="0038079B">
        <w:rPr>
          <w:rFonts w:asciiTheme="majorBidi" w:hAnsiTheme="majorBidi" w:cstheme="majorBidi"/>
          <w:color w:val="000000" w:themeColor="text1"/>
          <w:sz w:val="24"/>
          <w:szCs w:val="24"/>
          <w:lang w:eastAsia="zh-CN"/>
        </w:rPr>
        <w:t xml:space="preserve">small </w:t>
      </w:r>
      <w:r w:rsidR="002C5F0B" w:rsidRPr="0038079B">
        <w:rPr>
          <w:rFonts w:asciiTheme="majorBidi" w:hAnsiTheme="majorBidi" w:cstheme="majorBidi"/>
          <w:color w:val="000000" w:themeColor="text1"/>
          <w:sz w:val="24"/>
          <w:szCs w:val="24"/>
          <w:lang w:eastAsia="zh-CN"/>
        </w:rPr>
        <w:t>embedment ratio</w:t>
      </w:r>
      <w:r w:rsidR="00D036F5" w:rsidRPr="0038079B">
        <w:rPr>
          <w:rFonts w:asciiTheme="majorBidi" w:hAnsiTheme="majorBidi" w:cstheme="majorBidi"/>
          <w:color w:val="000000" w:themeColor="text1"/>
          <w:sz w:val="24"/>
          <w:szCs w:val="24"/>
          <w:lang w:eastAsia="zh-CN"/>
        </w:rPr>
        <w:t>s</w:t>
      </w:r>
      <w:r w:rsidR="002C5F0B" w:rsidRPr="0038079B">
        <w:rPr>
          <w:rFonts w:asciiTheme="majorBidi" w:hAnsiTheme="majorBidi" w:cstheme="majorBidi"/>
          <w:color w:val="000000" w:themeColor="text1"/>
          <w:sz w:val="24"/>
          <w:szCs w:val="24"/>
          <w:lang w:eastAsia="zh-CN"/>
        </w:rPr>
        <w:t xml:space="preserve"> </w:t>
      </w:r>
      <w:r w:rsidR="00D036F5" w:rsidRPr="0038079B">
        <w:rPr>
          <w:rFonts w:asciiTheme="majorBidi" w:hAnsiTheme="majorBidi" w:cstheme="majorBidi"/>
          <w:color w:val="000000" w:themeColor="text1"/>
          <w:sz w:val="24"/>
          <w:szCs w:val="24"/>
          <w:lang w:eastAsia="zh-CN"/>
        </w:rPr>
        <w:t xml:space="preserve">i.e. </w:t>
      </w:r>
      <w:r w:rsidR="001F016E" w:rsidRPr="0038079B">
        <w:rPr>
          <w:rFonts w:asciiTheme="majorBidi" w:hAnsiTheme="majorBidi" w:cstheme="majorBidi"/>
          <w:i/>
          <w:iCs/>
          <w:color w:val="000000" w:themeColor="text1"/>
          <w:sz w:val="24"/>
          <w:szCs w:val="24"/>
          <w:lang w:eastAsia="zh-CN"/>
        </w:rPr>
        <w:t>λ</w:t>
      </w:r>
      <w:r w:rsidR="001F016E" w:rsidRPr="0038079B">
        <w:rPr>
          <w:rFonts w:asciiTheme="majorBidi" w:hAnsiTheme="majorBidi" w:cstheme="majorBidi"/>
          <w:i/>
          <w:iCs/>
          <w:color w:val="000000" w:themeColor="text1"/>
          <w:sz w:val="24"/>
          <w:szCs w:val="24"/>
          <w:vertAlign w:val="subscript"/>
          <w:lang w:eastAsia="zh-CN"/>
        </w:rPr>
        <w:t>e</w:t>
      </w:r>
      <w:r w:rsidR="001F016E" w:rsidRPr="0038079B">
        <w:rPr>
          <w:rFonts w:asciiTheme="majorBidi" w:hAnsiTheme="majorBidi" w:cstheme="majorBidi"/>
          <w:color w:val="000000" w:themeColor="text1"/>
          <w:sz w:val="24"/>
          <w:szCs w:val="24"/>
          <w:lang w:eastAsia="zh-CN"/>
        </w:rPr>
        <w:t xml:space="preserve"> =</w:t>
      </w:r>
      <w:r w:rsidR="002C5F0B" w:rsidRPr="0038079B">
        <w:rPr>
          <w:rFonts w:asciiTheme="majorBidi" w:hAnsiTheme="majorBidi" w:cstheme="majorBidi"/>
          <w:color w:val="000000" w:themeColor="text1"/>
          <w:sz w:val="24"/>
          <w:szCs w:val="24"/>
          <w:lang w:eastAsia="zh-CN"/>
        </w:rPr>
        <w:t xml:space="preserve"> </w:t>
      </w:r>
      <w:r w:rsidR="006C711B" w:rsidRPr="0038079B">
        <w:rPr>
          <w:rFonts w:asciiTheme="majorBidi" w:hAnsiTheme="majorBidi" w:cstheme="majorBidi"/>
          <w:color w:val="000000" w:themeColor="text1"/>
          <w:sz w:val="24"/>
          <w:szCs w:val="24"/>
          <w:lang w:eastAsia="zh-CN"/>
        </w:rPr>
        <w:t>0.25</w:t>
      </w:r>
      <w:r w:rsidR="002C5F0B"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t xml:space="preserve">The effects are reverse on the hysteresis damping </w:t>
      </w:r>
      <w:r w:rsidR="00AA7CAA" w:rsidRPr="0038079B">
        <w:rPr>
          <w:rFonts w:asciiTheme="majorBidi" w:hAnsiTheme="majorBidi" w:cstheme="majorBidi"/>
          <w:color w:val="000000" w:themeColor="text1"/>
          <w:sz w:val="24"/>
          <w:szCs w:val="24"/>
          <w:lang w:eastAsia="zh-CN"/>
        </w:rPr>
        <w:t xml:space="preserve">energy </w:t>
      </w:r>
      <w:r w:rsidRPr="0038079B">
        <w:rPr>
          <w:rFonts w:asciiTheme="majorBidi" w:hAnsiTheme="majorBidi" w:cstheme="majorBidi"/>
          <w:color w:val="000000" w:themeColor="text1"/>
          <w:sz w:val="24"/>
          <w:szCs w:val="24"/>
          <w:lang w:eastAsia="zh-CN"/>
        </w:rPr>
        <w:t xml:space="preserve">ratios where increasing embedment ratio gives an increase in the </w:t>
      </w:r>
      <w:r w:rsidR="002C5F0B" w:rsidRPr="0038079B">
        <w:rPr>
          <w:rFonts w:asciiTheme="majorBidi" w:hAnsiTheme="majorBidi" w:cstheme="majorBidi"/>
          <w:color w:val="000000" w:themeColor="text1"/>
          <w:sz w:val="24"/>
          <w:szCs w:val="24"/>
          <w:lang w:eastAsia="zh-CN"/>
        </w:rPr>
        <w:t>energy ratios.</w:t>
      </w:r>
      <w:r w:rsidRPr="0038079B">
        <w:rPr>
          <w:rFonts w:asciiTheme="majorBidi" w:hAnsiTheme="majorBidi" w:cstheme="majorBidi"/>
          <w:color w:val="000000" w:themeColor="text1"/>
          <w:sz w:val="24"/>
          <w:szCs w:val="24"/>
          <w:lang w:eastAsia="zh-CN"/>
        </w:rPr>
        <w:t xml:space="preserve"> </w:t>
      </w:r>
      <w:r w:rsidR="006C711B" w:rsidRPr="0038079B">
        <w:rPr>
          <w:rFonts w:asciiTheme="majorBidi" w:hAnsiTheme="majorBidi" w:cstheme="majorBidi"/>
          <w:color w:val="000000" w:themeColor="text1"/>
          <w:sz w:val="24"/>
          <w:szCs w:val="24"/>
          <w:lang w:eastAsia="zh-CN"/>
        </w:rPr>
        <w:t>However, for very long-period structures</w:t>
      </w:r>
      <w:r w:rsidR="00D606B7" w:rsidRPr="0038079B">
        <w:rPr>
          <w:rFonts w:asciiTheme="majorBidi" w:hAnsiTheme="majorBidi" w:cstheme="majorBidi"/>
          <w:color w:val="000000" w:themeColor="text1"/>
          <w:sz w:val="24"/>
          <w:szCs w:val="24"/>
          <w:lang w:eastAsia="zh-CN"/>
        </w:rPr>
        <w:t>,</w:t>
      </w:r>
      <w:r w:rsidR="006C711B" w:rsidRPr="0038079B">
        <w:rPr>
          <w:rFonts w:asciiTheme="majorBidi" w:hAnsiTheme="majorBidi" w:cstheme="majorBidi"/>
          <w:color w:val="000000" w:themeColor="text1"/>
          <w:sz w:val="24"/>
          <w:szCs w:val="24"/>
          <w:lang w:eastAsia="zh-CN"/>
        </w:rPr>
        <w:t xml:space="preserve"> </w:t>
      </w:r>
      <w:r w:rsidR="00D606B7" w:rsidRPr="0038079B">
        <w:rPr>
          <w:rFonts w:asciiTheme="majorBidi" w:hAnsiTheme="majorBidi" w:cstheme="majorBidi"/>
          <w:color w:val="000000" w:themeColor="text1"/>
          <w:sz w:val="24"/>
          <w:szCs w:val="24"/>
          <w:lang w:eastAsia="zh-CN"/>
        </w:rPr>
        <w:t>t</w:t>
      </w:r>
      <w:r w:rsidR="006C711B" w:rsidRPr="0038079B">
        <w:rPr>
          <w:rFonts w:asciiTheme="majorBidi" w:hAnsiTheme="majorBidi" w:cstheme="majorBidi"/>
          <w:color w:val="000000" w:themeColor="text1"/>
          <w:sz w:val="24"/>
          <w:szCs w:val="24"/>
          <w:lang w:eastAsia="zh-CN"/>
        </w:rPr>
        <w:t xml:space="preserve">he trend is reversed. </w:t>
      </w:r>
    </w:p>
    <w:bookmarkEnd w:id="57"/>
    <w:bookmarkEnd w:id="58"/>
    <w:p w:rsidR="009C46D0" w:rsidRPr="0038079B" w:rsidRDefault="009C46D0" w:rsidP="00753262">
      <w:pPr>
        <w:rPr>
          <w:rFonts w:asciiTheme="majorBidi" w:hAnsiTheme="majorBidi" w:cstheme="majorBidi"/>
          <w:color w:val="000000" w:themeColor="text1"/>
          <w:sz w:val="24"/>
          <w:szCs w:val="24"/>
          <w:lang w:eastAsia="zh-CN"/>
        </w:rPr>
      </w:pPr>
    </w:p>
    <w:p w:rsidR="009C46D0" w:rsidRPr="0038079B" w:rsidRDefault="009C46D0" w:rsidP="00EB6273">
      <w:pPr>
        <w:pStyle w:val="Heading2"/>
        <w:spacing w:line="480" w:lineRule="auto"/>
        <w:jc w:val="both"/>
        <w:rPr>
          <w:rFonts w:asciiTheme="majorBidi" w:hAnsiTheme="majorBidi"/>
          <w:color w:val="000000" w:themeColor="text1"/>
          <w:sz w:val="24"/>
          <w:szCs w:val="24"/>
        </w:rPr>
      </w:pPr>
      <w:bookmarkStart w:id="91" w:name="OLE_LINK63"/>
      <w:bookmarkStart w:id="92" w:name="OLE_LINK64"/>
      <w:r w:rsidRPr="0038079B">
        <w:rPr>
          <w:rFonts w:asciiTheme="majorBidi" w:hAnsiTheme="majorBidi"/>
          <w:b/>
          <w:bCs/>
          <w:color w:val="000000" w:themeColor="text1"/>
          <w:sz w:val="24"/>
          <w:szCs w:val="24"/>
        </w:rPr>
        <w:t>4.2 II and KI effects on CDI</w:t>
      </w:r>
      <w:r w:rsidR="00EB6273" w:rsidRPr="0038079B">
        <w:rPr>
          <w:rFonts w:asciiTheme="majorBidi" w:hAnsiTheme="majorBidi"/>
          <w:b/>
          <w:bCs/>
          <w:color w:val="000000" w:themeColor="text1"/>
          <w:sz w:val="24"/>
          <w:szCs w:val="24"/>
        </w:rPr>
        <w:t xml:space="preserve"> </w:t>
      </w:r>
    </w:p>
    <w:bookmarkEnd w:id="91"/>
    <w:bookmarkEnd w:id="92"/>
    <w:p w:rsidR="00A0164F" w:rsidRPr="0038079B" w:rsidRDefault="00687276" w:rsidP="001D193F">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Figure </w:t>
      </w:r>
      <w:r w:rsidR="006C711B" w:rsidRPr="0038079B">
        <w:rPr>
          <w:rFonts w:asciiTheme="majorBidi" w:hAnsiTheme="majorBidi" w:cstheme="majorBidi"/>
          <w:color w:val="000000" w:themeColor="text1"/>
          <w:sz w:val="24"/>
          <w:szCs w:val="24"/>
          <w:lang w:eastAsia="ar-SA"/>
        </w:rPr>
        <w:t>1</w:t>
      </w:r>
      <w:r w:rsidR="001D193F" w:rsidRPr="0038079B">
        <w:rPr>
          <w:rFonts w:asciiTheme="majorBidi" w:hAnsiTheme="majorBidi" w:cstheme="majorBidi"/>
          <w:color w:val="000000" w:themeColor="text1"/>
          <w:sz w:val="24"/>
          <w:szCs w:val="24"/>
          <w:lang w:eastAsia="ar-SA"/>
        </w:rPr>
        <w:t>2</w:t>
      </w:r>
      <w:r w:rsidR="0066132C" w:rsidRPr="0038079B">
        <w:rPr>
          <w:rFonts w:asciiTheme="majorBidi" w:hAnsiTheme="majorBidi" w:cstheme="majorBidi"/>
          <w:color w:val="000000" w:themeColor="text1"/>
          <w:sz w:val="24"/>
          <w:szCs w:val="24"/>
          <w:lang w:eastAsia="ar-SA"/>
        </w:rPr>
        <w:t xml:space="preserve"> shows cumulative damage index</w:t>
      </w:r>
      <w:r w:rsidR="00B11A72" w:rsidRPr="0038079B">
        <w:rPr>
          <w:rFonts w:asciiTheme="majorBidi" w:hAnsiTheme="majorBidi" w:cstheme="majorBidi"/>
          <w:color w:val="000000" w:themeColor="text1"/>
          <w:sz w:val="24"/>
          <w:szCs w:val="24"/>
          <w:lang w:eastAsia="ar-SA"/>
        </w:rPr>
        <w:t xml:space="preserve"> spectra</w:t>
      </w:r>
      <w:r w:rsidR="0066132C" w:rsidRPr="0038079B">
        <w:rPr>
          <w:rFonts w:asciiTheme="majorBidi" w:hAnsiTheme="majorBidi" w:cstheme="majorBidi"/>
          <w:color w:val="000000" w:themeColor="text1"/>
          <w:sz w:val="24"/>
          <w:szCs w:val="24"/>
          <w:lang w:eastAsia="ar-SA"/>
        </w:rPr>
        <w:t xml:space="preserve"> of some exemplary SFSI systems for various II interaction levels and record E1</w:t>
      </w:r>
      <w:r w:rsidR="00B11A72" w:rsidRPr="0038079B">
        <w:rPr>
          <w:rFonts w:asciiTheme="majorBidi" w:hAnsiTheme="majorBidi" w:cstheme="majorBidi"/>
          <w:color w:val="000000" w:themeColor="text1"/>
          <w:sz w:val="24"/>
          <w:szCs w:val="24"/>
        </w:rPr>
        <w:t xml:space="preserve">—again, </w:t>
      </w:r>
      <w:r w:rsidR="002E03A4" w:rsidRPr="0038079B">
        <w:rPr>
          <w:rFonts w:asciiTheme="majorBidi" w:hAnsiTheme="majorBidi" w:cstheme="majorBidi"/>
          <w:color w:val="000000" w:themeColor="text1"/>
          <w:sz w:val="24"/>
          <w:szCs w:val="24"/>
        </w:rPr>
        <w:t xml:space="preserve">spectra </w:t>
      </w:r>
      <w:r w:rsidR="002E03A4" w:rsidRPr="0038079B">
        <w:rPr>
          <w:rFonts w:asciiTheme="majorBidi" w:hAnsiTheme="majorBidi" w:cstheme="majorBidi"/>
          <w:color w:val="000000" w:themeColor="text1"/>
          <w:sz w:val="24"/>
          <w:szCs w:val="24"/>
          <w:lang w:eastAsia="ar-SA"/>
        </w:rPr>
        <w:t xml:space="preserve">are plotted for both fixed-base period, </w:t>
      </w:r>
      <w:r w:rsidR="002E03A4" w:rsidRPr="0038079B">
        <w:rPr>
          <w:rFonts w:asciiTheme="majorBidi" w:hAnsiTheme="majorBidi" w:cstheme="majorBidi"/>
          <w:i/>
          <w:iCs/>
          <w:color w:val="000000" w:themeColor="text1"/>
          <w:sz w:val="24"/>
          <w:szCs w:val="24"/>
          <w:lang w:eastAsia="ar-SA"/>
        </w:rPr>
        <w:t>T</w:t>
      </w:r>
      <w:r w:rsidR="002E03A4" w:rsidRPr="0038079B">
        <w:rPr>
          <w:rFonts w:asciiTheme="majorBidi" w:hAnsiTheme="majorBidi" w:cstheme="majorBidi"/>
          <w:i/>
          <w:iCs/>
          <w:color w:val="000000" w:themeColor="text1"/>
          <w:sz w:val="24"/>
          <w:szCs w:val="24"/>
          <w:vertAlign w:val="subscript"/>
          <w:lang w:eastAsia="ar-SA"/>
        </w:rPr>
        <w:t>eq</w:t>
      </w:r>
      <w:r w:rsidR="002E03A4" w:rsidRPr="0038079B">
        <w:rPr>
          <w:rFonts w:asciiTheme="majorBidi" w:hAnsiTheme="majorBidi" w:cstheme="majorBidi"/>
          <w:color w:val="000000" w:themeColor="text1"/>
          <w:sz w:val="24"/>
          <w:szCs w:val="24"/>
          <w:lang w:eastAsia="ar-SA"/>
        </w:rPr>
        <w:t xml:space="preserve">, and SFSI period, </w:t>
      </w:r>
      <w:r w:rsidR="002E03A4" w:rsidRPr="0038079B">
        <w:rPr>
          <w:rFonts w:asciiTheme="majorBidi" w:hAnsiTheme="majorBidi" w:cstheme="majorBidi"/>
          <w:i/>
          <w:iCs/>
          <w:color w:val="000000" w:themeColor="text1"/>
          <w:sz w:val="24"/>
          <w:szCs w:val="24"/>
          <w:lang w:eastAsia="ar-SA"/>
        </w:rPr>
        <w:t>T</w:t>
      </w:r>
      <w:r w:rsidR="002E03A4" w:rsidRPr="0038079B">
        <w:rPr>
          <w:rFonts w:asciiTheme="majorBidi" w:hAnsiTheme="majorBidi" w:cstheme="majorBidi"/>
          <w:i/>
          <w:iCs/>
          <w:color w:val="000000" w:themeColor="text1"/>
          <w:sz w:val="24"/>
          <w:szCs w:val="24"/>
          <w:vertAlign w:val="subscript"/>
          <w:lang w:eastAsia="ar-SA"/>
        </w:rPr>
        <w:t>sfsi</w:t>
      </w:r>
      <w:r w:rsidR="002E03A4" w:rsidRPr="0038079B">
        <w:rPr>
          <w:rFonts w:asciiTheme="majorBidi" w:hAnsiTheme="majorBidi" w:cstheme="majorBidi"/>
          <w:color w:val="000000" w:themeColor="text1"/>
          <w:sz w:val="24"/>
          <w:szCs w:val="24"/>
          <w:lang w:eastAsia="ar-SA"/>
        </w:rPr>
        <w:t>.</w:t>
      </w:r>
      <w:r w:rsidR="00A0164F" w:rsidRPr="0038079B">
        <w:rPr>
          <w:rFonts w:asciiTheme="majorBidi" w:hAnsiTheme="majorBidi" w:cstheme="majorBidi"/>
          <w:color w:val="000000" w:themeColor="text1"/>
          <w:sz w:val="24"/>
          <w:szCs w:val="24"/>
          <w:lang w:eastAsia="ar-SA"/>
        </w:rPr>
        <w:t xml:space="preserve"> The II effects induce a higher cumulative damage index in structures, particularly for short-period structures. Comparing fixed-base period spectra with SFSI period spectra, again demonstrate</w:t>
      </w:r>
      <w:r w:rsidR="00F81FBD" w:rsidRPr="0038079B">
        <w:rPr>
          <w:rFonts w:asciiTheme="majorBidi" w:hAnsiTheme="majorBidi" w:cstheme="majorBidi"/>
          <w:color w:val="000000" w:themeColor="text1"/>
          <w:sz w:val="24"/>
          <w:szCs w:val="24"/>
          <w:lang w:eastAsia="ar-SA"/>
        </w:rPr>
        <w:t>s</w:t>
      </w:r>
      <w:r w:rsidR="00A0164F" w:rsidRPr="0038079B">
        <w:rPr>
          <w:rFonts w:asciiTheme="majorBidi" w:hAnsiTheme="majorBidi" w:cstheme="majorBidi"/>
          <w:color w:val="000000" w:themeColor="text1"/>
          <w:sz w:val="24"/>
          <w:szCs w:val="24"/>
          <w:lang w:eastAsia="ar-SA"/>
        </w:rPr>
        <w:t xml:space="preserve"> that SFSI period spectra are better representatives of the data as maximums and minimums of the spectra occurs in similar </w:t>
      </w:r>
      <w:r w:rsidR="00A0164F" w:rsidRPr="0038079B">
        <w:rPr>
          <w:rFonts w:asciiTheme="majorBidi" w:hAnsiTheme="majorBidi" w:cstheme="majorBidi"/>
          <w:i/>
          <w:iCs/>
          <w:color w:val="000000" w:themeColor="text1"/>
          <w:sz w:val="24"/>
          <w:szCs w:val="24"/>
          <w:lang w:eastAsia="ar-SA"/>
        </w:rPr>
        <w:t>T</w:t>
      </w:r>
      <w:r w:rsidR="00A0164F" w:rsidRPr="0038079B">
        <w:rPr>
          <w:rFonts w:asciiTheme="majorBidi" w:hAnsiTheme="majorBidi" w:cstheme="majorBidi"/>
          <w:i/>
          <w:iCs/>
          <w:color w:val="000000" w:themeColor="text1"/>
          <w:sz w:val="24"/>
          <w:szCs w:val="24"/>
          <w:vertAlign w:val="subscript"/>
          <w:lang w:eastAsia="ar-SA"/>
        </w:rPr>
        <w:t>sfsi</w:t>
      </w:r>
      <w:r w:rsidR="00A0164F" w:rsidRPr="0038079B">
        <w:rPr>
          <w:rFonts w:asciiTheme="majorBidi" w:hAnsiTheme="majorBidi" w:cstheme="majorBidi"/>
          <w:color w:val="000000" w:themeColor="text1"/>
          <w:sz w:val="24"/>
          <w:szCs w:val="24"/>
          <w:lang w:eastAsia="ar-SA"/>
        </w:rPr>
        <w:t xml:space="preserve">.   </w:t>
      </w:r>
      <w:r w:rsidR="002E03A4" w:rsidRPr="0038079B">
        <w:rPr>
          <w:rFonts w:asciiTheme="majorBidi" w:hAnsiTheme="majorBidi" w:cstheme="majorBidi"/>
          <w:color w:val="000000" w:themeColor="text1"/>
          <w:sz w:val="24"/>
          <w:szCs w:val="24"/>
          <w:lang w:eastAsia="ar-SA"/>
        </w:rPr>
        <w:t xml:space="preserve"> </w:t>
      </w:r>
    </w:p>
    <w:p w:rsidR="00A0164F" w:rsidRPr="0038079B" w:rsidRDefault="00A0164F" w:rsidP="00A0164F">
      <w:pPr>
        <w:spacing w:after="0" w:line="480" w:lineRule="auto"/>
        <w:jc w:val="both"/>
        <w:rPr>
          <w:rFonts w:asciiTheme="majorBidi" w:hAnsiTheme="majorBidi" w:cstheme="majorBidi"/>
          <w:color w:val="000000" w:themeColor="text1"/>
          <w:sz w:val="24"/>
          <w:szCs w:val="24"/>
          <w:lang w:eastAsia="ar-SA"/>
        </w:rPr>
      </w:pPr>
    </w:p>
    <w:p w:rsidR="00687276" w:rsidRPr="0038079B" w:rsidRDefault="00687276" w:rsidP="003A3679">
      <w:pPr>
        <w:spacing w:after="0" w:line="240" w:lineRule="auto"/>
        <w:jc w:val="center"/>
        <w:rPr>
          <w:rFonts w:asciiTheme="majorBidi" w:hAnsiTheme="majorBidi" w:cstheme="majorBidi"/>
          <w:color w:val="000000" w:themeColor="text1"/>
          <w:sz w:val="24"/>
          <w:szCs w:val="24"/>
          <w:lang w:eastAsia="ar-SA"/>
        </w:rPr>
      </w:pPr>
      <w:r w:rsidRPr="0038079B">
        <w:rPr>
          <w:rFonts w:asciiTheme="majorBidi" w:hAnsiTheme="majorBidi" w:cstheme="majorBidi"/>
          <w:noProof/>
          <w:color w:val="000000" w:themeColor="text1"/>
          <w:sz w:val="24"/>
          <w:szCs w:val="24"/>
          <w:lang w:val="en-GB" w:eastAsia="en-GB"/>
        </w:rPr>
        <w:lastRenderedPageBreak/>
        <w:drawing>
          <wp:inline distT="0" distB="0" distL="0" distR="0">
            <wp:extent cx="3600000" cy="4946690"/>
            <wp:effectExtent l="0" t="0" r="635" b="6350"/>
            <wp:docPr id="12" name="Picture 12" descr="D:\New_Research-2018\New_Research-2018\ThirdPaper\Analysis\Final Results\Figure_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New_Research-2018\New_Research-2018\ThirdPaper\Analysis\Final Results\Figure_7.em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0000" cy="4946690"/>
                    </a:xfrm>
                    <a:prstGeom prst="rect">
                      <a:avLst/>
                    </a:prstGeom>
                    <a:noFill/>
                    <a:ln>
                      <a:noFill/>
                    </a:ln>
                  </pic:spPr>
                </pic:pic>
              </a:graphicData>
            </a:graphic>
          </wp:inline>
        </w:drawing>
      </w:r>
    </w:p>
    <w:p w:rsidR="006C711B" w:rsidRPr="0038079B" w:rsidRDefault="006C711B" w:rsidP="001D193F">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Figure 1</w:t>
      </w:r>
      <w:r w:rsidR="001D193F" w:rsidRPr="0038079B">
        <w:rPr>
          <w:rFonts w:asciiTheme="majorBidi" w:hAnsiTheme="majorBidi" w:cstheme="majorBidi"/>
          <w:color w:val="000000" w:themeColor="text1"/>
          <w:sz w:val="20"/>
          <w:szCs w:val="20"/>
        </w:rPr>
        <w:t>2</w:t>
      </w:r>
      <w:r w:rsidRPr="0038079B">
        <w:rPr>
          <w:rFonts w:asciiTheme="majorBidi" w:hAnsiTheme="majorBidi" w:cstheme="majorBidi"/>
          <w:color w:val="000000" w:themeColor="text1"/>
          <w:sz w:val="20"/>
          <w:szCs w:val="20"/>
        </w:rPr>
        <w:t>. Cumulative damage</w:t>
      </w:r>
      <w:r w:rsidR="00A0164F" w:rsidRPr="0038079B">
        <w:rPr>
          <w:rFonts w:asciiTheme="majorBidi" w:hAnsiTheme="majorBidi" w:cstheme="majorBidi"/>
          <w:color w:val="000000" w:themeColor="text1"/>
          <w:sz w:val="20"/>
          <w:szCs w:val="20"/>
        </w:rPr>
        <w:t xml:space="preserve"> index</w:t>
      </w:r>
      <w:r w:rsidRPr="0038079B">
        <w:rPr>
          <w:rFonts w:asciiTheme="majorBidi" w:hAnsiTheme="majorBidi" w:cstheme="majorBidi"/>
          <w:color w:val="000000" w:themeColor="text1"/>
          <w:sz w:val="20"/>
          <w:szCs w:val="20"/>
        </w:rPr>
        <w:t xml:space="preserve"> spectra of some exemplar SFSI systems (e.g</w:t>
      </w:r>
      <w:r w:rsidRPr="0038079B">
        <w:rPr>
          <w:rFonts w:asciiTheme="majorBidi" w:hAnsiTheme="majorBidi" w:cstheme="majorBidi"/>
          <w:color w:val="000000" w:themeColor="text1"/>
          <w:sz w:val="20"/>
          <w:szCs w:val="20"/>
          <w:lang w:eastAsia="zh-CN"/>
        </w:rPr>
        <w:t xml:space="preserve">,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s</w:t>
      </w:r>
      <w:r w:rsidRPr="0038079B">
        <w:rPr>
          <w:rFonts w:asciiTheme="majorBidi" w:hAnsiTheme="majorBidi" w:cstheme="majorBidi"/>
          <w:color w:val="000000" w:themeColor="text1"/>
          <w:sz w:val="20"/>
          <w:szCs w:val="20"/>
          <w:lang w:eastAsia="zh-CN"/>
        </w:rPr>
        <w:t xml:space="preserve"> = 3,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e</w:t>
      </w:r>
      <w:r w:rsidRPr="0038079B">
        <w:rPr>
          <w:rFonts w:asciiTheme="majorBidi" w:hAnsiTheme="majorBidi" w:cstheme="majorBidi"/>
          <w:color w:val="000000" w:themeColor="text1"/>
          <w:sz w:val="20"/>
          <w:szCs w:val="20"/>
          <w:lang w:eastAsia="zh-CN"/>
        </w:rPr>
        <w:t xml:space="preserve"> = 0, and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 for various non-dimensional frequencies and record E1: (a) </w:t>
      </w:r>
      <w:r w:rsidRPr="0038079B">
        <w:rPr>
          <w:rFonts w:asciiTheme="majorBidi" w:hAnsiTheme="majorBidi" w:cstheme="majorBidi"/>
          <w:color w:val="000000" w:themeColor="text1"/>
          <w:sz w:val="20"/>
          <w:szCs w:val="20"/>
        </w:rPr>
        <w:t>cumulative damage index</w:t>
      </w:r>
      <w:r w:rsidRPr="0038079B">
        <w:rPr>
          <w:rFonts w:asciiTheme="majorBidi" w:hAnsiTheme="majorBidi" w:cstheme="majorBidi"/>
          <w:color w:val="000000" w:themeColor="text1"/>
          <w:sz w:val="20"/>
          <w:szCs w:val="20"/>
          <w:lang w:eastAsia="zh-CN"/>
        </w:rPr>
        <w:t xml:space="preserve"> versus fixed-base period, and (b) </w:t>
      </w:r>
      <w:r w:rsidRPr="0038079B">
        <w:rPr>
          <w:rFonts w:asciiTheme="majorBidi" w:hAnsiTheme="majorBidi" w:cstheme="majorBidi"/>
          <w:color w:val="000000" w:themeColor="text1"/>
          <w:sz w:val="20"/>
          <w:szCs w:val="20"/>
        </w:rPr>
        <w:t>cumulative damage index</w:t>
      </w:r>
      <w:r w:rsidRPr="0038079B">
        <w:rPr>
          <w:rFonts w:asciiTheme="majorBidi" w:hAnsiTheme="majorBidi" w:cstheme="majorBidi"/>
          <w:color w:val="000000" w:themeColor="text1"/>
          <w:sz w:val="20"/>
          <w:szCs w:val="20"/>
          <w:lang w:eastAsia="zh-CN"/>
        </w:rPr>
        <w:t xml:space="preserve"> versus SFSI period.</w:t>
      </w:r>
    </w:p>
    <w:p w:rsidR="006C711B" w:rsidRPr="0038079B" w:rsidRDefault="006C711B" w:rsidP="00687276">
      <w:pPr>
        <w:spacing w:after="0" w:line="480" w:lineRule="auto"/>
        <w:jc w:val="center"/>
        <w:rPr>
          <w:rFonts w:asciiTheme="majorBidi" w:hAnsiTheme="majorBidi" w:cstheme="majorBidi"/>
          <w:color w:val="000000" w:themeColor="text1"/>
          <w:sz w:val="24"/>
          <w:szCs w:val="24"/>
          <w:lang w:eastAsia="ar-SA"/>
        </w:rPr>
      </w:pPr>
    </w:p>
    <w:p w:rsidR="003A3679" w:rsidRPr="0038079B" w:rsidRDefault="00950A33" w:rsidP="00200808">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Figure 13 shows the II effect only on CDI ratios for the exemplar SFSI systems. The CDI ratios are significantly larger than one</w:t>
      </w:r>
      <w:r w:rsidRPr="0038079B">
        <w:rPr>
          <w:rFonts w:asciiTheme="majorBidi" w:hAnsiTheme="majorBidi" w:cstheme="majorBidi"/>
          <w:color w:val="000000" w:themeColor="text1"/>
          <w:sz w:val="24"/>
          <w:szCs w:val="24"/>
        </w:rPr>
        <w:t>—t</w:t>
      </w:r>
      <w:r w:rsidRPr="0038079B">
        <w:rPr>
          <w:rFonts w:asciiTheme="majorBidi" w:hAnsiTheme="majorBidi" w:cstheme="majorBidi"/>
          <w:color w:val="000000" w:themeColor="text1"/>
          <w:sz w:val="24"/>
          <w:szCs w:val="24"/>
          <w:lang w:eastAsia="zh-CN"/>
        </w:rPr>
        <w:t xml:space="preserve">he II effect has a very significant increasing effect on the CDI. </w:t>
      </w:r>
      <w:r w:rsidR="00200808" w:rsidRPr="0038079B">
        <w:rPr>
          <w:rFonts w:asciiTheme="majorBidi" w:hAnsiTheme="majorBidi" w:cstheme="majorBidi"/>
          <w:color w:val="000000" w:themeColor="text1"/>
          <w:sz w:val="24"/>
          <w:szCs w:val="24"/>
          <w:lang w:eastAsia="zh-CN"/>
        </w:rPr>
        <w:t xml:space="preserve">The increasing effect of II on damage index was also reported in </w:t>
      </w:r>
      <w:r w:rsidR="00200808" w:rsidRPr="0038079B">
        <w:rPr>
          <w:rFonts w:asciiTheme="majorBidi" w:hAnsiTheme="majorBidi" w:cstheme="majorBidi"/>
          <w:color w:val="000000" w:themeColor="text1"/>
          <w:sz w:val="24"/>
          <w:szCs w:val="24"/>
          <w:lang w:eastAsia="zh-CN"/>
        </w:rPr>
        <w:fldChar w:fldCharType="begin" w:fldLock="1"/>
      </w:r>
      <w:r w:rsidR="00200808" w:rsidRPr="0038079B">
        <w:rPr>
          <w:rFonts w:asciiTheme="majorBidi" w:hAnsiTheme="majorBidi" w:cstheme="majorBidi"/>
          <w:color w:val="000000" w:themeColor="text1"/>
          <w:sz w:val="24"/>
          <w:szCs w:val="24"/>
          <w:lang w:eastAsia="zh-CN"/>
        </w:rPr>
        <w:instrText>ADDIN CSL_CITATION { "citationItems" : [ { "id" : "ITEM-1", "itemData" : { "DOI" : "10.1016/j.engstruct.2007.04.009", "ISBN" : "0141-0296", "ISSN" : "01410296", "abstract" : "The effect of Soil-Structure Interaction (SSI) on Park and Ang Damage Index in a Bilinear-SDOF model is investigated under seismic loading. This is done through an extensive parametric study. Two non-dimensional parameters are used as the key parameters which control the severity of SSI: (1) a non-dimensional frequency as the structure-to-soil stiffness ratio index and (2) the aspect ratio of the structure. The soil beneath the structure is considered as a homogeneous elastic half space and is modeled using the concept of Cone Models. The system is then subjected to three different earthquake ground motions as the representative motions recorded on different soil conditions. The analysis is done directly in time domain using direct step-by-step integration method. The results are presented in the form of damage spectra for a wide range of key parameter variations. It is observed that generally SSI increases the damage index before a threshold period which is closely related to the predominant period of the ground motion. It means that the conventional fixed-base model underestimates the damages sustained by buildings having periods less than this threshold period. In particular, the SSI substantially increases the damage index of short-period buildings located on soft soils. It is also observed that increasing the aspect ratio of the structure increases this effect. However, the trend is reversed after the threshold period. \u00a9 2007 Elsevier Ltd. All rights reserved.", "author" : [ { "dropping-particle" : "", "family" : "Nakhaei", "given" : "Mofid", "non-dropping-particle" : "", "parse-names" : false, "suffix" : "" }, { "dropping-particle" : "", "family" : "Ali Ghannad", "given" : "Mohammad", "non-dropping-particle" : "", "parse-names" : false, "suffix" : "" } ], "container-title" : "Engineering Structures", "id" : "ITEM-1", "issue" : "6", "issued" : { "date-parts" : [ [ "2008" ] ] }, "page" : "1491-1499", "title" : "The effect of soil-structure interaction on damage index of buildings", "type" : "article-journal", "volume" : "30" }, "uris" : [ "http://www.mendeley.com/documents/?uuid=07a943ec-7ceb-48e0-9ccb-4de5c039492a" ] } ], "mendeley" : { "formattedCitation" : "[37]", "plainTextFormattedCitation" : "[37]", "previouslyFormattedCitation" : "[37]" }, "properties" : {  }, "schema" : "https://github.com/citation-style-language/schema/raw/master/csl-citation.json" }</w:instrText>
      </w:r>
      <w:r w:rsidR="00200808" w:rsidRPr="0038079B">
        <w:rPr>
          <w:rFonts w:asciiTheme="majorBidi" w:hAnsiTheme="majorBidi" w:cstheme="majorBidi"/>
          <w:color w:val="000000" w:themeColor="text1"/>
          <w:sz w:val="24"/>
          <w:szCs w:val="24"/>
          <w:lang w:eastAsia="zh-CN"/>
        </w:rPr>
        <w:fldChar w:fldCharType="separate"/>
      </w:r>
      <w:r w:rsidR="00200808" w:rsidRPr="0038079B">
        <w:rPr>
          <w:rFonts w:asciiTheme="majorBidi" w:hAnsiTheme="majorBidi" w:cstheme="majorBidi"/>
          <w:noProof/>
          <w:color w:val="000000" w:themeColor="text1"/>
          <w:sz w:val="24"/>
          <w:szCs w:val="24"/>
          <w:lang w:eastAsia="zh-CN"/>
        </w:rPr>
        <w:t>[37]</w:t>
      </w:r>
      <w:r w:rsidR="00200808" w:rsidRPr="0038079B">
        <w:rPr>
          <w:rFonts w:asciiTheme="majorBidi" w:hAnsiTheme="majorBidi" w:cstheme="majorBidi"/>
          <w:color w:val="000000" w:themeColor="text1"/>
          <w:sz w:val="24"/>
          <w:szCs w:val="24"/>
          <w:lang w:eastAsia="zh-CN"/>
        </w:rPr>
        <w:fldChar w:fldCharType="end"/>
      </w:r>
      <w:r w:rsidR="00200808"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color w:val="000000" w:themeColor="text1"/>
          <w:sz w:val="24"/>
          <w:szCs w:val="24"/>
          <w:lang w:eastAsia="zh-CN"/>
        </w:rPr>
        <w:t>This reveals detrimental aspect of SFSI, and if it is not included in the damage analysis of structures, damage effects will be underestimated. As seen in Figure 13, the CDI ratios considerably increase as the non-dimensional frequency increases (compare Figures 13a, 13b, and 13c</w:t>
      </w:r>
      <w:r w:rsidRPr="0038079B">
        <w:rPr>
          <w:rFonts w:asciiTheme="majorBidi" w:hAnsiTheme="majorBidi" w:cstheme="majorBidi"/>
          <w:color w:val="000000" w:themeColor="text1"/>
          <w:sz w:val="24"/>
          <w:szCs w:val="24"/>
        </w:rPr>
        <w:t>)</w:t>
      </w:r>
      <w:r w:rsidRPr="0038079B">
        <w:rPr>
          <w:rFonts w:asciiTheme="majorBidi" w:hAnsiTheme="majorBidi" w:cstheme="majorBidi"/>
          <w:color w:val="000000" w:themeColor="text1"/>
          <w:sz w:val="24"/>
          <w:szCs w:val="24"/>
          <w:lang w:eastAsia="zh-CN"/>
        </w:rPr>
        <w:t xml:space="preserve">. This increasing effect is the smallest for short-period structures, and </w:t>
      </w:r>
      <w:r w:rsidRPr="0038079B">
        <w:rPr>
          <w:rFonts w:asciiTheme="majorBidi" w:hAnsiTheme="majorBidi" w:cstheme="majorBidi"/>
          <w:color w:val="000000" w:themeColor="text1"/>
          <w:sz w:val="24"/>
          <w:szCs w:val="24"/>
          <w:lang w:eastAsia="zh-CN"/>
        </w:rPr>
        <w:lastRenderedPageBreak/>
        <w:t xml:space="preserve">becomes larger for long-period structures under lower II effects. However, as the II level increases, the increasing effects reduce to some extent. </w:t>
      </w:r>
    </w:p>
    <w:p w:rsidR="00687276" w:rsidRPr="0038079B" w:rsidRDefault="00950A33" w:rsidP="00950A33">
      <w:pPr>
        <w:tabs>
          <w:tab w:val="left" w:pos="390"/>
        </w:tabs>
        <w:spacing w:after="0" w:line="480" w:lineRule="auto"/>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ar-SA"/>
        </w:rPr>
        <w:tab/>
      </w:r>
    </w:p>
    <w:p w:rsidR="009C46D0" w:rsidRPr="0038079B" w:rsidRDefault="007E7888" w:rsidP="006C711B">
      <w:pPr>
        <w:spacing w:after="0" w:line="240" w:lineRule="auto"/>
        <w:jc w:val="center"/>
        <w:rPr>
          <w:rFonts w:asciiTheme="majorBidi" w:hAnsiTheme="majorBidi" w:cstheme="majorBidi"/>
          <w:color w:val="000000" w:themeColor="text1"/>
          <w:sz w:val="24"/>
          <w:szCs w:val="24"/>
          <w:lang w:eastAsia="zh-CN"/>
        </w:rPr>
      </w:pPr>
      <w:r>
        <w:rPr>
          <w:rFonts w:asciiTheme="majorBidi" w:hAnsiTheme="majorBidi" w:cstheme="majorBidi"/>
          <w:noProof/>
          <w:color w:val="000000" w:themeColor="text1"/>
          <w:sz w:val="24"/>
          <w:szCs w:val="24"/>
          <w:lang w:eastAsia="en-AU"/>
        </w:rPr>
        <w:pict>
          <v:shape id="_x0000_i1077" type="#_x0000_t75" style="width:283.5pt;height:389.25pt">
            <v:imagedata r:id="rId115" o:title="Figure_5"/>
          </v:shape>
        </w:pict>
      </w:r>
    </w:p>
    <w:p w:rsidR="00C02E14" w:rsidRPr="0038079B" w:rsidRDefault="00C02E14" w:rsidP="001D193F">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Figure </w:t>
      </w:r>
      <w:r w:rsidR="00A0164F" w:rsidRPr="0038079B">
        <w:rPr>
          <w:rFonts w:asciiTheme="majorBidi" w:hAnsiTheme="majorBidi" w:cstheme="majorBidi"/>
          <w:color w:val="000000" w:themeColor="text1"/>
          <w:sz w:val="20"/>
          <w:szCs w:val="20"/>
        </w:rPr>
        <w:t>1</w:t>
      </w:r>
      <w:r w:rsidR="001D193F" w:rsidRPr="0038079B">
        <w:rPr>
          <w:rFonts w:asciiTheme="majorBidi" w:hAnsiTheme="majorBidi" w:cstheme="majorBidi"/>
          <w:color w:val="000000" w:themeColor="text1"/>
          <w:sz w:val="20"/>
          <w:szCs w:val="20"/>
        </w:rPr>
        <w:t>3.</w:t>
      </w:r>
      <w:r w:rsidR="00A0164F" w:rsidRPr="0038079B">
        <w:rPr>
          <w:rFonts w:asciiTheme="majorBidi" w:hAnsiTheme="majorBidi" w:cstheme="majorBidi"/>
          <w:color w:val="000000" w:themeColor="text1"/>
          <w:sz w:val="20"/>
          <w:szCs w:val="20"/>
        </w:rPr>
        <w:t xml:space="preserve"> Mean </w:t>
      </w:r>
      <w:r w:rsidR="00966648" w:rsidRPr="0038079B">
        <w:rPr>
          <w:rFonts w:asciiTheme="majorBidi" w:hAnsiTheme="majorBidi" w:cstheme="majorBidi"/>
          <w:color w:val="000000" w:themeColor="text1"/>
          <w:sz w:val="20"/>
          <w:szCs w:val="20"/>
        </w:rPr>
        <w:t>CDI ratio</w:t>
      </w:r>
      <w:r w:rsidR="00A0164F" w:rsidRPr="0038079B">
        <w:rPr>
          <w:rFonts w:asciiTheme="majorBidi" w:hAnsiTheme="majorBidi" w:cstheme="majorBidi"/>
          <w:color w:val="000000" w:themeColor="text1"/>
          <w:sz w:val="20"/>
          <w:szCs w:val="20"/>
        </w:rPr>
        <w:t xml:space="preserve"> spectra</w:t>
      </w:r>
      <w:r w:rsidRPr="0038079B">
        <w:rPr>
          <w:rFonts w:asciiTheme="majorBidi" w:hAnsiTheme="majorBidi" w:cstheme="majorBidi"/>
          <w:color w:val="000000" w:themeColor="text1"/>
          <w:sz w:val="20"/>
          <w:szCs w:val="20"/>
        </w:rPr>
        <w:t xml:space="preserve"> of </w:t>
      </w:r>
      <w:r w:rsidR="00AA7CAA" w:rsidRPr="0038079B">
        <w:rPr>
          <w:rFonts w:asciiTheme="majorBidi" w:hAnsiTheme="majorBidi" w:cstheme="majorBidi"/>
          <w:color w:val="000000" w:themeColor="text1"/>
          <w:sz w:val="20"/>
          <w:szCs w:val="20"/>
        </w:rPr>
        <w:t>some</w:t>
      </w:r>
      <w:r w:rsidRPr="0038079B">
        <w:rPr>
          <w:rFonts w:asciiTheme="majorBidi" w:hAnsiTheme="majorBidi" w:cstheme="majorBidi"/>
          <w:color w:val="000000" w:themeColor="text1"/>
          <w:sz w:val="20"/>
          <w:szCs w:val="20"/>
        </w:rPr>
        <w:t xml:space="preserve"> </w:t>
      </w:r>
      <w:r w:rsidR="00093111" w:rsidRPr="0038079B">
        <w:rPr>
          <w:rFonts w:asciiTheme="majorBidi" w:hAnsiTheme="majorBidi" w:cstheme="majorBidi"/>
          <w:color w:val="000000" w:themeColor="text1"/>
          <w:sz w:val="20"/>
          <w:szCs w:val="20"/>
        </w:rPr>
        <w:t xml:space="preserve">exemplar </w:t>
      </w:r>
      <w:r w:rsidRPr="0038079B">
        <w:rPr>
          <w:rFonts w:asciiTheme="majorBidi" w:hAnsiTheme="majorBidi" w:cstheme="majorBidi"/>
          <w:color w:val="000000" w:themeColor="text1"/>
          <w:sz w:val="20"/>
          <w:szCs w:val="20"/>
        </w:rPr>
        <w:t xml:space="preserve">SFSI systems (e.g.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 for various aspect ratios: (a</w:t>
      </w:r>
      <w:r w:rsidR="00A0164F" w:rsidRPr="0038079B">
        <w:rPr>
          <w:rFonts w:asciiTheme="majorBidi" w:hAnsiTheme="majorBidi" w:cstheme="majorBidi"/>
          <w:color w:val="000000" w:themeColor="text1"/>
          <w:sz w:val="20"/>
          <w:szCs w:val="20"/>
          <w:lang w:eastAsia="zh-CN"/>
        </w:rPr>
        <w:t>)</w:t>
      </w:r>
      <w:r w:rsidRPr="0038079B">
        <w:rPr>
          <w:rFonts w:asciiTheme="majorBidi" w:hAnsiTheme="majorBidi" w:cstheme="majorBidi"/>
          <w:color w:val="000000" w:themeColor="text1"/>
          <w:sz w:val="20"/>
          <w:szCs w:val="20"/>
          <w:lang w:eastAsia="zh-CN"/>
        </w:rPr>
        <w:t xml:space="preserve"> </w:t>
      </w:r>
      <w:r w:rsidRPr="0038079B">
        <w:rPr>
          <w:rFonts w:asciiTheme="majorBidi" w:hAnsiTheme="majorBidi" w:cstheme="majorBidi"/>
          <w:i/>
          <w:iCs/>
          <w:color w:val="000000" w:themeColor="text1"/>
          <w:sz w:val="20"/>
          <w:szCs w:val="20"/>
          <w:lang w:eastAsia="zh-CN"/>
        </w:rPr>
        <w:t>a</w:t>
      </w:r>
      <w:r w:rsidRPr="0038079B">
        <w:rPr>
          <w:rFonts w:asciiTheme="majorBidi" w:hAnsiTheme="majorBidi" w:cstheme="majorBidi"/>
          <w:color w:val="000000" w:themeColor="text1"/>
          <w:sz w:val="20"/>
          <w:szCs w:val="20"/>
          <w:vertAlign w:val="subscript"/>
          <w:lang w:eastAsia="zh-CN"/>
        </w:rPr>
        <w:t>0</w:t>
      </w:r>
      <w:r w:rsidRPr="0038079B">
        <w:rPr>
          <w:rFonts w:asciiTheme="majorBidi" w:hAnsiTheme="majorBidi" w:cstheme="majorBidi"/>
          <w:color w:val="000000" w:themeColor="text1"/>
          <w:sz w:val="20"/>
          <w:szCs w:val="20"/>
          <w:lang w:eastAsia="zh-CN"/>
        </w:rPr>
        <w:t xml:space="preserve"> = 1</w:t>
      </w:r>
      <w:r w:rsidR="00A0164F" w:rsidRPr="0038079B">
        <w:rPr>
          <w:rFonts w:asciiTheme="majorBidi" w:hAnsiTheme="majorBidi" w:cstheme="majorBidi"/>
          <w:color w:val="000000" w:themeColor="text1"/>
          <w:sz w:val="20"/>
          <w:szCs w:val="20"/>
          <w:lang w:eastAsia="zh-CN"/>
        </w:rPr>
        <w:t xml:space="preserve">, (b) </w:t>
      </w:r>
      <w:r w:rsidR="00A0164F" w:rsidRPr="0038079B">
        <w:rPr>
          <w:rFonts w:asciiTheme="majorBidi" w:hAnsiTheme="majorBidi" w:cstheme="majorBidi"/>
          <w:i/>
          <w:iCs/>
          <w:color w:val="000000" w:themeColor="text1"/>
          <w:sz w:val="20"/>
          <w:szCs w:val="20"/>
          <w:lang w:eastAsia="zh-CN"/>
        </w:rPr>
        <w:t>a</w:t>
      </w:r>
      <w:r w:rsidR="00A0164F" w:rsidRPr="0038079B">
        <w:rPr>
          <w:rFonts w:asciiTheme="majorBidi" w:hAnsiTheme="majorBidi" w:cstheme="majorBidi"/>
          <w:color w:val="000000" w:themeColor="text1"/>
          <w:sz w:val="20"/>
          <w:szCs w:val="20"/>
          <w:vertAlign w:val="subscript"/>
          <w:lang w:eastAsia="zh-CN"/>
        </w:rPr>
        <w:t>0</w:t>
      </w:r>
      <w:r w:rsidR="00A0164F" w:rsidRPr="0038079B">
        <w:rPr>
          <w:rFonts w:asciiTheme="majorBidi" w:hAnsiTheme="majorBidi" w:cstheme="majorBidi"/>
          <w:color w:val="000000" w:themeColor="text1"/>
          <w:sz w:val="20"/>
          <w:szCs w:val="20"/>
          <w:lang w:eastAsia="zh-CN"/>
        </w:rPr>
        <w:t xml:space="preserve"> = 2, and (c)</w:t>
      </w:r>
      <w:r w:rsidRPr="0038079B">
        <w:rPr>
          <w:rFonts w:asciiTheme="majorBidi" w:hAnsiTheme="majorBidi" w:cstheme="majorBidi"/>
          <w:color w:val="000000" w:themeColor="text1"/>
          <w:sz w:val="20"/>
          <w:szCs w:val="20"/>
          <w:lang w:eastAsia="zh-CN"/>
        </w:rPr>
        <w:t xml:space="preserve"> </w:t>
      </w:r>
      <w:r w:rsidRPr="0038079B">
        <w:rPr>
          <w:rFonts w:asciiTheme="majorBidi" w:hAnsiTheme="majorBidi" w:cstheme="majorBidi"/>
          <w:i/>
          <w:iCs/>
          <w:color w:val="000000" w:themeColor="text1"/>
          <w:sz w:val="20"/>
          <w:szCs w:val="20"/>
          <w:lang w:eastAsia="zh-CN"/>
        </w:rPr>
        <w:t>a</w:t>
      </w:r>
      <w:r w:rsidRPr="0038079B">
        <w:rPr>
          <w:rFonts w:asciiTheme="majorBidi" w:hAnsiTheme="majorBidi" w:cstheme="majorBidi"/>
          <w:color w:val="000000" w:themeColor="text1"/>
          <w:sz w:val="20"/>
          <w:szCs w:val="20"/>
          <w:vertAlign w:val="subscript"/>
          <w:lang w:eastAsia="zh-CN"/>
        </w:rPr>
        <w:t>0</w:t>
      </w:r>
      <w:r w:rsidRPr="0038079B">
        <w:rPr>
          <w:rFonts w:asciiTheme="majorBidi" w:hAnsiTheme="majorBidi" w:cstheme="majorBidi"/>
          <w:color w:val="000000" w:themeColor="text1"/>
          <w:sz w:val="20"/>
          <w:szCs w:val="20"/>
          <w:lang w:eastAsia="zh-CN"/>
        </w:rPr>
        <w:t xml:space="preserve"> = 3</w:t>
      </w:r>
      <w:r w:rsidR="00A0164F" w:rsidRPr="0038079B">
        <w:rPr>
          <w:rFonts w:asciiTheme="majorBidi" w:hAnsiTheme="majorBidi" w:cstheme="majorBidi"/>
          <w:color w:val="000000" w:themeColor="text1"/>
          <w:sz w:val="20"/>
          <w:szCs w:val="20"/>
          <w:lang w:eastAsia="zh-CN"/>
        </w:rPr>
        <w:t>.</w:t>
      </w:r>
      <w:r w:rsidRPr="0038079B">
        <w:rPr>
          <w:rFonts w:asciiTheme="majorBidi" w:hAnsiTheme="majorBidi" w:cstheme="majorBidi"/>
          <w:color w:val="000000" w:themeColor="text1"/>
          <w:sz w:val="20"/>
          <w:szCs w:val="20"/>
          <w:lang w:eastAsia="zh-CN"/>
        </w:rPr>
        <w:t xml:space="preserve"> </w:t>
      </w:r>
    </w:p>
    <w:p w:rsidR="009C46D0" w:rsidRPr="0038079B" w:rsidRDefault="009C46D0" w:rsidP="00966648">
      <w:pPr>
        <w:spacing w:after="0" w:line="480" w:lineRule="auto"/>
        <w:rPr>
          <w:rFonts w:asciiTheme="majorBidi" w:hAnsiTheme="majorBidi" w:cstheme="majorBidi"/>
          <w:color w:val="000000" w:themeColor="text1"/>
          <w:sz w:val="24"/>
          <w:szCs w:val="24"/>
          <w:lang w:eastAsia="zh-CN"/>
        </w:rPr>
      </w:pPr>
    </w:p>
    <w:p w:rsidR="00950A33" w:rsidRPr="0038079B" w:rsidRDefault="00950A33" w:rsidP="00200808">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Interestingly, there exists a threshold period again before which an increase in the aspect ratio reduces the CDI ratio while after that, a reversed trend is observed. This threshold period shifts toward the longer periods as the non-dimensional frequency increases. Similar threshold period was reported in </w:t>
      </w:r>
      <w:r w:rsidRPr="0038079B">
        <w:rPr>
          <w:rFonts w:asciiTheme="majorBidi" w:hAnsiTheme="majorBidi" w:cstheme="majorBidi"/>
          <w:color w:val="000000" w:themeColor="text1"/>
          <w:sz w:val="24"/>
          <w:szCs w:val="24"/>
          <w:lang w:eastAsia="zh-CN"/>
        </w:rPr>
        <w:lastRenderedPageBreak/>
        <w:fldChar w:fldCharType="begin" w:fldLock="1"/>
      </w:r>
      <w:r w:rsidRPr="0038079B">
        <w:rPr>
          <w:rFonts w:asciiTheme="majorBidi" w:hAnsiTheme="majorBidi" w:cstheme="majorBidi"/>
          <w:color w:val="000000" w:themeColor="text1"/>
          <w:sz w:val="24"/>
          <w:szCs w:val="24"/>
          <w:lang w:eastAsia="zh-CN"/>
        </w:rPr>
        <w:instrText>ADDIN CSL_CITATION { "citationItems" : [ { "id" : "ITEM-1", "itemData" : { "DOI" : "https://doi.org/10.1016/j.engstruct.2013.09.034", "author" : [ { "dropping-particle" : "", "family" : "Khoshnoudian", "given" : "Faramarz", "non-dropping-particle" : "", "parse-names" : false, "suffix" : "" }, { "dropping-particle" : "", "family" : "Ahmadi", "given" : "Ehsan", "non-dropping-particle" : "", "parse-names" : false, "suffix" : "" }, { "dropping-particle" : "", "family" : "Nik", "given" : "Farhad Abedi", "non-dropping-particle" : "", "parse-names" : false, "suffix" : "" } ], "container-title" : "Engineering Structures journal", "id" : "ITEM-1", "issued" : { "date-parts" : [ [ "2013" ] ] }, "page" : "453-464", "publisher" : "Elsevier Ltd", "title" : "Inelastic displacement ratios for soil-structure systems", "type" : "article-journal", "volume" : "57" }, "uris" : [ "http://www.mendeley.com/documents/?uuid=4615f2cb-9934-41f0-9b24-62c38177bd97" ] } ], "mendeley" : { "formattedCitation" : "[19]", "plainTextFormattedCitation" : "[19]", "previouslyFormattedCitation" : "[19]" }, "properties" : {  }, "schema" : "https://github.com/citation-style-language/schema/raw/master/csl-citation.json" }</w:instrText>
      </w:r>
      <w:r w:rsidRPr="0038079B">
        <w:rPr>
          <w:rFonts w:asciiTheme="majorBidi" w:hAnsiTheme="majorBidi" w:cstheme="majorBidi"/>
          <w:color w:val="000000" w:themeColor="text1"/>
          <w:sz w:val="24"/>
          <w:szCs w:val="24"/>
          <w:lang w:eastAsia="zh-CN"/>
        </w:rPr>
        <w:fldChar w:fldCharType="separate"/>
      </w:r>
      <w:r w:rsidRPr="0038079B">
        <w:rPr>
          <w:rFonts w:asciiTheme="majorBidi" w:hAnsiTheme="majorBidi" w:cstheme="majorBidi"/>
          <w:noProof/>
          <w:color w:val="000000" w:themeColor="text1"/>
          <w:sz w:val="24"/>
          <w:szCs w:val="24"/>
          <w:lang w:eastAsia="zh-CN"/>
        </w:rPr>
        <w:t>[19]</w:t>
      </w:r>
      <w:r w:rsidRPr="0038079B">
        <w:rPr>
          <w:rFonts w:asciiTheme="majorBidi" w:hAnsiTheme="majorBidi" w:cstheme="majorBidi"/>
          <w:color w:val="000000" w:themeColor="text1"/>
          <w:sz w:val="24"/>
          <w:szCs w:val="24"/>
          <w:lang w:eastAsia="zh-CN"/>
        </w:rPr>
        <w:fldChar w:fldCharType="end"/>
      </w:r>
      <w:r w:rsidRPr="0038079B">
        <w:rPr>
          <w:rFonts w:asciiTheme="majorBidi" w:hAnsiTheme="majorBidi" w:cstheme="majorBidi"/>
          <w:color w:val="000000" w:themeColor="text1"/>
          <w:sz w:val="24"/>
          <w:szCs w:val="24"/>
          <w:lang w:eastAsia="zh-CN"/>
        </w:rPr>
        <w:t xml:space="preserve"> where inelastic displacement ratios of soil-structure systems w</w:t>
      </w:r>
      <w:r w:rsidR="00200808" w:rsidRPr="0038079B">
        <w:rPr>
          <w:rFonts w:asciiTheme="majorBidi" w:hAnsiTheme="majorBidi" w:cstheme="majorBidi"/>
          <w:color w:val="000000" w:themeColor="text1"/>
          <w:sz w:val="24"/>
          <w:szCs w:val="24"/>
          <w:lang w:eastAsia="zh-CN"/>
        </w:rPr>
        <w:t>ere</w:t>
      </w:r>
      <w:r w:rsidRPr="0038079B">
        <w:rPr>
          <w:rFonts w:asciiTheme="majorBidi" w:hAnsiTheme="majorBidi" w:cstheme="majorBidi"/>
          <w:color w:val="000000" w:themeColor="text1"/>
          <w:sz w:val="24"/>
          <w:szCs w:val="24"/>
          <w:lang w:eastAsia="zh-CN"/>
        </w:rPr>
        <w:t xml:space="preserve"> investigated. </w:t>
      </w:r>
    </w:p>
    <w:p w:rsidR="00950A33" w:rsidRPr="0038079B" w:rsidRDefault="00950A33" w:rsidP="009009AC">
      <w:pPr>
        <w:spacing w:after="0" w:line="480" w:lineRule="auto"/>
        <w:jc w:val="both"/>
        <w:rPr>
          <w:rFonts w:asciiTheme="majorBidi" w:hAnsiTheme="majorBidi" w:cstheme="majorBidi"/>
          <w:color w:val="000000" w:themeColor="text1"/>
          <w:sz w:val="24"/>
          <w:szCs w:val="24"/>
          <w:lang w:eastAsia="zh-CN"/>
        </w:rPr>
      </w:pPr>
    </w:p>
    <w:p w:rsidR="004F5457" w:rsidRPr="0038079B" w:rsidRDefault="004F5457" w:rsidP="00D57D3F">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Figure</w:t>
      </w:r>
      <w:r w:rsidR="00DE0E66" w:rsidRPr="0038079B">
        <w:rPr>
          <w:rFonts w:asciiTheme="majorBidi" w:hAnsiTheme="majorBidi" w:cstheme="majorBidi"/>
          <w:color w:val="000000" w:themeColor="text1"/>
          <w:sz w:val="24"/>
          <w:szCs w:val="24"/>
          <w:lang w:eastAsia="zh-CN"/>
        </w:rPr>
        <w:t xml:space="preserve"> 1</w:t>
      </w:r>
      <w:r w:rsidR="009009AC" w:rsidRPr="0038079B">
        <w:rPr>
          <w:rFonts w:asciiTheme="majorBidi" w:hAnsiTheme="majorBidi" w:cstheme="majorBidi"/>
          <w:color w:val="000000" w:themeColor="text1"/>
          <w:sz w:val="24"/>
          <w:szCs w:val="24"/>
          <w:lang w:eastAsia="zh-CN"/>
        </w:rPr>
        <w:t>4</w:t>
      </w:r>
      <w:r w:rsidR="00DE0E66" w:rsidRPr="0038079B">
        <w:rPr>
          <w:rFonts w:asciiTheme="majorBidi" w:hAnsiTheme="majorBidi" w:cstheme="majorBidi"/>
          <w:color w:val="000000" w:themeColor="text1"/>
          <w:sz w:val="24"/>
          <w:szCs w:val="24"/>
          <w:lang w:eastAsia="zh-CN"/>
        </w:rPr>
        <w:t xml:space="preserve"> shows collective effects of KI and II on CDI ratios. </w:t>
      </w:r>
      <w:r w:rsidR="0019381C" w:rsidRPr="0038079B">
        <w:rPr>
          <w:rFonts w:asciiTheme="majorBidi" w:hAnsiTheme="majorBidi" w:cstheme="majorBidi"/>
          <w:color w:val="000000" w:themeColor="text1"/>
          <w:sz w:val="24"/>
          <w:szCs w:val="24"/>
          <w:lang w:eastAsia="zh-CN"/>
        </w:rPr>
        <w:t xml:space="preserve">The </w:t>
      </w:r>
      <w:r w:rsidR="00337861" w:rsidRPr="0038079B">
        <w:rPr>
          <w:rFonts w:asciiTheme="majorBidi" w:hAnsiTheme="majorBidi" w:cstheme="majorBidi"/>
          <w:color w:val="000000" w:themeColor="text1"/>
          <w:sz w:val="24"/>
          <w:szCs w:val="24"/>
          <w:lang w:eastAsia="zh-CN"/>
        </w:rPr>
        <w:t>concurrent KI and II</w:t>
      </w:r>
      <w:r w:rsidR="00DE0E66" w:rsidRPr="0038079B">
        <w:rPr>
          <w:rFonts w:asciiTheme="majorBidi" w:hAnsiTheme="majorBidi" w:cstheme="majorBidi"/>
          <w:color w:val="000000" w:themeColor="text1"/>
          <w:sz w:val="24"/>
          <w:szCs w:val="24"/>
          <w:lang w:eastAsia="zh-CN"/>
        </w:rPr>
        <w:t xml:space="preserve"> ha</w:t>
      </w:r>
      <w:r w:rsidR="00337861" w:rsidRPr="0038079B">
        <w:rPr>
          <w:rFonts w:asciiTheme="majorBidi" w:hAnsiTheme="majorBidi" w:cstheme="majorBidi"/>
          <w:color w:val="000000" w:themeColor="text1"/>
          <w:sz w:val="24"/>
          <w:szCs w:val="24"/>
          <w:lang w:eastAsia="zh-CN"/>
        </w:rPr>
        <w:t>ve</w:t>
      </w:r>
      <w:r w:rsidR="00DE0E66" w:rsidRPr="0038079B">
        <w:rPr>
          <w:rFonts w:asciiTheme="majorBidi" w:hAnsiTheme="majorBidi" w:cstheme="majorBidi"/>
          <w:color w:val="000000" w:themeColor="text1"/>
          <w:sz w:val="24"/>
          <w:szCs w:val="24"/>
          <w:lang w:eastAsia="zh-CN"/>
        </w:rPr>
        <w:t xml:space="preserve"> decreasing effect on CDI values</w:t>
      </w:r>
      <w:r w:rsidR="00DE360E" w:rsidRPr="0038079B">
        <w:rPr>
          <w:rFonts w:asciiTheme="majorBidi" w:hAnsiTheme="majorBidi" w:cstheme="majorBidi"/>
          <w:color w:val="000000" w:themeColor="text1"/>
          <w:sz w:val="24"/>
          <w:szCs w:val="24"/>
        </w:rPr>
        <w:t>—beneficial effect of KI on damage analysis of the structures—</w:t>
      </w:r>
      <w:r w:rsidR="0019381C" w:rsidRPr="0038079B">
        <w:rPr>
          <w:rFonts w:asciiTheme="majorBidi" w:hAnsiTheme="majorBidi" w:cstheme="majorBidi"/>
          <w:color w:val="000000" w:themeColor="text1"/>
          <w:sz w:val="24"/>
          <w:szCs w:val="24"/>
          <w:lang w:eastAsia="zh-CN"/>
        </w:rPr>
        <w:t>and this effect is higher for long-period structures.</w:t>
      </w:r>
      <w:r w:rsidR="00DE0E66" w:rsidRPr="0038079B">
        <w:rPr>
          <w:rFonts w:asciiTheme="majorBidi" w:hAnsiTheme="majorBidi" w:cstheme="majorBidi"/>
          <w:color w:val="000000" w:themeColor="text1"/>
          <w:sz w:val="24"/>
          <w:szCs w:val="24"/>
          <w:lang w:eastAsia="zh-CN"/>
        </w:rPr>
        <w:t xml:space="preserve"> </w:t>
      </w:r>
      <w:r w:rsidR="004738C7" w:rsidRPr="0038079B">
        <w:rPr>
          <w:rFonts w:asciiTheme="majorBidi" w:hAnsiTheme="majorBidi" w:cstheme="majorBidi"/>
          <w:color w:val="000000" w:themeColor="text1"/>
          <w:sz w:val="24"/>
          <w:szCs w:val="24"/>
          <w:lang w:eastAsia="zh-CN"/>
        </w:rPr>
        <w:t xml:space="preserve">The reason lies in the attenuation of FIM due to the foundation embedment. </w:t>
      </w:r>
      <w:r w:rsidR="00DE0E66" w:rsidRPr="0038079B">
        <w:rPr>
          <w:rFonts w:asciiTheme="majorBidi" w:hAnsiTheme="majorBidi" w:cstheme="majorBidi"/>
          <w:color w:val="000000" w:themeColor="text1"/>
          <w:sz w:val="24"/>
          <w:szCs w:val="24"/>
          <w:lang w:eastAsia="zh-CN"/>
        </w:rPr>
        <w:t>The embedment effects are very small at low non-dimensional frequencies, and as the II increases</w:t>
      </w:r>
      <w:r w:rsidR="00DE0E66" w:rsidRPr="0038079B">
        <w:rPr>
          <w:rFonts w:asciiTheme="majorBidi" w:hAnsiTheme="majorBidi" w:cstheme="majorBidi"/>
          <w:color w:val="000000" w:themeColor="text1"/>
          <w:sz w:val="24"/>
          <w:szCs w:val="24"/>
        </w:rPr>
        <w:t>—</w:t>
      </w:r>
      <w:r w:rsidR="00DE0E66" w:rsidRPr="0038079B">
        <w:rPr>
          <w:rFonts w:asciiTheme="majorBidi" w:hAnsiTheme="majorBidi" w:cstheme="majorBidi"/>
          <w:color w:val="000000" w:themeColor="text1"/>
          <w:sz w:val="24"/>
          <w:szCs w:val="24"/>
          <w:lang w:eastAsia="zh-CN"/>
        </w:rPr>
        <w:t>the soil becomes softer</w:t>
      </w:r>
      <w:r w:rsidR="00DE0E66" w:rsidRPr="0038079B">
        <w:rPr>
          <w:rFonts w:asciiTheme="majorBidi" w:hAnsiTheme="majorBidi" w:cstheme="majorBidi"/>
          <w:color w:val="000000" w:themeColor="text1"/>
          <w:sz w:val="24"/>
          <w:szCs w:val="24"/>
        </w:rPr>
        <w:t xml:space="preserve">—the embedment ratio comes to </w:t>
      </w:r>
      <w:r w:rsidR="00DE0E66" w:rsidRPr="0038079B">
        <w:rPr>
          <w:rFonts w:asciiTheme="majorBidi" w:hAnsiTheme="majorBidi" w:cstheme="majorBidi"/>
          <w:color w:val="000000" w:themeColor="text1"/>
          <w:sz w:val="24"/>
          <w:szCs w:val="24"/>
          <w:lang w:eastAsia="zh-CN"/>
        </w:rPr>
        <w:t>p</w:t>
      </w:r>
      <w:r w:rsidR="00DE0E66" w:rsidRPr="0038079B">
        <w:rPr>
          <w:rFonts w:asciiTheme="majorBidi" w:hAnsiTheme="majorBidi" w:cstheme="majorBidi"/>
          <w:color w:val="000000" w:themeColor="text1"/>
          <w:sz w:val="24"/>
          <w:szCs w:val="24"/>
        </w:rPr>
        <w:t>lay a role. At this state, increasing embedment ratio from 0</w:t>
      </w:r>
      <w:r w:rsidR="00566543" w:rsidRPr="0038079B">
        <w:rPr>
          <w:rFonts w:asciiTheme="majorBidi" w:hAnsiTheme="majorBidi" w:cstheme="majorBidi"/>
          <w:color w:val="000000" w:themeColor="text1"/>
          <w:sz w:val="24"/>
          <w:szCs w:val="24"/>
        </w:rPr>
        <w:t>.</w:t>
      </w:r>
      <w:r w:rsidR="00DE0E66" w:rsidRPr="0038079B">
        <w:rPr>
          <w:rFonts w:asciiTheme="majorBidi" w:hAnsiTheme="majorBidi" w:cstheme="majorBidi"/>
          <w:color w:val="000000" w:themeColor="text1"/>
          <w:sz w:val="24"/>
          <w:szCs w:val="24"/>
        </w:rPr>
        <w:t>25 to 0</w:t>
      </w:r>
      <w:r w:rsidR="00566543" w:rsidRPr="0038079B">
        <w:rPr>
          <w:rFonts w:asciiTheme="majorBidi" w:hAnsiTheme="majorBidi" w:cstheme="majorBidi"/>
          <w:color w:val="000000" w:themeColor="text1"/>
          <w:sz w:val="24"/>
          <w:szCs w:val="24"/>
        </w:rPr>
        <w:t>.</w:t>
      </w:r>
      <w:r w:rsidR="00DE0E66" w:rsidRPr="0038079B">
        <w:rPr>
          <w:rFonts w:asciiTheme="majorBidi" w:hAnsiTheme="majorBidi" w:cstheme="majorBidi"/>
          <w:color w:val="000000" w:themeColor="text1"/>
          <w:sz w:val="24"/>
          <w:szCs w:val="24"/>
        </w:rPr>
        <w:t xml:space="preserve">5 reduces the CDI ratios </w:t>
      </w:r>
      <w:r w:rsidR="00DE0E66" w:rsidRPr="0038079B">
        <w:rPr>
          <w:rFonts w:asciiTheme="majorBidi" w:hAnsiTheme="majorBidi" w:cstheme="majorBidi"/>
          <w:color w:val="000000" w:themeColor="text1"/>
          <w:sz w:val="24"/>
          <w:szCs w:val="24"/>
          <w:lang w:eastAsia="zh-CN"/>
        </w:rPr>
        <w:t>p</w:t>
      </w:r>
      <w:r w:rsidR="00DE0E66" w:rsidRPr="0038079B">
        <w:rPr>
          <w:rFonts w:asciiTheme="majorBidi" w:hAnsiTheme="majorBidi" w:cstheme="majorBidi"/>
          <w:color w:val="000000" w:themeColor="text1"/>
          <w:sz w:val="24"/>
          <w:szCs w:val="24"/>
        </w:rPr>
        <w:t>articularly</w:t>
      </w:r>
      <w:r w:rsidR="00566543" w:rsidRPr="0038079B">
        <w:rPr>
          <w:rFonts w:asciiTheme="majorBidi" w:hAnsiTheme="majorBidi" w:cstheme="majorBidi"/>
          <w:color w:val="000000" w:themeColor="text1"/>
          <w:sz w:val="24"/>
          <w:szCs w:val="24"/>
        </w:rPr>
        <w:t xml:space="preserve"> for long-</w:t>
      </w:r>
      <w:r w:rsidR="00566543" w:rsidRPr="0038079B">
        <w:rPr>
          <w:rFonts w:asciiTheme="majorBidi" w:hAnsiTheme="majorBidi" w:cstheme="majorBidi"/>
          <w:color w:val="000000" w:themeColor="text1"/>
          <w:sz w:val="24"/>
          <w:szCs w:val="24"/>
          <w:lang w:eastAsia="zh-CN"/>
        </w:rPr>
        <w:t>p</w:t>
      </w:r>
      <w:r w:rsidR="00566543" w:rsidRPr="0038079B">
        <w:rPr>
          <w:rFonts w:asciiTheme="majorBidi" w:hAnsiTheme="majorBidi" w:cstheme="majorBidi"/>
          <w:color w:val="000000" w:themeColor="text1"/>
          <w:sz w:val="24"/>
          <w:szCs w:val="24"/>
        </w:rPr>
        <w:t xml:space="preserve">eriod structures. However, the CDI ratios are very similar for embedment ratios of 0.5 and 0.75, and the trend </w:t>
      </w:r>
      <w:r w:rsidR="004738C7" w:rsidRPr="0038079B">
        <w:rPr>
          <w:rFonts w:asciiTheme="majorBidi" w:hAnsiTheme="majorBidi" w:cstheme="majorBidi"/>
          <w:color w:val="000000" w:themeColor="text1"/>
          <w:sz w:val="24"/>
          <w:szCs w:val="24"/>
        </w:rPr>
        <w:t>be</w:t>
      </w:r>
      <w:r w:rsidR="00566543" w:rsidRPr="0038079B">
        <w:rPr>
          <w:rFonts w:asciiTheme="majorBidi" w:hAnsiTheme="majorBidi" w:cstheme="majorBidi"/>
          <w:color w:val="000000" w:themeColor="text1"/>
          <w:sz w:val="24"/>
          <w:szCs w:val="24"/>
        </w:rPr>
        <w:t xml:space="preserve">comes reverse for embedment ratio of 1. This again seems to be effects of rocking component of FIM on high-rise structures (e.g. long-period structures). </w:t>
      </w:r>
      <w:r w:rsidR="00DE0E66" w:rsidRPr="0038079B">
        <w:rPr>
          <w:rFonts w:asciiTheme="majorBidi" w:hAnsiTheme="majorBidi" w:cstheme="majorBidi"/>
          <w:color w:val="000000" w:themeColor="text1"/>
          <w:sz w:val="24"/>
          <w:szCs w:val="24"/>
        </w:rPr>
        <w:t xml:space="preserve">   </w:t>
      </w:r>
    </w:p>
    <w:p w:rsidR="002071D9" w:rsidRPr="0038079B" w:rsidRDefault="007E7888" w:rsidP="008773A6">
      <w:pPr>
        <w:spacing w:after="0" w:line="240" w:lineRule="auto"/>
        <w:jc w:val="center"/>
        <w:rPr>
          <w:rFonts w:asciiTheme="majorBidi" w:hAnsiTheme="majorBidi" w:cstheme="majorBidi"/>
          <w:color w:val="000000" w:themeColor="text1"/>
          <w:sz w:val="24"/>
          <w:szCs w:val="24"/>
          <w:lang w:eastAsia="zh-CN"/>
        </w:rPr>
      </w:pPr>
      <w:r>
        <w:rPr>
          <w:rFonts w:asciiTheme="majorBidi" w:hAnsiTheme="majorBidi" w:cstheme="majorBidi"/>
          <w:noProof/>
          <w:color w:val="000000" w:themeColor="text1"/>
          <w:sz w:val="24"/>
          <w:szCs w:val="24"/>
          <w:lang w:eastAsia="en-AU"/>
        </w:rPr>
        <w:lastRenderedPageBreak/>
        <w:pict>
          <v:shape id="_x0000_i1078" type="#_x0000_t75" style="width:283.5pt;height:389.25pt">
            <v:imagedata r:id="rId116" o:title="Figure_6"/>
          </v:shape>
        </w:pict>
      </w:r>
    </w:p>
    <w:p w:rsidR="0019381C" w:rsidRPr="0038079B" w:rsidRDefault="002F5452" w:rsidP="00D57D3F">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Figure 1</w:t>
      </w:r>
      <w:r w:rsidR="009009AC" w:rsidRPr="0038079B">
        <w:rPr>
          <w:rFonts w:asciiTheme="majorBidi" w:hAnsiTheme="majorBidi" w:cstheme="majorBidi"/>
          <w:color w:val="000000" w:themeColor="text1"/>
          <w:sz w:val="20"/>
          <w:szCs w:val="20"/>
        </w:rPr>
        <w:t>4</w:t>
      </w:r>
      <w:r w:rsidRPr="0038079B">
        <w:rPr>
          <w:rFonts w:asciiTheme="majorBidi" w:hAnsiTheme="majorBidi" w:cstheme="majorBidi"/>
          <w:color w:val="000000" w:themeColor="text1"/>
          <w:sz w:val="20"/>
          <w:szCs w:val="20"/>
        </w:rPr>
        <w:t xml:space="preserve">. </w:t>
      </w:r>
      <w:r w:rsidR="0019381C" w:rsidRPr="0038079B">
        <w:rPr>
          <w:rFonts w:asciiTheme="majorBidi" w:hAnsiTheme="majorBidi" w:cstheme="majorBidi"/>
          <w:color w:val="000000" w:themeColor="text1"/>
          <w:sz w:val="20"/>
          <w:szCs w:val="20"/>
        </w:rPr>
        <w:t xml:space="preserve">Mean </w:t>
      </w:r>
      <w:r w:rsidRPr="0038079B">
        <w:rPr>
          <w:rFonts w:asciiTheme="majorBidi" w:hAnsiTheme="majorBidi" w:cstheme="majorBidi"/>
          <w:color w:val="000000" w:themeColor="text1"/>
          <w:sz w:val="20"/>
          <w:szCs w:val="20"/>
        </w:rPr>
        <w:t>CDI ratio</w:t>
      </w:r>
      <w:r w:rsidR="0019381C" w:rsidRPr="0038079B">
        <w:rPr>
          <w:rFonts w:asciiTheme="majorBidi" w:hAnsiTheme="majorBidi" w:cstheme="majorBidi"/>
          <w:color w:val="000000" w:themeColor="text1"/>
          <w:sz w:val="20"/>
          <w:szCs w:val="20"/>
        </w:rPr>
        <w:t xml:space="preserve"> spectra</w:t>
      </w:r>
      <w:r w:rsidRPr="0038079B">
        <w:rPr>
          <w:rFonts w:asciiTheme="majorBidi" w:hAnsiTheme="majorBidi" w:cstheme="majorBidi"/>
          <w:color w:val="000000" w:themeColor="text1"/>
          <w:sz w:val="20"/>
          <w:szCs w:val="20"/>
        </w:rPr>
        <w:t xml:space="preserve"> of </w:t>
      </w:r>
      <w:r w:rsidR="004738C7" w:rsidRPr="0038079B">
        <w:rPr>
          <w:rFonts w:asciiTheme="majorBidi" w:hAnsiTheme="majorBidi" w:cstheme="majorBidi"/>
          <w:color w:val="000000" w:themeColor="text1"/>
          <w:sz w:val="20"/>
          <w:szCs w:val="20"/>
        </w:rPr>
        <w:t>some</w:t>
      </w:r>
      <w:r w:rsidRPr="0038079B">
        <w:rPr>
          <w:rFonts w:asciiTheme="majorBidi" w:hAnsiTheme="majorBidi" w:cstheme="majorBidi"/>
          <w:color w:val="000000" w:themeColor="text1"/>
          <w:sz w:val="20"/>
          <w:szCs w:val="20"/>
        </w:rPr>
        <w:t xml:space="preserve"> </w:t>
      </w:r>
      <w:r w:rsidR="0019381C" w:rsidRPr="0038079B">
        <w:rPr>
          <w:rFonts w:asciiTheme="majorBidi" w:hAnsiTheme="majorBidi" w:cstheme="majorBidi"/>
          <w:color w:val="000000" w:themeColor="text1"/>
          <w:sz w:val="20"/>
          <w:szCs w:val="20"/>
        </w:rPr>
        <w:t xml:space="preserve">exemplar </w:t>
      </w:r>
      <w:r w:rsidRPr="0038079B">
        <w:rPr>
          <w:rFonts w:asciiTheme="majorBidi" w:hAnsiTheme="majorBidi" w:cstheme="majorBidi"/>
          <w:color w:val="000000" w:themeColor="text1"/>
          <w:sz w:val="20"/>
          <w:szCs w:val="20"/>
        </w:rPr>
        <w:t xml:space="preserve">SFSI systems (e.g. </w:t>
      </w:r>
      <w:r w:rsidRPr="0038079B">
        <w:rPr>
          <w:rFonts w:asciiTheme="majorBidi" w:hAnsiTheme="majorBidi" w:cstheme="majorBidi"/>
          <w:i/>
          <w:iCs/>
          <w:color w:val="000000" w:themeColor="text1"/>
          <w:sz w:val="20"/>
          <w:szCs w:val="20"/>
          <w:lang w:eastAsia="zh-CN"/>
        </w:rPr>
        <w:t>λ</w:t>
      </w:r>
      <w:r w:rsidRPr="0038079B">
        <w:rPr>
          <w:rFonts w:asciiTheme="majorBidi" w:hAnsiTheme="majorBidi" w:cstheme="majorBidi"/>
          <w:i/>
          <w:iCs/>
          <w:color w:val="000000" w:themeColor="text1"/>
          <w:sz w:val="20"/>
          <w:szCs w:val="20"/>
          <w:vertAlign w:val="subscript"/>
          <w:lang w:eastAsia="zh-CN"/>
        </w:rPr>
        <w:t>s</w:t>
      </w:r>
      <w:r w:rsidRPr="0038079B">
        <w:rPr>
          <w:rFonts w:asciiTheme="majorBidi" w:hAnsiTheme="majorBidi" w:cstheme="majorBidi"/>
          <w:color w:val="000000" w:themeColor="text1"/>
          <w:sz w:val="20"/>
          <w:szCs w:val="20"/>
          <w:lang w:eastAsia="zh-CN"/>
        </w:rPr>
        <w:t xml:space="preserve"> = 3, </w:t>
      </w:r>
      <w:r w:rsidRPr="0038079B">
        <w:rPr>
          <w:rFonts w:asciiTheme="majorBidi" w:hAnsiTheme="majorBidi" w:cstheme="majorBidi"/>
          <w:i/>
          <w:iCs/>
          <w:color w:val="000000" w:themeColor="text1"/>
          <w:sz w:val="20"/>
          <w:szCs w:val="20"/>
          <w:lang w:eastAsia="zh-CN"/>
        </w:rPr>
        <w:t>R</w:t>
      </w:r>
      <w:r w:rsidRPr="0038079B">
        <w:rPr>
          <w:rFonts w:asciiTheme="majorBidi" w:hAnsiTheme="majorBidi" w:cstheme="majorBidi"/>
          <w:color w:val="000000" w:themeColor="text1"/>
          <w:sz w:val="20"/>
          <w:szCs w:val="20"/>
          <w:lang w:eastAsia="zh-CN"/>
        </w:rPr>
        <w:t xml:space="preserve"> = 4) for various </w:t>
      </w:r>
      <w:r w:rsidR="004F5457" w:rsidRPr="0038079B">
        <w:rPr>
          <w:rFonts w:asciiTheme="majorBidi" w:hAnsiTheme="majorBidi" w:cstheme="majorBidi"/>
          <w:color w:val="000000" w:themeColor="text1"/>
          <w:sz w:val="20"/>
          <w:szCs w:val="20"/>
          <w:lang w:eastAsia="zh-CN"/>
        </w:rPr>
        <w:t>embedment</w:t>
      </w:r>
      <w:r w:rsidRPr="0038079B">
        <w:rPr>
          <w:rFonts w:asciiTheme="majorBidi" w:hAnsiTheme="majorBidi" w:cstheme="majorBidi"/>
          <w:color w:val="000000" w:themeColor="text1"/>
          <w:sz w:val="20"/>
          <w:szCs w:val="20"/>
          <w:lang w:eastAsia="zh-CN"/>
        </w:rPr>
        <w:t xml:space="preserve"> ratios: </w:t>
      </w:r>
      <w:r w:rsidR="0019381C" w:rsidRPr="0038079B">
        <w:rPr>
          <w:rFonts w:asciiTheme="majorBidi" w:hAnsiTheme="majorBidi" w:cstheme="majorBidi"/>
          <w:color w:val="000000" w:themeColor="text1"/>
          <w:sz w:val="20"/>
          <w:szCs w:val="20"/>
          <w:lang w:eastAsia="zh-CN"/>
        </w:rPr>
        <w:t xml:space="preserve">(a) </w:t>
      </w:r>
      <w:r w:rsidR="0019381C" w:rsidRPr="0038079B">
        <w:rPr>
          <w:rFonts w:asciiTheme="majorBidi" w:hAnsiTheme="majorBidi" w:cstheme="majorBidi"/>
          <w:i/>
          <w:iCs/>
          <w:color w:val="000000" w:themeColor="text1"/>
          <w:sz w:val="20"/>
          <w:szCs w:val="20"/>
          <w:lang w:eastAsia="zh-CN"/>
        </w:rPr>
        <w:t>a</w:t>
      </w:r>
      <w:r w:rsidR="0019381C" w:rsidRPr="0038079B">
        <w:rPr>
          <w:rFonts w:asciiTheme="majorBidi" w:hAnsiTheme="majorBidi" w:cstheme="majorBidi"/>
          <w:color w:val="000000" w:themeColor="text1"/>
          <w:sz w:val="20"/>
          <w:szCs w:val="20"/>
          <w:vertAlign w:val="subscript"/>
          <w:lang w:eastAsia="zh-CN"/>
        </w:rPr>
        <w:t>0</w:t>
      </w:r>
      <w:r w:rsidR="0019381C" w:rsidRPr="0038079B">
        <w:rPr>
          <w:rFonts w:asciiTheme="majorBidi" w:hAnsiTheme="majorBidi" w:cstheme="majorBidi"/>
          <w:color w:val="000000" w:themeColor="text1"/>
          <w:sz w:val="20"/>
          <w:szCs w:val="20"/>
          <w:lang w:eastAsia="zh-CN"/>
        </w:rPr>
        <w:t xml:space="preserve"> = 1, (b) </w:t>
      </w:r>
      <w:r w:rsidR="0019381C" w:rsidRPr="0038079B">
        <w:rPr>
          <w:rFonts w:asciiTheme="majorBidi" w:hAnsiTheme="majorBidi" w:cstheme="majorBidi"/>
          <w:i/>
          <w:iCs/>
          <w:color w:val="000000" w:themeColor="text1"/>
          <w:sz w:val="20"/>
          <w:szCs w:val="20"/>
          <w:lang w:eastAsia="zh-CN"/>
        </w:rPr>
        <w:t>a</w:t>
      </w:r>
      <w:r w:rsidR="0019381C" w:rsidRPr="0038079B">
        <w:rPr>
          <w:rFonts w:asciiTheme="majorBidi" w:hAnsiTheme="majorBidi" w:cstheme="majorBidi"/>
          <w:color w:val="000000" w:themeColor="text1"/>
          <w:sz w:val="20"/>
          <w:szCs w:val="20"/>
          <w:vertAlign w:val="subscript"/>
          <w:lang w:eastAsia="zh-CN"/>
        </w:rPr>
        <w:t>0</w:t>
      </w:r>
      <w:r w:rsidR="0019381C" w:rsidRPr="0038079B">
        <w:rPr>
          <w:rFonts w:asciiTheme="majorBidi" w:hAnsiTheme="majorBidi" w:cstheme="majorBidi"/>
          <w:color w:val="000000" w:themeColor="text1"/>
          <w:sz w:val="20"/>
          <w:szCs w:val="20"/>
          <w:lang w:eastAsia="zh-CN"/>
        </w:rPr>
        <w:t xml:space="preserve"> = 2, and (c) </w:t>
      </w:r>
      <w:r w:rsidR="0019381C" w:rsidRPr="0038079B">
        <w:rPr>
          <w:rFonts w:asciiTheme="majorBidi" w:hAnsiTheme="majorBidi" w:cstheme="majorBidi"/>
          <w:i/>
          <w:iCs/>
          <w:color w:val="000000" w:themeColor="text1"/>
          <w:sz w:val="20"/>
          <w:szCs w:val="20"/>
          <w:lang w:eastAsia="zh-CN"/>
        </w:rPr>
        <w:t>a</w:t>
      </w:r>
      <w:r w:rsidR="0019381C" w:rsidRPr="0038079B">
        <w:rPr>
          <w:rFonts w:asciiTheme="majorBidi" w:hAnsiTheme="majorBidi" w:cstheme="majorBidi"/>
          <w:color w:val="000000" w:themeColor="text1"/>
          <w:sz w:val="20"/>
          <w:szCs w:val="20"/>
          <w:vertAlign w:val="subscript"/>
          <w:lang w:eastAsia="zh-CN"/>
        </w:rPr>
        <w:t>0</w:t>
      </w:r>
      <w:r w:rsidR="0019381C" w:rsidRPr="0038079B">
        <w:rPr>
          <w:rFonts w:asciiTheme="majorBidi" w:hAnsiTheme="majorBidi" w:cstheme="majorBidi"/>
          <w:color w:val="000000" w:themeColor="text1"/>
          <w:sz w:val="20"/>
          <w:szCs w:val="20"/>
          <w:lang w:eastAsia="zh-CN"/>
        </w:rPr>
        <w:t xml:space="preserve"> = 3. </w:t>
      </w:r>
    </w:p>
    <w:p w:rsidR="002F5452" w:rsidRPr="0038079B" w:rsidRDefault="002F5452" w:rsidP="00753262">
      <w:pPr>
        <w:rPr>
          <w:rFonts w:asciiTheme="majorBidi" w:hAnsiTheme="majorBidi" w:cstheme="majorBidi"/>
          <w:color w:val="000000" w:themeColor="text1"/>
          <w:sz w:val="24"/>
          <w:szCs w:val="24"/>
          <w:lang w:eastAsia="zh-CN"/>
        </w:rPr>
      </w:pPr>
    </w:p>
    <w:p w:rsidR="009C46D0" w:rsidRPr="0038079B" w:rsidRDefault="009C46D0" w:rsidP="009C46D0">
      <w:pPr>
        <w:pStyle w:val="Heading2"/>
        <w:spacing w:line="480" w:lineRule="auto"/>
        <w:jc w:val="both"/>
        <w:rPr>
          <w:rFonts w:asciiTheme="majorBidi" w:hAnsiTheme="majorBidi"/>
          <w:color w:val="000000" w:themeColor="text1"/>
          <w:sz w:val="24"/>
          <w:szCs w:val="24"/>
        </w:rPr>
      </w:pPr>
      <w:r w:rsidRPr="0038079B">
        <w:rPr>
          <w:rFonts w:asciiTheme="majorBidi" w:hAnsiTheme="majorBidi"/>
          <w:b/>
          <w:bCs/>
          <w:color w:val="000000" w:themeColor="text1"/>
          <w:sz w:val="24"/>
          <w:szCs w:val="24"/>
        </w:rPr>
        <w:t xml:space="preserve">4.3 Correction factors to CDI for inclusion of SFSI </w:t>
      </w:r>
    </w:p>
    <w:p w:rsidR="009C46D0" w:rsidRPr="0038079B" w:rsidRDefault="00095771" w:rsidP="00095771">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In this section, a correction factor</w:t>
      </w:r>
      <w:r w:rsidR="00C331D5" w:rsidRPr="0038079B">
        <w:rPr>
          <w:rFonts w:asciiTheme="majorBidi" w:hAnsiTheme="majorBidi" w:cstheme="majorBidi"/>
          <w:color w:val="000000" w:themeColor="text1"/>
          <w:sz w:val="24"/>
          <w:szCs w:val="24"/>
          <w:lang w:eastAsia="zh-CN"/>
        </w:rPr>
        <w:t xml:space="preserve">, </w:t>
      </w:r>
      <w:r w:rsidR="00C331D5" w:rsidRPr="0038079B">
        <w:rPr>
          <w:rFonts w:asciiTheme="majorBidi" w:hAnsiTheme="majorBidi" w:cstheme="majorBidi"/>
          <w:i/>
          <w:iCs/>
          <w:color w:val="000000" w:themeColor="text1"/>
          <w:sz w:val="24"/>
          <w:szCs w:val="24"/>
          <w:lang w:eastAsia="zh-CN"/>
        </w:rPr>
        <w:t>α</w:t>
      </w:r>
      <w:r w:rsidR="00C331D5" w:rsidRPr="0038079B">
        <w:rPr>
          <w:rFonts w:asciiTheme="majorBidi" w:hAnsiTheme="majorBidi" w:cstheme="majorBidi"/>
          <w:color w:val="000000" w:themeColor="text1"/>
          <w:sz w:val="24"/>
          <w:szCs w:val="24"/>
          <w:lang w:eastAsia="zh-CN"/>
        </w:rPr>
        <w:t>,</w:t>
      </w:r>
      <w:r w:rsidRPr="0038079B">
        <w:rPr>
          <w:rFonts w:asciiTheme="majorBidi" w:hAnsiTheme="majorBidi" w:cstheme="majorBidi"/>
          <w:color w:val="000000" w:themeColor="text1"/>
          <w:sz w:val="24"/>
          <w:szCs w:val="24"/>
          <w:lang w:eastAsia="zh-CN"/>
        </w:rPr>
        <w:t xml:space="preserve"> to cumulative damage index of fixed-base structures is defined to return cumulative damage index of SFSI systems: </w:t>
      </w:r>
    </w:p>
    <w:p w:rsidR="00C331D5" w:rsidRPr="0038079B" w:rsidRDefault="00C331D5" w:rsidP="00714BB1">
      <w:pPr>
        <w:pStyle w:val="MTDisplayEquation"/>
        <w:spacing w:line="480" w:lineRule="auto"/>
        <w:rPr>
          <w:color w:val="000000" w:themeColor="text1"/>
          <w:lang w:val="en-AU"/>
        </w:rPr>
      </w:pPr>
      <w:r w:rsidRPr="0038079B">
        <w:rPr>
          <w:color w:val="000000" w:themeColor="text1"/>
          <w:lang w:val="en-AU"/>
        </w:rPr>
        <w:tab/>
      </w:r>
      <w:r w:rsidRPr="0038079B">
        <w:rPr>
          <w:color w:val="000000" w:themeColor="text1"/>
          <w:position w:val="-14"/>
        </w:rPr>
        <w:object w:dxaOrig="1719" w:dyaOrig="380">
          <v:shape id="_x0000_i1079" type="#_x0000_t75" style="width:85.5pt;height:19.5pt" o:ole="">
            <v:imagedata r:id="rId117" o:title=""/>
          </v:shape>
          <o:OLEObject Type="Embed" ProgID="Equation.DSMT4" ShapeID="_x0000_i1079" DrawAspect="Content" ObjectID="_1610278486" r:id="rId118"/>
        </w:object>
      </w:r>
      <w:r w:rsidRPr="0038079B">
        <w:rPr>
          <w:color w:val="000000" w:themeColor="text1"/>
          <w:lang w:val="en-AU"/>
        </w:rPr>
        <w:tab/>
      </w:r>
      <w:r w:rsidR="00714BB1" w:rsidRPr="0038079B">
        <w:rPr>
          <w:color w:val="000000" w:themeColor="text1"/>
          <w:lang w:val="en-AU"/>
        </w:rPr>
        <w:t>(41)</w:t>
      </w:r>
    </w:p>
    <w:p w:rsidR="00C331D5" w:rsidRPr="0038079B" w:rsidRDefault="00D57D3F" w:rsidP="00095771">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w</w:t>
      </w:r>
      <w:r w:rsidR="00C331D5" w:rsidRPr="0038079B">
        <w:rPr>
          <w:rFonts w:asciiTheme="majorBidi" w:hAnsiTheme="majorBidi" w:cstheme="majorBidi"/>
          <w:color w:val="000000" w:themeColor="text1"/>
          <w:sz w:val="24"/>
          <w:szCs w:val="24"/>
          <w:lang w:eastAsia="zh-CN"/>
        </w:rPr>
        <w:t>here</w:t>
      </w:r>
      <w:r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i/>
          <w:iCs/>
          <w:color w:val="000000" w:themeColor="text1"/>
          <w:sz w:val="24"/>
          <w:szCs w:val="24"/>
          <w:lang w:eastAsia="zh-CN"/>
        </w:rPr>
        <w:t>CDI</w:t>
      </w:r>
      <w:r w:rsidRPr="0038079B">
        <w:rPr>
          <w:rFonts w:asciiTheme="majorBidi" w:hAnsiTheme="majorBidi" w:cstheme="majorBidi"/>
          <w:i/>
          <w:iCs/>
          <w:color w:val="000000" w:themeColor="text1"/>
          <w:sz w:val="24"/>
          <w:szCs w:val="24"/>
          <w:vertAlign w:val="subscript"/>
          <w:lang w:eastAsia="zh-CN"/>
        </w:rPr>
        <w:t>fbs</w:t>
      </w:r>
      <w:r w:rsidRPr="0038079B">
        <w:rPr>
          <w:rFonts w:asciiTheme="majorBidi" w:hAnsiTheme="majorBidi" w:cstheme="majorBidi"/>
          <w:color w:val="000000" w:themeColor="text1"/>
          <w:sz w:val="24"/>
          <w:szCs w:val="24"/>
          <w:lang w:eastAsia="zh-CN"/>
        </w:rPr>
        <w:t xml:space="preserve"> is cumulative damage index of</w:t>
      </w:r>
      <w:r w:rsidR="00601B52" w:rsidRPr="0038079B">
        <w:rPr>
          <w:rFonts w:asciiTheme="majorBidi" w:hAnsiTheme="majorBidi" w:cstheme="majorBidi"/>
          <w:color w:val="000000" w:themeColor="text1"/>
          <w:sz w:val="24"/>
          <w:szCs w:val="24"/>
          <w:lang w:eastAsia="zh-CN"/>
        </w:rPr>
        <w:t xml:space="preserve"> the</w:t>
      </w:r>
      <w:r w:rsidRPr="0038079B">
        <w:rPr>
          <w:rFonts w:asciiTheme="majorBidi" w:hAnsiTheme="majorBidi" w:cstheme="majorBidi"/>
          <w:color w:val="000000" w:themeColor="text1"/>
          <w:sz w:val="24"/>
          <w:szCs w:val="24"/>
          <w:lang w:eastAsia="zh-CN"/>
        </w:rPr>
        <w:t xml:space="preserve"> fixed-base structure, and</w:t>
      </w:r>
      <w:r w:rsidR="00C331D5" w:rsidRPr="0038079B">
        <w:rPr>
          <w:rFonts w:asciiTheme="majorBidi" w:hAnsiTheme="majorBidi" w:cstheme="majorBidi"/>
          <w:color w:val="000000" w:themeColor="text1"/>
          <w:sz w:val="24"/>
          <w:szCs w:val="24"/>
          <w:lang w:eastAsia="zh-CN"/>
        </w:rPr>
        <w:t>,</w:t>
      </w:r>
    </w:p>
    <w:p w:rsidR="00685FC0" w:rsidRPr="0038079B" w:rsidRDefault="00685FC0" w:rsidP="00714BB1">
      <w:pPr>
        <w:pStyle w:val="MTDisplayEquation"/>
        <w:spacing w:line="480" w:lineRule="auto"/>
        <w:rPr>
          <w:color w:val="000000" w:themeColor="text1"/>
          <w:lang w:val="en-AU"/>
        </w:rPr>
      </w:pPr>
      <w:r w:rsidRPr="0038079B">
        <w:rPr>
          <w:color w:val="000000" w:themeColor="text1"/>
          <w:lang w:val="en-AU"/>
        </w:rPr>
        <w:tab/>
      </w:r>
      <w:r w:rsidR="00C331D5" w:rsidRPr="0038079B">
        <w:rPr>
          <w:color w:val="000000" w:themeColor="text1"/>
          <w:position w:val="-14"/>
        </w:rPr>
        <w:object w:dxaOrig="4640" w:dyaOrig="400">
          <v:shape id="_x0000_i1080" type="#_x0000_t75" style="width:231pt;height:21pt" o:ole="">
            <v:imagedata r:id="rId119" o:title=""/>
          </v:shape>
          <o:OLEObject Type="Embed" ProgID="Equation.DSMT4" ShapeID="_x0000_i1080" DrawAspect="Content" ObjectID="_1610278487" r:id="rId120"/>
        </w:object>
      </w:r>
      <w:r w:rsidRPr="0038079B">
        <w:rPr>
          <w:color w:val="000000" w:themeColor="text1"/>
          <w:lang w:val="en-AU"/>
        </w:rPr>
        <w:tab/>
      </w:r>
      <w:r w:rsidR="00714BB1" w:rsidRPr="0038079B">
        <w:rPr>
          <w:color w:val="000000" w:themeColor="text1"/>
          <w:lang w:val="en-AU"/>
        </w:rPr>
        <w:t>(42)</w:t>
      </w:r>
    </w:p>
    <w:p w:rsidR="00C331D5" w:rsidRPr="0038079B" w:rsidRDefault="00095771" w:rsidP="00A775CD">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i/>
          <w:iCs/>
          <w:color w:val="000000" w:themeColor="text1"/>
          <w:sz w:val="24"/>
          <w:szCs w:val="24"/>
          <w:lang w:eastAsia="zh-CN"/>
        </w:rPr>
        <w:t>α</w:t>
      </w:r>
      <w:r w:rsidRPr="0038079B">
        <w:rPr>
          <w:rFonts w:asciiTheme="majorBidi" w:hAnsiTheme="majorBidi" w:cstheme="majorBidi"/>
          <w:i/>
          <w:iCs/>
          <w:color w:val="000000" w:themeColor="text1"/>
          <w:sz w:val="24"/>
          <w:szCs w:val="24"/>
          <w:vertAlign w:val="subscript"/>
          <w:lang w:eastAsia="zh-CN"/>
        </w:rPr>
        <w:t>II</w:t>
      </w:r>
      <w:r w:rsidRPr="0038079B">
        <w:rPr>
          <w:rFonts w:asciiTheme="majorBidi" w:hAnsiTheme="majorBidi" w:cstheme="majorBidi"/>
          <w:color w:val="000000" w:themeColor="text1"/>
          <w:sz w:val="24"/>
          <w:szCs w:val="24"/>
          <w:lang w:eastAsia="zh-CN"/>
        </w:rPr>
        <w:t xml:space="preserve"> and </w:t>
      </w:r>
      <w:r w:rsidRPr="0038079B">
        <w:rPr>
          <w:rFonts w:asciiTheme="majorBidi" w:hAnsiTheme="majorBidi" w:cstheme="majorBidi"/>
          <w:i/>
          <w:iCs/>
          <w:color w:val="000000" w:themeColor="text1"/>
          <w:sz w:val="24"/>
          <w:szCs w:val="24"/>
          <w:lang w:eastAsia="zh-CN"/>
        </w:rPr>
        <w:t>α</w:t>
      </w:r>
      <w:r w:rsidRPr="0038079B">
        <w:rPr>
          <w:rFonts w:asciiTheme="majorBidi" w:hAnsiTheme="majorBidi" w:cstheme="majorBidi"/>
          <w:i/>
          <w:iCs/>
          <w:color w:val="000000" w:themeColor="text1"/>
          <w:sz w:val="24"/>
          <w:szCs w:val="24"/>
          <w:vertAlign w:val="subscript"/>
          <w:lang w:eastAsia="zh-CN"/>
        </w:rPr>
        <w:t>KI</w:t>
      </w:r>
      <w:r w:rsidRPr="0038079B">
        <w:rPr>
          <w:rFonts w:asciiTheme="majorBidi" w:hAnsiTheme="majorBidi" w:cstheme="majorBidi"/>
          <w:color w:val="000000" w:themeColor="text1"/>
          <w:sz w:val="24"/>
          <w:szCs w:val="24"/>
          <w:lang w:eastAsia="zh-CN"/>
        </w:rPr>
        <w:t xml:space="preserve"> impose inertial and kinematic effect</w:t>
      </w:r>
      <w:r w:rsidR="00544D6B" w:rsidRPr="0038079B">
        <w:rPr>
          <w:rFonts w:asciiTheme="majorBidi" w:hAnsiTheme="majorBidi" w:cstheme="majorBidi"/>
          <w:color w:val="000000" w:themeColor="text1"/>
          <w:sz w:val="24"/>
          <w:szCs w:val="24"/>
          <w:lang w:eastAsia="zh-CN"/>
        </w:rPr>
        <w:t>s</w:t>
      </w:r>
      <w:r w:rsidRPr="0038079B">
        <w:rPr>
          <w:rFonts w:asciiTheme="majorBidi" w:hAnsiTheme="majorBidi" w:cstheme="majorBidi"/>
          <w:color w:val="000000" w:themeColor="text1"/>
          <w:sz w:val="24"/>
          <w:szCs w:val="24"/>
          <w:lang w:eastAsia="zh-CN"/>
        </w:rPr>
        <w:t xml:space="preserve"> into the correction factor</w:t>
      </w:r>
      <w:r w:rsidR="00544D6B" w:rsidRPr="0038079B">
        <w:rPr>
          <w:rFonts w:asciiTheme="majorBidi" w:hAnsiTheme="majorBidi" w:cstheme="majorBidi"/>
          <w:color w:val="000000" w:themeColor="text1"/>
          <w:sz w:val="24"/>
          <w:szCs w:val="24"/>
          <w:lang w:eastAsia="zh-CN"/>
        </w:rPr>
        <w:t xml:space="preserve"> (see Section </w:t>
      </w:r>
      <w:r w:rsidR="00544D6B" w:rsidRPr="0038079B">
        <w:rPr>
          <w:rFonts w:asciiTheme="majorBidi" w:hAnsiTheme="majorBidi"/>
          <w:color w:val="000000" w:themeColor="text1"/>
          <w:sz w:val="24"/>
          <w:szCs w:val="24"/>
        </w:rPr>
        <w:t>4</w:t>
      </w:r>
      <w:r w:rsidR="00544D6B" w:rsidRPr="0038079B">
        <w:rPr>
          <w:rFonts w:asciiTheme="majorBidi" w:hAnsiTheme="majorBidi" w:cstheme="majorBidi"/>
          <w:color w:val="000000" w:themeColor="text1"/>
          <w:sz w:val="24"/>
          <w:szCs w:val="24"/>
          <w:lang w:eastAsia="zh-CN"/>
        </w:rPr>
        <w:t xml:space="preserve">.1 and Section </w:t>
      </w:r>
      <w:r w:rsidR="00544D6B" w:rsidRPr="0038079B">
        <w:rPr>
          <w:rFonts w:asciiTheme="majorBidi" w:hAnsiTheme="majorBidi"/>
          <w:color w:val="000000" w:themeColor="text1"/>
          <w:sz w:val="24"/>
          <w:szCs w:val="24"/>
        </w:rPr>
        <w:t>4</w:t>
      </w:r>
      <w:r w:rsidR="00544D6B" w:rsidRPr="0038079B">
        <w:rPr>
          <w:rFonts w:asciiTheme="majorBidi" w:hAnsiTheme="majorBidi" w:cstheme="majorBidi"/>
          <w:color w:val="000000" w:themeColor="text1"/>
          <w:sz w:val="24"/>
          <w:szCs w:val="24"/>
          <w:lang w:eastAsia="zh-CN"/>
        </w:rPr>
        <w:t>.2</w:t>
      </w:r>
      <w:r w:rsidR="00C331D5" w:rsidRPr="0038079B">
        <w:rPr>
          <w:rFonts w:asciiTheme="majorBidi" w:hAnsiTheme="majorBidi" w:cstheme="majorBidi"/>
          <w:color w:val="000000" w:themeColor="text1"/>
          <w:sz w:val="24"/>
          <w:szCs w:val="24"/>
          <w:lang w:eastAsia="zh-CN"/>
        </w:rPr>
        <w:t xml:space="preserve">, equations </w:t>
      </w:r>
      <w:r w:rsidR="00714BB1" w:rsidRPr="0038079B">
        <w:rPr>
          <w:rFonts w:asciiTheme="majorBidi" w:hAnsiTheme="majorBidi" w:cstheme="majorBidi"/>
          <w:color w:val="000000" w:themeColor="text1"/>
          <w:sz w:val="24"/>
          <w:szCs w:val="24"/>
          <w:lang w:eastAsia="zh-CN"/>
        </w:rPr>
        <w:t>(39) and (40)</w:t>
      </w:r>
      <w:r w:rsidR="00544D6B" w:rsidRPr="0038079B">
        <w:rPr>
          <w:rFonts w:asciiTheme="majorBidi" w:hAnsiTheme="majorBidi" w:cstheme="majorBidi"/>
          <w:color w:val="000000" w:themeColor="text1"/>
          <w:sz w:val="24"/>
          <w:szCs w:val="24"/>
          <w:lang w:eastAsia="zh-CN"/>
        </w:rPr>
        <w:t>)</w:t>
      </w:r>
      <w:r w:rsidRPr="0038079B">
        <w:rPr>
          <w:rFonts w:asciiTheme="majorBidi" w:hAnsiTheme="majorBidi" w:cstheme="majorBidi"/>
          <w:color w:val="000000" w:themeColor="text1"/>
          <w:sz w:val="24"/>
          <w:szCs w:val="24"/>
          <w:lang w:eastAsia="zh-CN"/>
        </w:rPr>
        <w:t>.</w:t>
      </w:r>
      <w:r w:rsidR="009A4EDE" w:rsidRPr="0038079B">
        <w:rPr>
          <w:rFonts w:asciiTheme="majorBidi" w:hAnsiTheme="majorBidi" w:cstheme="majorBidi"/>
          <w:color w:val="000000" w:themeColor="text1"/>
          <w:sz w:val="24"/>
          <w:szCs w:val="24"/>
          <w:lang w:eastAsia="zh-CN"/>
        </w:rPr>
        <w:t xml:space="preserve"> </w:t>
      </w:r>
      <w:r w:rsidR="00A775CD" w:rsidRPr="0038079B">
        <w:rPr>
          <w:rFonts w:asciiTheme="majorBidi" w:hAnsiTheme="majorBidi" w:cstheme="majorBidi"/>
          <w:color w:val="000000" w:themeColor="text1"/>
          <w:sz w:val="24"/>
          <w:szCs w:val="24"/>
          <w:lang w:eastAsia="zh-CN"/>
        </w:rPr>
        <w:t>A</w:t>
      </w:r>
      <w:r w:rsidR="009A4EDE" w:rsidRPr="0038079B">
        <w:rPr>
          <w:rFonts w:asciiTheme="majorBidi" w:hAnsiTheme="majorBidi" w:cstheme="majorBidi"/>
          <w:color w:val="000000" w:themeColor="text1"/>
          <w:sz w:val="24"/>
          <w:szCs w:val="24"/>
          <w:lang w:eastAsia="zh-CN"/>
        </w:rPr>
        <w:t xml:space="preserve"> parabolic model is </w:t>
      </w:r>
      <w:r w:rsidR="009A4EDE" w:rsidRPr="0038079B">
        <w:rPr>
          <w:rFonts w:asciiTheme="majorBidi" w:hAnsiTheme="majorBidi" w:cstheme="majorBidi"/>
          <w:color w:val="000000" w:themeColor="text1"/>
          <w:sz w:val="24"/>
          <w:szCs w:val="24"/>
          <w:lang w:eastAsia="zh-CN"/>
        </w:rPr>
        <w:lastRenderedPageBreak/>
        <w:t xml:space="preserve">taken for </w:t>
      </w:r>
      <w:r w:rsidR="009A4EDE" w:rsidRPr="0038079B">
        <w:rPr>
          <w:rFonts w:asciiTheme="majorBidi" w:hAnsiTheme="majorBidi" w:cstheme="majorBidi"/>
          <w:i/>
          <w:iCs/>
          <w:color w:val="000000" w:themeColor="text1"/>
          <w:sz w:val="24"/>
          <w:szCs w:val="24"/>
          <w:lang w:eastAsia="zh-CN"/>
        </w:rPr>
        <w:t>α</w:t>
      </w:r>
      <w:r w:rsidR="009A4EDE" w:rsidRPr="0038079B">
        <w:rPr>
          <w:rFonts w:asciiTheme="majorBidi" w:hAnsiTheme="majorBidi" w:cstheme="majorBidi"/>
          <w:i/>
          <w:iCs/>
          <w:color w:val="000000" w:themeColor="text1"/>
          <w:sz w:val="24"/>
          <w:szCs w:val="24"/>
          <w:vertAlign w:val="subscript"/>
          <w:lang w:eastAsia="zh-CN"/>
        </w:rPr>
        <w:t>II</w:t>
      </w:r>
      <w:r w:rsidR="009A4EDE" w:rsidRPr="0038079B">
        <w:rPr>
          <w:rFonts w:asciiTheme="majorBidi" w:hAnsiTheme="majorBidi" w:cstheme="majorBidi"/>
          <w:color w:val="000000" w:themeColor="text1"/>
          <w:sz w:val="24"/>
          <w:szCs w:val="24"/>
          <w:lang w:eastAsia="zh-CN"/>
        </w:rPr>
        <w:t xml:space="preserve"> and</w:t>
      </w:r>
      <w:r w:rsidR="00601B52" w:rsidRPr="0038079B">
        <w:rPr>
          <w:rFonts w:asciiTheme="majorBidi" w:hAnsiTheme="majorBidi" w:cstheme="majorBidi"/>
          <w:color w:val="000000" w:themeColor="text1"/>
          <w:sz w:val="24"/>
          <w:szCs w:val="24"/>
          <w:lang w:eastAsia="zh-CN"/>
        </w:rPr>
        <w:t xml:space="preserve"> a</w:t>
      </w:r>
      <w:r w:rsidR="009A4EDE" w:rsidRPr="0038079B">
        <w:rPr>
          <w:rFonts w:asciiTheme="majorBidi" w:hAnsiTheme="majorBidi" w:cstheme="majorBidi"/>
          <w:color w:val="000000" w:themeColor="text1"/>
          <w:sz w:val="24"/>
          <w:szCs w:val="24"/>
          <w:lang w:eastAsia="zh-CN"/>
        </w:rPr>
        <w:t xml:space="preserve"> </w:t>
      </w:r>
      <w:r w:rsidR="00A775CD" w:rsidRPr="0038079B">
        <w:rPr>
          <w:rFonts w:asciiTheme="majorBidi" w:hAnsiTheme="majorBidi" w:cstheme="majorBidi"/>
          <w:color w:val="000000" w:themeColor="text1"/>
          <w:sz w:val="24"/>
          <w:szCs w:val="24"/>
          <w:lang w:eastAsia="zh-CN"/>
        </w:rPr>
        <w:t xml:space="preserve">decaying </w:t>
      </w:r>
      <w:r w:rsidR="009A4EDE" w:rsidRPr="0038079B">
        <w:rPr>
          <w:rFonts w:asciiTheme="majorBidi" w:hAnsiTheme="majorBidi" w:cstheme="majorBidi"/>
          <w:color w:val="000000" w:themeColor="text1"/>
          <w:sz w:val="24"/>
          <w:szCs w:val="24"/>
          <w:lang w:eastAsia="zh-CN"/>
        </w:rPr>
        <w:t xml:space="preserve">model is chosen for </w:t>
      </w:r>
      <w:r w:rsidR="009A4EDE" w:rsidRPr="0038079B">
        <w:rPr>
          <w:rFonts w:asciiTheme="majorBidi" w:hAnsiTheme="majorBidi" w:cstheme="majorBidi"/>
          <w:i/>
          <w:iCs/>
          <w:color w:val="000000" w:themeColor="text1"/>
          <w:sz w:val="24"/>
          <w:szCs w:val="24"/>
          <w:lang w:eastAsia="zh-CN"/>
        </w:rPr>
        <w:t>α</w:t>
      </w:r>
      <w:r w:rsidR="009A4EDE" w:rsidRPr="0038079B">
        <w:rPr>
          <w:rFonts w:asciiTheme="majorBidi" w:hAnsiTheme="majorBidi" w:cstheme="majorBidi"/>
          <w:i/>
          <w:iCs/>
          <w:color w:val="000000" w:themeColor="text1"/>
          <w:sz w:val="24"/>
          <w:szCs w:val="24"/>
          <w:vertAlign w:val="subscript"/>
          <w:lang w:eastAsia="zh-CN"/>
        </w:rPr>
        <w:t xml:space="preserve">KI </w:t>
      </w:r>
      <w:r w:rsidR="009A4EDE" w:rsidRPr="0038079B">
        <w:rPr>
          <w:rFonts w:asciiTheme="majorBidi" w:hAnsiTheme="majorBidi" w:cstheme="majorBidi"/>
          <w:color w:val="000000" w:themeColor="text1"/>
          <w:sz w:val="24"/>
          <w:szCs w:val="24"/>
          <w:lang w:eastAsia="zh-CN"/>
        </w:rPr>
        <w:t xml:space="preserve">(see Section </w:t>
      </w:r>
      <w:r w:rsidR="009A4EDE" w:rsidRPr="0038079B">
        <w:rPr>
          <w:rFonts w:asciiTheme="majorBidi" w:hAnsiTheme="majorBidi"/>
          <w:color w:val="000000" w:themeColor="text1"/>
          <w:sz w:val="24"/>
          <w:szCs w:val="24"/>
        </w:rPr>
        <w:t>4</w:t>
      </w:r>
      <w:r w:rsidR="009A4EDE" w:rsidRPr="0038079B">
        <w:rPr>
          <w:rFonts w:asciiTheme="majorBidi" w:hAnsiTheme="majorBidi" w:cstheme="majorBidi"/>
          <w:color w:val="000000" w:themeColor="text1"/>
          <w:sz w:val="24"/>
          <w:szCs w:val="24"/>
          <w:lang w:eastAsia="zh-CN"/>
        </w:rPr>
        <w:t xml:space="preserve">.1 and Section </w:t>
      </w:r>
      <w:r w:rsidR="009A4EDE" w:rsidRPr="0038079B">
        <w:rPr>
          <w:rFonts w:asciiTheme="majorBidi" w:hAnsiTheme="majorBidi"/>
          <w:color w:val="000000" w:themeColor="text1"/>
          <w:sz w:val="24"/>
          <w:szCs w:val="24"/>
        </w:rPr>
        <w:t>4</w:t>
      </w:r>
      <w:r w:rsidR="009A4EDE" w:rsidRPr="0038079B">
        <w:rPr>
          <w:rFonts w:asciiTheme="majorBidi" w:hAnsiTheme="majorBidi" w:cstheme="majorBidi"/>
          <w:color w:val="000000" w:themeColor="text1"/>
          <w:sz w:val="24"/>
          <w:szCs w:val="24"/>
          <w:lang w:eastAsia="zh-CN"/>
        </w:rPr>
        <w:t>.2)</w:t>
      </w:r>
      <w:r w:rsidR="00C331D5" w:rsidRPr="0038079B">
        <w:rPr>
          <w:rFonts w:asciiTheme="majorBidi" w:hAnsiTheme="majorBidi" w:cstheme="majorBidi"/>
          <w:color w:val="000000" w:themeColor="text1"/>
          <w:sz w:val="24"/>
          <w:szCs w:val="24"/>
          <w:lang w:eastAsia="zh-CN"/>
        </w:rPr>
        <w:t>:</w:t>
      </w:r>
    </w:p>
    <w:p w:rsidR="00C331D5" w:rsidRPr="0038079B" w:rsidRDefault="00544D6B" w:rsidP="00A775CD">
      <w:pPr>
        <w:pStyle w:val="MTDisplayEquation"/>
        <w:spacing w:line="480" w:lineRule="auto"/>
        <w:rPr>
          <w:color w:val="000000" w:themeColor="text1"/>
          <w:lang w:val="en-AU"/>
        </w:rPr>
      </w:pPr>
      <w:r w:rsidRPr="0038079B">
        <w:rPr>
          <w:rFonts w:asciiTheme="majorBidi" w:hAnsiTheme="majorBidi" w:cstheme="majorBidi"/>
          <w:color w:val="000000" w:themeColor="text1"/>
          <w:lang w:eastAsia="zh-CN"/>
        </w:rPr>
        <w:t xml:space="preserve"> </w:t>
      </w:r>
      <w:r w:rsidR="00C331D5" w:rsidRPr="0038079B">
        <w:rPr>
          <w:color w:val="000000" w:themeColor="text1"/>
          <w:lang w:val="en-AU"/>
        </w:rPr>
        <w:tab/>
      </w:r>
      <w:r w:rsidR="00C76460" w:rsidRPr="0038079B">
        <w:rPr>
          <w:color w:val="000000" w:themeColor="text1"/>
          <w:position w:val="-14"/>
        </w:rPr>
        <w:object w:dxaOrig="2160" w:dyaOrig="400">
          <v:shape id="_x0000_i1081" type="#_x0000_t75" style="width:107.25pt;height:21pt" o:ole="">
            <v:imagedata r:id="rId121" o:title=""/>
          </v:shape>
          <o:OLEObject Type="Embed" ProgID="Equation.DSMT4" ShapeID="_x0000_i1081" DrawAspect="Content" ObjectID="_1610278488" r:id="rId122"/>
        </w:object>
      </w:r>
      <w:r w:rsidR="00C331D5" w:rsidRPr="0038079B">
        <w:rPr>
          <w:color w:val="000000" w:themeColor="text1"/>
          <w:lang w:val="en-AU"/>
        </w:rPr>
        <w:tab/>
      </w:r>
      <w:r w:rsidR="00A775CD" w:rsidRPr="0038079B">
        <w:rPr>
          <w:color w:val="000000" w:themeColor="text1"/>
          <w:lang w:val="en-AU"/>
        </w:rPr>
        <w:t>(43)</w:t>
      </w:r>
    </w:p>
    <w:p w:rsidR="00685FC0" w:rsidRPr="0038079B" w:rsidRDefault="00C331D5" w:rsidP="00C331D5">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and,</w:t>
      </w:r>
    </w:p>
    <w:p w:rsidR="00C331D5" w:rsidRPr="0038079B" w:rsidRDefault="00C331D5" w:rsidP="00A775CD">
      <w:pPr>
        <w:pStyle w:val="MTDisplayEquation"/>
        <w:spacing w:line="480" w:lineRule="auto"/>
        <w:rPr>
          <w:color w:val="000000" w:themeColor="text1"/>
          <w:lang w:val="en-AU"/>
        </w:rPr>
      </w:pPr>
      <w:r w:rsidRPr="0038079B">
        <w:rPr>
          <w:color w:val="000000" w:themeColor="text1"/>
          <w:lang w:val="en-AU"/>
        </w:rPr>
        <w:tab/>
      </w:r>
      <w:r w:rsidR="00A775CD" w:rsidRPr="0038079B">
        <w:rPr>
          <w:color w:val="000000" w:themeColor="text1"/>
          <w:position w:val="-14"/>
        </w:rPr>
        <w:object w:dxaOrig="1340" w:dyaOrig="400">
          <v:shape id="_x0000_i1082" type="#_x0000_t75" style="width:66pt;height:21pt" o:ole="">
            <v:imagedata r:id="rId123" o:title=""/>
          </v:shape>
          <o:OLEObject Type="Embed" ProgID="Equation.DSMT4" ShapeID="_x0000_i1082" DrawAspect="Content" ObjectID="_1610278489" r:id="rId124"/>
        </w:object>
      </w:r>
      <w:r w:rsidRPr="0038079B">
        <w:rPr>
          <w:color w:val="000000" w:themeColor="text1"/>
          <w:lang w:val="en-AU"/>
        </w:rPr>
        <w:tab/>
      </w:r>
      <w:r w:rsidR="00A775CD" w:rsidRPr="0038079B">
        <w:rPr>
          <w:color w:val="000000" w:themeColor="text1"/>
          <w:lang w:val="en-AU"/>
        </w:rPr>
        <w:t>(44)</w:t>
      </w:r>
    </w:p>
    <w:p w:rsidR="007B1260" w:rsidRPr="0038079B" w:rsidRDefault="00437B64" w:rsidP="00D33228">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where </w:t>
      </w:r>
      <w:r w:rsidRPr="0038079B">
        <w:rPr>
          <w:rFonts w:asciiTheme="majorBidi" w:hAnsiTheme="majorBidi" w:cstheme="majorBidi"/>
          <w:i/>
          <w:iCs/>
          <w:color w:val="000000" w:themeColor="text1"/>
          <w:sz w:val="24"/>
          <w:szCs w:val="24"/>
          <w:lang w:eastAsia="zh-CN"/>
        </w:rPr>
        <w:t>A</w:t>
      </w:r>
      <w:r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i/>
          <w:iCs/>
          <w:color w:val="000000" w:themeColor="text1"/>
          <w:sz w:val="24"/>
          <w:szCs w:val="24"/>
          <w:lang w:eastAsia="zh-CN"/>
        </w:rPr>
        <w:t>B</w:t>
      </w:r>
      <w:r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i/>
          <w:iCs/>
          <w:color w:val="000000" w:themeColor="text1"/>
          <w:sz w:val="24"/>
          <w:szCs w:val="24"/>
          <w:lang w:eastAsia="zh-CN"/>
        </w:rPr>
        <w:t>C</w:t>
      </w:r>
      <w:r w:rsidRPr="0038079B">
        <w:rPr>
          <w:rFonts w:asciiTheme="majorBidi" w:hAnsiTheme="majorBidi" w:cstheme="majorBidi"/>
          <w:color w:val="000000" w:themeColor="text1"/>
          <w:sz w:val="24"/>
          <w:szCs w:val="24"/>
          <w:lang w:eastAsia="zh-CN"/>
        </w:rPr>
        <w:t xml:space="preserve">, </w:t>
      </w:r>
      <w:r w:rsidRPr="0038079B">
        <w:rPr>
          <w:rFonts w:asciiTheme="majorBidi" w:hAnsiTheme="majorBidi" w:cstheme="majorBidi"/>
          <w:i/>
          <w:iCs/>
          <w:color w:val="000000" w:themeColor="text1"/>
          <w:sz w:val="24"/>
          <w:szCs w:val="24"/>
          <w:lang w:eastAsia="zh-CN"/>
        </w:rPr>
        <w:t>D</w:t>
      </w:r>
      <w:r w:rsidRPr="0038079B">
        <w:rPr>
          <w:rFonts w:asciiTheme="majorBidi" w:hAnsiTheme="majorBidi" w:cstheme="majorBidi"/>
          <w:color w:val="000000" w:themeColor="text1"/>
          <w:sz w:val="24"/>
          <w:szCs w:val="24"/>
          <w:lang w:eastAsia="zh-CN"/>
        </w:rPr>
        <w:t xml:space="preserve">, and </w:t>
      </w:r>
      <w:r w:rsidRPr="0038079B">
        <w:rPr>
          <w:rFonts w:asciiTheme="majorBidi" w:hAnsiTheme="majorBidi" w:cstheme="majorBidi"/>
          <w:i/>
          <w:iCs/>
          <w:color w:val="000000" w:themeColor="text1"/>
          <w:sz w:val="24"/>
          <w:szCs w:val="24"/>
          <w:lang w:eastAsia="zh-CN"/>
        </w:rPr>
        <w:t>E</w:t>
      </w:r>
      <w:r w:rsidRPr="0038079B">
        <w:rPr>
          <w:rFonts w:asciiTheme="majorBidi" w:hAnsiTheme="majorBidi" w:cstheme="majorBidi"/>
          <w:color w:val="000000" w:themeColor="text1"/>
          <w:sz w:val="24"/>
          <w:szCs w:val="24"/>
          <w:lang w:eastAsia="zh-CN"/>
        </w:rPr>
        <w:t xml:space="preserve"> depend on interacting system parameters.</w:t>
      </w:r>
      <w:r w:rsidR="00531169" w:rsidRPr="0038079B">
        <w:rPr>
          <w:rFonts w:asciiTheme="majorBidi" w:hAnsiTheme="majorBidi" w:cstheme="majorBidi"/>
          <w:color w:val="000000" w:themeColor="text1"/>
          <w:sz w:val="24"/>
          <w:szCs w:val="24"/>
          <w:lang w:eastAsia="zh-CN"/>
        </w:rPr>
        <w:t xml:space="preserve"> </w:t>
      </w:r>
      <w:r w:rsidR="007B1260" w:rsidRPr="0038079B">
        <w:rPr>
          <w:rFonts w:asciiTheme="majorBidi" w:hAnsiTheme="majorBidi" w:cstheme="majorBidi"/>
          <w:color w:val="000000" w:themeColor="text1"/>
          <w:sz w:val="24"/>
          <w:szCs w:val="24"/>
          <w:lang w:eastAsia="zh-CN"/>
        </w:rPr>
        <w:t xml:space="preserve">Coefficients </w:t>
      </w:r>
      <w:r w:rsidR="007B1260" w:rsidRPr="0038079B">
        <w:rPr>
          <w:rFonts w:asciiTheme="majorBidi" w:hAnsiTheme="majorBidi" w:cstheme="majorBidi"/>
          <w:i/>
          <w:iCs/>
          <w:color w:val="000000" w:themeColor="text1"/>
          <w:sz w:val="24"/>
          <w:szCs w:val="24"/>
          <w:lang w:eastAsia="zh-CN"/>
        </w:rPr>
        <w:t>A</w:t>
      </w:r>
      <w:r w:rsidR="007B1260" w:rsidRPr="0038079B">
        <w:rPr>
          <w:rFonts w:asciiTheme="majorBidi" w:hAnsiTheme="majorBidi" w:cstheme="majorBidi"/>
          <w:color w:val="000000" w:themeColor="text1"/>
          <w:sz w:val="24"/>
          <w:szCs w:val="24"/>
          <w:lang w:eastAsia="zh-CN"/>
        </w:rPr>
        <w:t xml:space="preserve">, </w:t>
      </w:r>
      <w:r w:rsidR="007B1260" w:rsidRPr="0038079B">
        <w:rPr>
          <w:rFonts w:asciiTheme="majorBidi" w:hAnsiTheme="majorBidi" w:cstheme="majorBidi"/>
          <w:i/>
          <w:iCs/>
          <w:color w:val="000000" w:themeColor="text1"/>
          <w:sz w:val="24"/>
          <w:szCs w:val="24"/>
          <w:lang w:eastAsia="zh-CN"/>
        </w:rPr>
        <w:t>B</w:t>
      </w:r>
      <w:r w:rsidR="007B1260" w:rsidRPr="0038079B">
        <w:rPr>
          <w:rFonts w:asciiTheme="majorBidi" w:hAnsiTheme="majorBidi" w:cstheme="majorBidi"/>
          <w:color w:val="000000" w:themeColor="text1"/>
          <w:sz w:val="24"/>
          <w:szCs w:val="24"/>
          <w:lang w:eastAsia="zh-CN"/>
        </w:rPr>
        <w:t xml:space="preserve">, </w:t>
      </w:r>
      <w:r w:rsidR="007B1260" w:rsidRPr="0038079B">
        <w:rPr>
          <w:rFonts w:asciiTheme="majorBidi" w:hAnsiTheme="majorBidi" w:cstheme="majorBidi"/>
          <w:i/>
          <w:iCs/>
          <w:color w:val="000000" w:themeColor="text1"/>
          <w:sz w:val="24"/>
          <w:szCs w:val="24"/>
          <w:lang w:eastAsia="zh-CN"/>
        </w:rPr>
        <w:t>C</w:t>
      </w:r>
      <w:r w:rsidR="007B1260" w:rsidRPr="0038079B">
        <w:rPr>
          <w:rFonts w:asciiTheme="majorBidi" w:hAnsiTheme="majorBidi" w:cstheme="majorBidi"/>
          <w:color w:val="000000" w:themeColor="text1"/>
          <w:sz w:val="24"/>
          <w:szCs w:val="24"/>
          <w:lang w:eastAsia="zh-CN"/>
        </w:rPr>
        <w:t xml:space="preserve">, </w:t>
      </w:r>
      <w:r w:rsidR="007B1260" w:rsidRPr="0038079B">
        <w:rPr>
          <w:rFonts w:asciiTheme="majorBidi" w:hAnsiTheme="majorBidi" w:cstheme="majorBidi"/>
          <w:i/>
          <w:iCs/>
          <w:color w:val="000000" w:themeColor="text1"/>
          <w:sz w:val="24"/>
          <w:szCs w:val="24"/>
          <w:lang w:eastAsia="zh-CN"/>
        </w:rPr>
        <w:t>D</w:t>
      </w:r>
      <w:r w:rsidR="007B1260" w:rsidRPr="0038079B">
        <w:rPr>
          <w:rFonts w:asciiTheme="majorBidi" w:hAnsiTheme="majorBidi" w:cstheme="majorBidi"/>
          <w:color w:val="000000" w:themeColor="text1"/>
          <w:sz w:val="24"/>
          <w:szCs w:val="24"/>
          <w:lang w:eastAsia="zh-CN"/>
        </w:rPr>
        <w:t xml:space="preserve">, and </w:t>
      </w:r>
      <w:r w:rsidR="007B1260" w:rsidRPr="0038079B">
        <w:rPr>
          <w:rFonts w:asciiTheme="majorBidi" w:hAnsiTheme="majorBidi" w:cstheme="majorBidi"/>
          <w:i/>
          <w:iCs/>
          <w:color w:val="000000" w:themeColor="text1"/>
          <w:sz w:val="24"/>
          <w:szCs w:val="24"/>
          <w:lang w:eastAsia="zh-CN"/>
        </w:rPr>
        <w:t xml:space="preserve">E </w:t>
      </w:r>
      <w:r w:rsidR="007B1260" w:rsidRPr="0038079B">
        <w:rPr>
          <w:rFonts w:asciiTheme="majorBidi" w:hAnsiTheme="majorBidi" w:cstheme="majorBidi"/>
          <w:color w:val="000000" w:themeColor="text1"/>
          <w:sz w:val="24"/>
          <w:szCs w:val="24"/>
          <w:lang w:eastAsia="zh-CN"/>
        </w:rPr>
        <w:t xml:space="preserve">are determined for mean spectra of each SFSI system using nonlinear regression analysis. The results are summarized in Tables </w:t>
      </w:r>
      <w:r w:rsidR="00A775CD" w:rsidRPr="0038079B">
        <w:rPr>
          <w:rFonts w:asciiTheme="majorBidi" w:hAnsiTheme="majorBidi" w:cstheme="majorBidi"/>
          <w:color w:val="000000" w:themeColor="text1"/>
          <w:sz w:val="24"/>
          <w:szCs w:val="24"/>
          <w:lang w:eastAsia="zh-CN"/>
        </w:rPr>
        <w:t>4</w:t>
      </w:r>
      <w:r w:rsidR="007B1260" w:rsidRPr="0038079B">
        <w:rPr>
          <w:rFonts w:asciiTheme="majorBidi" w:hAnsiTheme="majorBidi" w:cstheme="majorBidi"/>
          <w:color w:val="000000" w:themeColor="text1"/>
          <w:sz w:val="24"/>
          <w:szCs w:val="24"/>
          <w:lang w:eastAsia="zh-CN"/>
        </w:rPr>
        <w:t>-</w:t>
      </w:r>
      <w:r w:rsidR="00D33228" w:rsidRPr="0038079B">
        <w:rPr>
          <w:rFonts w:asciiTheme="majorBidi" w:hAnsiTheme="majorBidi" w:cstheme="majorBidi"/>
          <w:color w:val="000000" w:themeColor="text1"/>
          <w:sz w:val="24"/>
          <w:szCs w:val="24"/>
          <w:lang w:eastAsia="zh-CN"/>
        </w:rPr>
        <w:t>8</w:t>
      </w:r>
      <w:r w:rsidR="007B1260" w:rsidRPr="0038079B">
        <w:rPr>
          <w:rFonts w:asciiTheme="majorBidi" w:hAnsiTheme="majorBidi" w:cstheme="majorBidi"/>
          <w:color w:val="000000" w:themeColor="text1"/>
          <w:sz w:val="24"/>
          <w:szCs w:val="24"/>
          <w:lang w:eastAsia="zh-CN"/>
        </w:rPr>
        <w:t xml:space="preserve"> shown in Appendix. </w:t>
      </w:r>
      <w:r w:rsidR="00A775CD" w:rsidRPr="0038079B">
        <w:rPr>
          <w:rFonts w:asciiTheme="majorBidi" w:hAnsiTheme="majorBidi" w:cstheme="majorBidi"/>
          <w:color w:val="000000" w:themeColor="text1"/>
          <w:sz w:val="24"/>
          <w:szCs w:val="24"/>
          <w:lang w:eastAsia="zh-CN"/>
        </w:rPr>
        <w:t>For SFSI systems with parameters not studied here, a linear interpolation can be used to determine the correction factor.</w:t>
      </w:r>
    </w:p>
    <w:p w:rsidR="007B1260" w:rsidRPr="0038079B" w:rsidRDefault="007B1260" w:rsidP="007B1260">
      <w:pPr>
        <w:spacing w:after="0" w:line="480" w:lineRule="auto"/>
        <w:jc w:val="both"/>
        <w:rPr>
          <w:rFonts w:asciiTheme="majorBidi" w:hAnsiTheme="majorBidi" w:cstheme="majorBidi"/>
          <w:color w:val="000000" w:themeColor="text1"/>
          <w:sz w:val="24"/>
          <w:szCs w:val="24"/>
          <w:lang w:eastAsia="zh-CN"/>
        </w:rPr>
      </w:pPr>
    </w:p>
    <w:p w:rsidR="00C331D5" w:rsidRPr="0038079B" w:rsidRDefault="007B1260" w:rsidP="00A775CD">
      <w:pPr>
        <w:spacing w:after="0" w:line="480" w:lineRule="auto"/>
        <w:jc w:val="both"/>
        <w:rPr>
          <w:rFonts w:asciiTheme="majorBidi" w:hAnsiTheme="majorBidi" w:cstheme="majorBidi"/>
          <w:color w:val="000000" w:themeColor="text1"/>
          <w:sz w:val="24"/>
          <w:szCs w:val="24"/>
          <w:lang w:eastAsia="zh-CN"/>
        </w:rPr>
      </w:pPr>
      <w:r w:rsidRPr="0038079B">
        <w:rPr>
          <w:rFonts w:asciiTheme="majorBidi" w:hAnsiTheme="majorBidi" w:cstheme="majorBidi"/>
          <w:color w:val="000000" w:themeColor="text1"/>
          <w:sz w:val="24"/>
          <w:szCs w:val="24"/>
          <w:lang w:eastAsia="zh-CN"/>
        </w:rPr>
        <w:t xml:space="preserve">The performance of </w:t>
      </w:r>
      <w:r w:rsidR="00A775CD" w:rsidRPr="0038079B">
        <w:rPr>
          <w:rFonts w:asciiTheme="majorBidi" w:hAnsiTheme="majorBidi" w:cstheme="majorBidi"/>
          <w:color w:val="000000" w:themeColor="text1"/>
          <w:sz w:val="24"/>
          <w:szCs w:val="24"/>
          <w:lang w:eastAsia="zh-CN"/>
        </w:rPr>
        <w:t>the proposed correction factors</w:t>
      </w:r>
      <w:r w:rsidRPr="0038079B">
        <w:rPr>
          <w:rFonts w:asciiTheme="majorBidi" w:hAnsiTheme="majorBidi" w:cstheme="majorBidi"/>
          <w:color w:val="000000" w:themeColor="text1"/>
          <w:sz w:val="24"/>
          <w:szCs w:val="24"/>
          <w:lang w:eastAsia="zh-CN"/>
        </w:rPr>
        <w:t xml:space="preserve"> was </w:t>
      </w:r>
      <w:r w:rsidR="00A93410" w:rsidRPr="0038079B">
        <w:rPr>
          <w:rFonts w:asciiTheme="majorBidi" w:hAnsiTheme="majorBidi" w:cstheme="majorBidi"/>
          <w:color w:val="000000" w:themeColor="text1"/>
          <w:sz w:val="24"/>
          <w:szCs w:val="24"/>
          <w:lang w:eastAsia="zh-CN"/>
        </w:rPr>
        <w:t xml:space="preserve">also </w:t>
      </w:r>
      <w:r w:rsidR="00A775CD" w:rsidRPr="0038079B">
        <w:rPr>
          <w:rFonts w:asciiTheme="majorBidi" w:hAnsiTheme="majorBidi" w:cstheme="majorBidi"/>
          <w:color w:val="000000" w:themeColor="text1"/>
          <w:sz w:val="24"/>
          <w:szCs w:val="24"/>
          <w:lang w:eastAsia="zh-CN"/>
        </w:rPr>
        <w:t>evaluated</w:t>
      </w:r>
      <w:r w:rsidRPr="0038079B">
        <w:rPr>
          <w:rFonts w:asciiTheme="majorBidi" w:hAnsiTheme="majorBidi" w:cstheme="majorBidi"/>
          <w:color w:val="000000" w:themeColor="text1"/>
          <w:sz w:val="24"/>
          <w:szCs w:val="24"/>
          <w:lang w:eastAsia="zh-CN"/>
        </w:rPr>
        <w:t xml:space="preserve"> using coefficient of determination, denoted by </w:t>
      </w:r>
      <w:r w:rsidRPr="0038079B">
        <w:rPr>
          <w:rFonts w:asciiTheme="majorBidi" w:hAnsiTheme="majorBidi" w:cstheme="majorBidi"/>
          <w:i/>
          <w:iCs/>
          <w:color w:val="000000" w:themeColor="text1"/>
          <w:sz w:val="24"/>
          <w:szCs w:val="24"/>
          <w:lang w:eastAsia="zh-CN"/>
        </w:rPr>
        <w:t>R</w:t>
      </w:r>
      <w:r w:rsidRPr="0038079B">
        <w:rPr>
          <w:rFonts w:asciiTheme="majorBidi" w:hAnsiTheme="majorBidi" w:cstheme="majorBidi"/>
          <w:color w:val="000000" w:themeColor="text1"/>
          <w:sz w:val="24"/>
          <w:szCs w:val="24"/>
          <w:lang w:eastAsia="zh-CN"/>
        </w:rPr>
        <w:t xml:space="preserve"> squared:      </w:t>
      </w:r>
    </w:p>
    <w:p w:rsidR="007B1260" w:rsidRPr="0038079B" w:rsidRDefault="007B1260" w:rsidP="00A775CD">
      <w:pPr>
        <w:pStyle w:val="MTDisplayEquation"/>
        <w:spacing w:line="480" w:lineRule="auto"/>
        <w:rPr>
          <w:color w:val="000000" w:themeColor="text1"/>
          <w:lang w:val="en-AU"/>
        </w:rPr>
      </w:pPr>
      <w:r w:rsidRPr="0038079B">
        <w:rPr>
          <w:color w:val="000000" w:themeColor="text1"/>
          <w:lang w:val="en-AU"/>
        </w:rPr>
        <w:tab/>
      </w:r>
      <w:r w:rsidRPr="0038079B">
        <w:rPr>
          <w:color w:val="000000" w:themeColor="text1"/>
          <w:position w:val="-74"/>
        </w:rPr>
        <w:object w:dxaOrig="2780" w:dyaOrig="1460">
          <v:shape id="_x0000_i1083" type="#_x0000_t75" style="width:138pt;height:76.5pt" o:ole="">
            <v:imagedata r:id="rId125" o:title=""/>
          </v:shape>
          <o:OLEObject Type="Embed" ProgID="Equation.DSMT4" ShapeID="_x0000_i1083" DrawAspect="Content" ObjectID="_1610278490" r:id="rId126"/>
        </w:object>
      </w:r>
      <w:r w:rsidRPr="0038079B">
        <w:rPr>
          <w:color w:val="000000" w:themeColor="text1"/>
          <w:lang w:val="en-AU"/>
        </w:rPr>
        <w:tab/>
      </w:r>
      <w:r w:rsidR="00A775CD" w:rsidRPr="0038079B">
        <w:rPr>
          <w:color w:val="000000" w:themeColor="text1"/>
          <w:lang w:val="en-AU"/>
        </w:rPr>
        <w:t>(45)</w:t>
      </w:r>
    </w:p>
    <w:p w:rsidR="00A93410" w:rsidRPr="0038079B" w:rsidRDefault="00A93410" w:rsidP="00C93A92">
      <w:pPr>
        <w:spacing w:after="0" w:line="480" w:lineRule="auto"/>
        <w:jc w:val="both"/>
        <w:rPr>
          <w:rFonts w:asciiTheme="majorBidi" w:hAnsiTheme="majorBidi" w:cstheme="majorBidi"/>
          <w:color w:val="000000" w:themeColor="text1"/>
          <w:sz w:val="24"/>
          <w:szCs w:val="24"/>
          <w:lang w:eastAsia="ar-SA"/>
        </w:rPr>
      </w:pPr>
      <w:r w:rsidRPr="0038079B">
        <w:rPr>
          <w:rFonts w:asciiTheme="majorBidi" w:hAnsiTheme="majorBidi" w:cstheme="majorBidi"/>
          <w:color w:val="000000" w:themeColor="text1"/>
          <w:sz w:val="24"/>
          <w:szCs w:val="24"/>
          <w:lang w:eastAsia="ar-SA"/>
        </w:rPr>
        <w:t xml:space="preserve">where </w:t>
      </w:r>
      <w:r w:rsidR="00B2383C" w:rsidRPr="0038079B">
        <w:rPr>
          <w:rFonts w:asciiTheme="majorBidi" w:hAnsiTheme="majorBidi" w:cstheme="majorBidi"/>
          <w:color w:val="000000" w:themeColor="text1"/>
          <w:position w:val="-12"/>
          <w:sz w:val="24"/>
          <w:szCs w:val="24"/>
        </w:rPr>
        <w:object w:dxaOrig="260" w:dyaOrig="360">
          <v:shape id="_x0000_i1084" type="#_x0000_t75" style="width:12.75pt;height:18pt" o:ole="">
            <v:imagedata r:id="rId127" o:title=""/>
          </v:shape>
          <o:OLEObject Type="Embed" ProgID="Equation.DSMT4" ShapeID="_x0000_i1084" DrawAspect="Content" ObjectID="_1610278491" r:id="rId128"/>
        </w:object>
      </w:r>
      <w:r w:rsidR="00B2383C" w:rsidRPr="0038079B">
        <w:rPr>
          <w:rFonts w:asciiTheme="majorBidi" w:hAnsiTheme="majorBidi" w:cstheme="majorBidi"/>
          <w:color w:val="000000" w:themeColor="text1"/>
          <w:sz w:val="24"/>
          <w:szCs w:val="24"/>
          <w:lang w:eastAsia="ar-SA"/>
        </w:rPr>
        <w:t xml:space="preserve"> and </w:t>
      </w:r>
      <w:r w:rsidR="00B2383C" w:rsidRPr="0038079B">
        <w:rPr>
          <w:rFonts w:asciiTheme="majorBidi" w:hAnsiTheme="majorBidi" w:cstheme="majorBidi"/>
          <w:color w:val="000000" w:themeColor="text1"/>
          <w:position w:val="-12"/>
          <w:sz w:val="24"/>
          <w:szCs w:val="24"/>
        </w:rPr>
        <w:object w:dxaOrig="260" w:dyaOrig="360">
          <v:shape id="_x0000_i1085" type="#_x0000_t75" style="width:12.75pt;height:18pt" o:ole="">
            <v:imagedata r:id="rId129" o:title=""/>
          </v:shape>
          <o:OLEObject Type="Embed" ProgID="Equation.DSMT4" ShapeID="_x0000_i1085" DrawAspect="Content" ObjectID="_1610278492" r:id="rId130"/>
        </w:object>
      </w:r>
      <w:r w:rsidR="00B2383C" w:rsidRPr="0038079B">
        <w:rPr>
          <w:rFonts w:asciiTheme="majorBidi" w:hAnsiTheme="majorBidi" w:cstheme="majorBidi"/>
          <w:color w:val="000000" w:themeColor="text1"/>
          <w:sz w:val="24"/>
          <w:szCs w:val="24"/>
          <w:lang w:eastAsia="ar-SA"/>
        </w:rPr>
        <w:t xml:space="preserve"> are values of </w:t>
      </w:r>
      <w:r w:rsidR="00A775CD" w:rsidRPr="0038079B">
        <w:rPr>
          <w:rFonts w:asciiTheme="majorBidi" w:hAnsiTheme="majorBidi" w:cstheme="majorBidi"/>
          <w:color w:val="000000" w:themeColor="text1"/>
          <w:sz w:val="24"/>
          <w:szCs w:val="24"/>
          <w:lang w:eastAsia="ar-SA"/>
        </w:rPr>
        <w:t xml:space="preserve">actual and estimated </w:t>
      </w:r>
      <w:r w:rsidR="00B2383C" w:rsidRPr="0038079B">
        <w:rPr>
          <w:rFonts w:asciiTheme="majorBidi" w:hAnsiTheme="majorBidi" w:cstheme="majorBidi"/>
          <w:color w:val="000000" w:themeColor="text1"/>
          <w:sz w:val="24"/>
          <w:szCs w:val="24"/>
          <w:lang w:eastAsia="ar-SA"/>
        </w:rPr>
        <w:t xml:space="preserve">correction factors at the </w:t>
      </w:r>
      <w:r w:rsidR="00B2383C" w:rsidRPr="0038079B">
        <w:rPr>
          <w:rFonts w:asciiTheme="majorBidi" w:hAnsiTheme="majorBidi" w:cstheme="majorBidi"/>
          <w:i/>
          <w:iCs/>
          <w:color w:val="000000" w:themeColor="text1"/>
          <w:sz w:val="24"/>
          <w:szCs w:val="24"/>
          <w:lang w:eastAsia="ar-SA"/>
        </w:rPr>
        <w:t>i</w:t>
      </w:r>
      <w:r w:rsidR="00B2383C" w:rsidRPr="0038079B">
        <w:rPr>
          <w:rFonts w:asciiTheme="majorBidi" w:hAnsiTheme="majorBidi" w:cstheme="majorBidi"/>
          <w:color w:val="000000" w:themeColor="text1"/>
          <w:sz w:val="24"/>
          <w:szCs w:val="24"/>
          <w:lang w:eastAsia="ar-SA"/>
        </w:rPr>
        <w:t xml:space="preserve">th SFSI period, </w:t>
      </w:r>
      <w:r w:rsidR="00B2383C" w:rsidRPr="0038079B">
        <w:rPr>
          <w:rFonts w:asciiTheme="majorBidi" w:hAnsiTheme="majorBidi" w:cstheme="majorBidi"/>
          <w:i/>
          <w:iCs/>
          <w:color w:val="000000" w:themeColor="text1"/>
          <w:sz w:val="24"/>
          <w:szCs w:val="24"/>
          <w:lang w:eastAsia="ar-SA"/>
        </w:rPr>
        <w:t>T</w:t>
      </w:r>
      <w:r w:rsidR="00B2383C" w:rsidRPr="0038079B">
        <w:rPr>
          <w:rFonts w:asciiTheme="majorBidi" w:hAnsiTheme="majorBidi" w:cstheme="majorBidi"/>
          <w:i/>
          <w:iCs/>
          <w:color w:val="000000" w:themeColor="text1"/>
          <w:sz w:val="24"/>
          <w:szCs w:val="24"/>
          <w:vertAlign w:val="subscript"/>
          <w:lang w:eastAsia="ar-SA"/>
        </w:rPr>
        <w:t>sfsi</w:t>
      </w:r>
      <w:r w:rsidR="00601B52" w:rsidRPr="0038079B">
        <w:rPr>
          <w:rFonts w:asciiTheme="majorBidi" w:hAnsiTheme="majorBidi" w:cstheme="majorBidi"/>
          <w:i/>
          <w:iCs/>
          <w:color w:val="000000" w:themeColor="text1"/>
          <w:sz w:val="24"/>
          <w:szCs w:val="24"/>
          <w:vertAlign w:val="superscript"/>
          <w:lang w:eastAsia="ar-SA"/>
        </w:rPr>
        <w:t>i</w:t>
      </w:r>
      <w:r w:rsidR="00B2383C" w:rsidRPr="0038079B">
        <w:rPr>
          <w:rFonts w:asciiTheme="majorBidi" w:hAnsiTheme="majorBidi" w:cstheme="majorBidi"/>
          <w:color w:val="000000" w:themeColor="text1"/>
          <w:sz w:val="24"/>
          <w:szCs w:val="24"/>
          <w:lang w:eastAsia="ar-SA"/>
        </w:rPr>
        <w:t xml:space="preserve">. </w:t>
      </w:r>
      <w:r w:rsidRPr="0038079B">
        <w:rPr>
          <w:rFonts w:asciiTheme="majorBidi" w:hAnsiTheme="majorBidi" w:cstheme="majorBidi"/>
          <w:color w:val="000000" w:themeColor="text1"/>
          <w:sz w:val="24"/>
          <w:szCs w:val="24"/>
          <w:lang w:eastAsia="ar-SA"/>
        </w:rPr>
        <w:t xml:space="preserve">The </w:t>
      </w:r>
      <w:r w:rsidRPr="0038079B">
        <w:rPr>
          <w:rFonts w:asciiTheme="majorBidi" w:hAnsiTheme="majorBidi" w:cstheme="majorBidi"/>
          <w:i/>
          <w:iCs/>
          <w:color w:val="000000" w:themeColor="text1"/>
          <w:sz w:val="24"/>
          <w:szCs w:val="24"/>
          <w:lang w:eastAsia="ar-SA"/>
        </w:rPr>
        <w:t>R</w:t>
      </w:r>
      <w:r w:rsidRPr="0038079B">
        <w:rPr>
          <w:rFonts w:asciiTheme="majorBidi" w:hAnsiTheme="majorBidi" w:cstheme="majorBidi"/>
          <w:color w:val="000000" w:themeColor="text1"/>
          <w:sz w:val="24"/>
          <w:szCs w:val="24"/>
          <w:vertAlign w:val="superscript"/>
          <w:lang w:eastAsia="ar-SA"/>
        </w:rPr>
        <w:t>2</w:t>
      </w:r>
      <w:r w:rsidRPr="0038079B">
        <w:rPr>
          <w:rFonts w:asciiTheme="majorBidi" w:hAnsiTheme="majorBidi" w:cstheme="majorBidi"/>
          <w:color w:val="000000" w:themeColor="text1"/>
          <w:sz w:val="24"/>
          <w:szCs w:val="24"/>
          <w:lang w:eastAsia="ar-SA"/>
        </w:rPr>
        <w:t>-values fall within range of 0.91 to 0.97 which demonstrates high reliability of</w:t>
      </w:r>
      <w:r w:rsidR="00B2383C" w:rsidRPr="0038079B">
        <w:rPr>
          <w:rFonts w:asciiTheme="majorBidi" w:hAnsiTheme="majorBidi" w:cstheme="majorBidi"/>
          <w:color w:val="000000" w:themeColor="text1"/>
          <w:sz w:val="24"/>
          <w:szCs w:val="24"/>
          <w:lang w:eastAsia="ar-SA"/>
        </w:rPr>
        <w:t xml:space="preserve"> equation (</w:t>
      </w:r>
      <w:r w:rsidR="00C93A92" w:rsidRPr="0038079B">
        <w:rPr>
          <w:rFonts w:asciiTheme="majorBidi" w:hAnsiTheme="majorBidi" w:cstheme="majorBidi"/>
          <w:color w:val="000000" w:themeColor="text1"/>
          <w:sz w:val="24"/>
          <w:szCs w:val="24"/>
          <w:lang w:eastAsia="ar-SA"/>
        </w:rPr>
        <w:t>42</w:t>
      </w:r>
      <w:r w:rsidR="00B2383C" w:rsidRPr="0038079B">
        <w:rPr>
          <w:rFonts w:asciiTheme="majorBidi" w:hAnsiTheme="majorBidi" w:cstheme="majorBidi"/>
          <w:color w:val="000000" w:themeColor="text1"/>
          <w:sz w:val="24"/>
          <w:szCs w:val="24"/>
          <w:lang w:eastAsia="ar-SA"/>
        </w:rPr>
        <w:t>) in estimation of correction factors.</w:t>
      </w:r>
      <w:r w:rsidRPr="0038079B">
        <w:rPr>
          <w:rFonts w:asciiTheme="majorBidi" w:hAnsiTheme="majorBidi" w:cstheme="majorBidi"/>
          <w:color w:val="000000" w:themeColor="text1"/>
          <w:sz w:val="24"/>
          <w:szCs w:val="24"/>
          <w:lang w:eastAsia="ar-SA"/>
        </w:rPr>
        <w:t xml:space="preserve">  </w:t>
      </w:r>
    </w:p>
    <w:p w:rsidR="009C46D0" w:rsidRPr="0038079B" w:rsidRDefault="009C46D0" w:rsidP="00753262">
      <w:pPr>
        <w:rPr>
          <w:rFonts w:asciiTheme="majorBidi" w:hAnsiTheme="majorBidi" w:cstheme="majorBidi"/>
          <w:color w:val="000000" w:themeColor="text1"/>
          <w:sz w:val="24"/>
          <w:szCs w:val="24"/>
          <w:lang w:eastAsia="zh-CN"/>
        </w:rPr>
      </w:pPr>
    </w:p>
    <w:bookmarkEnd w:id="1"/>
    <w:bookmarkEnd w:id="2"/>
    <w:p w:rsidR="00CA17C3" w:rsidRPr="0038079B" w:rsidRDefault="00E20C8E" w:rsidP="006B5CC6">
      <w:pPr>
        <w:pStyle w:val="Heading1"/>
        <w:spacing w:before="0" w:line="480" w:lineRule="auto"/>
        <w:jc w:val="both"/>
        <w:rPr>
          <w:rFonts w:asciiTheme="majorBidi" w:hAnsiTheme="majorBidi"/>
          <w:b/>
          <w:bCs/>
          <w:color w:val="000000" w:themeColor="text1"/>
          <w:sz w:val="28"/>
          <w:szCs w:val="28"/>
        </w:rPr>
      </w:pPr>
      <w:r w:rsidRPr="0038079B">
        <w:rPr>
          <w:rFonts w:asciiTheme="majorBidi" w:hAnsiTheme="majorBidi"/>
          <w:b/>
          <w:bCs/>
          <w:color w:val="000000" w:themeColor="text1"/>
          <w:sz w:val="28"/>
          <w:szCs w:val="28"/>
        </w:rPr>
        <w:lastRenderedPageBreak/>
        <w:t>5</w:t>
      </w:r>
      <w:r w:rsidR="00CA17C3" w:rsidRPr="0038079B">
        <w:rPr>
          <w:rFonts w:asciiTheme="majorBidi" w:hAnsiTheme="majorBidi"/>
          <w:b/>
          <w:bCs/>
          <w:color w:val="000000" w:themeColor="text1"/>
          <w:sz w:val="28"/>
          <w:szCs w:val="28"/>
        </w:rPr>
        <w:t xml:space="preserve">. </w:t>
      </w:r>
      <w:r w:rsidR="006B5CC6" w:rsidRPr="0038079B">
        <w:rPr>
          <w:rFonts w:asciiTheme="majorBidi" w:hAnsiTheme="majorBidi"/>
          <w:b/>
          <w:bCs/>
          <w:color w:val="000000" w:themeColor="text1"/>
          <w:sz w:val="28"/>
          <w:szCs w:val="28"/>
        </w:rPr>
        <w:t>Conclusions</w:t>
      </w:r>
    </w:p>
    <w:p w:rsidR="00FF42D8" w:rsidRPr="0038079B" w:rsidRDefault="00E534E4" w:rsidP="00B87DD6">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In this study, </w:t>
      </w:r>
      <w:r w:rsidR="00B86D72" w:rsidRPr="0038079B">
        <w:rPr>
          <w:rFonts w:asciiTheme="majorBidi" w:hAnsiTheme="majorBidi" w:cstheme="majorBidi"/>
          <w:color w:val="000000" w:themeColor="text1"/>
          <w:sz w:val="24"/>
          <w:szCs w:val="24"/>
        </w:rPr>
        <w:t xml:space="preserve">energy distribution and </w:t>
      </w:r>
      <w:r w:rsidR="006B5CC6" w:rsidRPr="0038079B">
        <w:rPr>
          <w:rFonts w:asciiTheme="majorBidi" w:hAnsiTheme="majorBidi" w:cstheme="majorBidi"/>
          <w:color w:val="000000" w:themeColor="text1"/>
          <w:sz w:val="24"/>
          <w:szCs w:val="24"/>
        </w:rPr>
        <w:t>cumulative damage index</w:t>
      </w:r>
      <w:r w:rsidRPr="0038079B">
        <w:rPr>
          <w:rFonts w:asciiTheme="majorBidi" w:hAnsiTheme="majorBidi" w:cstheme="majorBidi"/>
          <w:color w:val="000000" w:themeColor="text1"/>
          <w:sz w:val="24"/>
          <w:szCs w:val="24"/>
        </w:rPr>
        <w:t xml:space="preserve"> of structures with embedded foundations were investigated</w:t>
      </w:r>
      <w:r w:rsidR="009009AC" w:rsidRPr="0038079B">
        <w:rPr>
          <w:rFonts w:asciiTheme="majorBidi" w:hAnsiTheme="majorBidi" w:cstheme="majorBidi"/>
          <w:color w:val="000000" w:themeColor="text1"/>
          <w:sz w:val="24"/>
          <w:szCs w:val="24"/>
        </w:rPr>
        <w:t xml:space="preserve"> considering both inertial and kinematic interactions</w:t>
      </w:r>
      <w:r w:rsidRPr="0038079B">
        <w:rPr>
          <w:rFonts w:asciiTheme="majorBidi" w:hAnsiTheme="majorBidi" w:cstheme="majorBidi"/>
          <w:color w:val="000000" w:themeColor="text1"/>
          <w:sz w:val="24"/>
          <w:szCs w:val="24"/>
        </w:rPr>
        <w:t xml:space="preserve">. To reach this aim, the embedded foundation was modelled using a stack of separated disks and double cone model concepts. </w:t>
      </w:r>
      <w:r w:rsidR="00FF42D8" w:rsidRPr="0038079B">
        <w:rPr>
          <w:rFonts w:asciiTheme="majorBidi" w:hAnsiTheme="majorBidi" w:cstheme="majorBidi"/>
          <w:color w:val="000000" w:themeColor="text1"/>
          <w:sz w:val="24"/>
          <w:szCs w:val="24"/>
        </w:rPr>
        <w:t xml:space="preserve">The structure was considered as an equivalent single-degree-of-freedom structure with a wide range of periods. </w:t>
      </w:r>
      <w:r w:rsidR="006B5CC6" w:rsidRPr="0038079B">
        <w:rPr>
          <w:rFonts w:asciiTheme="majorBidi" w:hAnsiTheme="majorBidi" w:cstheme="majorBidi"/>
          <w:color w:val="000000" w:themeColor="text1"/>
          <w:sz w:val="24"/>
          <w:szCs w:val="24"/>
        </w:rPr>
        <w:t xml:space="preserve">A comprehensive interaction analysis was conducted under an ensemble of </w:t>
      </w:r>
      <w:r w:rsidR="009009AC" w:rsidRPr="0038079B">
        <w:rPr>
          <w:rFonts w:asciiTheme="majorBidi" w:hAnsiTheme="majorBidi" w:cstheme="majorBidi"/>
          <w:color w:val="000000" w:themeColor="text1"/>
          <w:sz w:val="24"/>
          <w:szCs w:val="24"/>
        </w:rPr>
        <w:t>4</w:t>
      </w:r>
      <w:r w:rsidR="006B5CC6" w:rsidRPr="0038079B">
        <w:rPr>
          <w:rFonts w:asciiTheme="majorBidi" w:hAnsiTheme="majorBidi" w:cstheme="majorBidi"/>
          <w:color w:val="000000" w:themeColor="text1"/>
          <w:sz w:val="24"/>
          <w:szCs w:val="24"/>
        </w:rPr>
        <w:t xml:space="preserve">0 </w:t>
      </w:r>
      <w:r w:rsidR="009009AC" w:rsidRPr="0038079B">
        <w:rPr>
          <w:rFonts w:asciiTheme="majorBidi" w:hAnsiTheme="majorBidi" w:cstheme="majorBidi"/>
          <w:color w:val="000000" w:themeColor="text1"/>
          <w:sz w:val="24"/>
          <w:szCs w:val="24"/>
        </w:rPr>
        <w:t xml:space="preserve">far-fault </w:t>
      </w:r>
      <w:r w:rsidR="006B5CC6" w:rsidRPr="0038079B">
        <w:rPr>
          <w:rFonts w:asciiTheme="majorBidi" w:hAnsiTheme="majorBidi" w:cstheme="majorBidi"/>
          <w:color w:val="000000" w:themeColor="text1"/>
          <w:sz w:val="24"/>
          <w:szCs w:val="24"/>
        </w:rPr>
        <w:t>ground motions</w:t>
      </w:r>
      <w:r w:rsidR="002C5A33" w:rsidRPr="0038079B">
        <w:rPr>
          <w:rFonts w:asciiTheme="majorBidi" w:hAnsiTheme="majorBidi" w:cstheme="majorBidi"/>
          <w:color w:val="000000" w:themeColor="text1"/>
          <w:sz w:val="24"/>
          <w:szCs w:val="24"/>
        </w:rPr>
        <w:t>, and mean energy and damage spectra were constructed</w:t>
      </w:r>
      <w:r w:rsidR="006B5CC6" w:rsidRPr="0038079B">
        <w:rPr>
          <w:rFonts w:asciiTheme="majorBidi" w:hAnsiTheme="majorBidi" w:cstheme="majorBidi"/>
          <w:color w:val="000000" w:themeColor="text1"/>
          <w:sz w:val="24"/>
          <w:szCs w:val="24"/>
        </w:rPr>
        <w:t xml:space="preserve">. </w:t>
      </w:r>
      <w:r w:rsidR="00B87DD6" w:rsidRPr="0038079B">
        <w:rPr>
          <w:rFonts w:asciiTheme="majorBidi" w:hAnsiTheme="majorBidi" w:cstheme="majorBidi"/>
          <w:color w:val="000000" w:themeColor="text1"/>
          <w:sz w:val="24"/>
          <w:szCs w:val="24"/>
        </w:rPr>
        <w:t>It was shown that both kinematic and inertial interactions significantly affect mean energy and damage spectra.</w:t>
      </w:r>
    </w:p>
    <w:p w:rsidR="00FF42D8" w:rsidRPr="0038079B" w:rsidRDefault="00FF42D8" w:rsidP="00813452">
      <w:pPr>
        <w:spacing w:after="0" w:line="480" w:lineRule="auto"/>
        <w:jc w:val="both"/>
        <w:rPr>
          <w:rFonts w:asciiTheme="majorBidi" w:hAnsiTheme="majorBidi" w:cstheme="majorBidi"/>
          <w:color w:val="000000" w:themeColor="text1"/>
          <w:sz w:val="24"/>
          <w:szCs w:val="24"/>
        </w:rPr>
      </w:pPr>
    </w:p>
    <w:p w:rsidR="009009AC" w:rsidRPr="0038079B" w:rsidRDefault="00C93A92" w:rsidP="00BF62F1">
      <w:pPr>
        <w:spacing w:after="0" w:line="480" w:lineRule="auto"/>
        <w:jc w:val="both"/>
        <w:rPr>
          <w:rFonts w:asciiTheme="majorBidi" w:hAnsiTheme="majorBidi" w:cstheme="majorBidi"/>
          <w:color w:val="000000" w:themeColor="text1"/>
          <w:sz w:val="24"/>
          <w:szCs w:val="24"/>
        </w:rPr>
      </w:pPr>
      <w:bookmarkStart w:id="93" w:name="OLE_LINK94"/>
      <w:bookmarkStart w:id="94" w:name="OLE_LINK95"/>
      <w:bookmarkStart w:id="95" w:name="OLE_LINK96"/>
      <w:r w:rsidRPr="0038079B">
        <w:rPr>
          <w:rFonts w:asciiTheme="majorBidi" w:hAnsiTheme="majorBidi" w:cstheme="majorBidi"/>
          <w:color w:val="000000" w:themeColor="text1"/>
          <w:sz w:val="24"/>
          <w:szCs w:val="24"/>
        </w:rPr>
        <w:t xml:space="preserve">It was found that </w:t>
      </w:r>
      <w:r w:rsidR="00B86D72" w:rsidRPr="0038079B">
        <w:rPr>
          <w:rFonts w:asciiTheme="majorBidi" w:hAnsiTheme="majorBidi" w:cstheme="majorBidi"/>
          <w:color w:val="000000" w:themeColor="text1"/>
          <w:sz w:val="24"/>
          <w:szCs w:val="24"/>
        </w:rPr>
        <w:t xml:space="preserve">II effects </w:t>
      </w:r>
      <w:r w:rsidRPr="0038079B">
        <w:rPr>
          <w:rFonts w:asciiTheme="majorBidi" w:hAnsiTheme="majorBidi" w:cstheme="majorBidi"/>
          <w:color w:val="000000" w:themeColor="text1"/>
          <w:sz w:val="24"/>
          <w:szCs w:val="24"/>
        </w:rPr>
        <w:t xml:space="preserve">reduce </w:t>
      </w:r>
      <w:r w:rsidR="00FF0865" w:rsidRPr="0038079B">
        <w:rPr>
          <w:rFonts w:asciiTheme="majorBidi" w:hAnsiTheme="majorBidi" w:cstheme="majorBidi"/>
          <w:color w:val="000000" w:themeColor="text1"/>
          <w:sz w:val="24"/>
          <w:szCs w:val="24"/>
        </w:rPr>
        <w:t xml:space="preserve">total energy, viscose damping energy, and hysteretic damping energy of the structure. Importantly, a threshold was found before which II has an increasing effect on energy amounts, and this trend becomes reverse after this period. Structures with higher aspect ratios </w:t>
      </w:r>
      <w:r w:rsidR="00A06D7A" w:rsidRPr="0038079B">
        <w:rPr>
          <w:rFonts w:asciiTheme="majorBidi" w:hAnsiTheme="majorBidi" w:cstheme="majorBidi"/>
          <w:color w:val="000000" w:themeColor="text1"/>
          <w:sz w:val="24"/>
          <w:szCs w:val="24"/>
        </w:rPr>
        <w:t>were</w:t>
      </w:r>
      <w:r w:rsidR="00FF0865" w:rsidRPr="0038079B">
        <w:rPr>
          <w:rFonts w:asciiTheme="majorBidi" w:hAnsiTheme="majorBidi" w:cstheme="majorBidi"/>
          <w:color w:val="000000" w:themeColor="text1"/>
          <w:sz w:val="24"/>
          <w:szCs w:val="24"/>
        </w:rPr>
        <w:t xml:space="preserve"> seen to have lower energy levels. </w:t>
      </w:r>
      <w:r w:rsidR="005F3C72" w:rsidRPr="0038079B">
        <w:rPr>
          <w:rFonts w:asciiTheme="majorBidi" w:hAnsiTheme="majorBidi" w:cstheme="majorBidi"/>
          <w:color w:val="000000" w:themeColor="text1"/>
          <w:sz w:val="24"/>
          <w:szCs w:val="24"/>
        </w:rPr>
        <w:t>KI effects</w:t>
      </w:r>
      <w:r w:rsidR="00A06D7A" w:rsidRPr="0038079B">
        <w:rPr>
          <w:rFonts w:asciiTheme="majorBidi" w:hAnsiTheme="majorBidi" w:cstheme="majorBidi"/>
          <w:color w:val="000000" w:themeColor="text1"/>
          <w:sz w:val="24"/>
          <w:szCs w:val="24"/>
        </w:rPr>
        <w:t xml:space="preserve"> were also observed to have decreasing effects on energy demands. Higher embedment ratios caused lower total energy and viscous damping energy, and higher hysteretic energy. </w:t>
      </w:r>
      <w:r w:rsidR="00BF62F1" w:rsidRPr="0038079B">
        <w:rPr>
          <w:rFonts w:asciiTheme="majorBidi" w:hAnsiTheme="majorBidi" w:cstheme="majorBidi"/>
          <w:color w:val="000000" w:themeColor="text1"/>
          <w:sz w:val="24"/>
          <w:szCs w:val="24"/>
        </w:rPr>
        <w:t xml:space="preserve">However, lower hysteretic energy was found for long-period structures with higher embedment ratio. </w:t>
      </w:r>
    </w:p>
    <w:bookmarkEnd w:id="93"/>
    <w:bookmarkEnd w:id="94"/>
    <w:bookmarkEnd w:id="95"/>
    <w:p w:rsidR="00B86D72" w:rsidRPr="0038079B" w:rsidRDefault="00B86D72" w:rsidP="00813452">
      <w:pPr>
        <w:spacing w:after="0" w:line="480" w:lineRule="auto"/>
        <w:jc w:val="both"/>
        <w:rPr>
          <w:rFonts w:asciiTheme="majorBidi" w:hAnsiTheme="majorBidi" w:cstheme="majorBidi"/>
          <w:color w:val="000000" w:themeColor="text1"/>
          <w:sz w:val="24"/>
          <w:szCs w:val="24"/>
        </w:rPr>
      </w:pPr>
    </w:p>
    <w:p w:rsidR="000142B2" w:rsidRPr="0038079B" w:rsidRDefault="000142B2" w:rsidP="000142B2">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Cumulative damage index of structures increases under II effects, and higher aspect ratio of the structure decreases the damage index before a threshold period, and the trend becomes reverse after the threshold period. KI has a </w:t>
      </w:r>
      <w:r w:rsidRPr="0038079B">
        <w:rPr>
          <w:rFonts w:asciiTheme="majorBidi" w:hAnsiTheme="majorBidi" w:cstheme="majorBidi"/>
          <w:color w:val="000000" w:themeColor="text1"/>
          <w:sz w:val="24"/>
          <w:szCs w:val="24"/>
        </w:rPr>
        <w:lastRenderedPageBreak/>
        <w:t>decreasing effect on the damage index, and higher embedment ratio might decrease or increase the damage index depending on the significance of the rocking input motion.</w:t>
      </w:r>
    </w:p>
    <w:p w:rsidR="000142B2" w:rsidRPr="0038079B" w:rsidRDefault="000142B2" w:rsidP="000142B2">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 xml:space="preserve"> </w:t>
      </w:r>
    </w:p>
    <w:p w:rsidR="00813452" w:rsidRPr="0038079B" w:rsidRDefault="00927716" w:rsidP="000142B2">
      <w:pPr>
        <w:spacing w:after="0" w:line="480" w:lineRule="auto"/>
        <w:jc w:val="both"/>
        <w:rPr>
          <w:rFonts w:asciiTheme="majorBidi" w:hAnsiTheme="majorBidi" w:cstheme="majorBidi"/>
          <w:color w:val="000000" w:themeColor="text1"/>
          <w:sz w:val="24"/>
          <w:szCs w:val="24"/>
        </w:rPr>
      </w:pPr>
      <w:r w:rsidRPr="0038079B">
        <w:rPr>
          <w:rFonts w:asciiTheme="majorBidi" w:hAnsiTheme="majorBidi" w:cstheme="majorBidi"/>
          <w:color w:val="000000" w:themeColor="text1"/>
          <w:sz w:val="24"/>
          <w:szCs w:val="24"/>
        </w:rPr>
        <w:t>To</w:t>
      </w:r>
      <w:r w:rsidR="00357645" w:rsidRPr="0038079B">
        <w:rPr>
          <w:rFonts w:asciiTheme="majorBidi" w:hAnsiTheme="majorBidi" w:cstheme="majorBidi"/>
          <w:color w:val="000000" w:themeColor="text1"/>
          <w:sz w:val="24"/>
          <w:szCs w:val="24"/>
          <w:lang w:bidi="fa-IR"/>
        </w:rPr>
        <w:t xml:space="preserve"> make results beneficial for professional engineering, </w:t>
      </w:r>
      <w:bookmarkStart w:id="96" w:name="OLE_LINK97"/>
      <w:bookmarkStart w:id="97" w:name="OLE_LINK98"/>
      <w:bookmarkStart w:id="98" w:name="OLE_LINK99"/>
      <w:r w:rsidR="00357645" w:rsidRPr="0038079B">
        <w:rPr>
          <w:rFonts w:asciiTheme="majorBidi" w:hAnsiTheme="majorBidi" w:cstheme="majorBidi"/>
          <w:color w:val="000000" w:themeColor="text1"/>
          <w:sz w:val="24"/>
          <w:szCs w:val="24"/>
          <w:lang w:bidi="fa-IR"/>
        </w:rPr>
        <w:t>p</w:t>
      </w:r>
      <w:bookmarkEnd w:id="96"/>
      <w:bookmarkEnd w:id="97"/>
      <w:bookmarkEnd w:id="98"/>
      <w:r w:rsidR="00357645" w:rsidRPr="0038079B">
        <w:rPr>
          <w:rFonts w:asciiTheme="majorBidi" w:hAnsiTheme="majorBidi" w:cstheme="majorBidi"/>
          <w:color w:val="000000" w:themeColor="text1"/>
          <w:sz w:val="24"/>
          <w:szCs w:val="24"/>
          <w:lang w:bidi="fa-IR"/>
        </w:rPr>
        <w:t xml:space="preserve">ractice-oriented </w:t>
      </w:r>
      <w:r w:rsidR="00B86D72" w:rsidRPr="0038079B">
        <w:rPr>
          <w:rFonts w:asciiTheme="majorBidi" w:hAnsiTheme="majorBidi" w:cstheme="majorBidi"/>
          <w:color w:val="000000" w:themeColor="text1"/>
          <w:sz w:val="24"/>
          <w:szCs w:val="24"/>
          <w:lang w:bidi="fa-IR"/>
        </w:rPr>
        <w:t>correction factor</w:t>
      </w:r>
      <w:r w:rsidR="000142B2" w:rsidRPr="0038079B">
        <w:rPr>
          <w:rFonts w:asciiTheme="majorBidi" w:hAnsiTheme="majorBidi" w:cstheme="majorBidi"/>
          <w:color w:val="000000" w:themeColor="text1"/>
          <w:sz w:val="24"/>
          <w:szCs w:val="24"/>
          <w:lang w:bidi="fa-IR"/>
        </w:rPr>
        <w:t>s</w:t>
      </w:r>
      <w:r w:rsidR="00B86D72" w:rsidRPr="0038079B">
        <w:rPr>
          <w:rFonts w:asciiTheme="majorBidi" w:hAnsiTheme="majorBidi" w:cstheme="majorBidi"/>
          <w:color w:val="000000" w:themeColor="text1"/>
          <w:sz w:val="24"/>
          <w:szCs w:val="24"/>
          <w:lang w:bidi="fa-IR"/>
        </w:rPr>
        <w:t xml:space="preserve"> to cumulative damage index of fix</w:t>
      </w:r>
      <w:r w:rsidR="000142B2" w:rsidRPr="0038079B">
        <w:rPr>
          <w:rFonts w:asciiTheme="majorBidi" w:hAnsiTheme="majorBidi" w:cstheme="majorBidi"/>
          <w:color w:val="000000" w:themeColor="text1"/>
          <w:sz w:val="24"/>
          <w:szCs w:val="24"/>
          <w:lang w:bidi="fa-IR"/>
        </w:rPr>
        <w:t>ed</w:t>
      </w:r>
      <w:r w:rsidR="00B86D72" w:rsidRPr="0038079B">
        <w:rPr>
          <w:rFonts w:asciiTheme="majorBidi" w:hAnsiTheme="majorBidi" w:cstheme="majorBidi"/>
          <w:color w:val="000000" w:themeColor="text1"/>
          <w:sz w:val="24"/>
          <w:szCs w:val="24"/>
          <w:lang w:bidi="fa-IR"/>
        </w:rPr>
        <w:t>-base structures</w:t>
      </w:r>
      <w:r w:rsidR="00357645" w:rsidRPr="0038079B">
        <w:rPr>
          <w:rFonts w:asciiTheme="majorBidi" w:hAnsiTheme="majorBidi" w:cstheme="majorBidi"/>
          <w:color w:val="000000" w:themeColor="text1"/>
          <w:sz w:val="24"/>
          <w:szCs w:val="24"/>
          <w:lang w:bidi="fa-IR"/>
        </w:rPr>
        <w:t xml:space="preserve"> w</w:t>
      </w:r>
      <w:r w:rsidR="000142B2" w:rsidRPr="0038079B">
        <w:rPr>
          <w:rFonts w:asciiTheme="majorBidi" w:hAnsiTheme="majorBidi" w:cstheme="majorBidi"/>
          <w:color w:val="000000" w:themeColor="text1"/>
          <w:sz w:val="24"/>
          <w:szCs w:val="24"/>
          <w:lang w:bidi="fa-IR"/>
        </w:rPr>
        <w:t>ere</w:t>
      </w:r>
      <w:r w:rsidR="00357645" w:rsidRPr="0038079B">
        <w:rPr>
          <w:rFonts w:asciiTheme="majorBidi" w:hAnsiTheme="majorBidi" w:cstheme="majorBidi"/>
          <w:color w:val="000000" w:themeColor="text1"/>
          <w:sz w:val="24"/>
          <w:szCs w:val="24"/>
          <w:lang w:bidi="fa-IR"/>
        </w:rPr>
        <w:t xml:space="preserve"> also proposed.</w:t>
      </w:r>
      <w:r w:rsidR="00FF42D8" w:rsidRPr="0038079B">
        <w:rPr>
          <w:rFonts w:asciiTheme="majorBidi" w:hAnsiTheme="majorBidi" w:cstheme="majorBidi"/>
          <w:color w:val="000000" w:themeColor="text1"/>
          <w:sz w:val="24"/>
          <w:szCs w:val="24"/>
        </w:rPr>
        <w:t xml:space="preserve"> </w:t>
      </w:r>
      <w:r w:rsidR="00B86D72" w:rsidRPr="0038079B">
        <w:rPr>
          <w:rFonts w:asciiTheme="majorBidi" w:hAnsiTheme="majorBidi" w:cstheme="majorBidi"/>
          <w:color w:val="000000" w:themeColor="text1"/>
          <w:sz w:val="24"/>
          <w:szCs w:val="24"/>
        </w:rPr>
        <w:t>Th</w:t>
      </w:r>
      <w:r w:rsidR="000142B2" w:rsidRPr="0038079B">
        <w:rPr>
          <w:rFonts w:asciiTheme="majorBidi" w:hAnsiTheme="majorBidi" w:cstheme="majorBidi"/>
          <w:color w:val="000000" w:themeColor="text1"/>
          <w:sz w:val="24"/>
          <w:szCs w:val="24"/>
        </w:rPr>
        <w:t>ese</w:t>
      </w:r>
      <w:r w:rsidR="00B86D72" w:rsidRPr="0038079B">
        <w:rPr>
          <w:rFonts w:asciiTheme="majorBidi" w:hAnsiTheme="majorBidi" w:cstheme="majorBidi"/>
          <w:color w:val="000000" w:themeColor="text1"/>
          <w:sz w:val="24"/>
          <w:szCs w:val="24"/>
        </w:rPr>
        <w:t xml:space="preserve"> factor</w:t>
      </w:r>
      <w:r w:rsidR="000142B2" w:rsidRPr="0038079B">
        <w:rPr>
          <w:rFonts w:asciiTheme="majorBidi" w:hAnsiTheme="majorBidi" w:cstheme="majorBidi"/>
          <w:color w:val="000000" w:themeColor="text1"/>
          <w:sz w:val="24"/>
          <w:szCs w:val="24"/>
        </w:rPr>
        <w:t>s</w:t>
      </w:r>
      <w:r w:rsidR="00B86D72" w:rsidRPr="0038079B">
        <w:rPr>
          <w:rFonts w:asciiTheme="majorBidi" w:hAnsiTheme="majorBidi" w:cstheme="majorBidi"/>
          <w:color w:val="000000" w:themeColor="text1"/>
          <w:sz w:val="24"/>
          <w:szCs w:val="24"/>
        </w:rPr>
        <w:t xml:space="preserve"> could be used to obtain cumulative damage index of an SFSI system for </w:t>
      </w:r>
      <w:r w:rsidR="00B86D72" w:rsidRPr="0038079B">
        <w:rPr>
          <w:rFonts w:asciiTheme="majorBidi" w:hAnsiTheme="majorBidi" w:cstheme="majorBidi"/>
          <w:color w:val="000000" w:themeColor="text1"/>
          <w:sz w:val="24"/>
          <w:szCs w:val="24"/>
          <w:lang w:bidi="fa-IR"/>
        </w:rPr>
        <w:t>p</w:t>
      </w:r>
      <w:r w:rsidR="00B86D72" w:rsidRPr="0038079B">
        <w:rPr>
          <w:rFonts w:asciiTheme="majorBidi" w:hAnsiTheme="majorBidi" w:cstheme="majorBidi"/>
          <w:color w:val="000000" w:themeColor="text1"/>
          <w:sz w:val="24"/>
          <w:szCs w:val="24"/>
        </w:rPr>
        <w:t xml:space="preserve">erformance-based design </w:t>
      </w:r>
      <w:r w:rsidR="00B86D72" w:rsidRPr="0038079B">
        <w:rPr>
          <w:rFonts w:asciiTheme="majorBidi" w:hAnsiTheme="majorBidi" w:cstheme="majorBidi"/>
          <w:color w:val="000000" w:themeColor="text1"/>
          <w:sz w:val="24"/>
          <w:szCs w:val="24"/>
          <w:lang w:bidi="fa-IR"/>
        </w:rPr>
        <w:t>p</w:t>
      </w:r>
      <w:r w:rsidR="00B86D72" w:rsidRPr="0038079B">
        <w:rPr>
          <w:rFonts w:asciiTheme="majorBidi" w:hAnsiTheme="majorBidi" w:cstheme="majorBidi"/>
          <w:color w:val="000000" w:themeColor="text1"/>
          <w:sz w:val="24"/>
          <w:szCs w:val="24"/>
        </w:rPr>
        <w:t>ur</w:t>
      </w:r>
      <w:r w:rsidR="00B86D72" w:rsidRPr="0038079B">
        <w:rPr>
          <w:rFonts w:asciiTheme="majorBidi" w:hAnsiTheme="majorBidi" w:cstheme="majorBidi"/>
          <w:color w:val="000000" w:themeColor="text1"/>
          <w:sz w:val="24"/>
          <w:szCs w:val="24"/>
          <w:lang w:bidi="fa-IR"/>
        </w:rPr>
        <w:t>p</w:t>
      </w:r>
      <w:r w:rsidR="00B86D72" w:rsidRPr="0038079B">
        <w:rPr>
          <w:rFonts w:asciiTheme="majorBidi" w:hAnsiTheme="majorBidi" w:cstheme="majorBidi"/>
          <w:color w:val="000000" w:themeColor="text1"/>
          <w:sz w:val="24"/>
          <w:szCs w:val="24"/>
        </w:rPr>
        <w:t>oses.</w:t>
      </w:r>
    </w:p>
    <w:p w:rsidR="00357645" w:rsidRPr="0038079B" w:rsidRDefault="00357645" w:rsidP="00813452">
      <w:pPr>
        <w:spacing w:after="0" w:line="480" w:lineRule="auto"/>
        <w:jc w:val="both"/>
        <w:rPr>
          <w:rFonts w:asciiTheme="majorBidi" w:hAnsiTheme="majorBidi" w:cstheme="majorBidi"/>
          <w:color w:val="000000" w:themeColor="text1"/>
          <w:sz w:val="24"/>
          <w:szCs w:val="24"/>
        </w:rPr>
      </w:pPr>
    </w:p>
    <w:p w:rsidR="00824BC1" w:rsidRPr="0038079B" w:rsidRDefault="006E4970" w:rsidP="00A4674C">
      <w:pPr>
        <w:pStyle w:val="Heading1"/>
        <w:spacing w:before="0" w:line="480" w:lineRule="auto"/>
        <w:rPr>
          <w:rFonts w:asciiTheme="majorBidi" w:hAnsiTheme="majorBidi"/>
          <w:b/>
          <w:bCs/>
          <w:color w:val="000000" w:themeColor="text1"/>
          <w:sz w:val="28"/>
          <w:szCs w:val="28"/>
        </w:rPr>
      </w:pPr>
      <w:r w:rsidRPr="0038079B">
        <w:rPr>
          <w:color w:val="000000" w:themeColor="text1"/>
          <w:sz w:val="24"/>
          <w:szCs w:val="24"/>
        </w:rPr>
        <w:t xml:space="preserve"> </w:t>
      </w:r>
      <w:r w:rsidR="00852676" w:rsidRPr="0038079B">
        <w:rPr>
          <w:rFonts w:asciiTheme="majorBidi" w:hAnsiTheme="majorBidi"/>
          <w:b/>
          <w:bCs/>
          <w:color w:val="000000" w:themeColor="text1"/>
          <w:sz w:val="28"/>
          <w:szCs w:val="28"/>
          <w:shd w:val="clear" w:color="auto" w:fill="FFFFFF" w:themeFill="background1"/>
        </w:rPr>
        <w:t>References</w:t>
      </w:r>
    </w:p>
    <w:p w:rsidR="00200808" w:rsidRPr="0038079B" w:rsidRDefault="00C62E76"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heme="majorBidi" w:hAnsiTheme="majorBidi" w:cstheme="majorBidi"/>
          <w:b/>
          <w:bCs/>
          <w:color w:val="000000" w:themeColor="text1"/>
          <w:sz w:val="24"/>
          <w:szCs w:val="24"/>
        </w:rPr>
        <w:fldChar w:fldCharType="begin" w:fldLock="1"/>
      </w:r>
      <w:r w:rsidRPr="0038079B">
        <w:rPr>
          <w:rFonts w:asciiTheme="majorBidi" w:hAnsiTheme="majorBidi" w:cstheme="majorBidi"/>
          <w:b/>
          <w:bCs/>
          <w:color w:val="000000" w:themeColor="text1"/>
          <w:sz w:val="24"/>
          <w:szCs w:val="24"/>
        </w:rPr>
        <w:instrText xml:space="preserve">ADDIN Mendeley Bibliography CSL_BIBLIOGRAPHY </w:instrText>
      </w:r>
      <w:r w:rsidRPr="0038079B">
        <w:rPr>
          <w:rFonts w:asciiTheme="majorBidi" w:hAnsiTheme="majorBidi" w:cstheme="majorBidi"/>
          <w:b/>
          <w:bCs/>
          <w:color w:val="000000" w:themeColor="text1"/>
          <w:sz w:val="24"/>
          <w:szCs w:val="24"/>
        </w:rPr>
        <w:fldChar w:fldCharType="separate"/>
      </w:r>
      <w:r w:rsidR="00200808" w:rsidRPr="0038079B">
        <w:rPr>
          <w:rFonts w:ascii="Times New Roman" w:hAnsi="Times New Roman" w:cs="Times New Roman"/>
          <w:noProof/>
          <w:color w:val="000000" w:themeColor="text1"/>
          <w:sz w:val="24"/>
          <w:szCs w:val="24"/>
        </w:rPr>
        <w:t>[1]</w:t>
      </w:r>
      <w:r w:rsidR="00200808" w:rsidRPr="0038079B">
        <w:rPr>
          <w:rFonts w:ascii="Times New Roman" w:hAnsi="Times New Roman" w:cs="Times New Roman"/>
          <w:noProof/>
          <w:color w:val="000000" w:themeColor="text1"/>
          <w:sz w:val="24"/>
          <w:szCs w:val="24"/>
        </w:rPr>
        <w:tab/>
        <w:t>FEMA 440. Federal Emergency Management Agency, Improvement of nonlinear static seismic analysis procedures. 2005.</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w:t>
      </w:r>
      <w:r w:rsidRPr="0038079B">
        <w:rPr>
          <w:rFonts w:ascii="Times New Roman" w:hAnsi="Times New Roman" w:cs="Times New Roman"/>
          <w:noProof/>
          <w:color w:val="000000" w:themeColor="text1"/>
          <w:sz w:val="24"/>
          <w:szCs w:val="24"/>
        </w:rPr>
        <w:tab/>
        <w:t>Krawinkler H, Zohrei M, Lashkari-irvani B, Cofie N. Recomendations for Experimental Studies on the Seismic Behaviour of Steel Components and Materials, No. 61, The Jouhn A. Blume Earthquake Engineering Center, Department of Civil and Environmental Engineering, Standrod University. 1983.</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w:t>
      </w:r>
      <w:r w:rsidRPr="0038079B">
        <w:rPr>
          <w:rFonts w:ascii="Times New Roman" w:hAnsi="Times New Roman" w:cs="Times New Roman"/>
          <w:noProof/>
          <w:color w:val="000000" w:themeColor="text1"/>
          <w:sz w:val="24"/>
          <w:szCs w:val="24"/>
        </w:rPr>
        <w:tab/>
        <w:t>Chung YS, Meyer C, Shinozuka M. Seismic damage assessment of reinforced concrete members, Report NCEER-87-0022, National Center for Earthquake Engineering Research, State University of New York at Buffalo.</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w:t>
      </w:r>
      <w:r w:rsidRPr="0038079B">
        <w:rPr>
          <w:rFonts w:ascii="Times New Roman" w:hAnsi="Times New Roman" w:cs="Times New Roman"/>
          <w:noProof/>
          <w:color w:val="000000" w:themeColor="text1"/>
          <w:sz w:val="24"/>
          <w:szCs w:val="24"/>
        </w:rPr>
        <w:tab/>
        <w:t>Williams MS, Sexsmith RG. Seismic Damage Indices for Concrete Structures: A State</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of</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the</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Art Review. Earthquake Spectra 1995;11:319–49. doi:10.1193/1.1585817.</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[5]</w:t>
      </w:r>
      <w:r w:rsidRPr="0038079B">
        <w:rPr>
          <w:rFonts w:ascii="Times New Roman" w:hAnsi="Times New Roman" w:cs="Times New Roman"/>
          <w:noProof/>
          <w:color w:val="000000" w:themeColor="text1"/>
          <w:sz w:val="24"/>
          <w:szCs w:val="24"/>
        </w:rPr>
        <w:tab/>
        <w:t>Bozorgnia Y, Bertero VV. Improved damage parameters for post-earthquake applications. SMIP02, 2002, p. 61–82.</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[6]</w:t>
      </w:r>
      <w:r w:rsidRPr="0038079B">
        <w:rPr>
          <w:rFonts w:ascii="Times New Roman" w:hAnsi="Times New Roman" w:cs="Times New Roman"/>
          <w:noProof/>
          <w:color w:val="000000" w:themeColor="text1"/>
          <w:sz w:val="24"/>
          <w:szCs w:val="24"/>
        </w:rPr>
        <w:tab/>
        <w:t>Nassar AA, Helmut K. Seismic Demands for SDOF and MDOF Systems, Repot No. 95, The Jouhn A. Blume Earthquake Engineering Center, Department of Civil and Environmental Engineering, Standrod University. 1991.</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[7]</w:t>
      </w:r>
      <w:r w:rsidRPr="0038079B">
        <w:rPr>
          <w:rFonts w:ascii="Times New Roman" w:hAnsi="Times New Roman" w:cs="Times New Roman"/>
          <w:noProof/>
          <w:color w:val="000000" w:themeColor="text1"/>
          <w:sz w:val="24"/>
          <w:szCs w:val="24"/>
        </w:rPr>
        <w:tab/>
        <w:t>Stewart JP, Seed RB, Fenves GL. Seismic Soil-Structure Interaction in Buildings. II: Empirical Findings. Journal of Geotechnical and Geoenvironmental Engineering 1999;125:38–48. doi:10.1061/(ASCE)1090-0241(1999)125:1(38).</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lastRenderedPageBreak/>
        <w:t>[8]</w:t>
      </w:r>
      <w:r w:rsidRPr="0038079B">
        <w:rPr>
          <w:rFonts w:ascii="Times New Roman" w:hAnsi="Times New Roman" w:cs="Times New Roman"/>
          <w:noProof/>
          <w:color w:val="000000" w:themeColor="text1"/>
          <w:sz w:val="24"/>
          <w:szCs w:val="24"/>
        </w:rPr>
        <w:tab/>
        <w:t>Stewart JP, Fenves GL, Seed RB. Seismic Soil-Structure Interaction in Buildings. I: Analytical Methods. Journal of Geotechnical and Geoenvironmental Engineering 1999;125:26–37. doi:10.1061/(ASCE)1090-0241(1999)125:1(26).</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[9]</w:t>
      </w:r>
      <w:r w:rsidRPr="0038079B">
        <w:rPr>
          <w:rFonts w:ascii="Times New Roman" w:hAnsi="Times New Roman" w:cs="Times New Roman"/>
          <w:noProof/>
          <w:color w:val="000000" w:themeColor="text1"/>
          <w:sz w:val="24"/>
          <w:szCs w:val="24"/>
        </w:rPr>
        <w:tab/>
        <w:t>Pitilakis D, Dietz M, Wood DM, Clouteau D, Modaressi A. Numerical simulation of dynamic soil-structure interaction in shaking table testing. Soil Dynamics and Earthquake Engineering 2008;28:453–67. doi:10.1016/j.soildyn.2007.07.011.</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[10]</w:t>
      </w:r>
      <w:r w:rsidRPr="0038079B">
        <w:rPr>
          <w:rFonts w:ascii="Times New Roman" w:hAnsi="Times New Roman" w:cs="Times New Roman"/>
          <w:noProof/>
          <w:color w:val="000000" w:themeColor="text1"/>
          <w:sz w:val="24"/>
          <w:szCs w:val="24"/>
        </w:rPr>
        <w:tab/>
        <w:t>Dashti S, Bray J, Pestana J, Riemer M, Wilson D. Centrifuge Testing to Evaluate and Mitigate Liquefaction-Induced Building Settlement Mechanisms. Journal of Geotechnical and Geoenvironmental Engineering 2010;136:918–29. doi:10.1061/(ASCE)GT.1943-5606.0000306.</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[11]</w:t>
      </w:r>
      <w:r w:rsidRPr="0038079B">
        <w:rPr>
          <w:rFonts w:ascii="Times New Roman" w:hAnsi="Times New Roman" w:cs="Times New Roman"/>
          <w:noProof/>
          <w:color w:val="000000" w:themeColor="text1"/>
          <w:sz w:val="24"/>
          <w:szCs w:val="24"/>
        </w:rPr>
        <w:tab/>
        <w:t>FEMA P-1050. NEHRP recommended seismic provisions for new buildings and other structures. Federal Emergency Management Agency. 2015. doi:10.1193/1.1586085.</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[12]</w:t>
      </w:r>
      <w:r w:rsidRPr="0038079B">
        <w:rPr>
          <w:rFonts w:ascii="Times New Roman" w:hAnsi="Times New Roman" w:cs="Times New Roman"/>
          <w:noProof/>
          <w:color w:val="000000" w:themeColor="text1"/>
          <w:sz w:val="24"/>
          <w:szCs w:val="24"/>
        </w:rPr>
        <w:tab/>
        <w:t>Cruz C, Miranda E. Evaluation of soil-structure interaction effects on the damping ratios of buildings subjected to earthquakes. Soil Dynamics and Earthquake Engineering 2017;100:183–95. doi:10.1016/j.soildyn.2017.05.034.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[13]</w:t>
      </w:r>
      <w:r w:rsidRPr="0038079B">
        <w:rPr>
          <w:rFonts w:ascii="Times New Roman" w:hAnsi="Times New Roman" w:cs="Times New Roman"/>
          <w:noProof/>
          <w:color w:val="000000" w:themeColor="text1"/>
          <w:sz w:val="24"/>
          <w:szCs w:val="24"/>
        </w:rPr>
        <w:tab/>
        <w:t>Khalil L, Sadek M, Shahrour I. Influence of the soil-structure interaction on the fundamental period of buildings. Earthquake Engineering and Structural Dynamics 2007;36:2445–53. doi:10.1002/eqe.738.</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[14]</w:t>
      </w:r>
      <w:r w:rsidRPr="0038079B">
        <w:rPr>
          <w:rFonts w:ascii="Times New Roman" w:hAnsi="Times New Roman" w:cs="Times New Roman"/>
          <w:noProof/>
          <w:color w:val="000000" w:themeColor="text1"/>
          <w:sz w:val="24"/>
          <w:szCs w:val="24"/>
        </w:rPr>
        <w:tab/>
        <w:t>Perelman D, Parmelee R, Lee SL. Seismic response of single-storey interaction system. Journal of the Structural Division (ASCE) 1968;94:2597–2608.</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[15]</w:t>
      </w:r>
      <w:r w:rsidRPr="0038079B">
        <w:rPr>
          <w:rFonts w:ascii="Times New Roman" w:hAnsi="Times New Roman" w:cs="Times New Roman"/>
          <w:noProof/>
          <w:color w:val="000000" w:themeColor="text1"/>
          <w:sz w:val="24"/>
          <w:szCs w:val="24"/>
        </w:rPr>
        <w:tab/>
        <w:t>Veletsos AS, Meek JW. Dynamic behaviour of building</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foundation systems. Earthquake Engineering &amp; Structural Dynamics 1974;3:121–38. doi:10.1002/eqe.4290030203.</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[16]</w:t>
      </w:r>
      <w:r w:rsidRPr="0038079B">
        <w:rPr>
          <w:rFonts w:ascii="Times New Roman" w:hAnsi="Times New Roman" w:cs="Times New Roman"/>
          <w:noProof/>
          <w:color w:val="000000" w:themeColor="text1"/>
          <w:sz w:val="24"/>
          <w:szCs w:val="24"/>
        </w:rPr>
        <w:tab/>
        <w:t>Veletsos AS, Nair VVD. Seismic Interaction of Structures on Hysteretic Foundations. Journal of the Structural Division 1975;101:109–29.</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[17]</w:t>
      </w:r>
      <w:r w:rsidRPr="0038079B">
        <w:rPr>
          <w:rFonts w:ascii="Times New Roman" w:hAnsi="Times New Roman" w:cs="Times New Roman"/>
          <w:noProof/>
          <w:color w:val="000000" w:themeColor="text1"/>
          <w:sz w:val="24"/>
          <w:szCs w:val="24"/>
        </w:rPr>
        <w:tab/>
        <w:t>Khoshnoudian F, Ahmadi E, Azad AI. Damping coefficients for soil-structure systems and evaluation of FEMA 440 subjected to pulse-like near-fault earthquakes. Soil Dynamics and Earthquake Engineering 2014;61–62:124–34. doi:10.1016/j.soildyn.2014.02.009.</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[18]</w:t>
      </w:r>
      <w:r w:rsidRPr="0038079B">
        <w:rPr>
          <w:rFonts w:ascii="Times New Roman" w:hAnsi="Times New Roman" w:cs="Times New Roman"/>
          <w:noProof/>
          <w:color w:val="000000" w:themeColor="text1"/>
          <w:sz w:val="24"/>
          <w:szCs w:val="24"/>
        </w:rPr>
        <w:tab/>
        <w:t>Avilés J, Pérez-Rocha LE. Soil-structure interaction in yielding systems. Earthquake Engineering and Structural Dynamics 2003;32:1749–71. doi:10.1002/eqe.300.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[19]</w:t>
      </w:r>
      <w:r w:rsidRPr="0038079B">
        <w:rPr>
          <w:rFonts w:ascii="Times New Roman" w:hAnsi="Times New Roman" w:cs="Times New Roman"/>
          <w:noProof/>
          <w:color w:val="000000" w:themeColor="text1"/>
          <w:sz w:val="24"/>
          <w:szCs w:val="24"/>
        </w:rPr>
        <w:tab/>
        <w:t>Khoshnoudian F, Ahmadi E, Nik FA. Inelastic displacement ratios for soil-structure systems. Engineering Structures Journal 2013;57:453–64. doi:https://doi.org/10.1016/j.engstruct.2013.09.034.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lastRenderedPageBreak/>
        <w:t>[20]</w:t>
      </w:r>
      <w:r w:rsidRPr="0038079B">
        <w:rPr>
          <w:rFonts w:ascii="Times New Roman" w:hAnsi="Times New Roman" w:cs="Times New Roman"/>
          <w:noProof/>
          <w:color w:val="000000" w:themeColor="text1"/>
          <w:sz w:val="24"/>
          <w:szCs w:val="24"/>
        </w:rPr>
        <w:tab/>
        <w:t>Khoshnoudian F, Ahmadi E. Effects of inertial soil–structure interaction on inelastic displacement ratios of SDOF oscillators subjected to pulse-like ground motions. Bulletin of Earthquake Engineering 2015;13:1809–33. doi:10.1007/s10518-014-9693-y.</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[21]</w:t>
      </w:r>
      <w:r w:rsidRPr="0038079B">
        <w:rPr>
          <w:rFonts w:ascii="Times New Roman" w:hAnsi="Times New Roman" w:cs="Times New Roman"/>
          <w:noProof/>
          <w:color w:val="000000" w:themeColor="text1"/>
          <w:sz w:val="24"/>
          <w:szCs w:val="24"/>
        </w:rPr>
        <w:tab/>
        <w:t>Bielak J. Dynamic response of non</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linear building</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foundation systems. Earthquake Engineering &amp; Structural Dynamics 1978;6:17–30. doi:10.1002/eqe.4290060104.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[22]</w:t>
      </w:r>
      <w:r w:rsidRPr="0038079B">
        <w:rPr>
          <w:rFonts w:ascii="Times New Roman" w:hAnsi="Times New Roman" w:cs="Times New Roman"/>
          <w:noProof/>
          <w:color w:val="000000" w:themeColor="text1"/>
          <w:sz w:val="24"/>
          <w:szCs w:val="24"/>
        </w:rPr>
        <w:tab/>
        <w:t>Lu Y, Hajirasouliha I, Marshall AM. An improved replacement oscillator approach for soil-structure interaction analysis considering soft soils. Engineering Structures 2018;167:26–38. doi:10.1016/j.engstruct.2018.04.005.</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[23]</w:t>
      </w:r>
      <w:r w:rsidRPr="0038079B">
        <w:rPr>
          <w:rFonts w:ascii="Times New Roman" w:hAnsi="Times New Roman" w:cs="Times New Roman"/>
          <w:noProof/>
          <w:color w:val="000000" w:themeColor="text1"/>
          <w:sz w:val="24"/>
          <w:szCs w:val="24"/>
        </w:rPr>
        <w:tab/>
        <w:t>Khoshnoudian F, Ahmadi E, Sohrabi S, Kiani M. Higher-mode effects for soil-structure systems under different components of near-fault ground motions. Earthquake and Structures 2014;7:83–99. doi:10.12989/eas.2014.7.1.083.</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[24]</w:t>
      </w:r>
      <w:r w:rsidRPr="0038079B">
        <w:rPr>
          <w:rFonts w:ascii="Times New Roman" w:hAnsi="Times New Roman" w:cs="Times New Roman"/>
          <w:noProof/>
          <w:color w:val="000000" w:themeColor="text1"/>
          <w:sz w:val="24"/>
          <w:szCs w:val="24"/>
        </w:rPr>
        <w:tab/>
        <w:t>Ganjavi B, Hao H. A parametric study on the evaluation of ductility demand distribution in multi-degree-of-freedom systems considering soil-structure interaction effects. Engineering Structures 2012;43:88–104. doi:10.1016/j.engstruct.2012.05.006.</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[25]</w:t>
      </w:r>
      <w:r w:rsidRPr="0038079B">
        <w:rPr>
          <w:rFonts w:ascii="Times New Roman" w:hAnsi="Times New Roman" w:cs="Times New Roman"/>
          <w:noProof/>
          <w:color w:val="000000" w:themeColor="text1"/>
          <w:sz w:val="24"/>
          <w:szCs w:val="24"/>
        </w:rPr>
        <w:tab/>
        <w:t>Lu Y, Hajirasouliha I, Marshall AM. Performance-based seismic design of flexible-base multi-storey buildings considering soil-structure interaction. Engineering Structures 2016;108:90–103. doi:10.1016/j.engstruct.2015.11.031.</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[26]</w:t>
      </w:r>
      <w:r w:rsidRPr="0038079B">
        <w:rPr>
          <w:rFonts w:ascii="Times New Roman" w:hAnsi="Times New Roman" w:cs="Times New Roman"/>
          <w:noProof/>
          <w:color w:val="000000" w:themeColor="text1"/>
          <w:sz w:val="24"/>
          <w:szCs w:val="24"/>
        </w:rPr>
        <w:tab/>
        <w:t>Ahmadi E, Khoshnoudian F, Hosseini M. Importance of soil material damping in seismic responses of soil-MDOF structure systems. Soils and Foundations 2015;55:35–44. doi:10.1016/j.sandf.2014.12.003.</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[27]</w:t>
      </w:r>
      <w:r w:rsidRPr="0038079B">
        <w:rPr>
          <w:rFonts w:ascii="Times New Roman" w:hAnsi="Times New Roman" w:cs="Times New Roman"/>
          <w:noProof/>
          <w:color w:val="000000" w:themeColor="text1"/>
          <w:sz w:val="24"/>
          <w:szCs w:val="24"/>
        </w:rPr>
        <w:tab/>
        <w:t>Ahmadi E, Khoshnoudian F. Near-fault effects on strength reduction factors of soil-MDOF structure systems. Soils and Foundations 2015;55:841–56. doi:10.1016/j.sandf.2015.06.015.</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[28]</w:t>
      </w:r>
      <w:r w:rsidRPr="0038079B">
        <w:rPr>
          <w:rFonts w:ascii="Times New Roman" w:hAnsi="Times New Roman" w:cs="Times New Roman"/>
          <w:noProof/>
          <w:color w:val="000000" w:themeColor="text1"/>
          <w:sz w:val="24"/>
          <w:szCs w:val="24"/>
        </w:rPr>
        <w:tab/>
        <w:t>Khoshnoudian F, Ahmadi E, Sohrabi S. Response of nonlinear soil-MDOF structure systems subjected to distinct frequency-content components of near-fault ground motions. Earthquake Engineering and Structural Dynamics 2014;43:701–16. doi:10.1002/eqe.2367.</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[29]</w:t>
      </w:r>
      <w:r w:rsidRPr="0038079B">
        <w:rPr>
          <w:rFonts w:ascii="Times New Roman" w:hAnsi="Times New Roman" w:cs="Times New Roman"/>
          <w:noProof/>
          <w:color w:val="000000" w:themeColor="text1"/>
          <w:sz w:val="24"/>
          <w:szCs w:val="24"/>
        </w:rPr>
        <w:tab/>
        <w:t>Sehhati R, Rodriguez-Marek A, ElGawady M, Cofer WF. Effects of near-fault ground motions and equivalent pulses on multi-story structures. Engineering Structures 2011;33:767–79. doi:10.1016/j.engstruct.2010.11.032.</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[30]</w:t>
      </w:r>
      <w:r w:rsidRPr="0038079B">
        <w:rPr>
          <w:rFonts w:ascii="Times New Roman" w:hAnsi="Times New Roman" w:cs="Times New Roman"/>
          <w:noProof/>
          <w:color w:val="000000" w:themeColor="text1"/>
          <w:sz w:val="24"/>
          <w:szCs w:val="24"/>
        </w:rPr>
        <w:tab/>
        <w:t>Kalkan E, Kunnath SK. Effects of fling step and forward directivity on seismic response of buildings. Earthquake Spectra 2006;22:367–90. doi:10.1193/1.2192560.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[31]</w:t>
      </w:r>
      <w:r w:rsidRPr="0038079B">
        <w:rPr>
          <w:rFonts w:ascii="Times New Roman" w:hAnsi="Times New Roman" w:cs="Times New Roman"/>
          <w:noProof/>
          <w:color w:val="000000" w:themeColor="text1"/>
          <w:sz w:val="24"/>
          <w:szCs w:val="24"/>
        </w:rPr>
        <w:tab/>
        <w:t xml:space="preserve">Khoshnoudian F, Attarnejad R, Paytam F, Ahmadi E. Effects of forward directivity on the response of soil–structure systems. Proceedings of the Institution of Civil Engineers: Structures and </w:t>
      </w:r>
      <w:r w:rsidRPr="0038079B">
        <w:rPr>
          <w:rFonts w:ascii="Times New Roman" w:hAnsi="Times New Roman" w:cs="Times New Roman"/>
          <w:noProof/>
          <w:color w:val="000000" w:themeColor="text1"/>
          <w:sz w:val="24"/>
          <w:szCs w:val="24"/>
        </w:rPr>
        <w:lastRenderedPageBreak/>
        <w:t>Buildings 2015;168. doi:10.1680/stbu.13.00076.</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[32]</w:t>
      </w:r>
      <w:r w:rsidRPr="0038079B">
        <w:rPr>
          <w:rFonts w:ascii="Times New Roman" w:hAnsi="Times New Roman" w:cs="Times New Roman"/>
          <w:noProof/>
          <w:color w:val="000000" w:themeColor="text1"/>
          <w:sz w:val="24"/>
          <w:szCs w:val="24"/>
        </w:rPr>
        <w:tab/>
        <w:t>Masaeli H, Ziaei R, Khoshnoudian F. Effects of Near-Fault Pulses on Nonlinear Soil-Structure Systems. Journal of Earthquake Engineering 2017:1–19. doi:10.1080/13632469.2017.1297263.</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[33]</w:t>
      </w:r>
      <w:r w:rsidRPr="0038079B">
        <w:rPr>
          <w:rFonts w:ascii="Times New Roman" w:hAnsi="Times New Roman" w:cs="Times New Roman"/>
          <w:noProof/>
          <w:color w:val="000000" w:themeColor="text1"/>
          <w:sz w:val="24"/>
          <w:szCs w:val="24"/>
        </w:rPr>
        <w:tab/>
        <w:t>Khoshnoudian F, Ahmadi E. Effects of pulse period of near-field ground motions on the seismic demands of soil-MDOF structure systems using mathematical pulse models. Earthquake Engineering and Structural Dynamics 2013;42:1565–82. doi:10.1002/eqe.2287.</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[34]</w:t>
      </w:r>
      <w:r w:rsidRPr="0038079B">
        <w:rPr>
          <w:rFonts w:ascii="Times New Roman" w:hAnsi="Times New Roman" w:cs="Times New Roman"/>
          <w:noProof/>
          <w:color w:val="000000" w:themeColor="text1"/>
          <w:sz w:val="24"/>
          <w:szCs w:val="24"/>
        </w:rPr>
        <w:tab/>
        <w:t>Lu Y, Hajirasouliha I, Marshall AM. Direct displacement-based seismic design of flexible-base structures subjected to pulse-like ground motions. Engineering Structures 2018;168:276–89. doi:10.1016/j.engstruct.2018.04.079.</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[35]</w:t>
      </w:r>
      <w:r w:rsidRPr="0038079B">
        <w:rPr>
          <w:rFonts w:ascii="Times New Roman" w:hAnsi="Times New Roman" w:cs="Times New Roman"/>
          <w:noProof/>
          <w:color w:val="000000" w:themeColor="text1"/>
          <w:sz w:val="24"/>
          <w:szCs w:val="24"/>
        </w:rPr>
        <w:tab/>
        <w:t>Crouse CB, McGuire J. Energy Dissipation in Soil-Structure Interaction. Earthquake Spectra 2001;17:235–59. doi:10.1193/1.1586174.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[36]</w:t>
      </w:r>
      <w:r w:rsidRPr="0038079B">
        <w:rPr>
          <w:rFonts w:ascii="Times New Roman" w:hAnsi="Times New Roman" w:cs="Times New Roman"/>
          <w:noProof/>
          <w:color w:val="000000" w:themeColor="text1"/>
          <w:sz w:val="24"/>
          <w:szCs w:val="24"/>
        </w:rPr>
        <w:tab/>
        <w:t>Nakhaei M, Ghannad MA. Effect of Soil-Structure Interaction on Energy Dissipation of Buildings. ICEBAM international conference on earthquake engineering, A Memorial of Bam Disaster, 2004.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[37]</w:t>
      </w:r>
      <w:r w:rsidRPr="0038079B">
        <w:rPr>
          <w:rFonts w:ascii="Times New Roman" w:hAnsi="Times New Roman" w:cs="Times New Roman"/>
          <w:noProof/>
          <w:color w:val="000000" w:themeColor="text1"/>
          <w:sz w:val="24"/>
          <w:szCs w:val="24"/>
        </w:rPr>
        <w:tab/>
        <w:t>Nakhaei M, Ali Ghannad M. The effect of soil-structure interaction on damage index of buildings. Engineering Structures 2008;30:1491–9. doi:10.1016/j.engstruct.2007.04.009.</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[38]</w:t>
      </w:r>
      <w:r w:rsidRPr="0038079B">
        <w:rPr>
          <w:rFonts w:ascii="Times New Roman" w:hAnsi="Times New Roman" w:cs="Times New Roman"/>
          <w:noProof/>
          <w:color w:val="000000" w:themeColor="text1"/>
          <w:sz w:val="24"/>
          <w:szCs w:val="24"/>
        </w:rPr>
        <w:tab/>
        <w:t>Wang S, Du D, Liu W, Wang H. Influence of soil-structure interaction on damage spectra of passive energy dissipation structures. Tumu Gongcheng Xuebao/China Civil Engineering Journal 2015;48:84–90.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[39]</w:t>
      </w:r>
      <w:r w:rsidRPr="0038079B">
        <w:rPr>
          <w:rFonts w:ascii="Times New Roman" w:hAnsi="Times New Roman" w:cs="Times New Roman"/>
          <w:noProof/>
          <w:color w:val="000000" w:themeColor="text1"/>
          <w:sz w:val="24"/>
          <w:szCs w:val="24"/>
        </w:rPr>
        <w:tab/>
        <w:t xml:space="preserve">Park Y, Ang AH </w:t>
      </w:r>
      <w:r w:rsidRPr="0038079B">
        <w:rPr>
          <w:rFonts w:ascii="Cambria Math" w:hAnsi="Cambria Math" w:cs="Cambria Math"/>
          <w:noProof/>
          <w:color w:val="000000" w:themeColor="text1"/>
          <w:sz w:val="24"/>
          <w:szCs w:val="24"/>
        </w:rPr>
        <w:t>‐</w:t>
      </w:r>
      <w:r w:rsidRPr="0038079B">
        <w:rPr>
          <w:rFonts w:ascii="Times New Roman" w:hAnsi="Times New Roman" w:cs="Times New Roman"/>
          <w:noProof/>
          <w:color w:val="000000" w:themeColor="text1"/>
          <w:sz w:val="24"/>
          <w:szCs w:val="24"/>
        </w:rPr>
        <w:t>S., Wen YK. Seismic Damage Analysis of Reinforced Concrete Buildings. Journal of Structural Engineering 1985;111:740–57. doi:10.1061/(ASCE)0733-9445(1985)111:4(740).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[40]</w:t>
      </w:r>
      <w:r w:rsidRPr="0038079B">
        <w:rPr>
          <w:rFonts w:ascii="Times New Roman" w:hAnsi="Times New Roman" w:cs="Times New Roman"/>
          <w:noProof/>
          <w:color w:val="000000" w:themeColor="text1"/>
          <w:sz w:val="24"/>
          <w:szCs w:val="24"/>
        </w:rPr>
        <w:tab/>
        <w:t>Beredugo YO, Novak M. Coupled Horizontal and Rocking Vibration of Embedded Footings. Canadian Geotechnical Journal 1972;9:477–97. doi:10.1139/t72-046.</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[41]</w:t>
      </w:r>
      <w:r w:rsidRPr="0038079B">
        <w:rPr>
          <w:rFonts w:ascii="Times New Roman" w:hAnsi="Times New Roman" w:cs="Times New Roman"/>
          <w:noProof/>
          <w:color w:val="000000" w:themeColor="text1"/>
          <w:sz w:val="24"/>
          <w:szCs w:val="24"/>
        </w:rPr>
        <w:tab/>
        <w:t>Wolf JP, Somaini DR. Approximate dynamic model of embedded foundation in time domain. Earthquake Engineering &amp; Structural Dynamics 1986;14:683–703. doi:10.1002/eqe.4290140502.</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[42]</w:t>
      </w:r>
      <w:r w:rsidRPr="0038079B">
        <w:rPr>
          <w:rFonts w:ascii="Times New Roman" w:hAnsi="Times New Roman" w:cs="Times New Roman"/>
          <w:noProof/>
          <w:color w:val="000000" w:themeColor="text1"/>
          <w:sz w:val="24"/>
          <w:szCs w:val="24"/>
        </w:rPr>
        <w:tab/>
        <w:t>Luco JE, Wong HL, Trifunac MD. A note on the dynamic response of rigid embedded foundations. Earthquake Engineering &amp; Structural Dynamics 1975;4:119–27. doi:10.1002/eqe.4290040203.</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[43]</w:t>
      </w:r>
      <w:r w:rsidRPr="0038079B">
        <w:rPr>
          <w:rFonts w:ascii="Times New Roman" w:hAnsi="Times New Roman" w:cs="Times New Roman"/>
          <w:noProof/>
          <w:color w:val="000000" w:themeColor="text1"/>
          <w:sz w:val="24"/>
          <w:szCs w:val="24"/>
        </w:rPr>
        <w:tab/>
        <w:t>Bielak J. Dynamic behaviour of structures with embedded foundations. Earthquake Engineering &amp; Structural Dynamics 1974;3:259–74. doi:10.1002/eqe.4290030305.</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[44]</w:t>
      </w:r>
      <w:r w:rsidRPr="0038079B">
        <w:rPr>
          <w:rFonts w:ascii="Times New Roman" w:hAnsi="Times New Roman" w:cs="Times New Roman"/>
          <w:noProof/>
          <w:color w:val="000000" w:themeColor="text1"/>
          <w:sz w:val="24"/>
          <w:szCs w:val="24"/>
        </w:rPr>
        <w:tab/>
        <w:t>Todorovska MI. Effects of the depth of the embedment on the system response during building-soil interaction. Soil Dynamics and Earthquake Engineering 1992;11:111–23. doi:10.1016/0267-</w:t>
      </w:r>
      <w:r w:rsidRPr="0038079B">
        <w:rPr>
          <w:rFonts w:ascii="Times New Roman" w:hAnsi="Times New Roman" w:cs="Times New Roman"/>
          <w:noProof/>
          <w:color w:val="000000" w:themeColor="text1"/>
          <w:sz w:val="24"/>
          <w:szCs w:val="24"/>
        </w:rPr>
        <w:lastRenderedPageBreak/>
        <w:t>7261(92)90049-J.</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[45]</w:t>
      </w:r>
      <w:r w:rsidRPr="0038079B">
        <w:rPr>
          <w:rFonts w:ascii="Times New Roman" w:hAnsi="Times New Roman" w:cs="Times New Roman"/>
          <w:noProof/>
          <w:color w:val="000000" w:themeColor="text1"/>
          <w:sz w:val="24"/>
          <w:szCs w:val="24"/>
        </w:rPr>
        <w:tab/>
        <w:t>Mahsuli M, Ghannad MA. The effect of foundation embedment on inelastic response of structures. Earthquake Engineering and Structural Dynamics 2009;38:423–437.</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[46]</w:t>
      </w:r>
      <w:r w:rsidRPr="0038079B">
        <w:rPr>
          <w:rFonts w:ascii="Times New Roman" w:hAnsi="Times New Roman" w:cs="Times New Roman"/>
          <w:noProof/>
          <w:color w:val="000000" w:themeColor="text1"/>
          <w:sz w:val="24"/>
          <w:szCs w:val="24"/>
        </w:rPr>
        <w:tab/>
        <w:t>Bararnia M, Hassani N, Ganjavi B, Ghodrati Amiri G. Estimation of inelastic displacement ratios for soil-structure systems with embedded foundation considering kinematic and inertial interaction effects. Engineering Structures 2018;159:252–64. doi:10.1016/j.engstruct.2018.01.002.</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[47]</w:t>
      </w:r>
      <w:r w:rsidRPr="0038079B">
        <w:rPr>
          <w:rFonts w:ascii="Times New Roman" w:hAnsi="Times New Roman" w:cs="Times New Roman"/>
          <w:noProof/>
          <w:color w:val="000000" w:themeColor="text1"/>
          <w:sz w:val="24"/>
          <w:szCs w:val="24"/>
        </w:rPr>
        <w:tab/>
        <w:t>Wolf JP, Meek JW. Cone models for embedded foundations. Journal of Geotechnical Engineering Division (ASCE) 1994;120:60–80.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[48]</w:t>
      </w:r>
      <w:r w:rsidRPr="0038079B">
        <w:rPr>
          <w:rFonts w:ascii="Times New Roman" w:hAnsi="Times New Roman" w:cs="Times New Roman"/>
          <w:noProof/>
          <w:color w:val="000000" w:themeColor="text1"/>
          <w:sz w:val="24"/>
          <w:szCs w:val="24"/>
        </w:rPr>
        <w:tab/>
        <w:t>Wolf JP. Foundation vibration analysis using simple physical models. Englewood Cliffs, NJ : PTR Prentice Hall; 1994.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[49]</w:t>
      </w:r>
      <w:r w:rsidRPr="0038079B">
        <w:rPr>
          <w:rFonts w:ascii="Times New Roman" w:hAnsi="Times New Roman" w:cs="Times New Roman"/>
          <w:noProof/>
          <w:color w:val="000000" w:themeColor="text1"/>
          <w:sz w:val="24"/>
          <w:szCs w:val="24"/>
        </w:rPr>
        <w:tab/>
        <w:t>Wolf J</w:t>
      </w:r>
      <w:r w:rsidR="00B67D15" w:rsidRPr="0038079B">
        <w:rPr>
          <w:rFonts w:ascii="Times New Roman" w:hAnsi="Times New Roman" w:cs="Times New Roman"/>
          <w:noProof/>
          <w:color w:val="000000" w:themeColor="text1"/>
          <w:sz w:val="24"/>
          <w:szCs w:val="24"/>
        </w:rPr>
        <w:t>P</w:t>
      </w:r>
      <w:r w:rsidRPr="0038079B">
        <w:rPr>
          <w:rFonts w:ascii="Times New Roman" w:hAnsi="Times New Roman" w:cs="Times New Roman"/>
          <w:noProof/>
          <w:color w:val="000000" w:themeColor="text1"/>
          <w:sz w:val="24"/>
          <w:szCs w:val="24"/>
        </w:rPr>
        <w:t>, Deeks A. Foundation vibration analysis: A Strength of Materials Approach. Elsevier; 2004.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[50]</w:t>
      </w:r>
      <w:r w:rsidRPr="0038079B">
        <w:rPr>
          <w:rFonts w:ascii="Times New Roman" w:hAnsi="Times New Roman" w:cs="Times New Roman"/>
          <w:noProof/>
          <w:color w:val="000000" w:themeColor="text1"/>
          <w:sz w:val="24"/>
          <w:szCs w:val="24"/>
        </w:rPr>
        <w:tab/>
        <w:t>Zhang C, Wolf JP. Dynamic Soil-Structure Interaction. Elsevier; 1998.</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[51]</w:t>
      </w:r>
      <w:r w:rsidRPr="0038079B">
        <w:rPr>
          <w:rFonts w:ascii="Times New Roman" w:hAnsi="Times New Roman" w:cs="Times New Roman"/>
          <w:noProof/>
          <w:color w:val="000000" w:themeColor="text1"/>
          <w:sz w:val="24"/>
          <w:szCs w:val="24"/>
        </w:rPr>
        <w:tab/>
        <w:t>Uang C-M, Bertero VV. Use of Energy as a Design Criterion in Earthquake-Resistant Design, UBC/EERC-88/18, Earthquake Engineering Research Center, University of California, Berekley. 1988.</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[52]</w:t>
      </w:r>
      <w:r w:rsidRPr="0038079B">
        <w:rPr>
          <w:rFonts w:ascii="Times New Roman" w:hAnsi="Times New Roman" w:cs="Times New Roman"/>
          <w:noProof/>
          <w:color w:val="000000" w:themeColor="text1"/>
          <w:sz w:val="24"/>
          <w:szCs w:val="24"/>
        </w:rPr>
        <w:tab/>
        <w:t>ASCE. ASCE/SEI 7-10: Minimum design loads for buildings and other structures. 2010.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[53]</w:t>
      </w:r>
      <w:r w:rsidRPr="0038079B">
        <w:rPr>
          <w:rFonts w:ascii="Times New Roman" w:hAnsi="Times New Roman" w:cs="Times New Roman"/>
          <w:noProof/>
          <w:color w:val="000000" w:themeColor="text1"/>
          <w:sz w:val="24"/>
          <w:szCs w:val="24"/>
        </w:rPr>
        <w:tab/>
        <w:t>FEMA 356. Prestandard and Commentary for the Seismic Rehabilitation of Building. 2000.</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szCs w:val="24"/>
        </w:rPr>
      </w:pPr>
      <w:r w:rsidRPr="0038079B">
        <w:rPr>
          <w:rFonts w:ascii="Times New Roman" w:hAnsi="Times New Roman" w:cs="Times New Roman"/>
          <w:noProof/>
          <w:color w:val="000000" w:themeColor="text1"/>
          <w:sz w:val="24"/>
          <w:szCs w:val="24"/>
        </w:rPr>
        <w:t>[54]</w:t>
      </w:r>
      <w:r w:rsidRPr="0038079B">
        <w:rPr>
          <w:rFonts w:ascii="Times New Roman" w:hAnsi="Times New Roman" w:cs="Times New Roman"/>
          <w:noProof/>
          <w:color w:val="000000" w:themeColor="text1"/>
          <w:sz w:val="24"/>
          <w:szCs w:val="24"/>
        </w:rPr>
        <w:tab/>
        <w:t>Kramer SL. Geotechnical Earthquake Engineering. vol. 6. 1996. doi:10.1007/ 978-3-540-35783-4.</w:t>
      </w:r>
    </w:p>
    <w:p w:rsidR="00200808" w:rsidRPr="0038079B" w:rsidRDefault="00200808" w:rsidP="00B67D15">
      <w:pPr>
        <w:widowControl w:val="0"/>
        <w:autoSpaceDE w:val="0"/>
        <w:autoSpaceDN w:val="0"/>
        <w:adjustRightInd w:val="0"/>
        <w:spacing w:after="120" w:line="240" w:lineRule="auto"/>
        <w:ind w:left="640" w:hanging="640"/>
        <w:jc w:val="both"/>
        <w:rPr>
          <w:rFonts w:ascii="Times New Roman" w:hAnsi="Times New Roman" w:cs="Times New Roman"/>
          <w:noProof/>
          <w:color w:val="000000" w:themeColor="text1"/>
          <w:sz w:val="24"/>
        </w:rPr>
      </w:pPr>
      <w:r w:rsidRPr="0038079B">
        <w:rPr>
          <w:rFonts w:ascii="Times New Roman" w:hAnsi="Times New Roman" w:cs="Times New Roman"/>
          <w:noProof/>
          <w:color w:val="000000" w:themeColor="text1"/>
          <w:sz w:val="24"/>
          <w:szCs w:val="24"/>
        </w:rPr>
        <w:t>[55]</w:t>
      </w:r>
      <w:r w:rsidRPr="0038079B">
        <w:rPr>
          <w:rFonts w:ascii="Times New Roman" w:hAnsi="Times New Roman" w:cs="Times New Roman"/>
          <w:noProof/>
          <w:color w:val="000000" w:themeColor="text1"/>
          <w:sz w:val="24"/>
          <w:szCs w:val="24"/>
        </w:rPr>
        <w:tab/>
        <w:t>Jaya KP, Meher Prasad A. Embedded foundation in layered soil under dynamic excitations. Soil Dynamics and Earthquake Engineering 2002;22:485–98. doi:10.1016/S0267-7261(02)00032-5.</w:t>
      </w:r>
    </w:p>
    <w:p w:rsidR="00C62E76" w:rsidRPr="0038079B" w:rsidRDefault="00C62E76" w:rsidP="00B67D15">
      <w:pPr>
        <w:spacing w:after="120" w:line="480" w:lineRule="auto"/>
        <w:jc w:val="both"/>
        <w:rPr>
          <w:rFonts w:asciiTheme="majorBidi" w:hAnsiTheme="majorBidi" w:cstheme="majorBidi"/>
          <w:b/>
          <w:bCs/>
          <w:color w:val="000000" w:themeColor="text1"/>
          <w:sz w:val="24"/>
          <w:szCs w:val="24"/>
        </w:rPr>
      </w:pPr>
      <w:r w:rsidRPr="0038079B">
        <w:rPr>
          <w:rFonts w:asciiTheme="majorBidi" w:hAnsiTheme="majorBidi" w:cstheme="majorBidi"/>
          <w:b/>
          <w:bCs/>
          <w:color w:val="000000" w:themeColor="text1"/>
          <w:sz w:val="24"/>
          <w:szCs w:val="24"/>
        </w:rPr>
        <w:fldChar w:fldCharType="end"/>
      </w: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7168D0" w:rsidRPr="0038079B" w:rsidRDefault="007168D0" w:rsidP="00A630EE">
      <w:pPr>
        <w:spacing w:after="120" w:line="480" w:lineRule="auto"/>
        <w:jc w:val="both"/>
        <w:rPr>
          <w:rFonts w:asciiTheme="majorBidi" w:hAnsiTheme="majorBidi"/>
          <w:b/>
          <w:bCs/>
          <w:color w:val="000000" w:themeColor="text1"/>
          <w:sz w:val="28"/>
          <w:szCs w:val="28"/>
          <w:shd w:val="clear" w:color="auto" w:fill="FFFFFF" w:themeFill="background1"/>
        </w:rPr>
        <w:sectPr w:rsidR="007168D0" w:rsidRPr="0038079B">
          <w:pgSz w:w="11906" w:h="16838"/>
          <w:pgMar w:top="1440" w:right="1440" w:bottom="1440" w:left="1440" w:header="708" w:footer="708" w:gutter="0"/>
          <w:cols w:space="708"/>
          <w:docGrid w:linePitch="360"/>
        </w:sect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r w:rsidRPr="0038079B">
        <w:rPr>
          <w:rFonts w:asciiTheme="majorBidi" w:hAnsiTheme="majorBidi"/>
          <w:b/>
          <w:bCs/>
          <w:color w:val="000000" w:themeColor="text1"/>
          <w:sz w:val="28"/>
          <w:szCs w:val="28"/>
          <w:shd w:val="clear" w:color="auto" w:fill="FFFFFF" w:themeFill="background1"/>
        </w:rPr>
        <w:lastRenderedPageBreak/>
        <w:t>Appendix</w:t>
      </w:r>
    </w:p>
    <w:p w:rsidR="0079430F" w:rsidRPr="0038079B" w:rsidRDefault="007168D0" w:rsidP="002C5A33">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Table </w:t>
      </w:r>
      <w:r w:rsidR="002C5A33" w:rsidRPr="0038079B">
        <w:rPr>
          <w:rFonts w:asciiTheme="majorBidi" w:hAnsiTheme="majorBidi" w:cstheme="majorBidi"/>
          <w:color w:val="000000" w:themeColor="text1"/>
          <w:sz w:val="20"/>
          <w:szCs w:val="20"/>
        </w:rPr>
        <w:t>4</w:t>
      </w:r>
      <w:r w:rsidRPr="0038079B">
        <w:rPr>
          <w:rFonts w:asciiTheme="majorBidi" w:hAnsiTheme="majorBidi" w:cstheme="majorBidi"/>
          <w:color w:val="000000" w:themeColor="text1"/>
          <w:sz w:val="20"/>
          <w:szCs w:val="20"/>
        </w:rPr>
        <w:t xml:space="preserve">. Coefficients </w:t>
      </w:r>
      <w:r w:rsidRPr="0038079B">
        <w:rPr>
          <w:rFonts w:asciiTheme="majorBidi" w:hAnsiTheme="majorBidi" w:cstheme="majorBidi"/>
          <w:i/>
          <w:iCs/>
          <w:color w:val="000000" w:themeColor="text1"/>
          <w:sz w:val="20"/>
          <w:szCs w:val="20"/>
        </w:rPr>
        <w:t>A</w:t>
      </w:r>
      <w:r w:rsidRPr="0038079B">
        <w:rPr>
          <w:rFonts w:asciiTheme="majorBidi" w:hAnsiTheme="majorBidi" w:cstheme="majorBidi"/>
          <w:color w:val="000000" w:themeColor="text1"/>
          <w:sz w:val="20"/>
          <w:szCs w:val="20"/>
        </w:rPr>
        <w:t xml:space="preserve">, </w:t>
      </w:r>
      <w:r w:rsidRPr="0038079B">
        <w:rPr>
          <w:rFonts w:asciiTheme="majorBidi" w:hAnsiTheme="majorBidi" w:cstheme="majorBidi"/>
          <w:i/>
          <w:iCs/>
          <w:color w:val="000000" w:themeColor="text1"/>
          <w:sz w:val="20"/>
          <w:szCs w:val="20"/>
        </w:rPr>
        <w:t>B</w:t>
      </w:r>
      <w:r w:rsidRPr="0038079B">
        <w:rPr>
          <w:rFonts w:asciiTheme="majorBidi" w:hAnsiTheme="majorBidi" w:cstheme="majorBidi"/>
          <w:color w:val="000000" w:themeColor="text1"/>
          <w:sz w:val="20"/>
          <w:szCs w:val="20"/>
        </w:rPr>
        <w:t xml:space="preserve">, and </w:t>
      </w:r>
      <w:r w:rsidRPr="0038079B">
        <w:rPr>
          <w:rFonts w:asciiTheme="majorBidi" w:hAnsiTheme="majorBidi" w:cstheme="majorBidi"/>
          <w:i/>
          <w:iCs/>
          <w:color w:val="000000" w:themeColor="text1"/>
          <w:sz w:val="20"/>
          <w:szCs w:val="20"/>
        </w:rPr>
        <w:t>C</w:t>
      </w:r>
      <w:r w:rsidRPr="0038079B">
        <w:rPr>
          <w:rFonts w:asciiTheme="majorBidi" w:hAnsiTheme="majorBidi" w:cstheme="majorBidi"/>
          <w:color w:val="000000" w:themeColor="text1"/>
          <w:sz w:val="20"/>
          <w:szCs w:val="20"/>
        </w:rPr>
        <w:t xml:space="preserve"> to be used in equation (30) for calculation of correction factors for inclusion of II effects</w:t>
      </w:r>
      <w:r w:rsidR="00F229DA" w:rsidRPr="0038079B">
        <w:rPr>
          <w:rFonts w:asciiTheme="majorBidi" w:hAnsiTheme="majorBidi" w:cstheme="majorBidi"/>
          <w:color w:val="000000" w:themeColor="text1"/>
          <w:sz w:val="20"/>
          <w:szCs w:val="20"/>
        </w:rPr>
        <w:t xml:space="preserve">, </w:t>
      </w:r>
      <w:r w:rsidR="00F229DA" w:rsidRPr="0038079B">
        <w:rPr>
          <w:rFonts w:asciiTheme="majorBidi" w:eastAsia="Times New Roman" w:hAnsiTheme="majorBidi" w:cstheme="majorBidi"/>
          <w:i/>
          <w:iCs/>
          <w:color w:val="000000" w:themeColor="text1"/>
          <w:sz w:val="20"/>
          <w:szCs w:val="20"/>
          <w:lang w:eastAsia="en-AU"/>
        </w:rPr>
        <w:t>λ</w:t>
      </w:r>
      <w:r w:rsidR="00F229DA" w:rsidRPr="0038079B">
        <w:rPr>
          <w:rFonts w:asciiTheme="majorBidi" w:eastAsia="Times New Roman" w:hAnsiTheme="majorBidi" w:cstheme="majorBidi"/>
          <w:i/>
          <w:iCs/>
          <w:color w:val="000000" w:themeColor="text1"/>
          <w:sz w:val="20"/>
          <w:szCs w:val="20"/>
          <w:vertAlign w:val="subscript"/>
          <w:lang w:eastAsia="en-AU"/>
        </w:rPr>
        <w:t>e</w:t>
      </w:r>
      <w:r w:rsidR="00F229DA" w:rsidRPr="0038079B">
        <w:rPr>
          <w:rFonts w:asciiTheme="majorBidi" w:eastAsia="Times New Roman" w:hAnsiTheme="majorBidi" w:cstheme="majorBidi"/>
          <w:color w:val="000000" w:themeColor="text1"/>
          <w:sz w:val="20"/>
          <w:szCs w:val="20"/>
          <w:lang w:eastAsia="en-AU"/>
        </w:rPr>
        <w:t xml:space="preserve"> = 0</w:t>
      </w:r>
      <w:r w:rsidRPr="0038079B">
        <w:rPr>
          <w:rFonts w:asciiTheme="majorBidi" w:hAnsiTheme="majorBidi" w:cstheme="majorBidi"/>
          <w:color w:val="000000" w:themeColor="text1"/>
          <w:sz w:val="20"/>
          <w:szCs w:val="20"/>
        </w:rPr>
        <w:t>.</w:t>
      </w:r>
    </w:p>
    <w:tbl>
      <w:tblPr>
        <w:tblW w:w="12740" w:type="dxa"/>
        <w:tblLook w:val="04A0" w:firstRow="1" w:lastRow="0" w:firstColumn="1" w:lastColumn="0" w:noHBand="0" w:noVBand="1"/>
      </w:tblPr>
      <w:tblGrid>
        <w:gridCol w:w="400"/>
        <w:gridCol w:w="363"/>
        <w:gridCol w:w="553"/>
        <w:gridCol w:w="960"/>
        <w:gridCol w:w="960"/>
        <w:gridCol w:w="960"/>
        <w:gridCol w:w="960"/>
        <w:gridCol w:w="960"/>
        <w:gridCol w:w="960"/>
        <w:gridCol w:w="960"/>
        <w:gridCol w:w="960"/>
        <w:gridCol w:w="960"/>
        <w:gridCol w:w="960"/>
        <w:gridCol w:w="960"/>
        <w:gridCol w:w="960"/>
      </w:tblGrid>
      <w:tr w:rsidR="0038079B" w:rsidRPr="0038079B" w:rsidTr="0079430F">
        <w:trPr>
          <w:trHeight w:val="315"/>
        </w:trPr>
        <w:tc>
          <w:tcPr>
            <w:tcW w:w="400" w:type="dxa"/>
            <w:vMerge w:val="restart"/>
            <w:tcBorders>
              <w:top w:val="single" w:sz="4" w:space="0" w:color="auto"/>
              <w:left w:val="nil"/>
              <w:bottom w:val="single" w:sz="4" w:space="0" w:color="000000"/>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p>
        </w:tc>
        <w:tc>
          <w:tcPr>
            <w:tcW w:w="820" w:type="dxa"/>
            <w:gridSpan w:val="2"/>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79430F">
        <w:trPr>
          <w:trHeight w:val="315"/>
        </w:trPr>
        <w:tc>
          <w:tcPr>
            <w:tcW w:w="400" w:type="dxa"/>
            <w:vMerge/>
            <w:tcBorders>
              <w:top w:val="single" w:sz="4" w:space="0" w:color="000000"/>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820" w:type="dxa"/>
            <w:gridSpan w:val="2"/>
            <w:tcBorders>
              <w:top w:val="single" w:sz="4" w:space="0" w:color="auto"/>
              <w:left w:val="nil"/>
              <w:bottom w:val="single" w:sz="4" w:space="0" w:color="auto"/>
              <w:right w:val="nil"/>
            </w:tcBorders>
            <w:shd w:val="clear" w:color="auto" w:fill="auto"/>
            <w:noWrap/>
            <w:vAlign w:val="bottom"/>
            <w:hideMark/>
          </w:tcPr>
          <w:p w:rsidR="0079430F" w:rsidRPr="0038079B" w:rsidRDefault="0079430F" w:rsidP="00D41E25">
            <w:pPr>
              <w:spacing w:after="0" w:line="240" w:lineRule="auto"/>
              <w:jc w:val="center"/>
              <w:rPr>
                <w:rFonts w:asciiTheme="majorBidi" w:eastAsia="Times New Roman" w:hAnsiTheme="majorBidi" w:cstheme="majorBidi"/>
                <w:i/>
                <w:iCs/>
                <w:color w:val="000000" w:themeColor="text1"/>
                <w:sz w:val="24"/>
                <w:szCs w:val="24"/>
                <w:vertAlign w:val="subscript"/>
                <w:lang w:eastAsia="en-AU"/>
              </w:rPr>
            </w:pPr>
            <w:r w:rsidRPr="0038079B">
              <w:rPr>
                <w:rFonts w:asciiTheme="majorBidi" w:eastAsia="Times New Roman" w:hAnsiTheme="majorBidi" w:cstheme="majorBidi"/>
                <w:color w:val="000000" w:themeColor="text1"/>
                <w:sz w:val="24"/>
                <w:szCs w:val="24"/>
                <w:lang w:eastAsia="en-AU"/>
              </w:rPr>
              <w:t> </w:t>
            </w:r>
            <w:r w:rsidR="00D41E25" w:rsidRPr="0038079B">
              <w:rPr>
                <w:rFonts w:asciiTheme="majorBidi" w:eastAsia="Times New Roman" w:hAnsiTheme="majorBidi" w:cstheme="majorBidi"/>
                <w:i/>
                <w:iCs/>
                <w:color w:val="000000" w:themeColor="text1"/>
                <w:sz w:val="24"/>
                <w:szCs w:val="24"/>
                <w:lang w:eastAsia="en-AU"/>
              </w:rPr>
              <w:t>λ</w:t>
            </w:r>
            <w:r w:rsidR="00D41E25"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79430F">
        <w:trPr>
          <w:trHeight w:val="315"/>
        </w:trPr>
        <w:tc>
          <w:tcPr>
            <w:tcW w:w="400" w:type="dxa"/>
            <w:vMerge/>
            <w:tcBorders>
              <w:top w:val="single" w:sz="4" w:space="0" w:color="000000"/>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val="restart"/>
            <w:tcBorders>
              <w:top w:val="nil"/>
              <w:left w:val="nil"/>
              <w:bottom w:val="single" w:sz="4" w:space="0" w:color="000000"/>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1.20</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0.89</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0.72</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0.68</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2.19</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0.13</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-0.81</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-1.06</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8.19</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1.32</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-1.76</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-3.26</w:t>
            </w:r>
          </w:p>
        </w:tc>
      </w:tr>
      <w:tr w:rsidR="0038079B" w:rsidRPr="0038079B" w:rsidTr="0079430F">
        <w:trPr>
          <w:trHeight w:val="315"/>
        </w:trPr>
        <w:tc>
          <w:tcPr>
            <w:tcW w:w="400" w:type="dxa"/>
            <w:vMerge/>
            <w:tcBorders>
              <w:top w:val="single" w:sz="4" w:space="0" w:color="000000"/>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1.22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0.77</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2.38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7.42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2.06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-1.32</w:t>
            </w:r>
          </w:p>
        </w:tc>
      </w:tr>
      <w:tr w:rsidR="0038079B" w:rsidRPr="0038079B" w:rsidTr="0079430F">
        <w:trPr>
          <w:trHeight w:val="315"/>
        </w:trPr>
        <w:tc>
          <w:tcPr>
            <w:tcW w:w="400" w:type="dxa"/>
            <w:vMerge/>
            <w:tcBorders>
              <w:top w:val="single" w:sz="4" w:space="0" w:color="000000"/>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1.20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2.26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6.13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1.71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-0.89</w:t>
            </w:r>
          </w:p>
        </w:tc>
      </w:tr>
      <w:tr w:rsidR="0038079B" w:rsidRPr="0038079B" w:rsidTr="0079430F">
        <w:trPr>
          <w:trHeight w:val="315"/>
        </w:trPr>
        <w:tc>
          <w:tcPr>
            <w:tcW w:w="400" w:type="dxa"/>
            <w:vMerge/>
            <w:tcBorders>
              <w:top w:val="single" w:sz="4" w:space="0" w:color="000000"/>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2.08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0.08</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5.37</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1.38</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-0.92</w:t>
            </w:r>
          </w:p>
        </w:tc>
      </w:tr>
      <w:tr w:rsidR="0038079B" w:rsidRPr="0038079B" w:rsidTr="0079430F">
        <w:trPr>
          <w:trHeight w:val="315"/>
        </w:trPr>
        <w:tc>
          <w:tcPr>
            <w:tcW w:w="400" w:type="dxa"/>
            <w:vMerge/>
            <w:tcBorders>
              <w:top w:val="single" w:sz="4" w:space="0" w:color="000000"/>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single" w:sz="4" w:space="0" w:color="auto"/>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0.04</w:t>
            </w:r>
          </w:p>
        </w:tc>
        <w:tc>
          <w:tcPr>
            <w:tcW w:w="960" w:type="dxa"/>
            <w:tcBorders>
              <w:top w:val="nil"/>
              <w:left w:val="nil"/>
              <w:bottom w:val="single" w:sz="4" w:space="0" w:color="auto"/>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-0.35</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4.88</w:t>
            </w:r>
          </w:p>
        </w:tc>
        <w:tc>
          <w:tcPr>
            <w:tcW w:w="960" w:type="dxa"/>
            <w:tcBorders>
              <w:top w:val="nil"/>
              <w:left w:val="nil"/>
              <w:bottom w:val="single" w:sz="4" w:space="0" w:color="auto"/>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1.13</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-0.34</w:t>
            </w:r>
          </w:p>
        </w:tc>
        <w:tc>
          <w:tcPr>
            <w:tcW w:w="960" w:type="dxa"/>
            <w:tcBorders>
              <w:top w:val="nil"/>
              <w:left w:val="nil"/>
              <w:bottom w:val="single" w:sz="4" w:space="0" w:color="auto"/>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-1.02</w:t>
            </w:r>
          </w:p>
        </w:tc>
      </w:tr>
      <w:tr w:rsidR="0038079B" w:rsidRPr="0038079B" w:rsidTr="0079430F">
        <w:trPr>
          <w:trHeight w:val="315"/>
        </w:trPr>
        <w:tc>
          <w:tcPr>
            <w:tcW w:w="400" w:type="dxa"/>
            <w:vMerge w:val="restart"/>
            <w:tcBorders>
              <w:top w:val="nil"/>
              <w:left w:val="nil"/>
              <w:bottom w:val="single" w:sz="4" w:space="0" w:color="000000"/>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B</w:t>
            </w:r>
          </w:p>
        </w:tc>
        <w:tc>
          <w:tcPr>
            <w:tcW w:w="820" w:type="dxa"/>
            <w:gridSpan w:val="2"/>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820" w:type="dxa"/>
            <w:gridSpan w:val="2"/>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00D41E25" w:rsidRPr="0038079B">
              <w:rPr>
                <w:rFonts w:asciiTheme="majorBidi" w:eastAsia="Times New Roman" w:hAnsiTheme="majorBidi" w:cstheme="majorBidi"/>
                <w:i/>
                <w:iCs/>
                <w:color w:val="000000" w:themeColor="text1"/>
                <w:sz w:val="24"/>
                <w:szCs w:val="24"/>
                <w:lang w:eastAsia="en-AU"/>
              </w:rPr>
              <w:t>λ</w:t>
            </w:r>
            <w:r w:rsidR="00D41E25"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val="restart"/>
            <w:tcBorders>
              <w:top w:val="nil"/>
              <w:left w:val="nil"/>
              <w:bottom w:val="single" w:sz="4" w:space="0" w:color="000000"/>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0.77</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0.71</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5.06</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5.23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5.26</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4.87</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5.64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8.96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9.88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9.94</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2.96</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3.46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3.87</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3.89</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3.21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5.98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6.95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7.11</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2.09</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2.82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3.34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3.49</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2.51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4.93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5.76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5.98</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1.98</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2.68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3.20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3.41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2.55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4.70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5.50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5.63</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1.94</w:t>
            </w:r>
          </w:p>
        </w:tc>
        <w:tc>
          <w:tcPr>
            <w:tcW w:w="960" w:type="dxa"/>
            <w:tcBorders>
              <w:top w:val="nil"/>
              <w:left w:val="nil"/>
              <w:bottom w:val="nil"/>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2.67</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3.14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3.38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2.74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4.68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5.31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5.50</w:t>
            </w:r>
          </w:p>
        </w:tc>
      </w:tr>
      <w:tr w:rsidR="0038079B" w:rsidRPr="0038079B" w:rsidTr="0079430F">
        <w:trPr>
          <w:trHeight w:val="315"/>
        </w:trPr>
        <w:tc>
          <w:tcPr>
            <w:tcW w:w="400" w:type="dxa"/>
            <w:vMerge w:val="restart"/>
            <w:tcBorders>
              <w:top w:val="nil"/>
              <w:left w:val="nil"/>
              <w:bottom w:val="single" w:sz="4" w:space="0" w:color="000000"/>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C</w:t>
            </w:r>
          </w:p>
        </w:tc>
        <w:tc>
          <w:tcPr>
            <w:tcW w:w="820" w:type="dxa"/>
            <w:gridSpan w:val="2"/>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820" w:type="dxa"/>
            <w:gridSpan w:val="2"/>
            <w:tcBorders>
              <w:top w:val="single" w:sz="4" w:space="0" w:color="auto"/>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00D41E25" w:rsidRPr="0038079B">
              <w:rPr>
                <w:rFonts w:asciiTheme="majorBidi" w:eastAsia="Times New Roman" w:hAnsiTheme="majorBidi" w:cstheme="majorBidi"/>
                <w:i/>
                <w:iCs/>
                <w:color w:val="000000" w:themeColor="text1"/>
                <w:sz w:val="24"/>
                <w:szCs w:val="24"/>
                <w:lang w:eastAsia="en-AU"/>
              </w:rPr>
              <w:t>λ</w:t>
            </w:r>
            <w:r w:rsidR="00D41E25"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val="restart"/>
            <w:tcBorders>
              <w:top w:val="nil"/>
              <w:left w:val="nil"/>
              <w:bottom w:val="single" w:sz="4" w:space="0" w:color="000000"/>
              <w:right w:val="nil"/>
            </w:tcBorders>
            <w:shd w:val="clear" w:color="auto" w:fill="auto"/>
            <w:noWrap/>
            <w:vAlign w:val="center"/>
            <w:hideMark/>
          </w:tcPr>
          <w:p w:rsidR="0079430F" w:rsidRPr="0038079B" w:rsidRDefault="0079430F" w:rsidP="0079430F">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-0.04</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-0.07</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-0.08</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-0.07</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-1.13</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-0.88</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-1.26</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-1.43</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-1.32</w:t>
            </w:r>
          </w:p>
        </w:tc>
        <w:tc>
          <w:tcPr>
            <w:tcW w:w="960" w:type="dxa"/>
            <w:tcBorders>
              <w:top w:val="single" w:sz="4" w:space="0" w:color="auto"/>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-1.16</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-0.07</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-0.87</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-0.08</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-0.77</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-0.09</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-0.65</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-0.81</w:t>
            </w:r>
          </w:p>
        </w:tc>
        <w:tc>
          <w:tcPr>
            <w:tcW w:w="960" w:type="dxa"/>
            <w:tcBorders>
              <w:top w:val="nil"/>
              <w:left w:val="nil"/>
              <w:bottom w:val="nil"/>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-0.74</w:t>
            </w:r>
          </w:p>
        </w:tc>
      </w:tr>
      <w:tr w:rsidR="0038079B" w:rsidRPr="0038079B" w:rsidTr="0079430F">
        <w:trPr>
          <w:trHeight w:val="315"/>
        </w:trPr>
        <w:tc>
          <w:tcPr>
            <w:tcW w:w="400"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267" w:type="dxa"/>
            <w:vMerge/>
            <w:tcBorders>
              <w:top w:val="nil"/>
              <w:left w:val="nil"/>
              <w:bottom w:val="single" w:sz="4" w:space="0" w:color="000000"/>
              <w:right w:val="nil"/>
            </w:tcBorders>
            <w:vAlign w:val="center"/>
            <w:hideMark/>
          </w:tcPr>
          <w:p w:rsidR="0079430F" w:rsidRPr="0038079B" w:rsidRDefault="0079430F" w:rsidP="0079430F">
            <w:pPr>
              <w:spacing w:after="0" w:line="240" w:lineRule="auto"/>
              <w:rPr>
                <w:rFonts w:asciiTheme="majorBidi" w:eastAsia="Times New Roman" w:hAnsiTheme="majorBidi" w:cstheme="majorBidi"/>
                <w:color w:val="000000" w:themeColor="text1"/>
                <w:sz w:val="24"/>
                <w:szCs w:val="24"/>
                <w:lang w:eastAsia="en-AU"/>
              </w:rPr>
            </w:pPr>
          </w:p>
        </w:tc>
        <w:tc>
          <w:tcPr>
            <w:tcW w:w="553"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-0.06</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-0.10</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-0.10</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-0.09</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-0.50</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-0.67</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-0.79</w:t>
            </w:r>
          </w:p>
        </w:tc>
        <w:tc>
          <w:tcPr>
            <w:tcW w:w="960" w:type="dxa"/>
            <w:tcBorders>
              <w:top w:val="nil"/>
              <w:left w:val="nil"/>
              <w:bottom w:val="single" w:sz="4" w:space="0" w:color="auto"/>
              <w:right w:val="nil"/>
            </w:tcBorders>
            <w:shd w:val="clear" w:color="auto" w:fill="auto"/>
            <w:noWrap/>
            <w:vAlign w:val="bottom"/>
            <w:hideMark/>
          </w:tcPr>
          <w:p w:rsidR="0079430F" w:rsidRPr="0038079B" w:rsidRDefault="0079430F" w:rsidP="0079430F">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-0.73</w:t>
            </w:r>
          </w:p>
        </w:tc>
      </w:tr>
    </w:tbl>
    <w:p w:rsidR="007168D0" w:rsidRPr="0038079B" w:rsidRDefault="007168D0" w:rsidP="007168D0">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  </w:t>
      </w:r>
    </w:p>
    <w:p w:rsidR="007168D0" w:rsidRPr="0038079B" w:rsidRDefault="007168D0" w:rsidP="00A630EE">
      <w:pPr>
        <w:spacing w:after="120" w:line="480" w:lineRule="auto"/>
        <w:jc w:val="both"/>
        <w:rPr>
          <w:rFonts w:asciiTheme="majorBidi" w:hAnsiTheme="majorBidi" w:cstheme="majorBidi"/>
          <w:b/>
          <w:bCs/>
          <w:color w:val="000000" w:themeColor="text1"/>
          <w:sz w:val="24"/>
          <w:szCs w:val="24"/>
        </w:rPr>
      </w:pPr>
    </w:p>
    <w:p w:rsidR="00E53BF1" w:rsidRPr="0038079B" w:rsidRDefault="00E53BF1" w:rsidP="00A630EE">
      <w:pPr>
        <w:spacing w:after="120" w:line="480" w:lineRule="auto"/>
        <w:jc w:val="both"/>
        <w:rPr>
          <w:rFonts w:asciiTheme="majorBidi" w:hAnsiTheme="majorBidi" w:cstheme="majorBidi"/>
          <w:b/>
          <w:bCs/>
          <w:color w:val="000000" w:themeColor="text1"/>
          <w:sz w:val="24"/>
          <w:szCs w:val="24"/>
        </w:rPr>
      </w:pPr>
    </w:p>
    <w:p w:rsidR="00E53BF1" w:rsidRPr="0038079B" w:rsidRDefault="00E53BF1" w:rsidP="002C5A33">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Table </w:t>
      </w:r>
      <w:r w:rsidR="002C5A33" w:rsidRPr="0038079B">
        <w:rPr>
          <w:rFonts w:asciiTheme="majorBidi" w:eastAsia="Times New Roman" w:hAnsiTheme="majorBidi" w:cstheme="majorBidi"/>
          <w:color w:val="000000" w:themeColor="text1"/>
          <w:sz w:val="20"/>
          <w:szCs w:val="20"/>
          <w:lang w:eastAsia="en-AU"/>
        </w:rPr>
        <w:t>5</w:t>
      </w:r>
      <w:r w:rsidRPr="0038079B">
        <w:rPr>
          <w:rFonts w:asciiTheme="majorBidi" w:hAnsiTheme="majorBidi" w:cstheme="majorBidi"/>
          <w:color w:val="000000" w:themeColor="text1"/>
          <w:sz w:val="20"/>
          <w:szCs w:val="20"/>
        </w:rPr>
        <w:t xml:space="preserve">. Coefficients </w:t>
      </w:r>
      <w:r w:rsidRPr="0038079B">
        <w:rPr>
          <w:rFonts w:asciiTheme="majorBidi" w:hAnsiTheme="majorBidi" w:cstheme="majorBidi"/>
          <w:i/>
          <w:iCs/>
          <w:color w:val="000000" w:themeColor="text1"/>
          <w:sz w:val="20"/>
          <w:szCs w:val="20"/>
        </w:rPr>
        <w:t>D</w:t>
      </w:r>
      <w:r w:rsidRPr="0038079B">
        <w:rPr>
          <w:rFonts w:asciiTheme="majorBidi" w:hAnsiTheme="majorBidi" w:cstheme="majorBidi"/>
          <w:color w:val="000000" w:themeColor="text1"/>
          <w:sz w:val="20"/>
          <w:szCs w:val="20"/>
        </w:rPr>
        <w:t xml:space="preserve"> and </w:t>
      </w:r>
      <w:r w:rsidRPr="0038079B">
        <w:rPr>
          <w:rFonts w:asciiTheme="majorBidi" w:hAnsiTheme="majorBidi" w:cstheme="majorBidi"/>
          <w:i/>
          <w:iCs/>
          <w:color w:val="000000" w:themeColor="text1"/>
          <w:sz w:val="20"/>
          <w:szCs w:val="20"/>
        </w:rPr>
        <w:t>E</w:t>
      </w:r>
      <w:r w:rsidRPr="0038079B">
        <w:rPr>
          <w:rFonts w:asciiTheme="majorBidi" w:hAnsiTheme="majorBidi" w:cstheme="majorBidi"/>
          <w:color w:val="000000" w:themeColor="text1"/>
          <w:sz w:val="20"/>
          <w:szCs w:val="20"/>
        </w:rPr>
        <w:t xml:space="preserve"> to be used in equation (31) for calculation of correction factors for inclusion of KI effects, </w:t>
      </w:r>
      <w:r w:rsidRPr="0038079B">
        <w:rPr>
          <w:rFonts w:asciiTheme="majorBidi" w:eastAsia="Times New Roman" w:hAnsiTheme="majorBidi" w:cstheme="majorBidi"/>
          <w:i/>
          <w:iCs/>
          <w:color w:val="000000" w:themeColor="text1"/>
          <w:sz w:val="20"/>
          <w:szCs w:val="20"/>
          <w:lang w:eastAsia="en-AU"/>
        </w:rPr>
        <w:t>λ</w:t>
      </w:r>
      <w:r w:rsidRPr="0038079B">
        <w:rPr>
          <w:rFonts w:asciiTheme="majorBidi" w:eastAsia="Times New Roman" w:hAnsiTheme="majorBidi" w:cstheme="majorBidi"/>
          <w:i/>
          <w:iCs/>
          <w:color w:val="000000" w:themeColor="text1"/>
          <w:sz w:val="20"/>
          <w:szCs w:val="20"/>
          <w:vertAlign w:val="subscript"/>
          <w:lang w:eastAsia="en-AU"/>
        </w:rPr>
        <w:t>e</w:t>
      </w:r>
      <w:r w:rsidRPr="0038079B">
        <w:rPr>
          <w:rFonts w:asciiTheme="majorBidi" w:eastAsia="Times New Roman" w:hAnsiTheme="majorBidi" w:cstheme="majorBidi"/>
          <w:color w:val="000000" w:themeColor="text1"/>
          <w:sz w:val="20"/>
          <w:szCs w:val="20"/>
          <w:lang w:eastAsia="en-AU"/>
        </w:rPr>
        <w:t xml:space="preserve"> = 0.25</w:t>
      </w:r>
      <w:r w:rsidRPr="0038079B">
        <w:rPr>
          <w:rFonts w:asciiTheme="majorBidi" w:hAnsiTheme="majorBidi" w:cstheme="majorBidi"/>
          <w:color w:val="000000" w:themeColor="text1"/>
          <w:sz w:val="20"/>
          <w:szCs w:val="20"/>
        </w:rPr>
        <w:t>.</w:t>
      </w:r>
    </w:p>
    <w:tbl>
      <w:tblPr>
        <w:tblW w:w="14400" w:type="dxa"/>
        <w:tblLook w:val="04A0" w:firstRow="1" w:lastRow="0" w:firstColumn="1" w:lastColumn="0" w:noHBand="0" w:noVBand="1"/>
      </w:tblPr>
      <w:tblGrid>
        <w:gridCol w:w="960"/>
        <w:gridCol w:w="624"/>
        <w:gridCol w:w="1296"/>
        <w:gridCol w:w="960"/>
        <w:gridCol w:w="960"/>
        <w:gridCol w:w="960"/>
        <w:gridCol w:w="960"/>
        <w:gridCol w:w="960"/>
        <w:gridCol w:w="960"/>
        <w:gridCol w:w="960"/>
        <w:gridCol w:w="960"/>
        <w:gridCol w:w="960"/>
        <w:gridCol w:w="960"/>
        <w:gridCol w:w="960"/>
        <w:gridCol w:w="960"/>
      </w:tblGrid>
      <w:tr w:rsidR="0038079B" w:rsidRPr="0038079B" w:rsidTr="00F229DA">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D</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F229DA">
        <w:trPr>
          <w:trHeight w:val="315"/>
        </w:trPr>
        <w:tc>
          <w:tcPr>
            <w:tcW w:w="960" w:type="dxa"/>
            <w:vMerge/>
            <w:tcBorders>
              <w:top w:val="single" w:sz="4" w:space="0" w:color="auto"/>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Pr="0038079B">
              <w:rPr>
                <w:rFonts w:asciiTheme="majorBidi" w:eastAsia="Times New Roman" w:hAnsiTheme="majorBidi" w:cstheme="majorBidi"/>
                <w:i/>
                <w:iCs/>
                <w:color w:val="000000" w:themeColor="text1"/>
                <w:sz w:val="24"/>
                <w:szCs w:val="24"/>
                <w:lang w:eastAsia="en-AU"/>
              </w:rPr>
              <w:t>λ</w:t>
            </w:r>
            <w:r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F229DA">
        <w:trPr>
          <w:trHeight w:val="315"/>
        </w:trPr>
        <w:tc>
          <w:tcPr>
            <w:tcW w:w="960" w:type="dxa"/>
            <w:vMerge/>
            <w:tcBorders>
              <w:top w:val="single" w:sz="4" w:space="0" w:color="auto"/>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0.48</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0.22</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0.22</w:t>
            </w:r>
          </w:p>
        </w:tc>
        <w:tc>
          <w:tcPr>
            <w:tcW w:w="960" w:type="dxa"/>
            <w:tcBorders>
              <w:top w:val="single" w:sz="4" w:space="0" w:color="auto"/>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r>
      <w:tr w:rsidR="0038079B" w:rsidRPr="0038079B" w:rsidTr="00F229DA">
        <w:trPr>
          <w:trHeight w:val="315"/>
        </w:trPr>
        <w:tc>
          <w:tcPr>
            <w:tcW w:w="960" w:type="dxa"/>
            <w:vMerge/>
            <w:tcBorders>
              <w:top w:val="single" w:sz="4" w:space="0" w:color="auto"/>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0.51</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0.48</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r>
      <w:tr w:rsidR="0038079B" w:rsidRPr="0038079B" w:rsidTr="00F229DA">
        <w:trPr>
          <w:trHeight w:val="315"/>
        </w:trPr>
        <w:tc>
          <w:tcPr>
            <w:tcW w:w="960" w:type="dxa"/>
            <w:vMerge/>
            <w:tcBorders>
              <w:top w:val="single" w:sz="4" w:space="0" w:color="auto"/>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0.67</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0.58</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r>
      <w:tr w:rsidR="0038079B" w:rsidRPr="0038079B" w:rsidTr="00F229DA">
        <w:trPr>
          <w:trHeight w:val="315"/>
        </w:trPr>
        <w:tc>
          <w:tcPr>
            <w:tcW w:w="960" w:type="dxa"/>
            <w:vMerge/>
            <w:tcBorders>
              <w:top w:val="single" w:sz="4" w:space="0" w:color="auto"/>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0.70</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0.57</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r>
      <w:tr w:rsidR="0038079B" w:rsidRPr="0038079B" w:rsidTr="00F229DA">
        <w:trPr>
          <w:trHeight w:val="315"/>
        </w:trPr>
        <w:tc>
          <w:tcPr>
            <w:tcW w:w="960" w:type="dxa"/>
            <w:vMerge/>
            <w:tcBorders>
              <w:top w:val="single" w:sz="4" w:space="0" w:color="auto"/>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0.35</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r>
      <w:tr w:rsidR="0038079B" w:rsidRPr="0038079B" w:rsidTr="00F229DA">
        <w:trPr>
          <w:trHeight w:val="315"/>
        </w:trPr>
        <w:tc>
          <w:tcPr>
            <w:tcW w:w="960" w:type="dxa"/>
            <w:vMerge w:val="restart"/>
            <w:tcBorders>
              <w:top w:val="nil"/>
              <w:left w:val="nil"/>
              <w:bottom w:val="single" w:sz="4" w:space="0" w:color="000000"/>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p>
        </w:tc>
        <w:tc>
          <w:tcPr>
            <w:tcW w:w="1920" w:type="dxa"/>
            <w:gridSpan w:val="2"/>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F229DA">
        <w:trPr>
          <w:trHeight w:val="315"/>
        </w:trPr>
        <w:tc>
          <w:tcPr>
            <w:tcW w:w="960"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Pr="0038079B">
              <w:rPr>
                <w:rFonts w:asciiTheme="majorBidi" w:eastAsia="Times New Roman" w:hAnsiTheme="majorBidi" w:cstheme="majorBidi"/>
                <w:i/>
                <w:iCs/>
                <w:color w:val="000000" w:themeColor="text1"/>
                <w:sz w:val="24"/>
                <w:szCs w:val="24"/>
                <w:lang w:eastAsia="en-AU"/>
              </w:rPr>
              <w:t>λ</w:t>
            </w:r>
            <w:r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F229DA">
        <w:trPr>
          <w:trHeight w:val="315"/>
        </w:trPr>
        <w:tc>
          <w:tcPr>
            <w:tcW w:w="960"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0.57</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0.70</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0.71</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0.87</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1.07</w:t>
            </w:r>
          </w:p>
        </w:tc>
      </w:tr>
      <w:tr w:rsidR="0038079B" w:rsidRPr="0038079B" w:rsidTr="00F229DA">
        <w:trPr>
          <w:trHeight w:val="315"/>
        </w:trPr>
        <w:tc>
          <w:tcPr>
            <w:tcW w:w="960"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0.99</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1.01</w:t>
            </w:r>
          </w:p>
        </w:tc>
      </w:tr>
      <w:tr w:rsidR="0038079B" w:rsidRPr="0038079B" w:rsidTr="00F229DA">
        <w:trPr>
          <w:trHeight w:val="315"/>
        </w:trPr>
        <w:tc>
          <w:tcPr>
            <w:tcW w:w="960"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0.39</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0.92</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0.97</w:t>
            </w:r>
          </w:p>
        </w:tc>
      </w:tr>
      <w:tr w:rsidR="0038079B" w:rsidRPr="0038079B" w:rsidTr="00F229DA">
        <w:trPr>
          <w:trHeight w:val="315"/>
        </w:trPr>
        <w:tc>
          <w:tcPr>
            <w:tcW w:w="960"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0.35</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nil"/>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0.76</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0.71</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0.88</w:t>
            </w:r>
          </w:p>
        </w:tc>
        <w:tc>
          <w:tcPr>
            <w:tcW w:w="960" w:type="dxa"/>
            <w:tcBorders>
              <w:top w:val="nil"/>
              <w:left w:val="nil"/>
              <w:bottom w:val="nil"/>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r>
      <w:tr w:rsidR="00F229DA" w:rsidRPr="0038079B" w:rsidTr="00F229DA">
        <w:trPr>
          <w:trHeight w:val="315"/>
        </w:trPr>
        <w:tc>
          <w:tcPr>
            <w:tcW w:w="960"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F229DA" w:rsidRPr="0038079B" w:rsidRDefault="00F229DA" w:rsidP="00F229DA">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0.33</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0.43</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single" w:sz="4" w:space="0" w:color="auto"/>
              <w:right w:val="nil"/>
            </w:tcBorders>
            <w:shd w:val="clear" w:color="auto" w:fill="auto"/>
            <w:noWrap/>
            <w:vAlign w:val="center"/>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0.67</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0.69</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0.86</w:t>
            </w:r>
          </w:p>
        </w:tc>
        <w:tc>
          <w:tcPr>
            <w:tcW w:w="960" w:type="dxa"/>
            <w:tcBorders>
              <w:top w:val="nil"/>
              <w:left w:val="nil"/>
              <w:bottom w:val="single" w:sz="4" w:space="0" w:color="auto"/>
              <w:right w:val="nil"/>
            </w:tcBorders>
            <w:shd w:val="clear" w:color="auto" w:fill="auto"/>
            <w:noWrap/>
            <w:vAlign w:val="bottom"/>
            <w:hideMark/>
          </w:tcPr>
          <w:p w:rsidR="00F229DA" w:rsidRPr="0038079B" w:rsidRDefault="00F229DA" w:rsidP="00F229DA">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0.92</w:t>
            </w:r>
          </w:p>
        </w:tc>
      </w:tr>
    </w:tbl>
    <w:p w:rsidR="00F229DA" w:rsidRPr="0038079B" w:rsidRDefault="00F229DA"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813116" w:rsidRPr="0038079B" w:rsidRDefault="00813116" w:rsidP="00517A7E">
      <w:pPr>
        <w:rPr>
          <w:rFonts w:asciiTheme="majorBidi" w:hAnsiTheme="majorBidi" w:cstheme="majorBidi"/>
          <w:color w:val="000000" w:themeColor="text1"/>
          <w:sz w:val="24"/>
          <w:szCs w:val="24"/>
        </w:rPr>
      </w:pPr>
    </w:p>
    <w:p w:rsidR="00517A7E" w:rsidRPr="0038079B" w:rsidRDefault="00517A7E" w:rsidP="002C5A33">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Table </w:t>
      </w:r>
      <w:r w:rsidR="002C5A33" w:rsidRPr="0038079B">
        <w:rPr>
          <w:rFonts w:asciiTheme="majorBidi" w:eastAsia="Times New Roman" w:hAnsiTheme="majorBidi" w:cstheme="majorBidi"/>
          <w:color w:val="000000" w:themeColor="text1"/>
          <w:sz w:val="20"/>
          <w:szCs w:val="20"/>
          <w:lang w:eastAsia="en-AU"/>
        </w:rPr>
        <w:t>6</w:t>
      </w:r>
      <w:r w:rsidRPr="0038079B">
        <w:rPr>
          <w:rFonts w:asciiTheme="majorBidi" w:hAnsiTheme="majorBidi" w:cstheme="majorBidi"/>
          <w:color w:val="000000" w:themeColor="text1"/>
          <w:sz w:val="20"/>
          <w:szCs w:val="20"/>
        </w:rPr>
        <w:t xml:space="preserve">. Coefficients </w:t>
      </w:r>
      <w:r w:rsidRPr="0038079B">
        <w:rPr>
          <w:rFonts w:asciiTheme="majorBidi" w:hAnsiTheme="majorBidi" w:cstheme="majorBidi"/>
          <w:i/>
          <w:iCs/>
          <w:color w:val="000000" w:themeColor="text1"/>
          <w:sz w:val="20"/>
          <w:szCs w:val="20"/>
        </w:rPr>
        <w:t>D</w:t>
      </w:r>
      <w:r w:rsidRPr="0038079B">
        <w:rPr>
          <w:rFonts w:asciiTheme="majorBidi" w:hAnsiTheme="majorBidi" w:cstheme="majorBidi"/>
          <w:color w:val="000000" w:themeColor="text1"/>
          <w:sz w:val="20"/>
          <w:szCs w:val="20"/>
        </w:rPr>
        <w:t xml:space="preserve"> and </w:t>
      </w:r>
      <w:r w:rsidRPr="0038079B">
        <w:rPr>
          <w:rFonts w:asciiTheme="majorBidi" w:hAnsiTheme="majorBidi" w:cstheme="majorBidi"/>
          <w:i/>
          <w:iCs/>
          <w:color w:val="000000" w:themeColor="text1"/>
          <w:sz w:val="20"/>
          <w:szCs w:val="20"/>
        </w:rPr>
        <w:t>E</w:t>
      </w:r>
      <w:r w:rsidRPr="0038079B">
        <w:rPr>
          <w:rFonts w:asciiTheme="majorBidi" w:hAnsiTheme="majorBidi" w:cstheme="majorBidi"/>
          <w:color w:val="000000" w:themeColor="text1"/>
          <w:sz w:val="20"/>
          <w:szCs w:val="20"/>
        </w:rPr>
        <w:t xml:space="preserve"> to be used in equation (31) for calculation of correction factors for inclusion of KI effects, </w:t>
      </w:r>
      <w:r w:rsidRPr="0038079B">
        <w:rPr>
          <w:rFonts w:asciiTheme="majorBidi" w:eastAsia="Times New Roman" w:hAnsiTheme="majorBidi" w:cstheme="majorBidi"/>
          <w:i/>
          <w:iCs/>
          <w:color w:val="000000" w:themeColor="text1"/>
          <w:sz w:val="20"/>
          <w:szCs w:val="20"/>
          <w:lang w:eastAsia="en-AU"/>
        </w:rPr>
        <w:t>λ</w:t>
      </w:r>
      <w:r w:rsidRPr="0038079B">
        <w:rPr>
          <w:rFonts w:asciiTheme="majorBidi" w:eastAsia="Times New Roman" w:hAnsiTheme="majorBidi" w:cstheme="majorBidi"/>
          <w:i/>
          <w:iCs/>
          <w:color w:val="000000" w:themeColor="text1"/>
          <w:sz w:val="20"/>
          <w:szCs w:val="20"/>
          <w:vertAlign w:val="subscript"/>
          <w:lang w:eastAsia="en-AU"/>
        </w:rPr>
        <w:t>e</w:t>
      </w:r>
      <w:r w:rsidRPr="0038079B">
        <w:rPr>
          <w:rFonts w:asciiTheme="majorBidi" w:eastAsia="Times New Roman" w:hAnsiTheme="majorBidi" w:cstheme="majorBidi"/>
          <w:color w:val="000000" w:themeColor="text1"/>
          <w:sz w:val="20"/>
          <w:szCs w:val="20"/>
          <w:lang w:eastAsia="en-AU"/>
        </w:rPr>
        <w:t xml:space="preserve"> = 0.50</w:t>
      </w:r>
      <w:r w:rsidRPr="0038079B">
        <w:rPr>
          <w:rFonts w:asciiTheme="majorBidi" w:hAnsiTheme="majorBidi" w:cstheme="majorBidi"/>
          <w:color w:val="000000" w:themeColor="text1"/>
          <w:sz w:val="20"/>
          <w:szCs w:val="20"/>
        </w:rPr>
        <w:t>.</w:t>
      </w:r>
    </w:p>
    <w:tbl>
      <w:tblPr>
        <w:tblW w:w="14400" w:type="dxa"/>
        <w:jc w:val="center"/>
        <w:tblLook w:val="04A0" w:firstRow="1" w:lastRow="0" w:firstColumn="1" w:lastColumn="0" w:noHBand="0" w:noVBand="1"/>
      </w:tblPr>
      <w:tblGrid>
        <w:gridCol w:w="960"/>
        <w:gridCol w:w="624"/>
        <w:gridCol w:w="1296"/>
        <w:gridCol w:w="960"/>
        <w:gridCol w:w="960"/>
        <w:gridCol w:w="960"/>
        <w:gridCol w:w="960"/>
        <w:gridCol w:w="960"/>
        <w:gridCol w:w="960"/>
        <w:gridCol w:w="960"/>
        <w:gridCol w:w="960"/>
        <w:gridCol w:w="960"/>
        <w:gridCol w:w="960"/>
        <w:gridCol w:w="960"/>
        <w:gridCol w:w="960"/>
      </w:tblGrid>
      <w:tr w:rsidR="0038079B" w:rsidRPr="0038079B" w:rsidTr="00813116">
        <w:trPr>
          <w:trHeight w:val="315"/>
          <w:jc w:val="center"/>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813116" w:rsidRPr="0038079B" w:rsidRDefault="00813116" w:rsidP="0081311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D</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813116">
        <w:trPr>
          <w:trHeight w:val="315"/>
          <w:jc w:val="center"/>
        </w:trPr>
        <w:tc>
          <w:tcPr>
            <w:tcW w:w="960" w:type="dxa"/>
            <w:vMerge/>
            <w:tcBorders>
              <w:top w:val="single" w:sz="4" w:space="0" w:color="auto"/>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Pr="0038079B">
              <w:rPr>
                <w:rFonts w:asciiTheme="majorBidi" w:eastAsia="Times New Roman" w:hAnsiTheme="majorBidi" w:cstheme="majorBidi"/>
                <w:i/>
                <w:iCs/>
                <w:color w:val="000000" w:themeColor="text1"/>
                <w:sz w:val="24"/>
                <w:szCs w:val="24"/>
                <w:lang w:eastAsia="en-AU"/>
              </w:rPr>
              <w:t>λ</w:t>
            </w:r>
            <w:r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813116">
        <w:trPr>
          <w:trHeight w:val="315"/>
          <w:jc w:val="center"/>
        </w:trPr>
        <w:tc>
          <w:tcPr>
            <w:tcW w:w="960" w:type="dxa"/>
            <w:vMerge/>
            <w:tcBorders>
              <w:top w:val="single" w:sz="4" w:space="0" w:color="auto"/>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813116" w:rsidRPr="0038079B" w:rsidRDefault="00813116" w:rsidP="0081311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0.51</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r>
      <w:tr w:rsidR="0038079B" w:rsidRPr="0038079B" w:rsidTr="00813116">
        <w:trPr>
          <w:trHeight w:val="315"/>
          <w:jc w:val="center"/>
        </w:trPr>
        <w:tc>
          <w:tcPr>
            <w:tcW w:w="960" w:type="dxa"/>
            <w:vMerge/>
            <w:tcBorders>
              <w:top w:val="single" w:sz="4" w:space="0" w:color="auto"/>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r>
      <w:tr w:rsidR="0038079B" w:rsidRPr="0038079B" w:rsidTr="00813116">
        <w:trPr>
          <w:trHeight w:val="315"/>
          <w:jc w:val="center"/>
        </w:trPr>
        <w:tc>
          <w:tcPr>
            <w:tcW w:w="960" w:type="dxa"/>
            <w:vMerge/>
            <w:tcBorders>
              <w:top w:val="single" w:sz="4" w:space="0" w:color="auto"/>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0.19</w:t>
            </w:r>
          </w:p>
        </w:tc>
      </w:tr>
      <w:tr w:rsidR="0038079B" w:rsidRPr="0038079B" w:rsidTr="00813116">
        <w:trPr>
          <w:trHeight w:val="315"/>
          <w:jc w:val="center"/>
        </w:trPr>
        <w:tc>
          <w:tcPr>
            <w:tcW w:w="960" w:type="dxa"/>
            <w:vMerge/>
            <w:tcBorders>
              <w:top w:val="single" w:sz="4" w:space="0" w:color="auto"/>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0.19</w:t>
            </w:r>
          </w:p>
        </w:tc>
      </w:tr>
      <w:tr w:rsidR="0038079B" w:rsidRPr="0038079B" w:rsidTr="00813116">
        <w:trPr>
          <w:trHeight w:val="315"/>
          <w:jc w:val="center"/>
        </w:trPr>
        <w:tc>
          <w:tcPr>
            <w:tcW w:w="960" w:type="dxa"/>
            <w:vMerge/>
            <w:tcBorders>
              <w:top w:val="single" w:sz="4" w:space="0" w:color="auto"/>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r>
      <w:tr w:rsidR="0038079B" w:rsidRPr="0038079B" w:rsidTr="00813116">
        <w:trPr>
          <w:trHeight w:val="315"/>
          <w:jc w:val="center"/>
        </w:trPr>
        <w:tc>
          <w:tcPr>
            <w:tcW w:w="960" w:type="dxa"/>
            <w:vMerge w:val="restart"/>
            <w:tcBorders>
              <w:top w:val="nil"/>
              <w:left w:val="nil"/>
              <w:bottom w:val="single" w:sz="4" w:space="0" w:color="000000"/>
              <w:right w:val="nil"/>
            </w:tcBorders>
            <w:shd w:val="clear" w:color="auto" w:fill="auto"/>
            <w:noWrap/>
            <w:vAlign w:val="center"/>
            <w:hideMark/>
          </w:tcPr>
          <w:p w:rsidR="00813116" w:rsidRPr="0038079B" w:rsidRDefault="00813116" w:rsidP="0081311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E</w:t>
            </w:r>
          </w:p>
        </w:tc>
        <w:tc>
          <w:tcPr>
            <w:tcW w:w="1920" w:type="dxa"/>
            <w:gridSpan w:val="2"/>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813116">
        <w:trPr>
          <w:trHeight w:val="315"/>
          <w:jc w:val="center"/>
        </w:trPr>
        <w:tc>
          <w:tcPr>
            <w:tcW w:w="960"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Pr="0038079B">
              <w:rPr>
                <w:rFonts w:asciiTheme="majorBidi" w:eastAsia="Times New Roman" w:hAnsiTheme="majorBidi" w:cstheme="majorBidi"/>
                <w:i/>
                <w:iCs/>
                <w:color w:val="000000" w:themeColor="text1"/>
                <w:sz w:val="24"/>
                <w:szCs w:val="24"/>
                <w:lang w:eastAsia="en-AU"/>
              </w:rPr>
              <w:t>λ</w:t>
            </w:r>
            <w:r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813116">
        <w:trPr>
          <w:trHeight w:val="315"/>
          <w:jc w:val="center"/>
        </w:trPr>
        <w:tc>
          <w:tcPr>
            <w:tcW w:w="960"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813116" w:rsidRPr="0038079B" w:rsidRDefault="00813116" w:rsidP="0081311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1.13</w:t>
            </w:r>
          </w:p>
        </w:tc>
      </w:tr>
      <w:tr w:rsidR="0038079B" w:rsidRPr="0038079B" w:rsidTr="00813116">
        <w:trPr>
          <w:trHeight w:val="315"/>
          <w:jc w:val="center"/>
        </w:trPr>
        <w:tc>
          <w:tcPr>
            <w:tcW w:w="960"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1.06</w:t>
            </w:r>
          </w:p>
        </w:tc>
      </w:tr>
      <w:tr w:rsidR="0038079B" w:rsidRPr="0038079B" w:rsidTr="00813116">
        <w:trPr>
          <w:trHeight w:val="315"/>
          <w:jc w:val="center"/>
        </w:trPr>
        <w:tc>
          <w:tcPr>
            <w:tcW w:w="960"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0.47</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1.01</w:t>
            </w:r>
          </w:p>
        </w:tc>
      </w:tr>
      <w:tr w:rsidR="0038079B" w:rsidRPr="0038079B" w:rsidTr="00813116">
        <w:trPr>
          <w:trHeight w:val="315"/>
          <w:jc w:val="center"/>
        </w:trPr>
        <w:tc>
          <w:tcPr>
            <w:tcW w:w="960"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0.49</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0.72</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0.58</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0.84</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0.93</w:t>
            </w:r>
          </w:p>
        </w:tc>
        <w:tc>
          <w:tcPr>
            <w:tcW w:w="960" w:type="dxa"/>
            <w:tcBorders>
              <w:top w:val="nil"/>
              <w:left w:val="nil"/>
              <w:bottom w:val="nil"/>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0.97</w:t>
            </w:r>
          </w:p>
        </w:tc>
      </w:tr>
      <w:tr w:rsidR="00813116" w:rsidRPr="0038079B" w:rsidTr="00813116">
        <w:trPr>
          <w:trHeight w:val="315"/>
          <w:jc w:val="center"/>
        </w:trPr>
        <w:tc>
          <w:tcPr>
            <w:tcW w:w="960"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0.47</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0.71</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0.77</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0.91</w:t>
            </w:r>
          </w:p>
        </w:tc>
        <w:tc>
          <w:tcPr>
            <w:tcW w:w="960" w:type="dxa"/>
            <w:tcBorders>
              <w:top w:val="nil"/>
              <w:left w:val="nil"/>
              <w:bottom w:val="single" w:sz="4" w:space="0" w:color="auto"/>
              <w:right w:val="nil"/>
            </w:tcBorders>
            <w:shd w:val="clear" w:color="auto" w:fill="auto"/>
            <w:noWrap/>
            <w:vAlign w:val="bottom"/>
            <w:hideMark/>
          </w:tcPr>
          <w:p w:rsidR="00813116" w:rsidRPr="0038079B" w:rsidRDefault="00813116" w:rsidP="0081311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0.95</w:t>
            </w:r>
          </w:p>
        </w:tc>
      </w:tr>
    </w:tbl>
    <w:p w:rsidR="00813116" w:rsidRPr="0038079B" w:rsidRDefault="00813116" w:rsidP="00517A7E">
      <w:pPr>
        <w:rPr>
          <w:rFonts w:asciiTheme="majorBidi" w:hAnsiTheme="majorBidi" w:cstheme="majorBidi"/>
          <w:color w:val="000000" w:themeColor="text1"/>
          <w:sz w:val="24"/>
          <w:szCs w:val="24"/>
        </w:rPr>
      </w:pPr>
    </w:p>
    <w:p w:rsidR="00517A7E" w:rsidRPr="0038079B" w:rsidRDefault="00517A7E"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2C5A33">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Table </w:t>
      </w:r>
      <w:r w:rsidR="002C5A33" w:rsidRPr="0038079B">
        <w:rPr>
          <w:rFonts w:asciiTheme="majorBidi" w:eastAsia="Times New Roman" w:hAnsiTheme="majorBidi" w:cstheme="majorBidi"/>
          <w:color w:val="000000" w:themeColor="text1"/>
          <w:sz w:val="20"/>
          <w:szCs w:val="20"/>
          <w:lang w:eastAsia="en-AU"/>
        </w:rPr>
        <w:t>7</w:t>
      </w:r>
      <w:r w:rsidRPr="0038079B">
        <w:rPr>
          <w:rFonts w:asciiTheme="majorBidi" w:hAnsiTheme="majorBidi" w:cstheme="majorBidi"/>
          <w:color w:val="000000" w:themeColor="text1"/>
          <w:sz w:val="20"/>
          <w:szCs w:val="20"/>
        </w:rPr>
        <w:t xml:space="preserve">. Coefficients </w:t>
      </w:r>
      <w:r w:rsidRPr="0038079B">
        <w:rPr>
          <w:rFonts w:asciiTheme="majorBidi" w:hAnsiTheme="majorBidi" w:cstheme="majorBidi"/>
          <w:i/>
          <w:iCs/>
          <w:color w:val="000000" w:themeColor="text1"/>
          <w:sz w:val="20"/>
          <w:szCs w:val="20"/>
        </w:rPr>
        <w:t>D</w:t>
      </w:r>
      <w:r w:rsidRPr="0038079B">
        <w:rPr>
          <w:rFonts w:asciiTheme="majorBidi" w:hAnsiTheme="majorBidi" w:cstheme="majorBidi"/>
          <w:color w:val="000000" w:themeColor="text1"/>
          <w:sz w:val="20"/>
          <w:szCs w:val="20"/>
        </w:rPr>
        <w:t xml:space="preserve"> and </w:t>
      </w:r>
      <w:r w:rsidRPr="0038079B">
        <w:rPr>
          <w:rFonts w:asciiTheme="majorBidi" w:hAnsiTheme="majorBidi" w:cstheme="majorBidi"/>
          <w:i/>
          <w:iCs/>
          <w:color w:val="000000" w:themeColor="text1"/>
          <w:sz w:val="20"/>
          <w:szCs w:val="20"/>
        </w:rPr>
        <w:t>E</w:t>
      </w:r>
      <w:r w:rsidRPr="0038079B">
        <w:rPr>
          <w:rFonts w:asciiTheme="majorBidi" w:hAnsiTheme="majorBidi" w:cstheme="majorBidi"/>
          <w:color w:val="000000" w:themeColor="text1"/>
          <w:sz w:val="20"/>
          <w:szCs w:val="20"/>
        </w:rPr>
        <w:t xml:space="preserve"> to be used in equation (31) for calculation of correction factors for inclusion of KI effects, </w:t>
      </w:r>
      <w:r w:rsidRPr="0038079B">
        <w:rPr>
          <w:rFonts w:asciiTheme="majorBidi" w:eastAsia="Times New Roman" w:hAnsiTheme="majorBidi" w:cstheme="majorBidi"/>
          <w:i/>
          <w:iCs/>
          <w:color w:val="000000" w:themeColor="text1"/>
          <w:sz w:val="20"/>
          <w:szCs w:val="20"/>
          <w:lang w:eastAsia="en-AU"/>
        </w:rPr>
        <w:t>λ</w:t>
      </w:r>
      <w:r w:rsidRPr="0038079B">
        <w:rPr>
          <w:rFonts w:asciiTheme="majorBidi" w:eastAsia="Times New Roman" w:hAnsiTheme="majorBidi" w:cstheme="majorBidi"/>
          <w:i/>
          <w:iCs/>
          <w:color w:val="000000" w:themeColor="text1"/>
          <w:sz w:val="20"/>
          <w:szCs w:val="20"/>
          <w:vertAlign w:val="subscript"/>
          <w:lang w:eastAsia="en-AU"/>
        </w:rPr>
        <w:t>e</w:t>
      </w:r>
      <w:r w:rsidRPr="0038079B">
        <w:rPr>
          <w:rFonts w:asciiTheme="majorBidi" w:eastAsia="Times New Roman" w:hAnsiTheme="majorBidi" w:cstheme="majorBidi"/>
          <w:color w:val="000000" w:themeColor="text1"/>
          <w:sz w:val="20"/>
          <w:szCs w:val="20"/>
          <w:lang w:eastAsia="en-AU"/>
        </w:rPr>
        <w:t xml:space="preserve"> = 0.75</w:t>
      </w:r>
      <w:r w:rsidRPr="0038079B">
        <w:rPr>
          <w:rFonts w:asciiTheme="majorBidi" w:hAnsiTheme="majorBidi" w:cstheme="majorBidi"/>
          <w:color w:val="000000" w:themeColor="text1"/>
          <w:sz w:val="20"/>
          <w:szCs w:val="20"/>
        </w:rPr>
        <w:t>.</w:t>
      </w:r>
    </w:p>
    <w:tbl>
      <w:tblPr>
        <w:tblW w:w="14400" w:type="dxa"/>
        <w:tblLook w:val="04A0" w:firstRow="1" w:lastRow="0" w:firstColumn="1" w:lastColumn="0" w:noHBand="0" w:noVBand="1"/>
      </w:tblPr>
      <w:tblGrid>
        <w:gridCol w:w="960"/>
        <w:gridCol w:w="624"/>
        <w:gridCol w:w="1296"/>
        <w:gridCol w:w="960"/>
        <w:gridCol w:w="960"/>
        <w:gridCol w:w="960"/>
        <w:gridCol w:w="960"/>
        <w:gridCol w:w="960"/>
        <w:gridCol w:w="960"/>
        <w:gridCol w:w="960"/>
        <w:gridCol w:w="960"/>
        <w:gridCol w:w="960"/>
        <w:gridCol w:w="960"/>
        <w:gridCol w:w="960"/>
        <w:gridCol w:w="960"/>
      </w:tblGrid>
      <w:tr w:rsidR="0038079B" w:rsidRPr="0038079B" w:rsidTr="005D78D3">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5D78D3" w:rsidRPr="0038079B" w:rsidRDefault="005D78D3" w:rsidP="005D78D3">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D</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5D78D3">
        <w:trPr>
          <w:trHeight w:val="315"/>
        </w:trPr>
        <w:tc>
          <w:tcPr>
            <w:tcW w:w="960" w:type="dxa"/>
            <w:vMerge/>
            <w:tcBorders>
              <w:top w:val="single" w:sz="4" w:space="0" w:color="auto"/>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λ</w:t>
            </w:r>
            <w:r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5D78D3">
        <w:trPr>
          <w:trHeight w:val="315"/>
        </w:trPr>
        <w:tc>
          <w:tcPr>
            <w:tcW w:w="960" w:type="dxa"/>
            <w:vMerge/>
            <w:tcBorders>
              <w:top w:val="single" w:sz="4" w:space="0" w:color="auto"/>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5D78D3" w:rsidRPr="0038079B" w:rsidRDefault="005D78D3" w:rsidP="005D78D3">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0.14</w:t>
            </w:r>
          </w:p>
        </w:tc>
      </w:tr>
      <w:tr w:rsidR="0038079B" w:rsidRPr="0038079B" w:rsidTr="005D78D3">
        <w:trPr>
          <w:trHeight w:val="315"/>
        </w:trPr>
        <w:tc>
          <w:tcPr>
            <w:tcW w:w="960" w:type="dxa"/>
            <w:vMerge/>
            <w:tcBorders>
              <w:top w:val="single" w:sz="4" w:space="0" w:color="auto"/>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0.15</w:t>
            </w:r>
          </w:p>
        </w:tc>
      </w:tr>
      <w:tr w:rsidR="0038079B" w:rsidRPr="0038079B" w:rsidTr="005D78D3">
        <w:trPr>
          <w:trHeight w:val="315"/>
        </w:trPr>
        <w:tc>
          <w:tcPr>
            <w:tcW w:w="960" w:type="dxa"/>
            <w:vMerge/>
            <w:tcBorders>
              <w:top w:val="single" w:sz="4" w:space="0" w:color="auto"/>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0.57</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r>
      <w:tr w:rsidR="0038079B" w:rsidRPr="0038079B" w:rsidTr="005D78D3">
        <w:trPr>
          <w:trHeight w:val="315"/>
        </w:trPr>
        <w:tc>
          <w:tcPr>
            <w:tcW w:w="960" w:type="dxa"/>
            <w:vMerge/>
            <w:tcBorders>
              <w:top w:val="single" w:sz="4" w:space="0" w:color="auto"/>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r>
      <w:tr w:rsidR="0038079B" w:rsidRPr="0038079B" w:rsidTr="005D78D3">
        <w:trPr>
          <w:trHeight w:val="315"/>
        </w:trPr>
        <w:tc>
          <w:tcPr>
            <w:tcW w:w="960" w:type="dxa"/>
            <w:vMerge/>
            <w:tcBorders>
              <w:top w:val="single" w:sz="4" w:space="0" w:color="auto"/>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r>
      <w:tr w:rsidR="0038079B" w:rsidRPr="0038079B" w:rsidTr="005D78D3">
        <w:trPr>
          <w:trHeight w:val="315"/>
        </w:trPr>
        <w:tc>
          <w:tcPr>
            <w:tcW w:w="960" w:type="dxa"/>
            <w:vMerge w:val="restart"/>
            <w:tcBorders>
              <w:top w:val="nil"/>
              <w:left w:val="nil"/>
              <w:bottom w:val="single" w:sz="4" w:space="0" w:color="000000"/>
              <w:right w:val="nil"/>
            </w:tcBorders>
            <w:shd w:val="clear" w:color="auto" w:fill="auto"/>
            <w:noWrap/>
            <w:vAlign w:val="center"/>
            <w:hideMark/>
          </w:tcPr>
          <w:p w:rsidR="005D78D3" w:rsidRPr="0038079B" w:rsidRDefault="005D78D3" w:rsidP="005D78D3">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E</w:t>
            </w:r>
          </w:p>
        </w:tc>
        <w:tc>
          <w:tcPr>
            <w:tcW w:w="1920" w:type="dxa"/>
            <w:gridSpan w:val="2"/>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5D78D3">
        <w:trPr>
          <w:trHeight w:val="315"/>
        </w:trPr>
        <w:tc>
          <w:tcPr>
            <w:tcW w:w="960"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λ</w:t>
            </w:r>
            <w:r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5D78D3">
        <w:trPr>
          <w:trHeight w:val="315"/>
        </w:trPr>
        <w:tc>
          <w:tcPr>
            <w:tcW w:w="960"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5D78D3" w:rsidRPr="0038079B" w:rsidRDefault="005D78D3" w:rsidP="005D78D3">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1.10</w:t>
            </w:r>
          </w:p>
        </w:tc>
      </w:tr>
      <w:tr w:rsidR="0038079B" w:rsidRPr="0038079B" w:rsidTr="005D78D3">
        <w:trPr>
          <w:trHeight w:val="315"/>
        </w:trPr>
        <w:tc>
          <w:tcPr>
            <w:tcW w:w="960"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0.87</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1.02</w:t>
            </w:r>
          </w:p>
        </w:tc>
      </w:tr>
      <w:tr w:rsidR="0038079B" w:rsidRPr="0038079B" w:rsidTr="005D78D3">
        <w:trPr>
          <w:trHeight w:val="315"/>
        </w:trPr>
        <w:tc>
          <w:tcPr>
            <w:tcW w:w="960"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0.73</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0.42</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0.98</w:t>
            </w:r>
          </w:p>
        </w:tc>
      </w:tr>
      <w:tr w:rsidR="0038079B" w:rsidRPr="0038079B" w:rsidTr="005D78D3">
        <w:trPr>
          <w:trHeight w:val="315"/>
        </w:trPr>
        <w:tc>
          <w:tcPr>
            <w:tcW w:w="960"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0.37</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0.69</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0.44</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0.76</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0.90</w:t>
            </w:r>
          </w:p>
        </w:tc>
        <w:tc>
          <w:tcPr>
            <w:tcW w:w="960" w:type="dxa"/>
            <w:tcBorders>
              <w:top w:val="nil"/>
              <w:left w:val="nil"/>
              <w:bottom w:val="nil"/>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r>
      <w:tr w:rsidR="005D78D3" w:rsidRPr="0038079B" w:rsidTr="005D78D3">
        <w:trPr>
          <w:trHeight w:val="315"/>
        </w:trPr>
        <w:tc>
          <w:tcPr>
            <w:tcW w:w="960"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0.67</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0.74</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0.88</w:t>
            </w:r>
          </w:p>
        </w:tc>
        <w:tc>
          <w:tcPr>
            <w:tcW w:w="960" w:type="dxa"/>
            <w:tcBorders>
              <w:top w:val="nil"/>
              <w:left w:val="nil"/>
              <w:bottom w:val="single" w:sz="4" w:space="0" w:color="auto"/>
              <w:right w:val="nil"/>
            </w:tcBorders>
            <w:shd w:val="clear" w:color="auto" w:fill="auto"/>
            <w:noWrap/>
            <w:vAlign w:val="bottom"/>
            <w:hideMark/>
          </w:tcPr>
          <w:p w:rsidR="005D78D3" w:rsidRPr="0038079B" w:rsidRDefault="005D78D3" w:rsidP="005D78D3">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0.92</w:t>
            </w:r>
          </w:p>
        </w:tc>
      </w:tr>
    </w:tbl>
    <w:p w:rsidR="005D78D3" w:rsidRPr="0038079B" w:rsidRDefault="005D78D3"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813116">
      <w:pPr>
        <w:spacing w:after="0" w:line="240" w:lineRule="auto"/>
        <w:jc w:val="both"/>
        <w:rPr>
          <w:rFonts w:asciiTheme="majorBidi" w:hAnsiTheme="majorBidi" w:cstheme="majorBidi"/>
          <w:color w:val="000000" w:themeColor="text1"/>
          <w:sz w:val="20"/>
          <w:szCs w:val="20"/>
        </w:rPr>
      </w:pPr>
    </w:p>
    <w:p w:rsidR="00BD0456" w:rsidRPr="0038079B" w:rsidRDefault="00BD0456" w:rsidP="00D33228">
      <w:pPr>
        <w:spacing w:after="0" w:line="240" w:lineRule="auto"/>
        <w:jc w:val="both"/>
        <w:rPr>
          <w:rFonts w:asciiTheme="majorBidi" w:hAnsiTheme="majorBidi" w:cstheme="majorBidi"/>
          <w:color w:val="000000" w:themeColor="text1"/>
          <w:sz w:val="20"/>
          <w:szCs w:val="20"/>
        </w:rPr>
      </w:pPr>
      <w:r w:rsidRPr="0038079B">
        <w:rPr>
          <w:rFonts w:asciiTheme="majorBidi" w:hAnsiTheme="majorBidi" w:cstheme="majorBidi"/>
          <w:color w:val="000000" w:themeColor="text1"/>
          <w:sz w:val="20"/>
          <w:szCs w:val="20"/>
        </w:rPr>
        <w:t xml:space="preserve">Table </w:t>
      </w:r>
      <w:r w:rsidR="00D33228" w:rsidRPr="0038079B">
        <w:rPr>
          <w:rFonts w:asciiTheme="majorBidi" w:eastAsia="Times New Roman" w:hAnsiTheme="majorBidi" w:cstheme="majorBidi"/>
          <w:color w:val="000000" w:themeColor="text1"/>
          <w:sz w:val="20"/>
          <w:szCs w:val="20"/>
          <w:lang w:eastAsia="en-AU"/>
        </w:rPr>
        <w:t>8</w:t>
      </w:r>
      <w:r w:rsidRPr="0038079B">
        <w:rPr>
          <w:rFonts w:asciiTheme="majorBidi" w:hAnsiTheme="majorBidi" w:cstheme="majorBidi"/>
          <w:color w:val="000000" w:themeColor="text1"/>
          <w:sz w:val="20"/>
          <w:szCs w:val="20"/>
        </w:rPr>
        <w:t xml:space="preserve">. Coefficients </w:t>
      </w:r>
      <w:r w:rsidRPr="0038079B">
        <w:rPr>
          <w:rFonts w:asciiTheme="majorBidi" w:hAnsiTheme="majorBidi" w:cstheme="majorBidi"/>
          <w:i/>
          <w:iCs/>
          <w:color w:val="000000" w:themeColor="text1"/>
          <w:sz w:val="20"/>
          <w:szCs w:val="20"/>
        </w:rPr>
        <w:t>D</w:t>
      </w:r>
      <w:r w:rsidRPr="0038079B">
        <w:rPr>
          <w:rFonts w:asciiTheme="majorBidi" w:hAnsiTheme="majorBidi" w:cstheme="majorBidi"/>
          <w:color w:val="000000" w:themeColor="text1"/>
          <w:sz w:val="20"/>
          <w:szCs w:val="20"/>
        </w:rPr>
        <w:t xml:space="preserve"> and </w:t>
      </w:r>
      <w:r w:rsidRPr="0038079B">
        <w:rPr>
          <w:rFonts w:asciiTheme="majorBidi" w:hAnsiTheme="majorBidi" w:cstheme="majorBidi"/>
          <w:i/>
          <w:iCs/>
          <w:color w:val="000000" w:themeColor="text1"/>
          <w:sz w:val="20"/>
          <w:szCs w:val="20"/>
        </w:rPr>
        <w:t>E</w:t>
      </w:r>
      <w:r w:rsidRPr="0038079B">
        <w:rPr>
          <w:rFonts w:asciiTheme="majorBidi" w:hAnsiTheme="majorBidi" w:cstheme="majorBidi"/>
          <w:color w:val="000000" w:themeColor="text1"/>
          <w:sz w:val="20"/>
          <w:szCs w:val="20"/>
        </w:rPr>
        <w:t xml:space="preserve"> to be used in equation (31) for calculation of correction factors for inclusion of KI effects, </w:t>
      </w:r>
      <w:r w:rsidRPr="0038079B">
        <w:rPr>
          <w:rFonts w:asciiTheme="majorBidi" w:eastAsia="Times New Roman" w:hAnsiTheme="majorBidi" w:cstheme="majorBidi"/>
          <w:i/>
          <w:iCs/>
          <w:color w:val="000000" w:themeColor="text1"/>
          <w:sz w:val="20"/>
          <w:szCs w:val="20"/>
          <w:lang w:eastAsia="en-AU"/>
        </w:rPr>
        <w:t>λ</w:t>
      </w:r>
      <w:r w:rsidRPr="0038079B">
        <w:rPr>
          <w:rFonts w:asciiTheme="majorBidi" w:eastAsia="Times New Roman" w:hAnsiTheme="majorBidi" w:cstheme="majorBidi"/>
          <w:i/>
          <w:iCs/>
          <w:color w:val="000000" w:themeColor="text1"/>
          <w:sz w:val="20"/>
          <w:szCs w:val="20"/>
          <w:vertAlign w:val="subscript"/>
          <w:lang w:eastAsia="en-AU"/>
        </w:rPr>
        <w:t>e</w:t>
      </w:r>
      <w:r w:rsidRPr="0038079B">
        <w:rPr>
          <w:rFonts w:asciiTheme="majorBidi" w:eastAsia="Times New Roman" w:hAnsiTheme="majorBidi" w:cstheme="majorBidi"/>
          <w:color w:val="000000" w:themeColor="text1"/>
          <w:sz w:val="20"/>
          <w:szCs w:val="20"/>
          <w:lang w:eastAsia="en-AU"/>
        </w:rPr>
        <w:t xml:space="preserve"> = 1.00</w:t>
      </w:r>
      <w:r w:rsidRPr="0038079B">
        <w:rPr>
          <w:rFonts w:asciiTheme="majorBidi" w:hAnsiTheme="majorBidi" w:cstheme="majorBidi"/>
          <w:color w:val="000000" w:themeColor="text1"/>
          <w:sz w:val="20"/>
          <w:szCs w:val="20"/>
        </w:rPr>
        <w:t>.</w:t>
      </w:r>
    </w:p>
    <w:tbl>
      <w:tblPr>
        <w:tblW w:w="14400" w:type="dxa"/>
        <w:tblLook w:val="04A0" w:firstRow="1" w:lastRow="0" w:firstColumn="1" w:lastColumn="0" w:noHBand="0" w:noVBand="1"/>
      </w:tblPr>
      <w:tblGrid>
        <w:gridCol w:w="960"/>
        <w:gridCol w:w="624"/>
        <w:gridCol w:w="1296"/>
        <w:gridCol w:w="960"/>
        <w:gridCol w:w="960"/>
        <w:gridCol w:w="960"/>
        <w:gridCol w:w="960"/>
        <w:gridCol w:w="960"/>
        <w:gridCol w:w="960"/>
        <w:gridCol w:w="960"/>
        <w:gridCol w:w="960"/>
        <w:gridCol w:w="960"/>
        <w:gridCol w:w="960"/>
        <w:gridCol w:w="960"/>
        <w:gridCol w:w="960"/>
      </w:tblGrid>
      <w:tr w:rsidR="0038079B" w:rsidRPr="0038079B" w:rsidTr="00BD0456">
        <w:trPr>
          <w:trHeight w:val="315"/>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BD0456" w:rsidRPr="0038079B" w:rsidRDefault="00BD0456" w:rsidP="00BD045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D</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BD0456">
        <w:trPr>
          <w:trHeight w:val="315"/>
        </w:trPr>
        <w:tc>
          <w:tcPr>
            <w:tcW w:w="960" w:type="dxa"/>
            <w:vMerge/>
            <w:tcBorders>
              <w:top w:val="single" w:sz="4" w:space="0" w:color="auto"/>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00E2478D" w:rsidRPr="0038079B">
              <w:rPr>
                <w:rFonts w:asciiTheme="majorBidi" w:eastAsia="Times New Roman" w:hAnsiTheme="majorBidi" w:cstheme="majorBidi"/>
                <w:i/>
                <w:iCs/>
                <w:color w:val="000000" w:themeColor="text1"/>
                <w:sz w:val="24"/>
                <w:szCs w:val="24"/>
                <w:lang w:eastAsia="en-AU"/>
              </w:rPr>
              <w:t>λ</w:t>
            </w:r>
            <w:r w:rsidR="00E2478D"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BD0456">
        <w:trPr>
          <w:trHeight w:val="315"/>
        </w:trPr>
        <w:tc>
          <w:tcPr>
            <w:tcW w:w="960" w:type="dxa"/>
            <w:vMerge/>
            <w:tcBorders>
              <w:top w:val="single" w:sz="4" w:space="0" w:color="auto"/>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BD0456" w:rsidRPr="0038079B" w:rsidRDefault="00BD0456" w:rsidP="00BD045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0.11</w:t>
            </w:r>
          </w:p>
        </w:tc>
      </w:tr>
      <w:tr w:rsidR="0038079B" w:rsidRPr="0038079B" w:rsidTr="00BD0456">
        <w:trPr>
          <w:trHeight w:val="315"/>
        </w:trPr>
        <w:tc>
          <w:tcPr>
            <w:tcW w:w="960" w:type="dxa"/>
            <w:vMerge/>
            <w:tcBorders>
              <w:top w:val="single" w:sz="4" w:space="0" w:color="auto"/>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0.59</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0.56</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0.13</w:t>
            </w:r>
          </w:p>
        </w:tc>
      </w:tr>
      <w:tr w:rsidR="0038079B" w:rsidRPr="0038079B" w:rsidTr="00BD0456">
        <w:trPr>
          <w:trHeight w:val="315"/>
        </w:trPr>
        <w:tc>
          <w:tcPr>
            <w:tcW w:w="960" w:type="dxa"/>
            <w:vMerge/>
            <w:tcBorders>
              <w:top w:val="single" w:sz="4" w:space="0" w:color="auto"/>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0.14</w:t>
            </w:r>
          </w:p>
        </w:tc>
      </w:tr>
      <w:tr w:rsidR="0038079B" w:rsidRPr="0038079B" w:rsidTr="00BD0456">
        <w:trPr>
          <w:trHeight w:val="315"/>
        </w:trPr>
        <w:tc>
          <w:tcPr>
            <w:tcW w:w="960" w:type="dxa"/>
            <w:vMerge/>
            <w:tcBorders>
              <w:top w:val="single" w:sz="4" w:space="0" w:color="auto"/>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0.15</w:t>
            </w:r>
          </w:p>
        </w:tc>
      </w:tr>
      <w:tr w:rsidR="0038079B" w:rsidRPr="0038079B" w:rsidTr="00BD0456">
        <w:trPr>
          <w:trHeight w:val="315"/>
        </w:trPr>
        <w:tc>
          <w:tcPr>
            <w:tcW w:w="960" w:type="dxa"/>
            <w:vMerge/>
            <w:tcBorders>
              <w:top w:val="single" w:sz="4" w:space="0" w:color="auto"/>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0.19</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0.16</w:t>
            </w:r>
          </w:p>
        </w:tc>
      </w:tr>
      <w:tr w:rsidR="0038079B" w:rsidRPr="0038079B" w:rsidTr="00BD0456">
        <w:trPr>
          <w:trHeight w:val="315"/>
        </w:trPr>
        <w:tc>
          <w:tcPr>
            <w:tcW w:w="960" w:type="dxa"/>
            <w:vMerge w:val="restart"/>
            <w:tcBorders>
              <w:top w:val="nil"/>
              <w:left w:val="nil"/>
              <w:bottom w:val="single" w:sz="4" w:space="0" w:color="000000"/>
              <w:right w:val="nil"/>
            </w:tcBorders>
            <w:shd w:val="clear" w:color="auto" w:fill="auto"/>
            <w:noWrap/>
            <w:vAlign w:val="center"/>
            <w:hideMark/>
          </w:tcPr>
          <w:p w:rsidR="00BD0456" w:rsidRPr="0038079B" w:rsidRDefault="00BD0456" w:rsidP="00BD045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E</w:t>
            </w:r>
          </w:p>
        </w:tc>
        <w:tc>
          <w:tcPr>
            <w:tcW w:w="1920" w:type="dxa"/>
            <w:gridSpan w:val="2"/>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a</w:t>
            </w:r>
            <w:r w:rsidRPr="0038079B">
              <w:rPr>
                <w:rFonts w:asciiTheme="majorBidi" w:eastAsia="Times New Roman" w:hAnsiTheme="majorBidi" w:cstheme="majorBidi"/>
                <w:color w:val="000000" w:themeColor="text1"/>
                <w:sz w:val="24"/>
                <w:szCs w:val="24"/>
                <w:vertAlign w:val="subscript"/>
                <w:lang w:eastAsia="en-AU"/>
              </w:rPr>
              <w:t>0</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3840" w:type="dxa"/>
            <w:gridSpan w:val="4"/>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r>
      <w:tr w:rsidR="0038079B" w:rsidRPr="0038079B" w:rsidTr="00BD0456">
        <w:trPr>
          <w:trHeight w:val="315"/>
        </w:trPr>
        <w:tc>
          <w:tcPr>
            <w:tcW w:w="960"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 </w:t>
            </w:r>
            <w:r w:rsidR="00E2478D" w:rsidRPr="0038079B">
              <w:rPr>
                <w:rFonts w:asciiTheme="majorBidi" w:eastAsia="Times New Roman" w:hAnsiTheme="majorBidi" w:cstheme="majorBidi"/>
                <w:i/>
                <w:iCs/>
                <w:color w:val="000000" w:themeColor="text1"/>
                <w:sz w:val="24"/>
                <w:szCs w:val="24"/>
                <w:lang w:eastAsia="en-AU"/>
              </w:rPr>
              <w:t>λ</w:t>
            </w:r>
            <w:r w:rsidR="00E2478D" w:rsidRPr="0038079B">
              <w:rPr>
                <w:rFonts w:asciiTheme="majorBidi" w:eastAsia="Times New Roman" w:hAnsiTheme="majorBidi" w:cstheme="majorBidi"/>
                <w:i/>
                <w:iCs/>
                <w:color w:val="000000" w:themeColor="text1"/>
                <w:sz w:val="24"/>
                <w:szCs w:val="24"/>
                <w:vertAlign w:val="subscript"/>
                <w:lang w:eastAsia="en-AU"/>
              </w:rPr>
              <w:t>s</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r>
      <w:tr w:rsidR="0038079B" w:rsidRPr="0038079B" w:rsidTr="00BD0456">
        <w:trPr>
          <w:trHeight w:val="315"/>
        </w:trPr>
        <w:tc>
          <w:tcPr>
            <w:tcW w:w="960"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val="restart"/>
            <w:tcBorders>
              <w:top w:val="nil"/>
              <w:left w:val="nil"/>
              <w:bottom w:val="single" w:sz="4" w:space="0" w:color="000000"/>
              <w:right w:val="nil"/>
            </w:tcBorders>
            <w:shd w:val="clear" w:color="auto" w:fill="auto"/>
            <w:noWrap/>
            <w:vAlign w:val="center"/>
            <w:hideMark/>
          </w:tcPr>
          <w:p w:rsidR="00BD0456" w:rsidRPr="0038079B" w:rsidRDefault="00BD0456" w:rsidP="00BD0456">
            <w:pPr>
              <w:spacing w:after="0" w:line="240" w:lineRule="auto"/>
              <w:jc w:val="center"/>
              <w:rPr>
                <w:rFonts w:asciiTheme="majorBidi" w:eastAsia="Times New Roman" w:hAnsiTheme="majorBidi" w:cstheme="majorBidi"/>
                <w:i/>
                <w:iCs/>
                <w:color w:val="000000" w:themeColor="text1"/>
                <w:sz w:val="24"/>
                <w:szCs w:val="24"/>
                <w:lang w:eastAsia="en-AU"/>
              </w:rPr>
            </w:pPr>
            <w:r w:rsidRPr="0038079B">
              <w:rPr>
                <w:rFonts w:asciiTheme="majorBidi" w:eastAsia="Times New Roman" w:hAnsiTheme="majorBidi" w:cstheme="majorBidi"/>
                <w:i/>
                <w:iCs/>
                <w:color w:val="000000" w:themeColor="text1"/>
                <w:sz w:val="24"/>
                <w:szCs w:val="24"/>
                <w:lang w:eastAsia="en-AU"/>
              </w:rPr>
              <w:t>R</w:t>
            </w: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0.36</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0.89</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1.12</w:t>
            </w:r>
          </w:p>
        </w:tc>
      </w:tr>
      <w:tr w:rsidR="0038079B" w:rsidRPr="0038079B" w:rsidTr="00BD0456">
        <w:trPr>
          <w:trHeight w:val="315"/>
        </w:trPr>
        <w:tc>
          <w:tcPr>
            <w:tcW w:w="960"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1.02</w:t>
            </w:r>
          </w:p>
        </w:tc>
      </w:tr>
      <w:tr w:rsidR="0038079B" w:rsidRPr="0038079B" w:rsidTr="00BD0456">
        <w:trPr>
          <w:trHeight w:val="315"/>
        </w:trPr>
        <w:tc>
          <w:tcPr>
            <w:tcW w:w="960"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0.29</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0.66</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0.37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0.88</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0.94</w:t>
            </w:r>
          </w:p>
        </w:tc>
      </w:tr>
      <w:tr w:rsidR="0038079B" w:rsidRPr="0038079B" w:rsidTr="00BD0456">
        <w:trPr>
          <w:trHeight w:val="315"/>
        </w:trPr>
        <w:tc>
          <w:tcPr>
            <w:tcW w:w="960"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4</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0.25</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0.62</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0.70</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0.41</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0.67</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0.83</w:t>
            </w:r>
          </w:p>
        </w:tc>
        <w:tc>
          <w:tcPr>
            <w:tcW w:w="960" w:type="dxa"/>
            <w:tcBorders>
              <w:top w:val="nil"/>
              <w:left w:val="nil"/>
              <w:bottom w:val="nil"/>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0.90</w:t>
            </w:r>
          </w:p>
        </w:tc>
      </w:tr>
      <w:tr w:rsidR="00BD0456" w:rsidRPr="0038079B" w:rsidTr="00BD0456">
        <w:trPr>
          <w:trHeight w:val="315"/>
        </w:trPr>
        <w:tc>
          <w:tcPr>
            <w:tcW w:w="960"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624" w:type="dxa"/>
            <w:vMerge/>
            <w:tcBorders>
              <w:top w:val="nil"/>
              <w:left w:val="nil"/>
              <w:bottom w:val="single" w:sz="4" w:space="0" w:color="000000"/>
              <w:right w:val="nil"/>
            </w:tcBorders>
            <w:vAlign w:val="center"/>
            <w:hideMark/>
          </w:tcPr>
          <w:p w:rsidR="00BD0456" w:rsidRPr="0038079B" w:rsidRDefault="00BD0456" w:rsidP="00BD0456">
            <w:pPr>
              <w:spacing w:after="0" w:line="240" w:lineRule="auto"/>
              <w:rPr>
                <w:rFonts w:asciiTheme="majorBidi" w:eastAsia="Times New Roman" w:hAnsiTheme="majorBidi" w:cstheme="majorBidi"/>
                <w:color w:val="000000" w:themeColor="text1"/>
                <w:sz w:val="24"/>
                <w:szCs w:val="24"/>
                <w:lang w:eastAsia="en-AU"/>
              </w:rPr>
            </w:pPr>
          </w:p>
        </w:tc>
        <w:tc>
          <w:tcPr>
            <w:tcW w:w="1296"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center"/>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5</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0.26</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0.42</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0.53</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0.60</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0.68</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0.46</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0.67</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0.81</w:t>
            </w:r>
          </w:p>
        </w:tc>
        <w:tc>
          <w:tcPr>
            <w:tcW w:w="960" w:type="dxa"/>
            <w:tcBorders>
              <w:top w:val="nil"/>
              <w:left w:val="nil"/>
              <w:bottom w:val="single" w:sz="4" w:space="0" w:color="auto"/>
              <w:right w:val="nil"/>
            </w:tcBorders>
            <w:shd w:val="clear" w:color="auto" w:fill="auto"/>
            <w:noWrap/>
            <w:vAlign w:val="bottom"/>
            <w:hideMark/>
          </w:tcPr>
          <w:p w:rsidR="00BD0456" w:rsidRPr="0038079B" w:rsidRDefault="00BD0456" w:rsidP="00BD0456">
            <w:pPr>
              <w:spacing w:after="0" w:line="240" w:lineRule="auto"/>
              <w:jc w:val="right"/>
              <w:rPr>
                <w:rFonts w:asciiTheme="majorBidi" w:eastAsia="Times New Roman" w:hAnsiTheme="majorBidi" w:cstheme="majorBidi"/>
                <w:color w:val="000000" w:themeColor="text1"/>
                <w:sz w:val="24"/>
                <w:szCs w:val="24"/>
                <w:lang w:eastAsia="en-AU"/>
              </w:rPr>
            </w:pPr>
            <w:r w:rsidRPr="0038079B">
              <w:rPr>
                <w:rFonts w:asciiTheme="majorBidi" w:eastAsia="Times New Roman" w:hAnsiTheme="majorBidi" w:cstheme="majorBidi"/>
                <w:color w:val="000000" w:themeColor="text1"/>
                <w:sz w:val="24"/>
                <w:szCs w:val="24"/>
                <w:lang w:eastAsia="en-AU"/>
              </w:rPr>
              <w:t>0.87</w:t>
            </w:r>
          </w:p>
        </w:tc>
      </w:tr>
    </w:tbl>
    <w:p w:rsidR="00BD0456" w:rsidRPr="0038079B" w:rsidRDefault="00BD0456" w:rsidP="00BD0456">
      <w:pPr>
        <w:spacing w:after="0" w:line="240" w:lineRule="auto"/>
        <w:jc w:val="both"/>
        <w:rPr>
          <w:rFonts w:asciiTheme="majorBidi" w:hAnsiTheme="majorBidi" w:cstheme="majorBidi"/>
          <w:color w:val="000000" w:themeColor="text1"/>
          <w:sz w:val="20"/>
          <w:szCs w:val="20"/>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pPr>
    </w:p>
    <w:p w:rsidR="00813116" w:rsidRPr="0038079B" w:rsidRDefault="00813116" w:rsidP="00813116">
      <w:pPr>
        <w:rPr>
          <w:rFonts w:asciiTheme="majorBidi" w:hAnsiTheme="majorBidi" w:cstheme="majorBidi"/>
          <w:color w:val="000000" w:themeColor="text1"/>
          <w:sz w:val="24"/>
          <w:szCs w:val="24"/>
        </w:rPr>
        <w:sectPr w:rsidR="00813116" w:rsidRPr="0038079B" w:rsidSect="007168D0">
          <w:pgSz w:w="16838" w:h="11906" w:orient="landscape"/>
          <w:pgMar w:top="1440" w:right="1440" w:bottom="1440" w:left="1440" w:header="709" w:footer="709" w:gutter="0"/>
          <w:cols w:space="708"/>
          <w:docGrid w:linePitch="360"/>
        </w:sect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570066" w:rsidRPr="0038079B" w:rsidRDefault="00570066"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cstheme="majorBidi"/>
          <w:b/>
          <w:bCs/>
          <w:color w:val="000000" w:themeColor="text1"/>
          <w:sz w:val="24"/>
          <w:szCs w:val="24"/>
        </w:rPr>
      </w:pPr>
    </w:p>
    <w:p w:rsidR="00F54EC9" w:rsidRPr="0038079B" w:rsidRDefault="00F54EC9" w:rsidP="00A630EE">
      <w:pPr>
        <w:spacing w:after="120" w:line="480" w:lineRule="auto"/>
        <w:jc w:val="both"/>
        <w:rPr>
          <w:rFonts w:asciiTheme="majorBidi" w:hAnsiTheme="majorBidi"/>
          <w:b/>
          <w:bCs/>
          <w:color w:val="000000" w:themeColor="text1"/>
          <w:sz w:val="28"/>
          <w:szCs w:val="28"/>
        </w:rPr>
      </w:pPr>
    </w:p>
    <w:p w:rsidR="00F54EC9" w:rsidRPr="0038079B" w:rsidRDefault="00F54EC9">
      <w:pPr>
        <w:spacing w:after="120" w:line="480" w:lineRule="auto"/>
        <w:jc w:val="both"/>
        <w:rPr>
          <w:rFonts w:asciiTheme="majorBidi" w:hAnsiTheme="majorBidi"/>
          <w:b/>
          <w:bCs/>
          <w:color w:val="000000" w:themeColor="text1"/>
          <w:sz w:val="28"/>
          <w:szCs w:val="28"/>
        </w:rPr>
      </w:pPr>
    </w:p>
    <w:sectPr w:rsidR="00F54EC9" w:rsidRPr="003807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3BA" w:rsidRDefault="005F53BA" w:rsidP="00200902">
      <w:pPr>
        <w:spacing w:after="0" w:line="240" w:lineRule="auto"/>
      </w:pPr>
      <w:r>
        <w:separator/>
      </w:r>
    </w:p>
  </w:endnote>
  <w:endnote w:type="continuationSeparator" w:id="0">
    <w:p w:rsidR="005F53BA" w:rsidRDefault="005F53BA" w:rsidP="00200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MTSYN">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3BA" w:rsidRDefault="005F53BA" w:rsidP="00200902">
      <w:pPr>
        <w:spacing w:after="0" w:line="240" w:lineRule="auto"/>
      </w:pPr>
      <w:r>
        <w:separator/>
      </w:r>
    </w:p>
  </w:footnote>
  <w:footnote w:type="continuationSeparator" w:id="0">
    <w:p w:rsidR="005F53BA" w:rsidRDefault="005F53BA" w:rsidP="00200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2E8"/>
    <w:multiLevelType w:val="hybridMultilevel"/>
    <w:tmpl w:val="5B346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1F32E8"/>
    <w:multiLevelType w:val="hybridMultilevel"/>
    <w:tmpl w:val="0306677A"/>
    <w:lvl w:ilvl="0" w:tplc="6BB226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706CB"/>
    <w:multiLevelType w:val="hybridMultilevel"/>
    <w:tmpl w:val="77B86066"/>
    <w:lvl w:ilvl="0" w:tplc="8EA269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322A71"/>
    <w:multiLevelType w:val="hybridMultilevel"/>
    <w:tmpl w:val="D350442E"/>
    <w:lvl w:ilvl="0" w:tplc="5D18F8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A70F67"/>
    <w:multiLevelType w:val="hybridMultilevel"/>
    <w:tmpl w:val="C240ABC8"/>
    <w:lvl w:ilvl="0" w:tplc="B694050E">
      <w:start w:val="1"/>
      <w:numFmt w:val="decimal"/>
      <w:lvlText w:val="[%1]"/>
      <w:lvlJc w:val="left"/>
      <w:pPr>
        <w:tabs>
          <w:tab w:val="num" w:pos="680"/>
        </w:tabs>
        <w:ind w:left="0" w:firstLine="284"/>
      </w:pPr>
      <w:rPr>
        <w:rFonts w:asciiTheme="majorBidi" w:hAnsiTheme="majorBidi" w:cstheme="majorBidi"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637E62"/>
    <w:multiLevelType w:val="hybridMultilevel"/>
    <w:tmpl w:val="2B5E3B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28361B"/>
    <w:multiLevelType w:val="hybridMultilevel"/>
    <w:tmpl w:val="E9D656E4"/>
    <w:lvl w:ilvl="0" w:tplc="C712B0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58C688A"/>
    <w:multiLevelType w:val="hybridMultilevel"/>
    <w:tmpl w:val="E97AB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4"/>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F7B"/>
    <w:rsid w:val="00001802"/>
    <w:rsid w:val="0000215B"/>
    <w:rsid w:val="0000272A"/>
    <w:rsid w:val="00005778"/>
    <w:rsid w:val="00007AC8"/>
    <w:rsid w:val="000123E4"/>
    <w:rsid w:val="000142B2"/>
    <w:rsid w:val="00015419"/>
    <w:rsid w:val="000155C2"/>
    <w:rsid w:val="00020B51"/>
    <w:rsid w:val="00023801"/>
    <w:rsid w:val="0002554E"/>
    <w:rsid w:val="00027226"/>
    <w:rsid w:val="00030C93"/>
    <w:rsid w:val="00032CD2"/>
    <w:rsid w:val="000331CF"/>
    <w:rsid w:val="00033999"/>
    <w:rsid w:val="000349EB"/>
    <w:rsid w:val="00036C69"/>
    <w:rsid w:val="0003735B"/>
    <w:rsid w:val="000423C9"/>
    <w:rsid w:val="00042958"/>
    <w:rsid w:val="00043642"/>
    <w:rsid w:val="000441CB"/>
    <w:rsid w:val="00045F9A"/>
    <w:rsid w:val="0005067E"/>
    <w:rsid w:val="0005194C"/>
    <w:rsid w:val="00052F65"/>
    <w:rsid w:val="00060FC4"/>
    <w:rsid w:val="00061BB0"/>
    <w:rsid w:val="00062693"/>
    <w:rsid w:val="000626BD"/>
    <w:rsid w:val="000635D6"/>
    <w:rsid w:val="00064233"/>
    <w:rsid w:val="00064D01"/>
    <w:rsid w:val="000668CD"/>
    <w:rsid w:val="000709B4"/>
    <w:rsid w:val="00071B0A"/>
    <w:rsid w:val="00074A13"/>
    <w:rsid w:val="0007520E"/>
    <w:rsid w:val="0007590E"/>
    <w:rsid w:val="00075E47"/>
    <w:rsid w:val="00076A57"/>
    <w:rsid w:val="00080780"/>
    <w:rsid w:val="0008457A"/>
    <w:rsid w:val="00086D10"/>
    <w:rsid w:val="0008700E"/>
    <w:rsid w:val="00091938"/>
    <w:rsid w:val="000923E1"/>
    <w:rsid w:val="00093111"/>
    <w:rsid w:val="000931D7"/>
    <w:rsid w:val="00095771"/>
    <w:rsid w:val="0009601E"/>
    <w:rsid w:val="000965B9"/>
    <w:rsid w:val="0009706F"/>
    <w:rsid w:val="000972CB"/>
    <w:rsid w:val="000A7143"/>
    <w:rsid w:val="000A7BA9"/>
    <w:rsid w:val="000B2222"/>
    <w:rsid w:val="000B3B8A"/>
    <w:rsid w:val="000C0A8F"/>
    <w:rsid w:val="000C29E6"/>
    <w:rsid w:val="000C2ED9"/>
    <w:rsid w:val="000C3F40"/>
    <w:rsid w:val="000C48EE"/>
    <w:rsid w:val="000C5165"/>
    <w:rsid w:val="000D081E"/>
    <w:rsid w:val="000D0CAB"/>
    <w:rsid w:val="000D0F14"/>
    <w:rsid w:val="000D284A"/>
    <w:rsid w:val="000D2FEA"/>
    <w:rsid w:val="000D33D5"/>
    <w:rsid w:val="000D3BB6"/>
    <w:rsid w:val="000D4BA9"/>
    <w:rsid w:val="000D6802"/>
    <w:rsid w:val="000D764A"/>
    <w:rsid w:val="000E2F44"/>
    <w:rsid w:val="000E326F"/>
    <w:rsid w:val="000E34E1"/>
    <w:rsid w:val="000E36B3"/>
    <w:rsid w:val="000E4611"/>
    <w:rsid w:val="000E50EF"/>
    <w:rsid w:val="000E5B13"/>
    <w:rsid w:val="000E5E4D"/>
    <w:rsid w:val="000F03E2"/>
    <w:rsid w:val="000F0803"/>
    <w:rsid w:val="000F0E89"/>
    <w:rsid w:val="000F23F2"/>
    <w:rsid w:val="000F46D2"/>
    <w:rsid w:val="000F48A5"/>
    <w:rsid w:val="000F5648"/>
    <w:rsid w:val="000F7B6A"/>
    <w:rsid w:val="00105421"/>
    <w:rsid w:val="00110DB5"/>
    <w:rsid w:val="001158BF"/>
    <w:rsid w:val="00116F6D"/>
    <w:rsid w:val="001170D6"/>
    <w:rsid w:val="00121D6D"/>
    <w:rsid w:val="0012230F"/>
    <w:rsid w:val="00123307"/>
    <w:rsid w:val="00123534"/>
    <w:rsid w:val="00123FA7"/>
    <w:rsid w:val="001336E9"/>
    <w:rsid w:val="00136893"/>
    <w:rsid w:val="00140763"/>
    <w:rsid w:val="00141C87"/>
    <w:rsid w:val="00142D42"/>
    <w:rsid w:val="001444D5"/>
    <w:rsid w:val="00150156"/>
    <w:rsid w:val="00150751"/>
    <w:rsid w:val="001507B7"/>
    <w:rsid w:val="00151909"/>
    <w:rsid w:val="001529FD"/>
    <w:rsid w:val="00154E67"/>
    <w:rsid w:val="001607A3"/>
    <w:rsid w:val="00160D65"/>
    <w:rsid w:val="001613B0"/>
    <w:rsid w:val="00164785"/>
    <w:rsid w:val="00164C16"/>
    <w:rsid w:val="001665B3"/>
    <w:rsid w:val="00166868"/>
    <w:rsid w:val="00167D5F"/>
    <w:rsid w:val="00172595"/>
    <w:rsid w:val="001727A0"/>
    <w:rsid w:val="001727B6"/>
    <w:rsid w:val="0017404E"/>
    <w:rsid w:val="00175CA1"/>
    <w:rsid w:val="00175F2B"/>
    <w:rsid w:val="00176457"/>
    <w:rsid w:val="001769C1"/>
    <w:rsid w:val="00176F46"/>
    <w:rsid w:val="00177437"/>
    <w:rsid w:val="00177E3A"/>
    <w:rsid w:val="001814F9"/>
    <w:rsid w:val="00183476"/>
    <w:rsid w:val="00185225"/>
    <w:rsid w:val="00187266"/>
    <w:rsid w:val="001911DD"/>
    <w:rsid w:val="001916A1"/>
    <w:rsid w:val="0019381C"/>
    <w:rsid w:val="001A0BE6"/>
    <w:rsid w:val="001A285B"/>
    <w:rsid w:val="001A7799"/>
    <w:rsid w:val="001B05F5"/>
    <w:rsid w:val="001B2C99"/>
    <w:rsid w:val="001B3089"/>
    <w:rsid w:val="001B37BB"/>
    <w:rsid w:val="001C1D0C"/>
    <w:rsid w:val="001C23AC"/>
    <w:rsid w:val="001C24A4"/>
    <w:rsid w:val="001C3237"/>
    <w:rsid w:val="001D193F"/>
    <w:rsid w:val="001D3F41"/>
    <w:rsid w:val="001D7A14"/>
    <w:rsid w:val="001E14D9"/>
    <w:rsid w:val="001E61B8"/>
    <w:rsid w:val="001E6EC6"/>
    <w:rsid w:val="001F016E"/>
    <w:rsid w:val="001F1C43"/>
    <w:rsid w:val="001F238A"/>
    <w:rsid w:val="001F24D7"/>
    <w:rsid w:val="001F59EE"/>
    <w:rsid w:val="001F70AB"/>
    <w:rsid w:val="00200808"/>
    <w:rsid w:val="00200902"/>
    <w:rsid w:val="00203270"/>
    <w:rsid w:val="00205EDF"/>
    <w:rsid w:val="002061BB"/>
    <w:rsid w:val="002071D9"/>
    <w:rsid w:val="00213AA5"/>
    <w:rsid w:val="00215F21"/>
    <w:rsid w:val="00223257"/>
    <w:rsid w:val="00225D7D"/>
    <w:rsid w:val="002261D9"/>
    <w:rsid w:val="00226A4B"/>
    <w:rsid w:val="00230BF1"/>
    <w:rsid w:val="00231846"/>
    <w:rsid w:val="00234646"/>
    <w:rsid w:val="00234B4E"/>
    <w:rsid w:val="00235BEE"/>
    <w:rsid w:val="002361A4"/>
    <w:rsid w:val="00240BF7"/>
    <w:rsid w:val="00242A98"/>
    <w:rsid w:val="002440DF"/>
    <w:rsid w:val="00244E9F"/>
    <w:rsid w:val="00250BDD"/>
    <w:rsid w:val="00254AAE"/>
    <w:rsid w:val="00254D70"/>
    <w:rsid w:val="00255CC3"/>
    <w:rsid w:val="00255DBE"/>
    <w:rsid w:val="0026107D"/>
    <w:rsid w:val="0026132E"/>
    <w:rsid w:val="00262A20"/>
    <w:rsid w:val="002660DC"/>
    <w:rsid w:val="00266620"/>
    <w:rsid w:val="00267515"/>
    <w:rsid w:val="00271AC6"/>
    <w:rsid w:val="00272966"/>
    <w:rsid w:val="00275D8D"/>
    <w:rsid w:val="002767FE"/>
    <w:rsid w:val="002818B0"/>
    <w:rsid w:val="00283E10"/>
    <w:rsid w:val="00283EAB"/>
    <w:rsid w:val="00286AE2"/>
    <w:rsid w:val="00287F74"/>
    <w:rsid w:val="0029155E"/>
    <w:rsid w:val="00291794"/>
    <w:rsid w:val="00294D46"/>
    <w:rsid w:val="00295F4A"/>
    <w:rsid w:val="002960E8"/>
    <w:rsid w:val="0029751B"/>
    <w:rsid w:val="00297883"/>
    <w:rsid w:val="002A0A4C"/>
    <w:rsid w:val="002A1B1E"/>
    <w:rsid w:val="002A3924"/>
    <w:rsid w:val="002A3C4A"/>
    <w:rsid w:val="002A669B"/>
    <w:rsid w:val="002A6E5E"/>
    <w:rsid w:val="002B0B7D"/>
    <w:rsid w:val="002B17D2"/>
    <w:rsid w:val="002B1D35"/>
    <w:rsid w:val="002B3488"/>
    <w:rsid w:val="002B505E"/>
    <w:rsid w:val="002C064F"/>
    <w:rsid w:val="002C1897"/>
    <w:rsid w:val="002C4198"/>
    <w:rsid w:val="002C5A33"/>
    <w:rsid w:val="002C5DA3"/>
    <w:rsid w:val="002C5F0B"/>
    <w:rsid w:val="002C6A6A"/>
    <w:rsid w:val="002D47EF"/>
    <w:rsid w:val="002D484B"/>
    <w:rsid w:val="002D4F09"/>
    <w:rsid w:val="002D68A9"/>
    <w:rsid w:val="002D6E6F"/>
    <w:rsid w:val="002D78D2"/>
    <w:rsid w:val="002E03A4"/>
    <w:rsid w:val="002E09C6"/>
    <w:rsid w:val="002E0BAD"/>
    <w:rsid w:val="002E28BA"/>
    <w:rsid w:val="002E2FDA"/>
    <w:rsid w:val="002E3491"/>
    <w:rsid w:val="002E396E"/>
    <w:rsid w:val="002E6670"/>
    <w:rsid w:val="002F07AF"/>
    <w:rsid w:val="002F1C6A"/>
    <w:rsid w:val="002F37D5"/>
    <w:rsid w:val="002F5452"/>
    <w:rsid w:val="002F5E09"/>
    <w:rsid w:val="00310347"/>
    <w:rsid w:val="0031123B"/>
    <w:rsid w:val="00313544"/>
    <w:rsid w:val="00314AF2"/>
    <w:rsid w:val="00316710"/>
    <w:rsid w:val="00316C84"/>
    <w:rsid w:val="0031770D"/>
    <w:rsid w:val="0031789E"/>
    <w:rsid w:val="00321801"/>
    <w:rsid w:val="00321F89"/>
    <w:rsid w:val="00323ABC"/>
    <w:rsid w:val="003316AC"/>
    <w:rsid w:val="003318C4"/>
    <w:rsid w:val="00332297"/>
    <w:rsid w:val="003331DF"/>
    <w:rsid w:val="00333AC6"/>
    <w:rsid w:val="003342F0"/>
    <w:rsid w:val="00335253"/>
    <w:rsid w:val="0033658E"/>
    <w:rsid w:val="003366F3"/>
    <w:rsid w:val="00336F38"/>
    <w:rsid w:val="00337861"/>
    <w:rsid w:val="00340A78"/>
    <w:rsid w:val="00342914"/>
    <w:rsid w:val="00344EC8"/>
    <w:rsid w:val="00345629"/>
    <w:rsid w:val="0035013E"/>
    <w:rsid w:val="00350B59"/>
    <w:rsid w:val="003513AD"/>
    <w:rsid w:val="00351C90"/>
    <w:rsid w:val="0035251E"/>
    <w:rsid w:val="00352A74"/>
    <w:rsid w:val="0035419A"/>
    <w:rsid w:val="00356D49"/>
    <w:rsid w:val="00357015"/>
    <w:rsid w:val="00357645"/>
    <w:rsid w:val="00357D8D"/>
    <w:rsid w:val="00361AF8"/>
    <w:rsid w:val="0036488E"/>
    <w:rsid w:val="003649D9"/>
    <w:rsid w:val="00364B6D"/>
    <w:rsid w:val="003651E9"/>
    <w:rsid w:val="003659E7"/>
    <w:rsid w:val="00366475"/>
    <w:rsid w:val="003678B2"/>
    <w:rsid w:val="00372705"/>
    <w:rsid w:val="00375A7E"/>
    <w:rsid w:val="003764BE"/>
    <w:rsid w:val="00377858"/>
    <w:rsid w:val="00377F16"/>
    <w:rsid w:val="00377FC0"/>
    <w:rsid w:val="0038079B"/>
    <w:rsid w:val="00380BAD"/>
    <w:rsid w:val="0038272E"/>
    <w:rsid w:val="00384808"/>
    <w:rsid w:val="00386F7D"/>
    <w:rsid w:val="00391853"/>
    <w:rsid w:val="00392453"/>
    <w:rsid w:val="003946C9"/>
    <w:rsid w:val="00395308"/>
    <w:rsid w:val="00395633"/>
    <w:rsid w:val="00395968"/>
    <w:rsid w:val="003A06E3"/>
    <w:rsid w:val="003A08B9"/>
    <w:rsid w:val="003A3584"/>
    <w:rsid w:val="003A3679"/>
    <w:rsid w:val="003A448E"/>
    <w:rsid w:val="003A5AC4"/>
    <w:rsid w:val="003A7BED"/>
    <w:rsid w:val="003B12A0"/>
    <w:rsid w:val="003B150D"/>
    <w:rsid w:val="003B2DAA"/>
    <w:rsid w:val="003B54B8"/>
    <w:rsid w:val="003B5E3E"/>
    <w:rsid w:val="003B7E79"/>
    <w:rsid w:val="003C02A5"/>
    <w:rsid w:val="003C24CA"/>
    <w:rsid w:val="003C254D"/>
    <w:rsid w:val="003C2FAB"/>
    <w:rsid w:val="003C3253"/>
    <w:rsid w:val="003C55D2"/>
    <w:rsid w:val="003C5A84"/>
    <w:rsid w:val="003C686B"/>
    <w:rsid w:val="003C750E"/>
    <w:rsid w:val="003D044B"/>
    <w:rsid w:val="003D0A9A"/>
    <w:rsid w:val="003D23B4"/>
    <w:rsid w:val="003D25C4"/>
    <w:rsid w:val="003D5BFF"/>
    <w:rsid w:val="003E0C6B"/>
    <w:rsid w:val="003E39A0"/>
    <w:rsid w:val="003E49FB"/>
    <w:rsid w:val="003E56C9"/>
    <w:rsid w:val="003E68EF"/>
    <w:rsid w:val="003E74E0"/>
    <w:rsid w:val="003E7C77"/>
    <w:rsid w:val="003F20EA"/>
    <w:rsid w:val="003F216D"/>
    <w:rsid w:val="003F242B"/>
    <w:rsid w:val="003F65B5"/>
    <w:rsid w:val="003F74A4"/>
    <w:rsid w:val="0040540D"/>
    <w:rsid w:val="00405462"/>
    <w:rsid w:val="00405FF7"/>
    <w:rsid w:val="00407CB7"/>
    <w:rsid w:val="0041374C"/>
    <w:rsid w:val="00413DD5"/>
    <w:rsid w:val="00414831"/>
    <w:rsid w:val="0041563B"/>
    <w:rsid w:val="00415F4A"/>
    <w:rsid w:val="00416503"/>
    <w:rsid w:val="00420F0E"/>
    <w:rsid w:val="004217E9"/>
    <w:rsid w:val="0042286D"/>
    <w:rsid w:val="00422EC0"/>
    <w:rsid w:val="00423EFA"/>
    <w:rsid w:val="004303B4"/>
    <w:rsid w:val="004343AC"/>
    <w:rsid w:val="00437B64"/>
    <w:rsid w:val="00444690"/>
    <w:rsid w:val="004446DC"/>
    <w:rsid w:val="00447CDD"/>
    <w:rsid w:val="00452DF8"/>
    <w:rsid w:val="00453A85"/>
    <w:rsid w:val="00454301"/>
    <w:rsid w:val="00457502"/>
    <w:rsid w:val="004601F6"/>
    <w:rsid w:val="00462344"/>
    <w:rsid w:val="00462BB3"/>
    <w:rsid w:val="004638C9"/>
    <w:rsid w:val="00463E60"/>
    <w:rsid w:val="0046776A"/>
    <w:rsid w:val="00467D19"/>
    <w:rsid w:val="004701A2"/>
    <w:rsid w:val="00470208"/>
    <w:rsid w:val="00471358"/>
    <w:rsid w:val="004723EF"/>
    <w:rsid w:val="00472B5B"/>
    <w:rsid w:val="004738C7"/>
    <w:rsid w:val="004748FA"/>
    <w:rsid w:val="004765A7"/>
    <w:rsid w:val="00480361"/>
    <w:rsid w:val="00480DE3"/>
    <w:rsid w:val="00486F3B"/>
    <w:rsid w:val="00487A04"/>
    <w:rsid w:val="004903BB"/>
    <w:rsid w:val="00491014"/>
    <w:rsid w:val="004916C4"/>
    <w:rsid w:val="00492458"/>
    <w:rsid w:val="00494595"/>
    <w:rsid w:val="004973DE"/>
    <w:rsid w:val="004A03F0"/>
    <w:rsid w:val="004A1952"/>
    <w:rsid w:val="004A4282"/>
    <w:rsid w:val="004A5492"/>
    <w:rsid w:val="004A5B07"/>
    <w:rsid w:val="004A6C7B"/>
    <w:rsid w:val="004B0A3C"/>
    <w:rsid w:val="004B1FB3"/>
    <w:rsid w:val="004B23E2"/>
    <w:rsid w:val="004B25F7"/>
    <w:rsid w:val="004B61B9"/>
    <w:rsid w:val="004C078A"/>
    <w:rsid w:val="004C1ABE"/>
    <w:rsid w:val="004C59B4"/>
    <w:rsid w:val="004C7E9C"/>
    <w:rsid w:val="004D0974"/>
    <w:rsid w:val="004D309A"/>
    <w:rsid w:val="004D391D"/>
    <w:rsid w:val="004D3B8A"/>
    <w:rsid w:val="004D5891"/>
    <w:rsid w:val="004D623C"/>
    <w:rsid w:val="004D7601"/>
    <w:rsid w:val="004E0805"/>
    <w:rsid w:val="004E3CA0"/>
    <w:rsid w:val="004E4E5C"/>
    <w:rsid w:val="004E6A16"/>
    <w:rsid w:val="004E7232"/>
    <w:rsid w:val="004F0947"/>
    <w:rsid w:val="004F1B9C"/>
    <w:rsid w:val="004F1BA1"/>
    <w:rsid w:val="004F1EA3"/>
    <w:rsid w:val="004F2899"/>
    <w:rsid w:val="004F5457"/>
    <w:rsid w:val="004F6596"/>
    <w:rsid w:val="00507B9F"/>
    <w:rsid w:val="00511590"/>
    <w:rsid w:val="00511A9F"/>
    <w:rsid w:val="00511F06"/>
    <w:rsid w:val="00512208"/>
    <w:rsid w:val="005135DE"/>
    <w:rsid w:val="00513C20"/>
    <w:rsid w:val="00514C35"/>
    <w:rsid w:val="005157E1"/>
    <w:rsid w:val="00516175"/>
    <w:rsid w:val="00516E78"/>
    <w:rsid w:val="00517A7E"/>
    <w:rsid w:val="00521503"/>
    <w:rsid w:val="00525DB4"/>
    <w:rsid w:val="00530532"/>
    <w:rsid w:val="00531169"/>
    <w:rsid w:val="005318C2"/>
    <w:rsid w:val="00532808"/>
    <w:rsid w:val="00532A94"/>
    <w:rsid w:val="00532F38"/>
    <w:rsid w:val="005335DD"/>
    <w:rsid w:val="00536AC6"/>
    <w:rsid w:val="00536B47"/>
    <w:rsid w:val="00537097"/>
    <w:rsid w:val="00537105"/>
    <w:rsid w:val="00540845"/>
    <w:rsid w:val="00541140"/>
    <w:rsid w:val="00542DBC"/>
    <w:rsid w:val="00543AC7"/>
    <w:rsid w:val="00544D6B"/>
    <w:rsid w:val="00545FAF"/>
    <w:rsid w:val="0054611B"/>
    <w:rsid w:val="00547AA4"/>
    <w:rsid w:val="00553AA6"/>
    <w:rsid w:val="005546CB"/>
    <w:rsid w:val="00554DE6"/>
    <w:rsid w:val="0055569E"/>
    <w:rsid w:val="00556687"/>
    <w:rsid w:val="005576F4"/>
    <w:rsid w:val="00562BCF"/>
    <w:rsid w:val="005662D8"/>
    <w:rsid w:val="00566543"/>
    <w:rsid w:val="005670D6"/>
    <w:rsid w:val="00567618"/>
    <w:rsid w:val="00570066"/>
    <w:rsid w:val="005774BB"/>
    <w:rsid w:val="005800A2"/>
    <w:rsid w:val="005803F8"/>
    <w:rsid w:val="00582BD4"/>
    <w:rsid w:val="00584F05"/>
    <w:rsid w:val="0058502A"/>
    <w:rsid w:val="005863EC"/>
    <w:rsid w:val="00586771"/>
    <w:rsid w:val="00587204"/>
    <w:rsid w:val="00587EFE"/>
    <w:rsid w:val="005911A1"/>
    <w:rsid w:val="005918D8"/>
    <w:rsid w:val="00592572"/>
    <w:rsid w:val="00594E4C"/>
    <w:rsid w:val="005951A8"/>
    <w:rsid w:val="005A140F"/>
    <w:rsid w:val="005A162C"/>
    <w:rsid w:val="005A23FA"/>
    <w:rsid w:val="005A257C"/>
    <w:rsid w:val="005A7305"/>
    <w:rsid w:val="005B1537"/>
    <w:rsid w:val="005B3329"/>
    <w:rsid w:val="005B4B2B"/>
    <w:rsid w:val="005B4B6E"/>
    <w:rsid w:val="005B4CE1"/>
    <w:rsid w:val="005B5FD2"/>
    <w:rsid w:val="005C0F27"/>
    <w:rsid w:val="005C217B"/>
    <w:rsid w:val="005C2434"/>
    <w:rsid w:val="005C2473"/>
    <w:rsid w:val="005C4725"/>
    <w:rsid w:val="005C686E"/>
    <w:rsid w:val="005C72F2"/>
    <w:rsid w:val="005C7E0A"/>
    <w:rsid w:val="005D2599"/>
    <w:rsid w:val="005D2766"/>
    <w:rsid w:val="005D32FE"/>
    <w:rsid w:val="005D3E12"/>
    <w:rsid w:val="005D3F8B"/>
    <w:rsid w:val="005D4AFA"/>
    <w:rsid w:val="005D70E7"/>
    <w:rsid w:val="005D78D3"/>
    <w:rsid w:val="005E0819"/>
    <w:rsid w:val="005E1535"/>
    <w:rsid w:val="005E27FF"/>
    <w:rsid w:val="005E4CA6"/>
    <w:rsid w:val="005E4EEF"/>
    <w:rsid w:val="005E6A2B"/>
    <w:rsid w:val="005F147B"/>
    <w:rsid w:val="005F3C72"/>
    <w:rsid w:val="005F50DC"/>
    <w:rsid w:val="005F53BA"/>
    <w:rsid w:val="005F59C4"/>
    <w:rsid w:val="005F5E99"/>
    <w:rsid w:val="005F6CA8"/>
    <w:rsid w:val="005F79BD"/>
    <w:rsid w:val="005F7B37"/>
    <w:rsid w:val="00601B52"/>
    <w:rsid w:val="00601DEF"/>
    <w:rsid w:val="00602DC2"/>
    <w:rsid w:val="00603515"/>
    <w:rsid w:val="00603C20"/>
    <w:rsid w:val="006048F0"/>
    <w:rsid w:val="006057D7"/>
    <w:rsid w:val="006062BB"/>
    <w:rsid w:val="00607042"/>
    <w:rsid w:val="00610CB1"/>
    <w:rsid w:val="00611D37"/>
    <w:rsid w:val="00624F6F"/>
    <w:rsid w:val="006252B3"/>
    <w:rsid w:val="006257F5"/>
    <w:rsid w:val="0063149E"/>
    <w:rsid w:val="00631A01"/>
    <w:rsid w:val="00631C7E"/>
    <w:rsid w:val="006350E2"/>
    <w:rsid w:val="00635C72"/>
    <w:rsid w:val="00636C42"/>
    <w:rsid w:val="0064099A"/>
    <w:rsid w:val="0064377C"/>
    <w:rsid w:val="00645E70"/>
    <w:rsid w:val="00647D36"/>
    <w:rsid w:val="006513A3"/>
    <w:rsid w:val="00652FEA"/>
    <w:rsid w:val="00654918"/>
    <w:rsid w:val="00655889"/>
    <w:rsid w:val="0065594C"/>
    <w:rsid w:val="00656641"/>
    <w:rsid w:val="0065749D"/>
    <w:rsid w:val="0065770F"/>
    <w:rsid w:val="0066132C"/>
    <w:rsid w:val="00661959"/>
    <w:rsid w:val="00662B21"/>
    <w:rsid w:val="00665012"/>
    <w:rsid w:val="0066712C"/>
    <w:rsid w:val="00671AAC"/>
    <w:rsid w:val="00672089"/>
    <w:rsid w:val="006724BC"/>
    <w:rsid w:val="00672A21"/>
    <w:rsid w:val="0067491D"/>
    <w:rsid w:val="00675364"/>
    <w:rsid w:val="00680435"/>
    <w:rsid w:val="00681C22"/>
    <w:rsid w:val="006857FC"/>
    <w:rsid w:val="00685FC0"/>
    <w:rsid w:val="00686546"/>
    <w:rsid w:val="00687276"/>
    <w:rsid w:val="0068776E"/>
    <w:rsid w:val="00687A03"/>
    <w:rsid w:val="006903E5"/>
    <w:rsid w:val="006923ED"/>
    <w:rsid w:val="00693A5D"/>
    <w:rsid w:val="00694878"/>
    <w:rsid w:val="00694ED2"/>
    <w:rsid w:val="0069621C"/>
    <w:rsid w:val="0069796E"/>
    <w:rsid w:val="006A2EC5"/>
    <w:rsid w:val="006A502E"/>
    <w:rsid w:val="006A7068"/>
    <w:rsid w:val="006A7B0A"/>
    <w:rsid w:val="006B0F9D"/>
    <w:rsid w:val="006B10C5"/>
    <w:rsid w:val="006B1277"/>
    <w:rsid w:val="006B17EC"/>
    <w:rsid w:val="006B2614"/>
    <w:rsid w:val="006B3418"/>
    <w:rsid w:val="006B4780"/>
    <w:rsid w:val="006B4AC7"/>
    <w:rsid w:val="006B5CC6"/>
    <w:rsid w:val="006C0382"/>
    <w:rsid w:val="006C173F"/>
    <w:rsid w:val="006C1936"/>
    <w:rsid w:val="006C23D8"/>
    <w:rsid w:val="006C35F0"/>
    <w:rsid w:val="006C711B"/>
    <w:rsid w:val="006D6C2C"/>
    <w:rsid w:val="006D6F1B"/>
    <w:rsid w:val="006E0157"/>
    <w:rsid w:val="006E4970"/>
    <w:rsid w:val="006E4C13"/>
    <w:rsid w:val="006E4F6B"/>
    <w:rsid w:val="006E509A"/>
    <w:rsid w:val="006E5500"/>
    <w:rsid w:val="006E5FF9"/>
    <w:rsid w:val="006E6859"/>
    <w:rsid w:val="006E7DBE"/>
    <w:rsid w:val="006F0F25"/>
    <w:rsid w:val="006F5413"/>
    <w:rsid w:val="006F597F"/>
    <w:rsid w:val="006F77D8"/>
    <w:rsid w:val="00700383"/>
    <w:rsid w:val="007005AE"/>
    <w:rsid w:val="00700B13"/>
    <w:rsid w:val="00701A54"/>
    <w:rsid w:val="007021E9"/>
    <w:rsid w:val="00703897"/>
    <w:rsid w:val="0070444E"/>
    <w:rsid w:val="007062B1"/>
    <w:rsid w:val="00710DC5"/>
    <w:rsid w:val="00710E5C"/>
    <w:rsid w:val="00713EE9"/>
    <w:rsid w:val="00714BB1"/>
    <w:rsid w:val="00714C32"/>
    <w:rsid w:val="00714D62"/>
    <w:rsid w:val="007168D0"/>
    <w:rsid w:val="00716F38"/>
    <w:rsid w:val="0071743C"/>
    <w:rsid w:val="00717A4E"/>
    <w:rsid w:val="00721009"/>
    <w:rsid w:val="00722F66"/>
    <w:rsid w:val="00724172"/>
    <w:rsid w:val="007258AF"/>
    <w:rsid w:val="00725ED2"/>
    <w:rsid w:val="0073115E"/>
    <w:rsid w:val="007312A6"/>
    <w:rsid w:val="007326C1"/>
    <w:rsid w:val="00733CB6"/>
    <w:rsid w:val="00734BFE"/>
    <w:rsid w:val="007350D3"/>
    <w:rsid w:val="00740421"/>
    <w:rsid w:val="007406CB"/>
    <w:rsid w:val="00740FE2"/>
    <w:rsid w:val="00741BE8"/>
    <w:rsid w:val="007420CD"/>
    <w:rsid w:val="00745AC6"/>
    <w:rsid w:val="00746A3F"/>
    <w:rsid w:val="007473AD"/>
    <w:rsid w:val="00753262"/>
    <w:rsid w:val="0075463C"/>
    <w:rsid w:val="00757E38"/>
    <w:rsid w:val="00760EE2"/>
    <w:rsid w:val="00762F6D"/>
    <w:rsid w:val="00764481"/>
    <w:rsid w:val="0076474B"/>
    <w:rsid w:val="00765014"/>
    <w:rsid w:val="00767278"/>
    <w:rsid w:val="0077279A"/>
    <w:rsid w:val="0077365A"/>
    <w:rsid w:val="00776CD9"/>
    <w:rsid w:val="00777EE4"/>
    <w:rsid w:val="0078001D"/>
    <w:rsid w:val="00780D6D"/>
    <w:rsid w:val="00781BC7"/>
    <w:rsid w:val="007834C5"/>
    <w:rsid w:val="00784AAB"/>
    <w:rsid w:val="00784F07"/>
    <w:rsid w:val="00785B6D"/>
    <w:rsid w:val="00786CF4"/>
    <w:rsid w:val="00790035"/>
    <w:rsid w:val="0079331E"/>
    <w:rsid w:val="00793A72"/>
    <w:rsid w:val="0079407A"/>
    <w:rsid w:val="0079430F"/>
    <w:rsid w:val="007958F0"/>
    <w:rsid w:val="007A07F7"/>
    <w:rsid w:val="007A0FA9"/>
    <w:rsid w:val="007A3C66"/>
    <w:rsid w:val="007A4E22"/>
    <w:rsid w:val="007A648C"/>
    <w:rsid w:val="007A6B02"/>
    <w:rsid w:val="007B1260"/>
    <w:rsid w:val="007B1B53"/>
    <w:rsid w:val="007B4151"/>
    <w:rsid w:val="007B650F"/>
    <w:rsid w:val="007B6D80"/>
    <w:rsid w:val="007B7B51"/>
    <w:rsid w:val="007B7C94"/>
    <w:rsid w:val="007C1FE8"/>
    <w:rsid w:val="007C4CB7"/>
    <w:rsid w:val="007C5AC1"/>
    <w:rsid w:val="007C6E34"/>
    <w:rsid w:val="007D1CE7"/>
    <w:rsid w:val="007D374D"/>
    <w:rsid w:val="007D3772"/>
    <w:rsid w:val="007D539E"/>
    <w:rsid w:val="007D59F8"/>
    <w:rsid w:val="007E1929"/>
    <w:rsid w:val="007E4E27"/>
    <w:rsid w:val="007E7888"/>
    <w:rsid w:val="007F058A"/>
    <w:rsid w:val="007F0D71"/>
    <w:rsid w:val="007F3ABE"/>
    <w:rsid w:val="007F42B4"/>
    <w:rsid w:val="007F6F20"/>
    <w:rsid w:val="00800C33"/>
    <w:rsid w:val="00801D99"/>
    <w:rsid w:val="00802FD5"/>
    <w:rsid w:val="00803DDD"/>
    <w:rsid w:val="008055FB"/>
    <w:rsid w:val="00812C41"/>
    <w:rsid w:val="00812C94"/>
    <w:rsid w:val="00813116"/>
    <w:rsid w:val="00813452"/>
    <w:rsid w:val="00814D58"/>
    <w:rsid w:val="00817211"/>
    <w:rsid w:val="0081724D"/>
    <w:rsid w:val="008224F0"/>
    <w:rsid w:val="0082360E"/>
    <w:rsid w:val="0082398B"/>
    <w:rsid w:val="00824BC1"/>
    <w:rsid w:val="00826A45"/>
    <w:rsid w:val="008274D4"/>
    <w:rsid w:val="008276BF"/>
    <w:rsid w:val="00827A2A"/>
    <w:rsid w:val="00833191"/>
    <w:rsid w:val="00834288"/>
    <w:rsid w:val="008359EF"/>
    <w:rsid w:val="0083631D"/>
    <w:rsid w:val="0083711B"/>
    <w:rsid w:val="00837801"/>
    <w:rsid w:val="00840AD2"/>
    <w:rsid w:val="00841225"/>
    <w:rsid w:val="00842296"/>
    <w:rsid w:val="00842F9E"/>
    <w:rsid w:val="00845362"/>
    <w:rsid w:val="00845453"/>
    <w:rsid w:val="00846062"/>
    <w:rsid w:val="008513AA"/>
    <w:rsid w:val="00851EDF"/>
    <w:rsid w:val="00852676"/>
    <w:rsid w:val="00852808"/>
    <w:rsid w:val="008537C9"/>
    <w:rsid w:val="0085386A"/>
    <w:rsid w:val="00854037"/>
    <w:rsid w:val="00855DD6"/>
    <w:rsid w:val="0085665F"/>
    <w:rsid w:val="0086029E"/>
    <w:rsid w:val="00860FBA"/>
    <w:rsid w:val="0086313F"/>
    <w:rsid w:val="00863FF1"/>
    <w:rsid w:val="008648FB"/>
    <w:rsid w:val="00865F65"/>
    <w:rsid w:val="00866249"/>
    <w:rsid w:val="00866641"/>
    <w:rsid w:val="00866A13"/>
    <w:rsid w:val="008725FA"/>
    <w:rsid w:val="008728EA"/>
    <w:rsid w:val="00872A2A"/>
    <w:rsid w:val="00874BE1"/>
    <w:rsid w:val="00875047"/>
    <w:rsid w:val="008773A6"/>
    <w:rsid w:val="008779C2"/>
    <w:rsid w:val="00880002"/>
    <w:rsid w:val="00882C4C"/>
    <w:rsid w:val="008866B7"/>
    <w:rsid w:val="00892BF9"/>
    <w:rsid w:val="00892FDB"/>
    <w:rsid w:val="008962AE"/>
    <w:rsid w:val="0089772A"/>
    <w:rsid w:val="008A1612"/>
    <w:rsid w:val="008A2B79"/>
    <w:rsid w:val="008A4837"/>
    <w:rsid w:val="008A516F"/>
    <w:rsid w:val="008A7AAE"/>
    <w:rsid w:val="008B17CE"/>
    <w:rsid w:val="008B25C2"/>
    <w:rsid w:val="008B2874"/>
    <w:rsid w:val="008B3EF9"/>
    <w:rsid w:val="008B497C"/>
    <w:rsid w:val="008B4F1F"/>
    <w:rsid w:val="008B751E"/>
    <w:rsid w:val="008C095C"/>
    <w:rsid w:val="008C6ACA"/>
    <w:rsid w:val="008C78E0"/>
    <w:rsid w:val="008D0A39"/>
    <w:rsid w:val="008D16C9"/>
    <w:rsid w:val="008D3B91"/>
    <w:rsid w:val="008D416D"/>
    <w:rsid w:val="008E05B9"/>
    <w:rsid w:val="008E16AD"/>
    <w:rsid w:val="008E270B"/>
    <w:rsid w:val="008E325F"/>
    <w:rsid w:val="008E47C1"/>
    <w:rsid w:val="008E5B19"/>
    <w:rsid w:val="008E6582"/>
    <w:rsid w:val="008E6FF4"/>
    <w:rsid w:val="008E7E51"/>
    <w:rsid w:val="008F1D0F"/>
    <w:rsid w:val="008F2591"/>
    <w:rsid w:val="008F2DBC"/>
    <w:rsid w:val="008F4240"/>
    <w:rsid w:val="008F4F7B"/>
    <w:rsid w:val="008F517C"/>
    <w:rsid w:val="008F584F"/>
    <w:rsid w:val="008F619F"/>
    <w:rsid w:val="008F756A"/>
    <w:rsid w:val="008F7E3F"/>
    <w:rsid w:val="009009AC"/>
    <w:rsid w:val="009016F4"/>
    <w:rsid w:val="009024A5"/>
    <w:rsid w:val="00902F50"/>
    <w:rsid w:val="00903229"/>
    <w:rsid w:val="00905CC0"/>
    <w:rsid w:val="009067F4"/>
    <w:rsid w:val="00907215"/>
    <w:rsid w:val="00910728"/>
    <w:rsid w:val="0091359F"/>
    <w:rsid w:val="00913D65"/>
    <w:rsid w:val="00913E93"/>
    <w:rsid w:val="00915A99"/>
    <w:rsid w:val="00915B47"/>
    <w:rsid w:val="00917D83"/>
    <w:rsid w:val="00920A4E"/>
    <w:rsid w:val="00920B45"/>
    <w:rsid w:val="0092147E"/>
    <w:rsid w:val="00922387"/>
    <w:rsid w:val="009225C3"/>
    <w:rsid w:val="009229A8"/>
    <w:rsid w:val="00923491"/>
    <w:rsid w:val="0092617D"/>
    <w:rsid w:val="009264E5"/>
    <w:rsid w:val="00926B69"/>
    <w:rsid w:val="00927716"/>
    <w:rsid w:val="00927ABD"/>
    <w:rsid w:val="00935E2F"/>
    <w:rsid w:val="00936C71"/>
    <w:rsid w:val="00946128"/>
    <w:rsid w:val="0094738B"/>
    <w:rsid w:val="00950A33"/>
    <w:rsid w:val="0095282A"/>
    <w:rsid w:val="0095746D"/>
    <w:rsid w:val="00957824"/>
    <w:rsid w:val="00957CE4"/>
    <w:rsid w:val="009607C0"/>
    <w:rsid w:val="00961397"/>
    <w:rsid w:val="009618E1"/>
    <w:rsid w:val="0096283C"/>
    <w:rsid w:val="009632BE"/>
    <w:rsid w:val="00964592"/>
    <w:rsid w:val="009646A8"/>
    <w:rsid w:val="00965DE7"/>
    <w:rsid w:val="00966648"/>
    <w:rsid w:val="009707DB"/>
    <w:rsid w:val="00972644"/>
    <w:rsid w:val="009813C4"/>
    <w:rsid w:val="00982096"/>
    <w:rsid w:val="00986624"/>
    <w:rsid w:val="00987019"/>
    <w:rsid w:val="00990639"/>
    <w:rsid w:val="00991B78"/>
    <w:rsid w:val="00992172"/>
    <w:rsid w:val="009925B5"/>
    <w:rsid w:val="00994258"/>
    <w:rsid w:val="009946EB"/>
    <w:rsid w:val="00996581"/>
    <w:rsid w:val="00997B64"/>
    <w:rsid w:val="009A08C5"/>
    <w:rsid w:val="009A0EE1"/>
    <w:rsid w:val="009A0F29"/>
    <w:rsid w:val="009A31EC"/>
    <w:rsid w:val="009A4EDE"/>
    <w:rsid w:val="009A5075"/>
    <w:rsid w:val="009A6B6C"/>
    <w:rsid w:val="009A7C5E"/>
    <w:rsid w:val="009B36EF"/>
    <w:rsid w:val="009B5BEA"/>
    <w:rsid w:val="009C020A"/>
    <w:rsid w:val="009C02ED"/>
    <w:rsid w:val="009C41A3"/>
    <w:rsid w:val="009C46D0"/>
    <w:rsid w:val="009C5AE7"/>
    <w:rsid w:val="009C7FDA"/>
    <w:rsid w:val="009D1BDE"/>
    <w:rsid w:val="009D30EC"/>
    <w:rsid w:val="009D4892"/>
    <w:rsid w:val="009D6072"/>
    <w:rsid w:val="009D691C"/>
    <w:rsid w:val="009D7222"/>
    <w:rsid w:val="009D7829"/>
    <w:rsid w:val="009E05DB"/>
    <w:rsid w:val="009E4B51"/>
    <w:rsid w:val="009E5091"/>
    <w:rsid w:val="009E5BA8"/>
    <w:rsid w:val="009E623A"/>
    <w:rsid w:val="009E7139"/>
    <w:rsid w:val="009E79EC"/>
    <w:rsid w:val="009F50B6"/>
    <w:rsid w:val="009F7613"/>
    <w:rsid w:val="00A01229"/>
    <w:rsid w:val="00A0164F"/>
    <w:rsid w:val="00A02439"/>
    <w:rsid w:val="00A0445E"/>
    <w:rsid w:val="00A0477F"/>
    <w:rsid w:val="00A063BD"/>
    <w:rsid w:val="00A06D7A"/>
    <w:rsid w:val="00A07F4D"/>
    <w:rsid w:val="00A121EC"/>
    <w:rsid w:val="00A1511E"/>
    <w:rsid w:val="00A16AD8"/>
    <w:rsid w:val="00A201D1"/>
    <w:rsid w:val="00A21620"/>
    <w:rsid w:val="00A21BAB"/>
    <w:rsid w:val="00A22D6F"/>
    <w:rsid w:val="00A243CE"/>
    <w:rsid w:val="00A24813"/>
    <w:rsid w:val="00A2510C"/>
    <w:rsid w:val="00A321F2"/>
    <w:rsid w:val="00A32EC9"/>
    <w:rsid w:val="00A32FBD"/>
    <w:rsid w:val="00A33B4A"/>
    <w:rsid w:val="00A3441D"/>
    <w:rsid w:val="00A36BD5"/>
    <w:rsid w:val="00A41983"/>
    <w:rsid w:val="00A428C7"/>
    <w:rsid w:val="00A45B3A"/>
    <w:rsid w:val="00A4674C"/>
    <w:rsid w:val="00A50E82"/>
    <w:rsid w:val="00A51AE2"/>
    <w:rsid w:val="00A51E38"/>
    <w:rsid w:val="00A54AEE"/>
    <w:rsid w:val="00A550E0"/>
    <w:rsid w:val="00A5683A"/>
    <w:rsid w:val="00A57882"/>
    <w:rsid w:val="00A6030C"/>
    <w:rsid w:val="00A60616"/>
    <w:rsid w:val="00A60CBF"/>
    <w:rsid w:val="00A61490"/>
    <w:rsid w:val="00A61809"/>
    <w:rsid w:val="00A619C6"/>
    <w:rsid w:val="00A62385"/>
    <w:rsid w:val="00A627A2"/>
    <w:rsid w:val="00A62EDA"/>
    <w:rsid w:val="00A630EE"/>
    <w:rsid w:val="00A63721"/>
    <w:rsid w:val="00A6398D"/>
    <w:rsid w:val="00A64B0E"/>
    <w:rsid w:val="00A65FB5"/>
    <w:rsid w:val="00A66327"/>
    <w:rsid w:val="00A67B14"/>
    <w:rsid w:val="00A70B62"/>
    <w:rsid w:val="00A74063"/>
    <w:rsid w:val="00A740A9"/>
    <w:rsid w:val="00A746D4"/>
    <w:rsid w:val="00A746DE"/>
    <w:rsid w:val="00A764FD"/>
    <w:rsid w:val="00A76693"/>
    <w:rsid w:val="00A7748C"/>
    <w:rsid w:val="00A775CD"/>
    <w:rsid w:val="00A7786B"/>
    <w:rsid w:val="00A77E88"/>
    <w:rsid w:val="00A8016F"/>
    <w:rsid w:val="00A811A7"/>
    <w:rsid w:val="00A820FC"/>
    <w:rsid w:val="00A821FE"/>
    <w:rsid w:val="00A83F7E"/>
    <w:rsid w:val="00A84348"/>
    <w:rsid w:val="00A845B6"/>
    <w:rsid w:val="00A93410"/>
    <w:rsid w:val="00A94BD6"/>
    <w:rsid w:val="00A968B9"/>
    <w:rsid w:val="00A9776A"/>
    <w:rsid w:val="00AA0E00"/>
    <w:rsid w:val="00AA1ADD"/>
    <w:rsid w:val="00AA1F22"/>
    <w:rsid w:val="00AA2808"/>
    <w:rsid w:val="00AA3BE2"/>
    <w:rsid w:val="00AA586F"/>
    <w:rsid w:val="00AA5F5F"/>
    <w:rsid w:val="00AA63EF"/>
    <w:rsid w:val="00AA7CAA"/>
    <w:rsid w:val="00AB035B"/>
    <w:rsid w:val="00AB179C"/>
    <w:rsid w:val="00AB17C8"/>
    <w:rsid w:val="00AB25F8"/>
    <w:rsid w:val="00AB4536"/>
    <w:rsid w:val="00AB49F7"/>
    <w:rsid w:val="00AB5906"/>
    <w:rsid w:val="00AC0221"/>
    <w:rsid w:val="00AC256C"/>
    <w:rsid w:val="00AC3633"/>
    <w:rsid w:val="00AC70FD"/>
    <w:rsid w:val="00AC74E1"/>
    <w:rsid w:val="00AD0766"/>
    <w:rsid w:val="00AD1723"/>
    <w:rsid w:val="00AD1891"/>
    <w:rsid w:val="00AD257C"/>
    <w:rsid w:val="00AD560B"/>
    <w:rsid w:val="00AD5A00"/>
    <w:rsid w:val="00AD5EA0"/>
    <w:rsid w:val="00AD68D9"/>
    <w:rsid w:val="00AD7B2C"/>
    <w:rsid w:val="00AE1EC7"/>
    <w:rsid w:val="00AE3236"/>
    <w:rsid w:val="00AE431B"/>
    <w:rsid w:val="00AF39ED"/>
    <w:rsid w:val="00AF56CF"/>
    <w:rsid w:val="00AF6B59"/>
    <w:rsid w:val="00AF78F2"/>
    <w:rsid w:val="00AF78F7"/>
    <w:rsid w:val="00B00585"/>
    <w:rsid w:val="00B00B22"/>
    <w:rsid w:val="00B024E1"/>
    <w:rsid w:val="00B0446D"/>
    <w:rsid w:val="00B065AA"/>
    <w:rsid w:val="00B0675A"/>
    <w:rsid w:val="00B07534"/>
    <w:rsid w:val="00B07EF3"/>
    <w:rsid w:val="00B10F00"/>
    <w:rsid w:val="00B11A72"/>
    <w:rsid w:val="00B122D8"/>
    <w:rsid w:val="00B1400A"/>
    <w:rsid w:val="00B1471B"/>
    <w:rsid w:val="00B14BD2"/>
    <w:rsid w:val="00B17684"/>
    <w:rsid w:val="00B21ED9"/>
    <w:rsid w:val="00B22985"/>
    <w:rsid w:val="00B2383C"/>
    <w:rsid w:val="00B3046E"/>
    <w:rsid w:val="00B3087D"/>
    <w:rsid w:val="00B308BB"/>
    <w:rsid w:val="00B30E46"/>
    <w:rsid w:val="00B31C43"/>
    <w:rsid w:val="00B34120"/>
    <w:rsid w:val="00B3595A"/>
    <w:rsid w:val="00B362EC"/>
    <w:rsid w:val="00B40933"/>
    <w:rsid w:val="00B40993"/>
    <w:rsid w:val="00B4217F"/>
    <w:rsid w:val="00B4349C"/>
    <w:rsid w:val="00B4354A"/>
    <w:rsid w:val="00B45B31"/>
    <w:rsid w:val="00B51602"/>
    <w:rsid w:val="00B520BE"/>
    <w:rsid w:val="00B54481"/>
    <w:rsid w:val="00B55F1E"/>
    <w:rsid w:val="00B604CD"/>
    <w:rsid w:val="00B60F43"/>
    <w:rsid w:val="00B61171"/>
    <w:rsid w:val="00B61544"/>
    <w:rsid w:val="00B6154A"/>
    <w:rsid w:val="00B6221B"/>
    <w:rsid w:val="00B623CB"/>
    <w:rsid w:val="00B62632"/>
    <w:rsid w:val="00B62BF6"/>
    <w:rsid w:val="00B62D42"/>
    <w:rsid w:val="00B6613A"/>
    <w:rsid w:val="00B67290"/>
    <w:rsid w:val="00B67D15"/>
    <w:rsid w:val="00B67FFE"/>
    <w:rsid w:val="00B718C2"/>
    <w:rsid w:val="00B71AB6"/>
    <w:rsid w:val="00B732AE"/>
    <w:rsid w:val="00B84E1A"/>
    <w:rsid w:val="00B86B81"/>
    <w:rsid w:val="00B86D72"/>
    <w:rsid w:val="00B87DD6"/>
    <w:rsid w:val="00B9285B"/>
    <w:rsid w:val="00B94B96"/>
    <w:rsid w:val="00B95D7D"/>
    <w:rsid w:val="00B9640C"/>
    <w:rsid w:val="00B9683D"/>
    <w:rsid w:val="00BA012E"/>
    <w:rsid w:val="00BA082A"/>
    <w:rsid w:val="00BA0B58"/>
    <w:rsid w:val="00BA0CCD"/>
    <w:rsid w:val="00BA3A4E"/>
    <w:rsid w:val="00BA501D"/>
    <w:rsid w:val="00BA5F27"/>
    <w:rsid w:val="00BA6E68"/>
    <w:rsid w:val="00BA7D81"/>
    <w:rsid w:val="00BB03EA"/>
    <w:rsid w:val="00BB0BA7"/>
    <w:rsid w:val="00BB6BA5"/>
    <w:rsid w:val="00BB7E38"/>
    <w:rsid w:val="00BC0E74"/>
    <w:rsid w:val="00BC42B1"/>
    <w:rsid w:val="00BC50DC"/>
    <w:rsid w:val="00BC5338"/>
    <w:rsid w:val="00BC5C8B"/>
    <w:rsid w:val="00BC6E3F"/>
    <w:rsid w:val="00BC72ED"/>
    <w:rsid w:val="00BC7E1F"/>
    <w:rsid w:val="00BD0456"/>
    <w:rsid w:val="00BD0D22"/>
    <w:rsid w:val="00BD166B"/>
    <w:rsid w:val="00BD6E18"/>
    <w:rsid w:val="00BD76E2"/>
    <w:rsid w:val="00BE12F8"/>
    <w:rsid w:val="00BE1EDF"/>
    <w:rsid w:val="00BE2ABD"/>
    <w:rsid w:val="00BE2F7A"/>
    <w:rsid w:val="00BE3A0E"/>
    <w:rsid w:val="00BE4F36"/>
    <w:rsid w:val="00BE5651"/>
    <w:rsid w:val="00BE5F11"/>
    <w:rsid w:val="00BE6424"/>
    <w:rsid w:val="00BE7E4C"/>
    <w:rsid w:val="00BF13F2"/>
    <w:rsid w:val="00BF3A3C"/>
    <w:rsid w:val="00BF3E8B"/>
    <w:rsid w:val="00BF47F2"/>
    <w:rsid w:val="00BF55E5"/>
    <w:rsid w:val="00BF62F1"/>
    <w:rsid w:val="00BF7363"/>
    <w:rsid w:val="00C00E1D"/>
    <w:rsid w:val="00C02E14"/>
    <w:rsid w:val="00C03321"/>
    <w:rsid w:val="00C10CC9"/>
    <w:rsid w:val="00C12034"/>
    <w:rsid w:val="00C12797"/>
    <w:rsid w:val="00C1332B"/>
    <w:rsid w:val="00C14818"/>
    <w:rsid w:val="00C15483"/>
    <w:rsid w:val="00C20E0B"/>
    <w:rsid w:val="00C2344A"/>
    <w:rsid w:val="00C25837"/>
    <w:rsid w:val="00C2780D"/>
    <w:rsid w:val="00C31DEE"/>
    <w:rsid w:val="00C331D5"/>
    <w:rsid w:val="00C33F80"/>
    <w:rsid w:val="00C35437"/>
    <w:rsid w:val="00C367F0"/>
    <w:rsid w:val="00C37EE8"/>
    <w:rsid w:val="00C4071B"/>
    <w:rsid w:val="00C42822"/>
    <w:rsid w:val="00C50BB5"/>
    <w:rsid w:val="00C524DB"/>
    <w:rsid w:val="00C62E76"/>
    <w:rsid w:val="00C62F1C"/>
    <w:rsid w:val="00C6656B"/>
    <w:rsid w:val="00C71774"/>
    <w:rsid w:val="00C74E6B"/>
    <w:rsid w:val="00C7634F"/>
    <w:rsid w:val="00C76460"/>
    <w:rsid w:val="00C77124"/>
    <w:rsid w:val="00C77241"/>
    <w:rsid w:val="00C807E0"/>
    <w:rsid w:val="00C808F7"/>
    <w:rsid w:val="00C81417"/>
    <w:rsid w:val="00C817D7"/>
    <w:rsid w:val="00C81906"/>
    <w:rsid w:val="00C81EAB"/>
    <w:rsid w:val="00C832EE"/>
    <w:rsid w:val="00C8360C"/>
    <w:rsid w:val="00C84D3D"/>
    <w:rsid w:val="00C86C0A"/>
    <w:rsid w:val="00C91B56"/>
    <w:rsid w:val="00C93A92"/>
    <w:rsid w:val="00C93F56"/>
    <w:rsid w:val="00C95809"/>
    <w:rsid w:val="00C95CDF"/>
    <w:rsid w:val="00C97295"/>
    <w:rsid w:val="00C97576"/>
    <w:rsid w:val="00CA120A"/>
    <w:rsid w:val="00CA17C3"/>
    <w:rsid w:val="00CA1B57"/>
    <w:rsid w:val="00CA30F3"/>
    <w:rsid w:val="00CA3BCC"/>
    <w:rsid w:val="00CA3F1B"/>
    <w:rsid w:val="00CA4949"/>
    <w:rsid w:val="00CA5EDC"/>
    <w:rsid w:val="00CB3CEF"/>
    <w:rsid w:val="00CB5D0E"/>
    <w:rsid w:val="00CB7395"/>
    <w:rsid w:val="00CC0692"/>
    <w:rsid w:val="00CC1024"/>
    <w:rsid w:val="00CC3A42"/>
    <w:rsid w:val="00CC45DE"/>
    <w:rsid w:val="00CC5CA8"/>
    <w:rsid w:val="00CC7DCE"/>
    <w:rsid w:val="00CD479C"/>
    <w:rsid w:val="00CD51D4"/>
    <w:rsid w:val="00CD5B64"/>
    <w:rsid w:val="00CE0A20"/>
    <w:rsid w:val="00CE19A8"/>
    <w:rsid w:val="00CE1EE9"/>
    <w:rsid w:val="00CE223C"/>
    <w:rsid w:val="00CE53A7"/>
    <w:rsid w:val="00CE5925"/>
    <w:rsid w:val="00CE62F8"/>
    <w:rsid w:val="00CF0EF8"/>
    <w:rsid w:val="00CF1760"/>
    <w:rsid w:val="00CF3860"/>
    <w:rsid w:val="00CF38B0"/>
    <w:rsid w:val="00CF395E"/>
    <w:rsid w:val="00CF5FD1"/>
    <w:rsid w:val="00CF71AD"/>
    <w:rsid w:val="00D00A9E"/>
    <w:rsid w:val="00D0108E"/>
    <w:rsid w:val="00D0188D"/>
    <w:rsid w:val="00D01DEB"/>
    <w:rsid w:val="00D036F5"/>
    <w:rsid w:val="00D06336"/>
    <w:rsid w:val="00D06428"/>
    <w:rsid w:val="00D1130E"/>
    <w:rsid w:val="00D132AC"/>
    <w:rsid w:val="00D16667"/>
    <w:rsid w:val="00D17401"/>
    <w:rsid w:val="00D17B07"/>
    <w:rsid w:val="00D20A11"/>
    <w:rsid w:val="00D20B13"/>
    <w:rsid w:val="00D276D6"/>
    <w:rsid w:val="00D27C1A"/>
    <w:rsid w:val="00D304DC"/>
    <w:rsid w:val="00D330D8"/>
    <w:rsid w:val="00D33228"/>
    <w:rsid w:val="00D35162"/>
    <w:rsid w:val="00D3575C"/>
    <w:rsid w:val="00D379E4"/>
    <w:rsid w:val="00D41655"/>
    <w:rsid w:val="00D41E25"/>
    <w:rsid w:val="00D41E62"/>
    <w:rsid w:val="00D42B81"/>
    <w:rsid w:val="00D50E0F"/>
    <w:rsid w:val="00D52518"/>
    <w:rsid w:val="00D54585"/>
    <w:rsid w:val="00D560E8"/>
    <w:rsid w:val="00D562E1"/>
    <w:rsid w:val="00D56A9B"/>
    <w:rsid w:val="00D57D3F"/>
    <w:rsid w:val="00D606B7"/>
    <w:rsid w:val="00D610E5"/>
    <w:rsid w:val="00D612EA"/>
    <w:rsid w:val="00D615CD"/>
    <w:rsid w:val="00D633C3"/>
    <w:rsid w:val="00D64728"/>
    <w:rsid w:val="00D66786"/>
    <w:rsid w:val="00D67752"/>
    <w:rsid w:val="00D70943"/>
    <w:rsid w:val="00D73FB1"/>
    <w:rsid w:val="00D74725"/>
    <w:rsid w:val="00D74F38"/>
    <w:rsid w:val="00D75975"/>
    <w:rsid w:val="00D76B6D"/>
    <w:rsid w:val="00D80296"/>
    <w:rsid w:val="00D81157"/>
    <w:rsid w:val="00D82E9E"/>
    <w:rsid w:val="00D84D3D"/>
    <w:rsid w:val="00D8693D"/>
    <w:rsid w:val="00D86A3C"/>
    <w:rsid w:val="00D86D64"/>
    <w:rsid w:val="00D92A28"/>
    <w:rsid w:val="00D92D5D"/>
    <w:rsid w:val="00D931C7"/>
    <w:rsid w:val="00D93A91"/>
    <w:rsid w:val="00D96C2E"/>
    <w:rsid w:val="00D97882"/>
    <w:rsid w:val="00DA07F9"/>
    <w:rsid w:val="00DA139C"/>
    <w:rsid w:val="00DA2636"/>
    <w:rsid w:val="00DA2CFE"/>
    <w:rsid w:val="00DA34DD"/>
    <w:rsid w:val="00DA35C0"/>
    <w:rsid w:val="00DA3ADA"/>
    <w:rsid w:val="00DB2CEA"/>
    <w:rsid w:val="00DB4A45"/>
    <w:rsid w:val="00DB4FC6"/>
    <w:rsid w:val="00DB6D7E"/>
    <w:rsid w:val="00DB6E63"/>
    <w:rsid w:val="00DB7294"/>
    <w:rsid w:val="00DB770D"/>
    <w:rsid w:val="00DC13C7"/>
    <w:rsid w:val="00DC2117"/>
    <w:rsid w:val="00DC6874"/>
    <w:rsid w:val="00DD4607"/>
    <w:rsid w:val="00DD4B7D"/>
    <w:rsid w:val="00DD4D6B"/>
    <w:rsid w:val="00DD5784"/>
    <w:rsid w:val="00DD5E34"/>
    <w:rsid w:val="00DD601B"/>
    <w:rsid w:val="00DD73B6"/>
    <w:rsid w:val="00DD7AEA"/>
    <w:rsid w:val="00DE0D3E"/>
    <w:rsid w:val="00DE0E66"/>
    <w:rsid w:val="00DE2878"/>
    <w:rsid w:val="00DE2C1D"/>
    <w:rsid w:val="00DE360E"/>
    <w:rsid w:val="00DE4C0F"/>
    <w:rsid w:val="00DE5CDA"/>
    <w:rsid w:val="00DE609A"/>
    <w:rsid w:val="00DE6452"/>
    <w:rsid w:val="00DE6A34"/>
    <w:rsid w:val="00DF2A6C"/>
    <w:rsid w:val="00DF4212"/>
    <w:rsid w:val="00DF529C"/>
    <w:rsid w:val="00DF5A7B"/>
    <w:rsid w:val="00E01230"/>
    <w:rsid w:val="00E04DCE"/>
    <w:rsid w:val="00E04E28"/>
    <w:rsid w:val="00E05642"/>
    <w:rsid w:val="00E07665"/>
    <w:rsid w:val="00E07EEC"/>
    <w:rsid w:val="00E12A3C"/>
    <w:rsid w:val="00E13207"/>
    <w:rsid w:val="00E133FE"/>
    <w:rsid w:val="00E16831"/>
    <w:rsid w:val="00E16981"/>
    <w:rsid w:val="00E17F62"/>
    <w:rsid w:val="00E20C8E"/>
    <w:rsid w:val="00E221E2"/>
    <w:rsid w:val="00E23ADF"/>
    <w:rsid w:val="00E2478D"/>
    <w:rsid w:val="00E25921"/>
    <w:rsid w:val="00E2631D"/>
    <w:rsid w:val="00E2664A"/>
    <w:rsid w:val="00E26839"/>
    <w:rsid w:val="00E309E7"/>
    <w:rsid w:val="00E32994"/>
    <w:rsid w:val="00E34E28"/>
    <w:rsid w:val="00E35866"/>
    <w:rsid w:val="00E3757C"/>
    <w:rsid w:val="00E40632"/>
    <w:rsid w:val="00E40EDB"/>
    <w:rsid w:val="00E4455F"/>
    <w:rsid w:val="00E45C4C"/>
    <w:rsid w:val="00E4652D"/>
    <w:rsid w:val="00E46DB8"/>
    <w:rsid w:val="00E47297"/>
    <w:rsid w:val="00E47CA6"/>
    <w:rsid w:val="00E505FA"/>
    <w:rsid w:val="00E534E4"/>
    <w:rsid w:val="00E537F7"/>
    <w:rsid w:val="00E53BF1"/>
    <w:rsid w:val="00E545C5"/>
    <w:rsid w:val="00E5466D"/>
    <w:rsid w:val="00E56133"/>
    <w:rsid w:val="00E60B5E"/>
    <w:rsid w:val="00E60B7D"/>
    <w:rsid w:val="00E613B1"/>
    <w:rsid w:val="00E61D50"/>
    <w:rsid w:val="00E63A3E"/>
    <w:rsid w:val="00E63C58"/>
    <w:rsid w:val="00E63FDD"/>
    <w:rsid w:val="00E649ED"/>
    <w:rsid w:val="00E65982"/>
    <w:rsid w:val="00E71569"/>
    <w:rsid w:val="00E723EF"/>
    <w:rsid w:val="00E72572"/>
    <w:rsid w:val="00E73282"/>
    <w:rsid w:val="00E748E2"/>
    <w:rsid w:val="00E74B21"/>
    <w:rsid w:val="00E771D5"/>
    <w:rsid w:val="00E775A9"/>
    <w:rsid w:val="00E83148"/>
    <w:rsid w:val="00E83730"/>
    <w:rsid w:val="00E84215"/>
    <w:rsid w:val="00E90633"/>
    <w:rsid w:val="00E90D3E"/>
    <w:rsid w:val="00E9187E"/>
    <w:rsid w:val="00E93538"/>
    <w:rsid w:val="00E93C8D"/>
    <w:rsid w:val="00E93D32"/>
    <w:rsid w:val="00E94C40"/>
    <w:rsid w:val="00E95CAA"/>
    <w:rsid w:val="00E95CCD"/>
    <w:rsid w:val="00E95E85"/>
    <w:rsid w:val="00E96174"/>
    <w:rsid w:val="00E96635"/>
    <w:rsid w:val="00E9679C"/>
    <w:rsid w:val="00E9689D"/>
    <w:rsid w:val="00E96B77"/>
    <w:rsid w:val="00EA01CA"/>
    <w:rsid w:val="00EA0B57"/>
    <w:rsid w:val="00EA1908"/>
    <w:rsid w:val="00EA24BF"/>
    <w:rsid w:val="00EA39A4"/>
    <w:rsid w:val="00EA3D97"/>
    <w:rsid w:val="00EA4BC3"/>
    <w:rsid w:val="00EA568D"/>
    <w:rsid w:val="00EA648A"/>
    <w:rsid w:val="00EA6ED9"/>
    <w:rsid w:val="00EB05EA"/>
    <w:rsid w:val="00EB1684"/>
    <w:rsid w:val="00EB51B3"/>
    <w:rsid w:val="00EB5703"/>
    <w:rsid w:val="00EB5D50"/>
    <w:rsid w:val="00EB6273"/>
    <w:rsid w:val="00EB7D3D"/>
    <w:rsid w:val="00EC0AEF"/>
    <w:rsid w:val="00EC10BD"/>
    <w:rsid w:val="00EC140D"/>
    <w:rsid w:val="00EC15A7"/>
    <w:rsid w:val="00EC1FD6"/>
    <w:rsid w:val="00EC28C2"/>
    <w:rsid w:val="00EC3F66"/>
    <w:rsid w:val="00EC4616"/>
    <w:rsid w:val="00EC53EE"/>
    <w:rsid w:val="00EC6896"/>
    <w:rsid w:val="00EC7B01"/>
    <w:rsid w:val="00ED0FEA"/>
    <w:rsid w:val="00ED227D"/>
    <w:rsid w:val="00ED2550"/>
    <w:rsid w:val="00ED5432"/>
    <w:rsid w:val="00ED782B"/>
    <w:rsid w:val="00EE2752"/>
    <w:rsid w:val="00EE295D"/>
    <w:rsid w:val="00EE36AE"/>
    <w:rsid w:val="00EE64DD"/>
    <w:rsid w:val="00EE7FAE"/>
    <w:rsid w:val="00EF0294"/>
    <w:rsid w:val="00EF090B"/>
    <w:rsid w:val="00EF0CCF"/>
    <w:rsid w:val="00EF197D"/>
    <w:rsid w:val="00EF3FAA"/>
    <w:rsid w:val="00EF5D0C"/>
    <w:rsid w:val="00EF6B04"/>
    <w:rsid w:val="00EF74B2"/>
    <w:rsid w:val="00F014F4"/>
    <w:rsid w:val="00F02AB1"/>
    <w:rsid w:val="00F02E41"/>
    <w:rsid w:val="00F0392D"/>
    <w:rsid w:val="00F04F92"/>
    <w:rsid w:val="00F06729"/>
    <w:rsid w:val="00F1055D"/>
    <w:rsid w:val="00F1260A"/>
    <w:rsid w:val="00F1313C"/>
    <w:rsid w:val="00F13746"/>
    <w:rsid w:val="00F14BC5"/>
    <w:rsid w:val="00F1799E"/>
    <w:rsid w:val="00F2056A"/>
    <w:rsid w:val="00F229DA"/>
    <w:rsid w:val="00F22E56"/>
    <w:rsid w:val="00F23023"/>
    <w:rsid w:val="00F2429A"/>
    <w:rsid w:val="00F2544A"/>
    <w:rsid w:val="00F30BD8"/>
    <w:rsid w:val="00F33BBA"/>
    <w:rsid w:val="00F36986"/>
    <w:rsid w:val="00F37F7A"/>
    <w:rsid w:val="00F42E51"/>
    <w:rsid w:val="00F44079"/>
    <w:rsid w:val="00F442D0"/>
    <w:rsid w:val="00F44D8E"/>
    <w:rsid w:val="00F45D82"/>
    <w:rsid w:val="00F46A27"/>
    <w:rsid w:val="00F46BF0"/>
    <w:rsid w:val="00F52F73"/>
    <w:rsid w:val="00F534E7"/>
    <w:rsid w:val="00F53516"/>
    <w:rsid w:val="00F546DC"/>
    <w:rsid w:val="00F54B1E"/>
    <w:rsid w:val="00F54EC9"/>
    <w:rsid w:val="00F55D8B"/>
    <w:rsid w:val="00F60650"/>
    <w:rsid w:val="00F60C73"/>
    <w:rsid w:val="00F64389"/>
    <w:rsid w:val="00F64606"/>
    <w:rsid w:val="00F64A3E"/>
    <w:rsid w:val="00F66311"/>
    <w:rsid w:val="00F67BEA"/>
    <w:rsid w:val="00F704A3"/>
    <w:rsid w:val="00F72825"/>
    <w:rsid w:val="00F73D12"/>
    <w:rsid w:val="00F7501D"/>
    <w:rsid w:val="00F75D58"/>
    <w:rsid w:val="00F76843"/>
    <w:rsid w:val="00F76876"/>
    <w:rsid w:val="00F76E90"/>
    <w:rsid w:val="00F81FBD"/>
    <w:rsid w:val="00F83308"/>
    <w:rsid w:val="00F83B75"/>
    <w:rsid w:val="00F8408F"/>
    <w:rsid w:val="00F86EB1"/>
    <w:rsid w:val="00F9194B"/>
    <w:rsid w:val="00F927C1"/>
    <w:rsid w:val="00F935E1"/>
    <w:rsid w:val="00F97121"/>
    <w:rsid w:val="00F97653"/>
    <w:rsid w:val="00FA1210"/>
    <w:rsid w:val="00FA25EE"/>
    <w:rsid w:val="00FA3001"/>
    <w:rsid w:val="00FA3D7B"/>
    <w:rsid w:val="00FA4DCD"/>
    <w:rsid w:val="00FA775D"/>
    <w:rsid w:val="00FB022A"/>
    <w:rsid w:val="00FB09D5"/>
    <w:rsid w:val="00FB102D"/>
    <w:rsid w:val="00FB3362"/>
    <w:rsid w:val="00FB3977"/>
    <w:rsid w:val="00FB5B8B"/>
    <w:rsid w:val="00FB5C2C"/>
    <w:rsid w:val="00FB617A"/>
    <w:rsid w:val="00FC1002"/>
    <w:rsid w:val="00FC1958"/>
    <w:rsid w:val="00FC23B2"/>
    <w:rsid w:val="00FC3E91"/>
    <w:rsid w:val="00FC4715"/>
    <w:rsid w:val="00FC4A8C"/>
    <w:rsid w:val="00FC5079"/>
    <w:rsid w:val="00FC5118"/>
    <w:rsid w:val="00FC5F01"/>
    <w:rsid w:val="00FC7FFD"/>
    <w:rsid w:val="00FD028A"/>
    <w:rsid w:val="00FD0CF2"/>
    <w:rsid w:val="00FD2D03"/>
    <w:rsid w:val="00FD3A66"/>
    <w:rsid w:val="00FD3ED6"/>
    <w:rsid w:val="00FD45C0"/>
    <w:rsid w:val="00FD4E1E"/>
    <w:rsid w:val="00FD62C9"/>
    <w:rsid w:val="00FD65D5"/>
    <w:rsid w:val="00FD7908"/>
    <w:rsid w:val="00FE02E5"/>
    <w:rsid w:val="00FE1F51"/>
    <w:rsid w:val="00FE757D"/>
    <w:rsid w:val="00FF0865"/>
    <w:rsid w:val="00FF2D19"/>
    <w:rsid w:val="00FF2FF6"/>
    <w:rsid w:val="00FF37A9"/>
    <w:rsid w:val="00FF42D8"/>
    <w:rsid w:val="00FF44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836802C-0F9C-4BEC-9DFD-71DA8142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23B"/>
  </w:style>
  <w:style w:type="paragraph" w:styleId="Heading1">
    <w:name w:val="heading 1"/>
    <w:basedOn w:val="Normal"/>
    <w:next w:val="Normal"/>
    <w:link w:val="Heading1Char"/>
    <w:uiPriority w:val="9"/>
    <w:qFormat/>
    <w:rsid w:val="005E4C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14831"/>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CA6"/>
    <w:rPr>
      <w:rFonts w:asciiTheme="majorHAnsi" w:eastAsiaTheme="majorEastAsia" w:hAnsiTheme="majorHAnsi" w:cstheme="majorBidi"/>
      <w:color w:val="2E74B5" w:themeColor="accent1" w:themeShade="BF"/>
      <w:sz w:val="32"/>
      <w:szCs w:val="32"/>
    </w:rPr>
  </w:style>
  <w:style w:type="paragraph" w:customStyle="1" w:styleId="MTDisplayEquation">
    <w:name w:val="MTDisplayEquation"/>
    <w:basedOn w:val="NormalIndent"/>
    <w:next w:val="Normal"/>
    <w:link w:val="MTDisplayEquationChar"/>
    <w:rsid w:val="005E4CA6"/>
    <w:pPr>
      <w:tabs>
        <w:tab w:val="center" w:pos="4520"/>
        <w:tab w:val="right" w:pos="9020"/>
      </w:tabs>
      <w:suppressAutoHyphens/>
      <w:autoSpaceDE w:val="0"/>
      <w:spacing w:after="0" w:line="240" w:lineRule="auto"/>
      <w:ind w:left="0"/>
      <w:jc w:val="both"/>
    </w:pPr>
    <w:rPr>
      <w:rFonts w:ascii="Times New Roman" w:eastAsia="Times New Roman" w:hAnsi="Times New Roman" w:cs="Times New Roman"/>
      <w:sz w:val="24"/>
      <w:szCs w:val="24"/>
      <w:lang w:val="en-IE" w:eastAsia="ar-SA"/>
    </w:rPr>
  </w:style>
  <w:style w:type="character" w:customStyle="1" w:styleId="MTDisplayEquationChar">
    <w:name w:val="MTDisplayEquation Char"/>
    <w:basedOn w:val="DefaultParagraphFont"/>
    <w:link w:val="MTDisplayEquation"/>
    <w:rsid w:val="005E4CA6"/>
    <w:rPr>
      <w:rFonts w:ascii="Times New Roman" w:eastAsia="Times New Roman" w:hAnsi="Times New Roman" w:cs="Times New Roman"/>
      <w:sz w:val="24"/>
      <w:szCs w:val="24"/>
      <w:lang w:val="en-IE" w:eastAsia="ar-SA"/>
    </w:rPr>
  </w:style>
  <w:style w:type="paragraph" w:styleId="NormalIndent">
    <w:name w:val="Normal Indent"/>
    <w:basedOn w:val="Normal"/>
    <w:link w:val="NormalIndentChar"/>
    <w:uiPriority w:val="99"/>
    <w:unhideWhenUsed/>
    <w:rsid w:val="005E4CA6"/>
    <w:pPr>
      <w:ind w:left="720"/>
    </w:pPr>
  </w:style>
  <w:style w:type="character" w:customStyle="1" w:styleId="Heading2Char">
    <w:name w:val="Heading 2 Char"/>
    <w:basedOn w:val="DefaultParagraphFont"/>
    <w:link w:val="Heading2"/>
    <w:uiPriority w:val="9"/>
    <w:rsid w:val="00414831"/>
    <w:rPr>
      <w:rFonts w:asciiTheme="majorHAnsi" w:eastAsiaTheme="majorEastAsia" w:hAnsiTheme="majorHAnsi" w:cstheme="majorBidi"/>
      <w:color w:val="2E74B5" w:themeColor="accent1" w:themeShade="BF"/>
      <w:sz w:val="26"/>
      <w:szCs w:val="26"/>
      <w:lang w:eastAsia="zh-CN"/>
    </w:rPr>
  </w:style>
  <w:style w:type="paragraph" w:customStyle="1" w:styleId="Default">
    <w:name w:val="Default"/>
    <w:rsid w:val="00321801"/>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styleId="CommentReference">
    <w:name w:val="annotation reference"/>
    <w:basedOn w:val="DefaultParagraphFont"/>
    <w:unhideWhenUsed/>
    <w:rsid w:val="00587EFE"/>
    <w:rPr>
      <w:sz w:val="16"/>
      <w:szCs w:val="16"/>
    </w:rPr>
  </w:style>
  <w:style w:type="paragraph" w:styleId="CommentText">
    <w:name w:val="annotation text"/>
    <w:basedOn w:val="Normal"/>
    <w:link w:val="CommentTextChar"/>
    <w:unhideWhenUsed/>
    <w:rsid w:val="00587EFE"/>
    <w:pPr>
      <w:spacing w:line="240" w:lineRule="auto"/>
    </w:pPr>
    <w:rPr>
      <w:sz w:val="20"/>
      <w:szCs w:val="20"/>
    </w:rPr>
  </w:style>
  <w:style w:type="character" w:customStyle="1" w:styleId="CommentTextChar">
    <w:name w:val="Comment Text Char"/>
    <w:basedOn w:val="DefaultParagraphFont"/>
    <w:link w:val="CommentText"/>
    <w:rsid w:val="00587EFE"/>
    <w:rPr>
      <w:sz w:val="20"/>
      <w:szCs w:val="20"/>
    </w:rPr>
  </w:style>
  <w:style w:type="paragraph" w:styleId="CommentSubject">
    <w:name w:val="annotation subject"/>
    <w:basedOn w:val="CommentText"/>
    <w:next w:val="CommentText"/>
    <w:link w:val="CommentSubjectChar"/>
    <w:uiPriority w:val="99"/>
    <w:semiHidden/>
    <w:unhideWhenUsed/>
    <w:rsid w:val="00587EFE"/>
    <w:rPr>
      <w:b/>
      <w:bCs/>
    </w:rPr>
  </w:style>
  <w:style w:type="character" w:customStyle="1" w:styleId="CommentSubjectChar">
    <w:name w:val="Comment Subject Char"/>
    <w:basedOn w:val="CommentTextChar"/>
    <w:link w:val="CommentSubject"/>
    <w:uiPriority w:val="99"/>
    <w:semiHidden/>
    <w:rsid w:val="00587EFE"/>
    <w:rPr>
      <w:b/>
      <w:bCs/>
      <w:sz w:val="20"/>
      <w:szCs w:val="20"/>
    </w:rPr>
  </w:style>
  <w:style w:type="paragraph" w:styleId="BalloonText">
    <w:name w:val="Balloon Text"/>
    <w:basedOn w:val="Normal"/>
    <w:link w:val="BalloonTextChar"/>
    <w:uiPriority w:val="99"/>
    <w:semiHidden/>
    <w:unhideWhenUsed/>
    <w:rsid w:val="00587E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EFE"/>
    <w:rPr>
      <w:rFonts w:ascii="Segoe UI" w:hAnsi="Segoe UI" w:cs="Segoe UI"/>
      <w:sz w:val="18"/>
      <w:szCs w:val="18"/>
    </w:rPr>
  </w:style>
  <w:style w:type="table" w:styleId="TableGrid">
    <w:name w:val="Table Grid"/>
    <w:basedOn w:val="TableNormal"/>
    <w:uiPriority w:val="59"/>
    <w:rsid w:val="00963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basedOn w:val="DefaultParagraphFont"/>
    <w:link w:val="NormalIndent"/>
    <w:uiPriority w:val="99"/>
    <w:rsid w:val="001529FD"/>
  </w:style>
  <w:style w:type="paragraph" w:styleId="NormalWeb">
    <w:name w:val="Normal (Web)"/>
    <w:basedOn w:val="Normal"/>
    <w:uiPriority w:val="99"/>
    <w:semiHidden/>
    <w:unhideWhenUsed/>
    <w:rsid w:val="00D06336"/>
    <w:pPr>
      <w:spacing w:before="100" w:beforeAutospacing="1" w:after="100" w:afterAutospacing="1" w:line="240" w:lineRule="auto"/>
    </w:pPr>
    <w:rPr>
      <w:rFonts w:ascii="Times New Roman" w:eastAsiaTheme="minorEastAsia" w:hAnsi="Times New Roman" w:cs="Times New Roman"/>
      <w:sz w:val="24"/>
      <w:szCs w:val="24"/>
      <w:lang w:val="en-IE" w:eastAsia="en-IE"/>
    </w:rPr>
  </w:style>
  <w:style w:type="paragraph" w:styleId="ListParagraph">
    <w:name w:val="List Paragraph"/>
    <w:basedOn w:val="Normal"/>
    <w:uiPriority w:val="34"/>
    <w:qFormat/>
    <w:rsid w:val="009A7C5E"/>
    <w:pPr>
      <w:ind w:left="720"/>
      <w:contextualSpacing/>
    </w:pPr>
  </w:style>
  <w:style w:type="character" w:customStyle="1" w:styleId="MTEquationSection">
    <w:name w:val="MTEquationSection"/>
    <w:basedOn w:val="DefaultParagraphFont"/>
    <w:rsid w:val="001F24D7"/>
    <w:rPr>
      <w:rFonts w:asciiTheme="majorBidi" w:hAnsiTheme="majorBidi" w:cstheme="majorBidi"/>
      <w:b/>
      <w:bCs/>
      <w:vanish/>
      <w:color w:val="FF0000"/>
      <w:sz w:val="28"/>
      <w:szCs w:val="28"/>
    </w:rPr>
  </w:style>
  <w:style w:type="character" w:styleId="Hyperlink">
    <w:name w:val="Hyperlink"/>
    <w:basedOn w:val="DefaultParagraphFont"/>
    <w:unhideWhenUsed/>
    <w:rsid w:val="00C77124"/>
    <w:rPr>
      <w:color w:val="0000FF"/>
      <w:u w:val="single"/>
    </w:rPr>
  </w:style>
  <w:style w:type="character" w:customStyle="1" w:styleId="hps">
    <w:name w:val="hps"/>
    <w:basedOn w:val="DefaultParagraphFont"/>
    <w:rsid w:val="00ED782B"/>
  </w:style>
  <w:style w:type="character" w:styleId="FollowedHyperlink">
    <w:name w:val="FollowedHyperlink"/>
    <w:basedOn w:val="DefaultParagraphFont"/>
    <w:uiPriority w:val="99"/>
    <w:semiHidden/>
    <w:unhideWhenUsed/>
    <w:rsid w:val="00ED782B"/>
    <w:rPr>
      <w:color w:val="800080"/>
      <w:u w:val="single"/>
    </w:rPr>
  </w:style>
  <w:style w:type="paragraph" w:customStyle="1" w:styleId="xl65">
    <w:name w:val="xl65"/>
    <w:basedOn w:val="Normal"/>
    <w:rsid w:val="00ED782B"/>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66">
    <w:name w:val="xl66"/>
    <w:basedOn w:val="Normal"/>
    <w:rsid w:val="00ED782B"/>
    <w:pPr>
      <w:shd w:val="clear" w:color="000000" w:fill="FFFFFF"/>
      <w:spacing w:before="100" w:beforeAutospacing="1" w:after="100" w:afterAutospacing="1" w:line="240" w:lineRule="auto"/>
      <w:jc w:val="center"/>
    </w:pPr>
    <w:rPr>
      <w:rFonts w:ascii="Arial" w:eastAsia="Times New Roman" w:hAnsi="Arial" w:cs="Arial"/>
      <w:sz w:val="18"/>
      <w:szCs w:val="18"/>
      <w:lang w:val="en-US"/>
    </w:rPr>
  </w:style>
  <w:style w:type="paragraph" w:customStyle="1" w:styleId="xl67">
    <w:name w:val="xl67"/>
    <w:basedOn w:val="Normal"/>
    <w:rsid w:val="00ED782B"/>
    <w:pP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8">
    <w:name w:val="xl68"/>
    <w:basedOn w:val="Normal"/>
    <w:rsid w:val="00ED782B"/>
    <w:pP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9">
    <w:name w:val="xl69"/>
    <w:basedOn w:val="Normal"/>
    <w:rsid w:val="00ED782B"/>
    <w:pP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ED782B"/>
    <w:pP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ED782B"/>
    <w:pPr>
      <w:pBdr>
        <w:top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72">
    <w:name w:val="xl72"/>
    <w:basedOn w:val="Normal"/>
    <w:rsid w:val="00ED782B"/>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3">
    <w:name w:val="xl73"/>
    <w:basedOn w:val="Normal"/>
    <w:rsid w:val="00ED782B"/>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styleId="Header">
    <w:name w:val="header"/>
    <w:basedOn w:val="Normal"/>
    <w:link w:val="HeaderChar"/>
    <w:uiPriority w:val="99"/>
    <w:unhideWhenUsed/>
    <w:rsid w:val="00ED782B"/>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ED782B"/>
    <w:rPr>
      <w:rFonts w:eastAsiaTheme="minorEastAsia"/>
      <w:lang w:val="en-US"/>
    </w:rPr>
  </w:style>
  <w:style w:type="paragraph" w:styleId="Footer">
    <w:name w:val="footer"/>
    <w:basedOn w:val="Normal"/>
    <w:link w:val="FooterChar"/>
    <w:uiPriority w:val="99"/>
    <w:unhideWhenUsed/>
    <w:rsid w:val="00ED782B"/>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ED782B"/>
    <w:rPr>
      <w:rFonts w:eastAsiaTheme="minorEastAsia"/>
      <w:lang w:val="en-US"/>
    </w:rPr>
  </w:style>
  <w:style w:type="paragraph" w:styleId="FootnoteText">
    <w:name w:val="footnote text"/>
    <w:basedOn w:val="Normal"/>
    <w:link w:val="FootnoteTextChar"/>
    <w:semiHidden/>
    <w:rsid w:val="00ED782B"/>
    <w:pPr>
      <w:spacing w:after="0" w:line="240" w:lineRule="auto"/>
    </w:pPr>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semiHidden/>
    <w:rsid w:val="00ED782B"/>
    <w:rPr>
      <w:rFonts w:ascii="Times New Roman" w:eastAsia="SimSun" w:hAnsi="Times New Roman" w:cs="Times New Roman"/>
      <w:sz w:val="20"/>
      <w:szCs w:val="20"/>
      <w:lang w:val="en-US"/>
    </w:rPr>
  </w:style>
  <w:style w:type="character" w:styleId="PlaceholderText">
    <w:name w:val="Placeholder Text"/>
    <w:basedOn w:val="DefaultParagraphFont"/>
    <w:uiPriority w:val="99"/>
    <w:semiHidden/>
    <w:rsid w:val="00ED782B"/>
    <w:rPr>
      <w:color w:val="808080"/>
    </w:rPr>
  </w:style>
  <w:style w:type="paragraph" w:styleId="BodyText">
    <w:name w:val="Body Text"/>
    <w:basedOn w:val="Normal"/>
    <w:link w:val="BodyTextChar"/>
    <w:rsid w:val="00ED782B"/>
    <w:pPr>
      <w:spacing w:after="120" w:line="360" w:lineRule="auto"/>
      <w:ind w:firstLine="360"/>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ED782B"/>
    <w:rPr>
      <w:rFonts w:ascii="Times New Roman" w:eastAsia="Times New Roman" w:hAnsi="Times New Roman" w:cs="Times New Roman"/>
      <w:sz w:val="24"/>
      <w:szCs w:val="20"/>
      <w:lang w:val="en-US"/>
    </w:rPr>
  </w:style>
  <w:style w:type="paragraph" w:styleId="NoSpacing">
    <w:name w:val="No Spacing"/>
    <w:uiPriority w:val="1"/>
    <w:qFormat/>
    <w:rsid w:val="00E84215"/>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7417">
      <w:bodyDiv w:val="1"/>
      <w:marLeft w:val="0"/>
      <w:marRight w:val="0"/>
      <w:marTop w:val="0"/>
      <w:marBottom w:val="0"/>
      <w:divBdr>
        <w:top w:val="none" w:sz="0" w:space="0" w:color="auto"/>
        <w:left w:val="none" w:sz="0" w:space="0" w:color="auto"/>
        <w:bottom w:val="none" w:sz="0" w:space="0" w:color="auto"/>
        <w:right w:val="none" w:sz="0" w:space="0" w:color="auto"/>
      </w:divBdr>
    </w:div>
    <w:div w:id="191770904">
      <w:bodyDiv w:val="1"/>
      <w:marLeft w:val="0"/>
      <w:marRight w:val="0"/>
      <w:marTop w:val="0"/>
      <w:marBottom w:val="0"/>
      <w:divBdr>
        <w:top w:val="none" w:sz="0" w:space="0" w:color="auto"/>
        <w:left w:val="none" w:sz="0" w:space="0" w:color="auto"/>
        <w:bottom w:val="none" w:sz="0" w:space="0" w:color="auto"/>
        <w:right w:val="none" w:sz="0" w:space="0" w:color="auto"/>
      </w:divBdr>
    </w:div>
    <w:div w:id="510878585">
      <w:bodyDiv w:val="1"/>
      <w:marLeft w:val="0"/>
      <w:marRight w:val="0"/>
      <w:marTop w:val="0"/>
      <w:marBottom w:val="0"/>
      <w:divBdr>
        <w:top w:val="none" w:sz="0" w:space="0" w:color="auto"/>
        <w:left w:val="none" w:sz="0" w:space="0" w:color="auto"/>
        <w:bottom w:val="none" w:sz="0" w:space="0" w:color="auto"/>
        <w:right w:val="none" w:sz="0" w:space="0" w:color="auto"/>
      </w:divBdr>
    </w:div>
    <w:div w:id="748965907">
      <w:bodyDiv w:val="1"/>
      <w:marLeft w:val="0"/>
      <w:marRight w:val="0"/>
      <w:marTop w:val="0"/>
      <w:marBottom w:val="0"/>
      <w:divBdr>
        <w:top w:val="none" w:sz="0" w:space="0" w:color="auto"/>
        <w:left w:val="none" w:sz="0" w:space="0" w:color="auto"/>
        <w:bottom w:val="none" w:sz="0" w:space="0" w:color="auto"/>
        <w:right w:val="none" w:sz="0" w:space="0" w:color="auto"/>
      </w:divBdr>
    </w:div>
    <w:div w:id="1256746097">
      <w:bodyDiv w:val="1"/>
      <w:marLeft w:val="0"/>
      <w:marRight w:val="0"/>
      <w:marTop w:val="0"/>
      <w:marBottom w:val="0"/>
      <w:divBdr>
        <w:top w:val="none" w:sz="0" w:space="0" w:color="auto"/>
        <w:left w:val="none" w:sz="0" w:space="0" w:color="auto"/>
        <w:bottom w:val="none" w:sz="0" w:space="0" w:color="auto"/>
        <w:right w:val="none" w:sz="0" w:space="0" w:color="auto"/>
      </w:divBdr>
    </w:div>
    <w:div w:id="1486583696">
      <w:bodyDiv w:val="1"/>
      <w:marLeft w:val="0"/>
      <w:marRight w:val="0"/>
      <w:marTop w:val="0"/>
      <w:marBottom w:val="0"/>
      <w:divBdr>
        <w:top w:val="none" w:sz="0" w:space="0" w:color="auto"/>
        <w:left w:val="none" w:sz="0" w:space="0" w:color="auto"/>
        <w:bottom w:val="none" w:sz="0" w:space="0" w:color="auto"/>
        <w:right w:val="none" w:sz="0" w:space="0" w:color="auto"/>
      </w:divBdr>
    </w:div>
    <w:div w:id="1837727084">
      <w:bodyDiv w:val="1"/>
      <w:marLeft w:val="0"/>
      <w:marRight w:val="0"/>
      <w:marTop w:val="0"/>
      <w:marBottom w:val="0"/>
      <w:divBdr>
        <w:top w:val="none" w:sz="0" w:space="0" w:color="auto"/>
        <w:left w:val="none" w:sz="0" w:space="0" w:color="auto"/>
        <w:bottom w:val="none" w:sz="0" w:space="0" w:color="auto"/>
        <w:right w:val="none" w:sz="0" w:space="0" w:color="auto"/>
      </w:divBdr>
    </w:div>
    <w:div w:id="201040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2.wm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oleObject" Target="embeddings/oleObject36.bin"/><Relationship Id="rId89" Type="http://schemas.openxmlformats.org/officeDocument/2006/relationships/image" Target="media/image43.wmf"/><Relationship Id="rId112" Type="http://schemas.openxmlformats.org/officeDocument/2006/relationships/image" Target="media/image57.emf"/><Relationship Id="rId16" Type="http://schemas.openxmlformats.org/officeDocument/2006/relationships/oleObject" Target="embeddings/oleObject4.bin"/><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5.wmf"/><Relationship Id="rId128"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6.wmf"/><Relationship Id="rId19" Type="http://schemas.openxmlformats.org/officeDocument/2006/relationships/image" Target="media/image7.wmf"/><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image" Target="media/image52.wmf"/><Relationship Id="rId113" Type="http://schemas.openxmlformats.org/officeDocument/2006/relationships/image" Target="media/image58.emf"/><Relationship Id="rId118" Type="http://schemas.openxmlformats.org/officeDocument/2006/relationships/oleObject" Target="embeddings/oleObject48.bin"/><Relationship Id="rId126" Type="http://schemas.openxmlformats.org/officeDocument/2006/relationships/oleObject" Target="embeddings/oleObject52.bin"/><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1.bin"/><Relationship Id="rId80" Type="http://schemas.openxmlformats.org/officeDocument/2006/relationships/oleObject" Target="embeddings/oleObject34.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3.bin"/><Relationship Id="rId121" Type="http://schemas.openxmlformats.org/officeDocument/2006/relationships/image" Target="media/image64.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oleObject" Target="embeddings/oleObject45.bin"/><Relationship Id="rId108" Type="http://schemas.openxmlformats.org/officeDocument/2006/relationships/oleObject" Target="embeddings/oleObject47.bin"/><Relationship Id="rId116" Type="http://schemas.openxmlformats.org/officeDocument/2006/relationships/image" Target="media/image61.emf"/><Relationship Id="rId124" Type="http://schemas.openxmlformats.org/officeDocument/2006/relationships/oleObject" Target="embeddings/oleObject51.bin"/><Relationship Id="rId129" Type="http://schemas.openxmlformats.org/officeDocument/2006/relationships/image" Target="media/image68.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hyperlink" Target="http://peer.berkeley.edu/nga" TargetMode="External"/><Relationship Id="rId83" Type="http://schemas.openxmlformats.org/officeDocument/2006/relationships/image" Target="media/image40.wmf"/><Relationship Id="rId88" Type="http://schemas.openxmlformats.org/officeDocument/2006/relationships/oleObject" Target="embeddings/oleObject38.bin"/><Relationship Id="rId91" Type="http://schemas.openxmlformats.org/officeDocument/2006/relationships/image" Target="media/image44.wmf"/><Relationship Id="rId96" Type="http://schemas.openxmlformats.org/officeDocument/2006/relationships/oleObject" Target="embeddings/oleObject42.bin"/><Relationship Id="rId111" Type="http://schemas.openxmlformats.org/officeDocument/2006/relationships/image" Target="media/image56.e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image" Target="media/image27.wmf"/><Relationship Id="rId106" Type="http://schemas.openxmlformats.org/officeDocument/2006/relationships/oleObject" Target="embeddings/oleObject46.bin"/><Relationship Id="rId114" Type="http://schemas.openxmlformats.org/officeDocument/2006/relationships/image" Target="media/image59.emf"/><Relationship Id="rId119" Type="http://schemas.openxmlformats.org/officeDocument/2006/relationships/image" Target="media/image63.wmf"/><Relationship Id="rId127"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oleObject" Target="embeddings/oleObject50.bin"/><Relationship Id="rId130"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4.emf"/><Relationship Id="rId34" Type="http://schemas.openxmlformats.org/officeDocument/2006/relationships/oleObject" Target="embeddings/oleObject13.bin"/><Relationship Id="rId50" Type="http://schemas.openxmlformats.org/officeDocument/2006/relationships/image" Target="media/image23.emf"/><Relationship Id="rId55" Type="http://schemas.openxmlformats.org/officeDocument/2006/relationships/image" Target="media/image26.wmf"/><Relationship Id="rId76" Type="http://schemas.openxmlformats.org/officeDocument/2006/relationships/image" Target="media/image36.emf"/><Relationship Id="rId97" Type="http://schemas.openxmlformats.org/officeDocument/2006/relationships/image" Target="media/image47.wmf"/><Relationship Id="rId104" Type="http://schemas.openxmlformats.org/officeDocument/2006/relationships/image" Target="media/image51.emf"/><Relationship Id="rId120" Type="http://schemas.openxmlformats.org/officeDocument/2006/relationships/oleObject" Target="embeddings/oleObject49.bin"/><Relationship Id="rId125"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image" Target="media/image55.emf"/><Relationship Id="rId115" Type="http://schemas.openxmlformats.org/officeDocument/2006/relationships/image" Target="media/image60.emf"/><Relationship Id="rId131" Type="http://schemas.openxmlformats.org/officeDocument/2006/relationships/fontTable" Target="fontTable.xml"/><Relationship Id="rId61" Type="http://schemas.openxmlformats.org/officeDocument/2006/relationships/image" Target="media/image29.wmf"/><Relationship Id="rId82"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88329-F7E1-4A0D-AAAF-39C1F46F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22665</Words>
  <Characters>129195</Characters>
  <Application>Microsoft Office Word</Application>
  <DocSecurity>4</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151557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Ehsan Ahmadi</dc:creator>
  <cp:keywords/>
  <dc:description/>
  <cp:lastModifiedBy>Hallford M.</cp:lastModifiedBy>
  <cp:revision>2</cp:revision>
  <dcterms:created xsi:type="dcterms:W3CDTF">2019-01-29T14:47:00Z</dcterms:created>
  <dcterms:modified xsi:type="dcterms:W3CDTF">2019-01-29T14:47:00Z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592635c9-3d25-3306-91f9-3aed0a7e8225</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http://www.zotero.org/styles/bulletin-of-earthquake-engineering</vt:lpwstr>
  </property>
  <property fmtid="{D5CDD505-2E9C-101B-9397-08002B2CF9AE}" pid="7" name="Mendeley Recent Style Name 1_1">
    <vt:lpwstr>Bulletin of Earthquake Engineering</vt:lpwstr>
  </property>
  <property fmtid="{D5CDD505-2E9C-101B-9397-08002B2CF9AE}" pid="8" name="Mendeley Recent Style Id 2_1">
    <vt:lpwstr>http://www.zotero.org/styles/computers-and-structures</vt:lpwstr>
  </property>
  <property fmtid="{D5CDD505-2E9C-101B-9397-08002B2CF9AE}" pid="9" name="Mendeley Recent Style Name 2_1">
    <vt:lpwstr>Computers and Structures</vt:lpwstr>
  </property>
  <property fmtid="{D5CDD505-2E9C-101B-9397-08002B2CF9AE}" pid="10" name="Mendeley Recent Style Id 3_1">
    <vt:lpwstr>http://www.zotero.org/styles/engineering-structures</vt:lpwstr>
  </property>
  <property fmtid="{D5CDD505-2E9C-101B-9397-08002B2CF9AE}" pid="11" name="Mendeley Recent Style Name 3_1">
    <vt:lpwstr>Engineering Structures</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http://www.zotero.org/styles/journal-of-sound-and-vibration</vt:lpwstr>
  </property>
  <property fmtid="{D5CDD505-2E9C-101B-9397-08002B2CF9AE}" pid="15" name="Mendeley Recent Style Name 5_1">
    <vt:lpwstr>Journal of Sound and Vibration</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http://www.zotero.org/styles/national-library-of-medicine</vt:lpwstr>
  </property>
  <property fmtid="{D5CDD505-2E9C-101B-9397-08002B2CF9AE}" pid="19" name="Mendeley Recent Style Name 7_1">
    <vt:lpwstr>National Library of Medicine</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TEquationSection">
    <vt:lpwstr>1</vt:lpwstr>
  </property>
  <property fmtid="{D5CDD505-2E9C-101B-9397-08002B2CF9AE}" pid="25" name="MTEquationNumber2">
    <vt:lpwstr>(#E1)</vt:lpwstr>
  </property>
  <property fmtid="{D5CDD505-2E9C-101B-9397-08002B2CF9AE}" pid="26" name="Mendeley Citation Style_1">
    <vt:lpwstr>http://www.zotero.org/styles/engineering-structures</vt:lpwstr>
  </property>
  <property fmtid="{D5CDD505-2E9C-101B-9397-08002B2CF9AE}" pid="27" name="MTWinEqns">
    <vt:bool>true</vt:bool>
  </property>
</Properties>
</file>