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5059F" w14:textId="77777777" w:rsidR="00046B5A" w:rsidRDefault="00046B5A" w:rsidP="00D74313">
      <w:pPr>
        <w:spacing w:after="0" w:line="480" w:lineRule="auto"/>
        <w:jc w:val="center"/>
        <w:rPr>
          <w:rFonts w:ascii="Arial" w:hAnsi="Arial" w:cs="Arial"/>
          <w:b/>
          <w:sz w:val="24"/>
          <w:szCs w:val="24"/>
        </w:rPr>
      </w:pPr>
      <w:r>
        <w:rPr>
          <w:rFonts w:ascii="Arial" w:hAnsi="Arial" w:cs="Arial"/>
          <w:b/>
          <w:sz w:val="24"/>
          <w:szCs w:val="24"/>
        </w:rPr>
        <w:t>Title Page</w:t>
      </w:r>
    </w:p>
    <w:p w14:paraId="3440CCAB" w14:textId="77777777" w:rsidR="00046B5A" w:rsidRDefault="00046B5A" w:rsidP="00D74313">
      <w:pPr>
        <w:spacing w:after="0" w:line="480" w:lineRule="auto"/>
        <w:jc w:val="center"/>
        <w:rPr>
          <w:rFonts w:ascii="Arial" w:hAnsi="Arial" w:cs="Arial"/>
          <w:b/>
          <w:sz w:val="24"/>
          <w:szCs w:val="24"/>
        </w:rPr>
      </w:pPr>
    </w:p>
    <w:p w14:paraId="34F896C9" w14:textId="77777777" w:rsidR="00046B5A" w:rsidRDefault="00046B5A" w:rsidP="00D74313">
      <w:pPr>
        <w:spacing w:after="0" w:line="480" w:lineRule="auto"/>
        <w:jc w:val="center"/>
        <w:rPr>
          <w:rFonts w:ascii="Arial" w:hAnsi="Arial" w:cs="Arial"/>
          <w:b/>
          <w:sz w:val="24"/>
          <w:szCs w:val="24"/>
        </w:rPr>
      </w:pPr>
    </w:p>
    <w:p w14:paraId="1CBDBC67" w14:textId="1B5558EA" w:rsidR="00662935" w:rsidRPr="00644F0E" w:rsidRDefault="009E4C91" w:rsidP="00D74313">
      <w:pPr>
        <w:spacing w:after="0" w:line="480" w:lineRule="auto"/>
        <w:jc w:val="center"/>
        <w:rPr>
          <w:rFonts w:ascii="Arial" w:hAnsi="Arial" w:cs="Arial"/>
          <w:b/>
          <w:sz w:val="24"/>
          <w:szCs w:val="24"/>
        </w:rPr>
      </w:pPr>
      <w:r w:rsidRPr="00644F0E">
        <w:rPr>
          <w:rFonts w:ascii="Arial" w:hAnsi="Arial" w:cs="Arial"/>
          <w:b/>
          <w:sz w:val="24"/>
          <w:szCs w:val="24"/>
        </w:rPr>
        <w:t>Against Detaching the Duty to Vote</w:t>
      </w:r>
    </w:p>
    <w:p w14:paraId="2AA5BCAC" w14:textId="77777777" w:rsidR="00644F0E" w:rsidRDefault="00644F0E" w:rsidP="00D74313">
      <w:pPr>
        <w:spacing w:after="0" w:line="480" w:lineRule="auto"/>
        <w:jc w:val="center"/>
        <w:rPr>
          <w:rFonts w:ascii="Times New Roman" w:hAnsi="Times New Roman" w:cs="Times New Roman"/>
          <w:b/>
          <w:sz w:val="24"/>
          <w:szCs w:val="24"/>
        </w:rPr>
      </w:pPr>
    </w:p>
    <w:p w14:paraId="76371EA6" w14:textId="77777777" w:rsidR="00CD1F1A" w:rsidRDefault="00CD1F1A" w:rsidP="00D74313">
      <w:pPr>
        <w:spacing w:after="0" w:line="480" w:lineRule="auto"/>
        <w:jc w:val="center"/>
        <w:rPr>
          <w:rFonts w:ascii="Times New Roman" w:hAnsi="Times New Roman" w:cs="Times New Roman"/>
          <w:b/>
          <w:sz w:val="24"/>
          <w:szCs w:val="24"/>
        </w:rPr>
      </w:pPr>
    </w:p>
    <w:p w14:paraId="3B9FC635" w14:textId="7B83BB7D" w:rsidR="00CD1F1A" w:rsidRPr="00CD1F1A" w:rsidRDefault="00CD1F1A" w:rsidP="00D74313">
      <w:pPr>
        <w:spacing w:after="0" w:line="480" w:lineRule="auto"/>
        <w:jc w:val="center"/>
        <w:rPr>
          <w:rFonts w:ascii="Arial" w:hAnsi="Arial" w:cs="Arial"/>
          <w:b/>
          <w:sz w:val="24"/>
          <w:szCs w:val="24"/>
        </w:rPr>
      </w:pPr>
      <w:r w:rsidRPr="00CD1F1A">
        <w:rPr>
          <w:rFonts w:ascii="Arial" w:hAnsi="Arial" w:cs="Arial"/>
          <w:b/>
          <w:sz w:val="24"/>
          <w:szCs w:val="24"/>
        </w:rPr>
        <w:t>Author:</w:t>
      </w:r>
    </w:p>
    <w:p w14:paraId="3343E37C" w14:textId="581A91F1" w:rsidR="00644F0E" w:rsidRPr="00CD1F1A" w:rsidRDefault="00644F0E" w:rsidP="00D74313">
      <w:pPr>
        <w:spacing w:after="0" w:line="480" w:lineRule="auto"/>
        <w:jc w:val="center"/>
        <w:rPr>
          <w:rFonts w:ascii="Times New Roman" w:hAnsi="Times New Roman" w:cs="Times New Roman"/>
          <w:sz w:val="24"/>
          <w:szCs w:val="24"/>
        </w:rPr>
      </w:pPr>
      <w:r w:rsidRPr="00CD1F1A">
        <w:rPr>
          <w:rFonts w:ascii="Times New Roman" w:hAnsi="Times New Roman" w:cs="Times New Roman"/>
          <w:sz w:val="24"/>
          <w:szCs w:val="24"/>
        </w:rPr>
        <w:t>Ben Saunders</w:t>
      </w:r>
    </w:p>
    <w:p w14:paraId="03DEFD74" w14:textId="1CADF687" w:rsidR="00CD1F1A" w:rsidRPr="00CD1F1A" w:rsidRDefault="00CD1F1A" w:rsidP="00D74313">
      <w:pPr>
        <w:spacing w:after="0" w:line="480" w:lineRule="auto"/>
        <w:jc w:val="center"/>
        <w:rPr>
          <w:rFonts w:ascii="Times New Roman" w:hAnsi="Times New Roman" w:cs="Times New Roman"/>
          <w:sz w:val="24"/>
          <w:szCs w:val="24"/>
        </w:rPr>
      </w:pPr>
      <w:r w:rsidRPr="00CD1F1A">
        <w:rPr>
          <w:rFonts w:ascii="Times New Roman" w:hAnsi="Times New Roman" w:cs="Times New Roman"/>
          <w:sz w:val="24"/>
          <w:szCs w:val="24"/>
        </w:rPr>
        <w:t xml:space="preserve">Politics </w:t>
      </w:r>
      <w:proofErr w:type="gramStart"/>
      <w:r w:rsidRPr="00CD1F1A">
        <w:rPr>
          <w:rFonts w:ascii="Times New Roman" w:hAnsi="Times New Roman" w:cs="Times New Roman"/>
          <w:sz w:val="24"/>
          <w:szCs w:val="24"/>
        </w:rPr>
        <w:t>And</w:t>
      </w:r>
      <w:proofErr w:type="gramEnd"/>
      <w:r w:rsidRPr="00CD1F1A">
        <w:rPr>
          <w:rFonts w:ascii="Times New Roman" w:hAnsi="Times New Roman" w:cs="Times New Roman"/>
          <w:sz w:val="24"/>
          <w:szCs w:val="24"/>
        </w:rPr>
        <w:t xml:space="preserve"> International Relations</w:t>
      </w:r>
    </w:p>
    <w:p w14:paraId="4E7ACD16" w14:textId="0E5DB94C" w:rsidR="00644F0E" w:rsidRPr="00CD1F1A" w:rsidRDefault="00644F0E" w:rsidP="00D74313">
      <w:pPr>
        <w:spacing w:after="0" w:line="480" w:lineRule="auto"/>
        <w:jc w:val="center"/>
        <w:rPr>
          <w:rFonts w:ascii="Times New Roman" w:hAnsi="Times New Roman" w:cs="Times New Roman"/>
          <w:sz w:val="24"/>
          <w:szCs w:val="24"/>
        </w:rPr>
      </w:pPr>
      <w:r w:rsidRPr="00CD1F1A">
        <w:rPr>
          <w:rFonts w:ascii="Times New Roman" w:hAnsi="Times New Roman" w:cs="Times New Roman"/>
          <w:sz w:val="24"/>
          <w:szCs w:val="24"/>
        </w:rPr>
        <w:t>University of Southampton</w:t>
      </w:r>
    </w:p>
    <w:p w14:paraId="2286BA79" w14:textId="60249743" w:rsidR="00046B5A" w:rsidRPr="00CD1F1A" w:rsidRDefault="00CD1F1A" w:rsidP="00D74313">
      <w:pPr>
        <w:spacing w:after="0" w:line="480" w:lineRule="auto"/>
        <w:jc w:val="center"/>
        <w:rPr>
          <w:rFonts w:ascii="Times New Roman" w:hAnsi="Times New Roman" w:cs="Times New Roman"/>
          <w:sz w:val="24"/>
          <w:szCs w:val="24"/>
        </w:rPr>
      </w:pPr>
      <w:r w:rsidRPr="00CD1F1A">
        <w:rPr>
          <w:rFonts w:ascii="Times New Roman" w:hAnsi="Times New Roman" w:cs="Times New Roman"/>
          <w:sz w:val="24"/>
          <w:szCs w:val="24"/>
        </w:rPr>
        <w:t>Southampton</w:t>
      </w:r>
    </w:p>
    <w:p w14:paraId="7C1581E1" w14:textId="76CBCF5C" w:rsidR="00CD1F1A" w:rsidRPr="00CD1F1A" w:rsidRDefault="00CD1F1A" w:rsidP="00D74313">
      <w:pPr>
        <w:spacing w:after="0" w:line="480" w:lineRule="auto"/>
        <w:jc w:val="center"/>
        <w:rPr>
          <w:rFonts w:ascii="Times New Roman" w:hAnsi="Times New Roman" w:cs="Times New Roman"/>
          <w:sz w:val="24"/>
          <w:szCs w:val="24"/>
        </w:rPr>
      </w:pPr>
      <w:r w:rsidRPr="00CD1F1A">
        <w:rPr>
          <w:rFonts w:ascii="Times New Roman" w:hAnsi="Times New Roman" w:cs="Times New Roman"/>
          <w:sz w:val="24"/>
          <w:szCs w:val="24"/>
        </w:rPr>
        <w:t>SO17 1BJ</w:t>
      </w:r>
    </w:p>
    <w:p w14:paraId="58D75309" w14:textId="77777777" w:rsidR="00CD1F1A" w:rsidRPr="00CD1F1A" w:rsidRDefault="00CD1F1A" w:rsidP="00D74313">
      <w:pPr>
        <w:spacing w:after="0" w:line="480" w:lineRule="auto"/>
        <w:jc w:val="center"/>
        <w:rPr>
          <w:rFonts w:ascii="Times New Roman" w:hAnsi="Times New Roman" w:cs="Times New Roman"/>
          <w:sz w:val="24"/>
          <w:szCs w:val="24"/>
        </w:rPr>
      </w:pPr>
    </w:p>
    <w:p w14:paraId="579970BC" w14:textId="15BA1496" w:rsidR="00CD1F1A" w:rsidRPr="00CD1F1A" w:rsidRDefault="004377AF" w:rsidP="00D74313">
      <w:pPr>
        <w:spacing w:after="0" w:line="480" w:lineRule="auto"/>
        <w:jc w:val="center"/>
        <w:rPr>
          <w:rFonts w:ascii="Times New Roman" w:hAnsi="Times New Roman" w:cs="Times New Roman"/>
          <w:sz w:val="24"/>
          <w:szCs w:val="24"/>
        </w:rPr>
      </w:pPr>
      <w:hyperlink r:id="rId8" w:history="1">
        <w:r w:rsidR="00CD1F1A" w:rsidRPr="00CD1F1A">
          <w:rPr>
            <w:rStyle w:val="Hyperlink"/>
            <w:rFonts w:ascii="Times New Roman" w:hAnsi="Times New Roman" w:cs="Times New Roman"/>
            <w:sz w:val="24"/>
            <w:szCs w:val="24"/>
          </w:rPr>
          <w:t>b.m.saunders@soton.ac.uk</w:t>
        </w:r>
      </w:hyperlink>
      <w:r w:rsidR="00CD1F1A" w:rsidRPr="00CD1F1A">
        <w:rPr>
          <w:rFonts w:ascii="Times New Roman" w:hAnsi="Times New Roman" w:cs="Times New Roman"/>
          <w:sz w:val="24"/>
          <w:szCs w:val="24"/>
        </w:rPr>
        <w:t xml:space="preserve"> </w:t>
      </w:r>
    </w:p>
    <w:p w14:paraId="0AE26E08" w14:textId="77777777" w:rsidR="00046B5A" w:rsidRDefault="00046B5A" w:rsidP="00D74313">
      <w:pPr>
        <w:spacing w:after="0" w:line="480" w:lineRule="auto"/>
        <w:jc w:val="center"/>
        <w:rPr>
          <w:rFonts w:ascii="Times New Roman" w:hAnsi="Times New Roman" w:cs="Times New Roman"/>
          <w:b/>
          <w:sz w:val="24"/>
          <w:szCs w:val="24"/>
        </w:rPr>
      </w:pPr>
    </w:p>
    <w:p w14:paraId="35F1732A" w14:textId="77777777" w:rsidR="005063BE" w:rsidRPr="00644F0E" w:rsidRDefault="005063BE" w:rsidP="00D74313">
      <w:pPr>
        <w:spacing w:after="0" w:line="480" w:lineRule="auto"/>
        <w:jc w:val="both"/>
        <w:rPr>
          <w:rFonts w:ascii="Times New Roman" w:hAnsi="Times New Roman" w:cs="Times New Roman"/>
          <w:sz w:val="24"/>
          <w:szCs w:val="24"/>
        </w:rPr>
      </w:pPr>
    </w:p>
    <w:p w14:paraId="1B60EFA9" w14:textId="77777777" w:rsidR="00644F0E" w:rsidRPr="00644F0E" w:rsidRDefault="00644F0E">
      <w:pPr>
        <w:rPr>
          <w:rFonts w:ascii="Times New Roman" w:hAnsi="Times New Roman" w:cs="Times New Roman"/>
          <w:i/>
          <w:sz w:val="24"/>
          <w:szCs w:val="24"/>
        </w:rPr>
      </w:pPr>
      <w:r w:rsidRPr="00644F0E">
        <w:rPr>
          <w:rFonts w:ascii="Times New Roman" w:hAnsi="Times New Roman" w:cs="Times New Roman"/>
          <w:i/>
          <w:sz w:val="24"/>
          <w:szCs w:val="24"/>
        </w:rPr>
        <w:br w:type="page"/>
      </w:r>
    </w:p>
    <w:p w14:paraId="3FBD6E9E" w14:textId="77777777" w:rsidR="00046B5A" w:rsidRPr="00046B5A" w:rsidRDefault="00046B5A" w:rsidP="00046B5A">
      <w:pPr>
        <w:spacing w:after="0" w:line="480" w:lineRule="auto"/>
        <w:ind w:firstLine="720"/>
        <w:jc w:val="center"/>
        <w:rPr>
          <w:rFonts w:ascii="Arial" w:hAnsi="Arial" w:cs="Arial"/>
          <w:b/>
          <w:sz w:val="24"/>
          <w:szCs w:val="24"/>
        </w:rPr>
      </w:pPr>
      <w:r w:rsidRPr="00046B5A">
        <w:rPr>
          <w:rFonts w:ascii="Arial" w:hAnsi="Arial" w:cs="Arial"/>
          <w:b/>
          <w:sz w:val="24"/>
          <w:szCs w:val="24"/>
        </w:rPr>
        <w:lastRenderedPageBreak/>
        <w:t>Abstract</w:t>
      </w:r>
    </w:p>
    <w:p w14:paraId="5A39CBA2" w14:textId="77777777" w:rsidR="00046B5A" w:rsidRDefault="00046B5A" w:rsidP="00D74313">
      <w:pPr>
        <w:spacing w:after="0" w:line="480" w:lineRule="auto"/>
        <w:ind w:firstLine="720"/>
        <w:jc w:val="both"/>
        <w:rPr>
          <w:rFonts w:ascii="Times New Roman" w:hAnsi="Times New Roman" w:cs="Times New Roman"/>
          <w:i/>
          <w:sz w:val="24"/>
          <w:szCs w:val="24"/>
        </w:rPr>
      </w:pPr>
    </w:p>
    <w:p w14:paraId="467726B3" w14:textId="614975D1" w:rsidR="00C8768D" w:rsidRPr="00644F0E" w:rsidRDefault="00C8768D" w:rsidP="00D74313">
      <w:pPr>
        <w:spacing w:after="0" w:line="480" w:lineRule="auto"/>
        <w:ind w:firstLine="720"/>
        <w:jc w:val="both"/>
        <w:rPr>
          <w:rFonts w:ascii="Times New Roman" w:hAnsi="Times New Roman" w:cs="Times New Roman"/>
          <w:i/>
          <w:sz w:val="24"/>
          <w:szCs w:val="24"/>
        </w:rPr>
      </w:pPr>
      <w:r w:rsidRPr="00644F0E">
        <w:rPr>
          <w:rFonts w:ascii="Times New Roman" w:hAnsi="Times New Roman" w:cs="Times New Roman"/>
          <w:i/>
          <w:sz w:val="24"/>
          <w:szCs w:val="24"/>
        </w:rPr>
        <w:t>Many people believe that citizens of a d</w:t>
      </w:r>
      <w:r w:rsidR="0099336C" w:rsidRPr="00644F0E">
        <w:rPr>
          <w:rFonts w:ascii="Times New Roman" w:hAnsi="Times New Roman" w:cs="Times New Roman"/>
          <w:i/>
          <w:sz w:val="24"/>
          <w:szCs w:val="24"/>
        </w:rPr>
        <w:t>emocracy have a duty to vote, ye</w:t>
      </w:r>
      <w:r w:rsidRPr="00644F0E">
        <w:rPr>
          <w:rFonts w:ascii="Times New Roman" w:hAnsi="Times New Roman" w:cs="Times New Roman"/>
          <w:i/>
          <w:sz w:val="24"/>
          <w:szCs w:val="24"/>
        </w:rPr>
        <w:t>t this</w:t>
      </w:r>
      <w:r w:rsidR="0099336C" w:rsidRPr="00644F0E">
        <w:rPr>
          <w:rFonts w:ascii="Times New Roman" w:hAnsi="Times New Roman" w:cs="Times New Roman"/>
          <w:i/>
          <w:sz w:val="24"/>
          <w:szCs w:val="24"/>
        </w:rPr>
        <w:t xml:space="preserve"> </w:t>
      </w:r>
      <w:r w:rsidRPr="00644F0E">
        <w:rPr>
          <w:rFonts w:ascii="Times New Roman" w:hAnsi="Times New Roman" w:cs="Times New Roman"/>
          <w:i/>
          <w:sz w:val="24"/>
          <w:szCs w:val="24"/>
        </w:rPr>
        <w:t xml:space="preserve">overlooks an important distinction between voting well and voting badly. Those who vote well may be doing what they ought to do, but it does not follow that those who vote badly are doing </w:t>
      </w:r>
      <w:r w:rsidRPr="00644F0E">
        <w:rPr>
          <w:rFonts w:ascii="Times New Roman" w:hAnsi="Times New Roman" w:cs="Times New Roman"/>
          <w:sz w:val="24"/>
          <w:szCs w:val="24"/>
        </w:rPr>
        <w:t>anything</w:t>
      </w:r>
      <w:r w:rsidRPr="00644F0E">
        <w:rPr>
          <w:rFonts w:ascii="Times New Roman" w:hAnsi="Times New Roman" w:cs="Times New Roman"/>
          <w:i/>
          <w:sz w:val="24"/>
          <w:szCs w:val="24"/>
        </w:rPr>
        <w:t xml:space="preserve"> that they ought to do. While one cannot vote well unless one votes, a duty to vote as such </w:t>
      </w:r>
      <w:r w:rsidR="0099336C" w:rsidRPr="00644F0E">
        <w:rPr>
          <w:rFonts w:ascii="Times New Roman" w:hAnsi="Times New Roman" w:cs="Times New Roman"/>
          <w:i/>
          <w:sz w:val="24"/>
          <w:szCs w:val="24"/>
        </w:rPr>
        <w:t xml:space="preserve">cannot be detached </w:t>
      </w:r>
      <w:r w:rsidRPr="00644F0E">
        <w:rPr>
          <w:rFonts w:ascii="Times New Roman" w:hAnsi="Times New Roman" w:cs="Times New Roman"/>
          <w:i/>
          <w:sz w:val="24"/>
          <w:szCs w:val="24"/>
        </w:rPr>
        <w:t xml:space="preserve">from a more particular duty to vote well. Thus, </w:t>
      </w:r>
      <w:r w:rsidR="0066482E" w:rsidRPr="00644F0E">
        <w:rPr>
          <w:rFonts w:ascii="Times New Roman" w:hAnsi="Times New Roman" w:cs="Times New Roman"/>
          <w:i/>
          <w:sz w:val="24"/>
          <w:szCs w:val="24"/>
        </w:rPr>
        <w:t xml:space="preserve">even if there is an obligation to vote well, </w:t>
      </w:r>
      <w:r w:rsidR="00AA779D" w:rsidRPr="00644F0E">
        <w:rPr>
          <w:rFonts w:ascii="Times New Roman" w:hAnsi="Times New Roman" w:cs="Times New Roman"/>
          <w:i/>
          <w:sz w:val="24"/>
          <w:szCs w:val="24"/>
        </w:rPr>
        <w:t>there may be no</w:t>
      </w:r>
      <w:r w:rsidR="0066482E" w:rsidRPr="00644F0E">
        <w:rPr>
          <w:rFonts w:ascii="Times New Roman" w:hAnsi="Times New Roman" w:cs="Times New Roman"/>
          <w:i/>
          <w:sz w:val="24"/>
          <w:szCs w:val="24"/>
        </w:rPr>
        <w:t xml:space="preserve"> obligation to vote </w:t>
      </w:r>
      <w:r w:rsidR="0066482E" w:rsidRPr="00644F0E">
        <w:rPr>
          <w:rFonts w:ascii="Times New Roman" w:hAnsi="Times New Roman" w:cs="Times New Roman"/>
          <w:sz w:val="24"/>
          <w:szCs w:val="24"/>
        </w:rPr>
        <w:t>simpliciter</w:t>
      </w:r>
      <w:r w:rsidRPr="00644F0E">
        <w:rPr>
          <w:rFonts w:ascii="Times New Roman" w:hAnsi="Times New Roman" w:cs="Times New Roman"/>
          <w:i/>
          <w:sz w:val="24"/>
          <w:szCs w:val="24"/>
        </w:rPr>
        <w:t>.</w:t>
      </w:r>
    </w:p>
    <w:p w14:paraId="32CC4372" w14:textId="77777777" w:rsidR="005510E2" w:rsidRPr="00644F0E" w:rsidRDefault="005510E2">
      <w:pPr>
        <w:spacing w:after="0" w:line="480" w:lineRule="auto"/>
        <w:ind w:firstLine="720"/>
        <w:jc w:val="both"/>
        <w:rPr>
          <w:rFonts w:ascii="Times New Roman" w:hAnsi="Times New Roman" w:cs="Times New Roman"/>
          <w:sz w:val="24"/>
          <w:szCs w:val="24"/>
        </w:rPr>
      </w:pPr>
    </w:p>
    <w:p w14:paraId="257CB873" w14:textId="0D36FF4A" w:rsidR="004C2DF9" w:rsidRDefault="004C2DF9">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Keywords: </w:t>
      </w:r>
      <w:r w:rsidR="009B051E" w:rsidRPr="00644F0E">
        <w:rPr>
          <w:rFonts w:ascii="Times New Roman" w:hAnsi="Times New Roman" w:cs="Times New Roman"/>
          <w:sz w:val="24"/>
          <w:szCs w:val="24"/>
        </w:rPr>
        <w:t>duty; obligation; participation; voting.</w:t>
      </w:r>
    </w:p>
    <w:p w14:paraId="67600AF2" w14:textId="77777777" w:rsidR="00550570" w:rsidRDefault="00550570">
      <w:pPr>
        <w:spacing w:after="0" w:line="480" w:lineRule="auto"/>
        <w:ind w:firstLine="720"/>
        <w:jc w:val="both"/>
        <w:rPr>
          <w:rFonts w:ascii="Times New Roman" w:hAnsi="Times New Roman" w:cs="Times New Roman"/>
          <w:sz w:val="24"/>
          <w:szCs w:val="24"/>
        </w:rPr>
      </w:pPr>
    </w:p>
    <w:p w14:paraId="6A90C273" w14:textId="77777777" w:rsidR="00550570" w:rsidRDefault="00550570">
      <w:pPr>
        <w:spacing w:after="0" w:line="480" w:lineRule="auto"/>
        <w:ind w:firstLine="720"/>
        <w:jc w:val="both"/>
        <w:rPr>
          <w:rFonts w:ascii="Times New Roman" w:hAnsi="Times New Roman" w:cs="Times New Roman"/>
          <w:sz w:val="24"/>
          <w:szCs w:val="24"/>
        </w:rPr>
      </w:pPr>
    </w:p>
    <w:p w14:paraId="51FFBF38" w14:textId="77777777" w:rsidR="00550570" w:rsidRDefault="00550570">
      <w:pPr>
        <w:spacing w:after="0" w:line="480" w:lineRule="auto"/>
        <w:ind w:firstLine="720"/>
        <w:jc w:val="both"/>
        <w:rPr>
          <w:rFonts w:ascii="Times New Roman" w:hAnsi="Times New Roman" w:cs="Times New Roman"/>
          <w:sz w:val="24"/>
          <w:szCs w:val="24"/>
        </w:rPr>
      </w:pPr>
    </w:p>
    <w:p w14:paraId="5B57A707" w14:textId="77777777" w:rsidR="00550570" w:rsidRDefault="00550570">
      <w:pPr>
        <w:spacing w:after="0" w:line="480" w:lineRule="auto"/>
        <w:ind w:firstLine="720"/>
        <w:jc w:val="both"/>
        <w:rPr>
          <w:rFonts w:ascii="Times New Roman" w:hAnsi="Times New Roman" w:cs="Times New Roman"/>
          <w:sz w:val="24"/>
          <w:szCs w:val="24"/>
        </w:rPr>
      </w:pPr>
    </w:p>
    <w:p w14:paraId="4E809C21" w14:textId="0F9E09AC" w:rsidR="00550570" w:rsidRPr="00550570" w:rsidRDefault="00550570">
      <w:pPr>
        <w:spacing w:after="0" w:line="480" w:lineRule="auto"/>
        <w:ind w:firstLine="720"/>
        <w:jc w:val="both"/>
        <w:rPr>
          <w:rFonts w:ascii="Arial" w:hAnsi="Arial" w:cs="Arial"/>
          <w:b/>
          <w:sz w:val="24"/>
          <w:szCs w:val="24"/>
        </w:rPr>
      </w:pPr>
      <w:r w:rsidRPr="00550570">
        <w:rPr>
          <w:rFonts w:ascii="Arial" w:hAnsi="Arial" w:cs="Arial"/>
          <w:b/>
          <w:sz w:val="24"/>
          <w:szCs w:val="24"/>
        </w:rPr>
        <w:t>Financial support</w:t>
      </w:r>
    </w:p>
    <w:p w14:paraId="3CE5CB8C" w14:textId="77777777" w:rsidR="00550570" w:rsidRPr="00046B5A" w:rsidRDefault="00550570" w:rsidP="005505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 on the original manuscript was facilitated by a sabbatical from the University of Southampton.</w:t>
      </w:r>
    </w:p>
    <w:p w14:paraId="36F27C79" w14:textId="77777777" w:rsidR="00550570" w:rsidRPr="00644F0E" w:rsidRDefault="00550570">
      <w:pPr>
        <w:spacing w:after="0" w:line="480" w:lineRule="auto"/>
        <w:ind w:firstLine="720"/>
        <w:jc w:val="both"/>
        <w:rPr>
          <w:rFonts w:ascii="Times New Roman" w:hAnsi="Times New Roman" w:cs="Times New Roman"/>
          <w:sz w:val="24"/>
          <w:szCs w:val="24"/>
        </w:rPr>
      </w:pPr>
    </w:p>
    <w:p w14:paraId="3CBCD08B" w14:textId="77777777" w:rsidR="004C2DF9" w:rsidRPr="00644F0E" w:rsidRDefault="004C2DF9">
      <w:pPr>
        <w:spacing w:after="0" w:line="480" w:lineRule="auto"/>
        <w:ind w:firstLine="720"/>
        <w:jc w:val="both"/>
        <w:rPr>
          <w:rFonts w:ascii="Times New Roman" w:hAnsi="Times New Roman" w:cs="Times New Roman"/>
          <w:sz w:val="24"/>
          <w:szCs w:val="24"/>
        </w:rPr>
      </w:pPr>
    </w:p>
    <w:p w14:paraId="01D4FF1F" w14:textId="77777777" w:rsidR="00644F0E" w:rsidRPr="00644F0E" w:rsidRDefault="00644F0E">
      <w:pPr>
        <w:rPr>
          <w:rFonts w:ascii="Times New Roman" w:hAnsi="Times New Roman" w:cs="Times New Roman"/>
          <w:sz w:val="24"/>
          <w:szCs w:val="24"/>
        </w:rPr>
      </w:pPr>
      <w:r w:rsidRPr="00644F0E">
        <w:rPr>
          <w:rFonts w:ascii="Times New Roman" w:hAnsi="Times New Roman" w:cs="Times New Roman"/>
          <w:sz w:val="24"/>
          <w:szCs w:val="24"/>
        </w:rPr>
        <w:br w:type="page"/>
      </w:r>
    </w:p>
    <w:p w14:paraId="5C30D2E0" w14:textId="70D6F72A" w:rsidR="00C56294" w:rsidRPr="00644F0E" w:rsidRDefault="00301377">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lastRenderedPageBreak/>
        <w:t xml:space="preserve">It is commonly assumed that voting is not merely a right, but a civic duty. </w:t>
      </w:r>
      <w:r w:rsidR="00AA779D" w:rsidRPr="00644F0E">
        <w:rPr>
          <w:rFonts w:ascii="Times New Roman" w:hAnsi="Times New Roman" w:cs="Times New Roman"/>
          <w:sz w:val="24"/>
          <w:szCs w:val="24"/>
        </w:rPr>
        <w:t>But, while voting well may be virtuous,</w:t>
      </w:r>
      <w:r w:rsidR="00F5209C" w:rsidRPr="00644F0E">
        <w:rPr>
          <w:rFonts w:ascii="Times New Roman" w:hAnsi="Times New Roman" w:cs="Times New Roman"/>
          <w:sz w:val="24"/>
          <w:szCs w:val="24"/>
        </w:rPr>
        <w:t xml:space="preserve"> it does not follow that voting </w:t>
      </w:r>
      <w:r w:rsidR="00F5209C" w:rsidRPr="00644F0E">
        <w:rPr>
          <w:rFonts w:ascii="Times New Roman" w:hAnsi="Times New Roman" w:cs="Times New Roman"/>
          <w:i/>
          <w:sz w:val="24"/>
          <w:szCs w:val="24"/>
        </w:rPr>
        <w:t>as such</w:t>
      </w:r>
      <w:r w:rsidR="00AA779D" w:rsidRPr="00644F0E">
        <w:rPr>
          <w:rFonts w:ascii="Times New Roman" w:hAnsi="Times New Roman" w:cs="Times New Roman"/>
          <w:sz w:val="24"/>
          <w:szCs w:val="24"/>
        </w:rPr>
        <w:t xml:space="preserve"> is </w:t>
      </w:r>
      <w:r w:rsidR="00F5209C" w:rsidRPr="00644F0E">
        <w:rPr>
          <w:rFonts w:ascii="Times New Roman" w:hAnsi="Times New Roman" w:cs="Times New Roman"/>
          <w:sz w:val="24"/>
          <w:szCs w:val="24"/>
        </w:rPr>
        <w:t xml:space="preserve">good, since one may also vote badly. My aim, in this brief article, is to show that, even if there is an obligation to vote well, this does not imply an obligation to vote </w:t>
      </w:r>
      <w:r w:rsidR="00F5209C" w:rsidRPr="00644F0E">
        <w:rPr>
          <w:rFonts w:ascii="Times New Roman" w:hAnsi="Times New Roman" w:cs="Times New Roman"/>
          <w:i/>
          <w:sz w:val="24"/>
          <w:szCs w:val="24"/>
        </w:rPr>
        <w:t>simpliciter</w:t>
      </w:r>
      <w:r w:rsidR="00F5209C" w:rsidRPr="00644F0E">
        <w:rPr>
          <w:rFonts w:ascii="Times New Roman" w:hAnsi="Times New Roman" w:cs="Times New Roman"/>
          <w:sz w:val="24"/>
          <w:szCs w:val="24"/>
        </w:rPr>
        <w:t>.</w:t>
      </w:r>
      <w:r w:rsidR="00F5209C" w:rsidRPr="00644F0E">
        <w:rPr>
          <w:rStyle w:val="FootnoteReference"/>
          <w:rFonts w:ascii="Times New Roman" w:hAnsi="Times New Roman" w:cs="Times New Roman"/>
          <w:sz w:val="24"/>
          <w:szCs w:val="24"/>
        </w:rPr>
        <w:footnoteReference w:id="1"/>
      </w:r>
      <w:r w:rsidR="00F5209C" w:rsidRPr="00644F0E">
        <w:rPr>
          <w:rFonts w:ascii="Times New Roman" w:hAnsi="Times New Roman" w:cs="Times New Roman"/>
          <w:sz w:val="24"/>
          <w:szCs w:val="24"/>
        </w:rPr>
        <w:t xml:space="preserve"> An argument for a duty to vote well does not establish a duty to vote, for we cannot ‘detach’ </w:t>
      </w:r>
      <w:r w:rsidR="00596A16" w:rsidRPr="00644F0E">
        <w:rPr>
          <w:rFonts w:ascii="Times New Roman" w:hAnsi="Times New Roman" w:cs="Times New Roman"/>
          <w:sz w:val="24"/>
          <w:szCs w:val="24"/>
        </w:rPr>
        <w:t>duties in this way</w:t>
      </w:r>
      <w:r w:rsidR="00F5209C" w:rsidRPr="00644F0E">
        <w:rPr>
          <w:rFonts w:ascii="Times New Roman" w:hAnsi="Times New Roman" w:cs="Times New Roman"/>
          <w:sz w:val="24"/>
          <w:szCs w:val="24"/>
        </w:rPr>
        <w:t>.</w:t>
      </w:r>
    </w:p>
    <w:p w14:paraId="541BA585" w14:textId="0D37A54C" w:rsidR="00F5209C" w:rsidRPr="00644F0E" w:rsidRDefault="00F5209C">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To be sure, one cannot vote well unless one votes, so someone who does not vote is not doing </w:t>
      </w:r>
      <w:r w:rsidRPr="00644F0E">
        <w:rPr>
          <w:rFonts w:ascii="Times New Roman" w:hAnsi="Times New Roman" w:cs="Times New Roman"/>
          <w:i/>
          <w:sz w:val="24"/>
          <w:szCs w:val="24"/>
        </w:rPr>
        <w:t>all</w:t>
      </w:r>
      <w:r w:rsidRPr="00644F0E">
        <w:rPr>
          <w:rFonts w:ascii="Times New Roman" w:hAnsi="Times New Roman" w:cs="Times New Roman"/>
          <w:sz w:val="24"/>
          <w:szCs w:val="24"/>
        </w:rPr>
        <w:t xml:space="preserve"> that they ought to do. However, someone who votes may, or may not, be doing </w:t>
      </w:r>
      <w:r w:rsidR="007141BE" w:rsidRPr="00644F0E">
        <w:rPr>
          <w:rFonts w:ascii="Times New Roman" w:hAnsi="Times New Roman" w:cs="Times New Roman"/>
          <w:sz w:val="24"/>
          <w:szCs w:val="24"/>
        </w:rPr>
        <w:t>something</w:t>
      </w:r>
      <w:r w:rsidRPr="00644F0E">
        <w:rPr>
          <w:rFonts w:ascii="Times New Roman" w:hAnsi="Times New Roman" w:cs="Times New Roman"/>
          <w:sz w:val="24"/>
          <w:szCs w:val="24"/>
        </w:rPr>
        <w:t xml:space="preserve"> they have a duty to do</w:t>
      </w:r>
      <w:r w:rsidR="00AA779D" w:rsidRPr="00644F0E">
        <w:rPr>
          <w:rFonts w:ascii="Times New Roman" w:hAnsi="Times New Roman" w:cs="Times New Roman"/>
          <w:sz w:val="24"/>
          <w:szCs w:val="24"/>
        </w:rPr>
        <w:t>, depending on whether they vote well</w:t>
      </w:r>
      <w:r w:rsidRPr="00644F0E">
        <w:rPr>
          <w:rFonts w:ascii="Times New Roman" w:hAnsi="Times New Roman" w:cs="Times New Roman"/>
          <w:sz w:val="24"/>
          <w:szCs w:val="24"/>
        </w:rPr>
        <w:t>.</w:t>
      </w:r>
      <w:r w:rsidR="00FB7CE6" w:rsidRPr="00644F0E">
        <w:rPr>
          <w:rFonts w:ascii="Times New Roman" w:hAnsi="Times New Roman" w:cs="Times New Roman"/>
          <w:sz w:val="24"/>
          <w:szCs w:val="24"/>
        </w:rPr>
        <w:t xml:space="preserve"> This is not to say that there is no duty to vote as such (a larger question</w:t>
      </w:r>
      <w:r w:rsidR="00130D1B" w:rsidRPr="00644F0E">
        <w:rPr>
          <w:rFonts w:ascii="Times New Roman" w:hAnsi="Times New Roman" w:cs="Times New Roman"/>
          <w:sz w:val="24"/>
          <w:szCs w:val="24"/>
        </w:rPr>
        <w:t>, which</w:t>
      </w:r>
      <w:r w:rsidR="00FB7CE6" w:rsidRPr="00644F0E">
        <w:rPr>
          <w:rFonts w:ascii="Times New Roman" w:hAnsi="Times New Roman" w:cs="Times New Roman"/>
          <w:sz w:val="24"/>
          <w:szCs w:val="24"/>
        </w:rPr>
        <w:t xml:space="preserve"> cannot be settled here). There may be </w:t>
      </w:r>
      <w:r w:rsidR="00596A16" w:rsidRPr="00644F0E">
        <w:rPr>
          <w:rFonts w:ascii="Times New Roman" w:hAnsi="Times New Roman" w:cs="Times New Roman"/>
          <w:sz w:val="24"/>
          <w:szCs w:val="24"/>
        </w:rPr>
        <w:t xml:space="preserve">other </w:t>
      </w:r>
      <w:r w:rsidR="00FB7CE6" w:rsidRPr="00644F0E">
        <w:rPr>
          <w:rFonts w:ascii="Times New Roman" w:hAnsi="Times New Roman" w:cs="Times New Roman"/>
          <w:sz w:val="24"/>
          <w:szCs w:val="24"/>
        </w:rPr>
        <w:t xml:space="preserve">arguments for such a duty, but they would need to be consistent with voting badly. My focus </w:t>
      </w:r>
      <w:r w:rsidR="00AA779D" w:rsidRPr="00644F0E">
        <w:rPr>
          <w:rFonts w:ascii="Times New Roman" w:hAnsi="Times New Roman" w:cs="Times New Roman"/>
          <w:sz w:val="24"/>
          <w:szCs w:val="24"/>
        </w:rPr>
        <w:t xml:space="preserve">here </w:t>
      </w:r>
      <w:r w:rsidR="00FB7CE6" w:rsidRPr="00644F0E">
        <w:rPr>
          <w:rFonts w:ascii="Times New Roman" w:hAnsi="Times New Roman" w:cs="Times New Roman"/>
          <w:sz w:val="24"/>
          <w:szCs w:val="24"/>
        </w:rPr>
        <w:t>is</w:t>
      </w:r>
      <w:r w:rsidR="00AA779D" w:rsidRPr="00644F0E">
        <w:rPr>
          <w:rFonts w:ascii="Times New Roman" w:hAnsi="Times New Roman" w:cs="Times New Roman"/>
          <w:sz w:val="24"/>
          <w:szCs w:val="24"/>
        </w:rPr>
        <w:t xml:space="preserve"> simply</w:t>
      </w:r>
      <w:r w:rsidR="00FB7CE6" w:rsidRPr="00644F0E">
        <w:rPr>
          <w:rFonts w:ascii="Times New Roman" w:hAnsi="Times New Roman" w:cs="Times New Roman"/>
          <w:sz w:val="24"/>
          <w:szCs w:val="24"/>
        </w:rPr>
        <w:t xml:space="preserve"> on showing that a duty to vote </w:t>
      </w:r>
      <w:r w:rsidR="00FB7CE6" w:rsidRPr="00644F0E">
        <w:rPr>
          <w:rFonts w:ascii="Times New Roman" w:hAnsi="Times New Roman" w:cs="Times New Roman"/>
          <w:i/>
          <w:sz w:val="24"/>
          <w:szCs w:val="24"/>
        </w:rPr>
        <w:t>simpliciter</w:t>
      </w:r>
      <w:r w:rsidR="00FB7CE6" w:rsidRPr="00644F0E">
        <w:rPr>
          <w:rFonts w:ascii="Times New Roman" w:hAnsi="Times New Roman" w:cs="Times New Roman"/>
          <w:sz w:val="24"/>
          <w:szCs w:val="24"/>
        </w:rPr>
        <w:t xml:space="preserve"> does not follow from a more specific duty to vote well. Thus, one cannot support a duty to vote as such by invoking the importance of voting well.</w:t>
      </w:r>
      <w:r w:rsidR="00C56294" w:rsidRPr="00644F0E">
        <w:rPr>
          <w:rFonts w:ascii="Times New Roman" w:hAnsi="Times New Roman" w:cs="Times New Roman"/>
          <w:sz w:val="24"/>
          <w:szCs w:val="24"/>
        </w:rPr>
        <w:t xml:space="preserve"> Those who do not vote may be failing to do something that they ought to do (i.e. to vote well), but those who vote badly are also be failing to do this. We cannot conclude, from the mere fact that someone voted, that they did something that they ought to have done.</w:t>
      </w:r>
    </w:p>
    <w:p w14:paraId="1DF471CF" w14:textId="77777777" w:rsidR="005063BE" w:rsidRPr="00644F0E" w:rsidRDefault="005063BE">
      <w:pPr>
        <w:spacing w:after="0" w:line="480" w:lineRule="auto"/>
        <w:jc w:val="both"/>
        <w:rPr>
          <w:rFonts w:ascii="Times New Roman" w:hAnsi="Times New Roman" w:cs="Times New Roman"/>
          <w:sz w:val="24"/>
          <w:szCs w:val="24"/>
        </w:rPr>
      </w:pPr>
    </w:p>
    <w:p w14:paraId="45BEE4EC" w14:textId="05AA0228" w:rsidR="007F3B20" w:rsidRPr="00B64EF3" w:rsidRDefault="007F3B20">
      <w:pPr>
        <w:spacing w:after="0" w:line="480" w:lineRule="auto"/>
        <w:jc w:val="both"/>
        <w:rPr>
          <w:rFonts w:ascii="Arial" w:hAnsi="Arial" w:cs="Arial"/>
          <w:b/>
          <w:caps/>
          <w:sz w:val="24"/>
          <w:szCs w:val="24"/>
        </w:rPr>
      </w:pPr>
      <w:r w:rsidRPr="00B64EF3">
        <w:rPr>
          <w:rFonts w:ascii="Arial" w:hAnsi="Arial" w:cs="Arial"/>
          <w:b/>
          <w:caps/>
          <w:sz w:val="24"/>
          <w:szCs w:val="24"/>
        </w:rPr>
        <w:t>Simply Voting</w:t>
      </w:r>
      <w:r w:rsidR="00FB1DFF" w:rsidRPr="00B64EF3">
        <w:rPr>
          <w:rFonts w:ascii="Arial" w:hAnsi="Arial" w:cs="Arial"/>
          <w:b/>
          <w:caps/>
          <w:sz w:val="24"/>
          <w:szCs w:val="24"/>
        </w:rPr>
        <w:t xml:space="preserve"> or Voting Well</w:t>
      </w:r>
    </w:p>
    <w:p w14:paraId="4760F997" w14:textId="622181CC" w:rsidR="007F3B20" w:rsidRPr="00644F0E" w:rsidRDefault="00130D1B">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Many think not only that citizens ought to vote, but that they ought to vote </w:t>
      </w:r>
      <w:r w:rsidRPr="00644F0E">
        <w:rPr>
          <w:rFonts w:ascii="Times New Roman" w:hAnsi="Times New Roman" w:cs="Times New Roman"/>
          <w:i/>
          <w:sz w:val="24"/>
          <w:szCs w:val="24"/>
        </w:rPr>
        <w:t>well</w:t>
      </w:r>
      <w:r w:rsidRPr="00644F0E">
        <w:rPr>
          <w:rFonts w:ascii="Times New Roman" w:hAnsi="Times New Roman" w:cs="Times New Roman"/>
          <w:sz w:val="24"/>
          <w:szCs w:val="24"/>
        </w:rPr>
        <w:t xml:space="preserve">. </w:t>
      </w:r>
      <w:r w:rsidR="00596A16" w:rsidRPr="00644F0E">
        <w:rPr>
          <w:rFonts w:ascii="Times New Roman" w:hAnsi="Times New Roman" w:cs="Times New Roman"/>
          <w:sz w:val="24"/>
          <w:szCs w:val="24"/>
        </w:rPr>
        <w:t>This</w:t>
      </w:r>
      <w:r w:rsidRPr="00644F0E">
        <w:rPr>
          <w:rFonts w:ascii="Times New Roman" w:hAnsi="Times New Roman" w:cs="Times New Roman"/>
          <w:sz w:val="24"/>
          <w:szCs w:val="24"/>
        </w:rPr>
        <w:t xml:space="preserve"> may be given various interpretations and I do not commit myself to any particular one</w:t>
      </w:r>
      <w:r w:rsidR="002A07D2" w:rsidRPr="00644F0E">
        <w:rPr>
          <w:rFonts w:ascii="Times New Roman" w:hAnsi="Times New Roman" w:cs="Times New Roman"/>
          <w:sz w:val="24"/>
          <w:szCs w:val="24"/>
        </w:rPr>
        <w:t>. Here</w:t>
      </w:r>
      <w:r w:rsidR="00596A16" w:rsidRPr="00644F0E">
        <w:rPr>
          <w:rFonts w:ascii="Times New Roman" w:hAnsi="Times New Roman" w:cs="Times New Roman"/>
          <w:sz w:val="24"/>
          <w:szCs w:val="24"/>
        </w:rPr>
        <w:t xml:space="preserve">, I </w:t>
      </w:r>
      <w:r w:rsidRPr="00644F0E">
        <w:rPr>
          <w:rFonts w:ascii="Times New Roman" w:hAnsi="Times New Roman" w:cs="Times New Roman"/>
          <w:sz w:val="24"/>
          <w:szCs w:val="24"/>
        </w:rPr>
        <w:lastRenderedPageBreak/>
        <w:t xml:space="preserve">illustrate </w:t>
      </w:r>
      <w:r w:rsidR="002A07D2" w:rsidRPr="00644F0E">
        <w:rPr>
          <w:rFonts w:ascii="Times New Roman" w:hAnsi="Times New Roman" w:cs="Times New Roman"/>
          <w:sz w:val="24"/>
          <w:szCs w:val="24"/>
        </w:rPr>
        <w:t>some ways that</w:t>
      </w:r>
      <w:r w:rsidR="00596A16" w:rsidRPr="00644F0E">
        <w:rPr>
          <w:rFonts w:ascii="Times New Roman" w:hAnsi="Times New Roman" w:cs="Times New Roman"/>
          <w:sz w:val="24"/>
          <w:szCs w:val="24"/>
        </w:rPr>
        <w:t xml:space="preserve"> </w:t>
      </w:r>
      <w:r w:rsidRPr="00644F0E">
        <w:rPr>
          <w:rFonts w:ascii="Times New Roman" w:hAnsi="Times New Roman" w:cs="Times New Roman"/>
          <w:sz w:val="24"/>
          <w:szCs w:val="24"/>
        </w:rPr>
        <w:t>voting well</w:t>
      </w:r>
      <w:r w:rsidR="00596A16" w:rsidRPr="00644F0E">
        <w:rPr>
          <w:rFonts w:ascii="Times New Roman" w:hAnsi="Times New Roman" w:cs="Times New Roman"/>
          <w:sz w:val="24"/>
          <w:szCs w:val="24"/>
        </w:rPr>
        <w:t xml:space="preserve"> might be understood</w:t>
      </w:r>
      <w:r w:rsidR="00AA779D" w:rsidRPr="00644F0E">
        <w:rPr>
          <w:rFonts w:ascii="Times New Roman" w:hAnsi="Times New Roman" w:cs="Times New Roman"/>
          <w:sz w:val="24"/>
          <w:szCs w:val="24"/>
        </w:rPr>
        <w:t>, before</w:t>
      </w:r>
      <w:r w:rsidR="00596A16" w:rsidRPr="00644F0E">
        <w:rPr>
          <w:rFonts w:ascii="Times New Roman" w:hAnsi="Times New Roman" w:cs="Times New Roman"/>
          <w:sz w:val="24"/>
          <w:szCs w:val="24"/>
        </w:rPr>
        <w:t xml:space="preserve"> </w:t>
      </w:r>
      <w:r w:rsidR="003F38C7" w:rsidRPr="00644F0E">
        <w:rPr>
          <w:rFonts w:ascii="Times New Roman" w:hAnsi="Times New Roman" w:cs="Times New Roman"/>
          <w:sz w:val="24"/>
          <w:szCs w:val="24"/>
        </w:rPr>
        <w:t>show</w:t>
      </w:r>
      <w:r w:rsidR="00AA779D" w:rsidRPr="00644F0E">
        <w:rPr>
          <w:rFonts w:ascii="Times New Roman" w:hAnsi="Times New Roman" w:cs="Times New Roman"/>
          <w:sz w:val="24"/>
          <w:szCs w:val="24"/>
        </w:rPr>
        <w:t>ing</w:t>
      </w:r>
      <w:r w:rsidR="007F3B20" w:rsidRPr="00644F0E">
        <w:rPr>
          <w:rFonts w:ascii="Times New Roman" w:hAnsi="Times New Roman" w:cs="Times New Roman"/>
          <w:sz w:val="24"/>
          <w:szCs w:val="24"/>
        </w:rPr>
        <w:t xml:space="preserve"> that we can</w:t>
      </w:r>
      <w:r w:rsidR="00AA779D" w:rsidRPr="00644F0E">
        <w:rPr>
          <w:rFonts w:ascii="Times New Roman" w:hAnsi="Times New Roman" w:cs="Times New Roman"/>
          <w:sz w:val="24"/>
          <w:szCs w:val="24"/>
        </w:rPr>
        <w:t>not</w:t>
      </w:r>
      <w:r w:rsidR="007F3B20" w:rsidRPr="00644F0E">
        <w:rPr>
          <w:rFonts w:ascii="Times New Roman" w:hAnsi="Times New Roman" w:cs="Times New Roman"/>
          <w:sz w:val="24"/>
          <w:szCs w:val="24"/>
        </w:rPr>
        <w:t xml:space="preserve"> detach a duty to vote </w:t>
      </w:r>
      <w:r w:rsidR="00F5209C" w:rsidRPr="00644F0E">
        <w:rPr>
          <w:rFonts w:ascii="Times New Roman" w:hAnsi="Times New Roman" w:cs="Times New Roman"/>
          <w:sz w:val="24"/>
          <w:szCs w:val="24"/>
        </w:rPr>
        <w:t xml:space="preserve">as such </w:t>
      </w:r>
      <w:r w:rsidR="007F3B20" w:rsidRPr="00644F0E">
        <w:rPr>
          <w:rFonts w:ascii="Times New Roman" w:hAnsi="Times New Roman" w:cs="Times New Roman"/>
          <w:sz w:val="24"/>
          <w:szCs w:val="24"/>
        </w:rPr>
        <w:t xml:space="preserve">from </w:t>
      </w:r>
      <w:r w:rsidR="00A47DC5" w:rsidRPr="00644F0E">
        <w:rPr>
          <w:rFonts w:ascii="Times New Roman" w:hAnsi="Times New Roman" w:cs="Times New Roman"/>
          <w:sz w:val="24"/>
          <w:szCs w:val="24"/>
        </w:rPr>
        <w:t>some</w:t>
      </w:r>
      <w:r w:rsidR="007F3B20" w:rsidRPr="00644F0E">
        <w:rPr>
          <w:rFonts w:ascii="Times New Roman" w:hAnsi="Times New Roman" w:cs="Times New Roman"/>
          <w:sz w:val="24"/>
          <w:szCs w:val="24"/>
        </w:rPr>
        <w:t xml:space="preserve"> more specific duty</w:t>
      </w:r>
      <w:r w:rsidR="00A47DC5" w:rsidRPr="00644F0E">
        <w:rPr>
          <w:rFonts w:ascii="Times New Roman" w:hAnsi="Times New Roman" w:cs="Times New Roman"/>
          <w:sz w:val="24"/>
          <w:szCs w:val="24"/>
        </w:rPr>
        <w:t xml:space="preserve"> to vote well</w:t>
      </w:r>
      <w:r w:rsidR="007F3B20" w:rsidRPr="00644F0E">
        <w:rPr>
          <w:rFonts w:ascii="Times New Roman" w:hAnsi="Times New Roman" w:cs="Times New Roman"/>
          <w:sz w:val="24"/>
          <w:szCs w:val="24"/>
        </w:rPr>
        <w:t xml:space="preserve">. </w:t>
      </w:r>
    </w:p>
    <w:p w14:paraId="6E53F71C" w14:textId="2ACCFD4C" w:rsidR="007F3B20"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First, it may be that citizens ought to vote </w:t>
      </w:r>
      <w:r w:rsidRPr="00644F0E">
        <w:rPr>
          <w:rFonts w:ascii="Times New Roman" w:hAnsi="Times New Roman" w:cs="Times New Roman"/>
          <w:i/>
          <w:sz w:val="24"/>
          <w:szCs w:val="24"/>
        </w:rPr>
        <w:t>for the best option available</w:t>
      </w:r>
      <w:r w:rsidRPr="00644F0E">
        <w:rPr>
          <w:rFonts w:ascii="Times New Roman" w:hAnsi="Times New Roman" w:cs="Times New Roman"/>
          <w:sz w:val="24"/>
          <w:szCs w:val="24"/>
        </w:rPr>
        <w:t>.</w:t>
      </w:r>
      <w:r w:rsidR="004B3BB0" w:rsidRPr="00644F0E">
        <w:rPr>
          <w:rStyle w:val="FootnoteReference"/>
          <w:rFonts w:ascii="Times New Roman" w:hAnsi="Times New Roman" w:cs="Times New Roman"/>
          <w:sz w:val="24"/>
          <w:szCs w:val="24"/>
        </w:rPr>
        <w:footnoteReference w:id="2"/>
      </w:r>
      <w:r w:rsidRPr="00644F0E">
        <w:rPr>
          <w:rFonts w:ascii="Times New Roman" w:hAnsi="Times New Roman" w:cs="Times New Roman"/>
          <w:sz w:val="24"/>
          <w:szCs w:val="24"/>
        </w:rPr>
        <w:t xml:space="preserve"> This is a demanding theory, since it suggests that there is only one right </w:t>
      </w:r>
      <w:r w:rsidR="00A47DC5" w:rsidRPr="00644F0E">
        <w:rPr>
          <w:rFonts w:ascii="Times New Roman" w:hAnsi="Times New Roman" w:cs="Times New Roman"/>
          <w:sz w:val="24"/>
          <w:szCs w:val="24"/>
        </w:rPr>
        <w:t>way to vote</w:t>
      </w:r>
      <w:r w:rsidRPr="00644F0E">
        <w:rPr>
          <w:rFonts w:ascii="Times New Roman" w:hAnsi="Times New Roman" w:cs="Times New Roman"/>
          <w:sz w:val="24"/>
          <w:szCs w:val="24"/>
        </w:rPr>
        <w:t xml:space="preserve">. Nonetheless, </w:t>
      </w:r>
      <w:r w:rsidR="00C56294" w:rsidRPr="00644F0E">
        <w:rPr>
          <w:rFonts w:ascii="Times New Roman" w:hAnsi="Times New Roman" w:cs="Times New Roman"/>
          <w:sz w:val="24"/>
          <w:szCs w:val="24"/>
        </w:rPr>
        <w:t xml:space="preserve">Annabelle </w:t>
      </w:r>
      <w:r w:rsidRPr="00644F0E">
        <w:rPr>
          <w:rFonts w:ascii="Times New Roman" w:hAnsi="Times New Roman" w:cs="Times New Roman"/>
          <w:sz w:val="24"/>
          <w:szCs w:val="24"/>
        </w:rPr>
        <w:t xml:space="preserve">Lever (2017: 143) suggests that “Most of us suppose that people are ethically bound to vote for the candidate who will best advance the common good of citizens… [S]o there should be one and only one ethically correct approach to our choice as voters”. Whether or not this </w:t>
      </w:r>
      <w:r w:rsidR="00987897" w:rsidRPr="00644F0E">
        <w:rPr>
          <w:rFonts w:ascii="Times New Roman" w:hAnsi="Times New Roman" w:cs="Times New Roman"/>
          <w:sz w:val="24"/>
          <w:szCs w:val="24"/>
        </w:rPr>
        <w:t>is as commonly held as she supposes</w:t>
      </w:r>
      <w:r w:rsidRPr="00644F0E">
        <w:rPr>
          <w:rFonts w:ascii="Times New Roman" w:hAnsi="Times New Roman" w:cs="Times New Roman"/>
          <w:sz w:val="24"/>
          <w:szCs w:val="24"/>
        </w:rPr>
        <w:t>, it is one possible interpretation of vot</w:t>
      </w:r>
      <w:r w:rsidR="00E43021" w:rsidRPr="00644F0E">
        <w:rPr>
          <w:rFonts w:ascii="Times New Roman" w:hAnsi="Times New Roman" w:cs="Times New Roman"/>
          <w:sz w:val="24"/>
          <w:szCs w:val="24"/>
        </w:rPr>
        <w:t>ing</w:t>
      </w:r>
      <w:r w:rsidRPr="00644F0E">
        <w:rPr>
          <w:rFonts w:ascii="Times New Roman" w:hAnsi="Times New Roman" w:cs="Times New Roman"/>
          <w:sz w:val="24"/>
          <w:szCs w:val="24"/>
        </w:rPr>
        <w:t xml:space="preserve"> well.</w:t>
      </w:r>
    </w:p>
    <w:p w14:paraId="263BE489" w14:textId="44AD3C80" w:rsidR="007F3B20"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Second, it may be that citizens ought to vote </w:t>
      </w:r>
      <w:r w:rsidRPr="00644F0E">
        <w:rPr>
          <w:rFonts w:ascii="Times New Roman" w:hAnsi="Times New Roman" w:cs="Times New Roman"/>
          <w:i/>
          <w:sz w:val="24"/>
          <w:szCs w:val="24"/>
        </w:rPr>
        <w:t>for a morally acceptable option</w:t>
      </w:r>
      <w:r w:rsidRPr="00644F0E">
        <w:rPr>
          <w:rFonts w:ascii="Times New Roman" w:hAnsi="Times New Roman" w:cs="Times New Roman"/>
          <w:sz w:val="24"/>
          <w:szCs w:val="24"/>
        </w:rPr>
        <w:t>. This is a less demanding alternative</w:t>
      </w:r>
      <w:r w:rsidR="00E43021" w:rsidRPr="00644F0E">
        <w:rPr>
          <w:rFonts w:ascii="Times New Roman" w:hAnsi="Times New Roman" w:cs="Times New Roman"/>
          <w:sz w:val="24"/>
          <w:szCs w:val="24"/>
        </w:rPr>
        <w:t>,</w:t>
      </w:r>
      <w:r w:rsidRPr="00644F0E">
        <w:rPr>
          <w:rFonts w:ascii="Times New Roman" w:hAnsi="Times New Roman" w:cs="Times New Roman"/>
          <w:sz w:val="24"/>
          <w:szCs w:val="24"/>
        </w:rPr>
        <w:t xml:space="preserve"> since</w:t>
      </w:r>
      <w:r w:rsidR="009268BE" w:rsidRPr="00644F0E">
        <w:rPr>
          <w:rFonts w:ascii="Times New Roman" w:hAnsi="Times New Roman" w:cs="Times New Roman"/>
          <w:sz w:val="24"/>
          <w:szCs w:val="24"/>
        </w:rPr>
        <w:t xml:space="preserve"> there may be various options that meet the threshold of acceptability. </w:t>
      </w:r>
      <w:r w:rsidR="003233ED" w:rsidRPr="00644F0E">
        <w:rPr>
          <w:rFonts w:ascii="Times New Roman" w:hAnsi="Times New Roman" w:cs="Times New Roman"/>
          <w:sz w:val="24"/>
          <w:szCs w:val="24"/>
        </w:rPr>
        <w:t>Thus,</w:t>
      </w:r>
      <w:r w:rsidRPr="00644F0E">
        <w:rPr>
          <w:rFonts w:ascii="Times New Roman" w:hAnsi="Times New Roman" w:cs="Times New Roman"/>
          <w:sz w:val="24"/>
          <w:szCs w:val="24"/>
        </w:rPr>
        <w:t xml:space="preserve"> citizens </w:t>
      </w:r>
      <w:r w:rsidR="003233ED" w:rsidRPr="00644F0E">
        <w:rPr>
          <w:rFonts w:ascii="Times New Roman" w:hAnsi="Times New Roman" w:cs="Times New Roman"/>
          <w:sz w:val="24"/>
          <w:szCs w:val="24"/>
        </w:rPr>
        <w:t>may have some</w:t>
      </w:r>
      <w:r w:rsidRPr="00644F0E">
        <w:rPr>
          <w:rFonts w:ascii="Times New Roman" w:hAnsi="Times New Roman" w:cs="Times New Roman"/>
          <w:sz w:val="24"/>
          <w:szCs w:val="24"/>
        </w:rPr>
        <w:t xml:space="preserve"> discretion over how they vote, </w:t>
      </w:r>
      <w:r w:rsidR="00E93A5E" w:rsidRPr="00644F0E">
        <w:rPr>
          <w:rFonts w:ascii="Times New Roman" w:hAnsi="Times New Roman" w:cs="Times New Roman"/>
          <w:sz w:val="24"/>
          <w:szCs w:val="24"/>
        </w:rPr>
        <w:t>but</w:t>
      </w:r>
      <w:r w:rsidR="005063BE" w:rsidRPr="00644F0E">
        <w:rPr>
          <w:rFonts w:ascii="Times New Roman" w:hAnsi="Times New Roman" w:cs="Times New Roman"/>
          <w:sz w:val="24"/>
          <w:szCs w:val="24"/>
        </w:rPr>
        <w:t xml:space="preserve"> </w:t>
      </w:r>
      <w:r w:rsidR="007F3B24" w:rsidRPr="00644F0E">
        <w:rPr>
          <w:rFonts w:ascii="Times New Roman" w:hAnsi="Times New Roman" w:cs="Times New Roman"/>
          <w:sz w:val="24"/>
          <w:szCs w:val="24"/>
        </w:rPr>
        <w:t xml:space="preserve">those who </w:t>
      </w:r>
      <w:r w:rsidR="005063BE" w:rsidRPr="00644F0E">
        <w:rPr>
          <w:rFonts w:ascii="Times New Roman" w:hAnsi="Times New Roman" w:cs="Times New Roman"/>
          <w:sz w:val="24"/>
          <w:szCs w:val="24"/>
        </w:rPr>
        <w:t>vote</w:t>
      </w:r>
      <w:r w:rsidRPr="00644F0E">
        <w:rPr>
          <w:rFonts w:ascii="Times New Roman" w:hAnsi="Times New Roman" w:cs="Times New Roman"/>
          <w:sz w:val="24"/>
          <w:szCs w:val="24"/>
        </w:rPr>
        <w:t xml:space="preserve"> for par</w:t>
      </w:r>
      <w:r w:rsidR="005063BE" w:rsidRPr="00644F0E">
        <w:rPr>
          <w:rFonts w:ascii="Times New Roman" w:hAnsi="Times New Roman" w:cs="Times New Roman"/>
          <w:sz w:val="24"/>
          <w:szCs w:val="24"/>
        </w:rPr>
        <w:t>ticularly bad or unjust options</w:t>
      </w:r>
      <w:r w:rsidRPr="00644F0E">
        <w:rPr>
          <w:rFonts w:ascii="Times New Roman" w:hAnsi="Times New Roman" w:cs="Times New Roman"/>
          <w:sz w:val="24"/>
          <w:szCs w:val="24"/>
        </w:rPr>
        <w:t xml:space="preserve"> </w:t>
      </w:r>
      <w:r w:rsidR="007F3B24" w:rsidRPr="00644F0E">
        <w:rPr>
          <w:rFonts w:ascii="Times New Roman" w:hAnsi="Times New Roman" w:cs="Times New Roman"/>
          <w:sz w:val="24"/>
          <w:szCs w:val="24"/>
        </w:rPr>
        <w:t>are not doing what they have a duty to do</w:t>
      </w:r>
      <w:r w:rsidRPr="00644F0E">
        <w:rPr>
          <w:rFonts w:ascii="Times New Roman" w:hAnsi="Times New Roman" w:cs="Times New Roman"/>
          <w:sz w:val="24"/>
          <w:szCs w:val="24"/>
        </w:rPr>
        <w:t>.</w:t>
      </w:r>
    </w:p>
    <w:p w14:paraId="62BB1CE1" w14:textId="151E184A" w:rsidR="007F3B20" w:rsidRPr="00644F0E" w:rsidRDefault="007F3B20" w:rsidP="004C2DF9">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Third, it may be that citizens ought to vote </w:t>
      </w:r>
      <w:r w:rsidRPr="00644F0E">
        <w:rPr>
          <w:rFonts w:ascii="Times New Roman" w:hAnsi="Times New Roman" w:cs="Times New Roman"/>
          <w:i/>
          <w:sz w:val="24"/>
          <w:szCs w:val="24"/>
        </w:rPr>
        <w:t>in an informed and rational manner</w:t>
      </w:r>
      <w:r w:rsidRPr="00644F0E">
        <w:rPr>
          <w:rFonts w:ascii="Times New Roman" w:hAnsi="Times New Roman" w:cs="Times New Roman"/>
          <w:sz w:val="24"/>
          <w:szCs w:val="24"/>
        </w:rPr>
        <w:t xml:space="preserve">. This </w:t>
      </w:r>
      <w:r w:rsidR="00A21CF2" w:rsidRPr="00644F0E">
        <w:rPr>
          <w:rFonts w:ascii="Times New Roman" w:hAnsi="Times New Roman" w:cs="Times New Roman"/>
          <w:sz w:val="24"/>
          <w:szCs w:val="24"/>
        </w:rPr>
        <w:t xml:space="preserve">is not a constraint on what option </w:t>
      </w:r>
      <w:proofErr w:type="gramStart"/>
      <w:r w:rsidR="00A21CF2" w:rsidRPr="00644F0E">
        <w:rPr>
          <w:rFonts w:ascii="Times New Roman" w:hAnsi="Times New Roman" w:cs="Times New Roman"/>
          <w:sz w:val="24"/>
          <w:szCs w:val="24"/>
        </w:rPr>
        <w:t>citizens</w:t>
      </w:r>
      <w:proofErr w:type="gramEnd"/>
      <w:r w:rsidR="00A21CF2" w:rsidRPr="00644F0E">
        <w:rPr>
          <w:rFonts w:ascii="Times New Roman" w:hAnsi="Times New Roman" w:cs="Times New Roman"/>
          <w:sz w:val="24"/>
          <w:szCs w:val="24"/>
        </w:rPr>
        <w:t xml:space="preserve"> vote for, but on the manner in which they vote. If they are ignorant or irrational, then they are in breach of their duty, even if they fortuitously vote for a good option. Conversely, voting for an option that is in fact bad need not be blameworthy, so long as one has tried to </w:t>
      </w:r>
      <w:r w:rsidR="00213A7A" w:rsidRPr="00644F0E">
        <w:rPr>
          <w:rFonts w:ascii="Times New Roman" w:hAnsi="Times New Roman" w:cs="Times New Roman"/>
          <w:sz w:val="24"/>
          <w:szCs w:val="24"/>
        </w:rPr>
        <w:t xml:space="preserve">gather evidence and vote accordingly. </w:t>
      </w:r>
      <w:r w:rsidR="00A21CF2" w:rsidRPr="00644F0E">
        <w:rPr>
          <w:rFonts w:ascii="Times New Roman" w:hAnsi="Times New Roman" w:cs="Times New Roman"/>
          <w:sz w:val="24"/>
          <w:szCs w:val="24"/>
        </w:rPr>
        <w:t xml:space="preserve">(This </w:t>
      </w:r>
      <w:r w:rsidR="00F27B3A" w:rsidRPr="00644F0E">
        <w:rPr>
          <w:rFonts w:ascii="Times New Roman" w:hAnsi="Times New Roman" w:cs="Times New Roman"/>
          <w:sz w:val="24"/>
          <w:szCs w:val="24"/>
        </w:rPr>
        <w:t xml:space="preserve">seems to be the </w:t>
      </w:r>
      <w:r w:rsidR="00A21CF2" w:rsidRPr="00644F0E">
        <w:rPr>
          <w:rFonts w:ascii="Times New Roman" w:hAnsi="Times New Roman" w:cs="Times New Roman"/>
          <w:sz w:val="24"/>
          <w:szCs w:val="24"/>
        </w:rPr>
        <w:t xml:space="preserve">view </w:t>
      </w:r>
      <w:r w:rsidR="00F27B3A" w:rsidRPr="00644F0E">
        <w:rPr>
          <w:rFonts w:ascii="Times New Roman" w:hAnsi="Times New Roman" w:cs="Times New Roman"/>
          <w:sz w:val="24"/>
          <w:szCs w:val="24"/>
        </w:rPr>
        <w:t xml:space="preserve">of Julia </w:t>
      </w:r>
      <w:proofErr w:type="spellStart"/>
      <w:r w:rsidR="00F27B3A" w:rsidRPr="00644F0E">
        <w:rPr>
          <w:rFonts w:ascii="Times New Roman" w:hAnsi="Times New Roman" w:cs="Times New Roman"/>
          <w:sz w:val="24"/>
          <w:szCs w:val="24"/>
        </w:rPr>
        <w:t>Maskivker</w:t>
      </w:r>
      <w:proofErr w:type="spellEnd"/>
      <w:r w:rsidR="00F27B3A" w:rsidRPr="00644F0E">
        <w:rPr>
          <w:rFonts w:ascii="Times New Roman" w:hAnsi="Times New Roman" w:cs="Times New Roman"/>
          <w:sz w:val="24"/>
          <w:szCs w:val="24"/>
        </w:rPr>
        <w:t xml:space="preserve"> (2016). It </w:t>
      </w:r>
      <w:r w:rsidR="00A21CF2" w:rsidRPr="00644F0E">
        <w:rPr>
          <w:rFonts w:ascii="Times New Roman" w:hAnsi="Times New Roman" w:cs="Times New Roman"/>
          <w:sz w:val="24"/>
          <w:szCs w:val="24"/>
        </w:rPr>
        <w:t xml:space="preserve">is similar to </w:t>
      </w:r>
      <w:r w:rsidR="00F27B3A" w:rsidRPr="00644F0E">
        <w:rPr>
          <w:rFonts w:ascii="Times New Roman" w:hAnsi="Times New Roman" w:cs="Times New Roman"/>
          <w:sz w:val="24"/>
          <w:szCs w:val="24"/>
        </w:rPr>
        <w:t>that of</w:t>
      </w:r>
      <w:r w:rsidR="00A21CF2" w:rsidRPr="00644F0E">
        <w:rPr>
          <w:rFonts w:ascii="Times New Roman" w:hAnsi="Times New Roman" w:cs="Times New Roman"/>
          <w:sz w:val="24"/>
          <w:szCs w:val="24"/>
        </w:rPr>
        <w:t xml:space="preserve"> </w:t>
      </w:r>
      <w:r w:rsidR="00C56294" w:rsidRPr="00644F0E">
        <w:rPr>
          <w:rFonts w:ascii="Times New Roman" w:hAnsi="Times New Roman" w:cs="Times New Roman"/>
          <w:sz w:val="24"/>
          <w:szCs w:val="24"/>
        </w:rPr>
        <w:t xml:space="preserve">Jason </w:t>
      </w:r>
      <w:r w:rsidR="00A21CF2" w:rsidRPr="00644F0E">
        <w:rPr>
          <w:rFonts w:ascii="Times New Roman" w:hAnsi="Times New Roman" w:cs="Times New Roman"/>
          <w:sz w:val="24"/>
          <w:szCs w:val="24"/>
        </w:rPr>
        <w:t xml:space="preserve">Brennan (2009), though his view is </w:t>
      </w:r>
      <w:r w:rsidR="00F27B3A" w:rsidRPr="00644F0E">
        <w:rPr>
          <w:rFonts w:ascii="Times New Roman" w:hAnsi="Times New Roman" w:cs="Times New Roman"/>
          <w:sz w:val="24"/>
          <w:szCs w:val="24"/>
        </w:rPr>
        <w:t xml:space="preserve">only </w:t>
      </w:r>
      <w:r w:rsidR="00A21CF2" w:rsidRPr="00644F0E">
        <w:rPr>
          <w:rFonts w:ascii="Times New Roman" w:hAnsi="Times New Roman" w:cs="Times New Roman"/>
          <w:sz w:val="24"/>
          <w:szCs w:val="24"/>
        </w:rPr>
        <w:t xml:space="preserve">that citizens should not vote badly, </w:t>
      </w:r>
      <w:r w:rsidR="009B051E" w:rsidRPr="00644F0E">
        <w:rPr>
          <w:rFonts w:ascii="Times New Roman" w:hAnsi="Times New Roman" w:cs="Times New Roman"/>
          <w:sz w:val="24"/>
          <w:szCs w:val="24"/>
        </w:rPr>
        <w:t>not</w:t>
      </w:r>
      <w:r w:rsidR="00A21CF2" w:rsidRPr="00644F0E">
        <w:rPr>
          <w:rFonts w:ascii="Times New Roman" w:hAnsi="Times New Roman" w:cs="Times New Roman"/>
          <w:sz w:val="24"/>
          <w:szCs w:val="24"/>
        </w:rPr>
        <w:t xml:space="preserve"> that they should vote well.)</w:t>
      </w:r>
    </w:p>
    <w:p w14:paraId="3F4FDE06" w14:textId="4DB4FCCD" w:rsidR="007F3B20"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Fourth, it is sometimes suggested that voters have a duty to vote </w:t>
      </w:r>
      <w:r w:rsidRPr="00644F0E">
        <w:rPr>
          <w:rFonts w:ascii="Times New Roman" w:hAnsi="Times New Roman" w:cs="Times New Roman"/>
          <w:i/>
          <w:sz w:val="24"/>
          <w:szCs w:val="24"/>
        </w:rPr>
        <w:t>sincerely</w:t>
      </w:r>
      <w:r w:rsidRPr="00644F0E">
        <w:rPr>
          <w:rFonts w:ascii="Times New Roman" w:hAnsi="Times New Roman" w:cs="Times New Roman"/>
          <w:sz w:val="24"/>
          <w:szCs w:val="24"/>
        </w:rPr>
        <w:t xml:space="preserve">. </w:t>
      </w:r>
      <w:r w:rsidR="00146152" w:rsidRPr="00644F0E">
        <w:rPr>
          <w:rFonts w:ascii="Times New Roman" w:hAnsi="Times New Roman" w:cs="Times New Roman"/>
          <w:sz w:val="24"/>
          <w:szCs w:val="24"/>
        </w:rPr>
        <w:t>This</w:t>
      </w:r>
      <w:r w:rsidRPr="00644F0E">
        <w:rPr>
          <w:rFonts w:ascii="Times New Roman" w:hAnsi="Times New Roman" w:cs="Times New Roman"/>
          <w:sz w:val="24"/>
          <w:szCs w:val="24"/>
        </w:rPr>
        <w:t xml:space="preserve"> precludes strategic voting and, perhaps, some forms of protest voting</w:t>
      </w:r>
      <w:r w:rsidR="001039D1" w:rsidRPr="00644F0E">
        <w:rPr>
          <w:rFonts w:ascii="Times New Roman" w:hAnsi="Times New Roman" w:cs="Times New Roman"/>
          <w:sz w:val="24"/>
          <w:szCs w:val="24"/>
        </w:rPr>
        <w:t xml:space="preserve">, in which voters </w:t>
      </w:r>
      <w:r w:rsidR="001039D1" w:rsidRPr="00644F0E">
        <w:rPr>
          <w:rFonts w:ascii="Times New Roman" w:hAnsi="Times New Roman" w:cs="Times New Roman"/>
          <w:sz w:val="24"/>
          <w:szCs w:val="24"/>
        </w:rPr>
        <w:lastRenderedPageBreak/>
        <w:t>misrepr</w:t>
      </w:r>
      <w:r w:rsidR="00213A7A" w:rsidRPr="00644F0E">
        <w:rPr>
          <w:rFonts w:ascii="Times New Roman" w:hAnsi="Times New Roman" w:cs="Times New Roman"/>
          <w:sz w:val="24"/>
          <w:szCs w:val="24"/>
        </w:rPr>
        <w:t xml:space="preserve">esent their </w:t>
      </w:r>
      <w:r w:rsidR="001039D1" w:rsidRPr="00644F0E">
        <w:rPr>
          <w:rFonts w:ascii="Times New Roman" w:hAnsi="Times New Roman" w:cs="Times New Roman"/>
          <w:sz w:val="24"/>
          <w:szCs w:val="24"/>
        </w:rPr>
        <w:t>preferences</w:t>
      </w:r>
      <w:r w:rsidRPr="00644F0E">
        <w:rPr>
          <w:rFonts w:ascii="Times New Roman" w:hAnsi="Times New Roman" w:cs="Times New Roman"/>
          <w:sz w:val="24"/>
          <w:szCs w:val="24"/>
        </w:rPr>
        <w:t>. This obligation might be justified by appeal to a more general duty of honesty</w:t>
      </w:r>
      <w:r w:rsidR="001A2F30" w:rsidRPr="00644F0E">
        <w:rPr>
          <w:rFonts w:ascii="Times New Roman" w:hAnsi="Times New Roman" w:cs="Times New Roman"/>
          <w:sz w:val="24"/>
          <w:szCs w:val="24"/>
        </w:rPr>
        <w:t>;</w:t>
      </w:r>
      <w:r w:rsidRPr="00644F0E">
        <w:rPr>
          <w:rFonts w:ascii="Times New Roman" w:hAnsi="Times New Roman" w:cs="Times New Roman"/>
          <w:sz w:val="24"/>
          <w:szCs w:val="24"/>
        </w:rPr>
        <w:t xml:space="preserve"> </w:t>
      </w:r>
      <w:r w:rsidR="001A2F30" w:rsidRPr="00644F0E">
        <w:rPr>
          <w:rFonts w:ascii="Times New Roman" w:hAnsi="Times New Roman" w:cs="Times New Roman"/>
          <w:sz w:val="24"/>
          <w:szCs w:val="24"/>
        </w:rPr>
        <w:t>s</w:t>
      </w:r>
      <w:r w:rsidRPr="00644F0E">
        <w:rPr>
          <w:rFonts w:ascii="Times New Roman" w:hAnsi="Times New Roman" w:cs="Times New Roman"/>
          <w:sz w:val="24"/>
          <w:szCs w:val="24"/>
        </w:rPr>
        <w:t xml:space="preserve">trategic misrepresentation of one’s preferences can be seen as a form of lying. Further, strategic voting </w:t>
      </w:r>
      <w:r w:rsidR="007F3B24" w:rsidRPr="00644F0E">
        <w:rPr>
          <w:rFonts w:ascii="Times New Roman" w:hAnsi="Times New Roman" w:cs="Times New Roman"/>
          <w:sz w:val="24"/>
          <w:szCs w:val="24"/>
        </w:rPr>
        <w:t xml:space="preserve">can also be criticised </w:t>
      </w:r>
      <w:r w:rsidR="001A2F30" w:rsidRPr="00644F0E">
        <w:rPr>
          <w:rFonts w:ascii="Times New Roman" w:hAnsi="Times New Roman" w:cs="Times New Roman"/>
          <w:sz w:val="24"/>
          <w:szCs w:val="24"/>
        </w:rPr>
        <w:t>a</w:t>
      </w:r>
      <w:r w:rsidR="007F3B24" w:rsidRPr="00644F0E">
        <w:rPr>
          <w:rFonts w:ascii="Times New Roman" w:hAnsi="Times New Roman" w:cs="Times New Roman"/>
          <w:sz w:val="24"/>
          <w:szCs w:val="24"/>
        </w:rPr>
        <w:t>s</w:t>
      </w:r>
      <w:r w:rsidRPr="00644F0E">
        <w:rPr>
          <w:rFonts w:ascii="Times New Roman" w:hAnsi="Times New Roman" w:cs="Times New Roman"/>
          <w:sz w:val="24"/>
          <w:szCs w:val="24"/>
        </w:rPr>
        <w:t xml:space="preserve"> unfair, since those who vote strategically seek to increase their influence over the democratic process, giving them more influence than others who cannot or do not vote in this way. If we </w:t>
      </w:r>
      <w:r w:rsidR="00AA779D" w:rsidRPr="00644F0E">
        <w:rPr>
          <w:rFonts w:ascii="Times New Roman" w:hAnsi="Times New Roman" w:cs="Times New Roman"/>
          <w:sz w:val="24"/>
          <w:szCs w:val="24"/>
        </w:rPr>
        <w:t>have a duty to vote sincerely</w:t>
      </w:r>
      <w:r w:rsidRPr="00644F0E">
        <w:rPr>
          <w:rFonts w:ascii="Times New Roman" w:hAnsi="Times New Roman" w:cs="Times New Roman"/>
          <w:sz w:val="24"/>
          <w:szCs w:val="24"/>
        </w:rPr>
        <w:t xml:space="preserve">, then someone who votes strategically </w:t>
      </w:r>
      <w:r w:rsidR="00AA779D" w:rsidRPr="00644F0E">
        <w:rPr>
          <w:rFonts w:ascii="Times New Roman" w:hAnsi="Times New Roman" w:cs="Times New Roman"/>
          <w:sz w:val="24"/>
          <w:szCs w:val="24"/>
        </w:rPr>
        <w:t>may not be doing anything that she has a duty to do</w:t>
      </w:r>
      <w:r w:rsidRPr="00644F0E">
        <w:rPr>
          <w:rFonts w:ascii="Times New Roman" w:hAnsi="Times New Roman" w:cs="Times New Roman"/>
          <w:sz w:val="24"/>
          <w:szCs w:val="24"/>
        </w:rPr>
        <w:t>.</w:t>
      </w:r>
    </w:p>
    <w:p w14:paraId="76055070" w14:textId="45C57F74" w:rsidR="007F3B20"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Fifth, it may be that citizens ought to vote </w:t>
      </w:r>
      <w:r w:rsidRPr="00644F0E">
        <w:rPr>
          <w:rFonts w:ascii="Times New Roman" w:hAnsi="Times New Roman" w:cs="Times New Roman"/>
          <w:i/>
          <w:sz w:val="24"/>
          <w:szCs w:val="24"/>
        </w:rPr>
        <w:t>in a way that respects democracy</w:t>
      </w:r>
      <w:r w:rsidR="00146152" w:rsidRPr="00644F0E">
        <w:rPr>
          <w:rFonts w:ascii="Times New Roman" w:hAnsi="Times New Roman" w:cs="Times New Roman"/>
          <w:sz w:val="24"/>
          <w:szCs w:val="24"/>
        </w:rPr>
        <w:t xml:space="preserve"> (cf. </w:t>
      </w:r>
      <w:proofErr w:type="spellStart"/>
      <w:r w:rsidR="00146152" w:rsidRPr="00644F0E">
        <w:rPr>
          <w:rFonts w:ascii="Times New Roman" w:hAnsi="Times New Roman" w:cs="Times New Roman"/>
          <w:sz w:val="24"/>
          <w:szCs w:val="24"/>
        </w:rPr>
        <w:t>Maring</w:t>
      </w:r>
      <w:proofErr w:type="spellEnd"/>
      <w:r w:rsidR="00146152" w:rsidRPr="00644F0E">
        <w:rPr>
          <w:rFonts w:ascii="Times New Roman" w:hAnsi="Times New Roman" w:cs="Times New Roman"/>
          <w:sz w:val="24"/>
          <w:szCs w:val="24"/>
        </w:rPr>
        <w:t xml:space="preserve"> 2016)</w:t>
      </w:r>
      <w:r w:rsidRPr="00644F0E">
        <w:rPr>
          <w:rFonts w:ascii="Times New Roman" w:hAnsi="Times New Roman" w:cs="Times New Roman"/>
          <w:sz w:val="24"/>
          <w:szCs w:val="24"/>
        </w:rPr>
        <w:t xml:space="preserve">. </w:t>
      </w:r>
      <w:r w:rsidR="007721F8" w:rsidRPr="00644F0E">
        <w:rPr>
          <w:rFonts w:ascii="Times New Roman" w:hAnsi="Times New Roman" w:cs="Times New Roman"/>
          <w:sz w:val="24"/>
          <w:szCs w:val="24"/>
        </w:rPr>
        <w:t>T</w:t>
      </w:r>
      <w:r w:rsidRPr="00644F0E">
        <w:rPr>
          <w:rFonts w:ascii="Times New Roman" w:hAnsi="Times New Roman" w:cs="Times New Roman"/>
          <w:sz w:val="24"/>
          <w:szCs w:val="24"/>
        </w:rPr>
        <w:t>he connection between voting and respecting democracy is only contingent. Someone who abstains on principled grounds may respect democracy</w:t>
      </w:r>
      <w:r w:rsidR="007721F8" w:rsidRPr="00644F0E">
        <w:rPr>
          <w:rFonts w:ascii="Times New Roman" w:hAnsi="Times New Roman" w:cs="Times New Roman"/>
          <w:sz w:val="24"/>
          <w:szCs w:val="24"/>
        </w:rPr>
        <w:t xml:space="preserve"> (</w:t>
      </w:r>
      <w:r w:rsidR="007141BE" w:rsidRPr="00644F0E">
        <w:rPr>
          <w:rFonts w:ascii="Times New Roman" w:hAnsi="Times New Roman" w:cs="Times New Roman"/>
          <w:sz w:val="24"/>
          <w:szCs w:val="24"/>
        </w:rPr>
        <w:t xml:space="preserve">cf. </w:t>
      </w:r>
      <w:r w:rsidR="007721F8" w:rsidRPr="00644F0E">
        <w:rPr>
          <w:rFonts w:ascii="Times New Roman" w:hAnsi="Times New Roman" w:cs="Times New Roman"/>
          <w:sz w:val="24"/>
          <w:szCs w:val="24"/>
        </w:rPr>
        <w:t>Sheehy 2002)</w:t>
      </w:r>
      <w:r w:rsidRPr="00644F0E">
        <w:rPr>
          <w:rFonts w:ascii="Times New Roman" w:hAnsi="Times New Roman" w:cs="Times New Roman"/>
          <w:sz w:val="24"/>
          <w:szCs w:val="24"/>
        </w:rPr>
        <w:t xml:space="preserve">, while someone who votes flippantly may fail to do so. Thus, once again, </w:t>
      </w:r>
      <w:r w:rsidR="00146152" w:rsidRPr="00644F0E">
        <w:rPr>
          <w:rFonts w:ascii="Times New Roman" w:hAnsi="Times New Roman" w:cs="Times New Roman"/>
          <w:sz w:val="24"/>
          <w:szCs w:val="24"/>
        </w:rPr>
        <w:t>voting in a manner that respects democracy is more specific than simply voting</w:t>
      </w:r>
      <w:r w:rsidRPr="00644F0E">
        <w:rPr>
          <w:rFonts w:ascii="Times New Roman" w:hAnsi="Times New Roman" w:cs="Times New Roman"/>
          <w:sz w:val="24"/>
          <w:szCs w:val="24"/>
        </w:rPr>
        <w:t>.</w:t>
      </w:r>
    </w:p>
    <w:p w14:paraId="44EBC4BC" w14:textId="7B75B32D" w:rsidR="007F3B20"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Sixth, it may be that citizens ought to vote </w:t>
      </w:r>
      <w:r w:rsidRPr="00644F0E">
        <w:rPr>
          <w:rFonts w:ascii="Times New Roman" w:hAnsi="Times New Roman" w:cs="Times New Roman"/>
          <w:i/>
          <w:sz w:val="24"/>
          <w:szCs w:val="24"/>
        </w:rPr>
        <w:t>and be prepared to accept the outcome</w:t>
      </w:r>
      <w:r w:rsidRPr="00644F0E">
        <w:rPr>
          <w:rFonts w:ascii="Times New Roman" w:hAnsi="Times New Roman" w:cs="Times New Roman"/>
          <w:sz w:val="24"/>
          <w:szCs w:val="24"/>
        </w:rPr>
        <w:t>. Joann</w:t>
      </w:r>
      <w:r w:rsidR="00C56294" w:rsidRPr="00644F0E">
        <w:rPr>
          <w:rFonts w:ascii="Times New Roman" w:hAnsi="Times New Roman" w:cs="Times New Roman"/>
          <w:sz w:val="24"/>
          <w:szCs w:val="24"/>
        </w:rPr>
        <w:t>e</w:t>
      </w:r>
      <w:r w:rsidRPr="00644F0E">
        <w:rPr>
          <w:rFonts w:ascii="Times New Roman" w:hAnsi="Times New Roman" w:cs="Times New Roman"/>
          <w:sz w:val="24"/>
          <w:szCs w:val="24"/>
        </w:rPr>
        <w:t xml:space="preserve"> Lau (2014) has argued that those who participa</w:t>
      </w:r>
      <w:r w:rsidR="00C56294" w:rsidRPr="00644F0E">
        <w:rPr>
          <w:rFonts w:ascii="Times New Roman" w:hAnsi="Times New Roman" w:cs="Times New Roman"/>
          <w:sz w:val="24"/>
          <w:szCs w:val="24"/>
        </w:rPr>
        <w:t>te in an election or referendum</w:t>
      </w:r>
      <w:r w:rsidRPr="00644F0E">
        <w:rPr>
          <w:rFonts w:ascii="Times New Roman" w:hAnsi="Times New Roman" w:cs="Times New Roman"/>
          <w:sz w:val="24"/>
          <w:szCs w:val="24"/>
        </w:rPr>
        <w:t xml:space="preserve"> without being willing to abide by the outcome</w:t>
      </w:r>
      <w:r w:rsidR="00C56294" w:rsidRPr="00644F0E">
        <w:rPr>
          <w:rFonts w:ascii="Times New Roman" w:hAnsi="Times New Roman" w:cs="Times New Roman"/>
          <w:sz w:val="24"/>
          <w:szCs w:val="24"/>
        </w:rPr>
        <w:t>,</w:t>
      </w:r>
      <w:r w:rsidRPr="00644F0E">
        <w:rPr>
          <w:rFonts w:ascii="Times New Roman" w:hAnsi="Times New Roman" w:cs="Times New Roman"/>
          <w:sz w:val="24"/>
          <w:szCs w:val="24"/>
        </w:rPr>
        <w:t xml:space="preserve"> if it goes against them, are guilty of voting in bad faith. </w:t>
      </w:r>
      <w:r w:rsidR="00146152" w:rsidRPr="00644F0E">
        <w:rPr>
          <w:rFonts w:ascii="Times New Roman" w:hAnsi="Times New Roman" w:cs="Times New Roman"/>
          <w:sz w:val="24"/>
          <w:szCs w:val="24"/>
        </w:rPr>
        <w:t>This</w:t>
      </w:r>
      <w:r w:rsidRPr="00644F0E">
        <w:rPr>
          <w:rFonts w:ascii="Times New Roman" w:hAnsi="Times New Roman" w:cs="Times New Roman"/>
          <w:sz w:val="24"/>
          <w:szCs w:val="24"/>
        </w:rPr>
        <w:t>, plausibly, is something that we ought not to do.</w:t>
      </w:r>
    </w:p>
    <w:p w14:paraId="04609438" w14:textId="40D278C7" w:rsidR="00130D1B" w:rsidRPr="00644F0E" w:rsidRDefault="007F3B20">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This list is by no means exhaustive, but it demonstrates </w:t>
      </w:r>
      <w:r w:rsidR="002041FA" w:rsidRPr="00644F0E">
        <w:rPr>
          <w:rFonts w:ascii="Times New Roman" w:hAnsi="Times New Roman" w:cs="Times New Roman"/>
          <w:sz w:val="24"/>
          <w:szCs w:val="24"/>
        </w:rPr>
        <w:t xml:space="preserve">some things that might be meant by </w:t>
      </w:r>
      <w:r w:rsidR="00130D1B" w:rsidRPr="00644F0E">
        <w:rPr>
          <w:rFonts w:ascii="Times New Roman" w:hAnsi="Times New Roman" w:cs="Times New Roman"/>
          <w:sz w:val="24"/>
          <w:szCs w:val="24"/>
        </w:rPr>
        <w:t>voting well. Voting well is more specific</w:t>
      </w:r>
      <w:r w:rsidR="00D2592B" w:rsidRPr="00644F0E">
        <w:rPr>
          <w:rFonts w:ascii="Times New Roman" w:hAnsi="Times New Roman" w:cs="Times New Roman"/>
          <w:sz w:val="24"/>
          <w:szCs w:val="24"/>
        </w:rPr>
        <w:t xml:space="preserve"> than simply voting. Thus, </w:t>
      </w:r>
      <w:r w:rsidR="00130D1B" w:rsidRPr="00644F0E">
        <w:rPr>
          <w:rFonts w:ascii="Times New Roman" w:hAnsi="Times New Roman" w:cs="Times New Roman"/>
          <w:sz w:val="24"/>
          <w:szCs w:val="24"/>
        </w:rPr>
        <w:t xml:space="preserve">if we have a duty to vote well (not something that I argue), </w:t>
      </w:r>
      <w:r w:rsidR="00D2592B" w:rsidRPr="00644F0E">
        <w:rPr>
          <w:rFonts w:ascii="Times New Roman" w:hAnsi="Times New Roman" w:cs="Times New Roman"/>
          <w:sz w:val="24"/>
          <w:szCs w:val="24"/>
        </w:rPr>
        <w:t>simply voting is not sufficient to comply with it.</w:t>
      </w:r>
      <w:r w:rsidR="00AA779D" w:rsidRPr="00644F0E">
        <w:rPr>
          <w:rFonts w:ascii="Times New Roman" w:hAnsi="Times New Roman" w:cs="Times New Roman"/>
          <w:sz w:val="24"/>
          <w:szCs w:val="24"/>
        </w:rPr>
        <w:t xml:space="preserve"> Moreover, those who vote badly are not simply doing only part of what they ought to do; they may not be doing anything that they ought to do.</w:t>
      </w:r>
    </w:p>
    <w:p w14:paraId="112DE47A" w14:textId="50FD54A8" w:rsidR="00BD4C37" w:rsidRPr="00644F0E" w:rsidRDefault="00BD4C37" w:rsidP="00D03B92">
      <w:pPr>
        <w:spacing w:after="0" w:line="480" w:lineRule="auto"/>
        <w:jc w:val="both"/>
        <w:rPr>
          <w:rFonts w:ascii="Times New Roman" w:hAnsi="Times New Roman" w:cs="Times New Roman"/>
          <w:sz w:val="24"/>
          <w:szCs w:val="24"/>
        </w:rPr>
      </w:pPr>
    </w:p>
    <w:p w14:paraId="28A2C6BB" w14:textId="07AEC66F" w:rsidR="00BD4C37" w:rsidRPr="00B64EF3" w:rsidRDefault="00BD4C37" w:rsidP="00D03B92">
      <w:pPr>
        <w:spacing w:after="0" w:line="480" w:lineRule="auto"/>
        <w:jc w:val="both"/>
        <w:rPr>
          <w:rFonts w:ascii="Arial" w:hAnsi="Arial" w:cs="Arial"/>
          <w:b/>
          <w:caps/>
          <w:sz w:val="24"/>
          <w:szCs w:val="24"/>
        </w:rPr>
      </w:pPr>
      <w:r w:rsidRPr="00B64EF3">
        <w:rPr>
          <w:rFonts w:ascii="Arial" w:hAnsi="Arial" w:cs="Arial"/>
          <w:b/>
          <w:caps/>
          <w:sz w:val="24"/>
          <w:szCs w:val="24"/>
        </w:rPr>
        <w:t>Unconditional and Conditional Duties</w:t>
      </w:r>
    </w:p>
    <w:p w14:paraId="6D0E6A76" w14:textId="3880CE3E" w:rsidR="000A4149" w:rsidRPr="00644F0E" w:rsidRDefault="000A4149" w:rsidP="00D7431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We may distinguish </w:t>
      </w:r>
      <w:r w:rsidR="007141BE" w:rsidRPr="00644F0E">
        <w:rPr>
          <w:rFonts w:ascii="Times New Roman" w:hAnsi="Times New Roman" w:cs="Times New Roman"/>
          <w:sz w:val="24"/>
          <w:szCs w:val="24"/>
        </w:rPr>
        <w:t>between two claims regarding the putative</w:t>
      </w:r>
      <w:r w:rsidRPr="00644F0E">
        <w:rPr>
          <w:rFonts w:ascii="Times New Roman" w:hAnsi="Times New Roman" w:cs="Times New Roman"/>
          <w:sz w:val="24"/>
          <w:szCs w:val="24"/>
        </w:rPr>
        <w:t xml:space="preserve"> dut</w:t>
      </w:r>
      <w:r w:rsidR="007141BE" w:rsidRPr="00644F0E">
        <w:rPr>
          <w:rFonts w:ascii="Times New Roman" w:hAnsi="Times New Roman" w:cs="Times New Roman"/>
          <w:sz w:val="24"/>
          <w:szCs w:val="24"/>
        </w:rPr>
        <w:t>y to vote well</w:t>
      </w:r>
      <w:r w:rsidRPr="00644F0E">
        <w:rPr>
          <w:rFonts w:ascii="Times New Roman" w:hAnsi="Times New Roman" w:cs="Times New Roman"/>
          <w:sz w:val="24"/>
          <w:szCs w:val="24"/>
        </w:rPr>
        <w:t xml:space="preserve">. First, citizens </w:t>
      </w:r>
      <w:r w:rsidR="00AE700E" w:rsidRPr="00644F0E">
        <w:rPr>
          <w:rFonts w:ascii="Times New Roman" w:hAnsi="Times New Roman" w:cs="Times New Roman"/>
          <w:sz w:val="24"/>
          <w:szCs w:val="24"/>
        </w:rPr>
        <w:t xml:space="preserve">may </w:t>
      </w:r>
      <w:r w:rsidRPr="00644F0E">
        <w:rPr>
          <w:rFonts w:ascii="Times New Roman" w:hAnsi="Times New Roman" w:cs="Times New Roman"/>
          <w:sz w:val="24"/>
          <w:szCs w:val="24"/>
        </w:rPr>
        <w:t>have a duty to vote well</w:t>
      </w:r>
      <w:r w:rsidR="00BD4C37" w:rsidRPr="00644F0E">
        <w:rPr>
          <w:rFonts w:ascii="Times New Roman" w:hAnsi="Times New Roman" w:cs="Times New Roman"/>
          <w:sz w:val="24"/>
          <w:szCs w:val="24"/>
        </w:rPr>
        <w:t xml:space="preserve"> (an unconditional claim)</w:t>
      </w:r>
      <w:r w:rsidRPr="00644F0E">
        <w:rPr>
          <w:rFonts w:ascii="Times New Roman" w:hAnsi="Times New Roman" w:cs="Times New Roman"/>
          <w:sz w:val="24"/>
          <w:szCs w:val="24"/>
        </w:rPr>
        <w:t xml:space="preserve">. </w:t>
      </w:r>
      <w:r w:rsidR="00BD4C37" w:rsidRPr="00644F0E">
        <w:rPr>
          <w:rFonts w:ascii="Times New Roman" w:hAnsi="Times New Roman" w:cs="Times New Roman"/>
          <w:sz w:val="24"/>
          <w:szCs w:val="24"/>
        </w:rPr>
        <w:t>Alternatively</w:t>
      </w:r>
      <w:r w:rsidRPr="00644F0E">
        <w:rPr>
          <w:rFonts w:ascii="Times New Roman" w:hAnsi="Times New Roman" w:cs="Times New Roman"/>
          <w:sz w:val="24"/>
          <w:szCs w:val="24"/>
        </w:rPr>
        <w:t xml:space="preserve">, citizens </w:t>
      </w:r>
      <w:r w:rsidR="00AE700E" w:rsidRPr="00644F0E">
        <w:rPr>
          <w:rFonts w:ascii="Times New Roman" w:hAnsi="Times New Roman" w:cs="Times New Roman"/>
          <w:sz w:val="24"/>
          <w:szCs w:val="24"/>
        </w:rPr>
        <w:t xml:space="preserve">may </w:t>
      </w:r>
      <w:r w:rsidRPr="00644F0E">
        <w:rPr>
          <w:rFonts w:ascii="Times New Roman" w:hAnsi="Times New Roman" w:cs="Times New Roman"/>
          <w:sz w:val="24"/>
          <w:szCs w:val="24"/>
        </w:rPr>
        <w:lastRenderedPageBreak/>
        <w:t xml:space="preserve">have a duty to vote well </w:t>
      </w:r>
      <w:r w:rsidRPr="00644F0E">
        <w:rPr>
          <w:rFonts w:ascii="Times New Roman" w:hAnsi="Times New Roman" w:cs="Times New Roman"/>
          <w:i/>
          <w:sz w:val="24"/>
          <w:szCs w:val="24"/>
        </w:rPr>
        <w:t>if they vote</w:t>
      </w:r>
      <w:r w:rsidR="00BD4C37" w:rsidRPr="00644F0E">
        <w:rPr>
          <w:rFonts w:ascii="Times New Roman" w:hAnsi="Times New Roman" w:cs="Times New Roman"/>
          <w:i/>
          <w:sz w:val="24"/>
          <w:szCs w:val="24"/>
        </w:rPr>
        <w:t xml:space="preserve"> </w:t>
      </w:r>
      <w:r w:rsidR="00BD4C37" w:rsidRPr="00644F0E">
        <w:rPr>
          <w:rFonts w:ascii="Times New Roman" w:hAnsi="Times New Roman" w:cs="Times New Roman"/>
          <w:sz w:val="24"/>
          <w:szCs w:val="24"/>
        </w:rPr>
        <w:t>(a conditional claim)</w:t>
      </w:r>
      <w:r w:rsidRPr="00644F0E">
        <w:rPr>
          <w:rFonts w:ascii="Times New Roman" w:hAnsi="Times New Roman" w:cs="Times New Roman"/>
          <w:sz w:val="24"/>
          <w:szCs w:val="24"/>
        </w:rPr>
        <w:t>. This is weaker, since it can be satisfied by not voting at all, whereas abstention would not satisfy a duty to vote well.</w:t>
      </w:r>
    </w:p>
    <w:p w14:paraId="60F0F73A" w14:textId="551524DC" w:rsidR="000A4149" w:rsidRPr="00644F0E" w:rsidRDefault="0009564C" w:rsidP="00D7431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Some clearly defend a conditional duty to vote well. For instance, </w:t>
      </w:r>
      <w:r w:rsidR="000A4149" w:rsidRPr="00644F0E">
        <w:rPr>
          <w:rFonts w:ascii="Times New Roman" w:hAnsi="Times New Roman" w:cs="Times New Roman"/>
          <w:sz w:val="24"/>
          <w:szCs w:val="24"/>
        </w:rPr>
        <w:t>Brennan</w:t>
      </w:r>
      <w:r w:rsidR="002A21DA" w:rsidRPr="00644F0E">
        <w:rPr>
          <w:rFonts w:ascii="Times New Roman" w:hAnsi="Times New Roman" w:cs="Times New Roman"/>
          <w:sz w:val="24"/>
          <w:szCs w:val="24"/>
        </w:rPr>
        <w:t xml:space="preserve"> (2009</w:t>
      </w:r>
      <w:r w:rsidR="007141BE" w:rsidRPr="00644F0E">
        <w:rPr>
          <w:rFonts w:ascii="Times New Roman" w:hAnsi="Times New Roman" w:cs="Times New Roman"/>
          <w:sz w:val="24"/>
          <w:szCs w:val="24"/>
        </w:rPr>
        <w:t>: 543</w:t>
      </w:r>
      <w:r w:rsidR="002A21DA" w:rsidRPr="00644F0E">
        <w:rPr>
          <w:rFonts w:ascii="Times New Roman" w:hAnsi="Times New Roman" w:cs="Times New Roman"/>
          <w:sz w:val="24"/>
          <w:szCs w:val="24"/>
        </w:rPr>
        <w:t xml:space="preserve">) </w:t>
      </w:r>
      <w:r w:rsidR="007141BE" w:rsidRPr="00644F0E">
        <w:rPr>
          <w:rFonts w:ascii="Times New Roman" w:hAnsi="Times New Roman" w:cs="Times New Roman"/>
          <w:sz w:val="24"/>
          <w:szCs w:val="24"/>
        </w:rPr>
        <w:t xml:space="preserve">denies that citizens must vote, though he </w:t>
      </w:r>
      <w:r w:rsidR="002A21DA" w:rsidRPr="00644F0E">
        <w:rPr>
          <w:rFonts w:ascii="Times New Roman" w:hAnsi="Times New Roman" w:cs="Times New Roman"/>
          <w:sz w:val="24"/>
          <w:szCs w:val="24"/>
        </w:rPr>
        <w:t xml:space="preserve">argues that </w:t>
      </w:r>
      <w:r w:rsidR="007141BE" w:rsidRPr="00644F0E">
        <w:rPr>
          <w:rFonts w:ascii="Times New Roman" w:hAnsi="Times New Roman" w:cs="Times New Roman"/>
          <w:sz w:val="24"/>
          <w:szCs w:val="24"/>
        </w:rPr>
        <w:t>they have a duty not to vote badly</w:t>
      </w:r>
      <w:r w:rsidR="002A21DA" w:rsidRPr="00644F0E">
        <w:rPr>
          <w:rFonts w:ascii="Times New Roman" w:hAnsi="Times New Roman" w:cs="Times New Roman"/>
          <w:sz w:val="24"/>
          <w:szCs w:val="24"/>
        </w:rPr>
        <w:t>.</w:t>
      </w:r>
      <w:r w:rsidRPr="00644F0E">
        <w:rPr>
          <w:rFonts w:ascii="Times New Roman" w:hAnsi="Times New Roman" w:cs="Times New Roman"/>
          <w:sz w:val="24"/>
          <w:szCs w:val="24"/>
        </w:rPr>
        <w:t xml:space="preserve"> </w:t>
      </w:r>
      <w:r w:rsidR="002145AF" w:rsidRPr="00644F0E">
        <w:rPr>
          <w:rFonts w:ascii="Times New Roman" w:hAnsi="Times New Roman" w:cs="Times New Roman"/>
          <w:sz w:val="24"/>
          <w:szCs w:val="24"/>
        </w:rPr>
        <w:t xml:space="preserve">Thus, they are obligated to vote well only if they vote. </w:t>
      </w:r>
      <w:r w:rsidR="002A21DA" w:rsidRPr="00644F0E">
        <w:rPr>
          <w:rFonts w:ascii="Times New Roman" w:hAnsi="Times New Roman" w:cs="Times New Roman"/>
          <w:sz w:val="24"/>
          <w:szCs w:val="24"/>
        </w:rPr>
        <w:t>Others are less clear.</w:t>
      </w:r>
      <w:r w:rsidR="009268BE" w:rsidRPr="00644F0E">
        <w:rPr>
          <w:rFonts w:ascii="Times New Roman" w:hAnsi="Times New Roman" w:cs="Times New Roman"/>
          <w:sz w:val="24"/>
          <w:szCs w:val="24"/>
        </w:rPr>
        <w:t xml:space="preserve"> </w:t>
      </w:r>
      <w:r w:rsidR="00C56294" w:rsidRPr="00644F0E">
        <w:rPr>
          <w:rFonts w:ascii="Times New Roman" w:hAnsi="Times New Roman" w:cs="Times New Roman"/>
          <w:sz w:val="24"/>
          <w:szCs w:val="24"/>
        </w:rPr>
        <w:t xml:space="preserve">J. S. </w:t>
      </w:r>
      <w:r w:rsidR="002A21DA" w:rsidRPr="00644F0E">
        <w:rPr>
          <w:rFonts w:ascii="Times New Roman" w:hAnsi="Times New Roman" w:cs="Times New Roman"/>
          <w:sz w:val="24"/>
          <w:szCs w:val="24"/>
        </w:rPr>
        <w:t xml:space="preserve">Mill, for instance, asserts that each citizen “is bound to give [his vote] according to his best and most conscientious opinion of the public good” (Mill </w:t>
      </w:r>
      <w:r w:rsidR="00AE700E" w:rsidRPr="00644F0E">
        <w:rPr>
          <w:rFonts w:ascii="Times New Roman" w:hAnsi="Times New Roman" w:cs="Times New Roman"/>
          <w:sz w:val="24"/>
          <w:szCs w:val="24"/>
        </w:rPr>
        <w:t xml:space="preserve">1977: </w:t>
      </w:r>
      <w:r w:rsidR="002A21DA" w:rsidRPr="00644F0E">
        <w:rPr>
          <w:rFonts w:ascii="Times New Roman" w:hAnsi="Times New Roman" w:cs="Times New Roman"/>
          <w:sz w:val="24"/>
          <w:szCs w:val="24"/>
        </w:rPr>
        <w:t xml:space="preserve">489). </w:t>
      </w:r>
      <w:r w:rsidR="00B64EF3">
        <w:rPr>
          <w:rFonts w:ascii="Times New Roman" w:hAnsi="Times New Roman" w:cs="Times New Roman"/>
          <w:sz w:val="24"/>
          <w:szCs w:val="24"/>
        </w:rPr>
        <w:t>T</w:t>
      </w:r>
      <w:r w:rsidR="007141BE" w:rsidRPr="00644F0E">
        <w:rPr>
          <w:rFonts w:ascii="Times New Roman" w:hAnsi="Times New Roman" w:cs="Times New Roman"/>
          <w:sz w:val="24"/>
          <w:szCs w:val="24"/>
        </w:rPr>
        <w:t>his claim</w:t>
      </w:r>
      <w:r w:rsidR="00B64EF3">
        <w:rPr>
          <w:rFonts w:ascii="Times New Roman" w:hAnsi="Times New Roman" w:cs="Times New Roman"/>
          <w:sz w:val="24"/>
          <w:szCs w:val="24"/>
        </w:rPr>
        <w:t xml:space="preserve"> may be read</w:t>
      </w:r>
      <w:r w:rsidR="007141BE" w:rsidRPr="00644F0E">
        <w:rPr>
          <w:rFonts w:ascii="Times New Roman" w:hAnsi="Times New Roman" w:cs="Times New Roman"/>
          <w:sz w:val="24"/>
          <w:szCs w:val="24"/>
        </w:rPr>
        <w:t xml:space="preserve"> </w:t>
      </w:r>
      <w:r w:rsidR="009268BE" w:rsidRPr="00644F0E">
        <w:rPr>
          <w:rFonts w:ascii="Times New Roman" w:hAnsi="Times New Roman" w:cs="Times New Roman"/>
          <w:sz w:val="24"/>
          <w:szCs w:val="24"/>
        </w:rPr>
        <w:t>conditional</w:t>
      </w:r>
      <w:r w:rsidR="007141BE" w:rsidRPr="00644F0E">
        <w:rPr>
          <w:rFonts w:ascii="Times New Roman" w:hAnsi="Times New Roman" w:cs="Times New Roman"/>
          <w:sz w:val="24"/>
          <w:szCs w:val="24"/>
        </w:rPr>
        <w:t>ly</w:t>
      </w:r>
      <w:r w:rsidR="00613EEE" w:rsidRPr="00644F0E">
        <w:rPr>
          <w:rFonts w:ascii="Times New Roman" w:hAnsi="Times New Roman" w:cs="Times New Roman"/>
          <w:sz w:val="24"/>
          <w:szCs w:val="24"/>
        </w:rPr>
        <w:t>,</w:t>
      </w:r>
      <w:r w:rsidR="00B64EF3">
        <w:rPr>
          <w:rFonts w:ascii="Times New Roman" w:hAnsi="Times New Roman" w:cs="Times New Roman"/>
          <w:sz w:val="24"/>
          <w:szCs w:val="24"/>
        </w:rPr>
        <w:t xml:space="preserve"> or</w:t>
      </w:r>
      <w:r w:rsidR="00613EEE" w:rsidRPr="00644F0E">
        <w:rPr>
          <w:rFonts w:ascii="Times New Roman" w:hAnsi="Times New Roman" w:cs="Times New Roman"/>
          <w:sz w:val="24"/>
          <w:szCs w:val="24"/>
        </w:rPr>
        <w:t xml:space="preserve"> Mill might </w:t>
      </w:r>
      <w:r w:rsidR="009268BE" w:rsidRPr="00644F0E">
        <w:rPr>
          <w:rFonts w:ascii="Times New Roman" w:hAnsi="Times New Roman" w:cs="Times New Roman"/>
          <w:sz w:val="24"/>
          <w:szCs w:val="24"/>
        </w:rPr>
        <w:t>be re</w:t>
      </w:r>
      <w:r w:rsidR="00B64EF3">
        <w:rPr>
          <w:rFonts w:ascii="Times New Roman" w:hAnsi="Times New Roman" w:cs="Times New Roman"/>
          <w:sz w:val="24"/>
          <w:szCs w:val="24"/>
        </w:rPr>
        <w:t>ad as making the stronger claim</w:t>
      </w:r>
      <w:r w:rsidR="009268BE" w:rsidRPr="00644F0E">
        <w:rPr>
          <w:rFonts w:ascii="Times New Roman" w:hAnsi="Times New Roman" w:cs="Times New Roman"/>
          <w:sz w:val="24"/>
          <w:szCs w:val="24"/>
        </w:rPr>
        <w:t xml:space="preserve"> that one should vote and do so according to one’s conscientious view of the public good (cf. Birch 2018: 26).</w:t>
      </w:r>
    </w:p>
    <w:p w14:paraId="037536CE" w14:textId="7F3798E1" w:rsidR="00107B66" w:rsidRPr="00644F0E" w:rsidRDefault="00DB7E0D">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Others </w:t>
      </w:r>
      <w:r w:rsidR="002145AF" w:rsidRPr="00644F0E">
        <w:rPr>
          <w:rFonts w:ascii="Times New Roman" w:hAnsi="Times New Roman" w:cs="Times New Roman"/>
          <w:sz w:val="24"/>
          <w:szCs w:val="24"/>
        </w:rPr>
        <w:t xml:space="preserve">clearly </w:t>
      </w:r>
      <w:r w:rsidR="00AE700E" w:rsidRPr="00644F0E">
        <w:rPr>
          <w:rFonts w:ascii="Times New Roman" w:hAnsi="Times New Roman" w:cs="Times New Roman"/>
          <w:sz w:val="24"/>
          <w:szCs w:val="24"/>
        </w:rPr>
        <w:t xml:space="preserve">defend an unconditional duty to vote well. For instance, Luke </w:t>
      </w:r>
      <w:proofErr w:type="spellStart"/>
      <w:r w:rsidR="00AE700E" w:rsidRPr="00644F0E">
        <w:rPr>
          <w:rFonts w:ascii="Times New Roman" w:hAnsi="Times New Roman" w:cs="Times New Roman"/>
          <w:sz w:val="24"/>
          <w:szCs w:val="24"/>
        </w:rPr>
        <w:t>Maring</w:t>
      </w:r>
      <w:proofErr w:type="spellEnd"/>
      <w:r w:rsidR="00AE700E" w:rsidRPr="00644F0E">
        <w:rPr>
          <w:rFonts w:ascii="Times New Roman" w:hAnsi="Times New Roman" w:cs="Times New Roman"/>
          <w:sz w:val="24"/>
          <w:szCs w:val="24"/>
        </w:rPr>
        <w:t xml:space="preserve"> (2016</w:t>
      </w:r>
      <w:r w:rsidRPr="00644F0E">
        <w:rPr>
          <w:rFonts w:ascii="Times New Roman" w:hAnsi="Times New Roman" w:cs="Times New Roman"/>
          <w:sz w:val="24"/>
          <w:szCs w:val="24"/>
        </w:rPr>
        <w:t>: 247</w:t>
      </w:r>
      <w:r w:rsidR="00AE700E" w:rsidRPr="00644F0E">
        <w:rPr>
          <w:rFonts w:ascii="Times New Roman" w:hAnsi="Times New Roman" w:cs="Times New Roman"/>
          <w:sz w:val="24"/>
          <w:szCs w:val="24"/>
        </w:rPr>
        <w:t xml:space="preserve">) argues that “citizens in a healthy democracy have a pro </w:t>
      </w:r>
      <w:proofErr w:type="spellStart"/>
      <w:r w:rsidR="00AE700E" w:rsidRPr="00644F0E">
        <w:rPr>
          <w:rFonts w:ascii="Times New Roman" w:hAnsi="Times New Roman" w:cs="Times New Roman"/>
          <w:sz w:val="24"/>
          <w:szCs w:val="24"/>
        </w:rPr>
        <w:t>tanto</w:t>
      </w:r>
      <w:proofErr w:type="spellEnd"/>
      <w:r w:rsidR="00AE700E" w:rsidRPr="00644F0E">
        <w:rPr>
          <w:rFonts w:ascii="Times New Roman" w:hAnsi="Times New Roman" w:cs="Times New Roman"/>
          <w:sz w:val="24"/>
          <w:szCs w:val="24"/>
        </w:rPr>
        <w:t xml:space="preserve"> moral </w:t>
      </w:r>
      <w:r w:rsidR="007141BE" w:rsidRPr="00644F0E">
        <w:rPr>
          <w:rFonts w:ascii="Times New Roman" w:hAnsi="Times New Roman" w:cs="Times New Roman"/>
          <w:sz w:val="24"/>
          <w:szCs w:val="24"/>
        </w:rPr>
        <w:t>duty to vote”</w:t>
      </w:r>
      <w:r w:rsidR="00AE700E" w:rsidRPr="00644F0E">
        <w:rPr>
          <w:rFonts w:ascii="Times New Roman" w:hAnsi="Times New Roman" w:cs="Times New Roman"/>
          <w:sz w:val="24"/>
          <w:szCs w:val="24"/>
        </w:rPr>
        <w:t xml:space="preserve">. </w:t>
      </w:r>
      <w:r w:rsidR="000C4C6A" w:rsidRPr="00644F0E">
        <w:rPr>
          <w:rFonts w:ascii="Times New Roman" w:hAnsi="Times New Roman" w:cs="Times New Roman"/>
          <w:sz w:val="24"/>
          <w:szCs w:val="24"/>
        </w:rPr>
        <w:t xml:space="preserve">For </w:t>
      </w:r>
      <w:proofErr w:type="spellStart"/>
      <w:r w:rsidR="000C4C6A" w:rsidRPr="00644F0E">
        <w:rPr>
          <w:rFonts w:ascii="Times New Roman" w:hAnsi="Times New Roman" w:cs="Times New Roman"/>
          <w:sz w:val="24"/>
          <w:szCs w:val="24"/>
        </w:rPr>
        <w:t>Maring</w:t>
      </w:r>
      <w:proofErr w:type="spellEnd"/>
      <w:r w:rsidR="000C4C6A" w:rsidRPr="00644F0E">
        <w:rPr>
          <w:rFonts w:ascii="Times New Roman" w:hAnsi="Times New Roman" w:cs="Times New Roman"/>
          <w:sz w:val="24"/>
          <w:szCs w:val="24"/>
        </w:rPr>
        <w:t>, t</w:t>
      </w:r>
      <w:r w:rsidRPr="00644F0E">
        <w:rPr>
          <w:rFonts w:ascii="Times New Roman" w:hAnsi="Times New Roman" w:cs="Times New Roman"/>
          <w:sz w:val="24"/>
          <w:szCs w:val="24"/>
        </w:rPr>
        <w:t xml:space="preserve">his duty is derived from a more general duty not to disrespect democracy. However, </w:t>
      </w:r>
      <w:r w:rsidR="000C4C6A" w:rsidRPr="00644F0E">
        <w:rPr>
          <w:rFonts w:ascii="Times New Roman" w:hAnsi="Times New Roman" w:cs="Times New Roman"/>
          <w:sz w:val="24"/>
          <w:szCs w:val="24"/>
        </w:rPr>
        <w:t>he</w:t>
      </w:r>
      <w:r w:rsidR="00AE700E" w:rsidRPr="00644F0E">
        <w:rPr>
          <w:rFonts w:ascii="Times New Roman" w:hAnsi="Times New Roman" w:cs="Times New Roman"/>
          <w:sz w:val="24"/>
          <w:szCs w:val="24"/>
        </w:rPr>
        <w:t xml:space="preserve"> notes that there are various circumstances where a failure to vote is not disrespectful, for instance if one is prevented from voting by a family emergency</w:t>
      </w:r>
      <w:r w:rsidR="000C4C6A" w:rsidRPr="00644F0E">
        <w:rPr>
          <w:rFonts w:ascii="Times New Roman" w:hAnsi="Times New Roman" w:cs="Times New Roman"/>
          <w:sz w:val="24"/>
          <w:szCs w:val="24"/>
        </w:rPr>
        <w:t xml:space="preserve"> (</w:t>
      </w:r>
      <w:proofErr w:type="spellStart"/>
      <w:r w:rsidR="000C4C6A" w:rsidRPr="00644F0E">
        <w:rPr>
          <w:rFonts w:ascii="Times New Roman" w:hAnsi="Times New Roman" w:cs="Times New Roman"/>
          <w:sz w:val="24"/>
          <w:szCs w:val="24"/>
        </w:rPr>
        <w:t>Maring</w:t>
      </w:r>
      <w:proofErr w:type="spellEnd"/>
      <w:r w:rsidR="000C4C6A" w:rsidRPr="00644F0E">
        <w:rPr>
          <w:rFonts w:ascii="Times New Roman" w:hAnsi="Times New Roman" w:cs="Times New Roman"/>
          <w:sz w:val="24"/>
          <w:szCs w:val="24"/>
        </w:rPr>
        <w:t xml:space="preserve"> 2016: 255)</w:t>
      </w:r>
      <w:r w:rsidR="00AE700E" w:rsidRPr="00644F0E">
        <w:rPr>
          <w:rFonts w:ascii="Times New Roman" w:hAnsi="Times New Roman" w:cs="Times New Roman"/>
          <w:sz w:val="24"/>
          <w:szCs w:val="24"/>
        </w:rPr>
        <w:t>.</w:t>
      </w:r>
      <w:r w:rsidR="00065F2A" w:rsidRPr="00644F0E">
        <w:rPr>
          <w:rFonts w:ascii="Times New Roman" w:hAnsi="Times New Roman" w:cs="Times New Roman"/>
          <w:sz w:val="24"/>
          <w:szCs w:val="24"/>
        </w:rPr>
        <w:t xml:space="preserve"> But it also seems that </w:t>
      </w:r>
      <w:r w:rsidR="007141BE" w:rsidRPr="00644F0E">
        <w:rPr>
          <w:rFonts w:ascii="Times New Roman" w:hAnsi="Times New Roman" w:cs="Times New Roman"/>
          <w:sz w:val="24"/>
          <w:szCs w:val="24"/>
        </w:rPr>
        <w:t>one disrespect</w:t>
      </w:r>
      <w:r w:rsidR="000956E5" w:rsidRPr="00644F0E">
        <w:rPr>
          <w:rFonts w:ascii="Times New Roman" w:hAnsi="Times New Roman" w:cs="Times New Roman"/>
          <w:sz w:val="24"/>
          <w:szCs w:val="24"/>
        </w:rPr>
        <w:t>s</w:t>
      </w:r>
      <w:r w:rsidR="007141BE" w:rsidRPr="00644F0E">
        <w:rPr>
          <w:rFonts w:ascii="Times New Roman" w:hAnsi="Times New Roman" w:cs="Times New Roman"/>
          <w:sz w:val="24"/>
          <w:szCs w:val="24"/>
        </w:rPr>
        <w:t xml:space="preserve"> democracy </w:t>
      </w:r>
      <w:r w:rsidR="003C1427" w:rsidRPr="00644F0E">
        <w:rPr>
          <w:rFonts w:ascii="Times New Roman" w:hAnsi="Times New Roman" w:cs="Times New Roman"/>
          <w:sz w:val="24"/>
          <w:szCs w:val="24"/>
        </w:rPr>
        <w:t>if one votes</w:t>
      </w:r>
      <w:r w:rsidR="00D202DB" w:rsidRPr="00644F0E">
        <w:rPr>
          <w:rFonts w:ascii="Times New Roman" w:hAnsi="Times New Roman" w:cs="Times New Roman"/>
          <w:sz w:val="24"/>
          <w:szCs w:val="24"/>
        </w:rPr>
        <w:t xml:space="preserve"> </w:t>
      </w:r>
      <w:r w:rsidR="007141BE" w:rsidRPr="00644F0E">
        <w:rPr>
          <w:rFonts w:ascii="Times New Roman" w:hAnsi="Times New Roman" w:cs="Times New Roman"/>
          <w:sz w:val="24"/>
          <w:szCs w:val="24"/>
        </w:rPr>
        <w:t xml:space="preserve">flippantly, e.g. </w:t>
      </w:r>
      <w:r w:rsidR="000956E5" w:rsidRPr="00644F0E">
        <w:rPr>
          <w:rFonts w:ascii="Times New Roman" w:hAnsi="Times New Roman" w:cs="Times New Roman"/>
          <w:sz w:val="24"/>
          <w:szCs w:val="24"/>
        </w:rPr>
        <w:t xml:space="preserve">by voting </w:t>
      </w:r>
      <w:r w:rsidR="00D202DB" w:rsidRPr="00644F0E">
        <w:rPr>
          <w:rFonts w:ascii="Times New Roman" w:hAnsi="Times New Roman" w:cs="Times New Roman"/>
          <w:sz w:val="24"/>
          <w:szCs w:val="24"/>
        </w:rPr>
        <w:t xml:space="preserve">randomly, </w:t>
      </w:r>
      <w:r w:rsidR="00065F2A" w:rsidRPr="00644F0E">
        <w:rPr>
          <w:rFonts w:ascii="Times New Roman" w:hAnsi="Times New Roman" w:cs="Times New Roman"/>
          <w:sz w:val="24"/>
          <w:szCs w:val="24"/>
        </w:rPr>
        <w:t xml:space="preserve">to spite an acquaintance, as the outcome of a bet, </w:t>
      </w:r>
      <w:r w:rsidR="00D202DB" w:rsidRPr="00644F0E">
        <w:rPr>
          <w:rFonts w:ascii="Times New Roman" w:hAnsi="Times New Roman" w:cs="Times New Roman"/>
          <w:sz w:val="24"/>
          <w:szCs w:val="24"/>
        </w:rPr>
        <w:t xml:space="preserve">or </w:t>
      </w:r>
      <w:r w:rsidR="00065F2A" w:rsidRPr="00644F0E">
        <w:rPr>
          <w:rFonts w:ascii="Times New Roman" w:hAnsi="Times New Roman" w:cs="Times New Roman"/>
          <w:sz w:val="24"/>
          <w:szCs w:val="24"/>
        </w:rPr>
        <w:t>for a joke candidate</w:t>
      </w:r>
      <w:r w:rsidR="00D202DB" w:rsidRPr="00644F0E">
        <w:rPr>
          <w:rFonts w:ascii="Times New Roman" w:hAnsi="Times New Roman" w:cs="Times New Roman"/>
          <w:sz w:val="24"/>
          <w:szCs w:val="24"/>
        </w:rPr>
        <w:t xml:space="preserve"> that one does not truly endorse</w:t>
      </w:r>
      <w:r w:rsidR="00065F2A" w:rsidRPr="00644F0E">
        <w:rPr>
          <w:rFonts w:ascii="Times New Roman" w:hAnsi="Times New Roman" w:cs="Times New Roman"/>
          <w:sz w:val="24"/>
          <w:szCs w:val="24"/>
        </w:rPr>
        <w:t xml:space="preserve">. Thus, </w:t>
      </w:r>
      <w:r w:rsidR="00D34A79" w:rsidRPr="00644F0E">
        <w:rPr>
          <w:rFonts w:ascii="Times New Roman" w:hAnsi="Times New Roman" w:cs="Times New Roman"/>
          <w:sz w:val="24"/>
          <w:szCs w:val="24"/>
        </w:rPr>
        <w:t>not everyone who votes</w:t>
      </w:r>
      <w:r w:rsidRPr="00644F0E">
        <w:rPr>
          <w:rFonts w:ascii="Times New Roman" w:hAnsi="Times New Roman" w:cs="Times New Roman"/>
          <w:sz w:val="24"/>
          <w:szCs w:val="24"/>
        </w:rPr>
        <w:t xml:space="preserve"> does what they ought to do; it is only if they </w:t>
      </w:r>
      <w:r w:rsidR="003C1427" w:rsidRPr="00644F0E">
        <w:rPr>
          <w:rFonts w:ascii="Times New Roman" w:hAnsi="Times New Roman" w:cs="Times New Roman"/>
          <w:sz w:val="24"/>
          <w:szCs w:val="24"/>
        </w:rPr>
        <w:t xml:space="preserve">actually </w:t>
      </w:r>
      <w:r w:rsidRPr="00644F0E">
        <w:rPr>
          <w:rFonts w:ascii="Times New Roman" w:hAnsi="Times New Roman" w:cs="Times New Roman"/>
          <w:sz w:val="24"/>
          <w:szCs w:val="24"/>
        </w:rPr>
        <w:t xml:space="preserve">vote well that they </w:t>
      </w:r>
      <w:r w:rsidR="003C1427" w:rsidRPr="00644F0E">
        <w:rPr>
          <w:rFonts w:ascii="Times New Roman" w:hAnsi="Times New Roman" w:cs="Times New Roman"/>
          <w:sz w:val="24"/>
          <w:szCs w:val="24"/>
        </w:rPr>
        <w:t>do what they have a duty to do</w:t>
      </w:r>
      <w:r w:rsidRPr="00644F0E">
        <w:rPr>
          <w:rFonts w:ascii="Times New Roman" w:hAnsi="Times New Roman" w:cs="Times New Roman"/>
          <w:sz w:val="24"/>
          <w:szCs w:val="24"/>
        </w:rPr>
        <w:t>.</w:t>
      </w:r>
      <w:r w:rsidR="00EE2616" w:rsidRPr="00644F0E">
        <w:rPr>
          <w:rFonts w:ascii="Times New Roman" w:hAnsi="Times New Roman" w:cs="Times New Roman"/>
          <w:sz w:val="24"/>
          <w:szCs w:val="24"/>
        </w:rPr>
        <w:t xml:space="preserve"> E</w:t>
      </w:r>
      <w:r w:rsidR="00757400" w:rsidRPr="00644F0E">
        <w:rPr>
          <w:rFonts w:ascii="Times New Roman" w:hAnsi="Times New Roman" w:cs="Times New Roman"/>
          <w:sz w:val="24"/>
          <w:szCs w:val="24"/>
        </w:rPr>
        <w:t xml:space="preserve">ven if we accept </w:t>
      </w:r>
      <w:proofErr w:type="spellStart"/>
      <w:r w:rsidR="00757400" w:rsidRPr="00644F0E">
        <w:rPr>
          <w:rFonts w:ascii="Times New Roman" w:hAnsi="Times New Roman" w:cs="Times New Roman"/>
          <w:sz w:val="24"/>
          <w:szCs w:val="24"/>
        </w:rPr>
        <w:t>Maring’s</w:t>
      </w:r>
      <w:proofErr w:type="spellEnd"/>
      <w:r w:rsidR="00757400" w:rsidRPr="00644F0E">
        <w:rPr>
          <w:rFonts w:ascii="Times New Roman" w:hAnsi="Times New Roman" w:cs="Times New Roman"/>
          <w:sz w:val="24"/>
          <w:szCs w:val="24"/>
        </w:rPr>
        <w:t xml:space="preserve"> argument for a duty to vote well, it does not follow that there is a duty to </w:t>
      </w:r>
      <w:r w:rsidR="000956E5" w:rsidRPr="00644F0E">
        <w:rPr>
          <w:rFonts w:ascii="Times New Roman" w:hAnsi="Times New Roman" w:cs="Times New Roman"/>
          <w:sz w:val="24"/>
          <w:szCs w:val="24"/>
        </w:rPr>
        <w:t>vote as such</w:t>
      </w:r>
      <w:r w:rsidR="00757400" w:rsidRPr="00644F0E">
        <w:rPr>
          <w:rFonts w:ascii="Times New Roman" w:hAnsi="Times New Roman" w:cs="Times New Roman"/>
          <w:sz w:val="24"/>
          <w:szCs w:val="24"/>
        </w:rPr>
        <w:t>.</w:t>
      </w:r>
    </w:p>
    <w:p w14:paraId="6278DD3F" w14:textId="1C63E3E2" w:rsidR="009E6926" w:rsidRPr="00644F0E" w:rsidRDefault="009E6926" w:rsidP="001840A1">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My objection applies not only to </w:t>
      </w:r>
      <w:proofErr w:type="spellStart"/>
      <w:r w:rsidRPr="00644F0E">
        <w:rPr>
          <w:rFonts w:ascii="Times New Roman" w:hAnsi="Times New Roman" w:cs="Times New Roman"/>
          <w:sz w:val="24"/>
          <w:szCs w:val="24"/>
        </w:rPr>
        <w:t>Maring’s</w:t>
      </w:r>
      <w:proofErr w:type="spellEnd"/>
      <w:r w:rsidRPr="00644F0E">
        <w:rPr>
          <w:rFonts w:ascii="Times New Roman" w:hAnsi="Times New Roman" w:cs="Times New Roman"/>
          <w:sz w:val="24"/>
          <w:szCs w:val="24"/>
        </w:rPr>
        <w:t xml:space="preserve"> argument, but to </w:t>
      </w:r>
      <w:r w:rsidRPr="00644F0E">
        <w:rPr>
          <w:rFonts w:ascii="Times New Roman" w:hAnsi="Times New Roman" w:cs="Times New Roman"/>
          <w:i/>
          <w:sz w:val="24"/>
          <w:szCs w:val="24"/>
        </w:rPr>
        <w:t>any</w:t>
      </w:r>
      <w:r w:rsidRPr="00644F0E">
        <w:rPr>
          <w:rFonts w:ascii="Times New Roman" w:hAnsi="Times New Roman" w:cs="Times New Roman"/>
          <w:sz w:val="24"/>
          <w:szCs w:val="24"/>
        </w:rPr>
        <w:t xml:space="preserve"> argument that postulates a duty to vote well, rather than to vote as such. For instance, </w:t>
      </w:r>
      <w:proofErr w:type="spellStart"/>
      <w:r w:rsidR="001840A1" w:rsidRPr="00644F0E">
        <w:rPr>
          <w:rFonts w:ascii="Times New Roman" w:hAnsi="Times New Roman" w:cs="Times New Roman"/>
          <w:sz w:val="24"/>
          <w:szCs w:val="24"/>
        </w:rPr>
        <w:t>Maskivker</w:t>
      </w:r>
      <w:proofErr w:type="spellEnd"/>
      <w:r w:rsidR="001840A1" w:rsidRPr="00644F0E">
        <w:rPr>
          <w:rFonts w:ascii="Times New Roman" w:hAnsi="Times New Roman" w:cs="Times New Roman"/>
          <w:sz w:val="24"/>
          <w:szCs w:val="24"/>
        </w:rPr>
        <w:t xml:space="preserve"> (2016: 224) argues “that citizens have a duty to vote and that this duty requires that [they] vote in a certain fashion, namely, well”. Her argument is only for a duty to vote well. While those who do not vote fail to discharge this duty, so do those who vote badly. Her argument, even if successful, does not show that there is a duty to vote as such. Similarly, </w:t>
      </w:r>
      <w:r w:rsidR="00C56294" w:rsidRPr="00644F0E">
        <w:rPr>
          <w:rFonts w:ascii="Times New Roman" w:hAnsi="Times New Roman" w:cs="Times New Roman"/>
          <w:sz w:val="24"/>
          <w:szCs w:val="24"/>
        </w:rPr>
        <w:t xml:space="preserve">Lisa </w:t>
      </w:r>
      <w:r w:rsidR="001840A1" w:rsidRPr="00644F0E">
        <w:rPr>
          <w:rFonts w:ascii="Times New Roman" w:hAnsi="Times New Roman" w:cs="Times New Roman"/>
          <w:sz w:val="24"/>
          <w:szCs w:val="24"/>
        </w:rPr>
        <w:t xml:space="preserve">Hill (2015: 70) argues that </w:t>
      </w:r>
      <w:r w:rsidR="001840A1" w:rsidRPr="00644F0E">
        <w:rPr>
          <w:rFonts w:ascii="Times New Roman" w:hAnsi="Times New Roman" w:cs="Times New Roman"/>
          <w:sz w:val="24"/>
          <w:szCs w:val="24"/>
        </w:rPr>
        <w:lastRenderedPageBreak/>
        <w:t>members of disadvantaged groups owe it to each other to vote, so that politicians will attend to their interests. However, this looks like another example of a duty to vote well. Again, it is not clear that one does what one ought, if one votes against the interests of one’s group.</w:t>
      </w:r>
      <w:r w:rsidR="001840A1" w:rsidRPr="00644F0E">
        <w:rPr>
          <w:rStyle w:val="FootnoteReference"/>
          <w:rFonts w:ascii="Times New Roman" w:hAnsi="Times New Roman" w:cs="Times New Roman"/>
          <w:sz w:val="24"/>
          <w:szCs w:val="24"/>
        </w:rPr>
        <w:footnoteReference w:id="3"/>
      </w:r>
      <w:r w:rsidR="001840A1" w:rsidRPr="00644F0E">
        <w:rPr>
          <w:rFonts w:ascii="Times New Roman" w:hAnsi="Times New Roman" w:cs="Times New Roman"/>
          <w:sz w:val="24"/>
          <w:szCs w:val="24"/>
        </w:rPr>
        <w:t xml:space="preserve"> </w:t>
      </w:r>
      <w:r w:rsidRPr="00644F0E">
        <w:rPr>
          <w:rFonts w:ascii="Times New Roman" w:hAnsi="Times New Roman" w:cs="Times New Roman"/>
          <w:sz w:val="24"/>
          <w:szCs w:val="24"/>
        </w:rPr>
        <w:t xml:space="preserve">If one wants to establish a duty to vote </w:t>
      </w:r>
      <w:r w:rsidRPr="00644F0E">
        <w:rPr>
          <w:rFonts w:ascii="Times New Roman" w:hAnsi="Times New Roman" w:cs="Times New Roman"/>
          <w:i/>
          <w:sz w:val="24"/>
          <w:szCs w:val="24"/>
        </w:rPr>
        <w:t>as such</w:t>
      </w:r>
      <w:r w:rsidRPr="00644F0E">
        <w:rPr>
          <w:rFonts w:ascii="Times New Roman" w:hAnsi="Times New Roman" w:cs="Times New Roman"/>
          <w:sz w:val="24"/>
          <w:szCs w:val="24"/>
        </w:rPr>
        <w:t>, then one must show that even voting badly satisfies this duty.</w:t>
      </w:r>
    </w:p>
    <w:p w14:paraId="3D82A5D7" w14:textId="77777777" w:rsidR="00D03B92" w:rsidRPr="00644F0E" w:rsidRDefault="00D03B92" w:rsidP="009E6926">
      <w:pPr>
        <w:spacing w:after="0" w:line="480" w:lineRule="auto"/>
        <w:ind w:firstLine="720"/>
        <w:jc w:val="both"/>
        <w:rPr>
          <w:rFonts w:ascii="Times New Roman" w:hAnsi="Times New Roman" w:cs="Times New Roman"/>
          <w:sz w:val="24"/>
          <w:szCs w:val="24"/>
        </w:rPr>
      </w:pPr>
    </w:p>
    <w:p w14:paraId="4983254A" w14:textId="77777777" w:rsidR="004605A5" w:rsidRPr="00B64EF3" w:rsidRDefault="002766B5">
      <w:pPr>
        <w:spacing w:after="0" w:line="480" w:lineRule="auto"/>
        <w:jc w:val="both"/>
        <w:rPr>
          <w:rFonts w:ascii="Arial" w:hAnsi="Arial" w:cs="Arial"/>
          <w:b/>
          <w:caps/>
          <w:sz w:val="24"/>
          <w:szCs w:val="24"/>
        </w:rPr>
      </w:pPr>
      <w:r w:rsidRPr="00B64EF3">
        <w:rPr>
          <w:rFonts w:ascii="Arial" w:hAnsi="Arial" w:cs="Arial"/>
          <w:b/>
          <w:caps/>
          <w:sz w:val="24"/>
          <w:szCs w:val="24"/>
        </w:rPr>
        <w:t>From Specific to General Duty</w:t>
      </w:r>
    </w:p>
    <w:p w14:paraId="1A059746" w14:textId="356CC850" w:rsidR="00547D89" w:rsidRPr="00644F0E" w:rsidRDefault="00107B66">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It might be thought that the duty to vote</w:t>
      </w:r>
      <w:r w:rsidR="009E6926" w:rsidRPr="00644F0E">
        <w:rPr>
          <w:rFonts w:ascii="Times New Roman" w:hAnsi="Times New Roman" w:cs="Times New Roman"/>
          <w:sz w:val="24"/>
          <w:szCs w:val="24"/>
        </w:rPr>
        <w:t xml:space="preserve"> </w:t>
      </w:r>
      <w:r w:rsidR="009E6926" w:rsidRPr="00644F0E">
        <w:rPr>
          <w:rFonts w:ascii="Times New Roman" w:hAnsi="Times New Roman" w:cs="Times New Roman"/>
          <w:i/>
          <w:sz w:val="24"/>
          <w:szCs w:val="24"/>
        </w:rPr>
        <w:t>simpliciter</w:t>
      </w:r>
      <w:r w:rsidR="009E6926" w:rsidRPr="00644F0E">
        <w:rPr>
          <w:rFonts w:ascii="Times New Roman" w:hAnsi="Times New Roman" w:cs="Times New Roman"/>
          <w:sz w:val="24"/>
          <w:szCs w:val="24"/>
        </w:rPr>
        <w:t xml:space="preserve"> can be derived from the more specific</w:t>
      </w:r>
      <w:r w:rsidRPr="00644F0E">
        <w:rPr>
          <w:rFonts w:ascii="Times New Roman" w:hAnsi="Times New Roman" w:cs="Times New Roman"/>
          <w:sz w:val="24"/>
          <w:szCs w:val="24"/>
        </w:rPr>
        <w:t xml:space="preserve"> duty to vote well, since the former is </w:t>
      </w:r>
      <w:r w:rsidR="009E6926" w:rsidRPr="00644F0E">
        <w:rPr>
          <w:rFonts w:ascii="Times New Roman" w:hAnsi="Times New Roman" w:cs="Times New Roman"/>
          <w:sz w:val="24"/>
          <w:szCs w:val="24"/>
        </w:rPr>
        <w:t>part of</w:t>
      </w:r>
      <w:r w:rsidR="00EE2616" w:rsidRPr="00644F0E">
        <w:rPr>
          <w:rFonts w:ascii="Times New Roman" w:hAnsi="Times New Roman" w:cs="Times New Roman"/>
          <w:sz w:val="24"/>
          <w:szCs w:val="24"/>
        </w:rPr>
        <w:t>, and a means to,</w:t>
      </w:r>
      <w:r w:rsidR="009E6926" w:rsidRPr="00644F0E">
        <w:rPr>
          <w:rFonts w:ascii="Times New Roman" w:hAnsi="Times New Roman" w:cs="Times New Roman"/>
          <w:sz w:val="24"/>
          <w:szCs w:val="24"/>
        </w:rPr>
        <w:t xml:space="preserve"> </w:t>
      </w:r>
      <w:r w:rsidRPr="00644F0E">
        <w:rPr>
          <w:rFonts w:ascii="Times New Roman" w:hAnsi="Times New Roman" w:cs="Times New Roman"/>
          <w:sz w:val="24"/>
          <w:szCs w:val="24"/>
        </w:rPr>
        <w:t xml:space="preserve">the latter. I argue that this is a mistake. An argument for a duty to vote well </w:t>
      </w:r>
      <w:r w:rsidR="00FB1DFF" w:rsidRPr="00644F0E">
        <w:rPr>
          <w:rFonts w:ascii="Times New Roman" w:hAnsi="Times New Roman" w:cs="Times New Roman"/>
          <w:sz w:val="24"/>
          <w:szCs w:val="24"/>
        </w:rPr>
        <w:t>cannot</w:t>
      </w:r>
      <w:r w:rsidRPr="00644F0E">
        <w:rPr>
          <w:rFonts w:ascii="Times New Roman" w:hAnsi="Times New Roman" w:cs="Times New Roman"/>
          <w:sz w:val="24"/>
          <w:szCs w:val="24"/>
        </w:rPr>
        <w:t xml:space="preserve"> support a more general duty to vote, since voting is compatible with voting badly, which </w:t>
      </w:r>
      <w:r w:rsidR="00EE2616" w:rsidRPr="00644F0E">
        <w:rPr>
          <w:rFonts w:ascii="Times New Roman" w:hAnsi="Times New Roman" w:cs="Times New Roman"/>
          <w:sz w:val="24"/>
          <w:szCs w:val="24"/>
        </w:rPr>
        <w:t>doe</w:t>
      </w:r>
      <w:r w:rsidRPr="00644F0E">
        <w:rPr>
          <w:rFonts w:ascii="Times New Roman" w:hAnsi="Times New Roman" w:cs="Times New Roman"/>
          <w:sz w:val="24"/>
          <w:szCs w:val="24"/>
        </w:rPr>
        <w:t xml:space="preserve">s not contribute </w:t>
      </w:r>
      <w:r w:rsidR="00EE2616" w:rsidRPr="00644F0E">
        <w:rPr>
          <w:rFonts w:ascii="Times New Roman" w:hAnsi="Times New Roman" w:cs="Times New Roman"/>
          <w:sz w:val="24"/>
          <w:szCs w:val="24"/>
        </w:rPr>
        <w:t xml:space="preserve">(constitutively or instrumentally) </w:t>
      </w:r>
      <w:r w:rsidRPr="00644F0E">
        <w:rPr>
          <w:rFonts w:ascii="Times New Roman" w:hAnsi="Times New Roman" w:cs="Times New Roman"/>
          <w:sz w:val="24"/>
          <w:szCs w:val="24"/>
        </w:rPr>
        <w:t>to voting well.</w:t>
      </w:r>
    </w:p>
    <w:p w14:paraId="2FFDD8FF" w14:textId="4B5A7577" w:rsidR="00571EB8" w:rsidRPr="00644F0E" w:rsidRDefault="00571EB8" w:rsidP="00571EB8">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The duty to vote well may take one of two general forms. Some interpretations can readily be represented as two separate duties, for instance, a duty to be informed and a duty to vote, or a duty to vote and a duty to accept the outcome. Others cannot be separated into two elements, but take the form of a duty to vote in a particular way, for instance, sincerely or for the best outcome. This distinction is not particularly important here. In both cases, the question is whether someone who simply votes, without doing everything that (by hypothesis) she has </w:t>
      </w:r>
      <w:r w:rsidRPr="00644F0E">
        <w:rPr>
          <w:rFonts w:ascii="Times New Roman" w:hAnsi="Times New Roman" w:cs="Times New Roman"/>
          <w:sz w:val="24"/>
          <w:szCs w:val="24"/>
        </w:rPr>
        <w:lastRenderedPageBreak/>
        <w:t>a duty to do, has thereby done something that she had a duty to do. I contend that the answer to this is no.</w:t>
      </w:r>
    </w:p>
    <w:p w14:paraId="387A6AA8" w14:textId="5F82DE07" w:rsidR="00571EB8" w:rsidRPr="00644F0E" w:rsidRDefault="00571EB8" w:rsidP="00571EB8">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Let V stand for voting as such, and </w:t>
      </w:r>
      <w:proofErr w:type="spellStart"/>
      <w:r w:rsidRPr="00644F0E">
        <w:rPr>
          <w:rFonts w:ascii="Times New Roman" w:hAnsi="Times New Roman" w:cs="Times New Roman"/>
          <w:sz w:val="24"/>
          <w:szCs w:val="24"/>
        </w:rPr>
        <w:t>W</w:t>
      </w:r>
      <w:proofErr w:type="spellEnd"/>
      <w:r w:rsidRPr="00644F0E">
        <w:rPr>
          <w:rFonts w:ascii="Times New Roman" w:hAnsi="Times New Roman" w:cs="Times New Roman"/>
          <w:sz w:val="24"/>
          <w:szCs w:val="24"/>
        </w:rPr>
        <w:t xml:space="preserve"> stand for the additional element that transforms this into voting well. A duty to vote well can therefore be represented as a duty to V-and-W. However, this should not be understood as a duty to V and a duty to W, as if these were two separate (detached) duties. The duty to vote well is, rather, a duty to V-and-W together. Doing V alone is not necessarily to do anything that one has a duty to do. One </w:t>
      </w:r>
      <w:r w:rsidRPr="00644F0E">
        <w:rPr>
          <w:rFonts w:ascii="Times New Roman" w:hAnsi="Times New Roman" w:cs="Times New Roman"/>
          <w:i/>
          <w:sz w:val="24"/>
          <w:szCs w:val="24"/>
        </w:rPr>
        <w:t>might</w:t>
      </w:r>
      <w:r w:rsidRPr="00644F0E">
        <w:rPr>
          <w:rFonts w:ascii="Times New Roman" w:hAnsi="Times New Roman" w:cs="Times New Roman"/>
          <w:sz w:val="24"/>
          <w:szCs w:val="24"/>
        </w:rPr>
        <w:t xml:space="preserve"> have independent obligations to do V, even </w:t>
      </w:r>
      <w:r w:rsidR="00EE2616" w:rsidRPr="00644F0E">
        <w:rPr>
          <w:rFonts w:ascii="Times New Roman" w:hAnsi="Times New Roman" w:cs="Times New Roman"/>
          <w:sz w:val="24"/>
          <w:szCs w:val="24"/>
        </w:rPr>
        <w:t>without doing W</w:t>
      </w:r>
      <w:r w:rsidRPr="00644F0E">
        <w:rPr>
          <w:rFonts w:ascii="Times New Roman" w:hAnsi="Times New Roman" w:cs="Times New Roman"/>
          <w:sz w:val="24"/>
          <w:szCs w:val="24"/>
        </w:rPr>
        <w:t>, but this does not follow from the obligation to do V-and-W. Thus, a duty to vote well does not imply a duty to vote as such.</w:t>
      </w:r>
    </w:p>
    <w:p w14:paraId="473A6F0F" w14:textId="257A9AE8" w:rsidR="00843837" w:rsidRPr="00644F0E" w:rsidRDefault="000956E5">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One might</w:t>
      </w:r>
      <w:r w:rsidR="00662935" w:rsidRPr="00644F0E">
        <w:rPr>
          <w:rFonts w:ascii="Times New Roman" w:hAnsi="Times New Roman" w:cs="Times New Roman"/>
          <w:sz w:val="24"/>
          <w:szCs w:val="24"/>
        </w:rPr>
        <w:t xml:space="preserve"> </w:t>
      </w:r>
      <w:r w:rsidR="00571EB8" w:rsidRPr="00644F0E">
        <w:rPr>
          <w:rFonts w:ascii="Times New Roman" w:hAnsi="Times New Roman" w:cs="Times New Roman"/>
          <w:sz w:val="24"/>
          <w:szCs w:val="24"/>
        </w:rPr>
        <w:t>think that a duty to vote as such can be inferred from a duty to vote well, since voting is a necessary means to voting well</w:t>
      </w:r>
      <w:r w:rsidR="00843837" w:rsidRPr="00644F0E">
        <w:rPr>
          <w:rFonts w:ascii="Times New Roman" w:hAnsi="Times New Roman" w:cs="Times New Roman"/>
          <w:sz w:val="24"/>
          <w:szCs w:val="24"/>
        </w:rPr>
        <w:t>:</w:t>
      </w:r>
    </w:p>
    <w:p w14:paraId="27C370DC" w14:textId="77777777" w:rsidR="00843837" w:rsidRPr="00644F0E" w:rsidRDefault="00843837">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P1. </w:t>
      </w:r>
      <w:r w:rsidR="00823EB3" w:rsidRPr="00644F0E">
        <w:rPr>
          <w:rFonts w:ascii="Times New Roman" w:hAnsi="Times New Roman" w:cs="Times New Roman"/>
          <w:sz w:val="24"/>
          <w:szCs w:val="24"/>
        </w:rPr>
        <w:t>If one has a duty to ɸ, then one has a duty to take the necessary means to ɸ-</w:t>
      </w:r>
      <w:proofErr w:type="spellStart"/>
      <w:r w:rsidR="00823EB3" w:rsidRPr="00644F0E">
        <w:rPr>
          <w:rFonts w:ascii="Times New Roman" w:hAnsi="Times New Roman" w:cs="Times New Roman"/>
          <w:sz w:val="24"/>
          <w:szCs w:val="24"/>
        </w:rPr>
        <w:t>ing</w:t>
      </w:r>
      <w:proofErr w:type="spellEnd"/>
      <w:r w:rsidR="00823EB3" w:rsidRPr="00644F0E">
        <w:rPr>
          <w:rFonts w:ascii="Times New Roman" w:hAnsi="Times New Roman" w:cs="Times New Roman"/>
          <w:sz w:val="24"/>
          <w:szCs w:val="24"/>
        </w:rPr>
        <w:t>.</w:t>
      </w:r>
    </w:p>
    <w:p w14:paraId="0FCD7CAB" w14:textId="77777777" w:rsidR="00823EB3" w:rsidRPr="00644F0E" w:rsidRDefault="00823EB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P2. Voting is a necessary means to voting well.</w:t>
      </w:r>
    </w:p>
    <w:p w14:paraId="5934704E" w14:textId="77777777" w:rsidR="00823EB3" w:rsidRPr="00644F0E" w:rsidRDefault="00823EB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C1. If one has a duty to vote well, then one has a duty to vote [from P1 and P2].</w:t>
      </w:r>
    </w:p>
    <w:p w14:paraId="4BC5456A" w14:textId="77777777" w:rsidR="00823EB3" w:rsidRPr="00644F0E" w:rsidRDefault="00823EB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P3. One has a duty to vote well.</w:t>
      </w:r>
    </w:p>
    <w:p w14:paraId="6A04CE9E" w14:textId="77777777" w:rsidR="00823EB3" w:rsidRPr="00644F0E" w:rsidRDefault="00823EB3">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C2. One has a duty to vote [from C1 and P3].</w:t>
      </w:r>
    </w:p>
    <w:p w14:paraId="55777ECE" w14:textId="74916AC9" w:rsidR="00CC3A7D" w:rsidRPr="00644F0E" w:rsidRDefault="00823EB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 xml:space="preserve">This </w:t>
      </w:r>
      <w:r w:rsidR="0071244A" w:rsidRPr="00644F0E">
        <w:rPr>
          <w:rFonts w:ascii="Times New Roman" w:hAnsi="Times New Roman" w:cs="Times New Roman"/>
          <w:sz w:val="24"/>
          <w:szCs w:val="24"/>
        </w:rPr>
        <w:t>argument appears formally valid</w:t>
      </w:r>
      <w:r w:rsidRPr="00644F0E">
        <w:rPr>
          <w:rFonts w:ascii="Times New Roman" w:hAnsi="Times New Roman" w:cs="Times New Roman"/>
          <w:sz w:val="24"/>
          <w:szCs w:val="24"/>
        </w:rPr>
        <w:t>. Further, Premise 3 is being granted, at least for the sake of argument. Therefore, to resist the conclusion</w:t>
      </w:r>
      <w:r w:rsidR="004A6837" w:rsidRPr="00644F0E">
        <w:rPr>
          <w:rFonts w:ascii="Times New Roman" w:hAnsi="Times New Roman" w:cs="Times New Roman"/>
          <w:sz w:val="24"/>
          <w:szCs w:val="24"/>
        </w:rPr>
        <w:t>s (C1 and C2)</w:t>
      </w:r>
      <w:r w:rsidRPr="00644F0E">
        <w:rPr>
          <w:rFonts w:ascii="Times New Roman" w:hAnsi="Times New Roman" w:cs="Times New Roman"/>
          <w:sz w:val="24"/>
          <w:szCs w:val="24"/>
        </w:rPr>
        <w:t xml:space="preserve">, </w:t>
      </w:r>
      <w:r w:rsidR="00FB1DFF" w:rsidRPr="00644F0E">
        <w:rPr>
          <w:rFonts w:ascii="Times New Roman" w:hAnsi="Times New Roman" w:cs="Times New Roman"/>
          <w:sz w:val="24"/>
          <w:szCs w:val="24"/>
        </w:rPr>
        <w:t>I</w:t>
      </w:r>
      <w:r w:rsidRPr="00644F0E">
        <w:rPr>
          <w:rFonts w:ascii="Times New Roman" w:hAnsi="Times New Roman" w:cs="Times New Roman"/>
          <w:sz w:val="24"/>
          <w:szCs w:val="24"/>
        </w:rPr>
        <w:t xml:space="preserve"> must </w:t>
      </w:r>
      <w:r w:rsidR="00FB1DFF" w:rsidRPr="00644F0E">
        <w:rPr>
          <w:rFonts w:ascii="Times New Roman" w:hAnsi="Times New Roman" w:cs="Times New Roman"/>
          <w:sz w:val="24"/>
          <w:szCs w:val="24"/>
        </w:rPr>
        <w:t>reject</w:t>
      </w:r>
      <w:r w:rsidRPr="00644F0E">
        <w:rPr>
          <w:rFonts w:ascii="Times New Roman" w:hAnsi="Times New Roman" w:cs="Times New Roman"/>
          <w:sz w:val="24"/>
          <w:szCs w:val="24"/>
        </w:rPr>
        <w:t xml:space="preserve"> </w:t>
      </w:r>
      <w:r w:rsidR="0071244A" w:rsidRPr="00644F0E">
        <w:rPr>
          <w:rFonts w:ascii="Times New Roman" w:hAnsi="Times New Roman" w:cs="Times New Roman"/>
          <w:sz w:val="24"/>
          <w:szCs w:val="24"/>
        </w:rPr>
        <w:t xml:space="preserve">either </w:t>
      </w:r>
      <w:r w:rsidRPr="00644F0E">
        <w:rPr>
          <w:rFonts w:ascii="Times New Roman" w:hAnsi="Times New Roman" w:cs="Times New Roman"/>
          <w:sz w:val="24"/>
          <w:szCs w:val="24"/>
        </w:rPr>
        <w:t>Premise 1</w:t>
      </w:r>
      <w:r w:rsidR="0071244A" w:rsidRPr="00644F0E">
        <w:rPr>
          <w:rFonts w:ascii="Times New Roman" w:hAnsi="Times New Roman" w:cs="Times New Roman"/>
          <w:sz w:val="24"/>
          <w:szCs w:val="24"/>
        </w:rPr>
        <w:t xml:space="preserve"> or Premise 2</w:t>
      </w:r>
      <w:r w:rsidRPr="00644F0E">
        <w:rPr>
          <w:rFonts w:ascii="Times New Roman" w:hAnsi="Times New Roman" w:cs="Times New Roman"/>
          <w:sz w:val="24"/>
          <w:szCs w:val="24"/>
        </w:rPr>
        <w:t xml:space="preserve">. </w:t>
      </w:r>
      <w:r w:rsidR="0071244A" w:rsidRPr="00644F0E">
        <w:rPr>
          <w:rFonts w:ascii="Times New Roman" w:hAnsi="Times New Roman" w:cs="Times New Roman"/>
          <w:sz w:val="24"/>
          <w:szCs w:val="24"/>
        </w:rPr>
        <w:t xml:space="preserve">The </w:t>
      </w:r>
      <w:r w:rsidR="00FB1DFF" w:rsidRPr="00644F0E">
        <w:rPr>
          <w:rFonts w:ascii="Times New Roman" w:hAnsi="Times New Roman" w:cs="Times New Roman"/>
          <w:sz w:val="24"/>
          <w:szCs w:val="24"/>
        </w:rPr>
        <w:t xml:space="preserve">following </w:t>
      </w:r>
      <w:r w:rsidR="0071244A" w:rsidRPr="00644F0E">
        <w:rPr>
          <w:rFonts w:ascii="Times New Roman" w:hAnsi="Times New Roman" w:cs="Times New Roman"/>
          <w:sz w:val="24"/>
          <w:szCs w:val="24"/>
        </w:rPr>
        <w:t xml:space="preserve">argument </w:t>
      </w:r>
      <w:r w:rsidR="002041FA" w:rsidRPr="00644F0E">
        <w:rPr>
          <w:rFonts w:ascii="Times New Roman" w:hAnsi="Times New Roman" w:cs="Times New Roman"/>
          <w:sz w:val="24"/>
          <w:szCs w:val="24"/>
        </w:rPr>
        <w:t>suggests</w:t>
      </w:r>
      <w:r w:rsidR="0071244A" w:rsidRPr="00644F0E">
        <w:rPr>
          <w:rFonts w:ascii="Times New Roman" w:hAnsi="Times New Roman" w:cs="Times New Roman"/>
          <w:sz w:val="24"/>
          <w:szCs w:val="24"/>
        </w:rPr>
        <w:t xml:space="preserve"> that Premise 1 is faulty, for we do not have an independent</w:t>
      </w:r>
      <w:r w:rsidR="00FB1DFF" w:rsidRPr="00644F0E">
        <w:rPr>
          <w:rFonts w:ascii="Times New Roman" w:hAnsi="Times New Roman" w:cs="Times New Roman"/>
          <w:sz w:val="24"/>
          <w:szCs w:val="24"/>
        </w:rPr>
        <w:t>,</w:t>
      </w:r>
      <w:r w:rsidR="0071244A" w:rsidRPr="00644F0E">
        <w:rPr>
          <w:rFonts w:ascii="Times New Roman" w:hAnsi="Times New Roman" w:cs="Times New Roman"/>
          <w:sz w:val="24"/>
          <w:szCs w:val="24"/>
        </w:rPr>
        <w:t xml:space="preserve"> or detached</w:t>
      </w:r>
      <w:r w:rsidR="00FB1DFF" w:rsidRPr="00644F0E">
        <w:rPr>
          <w:rFonts w:ascii="Times New Roman" w:hAnsi="Times New Roman" w:cs="Times New Roman"/>
          <w:sz w:val="24"/>
          <w:szCs w:val="24"/>
        </w:rPr>
        <w:t>,</w:t>
      </w:r>
      <w:r w:rsidR="0071244A" w:rsidRPr="00644F0E">
        <w:rPr>
          <w:rFonts w:ascii="Times New Roman" w:hAnsi="Times New Roman" w:cs="Times New Roman"/>
          <w:sz w:val="24"/>
          <w:szCs w:val="24"/>
        </w:rPr>
        <w:t xml:space="preserve"> duty to take the means to ɸ. </w:t>
      </w:r>
      <w:r w:rsidR="00FB1DFF" w:rsidRPr="00644F0E">
        <w:rPr>
          <w:rFonts w:ascii="Times New Roman" w:hAnsi="Times New Roman" w:cs="Times New Roman"/>
          <w:sz w:val="24"/>
          <w:szCs w:val="24"/>
        </w:rPr>
        <w:t>While</w:t>
      </w:r>
      <w:r w:rsidR="0071244A" w:rsidRPr="00644F0E">
        <w:rPr>
          <w:rFonts w:ascii="Times New Roman" w:hAnsi="Times New Roman" w:cs="Times New Roman"/>
          <w:sz w:val="24"/>
          <w:szCs w:val="24"/>
        </w:rPr>
        <w:t xml:space="preserve"> we cannot do all that we have a duty to do</w:t>
      </w:r>
      <w:r w:rsidR="00FB1DFF" w:rsidRPr="00644F0E">
        <w:rPr>
          <w:rFonts w:ascii="Times New Roman" w:hAnsi="Times New Roman" w:cs="Times New Roman"/>
          <w:sz w:val="24"/>
          <w:szCs w:val="24"/>
        </w:rPr>
        <w:t>,</w:t>
      </w:r>
      <w:r w:rsidR="0071244A" w:rsidRPr="00644F0E">
        <w:rPr>
          <w:rFonts w:ascii="Times New Roman" w:hAnsi="Times New Roman" w:cs="Times New Roman"/>
          <w:sz w:val="24"/>
          <w:szCs w:val="24"/>
        </w:rPr>
        <w:t xml:space="preserve"> unless we take the means to ɸ-</w:t>
      </w:r>
      <w:proofErr w:type="spellStart"/>
      <w:r w:rsidR="0071244A" w:rsidRPr="00644F0E">
        <w:rPr>
          <w:rFonts w:ascii="Times New Roman" w:hAnsi="Times New Roman" w:cs="Times New Roman"/>
          <w:sz w:val="24"/>
          <w:szCs w:val="24"/>
        </w:rPr>
        <w:t>ing</w:t>
      </w:r>
      <w:proofErr w:type="spellEnd"/>
      <w:r w:rsidR="0071244A" w:rsidRPr="00644F0E">
        <w:rPr>
          <w:rFonts w:ascii="Times New Roman" w:hAnsi="Times New Roman" w:cs="Times New Roman"/>
          <w:sz w:val="24"/>
          <w:szCs w:val="24"/>
        </w:rPr>
        <w:t>, it is a mistake to think that there is a duty to take the means, independently of ɸ</w:t>
      </w:r>
      <w:r w:rsidR="000956E5" w:rsidRPr="00644F0E">
        <w:rPr>
          <w:rFonts w:ascii="Times New Roman" w:hAnsi="Times New Roman" w:cs="Times New Roman"/>
          <w:sz w:val="24"/>
          <w:szCs w:val="24"/>
        </w:rPr>
        <w:t>-</w:t>
      </w:r>
      <w:proofErr w:type="spellStart"/>
      <w:r w:rsidR="000956E5" w:rsidRPr="00644F0E">
        <w:rPr>
          <w:rFonts w:ascii="Times New Roman" w:hAnsi="Times New Roman" w:cs="Times New Roman"/>
          <w:sz w:val="24"/>
          <w:szCs w:val="24"/>
        </w:rPr>
        <w:t>ing</w:t>
      </w:r>
      <w:proofErr w:type="spellEnd"/>
      <w:r w:rsidR="0071244A" w:rsidRPr="00644F0E">
        <w:rPr>
          <w:rFonts w:ascii="Times New Roman" w:hAnsi="Times New Roman" w:cs="Times New Roman"/>
          <w:sz w:val="24"/>
          <w:szCs w:val="24"/>
        </w:rPr>
        <w:t>.</w:t>
      </w:r>
    </w:p>
    <w:p w14:paraId="644884E4" w14:textId="77777777" w:rsidR="005063BE" w:rsidRPr="00644F0E" w:rsidRDefault="005063BE">
      <w:pPr>
        <w:spacing w:after="0" w:line="480" w:lineRule="auto"/>
        <w:jc w:val="both"/>
        <w:rPr>
          <w:rFonts w:ascii="Times New Roman" w:hAnsi="Times New Roman" w:cs="Times New Roman"/>
          <w:sz w:val="24"/>
          <w:szCs w:val="24"/>
        </w:rPr>
      </w:pPr>
    </w:p>
    <w:p w14:paraId="4D1F19C9" w14:textId="77777777" w:rsidR="0037127A" w:rsidRPr="00B64EF3" w:rsidRDefault="0037127A">
      <w:pPr>
        <w:spacing w:after="0" w:line="480" w:lineRule="auto"/>
        <w:jc w:val="both"/>
        <w:rPr>
          <w:rFonts w:ascii="Arial" w:hAnsi="Arial" w:cs="Arial"/>
          <w:b/>
          <w:caps/>
          <w:sz w:val="24"/>
          <w:szCs w:val="24"/>
        </w:rPr>
      </w:pPr>
      <w:r w:rsidRPr="00B64EF3">
        <w:rPr>
          <w:rFonts w:ascii="Arial" w:hAnsi="Arial" w:cs="Arial"/>
          <w:b/>
          <w:caps/>
          <w:sz w:val="24"/>
          <w:szCs w:val="24"/>
        </w:rPr>
        <w:t>Against Detachment</w:t>
      </w:r>
    </w:p>
    <w:p w14:paraId="04E3DDD0" w14:textId="3CEE2446" w:rsidR="001A1AEA" w:rsidRPr="00644F0E" w:rsidRDefault="001A1AEA">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lastRenderedPageBreak/>
        <w:t xml:space="preserve">Frank Jackson and Robert </w:t>
      </w:r>
      <w:proofErr w:type="spellStart"/>
      <w:r w:rsidRPr="00644F0E">
        <w:rPr>
          <w:rFonts w:ascii="Times New Roman" w:hAnsi="Times New Roman" w:cs="Times New Roman"/>
          <w:sz w:val="24"/>
          <w:szCs w:val="24"/>
        </w:rPr>
        <w:t>Pargetter’s</w:t>
      </w:r>
      <w:proofErr w:type="spellEnd"/>
      <w:r w:rsidRPr="00644F0E">
        <w:rPr>
          <w:rFonts w:ascii="Times New Roman" w:hAnsi="Times New Roman" w:cs="Times New Roman"/>
          <w:sz w:val="24"/>
          <w:szCs w:val="24"/>
        </w:rPr>
        <w:t xml:space="preserve"> ‘Professor Procrastinate’</w:t>
      </w:r>
      <w:r w:rsidR="007F3B20" w:rsidRPr="00644F0E">
        <w:rPr>
          <w:rFonts w:ascii="Times New Roman" w:hAnsi="Times New Roman" w:cs="Times New Roman"/>
          <w:sz w:val="24"/>
          <w:szCs w:val="24"/>
        </w:rPr>
        <w:t xml:space="preserve"> example</w:t>
      </w:r>
      <w:r w:rsidR="00B64EF3">
        <w:rPr>
          <w:rStyle w:val="FootnoteReference"/>
          <w:rFonts w:ascii="Times New Roman" w:hAnsi="Times New Roman" w:cs="Times New Roman"/>
          <w:sz w:val="24"/>
          <w:szCs w:val="24"/>
        </w:rPr>
        <w:footnoteReference w:id="4"/>
      </w:r>
      <w:r w:rsidR="00B64EF3">
        <w:rPr>
          <w:rFonts w:ascii="Times New Roman" w:hAnsi="Times New Roman" w:cs="Times New Roman"/>
          <w:sz w:val="24"/>
          <w:szCs w:val="24"/>
        </w:rPr>
        <w:t xml:space="preserve"> offers a</w:t>
      </w:r>
      <w:r w:rsidR="00B64EF3" w:rsidRPr="00644F0E">
        <w:rPr>
          <w:rFonts w:ascii="Times New Roman" w:hAnsi="Times New Roman" w:cs="Times New Roman"/>
          <w:sz w:val="24"/>
          <w:szCs w:val="24"/>
        </w:rPr>
        <w:t xml:space="preserve"> classic illustration of why detachment is</w:t>
      </w:r>
      <w:r w:rsidR="00B64EF3">
        <w:rPr>
          <w:rFonts w:ascii="Times New Roman" w:hAnsi="Times New Roman" w:cs="Times New Roman"/>
          <w:sz w:val="24"/>
          <w:szCs w:val="24"/>
        </w:rPr>
        <w:t xml:space="preserve"> a mistake</w:t>
      </w:r>
      <w:r w:rsidR="008C5B4F" w:rsidRPr="00644F0E">
        <w:rPr>
          <w:rFonts w:ascii="Times New Roman" w:hAnsi="Times New Roman" w:cs="Times New Roman"/>
          <w:sz w:val="24"/>
          <w:szCs w:val="24"/>
        </w:rPr>
        <w:t>:</w:t>
      </w:r>
    </w:p>
    <w:p w14:paraId="713DF866" w14:textId="25976AEF" w:rsidR="001A1AEA" w:rsidRPr="00644F0E" w:rsidRDefault="001A1AEA">
      <w:pPr>
        <w:spacing w:after="0" w:line="480" w:lineRule="auto"/>
        <w:ind w:left="720" w:right="720"/>
        <w:jc w:val="both"/>
        <w:rPr>
          <w:rFonts w:ascii="Times New Roman" w:hAnsi="Times New Roman" w:cs="Times New Roman"/>
          <w:sz w:val="24"/>
          <w:szCs w:val="24"/>
        </w:rPr>
      </w:pPr>
      <w:r w:rsidRPr="00644F0E">
        <w:rPr>
          <w:rFonts w:ascii="Times New Roman" w:hAnsi="Times New Roman" w:cs="Times New Roman"/>
          <w:sz w:val="24"/>
          <w:szCs w:val="24"/>
        </w:rPr>
        <w:t xml:space="preserve">Professor Procrastinate receives an invitation to review a book. He is the best person to do the review, has the time, and so on. The best thing that can happen is that he says yes, and then writes the review when the book arrives…. [But although] he </w:t>
      </w:r>
      <w:r w:rsidRPr="00644F0E">
        <w:rPr>
          <w:rFonts w:ascii="Times New Roman" w:hAnsi="Times New Roman" w:cs="Times New Roman"/>
          <w:i/>
          <w:sz w:val="24"/>
          <w:szCs w:val="24"/>
        </w:rPr>
        <w:t>can</w:t>
      </w:r>
      <w:r w:rsidRPr="00644F0E">
        <w:rPr>
          <w:rFonts w:ascii="Times New Roman" w:hAnsi="Times New Roman" w:cs="Times New Roman"/>
          <w:sz w:val="24"/>
          <w:szCs w:val="24"/>
        </w:rPr>
        <w:t xml:space="preserve"> do exactly</w:t>
      </w:r>
      <w:r w:rsidR="008C5B4F" w:rsidRPr="00644F0E">
        <w:rPr>
          <w:rFonts w:ascii="Times New Roman" w:hAnsi="Times New Roman" w:cs="Times New Roman"/>
          <w:sz w:val="24"/>
          <w:szCs w:val="24"/>
        </w:rPr>
        <w:t xml:space="preserve"> </w:t>
      </w:r>
      <w:r w:rsidRPr="00644F0E">
        <w:rPr>
          <w:rFonts w:ascii="Times New Roman" w:hAnsi="Times New Roman" w:cs="Times New Roman"/>
          <w:sz w:val="24"/>
          <w:szCs w:val="24"/>
        </w:rPr>
        <w:t xml:space="preserve">this, what </w:t>
      </w:r>
      <w:r w:rsidRPr="00644F0E">
        <w:rPr>
          <w:rFonts w:ascii="Times New Roman" w:hAnsi="Times New Roman" w:cs="Times New Roman"/>
          <w:i/>
          <w:sz w:val="24"/>
          <w:szCs w:val="24"/>
        </w:rPr>
        <w:t>would</w:t>
      </w:r>
      <w:r w:rsidRPr="00644F0E">
        <w:rPr>
          <w:rFonts w:ascii="Times New Roman" w:hAnsi="Times New Roman" w:cs="Times New Roman"/>
          <w:sz w:val="24"/>
          <w:szCs w:val="24"/>
        </w:rPr>
        <w:t xml:space="preserve"> in fact happen were he to say yes is that he would not write the review. Moreover, we may suppose, this latter is the worst that can happen. (Jackson and </w:t>
      </w:r>
      <w:proofErr w:type="spellStart"/>
      <w:r w:rsidRPr="00644F0E">
        <w:rPr>
          <w:rFonts w:ascii="Times New Roman" w:hAnsi="Times New Roman" w:cs="Times New Roman"/>
          <w:sz w:val="24"/>
          <w:szCs w:val="24"/>
        </w:rPr>
        <w:t>Pargetter</w:t>
      </w:r>
      <w:proofErr w:type="spellEnd"/>
      <w:r w:rsidRPr="00644F0E">
        <w:rPr>
          <w:rFonts w:ascii="Times New Roman" w:hAnsi="Times New Roman" w:cs="Times New Roman"/>
          <w:sz w:val="24"/>
          <w:szCs w:val="24"/>
        </w:rPr>
        <w:t xml:space="preserve"> 1986: 235)</w:t>
      </w:r>
    </w:p>
    <w:p w14:paraId="0DC7E886" w14:textId="06B1419F" w:rsidR="004A6634" w:rsidRPr="00644F0E" w:rsidRDefault="00C04BF8" w:rsidP="00D03B92">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T</w:t>
      </w:r>
      <w:r w:rsidR="00D03B92" w:rsidRPr="00644F0E">
        <w:rPr>
          <w:rFonts w:ascii="Times New Roman" w:hAnsi="Times New Roman" w:cs="Times New Roman"/>
          <w:sz w:val="24"/>
          <w:szCs w:val="24"/>
        </w:rPr>
        <w:t>he options available to Professor Procrastinate</w:t>
      </w:r>
      <w:r w:rsidR="004A6634" w:rsidRPr="00644F0E">
        <w:rPr>
          <w:rFonts w:ascii="Times New Roman" w:hAnsi="Times New Roman" w:cs="Times New Roman"/>
          <w:sz w:val="24"/>
          <w:szCs w:val="24"/>
        </w:rPr>
        <w:t xml:space="preserve"> can be ranked as follows:</w:t>
      </w:r>
    </w:p>
    <w:p w14:paraId="4930127A" w14:textId="77777777" w:rsidR="004A6634" w:rsidRPr="00644F0E" w:rsidRDefault="004A6634">
      <w:pPr>
        <w:pStyle w:val="ListParagraph"/>
        <w:numPr>
          <w:ilvl w:val="0"/>
          <w:numId w:val="2"/>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Accept the invitation and write the review.</w:t>
      </w:r>
    </w:p>
    <w:p w14:paraId="5441BC31" w14:textId="77777777" w:rsidR="004A6634" w:rsidRPr="00644F0E" w:rsidRDefault="004A6634">
      <w:pPr>
        <w:pStyle w:val="ListParagraph"/>
        <w:numPr>
          <w:ilvl w:val="0"/>
          <w:numId w:val="2"/>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Decline the invitation.</w:t>
      </w:r>
    </w:p>
    <w:p w14:paraId="78DD96E3" w14:textId="77777777" w:rsidR="004A6634" w:rsidRPr="00644F0E" w:rsidRDefault="004A6634">
      <w:pPr>
        <w:pStyle w:val="ListParagraph"/>
        <w:numPr>
          <w:ilvl w:val="0"/>
          <w:numId w:val="2"/>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Accept the invitation but do not write the review.</w:t>
      </w:r>
    </w:p>
    <w:p w14:paraId="67F282AA" w14:textId="09C627CF" w:rsidR="0079191D" w:rsidRPr="00644F0E" w:rsidRDefault="004A6634">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Option 1 is best of the three options theoretically available to him, so this is what he ought to do</w:t>
      </w:r>
      <w:r w:rsidR="00D03B92" w:rsidRPr="00644F0E">
        <w:rPr>
          <w:rFonts w:ascii="Times New Roman" w:hAnsi="Times New Roman" w:cs="Times New Roman"/>
          <w:sz w:val="24"/>
          <w:szCs w:val="24"/>
        </w:rPr>
        <w:t xml:space="preserve"> overall</w:t>
      </w:r>
      <w:r w:rsidRPr="00644F0E">
        <w:rPr>
          <w:rFonts w:ascii="Times New Roman" w:hAnsi="Times New Roman" w:cs="Times New Roman"/>
          <w:sz w:val="24"/>
          <w:szCs w:val="24"/>
        </w:rPr>
        <w:t>. But he will not write the review, even if he has good intentions to do so.</w:t>
      </w:r>
      <w:r w:rsidR="00C04BF8" w:rsidRPr="00644F0E">
        <w:rPr>
          <w:rStyle w:val="FootnoteReference"/>
          <w:rFonts w:ascii="Times New Roman" w:hAnsi="Times New Roman" w:cs="Times New Roman"/>
          <w:sz w:val="24"/>
          <w:szCs w:val="24"/>
        </w:rPr>
        <w:footnoteReference w:id="5"/>
      </w:r>
      <w:r w:rsidR="008724E5" w:rsidRPr="00644F0E">
        <w:rPr>
          <w:rFonts w:ascii="Times New Roman" w:hAnsi="Times New Roman" w:cs="Times New Roman"/>
          <w:sz w:val="24"/>
          <w:szCs w:val="24"/>
        </w:rPr>
        <w:t xml:space="preserve"> </w:t>
      </w:r>
      <w:r w:rsidR="00571EB8" w:rsidRPr="00644F0E">
        <w:rPr>
          <w:rFonts w:ascii="Times New Roman" w:hAnsi="Times New Roman" w:cs="Times New Roman"/>
          <w:sz w:val="24"/>
          <w:szCs w:val="24"/>
        </w:rPr>
        <w:t>I</w:t>
      </w:r>
      <w:r w:rsidR="008724E5" w:rsidRPr="00644F0E">
        <w:rPr>
          <w:rFonts w:ascii="Times New Roman" w:hAnsi="Times New Roman" w:cs="Times New Roman"/>
          <w:sz w:val="24"/>
          <w:szCs w:val="24"/>
        </w:rPr>
        <w:t xml:space="preserve">n practice, only </w:t>
      </w:r>
      <w:r w:rsidR="00D03B92" w:rsidRPr="00644F0E">
        <w:rPr>
          <w:rFonts w:ascii="Times New Roman" w:hAnsi="Times New Roman" w:cs="Times New Roman"/>
          <w:sz w:val="24"/>
          <w:szCs w:val="24"/>
        </w:rPr>
        <w:t>O</w:t>
      </w:r>
      <w:r w:rsidR="008724E5" w:rsidRPr="00644F0E">
        <w:rPr>
          <w:rFonts w:ascii="Times New Roman" w:hAnsi="Times New Roman" w:cs="Times New Roman"/>
          <w:sz w:val="24"/>
          <w:szCs w:val="24"/>
        </w:rPr>
        <w:t xml:space="preserve">ptions 2 and 3 are available to him and, </w:t>
      </w:r>
      <w:r w:rsidR="008724E5" w:rsidRPr="00644F0E">
        <w:rPr>
          <w:rFonts w:ascii="Times New Roman" w:hAnsi="Times New Roman" w:cs="Times New Roman"/>
          <w:i/>
          <w:sz w:val="24"/>
          <w:szCs w:val="24"/>
        </w:rPr>
        <w:t>of these</w:t>
      </w:r>
      <w:r w:rsidR="008724E5" w:rsidRPr="00644F0E">
        <w:rPr>
          <w:rFonts w:ascii="Times New Roman" w:hAnsi="Times New Roman" w:cs="Times New Roman"/>
          <w:sz w:val="24"/>
          <w:szCs w:val="24"/>
        </w:rPr>
        <w:t xml:space="preserve">, he ought to choose </w:t>
      </w:r>
      <w:r w:rsidR="00D03B92" w:rsidRPr="00644F0E">
        <w:rPr>
          <w:rFonts w:ascii="Times New Roman" w:hAnsi="Times New Roman" w:cs="Times New Roman"/>
          <w:sz w:val="24"/>
          <w:szCs w:val="24"/>
        </w:rPr>
        <w:t xml:space="preserve">Option </w:t>
      </w:r>
      <w:r w:rsidR="008724E5" w:rsidRPr="00644F0E">
        <w:rPr>
          <w:rFonts w:ascii="Times New Roman" w:hAnsi="Times New Roman" w:cs="Times New Roman"/>
          <w:sz w:val="24"/>
          <w:szCs w:val="24"/>
        </w:rPr>
        <w:t>2.</w:t>
      </w:r>
    </w:p>
    <w:p w14:paraId="5D8BABDE" w14:textId="17FB0791" w:rsidR="009E4C91" w:rsidRPr="00644F0E" w:rsidRDefault="008724E5">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 xml:space="preserve">We </w:t>
      </w:r>
      <w:r w:rsidR="0079191D" w:rsidRPr="00644F0E">
        <w:rPr>
          <w:rFonts w:ascii="Times New Roman" w:hAnsi="Times New Roman" w:cs="Times New Roman"/>
          <w:sz w:val="24"/>
          <w:szCs w:val="24"/>
        </w:rPr>
        <w:t>have no reason</w:t>
      </w:r>
      <w:r w:rsidRPr="00644F0E">
        <w:rPr>
          <w:rFonts w:ascii="Times New Roman" w:hAnsi="Times New Roman" w:cs="Times New Roman"/>
          <w:sz w:val="24"/>
          <w:szCs w:val="24"/>
        </w:rPr>
        <w:t xml:space="preserve"> to accept the detached judgement that </w:t>
      </w:r>
      <w:r w:rsidR="0079191D" w:rsidRPr="00644F0E">
        <w:rPr>
          <w:rFonts w:ascii="Times New Roman" w:hAnsi="Times New Roman" w:cs="Times New Roman"/>
          <w:sz w:val="24"/>
          <w:szCs w:val="24"/>
        </w:rPr>
        <w:t>Professor Procrastinate</w:t>
      </w:r>
      <w:r w:rsidRPr="00644F0E">
        <w:rPr>
          <w:rFonts w:ascii="Times New Roman" w:hAnsi="Times New Roman" w:cs="Times New Roman"/>
          <w:sz w:val="24"/>
          <w:szCs w:val="24"/>
        </w:rPr>
        <w:t xml:space="preserve"> ought to accept the invitation </w:t>
      </w:r>
      <w:r w:rsidRPr="00644F0E">
        <w:rPr>
          <w:rFonts w:ascii="Times New Roman" w:hAnsi="Times New Roman" w:cs="Times New Roman"/>
          <w:i/>
          <w:sz w:val="24"/>
          <w:szCs w:val="24"/>
        </w:rPr>
        <w:t>simpliciter</w:t>
      </w:r>
      <w:r w:rsidRPr="00644F0E">
        <w:rPr>
          <w:rFonts w:ascii="Times New Roman" w:hAnsi="Times New Roman" w:cs="Times New Roman"/>
          <w:sz w:val="24"/>
          <w:szCs w:val="24"/>
        </w:rPr>
        <w:t xml:space="preserve">. </w:t>
      </w:r>
      <w:r w:rsidR="005F5989" w:rsidRPr="00644F0E">
        <w:rPr>
          <w:rFonts w:ascii="Times New Roman" w:hAnsi="Times New Roman" w:cs="Times New Roman"/>
          <w:sz w:val="24"/>
          <w:szCs w:val="24"/>
        </w:rPr>
        <w:t>A</w:t>
      </w:r>
      <w:r w:rsidRPr="00644F0E">
        <w:rPr>
          <w:rFonts w:ascii="Times New Roman" w:hAnsi="Times New Roman" w:cs="Times New Roman"/>
          <w:sz w:val="24"/>
          <w:szCs w:val="24"/>
        </w:rPr>
        <w:t>ccepting the invitation is part of the best course of action (</w:t>
      </w:r>
      <w:r w:rsidR="00571EB8" w:rsidRPr="00644F0E">
        <w:rPr>
          <w:rFonts w:ascii="Times New Roman" w:hAnsi="Times New Roman" w:cs="Times New Roman"/>
          <w:sz w:val="24"/>
          <w:szCs w:val="24"/>
        </w:rPr>
        <w:t>O</w:t>
      </w:r>
      <w:r w:rsidRPr="00644F0E">
        <w:rPr>
          <w:rFonts w:ascii="Times New Roman" w:hAnsi="Times New Roman" w:cs="Times New Roman"/>
          <w:sz w:val="24"/>
          <w:szCs w:val="24"/>
        </w:rPr>
        <w:t xml:space="preserve">ption 1), but it is </w:t>
      </w:r>
      <w:r w:rsidR="005F5989" w:rsidRPr="00644F0E">
        <w:rPr>
          <w:rFonts w:ascii="Times New Roman" w:hAnsi="Times New Roman" w:cs="Times New Roman"/>
          <w:sz w:val="24"/>
          <w:szCs w:val="24"/>
        </w:rPr>
        <w:t>also</w:t>
      </w:r>
      <w:r w:rsidRPr="00644F0E">
        <w:rPr>
          <w:rFonts w:ascii="Times New Roman" w:hAnsi="Times New Roman" w:cs="Times New Roman"/>
          <w:sz w:val="24"/>
          <w:szCs w:val="24"/>
        </w:rPr>
        <w:t xml:space="preserve"> part of the worst course of action (</w:t>
      </w:r>
      <w:r w:rsidR="00571EB8" w:rsidRPr="00644F0E">
        <w:rPr>
          <w:rFonts w:ascii="Times New Roman" w:hAnsi="Times New Roman" w:cs="Times New Roman"/>
          <w:sz w:val="24"/>
          <w:szCs w:val="24"/>
        </w:rPr>
        <w:t>O</w:t>
      </w:r>
      <w:r w:rsidRPr="00644F0E">
        <w:rPr>
          <w:rFonts w:ascii="Times New Roman" w:hAnsi="Times New Roman" w:cs="Times New Roman"/>
          <w:sz w:val="24"/>
          <w:szCs w:val="24"/>
        </w:rPr>
        <w:t>ption 3). If Professor Procrastinate ask</w:t>
      </w:r>
      <w:r w:rsidR="00571EB8" w:rsidRPr="00644F0E">
        <w:rPr>
          <w:rFonts w:ascii="Times New Roman" w:hAnsi="Times New Roman" w:cs="Times New Roman"/>
          <w:sz w:val="24"/>
          <w:szCs w:val="24"/>
        </w:rPr>
        <w:t>ed us</w:t>
      </w:r>
      <w:r w:rsidRPr="00644F0E">
        <w:rPr>
          <w:rFonts w:ascii="Times New Roman" w:hAnsi="Times New Roman" w:cs="Times New Roman"/>
          <w:sz w:val="24"/>
          <w:szCs w:val="24"/>
        </w:rPr>
        <w:t xml:space="preserve"> whether he ought to accept the invitation, it would </w:t>
      </w:r>
      <w:r w:rsidR="002145AF" w:rsidRPr="00644F0E">
        <w:rPr>
          <w:rFonts w:ascii="Times New Roman" w:hAnsi="Times New Roman" w:cs="Times New Roman"/>
          <w:sz w:val="24"/>
          <w:szCs w:val="24"/>
        </w:rPr>
        <w:t>b</w:t>
      </w:r>
      <w:r w:rsidRPr="00644F0E">
        <w:rPr>
          <w:rFonts w:ascii="Times New Roman" w:hAnsi="Times New Roman" w:cs="Times New Roman"/>
          <w:sz w:val="24"/>
          <w:szCs w:val="24"/>
        </w:rPr>
        <w:t xml:space="preserve">e appropriate to </w:t>
      </w:r>
      <w:r w:rsidR="00571EB8" w:rsidRPr="00644F0E">
        <w:rPr>
          <w:rFonts w:ascii="Times New Roman" w:hAnsi="Times New Roman" w:cs="Times New Roman"/>
          <w:sz w:val="24"/>
          <w:szCs w:val="24"/>
        </w:rPr>
        <w:t>advise</w:t>
      </w:r>
      <w:r w:rsidRPr="00644F0E">
        <w:rPr>
          <w:rFonts w:ascii="Times New Roman" w:hAnsi="Times New Roman" w:cs="Times New Roman"/>
          <w:sz w:val="24"/>
          <w:szCs w:val="24"/>
        </w:rPr>
        <w:t xml:space="preserve"> him to decline (Jackson and </w:t>
      </w:r>
      <w:proofErr w:type="spellStart"/>
      <w:r w:rsidRPr="00644F0E">
        <w:rPr>
          <w:rFonts w:ascii="Times New Roman" w:hAnsi="Times New Roman" w:cs="Times New Roman"/>
          <w:sz w:val="24"/>
          <w:szCs w:val="24"/>
        </w:rPr>
        <w:t>Pargetter</w:t>
      </w:r>
      <w:proofErr w:type="spellEnd"/>
      <w:r w:rsidRPr="00644F0E">
        <w:rPr>
          <w:rFonts w:ascii="Times New Roman" w:hAnsi="Times New Roman" w:cs="Times New Roman"/>
          <w:sz w:val="24"/>
          <w:szCs w:val="24"/>
        </w:rPr>
        <w:t xml:space="preserve"> 1986: 237).</w:t>
      </w:r>
      <w:r w:rsidR="00B41D8D" w:rsidRPr="00644F0E">
        <w:rPr>
          <w:rFonts w:ascii="Times New Roman" w:hAnsi="Times New Roman" w:cs="Times New Roman"/>
          <w:sz w:val="24"/>
          <w:szCs w:val="24"/>
        </w:rPr>
        <w:t xml:space="preserve"> This is </w:t>
      </w:r>
      <w:r w:rsidR="00B41D8D" w:rsidRPr="00644F0E">
        <w:rPr>
          <w:rFonts w:ascii="Times New Roman" w:hAnsi="Times New Roman" w:cs="Times New Roman"/>
          <w:i/>
          <w:sz w:val="24"/>
          <w:szCs w:val="24"/>
        </w:rPr>
        <w:t>not</w:t>
      </w:r>
      <w:r w:rsidR="00B41D8D" w:rsidRPr="00644F0E">
        <w:rPr>
          <w:rFonts w:ascii="Times New Roman" w:hAnsi="Times New Roman" w:cs="Times New Roman"/>
          <w:sz w:val="24"/>
          <w:szCs w:val="24"/>
        </w:rPr>
        <w:t xml:space="preserve"> simply saying that he ought to decline </w:t>
      </w:r>
      <w:r w:rsidR="00B41D8D" w:rsidRPr="00644F0E">
        <w:rPr>
          <w:rFonts w:ascii="Times New Roman" w:hAnsi="Times New Roman" w:cs="Times New Roman"/>
          <w:i/>
          <w:sz w:val="24"/>
          <w:szCs w:val="24"/>
        </w:rPr>
        <w:lastRenderedPageBreak/>
        <w:t>given that he will not write the review</w:t>
      </w:r>
      <w:r w:rsidR="00B41D8D" w:rsidRPr="00644F0E">
        <w:rPr>
          <w:rFonts w:ascii="Times New Roman" w:hAnsi="Times New Roman" w:cs="Times New Roman"/>
          <w:sz w:val="24"/>
          <w:szCs w:val="24"/>
        </w:rPr>
        <w:t>, for that conditional is</w:t>
      </w:r>
      <w:r w:rsidR="00571EB8" w:rsidRPr="00644F0E">
        <w:rPr>
          <w:rFonts w:ascii="Times New Roman" w:hAnsi="Times New Roman" w:cs="Times New Roman"/>
          <w:sz w:val="24"/>
          <w:szCs w:val="24"/>
        </w:rPr>
        <w:t xml:space="preserve"> also</w:t>
      </w:r>
      <w:r w:rsidR="00B41D8D" w:rsidRPr="00644F0E">
        <w:rPr>
          <w:rFonts w:ascii="Times New Roman" w:hAnsi="Times New Roman" w:cs="Times New Roman"/>
          <w:sz w:val="24"/>
          <w:szCs w:val="24"/>
        </w:rPr>
        <w:t xml:space="preserve"> true of people who w</w:t>
      </w:r>
      <w:r w:rsidR="00571EB8" w:rsidRPr="00644F0E">
        <w:rPr>
          <w:rFonts w:ascii="Times New Roman" w:hAnsi="Times New Roman" w:cs="Times New Roman"/>
          <w:sz w:val="24"/>
          <w:szCs w:val="24"/>
        </w:rPr>
        <w:t>ould</w:t>
      </w:r>
      <w:r w:rsidR="00B41D8D" w:rsidRPr="00644F0E">
        <w:rPr>
          <w:rFonts w:ascii="Times New Roman" w:hAnsi="Times New Roman" w:cs="Times New Roman"/>
          <w:sz w:val="24"/>
          <w:szCs w:val="24"/>
        </w:rPr>
        <w:t xml:space="preserve"> write the review in a timely fashion. Rather, </w:t>
      </w:r>
      <w:r w:rsidR="00571EB8" w:rsidRPr="00644F0E">
        <w:rPr>
          <w:rFonts w:ascii="Times New Roman" w:hAnsi="Times New Roman" w:cs="Times New Roman"/>
          <w:sz w:val="24"/>
          <w:szCs w:val="24"/>
        </w:rPr>
        <w:t>w</w:t>
      </w:r>
      <w:r w:rsidR="00B41D8D" w:rsidRPr="00644F0E">
        <w:rPr>
          <w:rFonts w:ascii="Times New Roman" w:hAnsi="Times New Roman" w:cs="Times New Roman"/>
          <w:sz w:val="24"/>
          <w:szCs w:val="24"/>
        </w:rPr>
        <w:t>e judge that Professor Procrastinate</w:t>
      </w:r>
      <w:r w:rsidR="005F5989" w:rsidRPr="00644F0E">
        <w:rPr>
          <w:rFonts w:ascii="Times New Roman" w:hAnsi="Times New Roman" w:cs="Times New Roman"/>
          <w:sz w:val="24"/>
          <w:szCs w:val="24"/>
        </w:rPr>
        <w:t xml:space="preserve"> </w:t>
      </w:r>
      <w:r w:rsidR="00B41D8D" w:rsidRPr="00644F0E">
        <w:rPr>
          <w:rFonts w:ascii="Times New Roman" w:hAnsi="Times New Roman" w:cs="Times New Roman"/>
          <w:sz w:val="24"/>
          <w:szCs w:val="24"/>
        </w:rPr>
        <w:t>ought to decline the invitation.</w:t>
      </w:r>
    </w:p>
    <w:p w14:paraId="5CB65A16" w14:textId="46D28E7F" w:rsidR="005F5989" w:rsidRPr="00644F0E" w:rsidRDefault="00D66B35">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Thus, we must reject the thought that</w:t>
      </w:r>
      <w:r w:rsidR="00320198" w:rsidRPr="00644F0E">
        <w:rPr>
          <w:rFonts w:ascii="Times New Roman" w:hAnsi="Times New Roman" w:cs="Times New Roman"/>
          <w:sz w:val="24"/>
          <w:szCs w:val="24"/>
        </w:rPr>
        <w:t>,</w:t>
      </w:r>
      <w:r w:rsidRPr="00644F0E">
        <w:rPr>
          <w:rFonts w:ascii="Times New Roman" w:hAnsi="Times New Roman" w:cs="Times New Roman"/>
          <w:sz w:val="24"/>
          <w:szCs w:val="24"/>
        </w:rPr>
        <w:t xml:space="preserve"> if P </w:t>
      </w:r>
      <w:r w:rsidR="000956E5" w:rsidRPr="00644F0E">
        <w:rPr>
          <w:rFonts w:ascii="Times New Roman" w:hAnsi="Times New Roman" w:cs="Times New Roman"/>
          <w:sz w:val="24"/>
          <w:szCs w:val="24"/>
        </w:rPr>
        <w:t>ought</w:t>
      </w:r>
      <w:r w:rsidRPr="00644F0E">
        <w:rPr>
          <w:rFonts w:ascii="Times New Roman" w:hAnsi="Times New Roman" w:cs="Times New Roman"/>
          <w:sz w:val="24"/>
          <w:szCs w:val="24"/>
        </w:rPr>
        <w:t xml:space="preserve"> to do </w:t>
      </w:r>
      <w:proofErr w:type="gramStart"/>
      <w:r w:rsidRPr="00644F0E">
        <w:rPr>
          <w:rFonts w:ascii="Times New Roman" w:hAnsi="Times New Roman" w:cs="Times New Roman"/>
          <w:sz w:val="24"/>
          <w:szCs w:val="24"/>
        </w:rPr>
        <w:t>A and</w:t>
      </w:r>
      <w:proofErr w:type="gramEnd"/>
      <w:r w:rsidRPr="00644F0E">
        <w:rPr>
          <w:rFonts w:ascii="Times New Roman" w:hAnsi="Times New Roman" w:cs="Times New Roman"/>
          <w:sz w:val="24"/>
          <w:szCs w:val="24"/>
        </w:rPr>
        <w:t xml:space="preserve"> B</w:t>
      </w:r>
      <w:r w:rsidR="00320198" w:rsidRPr="00644F0E">
        <w:rPr>
          <w:rFonts w:ascii="Times New Roman" w:hAnsi="Times New Roman" w:cs="Times New Roman"/>
          <w:sz w:val="24"/>
          <w:szCs w:val="24"/>
        </w:rPr>
        <w:t>,</w:t>
      </w:r>
      <w:r w:rsidRPr="00644F0E">
        <w:rPr>
          <w:rFonts w:ascii="Times New Roman" w:hAnsi="Times New Roman" w:cs="Times New Roman"/>
          <w:sz w:val="24"/>
          <w:szCs w:val="24"/>
        </w:rPr>
        <w:t xml:space="preserve"> then P </w:t>
      </w:r>
      <w:r w:rsidR="000956E5" w:rsidRPr="00644F0E">
        <w:rPr>
          <w:rFonts w:ascii="Times New Roman" w:hAnsi="Times New Roman" w:cs="Times New Roman"/>
          <w:sz w:val="24"/>
          <w:szCs w:val="24"/>
        </w:rPr>
        <w:t>ought</w:t>
      </w:r>
      <w:r w:rsidRPr="00644F0E">
        <w:rPr>
          <w:rFonts w:ascii="Times New Roman" w:hAnsi="Times New Roman" w:cs="Times New Roman"/>
          <w:sz w:val="24"/>
          <w:szCs w:val="24"/>
        </w:rPr>
        <w:t xml:space="preserve"> to do A (Jackson and </w:t>
      </w:r>
      <w:proofErr w:type="spellStart"/>
      <w:r w:rsidRPr="00644F0E">
        <w:rPr>
          <w:rFonts w:ascii="Times New Roman" w:hAnsi="Times New Roman" w:cs="Times New Roman"/>
          <w:sz w:val="24"/>
          <w:szCs w:val="24"/>
        </w:rPr>
        <w:t>Pargetter</w:t>
      </w:r>
      <w:proofErr w:type="spellEnd"/>
      <w:r w:rsidRPr="00644F0E">
        <w:rPr>
          <w:rFonts w:ascii="Times New Roman" w:hAnsi="Times New Roman" w:cs="Times New Roman"/>
          <w:sz w:val="24"/>
          <w:szCs w:val="24"/>
        </w:rPr>
        <w:t xml:space="preserve"> 1986: 247). It </w:t>
      </w:r>
      <w:r w:rsidRPr="00644F0E">
        <w:rPr>
          <w:rFonts w:ascii="Times New Roman" w:hAnsi="Times New Roman" w:cs="Times New Roman"/>
          <w:i/>
          <w:sz w:val="24"/>
          <w:szCs w:val="24"/>
        </w:rPr>
        <w:t>is</w:t>
      </w:r>
      <w:r w:rsidRPr="00644F0E">
        <w:rPr>
          <w:rFonts w:ascii="Times New Roman" w:hAnsi="Times New Roman" w:cs="Times New Roman"/>
          <w:sz w:val="24"/>
          <w:szCs w:val="24"/>
        </w:rPr>
        <w:t xml:space="preserve"> true that, if P ought to do A and B, </w:t>
      </w:r>
      <w:r w:rsidRPr="00644F0E">
        <w:rPr>
          <w:rFonts w:ascii="Times New Roman" w:hAnsi="Times New Roman" w:cs="Times New Roman"/>
          <w:i/>
          <w:sz w:val="24"/>
          <w:szCs w:val="24"/>
        </w:rPr>
        <w:t>and does do A and B</w:t>
      </w:r>
      <w:r w:rsidRPr="00644F0E">
        <w:rPr>
          <w:rFonts w:ascii="Times New Roman" w:hAnsi="Times New Roman" w:cs="Times New Roman"/>
          <w:sz w:val="24"/>
          <w:szCs w:val="24"/>
        </w:rPr>
        <w:t xml:space="preserve">, then P ought to do A. </w:t>
      </w:r>
      <w:r w:rsidR="00320198" w:rsidRPr="00644F0E">
        <w:rPr>
          <w:rFonts w:ascii="Times New Roman" w:hAnsi="Times New Roman" w:cs="Times New Roman"/>
          <w:sz w:val="24"/>
          <w:szCs w:val="24"/>
        </w:rPr>
        <w:t>But</w:t>
      </w:r>
      <w:r w:rsidRPr="00644F0E">
        <w:rPr>
          <w:rFonts w:ascii="Times New Roman" w:hAnsi="Times New Roman" w:cs="Times New Roman"/>
          <w:sz w:val="24"/>
          <w:szCs w:val="24"/>
        </w:rPr>
        <w:t xml:space="preserve"> we are concerned with </w:t>
      </w:r>
      <w:r w:rsidR="00320198" w:rsidRPr="00644F0E">
        <w:rPr>
          <w:rFonts w:ascii="Times New Roman" w:hAnsi="Times New Roman" w:cs="Times New Roman"/>
          <w:sz w:val="24"/>
          <w:szCs w:val="24"/>
        </w:rPr>
        <w:t>cases</w:t>
      </w:r>
      <w:r w:rsidRPr="00644F0E">
        <w:rPr>
          <w:rFonts w:ascii="Times New Roman" w:hAnsi="Times New Roman" w:cs="Times New Roman"/>
          <w:sz w:val="24"/>
          <w:szCs w:val="24"/>
        </w:rPr>
        <w:t xml:space="preserve"> where P will not </w:t>
      </w:r>
      <w:r w:rsidR="00232FD7" w:rsidRPr="00644F0E">
        <w:rPr>
          <w:rFonts w:ascii="Times New Roman" w:hAnsi="Times New Roman" w:cs="Times New Roman"/>
          <w:sz w:val="24"/>
          <w:szCs w:val="24"/>
        </w:rPr>
        <w:t>d</w:t>
      </w:r>
      <w:r w:rsidRPr="00644F0E">
        <w:rPr>
          <w:rFonts w:ascii="Times New Roman" w:hAnsi="Times New Roman" w:cs="Times New Roman"/>
          <w:sz w:val="24"/>
          <w:szCs w:val="24"/>
        </w:rPr>
        <w:t xml:space="preserve">o B. </w:t>
      </w:r>
      <w:r w:rsidR="00320198" w:rsidRPr="00644F0E">
        <w:rPr>
          <w:rFonts w:ascii="Times New Roman" w:hAnsi="Times New Roman" w:cs="Times New Roman"/>
          <w:sz w:val="24"/>
          <w:szCs w:val="24"/>
        </w:rPr>
        <w:t>Here</w:t>
      </w:r>
      <w:r w:rsidRPr="00644F0E">
        <w:rPr>
          <w:rFonts w:ascii="Times New Roman" w:hAnsi="Times New Roman" w:cs="Times New Roman"/>
          <w:sz w:val="24"/>
          <w:szCs w:val="24"/>
        </w:rPr>
        <w:t>, it is not necessarily tr</w:t>
      </w:r>
      <w:r w:rsidR="00750B6A" w:rsidRPr="00644F0E">
        <w:rPr>
          <w:rFonts w:ascii="Times New Roman" w:hAnsi="Times New Roman" w:cs="Times New Roman"/>
          <w:sz w:val="24"/>
          <w:szCs w:val="24"/>
        </w:rPr>
        <w:t>ue that P ought to do A, even though P ought to do A and B</w:t>
      </w:r>
      <w:r w:rsidRPr="00644F0E">
        <w:rPr>
          <w:rFonts w:ascii="Times New Roman" w:hAnsi="Times New Roman" w:cs="Times New Roman"/>
          <w:sz w:val="24"/>
          <w:szCs w:val="24"/>
        </w:rPr>
        <w:t>.</w:t>
      </w:r>
      <w:r w:rsidR="009E4C91" w:rsidRPr="00644F0E">
        <w:rPr>
          <w:rFonts w:ascii="Times New Roman" w:hAnsi="Times New Roman" w:cs="Times New Roman"/>
          <w:sz w:val="24"/>
          <w:szCs w:val="24"/>
        </w:rPr>
        <w:t xml:space="preserve"> </w:t>
      </w:r>
      <w:r w:rsidR="00320198" w:rsidRPr="00644F0E">
        <w:rPr>
          <w:rFonts w:ascii="Times New Roman" w:hAnsi="Times New Roman" w:cs="Times New Roman"/>
          <w:sz w:val="24"/>
          <w:szCs w:val="24"/>
        </w:rPr>
        <w:t>A</w:t>
      </w:r>
      <w:r w:rsidR="009E4C91" w:rsidRPr="00644F0E">
        <w:rPr>
          <w:rFonts w:ascii="Times New Roman" w:hAnsi="Times New Roman" w:cs="Times New Roman"/>
          <w:sz w:val="24"/>
          <w:szCs w:val="24"/>
        </w:rPr>
        <w:t xml:space="preserve">lthough </w:t>
      </w:r>
      <w:r w:rsidR="005F5989" w:rsidRPr="00644F0E">
        <w:rPr>
          <w:rFonts w:ascii="Times New Roman" w:hAnsi="Times New Roman" w:cs="Times New Roman"/>
          <w:sz w:val="24"/>
          <w:szCs w:val="24"/>
        </w:rPr>
        <w:t>Professor Procrastinate</w:t>
      </w:r>
      <w:r w:rsidR="009E4C91" w:rsidRPr="00644F0E">
        <w:rPr>
          <w:rFonts w:ascii="Times New Roman" w:hAnsi="Times New Roman" w:cs="Times New Roman"/>
          <w:sz w:val="24"/>
          <w:szCs w:val="24"/>
        </w:rPr>
        <w:t xml:space="preserve"> ought to accept the invitation </w:t>
      </w:r>
      <w:r w:rsidR="009E4C91" w:rsidRPr="00644F0E">
        <w:rPr>
          <w:rFonts w:ascii="Times New Roman" w:hAnsi="Times New Roman" w:cs="Times New Roman"/>
          <w:i/>
          <w:sz w:val="24"/>
          <w:szCs w:val="24"/>
        </w:rPr>
        <w:t>and</w:t>
      </w:r>
      <w:r w:rsidR="009E4C91" w:rsidRPr="00644F0E">
        <w:rPr>
          <w:rFonts w:ascii="Times New Roman" w:hAnsi="Times New Roman" w:cs="Times New Roman"/>
          <w:sz w:val="24"/>
          <w:szCs w:val="24"/>
        </w:rPr>
        <w:t xml:space="preserve"> review the book, nonetheless, he ought not to accept the invitation. Or, rephrase</w:t>
      </w:r>
      <w:r w:rsidR="005F5989" w:rsidRPr="00644F0E">
        <w:rPr>
          <w:rFonts w:ascii="Times New Roman" w:hAnsi="Times New Roman" w:cs="Times New Roman"/>
          <w:sz w:val="24"/>
          <w:szCs w:val="24"/>
        </w:rPr>
        <w:t>d</w:t>
      </w:r>
      <w:r w:rsidR="009E4C91" w:rsidRPr="00644F0E">
        <w:rPr>
          <w:rFonts w:ascii="Times New Roman" w:hAnsi="Times New Roman" w:cs="Times New Roman"/>
          <w:sz w:val="24"/>
          <w:szCs w:val="24"/>
        </w:rPr>
        <w:t xml:space="preserve"> in terms of duties, he has no duty to accept the invitation</w:t>
      </w:r>
      <w:r w:rsidR="00750B6A" w:rsidRPr="00644F0E">
        <w:rPr>
          <w:rFonts w:ascii="Times New Roman" w:hAnsi="Times New Roman" w:cs="Times New Roman"/>
          <w:sz w:val="24"/>
          <w:szCs w:val="24"/>
        </w:rPr>
        <w:t>, even if he has a duty to accept the invitation and write a timely review.</w:t>
      </w:r>
    </w:p>
    <w:p w14:paraId="7936CAD4" w14:textId="2ED967EE" w:rsidR="009E4C91" w:rsidRPr="00644F0E" w:rsidRDefault="00750B6A">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T</w:t>
      </w:r>
      <w:r w:rsidR="009E4C91" w:rsidRPr="00644F0E">
        <w:rPr>
          <w:rFonts w:ascii="Times New Roman" w:hAnsi="Times New Roman" w:cs="Times New Roman"/>
          <w:sz w:val="24"/>
          <w:szCs w:val="24"/>
        </w:rPr>
        <w:t xml:space="preserve">he same arguments apply, </w:t>
      </w:r>
      <w:r w:rsidR="009E4C91" w:rsidRPr="00644F0E">
        <w:rPr>
          <w:rFonts w:ascii="Times New Roman" w:hAnsi="Times New Roman" w:cs="Times New Roman"/>
          <w:i/>
          <w:sz w:val="24"/>
          <w:szCs w:val="24"/>
        </w:rPr>
        <w:t>mutatis mutandis</w:t>
      </w:r>
      <w:r w:rsidR="009B280C" w:rsidRPr="00644F0E">
        <w:rPr>
          <w:rFonts w:ascii="Times New Roman" w:hAnsi="Times New Roman" w:cs="Times New Roman"/>
          <w:sz w:val="24"/>
          <w:szCs w:val="24"/>
        </w:rPr>
        <w:t>, to voting cases.</w:t>
      </w:r>
      <w:r w:rsidR="005F5989" w:rsidRPr="00644F0E">
        <w:rPr>
          <w:rFonts w:ascii="Times New Roman" w:hAnsi="Times New Roman" w:cs="Times New Roman"/>
          <w:sz w:val="24"/>
          <w:szCs w:val="24"/>
        </w:rPr>
        <w:t xml:space="preserve"> </w:t>
      </w:r>
      <w:r w:rsidR="009E4C91" w:rsidRPr="00644F0E">
        <w:rPr>
          <w:rFonts w:ascii="Times New Roman" w:hAnsi="Times New Roman" w:cs="Times New Roman"/>
          <w:sz w:val="24"/>
          <w:szCs w:val="24"/>
        </w:rPr>
        <w:t>Consider someone who, if she votes, will certainly vote badly.</w:t>
      </w:r>
      <w:r w:rsidR="00130EC5" w:rsidRPr="00644F0E">
        <w:rPr>
          <w:rStyle w:val="FootnoteReference"/>
          <w:rFonts w:ascii="Times New Roman" w:hAnsi="Times New Roman" w:cs="Times New Roman"/>
          <w:sz w:val="24"/>
          <w:szCs w:val="24"/>
        </w:rPr>
        <w:footnoteReference w:id="6"/>
      </w:r>
      <w:r w:rsidR="009E4C91" w:rsidRPr="00644F0E">
        <w:rPr>
          <w:rFonts w:ascii="Times New Roman" w:hAnsi="Times New Roman" w:cs="Times New Roman"/>
          <w:sz w:val="24"/>
          <w:szCs w:val="24"/>
        </w:rPr>
        <w:t xml:space="preserve"> </w:t>
      </w:r>
      <w:r w:rsidR="001F498B" w:rsidRPr="00644F0E">
        <w:rPr>
          <w:rFonts w:ascii="Times New Roman" w:hAnsi="Times New Roman" w:cs="Times New Roman"/>
          <w:sz w:val="24"/>
          <w:szCs w:val="24"/>
        </w:rPr>
        <w:t>I assume</w:t>
      </w:r>
      <w:r w:rsidR="009B280C" w:rsidRPr="00644F0E">
        <w:rPr>
          <w:rFonts w:ascii="Times New Roman" w:hAnsi="Times New Roman" w:cs="Times New Roman"/>
          <w:sz w:val="24"/>
          <w:szCs w:val="24"/>
        </w:rPr>
        <w:t xml:space="preserve"> that there are some ways of voting badly, such that they are worse than not voting at all</w:t>
      </w:r>
      <w:r w:rsidR="001F498B" w:rsidRPr="00644F0E">
        <w:rPr>
          <w:rFonts w:ascii="Times New Roman" w:hAnsi="Times New Roman" w:cs="Times New Roman"/>
          <w:sz w:val="24"/>
          <w:szCs w:val="24"/>
        </w:rPr>
        <w:t xml:space="preserve"> (cf. </w:t>
      </w:r>
      <w:proofErr w:type="spellStart"/>
      <w:r w:rsidR="001F498B" w:rsidRPr="00644F0E">
        <w:rPr>
          <w:rFonts w:ascii="Times New Roman" w:hAnsi="Times New Roman" w:cs="Times New Roman"/>
          <w:sz w:val="24"/>
          <w:szCs w:val="24"/>
        </w:rPr>
        <w:t>Sinhababu</w:t>
      </w:r>
      <w:proofErr w:type="spellEnd"/>
      <w:r w:rsidR="001F498B" w:rsidRPr="00644F0E">
        <w:rPr>
          <w:rFonts w:ascii="Times New Roman" w:hAnsi="Times New Roman" w:cs="Times New Roman"/>
          <w:sz w:val="24"/>
          <w:szCs w:val="24"/>
        </w:rPr>
        <w:t xml:space="preserve"> 2017: 79).</w:t>
      </w:r>
      <w:r w:rsidR="009B280C" w:rsidRPr="00644F0E">
        <w:rPr>
          <w:rFonts w:ascii="Times New Roman" w:hAnsi="Times New Roman" w:cs="Times New Roman"/>
          <w:sz w:val="24"/>
          <w:szCs w:val="24"/>
        </w:rPr>
        <w:t xml:space="preserve"> </w:t>
      </w:r>
      <w:r w:rsidR="001F498B" w:rsidRPr="00644F0E">
        <w:rPr>
          <w:rFonts w:ascii="Times New Roman" w:hAnsi="Times New Roman" w:cs="Times New Roman"/>
          <w:sz w:val="24"/>
          <w:szCs w:val="24"/>
        </w:rPr>
        <w:t>W</w:t>
      </w:r>
      <w:r w:rsidR="009B280C" w:rsidRPr="00644F0E">
        <w:rPr>
          <w:rFonts w:ascii="Times New Roman" w:hAnsi="Times New Roman" w:cs="Times New Roman"/>
          <w:sz w:val="24"/>
          <w:szCs w:val="24"/>
        </w:rPr>
        <w:t>e now have three possible courses of action available, ranked as follows</w:t>
      </w:r>
      <w:r w:rsidR="005A2039" w:rsidRPr="00644F0E">
        <w:rPr>
          <w:rFonts w:ascii="Times New Roman" w:hAnsi="Times New Roman" w:cs="Times New Roman"/>
          <w:sz w:val="24"/>
          <w:szCs w:val="24"/>
        </w:rPr>
        <w:t xml:space="preserve"> (cf. </w:t>
      </w:r>
      <w:proofErr w:type="spellStart"/>
      <w:r w:rsidR="005A2039" w:rsidRPr="00644F0E">
        <w:rPr>
          <w:rFonts w:ascii="Times New Roman" w:hAnsi="Times New Roman" w:cs="Times New Roman"/>
          <w:sz w:val="24"/>
          <w:szCs w:val="24"/>
        </w:rPr>
        <w:t>Lomasky</w:t>
      </w:r>
      <w:proofErr w:type="spellEnd"/>
      <w:r w:rsidR="005A2039" w:rsidRPr="00644F0E">
        <w:rPr>
          <w:rFonts w:ascii="Times New Roman" w:hAnsi="Times New Roman" w:cs="Times New Roman"/>
          <w:sz w:val="24"/>
          <w:szCs w:val="24"/>
        </w:rPr>
        <w:t xml:space="preserve"> and Brennan, 2000: 73)</w:t>
      </w:r>
      <w:r w:rsidR="009B280C" w:rsidRPr="00644F0E">
        <w:rPr>
          <w:rFonts w:ascii="Times New Roman" w:hAnsi="Times New Roman" w:cs="Times New Roman"/>
          <w:sz w:val="24"/>
          <w:szCs w:val="24"/>
        </w:rPr>
        <w:t>:</w:t>
      </w:r>
    </w:p>
    <w:p w14:paraId="46101982" w14:textId="77777777" w:rsidR="009B280C" w:rsidRPr="00644F0E" w:rsidRDefault="009B280C">
      <w:pPr>
        <w:pStyle w:val="ListParagraph"/>
        <w:numPr>
          <w:ilvl w:val="0"/>
          <w:numId w:val="3"/>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Vote well.</w:t>
      </w:r>
    </w:p>
    <w:p w14:paraId="72AF58AE" w14:textId="77777777" w:rsidR="009B280C" w:rsidRPr="00644F0E" w:rsidRDefault="009B280C">
      <w:pPr>
        <w:pStyle w:val="ListParagraph"/>
        <w:numPr>
          <w:ilvl w:val="0"/>
          <w:numId w:val="3"/>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Do not vote.</w:t>
      </w:r>
    </w:p>
    <w:p w14:paraId="4BE9FDDA" w14:textId="77777777" w:rsidR="009B280C" w:rsidRPr="00644F0E" w:rsidRDefault="009B280C">
      <w:pPr>
        <w:pStyle w:val="ListParagraph"/>
        <w:numPr>
          <w:ilvl w:val="0"/>
          <w:numId w:val="3"/>
        </w:num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Vote badly.</w:t>
      </w:r>
    </w:p>
    <w:p w14:paraId="6ABC6ABC" w14:textId="6F5DD1E4" w:rsidR="009B280C" w:rsidRPr="00644F0E" w:rsidRDefault="00D03B92">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 xml:space="preserve">Ideally, </w:t>
      </w:r>
      <w:r w:rsidR="009B280C" w:rsidRPr="00644F0E">
        <w:rPr>
          <w:rFonts w:ascii="Times New Roman" w:hAnsi="Times New Roman" w:cs="Times New Roman"/>
          <w:sz w:val="24"/>
          <w:szCs w:val="24"/>
        </w:rPr>
        <w:t>our agent would vote well. But this option is not available</w:t>
      </w:r>
      <w:r w:rsidR="00320198" w:rsidRPr="00644F0E">
        <w:rPr>
          <w:rFonts w:ascii="Times New Roman" w:hAnsi="Times New Roman" w:cs="Times New Roman"/>
          <w:sz w:val="24"/>
          <w:szCs w:val="24"/>
        </w:rPr>
        <w:t>. T</w:t>
      </w:r>
      <w:r w:rsidR="009B280C" w:rsidRPr="00644F0E">
        <w:rPr>
          <w:rFonts w:ascii="Times New Roman" w:hAnsi="Times New Roman" w:cs="Times New Roman"/>
          <w:sz w:val="24"/>
          <w:szCs w:val="24"/>
        </w:rPr>
        <w:t xml:space="preserve">he alternatives open to her are only abstaining or voting badly and, by stipulation, voting badly is the worst possible outcome. So, if the question is whether she has a duty to vote, </w:t>
      </w:r>
      <w:r w:rsidR="009B280C" w:rsidRPr="00644F0E">
        <w:rPr>
          <w:rFonts w:ascii="Times New Roman" w:hAnsi="Times New Roman" w:cs="Times New Roman"/>
          <w:i/>
          <w:sz w:val="24"/>
          <w:szCs w:val="24"/>
        </w:rPr>
        <w:t>simpliciter</w:t>
      </w:r>
      <w:r w:rsidR="009B280C" w:rsidRPr="00644F0E">
        <w:rPr>
          <w:rFonts w:ascii="Times New Roman" w:hAnsi="Times New Roman" w:cs="Times New Roman"/>
          <w:sz w:val="24"/>
          <w:szCs w:val="24"/>
        </w:rPr>
        <w:t xml:space="preserve">, the answer appears to be no. She may have a duty to vote well, but her voting will not – given the facts of the case </w:t>
      </w:r>
      <w:r w:rsidR="009B280C" w:rsidRPr="00644F0E">
        <w:rPr>
          <w:rFonts w:ascii="Times New Roman" w:hAnsi="Times New Roman" w:cs="Times New Roman"/>
          <w:sz w:val="24"/>
          <w:szCs w:val="24"/>
        </w:rPr>
        <w:lastRenderedPageBreak/>
        <w:t>– contribute to meeting this duty. In fact, if she votes, she will do something worse than if she does not vote at all.</w:t>
      </w:r>
    </w:p>
    <w:p w14:paraId="5957A6A1" w14:textId="7F88A21B" w:rsidR="005063BE" w:rsidRPr="00644F0E" w:rsidRDefault="006E4806">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These examples illustrate the problem with P1 of our earlier argument, which stated ‘If one has a duty to ɸ, then one has a duty to take the necessary means to ɸ-</w:t>
      </w:r>
      <w:proofErr w:type="spellStart"/>
      <w:r w:rsidRPr="00644F0E">
        <w:rPr>
          <w:rFonts w:ascii="Times New Roman" w:hAnsi="Times New Roman" w:cs="Times New Roman"/>
          <w:sz w:val="24"/>
          <w:szCs w:val="24"/>
        </w:rPr>
        <w:t>ing</w:t>
      </w:r>
      <w:proofErr w:type="spellEnd"/>
      <w:r w:rsidRPr="00644F0E">
        <w:rPr>
          <w:rFonts w:ascii="Times New Roman" w:hAnsi="Times New Roman" w:cs="Times New Roman"/>
          <w:sz w:val="24"/>
          <w:szCs w:val="24"/>
        </w:rPr>
        <w:t xml:space="preserve">’. </w:t>
      </w:r>
      <w:r w:rsidR="00320198" w:rsidRPr="00644F0E">
        <w:rPr>
          <w:rFonts w:ascii="Times New Roman" w:hAnsi="Times New Roman" w:cs="Times New Roman"/>
          <w:sz w:val="24"/>
          <w:szCs w:val="24"/>
        </w:rPr>
        <w:t>I</w:t>
      </w:r>
      <w:r w:rsidRPr="00644F0E">
        <w:rPr>
          <w:rFonts w:ascii="Times New Roman" w:hAnsi="Times New Roman" w:cs="Times New Roman"/>
          <w:sz w:val="24"/>
          <w:szCs w:val="24"/>
        </w:rPr>
        <w:t xml:space="preserve">n order to do all that one has a duty to do, one must take the necessary means to performing those duties. But it does not follow that one has a duty to take the means, independently of whether one performs the </w:t>
      </w:r>
      <w:r w:rsidR="00C924EE" w:rsidRPr="00644F0E">
        <w:rPr>
          <w:rFonts w:ascii="Times New Roman" w:hAnsi="Times New Roman" w:cs="Times New Roman"/>
          <w:sz w:val="24"/>
          <w:szCs w:val="24"/>
        </w:rPr>
        <w:t xml:space="preserve">original </w:t>
      </w:r>
      <w:r w:rsidRPr="00644F0E">
        <w:rPr>
          <w:rFonts w:ascii="Times New Roman" w:hAnsi="Times New Roman" w:cs="Times New Roman"/>
          <w:sz w:val="24"/>
          <w:szCs w:val="24"/>
        </w:rPr>
        <w:t xml:space="preserve">duty. We </w:t>
      </w:r>
      <w:r w:rsidR="00EE2616" w:rsidRPr="00644F0E">
        <w:rPr>
          <w:rFonts w:ascii="Times New Roman" w:hAnsi="Times New Roman" w:cs="Times New Roman"/>
          <w:sz w:val="24"/>
          <w:szCs w:val="24"/>
        </w:rPr>
        <w:t>can</w:t>
      </w:r>
      <w:r w:rsidRPr="00644F0E">
        <w:rPr>
          <w:rFonts w:ascii="Times New Roman" w:hAnsi="Times New Roman" w:cs="Times New Roman"/>
          <w:sz w:val="24"/>
          <w:szCs w:val="24"/>
        </w:rPr>
        <w:t>not detach taking the necessary means to ɸ from actually ɸ-</w:t>
      </w:r>
      <w:proofErr w:type="spellStart"/>
      <w:r w:rsidRPr="00644F0E">
        <w:rPr>
          <w:rFonts w:ascii="Times New Roman" w:hAnsi="Times New Roman" w:cs="Times New Roman"/>
          <w:sz w:val="24"/>
          <w:szCs w:val="24"/>
        </w:rPr>
        <w:t>ing</w:t>
      </w:r>
      <w:proofErr w:type="spellEnd"/>
      <w:r w:rsidRPr="00644F0E">
        <w:rPr>
          <w:rFonts w:ascii="Times New Roman" w:hAnsi="Times New Roman" w:cs="Times New Roman"/>
          <w:sz w:val="24"/>
          <w:szCs w:val="24"/>
        </w:rPr>
        <w:t>, for this would imply that someone who takes the means, without actually ɸ-</w:t>
      </w:r>
      <w:proofErr w:type="spellStart"/>
      <w:r w:rsidRPr="00644F0E">
        <w:rPr>
          <w:rFonts w:ascii="Times New Roman" w:hAnsi="Times New Roman" w:cs="Times New Roman"/>
          <w:sz w:val="24"/>
          <w:szCs w:val="24"/>
        </w:rPr>
        <w:t>ing</w:t>
      </w:r>
      <w:proofErr w:type="spellEnd"/>
      <w:r w:rsidRPr="00644F0E">
        <w:rPr>
          <w:rFonts w:ascii="Times New Roman" w:hAnsi="Times New Roman" w:cs="Times New Roman"/>
          <w:sz w:val="24"/>
          <w:szCs w:val="24"/>
        </w:rPr>
        <w:t>, at least does something that they had a duty to do.</w:t>
      </w:r>
      <w:r w:rsidR="008C1907" w:rsidRPr="00644F0E">
        <w:rPr>
          <w:rFonts w:ascii="Times New Roman" w:hAnsi="Times New Roman" w:cs="Times New Roman"/>
          <w:sz w:val="24"/>
          <w:szCs w:val="24"/>
        </w:rPr>
        <w:t xml:space="preserve"> But the </w:t>
      </w:r>
      <w:r w:rsidR="0015083C" w:rsidRPr="00644F0E">
        <w:rPr>
          <w:rFonts w:ascii="Times New Roman" w:hAnsi="Times New Roman" w:cs="Times New Roman"/>
          <w:sz w:val="24"/>
          <w:szCs w:val="24"/>
        </w:rPr>
        <w:t>agent has no</w:t>
      </w:r>
      <w:r w:rsidR="008C1907" w:rsidRPr="00644F0E">
        <w:rPr>
          <w:rFonts w:ascii="Times New Roman" w:hAnsi="Times New Roman" w:cs="Times New Roman"/>
          <w:sz w:val="24"/>
          <w:szCs w:val="24"/>
        </w:rPr>
        <w:t xml:space="preserve"> duty to take the means, independent of actually ɸ-</w:t>
      </w:r>
      <w:proofErr w:type="spellStart"/>
      <w:r w:rsidR="008C1907" w:rsidRPr="00644F0E">
        <w:rPr>
          <w:rFonts w:ascii="Times New Roman" w:hAnsi="Times New Roman" w:cs="Times New Roman"/>
          <w:sz w:val="24"/>
          <w:szCs w:val="24"/>
        </w:rPr>
        <w:t>ing</w:t>
      </w:r>
      <w:proofErr w:type="spellEnd"/>
      <w:r w:rsidR="008C1907" w:rsidRPr="00644F0E">
        <w:rPr>
          <w:rFonts w:ascii="Times New Roman" w:hAnsi="Times New Roman" w:cs="Times New Roman"/>
          <w:sz w:val="24"/>
          <w:szCs w:val="24"/>
        </w:rPr>
        <w:t>.</w:t>
      </w:r>
    </w:p>
    <w:p w14:paraId="12A063C1" w14:textId="77777777" w:rsidR="005063BE" w:rsidRPr="00644F0E" w:rsidRDefault="005063BE">
      <w:pPr>
        <w:spacing w:after="0" w:line="480" w:lineRule="auto"/>
        <w:jc w:val="both"/>
        <w:rPr>
          <w:rFonts w:ascii="Times New Roman" w:hAnsi="Times New Roman" w:cs="Times New Roman"/>
          <w:sz w:val="24"/>
          <w:szCs w:val="24"/>
        </w:rPr>
      </w:pPr>
    </w:p>
    <w:p w14:paraId="2E1FA0DB" w14:textId="77777777" w:rsidR="005D1724" w:rsidRPr="00B64EF3" w:rsidRDefault="002A00C8">
      <w:pPr>
        <w:spacing w:after="0" w:line="480" w:lineRule="auto"/>
        <w:jc w:val="both"/>
        <w:rPr>
          <w:rFonts w:ascii="Arial" w:hAnsi="Arial" w:cs="Arial"/>
          <w:b/>
          <w:caps/>
          <w:sz w:val="24"/>
          <w:szCs w:val="24"/>
        </w:rPr>
      </w:pPr>
      <w:r w:rsidRPr="00B64EF3">
        <w:rPr>
          <w:rFonts w:ascii="Arial" w:hAnsi="Arial" w:cs="Arial"/>
          <w:b/>
          <w:caps/>
          <w:sz w:val="24"/>
          <w:szCs w:val="24"/>
        </w:rPr>
        <w:t>Conclusion</w:t>
      </w:r>
    </w:p>
    <w:p w14:paraId="53E29BBA" w14:textId="77777777" w:rsidR="00C924EE" w:rsidRPr="00644F0E" w:rsidRDefault="00EE2616" w:rsidP="00EE2616">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The Professor Procrastinate case suggests that duties cannot be detached. We do not have a duty to do something in</w:t>
      </w:r>
      <w:r w:rsidR="00C924EE" w:rsidRPr="00644F0E">
        <w:rPr>
          <w:rFonts w:ascii="Times New Roman" w:hAnsi="Times New Roman" w:cs="Times New Roman"/>
          <w:sz w:val="24"/>
          <w:szCs w:val="24"/>
        </w:rPr>
        <w:t xml:space="preserve"> isolation, simply because it would be</w:t>
      </w:r>
      <w:r w:rsidRPr="00644F0E">
        <w:rPr>
          <w:rFonts w:ascii="Times New Roman" w:hAnsi="Times New Roman" w:cs="Times New Roman"/>
          <w:sz w:val="24"/>
          <w:szCs w:val="24"/>
        </w:rPr>
        <w:t xml:space="preserve"> part of, or a means to, what we have a duty to do. Thus, a duty to vote as such does not follow from a m</w:t>
      </w:r>
      <w:r w:rsidR="00C924EE" w:rsidRPr="00644F0E">
        <w:rPr>
          <w:rFonts w:ascii="Times New Roman" w:hAnsi="Times New Roman" w:cs="Times New Roman"/>
          <w:sz w:val="24"/>
          <w:szCs w:val="24"/>
        </w:rPr>
        <w:t>ore specific duty to vote well.</w:t>
      </w:r>
    </w:p>
    <w:p w14:paraId="1B436317" w14:textId="2E386994" w:rsidR="009B051E" w:rsidRPr="00644F0E" w:rsidRDefault="00EE2616" w:rsidP="00C924EE">
      <w:pPr>
        <w:spacing w:after="0" w:line="480" w:lineRule="auto"/>
        <w:ind w:firstLine="720"/>
        <w:jc w:val="both"/>
        <w:rPr>
          <w:rFonts w:ascii="Times New Roman" w:hAnsi="Times New Roman" w:cs="Times New Roman"/>
          <w:sz w:val="24"/>
          <w:szCs w:val="24"/>
        </w:rPr>
      </w:pPr>
      <w:r w:rsidRPr="00644F0E">
        <w:rPr>
          <w:rFonts w:ascii="Times New Roman" w:hAnsi="Times New Roman" w:cs="Times New Roman"/>
          <w:sz w:val="24"/>
          <w:szCs w:val="24"/>
        </w:rPr>
        <w:t>I do not claim that there is no duty to vote as such, for that larger question cannot be settled here.</w:t>
      </w:r>
      <w:r w:rsidRPr="00644F0E" w:rsidDel="005F5989">
        <w:rPr>
          <w:rFonts w:ascii="Times New Roman" w:hAnsi="Times New Roman" w:cs="Times New Roman"/>
          <w:sz w:val="24"/>
          <w:szCs w:val="24"/>
        </w:rPr>
        <w:t xml:space="preserve"> </w:t>
      </w:r>
      <w:r w:rsidRPr="00644F0E">
        <w:rPr>
          <w:rFonts w:ascii="Times New Roman" w:hAnsi="Times New Roman" w:cs="Times New Roman"/>
          <w:sz w:val="24"/>
          <w:szCs w:val="24"/>
        </w:rPr>
        <w:t>There may be other arguments for a duty to vote, independently of voting well; for instance one might think that voting always serves some purpose, such as maintaining a functioning democratic system, regardless of how one votes. But I have argued that this putative duty to vote cannot be derived from a m</w:t>
      </w:r>
      <w:r w:rsidR="009B051E" w:rsidRPr="00644F0E">
        <w:rPr>
          <w:rFonts w:ascii="Times New Roman" w:hAnsi="Times New Roman" w:cs="Times New Roman"/>
          <w:sz w:val="24"/>
          <w:szCs w:val="24"/>
        </w:rPr>
        <w:t>ore specific duty to vote well.</w:t>
      </w:r>
      <w:r w:rsidR="00C924EE" w:rsidRPr="00644F0E">
        <w:rPr>
          <w:rFonts w:ascii="Times New Roman" w:hAnsi="Times New Roman" w:cs="Times New Roman"/>
          <w:sz w:val="24"/>
          <w:szCs w:val="24"/>
        </w:rPr>
        <w:t xml:space="preserve"> </w:t>
      </w:r>
      <w:r w:rsidR="009B051E" w:rsidRPr="00644F0E">
        <w:rPr>
          <w:rFonts w:ascii="Times New Roman" w:hAnsi="Times New Roman" w:cs="Times New Roman"/>
          <w:sz w:val="24"/>
          <w:szCs w:val="24"/>
        </w:rPr>
        <w:t xml:space="preserve">If there is a duty to vote as such, then this </w:t>
      </w:r>
      <w:r w:rsidR="00C924EE" w:rsidRPr="00644F0E">
        <w:rPr>
          <w:rFonts w:ascii="Times New Roman" w:hAnsi="Times New Roman" w:cs="Times New Roman"/>
          <w:sz w:val="24"/>
          <w:szCs w:val="24"/>
        </w:rPr>
        <w:t xml:space="preserve">duty </w:t>
      </w:r>
      <w:r w:rsidR="009B051E" w:rsidRPr="00644F0E">
        <w:rPr>
          <w:rFonts w:ascii="Times New Roman" w:hAnsi="Times New Roman" w:cs="Times New Roman"/>
          <w:sz w:val="24"/>
          <w:szCs w:val="24"/>
        </w:rPr>
        <w:t>can be discharged even by voting badly. Thus, those who wish to defend such a duty must offer arguments compatible with voting badly, rather than assuming that people will vote well. Otherwise, their arguments can only establish a duty to vote well, not a duty to vote as such.</w:t>
      </w:r>
    </w:p>
    <w:p w14:paraId="50284287" w14:textId="77777777" w:rsidR="005063BE" w:rsidRPr="00644F0E" w:rsidRDefault="005063BE">
      <w:pPr>
        <w:spacing w:after="0" w:line="480" w:lineRule="auto"/>
        <w:jc w:val="both"/>
        <w:rPr>
          <w:rFonts w:ascii="Times New Roman" w:hAnsi="Times New Roman" w:cs="Times New Roman"/>
          <w:sz w:val="24"/>
          <w:szCs w:val="24"/>
        </w:rPr>
      </w:pPr>
    </w:p>
    <w:p w14:paraId="2BA3E8BF" w14:textId="6E3AFC86" w:rsidR="00046B5A" w:rsidRPr="00B64EF3" w:rsidRDefault="00B64EF3">
      <w:pPr>
        <w:spacing w:after="0" w:line="480" w:lineRule="auto"/>
        <w:jc w:val="both"/>
        <w:rPr>
          <w:rFonts w:ascii="Arial" w:hAnsi="Arial" w:cs="Arial"/>
          <w:b/>
          <w:caps/>
          <w:sz w:val="24"/>
          <w:szCs w:val="24"/>
        </w:rPr>
      </w:pPr>
      <w:r w:rsidRPr="00B64EF3">
        <w:rPr>
          <w:rFonts w:ascii="Arial" w:hAnsi="Arial" w:cs="Arial"/>
          <w:b/>
          <w:caps/>
          <w:sz w:val="24"/>
          <w:szCs w:val="24"/>
        </w:rPr>
        <w:t>Acknowledg</w:t>
      </w:r>
      <w:r w:rsidR="00046B5A" w:rsidRPr="00B64EF3">
        <w:rPr>
          <w:rFonts w:ascii="Arial" w:hAnsi="Arial" w:cs="Arial"/>
          <w:b/>
          <w:caps/>
          <w:sz w:val="24"/>
          <w:szCs w:val="24"/>
        </w:rPr>
        <w:t>ments</w:t>
      </w:r>
    </w:p>
    <w:p w14:paraId="604AD7EE" w14:textId="1A4C536C" w:rsidR="00046B5A" w:rsidRDefault="00046B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earlier related argument was presented as part of the Pint of Science festival in Southampton. I thank that audience, David Owen, and Jeffrey Howard for </w:t>
      </w:r>
      <w:r w:rsidR="00B64EF3">
        <w:rPr>
          <w:rFonts w:ascii="Times New Roman" w:hAnsi="Times New Roman" w:cs="Times New Roman"/>
          <w:sz w:val="24"/>
          <w:szCs w:val="24"/>
        </w:rPr>
        <w:t xml:space="preserve">related </w:t>
      </w:r>
      <w:r>
        <w:rPr>
          <w:rFonts w:ascii="Times New Roman" w:hAnsi="Times New Roman" w:cs="Times New Roman"/>
          <w:sz w:val="24"/>
          <w:szCs w:val="24"/>
        </w:rPr>
        <w:t>discussion</w:t>
      </w:r>
      <w:r w:rsidR="00B64EF3">
        <w:rPr>
          <w:rFonts w:ascii="Times New Roman" w:hAnsi="Times New Roman" w:cs="Times New Roman"/>
          <w:sz w:val="24"/>
          <w:szCs w:val="24"/>
        </w:rPr>
        <w:t>s</w:t>
      </w:r>
      <w:r>
        <w:rPr>
          <w:rFonts w:ascii="Times New Roman" w:hAnsi="Times New Roman" w:cs="Times New Roman"/>
          <w:sz w:val="24"/>
          <w:szCs w:val="24"/>
        </w:rPr>
        <w:t>. Tha</w:t>
      </w:r>
      <w:r w:rsidR="009412B4">
        <w:rPr>
          <w:rFonts w:ascii="Times New Roman" w:hAnsi="Times New Roman" w:cs="Times New Roman"/>
          <w:sz w:val="24"/>
          <w:szCs w:val="24"/>
        </w:rPr>
        <w:t>nks also to Lisa Ellis and two</w:t>
      </w:r>
      <w:r>
        <w:rPr>
          <w:rFonts w:ascii="Times New Roman" w:hAnsi="Times New Roman" w:cs="Times New Roman"/>
          <w:sz w:val="24"/>
          <w:szCs w:val="24"/>
        </w:rPr>
        <w:t xml:space="preserve"> anonymous referees for the journal.</w:t>
      </w:r>
    </w:p>
    <w:p w14:paraId="65F98D4B" w14:textId="77777777" w:rsidR="00046B5A" w:rsidRPr="00046B5A" w:rsidRDefault="00046B5A">
      <w:pPr>
        <w:spacing w:after="0" w:line="480" w:lineRule="auto"/>
        <w:jc w:val="both"/>
        <w:rPr>
          <w:rFonts w:ascii="Times New Roman" w:hAnsi="Times New Roman" w:cs="Times New Roman"/>
          <w:sz w:val="24"/>
          <w:szCs w:val="24"/>
        </w:rPr>
      </w:pPr>
    </w:p>
    <w:p w14:paraId="338D10FB" w14:textId="4A24B7EF" w:rsidR="005D1724" w:rsidRPr="00B64EF3" w:rsidRDefault="005063BE">
      <w:pPr>
        <w:spacing w:after="0" w:line="480" w:lineRule="auto"/>
        <w:jc w:val="both"/>
        <w:rPr>
          <w:rFonts w:ascii="Arial" w:hAnsi="Arial" w:cs="Arial"/>
          <w:b/>
          <w:caps/>
          <w:sz w:val="24"/>
          <w:szCs w:val="24"/>
        </w:rPr>
      </w:pPr>
      <w:r w:rsidRPr="00B64EF3">
        <w:rPr>
          <w:rFonts w:ascii="Arial" w:hAnsi="Arial" w:cs="Arial"/>
          <w:b/>
          <w:caps/>
          <w:sz w:val="24"/>
          <w:szCs w:val="24"/>
        </w:rPr>
        <w:t>References</w:t>
      </w:r>
    </w:p>
    <w:p w14:paraId="0AA96942" w14:textId="0CDA4406" w:rsidR="009268BE" w:rsidRDefault="00644F0E" w:rsidP="00B64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Birch, Sarah. </w:t>
      </w:r>
      <w:r w:rsidR="009268BE" w:rsidRPr="00644F0E">
        <w:rPr>
          <w:rFonts w:ascii="Times New Roman" w:hAnsi="Times New Roman" w:cs="Times New Roman"/>
          <w:sz w:val="24"/>
          <w:szCs w:val="24"/>
        </w:rPr>
        <w:t>2018</w:t>
      </w:r>
      <w:r>
        <w:rPr>
          <w:rFonts w:ascii="Times New Roman" w:hAnsi="Times New Roman" w:cs="Times New Roman"/>
          <w:sz w:val="24"/>
          <w:szCs w:val="24"/>
        </w:rPr>
        <w:t>. “</w:t>
      </w:r>
      <w:r w:rsidR="009268BE" w:rsidRPr="00644F0E">
        <w:rPr>
          <w:rFonts w:ascii="Times New Roman" w:hAnsi="Times New Roman" w:cs="Times New Roman"/>
          <w:sz w:val="24"/>
          <w:szCs w:val="24"/>
        </w:rPr>
        <w:t>Democratic Norms, Empirical Realities and Appro</w:t>
      </w:r>
      <w:r>
        <w:rPr>
          <w:rFonts w:ascii="Times New Roman" w:hAnsi="Times New Roman" w:cs="Times New Roman"/>
          <w:sz w:val="24"/>
          <w:szCs w:val="24"/>
        </w:rPr>
        <w:t>ach to Improving Voter Turnout.”</w:t>
      </w:r>
      <w:r w:rsidR="009268BE" w:rsidRPr="00644F0E">
        <w:rPr>
          <w:rFonts w:ascii="Times New Roman" w:hAnsi="Times New Roman" w:cs="Times New Roman"/>
          <w:sz w:val="24"/>
          <w:szCs w:val="24"/>
        </w:rPr>
        <w:t xml:space="preserve"> </w:t>
      </w:r>
      <w:r w:rsidR="009268BE" w:rsidRPr="00644F0E">
        <w:rPr>
          <w:rFonts w:ascii="Times New Roman" w:hAnsi="Times New Roman" w:cs="Times New Roman"/>
          <w:i/>
          <w:sz w:val="24"/>
          <w:szCs w:val="24"/>
        </w:rPr>
        <w:t xml:space="preserve">Res </w:t>
      </w:r>
      <w:proofErr w:type="spellStart"/>
      <w:r w:rsidR="009268BE" w:rsidRPr="00644F0E">
        <w:rPr>
          <w:rFonts w:ascii="Times New Roman" w:hAnsi="Times New Roman" w:cs="Times New Roman"/>
          <w:i/>
          <w:sz w:val="24"/>
          <w:szCs w:val="24"/>
        </w:rPr>
        <w:t>Publica</w:t>
      </w:r>
      <w:proofErr w:type="spellEnd"/>
      <w:r w:rsidR="009268BE" w:rsidRPr="00644F0E">
        <w:rPr>
          <w:rFonts w:ascii="Times New Roman" w:hAnsi="Times New Roman" w:cs="Times New Roman"/>
          <w:sz w:val="24"/>
          <w:szCs w:val="24"/>
        </w:rPr>
        <w:t xml:space="preserve"> 24</w:t>
      </w:r>
      <w:r>
        <w:rPr>
          <w:rFonts w:ascii="Times New Roman" w:hAnsi="Times New Roman" w:cs="Times New Roman"/>
          <w:sz w:val="24"/>
          <w:szCs w:val="24"/>
        </w:rPr>
        <w:t xml:space="preserve"> </w:t>
      </w:r>
      <w:r w:rsidR="009268BE" w:rsidRPr="00644F0E">
        <w:rPr>
          <w:rFonts w:ascii="Times New Roman" w:hAnsi="Times New Roman" w:cs="Times New Roman"/>
          <w:sz w:val="24"/>
          <w:szCs w:val="24"/>
        </w:rPr>
        <w:t>(1): 9-30.</w:t>
      </w:r>
    </w:p>
    <w:p w14:paraId="445CF66F" w14:textId="77777777" w:rsidR="00C00060" w:rsidRPr="00644F0E" w:rsidRDefault="00C00060" w:rsidP="00B64EF3">
      <w:pPr>
        <w:spacing w:after="0" w:line="480" w:lineRule="auto"/>
        <w:jc w:val="both"/>
        <w:rPr>
          <w:rFonts w:ascii="Times New Roman" w:hAnsi="Times New Roman" w:cs="Times New Roman"/>
          <w:sz w:val="24"/>
          <w:szCs w:val="24"/>
        </w:rPr>
      </w:pPr>
    </w:p>
    <w:p w14:paraId="45D14227" w14:textId="330472E4" w:rsidR="005D1724" w:rsidRDefault="005D1724" w:rsidP="00B64EF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Brennan</w:t>
      </w:r>
      <w:r w:rsidR="00532939" w:rsidRPr="00644F0E">
        <w:rPr>
          <w:rFonts w:ascii="Times New Roman" w:hAnsi="Times New Roman" w:cs="Times New Roman"/>
          <w:sz w:val="24"/>
          <w:szCs w:val="24"/>
        </w:rPr>
        <w:t>, Jason. 2009</w:t>
      </w:r>
      <w:r w:rsidR="00644F0E">
        <w:rPr>
          <w:rFonts w:ascii="Times New Roman" w:hAnsi="Times New Roman" w:cs="Times New Roman"/>
          <w:sz w:val="24"/>
          <w:szCs w:val="24"/>
        </w:rPr>
        <w:t>.</w:t>
      </w:r>
      <w:r w:rsidR="00532939" w:rsidRPr="00644F0E">
        <w:rPr>
          <w:rFonts w:ascii="Times New Roman" w:hAnsi="Times New Roman" w:cs="Times New Roman"/>
          <w:sz w:val="24"/>
          <w:szCs w:val="24"/>
        </w:rPr>
        <w:t xml:space="preserve"> </w:t>
      </w:r>
      <w:r w:rsidR="00644F0E">
        <w:rPr>
          <w:rFonts w:ascii="Times New Roman" w:hAnsi="Times New Roman" w:cs="Times New Roman"/>
          <w:sz w:val="24"/>
          <w:szCs w:val="24"/>
        </w:rPr>
        <w:t>“</w:t>
      </w:r>
      <w:r w:rsidR="00532939" w:rsidRPr="00644F0E">
        <w:rPr>
          <w:rFonts w:ascii="Times New Roman" w:hAnsi="Times New Roman" w:cs="Times New Roman"/>
          <w:sz w:val="24"/>
          <w:szCs w:val="24"/>
        </w:rPr>
        <w:t>Polluting the Polls</w:t>
      </w:r>
      <w:r w:rsidR="0097269B" w:rsidRPr="00644F0E">
        <w:rPr>
          <w:rFonts w:ascii="Times New Roman" w:hAnsi="Times New Roman" w:cs="Times New Roman"/>
          <w:sz w:val="24"/>
          <w:szCs w:val="24"/>
        </w:rPr>
        <w:t>: When Citizens Should Not Vote</w:t>
      </w:r>
      <w:r w:rsidR="00644F0E">
        <w:rPr>
          <w:rFonts w:ascii="Times New Roman" w:hAnsi="Times New Roman" w:cs="Times New Roman"/>
          <w:sz w:val="24"/>
          <w:szCs w:val="24"/>
        </w:rPr>
        <w:t>.”</w:t>
      </w:r>
      <w:r w:rsidR="00532939" w:rsidRPr="00644F0E">
        <w:rPr>
          <w:rFonts w:ascii="Times New Roman" w:hAnsi="Times New Roman" w:cs="Times New Roman"/>
          <w:sz w:val="24"/>
          <w:szCs w:val="24"/>
        </w:rPr>
        <w:t xml:space="preserve"> </w:t>
      </w:r>
      <w:r w:rsidR="00532939" w:rsidRPr="00644F0E">
        <w:rPr>
          <w:rFonts w:ascii="Times New Roman" w:hAnsi="Times New Roman" w:cs="Times New Roman"/>
          <w:i/>
          <w:sz w:val="24"/>
          <w:szCs w:val="24"/>
        </w:rPr>
        <w:t>Australasian Journal of Philosophy</w:t>
      </w:r>
      <w:r w:rsidR="0097269B" w:rsidRPr="00644F0E">
        <w:rPr>
          <w:rFonts w:ascii="Times New Roman" w:hAnsi="Times New Roman" w:cs="Times New Roman"/>
          <w:sz w:val="24"/>
          <w:szCs w:val="24"/>
        </w:rPr>
        <w:t xml:space="preserve"> </w:t>
      </w:r>
      <w:r w:rsidR="00532939" w:rsidRPr="00644F0E">
        <w:rPr>
          <w:rFonts w:ascii="Times New Roman" w:hAnsi="Times New Roman" w:cs="Times New Roman"/>
          <w:sz w:val="24"/>
          <w:szCs w:val="24"/>
        </w:rPr>
        <w:t>87</w:t>
      </w:r>
      <w:r w:rsidR="00644F0E">
        <w:rPr>
          <w:rFonts w:ascii="Times New Roman" w:hAnsi="Times New Roman" w:cs="Times New Roman"/>
          <w:sz w:val="24"/>
          <w:szCs w:val="24"/>
        </w:rPr>
        <w:t xml:space="preserve"> </w:t>
      </w:r>
      <w:r w:rsidR="0097269B" w:rsidRPr="00644F0E">
        <w:rPr>
          <w:rFonts w:ascii="Times New Roman" w:hAnsi="Times New Roman" w:cs="Times New Roman"/>
          <w:sz w:val="24"/>
          <w:szCs w:val="24"/>
        </w:rPr>
        <w:t>(</w:t>
      </w:r>
      <w:r w:rsidR="00F82EAE" w:rsidRPr="00644F0E">
        <w:rPr>
          <w:rFonts w:ascii="Times New Roman" w:hAnsi="Times New Roman" w:cs="Times New Roman"/>
          <w:sz w:val="24"/>
          <w:szCs w:val="24"/>
        </w:rPr>
        <w:t>4</w:t>
      </w:r>
      <w:r w:rsidR="0097269B" w:rsidRPr="00644F0E">
        <w:rPr>
          <w:rFonts w:ascii="Times New Roman" w:hAnsi="Times New Roman" w:cs="Times New Roman"/>
          <w:sz w:val="24"/>
          <w:szCs w:val="24"/>
        </w:rPr>
        <w:t>)</w:t>
      </w:r>
      <w:r w:rsidR="00644F0E">
        <w:rPr>
          <w:rFonts w:ascii="Times New Roman" w:hAnsi="Times New Roman" w:cs="Times New Roman"/>
          <w:sz w:val="24"/>
          <w:szCs w:val="24"/>
        </w:rPr>
        <w:t>:</w:t>
      </w:r>
      <w:r w:rsidR="00532939" w:rsidRPr="00644F0E">
        <w:rPr>
          <w:rFonts w:ascii="Times New Roman" w:hAnsi="Times New Roman" w:cs="Times New Roman"/>
          <w:sz w:val="24"/>
          <w:szCs w:val="24"/>
        </w:rPr>
        <w:t xml:space="preserve"> 535-49.</w:t>
      </w:r>
    </w:p>
    <w:p w14:paraId="3D66D914" w14:textId="77777777" w:rsidR="00C00060" w:rsidRPr="00644F0E" w:rsidRDefault="00C00060" w:rsidP="00B64EF3">
      <w:pPr>
        <w:spacing w:after="0" w:line="480" w:lineRule="auto"/>
        <w:jc w:val="both"/>
        <w:rPr>
          <w:rFonts w:ascii="Times New Roman" w:hAnsi="Times New Roman" w:cs="Times New Roman"/>
          <w:sz w:val="24"/>
          <w:szCs w:val="24"/>
        </w:rPr>
      </w:pPr>
    </w:p>
    <w:p w14:paraId="442DDBB1" w14:textId="407AFAA2" w:rsidR="000F40E5" w:rsidRDefault="00644F0E" w:rsidP="00B64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Hill, Lisa. </w:t>
      </w:r>
      <w:r w:rsidR="000F40E5" w:rsidRPr="00644F0E">
        <w:rPr>
          <w:rFonts w:ascii="Times New Roman" w:hAnsi="Times New Roman" w:cs="Times New Roman"/>
          <w:sz w:val="24"/>
          <w:szCs w:val="24"/>
        </w:rPr>
        <w:t>2015</w:t>
      </w:r>
      <w:r>
        <w:rPr>
          <w:rFonts w:ascii="Times New Roman" w:hAnsi="Times New Roman" w:cs="Times New Roman"/>
          <w:sz w:val="24"/>
          <w:szCs w:val="24"/>
        </w:rPr>
        <w:t>.</w:t>
      </w:r>
      <w:r w:rsidR="000F40E5" w:rsidRPr="00644F0E">
        <w:rPr>
          <w:rFonts w:ascii="Times New Roman" w:hAnsi="Times New Roman" w:cs="Times New Roman"/>
          <w:sz w:val="24"/>
          <w:szCs w:val="24"/>
        </w:rPr>
        <w:t xml:space="preserve"> </w:t>
      </w:r>
      <w:r>
        <w:rPr>
          <w:rFonts w:ascii="Times New Roman" w:hAnsi="Times New Roman" w:cs="Times New Roman"/>
          <w:sz w:val="24"/>
          <w:szCs w:val="24"/>
        </w:rPr>
        <w:t>“</w:t>
      </w:r>
      <w:r w:rsidR="000F40E5" w:rsidRPr="00644F0E">
        <w:rPr>
          <w:rFonts w:ascii="Times New Roman" w:hAnsi="Times New Roman" w:cs="Times New Roman"/>
          <w:sz w:val="24"/>
          <w:szCs w:val="24"/>
        </w:rPr>
        <w:t>Does Compulsory Votin</w:t>
      </w:r>
      <w:r>
        <w:rPr>
          <w:rFonts w:ascii="Times New Roman" w:hAnsi="Times New Roman" w:cs="Times New Roman"/>
          <w:sz w:val="24"/>
          <w:szCs w:val="24"/>
        </w:rPr>
        <w:t>g Violate a Right not to Vote?”</w:t>
      </w:r>
      <w:r w:rsidR="000F40E5" w:rsidRPr="00644F0E">
        <w:rPr>
          <w:rFonts w:ascii="Times New Roman" w:hAnsi="Times New Roman" w:cs="Times New Roman"/>
          <w:sz w:val="24"/>
          <w:szCs w:val="24"/>
        </w:rPr>
        <w:t xml:space="preserve"> </w:t>
      </w:r>
      <w:r w:rsidR="000F40E5" w:rsidRPr="00644F0E">
        <w:rPr>
          <w:rFonts w:ascii="Times New Roman" w:hAnsi="Times New Roman" w:cs="Times New Roman"/>
          <w:i/>
          <w:sz w:val="24"/>
          <w:szCs w:val="24"/>
        </w:rPr>
        <w:t>Australian Journal of Political Science</w:t>
      </w:r>
      <w:r>
        <w:rPr>
          <w:rFonts w:ascii="Times New Roman" w:hAnsi="Times New Roman" w:cs="Times New Roman"/>
          <w:sz w:val="24"/>
          <w:szCs w:val="24"/>
        </w:rPr>
        <w:t xml:space="preserve"> </w:t>
      </w:r>
      <w:r w:rsidR="0090287D" w:rsidRPr="00644F0E">
        <w:rPr>
          <w:rFonts w:ascii="Times New Roman" w:hAnsi="Times New Roman" w:cs="Times New Roman"/>
          <w:sz w:val="24"/>
          <w:szCs w:val="24"/>
        </w:rPr>
        <w:t>50</w:t>
      </w:r>
      <w:r>
        <w:rPr>
          <w:rFonts w:ascii="Times New Roman" w:hAnsi="Times New Roman" w:cs="Times New Roman"/>
          <w:sz w:val="24"/>
          <w:szCs w:val="24"/>
        </w:rPr>
        <w:t xml:space="preserve"> </w:t>
      </w:r>
      <w:r w:rsidR="000F40E5" w:rsidRPr="00644F0E">
        <w:rPr>
          <w:rFonts w:ascii="Times New Roman" w:hAnsi="Times New Roman" w:cs="Times New Roman"/>
          <w:sz w:val="24"/>
          <w:szCs w:val="24"/>
        </w:rPr>
        <w:t>(1)</w:t>
      </w:r>
      <w:r>
        <w:rPr>
          <w:rFonts w:ascii="Times New Roman" w:hAnsi="Times New Roman" w:cs="Times New Roman"/>
          <w:sz w:val="24"/>
          <w:szCs w:val="24"/>
        </w:rPr>
        <w:t>:</w:t>
      </w:r>
      <w:r w:rsidR="000F40E5" w:rsidRPr="00644F0E">
        <w:rPr>
          <w:rFonts w:ascii="Times New Roman" w:hAnsi="Times New Roman" w:cs="Times New Roman"/>
          <w:sz w:val="24"/>
          <w:szCs w:val="24"/>
        </w:rPr>
        <w:t xml:space="preserve"> 61-72.</w:t>
      </w:r>
    </w:p>
    <w:p w14:paraId="2DA2A0D8" w14:textId="77777777" w:rsidR="00C00060" w:rsidRPr="00644F0E" w:rsidRDefault="00C00060" w:rsidP="00B64EF3">
      <w:pPr>
        <w:spacing w:after="0" w:line="480" w:lineRule="auto"/>
        <w:jc w:val="both"/>
        <w:rPr>
          <w:rFonts w:ascii="Times New Roman" w:hAnsi="Times New Roman" w:cs="Times New Roman"/>
          <w:sz w:val="24"/>
          <w:szCs w:val="24"/>
        </w:rPr>
      </w:pPr>
    </w:p>
    <w:p w14:paraId="2E51F18A" w14:textId="74711784" w:rsidR="00466840" w:rsidRDefault="00466840" w:rsidP="00B64EF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Jackso</w:t>
      </w:r>
      <w:r w:rsidR="005B1E09">
        <w:rPr>
          <w:rFonts w:ascii="Times New Roman" w:hAnsi="Times New Roman" w:cs="Times New Roman"/>
          <w:sz w:val="24"/>
          <w:szCs w:val="24"/>
        </w:rPr>
        <w:t xml:space="preserve">n, Frank and Robert </w:t>
      </w:r>
      <w:proofErr w:type="spellStart"/>
      <w:r w:rsidR="005B1E09">
        <w:rPr>
          <w:rFonts w:ascii="Times New Roman" w:hAnsi="Times New Roman" w:cs="Times New Roman"/>
          <w:sz w:val="24"/>
          <w:szCs w:val="24"/>
        </w:rPr>
        <w:t>Pargetter</w:t>
      </w:r>
      <w:proofErr w:type="spellEnd"/>
      <w:r w:rsidR="005B1E09">
        <w:rPr>
          <w:rFonts w:ascii="Times New Roman" w:hAnsi="Times New Roman" w:cs="Times New Roman"/>
          <w:sz w:val="24"/>
          <w:szCs w:val="24"/>
        </w:rPr>
        <w:t xml:space="preserve">. </w:t>
      </w:r>
      <w:r w:rsidRPr="00644F0E">
        <w:rPr>
          <w:rFonts w:ascii="Times New Roman" w:hAnsi="Times New Roman" w:cs="Times New Roman"/>
          <w:sz w:val="24"/>
          <w:szCs w:val="24"/>
        </w:rPr>
        <w:t>1986</w:t>
      </w:r>
      <w:r w:rsidR="005B1E09">
        <w:rPr>
          <w:rFonts w:ascii="Times New Roman" w:hAnsi="Times New Roman" w:cs="Times New Roman"/>
          <w:sz w:val="24"/>
          <w:szCs w:val="24"/>
        </w:rPr>
        <w:t>.</w:t>
      </w:r>
      <w:r w:rsidRPr="00644F0E">
        <w:rPr>
          <w:rFonts w:ascii="Times New Roman" w:hAnsi="Times New Roman" w:cs="Times New Roman"/>
          <w:sz w:val="24"/>
          <w:szCs w:val="24"/>
        </w:rPr>
        <w:t xml:space="preserve"> </w:t>
      </w:r>
      <w:r w:rsidR="005B1E09">
        <w:rPr>
          <w:rFonts w:ascii="Times New Roman" w:hAnsi="Times New Roman" w:cs="Times New Roman"/>
          <w:sz w:val="24"/>
          <w:szCs w:val="24"/>
        </w:rPr>
        <w:t>“</w:t>
      </w:r>
      <w:proofErr w:type="spellStart"/>
      <w:r w:rsidRPr="00644F0E">
        <w:rPr>
          <w:rFonts w:ascii="Times New Roman" w:hAnsi="Times New Roman" w:cs="Times New Roman"/>
          <w:sz w:val="24"/>
          <w:szCs w:val="24"/>
        </w:rPr>
        <w:t>Oughts</w:t>
      </w:r>
      <w:proofErr w:type="spellEnd"/>
      <w:r w:rsidRPr="00644F0E">
        <w:rPr>
          <w:rFonts w:ascii="Times New Roman" w:hAnsi="Times New Roman" w:cs="Times New Roman"/>
          <w:sz w:val="24"/>
          <w:szCs w:val="24"/>
        </w:rPr>
        <w:t xml:space="preserve">, Options, and </w:t>
      </w:r>
      <w:proofErr w:type="spellStart"/>
      <w:r w:rsidRPr="00644F0E">
        <w:rPr>
          <w:rFonts w:ascii="Times New Roman" w:hAnsi="Times New Roman" w:cs="Times New Roman"/>
          <w:sz w:val="24"/>
          <w:szCs w:val="24"/>
        </w:rPr>
        <w:t>Actualism</w:t>
      </w:r>
      <w:proofErr w:type="spellEnd"/>
      <w:r w:rsidR="005B1E09">
        <w:rPr>
          <w:rFonts w:ascii="Times New Roman" w:hAnsi="Times New Roman" w:cs="Times New Roman"/>
          <w:sz w:val="24"/>
          <w:szCs w:val="24"/>
        </w:rPr>
        <w:t>.”</w:t>
      </w:r>
      <w:r w:rsidRPr="00644F0E">
        <w:rPr>
          <w:rFonts w:ascii="Times New Roman" w:hAnsi="Times New Roman" w:cs="Times New Roman"/>
          <w:sz w:val="24"/>
          <w:szCs w:val="24"/>
        </w:rPr>
        <w:t xml:space="preserve"> </w:t>
      </w:r>
      <w:r w:rsidRPr="00644F0E">
        <w:rPr>
          <w:rFonts w:ascii="Times New Roman" w:hAnsi="Times New Roman" w:cs="Times New Roman"/>
          <w:i/>
          <w:sz w:val="24"/>
          <w:szCs w:val="24"/>
        </w:rPr>
        <w:t>Philosophical Review</w:t>
      </w:r>
      <w:r w:rsidR="0090287D" w:rsidRPr="00644F0E">
        <w:rPr>
          <w:rFonts w:ascii="Times New Roman" w:hAnsi="Times New Roman" w:cs="Times New Roman"/>
          <w:sz w:val="24"/>
          <w:szCs w:val="24"/>
        </w:rPr>
        <w:t xml:space="preserve"> 95</w:t>
      </w:r>
      <w:r w:rsidR="005B1E09">
        <w:rPr>
          <w:rFonts w:ascii="Times New Roman" w:hAnsi="Times New Roman" w:cs="Times New Roman"/>
          <w:sz w:val="24"/>
          <w:szCs w:val="24"/>
        </w:rPr>
        <w:t xml:space="preserve"> (2):</w:t>
      </w:r>
      <w:r w:rsidRPr="00644F0E">
        <w:rPr>
          <w:rFonts w:ascii="Times New Roman" w:hAnsi="Times New Roman" w:cs="Times New Roman"/>
          <w:sz w:val="24"/>
          <w:szCs w:val="24"/>
        </w:rPr>
        <w:t xml:space="preserve"> 233-55.</w:t>
      </w:r>
    </w:p>
    <w:p w14:paraId="53014A5F" w14:textId="77777777" w:rsidR="00C00060" w:rsidRPr="00644F0E" w:rsidRDefault="00C00060" w:rsidP="00B64EF3">
      <w:pPr>
        <w:spacing w:after="0" w:line="480" w:lineRule="auto"/>
        <w:jc w:val="both"/>
        <w:rPr>
          <w:rFonts w:ascii="Times New Roman" w:hAnsi="Times New Roman" w:cs="Times New Roman"/>
          <w:sz w:val="24"/>
          <w:szCs w:val="24"/>
        </w:rPr>
      </w:pPr>
    </w:p>
    <w:p w14:paraId="18AC059D" w14:textId="1F3BD739" w:rsidR="005D1724" w:rsidRDefault="008E18ED" w:rsidP="00B64EF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Lau, Joanne</w:t>
      </w:r>
      <w:r w:rsidR="005D1724" w:rsidRPr="00644F0E">
        <w:rPr>
          <w:rFonts w:ascii="Times New Roman" w:hAnsi="Times New Roman" w:cs="Times New Roman"/>
          <w:sz w:val="24"/>
          <w:szCs w:val="24"/>
        </w:rPr>
        <w:t xml:space="preserve">. </w:t>
      </w:r>
      <w:r w:rsidR="005B1E09">
        <w:rPr>
          <w:rFonts w:ascii="Times New Roman" w:hAnsi="Times New Roman" w:cs="Times New Roman"/>
          <w:sz w:val="24"/>
          <w:szCs w:val="24"/>
        </w:rPr>
        <w:t>2014.</w:t>
      </w:r>
      <w:r w:rsidR="005D1724" w:rsidRPr="00644F0E">
        <w:rPr>
          <w:rFonts w:ascii="Times New Roman" w:hAnsi="Times New Roman" w:cs="Times New Roman"/>
          <w:sz w:val="24"/>
          <w:szCs w:val="24"/>
        </w:rPr>
        <w:t xml:space="preserve"> </w:t>
      </w:r>
      <w:r w:rsidR="005B1E09">
        <w:rPr>
          <w:rFonts w:ascii="Times New Roman" w:hAnsi="Times New Roman" w:cs="Times New Roman"/>
          <w:sz w:val="24"/>
          <w:szCs w:val="24"/>
        </w:rPr>
        <w:t>“</w:t>
      </w:r>
      <w:r w:rsidR="005D1724" w:rsidRPr="00644F0E">
        <w:rPr>
          <w:rFonts w:ascii="Times New Roman" w:hAnsi="Times New Roman" w:cs="Times New Roman"/>
          <w:sz w:val="24"/>
          <w:szCs w:val="24"/>
        </w:rPr>
        <w:t>Voting in Bad Faith</w:t>
      </w:r>
      <w:r w:rsidR="005B1E09">
        <w:rPr>
          <w:rFonts w:ascii="Times New Roman" w:hAnsi="Times New Roman" w:cs="Times New Roman"/>
          <w:sz w:val="24"/>
          <w:szCs w:val="24"/>
        </w:rPr>
        <w:t>.”</w:t>
      </w:r>
      <w:r w:rsidR="005D1724" w:rsidRPr="00644F0E">
        <w:rPr>
          <w:rFonts w:ascii="Times New Roman" w:hAnsi="Times New Roman" w:cs="Times New Roman"/>
          <w:sz w:val="24"/>
          <w:szCs w:val="24"/>
        </w:rPr>
        <w:t xml:space="preserve"> </w:t>
      </w:r>
      <w:r w:rsidR="005D1724" w:rsidRPr="00644F0E">
        <w:rPr>
          <w:rFonts w:ascii="Times New Roman" w:hAnsi="Times New Roman" w:cs="Times New Roman"/>
          <w:i/>
          <w:sz w:val="24"/>
          <w:szCs w:val="24"/>
        </w:rPr>
        <w:t xml:space="preserve">Res </w:t>
      </w:r>
      <w:proofErr w:type="spellStart"/>
      <w:r w:rsidR="005D1724" w:rsidRPr="00644F0E">
        <w:rPr>
          <w:rFonts w:ascii="Times New Roman" w:hAnsi="Times New Roman" w:cs="Times New Roman"/>
          <w:i/>
          <w:sz w:val="24"/>
          <w:szCs w:val="24"/>
        </w:rPr>
        <w:t>Publica</w:t>
      </w:r>
      <w:proofErr w:type="spellEnd"/>
      <w:r w:rsidRPr="00644F0E">
        <w:rPr>
          <w:rFonts w:ascii="Times New Roman" w:hAnsi="Times New Roman" w:cs="Times New Roman"/>
          <w:sz w:val="24"/>
          <w:szCs w:val="24"/>
        </w:rPr>
        <w:t xml:space="preserve"> </w:t>
      </w:r>
      <w:r w:rsidR="005D1724" w:rsidRPr="00644F0E">
        <w:rPr>
          <w:rFonts w:ascii="Times New Roman" w:hAnsi="Times New Roman" w:cs="Times New Roman"/>
          <w:sz w:val="24"/>
          <w:szCs w:val="24"/>
        </w:rPr>
        <w:t>20</w:t>
      </w:r>
      <w:r w:rsidR="005B1E09">
        <w:rPr>
          <w:rFonts w:ascii="Times New Roman" w:hAnsi="Times New Roman" w:cs="Times New Roman"/>
          <w:sz w:val="24"/>
          <w:szCs w:val="24"/>
        </w:rPr>
        <w:t xml:space="preserve"> </w:t>
      </w:r>
      <w:r w:rsidRPr="00644F0E">
        <w:rPr>
          <w:rFonts w:ascii="Times New Roman" w:hAnsi="Times New Roman" w:cs="Times New Roman"/>
          <w:sz w:val="24"/>
          <w:szCs w:val="24"/>
        </w:rPr>
        <w:t>(3)</w:t>
      </w:r>
      <w:r w:rsidR="005B1E09">
        <w:rPr>
          <w:rFonts w:ascii="Times New Roman" w:hAnsi="Times New Roman" w:cs="Times New Roman"/>
          <w:sz w:val="24"/>
          <w:szCs w:val="24"/>
        </w:rPr>
        <w:t>:</w:t>
      </w:r>
      <w:r w:rsidR="005D1724" w:rsidRPr="00644F0E">
        <w:rPr>
          <w:rFonts w:ascii="Times New Roman" w:hAnsi="Times New Roman" w:cs="Times New Roman"/>
          <w:sz w:val="24"/>
          <w:szCs w:val="24"/>
        </w:rPr>
        <w:t xml:space="preserve"> 281-94.</w:t>
      </w:r>
    </w:p>
    <w:p w14:paraId="738EF86C" w14:textId="77777777" w:rsidR="00C00060" w:rsidRPr="00644F0E" w:rsidRDefault="00C00060" w:rsidP="00B64EF3">
      <w:pPr>
        <w:spacing w:after="0" w:line="480" w:lineRule="auto"/>
        <w:jc w:val="both"/>
        <w:rPr>
          <w:rFonts w:ascii="Times New Roman" w:hAnsi="Times New Roman" w:cs="Times New Roman"/>
          <w:sz w:val="24"/>
          <w:szCs w:val="24"/>
        </w:rPr>
      </w:pPr>
    </w:p>
    <w:p w14:paraId="1A6020A5" w14:textId="7FB3ADBB" w:rsidR="00C61A1F" w:rsidRDefault="005B1E09" w:rsidP="00B64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Lever, Annabelle. </w:t>
      </w:r>
      <w:r w:rsidR="00C61A1F" w:rsidRPr="00644F0E">
        <w:rPr>
          <w:rFonts w:ascii="Times New Roman" w:hAnsi="Times New Roman" w:cs="Times New Roman"/>
          <w:sz w:val="24"/>
          <w:szCs w:val="24"/>
        </w:rPr>
        <w:t>2017</w:t>
      </w:r>
      <w:r>
        <w:rPr>
          <w:rFonts w:ascii="Times New Roman" w:hAnsi="Times New Roman" w:cs="Times New Roman"/>
          <w:sz w:val="24"/>
          <w:szCs w:val="24"/>
        </w:rPr>
        <w:t>.</w:t>
      </w:r>
      <w:r w:rsidR="00C61A1F" w:rsidRPr="00644F0E">
        <w:rPr>
          <w:rFonts w:ascii="Times New Roman" w:hAnsi="Times New Roman" w:cs="Times New Roman"/>
          <w:sz w:val="24"/>
          <w:szCs w:val="24"/>
        </w:rPr>
        <w:t xml:space="preserve"> </w:t>
      </w:r>
      <w:r>
        <w:rPr>
          <w:rFonts w:ascii="Times New Roman" w:hAnsi="Times New Roman" w:cs="Times New Roman"/>
          <w:sz w:val="24"/>
          <w:szCs w:val="24"/>
        </w:rPr>
        <w:t>“</w:t>
      </w:r>
      <w:r w:rsidR="00C61A1F" w:rsidRPr="00644F0E">
        <w:rPr>
          <w:rFonts w:ascii="Times New Roman" w:hAnsi="Times New Roman" w:cs="Times New Roman"/>
          <w:sz w:val="24"/>
          <w:szCs w:val="24"/>
        </w:rPr>
        <w:t>Must we Vote for the Common Good?</w:t>
      </w:r>
      <w:r>
        <w:rPr>
          <w:rFonts w:ascii="Times New Roman" w:hAnsi="Times New Roman" w:cs="Times New Roman"/>
          <w:sz w:val="24"/>
          <w:szCs w:val="24"/>
        </w:rPr>
        <w:t>”</w:t>
      </w:r>
      <w:r w:rsidR="00C61A1F" w:rsidRPr="00644F0E">
        <w:rPr>
          <w:rFonts w:ascii="Times New Roman" w:hAnsi="Times New Roman" w:cs="Times New Roman"/>
          <w:sz w:val="24"/>
          <w:szCs w:val="24"/>
        </w:rPr>
        <w:t xml:space="preserve"> </w:t>
      </w:r>
      <w:r>
        <w:rPr>
          <w:rFonts w:ascii="Times New Roman" w:hAnsi="Times New Roman" w:cs="Times New Roman"/>
          <w:sz w:val="24"/>
          <w:szCs w:val="24"/>
        </w:rPr>
        <w:t xml:space="preserve">In Emily Crookston, David </w:t>
      </w:r>
      <w:proofErr w:type="spellStart"/>
      <w:r>
        <w:rPr>
          <w:rFonts w:ascii="Times New Roman" w:hAnsi="Times New Roman" w:cs="Times New Roman"/>
          <w:sz w:val="24"/>
          <w:szCs w:val="24"/>
        </w:rPr>
        <w:t>Killoren</w:t>
      </w:r>
      <w:proofErr w:type="spellEnd"/>
      <w:r>
        <w:rPr>
          <w:rFonts w:ascii="Times New Roman" w:hAnsi="Times New Roman" w:cs="Times New Roman"/>
          <w:sz w:val="24"/>
          <w:szCs w:val="24"/>
        </w:rPr>
        <w:t>, and Jonathan</w:t>
      </w:r>
      <w:r w:rsidR="00C61A1F" w:rsidRPr="00644F0E">
        <w:rPr>
          <w:rFonts w:ascii="Times New Roman" w:hAnsi="Times New Roman" w:cs="Times New Roman"/>
          <w:sz w:val="24"/>
          <w:szCs w:val="24"/>
        </w:rPr>
        <w:t xml:space="preserve"> </w:t>
      </w:r>
      <w:proofErr w:type="spellStart"/>
      <w:r w:rsidR="00C61A1F" w:rsidRPr="00644F0E">
        <w:rPr>
          <w:rFonts w:ascii="Times New Roman" w:hAnsi="Times New Roman" w:cs="Times New Roman"/>
          <w:sz w:val="24"/>
          <w:szCs w:val="24"/>
        </w:rPr>
        <w:t>Trerise</w:t>
      </w:r>
      <w:proofErr w:type="spellEnd"/>
      <w:r>
        <w:rPr>
          <w:rFonts w:ascii="Times New Roman" w:hAnsi="Times New Roman" w:cs="Times New Roman"/>
          <w:sz w:val="24"/>
          <w:szCs w:val="24"/>
        </w:rPr>
        <w:t>,</w:t>
      </w:r>
      <w:r w:rsidR="00C61A1F" w:rsidRPr="00644F0E">
        <w:rPr>
          <w:rFonts w:ascii="Times New Roman" w:hAnsi="Times New Roman" w:cs="Times New Roman"/>
          <w:sz w:val="24"/>
          <w:szCs w:val="24"/>
        </w:rPr>
        <w:t xml:space="preserve"> eds.</w:t>
      </w:r>
      <w:r>
        <w:rPr>
          <w:rFonts w:ascii="Times New Roman" w:hAnsi="Times New Roman" w:cs="Times New Roman"/>
          <w:sz w:val="24"/>
          <w:szCs w:val="24"/>
        </w:rPr>
        <w:t>,</w:t>
      </w:r>
      <w:r w:rsidR="00C61A1F" w:rsidRPr="00644F0E">
        <w:rPr>
          <w:rFonts w:ascii="Times New Roman" w:hAnsi="Times New Roman" w:cs="Times New Roman"/>
          <w:sz w:val="24"/>
          <w:szCs w:val="24"/>
        </w:rPr>
        <w:t xml:space="preserve"> </w:t>
      </w:r>
      <w:r w:rsidR="00C61A1F" w:rsidRPr="00644F0E">
        <w:rPr>
          <w:rFonts w:ascii="Times New Roman" w:hAnsi="Times New Roman" w:cs="Times New Roman"/>
          <w:i/>
          <w:sz w:val="24"/>
          <w:szCs w:val="24"/>
        </w:rPr>
        <w:t>Ethics in Politics: The Rights and Obligations of Individual Political Agents</w:t>
      </w:r>
      <w:r>
        <w:rPr>
          <w:rFonts w:ascii="Times New Roman" w:hAnsi="Times New Roman" w:cs="Times New Roman"/>
          <w:sz w:val="24"/>
          <w:szCs w:val="24"/>
        </w:rPr>
        <w:t xml:space="preserve">. </w:t>
      </w:r>
      <w:r w:rsidR="00C61A1F" w:rsidRPr="00644F0E">
        <w:rPr>
          <w:rFonts w:ascii="Times New Roman" w:hAnsi="Times New Roman" w:cs="Times New Roman"/>
          <w:sz w:val="24"/>
          <w:szCs w:val="24"/>
        </w:rPr>
        <w:t>New York: Routledge</w:t>
      </w:r>
      <w:r>
        <w:rPr>
          <w:rFonts w:ascii="Times New Roman" w:hAnsi="Times New Roman" w:cs="Times New Roman"/>
          <w:sz w:val="24"/>
          <w:szCs w:val="24"/>
        </w:rPr>
        <w:t>, 143-54</w:t>
      </w:r>
      <w:r w:rsidR="00C61A1F" w:rsidRPr="00644F0E">
        <w:rPr>
          <w:rFonts w:ascii="Times New Roman" w:hAnsi="Times New Roman" w:cs="Times New Roman"/>
          <w:sz w:val="24"/>
          <w:szCs w:val="24"/>
        </w:rPr>
        <w:t>.</w:t>
      </w:r>
    </w:p>
    <w:p w14:paraId="4EDD463D" w14:textId="77777777" w:rsidR="00C00060" w:rsidRDefault="00C00060" w:rsidP="00B64EF3">
      <w:pPr>
        <w:spacing w:after="0" w:line="480" w:lineRule="auto"/>
        <w:jc w:val="both"/>
        <w:rPr>
          <w:rFonts w:ascii="Times New Roman" w:hAnsi="Times New Roman" w:cs="Times New Roman"/>
          <w:sz w:val="24"/>
          <w:szCs w:val="24"/>
        </w:rPr>
      </w:pPr>
    </w:p>
    <w:p w14:paraId="011C925E" w14:textId="7379E7B0" w:rsidR="00AE51E3" w:rsidRDefault="00AE51E3" w:rsidP="00B64EF3">
      <w:pPr>
        <w:spacing w:after="0" w:line="480" w:lineRule="auto"/>
        <w:jc w:val="both"/>
        <w:rPr>
          <w:rFonts w:ascii="Times New Roman" w:hAnsi="Times New Roman" w:cs="Times New Roman"/>
          <w:sz w:val="24"/>
          <w:szCs w:val="24"/>
        </w:rPr>
      </w:pPr>
      <w:proofErr w:type="spellStart"/>
      <w:r w:rsidRPr="00644F0E">
        <w:rPr>
          <w:rFonts w:ascii="Times New Roman" w:hAnsi="Times New Roman" w:cs="Times New Roman"/>
          <w:sz w:val="24"/>
          <w:szCs w:val="24"/>
        </w:rPr>
        <w:lastRenderedPageBreak/>
        <w:t>Lomasky</w:t>
      </w:r>
      <w:proofErr w:type="spellEnd"/>
      <w:r w:rsidR="005B1E09">
        <w:rPr>
          <w:rFonts w:ascii="Times New Roman" w:hAnsi="Times New Roman" w:cs="Times New Roman"/>
          <w:sz w:val="24"/>
          <w:szCs w:val="24"/>
        </w:rPr>
        <w:t>, Loren</w:t>
      </w:r>
      <w:r w:rsidR="00850BF0" w:rsidRPr="00644F0E">
        <w:rPr>
          <w:rFonts w:ascii="Times New Roman" w:hAnsi="Times New Roman" w:cs="Times New Roman"/>
          <w:sz w:val="24"/>
          <w:szCs w:val="24"/>
        </w:rPr>
        <w:t xml:space="preserve"> and Geoffr</w:t>
      </w:r>
      <w:r w:rsidR="005B1E09">
        <w:rPr>
          <w:rFonts w:ascii="Times New Roman" w:hAnsi="Times New Roman" w:cs="Times New Roman"/>
          <w:sz w:val="24"/>
          <w:szCs w:val="24"/>
        </w:rPr>
        <w:t xml:space="preserve">ey Brennan. </w:t>
      </w:r>
      <w:r w:rsidR="00850BF0" w:rsidRPr="00644F0E">
        <w:rPr>
          <w:rFonts w:ascii="Times New Roman" w:hAnsi="Times New Roman" w:cs="Times New Roman"/>
          <w:sz w:val="24"/>
          <w:szCs w:val="24"/>
        </w:rPr>
        <w:t>2000</w:t>
      </w:r>
      <w:r w:rsidR="005B1E09">
        <w:rPr>
          <w:rFonts w:ascii="Times New Roman" w:hAnsi="Times New Roman" w:cs="Times New Roman"/>
          <w:sz w:val="24"/>
          <w:szCs w:val="24"/>
        </w:rPr>
        <w:t>.</w:t>
      </w:r>
      <w:r w:rsidR="00850BF0" w:rsidRPr="00644F0E">
        <w:rPr>
          <w:rFonts w:ascii="Times New Roman" w:hAnsi="Times New Roman" w:cs="Times New Roman"/>
          <w:sz w:val="24"/>
          <w:szCs w:val="24"/>
        </w:rPr>
        <w:t xml:space="preserve"> </w:t>
      </w:r>
      <w:r w:rsidR="005B1E09">
        <w:rPr>
          <w:rFonts w:ascii="Times New Roman" w:hAnsi="Times New Roman" w:cs="Times New Roman"/>
          <w:sz w:val="24"/>
          <w:szCs w:val="24"/>
        </w:rPr>
        <w:t>“Is There A Duty to Vote?”</w:t>
      </w:r>
      <w:r w:rsidR="00850BF0" w:rsidRPr="00644F0E">
        <w:rPr>
          <w:rFonts w:ascii="Times New Roman" w:hAnsi="Times New Roman" w:cs="Times New Roman"/>
          <w:sz w:val="24"/>
          <w:szCs w:val="24"/>
        </w:rPr>
        <w:t xml:space="preserve"> </w:t>
      </w:r>
      <w:r w:rsidR="00850BF0" w:rsidRPr="00644F0E">
        <w:rPr>
          <w:rFonts w:ascii="Times New Roman" w:hAnsi="Times New Roman" w:cs="Times New Roman"/>
          <w:i/>
          <w:sz w:val="24"/>
          <w:szCs w:val="24"/>
        </w:rPr>
        <w:t>Social Philosophy &amp; Policy</w:t>
      </w:r>
      <w:r w:rsidR="00850BF0" w:rsidRPr="00644F0E">
        <w:rPr>
          <w:rFonts w:ascii="Times New Roman" w:hAnsi="Times New Roman" w:cs="Times New Roman"/>
          <w:sz w:val="24"/>
          <w:szCs w:val="24"/>
        </w:rPr>
        <w:t xml:space="preserve"> 17</w:t>
      </w:r>
      <w:r w:rsidR="005B1E09">
        <w:rPr>
          <w:rFonts w:ascii="Times New Roman" w:hAnsi="Times New Roman" w:cs="Times New Roman"/>
          <w:sz w:val="24"/>
          <w:szCs w:val="24"/>
        </w:rPr>
        <w:t xml:space="preserve"> </w:t>
      </w:r>
      <w:r w:rsidR="00850BF0" w:rsidRPr="00644F0E">
        <w:rPr>
          <w:rFonts w:ascii="Times New Roman" w:hAnsi="Times New Roman" w:cs="Times New Roman"/>
          <w:sz w:val="24"/>
          <w:szCs w:val="24"/>
        </w:rPr>
        <w:t>(1)</w:t>
      </w:r>
      <w:r w:rsidR="005B1E09">
        <w:rPr>
          <w:rFonts w:ascii="Times New Roman" w:hAnsi="Times New Roman" w:cs="Times New Roman"/>
          <w:sz w:val="24"/>
          <w:szCs w:val="24"/>
        </w:rPr>
        <w:t>:</w:t>
      </w:r>
      <w:r w:rsidR="00850BF0" w:rsidRPr="00644F0E">
        <w:rPr>
          <w:rFonts w:ascii="Times New Roman" w:hAnsi="Times New Roman" w:cs="Times New Roman"/>
          <w:sz w:val="24"/>
          <w:szCs w:val="24"/>
        </w:rPr>
        <w:t xml:space="preserve"> 62-86.</w:t>
      </w:r>
    </w:p>
    <w:p w14:paraId="19DC6782" w14:textId="77777777" w:rsidR="00C00060" w:rsidRPr="00644F0E" w:rsidRDefault="00C00060" w:rsidP="00B64EF3">
      <w:pPr>
        <w:spacing w:after="0" w:line="480" w:lineRule="auto"/>
        <w:jc w:val="both"/>
        <w:rPr>
          <w:rFonts w:ascii="Times New Roman" w:hAnsi="Times New Roman" w:cs="Times New Roman"/>
          <w:sz w:val="24"/>
          <w:szCs w:val="24"/>
        </w:rPr>
      </w:pPr>
    </w:p>
    <w:p w14:paraId="1989295C" w14:textId="7C568B11" w:rsidR="00F24A15" w:rsidRDefault="005B1E09" w:rsidP="00B64EF3">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Maltais</w:t>
      </w:r>
      <w:proofErr w:type="spellEnd"/>
      <w:r>
        <w:rPr>
          <w:rFonts w:ascii="Times New Roman" w:hAnsi="Times New Roman" w:cs="Times New Roman"/>
          <w:sz w:val="24"/>
          <w:szCs w:val="24"/>
        </w:rPr>
        <w:t xml:space="preserve">, Aaron. </w:t>
      </w:r>
      <w:r w:rsidR="00F24A15" w:rsidRPr="00644F0E">
        <w:rPr>
          <w:rFonts w:ascii="Times New Roman" w:hAnsi="Times New Roman" w:cs="Times New Roman"/>
          <w:sz w:val="24"/>
          <w:szCs w:val="24"/>
        </w:rPr>
        <w:t>2013</w:t>
      </w:r>
      <w:r>
        <w:rPr>
          <w:rFonts w:ascii="Times New Roman" w:hAnsi="Times New Roman" w:cs="Times New Roman"/>
          <w:sz w:val="24"/>
          <w:szCs w:val="24"/>
        </w:rPr>
        <w:t>.</w:t>
      </w:r>
      <w:r w:rsidR="00F24A15" w:rsidRPr="00644F0E">
        <w:rPr>
          <w:rFonts w:ascii="Times New Roman" w:hAnsi="Times New Roman" w:cs="Times New Roman"/>
          <w:sz w:val="24"/>
          <w:szCs w:val="24"/>
        </w:rPr>
        <w:t xml:space="preserve"> </w:t>
      </w:r>
      <w:r>
        <w:rPr>
          <w:rFonts w:ascii="Times New Roman" w:hAnsi="Times New Roman" w:cs="Times New Roman"/>
          <w:sz w:val="24"/>
          <w:szCs w:val="24"/>
        </w:rPr>
        <w:t>“</w:t>
      </w:r>
      <w:r w:rsidR="00F24A15" w:rsidRPr="00644F0E">
        <w:rPr>
          <w:rFonts w:ascii="Times New Roman" w:hAnsi="Times New Roman" w:cs="Times New Roman"/>
          <w:sz w:val="24"/>
          <w:szCs w:val="24"/>
        </w:rPr>
        <w:t>Radically Non-ideal Climate Politics and the Ob</w:t>
      </w:r>
      <w:r>
        <w:rPr>
          <w:rFonts w:ascii="Times New Roman" w:hAnsi="Times New Roman" w:cs="Times New Roman"/>
          <w:sz w:val="24"/>
          <w:szCs w:val="24"/>
        </w:rPr>
        <w:t>ligation to at Least Vote Green.”</w:t>
      </w:r>
      <w:r w:rsidR="00F24A15" w:rsidRPr="00644F0E">
        <w:rPr>
          <w:rFonts w:ascii="Times New Roman" w:hAnsi="Times New Roman" w:cs="Times New Roman"/>
          <w:sz w:val="24"/>
          <w:szCs w:val="24"/>
        </w:rPr>
        <w:t xml:space="preserve"> </w:t>
      </w:r>
      <w:r w:rsidR="00F24A15" w:rsidRPr="00644F0E">
        <w:rPr>
          <w:rFonts w:ascii="Times New Roman" w:hAnsi="Times New Roman" w:cs="Times New Roman"/>
          <w:i/>
          <w:sz w:val="24"/>
          <w:szCs w:val="24"/>
        </w:rPr>
        <w:t>Environmental Values</w:t>
      </w:r>
      <w:r w:rsidR="00F24A15" w:rsidRPr="00644F0E">
        <w:rPr>
          <w:rFonts w:ascii="Times New Roman" w:hAnsi="Times New Roman" w:cs="Times New Roman"/>
          <w:sz w:val="24"/>
          <w:szCs w:val="24"/>
        </w:rPr>
        <w:t xml:space="preserve"> 22</w:t>
      </w:r>
      <w:r>
        <w:rPr>
          <w:rFonts w:ascii="Times New Roman" w:hAnsi="Times New Roman" w:cs="Times New Roman"/>
          <w:sz w:val="24"/>
          <w:szCs w:val="24"/>
        </w:rPr>
        <w:t xml:space="preserve"> </w:t>
      </w:r>
      <w:r w:rsidR="00F24A15" w:rsidRPr="00644F0E">
        <w:rPr>
          <w:rFonts w:ascii="Times New Roman" w:hAnsi="Times New Roman" w:cs="Times New Roman"/>
          <w:sz w:val="24"/>
          <w:szCs w:val="24"/>
        </w:rPr>
        <w:t>(5)</w:t>
      </w:r>
      <w:r>
        <w:rPr>
          <w:rFonts w:ascii="Times New Roman" w:hAnsi="Times New Roman" w:cs="Times New Roman"/>
          <w:sz w:val="24"/>
          <w:szCs w:val="24"/>
        </w:rPr>
        <w:t>:</w:t>
      </w:r>
      <w:r w:rsidR="00F24A15" w:rsidRPr="00644F0E">
        <w:rPr>
          <w:rFonts w:ascii="Times New Roman" w:hAnsi="Times New Roman" w:cs="Times New Roman"/>
          <w:sz w:val="24"/>
          <w:szCs w:val="24"/>
        </w:rPr>
        <w:t xml:space="preserve"> 589-608.</w:t>
      </w:r>
    </w:p>
    <w:p w14:paraId="377B956F" w14:textId="77777777" w:rsidR="00C00060" w:rsidRPr="00644F0E" w:rsidRDefault="00C00060" w:rsidP="00B64EF3">
      <w:pPr>
        <w:spacing w:after="0" w:line="480" w:lineRule="auto"/>
        <w:jc w:val="both"/>
        <w:rPr>
          <w:rFonts w:ascii="Times New Roman" w:hAnsi="Times New Roman" w:cs="Times New Roman"/>
          <w:sz w:val="24"/>
          <w:szCs w:val="24"/>
        </w:rPr>
      </w:pPr>
    </w:p>
    <w:p w14:paraId="5F227BC8" w14:textId="58C0859B" w:rsidR="000C4C6A" w:rsidRDefault="000C4C6A" w:rsidP="00B64EF3">
      <w:pPr>
        <w:spacing w:after="0" w:line="480" w:lineRule="auto"/>
        <w:jc w:val="both"/>
        <w:rPr>
          <w:rFonts w:ascii="Times New Roman" w:hAnsi="Times New Roman" w:cs="Times New Roman"/>
          <w:sz w:val="24"/>
          <w:szCs w:val="24"/>
        </w:rPr>
      </w:pPr>
      <w:proofErr w:type="spellStart"/>
      <w:r w:rsidRPr="00644F0E">
        <w:rPr>
          <w:rFonts w:ascii="Times New Roman" w:hAnsi="Times New Roman" w:cs="Times New Roman"/>
          <w:sz w:val="24"/>
          <w:szCs w:val="24"/>
        </w:rPr>
        <w:t>Maski</w:t>
      </w:r>
      <w:r w:rsidR="005B1E09">
        <w:rPr>
          <w:rFonts w:ascii="Times New Roman" w:hAnsi="Times New Roman" w:cs="Times New Roman"/>
          <w:sz w:val="24"/>
          <w:szCs w:val="24"/>
        </w:rPr>
        <w:t>vker</w:t>
      </w:r>
      <w:proofErr w:type="spellEnd"/>
      <w:r w:rsidR="005B1E09">
        <w:rPr>
          <w:rFonts w:ascii="Times New Roman" w:hAnsi="Times New Roman" w:cs="Times New Roman"/>
          <w:sz w:val="24"/>
          <w:szCs w:val="24"/>
        </w:rPr>
        <w:t xml:space="preserve">, Julia. </w:t>
      </w:r>
      <w:r w:rsidRPr="00644F0E">
        <w:rPr>
          <w:rFonts w:ascii="Times New Roman" w:hAnsi="Times New Roman" w:cs="Times New Roman"/>
          <w:sz w:val="24"/>
          <w:szCs w:val="24"/>
        </w:rPr>
        <w:t>2016</w:t>
      </w:r>
      <w:r w:rsidR="005B1E09">
        <w:rPr>
          <w:rFonts w:ascii="Times New Roman" w:hAnsi="Times New Roman" w:cs="Times New Roman"/>
          <w:sz w:val="24"/>
          <w:szCs w:val="24"/>
        </w:rPr>
        <w:t>.</w:t>
      </w:r>
      <w:r w:rsidRPr="00644F0E">
        <w:rPr>
          <w:rFonts w:ascii="Times New Roman" w:hAnsi="Times New Roman" w:cs="Times New Roman"/>
          <w:sz w:val="24"/>
          <w:szCs w:val="24"/>
        </w:rPr>
        <w:t xml:space="preserve"> </w:t>
      </w:r>
      <w:r w:rsidR="005B1E09">
        <w:rPr>
          <w:rFonts w:ascii="Times New Roman" w:hAnsi="Times New Roman" w:cs="Times New Roman"/>
          <w:sz w:val="24"/>
          <w:szCs w:val="24"/>
        </w:rPr>
        <w:t>“</w:t>
      </w:r>
      <w:r w:rsidRPr="00644F0E">
        <w:rPr>
          <w:rFonts w:ascii="Times New Roman" w:hAnsi="Times New Roman" w:cs="Times New Roman"/>
          <w:sz w:val="24"/>
          <w:szCs w:val="24"/>
        </w:rPr>
        <w:t>An Epistemic Justification for the Obligation to Vote</w:t>
      </w:r>
      <w:r w:rsidR="005B1E09">
        <w:rPr>
          <w:rFonts w:ascii="Times New Roman" w:hAnsi="Times New Roman" w:cs="Times New Roman"/>
          <w:sz w:val="24"/>
          <w:szCs w:val="24"/>
        </w:rPr>
        <w:t>.”</w:t>
      </w:r>
      <w:r w:rsidRPr="00644F0E">
        <w:rPr>
          <w:rFonts w:ascii="Times New Roman" w:hAnsi="Times New Roman" w:cs="Times New Roman"/>
          <w:sz w:val="24"/>
          <w:szCs w:val="24"/>
        </w:rPr>
        <w:t xml:space="preserve"> </w:t>
      </w:r>
      <w:r w:rsidRPr="00644F0E">
        <w:rPr>
          <w:rFonts w:ascii="Times New Roman" w:hAnsi="Times New Roman" w:cs="Times New Roman"/>
          <w:i/>
          <w:sz w:val="24"/>
          <w:szCs w:val="24"/>
        </w:rPr>
        <w:t>Critical Review</w:t>
      </w:r>
      <w:r w:rsidRPr="00644F0E">
        <w:rPr>
          <w:rFonts w:ascii="Times New Roman" w:hAnsi="Times New Roman" w:cs="Times New Roman"/>
          <w:sz w:val="24"/>
          <w:szCs w:val="24"/>
        </w:rPr>
        <w:t xml:space="preserve"> 28</w:t>
      </w:r>
      <w:r w:rsidR="005B1E09">
        <w:rPr>
          <w:rFonts w:ascii="Times New Roman" w:hAnsi="Times New Roman" w:cs="Times New Roman"/>
          <w:sz w:val="24"/>
          <w:szCs w:val="24"/>
        </w:rPr>
        <w:t xml:space="preserve"> </w:t>
      </w:r>
      <w:r w:rsidRPr="00644F0E">
        <w:rPr>
          <w:rFonts w:ascii="Times New Roman" w:hAnsi="Times New Roman" w:cs="Times New Roman"/>
          <w:sz w:val="24"/>
          <w:szCs w:val="24"/>
        </w:rPr>
        <w:t>(2)</w:t>
      </w:r>
      <w:r w:rsidR="005B1E09">
        <w:rPr>
          <w:rFonts w:ascii="Times New Roman" w:hAnsi="Times New Roman" w:cs="Times New Roman"/>
          <w:sz w:val="24"/>
          <w:szCs w:val="24"/>
        </w:rPr>
        <w:t>:</w:t>
      </w:r>
      <w:r w:rsidRPr="00644F0E">
        <w:rPr>
          <w:rFonts w:ascii="Times New Roman" w:hAnsi="Times New Roman" w:cs="Times New Roman"/>
          <w:sz w:val="24"/>
          <w:szCs w:val="24"/>
        </w:rPr>
        <w:t xml:space="preserve"> 224-47.</w:t>
      </w:r>
    </w:p>
    <w:p w14:paraId="1B208770" w14:textId="77777777" w:rsidR="00C00060" w:rsidRPr="00644F0E" w:rsidRDefault="00C00060" w:rsidP="00B64EF3">
      <w:pPr>
        <w:spacing w:after="0" w:line="480" w:lineRule="auto"/>
        <w:jc w:val="both"/>
        <w:rPr>
          <w:rFonts w:ascii="Times New Roman" w:hAnsi="Times New Roman" w:cs="Times New Roman"/>
          <w:sz w:val="24"/>
          <w:szCs w:val="24"/>
        </w:rPr>
      </w:pPr>
    </w:p>
    <w:p w14:paraId="74D10DCA" w14:textId="07BC1DFB" w:rsidR="005D1724" w:rsidRDefault="005D1724" w:rsidP="00B64EF3">
      <w:pPr>
        <w:spacing w:after="0" w:line="480" w:lineRule="auto"/>
        <w:jc w:val="both"/>
        <w:rPr>
          <w:rFonts w:ascii="Times New Roman" w:hAnsi="Times New Roman" w:cs="Times New Roman"/>
          <w:sz w:val="24"/>
          <w:szCs w:val="24"/>
        </w:rPr>
      </w:pPr>
      <w:proofErr w:type="spellStart"/>
      <w:r w:rsidRPr="00644F0E">
        <w:rPr>
          <w:rFonts w:ascii="Times New Roman" w:hAnsi="Times New Roman" w:cs="Times New Roman"/>
          <w:sz w:val="24"/>
          <w:szCs w:val="24"/>
        </w:rPr>
        <w:t>Maring</w:t>
      </w:r>
      <w:proofErr w:type="spellEnd"/>
      <w:r w:rsidR="005B1E09">
        <w:rPr>
          <w:rFonts w:ascii="Times New Roman" w:hAnsi="Times New Roman" w:cs="Times New Roman"/>
          <w:sz w:val="24"/>
          <w:szCs w:val="24"/>
        </w:rPr>
        <w:t xml:space="preserve">, Luke. </w:t>
      </w:r>
      <w:r w:rsidR="001A0213" w:rsidRPr="00644F0E">
        <w:rPr>
          <w:rFonts w:ascii="Times New Roman" w:hAnsi="Times New Roman" w:cs="Times New Roman"/>
          <w:sz w:val="24"/>
          <w:szCs w:val="24"/>
        </w:rPr>
        <w:t>201</w:t>
      </w:r>
      <w:r w:rsidR="00146152" w:rsidRPr="00644F0E">
        <w:rPr>
          <w:rFonts w:ascii="Times New Roman" w:hAnsi="Times New Roman" w:cs="Times New Roman"/>
          <w:sz w:val="24"/>
          <w:szCs w:val="24"/>
        </w:rPr>
        <w:t>6</w:t>
      </w:r>
      <w:r w:rsidR="005B1E09">
        <w:rPr>
          <w:rFonts w:ascii="Times New Roman" w:hAnsi="Times New Roman" w:cs="Times New Roman"/>
          <w:sz w:val="24"/>
          <w:szCs w:val="24"/>
        </w:rPr>
        <w:t>. “</w:t>
      </w:r>
      <w:r w:rsidR="001A0213" w:rsidRPr="00644F0E">
        <w:rPr>
          <w:rFonts w:ascii="Times New Roman" w:hAnsi="Times New Roman" w:cs="Times New Roman"/>
          <w:sz w:val="24"/>
          <w:szCs w:val="24"/>
        </w:rPr>
        <w:t>Debate: Why D</w:t>
      </w:r>
      <w:r w:rsidR="005B1E09">
        <w:rPr>
          <w:rFonts w:ascii="Times New Roman" w:hAnsi="Times New Roman" w:cs="Times New Roman"/>
          <w:sz w:val="24"/>
          <w:szCs w:val="24"/>
        </w:rPr>
        <w:t>oes the Excellent Citizen Vote?”</w:t>
      </w:r>
      <w:r w:rsidR="001A0213" w:rsidRPr="00644F0E">
        <w:rPr>
          <w:rFonts w:ascii="Times New Roman" w:hAnsi="Times New Roman" w:cs="Times New Roman"/>
          <w:sz w:val="24"/>
          <w:szCs w:val="24"/>
        </w:rPr>
        <w:t xml:space="preserve"> </w:t>
      </w:r>
      <w:r w:rsidR="001A0213" w:rsidRPr="00644F0E">
        <w:rPr>
          <w:rFonts w:ascii="Times New Roman" w:hAnsi="Times New Roman" w:cs="Times New Roman"/>
          <w:i/>
          <w:sz w:val="24"/>
          <w:szCs w:val="24"/>
        </w:rPr>
        <w:t>Journal of Political Philosophy</w:t>
      </w:r>
      <w:r w:rsidR="001A0213" w:rsidRPr="00644F0E">
        <w:rPr>
          <w:rFonts w:ascii="Times New Roman" w:hAnsi="Times New Roman" w:cs="Times New Roman"/>
          <w:sz w:val="24"/>
          <w:szCs w:val="24"/>
        </w:rPr>
        <w:t xml:space="preserve"> 24</w:t>
      </w:r>
      <w:r w:rsidR="005B1E09">
        <w:rPr>
          <w:rFonts w:ascii="Times New Roman" w:hAnsi="Times New Roman" w:cs="Times New Roman"/>
          <w:sz w:val="24"/>
          <w:szCs w:val="24"/>
        </w:rPr>
        <w:t xml:space="preserve"> </w:t>
      </w:r>
      <w:r w:rsidR="001A0213" w:rsidRPr="00644F0E">
        <w:rPr>
          <w:rFonts w:ascii="Times New Roman" w:hAnsi="Times New Roman" w:cs="Times New Roman"/>
          <w:sz w:val="24"/>
          <w:szCs w:val="24"/>
        </w:rPr>
        <w:t>(2)</w:t>
      </w:r>
      <w:r w:rsidR="005B1E09">
        <w:rPr>
          <w:rFonts w:ascii="Times New Roman" w:hAnsi="Times New Roman" w:cs="Times New Roman"/>
          <w:sz w:val="24"/>
          <w:szCs w:val="24"/>
        </w:rPr>
        <w:t>:</w:t>
      </w:r>
      <w:r w:rsidR="001A0213" w:rsidRPr="00644F0E">
        <w:rPr>
          <w:rFonts w:ascii="Times New Roman" w:hAnsi="Times New Roman" w:cs="Times New Roman"/>
          <w:sz w:val="24"/>
          <w:szCs w:val="24"/>
        </w:rPr>
        <w:t xml:space="preserve"> 245-57.</w:t>
      </w:r>
    </w:p>
    <w:p w14:paraId="49F88B6F" w14:textId="77777777" w:rsidR="00C00060" w:rsidRPr="00644F0E" w:rsidRDefault="00C00060" w:rsidP="00B64EF3">
      <w:pPr>
        <w:spacing w:after="0" w:line="480" w:lineRule="auto"/>
        <w:jc w:val="both"/>
        <w:rPr>
          <w:rFonts w:ascii="Times New Roman" w:hAnsi="Times New Roman" w:cs="Times New Roman"/>
          <w:sz w:val="24"/>
          <w:szCs w:val="24"/>
        </w:rPr>
      </w:pPr>
    </w:p>
    <w:p w14:paraId="534BF777" w14:textId="02F23895" w:rsidR="00213A7A" w:rsidRDefault="00213A7A" w:rsidP="00B64EF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M</w:t>
      </w:r>
      <w:r w:rsidR="005B1E09">
        <w:rPr>
          <w:rFonts w:ascii="Times New Roman" w:hAnsi="Times New Roman" w:cs="Times New Roman"/>
          <w:sz w:val="24"/>
          <w:szCs w:val="24"/>
        </w:rPr>
        <w:t xml:space="preserve">ill, John Stuart. </w:t>
      </w:r>
      <w:r w:rsidR="00C00060">
        <w:rPr>
          <w:rFonts w:ascii="Times New Roman" w:hAnsi="Times New Roman" w:cs="Times New Roman"/>
          <w:sz w:val="24"/>
          <w:szCs w:val="24"/>
        </w:rPr>
        <w:t>(1861) 1977</w:t>
      </w:r>
      <w:r w:rsidR="005B1E09">
        <w:rPr>
          <w:rFonts w:ascii="Times New Roman" w:hAnsi="Times New Roman" w:cs="Times New Roman"/>
          <w:sz w:val="24"/>
          <w:szCs w:val="24"/>
        </w:rPr>
        <w:t>. “</w:t>
      </w:r>
      <w:r w:rsidRPr="00644F0E">
        <w:rPr>
          <w:rFonts w:ascii="Times New Roman" w:hAnsi="Times New Roman" w:cs="Times New Roman"/>
          <w:sz w:val="24"/>
          <w:szCs w:val="24"/>
        </w:rPr>
        <w:t>Considerations on Representative Government</w:t>
      </w:r>
      <w:r w:rsidR="005B1E09">
        <w:rPr>
          <w:rFonts w:ascii="Times New Roman" w:hAnsi="Times New Roman" w:cs="Times New Roman"/>
          <w:sz w:val="24"/>
          <w:szCs w:val="24"/>
        </w:rPr>
        <w:t>.” In John Robson, ed.,</w:t>
      </w:r>
      <w:r w:rsidRPr="00644F0E">
        <w:rPr>
          <w:rFonts w:ascii="Times New Roman" w:hAnsi="Times New Roman" w:cs="Times New Roman"/>
          <w:sz w:val="24"/>
          <w:szCs w:val="24"/>
        </w:rPr>
        <w:t xml:space="preserve"> </w:t>
      </w:r>
      <w:r w:rsidRPr="00644F0E">
        <w:rPr>
          <w:rFonts w:ascii="Times New Roman" w:hAnsi="Times New Roman" w:cs="Times New Roman"/>
          <w:i/>
          <w:sz w:val="24"/>
          <w:szCs w:val="24"/>
        </w:rPr>
        <w:t>Collected Works of John Stuart Mill, Volume XIX: Essays on Politics and Society</w:t>
      </w:r>
      <w:r w:rsidR="005B1E09">
        <w:rPr>
          <w:rFonts w:ascii="Times New Roman" w:hAnsi="Times New Roman" w:cs="Times New Roman"/>
          <w:sz w:val="24"/>
          <w:szCs w:val="24"/>
        </w:rPr>
        <w:t xml:space="preserve">. </w:t>
      </w:r>
      <w:r w:rsidRPr="00644F0E">
        <w:rPr>
          <w:rFonts w:ascii="Times New Roman" w:hAnsi="Times New Roman" w:cs="Times New Roman"/>
          <w:sz w:val="24"/>
          <w:szCs w:val="24"/>
        </w:rPr>
        <w:t>Toront</w:t>
      </w:r>
      <w:r w:rsidR="005B1E09">
        <w:rPr>
          <w:rFonts w:ascii="Times New Roman" w:hAnsi="Times New Roman" w:cs="Times New Roman"/>
          <w:sz w:val="24"/>
          <w:szCs w:val="24"/>
        </w:rPr>
        <w:t>o: University of Toronto Press, 371-577.</w:t>
      </w:r>
    </w:p>
    <w:p w14:paraId="5F0A008E" w14:textId="77777777" w:rsidR="00C00060" w:rsidRPr="00644F0E" w:rsidRDefault="00C00060" w:rsidP="00B64EF3">
      <w:pPr>
        <w:spacing w:after="0" w:line="480" w:lineRule="auto"/>
        <w:jc w:val="both"/>
        <w:rPr>
          <w:rFonts w:ascii="Times New Roman" w:hAnsi="Times New Roman" w:cs="Times New Roman"/>
          <w:sz w:val="24"/>
          <w:szCs w:val="24"/>
        </w:rPr>
      </w:pPr>
    </w:p>
    <w:p w14:paraId="146F8794" w14:textId="6F6DB4F6" w:rsidR="003727B6" w:rsidRDefault="005D1724" w:rsidP="00B64EF3">
      <w:pPr>
        <w:spacing w:after="0" w:line="480" w:lineRule="auto"/>
        <w:jc w:val="both"/>
        <w:rPr>
          <w:rFonts w:ascii="Times New Roman" w:hAnsi="Times New Roman" w:cs="Times New Roman"/>
          <w:sz w:val="24"/>
          <w:szCs w:val="24"/>
        </w:rPr>
      </w:pPr>
      <w:r w:rsidRPr="00644F0E">
        <w:rPr>
          <w:rFonts w:ascii="Times New Roman" w:hAnsi="Times New Roman" w:cs="Times New Roman"/>
          <w:sz w:val="24"/>
          <w:szCs w:val="24"/>
        </w:rPr>
        <w:t>Sheehy</w:t>
      </w:r>
      <w:r w:rsidR="008B537B" w:rsidRPr="00644F0E">
        <w:rPr>
          <w:rFonts w:ascii="Times New Roman" w:hAnsi="Times New Roman" w:cs="Times New Roman"/>
          <w:sz w:val="24"/>
          <w:szCs w:val="24"/>
        </w:rPr>
        <w:t>, Paul. 2002</w:t>
      </w:r>
      <w:r w:rsidR="005B1E09">
        <w:rPr>
          <w:rFonts w:ascii="Times New Roman" w:hAnsi="Times New Roman" w:cs="Times New Roman"/>
          <w:sz w:val="24"/>
          <w:szCs w:val="24"/>
        </w:rPr>
        <w:t>.</w:t>
      </w:r>
      <w:r w:rsidR="008B537B" w:rsidRPr="00644F0E">
        <w:rPr>
          <w:rFonts w:ascii="Times New Roman" w:hAnsi="Times New Roman" w:cs="Times New Roman"/>
          <w:sz w:val="24"/>
          <w:szCs w:val="24"/>
        </w:rPr>
        <w:t xml:space="preserve"> </w:t>
      </w:r>
      <w:r w:rsidR="005B1E09">
        <w:rPr>
          <w:rFonts w:ascii="Times New Roman" w:hAnsi="Times New Roman" w:cs="Times New Roman"/>
          <w:sz w:val="24"/>
          <w:szCs w:val="24"/>
        </w:rPr>
        <w:t>“</w:t>
      </w:r>
      <w:r w:rsidR="008E18ED" w:rsidRPr="00644F0E">
        <w:rPr>
          <w:rFonts w:ascii="Times New Roman" w:hAnsi="Times New Roman" w:cs="Times New Roman"/>
          <w:sz w:val="24"/>
          <w:szCs w:val="24"/>
        </w:rPr>
        <w:t>A Duty Not to Vote</w:t>
      </w:r>
      <w:r w:rsidR="005B1E09">
        <w:rPr>
          <w:rFonts w:ascii="Times New Roman" w:hAnsi="Times New Roman" w:cs="Times New Roman"/>
          <w:sz w:val="24"/>
          <w:szCs w:val="24"/>
        </w:rPr>
        <w:t>.”</w:t>
      </w:r>
      <w:r w:rsidR="008B537B" w:rsidRPr="00644F0E">
        <w:rPr>
          <w:rFonts w:ascii="Times New Roman" w:hAnsi="Times New Roman" w:cs="Times New Roman"/>
          <w:sz w:val="24"/>
          <w:szCs w:val="24"/>
        </w:rPr>
        <w:t xml:space="preserve"> </w:t>
      </w:r>
      <w:r w:rsidR="008B537B" w:rsidRPr="00644F0E">
        <w:rPr>
          <w:rFonts w:ascii="Times New Roman" w:hAnsi="Times New Roman" w:cs="Times New Roman"/>
          <w:i/>
          <w:sz w:val="24"/>
          <w:szCs w:val="24"/>
        </w:rPr>
        <w:t>Ratio</w:t>
      </w:r>
      <w:r w:rsidR="0090287D" w:rsidRPr="00644F0E">
        <w:rPr>
          <w:rFonts w:ascii="Times New Roman" w:hAnsi="Times New Roman" w:cs="Times New Roman"/>
          <w:sz w:val="24"/>
          <w:szCs w:val="24"/>
        </w:rPr>
        <w:t xml:space="preserve"> 15</w:t>
      </w:r>
      <w:r w:rsidR="005B1E09">
        <w:rPr>
          <w:rFonts w:ascii="Times New Roman" w:hAnsi="Times New Roman" w:cs="Times New Roman"/>
          <w:sz w:val="24"/>
          <w:szCs w:val="24"/>
        </w:rPr>
        <w:t xml:space="preserve"> </w:t>
      </w:r>
      <w:r w:rsidR="00743ED7" w:rsidRPr="00644F0E">
        <w:rPr>
          <w:rFonts w:ascii="Times New Roman" w:hAnsi="Times New Roman" w:cs="Times New Roman"/>
          <w:sz w:val="24"/>
          <w:szCs w:val="24"/>
        </w:rPr>
        <w:t>(1)</w:t>
      </w:r>
      <w:r w:rsidR="005B1E09">
        <w:rPr>
          <w:rFonts w:ascii="Times New Roman" w:hAnsi="Times New Roman" w:cs="Times New Roman"/>
          <w:sz w:val="24"/>
          <w:szCs w:val="24"/>
        </w:rPr>
        <w:t>:</w:t>
      </w:r>
      <w:r w:rsidR="008B537B" w:rsidRPr="00644F0E">
        <w:rPr>
          <w:rFonts w:ascii="Times New Roman" w:hAnsi="Times New Roman" w:cs="Times New Roman"/>
          <w:sz w:val="24"/>
          <w:szCs w:val="24"/>
        </w:rPr>
        <w:t xml:space="preserve"> 46-57.</w:t>
      </w:r>
    </w:p>
    <w:p w14:paraId="1DC4429F" w14:textId="77777777" w:rsidR="00C00060" w:rsidRPr="00644F0E" w:rsidRDefault="00C00060" w:rsidP="00B64EF3">
      <w:pPr>
        <w:spacing w:after="0" w:line="480" w:lineRule="auto"/>
        <w:jc w:val="both"/>
        <w:rPr>
          <w:rFonts w:ascii="Times New Roman" w:hAnsi="Times New Roman" w:cs="Times New Roman"/>
          <w:sz w:val="24"/>
          <w:szCs w:val="24"/>
        </w:rPr>
      </w:pPr>
    </w:p>
    <w:p w14:paraId="7A1713C4" w14:textId="1853806D" w:rsidR="001F498B" w:rsidRDefault="001F498B" w:rsidP="00B64EF3">
      <w:pPr>
        <w:spacing w:after="0" w:line="480" w:lineRule="auto"/>
        <w:jc w:val="both"/>
        <w:rPr>
          <w:rFonts w:ascii="Times New Roman" w:hAnsi="Times New Roman" w:cs="Times New Roman"/>
          <w:sz w:val="24"/>
          <w:szCs w:val="24"/>
        </w:rPr>
      </w:pPr>
      <w:proofErr w:type="spellStart"/>
      <w:r w:rsidRPr="00644F0E">
        <w:rPr>
          <w:rFonts w:ascii="Times New Roman" w:hAnsi="Times New Roman" w:cs="Times New Roman"/>
          <w:sz w:val="24"/>
          <w:szCs w:val="24"/>
        </w:rPr>
        <w:t>Sinhababu</w:t>
      </w:r>
      <w:proofErr w:type="spellEnd"/>
      <w:r w:rsidRPr="00644F0E">
        <w:rPr>
          <w:rFonts w:ascii="Times New Roman" w:hAnsi="Times New Roman" w:cs="Times New Roman"/>
          <w:sz w:val="24"/>
          <w:szCs w:val="24"/>
        </w:rPr>
        <w:t>, Neil</w:t>
      </w:r>
      <w:r w:rsidR="004377AF">
        <w:rPr>
          <w:rFonts w:ascii="Times New Roman" w:hAnsi="Times New Roman" w:cs="Times New Roman"/>
          <w:sz w:val="24"/>
          <w:szCs w:val="24"/>
        </w:rPr>
        <w:t>. 2017.</w:t>
      </w:r>
      <w:r w:rsidR="00204764">
        <w:rPr>
          <w:rFonts w:ascii="Times New Roman" w:hAnsi="Times New Roman" w:cs="Times New Roman"/>
          <w:sz w:val="24"/>
          <w:szCs w:val="24"/>
        </w:rPr>
        <w:t xml:space="preserve"> “</w:t>
      </w:r>
      <w:r w:rsidRPr="00644F0E">
        <w:rPr>
          <w:rFonts w:ascii="Times New Roman" w:hAnsi="Times New Roman" w:cs="Times New Roman"/>
          <w:sz w:val="24"/>
          <w:szCs w:val="24"/>
        </w:rPr>
        <w:t xml:space="preserve">In </w:t>
      </w:r>
      <w:proofErr w:type="spellStart"/>
      <w:r w:rsidRPr="00644F0E">
        <w:rPr>
          <w:rFonts w:ascii="Times New Roman" w:hAnsi="Times New Roman" w:cs="Times New Roman"/>
          <w:sz w:val="24"/>
          <w:szCs w:val="24"/>
        </w:rPr>
        <w:t>Defense</w:t>
      </w:r>
      <w:proofErr w:type="spellEnd"/>
      <w:r w:rsidRPr="00644F0E">
        <w:rPr>
          <w:rFonts w:ascii="Times New Roman" w:hAnsi="Times New Roman" w:cs="Times New Roman"/>
          <w:sz w:val="24"/>
          <w:szCs w:val="24"/>
        </w:rPr>
        <w:t xml:space="preserve"> of Partisanship</w:t>
      </w:r>
      <w:r w:rsidR="00204764">
        <w:rPr>
          <w:rFonts w:ascii="Times New Roman" w:hAnsi="Times New Roman" w:cs="Times New Roman"/>
          <w:sz w:val="24"/>
          <w:szCs w:val="24"/>
        </w:rPr>
        <w:t>.”</w:t>
      </w:r>
      <w:r w:rsidRPr="00644F0E">
        <w:rPr>
          <w:rFonts w:ascii="Times New Roman" w:hAnsi="Times New Roman" w:cs="Times New Roman"/>
          <w:sz w:val="24"/>
          <w:szCs w:val="24"/>
        </w:rPr>
        <w:t xml:space="preserve"> </w:t>
      </w:r>
      <w:r w:rsidR="00204764">
        <w:rPr>
          <w:rFonts w:ascii="Times New Roman" w:hAnsi="Times New Roman" w:cs="Times New Roman"/>
          <w:sz w:val="24"/>
          <w:szCs w:val="24"/>
        </w:rPr>
        <w:t xml:space="preserve">In Emily Crookston, David </w:t>
      </w:r>
      <w:proofErr w:type="spellStart"/>
      <w:r w:rsidR="00204764">
        <w:rPr>
          <w:rFonts w:ascii="Times New Roman" w:hAnsi="Times New Roman" w:cs="Times New Roman"/>
          <w:sz w:val="24"/>
          <w:szCs w:val="24"/>
        </w:rPr>
        <w:t>Killoren</w:t>
      </w:r>
      <w:proofErr w:type="spellEnd"/>
      <w:r w:rsidR="00204764">
        <w:rPr>
          <w:rFonts w:ascii="Times New Roman" w:hAnsi="Times New Roman" w:cs="Times New Roman"/>
          <w:sz w:val="24"/>
          <w:szCs w:val="24"/>
        </w:rPr>
        <w:t>, and Jonathan</w:t>
      </w:r>
      <w:r w:rsidR="00204764" w:rsidRPr="00644F0E">
        <w:rPr>
          <w:rFonts w:ascii="Times New Roman" w:hAnsi="Times New Roman" w:cs="Times New Roman"/>
          <w:sz w:val="24"/>
          <w:szCs w:val="24"/>
        </w:rPr>
        <w:t xml:space="preserve"> </w:t>
      </w:r>
      <w:proofErr w:type="spellStart"/>
      <w:r w:rsidR="00204764" w:rsidRPr="00644F0E">
        <w:rPr>
          <w:rFonts w:ascii="Times New Roman" w:hAnsi="Times New Roman" w:cs="Times New Roman"/>
          <w:sz w:val="24"/>
          <w:szCs w:val="24"/>
        </w:rPr>
        <w:t>Trerise</w:t>
      </w:r>
      <w:proofErr w:type="spellEnd"/>
      <w:r w:rsidR="00204764">
        <w:rPr>
          <w:rFonts w:ascii="Times New Roman" w:hAnsi="Times New Roman" w:cs="Times New Roman"/>
          <w:sz w:val="24"/>
          <w:szCs w:val="24"/>
        </w:rPr>
        <w:t>,</w:t>
      </w:r>
      <w:r w:rsidR="00204764" w:rsidRPr="00644F0E">
        <w:rPr>
          <w:rFonts w:ascii="Times New Roman" w:hAnsi="Times New Roman" w:cs="Times New Roman"/>
          <w:sz w:val="24"/>
          <w:szCs w:val="24"/>
        </w:rPr>
        <w:t xml:space="preserve"> eds.</w:t>
      </w:r>
      <w:r w:rsidR="00204764">
        <w:rPr>
          <w:rFonts w:ascii="Times New Roman" w:hAnsi="Times New Roman" w:cs="Times New Roman"/>
          <w:sz w:val="24"/>
          <w:szCs w:val="24"/>
        </w:rPr>
        <w:t>,</w:t>
      </w:r>
      <w:r w:rsidR="00204764" w:rsidRPr="00644F0E">
        <w:rPr>
          <w:rFonts w:ascii="Times New Roman" w:hAnsi="Times New Roman" w:cs="Times New Roman"/>
          <w:sz w:val="24"/>
          <w:szCs w:val="24"/>
        </w:rPr>
        <w:t xml:space="preserve"> </w:t>
      </w:r>
      <w:r w:rsidR="00204764" w:rsidRPr="00644F0E">
        <w:rPr>
          <w:rFonts w:ascii="Times New Roman" w:hAnsi="Times New Roman" w:cs="Times New Roman"/>
          <w:i/>
          <w:sz w:val="24"/>
          <w:szCs w:val="24"/>
        </w:rPr>
        <w:t>Ethics in Politics: The Rights and Obligations of Individual Political Agents</w:t>
      </w:r>
      <w:r w:rsidR="00204764">
        <w:rPr>
          <w:rFonts w:ascii="Times New Roman" w:hAnsi="Times New Roman" w:cs="Times New Roman"/>
          <w:sz w:val="24"/>
          <w:szCs w:val="24"/>
        </w:rPr>
        <w:t xml:space="preserve">. </w:t>
      </w:r>
      <w:r w:rsidR="00204764" w:rsidRPr="00644F0E">
        <w:rPr>
          <w:rFonts w:ascii="Times New Roman" w:hAnsi="Times New Roman" w:cs="Times New Roman"/>
          <w:sz w:val="24"/>
          <w:szCs w:val="24"/>
        </w:rPr>
        <w:t>New York: Routledge</w:t>
      </w:r>
      <w:r w:rsidR="00204764">
        <w:rPr>
          <w:rFonts w:ascii="Times New Roman" w:hAnsi="Times New Roman" w:cs="Times New Roman"/>
          <w:sz w:val="24"/>
          <w:szCs w:val="24"/>
        </w:rPr>
        <w:t>, 75-89</w:t>
      </w:r>
      <w:r w:rsidR="00204764" w:rsidRPr="00644F0E">
        <w:rPr>
          <w:rFonts w:ascii="Times New Roman" w:hAnsi="Times New Roman" w:cs="Times New Roman"/>
          <w:sz w:val="24"/>
          <w:szCs w:val="24"/>
        </w:rPr>
        <w:t>.</w:t>
      </w:r>
      <w:bookmarkStart w:id="0" w:name="_GoBack"/>
      <w:bookmarkEnd w:id="0"/>
    </w:p>
    <w:p w14:paraId="49EB33A2" w14:textId="77777777" w:rsidR="004377AF" w:rsidRDefault="004377AF" w:rsidP="00B64EF3">
      <w:pPr>
        <w:spacing w:after="0" w:line="480" w:lineRule="auto"/>
        <w:jc w:val="both"/>
        <w:rPr>
          <w:rFonts w:ascii="Times New Roman" w:hAnsi="Times New Roman" w:cs="Times New Roman"/>
          <w:sz w:val="24"/>
          <w:szCs w:val="24"/>
        </w:rPr>
      </w:pPr>
    </w:p>
    <w:p w14:paraId="5F28BBEB" w14:textId="7F432150" w:rsidR="004377AF" w:rsidRPr="004377AF" w:rsidRDefault="004377AF" w:rsidP="00B64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Woodard, Christopher. 2009. “What’s </w:t>
      </w:r>
      <w:proofErr w:type="gramStart"/>
      <w:r>
        <w:rPr>
          <w:rFonts w:ascii="Times New Roman" w:hAnsi="Times New Roman" w:cs="Times New Roman"/>
          <w:sz w:val="24"/>
          <w:szCs w:val="24"/>
        </w:rPr>
        <w:t>Wrong</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Possibilism</w:t>
      </w:r>
      <w:proofErr w:type="spellEnd"/>
      <w:r>
        <w:rPr>
          <w:rFonts w:ascii="Times New Roman" w:hAnsi="Times New Roman" w:cs="Times New Roman"/>
          <w:sz w:val="24"/>
          <w:szCs w:val="24"/>
        </w:rPr>
        <w:t xml:space="preserve">.” </w:t>
      </w:r>
      <w:r>
        <w:rPr>
          <w:rFonts w:ascii="Times New Roman" w:hAnsi="Times New Roman" w:cs="Times New Roman"/>
          <w:i/>
          <w:sz w:val="24"/>
          <w:szCs w:val="24"/>
        </w:rPr>
        <w:t>Analysis</w:t>
      </w:r>
      <w:r>
        <w:rPr>
          <w:rFonts w:ascii="Times New Roman" w:hAnsi="Times New Roman" w:cs="Times New Roman"/>
          <w:sz w:val="24"/>
          <w:szCs w:val="24"/>
        </w:rPr>
        <w:t xml:space="preserve"> 69 (2): 219-26.</w:t>
      </w:r>
    </w:p>
    <w:p w14:paraId="0ABBD1D2" w14:textId="77777777" w:rsidR="00CD1F1A" w:rsidRDefault="00CD1F1A" w:rsidP="00B64EF3">
      <w:pPr>
        <w:spacing w:after="0" w:line="480" w:lineRule="auto"/>
        <w:jc w:val="both"/>
        <w:rPr>
          <w:rFonts w:ascii="Times New Roman" w:hAnsi="Times New Roman" w:cs="Times New Roman"/>
          <w:sz w:val="24"/>
          <w:szCs w:val="24"/>
        </w:rPr>
      </w:pPr>
    </w:p>
    <w:p w14:paraId="680099BF" w14:textId="70B54C25" w:rsidR="001F498B" w:rsidRPr="00644F0E" w:rsidRDefault="00CD1F1A" w:rsidP="00B64E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Ben Saunders (</w:t>
      </w:r>
      <w:hyperlink r:id="rId9" w:history="1">
        <w:r w:rsidRPr="00AE7308">
          <w:rPr>
            <w:rStyle w:val="Hyperlink"/>
            <w:rFonts w:ascii="Times New Roman" w:hAnsi="Times New Roman" w:cs="Times New Roman"/>
            <w:sz w:val="24"/>
            <w:szCs w:val="24"/>
          </w:rPr>
          <w:t>b.m.saunders@soton.ac.uk</w:t>
        </w:r>
      </w:hyperlink>
      <w:r>
        <w:rPr>
          <w:rFonts w:ascii="Times New Roman" w:hAnsi="Times New Roman" w:cs="Times New Roman"/>
          <w:sz w:val="24"/>
          <w:szCs w:val="24"/>
        </w:rPr>
        <w:t xml:space="preserve">) is an associate professor in the Department of Politics And International Relations, University of Southampton, </w:t>
      </w:r>
      <w:proofErr w:type="gramStart"/>
      <w:r>
        <w:rPr>
          <w:rFonts w:ascii="Times New Roman" w:hAnsi="Times New Roman" w:cs="Times New Roman"/>
          <w:sz w:val="24"/>
          <w:szCs w:val="24"/>
        </w:rPr>
        <w:t>Southampton</w:t>
      </w:r>
      <w:proofErr w:type="gramEnd"/>
      <w:r>
        <w:rPr>
          <w:rFonts w:ascii="Times New Roman" w:hAnsi="Times New Roman" w:cs="Times New Roman"/>
          <w:sz w:val="24"/>
          <w:szCs w:val="24"/>
        </w:rPr>
        <w:t>, SO17 1BJ, UK.</w:t>
      </w:r>
    </w:p>
    <w:sectPr w:rsidR="001F498B" w:rsidRPr="00644F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82C8B" w14:textId="77777777" w:rsidR="0061393C" w:rsidRDefault="0061393C" w:rsidP="0061393C">
      <w:pPr>
        <w:spacing w:after="0" w:line="240" w:lineRule="auto"/>
      </w:pPr>
      <w:r>
        <w:separator/>
      </w:r>
    </w:p>
  </w:endnote>
  <w:endnote w:type="continuationSeparator" w:id="0">
    <w:p w14:paraId="7E14DC79" w14:textId="77777777" w:rsidR="0061393C" w:rsidRDefault="0061393C" w:rsidP="0061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435608"/>
      <w:docPartObj>
        <w:docPartGallery w:val="Page Numbers (Bottom of Page)"/>
        <w:docPartUnique/>
      </w:docPartObj>
    </w:sdtPr>
    <w:sdtEndPr>
      <w:rPr>
        <w:noProof/>
      </w:rPr>
    </w:sdtEndPr>
    <w:sdtContent>
      <w:p w14:paraId="18889EA1" w14:textId="728C165B" w:rsidR="00644F0E" w:rsidRDefault="00644F0E">
        <w:pPr>
          <w:pStyle w:val="Footer"/>
          <w:jc w:val="right"/>
        </w:pPr>
        <w:r>
          <w:fldChar w:fldCharType="begin"/>
        </w:r>
        <w:r>
          <w:instrText xml:space="preserve"> PAGE   \* MERGEFORMAT </w:instrText>
        </w:r>
        <w:r>
          <w:fldChar w:fldCharType="separate"/>
        </w:r>
        <w:r w:rsidR="004377AF">
          <w:rPr>
            <w:noProof/>
          </w:rPr>
          <w:t>14</w:t>
        </w:r>
        <w:r>
          <w:rPr>
            <w:noProof/>
          </w:rPr>
          <w:fldChar w:fldCharType="end"/>
        </w:r>
      </w:p>
    </w:sdtContent>
  </w:sdt>
  <w:p w14:paraId="05AADBD7" w14:textId="77777777" w:rsidR="00644F0E" w:rsidRDefault="00644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B9DC" w14:textId="77777777" w:rsidR="0061393C" w:rsidRDefault="0061393C" w:rsidP="0061393C">
      <w:pPr>
        <w:spacing w:after="0" w:line="240" w:lineRule="auto"/>
      </w:pPr>
      <w:r>
        <w:separator/>
      </w:r>
    </w:p>
  </w:footnote>
  <w:footnote w:type="continuationSeparator" w:id="0">
    <w:p w14:paraId="0703FF8E" w14:textId="77777777" w:rsidR="0061393C" w:rsidRDefault="0061393C" w:rsidP="0061393C">
      <w:pPr>
        <w:spacing w:after="0" w:line="240" w:lineRule="auto"/>
      </w:pPr>
      <w:r>
        <w:continuationSeparator/>
      </w:r>
    </w:p>
  </w:footnote>
  <w:footnote w:id="1">
    <w:p w14:paraId="52ED72B9" w14:textId="368B0FD4" w:rsidR="00F5209C" w:rsidRPr="00046B5A" w:rsidRDefault="00F5209C" w:rsidP="00046B5A">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I do not distinguish </w:t>
      </w:r>
      <w:r w:rsidR="009B051E" w:rsidRPr="00046B5A">
        <w:rPr>
          <w:rFonts w:ascii="Times New Roman" w:hAnsi="Times New Roman" w:cs="Times New Roman"/>
          <w:sz w:val="24"/>
          <w:szCs w:val="24"/>
        </w:rPr>
        <w:t xml:space="preserve">here </w:t>
      </w:r>
      <w:r w:rsidRPr="00046B5A">
        <w:rPr>
          <w:rFonts w:ascii="Times New Roman" w:hAnsi="Times New Roman" w:cs="Times New Roman"/>
          <w:sz w:val="24"/>
          <w:szCs w:val="24"/>
        </w:rPr>
        <w:t xml:space="preserve">between duties and obligations, or between these and what we should or ought to do. Though various distinctions may be drawn between these notions, the following argument applies, </w:t>
      </w:r>
      <w:r w:rsidRPr="00046B5A">
        <w:rPr>
          <w:rFonts w:ascii="Times New Roman" w:hAnsi="Times New Roman" w:cs="Times New Roman"/>
          <w:i/>
          <w:sz w:val="24"/>
          <w:szCs w:val="24"/>
        </w:rPr>
        <w:t>mutatis mutandis</w:t>
      </w:r>
      <w:r w:rsidRPr="00046B5A">
        <w:rPr>
          <w:rFonts w:ascii="Times New Roman" w:hAnsi="Times New Roman" w:cs="Times New Roman"/>
          <w:sz w:val="24"/>
          <w:szCs w:val="24"/>
        </w:rPr>
        <w:t>, to each of them.</w:t>
      </w:r>
    </w:p>
  </w:footnote>
  <w:footnote w:id="2">
    <w:p w14:paraId="3ACCCB80" w14:textId="3248126C" w:rsidR="004B3BB0" w:rsidRPr="00046B5A" w:rsidRDefault="004B3BB0" w:rsidP="00046B5A">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A variant of this view is that citizens should vote </w:t>
      </w:r>
      <w:r w:rsidRPr="00046B5A">
        <w:rPr>
          <w:rFonts w:ascii="Times New Roman" w:hAnsi="Times New Roman" w:cs="Times New Roman"/>
          <w:i/>
          <w:sz w:val="24"/>
          <w:szCs w:val="24"/>
        </w:rPr>
        <w:t>for the major party whose platform they consider best</w:t>
      </w:r>
      <w:r w:rsidRPr="00046B5A">
        <w:rPr>
          <w:rFonts w:ascii="Times New Roman" w:hAnsi="Times New Roman" w:cs="Times New Roman"/>
          <w:sz w:val="24"/>
          <w:szCs w:val="24"/>
        </w:rPr>
        <w:t>, since this is more likely to produce positive results than voting for a minor party, no matter how good their policies (</w:t>
      </w:r>
      <w:proofErr w:type="spellStart"/>
      <w:r w:rsidRPr="00046B5A">
        <w:rPr>
          <w:rFonts w:ascii="Times New Roman" w:hAnsi="Times New Roman" w:cs="Times New Roman"/>
          <w:sz w:val="24"/>
          <w:szCs w:val="24"/>
        </w:rPr>
        <w:t>Sinhababu</w:t>
      </w:r>
      <w:proofErr w:type="spellEnd"/>
      <w:r w:rsidRPr="00046B5A">
        <w:rPr>
          <w:rFonts w:ascii="Times New Roman" w:hAnsi="Times New Roman" w:cs="Times New Roman"/>
          <w:sz w:val="24"/>
          <w:szCs w:val="24"/>
        </w:rPr>
        <w:t xml:space="preserve"> 2017).</w:t>
      </w:r>
    </w:p>
  </w:footnote>
  <w:footnote w:id="3">
    <w:p w14:paraId="48FB3FC1" w14:textId="77777777" w:rsidR="001840A1" w:rsidRPr="00046B5A" w:rsidRDefault="001840A1" w:rsidP="00046B5A">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It might be argued that higher turnout amongst, e.g., the poor would itself incentivise politicians to care about their interests, regardless of how they actually vote, but this is unclear. Certainly they have a better chance to “promote certain values or desirable ends” (Hill 2015: 70) and to “shape, in [their] favour, the terms on which [they] face other classes” (Hill 2015: 70-71) if they vote for, rather than against, their own interests. Similar remarks apply to others who propose a duty to vote a particular way, e.g. </w:t>
      </w:r>
      <w:proofErr w:type="spellStart"/>
      <w:r w:rsidRPr="00046B5A">
        <w:rPr>
          <w:rFonts w:ascii="Times New Roman" w:hAnsi="Times New Roman" w:cs="Times New Roman"/>
          <w:sz w:val="24"/>
          <w:szCs w:val="24"/>
        </w:rPr>
        <w:t>Maltais</w:t>
      </w:r>
      <w:proofErr w:type="spellEnd"/>
      <w:r w:rsidRPr="00046B5A">
        <w:rPr>
          <w:rFonts w:ascii="Times New Roman" w:hAnsi="Times New Roman" w:cs="Times New Roman"/>
          <w:sz w:val="24"/>
          <w:szCs w:val="24"/>
        </w:rPr>
        <w:t xml:space="preserve"> (2013).</w:t>
      </w:r>
    </w:p>
  </w:footnote>
  <w:footnote w:id="4">
    <w:p w14:paraId="16F255EB" w14:textId="77777777" w:rsidR="00B64EF3" w:rsidRPr="00046B5A" w:rsidRDefault="00B64EF3" w:rsidP="00B64EF3">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I thank David </w:t>
      </w:r>
      <w:proofErr w:type="spellStart"/>
      <w:r w:rsidRPr="00046B5A">
        <w:rPr>
          <w:rFonts w:ascii="Times New Roman" w:hAnsi="Times New Roman" w:cs="Times New Roman"/>
          <w:sz w:val="24"/>
          <w:szCs w:val="24"/>
        </w:rPr>
        <w:t>Estlund</w:t>
      </w:r>
      <w:proofErr w:type="spellEnd"/>
      <w:r w:rsidRPr="00046B5A">
        <w:rPr>
          <w:rFonts w:ascii="Times New Roman" w:hAnsi="Times New Roman" w:cs="Times New Roman"/>
          <w:sz w:val="24"/>
          <w:szCs w:val="24"/>
        </w:rPr>
        <w:t xml:space="preserve"> for introducing me to this example.</w:t>
      </w:r>
    </w:p>
  </w:footnote>
  <w:footnote w:id="5">
    <w:p w14:paraId="2A25859A" w14:textId="77777777" w:rsidR="00C04BF8" w:rsidRPr="00046B5A" w:rsidRDefault="00C04BF8" w:rsidP="00046B5A">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One may doubt the coherence of saying that he could do this but certainly will not. However, the certainty could be reduced to something like 99.9% likelihood that he will not write the review (Woodard 2009: 220).</w:t>
      </w:r>
    </w:p>
  </w:footnote>
  <w:footnote w:id="6">
    <w:p w14:paraId="626CB5E4" w14:textId="12484D2E" w:rsidR="00130EC5" w:rsidRPr="00046B5A" w:rsidRDefault="00130EC5" w:rsidP="00046B5A">
      <w:pPr>
        <w:pStyle w:val="FootnoteText"/>
        <w:spacing w:line="480" w:lineRule="auto"/>
        <w:jc w:val="both"/>
        <w:rPr>
          <w:rFonts w:ascii="Times New Roman" w:hAnsi="Times New Roman" w:cs="Times New Roman"/>
          <w:sz w:val="24"/>
          <w:szCs w:val="24"/>
        </w:rPr>
      </w:pPr>
      <w:r w:rsidRPr="00046B5A">
        <w:rPr>
          <w:rStyle w:val="FootnoteReference"/>
          <w:rFonts w:ascii="Times New Roman" w:hAnsi="Times New Roman" w:cs="Times New Roman"/>
          <w:sz w:val="24"/>
          <w:szCs w:val="24"/>
        </w:rPr>
        <w:footnoteRef/>
      </w:r>
      <w:r w:rsidRPr="00046B5A">
        <w:rPr>
          <w:rFonts w:ascii="Times New Roman" w:hAnsi="Times New Roman" w:cs="Times New Roman"/>
          <w:sz w:val="24"/>
          <w:szCs w:val="24"/>
        </w:rPr>
        <w:t xml:space="preserve"> I am using this term specifically for voting that is worse than not voting at all. Since there may be ways of voting that fall short of voting well, but that are still better than not voting, one may prefer to think of this as voting </w:t>
      </w:r>
      <w:r w:rsidRPr="00046B5A">
        <w:rPr>
          <w:rFonts w:ascii="Times New Roman" w:hAnsi="Times New Roman" w:cs="Times New Roman"/>
          <w:i/>
          <w:sz w:val="24"/>
          <w:szCs w:val="24"/>
        </w:rPr>
        <w:t>very</w:t>
      </w:r>
      <w:r w:rsidRPr="00046B5A">
        <w:rPr>
          <w:rFonts w:ascii="Times New Roman" w:hAnsi="Times New Roman" w:cs="Times New Roman"/>
          <w:sz w:val="24"/>
          <w:szCs w:val="24"/>
        </w:rPr>
        <w:t xml:space="preserve"> badly.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5987"/>
    <w:multiLevelType w:val="hybridMultilevel"/>
    <w:tmpl w:val="B2C26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B235D"/>
    <w:multiLevelType w:val="hybridMultilevel"/>
    <w:tmpl w:val="63F4E774"/>
    <w:lvl w:ilvl="0" w:tplc="008E8A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2D5E5F"/>
    <w:multiLevelType w:val="hybridMultilevel"/>
    <w:tmpl w:val="8F563B2A"/>
    <w:lvl w:ilvl="0" w:tplc="1B0E5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35"/>
    <w:rsid w:val="00000E41"/>
    <w:rsid w:val="00007BD2"/>
    <w:rsid w:val="00012482"/>
    <w:rsid w:val="000153BD"/>
    <w:rsid w:val="000314A2"/>
    <w:rsid w:val="00034686"/>
    <w:rsid w:val="00046B5A"/>
    <w:rsid w:val="00050A89"/>
    <w:rsid w:val="00052E97"/>
    <w:rsid w:val="00065F2A"/>
    <w:rsid w:val="000929A7"/>
    <w:rsid w:val="0009564C"/>
    <w:rsid w:val="000956E5"/>
    <w:rsid w:val="000A4149"/>
    <w:rsid w:val="000A73C5"/>
    <w:rsid w:val="000C4C6A"/>
    <w:rsid w:val="000F40E5"/>
    <w:rsid w:val="001019A3"/>
    <w:rsid w:val="001039D1"/>
    <w:rsid w:val="001049CE"/>
    <w:rsid w:val="00107B66"/>
    <w:rsid w:val="00120AB7"/>
    <w:rsid w:val="00130D1B"/>
    <w:rsid w:val="00130EC5"/>
    <w:rsid w:val="00131BBF"/>
    <w:rsid w:val="00146152"/>
    <w:rsid w:val="0015083C"/>
    <w:rsid w:val="00167E29"/>
    <w:rsid w:val="001840A1"/>
    <w:rsid w:val="001920BC"/>
    <w:rsid w:val="001941BA"/>
    <w:rsid w:val="001970E4"/>
    <w:rsid w:val="001A0213"/>
    <w:rsid w:val="001A1AA1"/>
    <w:rsid w:val="001A1AEA"/>
    <w:rsid w:val="001A20AB"/>
    <w:rsid w:val="001A2F30"/>
    <w:rsid w:val="001C1F5C"/>
    <w:rsid w:val="001F498B"/>
    <w:rsid w:val="002041FA"/>
    <w:rsid w:val="00204764"/>
    <w:rsid w:val="00213A7A"/>
    <w:rsid w:val="002145AF"/>
    <w:rsid w:val="002149D0"/>
    <w:rsid w:val="00232FD7"/>
    <w:rsid w:val="00236AF3"/>
    <w:rsid w:val="00263B2A"/>
    <w:rsid w:val="002766B5"/>
    <w:rsid w:val="002A00C8"/>
    <w:rsid w:val="002A07D2"/>
    <w:rsid w:val="002A1AD3"/>
    <w:rsid w:val="002A21DA"/>
    <w:rsid w:val="002A3925"/>
    <w:rsid w:val="002B2945"/>
    <w:rsid w:val="002E5CEB"/>
    <w:rsid w:val="002F06A3"/>
    <w:rsid w:val="002F12ED"/>
    <w:rsid w:val="00301377"/>
    <w:rsid w:val="00320198"/>
    <w:rsid w:val="003233ED"/>
    <w:rsid w:val="00361AD2"/>
    <w:rsid w:val="0037127A"/>
    <w:rsid w:val="003727B6"/>
    <w:rsid w:val="00372BCD"/>
    <w:rsid w:val="00387567"/>
    <w:rsid w:val="003A3631"/>
    <w:rsid w:val="003A6E30"/>
    <w:rsid w:val="003C1427"/>
    <w:rsid w:val="003D5596"/>
    <w:rsid w:val="003F1D12"/>
    <w:rsid w:val="003F33A5"/>
    <w:rsid w:val="003F38C7"/>
    <w:rsid w:val="003F5A3A"/>
    <w:rsid w:val="00404A42"/>
    <w:rsid w:val="004301A6"/>
    <w:rsid w:val="004301AE"/>
    <w:rsid w:val="00434A47"/>
    <w:rsid w:val="004377AF"/>
    <w:rsid w:val="00446AA7"/>
    <w:rsid w:val="004605A5"/>
    <w:rsid w:val="00466840"/>
    <w:rsid w:val="004A6634"/>
    <w:rsid w:val="004A6837"/>
    <w:rsid w:val="004B3BB0"/>
    <w:rsid w:val="004C2DF9"/>
    <w:rsid w:val="005063BE"/>
    <w:rsid w:val="00511688"/>
    <w:rsid w:val="00512B8D"/>
    <w:rsid w:val="005179A1"/>
    <w:rsid w:val="00532939"/>
    <w:rsid w:val="0054024D"/>
    <w:rsid w:val="00547D89"/>
    <w:rsid w:val="00550570"/>
    <w:rsid w:val="005510E2"/>
    <w:rsid w:val="005552D6"/>
    <w:rsid w:val="005602FD"/>
    <w:rsid w:val="00571EB8"/>
    <w:rsid w:val="005728D6"/>
    <w:rsid w:val="00573B33"/>
    <w:rsid w:val="0058108C"/>
    <w:rsid w:val="005905C3"/>
    <w:rsid w:val="00596A16"/>
    <w:rsid w:val="005A00CC"/>
    <w:rsid w:val="005A2039"/>
    <w:rsid w:val="005B1E09"/>
    <w:rsid w:val="005D1724"/>
    <w:rsid w:val="005E3475"/>
    <w:rsid w:val="005F5989"/>
    <w:rsid w:val="0061393C"/>
    <w:rsid w:val="00613E58"/>
    <w:rsid w:val="00613EEE"/>
    <w:rsid w:val="00644F0E"/>
    <w:rsid w:val="00662935"/>
    <w:rsid w:val="0066406F"/>
    <w:rsid w:val="0066482E"/>
    <w:rsid w:val="006E1487"/>
    <w:rsid w:val="006E4806"/>
    <w:rsid w:val="00711F8C"/>
    <w:rsid w:val="0071244A"/>
    <w:rsid w:val="007141BE"/>
    <w:rsid w:val="007418FF"/>
    <w:rsid w:val="00743ED7"/>
    <w:rsid w:val="00750B6A"/>
    <w:rsid w:val="00757400"/>
    <w:rsid w:val="007721F8"/>
    <w:rsid w:val="00781098"/>
    <w:rsid w:val="0079191D"/>
    <w:rsid w:val="007F12D0"/>
    <w:rsid w:val="007F2D7F"/>
    <w:rsid w:val="007F3B20"/>
    <w:rsid w:val="007F3B24"/>
    <w:rsid w:val="00823EB3"/>
    <w:rsid w:val="00843837"/>
    <w:rsid w:val="00850BF0"/>
    <w:rsid w:val="00851D03"/>
    <w:rsid w:val="008724E5"/>
    <w:rsid w:val="00877115"/>
    <w:rsid w:val="00886C62"/>
    <w:rsid w:val="0089149D"/>
    <w:rsid w:val="00892C8F"/>
    <w:rsid w:val="008B537B"/>
    <w:rsid w:val="008C1907"/>
    <w:rsid w:val="008C5B4F"/>
    <w:rsid w:val="008E18ED"/>
    <w:rsid w:val="008F185B"/>
    <w:rsid w:val="00900DE3"/>
    <w:rsid w:val="0090287D"/>
    <w:rsid w:val="009268BE"/>
    <w:rsid w:val="009412B4"/>
    <w:rsid w:val="0094420E"/>
    <w:rsid w:val="009725EC"/>
    <w:rsid w:val="0097269B"/>
    <w:rsid w:val="009816FD"/>
    <w:rsid w:val="00986B07"/>
    <w:rsid w:val="00987897"/>
    <w:rsid w:val="009912B3"/>
    <w:rsid w:val="0099336C"/>
    <w:rsid w:val="009A6DF1"/>
    <w:rsid w:val="009B051E"/>
    <w:rsid w:val="009B280C"/>
    <w:rsid w:val="009B425A"/>
    <w:rsid w:val="009E4C91"/>
    <w:rsid w:val="009E6926"/>
    <w:rsid w:val="00A17454"/>
    <w:rsid w:val="00A21CF2"/>
    <w:rsid w:val="00A47DC5"/>
    <w:rsid w:val="00A60FAD"/>
    <w:rsid w:val="00A65516"/>
    <w:rsid w:val="00AA779D"/>
    <w:rsid w:val="00AE51E3"/>
    <w:rsid w:val="00AE700E"/>
    <w:rsid w:val="00B41D8D"/>
    <w:rsid w:val="00B56443"/>
    <w:rsid w:val="00B579AA"/>
    <w:rsid w:val="00B64EF3"/>
    <w:rsid w:val="00B94770"/>
    <w:rsid w:val="00BC13CE"/>
    <w:rsid w:val="00BD4C37"/>
    <w:rsid w:val="00C00060"/>
    <w:rsid w:val="00C02650"/>
    <w:rsid w:val="00C02C3C"/>
    <w:rsid w:val="00C04BF8"/>
    <w:rsid w:val="00C4109D"/>
    <w:rsid w:val="00C56294"/>
    <w:rsid w:val="00C61A1F"/>
    <w:rsid w:val="00C63A0B"/>
    <w:rsid w:val="00C70810"/>
    <w:rsid w:val="00C8596D"/>
    <w:rsid w:val="00C8768D"/>
    <w:rsid w:val="00C924EE"/>
    <w:rsid w:val="00CC3A7D"/>
    <w:rsid w:val="00CD1F1A"/>
    <w:rsid w:val="00CE5F96"/>
    <w:rsid w:val="00D03B92"/>
    <w:rsid w:val="00D04430"/>
    <w:rsid w:val="00D0624F"/>
    <w:rsid w:val="00D202DB"/>
    <w:rsid w:val="00D2592B"/>
    <w:rsid w:val="00D34A79"/>
    <w:rsid w:val="00D66B35"/>
    <w:rsid w:val="00D74313"/>
    <w:rsid w:val="00D9418A"/>
    <w:rsid w:val="00DA11B3"/>
    <w:rsid w:val="00DB0727"/>
    <w:rsid w:val="00DB7E0D"/>
    <w:rsid w:val="00E34B38"/>
    <w:rsid w:val="00E34C56"/>
    <w:rsid w:val="00E43021"/>
    <w:rsid w:val="00E630CB"/>
    <w:rsid w:val="00E64398"/>
    <w:rsid w:val="00E762F7"/>
    <w:rsid w:val="00E93A5E"/>
    <w:rsid w:val="00E942C5"/>
    <w:rsid w:val="00EA610B"/>
    <w:rsid w:val="00EE1171"/>
    <w:rsid w:val="00EE2616"/>
    <w:rsid w:val="00EE7A40"/>
    <w:rsid w:val="00F21F23"/>
    <w:rsid w:val="00F2394C"/>
    <w:rsid w:val="00F24A15"/>
    <w:rsid w:val="00F261E4"/>
    <w:rsid w:val="00F27B3A"/>
    <w:rsid w:val="00F5209C"/>
    <w:rsid w:val="00F60BA8"/>
    <w:rsid w:val="00F6213D"/>
    <w:rsid w:val="00F82EAE"/>
    <w:rsid w:val="00F87470"/>
    <w:rsid w:val="00FB1DFF"/>
    <w:rsid w:val="00FB7CE6"/>
    <w:rsid w:val="00FD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03C6"/>
  <w15:chartTrackingRefBased/>
  <w15:docId w15:val="{3350DDDC-4600-49EF-8D0E-6A87408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39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93C"/>
    <w:rPr>
      <w:sz w:val="20"/>
      <w:szCs w:val="20"/>
    </w:rPr>
  </w:style>
  <w:style w:type="character" w:styleId="FootnoteReference">
    <w:name w:val="footnote reference"/>
    <w:basedOn w:val="DefaultParagraphFont"/>
    <w:uiPriority w:val="99"/>
    <w:semiHidden/>
    <w:unhideWhenUsed/>
    <w:rsid w:val="0061393C"/>
    <w:rPr>
      <w:vertAlign w:val="superscript"/>
    </w:rPr>
  </w:style>
  <w:style w:type="paragraph" w:styleId="ListParagraph">
    <w:name w:val="List Paragraph"/>
    <w:basedOn w:val="Normal"/>
    <w:uiPriority w:val="34"/>
    <w:qFormat/>
    <w:rsid w:val="00167E29"/>
    <w:pPr>
      <w:ind w:left="720"/>
      <w:contextualSpacing/>
    </w:pPr>
  </w:style>
  <w:style w:type="character" w:styleId="CommentReference">
    <w:name w:val="annotation reference"/>
    <w:basedOn w:val="DefaultParagraphFont"/>
    <w:uiPriority w:val="99"/>
    <w:semiHidden/>
    <w:unhideWhenUsed/>
    <w:rsid w:val="003233ED"/>
    <w:rPr>
      <w:sz w:val="16"/>
      <w:szCs w:val="16"/>
    </w:rPr>
  </w:style>
  <w:style w:type="paragraph" w:styleId="CommentText">
    <w:name w:val="annotation text"/>
    <w:basedOn w:val="Normal"/>
    <w:link w:val="CommentTextChar"/>
    <w:uiPriority w:val="99"/>
    <w:semiHidden/>
    <w:unhideWhenUsed/>
    <w:rsid w:val="003233ED"/>
    <w:pPr>
      <w:spacing w:line="240" w:lineRule="auto"/>
    </w:pPr>
    <w:rPr>
      <w:sz w:val="20"/>
      <w:szCs w:val="20"/>
    </w:rPr>
  </w:style>
  <w:style w:type="character" w:customStyle="1" w:styleId="CommentTextChar">
    <w:name w:val="Comment Text Char"/>
    <w:basedOn w:val="DefaultParagraphFont"/>
    <w:link w:val="CommentText"/>
    <w:uiPriority w:val="99"/>
    <w:semiHidden/>
    <w:rsid w:val="003233ED"/>
    <w:rPr>
      <w:sz w:val="20"/>
      <w:szCs w:val="20"/>
    </w:rPr>
  </w:style>
  <w:style w:type="paragraph" w:styleId="CommentSubject">
    <w:name w:val="annotation subject"/>
    <w:basedOn w:val="CommentText"/>
    <w:next w:val="CommentText"/>
    <w:link w:val="CommentSubjectChar"/>
    <w:uiPriority w:val="99"/>
    <w:semiHidden/>
    <w:unhideWhenUsed/>
    <w:rsid w:val="003233ED"/>
    <w:rPr>
      <w:b/>
      <w:bCs/>
    </w:rPr>
  </w:style>
  <w:style w:type="character" w:customStyle="1" w:styleId="CommentSubjectChar">
    <w:name w:val="Comment Subject Char"/>
    <w:basedOn w:val="CommentTextChar"/>
    <w:link w:val="CommentSubject"/>
    <w:uiPriority w:val="99"/>
    <w:semiHidden/>
    <w:rsid w:val="003233ED"/>
    <w:rPr>
      <w:b/>
      <w:bCs/>
      <w:sz w:val="20"/>
      <w:szCs w:val="20"/>
    </w:rPr>
  </w:style>
  <w:style w:type="paragraph" w:styleId="BalloonText">
    <w:name w:val="Balloon Text"/>
    <w:basedOn w:val="Normal"/>
    <w:link w:val="BalloonTextChar"/>
    <w:uiPriority w:val="99"/>
    <w:semiHidden/>
    <w:unhideWhenUsed/>
    <w:rsid w:val="00323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ED"/>
    <w:rPr>
      <w:rFonts w:ascii="Segoe UI" w:hAnsi="Segoe UI" w:cs="Segoe UI"/>
      <w:sz w:val="18"/>
      <w:szCs w:val="18"/>
    </w:rPr>
  </w:style>
  <w:style w:type="paragraph" w:styleId="Header">
    <w:name w:val="header"/>
    <w:basedOn w:val="Normal"/>
    <w:link w:val="HeaderChar"/>
    <w:uiPriority w:val="99"/>
    <w:unhideWhenUsed/>
    <w:rsid w:val="0064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F0E"/>
  </w:style>
  <w:style w:type="paragraph" w:styleId="Footer">
    <w:name w:val="footer"/>
    <w:basedOn w:val="Normal"/>
    <w:link w:val="FooterChar"/>
    <w:uiPriority w:val="99"/>
    <w:unhideWhenUsed/>
    <w:rsid w:val="0064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F0E"/>
  </w:style>
  <w:style w:type="character" w:styleId="Emphasis">
    <w:name w:val="Emphasis"/>
    <w:basedOn w:val="DefaultParagraphFont"/>
    <w:uiPriority w:val="20"/>
    <w:qFormat/>
    <w:rsid w:val="005B1E09"/>
    <w:rPr>
      <w:i/>
      <w:iCs/>
    </w:rPr>
  </w:style>
  <w:style w:type="character" w:styleId="Hyperlink">
    <w:name w:val="Hyperlink"/>
    <w:basedOn w:val="DefaultParagraphFont"/>
    <w:uiPriority w:val="99"/>
    <w:unhideWhenUsed/>
    <w:rsid w:val="00046B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saunder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m.saunder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B860-B8DE-4D49-A846-8890A121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14</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12</cp:revision>
  <dcterms:created xsi:type="dcterms:W3CDTF">2019-01-19T10:29:00Z</dcterms:created>
  <dcterms:modified xsi:type="dcterms:W3CDTF">2019-01-20T18:18:00Z</dcterms:modified>
</cp:coreProperties>
</file>