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C81D3" w14:textId="0A467282" w:rsidR="00DC57CA" w:rsidRPr="00533ABD" w:rsidRDefault="00BA4D9E" w:rsidP="0037007A">
      <w:pPr>
        <w:spacing w:line="360" w:lineRule="auto"/>
        <w:outlineLvl w:val="0"/>
        <w:rPr>
          <w:b/>
        </w:rPr>
      </w:pPr>
      <w:bookmarkStart w:id="0" w:name="_GoBack"/>
      <w:bookmarkEnd w:id="0"/>
      <w:r w:rsidRPr="00533ABD">
        <w:rPr>
          <w:b/>
        </w:rPr>
        <w:t>Is essential fatty acid interconversion an important source of polyunsaturated fatty acids in humans?</w:t>
      </w:r>
    </w:p>
    <w:p w14:paraId="3D3D66CD" w14:textId="77777777" w:rsidR="000B1F68" w:rsidRPr="00533ABD" w:rsidRDefault="000B1F68" w:rsidP="0037007A">
      <w:pPr>
        <w:spacing w:line="360" w:lineRule="auto"/>
        <w:outlineLvl w:val="0"/>
      </w:pPr>
      <w:r w:rsidRPr="00533ABD">
        <w:t>Graham C Burdge</w:t>
      </w:r>
    </w:p>
    <w:p w14:paraId="779D9691" w14:textId="77777777" w:rsidR="000B1F68" w:rsidRPr="00533ABD" w:rsidRDefault="000B1F68" w:rsidP="0037007A">
      <w:pPr>
        <w:spacing w:line="360" w:lineRule="auto"/>
      </w:pPr>
      <w:r w:rsidRPr="00533ABD">
        <w:t>Human Health and Development, Faculty of Medicine, University of Southampton, Southampton, UK.</w:t>
      </w:r>
    </w:p>
    <w:p w14:paraId="73A63F8B" w14:textId="77777777" w:rsidR="000B1F68" w:rsidRPr="00533ABD" w:rsidRDefault="000B1F68" w:rsidP="0037007A">
      <w:pPr>
        <w:spacing w:line="360" w:lineRule="auto"/>
      </w:pPr>
    </w:p>
    <w:p w14:paraId="4BE0B5E6" w14:textId="77777777" w:rsidR="00CA2146" w:rsidRPr="00533ABD" w:rsidRDefault="000B1F68" w:rsidP="0037007A">
      <w:pPr>
        <w:spacing w:after="0" w:line="360" w:lineRule="auto"/>
      </w:pPr>
      <w:r w:rsidRPr="00533ABD">
        <w:t xml:space="preserve">Correspondence to:-  Professor GC Burdge, Human Health and Development, Faculty of Medicine, University of Southampton, Southampton General Hospital, Tremona Road, Southampton, SO16 6YD, UK. Telephone: +44(0)2381205259 </w:t>
      </w:r>
    </w:p>
    <w:p w14:paraId="06AF22E2" w14:textId="77777777" w:rsidR="000B1F68" w:rsidRPr="00533ABD" w:rsidRDefault="00CA2146" w:rsidP="0037007A">
      <w:pPr>
        <w:spacing w:after="0" w:line="360" w:lineRule="auto"/>
      </w:pPr>
      <w:r w:rsidRPr="00533ABD">
        <w:t>email:</w:t>
      </w:r>
      <w:r w:rsidR="000B1F68" w:rsidRPr="00533ABD">
        <w:t>g.c.burdge@soton.ac.uk</w:t>
      </w:r>
    </w:p>
    <w:p w14:paraId="23AB6577" w14:textId="77777777" w:rsidR="00845696" w:rsidRPr="00533ABD" w:rsidRDefault="00845696" w:rsidP="0037007A">
      <w:pPr>
        <w:spacing w:line="360" w:lineRule="auto"/>
      </w:pPr>
    </w:p>
    <w:p w14:paraId="23E10278" w14:textId="77777777" w:rsidR="00845696" w:rsidRPr="00533ABD" w:rsidRDefault="00845696" w:rsidP="0037007A">
      <w:pPr>
        <w:spacing w:line="360" w:lineRule="auto"/>
      </w:pPr>
      <w:r w:rsidRPr="00533ABD">
        <w:t>Running title:  Polyunsaturated fatty acid biosynthesis</w:t>
      </w:r>
    </w:p>
    <w:p w14:paraId="07D9E1EA" w14:textId="1E7CF2D6" w:rsidR="000B1F68" w:rsidRPr="00533ABD" w:rsidRDefault="00845696" w:rsidP="0037007A">
      <w:pPr>
        <w:spacing w:line="360" w:lineRule="auto"/>
      </w:pPr>
      <w:r w:rsidRPr="00533ABD">
        <w:t>Key words:  Desaturase; Elongase; FADS; liver; lymphocyte; fatty acid</w:t>
      </w:r>
      <w:r w:rsidR="000B1F68" w:rsidRPr="00533ABD">
        <w:br w:type="page"/>
      </w:r>
    </w:p>
    <w:p w14:paraId="4CBC8F1F" w14:textId="77777777" w:rsidR="000B1F68" w:rsidRPr="00533ABD" w:rsidRDefault="000B1F68" w:rsidP="0037007A">
      <w:pPr>
        <w:spacing w:line="360" w:lineRule="auto"/>
        <w:outlineLvl w:val="0"/>
        <w:rPr>
          <w:i/>
        </w:rPr>
      </w:pPr>
      <w:r w:rsidRPr="00533ABD">
        <w:rPr>
          <w:i/>
        </w:rPr>
        <w:lastRenderedPageBreak/>
        <w:t>Abstract</w:t>
      </w:r>
    </w:p>
    <w:p w14:paraId="78CB6C2E" w14:textId="2D50A7D8" w:rsidR="000B1F68" w:rsidRPr="00533ABD" w:rsidRDefault="009953C4" w:rsidP="0037007A">
      <w:pPr>
        <w:spacing w:line="360" w:lineRule="auto"/>
      </w:pPr>
      <w:r w:rsidRPr="00533ABD">
        <w:t>H</w:t>
      </w:r>
      <w:r w:rsidR="00492263" w:rsidRPr="00533ABD">
        <w:t xml:space="preserve">umans can obtain preformed long chain polyunsaturated fatty acids (PUFA) from the diet, </w:t>
      </w:r>
      <w:r w:rsidRPr="00533ABD">
        <w:t xml:space="preserve">but </w:t>
      </w:r>
      <w:r w:rsidR="00492263" w:rsidRPr="00533ABD">
        <w:t xml:space="preserve">are also able to convert essential fatty acids (EFAs) to longer chain PUFA.  The metabolic pathway responsible for EFA interconversion involves alternating desaturation and carbon chain elongation reactions, and carbon chain shortening by peroxisomal β-oxidation.  Studies </w:t>
      </w:r>
      <w:r w:rsidRPr="00533ABD">
        <w:t>using</w:t>
      </w:r>
      <w:r w:rsidR="00492263" w:rsidRPr="00533ABD">
        <w:t xml:space="preserve"> stable isotope tracers or diets </w:t>
      </w:r>
      <w:r w:rsidR="000517FD" w:rsidRPr="00533ABD">
        <w:t xml:space="preserve">supplemented </w:t>
      </w:r>
      <w:r w:rsidR="00492263" w:rsidRPr="00533ABD">
        <w:t xml:space="preserve">with EFAs show that capacity for PUFA synthesis is limited in humans such that </w:t>
      </w:r>
      <w:r w:rsidR="00DB47EF" w:rsidRPr="00533ABD">
        <w:t xml:space="preserve">docosahexaenoic acid (22:6n-3) synthesis </w:t>
      </w:r>
      <w:r w:rsidR="006E0B37" w:rsidRPr="00533ABD">
        <w:t xml:space="preserve">in </w:t>
      </w:r>
      <w:r w:rsidR="00DB47EF" w:rsidRPr="00533ABD">
        <w:t>men is negligible</w:t>
      </w:r>
      <w:r w:rsidRPr="00533ABD">
        <w:t xml:space="preserve">.  PUFA synthesis is </w:t>
      </w:r>
      <w:r w:rsidR="00DB47EF" w:rsidRPr="00533ABD">
        <w:t>greater in women of reproductive age</w:t>
      </w:r>
      <w:r w:rsidRPr="00533ABD">
        <w:t xml:space="preserve"> than men</w:t>
      </w:r>
      <w:r w:rsidR="00DB47EF" w:rsidRPr="00533ABD">
        <w:t xml:space="preserve">.  However, the magnitude of the contribution of hepatic PUFA synthesis to whole body PUFA status remains unclear.  </w:t>
      </w:r>
      <w:r w:rsidR="009E1DA6" w:rsidRPr="00533ABD">
        <w:t xml:space="preserve">A number of </w:t>
      </w:r>
      <w:r w:rsidRPr="00533ABD">
        <w:t>extra</w:t>
      </w:r>
      <w:r w:rsidR="009E1DA6" w:rsidRPr="00533ABD">
        <w:t>-hepatic tissues have been shown to s</w:t>
      </w:r>
      <w:r w:rsidRPr="00533ABD">
        <w:t xml:space="preserve">ynthesise PUFA or to express </w:t>
      </w:r>
      <w:r w:rsidR="009E1DA6" w:rsidRPr="00533ABD">
        <w:t xml:space="preserve">genes </w:t>
      </w:r>
      <w:r w:rsidR="000517FD" w:rsidRPr="00533ABD">
        <w:t xml:space="preserve">for </w:t>
      </w:r>
      <w:r w:rsidR="006D6626" w:rsidRPr="00533ABD">
        <w:t>enzymes</w:t>
      </w:r>
      <w:r w:rsidR="000517FD" w:rsidRPr="00533ABD">
        <w:t xml:space="preserve"> </w:t>
      </w:r>
      <w:r w:rsidR="009E1DA6" w:rsidRPr="00533ABD">
        <w:t>involved in this pathway.  The precise function of extra-hepatic PUFA synthesis is largely unknown</w:t>
      </w:r>
      <w:r w:rsidRPr="00533ABD">
        <w:t>, although i</w:t>
      </w:r>
      <w:r w:rsidR="009E1DA6" w:rsidRPr="00533ABD">
        <w:t xml:space="preserve">n T lymphocytes PUFA synthesis is involved in the regulation of cell activation and proliferation.  Local PUFA synthesis may also be important for spermatogenesis and fertility.  One possible role of extra-hepatic PUFA synthesis is that it may provide PUFA in a timely manner to facilitate specific cell functions.  If so, this may suggest novel </w:t>
      </w:r>
      <w:r w:rsidR="002C1510" w:rsidRPr="00533ABD">
        <w:t>insights into</w:t>
      </w:r>
      <w:r w:rsidR="009E1DA6" w:rsidRPr="00533ABD">
        <w:t xml:space="preserve"> the effect of dietary PUFA and  / </w:t>
      </w:r>
      <w:r w:rsidRPr="00533ABD">
        <w:t xml:space="preserve">or polymorphisms in </w:t>
      </w:r>
      <w:r w:rsidR="009E1DA6" w:rsidRPr="00533ABD">
        <w:t xml:space="preserve">genes involved in PUFA synthesis on health and tissue function. </w:t>
      </w:r>
      <w:r w:rsidR="00DB47EF" w:rsidRPr="00533ABD">
        <w:t xml:space="preserve">  </w:t>
      </w:r>
      <w:r w:rsidR="00492263" w:rsidRPr="00533ABD">
        <w:t xml:space="preserve">      </w:t>
      </w:r>
      <w:r w:rsidR="000B1F68" w:rsidRPr="00533ABD">
        <w:br w:type="page"/>
      </w:r>
    </w:p>
    <w:p w14:paraId="2F020B56" w14:textId="77777777" w:rsidR="000B1F68" w:rsidRPr="00533ABD" w:rsidRDefault="000B1F68" w:rsidP="0037007A">
      <w:pPr>
        <w:spacing w:line="360" w:lineRule="auto"/>
        <w:outlineLvl w:val="0"/>
        <w:rPr>
          <w:b/>
        </w:rPr>
      </w:pPr>
      <w:r w:rsidRPr="00533ABD">
        <w:rPr>
          <w:b/>
        </w:rPr>
        <w:lastRenderedPageBreak/>
        <w:t>Introduction</w:t>
      </w:r>
    </w:p>
    <w:p w14:paraId="7C79A7FF" w14:textId="6A36D3D8" w:rsidR="00CA2146" w:rsidRPr="00533ABD" w:rsidRDefault="00E46CA1" w:rsidP="0037007A">
      <w:pPr>
        <w:spacing w:after="0" w:line="360" w:lineRule="auto"/>
      </w:pPr>
      <w:r w:rsidRPr="00533ABD">
        <w:t xml:space="preserve">Polyunsaturated fatty acids (PUFA) are important components of cell membranes.  Variations in the proportions of individual PUFA </w:t>
      </w:r>
      <w:r w:rsidR="00E90469" w:rsidRPr="00533ABD">
        <w:t>can</w:t>
      </w:r>
      <w:r w:rsidRPr="00533ABD">
        <w:t xml:space="preserve"> </w:t>
      </w:r>
      <w:r w:rsidR="00E90469" w:rsidRPr="00533ABD">
        <w:t>alter</w:t>
      </w:r>
      <w:r w:rsidRPr="00533ABD">
        <w:t xml:space="preserve"> cell function by modulating the fluidity of the phospholipid bilayer thus influencing the activity of integral membrane proteins</w:t>
      </w:r>
      <w:r w:rsidR="00084367" w:rsidRPr="00533ABD">
        <w:rPr>
          <w:noProof/>
          <w:vertAlign w:val="superscript"/>
        </w:rPr>
        <w:t>(1)</w:t>
      </w:r>
      <w:r w:rsidR="00084367" w:rsidRPr="00533ABD">
        <w:t>.</w:t>
      </w:r>
      <w:r w:rsidR="00AF7498" w:rsidRPr="00533ABD">
        <w:t xml:space="preserve">  PUFA can </w:t>
      </w:r>
      <w:r w:rsidR="00391A38" w:rsidRPr="00533ABD">
        <w:t xml:space="preserve">also </w:t>
      </w:r>
      <w:r w:rsidR="00AF7498" w:rsidRPr="00533ABD">
        <w:t>act as substrates for cell signalling processes</w:t>
      </w:r>
      <w:r w:rsidR="00391A38" w:rsidRPr="00533ABD">
        <w:t>.  C</w:t>
      </w:r>
      <w:r w:rsidR="00AF7498" w:rsidRPr="00533ABD">
        <w:t>hanges in the relative proportions of individual PUFA may modify cell function by changing the nature of lipid second messengers</w:t>
      </w:r>
      <w:r w:rsidR="00004BE7" w:rsidRPr="00533ABD">
        <w:t>, including eicosanoids</w:t>
      </w:r>
      <w:r w:rsidR="00391A38" w:rsidRPr="00533ABD">
        <w:rPr>
          <w:noProof/>
          <w:vertAlign w:val="superscript"/>
        </w:rPr>
        <w:t>(2)</w:t>
      </w:r>
      <w:r w:rsidR="00004BE7" w:rsidRPr="00533ABD">
        <w:t>, diacylglycerol</w:t>
      </w:r>
      <w:r w:rsidR="00CC25AB" w:rsidRPr="00533ABD">
        <w:t xml:space="preserve"> (DAG)</w:t>
      </w:r>
      <w:r w:rsidR="00004BE7" w:rsidRPr="00533ABD">
        <w:t xml:space="preserve"> and phosphatidic acid</w:t>
      </w:r>
      <w:r w:rsidR="00391A38" w:rsidRPr="00533ABD">
        <w:rPr>
          <w:noProof/>
          <w:vertAlign w:val="superscript"/>
        </w:rPr>
        <w:t>(3; 4)</w:t>
      </w:r>
      <w:r w:rsidR="00AF7498" w:rsidRPr="00533ABD">
        <w:t xml:space="preserve">.  </w:t>
      </w:r>
      <w:r w:rsidR="00391A38" w:rsidRPr="00533ABD">
        <w:t>For example, a</w:t>
      </w:r>
      <w:r w:rsidR="00AF7498" w:rsidRPr="00533ABD">
        <w:t>ctivated macrophages produce 2-series prostaglandins (PG) from arachidonic acid</w:t>
      </w:r>
      <w:r w:rsidR="00004BE7" w:rsidRPr="00533ABD">
        <w:t xml:space="preserve"> (20:4n-6)</w:t>
      </w:r>
      <w:r w:rsidR="00AF7498" w:rsidRPr="00533ABD">
        <w:t xml:space="preserve"> through the activity of cycloo</w:t>
      </w:r>
      <w:r w:rsidR="000517FD" w:rsidRPr="00533ABD">
        <w:t>x</w:t>
      </w:r>
      <w:r w:rsidR="00AF7498" w:rsidRPr="00533ABD">
        <w:t xml:space="preserve">ygenase, </w:t>
      </w:r>
      <w:r w:rsidR="00004BE7" w:rsidRPr="00533ABD">
        <w:t>but synthesise less biologically potent 3-series PG from eicosapentaenoic acid</w:t>
      </w:r>
      <w:r w:rsidR="00AF7498" w:rsidRPr="00533ABD">
        <w:t xml:space="preserve"> </w:t>
      </w:r>
      <w:r w:rsidR="00004BE7" w:rsidRPr="00533ABD">
        <w:t>(20:5n-3)</w:t>
      </w:r>
      <w:r w:rsidR="00391A38" w:rsidRPr="00533ABD">
        <w:rPr>
          <w:noProof/>
          <w:vertAlign w:val="superscript"/>
        </w:rPr>
        <w:t>(2)</w:t>
      </w:r>
      <w:r w:rsidR="00004BE7" w:rsidRPr="00533ABD">
        <w:t xml:space="preserve">.  </w:t>
      </w:r>
      <w:r w:rsidR="00904B10" w:rsidRPr="00533ABD">
        <w:t>P</w:t>
      </w:r>
      <w:r w:rsidR="00CC25AB" w:rsidRPr="00533ABD">
        <w:t>rotein kinase (PK) C</w:t>
      </w:r>
      <w:r w:rsidR="00CC25AB" w:rsidRPr="00533ABD">
        <w:rPr>
          <w:vertAlign w:val="subscript"/>
        </w:rPr>
        <w:t>α</w:t>
      </w:r>
      <w:r w:rsidR="00CC25AB" w:rsidRPr="00533ABD">
        <w:t xml:space="preserve"> has been shown to be preferentially activated by 1,2</w:t>
      </w:r>
      <w:r w:rsidR="00DD32BF" w:rsidRPr="00533ABD">
        <w:t>-</w:t>
      </w:r>
      <w:r w:rsidR="00CC25AB" w:rsidRPr="00533ABD">
        <w:t>dipalmitoylDAG (DPD) compared</w:t>
      </w:r>
      <w:r w:rsidR="00DD32BF" w:rsidRPr="00533ABD">
        <w:t xml:space="preserve"> to 1-stearoyl, 2-docosahexaeno</w:t>
      </w:r>
      <w:r w:rsidR="00CC25AB" w:rsidRPr="00533ABD">
        <w:t xml:space="preserve">ylDAG </w:t>
      </w:r>
      <w:r w:rsidR="008F0BE7" w:rsidRPr="00533ABD">
        <w:t>(SDD)</w:t>
      </w:r>
      <w:r w:rsidR="00904B10" w:rsidRPr="00533ABD">
        <w:t>.</w:t>
      </w:r>
      <w:r w:rsidR="00CC25AB" w:rsidRPr="00533ABD">
        <w:t xml:space="preserve">  </w:t>
      </w:r>
      <w:r w:rsidR="00904B10" w:rsidRPr="00533ABD">
        <w:t>However</w:t>
      </w:r>
      <w:r w:rsidR="00CC25AB" w:rsidRPr="00533ABD">
        <w:t xml:space="preserve">, </w:t>
      </w:r>
      <w:r w:rsidR="007267B0" w:rsidRPr="00533ABD">
        <w:t xml:space="preserve">activation of </w:t>
      </w:r>
      <w:r w:rsidR="00CC25AB" w:rsidRPr="00533ABD">
        <w:t>PKC</w:t>
      </w:r>
      <w:r w:rsidR="002028AE" w:rsidRPr="00533ABD">
        <w:rPr>
          <w:vertAlign w:val="subscript"/>
        </w:rPr>
        <w:t>γ</w:t>
      </w:r>
      <w:r w:rsidR="00CC25AB" w:rsidRPr="00533ABD">
        <w:t xml:space="preserve"> by </w:t>
      </w:r>
      <w:r w:rsidR="008F0BE7" w:rsidRPr="00533ABD">
        <w:t>SDD</w:t>
      </w:r>
      <w:r w:rsidR="00CC25AB" w:rsidRPr="00533ABD">
        <w:t xml:space="preserve"> </w:t>
      </w:r>
      <w:r w:rsidR="007267B0" w:rsidRPr="00533ABD">
        <w:t xml:space="preserve">is greater </w:t>
      </w:r>
      <w:r w:rsidR="00CC25AB" w:rsidRPr="00533ABD">
        <w:t xml:space="preserve">compared to </w:t>
      </w:r>
      <w:r w:rsidR="008F0BE7" w:rsidRPr="00533ABD">
        <w:t>DPD</w:t>
      </w:r>
      <w:r w:rsidR="00391A38" w:rsidRPr="00533ABD">
        <w:rPr>
          <w:noProof/>
          <w:vertAlign w:val="superscript"/>
        </w:rPr>
        <w:t>(5)</w:t>
      </w:r>
      <w:r w:rsidR="00CC25AB" w:rsidRPr="00533ABD">
        <w:t xml:space="preserve">.   </w:t>
      </w:r>
      <w:r w:rsidR="00004BE7" w:rsidRPr="00533ABD">
        <w:t xml:space="preserve">PUFA can </w:t>
      </w:r>
      <w:r w:rsidR="008F0BE7" w:rsidRPr="00533ABD">
        <w:t>modify</w:t>
      </w:r>
      <w:r w:rsidR="00004BE7" w:rsidRPr="00533ABD">
        <w:t xml:space="preserve"> cell function at the level of gene transcription by </w:t>
      </w:r>
      <w:r w:rsidR="008F0BE7" w:rsidRPr="00533ABD">
        <w:t>acting</w:t>
      </w:r>
      <w:r w:rsidR="00004BE7" w:rsidRPr="00533ABD">
        <w:t xml:space="preserve"> as ligands for peroxisome proliferator-activated receptors (PPARs)</w:t>
      </w:r>
      <w:r w:rsidR="00391A38" w:rsidRPr="00533ABD">
        <w:rPr>
          <w:noProof/>
          <w:vertAlign w:val="superscript"/>
        </w:rPr>
        <w:t>(6)</w:t>
      </w:r>
      <w:r w:rsidR="00904B10" w:rsidRPr="00533ABD">
        <w:t xml:space="preserve"> and</w:t>
      </w:r>
      <w:r w:rsidR="00DD32BF" w:rsidRPr="00533ABD">
        <w:t xml:space="preserve"> </w:t>
      </w:r>
      <w:r w:rsidR="00904B10" w:rsidRPr="00533ABD">
        <w:t>r</w:t>
      </w:r>
      <w:r w:rsidR="00DD32BF" w:rsidRPr="00533ABD">
        <w:t xml:space="preserve">ecent findings suggest that PUFA can </w:t>
      </w:r>
      <w:r w:rsidR="00DC6188" w:rsidRPr="00533ABD">
        <w:t>modify</w:t>
      </w:r>
      <w:r w:rsidR="00DD32BF" w:rsidRPr="00533ABD">
        <w:t xml:space="preserve"> epigenetic processes</w:t>
      </w:r>
      <w:r w:rsidR="00904B10" w:rsidRPr="00533ABD">
        <w:t xml:space="preserve"> </w:t>
      </w:r>
      <w:r w:rsidR="00391A38" w:rsidRPr="00533ABD">
        <w:rPr>
          <w:noProof/>
          <w:vertAlign w:val="superscript"/>
        </w:rPr>
        <w:t>(7)</w:t>
      </w:r>
      <w:r w:rsidR="00DD32BF" w:rsidRPr="00533ABD">
        <w:t>.</w:t>
      </w:r>
      <w:r w:rsidR="00004BE7" w:rsidRPr="00533ABD">
        <w:t xml:space="preserve"> </w:t>
      </w:r>
      <w:r w:rsidR="00DD32BF" w:rsidRPr="00533ABD">
        <w:t xml:space="preserve"> </w:t>
      </w:r>
      <w:r w:rsidR="00904B10" w:rsidRPr="00533ABD">
        <w:t>Thus m</w:t>
      </w:r>
      <w:r w:rsidR="00DD32BF" w:rsidRPr="00533ABD">
        <w:t xml:space="preserve">aintenance of the phospholipid composition </w:t>
      </w:r>
      <w:r w:rsidR="00904B10" w:rsidRPr="00533ABD">
        <w:t xml:space="preserve">of cell membranes </w:t>
      </w:r>
      <w:r w:rsidR="00DD32BF" w:rsidRPr="00533ABD">
        <w:t>and</w:t>
      </w:r>
      <w:r w:rsidR="00904B10" w:rsidRPr="00533ABD">
        <w:t>, consequently,</w:t>
      </w:r>
      <w:r w:rsidR="00DD32BF" w:rsidRPr="00533ABD">
        <w:t xml:space="preserve"> normal cell activity requires an adequate</w:t>
      </w:r>
      <w:r w:rsidR="008F0BE7" w:rsidRPr="00533ABD">
        <w:t>, timely</w:t>
      </w:r>
      <w:r w:rsidR="00DD32BF" w:rsidRPr="00533ABD">
        <w:t xml:space="preserve"> supply of</w:t>
      </w:r>
      <w:r w:rsidR="00DC6188" w:rsidRPr="00533ABD">
        <w:t xml:space="preserve"> specific </w:t>
      </w:r>
      <w:r w:rsidR="00DD32BF" w:rsidRPr="00533ABD">
        <w:t>PUFA</w:t>
      </w:r>
      <w:r w:rsidR="00904B10" w:rsidRPr="00533ABD">
        <w:t>.  These</w:t>
      </w:r>
      <w:r w:rsidR="00DC6188" w:rsidRPr="00533ABD">
        <w:t xml:space="preserve"> can be obtained preformed </w:t>
      </w:r>
      <w:r w:rsidR="001E0621" w:rsidRPr="00533ABD">
        <w:t>from the diet</w:t>
      </w:r>
      <w:r w:rsidR="00322820" w:rsidRPr="00533ABD">
        <w:t xml:space="preserve"> via the blood stream</w:t>
      </w:r>
      <w:r w:rsidR="00904B10" w:rsidRPr="00533ABD">
        <w:t xml:space="preserve">. </w:t>
      </w:r>
      <w:r w:rsidR="00DC6188" w:rsidRPr="00533ABD">
        <w:t xml:space="preserve">However, </w:t>
      </w:r>
      <w:r w:rsidR="00904B10" w:rsidRPr="00533ABD">
        <w:t>this may be a precarious strategy for maintaining tissue function because dietary choice and temporal variation</w:t>
      </w:r>
      <w:r w:rsidR="0032608D" w:rsidRPr="00533ABD">
        <w:t xml:space="preserve"> in intake may limit the capacity of the diet to</w:t>
      </w:r>
      <w:r w:rsidR="00322820" w:rsidRPr="00533ABD">
        <w:t xml:space="preserve"> supply </w:t>
      </w:r>
      <w:r w:rsidR="0032608D" w:rsidRPr="00533ABD">
        <w:t>individual PUFA against changing demands</w:t>
      </w:r>
      <w:r w:rsidR="00322820" w:rsidRPr="00533ABD">
        <w:t xml:space="preserve">; for example </w:t>
      </w:r>
      <w:r w:rsidR="007267B0" w:rsidRPr="00533ABD">
        <w:t xml:space="preserve">during </w:t>
      </w:r>
      <w:r w:rsidR="000517FD" w:rsidRPr="00533ABD">
        <w:t xml:space="preserve">an </w:t>
      </w:r>
      <w:r w:rsidR="0032608D" w:rsidRPr="00533ABD">
        <w:t>immune response</w:t>
      </w:r>
      <w:r w:rsidR="000D131F" w:rsidRPr="00533ABD">
        <w:t xml:space="preserve"> to infection</w:t>
      </w:r>
      <w:r w:rsidR="001E0621" w:rsidRPr="00533ABD">
        <w:t>.</w:t>
      </w:r>
      <w:r w:rsidR="0032608D" w:rsidRPr="00533ABD">
        <w:t xml:space="preserve">  </w:t>
      </w:r>
      <w:r w:rsidR="001E0621" w:rsidRPr="00533ABD">
        <w:t xml:space="preserve">  </w:t>
      </w:r>
    </w:p>
    <w:p w14:paraId="622EE5F5" w14:textId="77777777" w:rsidR="00043D99" w:rsidRPr="00533ABD" w:rsidRDefault="00CA2146" w:rsidP="0037007A">
      <w:pPr>
        <w:spacing w:after="0" w:line="360" w:lineRule="auto"/>
      </w:pPr>
      <w:r w:rsidRPr="00533ABD">
        <w:tab/>
        <w:t>M</w:t>
      </w:r>
      <w:r w:rsidR="001E0621" w:rsidRPr="00533ABD">
        <w:t xml:space="preserve">ammals can convert the essential fatty acids </w:t>
      </w:r>
      <w:r w:rsidR="0037007A" w:rsidRPr="00533ABD">
        <w:t xml:space="preserve">(EFAs) </w:t>
      </w:r>
      <w:r w:rsidR="001E0621" w:rsidRPr="00533ABD">
        <w:t xml:space="preserve">linoleic acid (18:2n-6) and α-linolenic acid (18:3n-3) to longer chain, more unsaturated fatty acids </w:t>
      </w:r>
      <w:r w:rsidR="00492C9A" w:rsidRPr="00533ABD">
        <w:t xml:space="preserve">that are </w:t>
      </w:r>
      <w:r w:rsidR="001E0621" w:rsidRPr="00533ABD">
        <w:t xml:space="preserve">required </w:t>
      </w:r>
      <w:r w:rsidR="00DC6188" w:rsidRPr="00533ABD">
        <w:t>for cell function.</w:t>
      </w:r>
      <w:r w:rsidRPr="00533ABD">
        <w:t xml:space="preserve">  </w:t>
      </w:r>
      <w:r w:rsidR="001E0621" w:rsidRPr="00533ABD">
        <w:t xml:space="preserve">The purpose of this review is to assess </w:t>
      </w:r>
      <w:r w:rsidR="007B6043" w:rsidRPr="00533ABD">
        <w:t xml:space="preserve">whether </w:t>
      </w:r>
      <w:r w:rsidR="00936D5E" w:rsidRPr="00533ABD">
        <w:t>hepatic and extra-hepatic PUFA</w:t>
      </w:r>
      <w:r w:rsidR="001E0621" w:rsidRPr="00533ABD">
        <w:t xml:space="preserve"> synthesis </w:t>
      </w:r>
      <w:r w:rsidR="007B6043" w:rsidRPr="00533ABD">
        <w:t xml:space="preserve">are important for </w:t>
      </w:r>
      <w:r w:rsidR="00936D5E" w:rsidRPr="00533ABD">
        <w:t>meeting</w:t>
      </w:r>
      <w:r w:rsidR="001E0621" w:rsidRPr="00533ABD">
        <w:t xml:space="preserve"> demands for </w:t>
      </w:r>
      <w:r w:rsidR="00DC6188" w:rsidRPr="00533ABD">
        <w:t>PUFA</w:t>
      </w:r>
      <w:r w:rsidR="002D4E4D" w:rsidRPr="00533ABD">
        <w:t>, primarily in humans</w:t>
      </w:r>
      <w:r w:rsidR="00492C9A" w:rsidRPr="00533ABD">
        <w:t>.</w:t>
      </w:r>
      <w:r w:rsidR="001E0621" w:rsidRPr="00533ABD">
        <w:t xml:space="preserve"> </w:t>
      </w:r>
    </w:p>
    <w:p w14:paraId="3C38DFD1" w14:textId="77777777" w:rsidR="007267B0" w:rsidRPr="00533ABD" w:rsidRDefault="007267B0" w:rsidP="0037007A">
      <w:pPr>
        <w:spacing w:after="0" w:line="360" w:lineRule="auto"/>
        <w:rPr>
          <w:i/>
        </w:rPr>
      </w:pPr>
    </w:p>
    <w:p w14:paraId="6CEF1968" w14:textId="77777777" w:rsidR="00043D99" w:rsidRPr="00533ABD" w:rsidRDefault="00C978F8" w:rsidP="0037007A">
      <w:pPr>
        <w:spacing w:after="0" w:line="360" w:lineRule="auto"/>
        <w:rPr>
          <w:i/>
        </w:rPr>
      </w:pPr>
      <w:r w:rsidRPr="00533ABD">
        <w:rPr>
          <w:i/>
        </w:rPr>
        <w:t xml:space="preserve">Hepatic </w:t>
      </w:r>
      <w:r w:rsidR="00043D99" w:rsidRPr="00533ABD">
        <w:rPr>
          <w:i/>
        </w:rPr>
        <w:t>polyunsaturated fatty acid</w:t>
      </w:r>
      <w:r w:rsidRPr="00533ABD">
        <w:rPr>
          <w:i/>
        </w:rPr>
        <w:t xml:space="preserve"> synthesis</w:t>
      </w:r>
      <w:r w:rsidR="00043D99" w:rsidRPr="00533ABD">
        <w:rPr>
          <w:i/>
        </w:rPr>
        <w:t xml:space="preserve"> in mammals</w:t>
      </w:r>
      <w:r w:rsidR="00B67240" w:rsidRPr="00533ABD">
        <w:rPr>
          <w:i/>
        </w:rPr>
        <w:t xml:space="preserve"> other than humans</w:t>
      </w:r>
    </w:p>
    <w:p w14:paraId="2BAEABBC" w14:textId="2312297E" w:rsidR="000E1E5E" w:rsidRPr="00533ABD" w:rsidRDefault="00F94736" w:rsidP="0037007A">
      <w:pPr>
        <w:spacing w:after="0" w:line="360" w:lineRule="auto"/>
      </w:pPr>
      <w:r w:rsidRPr="00533ABD">
        <w:t xml:space="preserve">Mammalian cell membranes contain C18, C20 and C22 </w:t>
      </w:r>
      <w:r w:rsidR="00CA2146" w:rsidRPr="00533ABD">
        <w:t>PUFA, which</w:t>
      </w:r>
      <w:r w:rsidRPr="00533ABD">
        <w:t xml:space="preserve"> are classified as n-6</w:t>
      </w:r>
      <w:r w:rsidR="00816EA9" w:rsidRPr="00533ABD">
        <w:t xml:space="preserve">, </w:t>
      </w:r>
      <w:r w:rsidRPr="00533ABD">
        <w:t xml:space="preserve">n-3 </w:t>
      </w:r>
      <w:r w:rsidR="00816EA9" w:rsidRPr="00533ABD">
        <w:t xml:space="preserve">or n-9 </w:t>
      </w:r>
      <w:r w:rsidRPr="00533ABD">
        <w:t>depending on the position of the first double bond f</w:t>
      </w:r>
      <w:r w:rsidR="002A28C9" w:rsidRPr="00533ABD">
        <w:t>ro</w:t>
      </w:r>
      <w:r w:rsidRPr="00533ABD">
        <w:t xml:space="preserve">m the methyl end of the hydrocarbon chain.  </w:t>
      </w:r>
      <w:r w:rsidR="00816EA9" w:rsidRPr="00533ABD">
        <w:t xml:space="preserve">The monounsaturated fatty acid oleic acid (18:1n-9) can be synthesised </w:t>
      </w:r>
      <w:r w:rsidR="00816EA9" w:rsidRPr="00533ABD">
        <w:rPr>
          <w:i/>
        </w:rPr>
        <w:t>de novo</w:t>
      </w:r>
      <w:r w:rsidR="00816EA9" w:rsidRPr="00533ABD">
        <w:t xml:space="preserve">  from non-lipid precursors by the activity of the fatty acid synthase complex followed by insertion of a double bond at Δ9 position by stearoyl-CoA desaturase</w:t>
      </w:r>
      <w:r w:rsidR="00391A38" w:rsidRPr="00533ABD">
        <w:rPr>
          <w:noProof/>
          <w:vertAlign w:val="superscript"/>
        </w:rPr>
        <w:t>(8)</w:t>
      </w:r>
      <w:r w:rsidR="00816EA9" w:rsidRPr="00533ABD">
        <w:t xml:space="preserve">. </w:t>
      </w:r>
      <w:r w:rsidR="00361040" w:rsidRPr="00533ABD">
        <w:t xml:space="preserve"> During dietary EFA deficiency, </w:t>
      </w:r>
      <w:r w:rsidR="00816EA9" w:rsidRPr="00533ABD">
        <w:t xml:space="preserve">18:1n-9 can be converted to mead acid (20:3n-3) by the sequential </w:t>
      </w:r>
      <w:r w:rsidR="00816EA9" w:rsidRPr="00533ABD">
        <w:lastRenderedPageBreak/>
        <w:t xml:space="preserve">activities of </w:t>
      </w:r>
      <w:r w:rsidR="0080291D" w:rsidRPr="00533ABD">
        <w:t xml:space="preserve">Δ6 desaturase, </w:t>
      </w:r>
      <w:r w:rsidR="00361040" w:rsidRPr="00533ABD">
        <w:t>elongase 5 and Δ5 desaturase</w:t>
      </w:r>
      <w:r w:rsidR="00391A38" w:rsidRPr="00533ABD">
        <w:rPr>
          <w:noProof/>
          <w:vertAlign w:val="superscript"/>
        </w:rPr>
        <w:t>(8)</w:t>
      </w:r>
      <w:r w:rsidR="006D6626" w:rsidRPr="00533ABD">
        <w:t xml:space="preserve"> (Figure 1)</w:t>
      </w:r>
      <w:r w:rsidR="000E1E5E" w:rsidRPr="00533ABD">
        <w:t xml:space="preserve">.  </w:t>
      </w:r>
      <w:r w:rsidR="0037007A" w:rsidRPr="00533ABD">
        <w:t>EFA</w:t>
      </w:r>
      <w:r w:rsidR="00417ECD" w:rsidRPr="00533ABD">
        <w:t xml:space="preserve"> deficiency and 20:3n-9 synthesis </w:t>
      </w:r>
      <w:r w:rsidR="000F664A" w:rsidRPr="00533ABD">
        <w:t>are</w:t>
      </w:r>
      <w:r w:rsidR="00417ECD" w:rsidRPr="00533ABD">
        <w:t xml:space="preserve"> rare in humans and </w:t>
      </w:r>
      <w:r w:rsidR="000F664A" w:rsidRPr="00533ABD">
        <w:t>occur</w:t>
      </w:r>
      <w:r w:rsidR="00417ECD" w:rsidRPr="00533ABD">
        <w:t xml:space="preserve"> </w:t>
      </w:r>
      <w:r w:rsidR="000F664A" w:rsidRPr="00533ABD">
        <w:t>primarily in</w:t>
      </w:r>
      <w:r w:rsidR="00417ECD" w:rsidRPr="00533ABD">
        <w:t xml:space="preserve"> patients receiving artificial nutrition</w:t>
      </w:r>
      <w:r w:rsidR="00391A38" w:rsidRPr="00533ABD">
        <w:rPr>
          <w:noProof/>
          <w:vertAlign w:val="superscript"/>
        </w:rPr>
        <w:t>(9)</w:t>
      </w:r>
      <w:r w:rsidR="00417ECD" w:rsidRPr="00533ABD">
        <w:t xml:space="preserve">.  </w:t>
      </w:r>
      <w:r w:rsidR="006D6626" w:rsidRPr="00533ABD">
        <w:t>However, t</w:t>
      </w:r>
      <w:r w:rsidR="000E1E5E" w:rsidRPr="00533ABD">
        <w:t>he precise biological role of conversion of 18:1n-9 to 20:3n-9 is not known.  One possibility is that</w:t>
      </w:r>
      <w:r w:rsidR="00361040" w:rsidRPr="00533ABD">
        <w:t xml:space="preserve"> 20:3n-9</w:t>
      </w:r>
      <w:r w:rsidR="000E1E5E" w:rsidRPr="00533ABD">
        <w:t xml:space="preserve"> may</w:t>
      </w:r>
      <w:r w:rsidR="000F664A" w:rsidRPr="00533ABD">
        <w:t>, at least</w:t>
      </w:r>
      <w:r w:rsidR="000E1E5E" w:rsidRPr="00533ABD">
        <w:t xml:space="preserve"> in part</w:t>
      </w:r>
      <w:r w:rsidR="000F664A" w:rsidRPr="00533ABD">
        <w:t>,</w:t>
      </w:r>
      <w:r w:rsidR="000E1E5E" w:rsidRPr="00533ABD">
        <w:t xml:space="preserve"> </w:t>
      </w:r>
      <w:r w:rsidR="0080291D" w:rsidRPr="00533ABD">
        <w:t>compensate for decreased membrane fluidity</w:t>
      </w:r>
      <w:r w:rsidR="00361040" w:rsidRPr="00533ABD">
        <w:t xml:space="preserve"> due to reduced availability of PUFA</w:t>
      </w:r>
      <w:r w:rsidR="006D6626" w:rsidRPr="00533ABD">
        <w:t xml:space="preserve"> for incorporation into the phospholipid bilayer</w:t>
      </w:r>
      <w:r w:rsidR="00816EA9" w:rsidRPr="00533ABD">
        <w:t>.</w:t>
      </w:r>
      <w:r w:rsidR="0080291D" w:rsidRPr="00533ABD">
        <w:t xml:space="preserve">  </w:t>
      </w:r>
      <w:r w:rsidR="00417ECD" w:rsidRPr="00533ABD">
        <w:t>Alternatively</w:t>
      </w:r>
      <w:r w:rsidR="000E1E5E" w:rsidRPr="00533ABD">
        <w:t xml:space="preserve">, synthesis of 20:3n-9 </w:t>
      </w:r>
      <w:r w:rsidR="00361040" w:rsidRPr="00533ABD">
        <w:t>involves</w:t>
      </w:r>
      <w:r w:rsidR="006D6626" w:rsidRPr="00533ABD">
        <w:t>, in part,</w:t>
      </w:r>
      <w:r w:rsidR="00361040" w:rsidRPr="00533ABD">
        <w:t xml:space="preserve"> enzymes that catalyse PUFA synthesis </w:t>
      </w:r>
      <w:r w:rsidR="006D6626" w:rsidRPr="00533ABD">
        <w:t xml:space="preserve">(see below, Figure 1) </w:t>
      </w:r>
      <w:r w:rsidR="00361040" w:rsidRPr="00533ABD">
        <w:t xml:space="preserve">and so conversion of 18:1n-9 to 20:3n-9 </w:t>
      </w:r>
      <w:r w:rsidR="000E1E5E" w:rsidRPr="00533ABD">
        <w:t xml:space="preserve">may be an artefact of reduced flux of </w:t>
      </w:r>
      <w:r w:rsidR="0037007A" w:rsidRPr="00533ABD">
        <w:t>EFA</w:t>
      </w:r>
      <w:r w:rsidR="000E1E5E" w:rsidRPr="00533ABD">
        <w:t xml:space="preserve">s through the PUFA synthesis pathway.  </w:t>
      </w:r>
    </w:p>
    <w:p w14:paraId="66FF1600" w14:textId="5761D6B4" w:rsidR="00C61D94" w:rsidRPr="00533ABD" w:rsidRDefault="00417ECD" w:rsidP="0037007A">
      <w:pPr>
        <w:spacing w:after="0" w:line="360" w:lineRule="auto"/>
      </w:pPr>
      <w:r w:rsidRPr="00533ABD">
        <w:tab/>
      </w:r>
      <w:r w:rsidR="00BA6DF4" w:rsidRPr="00533ABD">
        <w:t>M</w:t>
      </w:r>
      <w:r w:rsidR="00DA7942" w:rsidRPr="00533ABD">
        <w:t xml:space="preserve">ammals </w:t>
      </w:r>
      <w:r w:rsidR="00BA6DF4" w:rsidRPr="00533ABD">
        <w:t xml:space="preserve">do not express </w:t>
      </w:r>
      <w:r w:rsidR="00FD130D" w:rsidRPr="00533ABD">
        <w:t>Δ12 or Δ15 desaturases</w:t>
      </w:r>
      <w:r w:rsidRPr="00533ABD">
        <w:t xml:space="preserve"> </w:t>
      </w:r>
      <w:r w:rsidR="00361040" w:rsidRPr="00533ABD">
        <w:t xml:space="preserve">which catalyse conversion of 18:1n-9 to 18:2n-6 and 18:2n-6 to 18:3n-3, </w:t>
      </w:r>
      <w:r w:rsidR="005A36DA" w:rsidRPr="00533ABD">
        <w:t>respectively. Consequently</w:t>
      </w:r>
      <w:r w:rsidR="000F664A" w:rsidRPr="00533ABD">
        <w:t xml:space="preserve"> </w:t>
      </w:r>
      <w:r w:rsidR="000D131F" w:rsidRPr="00533ABD">
        <w:t xml:space="preserve">mammals are </w:t>
      </w:r>
      <w:r w:rsidR="00043D99" w:rsidRPr="00533ABD">
        <w:t xml:space="preserve">dependent upon consumption </w:t>
      </w:r>
      <w:r w:rsidR="00F94736" w:rsidRPr="00533ABD">
        <w:t xml:space="preserve">of </w:t>
      </w:r>
      <w:r w:rsidR="00DA7942" w:rsidRPr="00533ABD">
        <w:t xml:space="preserve">either </w:t>
      </w:r>
      <w:r w:rsidR="00361040" w:rsidRPr="00533ABD">
        <w:t>pre-formed ≥ 20 carbon</w:t>
      </w:r>
      <w:r w:rsidR="00F94736" w:rsidRPr="00533ABD">
        <w:t xml:space="preserve"> PUFA in the</w:t>
      </w:r>
      <w:r w:rsidR="004658B8" w:rsidRPr="00533ABD">
        <w:t>ir</w:t>
      </w:r>
      <w:r w:rsidR="00F94736" w:rsidRPr="00533ABD">
        <w:t xml:space="preserve"> diet or conversion of </w:t>
      </w:r>
      <w:r w:rsidR="003A5FFC" w:rsidRPr="00533ABD">
        <w:t>18:2n-6 and 18:3n-3</w:t>
      </w:r>
      <w:r w:rsidR="00F94736" w:rsidRPr="00533ABD">
        <w:t xml:space="preserve"> to longer chain, more unsaturated fatty acids</w:t>
      </w:r>
      <w:r w:rsidR="004658B8" w:rsidRPr="00533ABD">
        <w:t xml:space="preserve"> </w:t>
      </w:r>
      <w:r w:rsidR="00FD130D" w:rsidRPr="00533ABD">
        <w:t xml:space="preserve">to meet their </w:t>
      </w:r>
      <w:r w:rsidRPr="00533ABD">
        <w:t xml:space="preserve">PUFA </w:t>
      </w:r>
      <w:r w:rsidR="00FD130D" w:rsidRPr="00533ABD">
        <w:t>requirements</w:t>
      </w:r>
      <w:r w:rsidR="00F94736" w:rsidRPr="00533ABD">
        <w:t>.</w:t>
      </w:r>
      <w:r w:rsidRPr="00533ABD">
        <w:t xml:space="preserve">  </w:t>
      </w:r>
      <w:r w:rsidR="00B52136" w:rsidRPr="00533ABD">
        <w:t xml:space="preserve">The general pathway for conversion of 18:2n-6 and 18:3n-3 to longer chain, more unsaturated PUFA was elucidated by studies carried out </w:t>
      </w:r>
      <w:r w:rsidR="000F664A" w:rsidRPr="00533ABD">
        <w:t>using</w:t>
      </w:r>
      <w:r w:rsidRPr="00533ABD">
        <w:t xml:space="preserve"> rodent liver</w:t>
      </w:r>
      <w:r w:rsidR="00AC0442" w:rsidRPr="00533ABD">
        <w:t xml:space="preserve"> </w:t>
      </w:r>
      <w:r w:rsidR="00B52136" w:rsidRPr="00533ABD">
        <w:t>in the 1960s</w:t>
      </w:r>
      <w:r w:rsidR="00391A38" w:rsidRPr="00533ABD">
        <w:rPr>
          <w:noProof/>
          <w:vertAlign w:val="superscript"/>
        </w:rPr>
        <w:t>(10; 11)</w:t>
      </w:r>
      <w:r w:rsidR="002F0A19" w:rsidRPr="00533ABD">
        <w:t xml:space="preserve"> (Figure </w:t>
      </w:r>
      <w:r w:rsidR="00936D5E" w:rsidRPr="00533ABD">
        <w:t>1</w:t>
      </w:r>
      <w:r w:rsidR="002F0A19" w:rsidRPr="00533ABD">
        <w:t>)</w:t>
      </w:r>
      <w:r w:rsidR="00B52136" w:rsidRPr="00533ABD">
        <w:t>.</w:t>
      </w:r>
      <w:r w:rsidR="002F0A19" w:rsidRPr="00533ABD">
        <w:t xml:space="preserve">  The first</w:t>
      </w:r>
      <w:r w:rsidR="00034802" w:rsidRPr="00533ABD">
        <w:t xml:space="preserve"> </w:t>
      </w:r>
      <w:r w:rsidR="002F0A19" w:rsidRPr="00533ABD">
        <w:t xml:space="preserve">desaturation </w:t>
      </w:r>
      <w:r w:rsidR="00034802" w:rsidRPr="00533ABD">
        <w:t>reaction</w:t>
      </w:r>
      <w:r w:rsidR="005A36DA" w:rsidRPr="00533ABD">
        <w:t>,</w:t>
      </w:r>
      <w:r w:rsidR="002F0A19" w:rsidRPr="00533ABD">
        <w:t xml:space="preserve"> catalysed by Δ6 desaturase</w:t>
      </w:r>
      <w:r w:rsidR="005A36DA" w:rsidRPr="00533ABD">
        <w:t>,</w:t>
      </w:r>
      <w:r w:rsidR="002F0A19" w:rsidRPr="00533ABD">
        <w:t xml:space="preserve"> is followed by malonyl-CoA -dependent carbon chain elongation by elongase 5</w:t>
      </w:r>
      <w:r w:rsidR="000F664A" w:rsidRPr="00533ABD">
        <w:t xml:space="preserve">, </w:t>
      </w:r>
      <w:r w:rsidR="00361040" w:rsidRPr="00533ABD">
        <w:t>and then</w:t>
      </w:r>
      <w:r w:rsidR="00BC7254" w:rsidRPr="00533ABD">
        <w:t xml:space="preserve"> Δ5 </w:t>
      </w:r>
      <w:r w:rsidR="000F664A" w:rsidRPr="00533ABD">
        <w:t>desaturation</w:t>
      </w:r>
      <w:r w:rsidR="00BC7254" w:rsidRPr="00533ABD">
        <w:t xml:space="preserve"> to form 20:4n-6 and 20:5n-3</w:t>
      </w:r>
      <w:r w:rsidRPr="00533ABD">
        <w:t xml:space="preserve"> f</w:t>
      </w:r>
      <w:r w:rsidR="000F664A" w:rsidRPr="00533ABD">
        <w:t>rom</w:t>
      </w:r>
      <w:r w:rsidRPr="00533ABD">
        <w:t xml:space="preserve"> 18:2n-6 and 18:3n-3, respectively</w:t>
      </w:r>
      <w:r w:rsidR="000F664A" w:rsidRPr="00533ABD">
        <w:t xml:space="preserve"> (Figure </w:t>
      </w:r>
      <w:r w:rsidR="00361040" w:rsidRPr="00533ABD">
        <w:t>1</w:t>
      </w:r>
      <w:r w:rsidR="000F664A" w:rsidRPr="00533ABD">
        <w:t>)</w:t>
      </w:r>
      <w:r w:rsidR="00BC7254" w:rsidRPr="00533ABD">
        <w:t xml:space="preserve">.  20:4n-6 can be converted to 22:4n-6 and 20:5n-3 to 22:5n-3 by addition of two carbons by either elongase 5 or 2 (Figure </w:t>
      </w:r>
      <w:r w:rsidR="00936D5E" w:rsidRPr="00533ABD">
        <w:t>1</w:t>
      </w:r>
      <w:r w:rsidR="00BC7254" w:rsidRPr="00533ABD">
        <w:t xml:space="preserve">). </w:t>
      </w:r>
      <w:r w:rsidR="00034802" w:rsidRPr="00533ABD">
        <w:t xml:space="preserve"> Although the first reaction catalysed by Δ6 desaturase is generally assumed to be rate limiting, the chain elongation reactions that follow formation of 22:5n-3 and 22:4n-6 have also been proposed as metabolic control points</w:t>
      </w:r>
      <w:r w:rsidR="00391A38" w:rsidRPr="00533ABD">
        <w:rPr>
          <w:noProof/>
          <w:vertAlign w:val="superscript"/>
        </w:rPr>
        <w:t>(12)</w:t>
      </w:r>
      <w:r w:rsidR="00034802" w:rsidRPr="00533ABD">
        <w:t xml:space="preserve">.  </w:t>
      </w:r>
      <w:r w:rsidR="00BC7254" w:rsidRPr="00533ABD">
        <w:t xml:space="preserve"> </w:t>
      </w:r>
      <w:r w:rsidR="00AC0442" w:rsidRPr="00533ABD">
        <w:t xml:space="preserve">Synthesis of 22:5n-6 and 22:6n-3 was originally proposed to involve </w:t>
      </w:r>
      <w:r w:rsidR="00DE5F49" w:rsidRPr="00533ABD">
        <w:t>Δ4 desaturation</w:t>
      </w:r>
      <w:r w:rsidR="00391A38" w:rsidRPr="00533ABD">
        <w:rPr>
          <w:noProof/>
          <w:vertAlign w:val="superscript"/>
        </w:rPr>
        <w:t>(13)</w:t>
      </w:r>
      <w:r w:rsidR="00DE5F49" w:rsidRPr="00533ABD">
        <w:t xml:space="preserve">.  However, </w:t>
      </w:r>
      <w:r w:rsidR="00502089" w:rsidRPr="00533ABD">
        <w:t xml:space="preserve">this view was superseded because of the </w:t>
      </w:r>
      <w:r w:rsidR="00DE5F49" w:rsidRPr="00533ABD">
        <w:t>apparent absence in rat liver microsomes of an enzyme with Δ4 desaturase activity and the demonstration that synthesis of 22:5n-6 and 22:6n-3 involves further chain elongation by elongase 2 to f</w:t>
      </w:r>
      <w:r w:rsidR="00361040" w:rsidRPr="00533ABD">
        <w:t>orm the intermediates 24:4n-6 and</w:t>
      </w:r>
      <w:r w:rsidR="00DE5F49" w:rsidRPr="00533ABD">
        <w:t xml:space="preserve"> 24:5n-3, followed by Δ6 desaturation and subsequent translocation of the products</w:t>
      </w:r>
      <w:r w:rsidR="00361040" w:rsidRPr="00533ABD">
        <w:t>, 24:5n-6 and 24:6n-3,</w:t>
      </w:r>
      <w:r w:rsidR="00DE5F49" w:rsidRPr="00533ABD">
        <w:t xml:space="preserve"> to peroxisomes</w:t>
      </w:r>
      <w:r w:rsidR="00502089" w:rsidRPr="00533ABD">
        <w:t xml:space="preserve">.  22:5n-6 and 22:6n-3 are formed by </w:t>
      </w:r>
      <w:r w:rsidR="00361040" w:rsidRPr="00533ABD">
        <w:t>removal of 2 carbons by</w:t>
      </w:r>
      <w:r w:rsidR="00502089" w:rsidRPr="00533ABD">
        <w:t xml:space="preserve"> single cycle of β-oxidation</w:t>
      </w:r>
      <w:r w:rsidR="00391A38" w:rsidRPr="00533ABD">
        <w:rPr>
          <w:noProof/>
          <w:vertAlign w:val="superscript"/>
        </w:rPr>
        <w:t>(14; 15; 16)</w:t>
      </w:r>
      <w:r w:rsidR="00BC7254" w:rsidRPr="00533ABD">
        <w:t xml:space="preserve">. </w:t>
      </w:r>
      <w:r w:rsidR="00502089" w:rsidRPr="00533ABD">
        <w:t xml:space="preserve"> However, </w:t>
      </w:r>
      <w:r w:rsidR="00EB6C90" w:rsidRPr="00533ABD">
        <w:t xml:space="preserve">Park </w:t>
      </w:r>
      <w:r w:rsidR="00EB6C90" w:rsidRPr="00533ABD">
        <w:rPr>
          <w:i/>
        </w:rPr>
        <w:t>et al</w:t>
      </w:r>
      <w:r w:rsidR="00EB6C90" w:rsidRPr="00533ABD">
        <w:t>. have shown that the MCF7 human breast cancer cell line</w:t>
      </w:r>
      <w:r w:rsidR="00D556AA" w:rsidRPr="00533ABD">
        <w:t>,</w:t>
      </w:r>
      <w:r w:rsidR="00EB6C90" w:rsidRPr="00533ABD">
        <w:t xml:space="preserve"> which does not express Δ</w:t>
      </w:r>
      <w:r w:rsidR="00361040" w:rsidRPr="00533ABD">
        <w:t>6 desaturase activity, expresses</w:t>
      </w:r>
      <w:r w:rsidR="00EB6C90" w:rsidRPr="00533ABD">
        <w:t xml:space="preserve"> Δ4 desaturase activity when transfected with FADS2 and FADS1, which encode Δ6 and Δ5 desaturases, respectively</w:t>
      </w:r>
      <w:r w:rsidR="00391A38" w:rsidRPr="00533ABD">
        <w:rPr>
          <w:noProof/>
          <w:vertAlign w:val="superscript"/>
        </w:rPr>
        <w:t>(17)</w:t>
      </w:r>
      <w:r w:rsidR="00EB6C90" w:rsidRPr="00533ABD">
        <w:t xml:space="preserve">.  However, Δ4 desaturase </w:t>
      </w:r>
      <w:r w:rsidR="00D556AA" w:rsidRPr="00533ABD">
        <w:t xml:space="preserve">activity </w:t>
      </w:r>
      <w:r w:rsidR="00EB6C90" w:rsidRPr="00533ABD">
        <w:t xml:space="preserve">remains to be demonstrated in wild type, untransformed </w:t>
      </w:r>
      <w:r w:rsidR="00123696" w:rsidRPr="00533ABD">
        <w:t xml:space="preserve">primary </w:t>
      </w:r>
      <w:r w:rsidR="00C61D94" w:rsidRPr="00533ABD">
        <w:t xml:space="preserve">cells.  </w:t>
      </w:r>
    </w:p>
    <w:p w14:paraId="62FBDB82" w14:textId="77777777" w:rsidR="00C61D94" w:rsidRPr="00533ABD" w:rsidRDefault="00C61D94" w:rsidP="0037007A">
      <w:pPr>
        <w:spacing w:after="0" w:line="360" w:lineRule="auto"/>
      </w:pPr>
    </w:p>
    <w:p w14:paraId="7320FE70" w14:textId="77777777" w:rsidR="00043D99" w:rsidRPr="00533ABD" w:rsidRDefault="0031563B" w:rsidP="0037007A">
      <w:pPr>
        <w:spacing w:after="0" w:line="360" w:lineRule="auto"/>
      </w:pPr>
      <w:r w:rsidRPr="00533ABD">
        <w:rPr>
          <w:i/>
        </w:rPr>
        <w:t>Hepatic</w:t>
      </w:r>
      <w:r w:rsidR="00BC48E8" w:rsidRPr="00533ABD">
        <w:rPr>
          <w:i/>
        </w:rPr>
        <w:t xml:space="preserve"> </w:t>
      </w:r>
      <w:r w:rsidR="00043D99" w:rsidRPr="00533ABD">
        <w:rPr>
          <w:i/>
        </w:rPr>
        <w:t>polyunsaturated fatty acid</w:t>
      </w:r>
      <w:r w:rsidR="00BC48E8" w:rsidRPr="00533ABD">
        <w:rPr>
          <w:i/>
        </w:rPr>
        <w:t xml:space="preserve"> biosynthesis</w:t>
      </w:r>
      <w:r w:rsidR="00043D99" w:rsidRPr="00533ABD">
        <w:rPr>
          <w:i/>
        </w:rPr>
        <w:t xml:space="preserve"> in humans</w:t>
      </w:r>
    </w:p>
    <w:p w14:paraId="53CE0453" w14:textId="0CE2F875" w:rsidR="007C4DDD" w:rsidRPr="00533ABD" w:rsidRDefault="00F8531C" w:rsidP="0037007A">
      <w:pPr>
        <w:spacing w:after="0" w:line="360" w:lineRule="auto"/>
      </w:pPr>
      <w:r w:rsidRPr="00533ABD">
        <w:lastRenderedPageBreak/>
        <w:t xml:space="preserve">In marked contrast to rodents, humans have limited capacity for conversion of </w:t>
      </w:r>
      <w:r w:rsidR="0037007A" w:rsidRPr="00533ABD">
        <w:t>EFA</w:t>
      </w:r>
      <w:r w:rsidRPr="00533ABD">
        <w:t>s to longer chain PUFA</w:t>
      </w:r>
      <w:r w:rsidR="00391A38" w:rsidRPr="00533ABD">
        <w:rPr>
          <w:noProof/>
          <w:vertAlign w:val="superscript"/>
        </w:rPr>
        <w:t>(18; 19)</w:t>
      </w:r>
      <w:r w:rsidRPr="00533ABD">
        <w:t>.  Studies using stable isotope tracer technology to assess whole body</w:t>
      </w:r>
      <w:r w:rsidR="009F2D3B" w:rsidRPr="00533ABD">
        <w:t>, in essence hepatic,</w:t>
      </w:r>
      <w:r w:rsidRPr="00533ABD">
        <w:t xml:space="preserve"> interconversion of 18:3n-3 in men</w:t>
      </w:r>
      <w:r w:rsidR="009F2D3B" w:rsidRPr="00533ABD">
        <w:t xml:space="preserve"> or mixed groups of men and women</w:t>
      </w:r>
      <w:r w:rsidRPr="00533ABD">
        <w:t xml:space="preserve"> have shown consistently</w:t>
      </w:r>
      <w:r w:rsidR="007C4DDD" w:rsidRPr="00533ABD">
        <w:t xml:space="preserve"> </w:t>
      </w:r>
      <w:r w:rsidRPr="00533ABD">
        <w:t xml:space="preserve">that conversion to 20:5n-3 </w:t>
      </w:r>
      <w:r w:rsidR="009F2D3B" w:rsidRPr="00533ABD">
        <w:t>is limited</w:t>
      </w:r>
      <w:r w:rsidR="007C4DDD" w:rsidRPr="00533ABD">
        <w:t xml:space="preserve"> to</w:t>
      </w:r>
      <w:r w:rsidR="009F2D3B" w:rsidRPr="00533ABD">
        <w:t xml:space="preserve"> less than 10% of the administered labelled 18:3n-3, and that only</w:t>
      </w:r>
      <w:r w:rsidR="007C4DDD" w:rsidRPr="00533ABD">
        <w:t xml:space="preserve"> </w:t>
      </w:r>
      <w:r w:rsidR="009F2D3B" w:rsidRPr="00533ABD">
        <w:t xml:space="preserve">trace amounts of 22:6n-3 </w:t>
      </w:r>
      <w:r w:rsidR="008B7800" w:rsidRPr="00533ABD">
        <w:t xml:space="preserve">are formed (less than </w:t>
      </w:r>
      <w:r w:rsidR="007C4DDD" w:rsidRPr="00533ABD">
        <w:t>0.05</w:t>
      </w:r>
      <w:r w:rsidR="000F664A" w:rsidRPr="00533ABD">
        <w:t>%</w:t>
      </w:r>
      <w:r w:rsidR="008B7800" w:rsidRPr="00533ABD">
        <w:t xml:space="preserve"> of ingested 18:3n-3</w:t>
      </w:r>
      <w:r w:rsidR="007C4DDD" w:rsidRPr="00533ABD">
        <w:t>)</w:t>
      </w:r>
      <w:r w:rsidR="00391A38" w:rsidRPr="00533ABD">
        <w:rPr>
          <w:noProof/>
          <w:vertAlign w:val="superscript"/>
        </w:rPr>
        <w:t>(18; 19; 20)</w:t>
      </w:r>
      <w:r w:rsidR="00C61D94" w:rsidRPr="00533ABD">
        <w:t xml:space="preserve">. </w:t>
      </w:r>
      <w:r w:rsidR="007C4DDD" w:rsidRPr="00533ABD">
        <w:t xml:space="preserve"> Moreover, conversion of [</w:t>
      </w:r>
      <w:r w:rsidR="007C4DDD" w:rsidRPr="00533ABD">
        <w:rPr>
          <w:vertAlign w:val="superscript"/>
        </w:rPr>
        <w:t>13</w:t>
      </w:r>
      <w:r w:rsidR="007C4DDD" w:rsidRPr="00533ABD">
        <w:t>C]18:3n-3 to 22:6n-3 has been shown to be independent of relative intakes of 18:3n-3 and 18:2n-6</w:t>
      </w:r>
      <w:r w:rsidR="00391A38" w:rsidRPr="00533ABD">
        <w:rPr>
          <w:noProof/>
          <w:vertAlign w:val="superscript"/>
        </w:rPr>
        <w:t>(20)</w:t>
      </w:r>
      <w:r w:rsidR="007C4DDD" w:rsidRPr="00533ABD">
        <w:t>.  Th</w:t>
      </w:r>
      <w:r w:rsidR="000F664A" w:rsidRPr="00533ABD">
        <w:t>us</w:t>
      </w:r>
      <w:r w:rsidR="007C4DDD" w:rsidRPr="00533ABD">
        <w:t xml:space="preserve"> the contribution of PUFA synthesis to 22:6n-3 formation </w:t>
      </w:r>
      <w:r w:rsidR="000F664A" w:rsidRPr="00533ABD">
        <w:t>appears to be</w:t>
      </w:r>
      <w:r w:rsidR="007C4DDD" w:rsidRPr="00533ABD">
        <w:t xml:space="preserve"> negligible</w:t>
      </w:r>
      <w:r w:rsidR="000F664A" w:rsidRPr="00533ABD">
        <w:t>, although</w:t>
      </w:r>
      <w:r w:rsidR="00C61D94" w:rsidRPr="00533ABD">
        <w:t xml:space="preserve"> </w:t>
      </w:r>
      <w:r w:rsidR="009F2D3B" w:rsidRPr="00533ABD">
        <w:t>one study in men estimated conversion of 18:3n-3 to 22:6n-3 to be approximately 4% of the administered dose</w:t>
      </w:r>
      <w:r w:rsidR="00391A38" w:rsidRPr="00533ABD">
        <w:rPr>
          <w:noProof/>
          <w:vertAlign w:val="superscript"/>
        </w:rPr>
        <w:t>(21)</w:t>
      </w:r>
      <w:r w:rsidR="007C4DDD" w:rsidRPr="00533ABD">
        <w:t>.</w:t>
      </w:r>
      <w:r w:rsidR="009F2D3B" w:rsidRPr="00533ABD">
        <w:t xml:space="preserve">  </w:t>
      </w:r>
      <w:r w:rsidR="001767A8" w:rsidRPr="00533ABD">
        <w:t xml:space="preserve">It is not known why 22:6n-3 synthesis was greater in this study compared to others.  </w:t>
      </w:r>
      <w:r w:rsidR="000261BF" w:rsidRPr="00533ABD">
        <w:t>Conversion of [</w:t>
      </w:r>
      <w:r w:rsidR="000261BF" w:rsidRPr="00533ABD">
        <w:rPr>
          <w:vertAlign w:val="superscript"/>
        </w:rPr>
        <w:t>13</w:t>
      </w:r>
      <w:r w:rsidR="000261BF" w:rsidRPr="00533ABD">
        <w:t>C]18:2n-6 to 20:4n-6 in men has also been shown to be extremely limited</w:t>
      </w:r>
      <w:r w:rsidR="007C4DDD" w:rsidRPr="00533ABD">
        <w:t xml:space="preserve"> (</w:t>
      </w:r>
      <w:r w:rsidR="000261BF" w:rsidRPr="00533ABD">
        <w:t>approximately &lt; 0. 2%</w:t>
      </w:r>
      <w:r w:rsidR="00A92E75" w:rsidRPr="00533ABD">
        <w:t xml:space="preserve"> </w:t>
      </w:r>
      <w:r w:rsidR="008B7800" w:rsidRPr="00533ABD">
        <w:t>of ingested labelled fatty acid</w:t>
      </w:r>
      <w:r w:rsidR="000261BF" w:rsidRPr="00533ABD">
        <w:t>)</w:t>
      </w:r>
      <w:r w:rsidR="00391A38" w:rsidRPr="00533ABD">
        <w:rPr>
          <w:noProof/>
          <w:vertAlign w:val="superscript"/>
        </w:rPr>
        <w:t>(20)</w:t>
      </w:r>
      <w:r w:rsidR="007C4DDD" w:rsidRPr="00533ABD">
        <w:t>.</w:t>
      </w:r>
    </w:p>
    <w:p w14:paraId="2188C4E3" w14:textId="6338C7BA" w:rsidR="00C51351" w:rsidRPr="00533ABD" w:rsidRDefault="007C4DDD" w:rsidP="0037007A">
      <w:pPr>
        <w:spacing w:after="0" w:line="360" w:lineRule="auto"/>
      </w:pPr>
      <w:r w:rsidRPr="00533ABD">
        <w:tab/>
      </w:r>
      <w:r w:rsidR="000261BF" w:rsidRPr="00533ABD">
        <w:t>T</w:t>
      </w:r>
      <w:r w:rsidR="00A43428" w:rsidRPr="00533ABD">
        <w:t xml:space="preserve">here are major </w:t>
      </w:r>
      <w:r w:rsidR="00B67240" w:rsidRPr="00533ABD">
        <w:t>challenges</w:t>
      </w:r>
      <w:r w:rsidR="00A43428" w:rsidRPr="00533ABD">
        <w:t xml:space="preserve"> in </w:t>
      </w:r>
      <w:r w:rsidR="00710CE2" w:rsidRPr="00533ABD">
        <w:t>interpreting the concentration</w:t>
      </w:r>
      <w:r w:rsidR="001767A8" w:rsidRPr="00533ABD">
        <w:t>s</w:t>
      </w:r>
      <w:r w:rsidR="00710CE2" w:rsidRPr="00533ABD">
        <w:t xml:space="preserve"> of </w:t>
      </w:r>
      <w:r w:rsidR="00B67240" w:rsidRPr="00533ABD">
        <w:t>stable isotope-</w:t>
      </w:r>
      <w:r w:rsidR="00710CE2" w:rsidRPr="00533ABD">
        <w:t xml:space="preserve">labelled fatty acids in blood in terms of </w:t>
      </w:r>
      <w:r w:rsidR="0037007A" w:rsidRPr="00533ABD">
        <w:t>EFA</w:t>
      </w:r>
      <w:r w:rsidR="00710CE2" w:rsidRPr="00533ABD">
        <w:t xml:space="preserve"> interconversion</w:t>
      </w:r>
      <w:r w:rsidR="000261BF" w:rsidRPr="00533ABD">
        <w:t>, which have been reviewed elsewhere</w:t>
      </w:r>
      <w:r w:rsidR="00391A38" w:rsidRPr="00533ABD">
        <w:rPr>
          <w:noProof/>
          <w:vertAlign w:val="superscript"/>
        </w:rPr>
        <w:t>(19)</w:t>
      </w:r>
      <w:r w:rsidR="000261BF" w:rsidRPr="00533ABD">
        <w:t>.  However,</w:t>
      </w:r>
      <w:r w:rsidR="00710CE2" w:rsidRPr="00533ABD">
        <w:t xml:space="preserve"> </w:t>
      </w:r>
      <w:r w:rsidR="001767A8" w:rsidRPr="00533ABD">
        <w:t xml:space="preserve">such estimates </w:t>
      </w:r>
      <w:r w:rsidR="00681076" w:rsidRPr="00533ABD">
        <w:t xml:space="preserve">are consistent with </w:t>
      </w:r>
      <w:r w:rsidR="00710CE2" w:rsidRPr="00533ABD">
        <w:t>the effect of increased 18:3n-3 intake (between 4</w:t>
      </w:r>
      <w:r w:rsidR="00A07328" w:rsidRPr="00533ABD">
        <w:t xml:space="preserve"> g</w:t>
      </w:r>
      <w:r w:rsidR="00710CE2" w:rsidRPr="00533ABD">
        <w:t xml:space="preserve"> and 20 g/day) on the proportions of 20:5n-3, 22:5n-3 and 22:6n-3 in blood </w:t>
      </w:r>
      <w:r w:rsidR="00C50AFE" w:rsidRPr="00533ABD">
        <w:t xml:space="preserve">and cell </w:t>
      </w:r>
      <w:r w:rsidR="00710CE2" w:rsidRPr="00533ABD">
        <w:t xml:space="preserve">lipids in men or in mixed groups of men and </w:t>
      </w:r>
      <w:r w:rsidR="00B67240" w:rsidRPr="00533ABD">
        <w:t xml:space="preserve">post-menopausal </w:t>
      </w:r>
      <w:r w:rsidR="00710CE2" w:rsidRPr="00533ABD">
        <w:t>women</w:t>
      </w:r>
      <w:r w:rsidR="00391A38" w:rsidRPr="00533ABD">
        <w:rPr>
          <w:noProof/>
          <w:vertAlign w:val="superscript"/>
        </w:rPr>
        <w:t>(22; 23)</w:t>
      </w:r>
      <w:r w:rsidR="00710CE2" w:rsidRPr="00533ABD">
        <w:t xml:space="preserve">.   </w:t>
      </w:r>
      <w:r w:rsidR="00C51351" w:rsidRPr="00533ABD">
        <w:t xml:space="preserve">These studies showed </w:t>
      </w:r>
      <w:r w:rsidR="00C50AFE" w:rsidRPr="00533ABD">
        <w:t xml:space="preserve">that greater 18:3n-3 intake was associated with </w:t>
      </w:r>
      <w:r w:rsidR="00C51351" w:rsidRPr="00533ABD">
        <w:t xml:space="preserve">increased proportions of 20:5n-3 and 22:5n-3. </w:t>
      </w:r>
      <w:r w:rsidR="00A07328" w:rsidRPr="00533ABD">
        <w:t xml:space="preserve"> Based on </w:t>
      </w:r>
      <w:r w:rsidR="00D05C12" w:rsidRPr="00533ABD">
        <w:t>data summarised in Burdge and Calder (2006)</w:t>
      </w:r>
      <w:r w:rsidR="00391A38" w:rsidRPr="00533ABD">
        <w:rPr>
          <w:noProof/>
          <w:vertAlign w:val="superscript"/>
        </w:rPr>
        <w:t>(23)</w:t>
      </w:r>
      <w:r w:rsidR="00D05C12" w:rsidRPr="00533ABD">
        <w:t>, 18:3n-3 intake predicted 66% of the variation in the proportion of 20:5n-3 in plasma pho</w:t>
      </w:r>
      <w:r w:rsidR="005A36DA" w:rsidRPr="00533ABD">
        <w:t>sp</w:t>
      </w:r>
      <w:r w:rsidR="00D05C12" w:rsidRPr="00533ABD">
        <w:t>holipids</w:t>
      </w:r>
      <w:r w:rsidR="001E7950" w:rsidRPr="00533ABD">
        <w:t xml:space="preserve"> such that doubling 18:3n-3 intake approximately doubled the change in 20:5n-3 status</w:t>
      </w:r>
      <w:r w:rsidR="00D05C12" w:rsidRPr="00533ABD">
        <w:t xml:space="preserve">.  </w:t>
      </w:r>
      <w:r w:rsidR="00C61D94" w:rsidRPr="00533ABD">
        <w:t xml:space="preserve"> </w:t>
      </w:r>
      <w:r w:rsidR="00C51351" w:rsidRPr="00533ABD">
        <w:t>However, there was no significant increase in the proportion of 22:6n-</w:t>
      </w:r>
      <w:r w:rsidR="00C50AFE" w:rsidRPr="00533ABD">
        <w:t>3</w:t>
      </w:r>
      <w:r w:rsidR="001767A8" w:rsidRPr="00533ABD">
        <w:t xml:space="preserve"> and in </w:t>
      </w:r>
      <w:r w:rsidR="00A07328" w:rsidRPr="00533ABD">
        <w:t>4</w:t>
      </w:r>
      <w:r w:rsidR="006E0B37" w:rsidRPr="00533ABD">
        <w:t xml:space="preserve"> of </w:t>
      </w:r>
      <w:r w:rsidR="00A07328" w:rsidRPr="00533ABD">
        <w:t>9 studies</w:t>
      </w:r>
      <w:r w:rsidR="00C51351" w:rsidRPr="00533ABD">
        <w:t xml:space="preserve"> 22:6n-3 </w:t>
      </w:r>
      <w:r w:rsidR="00A07328" w:rsidRPr="00533ABD">
        <w:t xml:space="preserve">status </w:t>
      </w:r>
      <w:r w:rsidR="00C51351" w:rsidRPr="00533ABD">
        <w:t xml:space="preserve">decreased </w:t>
      </w:r>
      <w:r w:rsidR="001767A8" w:rsidRPr="00533ABD">
        <w:t xml:space="preserve">during 18:3n-3 supplementation </w:t>
      </w:r>
      <w:r w:rsidR="00C51351" w:rsidRPr="00533ABD">
        <w:t>to below the baseline level</w:t>
      </w:r>
      <w:r w:rsidR="00391A38" w:rsidRPr="00533ABD">
        <w:rPr>
          <w:noProof/>
          <w:vertAlign w:val="superscript"/>
        </w:rPr>
        <w:t>(23)</w:t>
      </w:r>
      <w:r w:rsidR="00C51351" w:rsidRPr="00533ABD">
        <w:t xml:space="preserve">.  </w:t>
      </w:r>
      <w:r w:rsidR="001767A8" w:rsidRPr="00533ABD">
        <w:t>In addition, d</w:t>
      </w:r>
      <w:r w:rsidR="00681076" w:rsidRPr="00533ABD">
        <w:t>ietary supplementation with 18:3n-3, 18:4n-3 or 20:5n-3 increased the proportions of 20:5n-3 and 22:5n-3 in blood</w:t>
      </w:r>
      <w:r w:rsidR="001767A8" w:rsidRPr="00533ABD">
        <w:t xml:space="preserve">, but </w:t>
      </w:r>
      <w:r w:rsidR="00681076" w:rsidRPr="00533ABD">
        <w:t xml:space="preserve">was accompanied by </w:t>
      </w:r>
      <w:r w:rsidR="00A07328" w:rsidRPr="00533ABD">
        <w:t xml:space="preserve">a </w:t>
      </w:r>
      <w:r w:rsidR="00681076" w:rsidRPr="00533ABD">
        <w:t>statistically non-</w:t>
      </w:r>
      <w:r w:rsidR="00FF5778" w:rsidRPr="00533ABD">
        <w:t>significant</w:t>
      </w:r>
      <w:r w:rsidR="00681076" w:rsidRPr="00533ABD">
        <w:t xml:space="preserve"> decrease in 22:6n-3 status</w:t>
      </w:r>
      <w:r w:rsidR="00391A38" w:rsidRPr="00533ABD">
        <w:rPr>
          <w:noProof/>
          <w:vertAlign w:val="superscript"/>
        </w:rPr>
        <w:t>(24)</w:t>
      </w:r>
      <w:r w:rsidR="00681076" w:rsidRPr="00533ABD">
        <w:t xml:space="preserve">.  </w:t>
      </w:r>
      <w:r w:rsidR="00FF5778" w:rsidRPr="00533ABD">
        <w:t xml:space="preserve"> One possible explanation for the reduction in 22:6n-3 status is that the rate of 22:6n-3 synthesis was less than the rate of turnover.</w:t>
      </w:r>
    </w:p>
    <w:p w14:paraId="16F5FF0D" w14:textId="6DD8D394" w:rsidR="001D0E8E" w:rsidRPr="00533ABD" w:rsidRDefault="00C51351" w:rsidP="0037007A">
      <w:pPr>
        <w:spacing w:after="0" w:line="360" w:lineRule="auto"/>
      </w:pPr>
      <w:r w:rsidRPr="00533ABD">
        <w:tab/>
      </w:r>
      <w:r w:rsidR="00DB1BA5" w:rsidRPr="00533ABD">
        <w:t>Women and females of other species appear to have greater capacity for synthesis and higher 22:</w:t>
      </w:r>
      <w:r w:rsidR="005A36DA" w:rsidRPr="00533ABD">
        <w:t>6</w:t>
      </w:r>
      <w:r w:rsidR="00DB1BA5" w:rsidRPr="00533ABD">
        <w:t xml:space="preserve">n-3 status than their male counterparts.  </w:t>
      </w:r>
      <w:r w:rsidR="00B67240" w:rsidRPr="00533ABD">
        <w:t>C</w:t>
      </w:r>
      <w:r w:rsidR="00A07328" w:rsidRPr="00533ABD">
        <w:t>onversion of [</w:t>
      </w:r>
      <w:r w:rsidR="00A43428" w:rsidRPr="00533ABD">
        <w:rPr>
          <w:vertAlign w:val="superscript"/>
        </w:rPr>
        <w:t>13</w:t>
      </w:r>
      <w:r w:rsidR="00A43428" w:rsidRPr="00533ABD">
        <w:t xml:space="preserve">C]18:3n-3 </w:t>
      </w:r>
      <w:r w:rsidRPr="00533ABD">
        <w:t xml:space="preserve">to 20:5n-3 </w:t>
      </w:r>
      <w:r w:rsidR="00A43428" w:rsidRPr="00533ABD">
        <w:t xml:space="preserve">in women </w:t>
      </w:r>
      <w:r w:rsidR="00B67240" w:rsidRPr="00533ABD">
        <w:t xml:space="preserve">of reproductive age </w:t>
      </w:r>
      <w:r w:rsidR="00A43428" w:rsidRPr="00533ABD">
        <w:t xml:space="preserve">has been estimated to be </w:t>
      </w:r>
      <w:r w:rsidR="00A07328" w:rsidRPr="00533ABD">
        <w:t xml:space="preserve"> 21%</w:t>
      </w:r>
      <w:r w:rsidR="00A43428" w:rsidRPr="00533ABD">
        <w:t xml:space="preserve"> </w:t>
      </w:r>
      <w:r w:rsidR="00B67240" w:rsidRPr="00533ABD">
        <w:t xml:space="preserve">(compared to &lt; 10 % in men) </w:t>
      </w:r>
      <w:r w:rsidR="00A43428" w:rsidRPr="00533ABD">
        <w:t xml:space="preserve">and </w:t>
      </w:r>
      <w:r w:rsidR="00111BF7" w:rsidRPr="00533ABD">
        <w:t>conversion to</w:t>
      </w:r>
      <w:r w:rsidR="005A36DA" w:rsidRPr="00533ABD">
        <w:t xml:space="preserve"> </w:t>
      </w:r>
      <w:r w:rsidR="00A43428" w:rsidRPr="00533ABD">
        <w:t>22:6n-3</w:t>
      </w:r>
      <w:r w:rsidR="005A36DA" w:rsidRPr="00533ABD">
        <w:t>,</w:t>
      </w:r>
      <w:r w:rsidR="00A07328" w:rsidRPr="00533ABD">
        <w:t xml:space="preserve"> 9% </w:t>
      </w:r>
      <w:r w:rsidR="00B67240" w:rsidRPr="00533ABD">
        <w:t xml:space="preserve"> (compared to </w:t>
      </w:r>
      <w:r w:rsidR="00A07328" w:rsidRPr="00533ABD">
        <w:t>less than</w:t>
      </w:r>
      <w:r w:rsidR="00B67240" w:rsidRPr="00533ABD">
        <w:t xml:space="preserve"> 0.05% in men)</w:t>
      </w:r>
      <w:r w:rsidR="00391A38" w:rsidRPr="00533ABD">
        <w:rPr>
          <w:noProof/>
          <w:vertAlign w:val="superscript"/>
        </w:rPr>
        <w:t>(25; 26)</w:t>
      </w:r>
      <w:r w:rsidR="00B67240" w:rsidRPr="00533ABD">
        <w:t xml:space="preserve">.  This observation is supported by the findings of </w:t>
      </w:r>
      <w:r w:rsidR="00144461" w:rsidRPr="00533ABD">
        <w:t xml:space="preserve">a systematic review of </w:t>
      </w:r>
      <w:r w:rsidR="00B67240" w:rsidRPr="00533ABD">
        <w:t xml:space="preserve">51 </w:t>
      </w:r>
      <w:r w:rsidR="00144461" w:rsidRPr="00533ABD">
        <w:t xml:space="preserve">observational studies </w:t>
      </w:r>
      <w:r w:rsidR="00B67240" w:rsidRPr="00533ABD">
        <w:t xml:space="preserve">that showed </w:t>
      </w:r>
      <w:r w:rsidR="00144461" w:rsidRPr="00533ABD">
        <w:t>the proportions of 20:4n-6 and 22:6n-3 in blood phospholipids were typically 20% higher in women than men</w:t>
      </w:r>
      <w:r w:rsidR="00391A38" w:rsidRPr="00533ABD">
        <w:rPr>
          <w:noProof/>
          <w:vertAlign w:val="superscript"/>
        </w:rPr>
        <w:t>(27)</w:t>
      </w:r>
      <w:r w:rsidR="00533ABD" w:rsidRPr="00533ABD">
        <w:rPr>
          <w:noProof/>
          <w:vertAlign w:val="superscript"/>
        </w:rPr>
        <w:t xml:space="preserve"> </w:t>
      </w:r>
      <w:r w:rsidR="00533ABD" w:rsidRPr="00607AF5">
        <w:rPr>
          <w:noProof/>
        </w:rPr>
        <w:t>and by a recent kinetic modelling study in overweight women</w:t>
      </w:r>
      <w:r w:rsidR="00533ABD" w:rsidRPr="00533ABD">
        <w:rPr>
          <w:noProof/>
          <w:vertAlign w:val="superscript"/>
        </w:rPr>
        <w:t>(28)</w:t>
      </w:r>
      <w:r w:rsidR="001C4A12" w:rsidRPr="00533ABD">
        <w:t>.</w:t>
      </w:r>
      <w:r w:rsidR="00017165" w:rsidRPr="00533ABD">
        <w:t xml:space="preserve">  </w:t>
      </w:r>
      <w:r w:rsidR="00DB1BA5" w:rsidRPr="00533ABD">
        <w:lastRenderedPageBreak/>
        <w:t>F</w:t>
      </w:r>
      <w:r w:rsidR="001D0E8E" w:rsidRPr="00533ABD">
        <w:t>emale rodents</w:t>
      </w:r>
      <w:r w:rsidR="00391A38" w:rsidRPr="00533ABD">
        <w:rPr>
          <w:noProof/>
          <w:vertAlign w:val="superscript"/>
        </w:rPr>
        <w:t>(2</w:t>
      </w:r>
      <w:r w:rsidR="00533ABD">
        <w:rPr>
          <w:noProof/>
          <w:vertAlign w:val="superscript"/>
        </w:rPr>
        <w:t>9</w:t>
      </w:r>
      <w:r w:rsidR="00391A38" w:rsidRPr="00533ABD">
        <w:rPr>
          <w:noProof/>
          <w:vertAlign w:val="superscript"/>
        </w:rPr>
        <w:t xml:space="preserve">; </w:t>
      </w:r>
      <w:r w:rsidR="00533ABD">
        <w:rPr>
          <w:noProof/>
          <w:vertAlign w:val="superscript"/>
        </w:rPr>
        <w:t>30</w:t>
      </w:r>
      <w:r w:rsidR="00391A38" w:rsidRPr="00533ABD">
        <w:rPr>
          <w:noProof/>
          <w:vertAlign w:val="superscript"/>
        </w:rPr>
        <w:t>)</w:t>
      </w:r>
      <w:r w:rsidR="001D0E8E" w:rsidRPr="00533ABD">
        <w:t xml:space="preserve"> and great tits (</w:t>
      </w:r>
      <w:r w:rsidR="001D0E8E" w:rsidRPr="00533ABD">
        <w:rPr>
          <w:i/>
        </w:rPr>
        <w:t>Parus major</w:t>
      </w:r>
      <w:r w:rsidR="001D0E8E" w:rsidRPr="00533ABD">
        <w:t>)</w:t>
      </w:r>
      <w:r w:rsidR="00391A38" w:rsidRPr="00533ABD">
        <w:rPr>
          <w:noProof/>
          <w:vertAlign w:val="superscript"/>
        </w:rPr>
        <w:t>(3</w:t>
      </w:r>
      <w:r w:rsidR="00533ABD">
        <w:rPr>
          <w:noProof/>
          <w:vertAlign w:val="superscript"/>
        </w:rPr>
        <w:t>1</w:t>
      </w:r>
      <w:r w:rsidR="00391A38" w:rsidRPr="00533ABD">
        <w:rPr>
          <w:noProof/>
          <w:vertAlign w:val="superscript"/>
        </w:rPr>
        <w:t>)</w:t>
      </w:r>
      <w:r w:rsidR="001D0E8E" w:rsidRPr="00533ABD">
        <w:t xml:space="preserve"> </w:t>
      </w:r>
      <w:r w:rsidR="00FC3E31" w:rsidRPr="00533ABD">
        <w:t xml:space="preserve">also </w:t>
      </w:r>
      <w:r w:rsidR="00DB1BA5" w:rsidRPr="00533ABD">
        <w:t xml:space="preserve">have higher 22:6n-3 status </w:t>
      </w:r>
      <w:r w:rsidR="001D0E8E" w:rsidRPr="00533ABD">
        <w:t xml:space="preserve">than males which suggests this difference </w:t>
      </w:r>
      <w:r w:rsidR="00DB1BA5" w:rsidRPr="00533ABD">
        <w:t xml:space="preserve">in </w:t>
      </w:r>
      <w:r w:rsidR="001D0E8E" w:rsidRPr="00533ABD">
        <w:t xml:space="preserve">PUFA status and metabolism </w:t>
      </w:r>
      <w:r w:rsidR="00FC3E31" w:rsidRPr="00533ABD">
        <w:t xml:space="preserve">between sexes </w:t>
      </w:r>
      <w:r w:rsidR="001D0E8E" w:rsidRPr="00533ABD">
        <w:t xml:space="preserve">may have been conserved during evolution.  Oestrogen </w:t>
      </w:r>
      <w:r w:rsidR="00FC3E31" w:rsidRPr="00533ABD">
        <w:t>is</w:t>
      </w:r>
      <w:r w:rsidR="001D0E8E" w:rsidRPr="00533ABD">
        <w:t xml:space="preserve"> an agonist for PUFA synthesis</w:t>
      </w:r>
      <w:r w:rsidR="00391A38" w:rsidRPr="00533ABD">
        <w:rPr>
          <w:noProof/>
          <w:vertAlign w:val="superscript"/>
        </w:rPr>
        <w:t>(25; 3</w:t>
      </w:r>
      <w:r w:rsidR="00533ABD">
        <w:rPr>
          <w:noProof/>
          <w:vertAlign w:val="superscript"/>
        </w:rPr>
        <w:t>2</w:t>
      </w:r>
      <w:r w:rsidR="00391A38" w:rsidRPr="00533ABD">
        <w:rPr>
          <w:noProof/>
          <w:vertAlign w:val="superscript"/>
        </w:rPr>
        <w:t>)</w:t>
      </w:r>
      <w:r w:rsidR="001D0E8E" w:rsidRPr="00533ABD">
        <w:t xml:space="preserve"> and hence may be responsible for greater PUFA synthesis in females than males.  However</w:t>
      </w:r>
      <w:r w:rsidR="00111BF7" w:rsidRPr="00533ABD">
        <w:t>,</w:t>
      </w:r>
      <w:r w:rsidR="001D0E8E" w:rsidRPr="00533ABD">
        <w:t xml:space="preserve"> studies in postmenopausal women, in primary human hepatocytes and in HepG2 hepatocarcinoma cells suggest that progesterone may also be involved</w:t>
      </w:r>
      <w:r w:rsidR="00391A38" w:rsidRPr="00533ABD">
        <w:rPr>
          <w:noProof/>
          <w:vertAlign w:val="superscript"/>
        </w:rPr>
        <w:t>(3</w:t>
      </w:r>
      <w:r w:rsidR="00533ABD">
        <w:rPr>
          <w:noProof/>
          <w:vertAlign w:val="superscript"/>
        </w:rPr>
        <w:t>3</w:t>
      </w:r>
      <w:r w:rsidR="00391A38" w:rsidRPr="00533ABD">
        <w:rPr>
          <w:noProof/>
          <w:vertAlign w:val="superscript"/>
        </w:rPr>
        <w:t>; 3</w:t>
      </w:r>
      <w:r w:rsidR="00533ABD">
        <w:rPr>
          <w:noProof/>
          <w:vertAlign w:val="superscript"/>
        </w:rPr>
        <w:t>4</w:t>
      </w:r>
      <w:r w:rsidR="00391A38" w:rsidRPr="00533ABD">
        <w:rPr>
          <w:noProof/>
          <w:vertAlign w:val="superscript"/>
        </w:rPr>
        <w:t>)</w:t>
      </w:r>
      <w:r w:rsidR="001D0E8E" w:rsidRPr="00533ABD">
        <w:t>.</w:t>
      </w:r>
    </w:p>
    <w:p w14:paraId="76464D3E" w14:textId="0DB8B85C" w:rsidR="00551622" w:rsidRPr="00533ABD" w:rsidRDefault="001D0E8E" w:rsidP="0037007A">
      <w:pPr>
        <w:spacing w:after="0" w:line="360" w:lineRule="auto"/>
      </w:pPr>
      <w:r w:rsidRPr="00533ABD">
        <w:t xml:space="preserve"> </w:t>
      </w:r>
      <w:r w:rsidR="00B1187E" w:rsidRPr="00533ABD">
        <w:t>D</w:t>
      </w:r>
      <w:r w:rsidR="00F73654" w:rsidRPr="00533ABD">
        <w:t>ietary supplementation with 9.5g/ day 18:3n-3 induced a greater increase in the proportion of 20:5n-3 in women (age 53.5 yrs) compared to men (age 50.5 yrs)</w:t>
      </w:r>
      <w:r w:rsidR="00BC48E8" w:rsidRPr="00533ABD">
        <w:t>, but there was no difference</w:t>
      </w:r>
      <w:r w:rsidR="00F73654" w:rsidRPr="00533ABD">
        <w:t xml:space="preserve"> between sexes in the proportion of 22:6n-3 at the end of the study</w:t>
      </w:r>
      <w:r w:rsidR="00391A38" w:rsidRPr="00533ABD">
        <w:rPr>
          <w:noProof/>
          <w:vertAlign w:val="superscript"/>
        </w:rPr>
        <w:t>(3</w:t>
      </w:r>
      <w:r w:rsidR="00533ABD">
        <w:rPr>
          <w:noProof/>
          <w:vertAlign w:val="superscript"/>
        </w:rPr>
        <w:t>5</w:t>
      </w:r>
      <w:r w:rsidR="00391A38" w:rsidRPr="00533ABD">
        <w:rPr>
          <w:noProof/>
          <w:vertAlign w:val="superscript"/>
        </w:rPr>
        <w:t>)</w:t>
      </w:r>
      <w:r w:rsidR="00F73654" w:rsidRPr="00533ABD">
        <w:t xml:space="preserve">.  Furthermore, </w:t>
      </w:r>
      <w:r w:rsidR="008879D5" w:rsidRPr="00533ABD">
        <w:t xml:space="preserve">the </w:t>
      </w:r>
      <w:r w:rsidR="00F73654" w:rsidRPr="00533ABD">
        <w:t>change in plasma 20:5n-3 status was associated negatively with age in women, but not men</w:t>
      </w:r>
      <w:r w:rsidR="008879D5" w:rsidRPr="00533ABD">
        <w:rPr>
          <w:noProof/>
          <w:vertAlign w:val="superscript"/>
        </w:rPr>
        <w:t>(3</w:t>
      </w:r>
      <w:r w:rsidR="00533ABD">
        <w:rPr>
          <w:noProof/>
          <w:vertAlign w:val="superscript"/>
        </w:rPr>
        <w:t>5</w:t>
      </w:r>
      <w:r w:rsidR="008879D5" w:rsidRPr="00533ABD">
        <w:rPr>
          <w:noProof/>
          <w:vertAlign w:val="superscript"/>
        </w:rPr>
        <w:t>)</w:t>
      </w:r>
      <w:r w:rsidR="00F73654" w:rsidRPr="00533ABD">
        <w:t xml:space="preserve">.  </w:t>
      </w:r>
      <w:r w:rsidR="00BC48E8" w:rsidRPr="00533ABD">
        <w:t xml:space="preserve">These findings suggest that, at least in women of post-reproductive age, the contribution of PUFA biosynthesis to plasma PUFA status is </w:t>
      </w:r>
      <w:r w:rsidR="00B12346" w:rsidRPr="00533ABD">
        <w:t>similar to men.  W</w:t>
      </w:r>
      <w:r w:rsidR="00BC48E8" w:rsidRPr="00533ABD">
        <w:t xml:space="preserve">hether this pathway is more important </w:t>
      </w:r>
      <w:r w:rsidRPr="00533ABD">
        <w:t xml:space="preserve">for meeting the demands for </w:t>
      </w:r>
      <w:r w:rsidR="00BC48E8" w:rsidRPr="00533ABD">
        <w:t xml:space="preserve">PUFA </w:t>
      </w:r>
      <w:r w:rsidRPr="00533ABD">
        <w:t>of</w:t>
      </w:r>
      <w:r w:rsidR="00BC48E8" w:rsidRPr="00533ABD">
        <w:t xml:space="preserve"> younger women has yet to be determined.  </w:t>
      </w:r>
    </w:p>
    <w:p w14:paraId="020E3438" w14:textId="77777777" w:rsidR="001C4A12" w:rsidRPr="00533ABD" w:rsidRDefault="00551622" w:rsidP="0037007A">
      <w:pPr>
        <w:spacing w:after="0" w:line="360" w:lineRule="auto"/>
      </w:pPr>
      <w:r w:rsidRPr="00533ABD">
        <w:tab/>
      </w:r>
      <w:r w:rsidR="00507BA1" w:rsidRPr="00533ABD">
        <w:t xml:space="preserve">  </w:t>
      </w:r>
      <w:r w:rsidR="00C624B8" w:rsidRPr="00533ABD">
        <w:t xml:space="preserve"> </w:t>
      </w:r>
      <w:r w:rsidR="00380BCD" w:rsidRPr="00533ABD">
        <w:t xml:space="preserve">   </w:t>
      </w:r>
      <w:r w:rsidR="000261BF" w:rsidRPr="00533ABD">
        <w:t xml:space="preserve"> </w:t>
      </w:r>
      <w:r w:rsidR="00F55A6C" w:rsidRPr="00533ABD">
        <w:t xml:space="preserve"> </w:t>
      </w:r>
    </w:p>
    <w:p w14:paraId="75F60302" w14:textId="77777777" w:rsidR="00AE4D15" w:rsidRPr="00533ABD" w:rsidRDefault="00AE4D15" w:rsidP="0037007A">
      <w:pPr>
        <w:spacing w:after="0" w:line="360" w:lineRule="auto"/>
        <w:outlineLvl w:val="0"/>
        <w:rPr>
          <w:i/>
        </w:rPr>
      </w:pPr>
      <w:r w:rsidRPr="00533ABD">
        <w:rPr>
          <w:i/>
        </w:rPr>
        <w:t>Hepatic polyunsaturated fatty acid biosynthesis in pregnancy</w:t>
      </w:r>
    </w:p>
    <w:p w14:paraId="79DE6C8B" w14:textId="3F219472" w:rsidR="00C0723F" w:rsidRPr="00533ABD" w:rsidRDefault="00DC6188" w:rsidP="0037007A">
      <w:pPr>
        <w:spacing w:after="0" w:line="360" w:lineRule="auto"/>
      </w:pPr>
      <w:r w:rsidRPr="00533ABD">
        <w:tab/>
      </w:r>
      <w:r w:rsidR="001510B6" w:rsidRPr="00533ABD">
        <w:t xml:space="preserve">Pregnancy </w:t>
      </w:r>
      <w:r w:rsidR="008879D5" w:rsidRPr="00533ABD">
        <w:t xml:space="preserve">involves </w:t>
      </w:r>
      <w:r w:rsidR="000D2E67" w:rsidRPr="00533ABD">
        <w:t>increase</w:t>
      </w:r>
      <w:r w:rsidR="008879D5" w:rsidRPr="00533ABD">
        <w:t>d</w:t>
      </w:r>
      <w:r w:rsidR="000D2E67" w:rsidRPr="00533ABD">
        <w:t xml:space="preserve"> </w:t>
      </w:r>
      <w:r w:rsidR="008879D5" w:rsidRPr="00533ABD">
        <w:t>demands on</w:t>
      </w:r>
      <w:r w:rsidR="001510B6" w:rsidRPr="00533ABD">
        <w:t xml:space="preserve"> the mother</w:t>
      </w:r>
      <w:r w:rsidR="00AC3C77" w:rsidRPr="00533ABD">
        <w:t xml:space="preserve"> for PUFA</w:t>
      </w:r>
      <w:r w:rsidR="001D0E8E" w:rsidRPr="00533ABD">
        <w:t xml:space="preserve">, in order to meet </w:t>
      </w:r>
      <w:r w:rsidR="00AC3C77" w:rsidRPr="00533ABD">
        <w:t xml:space="preserve">both her </w:t>
      </w:r>
      <w:r w:rsidR="000D2E67" w:rsidRPr="00533ABD">
        <w:t>requirements</w:t>
      </w:r>
      <w:r w:rsidR="00AC3C77" w:rsidRPr="00533ABD">
        <w:t xml:space="preserve"> and those of the fetus</w:t>
      </w:r>
      <w:r w:rsidR="005931D5" w:rsidRPr="00533ABD">
        <w:t xml:space="preserve">. </w:t>
      </w:r>
      <w:r w:rsidR="00EE0596" w:rsidRPr="00533ABD">
        <w:t xml:space="preserve"> The </w:t>
      </w:r>
      <w:r w:rsidR="008879D5" w:rsidRPr="00533ABD">
        <w:t>human fetus accumulates 22:6n-3,</w:t>
      </w:r>
      <w:r w:rsidR="00EE0596" w:rsidRPr="00533ABD">
        <w:t xml:space="preserve"> </w:t>
      </w:r>
      <w:r w:rsidR="008879D5" w:rsidRPr="00533ABD">
        <w:t>beginning in</w:t>
      </w:r>
      <w:r w:rsidR="00EE0596" w:rsidRPr="00533ABD">
        <w:t xml:space="preserve"> the second trimester</w:t>
      </w:r>
      <w:r w:rsidR="0094215F" w:rsidRPr="00533ABD">
        <w:t>, particularly into the central nervous system</w:t>
      </w:r>
      <w:r w:rsidR="0094215F" w:rsidRPr="00533ABD">
        <w:rPr>
          <w:noProof/>
          <w:vertAlign w:val="superscript"/>
        </w:rPr>
        <w:t>(13; 3</w:t>
      </w:r>
      <w:r w:rsidR="00533ABD">
        <w:rPr>
          <w:noProof/>
          <w:vertAlign w:val="superscript"/>
        </w:rPr>
        <w:t>6</w:t>
      </w:r>
      <w:r w:rsidR="0094215F" w:rsidRPr="00533ABD">
        <w:rPr>
          <w:noProof/>
          <w:vertAlign w:val="superscript"/>
        </w:rPr>
        <w:t>)</w:t>
      </w:r>
      <w:r w:rsidR="005F59FB" w:rsidRPr="00533ABD">
        <w:t xml:space="preserve"> and deficits in 22:6n-3 incorporation into developing brain have been associated with cognitive deficits in non-human primates</w:t>
      </w:r>
      <w:r w:rsidR="005F59FB" w:rsidRPr="00533ABD">
        <w:rPr>
          <w:noProof/>
          <w:vertAlign w:val="superscript"/>
        </w:rPr>
        <w:t>(3</w:t>
      </w:r>
      <w:r w:rsidR="00533ABD">
        <w:rPr>
          <w:noProof/>
          <w:vertAlign w:val="superscript"/>
        </w:rPr>
        <w:t>7</w:t>
      </w:r>
      <w:r w:rsidR="005F59FB" w:rsidRPr="00533ABD">
        <w:rPr>
          <w:noProof/>
          <w:vertAlign w:val="superscript"/>
        </w:rPr>
        <w:t>)</w:t>
      </w:r>
      <w:r w:rsidR="005F59FB" w:rsidRPr="00533ABD">
        <w:t>.</w:t>
      </w:r>
      <w:r w:rsidR="005931D5" w:rsidRPr="00533ABD">
        <w:t xml:space="preserve"> T</w:t>
      </w:r>
      <w:r w:rsidR="00AF1BE9" w:rsidRPr="00533ABD">
        <w:t>he concentration of 22:6n</w:t>
      </w:r>
      <w:r w:rsidR="00AC3C77" w:rsidRPr="00533ABD">
        <w:t>-3, but not 20:4n-6</w:t>
      </w:r>
      <w:r w:rsidR="0094215F" w:rsidRPr="00533ABD">
        <w:t>,</w:t>
      </w:r>
      <w:r w:rsidR="00AC3C77" w:rsidRPr="00533ABD">
        <w:t xml:space="preserve"> has been shown to </w:t>
      </w:r>
      <w:r w:rsidR="00AF1BE9" w:rsidRPr="00533ABD">
        <w:t>increase in plasma phosphatidylcholine (PC) during the second trimester</w:t>
      </w:r>
      <w:r w:rsidR="007537E1" w:rsidRPr="00533ABD">
        <w:t xml:space="preserve"> </w:t>
      </w:r>
      <w:r w:rsidRPr="00533ABD">
        <w:t>of</w:t>
      </w:r>
      <w:r w:rsidR="007537E1" w:rsidRPr="00533ABD">
        <w:t xml:space="preserve"> pregnan</w:t>
      </w:r>
      <w:r w:rsidRPr="00533ABD">
        <w:t>cy</w:t>
      </w:r>
      <w:r w:rsidR="00C14EE7" w:rsidRPr="00533ABD">
        <w:t>, specifically an increase in PC16:0/22:6</w:t>
      </w:r>
      <w:r w:rsidR="005F59FB" w:rsidRPr="00533ABD">
        <w:rPr>
          <w:noProof/>
          <w:vertAlign w:val="superscript"/>
        </w:rPr>
        <w:t>(3</w:t>
      </w:r>
      <w:r w:rsidR="00533ABD">
        <w:rPr>
          <w:noProof/>
          <w:vertAlign w:val="superscript"/>
        </w:rPr>
        <w:t>8</w:t>
      </w:r>
      <w:r w:rsidR="005F59FB" w:rsidRPr="00533ABD">
        <w:rPr>
          <w:noProof/>
          <w:vertAlign w:val="superscript"/>
        </w:rPr>
        <w:t>)</w:t>
      </w:r>
      <w:r w:rsidR="000D2E67" w:rsidRPr="00533ABD">
        <w:t>,</w:t>
      </w:r>
      <w:r w:rsidR="008879D5" w:rsidRPr="00533ABD">
        <w:t xml:space="preserve"> which precedes the </w:t>
      </w:r>
      <w:r w:rsidR="00AC3C77" w:rsidRPr="00533ABD">
        <w:t>period of prenatal 22:6n-3 accumulation into fetal brain</w:t>
      </w:r>
      <w:r w:rsidR="0094215F" w:rsidRPr="00533ABD">
        <w:rPr>
          <w:noProof/>
          <w:vertAlign w:val="superscript"/>
        </w:rPr>
        <w:t>(3</w:t>
      </w:r>
      <w:r w:rsidR="00533ABD">
        <w:rPr>
          <w:noProof/>
          <w:vertAlign w:val="superscript"/>
        </w:rPr>
        <w:t>6</w:t>
      </w:r>
      <w:r w:rsidR="0094215F" w:rsidRPr="00533ABD">
        <w:rPr>
          <w:noProof/>
          <w:vertAlign w:val="superscript"/>
        </w:rPr>
        <w:t>)</w:t>
      </w:r>
      <w:r w:rsidRPr="00533ABD">
        <w:t xml:space="preserve">.  </w:t>
      </w:r>
      <w:r w:rsidR="0094215F" w:rsidRPr="00533ABD">
        <w:t>One interpretation is that such</w:t>
      </w:r>
      <w:r w:rsidR="00C14EE7" w:rsidRPr="00533ABD">
        <w:t xml:space="preserve"> </w:t>
      </w:r>
      <w:r w:rsidR="00AC3C77" w:rsidRPr="00533ABD">
        <w:t xml:space="preserve">adaptation of maternal liver </w:t>
      </w:r>
      <w:r w:rsidR="008879D5" w:rsidRPr="00533ABD">
        <w:t xml:space="preserve">lipid </w:t>
      </w:r>
      <w:r w:rsidR="0094215F" w:rsidRPr="00533ABD">
        <w:t>metabolism may facilitate</w:t>
      </w:r>
      <w:r w:rsidR="00AC3C77" w:rsidRPr="00533ABD">
        <w:t xml:space="preserve"> </w:t>
      </w:r>
      <w:r w:rsidR="0094215F" w:rsidRPr="00533ABD">
        <w:t xml:space="preserve">adequate </w:t>
      </w:r>
      <w:r w:rsidR="00A00A8D" w:rsidRPr="00533ABD">
        <w:t xml:space="preserve">supply </w:t>
      </w:r>
      <w:r w:rsidR="00AC3C77" w:rsidRPr="00533ABD">
        <w:t xml:space="preserve">of 22:6n-3 </w:t>
      </w:r>
      <w:r w:rsidR="00A00A8D" w:rsidRPr="00533ABD">
        <w:t>to the fetal brain</w:t>
      </w:r>
      <w:r w:rsidR="005F59FB" w:rsidRPr="00533ABD">
        <w:rPr>
          <w:noProof/>
          <w:vertAlign w:val="superscript"/>
        </w:rPr>
        <w:t>(3</w:t>
      </w:r>
      <w:r w:rsidR="00533ABD">
        <w:rPr>
          <w:noProof/>
          <w:vertAlign w:val="superscript"/>
        </w:rPr>
        <w:t>9</w:t>
      </w:r>
      <w:r w:rsidR="005F59FB" w:rsidRPr="00533ABD">
        <w:rPr>
          <w:noProof/>
          <w:vertAlign w:val="superscript"/>
        </w:rPr>
        <w:t>)</w:t>
      </w:r>
      <w:r w:rsidR="00A00A8D" w:rsidRPr="00533ABD">
        <w:t xml:space="preserve">.  </w:t>
      </w:r>
      <w:r w:rsidR="00BE0D58" w:rsidRPr="00533ABD">
        <w:t>T</w:t>
      </w:r>
      <w:r w:rsidR="00F54406" w:rsidRPr="00533ABD">
        <w:t xml:space="preserve">otal plasma 22:6n-3 concentration </w:t>
      </w:r>
      <w:r w:rsidR="00BE0D58" w:rsidRPr="00533ABD">
        <w:t xml:space="preserve">has also been shown to increase </w:t>
      </w:r>
      <w:r w:rsidR="00F54406" w:rsidRPr="00533ABD">
        <w:t>between 18 and 29 days post-conception in women undergoing assisted reproduction</w:t>
      </w:r>
      <w:r w:rsidR="005F59FB" w:rsidRPr="00533ABD">
        <w:rPr>
          <w:noProof/>
          <w:vertAlign w:val="superscript"/>
        </w:rPr>
        <w:t>(</w:t>
      </w:r>
      <w:r w:rsidR="00533ABD">
        <w:rPr>
          <w:noProof/>
          <w:vertAlign w:val="superscript"/>
        </w:rPr>
        <w:t>40</w:t>
      </w:r>
      <w:r w:rsidR="005F59FB" w:rsidRPr="00533ABD">
        <w:rPr>
          <w:noProof/>
          <w:vertAlign w:val="superscript"/>
        </w:rPr>
        <w:t>)</w:t>
      </w:r>
      <w:r w:rsidR="00F54406" w:rsidRPr="00533ABD">
        <w:t xml:space="preserve">.  </w:t>
      </w:r>
      <w:r w:rsidR="00BE0D58" w:rsidRPr="00533ABD">
        <w:t>T</w:t>
      </w:r>
      <w:r w:rsidR="00A00A8D" w:rsidRPr="00533ABD">
        <w:t>his change in plasma PC composition has been shown in rats to involve changes to the composition of the maternal hepatic</w:t>
      </w:r>
      <w:r w:rsidR="00283669" w:rsidRPr="00533ABD">
        <w:t xml:space="preserve"> </w:t>
      </w:r>
      <w:r w:rsidR="00D61340" w:rsidRPr="00533ABD">
        <w:t xml:space="preserve">diacylglycerol pool destined for PC synthesis and decreased acyl remodelling of </w:t>
      </w:r>
      <w:r w:rsidR="00D61340" w:rsidRPr="00533ABD">
        <w:rPr>
          <w:i/>
        </w:rPr>
        <w:t>sn</w:t>
      </w:r>
      <w:r w:rsidR="00D61340" w:rsidRPr="00533ABD">
        <w:t xml:space="preserve">-1 16:0 to </w:t>
      </w:r>
      <w:r w:rsidR="00D61340" w:rsidRPr="00533ABD">
        <w:rPr>
          <w:i/>
        </w:rPr>
        <w:t>sn</w:t>
      </w:r>
      <w:r w:rsidR="00D61340" w:rsidRPr="00533ABD">
        <w:t>-1 18:0 PC molecular species</w:t>
      </w:r>
      <w:r w:rsidR="005F59FB" w:rsidRPr="00533ABD">
        <w:rPr>
          <w:noProof/>
          <w:vertAlign w:val="superscript"/>
        </w:rPr>
        <w:t>(4</w:t>
      </w:r>
      <w:r w:rsidR="00533ABD">
        <w:rPr>
          <w:noProof/>
          <w:vertAlign w:val="superscript"/>
        </w:rPr>
        <w:t>1</w:t>
      </w:r>
      <w:r w:rsidR="005F59FB" w:rsidRPr="00533ABD">
        <w:rPr>
          <w:noProof/>
          <w:vertAlign w:val="superscript"/>
        </w:rPr>
        <w:t>)</w:t>
      </w:r>
      <w:r w:rsidR="00BE0D58" w:rsidRPr="00533ABD">
        <w:t xml:space="preserve"> and to be accompanied increased liver </w:t>
      </w:r>
      <w:r w:rsidR="00BE0D58" w:rsidRPr="00533ABD">
        <w:rPr>
          <w:i/>
        </w:rPr>
        <w:t>Fads1</w:t>
      </w:r>
      <w:r w:rsidR="00BE0D58" w:rsidRPr="00533ABD">
        <w:t xml:space="preserve"> and </w:t>
      </w:r>
      <w:r w:rsidR="00BE0D58" w:rsidRPr="00533ABD">
        <w:rPr>
          <w:i/>
        </w:rPr>
        <w:t>Fads2</w:t>
      </w:r>
      <w:r w:rsidR="00BE0D58" w:rsidRPr="00533ABD">
        <w:t xml:space="preserve"> mRNA expression</w:t>
      </w:r>
      <w:r w:rsidR="005F59FB" w:rsidRPr="00533ABD">
        <w:rPr>
          <w:noProof/>
          <w:vertAlign w:val="superscript"/>
        </w:rPr>
        <w:t>(2</w:t>
      </w:r>
      <w:r w:rsidR="00533ABD">
        <w:rPr>
          <w:noProof/>
          <w:vertAlign w:val="superscript"/>
        </w:rPr>
        <w:t>9</w:t>
      </w:r>
      <w:r w:rsidR="005F59FB" w:rsidRPr="00533ABD">
        <w:rPr>
          <w:noProof/>
          <w:vertAlign w:val="superscript"/>
        </w:rPr>
        <w:t>; 4</w:t>
      </w:r>
      <w:r w:rsidR="00533ABD">
        <w:rPr>
          <w:noProof/>
          <w:vertAlign w:val="superscript"/>
        </w:rPr>
        <w:t>2</w:t>
      </w:r>
      <w:r w:rsidR="005F59FB" w:rsidRPr="00533ABD">
        <w:rPr>
          <w:noProof/>
          <w:vertAlign w:val="superscript"/>
        </w:rPr>
        <w:t>)</w:t>
      </w:r>
      <w:r w:rsidR="00BE0D58" w:rsidRPr="00533ABD">
        <w:t>, possibl</w:t>
      </w:r>
      <w:r w:rsidR="00A143A5" w:rsidRPr="00533ABD">
        <w:t>y</w:t>
      </w:r>
      <w:r w:rsidR="00BE0D58" w:rsidRPr="00533ABD">
        <w:t xml:space="preserve"> </w:t>
      </w:r>
      <w:r w:rsidR="008879D5" w:rsidRPr="00533ABD">
        <w:t xml:space="preserve">by </w:t>
      </w:r>
      <w:r w:rsidR="00BE0D58" w:rsidRPr="00533ABD">
        <w:t>the action of progesterone</w:t>
      </w:r>
      <w:r w:rsidR="005A7C40" w:rsidRPr="00533ABD">
        <w:rPr>
          <w:noProof/>
          <w:vertAlign w:val="superscript"/>
        </w:rPr>
        <w:t>(4</w:t>
      </w:r>
      <w:r w:rsidR="00533ABD">
        <w:rPr>
          <w:noProof/>
          <w:vertAlign w:val="superscript"/>
        </w:rPr>
        <w:t>2</w:t>
      </w:r>
      <w:r w:rsidR="005A7C40" w:rsidRPr="00533ABD">
        <w:rPr>
          <w:noProof/>
          <w:vertAlign w:val="superscript"/>
        </w:rPr>
        <w:t>)</w:t>
      </w:r>
      <w:r w:rsidR="00D61340" w:rsidRPr="00533ABD">
        <w:t>.</w:t>
      </w:r>
    </w:p>
    <w:p w14:paraId="64F71B56" w14:textId="26200002" w:rsidR="007311FB" w:rsidRPr="00533ABD" w:rsidRDefault="00C0723F" w:rsidP="0037007A">
      <w:pPr>
        <w:spacing w:after="0" w:line="360" w:lineRule="auto"/>
      </w:pPr>
      <w:r w:rsidRPr="00533ABD">
        <w:tab/>
        <w:t xml:space="preserve">Despite evidence of coordinated changes in maternal hepatic </w:t>
      </w:r>
      <w:r w:rsidR="0094215F" w:rsidRPr="00533ABD">
        <w:t>PUFA metabolism</w:t>
      </w:r>
      <w:r w:rsidRPr="00533ABD">
        <w:t>, the contribution</w:t>
      </w:r>
      <w:r w:rsidR="005A7C40" w:rsidRPr="00533ABD">
        <w:t>, if any,</w:t>
      </w:r>
      <w:r w:rsidRPr="00533ABD">
        <w:t xml:space="preserve"> of such adaptations to meeting maternal and fetal demands for PUFA is not known.  </w:t>
      </w:r>
      <w:r w:rsidR="006333E8" w:rsidRPr="00533ABD">
        <w:t>In pregnant women, m</w:t>
      </w:r>
      <w:r w:rsidRPr="00533ABD">
        <w:t>aternal plasma PC 22:6n-3 concentration</w:t>
      </w:r>
      <w:r w:rsidR="0094215F" w:rsidRPr="00533ABD">
        <w:t xml:space="preserve"> tracks during </w:t>
      </w:r>
      <w:r w:rsidR="0094215F" w:rsidRPr="00533ABD">
        <w:lastRenderedPageBreak/>
        <w:t xml:space="preserve">gestation such that </w:t>
      </w:r>
      <w:r w:rsidR="005F59FB" w:rsidRPr="00533ABD">
        <w:t xml:space="preserve">the level in </w:t>
      </w:r>
      <w:r w:rsidRPr="00533ABD">
        <w:t xml:space="preserve">early pregnancy (11 – 17 weeks) predicts 21% of the variation in late </w:t>
      </w:r>
      <w:r w:rsidR="005F59FB" w:rsidRPr="00533ABD">
        <w:t>pregnancy</w:t>
      </w:r>
      <w:r w:rsidRPr="00533ABD">
        <w:t xml:space="preserve"> (35 weeks)</w:t>
      </w:r>
      <w:r w:rsidR="005F59FB" w:rsidRPr="00533ABD">
        <w:rPr>
          <w:noProof/>
          <w:vertAlign w:val="superscript"/>
        </w:rPr>
        <w:t>(4</w:t>
      </w:r>
      <w:r w:rsidR="00533ABD">
        <w:rPr>
          <w:noProof/>
          <w:vertAlign w:val="superscript"/>
        </w:rPr>
        <w:t>3</w:t>
      </w:r>
      <w:r w:rsidR="005F59FB" w:rsidRPr="00533ABD">
        <w:rPr>
          <w:noProof/>
          <w:vertAlign w:val="superscript"/>
        </w:rPr>
        <w:t>)</w:t>
      </w:r>
      <w:r w:rsidRPr="00533ABD">
        <w:t>.</w:t>
      </w:r>
      <w:r w:rsidR="006333E8" w:rsidRPr="00533ABD">
        <w:t xml:space="preserve">  </w:t>
      </w:r>
      <w:r w:rsidR="005F59FB" w:rsidRPr="00533ABD">
        <w:t>Therefore, i</w:t>
      </w:r>
      <w:r w:rsidR="006333E8" w:rsidRPr="00533ABD">
        <w:t>t ma</w:t>
      </w:r>
      <w:r w:rsidR="005F59FB" w:rsidRPr="00533ABD">
        <w:t>y</w:t>
      </w:r>
      <w:r w:rsidR="006333E8" w:rsidRPr="00533ABD">
        <w:t xml:space="preserve"> be </w:t>
      </w:r>
      <w:r w:rsidR="0094215F" w:rsidRPr="00533ABD">
        <w:t>expected</w:t>
      </w:r>
      <w:r w:rsidR="006333E8" w:rsidRPr="00533ABD">
        <w:t xml:space="preserve"> that </w:t>
      </w:r>
      <w:r w:rsidR="0094215F" w:rsidRPr="00533ABD">
        <w:t>position</w:t>
      </w:r>
      <w:r w:rsidR="006333E8" w:rsidRPr="00533ABD">
        <w:t xml:space="preserve"> in the rank order of maternal 22:6n-3 status, which </w:t>
      </w:r>
      <w:r w:rsidR="005F59FB" w:rsidRPr="00533ABD">
        <w:t xml:space="preserve">is a proxy for </w:t>
      </w:r>
      <w:r w:rsidR="006333E8" w:rsidRPr="00533ABD">
        <w:t xml:space="preserve">22:6n-3 </w:t>
      </w:r>
      <w:r w:rsidR="0094215F" w:rsidRPr="00533ABD">
        <w:t>availability</w:t>
      </w:r>
      <w:r w:rsidR="006333E8" w:rsidRPr="00533ABD">
        <w:t xml:space="preserve"> to the </w:t>
      </w:r>
      <w:r w:rsidR="0094215F" w:rsidRPr="00533ABD">
        <w:t xml:space="preserve">developing </w:t>
      </w:r>
      <w:r w:rsidR="006333E8" w:rsidRPr="00533ABD">
        <w:t>fetus</w:t>
      </w:r>
      <w:r w:rsidR="005F59FB" w:rsidRPr="00533ABD">
        <w:t>,</w:t>
      </w:r>
      <w:r w:rsidR="006333E8" w:rsidRPr="00533ABD">
        <w:t xml:space="preserve"> would influence the cognitive function of the child.  However, maternal </w:t>
      </w:r>
      <w:r w:rsidR="007A4CA6" w:rsidRPr="00533ABD">
        <w:t xml:space="preserve">plasma 22:6n-3 concentration during pregnancy </w:t>
      </w:r>
      <w:r w:rsidR="00B2417F" w:rsidRPr="00533ABD">
        <w:t xml:space="preserve">has not been </w:t>
      </w:r>
      <w:r w:rsidR="006333E8" w:rsidRPr="00533ABD">
        <w:t xml:space="preserve">associated with IQ </w:t>
      </w:r>
      <w:r w:rsidR="00B2417F" w:rsidRPr="00533ABD">
        <w:t>or</w:t>
      </w:r>
      <w:r w:rsidR="006333E8" w:rsidRPr="00533ABD">
        <w:t xml:space="preserve"> markers of executive cognitive function at age</w:t>
      </w:r>
      <w:r w:rsidR="007A4CA6" w:rsidRPr="00533ABD">
        <w:t>s</w:t>
      </w:r>
      <w:r w:rsidR="006333E8" w:rsidRPr="00533ABD">
        <w:t xml:space="preserve"> 4 </w:t>
      </w:r>
      <w:r w:rsidR="00B2417F" w:rsidRPr="00533ABD">
        <w:t xml:space="preserve">years </w:t>
      </w:r>
      <w:r w:rsidR="006333E8" w:rsidRPr="00533ABD">
        <w:t>or 6 – 7 years</w:t>
      </w:r>
      <w:r w:rsidR="005A7C40" w:rsidRPr="00533ABD">
        <w:rPr>
          <w:noProof/>
          <w:vertAlign w:val="superscript"/>
        </w:rPr>
        <w:t>(4</w:t>
      </w:r>
      <w:r w:rsidR="00533ABD">
        <w:rPr>
          <w:noProof/>
          <w:vertAlign w:val="superscript"/>
        </w:rPr>
        <w:t>3</w:t>
      </w:r>
      <w:r w:rsidR="005A7C40" w:rsidRPr="00533ABD">
        <w:rPr>
          <w:noProof/>
          <w:vertAlign w:val="superscript"/>
        </w:rPr>
        <w:t>; 4</w:t>
      </w:r>
      <w:r w:rsidR="00533ABD">
        <w:rPr>
          <w:noProof/>
          <w:vertAlign w:val="superscript"/>
        </w:rPr>
        <w:t>4</w:t>
      </w:r>
      <w:r w:rsidR="005A7C40" w:rsidRPr="00533ABD">
        <w:rPr>
          <w:noProof/>
          <w:vertAlign w:val="superscript"/>
        </w:rPr>
        <w:t>)</w:t>
      </w:r>
      <w:r w:rsidR="007A4CA6" w:rsidRPr="00533ABD">
        <w:t>, cognition at 4</w:t>
      </w:r>
      <w:r w:rsidR="00B2417F" w:rsidRPr="00533ABD">
        <w:t xml:space="preserve"> years</w:t>
      </w:r>
      <w:r w:rsidR="001F60B9" w:rsidRPr="00533ABD">
        <w:rPr>
          <w:noProof/>
          <w:vertAlign w:val="superscript"/>
        </w:rPr>
        <w:t>(4</w:t>
      </w:r>
      <w:r w:rsidR="00533ABD">
        <w:rPr>
          <w:noProof/>
          <w:vertAlign w:val="superscript"/>
        </w:rPr>
        <w:t>5</w:t>
      </w:r>
      <w:r w:rsidR="001F60B9" w:rsidRPr="00533ABD">
        <w:rPr>
          <w:noProof/>
          <w:vertAlign w:val="superscript"/>
        </w:rPr>
        <w:t>)</w:t>
      </w:r>
      <w:r w:rsidR="007A4CA6" w:rsidRPr="00533ABD">
        <w:t xml:space="preserve"> or 7</w:t>
      </w:r>
      <w:r w:rsidR="00B2417F" w:rsidRPr="00533ABD">
        <w:t xml:space="preserve"> years</w:t>
      </w:r>
      <w:r w:rsidR="001F60B9" w:rsidRPr="00533ABD">
        <w:rPr>
          <w:noProof/>
          <w:vertAlign w:val="superscript"/>
        </w:rPr>
        <w:t>(4</w:t>
      </w:r>
      <w:r w:rsidR="00533ABD">
        <w:rPr>
          <w:noProof/>
          <w:vertAlign w:val="superscript"/>
        </w:rPr>
        <w:t>6</w:t>
      </w:r>
      <w:r w:rsidR="001F60B9" w:rsidRPr="00533ABD">
        <w:rPr>
          <w:noProof/>
          <w:vertAlign w:val="superscript"/>
        </w:rPr>
        <w:t>)</w:t>
      </w:r>
      <w:r w:rsidR="007A4CA6" w:rsidRPr="00533ABD">
        <w:t xml:space="preserve"> years, </w:t>
      </w:r>
      <w:r w:rsidR="005A7C40" w:rsidRPr="00533ABD">
        <w:t xml:space="preserve">nor </w:t>
      </w:r>
      <w:r w:rsidR="00B2417F" w:rsidRPr="00533ABD">
        <w:t xml:space="preserve">with </w:t>
      </w:r>
      <w:r w:rsidR="007A4CA6" w:rsidRPr="00533ABD">
        <w:t>problem behaviour</w:t>
      </w:r>
      <w:r w:rsidR="001F60B9" w:rsidRPr="00533ABD">
        <w:t xml:space="preserve"> at 7 years</w:t>
      </w:r>
      <w:r w:rsidR="001F60B9" w:rsidRPr="00533ABD">
        <w:rPr>
          <w:noProof/>
          <w:vertAlign w:val="superscript"/>
        </w:rPr>
        <w:t>(4</w:t>
      </w:r>
      <w:r w:rsidR="00533ABD">
        <w:rPr>
          <w:noProof/>
          <w:vertAlign w:val="superscript"/>
        </w:rPr>
        <w:t>7</w:t>
      </w:r>
      <w:r w:rsidR="001F60B9" w:rsidRPr="00533ABD">
        <w:rPr>
          <w:noProof/>
          <w:vertAlign w:val="superscript"/>
        </w:rPr>
        <w:t>)</w:t>
      </w:r>
      <w:r w:rsidR="00154570" w:rsidRPr="00533ABD">
        <w:t xml:space="preserve">.  </w:t>
      </w:r>
      <w:r w:rsidR="0007416B" w:rsidRPr="00533ABD">
        <w:t xml:space="preserve">Moreover, </w:t>
      </w:r>
      <w:r w:rsidR="001544F9" w:rsidRPr="00533ABD">
        <w:t>22:6n-3 concentration has been shown to be approximately 32% lower in umbilical cord blood and 62% lower in breast milk from vegetarian pregnancies compared to omnivores</w:t>
      </w:r>
      <w:r w:rsidR="001F60B9" w:rsidRPr="00533ABD">
        <w:rPr>
          <w:noProof/>
          <w:vertAlign w:val="superscript"/>
        </w:rPr>
        <w:t>(4</w:t>
      </w:r>
      <w:r w:rsidR="00533ABD">
        <w:rPr>
          <w:noProof/>
          <w:vertAlign w:val="superscript"/>
        </w:rPr>
        <w:t>8</w:t>
      </w:r>
      <w:r w:rsidR="001F60B9" w:rsidRPr="00533ABD">
        <w:rPr>
          <w:noProof/>
          <w:vertAlign w:val="superscript"/>
        </w:rPr>
        <w:t>)</w:t>
      </w:r>
      <w:r w:rsidR="001544F9" w:rsidRPr="00533ABD">
        <w:t xml:space="preserve"> which suggests that metabolic adaptations that increase 22:6n-3 concentration in maternal blood</w:t>
      </w:r>
      <w:r w:rsidR="0007416B" w:rsidRPr="00533ABD">
        <w:t xml:space="preserve"> during pregnancy </w:t>
      </w:r>
      <w:r w:rsidR="005A7C40" w:rsidRPr="00533ABD">
        <w:t>are insuf</w:t>
      </w:r>
      <w:r w:rsidR="00B2417F" w:rsidRPr="00533ABD">
        <w:t xml:space="preserve">ficient to compensate for low </w:t>
      </w:r>
      <w:r w:rsidR="005A7C40" w:rsidRPr="00533ABD">
        <w:t xml:space="preserve"> </w:t>
      </w:r>
      <w:r w:rsidR="00B2417F" w:rsidRPr="00533ABD">
        <w:t xml:space="preserve">intake of </w:t>
      </w:r>
      <w:r w:rsidR="001544F9" w:rsidRPr="00533ABD">
        <w:t>22:6n-3 in vegetarians</w:t>
      </w:r>
      <w:r w:rsidR="001F60B9" w:rsidRPr="00533ABD">
        <w:rPr>
          <w:noProof/>
          <w:vertAlign w:val="superscript"/>
        </w:rPr>
        <w:t>(4</w:t>
      </w:r>
      <w:r w:rsidR="00533ABD">
        <w:rPr>
          <w:noProof/>
          <w:vertAlign w:val="superscript"/>
        </w:rPr>
        <w:t>9</w:t>
      </w:r>
      <w:r w:rsidR="001F60B9" w:rsidRPr="00533ABD">
        <w:rPr>
          <w:noProof/>
          <w:vertAlign w:val="superscript"/>
        </w:rPr>
        <w:t>)</w:t>
      </w:r>
      <w:r w:rsidR="001544F9" w:rsidRPr="00533ABD">
        <w:t xml:space="preserve">.  </w:t>
      </w:r>
      <w:r w:rsidR="00FE0C02" w:rsidRPr="00533ABD">
        <w:t xml:space="preserve">One possibility is that </w:t>
      </w:r>
      <w:r w:rsidR="00B2417F" w:rsidRPr="00533ABD">
        <w:t>maternal adaptations to hepatic PUFA metabolism</w:t>
      </w:r>
      <w:r w:rsidR="00FE0C02" w:rsidRPr="00533ABD">
        <w:t xml:space="preserve"> may be inv</w:t>
      </w:r>
      <w:r w:rsidR="00B2417F" w:rsidRPr="00533ABD">
        <w:t xml:space="preserve">olved </w:t>
      </w:r>
      <w:r w:rsidR="008E0990" w:rsidRPr="00533ABD">
        <w:t xml:space="preserve">in </w:t>
      </w:r>
      <w:r w:rsidR="00B2417F" w:rsidRPr="00533ABD">
        <w:t>the adaptation of the mother’s</w:t>
      </w:r>
      <w:r w:rsidR="00FE0C02" w:rsidRPr="00533ABD">
        <w:t xml:space="preserve"> tissues to pregnancy rather than contributing directly to the </w:t>
      </w:r>
      <w:r w:rsidR="005A7C40" w:rsidRPr="00533ABD">
        <w:t xml:space="preserve">PUFA supply and </w:t>
      </w:r>
      <w:r w:rsidR="00FE0C02" w:rsidRPr="00533ABD">
        <w:t>development of the fetus.</w:t>
      </w:r>
      <w:r w:rsidR="00964716" w:rsidRPr="00533ABD">
        <w:t xml:space="preserve">  For example, in the rat increased maternal plasma PC16:0/22:6 concentration occurs in late pregnancy and may facilitate supply of 22:</w:t>
      </w:r>
      <w:r w:rsidR="00533ABD">
        <w:t>6n-3 for incorporation into milk</w:t>
      </w:r>
      <w:r w:rsidR="00964716" w:rsidRPr="00533ABD">
        <w:rPr>
          <w:noProof/>
          <w:vertAlign w:val="superscript"/>
        </w:rPr>
        <w:t>(4</w:t>
      </w:r>
      <w:r w:rsidR="00533ABD">
        <w:rPr>
          <w:noProof/>
          <w:vertAlign w:val="superscript"/>
        </w:rPr>
        <w:t>1</w:t>
      </w:r>
      <w:r w:rsidR="00964716" w:rsidRPr="00533ABD">
        <w:rPr>
          <w:noProof/>
          <w:vertAlign w:val="superscript"/>
        </w:rPr>
        <w:t>)</w:t>
      </w:r>
      <w:r w:rsidR="00B2417F" w:rsidRPr="00533ABD">
        <w:t>.</w:t>
      </w:r>
    </w:p>
    <w:p w14:paraId="76E0A268" w14:textId="77777777" w:rsidR="00AE4D15" w:rsidRPr="00533ABD" w:rsidRDefault="00AE4D15" w:rsidP="0037007A">
      <w:pPr>
        <w:spacing w:after="0" w:line="360" w:lineRule="auto"/>
      </w:pPr>
    </w:p>
    <w:p w14:paraId="22C36CC4" w14:textId="77777777" w:rsidR="00034B4C" w:rsidRPr="00533ABD" w:rsidRDefault="00AD16D7" w:rsidP="0037007A">
      <w:pPr>
        <w:spacing w:after="0" w:line="360" w:lineRule="auto"/>
        <w:outlineLvl w:val="0"/>
        <w:rPr>
          <w:i/>
        </w:rPr>
      </w:pPr>
      <w:r w:rsidRPr="00533ABD">
        <w:rPr>
          <w:i/>
        </w:rPr>
        <w:t>Extra</w:t>
      </w:r>
      <w:r w:rsidR="00964716" w:rsidRPr="00533ABD">
        <w:rPr>
          <w:i/>
        </w:rPr>
        <w:t>-hepatic p</w:t>
      </w:r>
      <w:r w:rsidR="00AE4D15" w:rsidRPr="00533ABD">
        <w:rPr>
          <w:i/>
        </w:rPr>
        <w:t>olyunsaturated fatty acid biosynthesis</w:t>
      </w:r>
    </w:p>
    <w:p w14:paraId="3E304DC8" w14:textId="4E976893" w:rsidR="000D49CB" w:rsidRPr="00533ABD" w:rsidRDefault="00034B4C" w:rsidP="0037007A">
      <w:pPr>
        <w:spacing w:after="0" w:line="360" w:lineRule="auto"/>
      </w:pPr>
      <w:r w:rsidRPr="00533ABD">
        <w:tab/>
      </w:r>
      <w:r w:rsidR="008F139A" w:rsidRPr="00533ABD">
        <w:t>Tissues can acquire preformed ≥ C20 PUFA from blood</w:t>
      </w:r>
      <w:r w:rsidR="000D49CB" w:rsidRPr="00533ABD">
        <w:t xml:space="preserve"> which are derived from the diet or from hepatic synthesis.  These PUFA are assimilated </w:t>
      </w:r>
      <w:r w:rsidR="008F139A" w:rsidRPr="00533ABD">
        <w:t xml:space="preserve">primarily by hydrolysis of triacylglycerol </w:t>
      </w:r>
      <w:r w:rsidR="000D49CB" w:rsidRPr="00533ABD">
        <w:t xml:space="preserve">and uptake of fatty acids </w:t>
      </w:r>
      <w:r w:rsidR="008F139A" w:rsidRPr="00533ABD">
        <w:t xml:space="preserve">at the surface of the vascular endothelium via the actions of lipoprotein lipase and CD36, or uptake </w:t>
      </w:r>
      <w:r w:rsidR="00BA71E6" w:rsidRPr="00533ABD">
        <w:t xml:space="preserve">via </w:t>
      </w:r>
      <w:r w:rsidR="008F139A" w:rsidRPr="00533ABD">
        <w:t>CD36 from the non-esterified fatty acid pool</w:t>
      </w:r>
      <w:r w:rsidR="008F139A" w:rsidRPr="00533ABD">
        <w:rPr>
          <w:noProof/>
          <w:vertAlign w:val="superscript"/>
        </w:rPr>
        <w:t>(</w:t>
      </w:r>
      <w:r w:rsidR="00533ABD">
        <w:rPr>
          <w:noProof/>
          <w:vertAlign w:val="superscript"/>
        </w:rPr>
        <w:t>50</w:t>
      </w:r>
      <w:r w:rsidR="008F139A" w:rsidRPr="00533ABD">
        <w:rPr>
          <w:noProof/>
          <w:vertAlign w:val="superscript"/>
        </w:rPr>
        <w:t>)</w:t>
      </w:r>
      <w:r w:rsidR="008F139A" w:rsidRPr="00533ABD">
        <w:t xml:space="preserve">.  The sodium-dependent transporter Mfsd2a has also been shown to transport lysoPC containing 22:6n-3 or 18:1n-9 selectively </w:t>
      </w:r>
      <w:r w:rsidR="00BA71E6" w:rsidRPr="00533ABD">
        <w:t>to</w:t>
      </w:r>
      <w:r w:rsidR="008F139A" w:rsidRPr="00533ABD">
        <w:t xml:space="preserve"> the brain</w:t>
      </w:r>
      <w:r w:rsidR="008F139A" w:rsidRPr="00533ABD">
        <w:rPr>
          <w:noProof/>
          <w:vertAlign w:val="superscript"/>
        </w:rPr>
        <w:t>(5</w:t>
      </w:r>
      <w:r w:rsidR="00533ABD">
        <w:rPr>
          <w:noProof/>
          <w:vertAlign w:val="superscript"/>
        </w:rPr>
        <w:t>1</w:t>
      </w:r>
      <w:r w:rsidR="008F139A" w:rsidRPr="00533ABD">
        <w:rPr>
          <w:noProof/>
          <w:vertAlign w:val="superscript"/>
        </w:rPr>
        <w:t>; 5</w:t>
      </w:r>
      <w:r w:rsidR="00533ABD">
        <w:rPr>
          <w:noProof/>
          <w:vertAlign w:val="superscript"/>
        </w:rPr>
        <w:t>2</w:t>
      </w:r>
      <w:r w:rsidR="008F139A" w:rsidRPr="00533ABD">
        <w:rPr>
          <w:noProof/>
          <w:vertAlign w:val="superscript"/>
        </w:rPr>
        <w:t>)</w:t>
      </w:r>
      <w:r w:rsidR="008F139A" w:rsidRPr="00533ABD">
        <w:t xml:space="preserve">, </w:t>
      </w:r>
      <w:r w:rsidR="00144216" w:rsidRPr="00533ABD">
        <w:t>skin fibroblasts</w:t>
      </w:r>
      <w:r w:rsidR="00144216" w:rsidRPr="00533ABD">
        <w:rPr>
          <w:vertAlign w:val="superscript"/>
        </w:rPr>
        <w:t>(5</w:t>
      </w:r>
      <w:r w:rsidR="00533ABD">
        <w:rPr>
          <w:vertAlign w:val="superscript"/>
        </w:rPr>
        <w:t>3</w:t>
      </w:r>
      <w:r w:rsidR="00144216" w:rsidRPr="00533ABD">
        <w:rPr>
          <w:vertAlign w:val="superscript"/>
        </w:rPr>
        <w:t>)</w:t>
      </w:r>
      <w:r w:rsidR="00144216" w:rsidRPr="00533ABD">
        <w:t xml:space="preserve">, </w:t>
      </w:r>
      <w:r w:rsidR="008F139A" w:rsidRPr="00533ABD">
        <w:t>retina</w:t>
      </w:r>
      <w:r w:rsidR="008F139A" w:rsidRPr="00533ABD">
        <w:rPr>
          <w:noProof/>
          <w:vertAlign w:val="superscript"/>
        </w:rPr>
        <w:t>(5</w:t>
      </w:r>
      <w:r w:rsidR="00533ABD">
        <w:rPr>
          <w:noProof/>
          <w:vertAlign w:val="superscript"/>
        </w:rPr>
        <w:t>4</w:t>
      </w:r>
      <w:r w:rsidR="008F139A" w:rsidRPr="00533ABD">
        <w:rPr>
          <w:noProof/>
          <w:vertAlign w:val="superscript"/>
        </w:rPr>
        <w:t>)</w:t>
      </w:r>
      <w:r w:rsidR="008F139A" w:rsidRPr="00533ABD">
        <w:t xml:space="preserve"> and placenta</w:t>
      </w:r>
      <w:r w:rsidR="008F139A" w:rsidRPr="00533ABD">
        <w:rPr>
          <w:noProof/>
          <w:vertAlign w:val="superscript"/>
        </w:rPr>
        <w:t>(5</w:t>
      </w:r>
      <w:r w:rsidR="00533ABD">
        <w:rPr>
          <w:noProof/>
          <w:vertAlign w:val="superscript"/>
        </w:rPr>
        <w:t>5</w:t>
      </w:r>
      <w:r w:rsidR="008F139A" w:rsidRPr="00533ABD">
        <w:rPr>
          <w:noProof/>
          <w:vertAlign w:val="superscript"/>
        </w:rPr>
        <w:t>)</w:t>
      </w:r>
      <w:r w:rsidR="008F139A" w:rsidRPr="00533ABD">
        <w:t xml:space="preserve">.  </w:t>
      </w:r>
      <w:r w:rsidR="000D49CB" w:rsidRPr="00533ABD">
        <w:t>A</w:t>
      </w:r>
      <w:r w:rsidR="008F139A" w:rsidRPr="00533ABD">
        <w:t xml:space="preserve">t least some </w:t>
      </w:r>
      <w:r w:rsidR="00AD16D7" w:rsidRPr="00533ABD">
        <w:t>extra-hepatic</w:t>
      </w:r>
      <w:r w:rsidR="008F139A" w:rsidRPr="00533ABD">
        <w:t xml:space="preserve"> tissues express key genes involved in </w:t>
      </w:r>
      <w:r w:rsidR="000D49CB" w:rsidRPr="00533ABD">
        <w:t>PUFA synthesis</w:t>
      </w:r>
      <w:r w:rsidR="008F139A" w:rsidRPr="00533ABD">
        <w:t xml:space="preserve"> or have been shown to convert </w:t>
      </w:r>
      <w:r w:rsidR="0037007A" w:rsidRPr="00533ABD">
        <w:t>EFA</w:t>
      </w:r>
      <w:r w:rsidR="008F139A" w:rsidRPr="00533ABD">
        <w:t>s to longer chain PUFA.  One possible explanation for local intracellular PUFA synthesis is that the pool of pre-formed ≥ 20 carbon PUFA in blood is insufficient to meet the demands of specific tissues, possibly in terms of quantity, composition and / or timing, and that obtaining specific PUFA is closely associated with fundamental processes in the function of those cells.</w:t>
      </w:r>
    </w:p>
    <w:p w14:paraId="5E24BC6F" w14:textId="4CE32B9F" w:rsidR="006E0B4E" w:rsidRPr="00533ABD" w:rsidRDefault="000D49CB" w:rsidP="0037007A">
      <w:pPr>
        <w:spacing w:after="0" w:line="360" w:lineRule="auto"/>
      </w:pPr>
      <w:r w:rsidRPr="00533ABD">
        <w:tab/>
      </w:r>
      <w:r w:rsidR="007B3817" w:rsidRPr="00533ABD">
        <w:rPr>
          <w:i/>
        </w:rPr>
        <w:t>FADS2</w:t>
      </w:r>
      <w:r w:rsidR="007B3817" w:rsidRPr="00533ABD">
        <w:t xml:space="preserve"> </w:t>
      </w:r>
      <w:r w:rsidR="00B401D2" w:rsidRPr="00533ABD">
        <w:t>mRNA expression has been detected in human heart, brain, lung, liver, skeletal muscle, kidney, pancreas</w:t>
      </w:r>
      <w:r w:rsidR="000813DE" w:rsidRPr="00533ABD">
        <w:t xml:space="preserve"> </w:t>
      </w:r>
      <w:r w:rsidR="00B401D2" w:rsidRPr="00533ABD">
        <w:t xml:space="preserve">and placenta, while </w:t>
      </w:r>
      <w:r w:rsidR="007B3817" w:rsidRPr="00533ABD">
        <w:rPr>
          <w:i/>
        </w:rPr>
        <w:t>FADS1</w:t>
      </w:r>
      <w:r w:rsidR="007B3817" w:rsidRPr="00533ABD">
        <w:t xml:space="preserve"> </w:t>
      </w:r>
      <w:r w:rsidR="00B401D2" w:rsidRPr="00533ABD">
        <w:t>was found to be expressed primarily in liver</w:t>
      </w:r>
      <w:r w:rsidRPr="00533ABD">
        <w:t>,</w:t>
      </w:r>
      <w:r w:rsidR="00B401D2" w:rsidRPr="00533ABD">
        <w:t xml:space="preserve"> lung</w:t>
      </w:r>
      <w:r w:rsidRPr="00533ABD">
        <w:t>,</w:t>
      </w:r>
      <w:r w:rsidR="00B401D2" w:rsidRPr="00533ABD">
        <w:t xml:space="preserve"> brain and heart with only trace expression in pancreas, kidney, skeletal muscle and placenta</w:t>
      </w:r>
      <w:r w:rsidR="008F139A" w:rsidRPr="00533ABD">
        <w:rPr>
          <w:noProof/>
          <w:vertAlign w:val="superscript"/>
        </w:rPr>
        <w:t>(5</w:t>
      </w:r>
      <w:r w:rsidR="00533ABD">
        <w:rPr>
          <w:noProof/>
          <w:vertAlign w:val="superscript"/>
        </w:rPr>
        <w:t>6</w:t>
      </w:r>
      <w:r w:rsidR="008F139A" w:rsidRPr="00533ABD">
        <w:rPr>
          <w:noProof/>
          <w:vertAlign w:val="superscript"/>
        </w:rPr>
        <w:t>)</w:t>
      </w:r>
      <w:r w:rsidR="00AB0B1C" w:rsidRPr="00533ABD">
        <w:t>.  However, the</w:t>
      </w:r>
      <w:r w:rsidR="00D93BB6" w:rsidRPr="00533ABD">
        <w:t xml:space="preserve"> r</w:t>
      </w:r>
      <w:r w:rsidR="007B3817" w:rsidRPr="00533ABD">
        <w:t>elative</w:t>
      </w:r>
      <w:r w:rsidR="00AB0B1C" w:rsidRPr="00533ABD">
        <w:t xml:space="preserve"> expression of </w:t>
      </w:r>
      <w:r w:rsidR="007B3817" w:rsidRPr="00533ABD">
        <w:rPr>
          <w:i/>
        </w:rPr>
        <w:t>FADS2</w:t>
      </w:r>
      <w:r w:rsidR="007B3817" w:rsidRPr="00533ABD">
        <w:t xml:space="preserve"> </w:t>
      </w:r>
      <w:r w:rsidR="00AB0B1C" w:rsidRPr="00533ABD">
        <w:t xml:space="preserve">to other genes </w:t>
      </w:r>
      <w:r w:rsidR="00AB0B1C" w:rsidRPr="00533ABD">
        <w:lastRenderedPageBreak/>
        <w:t>involved in the pathway</w:t>
      </w:r>
      <w:r w:rsidR="007B3817" w:rsidRPr="00533ABD">
        <w:t xml:space="preserve"> differs between reports</w:t>
      </w:r>
      <w:r w:rsidR="008F139A" w:rsidRPr="00533ABD">
        <w:rPr>
          <w:noProof/>
          <w:vertAlign w:val="superscript"/>
        </w:rPr>
        <w:t>(5</w:t>
      </w:r>
      <w:r w:rsidR="00533ABD">
        <w:rPr>
          <w:noProof/>
          <w:vertAlign w:val="superscript"/>
        </w:rPr>
        <w:t>6</w:t>
      </w:r>
      <w:r w:rsidR="008F139A" w:rsidRPr="00533ABD">
        <w:rPr>
          <w:noProof/>
          <w:vertAlign w:val="superscript"/>
        </w:rPr>
        <w:t>; 5</w:t>
      </w:r>
      <w:r w:rsidR="00533ABD">
        <w:rPr>
          <w:noProof/>
          <w:vertAlign w:val="superscript"/>
        </w:rPr>
        <w:t>7</w:t>
      </w:r>
      <w:r w:rsidR="008F139A" w:rsidRPr="00533ABD">
        <w:rPr>
          <w:noProof/>
          <w:vertAlign w:val="superscript"/>
        </w:rPr>
        <w:t>)</w:t>
      </w:r>
      <w:r w:rsidR="007B3817" w:rsidRPr="00533ABD">
        <w:t>.</w:t>
      </w:r>
      <w:r w:rsidR="00B401D2" w:rsidRPr="00533ABD">
        <w:t xml:space="preserve"> </w:t>
      </w:r>
      <w:r w:rsidR="00AB0B1C" w:rsidRPr="00533ABD">
        <w:t xml:space="preserve"> In general, human b</w:t>
      </w:r>
      <w:r w:rsidR="007B3817" w:rsidRPr="00533ABD">
        <w:t xml:space="preserve">rain and liver expressed the highest level of </w:t>
      </w:r>
      <w:r w:rsidR="007B3817" w:rsidRPr="00533ABD">
        <w:rPr>
          <w:i/>
        </w:rPr>
        <w:t>FADS2</w:t>
      </w:r>
      <w:r w:rsidR="007B3817" w:rsidRPr="00533ABD">
        <w:t xml:space="preserve"> mRNA, followed by heart &gt; placenta ≡ lung &gt; kidney &gt; skeletal muscle &gt; spleen, </w:t>
      </w:r>
      <w:r w:rsidRPr="00533ABD">
        <w:t>but</w:t>
      </w:r>
      <w:r w:rsidR="007B3817" w:rsidRPr="00533ABD">
        <w:t xml:space="preserve"> </w:t>
      </w:r>
      <w:r w:rsidR="00AB0B1C" w:rsidRPr="00533ABD">
        <w:t xml:space="preserve">was </w:t>
      </w:r>
      <w:r w:rsidR="007B3817" w:rsidRPr="00533ABD">
        <w:t>essentially undetectable in pancreas</w:t>
      </w:r>
      <w:r w:rsidR="008F139A" w:rsidRPr="00533ABD">
        <w:rPr>
          <w:noProof/>
          <w:vertAlign w:val="superscript"/>
        </w:rPr>
        <w:t>(5</w:t>
      </w:r>
      <w:r w:rsidR="005811E1">
        <w:rPr>
          <w:noProof/>
          <w:vertAlign w:val="superscript"/>
        </w:rPr>
        <w:t>6</w:t>
      </w:r>
      <w:r w:rsidR="008F139A" w:rsidRPr="00533ABD">
        <w:rPr>
          <w:noProof/>
          <w:vertAlign w:val="superscript"/>
        </w:rPr>
        <w:t>; 5</w:t>
      </w:r>
      <w:r w:rsidR="005811E1">
        <w:rPr>
          <w:noProof/>
          <w:vertAlign w:val="superscript"/>
        </w:rPr>
        <w:t>7</w:t>
      </w:r>
      <w:r w:rsidR="008F139A" w:rsidRPr="00533ABD">
        <w:rPr>
          <w:noProof/>
          <w:vertAlign w:val="superscript"/>
        </w:rPr>
        <w:t>)</w:t>
      </w:r>
      <w:r w:rsidR="007B3817" w:rsidRPr="00533ABD">
        <w:t xml:space="preserve">.  </w:t>
      </w:r>
      <w:r w:rsidR="001F3B29" w:rsidRPr="00533ABD">
        <w:rPr>
          <w:i/>
        </w:rPr>
        <w:t>FADS1</w:t>
      </w:r>
      <w:r w:rsidR="001F3B29" w:rsidRPr="00533ABD">
        <w:t xml:space="preserve">, </w:t>
      </w:r>
      <w:r w:rsidR="001F3B29" w:rsidRPr="00533ABD">
        <w:rPr>
          <w:i/>
        </w:rPr>
        <w:t>FADS2</w:t>
      </w:r>
      <w:r w:rsidR="001F3B29" w:rsidRPr="00533ABD">
        <w:t xml:space="preserve">, </w:t>
      </w:r>
      <w:r w:rsidR="001F3B29" w:rsidRPr="00533ABD">
        <w:rPr>
          <w:i/>
        </w:rPr>
        <w:t>ELOVL5</w:t>
      </w:r>
      <w:r w:rsidR="001F3B29" w:rsidRPr="00533ABD">
        <w:t xml:space="preserve"> and </w:t>
      </w:r>
      <w:r w:rsidR="001F3B29" w:rsidRPr="00533ABD">
        <w:rPr>
          <w:i/>
        </w:rPr>
        <w:t>ELOVL4</w:t>
      </w:r>
      <w:r w:rsidR="001F3B29" w:rsidRPr="00533ABD">
        <w:t xml:space="preserve"> have also been shown to be expressed in peripheral blood mononuclear cells</w:t>
      </w:r>
      <w:r w:rsidR="00115EB3" w:rsidRPr="00533ABD">
        <w:t xml:space="preserve"> (PBMCs)</w:t>
      </w:r>
      <w:r w:rsidR="008F139A" w:rsidRPr="00533ABD">
        <w:rPr>
          <w:noProof/>
          <w:vertAlign w:val="superscript"/>
        </w:rPr>
        <w:t>(5</w:t>
      </w:r>
      <w:r w:rsidR="005811E1">
        <w:rPr>
          <w:noProof/>
          <w:vertAlign w:val="superscript"/>
        </w:rPr>
        <w:t>8</w:t>
      </w:r>
      <w:r w:rsidR="008F139A" w:rsidRPr="00533ABD">
        <w:rPr>
          <w:noProof/>
          <w:vertAlign w:val="superscript"/>
        </w:rPr>
        <w:t>; 5</w:t>
      </w:r>
      <w:r w:rsidR="005811E1">
        <w:rPr>
          <w:noProof/>
          <w:vertAlign w:val="superscript"/>
        </w:rPr>
        <w:t>9</w:t>
      </w:r>
      <w:r w:rsidR="008F139A" w:rsidRPr="00533ABD">
        <w:rPr>
          <w:noProof/>
          <w:vertAlign w:val="superscript"/>
        </w:rPr>
        <w:t>)</w:t>
      </w:r>
      <w:r w:rsidR="001F3B29" w:rsidRPr="00533ABD">
        <w:t>.  Moreover, PUFA biosynthesis has been reported in femoral artery</w:t>
      </w:r>
      <w:r w:rsidR="008F139A" w:rsidRPr="00533ABD">
        <w:rPr>
          <w:noProof/>
          <w:vertAlign w:val="superscript"/>
        </w:rPr>
        <w:t>(</w:t>
      </w:r>
      <w:r w:rsidR="005811E1">
        <w:rPr>
          <w:noProof/>
          <w:vertAlign w:val="superscript"/>
        </w:rPr>
        <w:t>60</w:t>
      </w:r>
      <w:r w:rsidR="008F139A" w:rsidRPr="00533ABD">
        <w:rPr>
          <w:noProof/>
          <w:vertAlign w:val="superscript"/>
        </w:rPr>
        <w:t>)</w:t>
      </w:r>
      <w:r w:rsidR="00ED37AF" w:rsidRPr="00533ABD">
        <w:t xml:space="preserve">, </w:t>
      </w:r>
      <w:r w:rsidR="001F3B29" w:rsidRPr="00533ABD">
        <w:t>vascular smooth muscle cells</w:t>
      </w:r>
      <w:r w:rsidR="00115EB3" w:rsidRPr="00533ABD">
        <w:t xml:space="preserve"> (VSM)</w:t>
      </w:r>
      <w:r w:rsidR="008F139A" w:rsidRPr="00533ABD">
        <w:rPr>
          <w:noProof/>
          <w:vertAlign w:val="superscript"/>
        </w:rPr>
        <w:t>(</w:t>
      </w:r>
      <w:r w:rsidR="00144216" w:rsidRPr="00533ABD">
        <w:rPr>
          <w:noProof/>
          <w:vertAlign w:val="superscript"/>
        </w:rPr>
        <w:t>6</w:t>
      </w:r>
      <w:r w:rsidR="005811E1">
        <w:rPr>
          <w:noProof/>
          <w:vertAlign w:val="superscript"/>
        </w:rPr>
        <w:t>1</w:t>
      </w:r>
      <w:r w:rsidR="008F139A" w:rsidRPr="00533ABD">
        <w:rPr>
          <w:noProof/>
          <w:vertAlign w:val="superscript"/>
        </w:rPr>
        <w:t>)</w:t>
      </w:r>
      <w:r w:rsidR="001F3B29" w:rsidRPr="00533ABD">
        <w:t>, testis</w:t>
      </w:r>
      <w:r w:rsidR="008F139A" w:rsidRPr="00533ABD">
        <w:rPr>
          <w:noProof/>
          <w:vertAlign w:val="superscript"/>
        </w:rPr>
        <w:t>(6</w:t>
      </w:r>
      <w:r w:rsidR="005811E1">
        <w:rPr>
          <w:noProof/>
          <w:vertAlign w:val="superscript"/>
        </w:rPr>
        <w:t>2</w:t>
      </w:r>
      <w:r w:rsidR="008F139A" w:rsidRPr="00533ABD">
        <w:rPr>
          <w:noProof/>
          <w:vertAlign w:val="superscript"/>
        </w:rPr>
        <w:t>)</w:t>
      </w:r>
      <w:r w:rsidR="00ED37AF" w:rsidRPr="00533ABD">
        <w:t>, umbilical vein</w:t>
      </w:r>
      <w:r w:rsidR="008F139A" w:rsidRPr="00533ABD">
        <w:rPr>
          <w:noProof/>
          <w:vertAlign w:val="superscript"/>
        </w:rPr>
        <w:t>(6</w:t>
      </w:r>
      <w:r w:rsidR="005811E1">
        <w:rPr>
          <w:noProof/>
          <w:vertAlign w:val="superscript"/>
        </w:rPr>
        <w:t>3</w:t>
      </w:r>
      <w:r w:rsidR="008F139A" w:rsidRPr="00533ABD">
        <w:rPr>
          <w:noProof/>
          <w:vertAlign w:val="superscript"/>
        </w:rPr>
        <w:t>)</w:t>
      </w:r>
      <w:r w:rsidR="00ED37AF" w:rsidRPr="00533ABD">
        <w:t xml:space="preserve">, </w:t>
      </w:r>
      <w:r w:rsidR="00B26396" w:rsidRPr="00533ABD">
        <w:t>leukocytes</w:t>
      </w:r>
      <w:r w:rsidR="008F139A" w:rsidRPr="00533ABD">
        <w:rPr>
          <w:noProof/>
          <w:vertAlign w:val="superscript"/>
        </w:rPr>
        <w:t>(5</w:t>
      </w:r>
      <w:r w:rsidR="005811E1">
        <w:rPr>
          <w:noProof/>
          <w:vertAlign w:val="superscript"/>
        </w:rPr>
        <w:t>9</w:t>
      </w:r>
      <w:r w:rsidR="008F139A" w:rsidRPr="00533ABD">
        <w:rPr>
          <w:noProof/>
          <w:vertAlign w:val="superscript"/>
        </w:rPr>
        <w:t>; 6</w:t>
      </w:r>
      <w:r w:rsidR="005811E1">
        <w:rPr>
          <w:noProof/>
          <w:vertAlign w:val="superscript"/>
        </w:rPr>
        <w:t>4</w:t>
      </w:r>
      <w:r w:rsidR="008F139A" w:rsidRPr="00533ABD">
        <w:rPr>
          <w:noProof/>
          <w:vertAlign w:val="superscript"/>
        </w:rPr>
        <w:t>; 6</w:t>
      </w:r>
      <w:r w:rsidR="005811E1">
        <w:rPr>
          <w:noProof/>
          <w:vertAlign w:val="superscript"/>
        </w:rPr>
        <w:t>5</w:t>
      </w:r>
      <w:r w:rsidR="008F139A" w:rsidRPr="00533ABD">
        <w:rPr>
          <w:noProof/>
          <w:vertAlign w:val="superscript"/>
        </w:rPr>
        <w:t>; 6</w:t>
      </w:r>
      <w:r w:rsidR="005811E1">
        <w:rPr>
          <w:noProof/>
          <w:vertAlign w:val="superscript"/>
        </w:rPr>
        <w:t>6</w:t>
      </w:r>
      <w:r w:rsidR="008F139A" w:rsidRPr="00533ABD">
        <w:rPr>
          <w:noProof/>
          <w:vertAlign w:val="superscript"/>
        </w:rPr>
        <w:t>)</w:t>
      </w:r>
      <w:r w:rsidR="00B26396" w:rsidRPr="00533ABD">
        <w:t xml:space="preserve">, </w:t>
      </w:r>
      <w:r w:rsidR="00ED37AF" w:rsidRPr="00533ABD">
        <w:t>and a number of neoplastic and non-cancerous mammary epithelial cells lines</w:t>
      </w:r>
      <w:r w:rsidR="008F139A" w:rsidRPr="00533ABD">
        <w:rPr>
          <w:noProof/>
          <w:vertAlign w:val="superscript"/>
        </w:rPr>
        <w:t>(6</w:t>
      </w:r>
      <w:r w:rsidR="005811E1">
        <w:rPr>
          <w:noProof/>
          <w:vertAlign w:val="superscript"/>
        </w:rPr>
        <w:t>7</w:t>
      </w:r>
      <w:r w:rsidR="008F139A" w:rsidRPr="00533ABD">
        <w:rPr>
          <w:noProof/>
          <w:vertAlign w:val="superscript"/>
        </w:rPr>
        <w:t>; 6</w:t>
      </w:r>
      <w:r w:rsidR="005811E1">
        <w:rPr>
          <w:noProof/>
          <w:vertAlign w:val="superscript"/>
        </w:rPr>
        <w:t>8</w:t>
      </w:r>
      <w:r w:rsidR="008F139A" w:rsidRPr="00533ABD">
        <w:rPr>
          <w:noProof/>
          <w:vertAlign w:val="superscript"/>
        </w:rPr>
        <w:t>)</w:t>
      </w:r>
      <w:r w:rsidR="00D93BB6" w:rsidRPr="00533ABD">
        <w:t>.</w:t>
      </w:r>
      <w:r w:rsidR="00AB0B1C" w:rsidRPr="00533ABD">
        <w:t xml:space="preserve">  </w:t>
      </w:r>
      <w:r w:rsidR="00BA71E6" w:rsidRPr="00533ABD">
        <w:t xml:space="preserve"> </w:t>
      </w:r>
      <w:r w:rsidR="00CD48A4" w:rsidRPr="00533ABD">
        <w:t>T</w:t>
      </w:r>
      <w:r w:rsidR="00BA71E6" w:rsidRPr="00533ABD">
        <w:t>here is no evidence that extra-hepatic cells secrete newly synthesised PUFA.  Thus the expression of genes involved in PUFA synthesis and / or PUFA synthesis in extra-hepatic tissues suggests that capacity for EFA interconversion may serve a different purpose to that in the liver.  However, r</w:t>
      </w:r>
      <w:r w:rsidRPr="00533ABD">
        <w:t>elativel</w:t>
      </w:r>
      <w:r w:rsidR="003D7C5A" w:rsidRPr="00533ABD">
        <w:t>y</w:t>
      </w:r>
      <w:r w:rsidRPr="00533ABD">
        <w:t xml:space="preserve"> few studies have </w:t>
      </w:r>
      <w:r w:rsidR="0027505C" w:rsidRPr="00533ABD">
        <w:t xml:space="preserve">investigated the role of PUFA synthesis in cell function.  Nevertheless, emerging findings </w:t>
      </w:r>
      <w:r w:rsidR="00506FC4" w:rsidRPr="00533ABD">
        <w:t xml:space="preserve">discussed below </w:t>
      </w:r>
      <w:r w:rsidR="00083C38" w:rsidRPr="00533ABD">
        <w:t xml:space="preserve">suggest </w:t>
      </w:r>
      <w:r w:rsidR="0027505C" w:rsidRPr="00533ABD">
        <w:t xml:space="preserve">that </w:t>
      </w:r>
      <w:r w:rsidR="00F758D5" w:rsidRPr="00533ABD">
        <w:t xml:space="preserve">local PUFA synthesis is required for the normal function of </w:t>
      </w:r>
      <w:r w:rsidR="00073176" w:rsidRPr="00533ABD">
        <w:t>at least some</w:t>
      </w:r>
      <w:r w:rsidR="00F758D5" w:rsidRPr="00533ABD">
        <w:t xml:space="preserve"> cell types.</w:t>
      </w:r>
    </w:p>
    <w:p w14:paraId="425DD2CE" w14:textId="77777777" w:rsidR="006E0B4E" w:rsidRPr="00533ABD" w:rsidRDefault="006E0B4E" w:rsidP="0037007A">
      <w:pPr>
        <w:spacing w:after="0" w:line="360" w:lineRule="auto"/>
        <w:ind w:firstLine="720"/>
      </w:pPr>
    </w:p>
    <w:p w14:paraId="246CF291" w14:textId="77777777" w:rsidR="00C35D92" w:rsidRPr="00533ABD" w:rsidRDefault="006E0B4E" w:rsidP="0037007A">
      <w:pPr>
        <w:spacing w:after="0" w:line="360" w:lineRule="auto"/>
        <w:rPr>
          <w:i/>
        </w:rPr>
      </w:pPr>
      <w:r w:rsidRPr="00533ABD">
        <w:rPr>
          <w:i/>
        </w:rPr>
        <w:t xml:space="preserve">1.  </w:t>
      </w:r>
      <w:r w:rsidR="00C978F8" w:rsidRPr="00533ABD">
        <w:rPr>
          <w:i/>
        </w:rPr>
        <w:t>Polyunsaturated fatty acid</w:t>
      </w:r>
      <w:r w:rsidRPr="00533ABD">
        <w:rPr>
          <w:i/>
        </w:rPr>
        <w:t xml:space="preserve"> biosynthesis in leukocytes</w:t>
      </w:r>
      <w:r w:rsidR="0027505C" w:rsidRPr="00533ABD">
        <w:rPr>
          <w:i/>
        </w:rPr>
        <w:t xml:space="preserve">  </w:t>
      </w:r>
    </w:p>
    <w:p w14:paraId="02A27454" w14:textId="6824E8D2" w:rsidR="00554941" w:rsidRPr="00533ABD" w:rsidRDefault="00CF0BC7" w:rsidP="0037007A">
      <w:pPr>
        <w:widowControl w:val="0"/>
        <w:autoSpaceDE w:val="0"/>
        <w:autoSpaceDN w:val="0"/>
        <w:adjustRightInd w:val="0"/>
        <w:spacing w:after="0" w:line="360" w:lineRule="auto"/>
        <w:ind w:firstLine="720"/>
        <w:rPr>
          <w:color w:val="000000" w:themeColor="text1"/>
        </w:rPr>
      </w:pPr>
      <w:r w:rsidRPr="00533ABD">
        <w:rPr>
          <w:color w:val="000000" w:themeColor="text1"/>
        </w:rPr>
        <w:t xml:space="preserve">Leukocytes can convert </w:t>
      </w:r>
      <w:r w:rsidR="00A71A3F" w:rsidRPr="00533ABD">
        <w:rPr>
          <w:color w:val="000000" w:themeColor="text1"/>
        </w:rPr>
        <w:t xml:space="preserve">18:3n-3 and 18:2n-6 </w:t>
      </w:r>
      <w:r w:rsidRPr="00533ABD">
        <w:rPr>
          <w:color w:val="000000" w:themeColor="text1"/>
        </w:rPr>
        <w:t>to longer chain</w:t>
      </w:r>
      <w:r w:rsidR="00A71A3F" w:rsidRPr="00533ABD">
        <w:rPr>
          <w:color w:val="000000" w:themeColor="text1"/>
        </w:rPr>
        <w:t xml:space="preserve">, more unsaturated </w:t>
      </w:r>
      <w:r w:rsidRPr="00533ABD">
        <w:rPr>
          <w:color w:val="000000" w:themeColor="text1"/>
        </w:rPr>
        <w:t xml:space="preserve">PUFA, although the extent of </w:t>
      </w:r>
      <w:r w:rsidR="00A71A3F" w:rsidRPr="00533ABD">
        <w:rPr>
          <w:color w:val="000000" w:themeColor="text1"/>
        </w:rPr>
        <w:t>such conversion appe</w:t>
      </w:r>
      <w:r w:rsidR="00B00FBA" w:rsidRPr="00533ABD">
        <w:rPr>
          <w:color w:val="000000" w:themeColor="text1"/>
        </w:rPr>
        <w:t xml:space="preserve">ars to differ between </w:t>
      </w:r>
      <w:r w:rsidR="00A71A3F" w:rsidRPr="00533ABD">
        <w:rPr>
          <w:color w:val="000000" w:themeColor="text1"/>
        </w:rPr>
        <w:t>types of immune cells</w:t>
      </w:r>
      <w:r w:rsidR="000D49CB" w:rsidRPr="00533ABD">
        <w:rPr>
          <w:color w:val="000000" w:themeColor="text1"/>
        </w:rPr>
        <w:t xml:space="preserve"> and with the activation state of the cells</w:t>
      </w:r>
      <w:r w:rsidR="00A71A3F" w:rsidRPr="00533ABD">
        <w:rPr>
          <w:color w:val="000000" w:themeColor="text1"/>
        </w:rPr>
        <w:t>.  R</w:t>
      </w:r>
      <w:r w:rsidRPr="00533ABD">
        <w:rPr>
          <w:color w:val="000000" w:themeColor="text1"/>
        </w:rPr>
        <w:t xml:space="preserve">adiolabelled 18:2n-6 </w:t>
      </w:r>
      <w:r w:rsidR="00B65EA0" w:rsidRPr="00533ABD">
        <w:rPr>
          <w:color w:val="000000" w:themeColor="text1"/>
        </w:rPr>
        <w:t xml:space="preserve">can be </w:t>
      </w:r>
      <w:r w:rsidR="00A71A3F" w:rsidRPr="00533ABD">
        <w:rPr>
          <w:color w:val="000000" w:themeColor="text1"/>
        </w:rPr>
        <w:t xml:space="preserve">converted to </w:t>
      </w:r>
      <w:r w:rsidRPr="00533ABD">
        <w:rPr>
          <w:color w:val="000000" w:themeColor="text1"/>
        </w:rPr>
        <w:t>20:2n-6</w:t>
      </w:r>
      <w:r w:rsidR="00A71A3F" w:rsidRPr="00533ABD">
        <w:rPr>
          <w:color w:val="000000" w:themeColor="text1"/>
        </w:rPr>
        <w:t xml:space="preserve"> in </w:t>
      </w:r>
      <w:r w:rsidR="00595D5B" w:rsidRPr="00533ABD">
        <w:rPr>
          <w:color w:val="000000" w:themeColor="text1"/>
        </w:rPr>
        <w:t xml:space="preserve">quiescent </w:t>
      </w:r>
      <w:r w:rsidR="00A71A3F" w:rsidRPr="00533ABD">
        <w:rPr>
          <w:color w:val="000000" w:themeColor="text1"/>
        </w:rPr>
        <w:t>murine macrophages without detectable further desaturation or elongation</w:t>
      </w:r>
      <w:r w:rsidR="008F139A" w:rsidRPr="00533ABD">
        <w:rPr>
          <w:noProof/>
          <w:color w:val="000000" w:themeColor="text1"/>
          <w:vertAlign w:val="superscript"/>
        </w:rPr>
        <w:t>(6</w:t>
      </w:r>
      <w:r w:rsidR="005811E1">
        <w:rPr>
          <w:noProof/>
          <w:color w:val="000000" w:themeColor="text1"/>
          <w:vertAlign w:val="superscript"/>
        </w:rPr>
        <w:t>9</w:t>
      </w:r>
      <w:r w:rsidR="008F139A" w:rsidRPr="00533ABD">
        <w:rPr>
          <w:noProof/>
          <w:color w:val="000000" w:themeColor="text1"/>
          <w:vertAlign w:val="superscript"/>
        </w:rPr>
        <w:t>)</w:t>
      </w:r>
      <w:r w:rsidRPr="00533ABD">
        <w:rPr>
          <w:color w:val="000000" w:themeColor="text1"/>
        </w:rPr>
        <w:t xml:space="preserve">.  </w:t>
      </w:r>
      <w:r w:rsidR="00595D5B" w:rsidRPr="00533ABD">
        <w:rPr>
          <w:color w:val="000000" w:themeColor="text1"/>
        </w:rPr>
        <w:t xml:space="preserve">Incubation of </w:t>
      </w:r>
      <w:r w:rsidR="002278B1" w:rsidRPr="00533ABD">
        <w:rPr>
          <w:color w:val="000000" w:themeColor="text1"/>
        </w:rPr>
        <w:t>m</w:t>
      </w:r>
      <w:r w:rsidR="00595D5B" w:rsidRPr="00533ABD">
        <w:rPr>
          <w:color w:val="000000" w:themeColor="text1"/>
        </w:rPr>
        <w:t xml:space="preserve">urine peritoneal macrophages with either the </w:t>
      </w:r>
      <w:r w:rsidR="00595D5B" w:rsidRPr="00533ABD">
        <w:rPr>
          <w:lang w:val="en-US"/>
        </w:rPr>
        <w:t>calcium</w:t>
      </w:r>
      <w:r w:rsidR="002278B1" w:rsidRPr="00533ABD">
        <w:rPr>
          <w:lang w:val="en-US"/>
        </w:rPr>
        <w:t xml:space="preserve"> ionophore A23187,</w:t>
      </w:r>
      <w:r w:rsidR="00595D5B" w:rsidRPr="00533ABD">
        <w:rPr>
          <w:lang w:val="en-US"/>
        </w:rPr>
        <w:t xml:space="preserve"> phorbol myrist</w:t>
      </w:r>
      <w:r w:rsidR="002278B1" w:rsidRPr="00533ABD">
        <w:rPr>
          <w:lang w:val="en-US"/>
        </w:rPr>
        <w:t>ate</w:t>
      </w:r>
      <w:r w:rsidR="00595D5B" w:rsidRPr="00533ABD">
        <w:rPr>
          <w:lang w:val="en-US"/>
        </w:rPr>
        <w:t xml:space="preserve"> acetate, or zymosan</w:t>
      </w:r>
      <w:r w:rsidR="002278B1" w:rsidRPr="00533ABD">
        <w:rPr>
          <w:lang w:val="en-US"/>
        </w:rPr>
        <w:t xml:space="preserve"> did not induce further interconversion of 20:2n-6</w:t>
      </w:r>
      <w:r w:rsidR="008F139A" w:rsidRPr="00533ABD">
        <w:rPr>
          <w:noProof/>
          <w:vertAlign w:val="superscript"/>
          <w:lang w:val="en-US"/>
        </w:rPr>
        <w:t>(6</w:t>
      </w:r>
      <w:r w:rsidR="005811E1">
        <w:rPr>
          <w:noProof/>
          <w:vertAlign w:val="superscript"/>
          <w:lang w:val="en-US"/>
        </w:rPr>
        <w:t>9</w:t>
      </w:r>
      <w:r w:rsidR="008F139A" w:rsidRPr="00533ABD">
        <w:rPr>
          <w:noProof/>
          <w:vertAlign w:val="superscript"/>
          <w:lang w:val="en-US"/>
        </w:rPr>
        <w:t>)</w:t>
      </w:r>
      <w:r w:rsidR="002278B1" w:rsidRPr="00533ABD">
        <w:rPr>
          <w:lang w:val="en-US"/>
        </w:rPr>
        <w:t xml:space="preserve">. </w:t>
      </w:r>
      <w:r w:rsidR="002278B1" w:rsidRPr="00533ABD">
        <w:rPr>
          <w:color w:val="000000" w:themeColor="text1"/>
        </w:rPr>
        <w:t xml:space="preserve"> Furthermore</w:t>
      </w:r>
      <w:r w:rsidRPr="00533ABD">
        <w:rPr>
          <w:color w:val="000000" w:themeColor="text1"/>
        </w:rPr>
        <w:t xml:space="preserve">, </w:t>
      </w:r>
      <w:r w:rsidR="002278B1" w:rsidRPr="00533ABD">
        <w:rPr>
          <w:color w:val="000000" w:themeColor="text1"/>
        </w:rPr>
        <w:t>[</w:t>
      </w:r>
      <w:r w:rsidR="002278B1" w:rsidRPr="00533ABD">
        <w:rPr>
          <w:color w:val="000000" w:themeColor="text1"/>
          <w:vertAlign w:val="superscript"/>
        </w:rPr>
        <w:t>14</w:t>
      </w:r>
      <w:r w:rsidR="002278B1" w:rsidRPr="00533ABD">
        <w:rPr>
          <w:color w:val="000000" w:themeColor="text1"/>
        </w:rPr>
        <w:t>C]</w:t>
      </w:r>
      <w:r w:rsidRPr="00533ABD">
        <w:rPr>
          <w:color w:val="000000" w:themeColor="text1"/>
        </w:rPr>
        <w:t xml:space="preserve">18:3n-6 </w:t>
      </w:r>
      <w:r w:rsidR="003D7C5A" w:rsidRPr="00533ABD">
        <w:rPr>
          <w:color w:val="000000" w:themeColor="text1"/>
        </w:rPr>
        <w:t>can</w:t>
      </w:r>
      <w:r w:rsidR="00B65EA0" w:rsidRPr="00533ABD">
        <w:rPr>
          <w:color w:val="000000" w:themeColor="text1"/>
        </w:rPr>
        <w:t xml:space="preserve"> be </w:t>
      </w:r>
      <w:r w:rsidRPr="00533ABD">
        <w:rPr>
          <w:color w:val="000000" w:themeColor="text1"/>
        </w:rPr>
        <w:t xml:space="preserve">converted to 20:3n-6, but not </w:t>
      </w:r>
      <w:r w:rsidR="002278B1" w:rsidRPr="00533ABD">
        <w:rPr>
          <w:color w:val="000000" w:themeColor="text1"/>
        </w:rPr>
        <w:t xml:space="preserve">to </w:t>
      </w:r>
      <w:r w:rsidRPr="00533ABD">
        <w:rPr>
          <w:color w:val="000000" w:themeColor="text1"/>
        </w:rPr>
        <w:t>20:4n-6</w:t>
      </w:r>
      <w:r w:rsidR="00B65EA0" w:rsidRPr="00533ABD">
        <w:rPr>
          <w:color w:val="000000" w:themeColor="text1"/>
        </w:rPr>
        <w:t>,</w:t>
      </w:r>
      <w:r w:rsidR="002278B1" w:rsidRPr="00533ABD">
        <w:rPr>
          <w:color w:val="000000" w:themeColor="text1"/>
        </w:rPr>
        <w:t xml:space="preserve"> in stimulated </w:t>
      </w:r>
      <w:r w:rsidR="00CE3FCD" w:rsidRPr="00533ABD">
        <w:rPr>
          <w:color w:val="000000" w:themeColor="text1"/>
        </w:rPr>
        <w:t xml:space="preserve">murine </w:t>
      </w:r>
      <w:r w:rsidRPr="00533ABD">
        <w:rPr>
          <w:color w:val="000000" w:themeColor="text1"/>
        </w:rPr>
        <w:t>macrophage</w:t>
      </w:r>
      <w:r w:rsidR="00CE3FCD" w:rsidRPr="00533ABD">
        <w:rPr>
          <w:color w:val="000000" w:themeColor="text1"/>
        </w:rPr>
        <w:t>s</w:t>
      </w:r>
      <w:r w:rsidR="008F139A" w:rsidRPr="00533ABD">
        <w:rPr>
          <w:noProof/>
          <w:color w:val="000000" w:themeColor="text1"/>
          <w:vertAlign w:val="superscript"/>
        </w:rPr>
        <w:t>(6</w:t>
      </w:r>
      <w:r w:rsidR="005811E1">
        <w:rPr>
          <w:noProof/>
          <w:color w:val="000000" w:themeColor="text1"/>
          <w:vertAlign w:val="superscript"/>
        </w:rPr>
        <w:t>6</w:t>
      </w:r>
      <w:r w:rsidR="008F139A" w:rsidRPr="00533ABD">
        <w:rPr>
          <w:noProof/>
          <w:color w:val="000000" w:themeColor="text1"/>
          <w:vertAlign w:val="superscript"/>
        </w:rPr>
        <w:t>)</w:t>
      </w:r>
      <w:r w:rsidRPr="00533ABD">
        <w:rPr>
          <w:color w:val="000000" w:themeColor="text1"/>
        </w:rPr>
        <w:t xml:space="preserve">.  </w:t>
      </w:r>
      <w:r w:rsidR="002278B1" w:rsidRPr="00533ABD">
        <w:rPr>
          <w:color w:val="000000" w:themeColor="text1"/>
        </w:rPr>
        <w:t>Absence of detectable 20:4n-6</w:t>
      </w:r>
      <w:r w:rsidR="006116DD" w:rsidRPr="00533ABD">
        <w:rPr>
          <w:color w:val="000000" w:themeColor="text1"/>
        </w:rPr>
        <w:t xml:space="preserve"> suggests</w:t>
      </w:r>
      <w:r w:rsidR="002278B1" w:rsidRPr="00533ABD">
        <w:rPr>
          <w:color w:val="000000" w:themeColor="text1"/>
        </w:rPr>
        <w:t xml:space="preserve"> </w:t>
      </w:r>
      <w:r w:rsidRPr="00533ABD">
        <w:rPr>
          <w:color w:val="000000" w:themeColor="text1"/>
        </w:rPr>
        <w:t xml:space="preserve">that murine macrophages lack </w:t>
      </w:r>
      <w:r w:rsidRPr="00533ABD">
        <w:rPr>
          <w:color w:val="000000" w:themeColor="text1"/>
        </w:rPr>
        <w:sym w:font="Symbol" w:char="F044"/>
      </w:r>
      <w:r w:rsidRPr="00533ABD">
        <w:rPr>
          <w:color w:val="000000" w:themeColor="text1"/>
        </w:rPr>
        <w:t>5 desaturase activit</w:t>
      </w:r>
      <w:r w:rsidR="006116DD" w:rsidRPr="00533ABD">
        <w:rPr>
          <w:color w:val="000000" w:themeColor="text1"/>
        </w:rPr>
        <w:t>y</w:t>
      </w:r>
      <w:r w:rsidRPr="00533ABD">
        <w:rPr>
          <w:color w:val="000000" w:themeColor="text1"/>
        </w:rPr>
        <w:t xml:space="preserve">. </w:t>
      </w:r>
    </w:p>
    <w:p w14:paraId="2D557137" w14:textId="43A55A55" w:rsidR="00CF0BC7" w:rsidRPr="00533ABD" w:rsidRDefault="00B65EA0" w:rsidP="0037007A">
      <w:pPr>
        <w:spacing w:after="0" w:line="360" w:lineRule="auto"/>
        <w:ind w:firstLine="720"/>
        <w:rPr>
          <w:color w:val="000000" w:themeColor="text1"/>
        </w:rPr>
      </w:pPr>
      <w:r w:rsidRPr="00533ABD">
        <w:rPr>
          <w:color w:val="000000" w:themeColor="text1"/>
        </w:rPr>
        <w:t>In contrast to macrophages, m</w:t>
      </w:r>
      <w:r w:rsidR="00554941" w:rsidRPr="00533ABD">
        <w:rPr>
          <w:color w:val="000000" w:themeColor="text1"/>
        </w:rPr>
        <w:t xml:space="preserve">itogen stimulation </w:t>
      </w:r>
      <w:r w:rsidR="008B1B06" w:rsidRPr="00533ABD">
        <w:rPr>
          <w:color w:val="000000" w:themeColor="text1"/>
        </w:rPr>
        <w:t xml:space="preserve">increased the proportions of 18:1n-9, 22:5n-3 and 22:6n-3 and decreased the proportion of n-6 PUFA in </w:t>
      </w:r>
      <w:r w:rsidR="003D7C5A" w:rsidRPr="00533ABD">
        <w:rPr>
          <w:color w:val="000000" w:themeColor="text1"/>
        </w:rPr>
        <w:t xml:space="preserve">T </w:t>
      </w:r>
      <w:r w:rsidR="008B1B06" w:rsidRPr="00533ABD">
        <w:rPr>
          <w:color w:val="000000" w:themeColor="text1"/>
        </w:rPr>
        <w:t>cell membranes</w:t>
      </w:r>
      <w:r w:rsidR="008F139A" w:rsidRPr="00533ABD">
        <w:rPr>
          <w:noProof/>
          <w:color w:val="000000" w:themeColor="text1"/>
          <w:vertAlign w:val="superscript"/>
        </w:rPr>
        <w:t>(</w:t>
      </w:r>
      <w:r w:rsidR="005811E1">
        <w:rPr>
          <w:noProof/>
          <w:color w:val="000000" w:themeColor="text1"/>
          <w:vertAlign w:val="superscript"/>
        </w:rPr>
        <w:t>70</w:t>
      </w:r>
      <w:r w:rsidR="008F139A" w:rsidRPr="00533ABD">
        <w:rPr>
          <w:noProof/>
          <w:color w:val="000000" w:themeColor="text1"/>
          <w:vertAlign w:val="superscript"/>
        </w:rPr>
        <w:t>)</w:t>
      </w:r>
      <w:r w:rsidR="008B1B06" w:rsidRPr="00533ABD">
        <w:rPr>
          <w:color w:val="000000" w:themeColor="text1"/>
        </w:rPr>
        <w:t xml:space="preserve">.  This suggests remodelling of membrane phospholipids and/ or increased synthesis </w:t>
      </w:r>
      <w:r w:rsidR="00B00FBA" w:rsidRPr="00533ABD">
        <w:rPr>
          <w:color w:val="000000" w:themeColor="text1"/>
        </w:rPr>
        <w:t xml:space="preserve">or uptake </w:t>
      </w:r>
      <w:r w:rsidR="008B1B06" w:rsidRPr="00533ABD">
        <w:rPr>
          <w:color w:val="000000" w:themeColor="text1"/>
        </w:rPr>
        <w:t>of specific fatty acid</w:t>
      </w:r>
      <w:r w:rsidR="00D62E47" w:rsidRPr="00533ABD">
        <w:rPr>
          <w:color w:val="000000" w:themeColor="text1"/>
        </w:rPr>
        <w:t>s</w:t>
      </w:r>
      <w:r w:rsidR="008B1B06" w:rsidRPr="00533ABD">
        <w:rPr>
          <w:color w:val="000000" w:themeColor="text1"/>
        </w:rPr>
        <w:t xml:space="preserve"> including longer chain n-3 PUFA.  </w:t>
      </w:r>
      <w:r w:rsidR="00F2179B" w:rsidRPr="00533ABD">
        <w:rPr>
          <w:color w:val="000000" w:themeColor="text1"/>
        </w:rPr>
        <w:t xml:space="preserve">Mitogen stimulation of human peripheral blood mononuclear cells (PBMCs) increased </w:t>
      </w:r>
      <w:r w:rsidR="00F2179B" w:rsidRPr="00533ABD">
        <w:rPr>
          <w:color w:val="000000" w:themeColor="text1"/>
        </w:rPr>
        <w:sym w:font="Symbol" w:char="F044"/>
      </w:r>
      <w:r w:rsidR="00F2179B" w:rsidRPr="00533ABD">
        <w:rPr>
          <w:color w:val="000000" w:themeColor="text1"/>
        </w:rPr>
        <w:t xml:space="preserve">9, </w:t>
      </w:r>
      <w:r w:rsidR="00F2179B" w:rsidRPr="00533ABD">
        <w:rPr>
          <w:color w:val="000000" w:themeColor="text1"/>
        </w:rPr>
        <w:sym w:font="Symbol" w:char="F044"/>
      </w:r>
      <w:r w:rsidR="00F2179B" w:rsidRPr="00533ABD">
        <w:rPr>
          <w:color w:val="000000" w:themeColor="text1"/>
        </w:rPr>
        <w:t xml:space="preserve">6 and </w:t>
      </w:r>
      <w:r w:rsidR="00F2179B" w:rsidRPr="00533ABD">
        <w:rPr>
          <w:color w:val="000000" w:themeColor="text1"/>
        </w:rPr>
        <w:sym w:font="Symbol" w:char="F044"/>
      </w:r>
      <w:r w:rsidR="00F2179B" w:rsidRPr="00533ABD">
        <w:rPr>
          <w:color w:val="000000" w:themeColor="text1"/>
        </w:rPr>
        <w:t xml:space="preserve">5 desaturase activities which was associated with increased interconversion of </w:t>
      </w:r>
      <w:r w:rsidR="00F2179B" w:rsidRPr="00533ABD">
        <w:rPr>
          <w:rFonts w:eastAsia="Times New Roman"/>
          <w:color w:val="000000"/>
          <w:shd w:val="clear" w:color="auto" w:fill="FFFFFF"/>
        </w:rPr>
        <w:t>[</w:t>
      </w:r>
      <w:r w:rsidR="00F2179B" w:rsidRPr="00533ABD">
        <w:rPr>
          <w:rFonts w:eastAsia="Times New Roman"/>
          <w:color w:val="000000"/>
          <w:shd w:val="clear" w:color="auto" w:fill="FFFFFF"/>
          <w:vertAlign w:val="superscript"/>
        </w:rPr>
        <w:t>14</w:t>
      </w:r>
      <w:r w:rsidR="00F2179B" w:rsidRPr="00533ABD">
        <w:rPr>
          <w:rFonts w:eastAsia="Times New Roman"/>
          <w:color w:val="000000"/>
          <w:shd w:val="clear" w:color="auto" w:fill="FFFFFF"/>
        </w:rPr>
        <w:t>C]18:0 to 18:1n-9, and of [</w:t>
      </w:r>
      <w:r w:rsidR="00F2179B" w:rsidRPr="00533ABD">
        <w:rPr>
          <w:rFonts w:eastAsia="Times New Roman"/>
          <w:color w:val="000000"/>
          <w:shd w:val="clear" w:color="auto" w:fill="FFFFFF"/>
          <w:vertAlign w:val="superscript"/>
        </w:rPr>
        <w:t>14</w:t>
      </w:r>
      <w:r w:rsidR="00D62E47" w:rsidRPr="00533ABD">
        <w:rPr>
          <w:rFonts w:eastAsia="Times New Roman"/>
          <w:color w:val="000000"/>
          <w:shd w:val="clear" w:color="auto" w:fill="FFFFFF"/>
        </w:rPr>
        <w:t>C]18:2n-6 and [</w:t>
      </w:r>
      <w:r w:rsidR="00F2179B" w:rsidRPr="00533ABD">
        <w:rPr>
          <w:rFonts w:eastAsia="Times New Roman"/>
          <w:color w:val="000000"/>
          <w:shd w:val="clear" w:color="auto" w:fill="FFFFFF"/>
          <w:vertAlign w:val="superscript"/>
        </w:rPr>
        <w:t>14</w:t>
      </w:r>
      <w:r w:rsidR="00F2179B" w:rsidRPr="00533ABD">
        <w:rPr>
          <w:rFonts w:eastAsia="Times New Roman"/>
          <w:color w:val="000000"/>
          <w:shd w:val="clear" w:color="auto" w:fill="FFFFFF"/>
        </w:rPr>
        <w:t>C]18:3n-3</w:t>
      </w:r>
      <w:r w:rsidR="00F2179B" w:rsidRPr="00533ABD">
        <w:rPr>
          <w:rFonts w:eastAsia="Times New Roman"/>
        </w:rPr>
        <w:t xml:space="preserve"> to </w:t>
      </w:r>
      <w:r w:rsidR="00CF0BC7" w:rsidRPr="00533ABD">
        <w:rPr>
          <w:color w:val="000000" w:themeColor="text1"/>
        </w:rPr>
        <w:t>triene and tetriene PUFA</w:t>
      </w:r>
      <w:r w:rsidR="008F139A" w:rsidRPr="00533ABD">
        <w:rPr>
          <w:noProof/>
          <w:color w:val="000000" w:themeColor="text1"/>
          <w:vertAlign w:val="superscript"/>
        </w:rPr>
        <w:t>(</w:t>
      </w:r>
      <w:r w:rsidR="00144216" w:rsidRPr="00533ABD">
        <w:rPr>
          <w:noProof/>
          <w:color w:val="000000" w:themeColor="text1"/>
          <w:vertAlign w:val="superscript"/>
        </w:rPr>
        <w:t>7</w:t>
      </w:r>
      <w:r w:rsidR="005811E1">
        <w:rPr>
          <w:noProof/>
          <w:color w:val="000000" w:themeColor="text1"/>
          <w:vertAlign w:val="superscript"/>
        </w:rPr>
        <w:t>1</w:t>
      </w:r>
      <w:r w:rsidR="008F139A" w:rsidRPr="00533ABD">
        <w:rPr>
          <w:noProof/>
          <w:color w:val="000000" w:themeColor="text1"/>
          <w:vertAlign w:val="superscript"/>
        </w:rPr>
        <w:t>)</w:t>
      </w:r>
      <w:r w:rsidR="00CF0BC7" w:rsidRPr="00533ABD">
        <w:rPr>
          <w:color w:val="000000" w:themeColor="text1"/>
        </w:rPr>
        <w:t>.</w:t>
      </w:r>
      <w:r w:rsidR="00F2179B" w:rsidRPr="00533ABD">
        <w:rPr>
          <w:color w:val="000000" w:themeColor="text1"/>
        </w:rPr>
        <w:t xml:space="preserve">  The authors noted that it was uncertain whether such capacity was sufficient to account for the change</w:t>
      </w:r>
      <w:r w:rsidR="003D7C5A" w:rsidRPr="00533ABD">
        <w:rPr>
          <w:color w:val="000000" w:themeColor="text1"/>
        </w:rPr>
        <w:t>s</w:t>
      </w:r>
      <w:r w:rsidR="00F2179B" w:rsidRPr="00533ABD">
        <w:rPr>
          <w:color w:val="000000" w:themeColor="text1"/>
        </w:rPr>
        <w:t xml:space="preserve"> in membrane composition that accompany T cell activation.</w:t>
      </w:r>
      <w:r w:rsidR="00CF0BC7" w:rsidRPr="00533ABD">
        <w:rPr>
          <w:color w:val="000000" w:themeColor="text1"/>
        </w:rPr>
        <w:t xml:space="preserve">  </w:t>
      </w:r>
      <w:r w:rsidR="00F2179B" w:rsidRPr="00533ABD">
        <w:rPr>
          <w:color w:val="000000" w:themeColor="text1"/>
        </w:rPr>
        <w:t xml:space="preserve">Moreover, incubation of </w:t>
      </w:r>
      <w:r w:rsidR="00CF0BC7" w:rsidRPr="00533ABD">
        <w:rPr>
          <w:color w:val="000000" w:themeColor="text1"/>
        </w:rPr>
        <w:t>hum</w:t>
      </w:r>
      <w:r w:rsidR="00F2179B" w:rsidRPr="00533ABD">
        <w:rPr>
          <w:color w:val="000000" w:themeColor="text1"/>
        </w:rPr>
        <w:t>an</w:t>
      </w:r>
      <w:r w:rsidR="00CF0BC7" w:rsidRPr="00533ABD">
        <w:rPr>
          <w:color w:val="000000" w:themeColor="text1"/>
        </w:rPr>
        <w:t xml:space="preserve"> </w:t>
      </w:r>
      <w:r w:rsidR="00F2179B" w:rsidRPr="00533ABD">
        <w:rPr>
          <w:color w:val="000000" w:themeColor="text1"/>
        </w:rPr>
        <w:t>PBMCs</w:t>
      </w:r>
      <w:r w:rsidR="00CF0BC7" w:rsidRPr="00533ABD">
        <w:rPr>
          <w:color w:val="000000" w:themeColor="text1"/>
        </w:rPr>
        <w:t xml:space="preserve"> with </w:t>
      </w:r>
      <w:r w:rsidR="00CF0BC7" w:rsidRPr="00533ABD">
        <w:rPr>
          <w:color w:val="000000" w:themeColor="text1"/>
        </w:rPr>
        <w:lastRenderedPageBreak/>
        <w:t>18:2n-6 or 18:3n-3 followed by mitogen stimulation increased the incorporation of these fatty acids into the cells</w:t>
      </w:r>
      <w:r w:rsidR="008F139A" w:rsidRPr="00533ABD">
        <w:rPr>
          <w:noProof/>
          <w:color w:val="000000" w:themeColor="text1"/>
          <w:vertAlign w:val="superscript"/>
        </w:rPr>
        <w:t>(</w:t>
      </w:r>
      <w:r w:rsidR="00144216" w:rsidRPr="00533ABD">
        <w:rPr>
          <w:noProof/>
          <w:color w:val="000000" w:themeColor="text1"/>
          <w:vertAlign w:val="superscript"/>
        </w:rPr>
        <w:t>7</w:t>
      </w:r>
      <w:r w:rsidR="005811E1">
        <w:rPr>
          <w:noProof/>
          <w:color w:val="000000" w:themeColor="text1"/>
          <w:vertAlign w:val="superscript"/>
        </w:rPr>
        <w:t>1</w:t>
      </w:r>
      <w:r w:rsidR="008F139A" w:rsidRPr="00533ABD">
        <w:rPr>
          <w:noProof/>
          <w:color w:val="000000" w:themeColor="text1"/>
          <w:vertAlign w:val="superscript"/>
        </w:rPr>
        <w:t>)</w:t>
      </w:r>
      <w:r w:rsidR="00D962A7" w:rsidRPr="00533ABD">
        <w:rPr>
          <w:color w:val="000000" w:themeColor="text1"/>
        </w:rPr>
        <w:t>.  Incubation of mitogen-stimulated rat lymph node lymphocytes with 18:3n-3 increased the proportions of 18:3n-3, 20:5n-3 and 22:5n-3, but not 22:6n-3 in membrane phospholipids</w:t>
      </w:r>
      <w:r w:rsidR="008F139A" w:rsidRPr="00533ABD">
        <w:rPr>
          <w:noProof/>
          <w:color w:val="000000" w:themeColor="text1"/>
          <w:vertAlign w:val="superscript"/>
        </w:rPr>
        <w:t>(7</w:t>
      </w:r>
      <w:r w:rsidR="005811E1">
        <w:rPr>
          <w:noProof/>
          <w:color w:val="000000" w:themeColor="text1"/>
          <w:vertAlign w:val="superscript"/>
        </w:rPr>
        <w:t>2</w:t>
      </w:r>
      <w:r w:rsidR="008F139A" w:rsidRPr="00533ABD">
        <w:rPr>
          <w:noProof/>
          <w:color w:val="000000" w:themeColor="text1"/>
          <w:vertAlign w:val="superscript"/>
        </w:rPr>
        <w:t>)</w:t>
      </w:r>
      <w:r w:rsidR="00D62E47" w:rsidRPr="00533ABD">
        <w:rPr>
          <w:color w:val="000000" w:themeColor="text1"/>
        </w:rPr>
        <w:t xml:space="preserve"> which suggests that at least some of the changes in membrane composition in activated T cells </w:t>
      </w:r>
      <w:r w:rsidR="00CC6D35" w:rsidRPr="00533ABD">
        <w:rPr>
          <w:color w:val="000000" w:themeColor="text1"/>
        </w:rPr>
        <w:t xml:space="preserve">may involve </w:t>
      </w:r>
      <w:r w:rsidR="00D62E47" w:rsidRPr="00533ABD">
        <w:rPr>
          <w:color w:val="000000" w:themeColor="text1"/>
        </w:rPr>
        <w:t>endogenous PUFA synthesis</w:t>
      </w:r>
      <w:r w:rsidR="00CC6D35" w:rsidRPr="00533ABD">
        <w:rPr>
          <w:color w:val="000000" w:themeColor="text1"/>
        </w:rPr>
        <w:t xml:space="preserve">, while other, such as increased 22:6n-3 content, </w:t>
      </w:r>
      <w:r w:rsidR="00D62E47" w:rsidRPr="00533ABD">
        <w:rPr>
          <w:color w:val="000000" w:themeColor="text1"/>
        </w:rPr>
        <w:t>may represent selective uptake from their environment</w:t>
      </w:r>
      <w:r w:rsidR="00D962A7" w:rsidRPr="00533ABD">
        <w:rPr>
          <w:color w:val="000000" w:themeColor="text1"/>
        </w:rPr>
        <w:t xml:space="preserve">. </w:t>
      </w:r>
      <w:r w:rsidR="003B542B" w:rsidRPr="00533ABD">
        <w:rPr>
          <w:color w:val="000000" w:themeColor="text1"/>
        </w:rPr>
        <w:t xml:space="preserve"> A</w:t>
      </w:r>
      <w:r w:rsidR="00D962A7" w:rsidRPr="00533ABD">
        <w:rPr>
          <w:color w:val="000000" w:themeColor="text1"/>
        </w:rPr>
        <w:t>lthough incubation with 18:2n-6 increased the proportion of this fatty aci</w:t>
      </w:r>
      <w:r w:rsidR="003B542B" w:rsidRPr="00533ABD">
        <w:rPr>
          <w:color w:val="000000" w:themeColor="text1"/>
        </w:rPr>
        <w:t>d in T cell phospholipids</w:t>
      </w:r>
      <w:r w:rsidR="00D962A7" w:rsidRPr="00533ABD">
        <w:rPr>
          <w:color w:val="000000" w:themeColor="text1"/>
        </w:rPr>
        <w:t>, there was only a small, non-significant increase in the 20:4n</w:t>
      </w:r>
      <w:r w:rsidR="003D7C5A" w:rsidRPr="00533ABD">
        <w:rPr>
          <w:color w:val="000000" w:themeColor="text1"/>
        </w:rPr>
        <w:t>-6 content</w:t>
      </w:r>
      <w:r w:rsidR="008F139A" w:rsidRPr="00533ABD">
        <w:rPr>
          <w:noProof/>
          <w:color w:val="000000" w:themeColor="text1"/>
          <w:vertAlign w:val="superscript"/>
        </w:rPr>
        <w:t>(7</w:t>
      </w:r>
      <w:r w:rsidR="005811E1">
        <w:rPr>
          <w:noProof/>
          <w:color w:val="000000" w:themeColor="text1"/>
          <w:vertAlign w:val="superscript"/>
        </w:rPr>
        <w:t>2</w:t>
      </w:r>
      <w:r w:rsidR="008F139A" w:rsidRPr="00533ABD">
        <w:rPr>
          <w:noProof/>
          <w:color w:val="000000" w:themeColor="text1"/>
          <w:vertAlign w:val="superscript"/>
        </w:rPr>
        <w:t>)</w:t>
      </w:r>
      <w:r w:rsidR="00D962A7" w:rsidRPr="00533ABD">
        <w:rPr>
          <w:color w:val="000000" w:themeColor="text1"/>
        </w:rPr>
        <w:t>.</w:t>
      </w:r>
      <w:r w:rsidR="003B542B" w:rsidRPr="00533ABD">
        <w:rPr>
          <w:color w:val="000000" w:themeColor="text1"/>
        </w:rPr>
        <w:t xml:space="preserve">  The apparent inconsistency in the conversion of 18:3n-3 and 18:2n-6 was not explained by the authors.  </w:t>
      </w:r>
      <w:r w:rsidR="003D7C5A" w:rsidRPr="00533ABD">
        <w:rPr>
          <w:color w:val="000000" w:themeColor="text1"/>
        </w:rPr>
        <w:t>T</w:t>
      </w:r>
      <w:r w:rsidR="003B542B" w:rsidRPr="00533ABD">
        <w:rPr>
          <w:color w:val="000000" w:themeColor="text1"/>
        </w:rPr>
        <w:t>hese findings suggest that</w:t>
      </w:r>
      <w:r w:rsidR="00CC6D35" w:rsidRPr="00533ABD">
        <w:rPr>
          <w:color w:val="000000" w:themeColor="text1"/>
        </w:rPr>
        <w:t>,</w:t>
      </w:r>
      <w:r w:rsidR="003B542B" w:rsidRPr="00533ABD">
        <w:rPr>
          <w:color w:val="000000" w:themeColor="text1"/>
        </w:rPr>
        <w:t xml:space="preserve"> </w:t>
      </w:r>
      <w:r w:rsidR="00CC6D35" w:rsidRPr="00533ABD">
        <w:rPr>
          <w:color w:val="000000" w:themeColor="text1"/>
        </w:rPr>
        <w:t xml:space="preserve">in contrast to macrophages, </w:t>
      </w:r>
      <w:r w:rsidR="003B542B" w:rsidRPr="00533ABD">
        <w:rPr>
          <w:color w:val="000000" w:themeColor="text1"/>
        </w:rPr>
        <w:t xml:space="preserve">human and rat lymphocytes express </w:t>
      </w:r>
      <w:r w:rsidR="003B542B" w:rsidRPr="00533ABD">
        <w:rPr>
          <w:color w:val="000000" w:themeColor="text1"/>
        </w:rPr>
        <w:sym w:font="Symbol" w:char="F044"/>
      </w:r>
      <w:r w:rsidR="003B542B" w:rsidRPr="00533ABD">
        <w:rPr>
          <w:color w:val="000000" w:themeColor="text1"/>
        </w:rPr>
        <w:t xml:space="preserve">6 and </w:t>
      </w:r>
      <w:r w:rsidR="003B542B" w:rsidRPr="00533ABD">
        <w:rPr>
          <w:color w:val="000000" w:themeColor="text1"/>
        </w:rPr>
        <w:sym w:font="Symbol" w:char="F044"/>
      </w:r>
      <w:r w:rsidR="003B542B" w:rsidRPr="00533ABD">
        <w:rPr>
          <w:color w:val="000000" w:themeColor="text1"/>
        </w:rPr>
        <w:t xml:space="preserve">5 desaturase, and </w:t>
      </w:r>
      <w:r w:rsidR="0080130F" w:rsidRPr="00533ABD">
        <w:rPr>
          <w:color w:val="000000" w:themeColor="text1"/>
        </w:rPr>
        <w:t xml:space="preserve">that </w:t>
      </w:r>
      <w:r w:rsidR="003B542B" w:rsidRPr="00533ABD">
        <w:rPr>
          <w:color w:val="000000" w:themeColor="text1"/>
        </w:rPr>
        <w:t xml:space="preserve">elongase </w:t>
      </w:r>
      <w:r w:rsidR="00CE3FCD" w:rsidRPr="00533ABD">
        <w:rPr>
          <w:color w:val="000000" w:themeColor="text1"/>
        </w:rPr>
        <w:t xml:space="preserve">expression is </w:t>
      </w:r>
      <w:r w:rsidR="003B542B" w:rsidRPr="00533ABD">
        <w:rPr>
          <w:color w:val="000000" w:themeColor="text1"/>
        </w:rPr>
        <w:t>up-regulated in activated cells</w:t>
      </w:r>
      <w:r w:rsidR="001E7024" w:rsidRPr="00533ABD">
        <w:rPr>
          <w:color w:val="000000" w:themeColor="text1"/>
        </w:rPr>
        <w:t xml:space="preserve">.  </w:t>
      </w:r>
      <w:r w:rsidR="00CC6D35" w:rsidRPr="00533ABD">
        <w:rPr>
          <w:color w:val="000000" w:themeColor="text1"/>
        </w:rPr>
        <w:t>I</w:t>
      </w:r>
      <w:r w:rsidR="003B542B" w:rsidRPr="00533ABD">
        <w:rPr>
          <w:color w:val="000000" w:themeColor="text1"/>
        </w:rPr>
        <w:t xml:space="preserve">ncreased membrane fluidity induced by increasing the proportion of unsaturated fatty acids in membrane phospholipids </w:t>
      </w:r>
      <w:r w:rsidR="00CC6D35" w:rsidRPr="00533ABD">
        <w:rPr>
          <w:color w:val="000000" w:themeColor="text1"/>
        </w:rPr>
        <w:t xml:space="preserve">has been suggested </w:t>
      </w:r>
      <w:r w:rsidR="003B542B" w:rsidRPr="00533ABD">
        <w:rPr>
          <w:color w:val="000000" w:themeColor="text1"/>
        </w:rPr>
        <w:t xml:space="preserve">a possible mechanism by which unsaturated fatty acids </w:t>
      </w:r>
      <w:r w:rsidR="003D7C5A" w:rsidRPr="00533ABD">
        <w:rPr>
          <w:color w:val="000000" w:themeColor="text1"/>
        </w:rPr>
        <w:t xml:space="preserve">could </w:t>
      </w:r>
      <w:r w:rsidR="003B542B" w:rsidRPr="00533ABD">
        <w:rPr>
          <w:color w:val="000000" w:themeColor="text1"/>
        </w:rPr>
        <w:t>inhibit immune cell function</w:t>
      </w:r>
      <w:r w:rsidR="006116DD" w:rsidRPr="00533ABD">
        <w:rPr>
          <w:color w:val="000000" w:themeColor="text1"/>
        </w:rPr>
        <w:t xml:space="preserve"> by modifying membrane protein activity</w:t>
      </w:r>
      <w:r w:rsidR="008F139A" w:rsidRPr="00533ABD">
        <w:rPr>
          <w:noProof/>
          <w:color w:val="000000" w:themeColor="text1"/>
          <w:vertAlign w:val="superscript"/>
        </w:rPr>
        <w:t>(7</w:t>
      </w:r>
      <w:r w:rsidR="005811E1">
        <w:rPr>
          <w:noProof/>
          <w:color w:val="000000" w:themeColor="text1"/>
          <w:vertAlign w:val="superscript"/>
        </w:rPr>
        <w:t>2</w:t>
      </w:r>
      <w:r w:rsidR="008F139A" w:rsidRPr="00533ABD">
        <w:rPr>
          <w:noProof/>
          <w:color w:val="000000" w:themeColor="text1"/>
          <w:vertAlign w:val="superscript"/>
        </w:rPr>
        <w:t>)</w:t>
      </w:r>
      <w:r w:rsidR="006116DD" w:rsidRPr="00533ABD">
        <w:rPr>
          <w:color w:val="000000" w:themeColor="text1"/>
        </w:rPr>
        <w:t xml:space="preserve">.  Moreover, increasing the synthesis of PUFA substrates may facilitate </w:t>
      </w:r>
      <w:r w:rsidR="00CC6D35" w:rsidRPr="00533ABD">
        <w:rPr>
          <w:color w:val="000000" w:themeColor="text1"/>
        </w:rPr>
        <w:t xml:space="preserve">the synthesis of </w:t>
      </w:r>
      <w:r w:rsidR="000152E4" w:rsidRPr="00533ABD">
        <w:rPr>
          <w:color w:val="000000" w:themeColor="text1"/>
        </w:rPr>
        <w:t>pro-resolving mediators</w:t>
      </w:r>
      <w:r w:rsidR="006116DD" w:rsidRPr="00533ABD">
        <w:rPr>
          <w:color w:val="000000" w:themeColor="text1"/>
        </w:rPr>
        <w:t xml:space="preserve"> and hence attenuate the immune response</w:t>
      </w:r>
      <w:r w:rsidR="000152E4" w:rsidRPr="00533ABD">
        <w:rPr>
          <w:noProof/>
          <w:color w:val="000000" w:themeColor="text1"/>
          <w:vertAlign w:val="superscript"/>
        </w:rPr>
        <w:t>(7</w:t>
      </w:r>
      <w:r w:rsidR="005811E1">
        <w:rPr>
          <w:noProof/>
          <w:color w:val="000000" w:themeColor="text1"/>
          <w:vertAlign w:val="superscript"/>
        </w:rPr>
        <w:t>3</w:t>
      </w:r>
      <w:r w:rsidR="000152E4" w:rsidRPr="00533ABD">
        <w:rPr>
          <w:noProof/>
          <w:color w:val="000000" w:themeColor="text1"/>
          <w:vertAlign w:val="superscript"/>
        </w:rPr>
        <w:t>)</w:t>
      </w:r>
      <w:r w:rsidR="00767BD0" w:rsidRPr="00533ABD">
        <w:rPr>
          <w:color w:val="000000" w:themeColor="text1"/>
        </w:rPr>
        <w:t>.</w:t>
      </w:r>
    </w:p>
    <w:p w14:paraId="41E51563" w14:textId="3514CD02" w:rsidR="00C76D25" w:rsidRPr="00533ABD" w:rsidRDefault="00D62E47" w:rsidP="0037007A">
      <w:pPr>
        <w:widowControl w:val="0"/>
        <w:spacing w:after="0" w:line="360" w:lineRule="auto"/>
        <w:rPr>
          <w:color w:val="000000" w:themeColor="text1"/>
        </w:rPr>
      </w:pPr>
      <w:r w:rsidRPr="00533ABD">
        <w:rPr>
          <w:color w:val="000000" w:themeColor="text1"/>
        </w:rPr>
        <w:tab/>
      </w:r>
      <w:r w:rsidR="00767BD0" w:rsidRPr="00533ABD">
        <w:rPr>
          <w:color w:val="000000" w:themeColor="text1"/>
        </w:rPr>
        <w:t xml:space="preserve">A recent study of PUFA biosynthesis in </w:t>
      </w:r>
      <w:r w:rsidR="006B1277" w:rsidRPr="00533ABD">
        <w:rPr>
          <w:color w:val="000000" w:themeColor="text1"/>
        </w:rPr>
        <w:t xml:space="preserve">human </w:t>
      </w:r>
      <w:r w:rsidR="00767BD0" w:rsidRPr="00533ABD">
        <w:rPr>
          <w:color w:val="000000" w:themeColor="text1"/>
        </w:rPr>
        <w:t xml:space="preserve">PBMCs </w:t>
      </w:r>
      <w:r w:rsidR="003D7C5A" w:rsidRPr="00533ABD">
        <w:rPr>
          <w:color w:val="000000" w:themeColor="text1"/>
        </w:rPr>
        <w:t>confirmed</w:t>
      </w:r>
      <w:r w:rsidR="00767BD0" w:rsidRPr="00533ABD">
        <w:rPr>
          <w:color w:val="000000" w:themeColor="text1"/>
        </w:rPr>
        <w:t xml:space="preserve"> that mitogen stimulation induced increased incorporation of [</w:t>
      </w:r>
      <w:r w:rsidR="00767BD0" w:rsidRPr="00533ABD">
        <w:rPr>
          <w:color w:val="000000" w:themeColor="text1"/>
          <w:vertAlign w:val="superscript"/>
        </w:rPr>
        <w:t>13</w:t>
      </w:r>
      <w:r w:rsidR="00767BD0" w:rsidRPr="00533ABD">
        <w:rPr>
          <w:color w:val="000000" w:themeColor="text1"/>
        </w:rPr>
        <w:t>C]18:3n-3 into cell lipids and conversion to longer chain, more unsaturated fatty acids</w:t>
      </w:r>
      <w:r w:rsidR="008F139A" w:rsidRPr="00533ABD">
        <w:rPr>
          <w:noProof/>
          <w:color w:val="000000" w:themeColor="text1"/>
          <w:vertAlign w:val="superscript"/>
        </w:rPr>
        <w:t>(5</w:t>
      </w:r>
      <w:r w:rsidR="005811E1">
        <w:rPr>
          <w:noProof/>
          <w:color w:val="000000" w:themeColor="text1"/>
          <w:vertAlign w:val="superscript"/>
        </w:rPr>
        <w:t>9</w:t>
      </w:r>
      <w:r w:rsidR="008F139A" w:rsidRPr="00533ABD">
        <w:rPr>
          <w:noProof/>
          <w:color w:val="000000" w:themeColor="text1"/>
          <w:vertAlign w:val="superscript"/>
        </w:rPr>
        <w:t>)</w:t>
      </w:r>
      <w:r w:rsidR="006B1277" w:rsidRPr="00533ABD">
        <w:rPr>
          <w:color w:val="000000" w:themeColor="text1"/>
        </w:rPr>
        <w:t xml:space="preserve">.  This was accompanied by </w:t>
      </w:r>
      <w:r w:rsidR="00C66675" w:rsidRPr="00533ABD">
        <w:rPr>
          <w:color w:val="000000" w:themeColor="text1"/>
        </w:rPr>
        <w:t xml:space="preserve">marked up-regulation of </w:t>
      </w:r>
      <w:r w:rsidR="00C66675" w:rsidRPr="00533ABD">
        <w:rPr>
          <w:i/>
          <w:color w:val="000000" w:themeColor="text1"/>
        </w:rPr>
        <w:t>FADS2</w:t>
      </w:r>
      <w:r w:rsidR="00C66675" w:rsidRPr="00533ABD">
        <w:rPr>
          <w:color w:val="000000" w:themeColor="text1"/>
        </w:rPr>
        <w:t xml:space="preserve">, </w:t>
      </w:r>
      <w:r w:rsidR="00C66675" w:rsidRPr="00533ABD">
        <w:rPr>
          <w:i/>
          <w:color w:val="000000" w:themeColor="text1"/>
        </w:rPr>
        <w:t>FADS1</w:t>
      </w:r>
      <w:r w:rsidR="00C66675" w:rsidRPr="00533ABD">
        <w:rPr>
          <w:color w:val="000000" w:themeColor="text1"/>
        </w:rPr>
        <w:t xml:space="preserve">, </w:t>
      </w:r>
      <w:r w:rsidR="00C66675" w:rsidRPr="00533ABD">
        <w:rPr>
          <w:i/>
          <w:color w:val="000000" w:themeColor="text1"/>
        </w:rPr>
        <w:t>ELOVL5</w:t>
      </w:r>
      <w:r w:rsidR="00C66675" w:rsidRPr="00533ABD">
        <w:rPr>
          <w:color w:val="000000" w:themeColor="text1"/>
        </w:rPr>
        <w:t xml:space="preserve"> and </w:t>
      </w:r>
      <w:r w:rsidR="00C66675" w:rsidRPr="00533ABD">
        <w:rPr>
          <w:i/>
          <w:color w:val="000000" w:themeColor="text1"/>
        </w:rPr>
        <w:t>ELOVL4</w:t>
      </w:r>
      <w:r w:rsidR="00C66675" w:rsidRPr="00533ABD">
        <w:rPr>
          <w:color w:val="000000" w:themeColor="text1"/>
        </w:rPr>
        <w:t xml:space="preserve"> mRNA expression</w:t>
      </w:r>
      <w:r w:rsidR="008F139A" w:rsidRPr="00533ABD">
        <w:rPr>
          <w:noProof/>
          <w:color w:val="000000" w:themeColor="text1"/>
          <w:vertAlign w:val="superscript"/>
        </w:rPr>
        <w:t>(5</w:t>
      </w:r>
      <w:r w:rsidR="005811E1">
        <w:rPr>
          <w:noProof/>
          <w:color w:val="000000" w:themeColor="text1"/>
          <w:vertAlign w:val="superscript"/>
        </w:rPr>
        <w:t>9</w:t>
      </w:r>
      <w:r w:rsidR="008F139A" w:rsidRPr="00533ABD">
        <w:rPr>
          <w:noProof/>
          <w:color w:val="000000" w:themeColor="text1"/>
          <w:vertAlign w:val="superscript"/>
        </w:rPr>
        <w:t>)</w:t>
      </w:r>
      <w:r w:rsidR="00767BD0" w:rsidRPr="00533ABD">
        <w:rPr>
          <w:color w:val="000000" w:themeColor="text1"/>
        </w:rPr>
        <w:t>.  The first two reactions were chain elongation of 18:3n-3 to 20:3n-3 by an unidentified elongase followed by Δ8 desaturation of 20:3n-3 to 20:4n-3, essentially the reverse of the initial reactions of the pathway reported in liver</w:t>
      </w:r>
      <w:r w:rsidR="00391A38" w:rsidRPr="00533ABD">
        <w:rPr>
          <w:noProof/>
          <w:color w:val="000000" w:themeColor="text1"/>
          <w:vertAlign w:val="superscript"/>
        </w:rPr>
        <w:t>(14; 3</w:t>
      </w:r>
      <w:r w:rsidR="005811E1">
        <w:rPr>
          <w:noProof/>
          <w:color w:val="000000" w:themeColor="text1"/>
          <w:vertAlign w:val="superscript"/>
        </w:rPr>
        <w:t>4</w:t>
      </w:r>
      <w:r w:rsidR="00391A38" w:rsidRPr="00533ABD">
        <w:rPr>
          <w:noProof/>
          <w:color w:val="000000" w:themeColor="text1"/>
          <w:vertAlign w:val="superscript"/>
        </w:rPr>
        <w:t>)</w:t>
      </w:r>
      <w:r w:rsidR="006B1277" w:rsidRPr="00533ABD">
        <w:rPr>
          <w:color w:val="000000" w:themeColor="text1"/>
        </w:rPr>
        <w:t xml:space="preserve"> (Figure 2)</w:t>
      </w:r>
      <w:r w:rsidR="00767BD0" w:rsidRPr="00533ABD">
        <w:rPr>
          <w:color w:val="000000" w:themeColor="text1"/>
        </w:rPr>
        <w:t xml:space="preserve">.  </w:t>
      </w:r>
      <w:r w:rsidR="006116DD" w:rsidRPr="00533ABD">
        <w:rPr>
          <w:color w:val="000000" w:themeColor="text1"/>
        </w:rPr>
        <w:t>T</w:t>
      </w:r>
      <w:r w:rsidR="00767BD0" w:rsidRPr="00533ABD">
        <w:rPr>
          <w:color w:val="000000" w:themeColor="text1"/>
        </w:rPr>
        <w:t xml:space="preserve">he </w:t>
      </w:r>
      <w:r w:rsidR="006116DD" w:rsidRPr="00533ABD">
        <w:rPr>
          <w:color w:val="000000" w:themeColor="text1"/>
        </w:rPr>
        <w:t>first</w:t>
      </w:r>
      <w:r w:rsidR="00767BD0" w:rsidRPr="00533ABD">
        <w:rPr>
          <w:color w:val="000000" w:themeColor="text1"/>
        </w:rPr>
        <w:t xml:space="preserve"> Δ6 desaturation in liver has been shown to be rate limiting</w:t>
      </w:r>
      <w:r w:rsidR="000152E4" w:rsidRPr="00533ABD">
        <w:rPr>
          <w:noProof/>
          <w:color w:val="000000" w:themeColor="text1"/>
          <w:vertAlign w:val="superscript"/>
        </w:rPr>
        <w:t>(7</w:t>
      </w:r>
      <w:r w:rsidR="005811E1">
        <w:rPr>
          <w:noProof/>
          <w:color w:val="000000" w:themeColor="text1"/>
          <w:vertAlign w:val="superscript"/>
        </w:rPr>
        <w:t>4</w:t>
      </w:r>
      <w:r w:rsidR="000152E4" w:rsidRPr="00533ABD">
        <w:rPr>
          <w:noProof/>
          <w:color w:val="000000" w:themeColor="text1"/>
          <w:vertAlign w:val="superscript"/>
        </w:rPr>
        <w:t>)</w:t>
      </w:r>
      <w:r w:rsidR="00D76853" w:rsidRPr="00533ABD">
        <w:rPr>
          <w:color w:val="000000" w:themeColor="text1"/>
        </w:rPr>
        <w:t xml:space="preserve"> </w:t>
      </w:r>
      <w:r w:rsidR="00767BD0" w:rsidRPr="00533ABD">
        <w:rPr>
          <w:color w:val="000000" w:themeColor="text1"/>
        </w:rPr>
        <w:t xml:space="preserve">and </w:t>
      </w:r>
      <w:r w:rsidR="00D76853" w:rsidRPr="00533ABD">
        <w:rPr>
          <w:color w:val="000000" w:themeColor="text1"/>
        </w:rPr>
        <w:t>to preferentially catalyse conversion of 18:3n-3 compared to 18:2n-6</w:t>
      </w:r>
      <w:r w:rsidR="000152E4" w:rsidRPr="00533ABD">
        <w:rPr>
          <w:noProof/>
          <w:color w:val="000000" w:themeColor="text1"/>
          <w:vertAlign w:val="superscript"/>
        </w:rPr>
        <w:t>(7</w:t>
      </w:r>
      <w:r w:rsidR="005811E1">
        <w:rPr>
          <w:noProof/>
          <w:color w:val="000000" w:themeColor="text1"/>
          <w:vertAlign w:val="superscript"/>
        </w:rPr>
        <w:t>4</w:t>
      </w:r>
      <w:r w:rsidR="000152E4" w:rsidRPr="00533ABD">
        <w:rPr>
          <w:noProof/>
          <w:color w:val="000000" w:themeColor="text1"/>
          <w:vertAlign w:val="superscript"/>
        </w:rPr>
        <w:t>)</w:t>
      </w:r>
      <w:r w:rsidR="006116DD" w:rsidRPr="00533ABD">
        <w:rPr>
          <w:color w:val="000000" w:themeColor="text1"/>
        </w:rPr>
        <w:t>.  Thus, o</w:t>
      </w:r>
      <w:r w:rsidR="00D76853" w:rsidRPr="00533ABD">
        <w:rPr>
          <w:color w:val="000000" w:themeColor="text1"/>
        </w:rPr>
        <w:t>ne implication</w:t>
      </w:r>
      <w:r w:rsidR="000152E4" w:rsidRPr="00533ABD">
        <w:rPr>
          <w:color w:val="000000" w:themeColor="text1"/>
        </w:rPr>
        <w:t xml:space="preserve"> of </w:t>
      </w:r>
      <w:r w:rsidR="005E15B4" w:rsidRPr="00533ABD">
        <w:rPr>
          <w:color w:val="000000" w:themeColor="text1"/>
        </w:rPr>
        <w:t xml:space="preserve">the apparent </w:t>
      </w:r>
      <w:r w:rsidR="000152E4" w:rsidRPr="00533ABD">
        <w:rPr>
          <w:color w:val="000000" w:themeColor="text1"/>
        </w:rPr>
        <w:t>substitution of the initial Δ6 desaturation with elonga</w:t>
      </w:r>
      <w:r w:rsidR="006116DD" w:rsidRPr="00533ABD">
        <w:rPr>
          <w:color w:val="000000" w:themeColor="text1"/>
        </w:rPr>
        <w:t>se activity</w:t>
      </w:r>
      <w:r w:rsidR="000152E4" w:rsidRPr="00533ABD">
        <w:rPr>
          <w:color w:val="000000" w:themeColor="text1"/>
        </w:rPr>
        <w:t xml:space="preserve"> </w:t>
      </w:r>
      <w:r w:rsidR="00D76853" w:rsidRPr="00533ABD">
        <w:rPr>
          <w:color w:val="000000" w:themeColor="text1"/>
        </w:rPr>
        <w:t>is that the regulation of the PUFA synthesis pathway in PBMCs</w:t>
      </w:r>
      <w:r w:rsidR="005E15B4" w:rsidRPr="00533ABD">
        <w:rPr>
          <w:color w:val="000000" w:themeColor="text1"/>
        </w:rPr>
        <w:t xml:space="preserve"> </w:t>
      </w:r>
      <w:r w:rsidR="00D76853" w:rsidRPr="00533ABD">
        <w:rPr>
          <w:color w:val="000000" w:themeColor="text1"/>
        </w:rPr>
        <w:t>may differ from that of other tissues</w:t>
      </w:r>
      <w:r w:rsidR="005E15B4" w:rsidRPr="00533ABD">
        <w:rPr>
          <w:color w:val="000000" w:themeColor="text1"/>
        </w:rPr>
        <w:t>.  For example, elongases have been shown to differ in substrate preference in terms of chain length and level of unsaturation such that elongase 5 catalyses elongation of 18 and 20 carbon PUFA, while elongase 2 exhibits marked preference of 20 and 22 carbon PUFA</w:t>
      </w:r>
      <w:r w:rsidR="005E15B4" w:rsidRPr="00533ABD">
        <w:rPr>
          <w:noProof/>
          <w:color w:val="000000" w:themeColor="text1"/>
          <w:vertAlign w:val="superscript"/>
        </w:rPr>
        <w:t>(12)</w:t>
      </w:r>
      <w:r w:rsidR="005E15B4" w:rsidRPr="00533ABD">
        <w:rPr>
          <w:color w:val="000000" w:themeColor="text1"/>
        </w:rPr>
        <w:t>.  Both of these enzyme preferentially catalyse conversion of n-3 compared to equivalent n-6 PUFA</w:t>
      </w:r>
      <w:r w:rsidR="005E15B4" w:rsidRPr="00533ABD">
        <w:rPr>
          <w:noProof/>
          <w:color w:val="000000" w:themeColor="text1"/>
          <w:vertAlign w:val="superscript"/>
        </w:rPr>
        <w:t>(12)</w:t>
      </w:r>
      <w:r w:rsidR="005E15B4" w:rsidRPr="00533ABD">
        <w:rPr>
          <w:color w:val="000000" w:themeColor="text1"/>
        </w:rPr>
        <w:t xml:space="preserve">, </w:t>
      </w:r>
      <w:r w:rsidR="000152E4" w:rsidRPr="00533ABD">
        <w:rPr>
          <w:color w:val="000000" w:themeColor="text1"/>
        </w:rPr>
        <w:t xml:space="preserve"> </w:t>
      </w:r>
      <w:r w:rsidR="005E15B4" w:rsidRPr="00533ABD">
        <w:rPr>
          <w:color w:val="000000" w:themeColor="text1"/>
        </w:rPr>
        <w:t>If so, this may have implications for understanding the influence of dietary fatty acids on immune function</w:t>
      </w:r>
      <w:r w:rsidR="001918DA" w:rsidRPr="00533ABD">
        <w:rPr>
          <w:color w:val="000000" w:themeColor="text1"/>
        </w:rPr>
        <w:t>.</w:t>
      </w:r>
      <w:r w:rsidR="00FB7E9D" w:rsidRPr="00533ABD">
        <w:rPr>
          <w:color w:val="000000" w:themeColor="text1"/>
        </w:rPr>
        <w:t xml:space="preserve"> </w:t>
      </w:r>
      <w:r w:rsidR="003D7C5A" w:rsidRPr="00533ABD">
        <w:rPr>
          <w:color w:val="000000" w:themeColor="text1"/>
        </w:rPr>
        <w:t xml:space="preserve"> </w:t>
      </w:r>
      <w:r w:rsidR="00711F08" w:rsidRPr="00533ABD">
        <w:rPr>
          <w:color w:val="000000" w:themeColor="text1"/>
        </w:rPr>
        <w:t xml:space="preserve">The protein product of the baboon </w:t>
      </w:r>
      <w:r w:rsidR="00FB7E9D" w:rsidRPr="00533ABD">
        <w:rPr>
          <w:i/>
          <w:color w:val="000000" w:themeColor="text1"/>
        </w:rPr>
        <w:t>Fads2</w:t>
      </w:r>
      <w:r w:rsidR="00FB7E9D" w:rsidRPr="00533ABD">
        <w:rPr>
          <w:color w:val="000000" w:themeColor="text1"/>
        </w:rPr>
        <w:t xml:space="preserve"> gene has </w:t>
      </w:r>
      <w:r w:rsidR="00711F08" w:rsidRPr="00533ABD">
        <w:rPr>
          <w:color w:val="000000" w:themeColor="text1"/>
        </w:rPr>
        <w:t>been</w:t>
      </w:r>
      <w:r w:rsidR="00FB7E9D" w:rsidRPr="00533ABD">
        <w:rPr>
          <w:color w:val="000000" w:themeColor="text1"/>
        </w:rPr>
        <w:t xml:space="preserve"> associated with Δ8 desaturase activit</w:t>
      </w:r>
      <w:r w:rsidR="00711F08" w:rsidRPr="00533ABD">
        <w:rPr>
          <w:color w:val="000000" w:themeColor="text1"/>
        </w:rPr>
        <w:t>y when transfected into yeast cells</w:t>
      </w:r>
      <w:r w:rsidR="00FB7E9D" w:rsidRPr="00533ABD">
        <w:rPr>
          <w:color w:val="000000" w:themeColor="text1"/>
        </w:rPr>
        <w:t xml:space="preserve">, </w:t>
      </w:r>
      <w:r w:rsidR="00FB7E9D" w:rsidRPr="00533ABD">
        <w:rPr>
          <w:color w:val="000000" w:themeColor="text1"/>
        </w:rPr>
        <w:lastRenderedPageBreak/>
        <w:t>although Δ6 desaturase activity predominated</w:t>
      </w:r>
      <w:r w:rsidR="000152E4" w:rsidRPr="00533ABD">
        <w:rPr>
          <w:noProof/>
          <w:color w:val="000000" w:themeColor="text1"/>
          <w:vertAlign w:val="superscript"/>
        </w:rPr>
        <w:t>(7</w:t>
      </w:r>
      <w:r w:rsidR="005811E1">
        <w:rPr>
          <w:noProof/>
          <w:color w:val="000000" w:themeColor="text1"/>
          <w:vertAlign w:val="superscript"/>
        </w:rPr>
        <w:t>5</w:t>
      </w:r>
      <w:r w:rsidR="000152E4" w:rsidRPr="00533ABD">
        <w:rPr>
          <w:noProof/>
          <w:color w:val="000000" w:themeColor="text1"/>
          <w:vertAlign w:val="superscript"/>
        </w:rPr>
        <w:t>)</w:t>
      </w:r>
      <w:r w:rsidR="00FB7E9D" w:rsidRPr="00533ABD">
        <w:rPr>
          <w:color w:val="000000" w:themeColor="text1"/>
        </w:rPr>
        <w:t xml:space="preserve">.  Thus it is possible that Δ8 desaturase activity in PBMCs was </w:t>
      </w:r>
      <w:r w:rsidR="006066F6" w:rsidRPr="00533ABD">
        <w:rPr>
          <w:color w:val="000000" w:themeColor="text1"/>
        </w:rPr>
        <w:t xml:space="preserve">also </w:t>
      </w:r>
      <w:r w:rsidR="00FB7E9D" w:rsidRPr="00533ABD">
        <w:rPr>
          <w:color w:val="000000" w:themeColor="text1"/>
        </w:rPr>
        <w:t xml:space="preserve">associated with the </w:t>
      </w:r>
      <w:r w:rsidR="006066F6" w:rsidRPr="00533ABD">
        <w:rPr>
          <w:color w:val="000000" w:themeColor="text1"/>
        </w:rPr>
        <w:t>protein encoded by the</w:t>
      </w:r>
      <w:r w:rsidR="00FB7E9D" w:rsidRPr="00533ABD">
        <w:rPr>
          <w:color w:val="000000" w:themeColor="text1"/>
        </w:rPr>
        <w:t xml:space="preserve"> </w:t>
      </w:r>
      <w:r w:rsidR="00FB7E9D" w:rsidRPr="00533ABD">
        <w:rPr>
          <w:i/>
          <w:color w:val="000000" w:themeColor="text1"/>
        </w:rPr>
        <w:t>FADS2</w:t>
      </w:r>
      <w:r w:rsidR="00FB7E9D" w:rsidRPr="00533ABD">
        <w:rPr>
          <w:color w:val="000000" w:themeColor="text1"/>
        </w:rPr>
        <w:t xml:space="preserve"> gene</w:t>
      </w:r>
      <w:r w:rsidR="006066F6" w:rsidRPr="00533ABD">
        <w:rPr>
          <w:color w:val="000000" w:themeColor="text1"/>
        </w:rPr>
        <w:t>, although no Δ6 desaturase activity was detected</w:t>
      </w:r>
      <w:r w:rsidR="008F139A" w:rsidRPr="00533ABD">
        <w:rPr>
          <w:noProof/>
          <w:color w:val="000000" w:themeColor="text1"/>
          <w:vertAlign w:val="superscript"/>
        </w:rPr>
        <w:t>(5</w:t>
      </w:r>
      <w:r w:rsidR="005811E1">
        <w:rPr>
          <w:noProof/>
          <w:color w:val="000000" w:themeColor="text1"/>
          <w:vertAlign w:val="superscript"/>
        </w:rPr>
        <w:t>9</w:t>
      </w:r>
      <w:r w:rsidR="008F139A" w:rsidRPr="00533ABD">
        <w:rPr>
          <w:noProof/>
          <w:color w:val="000000" w:themeColor="text1"/>
          <w:vertAlign w:val="superscript"/>
        </w:rPr>
        <w:t>)</w:t>
      </w:r>
      <w:r w:rsidR="00FB7E9D" w:rsidRPr="00533ABD">
        <w:rPr>
          <w:color w:val="000000" w:themeColor="text1"/>
        </w:rPr>
        <w:t xml:space="preserve">.  </w:t>
      </w:r>
      <w:r w:rsidR="00C66675" w:rsidRPr="00533ABD">
        <w:rPr>
          <w:color w:val="000000" w:themeColor="text1"/>
        </w:rPr>
        <w:t xml:space="preserve">Moreover, Δ4-desaturase activity has been demonstrated in MCF7 breast cancer cells transfected with </w:t>
      </w:r>
      <w:r w:rsidR="00C66675" w:rsidRPr="00533ABD">
        <w:rPr>
          <w:i/>
          <w:color w:val="000000" w:themeColor="text1"/>
        </w:rPr>
        <w:t>FADS2</w:t>
      </w:r>
      <w:r w:rsidR="006066F6" w:rsidRPr="00533ABD">
        <w:rPr>
          <w:color w:val="000000" w:themeColor="text1"/>
        </w:rPr>
        <w:t xml:space="preserve"> that</w:t>
      </w:r>
      <w:r w:rsidR="00C66675" w:rsidRPr="00533ABD">
        <w:rPr>
          <w:color w:val="000000" w:themeColor="text1"/>
        </w:rPr>
        <w:t xml:space="preserve"> do not normally express this gene</w:t>
      </w:r>
      <w:r w:rsidR="00391A38" w:rsidRPr="00533ABD">
        <w:rPr>
          <w:noProof/>
          <w:color w:val="000000" w:themeColor="text1"/>
          <w:vertAlign w:val="superscript"/>
        </w:rPr>
        <w:t>(17)</w:t>
      </w:r>
      <w:r w:rsidR="00C66675" w:rsidRPr="00533ABD">
        <w:rPr>
          <w:color w:val="000000" w:themeColor="text1"/>
        </w:rPr>
        <w:t xml:space="preserve">.  </w:t>
      </w:r>
      <w:r w:rsidR="003D7C5A" w:rsidRPr="00533ABD">
        <w:rPr>
          <w:color w:val="000000" w:themeColor="text1"/>
        </w:rPr>
        <w:t>Thus</w:t>
      </w:r>
      <w:r w:rsidR="00C66675" w:rsidRPr="00533ABD">
        <w:rPr>
          <w:color w:val="000000" w:themeColor="text1"/>
        </w:rPr>
        <w:t xml:space="preserve"> the desaturase activity of the </w:t>
      </w:r>
      <w:r w:rsidR="00C66675" w:rsidRPr="00533ABD">
        <w:rPr>
          <w:i/>
          <w:color w:val="000000" w:themeColor="text1"/>
        </w:rPr>
        <w:t>FADS2</w:t>
      </w:r>
      <w:r w:rsidR="00C66675" w:rsidRPr="00533ABD">
        <w:rPr>
          <w:color w:val="000000" w:themeColor="text1"/>
        </w:rPr>
        <w:t xml:space="preserve"> protein product </w:t>
      </w:r>
      <w:r w:rsidR="00936D5E" w:rsidRPr="00533ABD">
        <w:rPr>
          <w:color w:val="000000" w:themeColor="text1"/>
        </w:rPr>
        <w:t xml:space="preserve">may </w:t>
      </w:r>
      <w:r w:rsidR="00C66675" w:rsidRPr="00533ABD">
        <w:rPr>
          <w:color w:val="000000" w:themeColor="text1"/>
        </w:rPr>
        <w:t>depend upon the cell</w:t>
      </w:r>
      <w:r w:rsidR="006066F6" w:rsidRPr="00533ABD">
        <w:rPr>
          <w:color w:val="000000" w:themeColor="text1"/>
        </w:rPr>
        <w:t>ular environment</w:t>
      </w:r>
      <w:r w:rsidR="00C66675" w:rsidRPr="00533ABD">
        <w:rPr>
          <w:color w:val="000000" w:themeColor="text1"/>
        </w:rPr>
        <w:t xml:space="preserve"> in which it is expressed.  </w:t>
      </w:r>
      <w:r w:rsidR="00C66675" w:rsidRPr="00533ABD">
        <w:rPr>
          <w:i/>
          <w:color w:val="000000" w:themeColor="text1"/>
        </w:rPr>
        <w:t>ELOVL2</w:t>
      </w:r>
      <w:r w:rsidR="00C66675" w:rsidRPr="00533ABD">
        <w:rPr>
          <w:color w:val="000000" w:themeColor="text1"/>
        </w:rPr>
        <w:t xml:space="preserve"> was not expressed in PBMCs and the PUFA synthesis pathway was truncated </w:t>
      </w:r>
      <w:r w:rsidR="009841D9" w:rsidRPr="00533ABD">
        <w:rPr>
          <w:color w:val="000000" w:themeColor="text1"/>
        </w:rPr>
        <w:t xml:space="preserve">after </w:t>
      </w:r>
      <w:r w:rsidR="00C66675" w:rsidRPr="00533ABD">
        <w:rPr>
          <w:color w:val="000000" w:themeColor="text1"/>
        </w:rPr>
        <w:t>synthesis of 22:5n-3</w:t>
      </w:r>
      <w:r w:rsidR="008F139A" w:rsidRPr="00533ABD">
        <w:rPr>
          <w:noProof/>
          <w:color w:val="000000" w:themeColor="text1"/>
          <w:vertAlign w:val="superscript"/>
        </w:rPr>
        <w:t>(5</w:t>
      </w:r>
      <w:r w:rsidR="005811E1">
        <w:rPr>
          <w:noProof/>
          <w:color w:val="000000" w:themeColor="text1"/>
          <w:vertAlign w:val="superscript"/>
        </w:rPr>
        <w:t>9</w:t>
      </w:r>
      <w:r w:rsidR="008F139A" w:rsidRPr="00533ABD">
        <w:rPr>
          <w:noProof/>
          <w:color w:val="000000" w:themeColor="text1"/>
          <w:vertAlign w:val="superscript"/>
        </w:rPr>
        <w:t>)</w:t>
      </w:r>
      <w:r w:rsidR="00C66675" w:rsidRPr="00533ABD">
        <w:rPr>
          <w:color w:val="000000" w:themeColor="text1"/>
        </w:rPr>
        <w:t>.</w:t>
      </w:r>
    </w:p>
    <w:p w14:paraId="0C724F9C" w14:textId="11EC3EE8" w:rsidR="00575384" w:rsidRPr="00533ABD" w:rsidRDefault="00C76D25" w:rsidP="0037007A">
      <w:pPr>
        <w:widowControl w:val="0"/>
        <w:spacing w:after="0" w:line="360" w:lineRule="auto"/>
        <w:rPr>
          <w:color w:val="000000" w:themeColor="text1"/>
        </w:rPr>
      </w:pPr>
      <w:r w:rsidRPr="00533ABD">
        <w:rPr>
          <w:color w:val="000000" w:themeColor="text1"/>
        </w:rPr>
        <w:tab/>
      </w:r>
      <w:r w:rsidR="00A862B6" w:rsidRPr="00533ABD">
        <w:rPr>
          <w:i/>
          <w:color w:val="000000" w:themeColor="text1"/>
        </w:rPr>
        <w:t>ELOVL4</w:t>
      </w:r>
      <w:r w:rsidR="006066F6" w:rsidRPr="00533ABD">
        <w:rPr>
          <w:color w:val="000000" w:themeColor="text1"/>
        </w:rPr>
        <w:t xml:space="preserve"> </w:t>
      </w:r>
      <w:r w:rsidR="00A862B6" w:rsidRPr="00533ABD">
        <w:rPr>
          <w:color w:val="000000" w:themeColor="text1"/>
        </w:rPr>
        <w:t xml:space="preserve">catalyses conversion of </w:t>
      </w:r>
      <w:r w:rsidR="0016076F" w:rsidRPr="00533ABD">
        <w:rPr>
          <w:color w:val="000000" w:themeColor="text1"/>
        </w:rPr>
        <w:t xml:space="preserve">≥ </w:t>
      </w:r>
      <w:r w:rsidR="00A862B6" w:rsidRPr="00533ABD">
        <w:rPr>
          <w:color w:val="000000" w:themeColor="text1"/>
        </w:rPr>
        <w:t>C2</w:t>
      </w:r>
      <w:r w:rsidR="0016076F" w:rsidRPr="00533ABD">
        <w:rPr>
          <w:color w:val="000000" w:themeColor="text1"/>
        </w:rPr>
        <w:t>0</w:t>
      </w:r>
      <w:r w:rsidR="00A862B6" w:rsidRPr="00533ABD">
        <w:rPr>
          <w:color w:val="000000" w:themeColor="text1"/>
        </w:rPr>
        <w:t xml:space="preserve"> PUFA, but not 22:6n-3, to PUFA with chain length C24</w:t>
      </w:r>
      <w:r w:rsidR="006066F6" w:rsidRPr="00533ABD">
        <w:rPr>
          <w:color w:val="000000" w:themeColor="text1"/>
        </w:rPr>
        <w:t xml:space="preserve"> – C38</w:t>
      </w:r>
      <w:r w:rsidR="000152E4" w:rsidRPr="00533ABD">
        <w:rPr>
          <w:noProof/>
          <w:color w:val="000000" w:themeColor="text1"/>
          <w:vertAlign w:val="superscript"/>
        </w:rPr>
        <w:t>(7</w:t>
      </w:r>
      <w:r w:rsidR="005811E1">
        <w:rPr>
          <w:noProof/>
          <w:color w:val="000000" w:themeColor="text1"/>
          <w:vertAlign w:val="superscript"/>
        </w:rPr>
        <w:t>6</w:t>
      </w:r>
      <w:r w:rsidR="000152E4" w:rsidRPr="00533ABD">
        <w:rPr>
          <w:noProof/>
          <w:color w:val="000000" w:themeColor="text1"/>
          <w:vertAlign w:val="superscript"/>
        </w:rPr>
        <w:t>; 7</w:t>
      </w:r>
      <w:r w:rsidR="005811E1">
        <w:rPr>
          <w:noProof/>
          <w:color w:val="000000" w:themeColor="text1"/>
          <w:vertAlign w:val="superscript"/>
        </w:rPr>
        <w:t>7</w:t>
      </w:r>
      <w:r w:rsidR="000152E4" w:rsidRPr="00533ABD">
        <w:rPr>
          <w:noProof/>
          <w:color w:val="000000" w:themeColor="text1"/>
          <w:vertAlign w:val="superscript"/>
        </w:rPr>
        <w:t>; 7</w:t>
      </w:r>
      <w:r w:rsidR="005811E1">
        <w:rPr>
          <w:noProof/>
          <w:color w:val="000000" w:themeColor="text1"/>
          <w:vertAlign w:val="superscript"/>
        </w:rPr>
        <w:t>8</w:t>
      </w:r>
      <w:r w:rsidR="000152E4" w:rsidRPr="00533ABD">
        <w:rPr>
          <w:noProof/>
          <w:color w:val="000000" w:themeColor="text1"/>
          <w:vertAlign w:val="superscript"/>
        </w:rPr>
        <w:t>; 7</w:t>
      </w:r>
      <w:r w:rsidR="005811E1">
        <w:rPr>
          <w:noProof/>
          <w:color w:val="000000" w:themeColor="text1"/>
          <w:vertAlign w:val="superscript"/>
        </w:rPr>
        <w:t>9</w:t>
      </w:r>
      <w:r w:rsidR="000152E4" w:rsidRPr="00533ABD">
        <w:rPr>
          <w:noProof/>
          <w:color w:val="000000" w:themeColor="text1"/>
          <w:vertAlign w:val="superscript"/>
        </w:rPr>
        <w:t>)</w:t>
      </w:r>
      <w:r w:rsidR="006066F6" w:rsidRPr="00533ABD">
        <w:rPr>
          <w:color w:val="000000" w:themeColor="text1"/>
        </w:rPr>
        <w:t xml:space="preserve"> </w:t>
      </w:r>
      <w:r w:rsidR="00A862B6" w:rsidRPr="00533ABD">
        <w:rPr>
          <w:color w:val="000000" w:themeColor="text1"/>
        </w:rPr>
        <w:t>which are involved in the formation and structure of lipid rafts required for T cell signalling</w:t>
      </w:r>
      <w:r w:rsidR="000152E4" w:rsidRPr="00533ABD">
        <w:rPr>
          <w:noProof/>
          <w:color w:val="000000" w:themeColor="text1"/>
          <w:vertAlign w:val="superscript"/>
        </w:rPr>
        <w:t>(</w:t>
      </w:r>
      <w:r w:rsidR="005811E1">
        <w:rPr>
          <w:noProof/>
          <w:color w:val="000000" w:themeColor="text1"/>
          <w:vertAlign w:val="superscript"/>
        </w:rPr>
        <w:t>80</w:t>
      </w:r>
      <w:r w:rsidR="000152E4" w:rsidRPr="00533ABD">
        <w:rPr>
          <w:noProof/>
          <w:color w:val="000000" w:themeColor="text1"/>
          <w:vertAlign w:val="superscript"/>
        </w:rPr>
        <w:t>)</w:t>
      </w:r>
      <w:r w:rsidR="00A862B6" w:rsidRPr="00533ABD">
        <w:rPr>
          <w:color w:val="000000" w:themeColor="text1"/>
        </w:rPr>
        <w:t xml:space="preserve">. </w:t>
      </w:r>
      <w:r w:rsidR="00AF1568" w:rsidRPr="00533ABD">
        <w:rPr>
          <w:color w:val="000000" w:themeColor="text1"/>
        </w:rPr>
        <w:t xml:space="preserve">  Thus it has been suggested that truncation of the PUFA synthesis pathway after 22:5n-3 and up-regulation of ELOVL4 may provide very long chain PUFA required for T cell activation</w:t>
      </w:r>
      <w:r w:rsidR="008F139A" w:rsidRPr="00533ABD">
        <w:rPr>
          <w:noProof/>
          <w:color w:val="000000" w:themeColor="text1"/>
          <w:vertAlign w:val="superscript"/>
        </w:rPr>
        <w:t>(5</w:t>
      </w:r>
      <w:r w:rsidR="005811E1">
        <w:rPr>
          <w:noProof/>
          <w:color w:val="000000" w:themeColor="text1"/>
          <w:vertAlign w:val="superscript"/>
        </w:rPr>
        <w:t>9</w:t>
      </w:r>
      <w:r w:rsidR="008F139A" w:rsidRPr="00533ABD">
        <w:rPr>
          <w:noProof/>
          <w:color w:val="000000" w:themeColor="text1"/>
          <w:vertAlign w:val="superscript"/>
        </w:rPr>
        <w:t>)</w:t>
      </w:r>
      <w:r w:rsidR="00AF1568" w:rsidRPr="00533ABD">
        <w:rPr>
          <w:color w:val="000000" w:themeColor="text1"/>
        </w:rPr>
        <w:t xml:space="preserve">.  </w:t>
      </w:r>
      <w:r w:rsidR="00E87EC6" w:rsidRPr="00533ABD">
        <w:rPr>
          <w:color w:val="000000" w:themeColor="text1"/>
        </w:rPr>
        <w:t>Moreover, a lipoxygenase-derived metabolite of 20:3n-9 can modulate leukotriene B</w:t>
      </w:r>
      <w:r w:rsidR="00E87EC6" w:rsidRPr="00533ABD">
        <w:rPr>
          <w:color w:val="000000" w:themeColor="text1"/>
          <w:vertAlign w:val="subscript"/>
        </w:rPr>
        <w:t>4</w:t>
      </w:r>
      <w:r w:rsidR="00E87EC6" w:rsidRPr="00533ABD">
        <w:rPr>
          <w:color w:val="000000" w:themeColor="text1"/>
        </w:rPr>
        <w:t xml:space="preserve"> synthesis, and hence neutrophil activation, via inhibition of leukotriene A hydrolase</w:t>
      </w:r>
      <w:r w:rsidR="000152E4" w:rsidRPr="00533ABD">
        <w:rPr>
          <w:noProof/>
          <w:color w:val="000000" w:themeColor="text1"/>
          <w:vertAlign w:val="superscript"/>
        </w:rPr>
        <w:t>(</w:t>
      </w:r>
      <w:r w:rsidR="005C2A4C" w:rsidRPr="00533ABD">
        <w:rPr>
          <w:noProof/>
          <w:color w:val="000000" w:themeColor="text1"/>
          <w:vertAlign w:val="superscript"/>
        </w:rPr>
        <w:t>8</w:t>
      </w:r>
      <w:r w:rsidR="005811E1">
        <w:rPr>
          <w:noProof/>
          <w:color w:val="000000" w:themeColor="text1"/>
          <w:vertAlign w:val="superscript"/>
        </w:rPr>
        <w:t>1</w:t>
      </w:r>
      <w:r w:rsidR="000152E4" w:rsidRPr="00533ABD">
        <w:rPr>
          <w:noProof/>
          <w:color w:val="000000" w:themeColor="text1"/>
          <w:vertAlign w:val="superscript"/>
        </w:rPr>
        <w:t>)</w:t>
      </w:r>
      <w:r w:rsidR="00E87EC6" w:rsidRPr="00533ABD">
        <w:rPr>
          <w:color w:val="000000" w:themeColor="text1"/>
        </w:rPr>
        <w:t xml:space="preserve">.  </w:t>
      </w:r>
      <w:r w:rsidR="00AF1568" w:rsidRPr="00533ABD">
        <w:rPr>
          <w:color w:val="000000" w:themeColor="text1"/>
        </w:rPr>
        <w:t xml:space="preserve">It is not known whether </w:t>
      </w:r>
      <w:r w:rsidR="00E87EC6" w:rsidRPr="00533ABD">
        <w:rPr>
          <w:color w:val="000000" w:themeColor="text1"/>
        </w:rPr>
        <w:t>20:3n-3 can also be converted into bioactive metabolites</w:t>
      </w:r>
      <w:r w:rsidR="002051A2" w:rsidRPr="00533ABD">
        <w:rPr>
          <w:color w:val="000000" w:themeColor="text1"/>
        </w:rPr>
        <w:t>, but d</w:t>
      </w:r>
      <w:r w:rsidR="00AF1568" w:rsidRPr="00533ABD">
        <w:rPr>
          <w:color w:val="000000" w:themeColor="text1"/>
        </w:rPr>
        <w:t>emonstration of such activity may</w:t>
      </w:r>
      <w:r w:rsidR="00E87EC6" w:rsidRPr="00533ABD">
        <w:rPr>
          <w:color w:val="000000" w:themeColor="text1"/>
        </w:rPr>
        <w:t xml:space="preserve"> suggest an addition</w:t>
      </w:r>
      <w:r w:rsidR="00AF1568" w:rsidRPr="00533ABD">
        <w:rPr>
          <w:color w:val="000000" w:themeColor="text1"/>
        </w:rPr>
        <w:t>al</w:t>
      </w:r>
      <w:r w:rsidR="00E87EC6" w:rsidRPr="00533ABD">
        <w:rPr>
          <w:color w:val="000000" w:themeColor="text1"/>
        </w:rPr>
        <w:t xml:space="preserve"> mechanism to link Δ</w:t>
      </w:r>
      <w:r w:rsidRPr="00533ABD">
        <w:rPr>
          <w:color w:val="000000" w:themeColor="text1"/>
        </w:rPr>
        <w:t xml:space="preserve">8 desaturation to </w:t>
      </w:r>
      <w:r w:rsidR="00E87EC6" w:rsidRPr="00533ABD">
        <w:rPr>
          <w:color w:val="000000" w:themeColor="text1"/>
        </w:rPr>
        <w:t xml:space="preserve">immune function.  </w:t>
      </w:r>
      <w:r w:rsidR="00AF1568" w:rsidRPr="00533ABD">
        <w:rPr>
          <w:color w:val="000000" w:themeColor="text1"/>
        </w:rPr>
        <w:t xml:space="preserve">Of potential importance to understanding the role of PUFA synthesis in stimulated T cells, pharmacological inhibition of the </w:t>
      </w:r>
      <w:r w:rsidR="00AF1568" w:rsidRPr="00533ABD">
        <w:rPr>
          <w:i/>
          <w:color w:val="000000" w:themeColor="text1"/>
        </w:rPr>
        <w:t>FADS2</w:t>
      </w:r>
      <w:r w:rsidR="00AF1568" w:rsidRPr="00533ABD">
        <w:rPr>
          <w:color w:val="000000" w:themeColor="text1"/>
        </w:rPr>
        <w:t xml:space="preserve"> protein reduced mitogen-induced T cell proliferation</w:t>
      </w:r>
      <w:r w:rsidR="002051A2" w:rsidRPr="00533ABD">
        <w:rPr>
          <w:noProof/>
          <w:color w:val="000000" w:themeColor="text1"/>
          <w:vertAlign w:val="superscript"/>
        </w:rPr>
        <w:t>(5</w:t>
      </w:r>
      <w:r w:rsidR="005811E1">
        <w:rPr>
          <w:noProof/>
          <w:color w:val="000000" w:themeColor="text1"/>
          <w:vertAlign w:val="superscript"/>
        </w:rPr>
        <w:t>9</w:t>
      </w:r>
      <w:r w:rsidR="002051A2" w:rsidRPr="00533ABD">
        <w:rPr>
          <w:noProof/>
          <w:color w:val="000000" w:themeColor="text1"/>
          <w:vertAlign w:val="superscript"/>
        </w:rPr>
        <w:t>)</w:t>
      </w:r>
      <w:r w:rsidR="00AF1568" w:rsidRPr="00533ABD">
        <w:rPr>
          <w:color w:val="000000" w:themeColor="text1"/>
        </w:rPr>
        <w:t>.  Th</w:t>
      </w:r>
      <w:r w:rsidR="004F5C39" w:rsidRPr="00533ABD">
        <w:rPr>
          <w:color w:val="000000" w:themeColor="text1"/>
        </w:rPr>
        <w:t>u</w:t>
      </w:r>
      <w:r w:rsidR="00AF1568" w:rsidRPr="00533ABD">
        <w:rPr>
          <w:color w:val="000000" w:themeColor="text1"/>
        </w:rPr>
        <w:t xml:space="preserve">s PUFA synthesis appears to be involved in the regulation of T cell proliferation, possibly by providing substrates for the assembly of lipid microdomains and/or </w:t>
      </w:r>
      <w:r w:rsidR="004F5C39" w:rsidRPr="00533ABD">
        <w:rPr>
          <w:color w:val="000000" w:themeColor="text1"/>
        </w:rPr>
        <w:t>th</w:t>
      </w:r>
      <w:r w:rsidR="00EC5C6A" w:rsidRPr="00533ABD">
        <w:rPr>
          <w:color w:val="000000" w:themeColor="text1"/>
        </w:rPr>
        <w:t>r</w:t>
      </w:r>
      <w:r w:rsidR="004F5C39" w:rsidRPr="00533ABD">
        <w:rPr>
          <w:color w:val="000000" w:themeColor="text1"/>
        </w:rPr>
        <w:t xml:space="preserve">ough the formation </w:t>
      </w:r>
      <w:r w:rsidR="00AF1568" w:rsidRPr="00533ABD">
        <w:rPr>
          <w:color w:val="000000" w:themeColor="text1"/>
        </w:rPr>
        <w:t>novel lipid mediators</w:t>
      </w:r>
      <w:r w:rsidR="004F5C39" w:rsidRPr="00533ABD">
        <w:rPr>
          <w:color w:val="000000" w:themeColor="text1"/>
        </w:rPr>
        <w:t xml:space="preserve"> (Figure </w:t>
      </w:r>
      <w:r w:rsidR="00936D5E" w:rsidRPr="00533ABD">
        <w:rPr>
          <w:color w:val="000000" w:themeColor="text1"/>
        </w:rPr>
        <w:t>2</w:t>
      </w:r>
      <w:r w:rsidR="004F5C39" w:rsidRPr="00533ABD">
        <w:rPr>
          <w:color w:val="000000" w:themeColor="text1"/>
        </w:rPr>
        <w:t>)</w:t>
      </w:r>
      <w:r w:rsidR="00AF1568" w:rsidRPr="00533ABD">
        <w:rPr>
          <w:color w:val="000000" w:themeColor="text1"/>
        </w:rPr>
        <w:t>.</w:t>
      </w:r>
    </w:p>
    <w:p w14:paraId="1864C294" w14:textId="77777777" w:rsidR="00575384" w:rsidRPr="00533ABD" w:rsidRDefault="00575384" w:rsidP="0037007A">
      <w:pPr>
        <w:widowControl w:val="0"/>
        <w:spacing w:after="0" w:line="360" w:lineRule="auto"/>
        <w:rPr>
          <w:color w:val="000000" w:themeColor="text1"/>
        </w:rPr>
      </w:pPr>
    </w:p>
    <w:p w14:paraId="6C89765D" w14:textId="77777777" w:rsidR="00575384" w:rsidRPr="00533ABD" w:rsidRDefault="00C978F8" w:rsidP="0037007A">
      <w:pPr>
        <w:widowControl w:val="0"/>
        <w:spacing w:after="0" w:line="360" w:lineRule="auto"/>
        <w:rPr>
          <w:color w:val="000000" w:themeColor="text1"/>
        </w:rPr>
      </w:pPr>
      <w:r w:rsidRPr="00533ABD">
        <w:rPr>
          <w:i/>
          <w:color w:val="000000" w:themeColor="text1"/>
        </w:rPr>
        <w:t xml:space="preserve">2. </w:t>
      </w:r>
      <w:r w:rsidRPr="00533ABD">
        <w:rPr>
          <w:i/>
        </w:rPr>
        <w:t>Polyunsaturated fatty acid</w:t>
      </w:r>
      <w:r w:rsidR="00575384" w:rsidRPr="00533ABD">
        <w:rPr>
          <w:i/>
          <w:color w:val="000000" w:themeColor="text1"/>
        </w:rPr>
        <w:t xml:space="preserve"> synthesis in cancer</w:t>
      </w:r>
      <w:r w:rsidR="008738F6" w:rsidRPr="00533ABD">
        <w:rPr>
          <w:i/>
          <w:color w:val="000000" w:themeColor="text1"/>
        </w:rPr>
        <w:t xml:space="preserve"> cells</w:t>
      </w:r>
    </w:p>
    <w:p w14:paraId="708EBC60" w14:textId="7BB0E13F" w:rsidR="002051A2" w:rsidRPr="00533ABD" w:rsidRDefault="00AD034D" w:rsidP="0037007A">
      <w:pPr>
        <w:widowControl w:val="0"/>
        <w:spacing w:after="0" w:line="360" w:lineRule="auto"/>
        <w:rPr>
          <w:color w:val="000000" w:themeColor="text1"/>
        </w:rPr>
      </w:pPr>
      <w:r w:rsidRPr="00533ABD">
        <w:rPr>
          <w:color w:val="000000" w:themeColor="text1"/>
        </w:rPr>
        <w:t xml:space="preserve">PUFA synthesis </w:t>
      </w:r>
      <w:r w:rsidR="002051A2" w:rsidRPr="00533ABD">
        <w:rPr>
          <w:color w:val="000000" w:themeColor="text1"/>
        </w:rPr>
        <w:t xml:space="preserve">has been described </w:t>
      </w:r>
      <w:r w:rsidRPr="00533ABD">
        <w:rPr>
          <w:color w:val="000000" w:themeColor="text1"/>
        </w:rPr>
        <w:t xml:space="preserve">in </w:t>
      </w:r>
      <w:r w:rsidR="002051A2" w:rsidRPr="00533ABD">
        <w:rPr>
          <w:color w:val="000000" w:themeColor="text1"/>
        </w:rPr>
        <w:t>several</w:t>
      </w:r>
      <w:r w:rsidRPr="00533ABD">
        <w:rPr>
          <w:color w:val="000000" w:themeColor="text1"/>
        </w:rPr>
        <w:t xml:space="preserve"> cancer cells types.</w:t>
      </w:r>
      <w:r w:rsidR="007F4819" w:rsidRPr="00533ABD">
        <w:rPr>
          <w:color w:val="000000" w:themeColor="text1"/>
        </w:rPr>
        <w:t xml:space="preserve">  </w:t>
      </w:r>
      <w:r w:rsidRPr="00533ABD">
        <w:rPr>
          <w:color w:val="000000" w:themeColor="text1"/>
        </w:rPr>
        <w:t xml:space="preserve">One recent study </w:t>
      </w:r>
      <w:r w:rsidR="00B55C71" w:rsidRPr="00533ABD">
        <w:rPr>
          <w:color w:val="000000" w:themeColor="text1"/>
        </w:rPr>
        <w:t>compared</w:t>
      </w:r>
      <w:r w:rsidR="00A155E7" w:rsidRPr="00533ABD">
        <w:rPr>
          <w:color w:val="000000" w:themeColor="text1"/>
        </w:rPr>
        <w:t xml:space="preserve"> PUFA synthesis in Jurkat T cell leukaemia cell</w:t>
      </w:r>
      <w:r w:rsidR="002051A2" w:rsidRPr="00533ABD">
        <w:rPr>
          <w:color w:val="000000" w:themeColor="text1"/>
        </w:rPr>
        <w:t>s</w:t>
      </w:r>
      <w:r w:rsidR="00B55C71" w:rsidRPr="00533ABD">
        <w:rPr>
          <w:color w:val="000000" w:themeColor="text1"/>
        </w:rPr>
        <w:t xml:space="preserve"> with PBMCs</w:t>
      </w:r>
      <w:r w:rsidR="008F139A" w:rsidRPr="00533ABD">
        <w:rPr>
          <w:noProof/>
          <w:color w:val="000000" w:themeColor="text1"/>
          <w:vertAlign w:val="superscript"/>
        </w:rPr>
        <w:t>(5</w:t>
      </w:r>
      <w:r w:rsidR="005811E1">
        <w:rPr>
          <w:noProof/>
          <w:color w:val="000000" w:themeColor="text1"/>
          <w:vertAlign w:val="superscript"/>
        </w:rPr>
        <w:t>9</w:t>
      </w:r>
      <w:r w:rsidR="008F139A" w:rsidRPr="00533ABD">
        <w:rPr>
          <w:noProof/>
          <w:color w:val="000000" w:themeColor="text1"/>
          <w:vertAlign w:val="superscript"/>
        </w:rPr>
        <w:t>)</w:t>
      </w:r>
      <w:r w:rsidR="00A155E7" w:rsidRPr="00533ABD">
        <w:rPr>
          <w:color w:val="000000" w:themeColor="text1"/>
        </w:rPr>
        <w:t xml:space="preserve">.  The findings showed that interconversion of </w:t>
      </w:r>
      <w:r w:rsidR="00F202D8" w:rsidRPr="00533ABD">
        <w:rPr>
          <w:color w:val="000000" w:themeColor="text1"/>
        </w:rPr>
        <w:t>[</w:t>
      </w:r>
      <w:r w:rsidR="00F202D8" w:rsidRPr="00533ABD">
        <w:rPr>
          <w:color w:val="000000" w:themeColor="text1"/>
          <w:vertAlign w:val="superscript"/>
        </w:rPr>
        <w:t>13</w:t>
      </w:r>
      <w:r w:rsidR="00F202D8" w:rsidRPr="00533ABD">
        <w:rPr>
          <w:color w:val="000000" w:themeColor="text1"/>
        </w:rPr>
        <w:t xml:space="preserve">C]18:3n-3 was </w:t>
      </w:r>
      <w:r w:rsidR="002051A2" w:rsidRPr="00533ABD">
        <w:rPr>
          <w:color w:val="000000" w:themeColor="text1"/>
        </w:rPr>
        <w:t xml:space="preserve">constitutive and </w:t>
      </w:r>
      <w:r w:rsidR="00B55C71" w:rsidRPr="00533ABD">
        <w:rPr>
          <w:color w:val="000000" w:themeColor="text1"/>
        </w:rPr>
        <w:t xml:space="preserve">17-fold </w:t>
      </w:r>
      <w:r w:rsidR="00F202D8" w:rsidRPr="00533ABD">
        <w:rPr>
          <w:color w:val="000000" w:themeColor="text1"/>
        </w:rPr>
        <w:t xml:space="preserve">greater in Jurkat cells than in </w:t>
      </w:r>
      <w:r w:rsidR="00B55C71" w:rsidRPr="00533ABD">
        <w:rPr>
          <w:color w:val="000000" w:themeColor="text1"/>
        </w:rPr>
        <w:t>mitogen-</w:t>
      </w:r>
      <w:r w:rsidR="00F202D8" w:rsidRPr="00533ABD">
        <w:rPr>
          <w:color w:val="000000" w:themeColor="text1"/>
        </w:rPr>
        <w:t>stimulated PBMCs</w:t>
      </w:r>
      <w:r w:rsidR="002051A2" w:rsidRPr="00533ABD">
        <w:rPr>
          <w:color w:val="000000" w:themeColor="text1"/>
        </w:rPr>
        <w:t xml:space="preserve">.  </w:t>
      </w:r>
      <w:r w:rsidR="002051A2" w:rsidRPr="00533ABD">
        <w:rPr>
          <w:i/>
          <w:color w:val="000000" w:themeColor="text1"/>
        </w:rPr>
        <w:t>FADS2</w:t>
      </w:r>
      <w:r w:rsidR="002051A2" w:rsidRPr="00533ABD">
        <w:rPr>
          <w:color w:val="000000" w:themeColor="text1"/>
        </w:rPr>
        <w:t xml:space="preserve">, </w:t>
      </w:r>
      <w:r w:rsidR="002051A2" w:rsidRPr="00533ABD">
        <w:rPr>
          <w:i/>
          <w:color w:val="000000" w:themeColor="text1"/>
        </w:rPr>
        <w:t>FADS1</w:t>
      </w:r>
      <w:r w:rsidR="002051A2" w:rsidRPr="00533ABD">
        <w:rPr>
          <w:color w:val="000000" w:themeColor="text1"/>
        </w:rPr>
        <w:t xml:space="preserve">, </w:t>
      </w:r>
      <w:r w:rsidR="002051A2" w:rsidRPr="00533ABD">
        <w:rPr>
          <w:i/>
          <w:color w:val="000000" w:themeColor="text1"/>
        </w:rPr>
        <w:t>ELOVL4</w:t>
      </w:r>
      <w:r w:rsidR="002051A2" w:rsidRPr="00533ABD">
        <w:rPr>
          <w:color w:val="000000" w:themeColor="text1"/>
        </w:rPr>
        <w:t xml:space="preserve">, </w:t>
      </w:r>
      <w:r w:rsidR="0080130F" w:rsidRPr="00533ABD">
        <w:rPr>
          <w:color w:val="000000" w:themeColor="text1"/>
        </w:rPr>
        <w:t xml:space="preserve">and </w:t>
      </w:r>
      <w:r w:rsidR="002051A2" w:rsidRPr="00533ABD">
        <w:rPr>
          <w:i/>
          <w:color w:val="000000" w:themeColor="text1"/>
        </w:rPr>
        <w:t>ELOVL5</w:t>
      </w:r>
      <w:r w:rsidR="002051A2" w:rsidRPr="00533ABD">
        <w:rPr>
          <w:color w:val="000000" w:themeColor="text1"/>
        </w:rPr>
        <w:t xml:space="preserve"> expression was also </w:t>
      </w:r>
      <w:r w:rsidR="00144216" w:rsidRPr="00533ABD">
        <w:rPr>
          <w:color w:val="000000" w:themeColor="text1"/>
        </w:rPr>
        <w:t xml:space="preserve">up to 17-fold </w:t>
      </w:r>
      <w:r w:rsidR="002051A2" w:rsidRPr="00533ABD">
        <w:rPr>
          <w:color w:val="000000" w:themeColor="text1"/>
        </w:rPr>
        <w:t>greater in Jurkat cells than in stimulated PBMCs</w:t>
      </w:r>
      <w:r w:rsidR="00DE781A" w:rsidRPr="00533ABD">
        <w:rPr>
          <w:color w:val="000000" w:themeColor="text1"/>
        </w:rPr>
        <w:t xml:space="preserve"> and </w:t>
      </w:r>
      <w:r w:rsidR="00DE781A" w:rsidRPr="00533ABD">
        <w:rPr>
          <w:i/>
          <w:color w:val="000000" w:themeColor="text1"/>
        </w:rPr>
        <w:t xml:space="preserve">ELOVL2 </w:t>
      </w:r>
      <w:r w:rsidR="00DE781A" w:rsidRPr="00533ABD">
        <w:rPr>
          <w:color w:val="000000" w:themeColor="text1"/>
        </w:rPr>
        <w:t>was expressed</w:t>
      </w:r>
      <w:r w:rsidR="00031F8A" w:rsidRPr="00533ABD">
        <w:rPr>
          <w:color w:val="000000" w:themeColor="text1"/>
        </w:rPr>
        <w:t xml:space="preserve"> which is consistent with conversion of 18:3n-3 to 22:6 in Jurkat cells</w:t>
      </w:r>
      <w:r w:rsidR="002051A2" w:rsidRPr="00533ABD">
        <w:rPr>
          <w:color w:val="000000" w:themeColor="text1"/>
        </w:rPr>
        <w:t xml:space="preserve">.  </w:t>
      </w:r>
      <w:r w:rsidR="00DE781A" w:rsidRPr="00533ABD">
        <w:rPr>
          <w:color w:val="000000" w:themeColor="text1"/>
        </w:rPr>
        <w:t xml:space="preserve">These findings suggest that </w:t>
      </w:r>
      <w:r w:rsidR="00031F8A" w:rsidRPr="00533ABD">
        <w:rPr>
          <w:color w:val="000000" w:themeColor="text1"/>
        </w:rPr>
        <w:t xml:space="preserve">oncogenic transformation </w:t>
      </w:r>
      <w:r w:rsidR="0080130F" w:rsidRPr="00533ABD">
        <w:rPr>
          <w:color w:val="000000" w:themeColor="text1"/>
        </w:rPr>
        <w:t xml:space="preserve">may </w:t>
      </w:r>
      <w:r w:rsidR="00031F8A" w:rsidRPr="00533ABD">
        <w:rPr>
          <w:color w:val="000000" w:themeColor="text1"/>
        </w:rPr>
        <w:t xml:space="preserve">disrupt PUFA synthesis at the level of transcription at several points in the pathway.  </w:t>
      </w:r>
      <w:r w:rsidR="002051A2" w:rsidRPr="00533ABD">
        <w:rPr>
          <w:color w:val="000000" w:themeColor="text1"/>
        </w:rPr>
        <w:t xml:space="preserve"> T</w:t>
      </w:r>
      <w:r w:rsidR="00F202D8" w:rsidRPr="00533ABD">
        <w:rPr>
          <w:color w:val="000000" w:themeColor="text1"/>
        </w:rPr>
        <w:t xml:space="preserve">he major product </w:t>
      </w:r>
      <w:r w:rsidR="00031F8A" w:rsidRPr="00533ABD">
        <w:rPr>
          <w:color w:val="000000" w:themeColor="text1"/>
        </w:rPr>
        <w:t xml:space="preserve">of PUFA synthesis </w:t>
      </w:r>
      <w:r w:rsidR="00B55C71" w:rsidRPr="00533ABD">
        <w:rPr>
          <w:color w:val="000000" w:themeColor="text1"/>
        </w:rPr>
        <w:t xml:space="preserve">in Jurkat cells </w:t>
      </w:r>
      <w:r w:rsidR="00F202D8" w:rsidRPr="00533ABD">
        <w:rPr>
          <w:color w:val="000000" w:themeColor="text1"/>
        </w:rPr>
        <w:t>was 22:5n-3 rather than 20:3n-3</w:t>
      </w:r>
      <w:r w:rsidR="002051A2" w:rsidRPr="00533ABD">
        <w:rPr>
          <w:color w:val="000000" w:themeColor="text1"/>
        </w:rPr>
        <w:t>,</w:t>
      </w:r>
      <w:r w:rsidR="00F202D8" w:rsidRPr="00533ABD">
        <w:rPr>
          <w:color w:val="000000" w:themeColor="text1"/>
        </w:rPr>
        <w:t xml:space="preserve"> which was the major fatty acid synthesised from 18:3n-3 in PBMCs.  Jurkat cells expressed both Δ8 and Δ6 desaturase activities</w:t>
      </w:r>
      <w:r w:rsidR="002051A2" w:rsidRPr="00533ABD">
        <w:rPr>
          <w:color w:val="000000" w:themeColor="text1"/>
        </w:rPr>
        <w:t>, while PBMCs only expressed Δ8 desaturase activity</w:t>
      </w:r>
      <w:r w:rsidR="00031F8A" w:rsidRPr="00533ABD">
        <w:rPr>
          <w:color w:val="000000" w:themeColor="text1"/>
        </w:rPr>
        <w:t>.  Furthermore</w:t>
      </w:r>
      <w:r w:rsidR="00EB7666" w:rsidRPr="00533ABD">
        <w:rPr>
          <w:color w:val="000000" w:themeColor="text1"/>
        </w:rPr>
        <w:t>,</w:t>
      </w:r>
      <w:r w:rsidR="002051A2" w:rsidRPr="00533ABD">
        <w:rPr>
          <w:color w:val="000000" w:themeColor="text1"/>
        </w:rPr>
        <w:t xml:space="preserve"> </w:t>
      </w:r>
      <w:r w:rsidR="00B55C71" w:rsidRPr="00533ABD">
        <w:rPr>
          <w:color w:val="000000" w:themeColor="text1"/>
        </w:rPr>
        <w:t>i</w:t>
      </w:r>
      <w:r w:rsidR="00F202D8" w:rsidRPr="00533ABD">
        <w:rPr>
          <w:color w:val="000000" w:themeColor="text1"/>
        </w:rPr>
        <w:t xml:space="preserve">nhibition of the </w:t>
      </w:r>
      <w:r w:rsidR="00F202D8" w:rsidRPr="00533ABD">
        <w:rPr>
          <w:i/>
          <w:color w:val="000000" w:themeColor="text1"/>
        </w:rPr>
        <w:t>FADS2</w:t>
      </w:r>
      <w:r w:rsidR="00F202D8" w:rsidRPr="00533ABD">
        <w:rPr>
          <w:color w:val="000000" w:themeColor="text1"/>
        </w:rPr>
        <w:t xml:space="preserve"> protein did not </w:t>
      </w:r>
      <w:r w:rsidR="00F202D8" w:rsidRPr="00533ABD">
        <w:rPr>
          <w:color w:val="000000" w:themeColor="text1"/>
        </w:rPr>
        <w:lastRenderedPageBreak/>
        <w:t>significantly alter Jurkat cell proliferation</w:t>
      </w:r>
      <w:r w:rsidR="002051A2" w:rsidRPr="00533ABD">
        <w:rPr>
          <w:noProof/>
          <w:color w:val="000000" w:themeColor="text1"/>
          <w:vertAlign w:val="superscript"/>
        </w:rPr>
        <w:t>(5</w:t>
      </w:r>
      <w:r w:rsidR="005811E1">
        <w:rPr>
          <w:noProof/>
          <w:color w:val="000000" w:themeColor="text1"/>
          <w:vertAlign w:val="superscript"/>
        </w:rPr>
        <w:t>9</w:t>
      </w:r>
      <w:r w:rsidR="002051A2" w:rsidRPr="00533ABD">
        <w:rPr>
          <w:noProof/>
          <w:color w:val="000000" w:themeColor="text1"/>
          <w:vertAlign w:val="superscript"/>
        </w:rPr>
        <w:t>)</w:t>
      </w:r>
      <w:r w:rsidR="00F202D8" w:rsidRPr="00533ABD">
        <w:rPr>
          <w:color w:val="000000" w:themeColor="text1"/>
        </w:rPr>
        <w:t xml:space="preserve">.  </w:t>
      </w:r>
      <w:r w:rsidR="001A02A1" w:rsidRPr="00533ABD">
        <w:rPr>
          <w:color w:val="000000" w:themeColor="text1"/>
        </w:rPr>
        <w:t>S</w:t>
      </w:r>
      <w:r w:rsidR="00F202D8" w:rsidRPr="00533ABD">
        <w:rPr>
          <w:color w:val="000000" w:themeColor="text1"/>
        </w:rPr>
        <w:t xml:space="preserve">timulation of PBMCs </w:t>
      </w:r>
      <w:r w:rsidR="001A02A1" w:rsidRPr="00533ABD">
        <w:rPr>
          <w:color w:val="000000" w:themeColor="text1"/>
        </w:rPr>
        <w:t>induced</w:t>
      </w:r>
      <w:r w:rsidR="00F202D8" w:rsidRPr="00533ABD">
        <w:rPr>
          <w:color w:val="000000" w:themeColor="text1"/>
        </w:rPr>
        <w:t xml:space="preserve"> hypermethylation of a 600bp region of the </w:t>
      </w:r>
      <w:r w:rsidR="00F202D8" w:rsidRPr="00533ABD">
        <w:rPr>
          <w:i/>
          <w:color w:val="000000" w:themeColor="text1"/>
        </w:rPr>
        <w:t>FADS2</w:t>
      </w:r>
      <w:r w:rsidR="00F202D8" w:rsidRPr="00533ABD">
        <w:rPr>
          <w:color w:val="000000" w:themeColor="text1"/>
        </w:rPr>
        <w:t xml:space="preserve"> promoter</w:t>
      </w:r>
      <w:r w:rsidR="006116DD" w:rsidRPr="00533ABD">
        <w:rPr>
          <w:color w:val="000000" w:themeColor="text1"/>
        </w:rPr>
        <w:t>.  In contrast, this putative regulatory region was hypo</w:t>
      </w:r>
      <w:r w:rsidR="00F202D8" w:rsidRPr="00533ABD">
        <w:rPr>
          <w:color w:val="000000" w:themeColor="text1"/>
        </w:rPr>
        <w:t>methylated in Jurkat cells</w:t>
      </w:r>
      <w:r w:rsidR="002051A2" w:rsidRPr="00533ABD">
        <w:rPr>
          <w:noProof/>
          <w:color w:val="000000" w:themeColor="text1"/>
          <w:vertAlign w:val="superscript"/>
        </w:rPr>
        <w:t>(5</w:t>
      </w:r>
      <w:r w:rsidR="005811E1">
        <w:rPr>
          <w:noProof/>
          <w:color w:val="000000" w:themeColor="text1"/>
          <w:vertAlign w:val="superscript"/>
        </w:rPr>
        <w:t>9</w:t>
      </w:r>
      <w:r w:rsidR="002051A2" w:rsidRPr="00533ABD">
        <w:rPr>
          <w:noProof/>
          <w:color w:val="000000" w:themeColor="text1"/>
          <w:vertAlign w:val="superscript"/>
        </w:rPr>
        <w:t>)</w:t>
      </w:r>
      <w:r w:rsidR="00F202D8" w:rsidRPr="00533ABD">
        <w:rPr>
          <w:color w:val="000000" w:themeColor="text1"/>
        </w:rPr>
        <w:t xml:space="preserve">.  </w:t>
      </w:r>
      <w:r w:rsidR="00F02E32" w:rsidRPr="00533ABD">
        <w:rPr>
          <w:color w:val="000000" w:themeColor="text1"/>
        </w:rPr>
        <w:t xml:space="preserve">Together, these findings suggest that PUFA synthesis and its </w:t>
      </w:r>
      <w:r w:rsidR="00B55C71" w:rsidRPr="00533ABD">
        <w:rPr>
          <w:color w:val="000000" w:themeColor="text1"/>
        </w:rPr>
        <w:t>role in</w:t>
      </w:r>
      <w:r w:rsidR="00F02E32" w:rsidRPr="00533ABD">
        <w:rPr>
          <w:color w:val="000000" w:themeColor="text1"/>
        </w:rPr>
        <w:t xml:space="preserve"> </w:t>
      </w:r>
      <w:r w:rsidR="00031F8A" w:rsidRPr="00533ABD">
        <w:rPr>
          <w:color w:val="000000" w:themeColor="text1"/>
        </w:rPr>
        <w:t xml:space="preserve">regulating lymphocyte </w:t>
      </w:r>
      <w:r w:rsidR="00F02E32" w:rsidRPr="00533ABD">
        <w:rPr>
          <w:color w:val="000000" w:themeColor="text1"/>
        </w:rPr>
        <w:t>cell proliferation is disrupted in Jurkat</w:t>
      </w:r>
      <w:r w:rsidR="00031F8A" w:rsidRPr="00533ABD">
        <w:rPr>
          <w:color w:val="000000" w:themeColor="text1"/>
        </w:rPr>
        <w:t xml:space="preserve"> cells</w:t>
      </w:r>
      <w:r w:rsidR="002051A2" w:rsidRPr="00533ABD">
        <w:rPr>
          <w:color w:val="000000" w:themeColor="text1"/>
        </w:rPr>
        <w:t>.</w:t>
      </w:r>
    </w:p>
    <w:p w14:paraId="2EDDB2FA" w14:textId="52CD2825" w:rsidR="002A0FD2" w:rsidRPr="00533ABD" w:rsidRDefault="002051A2" w:rsidP="0037007A">
      <w:pPr>
        <w:widowControl w:val="0"/>
        <w:spacing w:after="0" w:line="360" w:lineRule="auto"/>
      </w:pPr>
      <w:r w:rsidRPr="00533ABD">
        <w:rPr>
          <w:color w:val="000000" w:themeColor="text1"/>
        </w:rPr>
        <w:tab/>
      </w:r>
      <w:r w:rsidR="00F02E32" w:rsidRPr="00533ABD">
        <w:rPr>
          <w:color w:val="000000" w:themeColor="text1"/>
        </w:rPr>
        <w:t xml:space="preserve">Δ6 desaturase activity and </w:t>
      </w:r>
      <w:r w:rsidR="008F4D91" w:rsidRPr="00533ABD">
        <w:rPr>
          <w:i/>
          <w:color w:val="000000" w:themeColor="text1"/>
        </w:rPr>
        <w:t>FADS2</w:t>
      </w:r>
      <w:r w:rsidR="008F4D91" w:rsidRPr="00533ABD">
        <w:rPr>
          <w:color w:val="000000" w:themeColor="text1"/>
        </w:rPr>
        <w:t xml:space="preserve"> </w:t>
      </w:r>
      <w:r w:rsidR="00F02E32" w:rsidRPr="00533ABD">
        <w:rPr>
          <w:color w:val="000000" w:themeColor="text1"/>
        </w:rPr>
        <w:t xml:space="preserve">mRNA expression </w:t>
      </w:r>
      <w:r w:rsidRPr="00533ABD">
        <w:rPr>
          <w:color w:val="000000" w:themeColor="text1"/>
        </w:rPr>
        <w:t xml:space="preserve">were </w:t>
      </w:r>
      <w:r w:rsidR="00F02E32" w:rsidRPr="00533ABD">
        <w:rPr>
          <w:color w:val="000000" w:themeColor="text1"/>
        </w:rPr>
        <w:t xml:space="preserve">shown to be substantially greater in </w:t>
      </w:r>
      <w:r w:rsidR="008F4D91" w:rsidRPr="00533ABD">
        <w:rPr>
          <w:color w:val="000000" w:themeColor="text1"/>
        </w:rPr>
        <w:t xml:space="preserve">murine </w:t>
      </w:r>
      <w:r w:rsidR="00F02E32" w:rsidRPr="00533ABD">
        <w:rPr>
          <w:color w:val="000000" w:themeColor="text1"/>
        </w:rPr>
        <w:t xml:space="preserve">xenografts of B16 melanoma and </w:t>
      </w:r>
      <w:r w:rsidR="00575384" w:rsidRPr="00533ABD">
        <w:t>Lewis lung carcinoma (LLC) cells compared to normal tissue</w:t>
      </w:r>
      <w:r w:rsidR="000152E4" w:rsidRPr="00533ABD">
        <w:rPr>
          <w:noProof/>
          <w:vertAlign w:val="superscript"/>
        </w:rPr>
        <w:t>(8</w:t>
      </w:r>
      <w:r w:rsidR="005811E1">
        <w:rPr>
          <w:noProof/>
          <w:vertAlign w:val="superscript"/>
        </w:rPr>
        <w:t>2</w:t>
      </w:r>
      <w:r w:rsidR="000152E4" w:rsidRPr="00533ABD">
        <w:rPr>
          <w:noProof/>
          <w:vertAlign w:val="superscript"/>
        </w:rPr>
        <w:t>)</w:t>
      </w:r>
      <w:r w:rsidR="00575384" w:rsidRPr="00533ABD">
        <w:t xml:space="preserve">. </w:t>
      </w:r>
      <w:r w:rsidR="008F4D91" w:rsidRPr="00533ABD">
        <w:t xml:space="preserve"> </w:t>
      </w:r>
      <w:r w:rsidR="008F4D91" w:rsidRPr="00533ABD">
        <w:rPr>
          <w:i/>
        </w:rPr>
        <w:t>FADS2</w:t>
      </w:r>
      <w:r w:rsidR="008F4D91" w:rsidRPr="00533ABD">
        <w:t xml:space="preserve"> </w:t>
      </w:r>
      <w:r w:rsidR="00575384" w:rsidRPr="00533ABD">
        <w:t xml:space="preserve">RNAi knockdown inhibited </w:t>
      </w:r>
      <w:r w:rsidR="008F4D91" w:rsidRPr="00533ABD">
        <w:t>proliferation</w:t>
      </w:r>
      <w:r w:rsidR="00575384" w:rsidRPr="00533ABD">
        <w:t xml:space="preserve"> and reduced tumour size in both B16 and LLC tumours</w:t>
      </w:r>
      <w:r w:rsidR="000152E4" w:rsidRPr="00533ABD">
        <w:rPr>
          <w:noProof/>
          <w:vertAlign w:val="superscript"/>
        </w:rPr>
        <w:t>(8</w:t>
      </w:r>
      <w:r w:rsidR="005811E1">
        <w:rPr>
          <w:noProof/>
          <w:vertAlign w:val="superscript"/>
        </w:rPr>
        <w:t>2</w:t>
      </w:r>
      <w:r w:rsidR="000152E4" w:rsidRPr="00533ABD">
        <w:rPr>
          <w:noProof/>
          <w:vertAlign w:val="superscript"/>
        </w:rPr>
        <w:t>)</w:t>
      </w:r>
      <w:r w:rsidRPr="00533ABD">
        <w:t xml:space="preserve"> which suggests that PUFA synthesis </w:t>
      </w:r>
      <w:r w:rsidR="001A02A1" w:rsidRPr="00533ABD">
        <w:t>may be</w:t>
      </w:r>
      <w:r w:rsidRPr="00533ABD">
        <w:t xml:space="preserve"> involved in the regulation of </w:t>
      </w:r>
      <w:r w:rsidR="001A02A1" w:rsidRPr="00533ABD">
        <w:t>mitosis in</w:t>
      </w:r>
      <w:r w:rsidRPr="00533ABD">
        <w:t xml:space="preserve"> these cells</w:t>
      </w:r>
      <w:r w:rsidR="00575384" w:rsidRPr="00533ABD">
        <w:t xml:space="preserve">.  </w:t>
      </w:r>
      <w:r w:rsidR="008F4D91" w:rsidRPr="00533ABD">
        <w:t>T</w:t>
      </w:r>
      <w:r w:rsidR="004A7FAF" w:rsidRPr="00533ABD">
        <w:t xml:space="preserve">he ratio of the sum of n-6 PUFA to 18:2n-6 in primary breast cancer tissue, a proxy marker of </w:t>
      </w:r>
      <w:r w:rsidR="001A02A1" w:rsidRPr="00533ABD">
        <w:t>PUFA synthesis</w:t>
      </w:r>
      <w:r w:rsidR="00506698" w:rsidRPr="00533ABD">
        <w:t>,</w:t>
      </w:r>
      <w:r w:rsidR="004A7FAF" w:rsidRPr="00533ABD">
        <w:t xml:space="preserve"> </w:t>
      </w:r>
      <w:r w:rsidR="00827919" w:rsidRPr="00533ABD">
        <w:t>was greater than in uninvolved tissue</w:t>
      </w:r>
      <w:r w:rsidR="000152E4" w:rsidRPr="00533ABD">
        <w:rPr>
          <w:noProof/>
          <w:vertAlign w:val="superscript"/>
        </w:rPr>
        <w:t>(8</w:t>
      </w:r>
      <w:r w:rsidR="005811E1">
        <w:rPr>
          <w:noProof/>
          <w:vertAlign w:val="superscript"/>
        </w:rPr>
        <w:t>3</w:t>
      </w:r>
      <w:r w:rsidR="000152E4" w:rsidRPr="00533ABD">
        <w:rPr>
          <w:noProof/>
          <w:vertAlign w:val="superscript"/>
        </w:rPr>
        <w:t>)</w:t>
      </w:r>
      <w:r w:rsidR="008F4D91" w:rsidRPr="00533ABD">
        <w:t xml:space="preserve">, and higher in </w:t>
      </w:r>
      <w:r w:rsidR="00827919" w:rsidRPr="00533ABD">
        <w:t>mo</w:t>
      </w:r>
      <w:r w:rsidR="001A02A1" w:rsidRPr="00533ABD">
        <w:t xml:space="preserve">re aggressive estrogen receptor </w:t>
      </w:r>
      <w:r w:rsidR="00827919" w:rsidRPr="00533ABD">
        <w:t xml:space="preserve">negative (ER-) </w:t>
      </w:r>
      <w:r w:rsidR="00E87EC6" w:rsidRPr="00533ABD">
        <w:t xml:space="preserve">tumours </w:t>
      </w:r>
      <w:r w:rsidR="00827919" w:rsidRPr="00533ABD">
        <w:t>compared to ER+ tumours</w:t>
      </w:r>
      <w:r w:rsidR="001A02A1" w:rsidRPr="00533ABD">
        <w:rPr>
          <w:vertAlign w:val="subscript"/>
        </w:rPr>
        <w:t xml:space="preserve"> </w:t>
      </w:r>
      <w:r w:rsidR="000152E4" w:rsidRPr="00533ABD">
        <w:rPr>
          <w:noProof/>
          <w:vertAlign w:val="superscript"/>
        </w:rPr>
        <w:t>(8</w:t>
      </w:r>
      <w:r w:rsidR="005811E1">
        <w:rPr>
          <w:noProof/>
          <w:vertAlign w:val="superscript"/>
        </w:rPr>
        <w:t>3</w:t>
      </w:r>
      <w:r w:rsidR="000152E4" w:rsidRPr="00533ABD">
        <w:rPr>
          <w:noProof/>
          <w:vertAlign w:val="superscript"/>
        </w:rPr>
        <w:t>)</w:t>
      </w:r>
      <w:r w:rsidR="00506698" w:rsidRPr="00533ABD">
        <w:t xml:space="preserve">. </w:t>
      </w:r>
    </w:p>
    <w:p w14:paraId="0A27DD4B" w14:textId="6EDCCA12" w:rsidR="002A0FD2" w:rsidRPr="00533ABD" w:rsidRDefault="002A0FD2" w:rsidP="0037007A">
      <w:pPr>
        <w:widowControl w:val="0"/>
        <w:spacing w:after="0" w:line="360" w:lineRule="auto"/>
      </w:pPr>
      <w:r w:rsidRPr="00533ABD">
        <w:tab/>
      </w:r>
      <w:r w:rsidR="00BB74A0" w:rsidRPr="00533ABD">
        <w:t xml:space="preserve">The absence of </w:t>
      </w:r>
      <w:r w:rsidR="00BB74A0" w:rsidRPr="00533ABD">
        <w:rPr>
          <w:i/>
        </w:rPr>
        <w:t>FADS2</w:t>
      </w:r>
      <w:r w:rsidR="00BB74A0" w:rsidRPr="00533ABD">
        <w:t xml:space="preserve"> expression in MCF7 breast carcinoma cells results in synthesis by Δ5 desaturase of 5,11,14-20:3 and 5,11, 14, 17-20:4 which lack the 8-9 double bond of their eicosanoid substrate counterparts 20:4n-6 and 20:5n-3</w:t>
      </w:r>
      <w:r w:rsidRPr="00533ABD">
        <w:rPr>
          <w:noProof/>
          <w:vertAlign w:val="superscript"/>
        </w:rPr>
        <w:t>(8</w:t>
      </w:r>
      <w:r w:rsidR="005811E1">
        <w:rPr>
          <w:noProof/>
          <w:vertAlign w:val="superscript"/>
        </w:rPr>
        <w:t>4</w:t>
      </w:r>
      <w:r w:rsidRPr="00533ABD">
        <w:rPr>
          <w:noProof/>
          <w:vertAlign w:val="superscript"/>
        </w:rPr>
        <w:t>)</w:t>
      </w:r>
      <w:r w:rsidR="003A588C" w:rsidRPr="00533ABD">
        <w:t xml:space="preserve">.  This </w:t>
      </w:r>
      <w:r w:rsidR="001A02A1" w:rsidRPr="00533ABD">
        <w:t>suggests</w:t>
      </w:r>
      <w:r w:rsidR="00BB74A0" w:rsidRPr="00533ABD">
        <w:t xml:space="preserve"> a mechanism by which deletion of </w:t>
      </w:r>
      <w:r w:rsidR="00BB74A0" w:rsidRPr="00533ABD">
        <w:rPr>
          <w:i/>
        </w:rPr>
        <w:t>FADS2</w:t>
      </w:r>
      <w:r w:rsidR="00BB74A0" w:rsidRPr="00533ABD">
        <w:t xml:space="preserve"> during malignant transformation may lead to disruption of cellular signalling</w:t>
      </w:r>
      <w:r w:rsidR="00F93994" w:rsidRPr="00533ABD">
        <w:t xml:space="preserve"> and the production of novel </w:t>
      </w:r>
      <w:r w:rsidR="001A02A1" w:rsidRPr="00533ABD">
        <w:t>second messengers</w:t>
      </w:r>
      <w:r w:rsidR="000152E4" w:rsidRPr="00533ABD">
        <w:rPr>
          <w:noProof/>
          <w:vertAlign w:val="superscript"/>
        </w:rPr>
        <w:t>(8</w:t>
      </w:r>
      <w:r w:rsidR="005811E1">
        <w:rPr>
          <w:noProof/>
          <w:vertAlign w:val="superscript"/>
        </w:rPr>
        <w:t>4</w:t>
      </w:r>
      <w:r w:rsidR="000152E4" w:rsidRPr="00533ABD">
        <w:rPr>
          <w:noProof/>
          <w:vertAlign w:val="superscript"/>
        </w:rPr>
        <w:t>)</w:t>
      </w:r>
      <w:r w:rsidR="00BB74A0" w:rsidRPr="00533ABD">
        <w:t>.</w:t>
      </w:r>
      <w:r w:rsidR="003A588C" w:rsidRPr="00533ABD">
        <w:t xml:space="preserve">  Furthermore, activation of the c-Ha-ras oncogene, but not the c-Ha-ras </w:t>
      </w:r>
      <w:r w:rsidR="008F4D91" w:rsidRPr="00533ABD">
        <w:t>pro</w:t>
      </w:r>
      <w:r w:rsidR="00F93994" w:rsidRPr="00533ABD">
        <w:t>-</w:t>
      </w:r>
      <w:r w:rsidR="008F4D91" w:rsidRPr="00533ABD">
        <w:t>oncogene</w:t>
      </w:r>
      <w:r w:rsidR="00F93994" w:rsidRPr="00533ABD">
        <w:t>,</w:t>
      </w:r>
      <w:r w:rsidR="008F4D91" w:rsidRPr="00533ABD">
        <w:t xml:space="preserve"> </w:t>
      </w:r>
      <w:r w:rsidR="003A588C" w:rsidRPr="00533ABD">
        <w:t>in spontaneously-immortalised MCF10A mammary epithelial cells resulted in loss of capacity for Δ6 and Δ4 desaturation</w:t>
      </w:r>
      <w:r w:rsidR="000152E4" w:rsidRPr="00533ABD">
        <w:rPr>
          <w:noProof/>
          <w:vertAlign w:val="superscript"/>
        </w:rPr>
        <w:t>(8</w:t>
      </w:r>
      <w:r w:rsidR="005811E1">
        <w:rPr>
          <w:noProof/>
          <w:vertAlign w:val="superscript"/>
        </w:rPr>
        <w:t>5</w:t>
      </w:r>
      <w:r w:rsidR="000152E4" w:rsidRPr="00533ABD">
        <w:rPr>
          <w:noProof/>
          <w:vertAlign w:val="superscript"/>
        </w:rPr>
        <w:t>)</w:t>
      </w:r>
      <w:r w:rsidR="003A588C" w:rsidRPr="00533ABD">
        <w:t>.</w:t>
      </w:r>
    </w:p>
    <w:p w14:paraId="366129C3" w14:textId="0F4FD14E" w:rsidR="00171C00" w:rsidRPr="00533ABD" w:rsidRDefault="002A0FD2" w:rsidP="0037007A">
      <w:pPr>
        <w:widowControl w:val="0"/>
        <w:spacing w:after="0" w:line="360" w:lineRule="auto"/>
      </w:pPr>
      <w:r w:rsidRPr="00533ABD">
        <w:tab/>
        <w:t>Together t</w:t>
      </w:r>
      <w:r w:rsidR="007F4819" w:rsidRPr="00533ABD">
        <w:t xml:space="preserve">hese studies suggest that altered regulation of PUFA synthesis is a characteristic of </w:t>
      </w:r>
      <w:r w:rsidRPr="00533ABD">
        <w:t xml:space="preserve">at least some types of </w:t>
      </w:r>
      <w:r w:rsidR="007F4819" w:rsidRPr="00533ABD">
        <w:t xml:space="preserve">cancer </w:t>
      </w:r>
      <w:r w:rsidR="00CB5000" w:rsidRPr="00533ABD">
        <w:t>which</w:t>
      </w:r>
      <w:r w:rsidR="007F4819" w:rsidRPr="00533ABD">
        <w:t xml:space="preserve"> may be linked to their proliferative capacity.</w:t>
      </w:r>
      <w:r w:rsidR="00AB5D29" w:rsidRPr="00533ABD">
        <w:t xml:space="preserve">  </w:t>
      </w:r>
      <w:r w:rsidR="00CB5000" w:rsidRPr="00533ABD">
        <w:t xml:space="preserve">This is consistent with the </w:t>
      </w:r>
      <w:r w:rsidR="007F4819" w:rsidRPr="00533ABD">
        <w:t xml:space="preserve">findings </w:t>
      </w:r>
      <w:r w:rsidR="00CB5000" w:rsidRPr="00533ABD">
        <w:t xml:space="preserve">of studies </w:t>
      </w:r>
      <w:r w:rsidR="007F4819" w:rsidRPr="00533ABD">
        <w:t>that show reduction in proliferation and/or induction of apoptosis of cancer cells treated with 22:6n-3</w:t>
      </w:r>
      <w:r w:rsidR="000152E4" w:rsidRPr="00533ABD">
        <w:rPr>
          <w:noProof/>
          <w:vertAlign w:val="superscript"/>
        </w:rPr>
        <w:t>(8</w:t>
      </w:r>
      <w:r w:rsidR="005811E1">
        <w:rPr>
          <w:noProof/>
          <w:vertAlign w:val="superscript"/>
        </w:rPr>
        <w:t>6</w:t>
      </w:r>
      <w:r w:rsidR="000152E4" w:rsidRPr="00533ABD">
        <w:rPr>
          <w:noProof/>
          <w:vertAlign w:val="superscript"/>
        </w:rPr>
        <w:t>; 8</w:t>
      </w:r>
      <w:r w:rsidR="005811E1">
        <w:rPr>
          <w:noProof/>
          <w:vertAlign w:val="superscript"/>
        </w:rPr>
        <w:t>7</w:t>
      </w:r>
      <w:r w:rsidR="000152E4" w:rsidRPr="00533ABD">
        <w:rPr>
          <w:noProof/>
          <w:vertAlign w:val="superscript"/>
        </w:rPr>
        <w:t>; 8</w:t>
      </w:r>
      <w:r w:rsidR="005811E1">
        <w:rPr>
          <w:noProof/>
          <w:vertAlign w:val="superscript"/>
        </w:rPr>
        <w:t>8</w:t>
      </w:r>
      <w:r w:rsidR="000152E4" w:rsidRPr="00533ABD">
        <w:rPr>
          <w:noProof/>
          <w:vertAlign w:val="superscript"/>
        </w:rPr>
        <w:t>; 8</w:t>
      </w:r>
      <w:r w:rsidR="005811E1">
        <w:rPr>
          <w:noProof/>
          <w:vertAlign w:val="superscript"/>
        </w:rPr>
        <w:t>9</w:t>
      </w:r>
      <w:r w:rsidR="000152E4" w:rsidRPr="00533ABD">
        <w:rPr>
          <w:noProof/>
          <w:vertAlign w:val="superscript"/>
        </w:rPr>
        <w:t>)</w:t>
      </w:r>
      <w:r w:rsidR="007F4819" w:rsidRPr="00533ABD">
        <w:t xml:space="preserve">.  </w:t>
      </w:r>
    </w:p>
    <w:p w14:paraId="488BFB6D" w14:textId="77777777" w:rsidR="00171C00" w:rsidRPr="00533ABD" w:rsidRDefault="00171C00" w:rsidP="0037007A">
      <w:pPr>
        <w:widowControl w:val="0"/>
        <w:spacing w:after="0" w:line="360" w:lineRule="auto"/>
      </w:pPr>
    </w:p>
    <w:p w14:paraId="3D39596B" w14:textId="77777777" w:rsidR="008738F6" w:rsidRPr="00533ABD" w:rsidRDefault="00C978F8" w:rsidP="0037007A">
      <w:pPr>
        <w:widowControl w:val="0"/>
        <w:spacing w:after="0" w:line="360" w:lineRule="auto"/>
        <w:rPr>
          <w:color w:val="000000" w:themeColor="text1"/>
        </w:rPr>
      </w:pPr>
      <w:r w:rsidRPr="00533ABD">
        <w:rPr>
          <w:i/>
        </w:rPr>
        <w:t>3. Polyunsaturated fatty acid</w:t>
      </w:r>
      <w:r w:rsidR="008738F6" w:rsidRPr="00533ABD">
        <w:rPr>
          <w:i/>
          <w:color w:val="000000" w:themeColor="text1"/>
        </w:rPr>
        <w:t xml:space="preserve"> synthesis in sperm</w:t>
      </w:r>
      <w:r w:rsidR="002753D1" w:rsidRPr="00533ABD">
        <w:rPr>
          <w:i/>
          <w:color w:val="000000" w:themeColor="text1"/>
        </w:rPr>
        <w:t>atogenesis</w:t>
      </w:r>
    </w:p>
    <w:p w14:paraId="5C282906" w14:textId="51717980" w:rsidR="008738F6" w:rsidRPr="00533ABD" w:rsidRDefault="0056460E" w:rsidP="0037007A">
      <w:pPr>
        <w:widowControl w:val="0"/>
        <w:spacing w:after="0" w:line="360" w:lineRule="auto"/>
      </w:pPr>
      <w:r w:rsidRPr="00533ABD">
        <w:t xml:space="preserve">Human sperm is highly enriched in 22:6n-3.  </w:t>
      </w:r>
      <w:r w:rsidR="00FD7AC0" w:rsidRPr="00533ABD">
        <w:t>M</w:t>
      </w:r>
      <w:r w:rsidRPr="00533ABD">
        <w:t xml:space="preserve">orphologically normal </w:t>
      </w:r>
      <w:r w:rsidR="00DB5E4C" w:rsidRPr="00533ABD">
        <w:t xml:space="preserve">sperm </w:t>
      </w:r>
      <w:r w:rsidRPr="00533ABD">
        <w:t xml:space="preserve">cells contain </w:t>
      </w:r>
      <w:r w:rsidR="00FD7AC0" w:rsidRPr="00533ABD">
        <w:t xml:space="preserve">approximately </w:t>
      </w:r>
      <w:r w:rsidRPr="00533ABD">
        <w:t>35% 22:6n-3</w:t>
      </w:r>
      <w:r w:rsidR="009D5208" w:rsidRPr="00533ABD">
        <w:t xml:space="preserve">, while </w:t>
      </w:r>
      <w:r w:rsidRPr="00533ABD">
        <w:t xml:space="preserve">the proportion of 20:4n-6 </w:t>
      </w:r>
      <w:r w:rsidR="009D5208" w:rsidRPr="00533ABD">
        <w:t>is</w:t>
      </w:r>
      <w:r w:rsidRPr="00533ABD">
        <w:t xml:space="preserve"> </w:t>
      </w:r>
      <w:r w:rsidR="00FD7AC0" w:rsidRPr="00533ABD">
        <w:t xml:space="preserve">approximately </w:t>
      </w:r>
      <w:r w:rsidR="009D5208" w:rsidRPr="00533ABD">
        <w:t>10.5%</w:t>
      </w:r>
      <w:r w:rsidR="000152E4" w:rsidRPr="00533ABD">
        <w:rPr>
          <w:noProof/>
          <w:vertAlign w:val="superscript"/>
        </w:rPr>
        <w:t>(</w:t>
      </w:r>
      <w:r w:rsidR="005811E1">
        <w:rPr>
          <w:noProof/>
          <w:vertAlign w:val="superscript"/>
        </w:rPr>
        <w:t>90</w:t>
      </w:r>
      <w:r w:rsidR="000152E4" w:rsidRPr="00533ABD">
        <w:rPr>
          <w:noProof/>
          <w:vertAlign w:val="superscript"/>
        </w:rPr>
        <w:t>)</w:t>
      </w:r>
      <w:r w:rsidRPr="00533ABD">
        <w:t xml:space="preserve">.  </w:t>
      </w:r>
      <w:r w:rsidR="00FD7AC0" w:rsidRPr="00533ABD">
        <w:t xml:space="preserve">The presence of </w:t>
      </w:r>
      <w:r w:rsidR="00A1415F" w:rsidRPr="00533ABD">
        <w:t>22:6n-3</w:t>
      </w:r>
      <w:r w:rsidR="006B1C34" w:rsidRPr="00533ABD">
        <w:t xml:space="preserve"> </w:t>
      </w:r>
      <w:r w:rsidR="00FD7AC0" w:rsidRPr="00533ABD">
        <w:t>i</w:t>
      </w:r>
      <w:r w:rsidR="006B1C34" w:rsidRPr="00533ABD">
        <w:t>n sperm membrane phospholipids has been associated with cell motility, membrane fusion and the synthesis of second messengers</w:t>
      </w:r>
      <w:r w:rsidR="00A1415F" w:rsidRPr="00533ABD">
        <w:t>,</w:t>
      </w:r>
      <w:r w:rsidR="00C03A12" w:rsidRPr="00533ABD">
        <w:t xml:space="preserve"> and is consistent with the presence of high levels of antioxidant defence mechanisms</w:t>
      </w:r>
      <w:r w:rsidR="000152E4" w:rsidRPr="00533ABD">
        <w:rPr>
          <w:noProof/>
          <w:vertAlign w:val="superscript"/>
        </w:rPr>
        <w:t>(</w:t>
      </w:r>
      <w:r w:rsidR="005811E1">
        <w:rPr>
          <w:noProof/>
          <w:vertAlign w:val="superscript"/>
        </w:rPr>
        <w:t>90</w:t>
      </w:r>
      <w:r w:rsidR="000152E4" w:rsidRPr="00533ABD">
        <w:rPr>
          <w:noProof/>
          <w:vertAlign w:val="superscript"/>
        </w:rPr>
        <w:t>)</w:t>
      </w:r>
      <w:r w:rsidR="006B1C34" w:rsidRPr="00533ABD">
        <w:t xml:space="preserve">.  </w:t>
      </w:r>
      <w:r w:rsidR="00C03A12" w:rsidRPr="00533ABD">
        <w:t xml:space="preserve">Experimental </w:t>
      </w:r>
      <w:r w:rsidR="0037007A" w:rsidRPr="00533ABD">
        <w:t>EFA</w:t>
      </w:r>
      <w:r w:rsidR="00C03A12" w:rsidRPr="00533ABD">
        <w:t xml:space="preserve"> deficiency in rats </w:t>
      </w:r>
      <w:r w:rsidR="00FD7AC0" w:rsidRPr="00533ABD">
        <w:t xml:space="preserve">can </w:t>
      </w:r>
      <w:r w:rsidR="00C03A12" w:rsidRPr="00533ABD">
        <w:t>induce degeneration of seminiferous tubules</w:t>
      </w:r>
      <w:r w:rsidR="00FD7AC0" w:rsidRPr="00533ABD">
        <w:t>,</w:t>
      </w:r>
      <w:r w:rsidR="00C03A12" w:rsidRPr="00533ABD">
        <w:t xml:space="preserve"> and reduced sperm formation</w:t>
      </w:r>
      <w:r w:rsidR="003978F0" w:rsidRPr="00533ABD">
        <w:t xml:space="preserve"> and fertility</w:t>
      </w:r>
      <w:r w:rsidR="000152E4" w:rsidRPr="00533ABD">
        <w:rPr>
          <w:noProof/>
          <w:vertAlign w:val="superscript"/>
        </w:rPr>
        <w:t>(</w:t>
      </w:r>
      <w:r w:rsidR="005C2A4C" w:rsidRPr="00533ABD">
        <w:rPr>
          <w:noProof/>
          <w:vertAlign w:val="superscript"/>
        </w:rPr>
        <w:t>9</w:t>
      </w:r>
      <w:r w:rsidR="005811E1">
        <w:rPr>
          <w:noProof/>
          <w:vertAlign w:val="superscript"/>
        </w:rPr>
        <w:t>1</w:t>
      </w:r>
      <w:r w:rsidR="000152E4" w:rsidRPr="00533ABD">
        <w:rPr>
          <w:noProof/>
          <w:vertAlign w:val="superscript"/>
        </w:rPr>
        <w:t>)</w:t>
      </w:r>
      <w:r w:rsidR="00C03A12" w:rsidRPr="00533ABD">
        <w:t xml:space="preserve">. </w:t>
      </w:r>
      <w:r w:rsidR="003978F0" w:rsidRPr="00533ABD">
        <w:t xml:space="preserve"> </w:t>
      </w:r>
      <w:r w:rsidR="00A1415F" w:rsidRPr="00533ABD">
        <w:t>Moreover</w:t>
      </w:r>
      <w:r w:rsidR="003978F0" w:rsidRPr="00533ABD">
        <w:t>,</w:t>
      </w:r>
      <w:r w:rsidR="00A1415F" w:rsidRPr="00533ABD">
        <w:t xml:space="preserve"> </w:t>
      </w:r>
      <w:r w:rsidR="00703100" w:rsidRPr="00533ABD">
        <w:t>fe</w:t>
      </w:r>
      <w:r w:rsidR="00F53D33" w:rsidRPr="00533ABD">
        <w:t>e</w:t>
      </w:r>
      <w:r w:rsidR="00703100" w:rsidRPr="00533ABD">
        <w:t>d</w:t>
      </w:r>
      <w:r w:rsidR="00F53D33" w:rsidRPr="00533ABD">
        <w:t>ing</w:t>
      </w:r>
      <w:r w:rsidR="00703100" w:rsidRPr="00533ABD">
        <w:t xml:space="preserve"> </w:t>
      </w:r>
      <w:r w:rsidR="00F53D33" w:rsidRPr="00533ABD">
        <w:t xml:space="preserve">male </w:t>
      </w:r>
      <w:r w:rsidR="00F53D33" w:rsidRPr="00533ABD">
        <w:rPr>
          <w:i/>
        </w:rPr>
        <w:t>Fads2</w:t>
      </w:r>
      <w:r w:rsidR="00F53D33" w:rsidRPr="00533ABD">
        <w:t xml:space="preserve"> null mice </w:t>
      </w:r>
      <w:r w:rsidR="00703100" w:rsidRPr="00533ABD">
        <w:t>a diet containing 18:3n-3 and 18:2n-6</w:t>
      </w:r>
      <w:r w:rsidR="00A1415F" w:rsidRPr="00533ABD">
        <w:t xml:space="preserve">, </w:t>
      </w:r>
      <w:r w:rsidR="009D5208" w:rsidRPr="00533ABD">
        <w:lastRenderedPageBreak/>
        <w:t>without</w:t>
      </w:r>
      <w:r w:rsidR="00A1415F" w:rsidRPr="00533ABD">
        <w:t xml:space="preserve"> longer chain PUFA,</w:t>
      </w:r>
      <w:r w:rsidR="00703100" w:rsidRPr="00533ABD">
        <w:t xml:space="preserve"> </w:t>
      </w:r>
      <w:r w:rsidR="00F53D33" w:rsidRPr="00533ABD">
        <w:t xml:space="preserve">induced </w:t>
      </w:r>
      <w:r w:rsidR="009D5208" w:rsidRPr="00533ABD">
        <w:t xml:space="preserve">74% </w:t>
      </w:r>
      <w:r w:rsidR="00F53D33" w:rsidRPr="00533ABD">
        <w:t xml:space="preserve">reduction in the proportion of 22:6n-3 and </w:t>
      </w:r>
      <w:r w:rsidR="009D5208" w:rsidRPr="00533ABD">
        <w:t xml:space="preserve">92% decrease </w:t>
      </w:r>
      <w:r w:rsidR="00F53D33" w:rsidRPr="00533ABD">
        <w:t xml:space="preserve">in the relative amount of 20:4n-6 </w:t>
      </w:r>
      <w:r w:rsidR="00A01BD4" w:rsidRPr="00533ABD">
        <w:t>(92%</w:t>
      </w:r>
      <w:r w:rsidR="00FD7AC0" w:rsidRPr="00533ABD">
        <w:t xml:space="preserve">) </w:t>
      </w:r>
      <w:r w:rsidR="00F53D33" w:rsidRPr="00533ABD">
        <w:t>in testis</w:t>
      </w:r>
      <w:r w:rsidR="009D5208" w:rsidRPr="00533ABD">
        <w:rPr>
          <w:noProof/>
          <w:vertAlign w:val="superscript"/>
        </w:rPr>
        <w:t>(9</w:t>
      </w:r>
      <w:r w:rsidR="005811E1">
        <w:rPr>
          <w:noProof/>
          <w:vertAlign w:val="superscript"/>
        </w:rPr>
        <w:t>2</w:t>
      </w:r>
      <w:r w:rsidR="009D5208" w:rsidRPr="00533ABD">
        <w:rPr>
          <w:noProof/>
          <w:vertAlign w:val="superscript"/>
        </w:rPr>
        <w:t>)</w:t>
      </w:r>
      <w:r w:rsidR="009D5208" w:rsidRPr="00533ABD">
        <w:t>.  This</w:t>
      </w:r>
      <w:r w:rsidR="00F53D33" w:rsidRPr="00533ABD">
        <w:t xml:space="preserve"> was accompanied by </w:t>
      </w:r>
      <w:r w:rsidR="003978F0" w:rsidRPr="00533ABD">
        <w:t>arrested spermatogenesis and degradation of seminiferous tissue</w:t>
      </w:r>
      <w:r w:rsidR="000152E4" w:rsidRPr="00533ABD">
        <w:rPr>
          <w:noProof/>
          <w:vertAlign w:val="superscript"/>
        </w:rPr>
        <w:t>(9</w:t>
      </w:r>
      <w:r w:rsidR="005811E1">
        <w:rPr>
          <w:noProof/>
          <w:vertAlign w:val="superscript"/>
        </w:rPr>
        <w:t>2</w:t>
      </w:r>
      <w:r w:rsidR="000152E4" w:rsidRPr="00533ABD">
        <w:rPr>
          <w:noProof/>
          <w:vertAlign w:val="superscript"/>
        </w:rPr>
        <w:t>)</w:t>
      </w:r>
      <w:r w:rsidR="001D3391" w:rsidRPr="00533ABD">
        <w:t>.</w:t>
      </w:r>
      <w:r w:rsidR="00F53D33" w:rsidRPr="00533ABD">
        <w:t xml:space="preserve"> </w:t>
      </w:r>
      <w:r w:rsidR="00FD7AC0" w:rsidRPr="00533ABD">
        <w:t xml:space="preserve"> </w:t>
      </w:r>
      <w:r w:rsidR="004843A7" w:rsidRPr="00533ABD">
        <w:t xml:space="preserve">Dietary supplementation of </w:t>
      </w:r>
      <w:r w:rsidR="004843A7" w:rsidRPr="00533ABD">
        <w:rPr>
          <w:i/>
        </w:rPr>
        <w:t>Fads2</w:t>
      </w:r>
      <w:r w:rsidR="004843A7" w:rsidRPr="00533ABD">
        <w:t xml:space="preserve"> null mice with 22:6n-3 restored spermatogenesis and fertility to levels equivalent to wild type mice</w:t>
      </w:r>
      <w:r w:rsidR="000152E4" w:rsidRPr="00533ABD">
        <w:rPr>
          <w:noProof/>
          <w:vertAlign w:val="superscript"/>
        </w:rPr>
        <w:t>(9</w:t>
      </w:r>
      <w:r w:rsidR="005811E1">
        <w:rPr>
          <w:noProof/>
          <w:vertAlign w:val="superscript"/>
        </w:rPr>
        <w:t>2</w:t>
      </w:r>
      <w:r w:rsidR="000152E4" w:rsidRPr="00533ABD">
        <w:rPr>
          <w:noProof/>
          <w:vertAlign w:val="superscript"/>
        </w:rPr>
        <w:t>)</w:t>
      </w:r>
      <w:r w:rsidR="004843A7" w:rsidRPr="00533ABD">
        <w:t xml:space="preserve">. </w:t>
      </w:r>
      <w:r w:rsidR="001D3391" w:rsidRPr="00533ABD">
        <w:t>This suggests that PUFA synthesis is important for fertility</w:t>
      </w:r>
      <w:r w:rsidR="009D5208" w:rsidRPr="00533ABD">
        <w:t xml:space="preserve"> in mice fed a diet without longer chain PUFA</w:t>
      </w:r>
      <w:r w:rsidR="001D3391" w:rsidRPr="00533ABD">
        <w:t xml:space="preserve">, </w:t>
      </w:r>
      <w:r w:rsidR="009D5208" w:rsidRPr="00533ABD">
        <w:t xml:space="preserve">However, </w:t>
      </w:r>
      <w:r w:rsidR="001D3391" w:rsidRPr="00533ABD">
        <w:t xml:space="preserve">because the knockout was not tissue specific it is not possible to conclude whether the activity of the </w:t>
      </w:r>
      <w:r w:rsidR="009D5208" w:rsidRPr="00533ABD">
        <w:t xml:space="preserve">PUFA synthesis </w:t>
      </w:r>
      <w:r w:rsidR="001D3391" w:rsidRPr="00533ABD">
        <w:t xml:space="preserve">pathway in testis is involved.  </w:t>
      </w:r>
      <w:r w:rsidR="009D5208" w:rsidRPr="00533ABD">
        <w:t>However, there is some evidence for local PUFA synthesis in testis.  Microsomes from human testis can convert [</w:t>
      </w:r>
      <w:r w:rsidR="009D5208" w:rsidRPr="00533ABD">
        <w:rPr>
          <w:vertAlign w:val="superscript"/>
        </w:rPr>
        <w:t>14</w:t>
      </w:r>
      <w:r w:rsidR="009D5208" w:rsidRPr="00533ABD">
        <w:t>C]18:2n-6 to 20:3n-6 (88%) and 20:4n-6 (12%), but not 18:3n-6</w:t>
      </w:r>
      <w:r w:rsidR="009D5208" w:rsidRPr="00533ABD">
        <w:rPr>
          <w:noProof/>
          <w:vertAlign w:val="superscript"/>
        </w:rPr>
        <w:t>(6</w:t>
      </w:r>
      <w:r w:rsidR="005811E1">
        <w:rPr>
          <w:noProof/>
          <w:vertAlign w:val="superscript"/>
        </w:rPr>
        <w:t>2</w:t>
      </w:r>
      <w:r w:rsidR="009D5208" w:rsidRPr="00533ABD">
        <w:rPr>
          <w:noProof/>
          <w:vertAlign w:val="superscript"/>
        </w:rPr>
        <w:t>)</w:t>
      </w:r>
      <w:r w:rsidR="009D5208" w:rsidRPr="00533ABD">
        <w:t xml:space="preserve"> indicating that the initial reactions were elongation of 18:2n-6 to 20:2n-6, followed by Δ8 desaturation to form 20:3n-6 followed by Δ5 desaturation to 20:4n-6.  This pathway </w:t>
      </w:r>
      <w:r w:rsidR="00FA731B" w:rsidRPr="00533ABD">
        <w:t>h</w:t>
      </w:r>
      <w:r w:rsidR="009D5208" w:rsidRPr="00533ABD">
        <w:t>as also been reported in rat testis</w:t>
      </w:r>
      <w:r w:rsidR="009D5208" w:rsidRPr="00533ABD">
        <w:rPr>
          <w:noProof/>
          <w:vertAlign w:val="superscript"/>
        </w:rPr>
        <w:t>(9</w:t>
      </w:r>
      <w:r w:rsidR="005811E1">
        <w:rPr>
          <w:noProof/>
          <w:vertAlign w:val="superscript"/>
        </w:rPr>
        <w:t>3</w:t>
      </w:r>
      <w:r w:rsidR="009D5208" w:rsidRPr="00533ABD">
        <w:rPr>
          <w:noProof/>
          <w:vertAlign w:val="superscript"/>
        </w:rPr>
        <w:t>)</w:t>
      </w:r>
      <w:r w:rsidR="009D5208" w:rsidRPr="00533ABD">
        <w:t xml:space="preserve">.  Moreover, </w:t>
      </w:r>
      <w:r w:rsidR="001D3391" w:rsidRPr="00533ABD">
        <w:t>t</w:t>
      </w:r>
      <w:r w:rsidR="00703100" w:rsidRPr="00533ABD">
        <w:t>he proportion of 22:6n-3 in testis from humans and from Rhesus macaques</w:t>
      </w:r>
      <w:r w:rsidR="004843A7" w:rsidRPr="00533ABD">
        <w:t xml:space="preserve"> </w:t>
      </w:r>
      <w:r w:rsidR="00703100" w:rsidRPr="00533ABD">
        <w:t>increases during puberty and remains essentially unchanged during adulthood</w:t>
      </w:r>
      <w:r w:rsidR="009D5208" w:rsidRPr="00533ABD">
        <w:rPr>
          <w:noProof/>
          <w:vertAlign w:val="superscript"/>
        </w:rPr>
        <w:t>(9</w:t>
      </w:r>
      <w:r w:rsidR="005811E1">
        <w:rPr>
          <w:noProof/>
          <w:vertAlign w:val="superscript"/>
        </w:rPr>
        <w:t>4</w:t>
      </w:r>
      <w:r w:rsidR="009D5208" w:rsidRPr="00533ABD">
        <w:rPr>
          <w:noProof/>
          <w:vertAlign w:val="superscript"/>
        </w:rPr>
        <w:t>; 9</w:t>
      </w:r>
      <w:r w:rsidR="005811E1">
        <w:rPr>
          <w:noProof/>
          <w:vertAlign w:val="superscript"/>
        </w:rPr>
        <w:t>5</w:t>
      </w:r>
      <w:r w:rsidR="009D5208" w:rsidRPr="00533ABD">
        <w:rPr>
          <w:noProof/>
          <w:vertAlign w:val="superscript"/>
        </w:rPr>
        <w:t>)</w:t>
      </w:r>
      <w:r w:rsidR="00703100" w:rsidRPr="00533ABD">
        <w:t xml:space="preserve">. </w:t>
      </w:r>
      <w:r w:rsidR="003978F0" w:rsidRPr="00533ABD">
        <w:t xml:space="preserve"> </w:t>
      </w:r>
      <w:r w:rsidR="00E0366B" w:rsidRPr="00533ABD">
        <w:t xml:space="preserve">One possible </w:t>
      </w:r>
      <w:r w:rsidR="00A1415F" w:rsidRPr="00533ABD">
        <w:t>mechanism</w:t>
      </w:r>
      <w:r w:rsidR="00E0366B" w:rsidRPr="00533ABD">
        <w:t xml:space="preserve"> is </w:t>
      </w:r>
      <w:r w:rsidR="00A1415F" w:rsidRPr="00533ABD">
        <w:t xml:space="preserve">that </w:t>
      </w:r>
      <w:r w:rsidR="001D3391" w:rsidRPr="00533ABD">
        <w:t xml:space="preserve">testicular </w:t>
      </w:r>
      <w:r w:rsidR="00E0366B" w:rsidRPr="00533ABD">
        <w:t xml:space="preserve">22:6n-3 synthesis </w:t>
      </w:r>
      <w:r w:rsidR="00A1415F" w:rsidRPr="00533ABD">
        <w:t xml:space="preserve">increases during puberty </w:t>
      </w:r>
      <w:r w:rsidR="004742DC" w:rsidRPr="00533ABD">
        <w:t xml:space="preserve">in order to meet requirements for 22:6n-3 during </w:t>
      </w:r>
      <w:r w:rsidR="00E0366B" w:rsidRPr="00533ABD">
        <w:t>spermatogenesis.</w:t>
      </w:r>
      <w:r w:rsidR="003978F0" w:rsidRPr="00533ABD">
        <w:t xml:space="preserve"> </w:t>
      </w:r>
      <w:r w:rsidR="00EC1E77" w:rsidRPr="00533ABD">
        <w:t xml:space="preserve"> </w:t>
      </w:r>
      <w:r w:rsidR="00F53D33" w:rsidRPr="00533ABD">
        <w:t xml:space="preserve">If so, this suggests that regulation of PUFA synthesis in testis differs from </w:t>
      </w:r>
      <w:r w:rsidR="00FD7AC0" w:rsidRPr="00533ABD">
        <w:t>hepatocytes</w:t>
      </w:r>
      <w:r w:rsidR="00294271" w:rsidRPr="00533ABD">
        <w:t xml:space="preserve"> in which testosterone ha</w:t>
      </w:r>
      <w:r w:rsidR="00FD7AC0" w:rsidRPr="00533ABD">
        <w:t>s</w:t>
      </w:r>
      <w:r w:rsidR="00294271" w:rsidRPr="00533ABD">
        <w:t xml:space="preserve"> no significant effect on 22:6n-3 synthesis</w:t>
      </w:r>
      <w:r w:rsidR="00391A38" w:rsidRPr="00533ABD">
        <w:rPr>
          <w:noProof/>
          <w:vertAlign w:val="superscript"/>
        </w:rPr>
        <w:t>(3</w:t>
      </w:r>
      <w:r w:rsidR="005811E1">
        <w:rPr>
          <w:noProof/>
          <w:vertAlign w:val="superscript"/>
        </w:rPr>
        <w:t>5</w:t>
      </w:r>
      <w:r w:rsidR="00391A38" w:rsidRPr="00533ABD">
        <w:rPr>
          <w:noProof/>
          <w:vertAlign w:val="superscript"/>
        </w:rPr>
        <w:t>)</w:t>
      </w:r>
      <w:r w:rsidR="00294271" w:rsidRPr="00533ABD">
        <w:t>.</w:t>
      </w:r>
      <w:r w:rsidR="00F347DD" w:rsidRPr="00533ABD">
        <w:t xml:space="preserve"> </w:t>
      </w:r>
      <w:r w:rsidR="00294271" w:rsidRPr="00533ABD">
        <w:t xml:space="preserve"> </w:t>
      </w:r>
      <w:r w:rsidR="00FD7AC0" w:rsidRPr="00533ABD">
        <w:t xml:space="preserve">However, </w:t>
      </w:r>
      <w:r w:rsidR="00294271" w:rsidRPr="00533ABD">
        <w:t xml:space="preserve">the contribution of testicular PUFA synthesis to male fertility </w:t>
      </w:r>
      <w:r w:rsidR="00FD7AC0" w:rsidRPr="00533ABD">
        <w:t>has yet to be determined</w:t>
      </w:r>
      <w:r w:rsidR="00294271" w:rsidRPr="00533ABD">
        <w:t>.</w:t>
      </w:r>
    </w:p>
    <w:p w14:paraId="0BBAAC24" w14:textId="77777777" w:rsidR="00E96603" w:rsidRPr="00533ABD" w:rsidRDefault="00E96603" w:rsidP="0037007A">
      <w:pPr>
        <w:widowControl w:val="0"/>
        <w:spacing w:after="0" w:line="360" w:lineRule="auto"/>
      </w:pPr>
    </w:p>
    <w:p w14:paraId="136A9635" w14:textId="77777777" w:rsidR="008F457F" w:rsidRPr="00533ABD" w:rsidRDefault="00C978F8" w:rsidP="0037007A">
      <w:pPr>
        <w:widowControl w:val="0"/>
        <w:spacing w:after="0" w:line="360" w:lineRule="auto"/>
      </w:pPr>
      <w:r w:rsidRPr="00533ABD">
        <w:rPr>
          <w:i/>
        </w:rPr>
        <w:t>4. Polyunsaturated fatty acid</w:t>
      </w:r>
      <w:r w:rsidR="00E96603" w:rsidRPr="00533ABD">
        <w:rPr>
          <w:i/>
          <w:color w:val="000000" w:themeColor="text1"/>
        </w:rPr>
        <w:t xml:space="preserve"> synthesis in arteries</w:t>
      </w:r>
    </w:p>
    <w:p w14:paraId="7B111A69" w14:textId="7E000F82" w:rsidR="00B62FA4" w:rsidRPr="00533ABD" w:rsidRDefault="004253BD" w:rsidP="0037007A">
      <w:pPr>
        <w:widowControl w:val="0"/>
        <w:spacing w:after="0" w:line="360" w:lineRule="auto"/>
        <w:rPr>
          <w:color w:val="000000" w:themeColor="text1"/>
        </w:rPr>
      </w:pPr>
      <w:r w:rsidRPr="00533ABD">
        <w:rPr>
          <w:color w:val="000000" w:themeColor="text1"/>
        </w:rPr>
        <w:t>Bovine aortic endothelial cells have been shown to retroconvert 22:6n-3 to 22:5n-3 and 20:5n-3</w:t>
      </w:r>
      <w:r w:rsidR="009D5208" w:rsidRPr="00533ABD">
        <w:rPr>
          <w:noProof/>
          <w:color w:val="000000" w:themeColor="text1"/>
          <w:vertAlign w:val="superscript"/>
        </w:rPr>
        <w:t>(9</w:t>
      </w:r>
      <w:r w:rsidR="00127440">
        <w:rPr>
          <w:noProof/>
          <w:color w:val="000000" w:themeColor="text1"/>
          <w:vertAlign w:val="superscript"/>
        </w:rPr>
        <w:t>6</w:t>
      </w:r>
      <w:r w:rsidR="009D5208" w:rsidRPr="00533ABD">
        <w:rPr>
          <w:noProof/>
          <w:color w:val="000000" w:themeColor="text1"/>
          <w:vertAlign w:val="superscript"/>
        </w:rPr>
        <w:t>)</w:t>
      </w:r>
      <w:r w:rsidR="00DA1B20" w:rsidRPr="00533ABD">
        <w:rPr>
          <w:color w:val="000000" w:themeColor="text1"/>
        </w:rPr>
        <w:t>,</w:t>
      </w:r>
      <w:r w:rsidRPr="00533ABD">
        <w:rPr>
          <w:color w:val="000000" w:themeColor="text1"/>
        </w:rPr>
        <w:t xml:space="preserve"> and 22:4n-6 to 20:4n-6</w:t>
      </w:r>
      <w:r w:rsidR="009D5208" w:rsidRPr="00533ABD">
        <w:rPr>
          <w:noProof/>
          <w:color w:val="000000" w:themeColor="text1"/>
          <w:vertAlign w:val="superscript"/>
        </w:rPr>
        <w:t>(9</w:t>
      </w:r>
      <w:r w:rsidR="005811E1">
        <w:rPr>
          <w:noProof/>
          <w:color w:val="000000" w:themeColor="text1"/>
          <w:vertAlign w:val="superscript"/>
        </w:rPr>
        <w:t>7</w:t>
      </w:r>
      <w:r w:rsidR="009D5208" w:rsidRPr="00533ABD">
        <w:rPr>
          <w:noProof/>
          <w:color w:val="000000" w:themeColor="text1"/>
          <w:vertAlign w:val="superscript"/>
        </w:rPr>
        <w:t>)</w:t>
      </w:r>
      <w:r w:rsidRPr="00533ABD">
        <w:rPr>
          <w:color w:val="000000" w:themeColor="text1"/>
        </w:rPr>
        <w:t xml:space="preserve">.  Elongation of </w:t>
      </w:r>
      <w:r w:rsidR="001B5DBB" w:rsidRPr="00533ABD">
        <w:rPr>
          <w:color w:val="000000" w:themeColor="text1"/>
        </w:rPr>
        <w:t>[</w:t>
      </w:r>
      <w:r w:rsidR="001B5DBB" w:rsidRPr="00533ABD">
        <w:rPr>
          <w:color w:val="000000" w:themeColor="text1"/>
          <w:vertAlign w:val="superscript"/>
        </w:rPr>
        <w:t>14</w:t>
      </w:r>
      <w:r w:rsidR="001B5DBB" w:rsidRPr="00533ABD">
        <w:rPr>
          <w:color w:val="000000" w:themeColor="text1"/>
        </w:rPr>
        <w:t>C]</w:t>
      </w:r>
      <w:r w:rsidRPr="00533ABD">
        <w:rPr>
          <w:color w:val="000000" w:themeColor="text1"/>
        </w:rPr>
        <w:t xml:space="preserve">20:5n-3 to 22:5n-3 and of </w:t>
      </w:r>
      <w:r w:rsidR="001B5DBB" w:rsidRPr="00533ABD">
        <w:rPr>
          <w:color w:val="000000" w:themeColor="text1"/>
        </w:rPr>
        <w:t>[</w:t>
      </w:r>
      <w:r w:rsidR="001B5DBB" w:rsidRPr="00533ABD">
        <w:rPr>
          <w:color w:val="000000" w:themeColor="text1"/>
          <w:vertAlign w:val="superscript"/>
        </w:rPr>
        <w:t>14</w:t>
      </w:r>
      <w:r w:rsidR="001B5DBB" w:rsidRPr="00533ABD">
        <w:rPr>
          <w:color w:val="000000" w:themeColor="text1"/>
        </w:rPr>
        <w:t>C]</w:t>
      </w:r>
      <w:r w:rsidRPr="00533ABD">
        <w:rPr>
          <w:color w:val="000000" w:themeColor="text1"/>
        </w:rPr>
        <w:t>20:4n-6 to 22:4n-6 has also been shown in human vascular endothelial cells</w:t>
      </w:r>
      <w:r w:rsidR="008F139A" w:rsidRPr="00533ABD">
        <w:rPr>
          <w:noProof/>
          <w:color w:val="000000" w:themeColor="text1"/>
          <w:vertAlign w:val="superscript"/>
        </w:rPr>
        <w:t>(6</w:t>
      </w:r>
      <w:r w:rsidR="005811E1">
        <w:rPr>
          <w:noProof/>
          <w:color w:val="000000" w:themeColor="text1"/>
          <w:vertAlign w:val="superscript"/>
        </w:rPr>
        <w:t>3</w:t>
      </w:r>
      <w:r w:rsidR="008F139A" w:rsidRPr="00533ABD">
        <w:rPr>
          <w:noProof/>
          <w:color w:val="000000" w:themeColor="text1"/>
          <w:vertAlign w:val="superscript"/>
        </w:rPr>
        <w:t>)</w:t>
      </w:r>
      <w:r w:rsidR="00DA1B20" w:rsidRPr="00533ABD">
        <w:rPr>
          <w:color w:val="000000" w:themeColor="text1"/>
        </w:rPr>
        <w:t>, although the role of PUFA synthesis in endothelial cell function has not been reported</w:t>
      </w:r>
      <w:r w:rsidRPr="00533ABD">
        <w:rPr>
          <w:color w:val="000000" w:themeColor="text1"/>
        </w:rPr>
        <w:t xml:space="preserve">. </w:t>
      </w:r>
      <w:r w:rsidR="001B5DBB" w:rsidRPr="00533ABD">
        <w:rPr>
          <w:color w:val="000000" w:themeColor="text1"/>
        </w:rPr>
        <w:t xml:space="preserve"> </w:t>
      </w:r>
      <w:r w:rsidR="00BC00A5" w:rsidRPr="00533ABD">
        <w:rPr>
          <w:color w:val="000000" w:themeColor="text1"/>
        </w:rPr>
        <w:t>P</w:t>
      </w:r>
      <w:r w:rsidR="00677672" w:rsidRPr="00533ABD">
        <w:rPr>
          <w:color w:val="000000" w:themeColor="text1"/>
        </w:rPr>
        <w:t xml:space="preserve">henylephrine </w:t>
      </w:r>
      <w:r w:rsidR="005B226D" w:rsidRPr="00533ABD">
        <w:rPr>
          <w:color w:val="000000" w:themeColor="text1"/>
        </w:rPr>
        <w:t xml:space="preserve">(Pe) </w:t>
      </w:r>
      <w:r w:rsidR="00BC00A5" w:rsidRPr="00533ABD">
        <w:rPr>
          <w:color w:val="000000" w:themeColor="text1"/>
        </w:rPr>
        <w:t xml:space="preserve">stimulation </w:t>
      </w:r>
      <w:r w:rsidR="001B5DBB" w:rsidRPr="00533ABD">
        <w:rPr>
          <w:color w:val="000000" w:themeColor="text1"/>
        </w:rPr>
        <w:t xml:space="preserve">of isolated </w:t>
      </w:r>
      <w:r w:rsidR="00BC00A5" w:rsidRPr="00533ABD">
        <w:rPr>
          <w:color w:val="000000" w:themeColor="text1"/>
        </w:rPr>
        <w:t xml:space="preserve">rat </w:t>
      </w:r>
      <w:r w:rsidR="001B5DBB" w:rsidRPr="00533ABD">
        <w:rPr>
          <w:color w:val="000000" w:themeColor="text1"/>
        </w:rPr>
        <w:t xml:space="preserve">aortae </w:t>
      </w:r>
      <w:r w:rsidR="00677672" w:rsidRPr="00533ABD">
        <w:rPr>
          <w:color w:val="000000" w:themeColor="text1"/>
        </w:rPr>
        <w:t xml:space="preserve">increased </w:t>
      </w:r>
      <w:r w:rsidR="00677672" w:rsidRPr="00533ABD">
        <w:rPr>
          <w:i/>
          <w:color w:val="000000" w:themeColor="text1"/>
        </w:rPr>
        <w:t>Fads1</w:t>
      </w:r>
      <w:r w:rsidR="00677672" w:rsidRPr="00533ABD">
        <w:rPr>
          <w:color w:val="000000" w:themeColor="text1"/>
        </w:rPr>
        <w:t xml:space="preserve"> and </w:t>
      </w:r>
      <w:r w:rsidR="00677672" w:rsidRPr="00533ABD">
        <w:rPr>
          <w:i/>
          <w:color w:val="000000" w:themeColor="text1"/>
        </w:rPr>
        <w:t>Fads2</w:t>
      </w:r>
      <w:r w:rsidR="00677672" w:rsidRPr="00533ABD">
        <w:rPr>
          <w:color w:val="000000" w:themeColor="text1"/>
        </w:rPr>
        <w:t xml:space="preserve"> mRNA expression compared to unstimulated vessels</w:t>
      </w:r>
      <w:r w:rsidR="008F139A" w:rsidRPr="00533ABD">
        <w:rPr>
          <w:noProof/>
          <w:color w:val="000000" w:themeColor="text1"/>
          <w:vertAlign w:val="superscript"/>
        </w:rPr>
        <w:t>(</w:t>
      </w:r>
      <w:r w:rsidR="005811E1">
        <w:rPr>
          <w:noProof/>
          <w:color w:val="000000" w:themeColor="text1"/>
          <w:vertAlign w:val="superscript"/>
        </w:rPr>
        <w:t>60</w:t>
      </w:r>
      <w:r w:rsidR="008F139A" w:rsidRPr="00533ABD">
        <w:rPr>
          <w:noProof/>
          <w:color w:val="000000" w:themeColor="text1"/>
          <w:vertAlign w:val="superscript"/>
        </w:rPr>
        <w:t>)</w:t>
      </w:r>
      <w:r w:rsidR="00677672" w:rsidRPr="00533ABD">
        <w:rPr>
          <w:color w:val="000000" w:themeColor="text1"/>
        </w:rPr>
        <w:t xml:space="preserve">.  Moreover, treatment of isolated rat aortae or human femoral artery </w:t>
      </w:r>
      <w:r w:rsidR="0080130F" w:rsidRPr="00533ABD">
        <w:rPr>
          <w:color w:val="000000" w:themeColor="text1"/>
        </w:rPr>
        <w:t xml:space="preserve">with </w:t>
      </w:r>
      <w:r w:rsidR="00677672" w:rsidRPr="00533ABD">
        <w:rPr>
          <w:color w:val="000000" w:themeColor="text1"/>
        </w:rPr>
        <w:t xml:space="preserve">the </w:t>
      </w:r>
      <w:r w:rsidR="001763D0" w:rsidRPr="00533ABD">
        <w:rPr>
          <w:i/>
          <w:color w:val="000000" w:themeColor="text1"/>
        </w:rPr>
        <w:t>FADS2</w:t>
      </w:r>
      <w:r w:rsidR="001763D0" w:rsidRPr="00533ABD">
        <w:rPr>
          <w:color w:val="000000" w:themeColor="text1"/>
        </w:rPr>
        <w:t xml:space="preserve"> protein</w:t>
      </w:r>
      <w:r w:rsidR="00677672" w:rsidRPr="00533ABD">
        <w:rPr>
          <w:color w:val="000000" w:themeColor="text1"/>
        </w:rPr>
        <w:t xml:space="preserve"> inhibitor SC26196 or rat aortae with the Δ5 desaturase inhibitor sesamin reduced </w:t>
      </w:r>
      <w:r w:rsidR="005B226D" w:rsidRPr="00533ABD">
        <w:rPr>
          <w:color w:val="000000" w:themeColor="text1"/>
        </w:rPr>
        <w:t xml:space="preserve">Pe-induced </w:t>
      </w:r>
      <w:r w:rsidR="00677672" w:rsidRPr="00533ABD">
        <w:rPr>
          <w:color w:val="000000" w:themeColor="text1"/>
        </w:rPr>
        <w:t>vasoconstriction</w:t>
      </w:r>
      <w:r w:rsidR="00BC00A5" w:rsidRPr="00533ABD">
        <w:rPr>
          <w:color w:val="000000" w:themeColor="text1"/>
        </w:rPr>
        <w:t xml:space="preserve"> and</w:t>
      </w:r>
      <w:r w:rsidR="007C234C" w:rsidRPr="00533ABD">
        <w:rPr>
          <w:color w:val="000000" w:themeColor="text1"/>
        </w:rPr>
        <w:t xml:space="preserve"> secretion </w:t>
      </w:r>
      <w:r w:rsidR="00DA1B20" w:rsidRPr="00533ABD">
        <w:rPr>
          <w:color w:val="000000" w:themeColor="text1"/>
        </w:rPr>
        <w:t xml:space="preserve">by rat aortae </w:t>
      </w:r>
      <w:r w:rsidR="007C234C" w:rsidRPr="00533ABD">
        <w:rPr>
          <w:color w:val="000000" w:themeColor="text1"/>
        </w:rPr>
        <w:t xml:space="preserve">of </w:t>
      </w:r>
      <w:r w:rsidR="00DA1B20" w:rsidRPr="00533ABD">
        <w:rPr>
          <w:color w:val="000000" w:themeColor="text1"/>
        </w:rPr>
        <w:t xml:space="preserve">pro-constriction eicosanoids </w:t>
      </w:r>
      <w:r w:rsidR="007C234C" w:rsidRPr="00533ABD">
        <w:rPr>
          <w:color w:val="000000" w:themeColor="text1"/>
        </w:rPr>
        <w:t>PGF</w:t>
      </w:r>
      <w:r w:rsidR="007C234C" w:rsidRPr="005811E1">
        <w:rPr>
          <w:color w:val="000000" w:themeColor="text1"/>
          <w:vertAlign w:val="subscript"/>
        </w:rPr>
        <w:t>2α</w:t>
      </w:r>
      <w:r w:rsidR="007C234C" w:rsidRPr="00533ABD">
        <w:rPr>
          <w:color w:val="000000" w:themeColor="text1"/>
        </w:rPr>
        <w:t>, PGE</w:t>
      </w:r>
      <w:r w:rsidR="007C234C" w:rsidRPr="005811E1">
        <w:rPr>
          <w:color w:val="000000" w:themeColor="text1"/>
          <w:vertAlign w:val="subscript"/>
        </w:rPr>
        <w:t>2</w:t>
      </w:r>
      <w:r w:rsidR="007C234C" w:rsidRPr="00533ABD">
        <w:rPr>
          <w:color w:val="000000" w:themeColor="text1"/>
        </w:rPr>
        <w:t xml:space="preserve"> and thromboxane </w:t>
      </w:r>
      <w:r w:rsidR="00BC00A5" w:rsidRPr="00533ABD">
        <w:rPr>
          <w:color w:val="000000" w:themeColor="text1"/>
        </w:rPr>
        <w:t>A</w:t>
      </w:r>
      <w:r w:rsidR="007C234C" w:rsidRPr="00533ABD">
        <w:rPr>
          <w:color w:val="000000" w:themeColor="text1"/>
        </w:rPr>
        <w:t>2</w:t>
      </w:r>
      <w:r w:rsidR="008F139A" w:rsidRPr="00533ABD">
        <w:rPr>
          <w:noProof/>
          <w:color w:val="000000" w:themeColor="text1"/>
          <w:vertAlign w:val="superscript"/>
        </w:rPr>
        <w:t>(</w:t>
      </w:r>
      <w:r w:rsidR="005811E1">
        <w:rPr>
          <w:noProof/>
          <w:color w:val="000000" w:themeColor="text1"/>
          <w:vertAlign w:val="superscript"/>
        </w:rPr>
        <w:t>60</w:t>
      </w:r>
      <w:r w:rsidR="008F139A" w:rsidRPr="00533ABD">
        <w:rPr>
          <w:noProof/>
          <w:color w:val="000000" w:themeColor="text1"/>
          <w:vertAlign w:val="superscript"/>
        </w:rPr>
        <w:t>)</w:t>
      </w:r>
      <w:r w:rsidR="00677672" w:rsidRPr="00533ABD">
        <w:rPr>
          <w:color w:val="000000" w:themeColor="text1"/>
        </w:rPr>
        <w:t xml:space="preserve">.  </w:t>
      </w:r>
      <w:r w:rsidR="001763D0" w:rsidRPr="00533ABD">
        <w:rPr>
          <w:color w:val="000000" w:themeColor="text1"/>
        </w:rPr>
        <w:t xml:space="preserve">Thus </w:t>
      </w:r>
      <w:r w:rsidR="007C234C" w:rsidRPr="00533ABD">
        <w:rPr>
          <w:color w:val="000000" w:themeColor="text1"/>
        </w:rPr>
        <w:t>PUFA synthesis</w:t>
      </w:r>
      <w:r w:rsidR="001763D0" w:rsidRPr="00533ABD">
        <w:rPr>
          <w:color w:val="000000" w:themeColor="text1"/>
        </w:rPr>
        <w:t>, which</w:t>
      </w:r>
      <w:r w:rsidR="007C234C" w:rsidRPr="00533ABD">
        <w:rPr>
          <w:color w:val="000000" w:themeColor="text1"/>
        </w:rPr>
        <w:t xml:space="preserve"> </w:t>
      </w:r>
      <w:r w:rsidR="00677672" w:rsidRPr="00533ABD">
        <w:rPr>
          <w:color w:val="000000" w:themeColor="text1"/>
        </w:rPr>
        <w:t>was localised to vascular smooth muscle</w:t>
      </w:r>
      <w:r w:rsidR="007C234C" w:rsidRPr="00533ABD">
        <w:rPr>
          <w:color w:val="000000" w:themeColor="text1"/>
        </w:rPr>
        <w:t xml:space="preserve"> (VSM) rather than the endothelium</w:t>
      </w:r>
      <w:r w:rsidR="00DA1B20" w:rsidRPr="00533ABD">
        <w:rPr>
          <w:noProof/>
          <w:color w:val="000000" w:themeColor="text1"/>
          <w:vertAlign w:val="superscript"/>
        </w:rPr>
        <w:t>(</w:t>
      </w:r>
      <w:r w:rsidR="005811E1">
        <w:rPr>
          <w:noProof/>
          <w:color w:val="000000" w:themeColor="text1"/>
          <w:vertAlign w:val="superscript"/>
        </w:rPr>
        <w:t>60</w:t>
      </w:r>
      <w:r w:rsidR="00DA1B20" w:rsidRPr="00533ABD">
        <w:rPr>
          <w:noProof/>
          <w:color w:val="000000" w:themeColor="text1"/>
          <w:vertAlign w:val="superscript"/>
        </w:rPr>
        <w:t>)</w:t>
      </w:r>
      <w:r w:rsidR="001763D0" w:rsidRPr="00533ABD">
        <w:rPr>
          <w:color w:val="000000" w:themeColor="text1"/>
        </w:rPr>
        <w:t>, appears to be involved in regulating vasoconstriction</w:t>
      </w:r>
      <w:r w:rsidR="00677672" w:rsidRPr="00533ABD">
        <w:rPr>
          <w:color w:val="000000" w:themeColor="text1"/>
        </w:rPr>
        <w:t xml:space="preserve">.  </w:t>
      </w:r>
      <w:r w:rsidR="00281263" w:rsidRPr="00533ABD">
        <w:rPr>
          <w:color w:val="000000" w:themeColor="text1"/>
        </w:rPr>
        <w:t xml:space="preserve">Mouse aortae, immortalised </w:t>
      </w:r>
      <w:r w:rsidR="001763D0" w:rsidRPr="00533ABD">
        <w:rPr>
          <w:color w:val="000000" w:themeColor="text1"/>
        </w:rPr>
        <w:t xml:space="preserve">murine </w:t>
      </w:r>
      <w:r w:rsidR="00281263" w:rsidRPr="00533ABD">
        <w:rPr>
          <w:color w:val="000000" w:themeColor="text1"/>
        </w:rPr>
        <w:t>VSM (MOVAS)</w:t>
      </w:r>
      <w:r w:rsidR="001763D0" w:rsidRPr="00533ABD">
        <w:rPr>
          <w:color w:val="000000" w:themeColor="text1"/>
        </w:rPr>
        <w:t xml:space="preserve"> cells </w:t>
      </w:r>
      <w:r w:rsidR="00281263" w:rsidRPr="00533ABD">
        <w:rPr>
          <w:color w:val="000000" w:themeColor="text1"/>
        </w:rPr>
        <w:t xml:space="preserve">and human primary aortic VSM cells </w:t>
      </w:r>
      <w:r w:rsidR="00BC00A5" w:rsidRPr="00533ABD">
        <w:rPr>
          <w:color w:val="000000" w:themeColor="text1"/>
        </w:rPr>
        <w:t xml:space="preserve">express </w:t>
      </w:r>
      <w:r w:rsidR="00281263" w:rsidRPr="00533ABD">
        <w:rPr>
          <w:i/>
          <w:color w:val="000000" w:themeColor="text1"/>
        </w:rPr>
        <w:t>Fads1</w:t>
      </w:r>
      <w:r w:rsidR="00281263" w:rsidRPr="00533ABD">
        <w:rPr>
          <w:color w:val="000000" w:themeColor="text1"/>
        </w:rPr>
        <w:t xml:space="preserve">, </w:t>
      </w:r>
      <w:r w:rsidR="00281263" w:rsidRPr="00533ABD">
        <w:rPr>
          <w:i/>
          <w:color w:val="000000" w:themeColor="text1"/>
        </w:rPr>
        <w:t>Fads2</w:t>
      </w:r>
      <w:r w:rsidR="00281263" w:rsidRPr="00533ABD">
        <w:rPr>
          <w:color w:val="000000" w:themeColor="text1"/>
        </w:rPr>
        <w:t xml:space="preserve"> and </w:t>
      </w:r>
      <w:r w:rsidR="00281263" w:rsidRPr="00533ABD">
        <w:rPr>
          <w:i/>
          <w:color w:val="000000" w:themeColor="text1"/>
        </w:rPr>
        <w:t>Elovl5</w:t>
      </w:r>
      <w:r w:rsidR="00281263" w:rsidRPr="00533ABD">
        <w:rPr>
          <w:color w:val="000000" w:themeColor="text1"/>
        </w:rPr>
        <w:t xml:space="preserve">, but not </w:t>
      </w:r>
      <w:r w:rsidR="00281263" w:rsidRPr="00533ABD">
        <w:rPr>
          <w:i/>
          <w:color w:val="000000" w:themeColor="text1"/>
        </w:rPr>
        <w:t>Elovl2</w:t>
      </w:r>
      <w:r w:rsidR="008F139A" w:rsidRPr="00533ABD">
        <w:rPr>
          <w:noProof/>
          <w:color w:val="000000" w:themeColor="text1"/>
          <w:vertAlign w:val="superscript"/>
        </w:rPr>
        <w:t>(</w:t>
      </w:r>
      <w:r w:rsidR="005C2A4C" w:rsidRPr="00533ABD">
        <w:rPr>
          <w:noProof/>
          <w:color w:val="000000" w:themeColor="text1"/>
          <w:vertAlign w:val="superscript"/>
        </w:rPr>
        <w:t>6</w:t>
      </w:r>
      <w:r w:rsidR="005811E1">
        <w:rPr>
          <w:noProof/>
          <w:color w:val="000000" w:themeColor="text1"/>
          <w:vertAlign w:val="superscript"/>
        </w:rPr>
        <w:t>1</w:t>
      </w:r>
      <w:r w:rsidR="008F139A" w:rsidRPr="00533ABD">
        <w:rPr>
          <w:noProof/>
          <w:color w:val="000000" w:themeColor="text1"/>
          <w:vertAlign w:val="superscript"/>
        </w:rPr>
        <w:t>)</w:t>
      </w:r>
      <w:r w:rsidR="00281263" w:rsidRPr="00533ABD">
        <w:rPr>
          <w:color w:val="000000" w:themeColor="text1"/>
        </w:rPr>
        <w:t xml:space="preserve">.  This is consistent with </w:t>
      </w:r>
      <w:r w:rsidR="00DA1B20" w:rsidRPr="00533ABD">
        <w:rPr>
          <w:color w:val="000000" w:themeColor="text1"/>
        </w:rPr>
        <w:t xml:space="preserve">the apparent absence of </w:t>
      </w:r>
      <w:r w:rsidR="00281263" w:rsidRPr="00533ABD">
        <w:rPr>
          <w:color w:val="000000" w:themeColor="text1"/>
        </w:rPr>
        <w:t>conversion of 22:4n-6</w:t>
      </w:r>
      <w:r w:rsidR="00DA1B20" w:rsidRPr="00533ABD">
        <w:rPr>
          <w:color w:val="000000" w:themeColor="text1"/>
        </w:rPr>
        <w:t xml:space="preserve"> to </w:t>
      </w:r>
      <w:r w:rsidR="00281263" w:rsidRPr="00533ABD">
        <w:rPr>
          <w:color w:val="000000" w:themeColor="text1"/>
        </w:rPr>
        <w:t>22:5n-6, in MOVAS cells</w:t>
      </w:r>
      <w:r w:rsidR="008F139A" w:rsidRPr="00533ABD">
        <w:rPr>
          <w:noProof/>
          <w:color w:val="000000" w:themeColor="text1"/>
          <w:vertAlign w:val="superscript"/>
        </w:rPr>
        <w:t>(</w:t>
      </w:r>
      <w:r w:rsidR="005C2A4C" w:rsidRPr="00533ABD">
        <w:rPr>
          <w:noProof/>
          <w:color w:val="000000" w:themeColor="text1"/>
          <w:vertAlign w:val="superscript"/>
        </w:rPr>
        <w:t>6</w:t>
      </w:r>
      <w:r w:rsidR="005811E1">
        <w:rPr>
          <w:noProof/>
          <w:color w:val="000000" w:themeColor="text1"/>
          <w:vertAlign w:val="superscript"/>
        </w:rPr>
        <w:t>1</w:t>
      </w:r>
      <w:r w:rsidR="008F139A" w:rsidRPr="00533ABD">
        <w:rPr>
          <w:noProof/>
          <w:color w:val="000000" w:themeColor="text1"/>
          <w:vertAlign w:val="superscript"/>
        </w:rPr>
        <w:t>)</w:t>
      </w:r>
      <w:r w:rsidR="00281263" w:rsidRPr="00533ABD">
        <w:rPr>
          <w:color w:val="000000" w:themeColor="text1"/>
        </w:rPr>
        <w:t>.</w:t>
      </w:r>
      <w:r w:rsidR="005B226D" w:rsidRPr="00533ABD">
        <w:rPr>
          <w:color w:val="000000" w:themeColor="text1"/>
        </w:rPr>
        <w:t xml:space="preserve">  </w:t>
      </w:r>
      <w:r w:rsidR="001763D0" w:rsidRPr="00533ABD">
        <w:rPr>
          <w:color w:val="000000" w:themeColor="text1"/>
        </w:rPr>
        <w:t xml:space="preserve">Since </w:t>
      </w:r>
      <w:r w:rsidR="001763D0" w:rsidRPr="00533ABD">
        <w:rPr>
          <w:i/>
          <w:color w:val="000000" w:themeColor="text1"/>
        </w:rPr>
        <w:t>Elovl2</w:t>
      </w:r>
      <w:r w:rsidR="001763D0" w:rsidRPr="00533ABD">
        <w:rPr>
          <w:color w:val="000000" w:themeColor="text1"/>
        </w:rPr>
        <w:t xml:space="preserve"> was also not expressed in PBMCs, it is possible that </w:t>
      </w:r>
      <w:r w:rsidR="001763D0" w:rsidRPr="00533ABD">
        <w:rPr>
          <w:color w:val="000000" w:themeColor="text1"/>
        </w:rPr>
        <w:lastRenderedPageBreak/>
        <w:t xml:space="preserve">suppression of </w:t>
      </w:r>
      <w:r w:rsidR="001763D0" w:rsidRPr="00533ABD">
        <w:rPr>
          <w:i/>
          <w:color w:val="000000" w:themeColor="text1"/>
        </w:rPr>
        <w:t>Elovl2</w:t>
      </w:r>
      <w:r w:rsidR="001763D0" w:rsidRPr="00533ABD">
        <w:rPr>
          <w:color w:val="000000" w:themeColor="text1"/>
        </w:rPr>
        <w:t xml:space="preserve"> transcription is a characteristic of at least some excitable tissues</w:t>
      </w:r>
      <w:r w:rsidR="00DA1B20" w:rsidRPr="00533ABD">
        <w:rPr>
          <w:color w:val="000000" w:themeColor="text1"/>
        </w:rPr>
        <w:t xml:space="preserve"> although the precise function may differ</w:t>
      </w:r>
      <w:r w:rsidR="001763D0" w:rsidRPr="00533ABD">
        <w:rPr>
          <w:color w:val="000000" w:themeColor="text1"/>
        </w:rPr>
        <w:t xml:space="preserve">.  </w:t>
      </w:r>
      <w:r w:rsidR="00DA1B20" w:rsidRPr="00533ABD">
        <w:rPr>
          <w:color w:val="000000" w:themeColor="text1"/>
        </w:rPr>
        <w:t xml:space="preserve">The absence of </w:t>
      </w:r>
      <w:r w:rsidR="00DA1B20" w:rsidRPr="00533ABD">
        <w:rPr>
          <w:i/>
          <w:color w:val="000000" w:themeColor="text1"/>
        </w:rPr>
        <w:t>Elovl2</w:t>
      </w:r>
      <w:r w:rsidR="00DA1B20" w:rsidRPr="00533ABD">
        <w:rPr>
          <w:color w:val="000000" w:themeColor="text1"/>
        </w:rPr>
        <w:t xml:space="preserve"> expression did</w:t>
      </w:r>
      <w:r w:rsidR="001763D0" w:rsidRPr="00533ABD">
        <w:rPr>
          <w:color w:val="000000" w:themeColor="text1"/>
        </w:rPr>
        <w:t xml:space="preserve"> not appear to involve hypermethylation of the </w:t>
      </w:r>
      <w:r w:rsidR="00E369ED" w:rsidRPr="00533ABD">
        <w:rPr>
          <w:color w:val="000000" w:themeColor="text1"/>
        </w:rPr>
        <w:t>promoter</w:t>
      </w:r>
      <w:r w:rsidR="00705376" w:rsidRPr="00533ABD">
        <w:rPr>
          <w:noProof/>
          <w:color w:val="000000" w:themeColor="text1"/>
          <w:vertAlign w:val="superscript"/>
        </w:rPr>
        <w:t>(</w:t>
      </w:r>
      <w:r w:rsidR="005C2A4C" w:rsidRPr="00533ABD">
        <w:rPr>
          <w:noProof/>
          <w:color w:val="000000" w:themeColor="text1"/>
          <w:vertAlign w:val="superscript"/>
        </w:rPr>
        <w:t>6</w:t>
      </w:r>
      <w:r w:rsidR="005811E1">
        <w:rPr>
          <w:noProof/>
          <w:color w:val="000000" w:themeColor="text1"/>
          <w:vertAlign w:val="superscript"/>
        </w:rPr>
        <w:t>1</w:t>
      </w:r>
      <w:r w:rsidR="00705376" w:rsidRPr="00533ABD">
        <w:rPr>
          <w:noProof/>
          <w:color w:val="000000" w:themeColor="text1"/>
          <w:vertAlign w:val="superscript"/>
        </w:rPr>
        <w:t>)</w:t>
      </w:r>
      <w:r w:rsidR="001763D0" w:rsidRPr="00533ABD">
        <w:rPr>
          <w:color w:val="000000" w:themeColor="text1"/>
        </w:rPr>
        <w:t xml:space="preserve">.  </w:t>
      </w:r>
      <w:r w:rsidR="005B226D" w:rsidRPr="00533ABD">
        <w:rPr>
          <w:color w:val="000000" w:themeColor="text1"/>
        </w:rPr>
        <w:t xml:space="preserve">Inhibition of Δ6 </w:t>
      </w:r>
      <w:r w:rsidR="00BC00A5" w:rsidRPr="00533ABD">
        <w:rPr>
          <w:color w:val="000000" w:themeColor="text1"/>
        </w:rPr>
        <w:t>or</w:t>
      </w:r>
      <w:r w:rsidR="005B226D" w:rsidRPr="00533ABD">
        <w:rPr>
          <w:color w:val="000000" w:themeColor="text1"/>
        </w:rPr>
        <w:t xml:space="preserve"> Δ5 desaturase </w:t>
      </w:r>
      <w:r w:rsidR="00DA1B20" w:rsidRPr="00533ABD">
        <w:rPr>
          <w:color w:val="000000" w:themeColor="text1"/>
        </w:rPr>
        <w:t>significantly reduced Pe-</w:t>
      </w:r>
      <w:r w:rsidR="005B226D" w:rsidRPr="00533ABD">
        <w:rPr>
          <w:color w:val="000000" w:themeColor="text1"/>
        </w:rPr>
        <w:t>mediated calcium release and</w:t>
      </w:r>
      <w:r w:rsidR="00DA1B20" w:rsidRPr="00533ABD">
        <w:rPr>
          <w:color w:val="000000" w:themeColor="text1"/>
        </w:rPr>
        <w:t xml:space="preserve"> secretion of</w:t>
      </w:r>
      <w:r w:rsidR="005B226D" w:rsidRPr="00533ABD">
        <w:rPr>
          <w:color w:val="000000" w:themeColor="text1"/>
        </w:rPr>
        <w:t xml:space="preserve"> </w:t>
      </w:r>
      <w:r w:rsidR="002A123C" w:rsidRPr="00533ABD">
        <w:rPr>
          <w:color w:val="000000" w:themeColor="text1"/>
        </w:rPr>
        <w:t>P</w:t>
      </w:r>
      <w:r w:rsidR="00DB5E4C" w:rsidRPr="00533ABD">
        <w:rPr>
          <w:color w:val="000000" w:themeColor="text1"/>
        </w:rPr>
        <w:t>G</w:t>
      </w:r>
      <w:r w:rsidR="002A123C" w:rsidRPr="00533ABD">
        <w:rPr>
          <w:color w:val="000000" w:themeColor="text1"/>
        </w:rPr>
        <w:t>E</w:t>
      </w:r>
      <w:r w:rsidR="002A123C" w:rsidRPr="00533ABD">
        <w:rPr>
          <w:color w:val="000000" w:themeColor="text1"/>
          <w:vertAlign w:val="subscript"/>
        </w:rPr>
        <w:t>2</w:t>
      </w:r>
      <w:r w:rsidR="002A123C" w:rsidRPr="00533ABD">
        <w:rPr>
          <w:color w:val="000000" w:themeColor="text1"/>
        </w:rPr>
        <w:t xml:space="preserve"> and PGF</w:t>
      </w:r>
      <w:r w:rsidR="002A123C" w:rsidRPr="005811E1">
        <w:rPr>
          <w:color w:val="000000" w:themeColor="text1"/>
          <w:vertAlign w:val="subscript"/>
        </w:rPr>
        <w:t>2α</w:t>
      </w:r>
      <w:r w:rsidR="002A123C" w:rsidRPr="00533ABD">
        <w:rPr>
          <w:color w:val="000000" w:themeColor="text1"/>
        </w:rPr>
        <w:t xml:space="preserve"> in MOVAS cells</w:t>
      </w:r>
      <w:r w:rsidR="00705376" w:rsidRPr="00533ABD">
        <w:rPr>
          <w:noProof/>
          <w:color w:val="000000" w:themeColor="text1"/>
          <w:vertAlign w:val="superscript"/>
        </w:rPr>
        <w:t>(</w:t>
      </w:r>
      <w:r w:rsidR="005811E1">
        <w:rPr>
          <w:noProof/>
          <w:color w:val="000000" w:themeColor="text1"/>
          <w:vertAlign w:val="superscript"/>
        </w:rPr>
        <w:t>57</w:t>
      </w:r>
      <w:r w:rsidR="00705376" w:rsidRPr="00533ABD">
        <w:rPr>
          <w:noProof/>
          <w:color w:val="000000" w:themeColor="text1"/>
          <w:vertAlign w:val="superscript"/>
        </w:rPr>
        <w:t>)</w:t>
      </w:r>
      <w:r w:rsidR="002A123C" w:rsidRPr="00533ABD">
        <w:rPr>
          <w:color w:val="000000" w:themeColor="text1"/>
        </w:rPr>
        <w:t>.</w:t>
      </w:r>
      <w:r w:rsidR="00281263" w:rsidRPr="00533ABD">
        <w:rPr>
          <w:color w:val="000000" w:themeColor="text1"/>
        </w:rPr>
        <w:t xml:space="preserve">  </w:t>
      </w:r>
      <w:r w:rsidR="002A123C" w:rsidRPr="00533ABD">
        <w:rPr>
          <w:color w:val="000000" w:themeColor="text1"/>
        </w:rPr>
        <w:t>The findings suggest that α</w:t>
      </w:r>
      <w:r w:rsidR="002A123C" w:rsidRPr="00533ABD">
        <w:rPr>
          <w:color w:val="000000" w:themeColor="text1"/>
          <w:vertAlign w:val="subscript"/>
        </w:rPr>
        <w:t>1</w:t>
      </w:r>
      <w:r w:rsidR="002A123C" w:rsidRPr="00533ABD">
        <w:rPr>
          <w:color w:val="000000" w:themeColor="text1"/>
        </w:rPr>
        <w:t>-adrenergic receptor-mediated vasoconstriction involves activation of PUFA synthesis acting via regulation of endogenous Ca</w:t>
      </w:r>
      <w:r w:rsidR="002A123C" w:rsidRPr="00533ABD">
        <w:rPr>
          <w:color w:val="000000" w:themeColor="text1"/>
          <w:vertAlign w:val="superscript"/>
        </w:rPr>
        <w:t>2+</w:t>
      </w:r>
      <w:r w:rsidR="002A123C" w:rsidRPr="00533ABD">
        <w:rPr>
          <w:color w:val="000000" w:themeColor="text1"/>
        </w:rPr>
        <w:t xml:space="preserve"> release and secretion of specific vaso-active eicosanoids</w:t>
      </w:r>
      <w:r w:rsidR="00DA1B20" w:rsidRPr="00533ABD">
        <w:rPr>
          <w:color w:val="000000" w:themeColor="text1"/>
        </w:rPr>
        <w:t>.  One possible mechanism that has been suggested to explain the link between PUFA synthesis and vasoconstriction</w:t>
      </w:r>
      <w:r w:rsidR="00A5648B" w:rsidRPr="00533ABD">
        <w:rPr>
          <w:color w:val="000000" w:themeColor="text1"/>
        </w:rPr>
        <w:t xml:space="preserve"> </w:t>
      </w:r>
      <w:r w:rsidR="00DA1B20" w:rsidRPr="00533ABD">
        <w:rPr>
          <w:color w:val="000000" w:themeColor="text1"/>
        </w:rPr>
        <w:t>is activation of</w:t>
      </w:r>
      <w:r w:rsidR="00A5648B" w:rsidRPr="00533ABD">
        <w:rPr>
          <w:color w:val="000000" w:themeColor="text1"/>
        </w:rPr>
        <w:t xml:space="preserve"> PKC</w:t>
      </w:r>
      <w:r w:rsidR="00A5648B" w:rsidRPr="00533ABD">
        <w:rPr>
          <w:color w:val="000000" w:themeColor="text1"/>
          <w:vertAlign w:val="subscript"/>
        </w:rPr>
        <w:t>ζ</w:t>
      </w:r>
      <w:r w:rsidR="00A5648B" w:rsidRPr="00533ABD">
        <w:rPr>
          <w:color w:val="000000" w:themeColor="text1"/>
        </w:rPr>
        <w:t xml:space="preserve"> and inhibition of myosin light chain phosphorylase by newly synthesised 20:4n-6</w:t>
      </w:r>
      <w:r w:rsidR="008F139A" w:rsidRPr="00533ABD">
        <w:rPr>
          <w:noProof/>
          <w:color w:val="000000" w:themeColor="text1"/>
          <w:vertAlign w:val="superscript"/>
        </w:rPr>
        <w:t>(</w:t>
      </w:r>
      <w:r w:rsidR="005C2A4C" w:rsidRPr="00533ABD">
        <w:rPr>
          <w:noProof/>
          <w:color w:val="000000" w:themeColor="text1"/>
          <w:vertAlign w:val="superscript"/>
        </w:rPr>
        <w:t>6</w:t>
      </w:r>
      <w:r w:rsidR="005811E1">
        <w:rPr>
          <w:noProof/>
          <w:color w:val="000000" w:themeColor="text1"/>
          <w:vertAlign w:val="superscript"/>
        </w:rPr>
        <w:t>1</w:t>
      </w:r>
      <w:r w:rsidR="008F139A" w:rsidRPr="00533ABD">
        <w:rPr>
          <w:noProof/>
          <w:color w:val="000000" w:themeColor="text1"/>
          <w:vertAlign w:val="superscript"/>
        </w:rPr>
        <w:t>)</w:t>
      </w:r>
      <w:r w:rsidR="002A123C" w:rsidRPr="00533ABD">
        <w:rPr>
          <w:color w:val="000000" w:themeColor="text1"/>
        </w:rPr>
        <w:t xml:space="preserve">. </w:t>
      </w:r>
    </w:p>
    <w:p w14:paraId="5A2F1FF6" w14:textId="77777777" w:rsidR="00B62FA4" w:rsidRPr="00533ABD" w:rsidRDefault="00B62FA4" w:rsidP="0037007A">
      <w:pPr>
        <w:widowControl w:val="0"/>
        <w:spacing w:after="0" w:line="360" w:lineRule="auto"/>
        <w:rPr>
          <w:color w:val="000000" w:themeColor="text1"/>
        </w:rPr>
      </w:pPr>
    </w:p>
    <w:p w14:paraId="5CE9F6E8" w14:textId="77777777" w:rsidR="00B62FA4" w:rsidRPr="00533ABD" w:rsidRDefault="007670D2" w:rsidP="0037007A">
      <w:pPr>
        <w:widowControl w:val="0"/>
        <w:spacing w:after="0" w:line="360" w:lineRule="auto"/>
        <w:rPr>
          <w:color w:val="000000" w:themeColor="text1"/>
        </w:rPr>
      </w:pPr>
      <w:r w:rsidRPr="00533ABD">
        <w:rPr>
          <w:i/>
          <w:color w:val="000000" w:themeColor="text1"/>
        </w:rPr>
        <w:t xml:space="preserve">Polymorphisms in genes involved in </w:t>
      </w:r>
      <w:r w:rsidRPr="00533ABD">
        <w:rPr>
          <w:i/>
        </w:rPr>
        <w:t>polyunsaturated fatty acid biosynthesis</w:t>
      </w:r>
    </w:p>
    <w:p w14:paraId="16B21A9E" w14:textId="6D30C8C2" w:rsidR="007670D2" w:rsidRPr="00533ABD" w:rsidRDefault="00C87580" w:rsidP="0037007A">
      <w:pPr>
        <w:widowControl w:val="0"/>
        <w:spacing w:after="0" w:line="360" w:lineRule="auto"/>
        <w:rPr>
          <w:color w:val="000000" w:themeColor="text1"/>
        </w:rPr>
      </w:pPr>
      <w:r w:rsidRPr="00533ABD">
        <w:rPr>
          <w:color w:val="000000" w:themeColor="text1"/>
        </w:rPr>
        <w:t xml:space="preserve">The region of human chromosome 11 that contains the </w:t>
      </w:r>
      <w:r w:rsidRPr="00533ABD">
        <w:rPr>
          <w:i/>
          <w:color w:val="000000" w:themeColor="text1"/>
        </w:rPr>
        <w:t>FADS1</w:t>
      </w:r>
      <w:r w:rsidRPr="00533ABD">
        <w:rPr>
          <w:color w:val="000000" w:themeColor="text1"/>
        </w:rPr>
        <w:t xml:space="preserve"> and </w:t>
      </w:r>
      <w:r w:rsidRPr="00533ABD">
        <w:rPr>
          <w:i/>
          <w:color w:val="000000" w:themeColor="text1"/>
        </w:rPr>
        <w:t>FADS2</w:t>
      </w:r>
      <w:r w:rsidRPr="00533ABD">
        <w:rPr>
          <w:color w:val="000000" w:themeColor="text1"/>
        </w:rPr>
        <w:t xml:space="preserve"> genes in a head to head orientation (11q12.2 – q13.1)</w:t>
      </w:r>
      <w:r w:rsidR="00E369ED" w:rsidRPr="00533ABD">
        <w:rPr>
          <w:color w:val="000000" w:themeColor="text1"/>
        </w:rPr>
        <w:t>,</w:t>
      </w:r>
      <w:r w:rsidR="001A18D9" w:rsidRPr="00533ABD">
        <w:rPr>
          <w:color w:val="000000" w:themeColor="text1"/>
        </w:rPr>
        <w:t xml:space="preserve"> together with FADS3</w:t>
      </w:r>
      <w:r w:rsidR="009D5208" w:rsidRPr="00533ABD">
        <w:rPr>
          <w:noProof/>
          <w:color w:val="000000" w:themeColor="text1"/>
          <w:vertAlign w:val="superscript"/>
        </w:rPr>
        <w:t>(9</w:t>
      </w:r>
      <w:r w:rsidR="005811E1">
        <w:rPr>
          <w:noProof/>
          <w:color w:val="000000" w:themeColor="text1"/>
          <w:vertAlign w:val="superscript"/>
        </w:rPr>
        <w:t>8</w:t>
      </w:r>
      <w:r w:rsidR="009D5208" w:rsidRPr="00533ABD">
        <w:rPr>
          <w:noProof/>
          <w:color w:val="000000" w:themeColor="text1"/>
          <w:vertAlign w:val="superscript"/>
        </w:rPr>
        <w:t>)</w:t>
      </w:r>
      <w:r w:rsidR="00E369ED" w:rsidRPr="00533ABD">
        <w:rPr>
          <w:color w:val="000000" w:themeColor="text1"/>
        </w:rPr>
        <w:t>,</w:t>
      </w:r>
      <w:r w:rsidR="001A18D9" w:rsidRPr="00533ABD">
        <w:rPr>
          <w:color w:val="000000" w:themeColor="text1"/>
        </w:rPr>
        <w:t xml:space="preserve"> contains 4391 variants</w:t>
      </w:r>
      <w:r w:rsidR="00AF587E" w:rsidRPr="00533ABD">
        <w:rPr>
          <w:color w:val="000000" w:themeColor="text1"/>
        </w:rPr>
        <w:t>,</w:t>
      </w:r>
      <w:r w:rsidR="001A18D9" w:rsidRPr="00533ABD">
        <w:rPr>
          <w:color w:val="000000" w:themeColor="text1"/>
        </w:rPr>
        <w:t xml:space="preserve"> of which 217 </w:t>
      </w:r>
      <w:r w:rsidR="00C04E3C" w:rsidRPr="00533ABD">
        <w:rPr>
          <w:color w:val="000000" w:themeColor="text1"/>
        </w:rPr>
        <w:t>can</w:t>
      </w:r>
      <w:r w:rsidR="001A18D9" w:rsidRPr="00533ABD">
        <w:rPr>
          <w:color w:val="000000" w:themeColor="text1"/>
        </w:rPr>
        <w:t xml:space="preserve"> result in amino acid changes</w:t>
      </w:r>
      <w:r w:rsidR="009D5208" w:rsidRPr="00533ABD">
        <w:rPr>
          <w:noProof/>
          <w:color w:val="000000" w:themeColor="text1"/>
          <w:vertAlign w:val="superscript"/>
        </w:rPr>
        <w:t>(9</w:t>
      </w:r>
      <w:r w:rsidR="005811E1">
        <w:rPr>
          <w:noProof/>
          <w:color w:val="000000" w:themeColor="text1"/>
          <w:vertAlign w:val="superscript"/>
        </w:rPr>
        <w:t>9</w:t>
      </w:r>
      <w:r w:rsidR="009D5208" w:rsidRPr="00533ABD">
        <w:rPr>
          <w:noProof/>
          <w:color w:val="000000" w:themeColor="text1"/>
          <w:vertAlign w:val="superscript"/>
        </w:rPr>
        <w:t>)</w:t>
      </w:r>
      <w:r w:rsidR="00E369ED" w:rsidRPr="00533ABD">
        <w:rPr>
          <w:color w:val="000000" w:themeColor="text1"/>
        </w:rPr>
        <w:t xml:space="preserve"> and hence potentially alter enzyme activity.  This region has been</w:t>
      </w:r>
      <w:r w:rsidR="001A18D9" w:rsidRPr="00533ABD">
        <w:rPr>
          <w:color w:val="000000" w:themeColor="text1"/>
        </w:rPr>
        <w:t xml:space="preserve"> identified as a cancer ‘</w:t>
      </w:r>
      <w:r w:rsidR="001A18D9" w:rsidRPr="00127440">
        <w:rPr>
          <w:color w:val="000000" w:themeColor="text1"/>
        </w:rPr>
        <w:t>hotspot locus’</w:t>
      </w:r>
      <w:r w:rsidR="009D5208" w:rsidRPr="00127440">
        <w:rPr>
          <w:noProof/>
          <w:color w:val="000000" w:themeColor="text1"/>
          <w:vertAlign w:val="superscript"/>
        </w:rPr>
        <w:t>(8</w:t>
      </w:r>
      <w:r w:rsidR="00127440">
        <w:rPr>
          <w:noProof/>
          <w:color w:val="000000" w:themeColor="text1"/>
          <w:vertAlign w:val="superscript"/>
        </w:rPr>
        <w:t>4</w:t>
      </w:r>
      <w:r w:rsidR="009D5208" w:rsidRPr="00127440">
        <w:rPr>
          <w:noProof/>
          <w:color w:val="000000" w:themeColor="text1"/>
          <w:vertAlign w:val="superscript"/>
        </w:rPr>
        <w:t xml:space="preserve">; </w:t>
      </w:r>
      <w:r w:rsidR="00127440">
        <w:rPr>
          <w:noProof/>
          <w:color w:val="000000" w:themeColor="text1"/>
          <w:vertAlign w:val="superscript"/>
        </w:rPr>
        <w:t>100</w:t>
      </w:r>
      <w:r w:rsidR="009D5208" w:rsidRPr="00127440">
        <w:rPr>
          <w:noProof/>
          <w:color w:val="000000" w:themeColor="text1"/>
          <w:vertAlign w:val="superscript"/>
        </w:rPr>
        <w:t>)</w:t>
      </w:r>
      <w:r w:rsidR="001A18D9" w:rsidRPr="00127440">
        <w:rPr>
          <w:color w:val="000000" w:themeColor="text1"/>
        </w:rPr>
        <w:t>.</w:t>
      </w:r>
      <w:r w:rsidR="00F86C26" w:rsidRPr="00127440">
        <w:rPr>
          <w:color w:val="000000" w:themeColor="text1"/>
        </w:rPr>
        <w:t xml:space="preserve">  </w:t>
      </w:r>
      <w:r w:rsidR="00761F2D" w:rsidRPr="00127440">
        <w:rPr>
          <w:color w:val="000000" w:themeColor="text1"/>
        </w:rPr>
        <w:t>Several</w:t>
      </w:r>
      <w:r w:rsidR="00761F2D" w:rsidRPr="00533ABD">
        <w:rPr>
          <w:color w:val="000000" w:themeColor="text1"/>
        </w:rPr>
        <w:t xml:space="preserve"> genome-wide association studies have reported associations between polymorphisms in genes associated with PUFA synthesis and the concentrations of PUFA in blood. A meta-analysis of 8,866 individuals from five cohorts showed that minor alleles of SNPs in </w:t>
      </w:r>
      <w:r w:rsidR="00761F2D" w:rsidRPr="00533ABD">
        <w:rPr>
          <w:i/>
          <w:color w:val="000000" w:themeColor="text1"/>
        </w:rPr>
        <w:t>FADS2</w:t>
      </w:r>
      <w:r w:rsidR="00761F2D" w:rsidRPr="00533ABD">
        <w:rPr>
          <w:color w:val="000000" w:themeColor="text1"/>
        </w:rPr>
        <w:t xml:space="preserve"> and </w:t>
      </w:r>
      <w:r w:rsidR="00761F2D" w:rsidRPr="00533ABD">
        <w:rPr>
          <w:i/>
          <w:color w:val="000000" w:themeColor="text1"/>
        </w:rPr>
        <w:t>FADS1</w:t>
      </w:r>
      <w:r w:rsidR="00761F2D" w:rsidRPr="00533ABD">
        <w:rPr>
          <w:color w:val="000000" w:themeColor="text1"/>
        </w:rPr>
        <w:t xml:space="preserve"> were associated with a higher level of 18:3n-3 and a lower level of 20:5n-3, 22:5n-3 and 22:6n-3</w:t>
      </w:r>
      <w:r w:rsidR="00FB19E2" w:rsidRPr="00533ABD">
        <w:rPr>
          <w:color w:val="000000" w:themeColor="text1"/>
        </w:rPr>
        <w:t xml:space="preserve">, while minor alleles of </w:t>
      </w:r>
      <w:r w:rsidR="00FB19E2" w:rsidRPr="00533ABD">
        <w:rPr>
          <w:i/>
          <w:color w:val="000000" w:themeColor="text1"/>
        </w:rPr>
        <w:t>ELOVL2</w:t>
      </w:r>
      <w:r w:rsidR="00FB19E2" w:rsidRPr="00533ABD">
        <w:rPr>
          <w:color w:val="000000" w:themeColor="text1"/>
        </w:rPr>
        <w:t xml:space="preserve"> were associated with higher proportions of 20:5n-3 and 22:5n-3 and a lower proportion of 22:6-3</w:t>
      </w:r>
      <w:r w:rsidR="009D5208" w:rsidRPr="00533ABD">
        <w:rPr>
          <w:noProof/>
          <w:color w:val="000000" w:themeColor="text1"/>
          <w:vertAlign w:val="superscript"/>
        </w:rPr>
        <w:t>(</w:t>
      </w:r>
      <w:r w:rsidR="005C2A4C" w:rsidRPr="00533ABD">
        <w:rPr>
          <w:noProof/>
          <w:color w:val="000000" w:themeColor="text1"/>
          <w:vertAlign w:val="superscript"/>
        </w:rPr>
        <w:t>10</w:t>
      </w:r>
      <w:r w:rsidR="00127440">
        <w:rPr>
          <w:noProof/>
          <w:color w:val="000000" w:themeColor="text1"/>
          <w:vertAlign w:val="superscript"/>
        </w:rPr>
        <w:t>1</w:t>
      </w:r>
      <w:r w:rsidR="009D5208" w:rsidRPr="00533ABD">
        <w:rPr>
          <w:noProof/>
          <w:color w:val="000000" w:themeColor="text1"/>
          <w:vertAlign w:val="superscript"/>
        </w:rPr>
        <w:t>)</w:t>
      </w:r>
      <w:r w:rsidR="00761F2D" w:rsidRPr="00533ABD">
        <w:rPr>
          <w:color w:val="000000" w:themeColor="text1"/>
        </w:rPr>
        <w:t>.</w:t>
      </w:r>
      <w:r w:rsidR="004C5554" w:rsidRPr="00533ABD">
        <w:rPr>
          <w:color w:val="000000" w:themeColor="text1"/>
        </w:rPr>
        <w:t xml:space="preserve">  </w:t>
      </w:r>
      <w:r w:rsidR="00C27F43" w:rsidRPr="00533ABD">
        <w:rPr>
          <w:color w:val="000000" w:themeColor="text1"/>
        </w:rPr>
        <w:t>The variation in the proportions of n-6 PUFA in plasma phospholipids explained by 11 locus haplotypes</w:t>
      </w:r>
      <w:r w:rsidR="00FB19E2" w:rsidRPr="00533ABD">
        <w:rPr>
          <w:color w:val="000000" w:themeColor="text1"/>
        </w:rPr>
        <w:t xml:space="preserve"> </w:t>
      </w:r>
      <w:r w:rsidR="00C27F43" w:rsidRPr="00533ABD">
        <w:rPr>
          <w:color w:val="000000" w:themeColor="text1"/>
        </w:rPr>
        <w:t>has been shown to be 18:2n-6, 9.2%; 18:3n-6, 7.9%; 20:2n-6, 12.3%; 20:3n-6, 10.8% and 20:4n-6, 28.5%</w:t>
      </w:r>
      <w:r w:rsidR="009D5208" w:rsidRPr="00533ABD">
        <w:rPr>
          <w:noProof/>
          <w:color w:val="000000" w:themeColor="text1"/>
          <w:vertAlign w:val="superscript"/>
        </w:rPr>
        <w:t>(9</w:t>
      </w:r>
      <w:r w:rsidR="005C2A4C" w:rsidRPr="00533ABD">
        <w:rPr>
          <w:noProof/>
          <w:color w:val="000000" w:themeColor="text1"/>
          <w:vertAlign w:val="superscript"/>
        </w:rPr>
        <w:t>7</w:t>
      </w:r>
      <w:r w:rsidR="009D5208" w:rsidRPr="00533ABD">
        <w:rPr>
          <w:noProof/>
          <w:color w:val="000000" w:themeColor="text1"/>
          <w:vertAlign w:val="superscript"/>
        </w:rPr>
        <w:t>)</w:t>
      </w:r>
      <w:r w:rsidR="00C27F43" w:rsidRPr="00533ABD">
        <w:rPr>
          <w:color w:val="000000" w:themeColor="text1"/>
        </w:rPr>
        <w:t xml:space="preserve">.  </w:t>
      </w:r>
      <w:r w:rsidR="00FB77DB" w:rsidRPr="00533ABD">
        <w:rPr>
          <w:color w:val="000000" w:themeColor="text1"/>
        </w:rPr>
        <w:t>In contrast, there were only limited associations with n-3 PUFA (18:3n-3, 5.4%; 20:5n-3, 6.9%; 22:5n-3, 5.1%; 22:6n-3, 2.9%)</w:t>
      </w:r>
      <w:r w:rsidR="009D5208" w:rsidRPr="00533ABD">
        <w:rPr>
          <w:noProof/>
          <w:color w:val="000000" w:themeColor="text1"/>
          <w:vertAlign w:val="superscript"/>
        </w:rPr>
        <w:t>(9</w:t>
      </w:r>
      <w:r w:rsidR="00127440">
        <w:rPr>
          <w:noProof/>
          <w:color w:val="000000" w:themeColor="text1"/>
          <w:vertAlign w:val="superscript"/>
        </w:rPr>
        <w:t>8</w:t>
      </w:r>
      <w:r w:rsidR="009D5208" w:rsidRPr="00533ABD">
        <w:rPr>
          <w:noProof/>
          <w:color w:val="000000" w:themeColor="text1"/>
          <w:vertAlign w:val="superscript"/>
        </w:rPr>
        <w:t>)</w:t>
      </w:r>
      <w:r w:rsidR="00FB77DB" w:rsidRPr="00533ABD">
        <w:rPr>
          <w:color w:val="000000" w:themeColor="text1"/>
        </w:rPr>
        <w:t>.</w:t>
      </w:r>
      <w:r w:rsidR="00761F2D" w:rsidRPr="00533ABD">
        <w:rPr>
          <w:color w:val="000000" w:themeColor="text1"/>
        </w:rPr>
        <w:t xml:space="preserve"> </w:t>
      </w:r>
      <w:r w:rsidR="00FB77DB" w:rsidRPr="00533ABD">
        <w:rPr>
          <w:color w:val="000000" w:themeColor="text1"/>
        </w:rPr>
        <w:t xml:space="preserve"> </w:t>
      </w:r>
      <w:r w:rsidR="00E313AA" w:rsidRPr="00533ABD">
        <w:rPr>
          <w:color w:val="000000" w:themeColor="text1"/>
        </w:rPr>
        <w:t xml:space="preserve">However, </w:t>
      </w:r>
      <w:r w:rsidR="005C12E4" w:rsidRPr="00533ABD">
        <w:rPr>
          <w:color w:val="000000" w:themeColor="text1"/>
        </w:rPr>
        <w:t xml:space="preserve">whether these polymorphisms alter tissue function is not known.  Moreover, </w:t>
      </w:r>
      <w:r w:rsidR="00E313AA" w:rsidRPr="00533ABD">
        <w:rPr>
          <w:color w:val="000000" w:themeColor="text1"/>
        </w:rPr>
        <w:t>interpretation of s</w:t>
      </w:r>
      <w:r w:rsidR="00FB77DB" w:rsidRPr="00533ABD">
        <w:rPr>
          <w:color w:val="000000" w:themeColor="text1"/>
        </w:rPr>
        <w:t xml:space="preserve">uch associations may be </w:t>
      </w:r>
      <w:r w:rsidR="00E313AA" w:rsidRPr="00533ABD">
        <w:rPr>
          <w:color w:val="000000" w:themeColor="text1"/>
        </w:rPr>
        <w:t>confounded</w:t>
      </w:r>
      <w:r w:rsidR="005C12E4" w:rsidRPr="00533ABD">
        <w:rPr>
          <w:color w:val="000000" w:themeColor="text1"/>
        </w:rPr>
        <w:t xml:space="preserve"> by</w:t>
      </w:r>
      <w:r w:rsidR="00FB77DB" w:rsidRPr="00533ABD">
        <w:rPr>
          <w:color w:val="000000" w:themeColor="text1"/>
        </w:rPr>
        <w:t xml:space="preserve"> contributions of hepatic phospholipid biosynthesis by the CDP-choline </w:t>
      </w:r>
      <w:r w:rsidR="00C04E3C" w:rsidRPr="00533ABD">
        <w:rPr>
          <w:color w:val="000000" w:themeColor="text1"/>
        </w:rPr>
        <w:t xml:space="preserve">and </w:t>
      </w:r>
      <w:r w:rsidR="00FB77DB" w:rsidRPr="00533ABD">
        <w:rPr>
          <w:color w:val="000000" w:themeColor="text1"/>
        </w:rPr>
        <w:t>phosphatidylethanolamine</w:t>
      </w:r>
      <w:r w:rsidR="00886199" w:rsidRPr="00533ABD">
        <w:rPr>
          <w:color w:val="000000" w:themeColor="text1"/>
        </w:rPr>
        <w:t xml:space="preserve"> (PE)</w:t>
      </w:r>
      <w:r w:rsidR="00FB77DB" w:rsidRPr="00533ABD">
        <w:rPr>
          <w:color w:val="000000" w:themeColor="text1"/>
        </w:rPr>
        <w:t xml:space="preserve"> </w:t>
      </w:r>
      <w:r w:rsidR="00FB77DB" w:rsidRPr="00533ABD">
        <w:rPr>
          <w:i/>
          <w:color w:val="000000" w:themeColor="text1"/>
        </w:rPr>
        <w:t>N</w:t>
      </w:r>
      <w:r w:rsidR="00FB77DB" w:rsidRPr="00533ABD">
        <w:rPr>
          <w:color w:val="000000" w:themeColor="text1"/>
        </w:rPr>
        <w:t>-m</w:t>
      </w:r>
      <w:r w:rsidR="005C12E4" w:rsidRPr="00533ABD">
        <w:rPr>
          <w:color w:val="000000" w:themeColor="text1"/>
        </w:rPr>
        <w:t>ethylation pathways to the fatty acid composition of plasma phospholipids because h</w:t>
      </w:r>
      <w:r w:rsidR="00886199" w:rsidRPr="00533ABD">
        <w:rPr>
          <w:color w:val="000000" w:themeColor="text1"/>
        </w:rPr>
        <w:t>uman</w:t>
      </w:r>
      <w:r w:rsidR="005C12E4" w:rsidRPr="00533ABD">
        <w:rPr>
          <w:noProof/>
          <w:color w:val="000000" w:themeColor="text1"/>
          <w:vertAlign w:val="superscript"/>
        </w:rPr>
        <w:t>(10</w:t>
      </w:r>
      <w:r w:rsidR="00127440">
        <w:rPr>
          <w:noProof/>
          <w:color w:val="000000" w:themeColor="text1"/>
          <w:vertAlign w:val="superscript"/>
        </w:rPr>
        <w:t>2</w:t>
      </w:r>
      <w:r w:rsidR="005C12E4" w:rsidRPr="00533ABD">
        <w:rPr>
          <w:noProof/>
          <w:color w:val="000000" w:themeColor="text1"/>
          <w:vertAlign w:val="superscript"/>
        </w:rPr>
        <w:t>)</w:t>
      </w:r>
      <w:r w:rsidR="005C12E4" w:rsidRPr="00533ABD">
        <w:rPr>
          <w:color w:val="000000" w:themeColor="text1"/>
        </w:rPr>
        <w:t xml:space="preserve"> and rat</w:t>
      </w:r>
      <w:r w:rsidR="005C12E4" w:rsidRPr="00533ABD">
        <w:rPr>
          <w:noProof/>
          <w:color w:val="000000" w:themeColor="text1"/>
          <w:vertAlign w:val="superscript"/>
        </w:rPr>
        <w:t>(4</w:t>
      </w:r>
      <w:r w:rsidR="00127440">
        <w:rPr>
          <w:noProof/>
          <w:color w:val="000000" w:themeColor="text1"/>
          <w:vertAlign w:val="superscript"/>
        </w:rPr>
        <w:t>1</w:t>
      </w:r>
      <w:r w:rsidR="005C12E4" w:rsidRPr="00533ABD">
        <w:rPr>
          <w:noProof/>
          <w:color w:val="000000" w:themeColor="text1"/>
          <w:vertAlign w:val="superscript"/>
        </w:rPr>
        <w:t>)</w:t>
      </w:r>
      <w:r w:rsidR="005C12E4" w:rsidRPr="00533ABD">
        <w:rPr>
          <w:color w:val="000000" w:themeColor="text1"/>
        </w:rPr>
        <w:t xml:space="preserve"> liver selectively synthesise</w:t>
      </w:r>
      <w:r w:rsidR="00886199" w:rsidRPr="00533ABD">
        <w:rPr>
          <w:color w:val="000000" w:themeColor="text1"/>
        </w:rPr>
        <w:t xml:space="preserve"> 20:4n-6 and 22:6n-3 </w:t>
      </w:r>
      <w:r w:rsidR="00E313AA" w:rsidRPr="00533ABD">
        <w:rPr>
          <w:color w:val="000000" w:themeColor="text1"/>
        </w:rPr>
        <w:t>-</w:t>
      </w:r>
      <w:r w:rsidR="00886199" w:rsidRPr="00533ABD">
        <w:rPr>
          <w:color w:val="000000" w:themeColor="text1"/>
        </w:rPr>
        <w:t xml:space="preserve">containing PC by PE </w:t>
      </w:r>
      <w:r w:rsidR="00886199" w:rsidRPr="00533ABD">
        <w:rPr>
          <w:i/>
          <w:color w:val="000000" w:themeColor="text1"/>
        </w:rPr>
        <w:t>N</w:t>
      </w:r>
      <w:r w:rsidR="00886199" w:rsidRPr="00533ABD">
        <w:rPr>
          <w:color w:val="000000" w:themeColor="text1"/>
        </w:rPr>
        <w:t>-methylation</w:t>
      </w:r>
      <w:r w:rsidR="005C12E4" w:rsidRPr="00533ABD">
        <w:rPr>
          <w:color w:val="000000" w:themeColor="text1"/>
        </w:rPr>
        <w:t>.</w:t>
      </w:r>
      <w:r w:rsidR="00E313AA" w:rsidRPr="00533ABD">
        <w:rPr>
          <w:color w:val="000000" w:themeColor="text1"/>
        </w:rPr>
        <w:t xml:space="preserve">  </w:t>
      </w:r>
      <w:r w:rsidR="00886199" w:rsidRPr="00533ABD">
        <w:rPr>
          <w:color w:val="000000" w:themeColor="text1"/>
        </w:rPr>
        <w:t xml:space="preserve"> </w:t>
      </w:r>
      <w:r w:rsidR="005C12E4" w:rsidRPr="00533ABD">
        <w:rPr>
          <w:color w:val="000000" w:themeColor="text1"/>
        </w:rPr>
        <w:t>One possible explanation for</w:t>
      </w:r>
      <w:r w:rsidR="00B75A6B" w:rsidRPr="00533ABD">
        <w:rPr>
          <w:color w:val="000000" w:themeColor="text1"/>
        </w:rPr>
        <w:t xml:space="preserve"> the </w:t>
      </w:r>
      <w:r w:rsidR="005C12E4" w:rsidRPr="00533ABD">
        <w:rPr>
          <w:color w:val="000000" w:themeColor="text1"/>
        </w:rPr>
        <w:t xml:space="preserve">greater effect </w:t>
      </w:r>
      <w:r w:rsidR="00B75A6B" w:rsidRPr="00533ABD">
        <w:rPr>
          <w:color w:val="000000" w:themeColor="text1"/>
        </w:rPr>
        <w:t xml:space="preserve">of </w:t>
      </w:r>
      <w:r w:rsidR="005C12E4" w:rsidRPr="00533ABD">
        <w:rPr>
          <w:i/>
          <w:color w:val="000000" w:themeColor="text1"/>
        </w:rPr>
        <w:t>FADS</w:t>
      </w:r>
      <w:r w:rsidR="005C12E4" w:rsidRPr="00533ABD">
        <w:rPr>
          <w:color w:val="000000" w:themeColor="text1"/>
        </w:rPr>
        <w:t xml:space="preserve"> </w:t>
      </w:r>
      <w:r w:rsidR="00B75A6B" w:rsidRPr="00533ABD">
        <w:rPr>
          <w:color w:val="000000" w:themeColor="text1"/>
        </w:rPr>
        <w:t xml:space="preserve">polymorphisms </w:t>
      </w:r>
      <w:r w:rsidR="005C12E4" w:rsidRPr="00533ABD">
        <w:rPr>
          <w:color w:val="000000" w:themeColor="text1"/>
        </w:rPr>
        <w:t>on</w:t>
      </w:r>
      <w:r w:rsidR="00B75A6B" w:rsidRPr="00533ABD">
        <w:rPr>
          <w:color w:val="000000" w:themeColor="text1"/>
        </w:rPr>
        <w:t xml:space="preserve"> the proportions of n-6 PUFA for n-3 PUFA </w:t>
      </w:r>
      <w:r w:rsidR="005C12E4" w:rsidRPr="00533ABD">
        <w:rPr>
          <w:color w:val="000000" w:themeColor="text1"/>
        </w:rPr>
        <w:t xml:space="preserve">is </w:t>
      </w:r>
      <w:r w:rsidR="00B75A6B" w:rsidRPr="00533ABD">
        <w:rPr>
          <w:color w:val="000000" w:themeColor="text1"/>
        </w:rPr>
        <w:t xml:space="preserve">the typically greater intake of 18:2n-6 </w:t>
      </w:r>
      <w:r w:rsidR="005C12E4" w:rsidRPr="00533ABD">
        <w:rPr>
          <w:color w:val="000000" w:themeColor="text1"/>
        </w:rPr>
        <w:t>than 18:3n-3</w:t>
      </w:r>
      <w:r w:rsidR="00B76E1F" w:rsidRPr="00533ABD">
        <w:rPr>
          <w:noProof/>
          <w:color w:val="000000" w:themeColor="text1"/>
          <w:vertAlign w:val="superscript"/>
        </w:rPr>
        <w:t>(10</w:t>
      </w:r>
      <w:r w:rsidR="00127440">
        <w:rPr>
          <w:noProof/>
          <w:color w:val="000000" w:themeColor="text1"/>
          <w:vertAlign w:val="superscript"/>
        </w:rPr>
        <w:t>3</w:t>
      </w:r>
      <w:r w:rsidR="00B76E1F" w:rsidRPr="00533ABD">
        <w:rPr>
          <w:noProof/>
          <w:color w:val="000000" w:themeColor="text1"/>
          <w:vertAlign w:val="superscript"/>
        </w:rPr>
        <w:t>)</w:t>
      </w:r>
      <w:r w:rsidR="005C12E4" w:rsidRPr="00533ABD">
        <w:rPr>
          <w:color w:val="000000" w:themeColor="text1"/>
        </w:rPr>
        <w:t xml:space="preserve"> </w:t>
      </w:r>
      <w:r w:rsidR="00B75A6B" w:rsidRPr="00533ABD">
        <w:rPr>
          <w:color w:val="000000" w:themeColor="text1"/>
        </w:rPr>
        <w:t xml:space="preserve">and </w:t>
      </w:r>
      <w:r w:rsidR="00CC73CD" w:rsidRPr="00533ABD">
        <w:rPr>
          <w:color w:val="000000" w:themeColor="text1"/>
        </w:rPr>
        <w:t>consequently</w:t>
      </w:r>
      <w:r w:rsidR="00B75A6B" w:rsidRPr="00533ABD">
        <w:rPr>
          <w:color w:val="000000" w:themeColor="text1"/>
        </w:rPr>
        <w:t xml:space="preserve"> greater flux </w:t>
      </w:r>
      <w:r w:rsidR="00E313AA" w:rsidRPr="00533ABD">
        <w:rPr>
          <w:color w:val="000000" w:themeColor="text1"/>
        </w:rPr>
        <w:t xml:space="preserve">of n-6 PUFA </w:t>
      </w:r>
      <w:r w:rsidR="00B75A6B" w:rsidRPr="00533ABD">
        <w:rPr>
          <w:color w:val="000000" w:themeColor="text1"/>
        </w:rPr>
        <w:t>through the PUFA synthesis pathway than 18:3n-3.</w:t>
      </w:r>
      <w:r w:rsidR="00FB77DB" w:rsidRPr="00533ABD">
        <w:rPr>
          <w:color w:val="000000" w:themeColor="text1"/>
        </w:rPr>
        <w:t xml:space="preserve">  </w:t>
      </w:r>
      <w:r w:rsidR="00851A4C" w:rsidRPr="00533ABD">
        <w:rPr>
          <w:color w:val="000000" w:themeColor="text1"/>
        </w:rPr>
        <w:t>W</w:t>
      </w:r>
      <w:r w:rsidR="00BC3137" w:rsidRPr="00533ABD">
        <w:rPr>
          <w:color w:val="000000" w:themeColor="text1"/>
        </w:rPr>
        <w:t xml:space="preserve">omen carrying </w:t>
      </w:r>
      <w:r w:rsidR="00BC3137" w:rsidRPr="00533ABD">
        <w:rPr>
          <w:i/>
          <w:color w:val="000000" w:themeColor="text1"/>
        </w:rPr>
        <w:t>FADS1</w:t>
      </w:r>
      <w:r w:rsidR="00BC3137" w:rsidRPr="00533ABD">
        <w:rPr>
          <w:color w:val="000000" w:themeColor="text1"/>
        </w:rPr>
        <w:t xml:space="preserve"> and </w:t>
      </w:r>
      <w:r w:rsidR="00BC3137" w:rsidRPr="00533ABD">
        <w:rPr>
          <w:i/>
          <w:color w:val="000000" w:themeColor="text1"/>
        </w:rPr>
        <w:t>FADS2</w:t>
      </w:r>
      <w:r w:rsidR="00BC3137" w:rsidRPr="00533ABD">
        <w:rPr>
          <w:color w:val="000000" w:themeColor="text1"/>
        </w:rPr>
        <w:t xml:space="preserve"> minor alleles had lower </w:t>
      </w:r>
      <w:r w:rsidR="00582F12" w:rsidRPr="00533ABD">
        <w:rPr>
          <w:color w:val="000000" w:themeColor="text1"/>
        </w:rPr>
        <w:t xml:space="preserve">proportions of 20:4n-6 and 22:5n-3 in their plasma and </w:t>
      </w:r>
      <w:r w:rsidR="00886199" w:rsidRPr="00533ABD">
        <w:rPr>
          <w:color w:val="000000" w:themeColor="text1"/>
        </w:rPr>
        <w:t xml:space="preserve">in </w:t>
      </w:r>
      <w:r w:rsidR="00582F12" w:rsidRPr="00533ABD">
        <w:rPr>
          <w:color w:val="000000" w:themeColor="text1"/>
        </w:rPr>
        <w:t xml:space="preserve">breast milk, although the effect on the </w:t>
      </w:r>
      <w:r w:rsidR="00582F12" w:rsidRPr="00533ABD">
        <w:rPr>
          <w:color w:val="000000" w:themeColor="text1"/>
        </w:rPr>
        <w:lastRenderedPageBreak/>
        <w:t>development of their infants and children was not assessed</w:t>
      </w:r>
      <w:r w:rsidR="00B76E1F" w:rsidRPr="00533ABD">
        <w:rPr>
          <w:noProof/>
          <w:color w:val="000000" w:themeColor="text1"/>
          <w:vertAlign w:val="superscript"/>
        </w:rPr>
        <w:t>(10</w:t>
      </w:r>
      <w:r w:rsidR="00127440">
        <w:rPr>
          <w:noProof/>
          <w:color w:val="000000" w:themeColor="text1"/>
          <w:vertAlign w:val="superscript"/>
        </w:rPr>
        <w:t>4</w:t>
      </w:r>
      <w:r w:rsidR="00B76E1F" w:rsidRPr="00533ABD">
        <w:rPr>
          <w:noProof/>
          <w:color w:val="000000" w:themeColor="text1"/>
          <w:vertAlign w:val="superscript"/>
        </w:rPr>
        <w:t>)</w:t>
      </w:r>
      <w:r w:rsidR="00582F12" w:rsidRPr="00533ABD">
        <w:rPr>
          <w:color w:val="000000" w:themeColor="text1"/>
        </w:rPr>
        <w:t>.</w:t>
      </w:r>
      <w:r w:rsidR="001A18D9" w:rsidRPr="00533ABD">
        <w:rPr>
          <w:color w:val="000000" w:themeColor="text1"/>
        </w:rPr>
        <w:t xml:space="preserve"> </w:t>
      </w:r>
      <w:r w:rsidRPr="00533ABD">
        <w:rPr>
          <w:color w:val="000000" w:themeColor="text1"/>
        </w:rPr>
        <w:t xml:space="preserve"> </w:t>
      </w:r>
      <w:r w:rsidR="00E313AA" w:rsidRPr="00533ABD">
        <w:rPr>
          <w:color w:val="000000" w:themeColor="text1"/>
        </w:rPr>
        <w:t>Thus mutations in genes involved in PUFA synthesis are associated with variations in plasma PUFA status which suggests that hepatic PUFA synthesis can contribute to the levels of circulating PUFA.  However, these findings</w:t>
      </w:r>
      <w:r w:rsidR="00AD6893" w:rsidRPr="00533ABD">
        <w:rPr>
          <w:color w:val="000000" w:themeColor="text1"/>
        </w:rPr>
        <w:t xml:space="preserve"> have not been used to</w:t>
      </w:r>
      <w:r w:rsidR="00E313AA" w:rsidRPr="00533ABD">
        <w:rPr>
          <w:color w:val="000000" w:themeColor="text1"/>
        </w:rPr>
        <w:t xml:space="preserve"> estimat</w:t>
      </w:r>
      <w:r w:rsidR="00AD6893" w:rsidRPr="00533ABD">
        <w:rPr>
          <w:color w:val="000000" w:themeColor="text1"/>
        </w:rPr>
        <w:t>e</w:t>
      </w:r>
      <w:r w:rsidR="00E313AA" w:rsidRPr="00533ABD">
        <w:rPr>
          <w:color w:val="000000" w:themeColor="text1"/>
        </w:rPr>
        <w:t xml:space="preserve"> the magnitude of this contribution.  </w:t>
      </w:r>
      <w:r w:rsidR="002F259B" w:rsidRPr="00533ABD">
        <w:rPr>
          <w:color w:val="000000" w:themeColor="text1"/>
        </w:rPr>
        <w:t>Carriers of the minor allele (deletion) of a 22</w:t>
      </w:r>
      <w:r w:rsidR="00673536" w:rsidRPr="00533ABD">
        <w:rPr>
          <w:color w:val="000000" w:themeColor="text1"/>
        </w:rPr>
        <w:t xml:space="preserve"> </w:t>
      </w:r>
      <w:r w:rsidR="002F259B" w:rsidRPr="00533ABD">
        <w:rPr>
          <w:color w:val="000000" w:themeColor="text1"/>
        </w:rPr>
        <w:t xml:space="preserve">bp </w:t>
      </w:r>
      <w:r w:rsidR="00673536" w:rsidRPr="00533ABD">
        <w:rPr>
          <w:i/>
          <w:color w:val="000000" w:themeColor="text1"/>
        </w:rPr>
        <w:t>FADS2</w:t>
      </w:r>
      <w:r w:rsidR="00673536" w:rsidRPr="00533ABD">
        <w:rPr>
          <w:color w:val="000000" w:themeColor="text1"/>
        </w:rPr>
        <w:t xml:space="preserve"> </w:t>
      </w:r>
      <w:r w:rsidR="00851A4C" w:rsidRPr="00533ABD">
        <w:rPr>
          <w:color w:val="000000" w:themeColor="text1"/>
        </w:rPr>
        <w:t>ins</w:t>
      </w:r>
      <w:r w:rsidR="00E7103E" w:rsidRPr="00533ABD">
        <w:rPr>
          <w:color w:val="000000" w:themeColor="text1"/>
        </w:rPr>
        <w:t xml:space="preserve">ertion-deletion mutation </w:t>
      </w:r>
      <w:r w:rsidR="002F259B" w:rsidRPr="00533ABD">
        <w:rPr>
          <w:color w:val="000000" w:themeColor="text1"/>
        </w:rPr>
        <w:t xml:space="preserve">had lower expression of </w:t>
      </w:r>
      <w:r w:rsidR="002F259B" w:rsidRPr="00533ABD">
        <w:rPr>
          <w:i/>
          <w:color w:val="000000" w:themeColor="text1"/>
        </w:rPr>
        <w:t>FADS1</w:t>
      </w:r>
      <w:r w:rsidR="002F259B" w:rsidRPr="00533ABD">
        <w:rPr>
          <w:color w:val="000000" w:themeColor="text1"/>
        </w:rPr>
        <w:t xml:space="preserve"> </w:t>
      </w:r>
      <w:r w:rsidR="00673536" w:rsidRPr="00533ABD">
        <w:rPr>
          <w:color w:val="000000" w:themeColor="text1"/>
        </w:rPr>
        <w:t>in lymphocytes</w:t>
      </w:r>
      <w:r w:rsidR="00B76E1F" w:rsidRPr="00533ABD">
        <w:rPr>
          <w:noProof/>
          <w:color w:val="000000" w:themeColor="text1"/>
          <w:vertAlign w:val="superscript"/>
        </w:rPr>
        <w:t>(10</w:t>
      </w:r>
      <w:r w:rsidR="00127440">
        <w:rPr>
          <w:noProof/>
          <w:color w:val="000000" w:themeColor="text1"/>
          <w:vertAlign w:val="superscript"/>
        </w:rPr>
        <w:t>5</w:t>
      </w:r>
      <w:r w:rsidR="00B76E1F" w:rsidRPr="00533ABD">
        <w:rPr>
          <w:noProof/>
          <w:color w:val="000000" w:themeColor="text1"/>
          <w:vertAlign w:val="superscript"/>
        </w:rPr>
        <w:t>)</w:t>
      </w:r>
      <w:r w:rsidR="00673536" w:rsidRPr="00533ABD">
        <w:rPr>
          <w:color w:val="000000" w:themeColor="text1"/>
        </w:rPr>
        <w:t xml:space="preserve"> and lower 20:4n-6 status compared to the major insertion allele</w:t>
      </w:r>
      <w:r w:rsidR="00B76E1F" w:rsidRPr="00533ABD">
        <w:rPr>
          <w:noProof/>
          <w:color w:val="000000" w:themeColor="text1"/>
          <w:vertAlign w:val="superscript"/>
        </w:rPr>
        <w:t>(10</w:t>
      </w:r>
      <w:r w:rsidR="00127440">
        <w:rPr>
          <w:noProof/>
          <w:color w:val="000000" w:themeColor="text1"/>
          <w:vertAlign w:val="superscript"/>
        </w:rPr>
        <w:t>6</w:t>
      </w:r>
      <w:r w:rsidR="00B76E1F" w:rsidRPr="00533ABD">
        <w:rPr>
          <w:noProof/>
          <w:color w:val="000000" w:themeColor="text1"/>
          <w:vertAlign w:val="superscript"/>
        </w:rPr>
        <w:t>)</w:t>
      </w:r>
      <w:r w:rsidR="00673536" w:rsidRPr="00533ABD">
        <w:rPr>
          <w:color w:val="000000" w:themeColor="text1"/>
        </w:rPr>
        <w:t>.  The frequency of the insertion/insertion allele was greater in populations with a tradition of vegetarian diet compared to western omnivorous populations wh</w:t>
      </w:r>
      <w:r w:rsidR="00AD6893" w:rsidRPr="00533ABD">
        <w:rPr>
          <w:color w:val="000000" w:themeColor="text1"/>
        </w:rPr>
        <w:t>o</w:t>
      </w:r>
      <w:r w:rsidR="00673536" w:rsidRPr="00533ABD">
        <w:rPr>
          <w:color w:val="000000" w:themeColor="text1"/>
        </w:rPr>
        <w:t xml:space="preserve"> had a higher frequency of the deletion/deletion genotype</w:t>
      </w:r>
      <w:r w:rsidR="00AD6893" w:rsidRPr="00533ABD">
        <w:rPr>
          <w:color w:val="000000" w:themeColor="text1"/>
        </w:rPr>
        <w:t>.  This</w:t>
      </w:r>
      <w:r w:rsidR="00673536" w:rsidRPr="00533ABD">
        <w:rPr>
          <w:color w:val="000000" w:themeColor="text1"/>
        </w:rPr>
        <w:t xml:space="preserve"> </w:t>
      </w:r>
      <w:r w:rsidR="00E313AA" w:rsidRPr="00533ABD">
        <w:rPr>
          <w:color w:val="000000" w:themeColor="text1"/>
        </w:rPr>
        <w:t>has been</w:t>
      </w:r>
      <w:r w:rsidR="00673536" w:rsidRPr="00533ABD">
        <w:rPr>
          <w:color w:val="000000" w:themeColor="text1"/>
        </w:rPr>
        <w:t xml:space="preserve"> suggested as a possible adaption to low </w:t>
      </w:r>
      <w:r w:rsidR="00AD6893" w:rsidRPr="00533ABD">
        <w:rPr>
          <w:color w:val="000000" w:themeColor="text1"/>
        </w:rPr>
        <w:t xml:space="preserve">intakes of preformed </w:t>
      </w:r>
      <w:r w:rsidR="00673536" w:rsidRPr="00533ABD">
        <w:rPr>
          <w:color w:val="000000" w:themeColor="text1"/>
        </w:rPr>
        <w:t>longer chain PUFA</w:t>
      </w:r>
      <w:r w:rsidR="00B76E1F" w:rsidRPr="00533ABD">
        <w:rPr>
          <w:noProof/>
          <w:color w:val="000000" w:themeColor="text1"/>
          <w:vertAlign w:val="superscript"/>
        </w:rPr>
        <w:t>(10</w:t>
      </w:r>
      <w:r w:rsidR="00127440">
        <w:rPr>
          <w:noProof/>
          <w:color w:val="000000" w:themeColor="text1"/>
          <w:vertAlign w:val="superscript"/>
        </w:rPr>
        <w:t>6</w:t>
      </w:r>
      <w:r w:rsidR="00B76E1F" w:rsidRPr="00533ABD">
        <w:rPr>
          <w:noProof/>
          <w:color w:val="000000" w:themeColor="text1"/>
          <w:vertAlign w:val="superscript"/>
        </w:rPr>
        <w:t>)</w:t>
      </w:r>
      <w:r w:rsidR="00673536" w:rsidRPr="00533ABD">
        <w:rPr>
          <w:color w:val="000000" w:themeColor="text1"/>
        </w:rPr>
        <w:t xml:space="preserve">.  </w:t>
      </w:r>
      <w:r w:rsidR="002F259B" w:rsidRPr="00533ABD">
        <w:rPr>
          <w:color w:val="000000" w:themeColor="text1"/>
        </w:rPr>
        <w:t xml:space="preserve"> </w:t>
      </w:r>
    </w:p>
    <w:p w14:paraId="49B3EE4C" w14:textId="581FB969" w:rsidR="007670D2" w:rsidRPr="00533ABD" w:rsidRDefault="00582F12" w:rsidP="0037007A">
      <w:pPr>
        <w:widowControl w:val="0"/>
        <w:spacing w:after="0" w:line="360" w:lineRule="auto"/>
        <w:rPr>
          <w:color w:val="000000" w:themeColor="text1"/>
        </w:rPr>
      </w:pPr>
      <w:r w:rsidRPr="00533ABD">
        <w:rPr>
          <w:color w:val="000000" w:themeColor="text1"/>
        </w:rPr>
        <w:tab/>
        <w:t xml:space="preserve">To date, the </w:t>
      </w:r>
      <w:r w:rsidR="00AD6893" w:rsidRPr="00533ABD">
        <w:rPr>
          <w:color w:val="000000" w:themeColor="text1"/>
        </w:rPr>
        <w:t>effect</w:t>
      </w:r>
      <w:r w:rsidRPr="00533ABD">
        <w:rPr>
          <w:color w:val="000000" w:themeColor="text1"/>
        </w:rPr>
        <w:t xml:space="preserve"> of polymorphisms in genes involved in PUFA synthesis on tissue function have not been </w:t>
      </w:r>
      <w:r w:rsidR="00AD6893" w:rsidRPr="00533ABD">
        <w:rPr>
          <w:color w:val="000000" w:themeColor="text1"/>
        </w:rPr>
        <w:t xml:space="preserve">investigated </w:t>
      </w:r>
      <w:r w:rsidRPr="00533ABD">
        <w:rPr>
          <w:color w:val="000000" w:themeColor="text1"/>
        </w:rPr>
        <w:t>directly</w:t>
      </w:r>
      <w:r w:rsidR="00F7462A" w:rsidRPr="00533ABD">
        <w:rPr>
          <w:color w:val="000000" w:themeColor="text1"/>
        </w:rPr>
        <w:t>, although such studies may provide novel insights into tissue function and disease</w:t>
      </w:r>
      <w:r w:rsidR="00AD6893" w:rsidRPr="00533ABD">
        <w:rPr>
          <w:color w:val="000000" w:themeColor="text1"/>
        </w:rPr>
        <w:t xml:space="preserve"> aetiology</w:t>
      </w:r>
      <w:r w:rsidR="00F7462A" w:rsidRPr="00533ABD">
        <w:rPr>
          <w:color w:val="000000" w:themeColor="text1"/>
        </w:rPr>
        <w:t xml:space="preserve">.  </w:t>
      </w:r>
      <w:r w:rsidR="00B76E1F" w:rsidRPr="00533ABD">
        <w:rPr>
          <w:color w:val="000000" w:themeColor="text1"/>
        </w:rPr>
        <w:t xml:space="preserve">However, there is some evidence that </w:t>
      </w:r>
      <w:r w:rsidR="00886199" w:rsidRPr="00533ABD">
        <w:rPr>
          <w:color w:val="000000" w:themeColor="text1"/>
        </w:rPr>
        <w:t>i</w:t>
      </w:r>
      <w:r w:rsidRPr="00533ABD">
        <w:rPr>
          <w:color w:val="000000" w:themeColor="text1"/>
        </w:rPr>
        <w:t xml:space="preserve">ndividuals carrying minor </w:t>
      </w:r>
      <w:r w:rsidRPr="00533ABD">
        <w:rPr>
          <w:i/>
          <w:color w:val="000000" w:themeColor="text1"/>
        </w:rPr>
        <w:t>FADS1</w:t>
      </w:r>
      <w:r w:rsidRPr="00533ABD">
        <w:rPr>
          <w:color w:val="000000" w:themeColor="text1"/>
        </w:rPr>
        <w:t xml:space="preserve"> - </w:t>
      </w:r>
      <w:r w:rsidRPr="00533ABD">
        <w:rPr>
          <w:i/>
          <w:color w:val="000000" w:themeColor="text1"/>
        </w:rPr>
        <w:t>FADS2</w:t>
      </w:r>
      <w:r w:rsidRPr="00533ABD">
        <w:rPr>
          <w:color w:val="000000" w:themeColor="text1"/>
        </w:rPr>
        <w:t xml:space="preserve"> all</w:t>
      </w:r>
      <w:r w:rsidR="00E6235F" w:rsidRPr="00533ABD">
        <w:rPr>
          <w:color w:val="000000" w:themeColor="text1"/>
        </w:rPr>
        <w:t xml:space="preserve">eles </w:t>
      </w:r>
      <w:r w:rsidR="00B76E1F" w:rsidRPr="00533ABD">
        <w:rPr>
          <w:color w:val="000000" w:themeColor="text1"/>
        </w:rPr>
        <w:t xml:space="preserve">that were </w:t>
      </w:r>
      <w:r w:rsidR="00E6235F" w:rsidRPr="00533ABD">
        <w:rPr>
          <w:color w:val="000000" w:themeColor="text1"/>
        </w:rPr>
        <w:t xml:space="preserve">associated with lower 20:4n-6 status </w:t>
      </w:r>
      <w:r w:rsidR="00851A4C" w:rsidRPr="00533ABD">
        <w:rPr>
          <w:color w:val="000000" w:themeColor="text1"/>
        </w:rPr>
        <w:t>h</w:t>
      </w:r>
      <w:r w:rsidR="00673536" w:rsidRPr="00533ABD">
        <w:rPr>
          <w:color w:val="000000" w:themeColor="text1"/>
        </w:rPr>
        <w:t xml:space="preserve">ave </w:t>
      </w:r>
      <w:r w:rsidR="00B76E1F" w:rsidRPr="00533ABD">
        <w:rPr>
          <w:color w:val="000000" w:themeColor="text1"/>
        </w:rPr>
        <w:t>a</w:t>
      </w:r>
      <w:r w:rsidR="00673536" w:rsidRPr="00533ABD">
        <w:rPr>
          <w:color w:val="000000" w:themeColor="text1"/>
        </w:rPr>
        <w:t xml:space="preserve"> </w:t>
      </w:r>
      <w:r w:rsidR="00E6235F" w:rsidRPr="00533ABD">
        <w:rPr>
          <w:color w:val="000000" w:themeColor="text1"/>
        </w:rPr>
        <w:t>lower prevalence of allergic disease</w:t>
      </w:r>
      <w:r w:rsidR="00F7462A" w:rsidRPr="00533ABD">
        <w:rPr>
          <w:color w:val="000000" w:themeColor="text1"/>
        </w:rPr>
        <w:t xml:space="preserve"> which may be attributable to a reduction in the availability of </w:t>
      </w:r>
      <w:r w:rsidR="00AD6893" w:rsidRPr="00533ABD">
        <w:rPr>
          <w:color w:val="000000" w:themeColor="text1"/>
        </w:rPr>
        <w:t>20:4n-6</w:t>
      </w:r>
      <w:r w:rsidR="00F7462A" w:rsidRPr="00533ABD">
        <w:rPr>
          <w:color w:val="000000" w:themeColor="text1"/>
        </w:rPr>
        <w:t xml:space="preserve"> for the synthesis of pro-inflammatory eicosanoids</w:t>
      </w:r>
      <w:r w:rsidR="00B76E1F" w:rsidRPr="00533ABD">
        <w:rPr>
          <w:noProof/>
          <w:color w:val="000000" w:themeColor="text1"/>
          <w:vertAlign w:val="superscript"/>
        </w:rPr>
        <w:t>(9</w:t>
      </w:r>
      <w:r w:rsidR="00127440">
        <w:rPr>
          <w:noProof/>
          <w:color w:val="000000" w:themeColor="text1"/>
          <w:vertAlign w:val="superscript"/>
        </w:rPr>
        <w:t>8</w:t>
      </w:r>
      <w:r w:rsidR="00B76E1F" w:rsidRPr="00533ABD">
        <w:rPr>
          <w:noProof/>
          <w:color w:val="000000" w:themeColor="text1"/>
          <w:vertAlign w:val="superscript"/>
        </w:rPr>
        <w:t>)</w:t>
      </w:r>
      <w:r w:rsidR="00E6235F" w:rsidRPr="00533ABD">
        <w:rPr>
          <w:color w:val="000000" w:themeColor="text1"/>
        </w:rPr>
        <w:t xml:space="preserve">.  </w:t>
      </w:r>
      <w:r w:rsidR="00F7462A" w:rsidRPr="00533ABD">
        <w:rPr>
          <w:color w:val="000000" w:themeColor="text1"/>
        </w:rPr>
        <w:t xml:space="preserve">However, </w:t>
      </w:r>
      <w:r w:rsidR="00AD6893" w:rsidRPr="00533ABD">
        <w:rPr>
          <w:color w:val="000000" w:themeColor="text1"/>
        </w:rPr>
        <w:t xml:space="preserve">since </w:t>
      </w:r>
      <w:r w:rsidR="00F7462A" w:rsidRPr="00533ABD">
        <w:rPr>
          <w:color w:val="000000" w:themeColor="text1"/>
        </w:rPr>
        <w:t xml:space="preserve">PUFA synthesis </w:t>
      </w:r>
      <w:r w:rsidR="00AD6893" w:rsidRPr="00533ABD">
        <w:rPr>
          <w:color w:val="000000" w:themeColor="text1"/>
        </w:rPr>
        <w:t xml:space="preserve">can </w:t>
      </w:r>
      <w:r w:rsidR="00F7462A" w:rsidRPr="00533ABD">
        <w:rPr>
          <w:color w:val="000000" w:themeColor="text1"/>
        </w:rPr>
        <w:t>regulate T cell activation and proliferation</w:t>
      </w:r>
      <w:r w:rsidR="008F139A" w:rsidRPr="00533ABD">
        <w:rPr>
          <w:noProof/>
          <w:color w:val="000000" w:themeColor="text1"/>
          <w:vertAlign w:val="superscript"/>
        </w:rPr>
        <w:t>(5</w:t>
      </w:r>
      <w:r w:rsidR="00127440">
        <w:rPr>
          <w:noProof/>
          <w:color w:val="000000" w:themeColor="text1"/>
          <w:vertAlign w:val="superscript"/>
        </w:rPr>
        <w:t>9</w:t>
      </w:r>
      <w:r w:rsidR="008F139A" w:rsidRPr="00533ABD">
        <w:rPr>
          <w:noProof/>
          <w:color w:val="000000" w:themeColor="text1"/>
          <w:vertAlign w:val="superscript"/>
        </w:rPr>
        <w:t>)</w:t>
      </w:r>
      <w:r w:rsidR="00F7462A" w:rsidRPr="00533ABD">
        <w:rPr>
          <w:color w:val="000000" w:themeColor="text1"/>
        </w:rPr>
        <w:t xml:space="preserve"> </w:t>
      </w:r>
      <w:r w:rsidR="00AD6893" w:rsidRPr="00533ABD">
        <w:rPr>
          <w:color w:val="000000" w:themeColor="text1"/>
        </w:rPr>
        <w:t xml:space="preserve">it is also possible </w:t>
      </w:r>
      <w:r w:rsidR="00F7462A" w:rsidRPr="00533ABD">
        <w:rPr>
          <w:color w:val="000000" w:themeColor="text1"/>
        </w:rPr>
        <w:t xml:space="preserve">that reduced desaturase activity may constrain the activity of the PUFA synthesis pathway thus limiting </w:t>
      </w:r>
      <w:r w:rsidR="00AD6893" w:rsidRPr="00533ABD">
        <w:rPr>
          <w:color w:val="000000" w:themeColor="text1"/>
        </w:rPr>
        <w:t xml:space="preserve">cell proliferation and </w:t>
      </w:r>
      <w:r w:rsidR="00F7462A" w:rsidRPr="00533ABD">
        <w:rPr>
          <w:color w:val="000000" w:themeColor="text1"/>
        </w:rPr>
        <w:t xml:space="preserve">the </w:t>
      </w:r>
      <w:r w:rsidR="00B6030D" w:rsidRPr="00533ABD">
        <w:rPr>
          <w:color w:val="000000" w:themeColor="text1"/>
        </w:rPr>
        <w:t>immune</w:t>
      </w:r>
      <w:r w:rsidR="00F7462A" w:rsidRPr="00533ABD">
        <w:rPr>
          <w:color w:val="000000" w:themeColor="text1"/>
        </w:rPr>
        <w:t xml:space="preserve"> response.</w:t>
      </w:r>
      <w:r w:rsidR="009D5EDF" w:rsidRPr="00533ABD">
        <w:rPr>
          <w:color w:val="000000" w:themeColor="text1"/>
        </w:rPr>
        <w:t xml:space="preserve"> </w:t>
      </w:r>
    </w:p>
    <w:p w14:paraId="16C9BDB7" w14:textId="77777777" w:rsidR="00767BD0" w:rsidRPr="00533ABD" w:rsidRDefault="001918DA" w:rsidP="0037007A">
      <w:pPr>
        <w:widowControl w:val="0"/>
        <w:spacing w:after="0" w:line="360" w:lineRule="auto"/>
        <w:rPr>
          <w:color w:val="000000" w:themeColor="text1"/>
        </w:rPr>
      </w:pPr>
      <w:r w:rsidRPr="00533ABD">
        <w:rPr>
          <w:color w:val="000000" w:themeColor="text1"/>
        </w:rPr>
        <w:t xml:space="preserve">  </w:t>
      </w:r>
      <w:r w:rsidR="00767BD0" w:rsidRPr="00533ABD">
        <w:rPr>
          <w:color w:val="000000" w:themeColor="text1"/>
        </w:rPr>
        <w:t xml:space="preserve"> </w:t>
      </w:r>
    </w:p>
    <w:p w14:paraId="547FE2BB" w14:textId="77777777" w:rsidR="00C35D92" w:rsidRPr="00533ABD" w:rsidRDefault="004251D5" w:rsidP="0037007A">
      <w:pPr>
        <w:spacing w:after="0" w:line="360" w:lineRule="auto"/>
        <w:rPr>
          <w:i/>
        </w:rPr>
      </w:pPr>
      <w:r w:rsidRPr="00533ABD">
        <w:rPr>
          <w:i/>
        </w:rPr>
        <w:t>Conclusions</w:t>
      </w:r>
    </w:p>
    <w:p w14:paraId="492A0430" w14:textId="3A2D21FC" w:rsidR="00B37349" w:rsidRPr="00533ABD" w:rsidRDefault="00A80CBE" w:rsidP="0037007A">
      <w:pPr>
        <w:spacing w:after="0" w:line="360" w:lineRule="auto"/>
      </w:pPr>
      <w:r w:rsidRPr="00533ABD">
        <w:t>H</w:t>
      </w:r>
      <w:r w:rsidR="00E56BCA" w:rsidRPr="00533ABD">
        <w:t xml:space="preserve">umans </w:t>
      </w:r>
      <w:r w:rsidRPr="00533ABD">
        <w:t xml:space="preserve">have limited capacity for hepatic conversion of </w:t>
      </w:r>
      <w:r w:rsidR="0037007A" w:rsidRPr="00533ABD">
        <w:t>EFA</w:t>
      </w:r>
      <w:r w:rsidR="00E56BCA" w:rsidRPr="00533ABD">
        <w:t>s to longer chain, more unsaturated fatty acids</w:t>
      </w:r>
      <w:r w:rsidR="004A1F39" w:rsidRPr="00533ABD">
        <w:rPr>
          <w:noProof/>
          <w:vertAlign w:val="superscript"/>
        </w:rPr>
        <w:t>(18; 19)</w:t>
      </w:r>
      <w:r w:rsidRPr="00533ABD">
        <w:t xml:space="preserve">.  </w:t>
      </w:r>
      <w:r w:rsidR="00E56BCA" w:rsidRPr="00533ABD">
        <w:t xml:space="preserve">Current knowledge about the contribution of </w:t>
      </w:r>
      <w:r w:rsidR="0037007A" w:rsidRPr="00533ABD">
        <w:t>EFA</w:t>
      </w:r>
      <w:r w:rsidR="00E56BCA" w:rsidRPr="00533ABD">
        <w:t xml:space="preserve"> interconversion to </w:t>
      </w:r>
      <w:r w:rsidR="00524E5E" w:rsidRPr="00533ABD">
        <w:t xml:space="preserve">meeting demands for </w:t>
      </w:r>
      <w:r w:rsidR="00E56BCA" w:rsidRPr="00533ABD">
        <w:t xml:space="preserve">PUFA in humans is based primarily on the results of whole body tracer studies that are difficult to </w:t>
      </w:r>
      <w:r w:rsidRPr="00533ABD">
        <w:t>interpret in terms of net contribution of PUFA status</w:t>
      </w:r>
      <w:r w:rsidR="00E56BCA" w:rsidRPr="00533ABD">
        <w:t xml:space="preserve"> and on dietary intervention trials </w:t>
      </w:r>
      <w:r w:rsidRPr="00533ABD">
        <w:t xml:space="preserve">that use amounts of </w:t>
      </w:r>
      <w:r w:rsidR="0037007A" w:rsidRPr="00533ABD">
        <w:t>EFA</w:t>
      </w:r>
      <w:r w:rsidR="00E56BCA" w:rsidRPr="00533ABD">
        <w:t xml:space="preserve">s that </w:t>
      </w:r>
      <w:r w:rsidRPr="00533ABD">
        <w:t>exceed those found in typical western omnivorous diets</w:t>
      </w:r>
      <w:r w:rsidR="004A1F39" w:rsidRPr="00533ABD">
        <w:rPr>
          <w:noProof/>
          <w:vertAlign w:val="superscript"/>
        </w:rPr>
        <w:t>(18; 19)</w:t>
      </w:r>
      <w:r w:rsidR="00E56BCA" w:rsidRPr="00533ABD">
        <w:t xml:space="preserve">.  </w:t>
      </w:r>
      <w:r w:rsidRPr="00533ABD">
        <w:t xml:space="preserve">The relatively few studies that report PUFA status in individuals consuming vegetarian diets </w:t>
      </w:r>
      <w:r w:rsidR="006A28FD" w:rsidRPr="00533ABD">
        <w:t>that exclude preformed ≥ C20 PUFA</w:t>
      </w:r>
      <w:r w:rsidRPr="00533ABD">
        <w:t xml:space="preserve"> </w:t>
      </w:r>
      <w:r w:rsidR="006A28FD" w:rsidRPr="00533ABD">
        <w:t>suggest that hepatic PUFA synthesis is unable to supply sufficient longer chain PUFA to maintain status equivalent to that achieved by consuming an omnivorous diet</w:t>
      </w:r>
      <w:r w:rsidR="001F60B9" w:rsidRPr="00533ABD">
        <w:rPr>
          <w:noProof/>
          <w:vertAlign w:val="superscript"/>
        </w:rPr>
        <w:t>(4</w:t>
      </w:r>
      <w:r w:rsidR="00127440">
        <w:rPr>
          <w:noProof/>
          <w:vertAlign w:val="superscript"/>
        </w:rPr>
        <w:t>9</w:t>
      </w:r>
      <w:r w:rsidR="001F60B9" w:rsidRPr="00533ABD">
        <w:rPr>
          <w:noProof/>
          <w:vertAlign w:val="superscript"/>
        </w:rPr>
        <w:t>)</w:t>
      </w:r>
      <w:r w:rsidR="006A28FD" w:rsidRPr="00533ABD">
        <w:t xml:space="preserve">.  However, whether the levels of PUFA found in omnivores are optimal </w:t>
      </w:r>
      <w:r w:rsidR="008404EB" w:rsidRPr="00533ABD">
        <w:t xml:space="preserve">or </w:t>
      </w:r>
      <w:r w:rsidR="006A28FD" w:rsidRPr="00533ABD">
        <w:t>whether they exceed requirements for maintain</w:t>
      </w:r>
      <w:r w:rsidR="00B37349" w:rsidRPr="00533ABD">
        <w:t>ing</w:t>
      </w:r>
      <w:r w:rsidR="006A28FD" w:rsidRPr="00533ABD">
        <w:t xml:space="preserve"> health is </w:t>
      </w:r>
      <w:r w:rsidR="00524E5E" w:rsidRPr="00533ABD">
        <w:t>uncertain</w:t>
      </w:r>
      <w:r w:rsidR="00AA004A" w:rsidRPr="00533ABD">
        <w:t>.  I</w:t>
      </w:r>
      <w:r w:rsidR="006A28FD" w:rsidRPr="00533ABD">
        <w:t>t is possible that humans can function adequately with PUFA status found in vegetarians</w:t>
      </w:r>
      <w:r w:rsidR="008404EB" w:rsidRPr="00533ABD">
        <w:t xml:space="preserve">, which </w:t>
      </w:r>
      <w:r w:rsidR="00922E54" w:rsidRPr="00533ABD">
        <w:t xml:space="preserve">primarily </w:t>
      </w:r>
      <w:r w:rsidR="008404EB" w:rsidRPr="00533ABD">
        <w:t xml:space="preserve">reflects PUFA synthesis from </w:t>
      </w:r>
      <w:r w:rsidR="0037007A" w:rsidRPr="00533ABD">
        <w:t>EFA</w:t>
      </w:r>
      <w:r w:rsidR="008404EB" w:rsidRPr="00533ABD">
        <w:t>s</w:t>
      </w:r>
      <w:r w:rsidR="006A28FD" w:rsidRPr="00533ABD">
        <w:t xml:space="preserve">, as </w:t>
      </w:r>
      <w:r w:rsidR="008404EB" w:rsidRPr="00533ABD">
        <w:t xml:space="preserve">may be </w:t>
      </w:r>
      <w:r w:rsidR="00524E5E" w:rsidRPr="00533ABD">
        <w:t>implie</w:t>
      </w:r>
      <w:r w:rsidR="00AA004A" w:rsidRPr="00533ABD">
        <w:t>d</w:t>
      </w:r>
      <w:r w:rsidR="008404EB" w:rsidRPr="00533ABD">
        <w:t xml:space="preserve"> </w:t>
      </w:r>
      <w:r w:rsidR="006A28FD" w:rsidRPr="00533ABD">
        <w:t>by the health benefits of such diets</w:t>
      </w:r>
      <w:r w:rsidR="001F60B9" w:rsidRPr="00533ABD">
        <w:rPr>
          <w:noProof/>
          <w:vertAlign w:val="superscript"/>
        </w:rPr>
        <w:t>(4</w:t>
      </w:r>
      <w:r w:rsidR="00127440">
        <w:rPr>
          <w:noProof/>
          <w:vertAlign w:val="superscript"/>
        </w:rPr>
        <w:t>9</w:t>
      </w:r>
      <w:r w:rsidR="001F60B9" w:rsidRPr="00533ABD">
        <w:rPr>
          <w:noProof/>
          <w:vertAlign w:val="superscript"/>
        </w:rPr>
        <w:t>)</w:t>
      </w:r>
      <w:r w:rsidR="006A28FD" w:rsidRPr="00533ABD">
        <w:t xml:space="preserve">.  </w:t>
      </w:r>
      <w:r w:rsidR="008404EB" w:rsidRPr="00533ABD">
        <w:t xml:space="preserve">If so, it may be appropriate to </w:t>
      </w:r>
      <w:r w:rsidR="008404EB" w:rsidRPr="00533ABD">
        <w:lastRenderedPageBreak/>
        <w:t>question whether recommendations for intake of omega-3 PUFA are higher than need</w:t>
      </w:r>
      <w:r w:rsidR="00251EF1" w:rsidRPr="00533ABD">
        <w:t>ed</w:t>
      </w:r>
      <w:r w:rsidR="008404EB" w:rsidRPr="00533ABD">
        <w:t xml:space="preserve"> for optimal tissue function as opposed to pharmacological </w:t>
      </w:r>
      <w:r w:rsidR="00AA004A" w:rsidRPr="00533ABD">
        <w:t xml:space="preserve">intakes that may </w:t>
      </w:r>
      <w:r w:rsidR="008404EB" w:rsidRPr="00533ABD">
        <w:t xml:space="preserve">prevent specific lifestyle-associated diseases.  </w:t>
      </w:r>
      <w:r w:rsidR="00B37349" w:rsidRPr="00533ABD">
        <w:t>Overall</w:t>
      </w:r>
      <w:r w:rsidRPr="00533ABD">
        <w:t>, the contribution of PUFA synthesis to meeting the demands for ≥ C20 PUFA of individuals is uncertain</w:t>
      </w:r>
      <w:r w:rsidR="00B37349" w:rsidRPr="00533ABD">
        <w:t xml:space="preserve"> and requires further consideration</w:t>
      </w:r>
      <w:r w:rsidRPr="00533ABD">
        <w:t xml:space="preserve">.  </w:t>
      </w:r>
    </w:p>
    <w:p w14:paraId="6BEF809F" w14:textId="77777777" w:rsidR="00DD7B98" w:rsidRPr="00533ABD" w:rsidRDefault="00B37349" w:rsidP="0037007A">
      <w:pPr>
        <w:spacing w:after="0" w:line="360" w:lineRule="auto"/>
      </w:pPr>
      <w:r w:rsidRPr="00533ABD">
        <w:tab/>
      </w:r>
      <w:r w:rsidR="00251EF1" w:rsidRPr="00533ABD">
        <w:t xml:space="preserve">A number of </w:t>
      </w:r>
      <w:r w:rsidR="00AA004A" w:rsidRPr="00533ABD">
        <w:t xml:space="preserve">extra-hepatic tissues </w:t>
      </w:r>
      <w:r w:rsidR="00251EF1" w:rsidRPr="00533ABD">
        <w:t xml:space="preserve">express genes involved in PUFA synthesis or have been shown to be capable of converting </w:t>
      </w:r>
      <w:r w:rsidR="0037007A" w:rsidRPr="00533ABD">
        <w:t>EFA</w:t>
      </w:r>
      <w:r w:rsidR="00251EF1" w:rsidRPr="00533ABD">
        <w:t xml:space="preserve">s to longer chain PUFA.  The details of such processes differ between cell types that suggest </w:t>
      </w:r>
      <w:r w:rsidR="00AD16D7" w:rsidRPr="00533ABD">
        <w:t>extra-hepatic</w:t>
      </w:r>
      <w:r w:rsidR="00251EF1" w:rsidRPr="00533ABD">
        <w:t xml:space="preserve"> PUFA synthesis is involved in and t</w:t>
      </w:r>
      <w:r w:rsidR="00F642C6" w:rsidRPr="00533ABD">
        <w:t>ailored to a particular cell</w:t>
      </w:r>
      <w:r w:rsidR="00251EF1" w:rsidRPr="00533ABD">
        <w:t xml:space="preserve"> phenotype.  However, there are important gaps in knowledge regarding the precise role of PUFA synthesis in each cell type.  Nevertheless, the findings of experiments that have attempted to address this problem suggest </w:t>
      </w:r>
      <w:r w:rsidR="00DD7B98" w:rsidRPr="00533ABD">
        <w:t xml:space="preserve">PUFA synthesis can be involved in key regulatory processes </w:t>
      </w:r>
      <w:r w:rsidR="00AA004A" w:rsidRPr="00533ABD">
        <w:t xml:space="preserve">such as cell proliferation </w:t>
      </w:r>
      <w:r w:rsidR="00DD7B98" w:rsidRPr="00533ABD">
        <w:t xml:space="preserve">and that oncogenic transformation may result in disruption of the link between PUFA synthesis and cell function.  </w:t>
      </w:r>
    </w:p>
    <w:p w14:paraId="5E265623" w14:textId="5C4D2E9B" w:rsidR="00B37349" w:rsidRPr="00533ABD" w:rsidRDefault="00DD7B98" w:rsidP="0037007A">
      <w:pPr>
        <w:spacing w:after="0" w:line="360" w:lineRule="auto"/>
      </w:pPr>
      <w:r w:rsidRPr="00533ABD">
        <w:tab/>
        <w:t xml:space="preserve">In conclusion, the biological importance of </w:t>
      </w:r>
      <w:r w:rsidR="00922E54" w:rsidRPr="00533ABD">
        <w:t>extra-</w:t>
      </w:r>
      <w:r w:rsidRPr="00533ABD">
        <w:t>hepatic PUFA biosynthesis remains unclear and</w:t>
      </w:r>
      <w:r w:rsidR="0056737F" w:rsidRPr="00533ABD">
        <w:t xml:space="preserve"> there are major gaps in knowledge about PUFA synthesis in humans.  Moreover,</w:t>
      </w:r>
      <w:r w:rsidRPr="00533ABD">
        <w:t xml:space="preserve"> it may be that the </w:t>
      </w:r>
      <w:r w:rsidR="00F642C6" w:rsidRPr="00533ABD">
        <w:t>primary role o</w:t>
      </w:r>
      <w:r w:rsidRPr="00533ABD">
        <w:t xml:space="preserve">f PUFA biosynthesis </w:t>
      </w:r>
      <w:r w:rsidR="00922E54" w:rsidRPr="00533ABD">
        <w:t xml:space="preserve">within specific tissues </w:t>
      </w:r>
      <w:r w:rsidRPr="00533ABD">
        <w:t xml:space="preserve">lies in </w:t>
      </w:r>
      <w:r w:rsidR="00F642C6" w:rsidRPr="00533ABD">
        <w:t xml:space="preserve">local </w:t>
      </w:r>
      <w:r w:rsidRPr="00533ABD">
        <w:t>intracellular provision of specific PUFA in a timely manner to meet the demands of specific cell functions.</w:t>
      </w:r>
      <w:r w:rsidR="00251EF1" w:rsidRPr="00533ABD">
        <w:t xml:space="preserve"> </w:t>
      </w:r>
    </w:p>
    <w:p w14:paraId="517490DB" w14:textId="77777777" w:rsidR="006537FE" w:rsidRPr="00533ABD" w:rsidRDefault="006537FE" w:rsidP="0037007A">
      <w:pPr>
        <w:spacing w:line="360" w:lineRule="auto"/>
      </w:pPr>
    </w:p>
    <w:p w14:paraId="199CA5D0" w14:textId="5DA116E9" w:rsidR="006537FE" w:rsidRPr="00533ABD" w:rsidRDefault="006537FE" w:rsidP="0037007A">
      <w:pPr>
        <w:spacing w:line="360" w:lineRule="auto"/>
        <w:rPr>
          <w:b/>
        </w:rPr>
      </w:pPr>
      <w:r w:rsidRPr="00533ABD">
        <w:rPr>
          <w:b/>
        </w:rPr>
        <w:t>A</w:t>
      </w:r>
      <w:r w:rsidR="00845696" w:rsidRPr="00533ABD">
        <w:rPr>
          <w:b/>
        </w:rPr>
        <w:t>cknowledgements</w:t>
      </w:r>
    </w:p>
    <w:p w14:paraId="3BB680EA" w14:textId="0F628B3C" w:rsidR="006537FE" w:rsidRPr="00533ABD" w:rsidRDefault="006537FE" w:rsidP="0037007A">
      <w:pPr>
        <w:spacing w:line="360" w:lineRule="auto"/>
      </w:pPr>
      <w:r w:rsidRPr="00533ABD">
        <w:t xml:space="preserve">Thank you to Dr </w:t>
      </w:r>
      <w:r w:rsidR="00D46BB2" w:rsidRPr="00533ABD">
        <w:t xml:space="preserve">Elizabeth Miles for her helpful comments and </w:t>
      </w:r>
      <w:r w:rsidRPr="00533ABD">
        <w:t>suggestions during the preparation of this manuscript.</w:t>
      </w:r>
    </w:p>
    <w:p w14:paraId="38FBE2E8" w14:textId="77777777" w:rsidR="006537FE" w:rsidRPr="00533ABD" w:rsidRDefault="006537FE" w:rsidP="0037007A">
      <w:pPr>
        <w:spacing w:line="360" w:lineRule="auto"/>
      </w:pPr>
    </w:p>
    <w:p w14:paraId="28EE75F8" w14:textId="64204A6F" w:rsidR="006537FE" w:rsidRPr="00533ABD" w:rsidRDefault="00845696" w:rsidP="0037007A">
      <w:pPr>
        <w:spacing w:line="360" w:lineRule="auto"/>
        <w:rPr>
          <w:b/>
        </w:rPr>
      </w:pPr>
      <w:r w:rsidRPr="00533ABD">
        <w:rPr>
          <w:b/>
        </w:rPr>
        <w:t>Financial support</w:t>
      </w:r>
    </w:p>
    <w:p w14:paraId="5C29D957" w14:textId="77777777" w:rsidR="006537FE" w:rsidRPr="00533ABD" w:rsidRDefault="006537FE" w:rsidP="0037007A">
      <w:pPr>
        <w:spacing w:line="360" w:lineRule="auto"/>
      </w:pPr>
      <w:r w:rsidRPr="00533ABD">
        <w:t>None</w:t>
      </w:r>
    </w:p>
    <w:p w14:paraId="74675DA9" w14:textId="77777777" w:rsidR="006537FE" w:rsidRPr="00533ABD" w:rsidRDefault="006537FE" w:rsidP="0037007A">
      <w:pPr>
        <w:spacing w:line="360" w:lineRule="auto"/>
      </w:pPr>
    </w:p>
    <w:p w14:paraId="3C81152E" w14:textId="36BF71EF" w:rsidR="006537FE" w:rsidRPr="00533ABD" w:rsidRDefault="006537FE" w:rsidP="0037007A">
      <w:pPr>
        <w:spacing w:line="360" w:lineRule="auto"/>
        <w:rPr>
          <w:b/>
        </w:rPr>
      </w:pPr>
      <w:r w:rsidRPr="00533ABD">
        <w:rPr>
          <w:b/>
        </w:rPr>
        <w:t>D</w:t>
      </w:r>
      <w:r w:rsidR="00845696" w:rsidRPr="00533ABD">
        <w:rPr>
          <w:b/>
        </w:rPr>
        <w:t>eclarations</w:t>
      </w:r>
    </w:p>
    <w:p w14:paraId="7FC358A6" w14:textId="449FF7CB" w:rsidR="00E56BCA" w:rsidRPr="00533ABD" w:rsidRDefault="006537FE" w:rsidP="0037007A">
      <w:pPr>
        <w:spacing w:line="360" w:lineRule="auto"/>
      </w:pPr>
      <w:r w:rsidRPr="00533ABD">
        <w:t xml:space="preserve">GCB has received research funding from Nestle, Abbott Nutrition and Danone.  He is a member of the Scientific Advisory Board of BASF and a member of the BASF Asia-Pacific Grant Award Panel.  </w:t>
      </w:r>
      <w:r w:rsidR="00635AF4" w:rsidRPr="00533ABD">
        <w:t xml:space="preserve">At the time the manuscript was submitted, we was </w:t>
      </w:r>
      <w:r w:rsidRPr="00533ABD">
        <w:t xml:space="preserve"> Editor-in-Chief of </w:t>
      </w:r>
      <w:r w:rsidRPr="00533ABD">
        <w:lastRenderedPageBreak/>
        <w:t xml:space="preserve">the British Journal of Nutrition, but </w:t>
      </w:r>
      <w:r w:rsidR="00635AF4" w:rsidRPr="00533ABD">
        <w:t>was</w:t>
      </w:r>
      <w:r w:rsidRPr="00533ABD">
        <w:t xml:space="preserve"> excluded completely from the peer review process.  GCB declares no conflicts of interest with the content of this article.</w:t>
      </w:r>
    </w:p>
    <w:p w14:paraId="042CD3A4" w14:textId="77777777" w:rsidR="00084367" w:rsidRPr="00533ABD" w:rsidRDefault="0009702C" w:rsidP="009514C3">
      <w:pPr>
        <w:suppressLineNumbers/>
        <w:spacing w:line="360" w:lineRule="auto"/>
        <w:rPr>
          <w:b/>
        </w:rPr>
      </w:pPr>
      <w:r w:rsidRPr="00533ABD">
        <w:rPr>
          <w:b/>
        </w:rPr>
        <w:t>References</w:t>
      </w:r>
    </w:p>
    <w:p w14:paraId="46BFED74" w14:textId="592DF4B0"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 Calder PC, Yaqoob P, Harvey DJ</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(1994) Incorporation of fatty acids by concanavalin A-stimulated lymphocytes and the effect on fatty acid composition and membrane fluidity. </w:t>
      </w:r>
      <w:r w:rsidR="00AD2E91" w:rsidRPr="00533ABD">
        <w:rPr>
          <w:rFonts w:ascii="Times New Roman" w:hAnsi="Times New Roman" w:cs="Times New Roman"/>
          <w:i/>
          <w:sz w:val="24"/>
        </w:rPr>
        <w:t xml:space="preserve">Biochem J </w:t>
      </w:r>
      <w:r w:rsidRPr="00533ABD">
        <w:rPr>
          <w:rFonts w:ascii="Times New Roman" w:hAnsi="Times New Roman" w:cs="Times New Roman"/>
          <w:sz w:val="24"/>
        </w:rPr>
        <w:t xml:space="preserve"> </w:t>
      </w:r>
      <w:r w:rsidRPr="00533ABD">
        <w:rPr>
          <w:rFonts w:ascii="Times New Roman" w:hAnsi="Times New Roman" w:cs="Times New Roman"/>
          <w:b/>
          <w:sz w:val="24"/>
        </w:rPr>
        <w:t>300 ( Pt 2)</w:t>
      </w:r>
      <w:r w:rsidRPr="00533ABD">
        <w:rPr>
          <w:rFonts w:ascii="Times New Roman" w:hAnsi="Times New Roman" w:cs="Times New Roman"/>
          <w:sz w:val="24"/>
        </w:rPr>
        <w:t>, 509-518.</w:t>
      </w:r>
    </w:p>
    <w:p w14:paraId="4C0561CB" w14:textId="74A2EC3E"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2. Wada M, DeLong CJ, Hong YH</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(2007) Enzymes and receptors of prostaglandin pathways with arachidonic acid-derived versus eicosapentaenoic acid-derived substrates and products. </w:t>
      </w:r>
      <w:r w:rsidR="00F83BBE" w:rsidRPr="00533ABD">
        <w:rPr>
          <w:rFonts w:ascii="Times New Roman" w:hAnsi="Times New Roman" w:cs="Times New Roman"/>
          <w:i/>
          <w:sz w:val="24"/>
        </w:rPr>
        <w:t xml:space="preserve">J Biol Chem </w:t>
      </w:r>
      <w:r w:rsidRPr="00533ABD">
        <w:rPr>
          <w:rFonts w:ascii="Times New Roman" w:hAnsi="Times New Roman" w:cs="Times New Roman"/>
          <w:b/>
          <w:sz w:val="24"/>
        </w:rPr>
        <w:t>282</w:t>
      </w:r>
      <w:r w:rsidRPr="00533ABD">
        <w:rPr>
          <w:rFonts w:ascii="Times New Roman" w:hAnsi="Times New Roman" w:cs="Times New Roman"/>
          <w:sz w:val="24"/>
        </w:rPr>
        <w:t>, 22254-22266.</w:t>
      </w:r>
    </w:p>
    <w:p w14:paraId="05857CBF"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3. Heung YM, Postle AD (1995) The molecular selectivity of phospholipase D in HL60 granulocytes. </w:t>
      </w:r>
      <w:r w:rsidRPr="00533ABD">
        <w:rPr>
          <w:rFonts w:ascii="Times New Roman" w:hAnsi="Times New Roman" w:cs="Times New Roman"/>
          <w:i/>
          <w:sz w:val="24"/>
        </w:rPr>
        <w:t>FEBS Lett</w:t>
      </w:r>
      <w:r w:rsidRPr="00533ABD">
        <w:rPr>
          <w:rFonts w:ascii="Times New Roman" w:hAnsi="Times New Roman" w:cs="Times New Roman"/>
          <w:sz w:val="24"/>
        </w:rPr>
        <w:t xml:space="preserve"> </w:t>
      </w:r>
      <w:r w:rsidRPr="00533ABD">
        <w:rPr>
          <w:rFonts w:ascii="Times New Roman" w:hAnsi="Times New Roman" w:cs="Times New Roman"/>
          <w:b/>
          <w:sz w:val="24"/>
        </w:rPr>
        <w:t>364</w:t>
      </w:r>
      <w:r w:rsidRPr="00533ABD">
        <w:rPr>
          <w:rFonts w:ascii="Times New Roman" w:hAnsi="Times New Roman" w:cs="Times New Roman"/>
          <w:sz w:val="24"/>
        </w:rPr>
        <w:t>, 250-254.</w:t>
      </w:r>
    </w:p>
    <w:p w14:paraId="6D0F5040" w14:textId="44F79EE2"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4. Heung YM, Postle AD (1995) Substrate selectivity of phospholipase D in HL60 granulocytes: effects of fatty acid supplementation. </w:t>
      </w:r>
      <w:r w:rsidR="00F83BBE" w:rsidRPr="00533ABD">
        <w:rPr>
          <w:rFonts w:ascii="Times New Roman" w:hAnsi="Times New Roman" w:cs="Times New Roman"/>
          <w:i/>
          <w:sz w:val="24"/>
        </w:rPr>
        <w:t>Biochem Soc Trans</w:t>
      </w:r>
      <w:r w:rsidRPr="00533ABD">
        <w:rPr>
          <w:rFonts w:ascii="Times New Roman" w:hAnsi="Times New Roman" w:cs="Times New Roman"/>
          <w:i/>
          <w:sz w:val="24"/>
        </w:rPr>
        <w:t xml:space="preserve"> </w:t>
      </w:r>
      <w:r w:rsidRPr="00533ABD">
        <w:rPr>
          <w:rFonts w:ascii="Times New Roman" w:hAnsi="Times New Roman" w:cs="Times New Roman"/>
          <w:b/>
          <w:sz w:val="24"/>
        </w:rPr>
        <w:t>23</w:t>
      </w:r>
      <w:r w:rsidRPr="00533ABD">
        <w:rPr>
          <w:rFonts w:ascii="Times New Roman" w:hAnsi="Times New Roman" w:cs="Times New Roman"/>
          <w:sz w:val="24"/>
        </w:rPr>
        <w:t>, 276S.</w:t>
      </w:r>
    </w:p>
    <w:p w14:paraId="7F868F2C"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 Kamiya Y, Mizuno S, Komenoi S</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(2016) Activation of conventional and novel protein kinase C isozymes by different diacylglycerol molecular species. </w:t>
      </w:r>
      <w:r w:rsidRPr="00533ABD">
        <w:rPr>
          <w:rFonts w:ascii="Times New Roman" w:hAnsi="Times New Roman" w:cs="Times New Roman"/>
          <w:i/>
          <w:sz w:val="24"/>
        </w:rPr>
        <w:t>Biochem Biophys Rep</w:t>
      </w:r>
      <w:r w:rsidRPr="00533ABD">
        <w:rPr>
          <w:rFonts w:ascii="Times New Roman" w:hAnsi="Times New Roman" w:cs="Times New Roman"/>
          <w:sz w:val="24"/>
        </w:rPr>
        <w:t xml:space="preserve"> </w:t>
      </w:r>
      <w:r w:rsidRPr="00533ABD">
        <w:rPr>
          <w:rFonts w:ascii="Times New Roman" w:hAnsi="Times New Roman" w:cs="Times New Roman"/>
          <w:b/>
          <w:sz w:val="24"/>
        </w:rPr>
        <w:t>7</w:t>
      </w:r>
      <w:r w:rsidRPr="00533ABD">
        <w:rPr>
          <w:rFonts w:ascii="Times New Roman" w:hAnsi="Times New Roman" w:cs="Times New Roman"/>
          <w:sz w:val="24"/>
        </w:rPr>
        <w:t>, 361-366.</w:t>
      </w:r>
    </w:p>
    <w:p w14:paraId="682F88C9"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6. Forman BM, Chen J, Evans RM (1997) Hypolipidemic drugs, polyunsaturated fatty acids, and eicosanoids are ligands for peroxisome proliferator-activated receptors alpha and delta. </w:t>
      </w:r>
      <w:r w:rsidRPr="00533ABD">
        <w:rPr>
          <w:rFonts w:ascii="Times New Roman" w:hAnsi="Times New Roman" w:cs="Times New Roman"/>
          <w:i/>
          <w:sz w:val="24"/>
        </w:rPr>
        <w:t>Proc Natl Acad Sci U S A</w:t>
      </w:r>
      <w:r w:rsidRPr="00533ABD">
        <w:rPr>
          <w:rFonts w:ascii="Times New Roman" w:hAnsi="Times New Roman" w:cs="Times New Roman"/>
          <w:sz w:val="24"/>
        </w:rPr>
        <w:t xml:space="preserve"> </w:t>
      </w:r>
      <w:r w:rsidRPr="00533ABD">
        <w:rPr>
          <w:rFonts w:ascii="Times New Roman" w:hAnsi="Times New Roman" w:cs="Times New Roman"/>
          <w:b/>
          <w:sz w:val="24"/>
        </w:rPr>
        <w:t>94</w:t>
      </w:r>
      <w:r w:rsidRPr="00533ABD">
        <w:rPr>
          <w:rFonts w:ascii="Times New Roman" w:hAnsi="Times New Roman" w:cs="Times New Roman"/>
          <w:sz w:val="24"/>
        </w:rPr>
        <w:t>, 4312-4317.</w:t>
      </w:r>
    </w:p>
    <w:p w14:paraId="029F8654" w14:textId="4743BC7F"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7. Burdge GC, Lillycrop KA (2014) Fatty acids and epigenetics. </w:t>
      </w:r>
      <w:r w:rsidR="00F83BBE" w:rsidRPr="00533ABD">
        <w:rPr>
          <w:rFonts w:ascii="Times New Roman" w:hAnsi="Times New Roman" w:cs="Times New Roman"/>
          <w:i/>
          <w:sz w:val="24"/>
        </w:rPr>
        <w:t>Curr Opin Clin Nutr Metab Care</w:t>
      </w:r>
      <w:r w:rsidRPr="00533ABD">
        <w:rPr>
          <w:rFonts w:ascii="Times New Roman" w:hAnsi="Times New Roman" w:cs="Times New Roman"/>
          <w:sz w:val="24"/>
        </w:rPr>
        <w:t xml:space="preserve"> </w:t>
      </w:r>
      <w:r w:rsidRPr="00533ABD">
        <w:rPr>
          <w:rFonts w:ascii="Times New Roman" w:hAnsi="Times New Roman" w:cs="Times New Roman"/>
          <w:b/>
          <w:sz w:val="24"/>
        </w:rPr>
        <w:t>17</w:t>
      </w:r>
      <w:r w:rsidRPr="00533ABD">
        <w:rPr>
          <w:rFonts w:ascii="Times New Roman" w:hAnsi="Times New Roman" w:cs="Times New Roman"/>
          <w:sz w:val="24"/>
        </w:rPr>
        <w:t>, 156-161.</w:t>
      </w:r>
    </w:p>
    <w:p w14:paraId="3CF0E8EE" w14:textId="2D9B30CF"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 Ichi I, Kono N, Arita Y</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(2014) Identification of genes and pathways involved in the synthesis of Mead acid (20:3n-9), an indicator of essential fatty acid deficiency. </w:t>
      </w:r>
      <w:r w:rsidRPr="00533ABD">
        <w:rPr>
          <w:rFonts w:ascii="Times New Roman" w:hAnsi="Times New Roman" w:cs="Times New Roman"/>
          <w:i/>
          <w:sz w:val="24"/>
        </w:rPr>
        <w:t xml:space="preserve">Biochim </w:t>
      </w:r>
      <w:r w:rsidR="00F83BBE" w:rsidRPr="00533ABD">
        <w:rPr>
          <w:rFonts w:ascii="Times New Roman" w:hAnsi="Times New Roman" w:cs="Times New Roman"/>
          <w:i/>
          <w:sz w:val="24"/>
        </w:rPr>
        <w:t>B</w:t>
      </w:r>
      <w:r w:rsidRPr="00533ABD">
        <w:rPr>
          <w:rFonts w:ascii="Times New Roman" w:hAnsi="Times New Roman" w:cs="Times New Roman"/>
          <w:i/>
          <w:sz w:val="24"/>
        </w:rPr>
        <w:t xml:space="preserve">iophys </w:t>
      </w:r>
      <w:r w:rsidR="00F83BBE" w:rsidRPr="00533ABD">
        <w:rPr>
          <w:rFonts w:ascii="Times New Roman" w:hAnsi="Times New Roman" w:cs="Times New Roman"/>
          <w:i/>
          <w:sz w:val="24"/>
        </w:rPr>
        <w:t>A</w:t>
      </w:r>
      <w:r w:rsidRPr="00533ABD">
        <w:rPr>
          <w:rFonts w:ascii="Times New Roman" w:hAnsi="Times New Roman" w:cs="Times New Roman"/>
          <w:i/>
          <w:sz w:val="24"/>
        </w:rPr>
        <w:t>cta</w:t>
      </w:r>
      <w:r w:rsidRPr="00533ABD">
        <w:rPr>
          <w:rFonts w:ascii="Times New Roman" w:hAnsi="Times New Roman" w:cs="Times New Roman"/>
          <w:sz w:val="24"/>
        </w:rPr>
        <w:t xml:space="preserve"> </w:t>
      </w:r>
      <w:r w:rsidRPr="00533ABD">
        <w:rPr>
          <w:rFonts w:ascii="Times New Roman" w:hAnsi="Times New Roman" w:cs="Times New Roman"/>
          <w:b/>
          <w:sz w:val="24"/>
        </w:rPr>
        <w:t>1841</w:t>
      </w:r>
      <w:r w:rsidRPr="00533ABD">
        <w:rPr>
          <w:rFonts w:ascii="Times New Roman" w:hAnsi="Times New Roman" w:cs="Times New Roman"/>
          <w:sz w:val="24"/>
        </w:rPr>
        <w:t>, 204-213.</w:t>
      </w:r>
    </w:p>
    <w:p w14:paraId="0124D6F2"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9. Barr LH, Dunn GD, Brennan MF (1981) Essential fatty acid deficiency during total parenteral nutrition. </w:t>
      </w:r>
      <w:r w:rsidRPr="00533ABD">
        <w:rPr>
          <w:rFonts w:ascii="Times New Roman" w:hAnsi="Times New Roman" w:cs="Times New Roman"/>
          <w:i/>
          <w:sz w:val="24"/>
        </w:rPr>
        <w:t>Ann Surg</w:t>
      </w:r>
      <w:r w:rsidRPr="00533ABD">
        <w:rPr>
          <w:rFonts w:ascii="Times New Roman" w:hAnsi="Times New Roman" w:cs="Times New Roman"/>
          <w:sz w:val="24"/>
        </w:rPr>
        <w:t xml:space="preserve"> </w:t>
      </w:r>
      <w:r w:rsidRPr="00533ABD">
        <w:rPr>
          <w:rFonts w:ascii="Times New Roman" w:hAnsi="Times New Roman" w:cs="Times New Roman"/>
          <w:b/>
          <w:sz w:val="24"/>
        </w:rPr>
        <w:t>193</w:t>
      </w:r>
      <w:r w:rsidRPr="00533ABD">
        <w:rPr>
          <w:rFonts w:ascii="Times New Roman" w:hAnsi="Times New Roman" w:cs="Times New Roman"/>
          <w:sz w:val="24"/>
        </w:rPr>
        <w:t>, 304-311.</w:t>
      </w:r>
    </w:p>
    <w:p w14:paraId="7D56BC48" w14:textId="0D9F4F1A"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w:t>
      </w:r>
      <w:r w:rsidR="00F83BBE" w:rsidRPr="00533ABD">
        <w:rPr>
          <w:rFonts w:ascii="Times New Roman" w:hAnsi="Times New Roman" w:cs="Times New Roman"/>
          <w:sz w:val="24"/>
        </w:rPr>
        <w:t xml:space="preserve">0. Klenk E, Mohrhauer H (1960) </w:t>
      </w:r>
      <w:r w:rsidRPr="00533ABD">
        <w:rPr>
          <w:rFonts w:ascii="Times New Roman" w:hAnsi="Times New Roman" w:cs="Times New Roman"/>
          <w:sz w:val="24"/>
        </w:rPr>
        <w:t xml:space="preserve">Studies on the metabolism of polyenoic fatty acids in the rat. </w:t>
      </w:r>
      <w:r w:rsidRPr="00533ABD">
        <w:rPr>
          <w:rFonts w:ascii="Times New Roman" w:hAnsi="Times New Roman" w:cs="Times New Roman"/>
          <w:i/>
          <w:sz w:val="24"/>
        </w:rPr>
        <w:t>Hoppe Seylers Z Physiol Chem</w:t>
      </w:r>
      <w:r w:rsidRPr="00533ABD">
        <w:rPr>
          <w:rFonts w:ascii="Times New Roman" w:hAnsi="Times New Roman" w:cs="Times New Roman"/>
          <w:sz w:val="24"/>
        </w:rPr>
        <w:t xml:space="preserve"> </w:t>
      </w:r>
      <w:r w:rsidRPr="00533ABD">
        <w:rPr>
          <w:rFonts w:ascii="Times New Roman" w:hAnsi="Times New Roman" w:cs="Times New Roman"/>
          <w:b/>
          <w:sz w:val="24"/>
        </w:rPr>
        <w:t>320</w:t>
      </w:r>
      <w:r w:rsidRPr="00533ABD">
        <w:rPr>
          <w:rFonts w:ascii="Times New Roman" w:hAnsi="Times New Roman" w:cs="Times New Roman"/>
          <w:sz w:val="24"/>
        </w:rPr>
        <w:t>, 218-232.</w:t>
      </w:r>
    </w:p>
    <w:p w14:paraId="0382031B" w14:textId="67B01CCD"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11. Mead JF (1968) The metabolism of the polyunsaturated fatty acids. </w:t>
      </w:r>
      <w:r w:rsidRPr="00533ABD">
        <w:rPr>
          <w:rFonts w:ascii="Times New Roman" w:hAnsi="Times New Roman" w:cs="Times New Roman"/>
          <w:i/>
          <w:sz w:val="24"/>
        </w:rPr>
        <w:t>Prog Chem Fats and other Lipids</w:t>
      </w:r>
      <w:r w:rsidRPr="00533ABD">
        <w:rPr>
          <w:rFonts w:ascii="Times New Roman" w:hAnsi="Times New Roman" w:cs="Times New Roman"/>
          <w:sz w:val="24"/>
        </w:rPr>
        <w:t xml:space="preserve"> </w:t>
      </w:r>
      <w:r w:rsidRPr="00533ABD">
        <w:rPr>
          <w:rFonts w:ascii="Times New Roman" w:hAnsi="Times New Roman" w:cs="Times New Roman"/>
          <w:b/>
          <w:sz w:val="24"/>
        </w:rPr>
        <w:t>9</w:t>
      </w:r>
      <w:r w:rsidRPr="00533ABD">
        <w:rPr>
          <w:rFonts w:ascii="Times New Roman" w:hAnsi="Times New Roman" w:cs="Times New Roman"/>
          <w:sz w:val="24"/>
        </w:rPr>
        <w:t>, 161-192.</w:t>
      </w:r>
    </w:p>
    <w:p w14:paraId="2DBDE5DF"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12. Gregory MK, Gibson RA, Cook-Johnson RJ</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(2011) Elongase reactions as control points in long-chain polyunsaturated fatty acid synthesis. </w:t>
      </w:r>
      <w:r w:rsidRPr="00533ABD">
        <w:rPr>
          <w:rFonts w:ascii="Times New Roman" w:hAnsi="Times New Roman" w:cs="Times New Roman"/>
          <w:i/>
          <w:sz w:val="24"/>
        </w:rPr>
        <w:t>PLoS One</w:t>
      </w:r>
      <w:r w:rsidRPr="00533ABD">
        <w:rPr>
          <w:rFonts w:ascii="Times New Roman" w:hAnsi="Times New Roman" w:cs="Times New Roman"/>
          <w:sz w:val="24"/>
        </w:rPr>
        <w:t xml:space="preserve"> </w:t>
      </w:r>
      <w:r w:rsidRPr="00533ABD">
        <w:rPr>
          <w:rFonts w:ascii="Times New Roman" w:hAnsi="Times New Roman" w:cs="Times New Roman"/>
          <w:b/>
          <w:sz w:val="24"/>
        </w:rPr>
        <w:t>6</w:t>
      </w:r>
      <w:r w:rsidRPr="00533ABD">
        <w:rPr>
          <w:rFonts w:ascii="Times New Roman" w:hAnsi="Times New Roman" w:cs="Times New Roman"/>
          <w:sz w:val="24"/>
        </w:rPr>
        <w:t>, e29662.</w:t>
      </w:r>
    </w:p>
    <w:p w14:paraId="6928654A" w14:textId="7910084E"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lastRenderedPageBreak/>
        <w:t xml:space="preserve">13. Innis SM (1991) Essential fatty acids in growth and development. </w:t>
      </w:r>
      <w:r w:rsidRPr="00533ABD">
        <w:rPr>
          <w:rFonts w:ascii="Times New Roman" w:hAnsi="Times New Roman" w:cs="Times New Roman"/>
          <w:i/>
          <w:sz w:val="24"/>
        </w:rPr>
        <w:t xml:space="preserve">Prog </w:t>
      </w:r>
      <w:r w:rsidR="00F83BBE" w:rsidRPr="00533ABD">
        <w:rPr>
          <w:rFonts w:ascii="Times New Roman" w:hAnsi="Times New Roman" w:cs="Times New Roman"/>
          <w:i/>
          <w:sz w:val="24"/>
        </w:rPr>
        <w:t>l</w:t>
      </w:r>
      <w:r w:rsidRPr="00533ABD">
        <w:rPr>
          <w:rFonts w:ascii="Times New Roman" w:hAnsi="Times New Roman" w:cs="Times New Roman"/>
          <w:i/>
          <w:sz w:val="24"/>
        </w:rPr>
        <w:t xml:space="preserve">ipid </w:t>
      </w:r>
      <w:r w:rsidR="00F83BBE" w:rsidRPr="00533ABD">
        <w:rPr>
          <w:rFonts w:ascii="Times New Roman" w:hAnsi="Times New Roman" w:cs="Times New Roman"/>
          <w:i/>
          <w:sz w:val="24"/>
        </w:rPr>
        <w:t>R</w:t>
      </w:r>
      <w:r w:rsidRPr="00533ABD">
        <w:rPr>
          <w:rFonts w:ascii="Times New Roman" w:hAnsi="Times New Roman" w:cs="Times New Roman"/>
          <w:i/>
          <w:sz w:val="24"/>
        </w:rPr>
        <w:t>es</w:t>
      </w:r>
      <w:r w:rsidRPr="00533ABD">
        <w:rPr>
          <w:rFonts w:ascii="Times New Roman" w:hAnsi="Times New Roman" w:cs="Times New Roman"/>
          <w:sz w:val="24"/>
        </w:rPr>
        <w:t xml:space="preserve"> </w:t>
      </w:r>
      <w:r w:rsidRPr="00533ABD">
        <w:rPr>
          <w:rFonts w:ascii="Times New Roman" w:hAnsi="Times New Roman" w:cs="Times New Roman"/>
          <w:b/>
          <w:sz w:val="24"/>
        </w:rPr>
        <w:t>30</w:t>
      </w:r>
      <w:r w:rsidRPr="00533ABD">
        <w:rPr>
          <w:rFonts w:ascii="Times New Roman" w:hAnsi="Times New Roman" w:cs="Times New Roman"/>
          <w:sz w:val="24"/>
        </w:rPr>
        <w:t>, 39-103.</w:t>
      </w:r>
    </w:p>
    <w:p w14:paraId="4DC2BA73"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14. Voss AC, Sprecher H (1988) Regulation of the metabolism of linoleic acid to arachidonic acid in rat hepatocytes. </w:t>
      </w:r>
      <w:r w:rsidRPr="00533ABD">
        <w:rPr>
          <w:rFonts w:ascii="Times New Roman" w:hAnsi="Times New Roman" w:cs="Times New Roman"/>
          <w:i/>
          <w:sz w:val="24"/>
        </w:rPr>
        <w:t>Lipids</w:t>
      </w:r>
      <w:r w:rsidRPr="00533ABD">
        <w:rPr>
          <w:rFonts w:ascii="Times New Roman" w:hAnsi="Times New Roman" w:cs="Times New Roman"/>
          <w:sz w:val="24"/>
        </w:rPr>
        <w:t xml:space="preserve"> </w:t>
      </w:r>
      <w:r w:rsidRPr="00533ABD">
        <w:rPr>
          <w:rFonts w:ascii="Times New Roman" w:hAnsi="Times New Roman" w:cs="Times New Roman"/>
          <w:b/>
          <w:sz w:val="24"/>
        </w:rPr>
        <w:t>23</w:t>
      </w:r>
      <w:r w:rsidRPr="00533ABD">
        <w:rPr>
          <w:rFonts w:ascii="Times New Roman" w:hAnsi="Times New Roman" w:cs="Times New Roman"/>
          <w:sz w:val="24"/>
        </w:rPr>
        <w:t>, 660-665.</w:t>
      </w:r>
    </w:p>
    <w:p w14:paraId="42779D34" w14:textId="2CC51EFA"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15. Voss AC, Sprecher H (1988) Metabolism of 6,9,12-octadecatrienoic acid and 6,9,12,15-octadecatetraenoic acid by rat hepatocytes. </w:t>
      </w:r>
      <w:r w:rsidR="00F83BBE" w:rsidRPr="00533ABD">
        <w:rPr>
          <w:rFonts w:ascii="Times New Roman" w:hAnsi="Times New Roman" w:cs="Times New Roman"/>
          <w:i/>
          <w:sz w:val="24"/>
        </w:rPr>
        <w:t>Biochim Biophys Acta</w:t>
      </w:r>
      <w:r w:rsidRPr="00533ABD">
        <w:rPr>
          <w:rFonts w:ascii="Times New Roman" w:hAnsi="Times New Roman" w:cs="Times New Roman"/>
          <w:sz w:val="24"/>
        </w:rPr>
        <w:t xml:space="preserve"> </w:t>
      </w:r>
      <w:r w:rsidRPr="00533ABD">
        <w:rPr>
          <w:rFonts w:ascii="Times New Roman" w:hAnsi="Times New Roman" w:cs="Times New Roman"/>
          <w:b/>
          <w:sz w:val="24"/>
        </w:rPr>
        <w:t>958</w:t>
      </w:r>
      <w:r w:rsidRPr="00533ABD">
        <w:rPr>
          <w:rFonts w:ascii="Times New Roman" w:hAnsi="Times New Roman" w:cs="Times New Roman"/>
          <w:sz w:val="24"/>
        </w:rPr>
        <w:t>, 153-162.</w:t>
      </w:r>
    </w:p>
    <w:p w14:paraId="01D69C0D"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16. Voss A, Reinhart M, Sankarappa S</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(1991) The metabolism of 7,10,13,16,19-docosapentaenoic acid to 4,7,10,13,16,19-docosahexaenoic acid in rat liver is independent of a 4-desaturase. </w:t>
      </w:r>
      <w:r w:rsidRPr="00533ABD">
        <w:rPr>
          <w:rFonts w:ascii="Times New Roman" w:hAnsi="Times New Roman" w:cs="Times New Roman"/>
          <w:i/>
          <w:sz w:val="24"/>
        </w:rPr>
        <w:t>J Biol Chem</w:t>
      </w:r>
      <w:r w:rsidRPr="00533ABD">
        <w:rPr>
          <w:rFonts w:ascii="Times New Roman" w:hAnsi="Times New Roman" w:cs="Times New Roman"/>
          <w:sz w:val="24"/>
        </w:rPr>
        <w:t xml:space="preserve"> </w:t>
      </w:r>
      <w:r w:rsidRPr="00533ABD">
        <w:rPr>
          <w:rFonts w:ascii="Times New Roman" w:hAnsi="Times New Roman" w:cs="Times New Roman"/>
          <w:b/>
          <w:sz w:val="24"/>
        </w:rPr>
        <w:t>266</w:t>
      </w:r>
      <w:r w:rsidRPr="00533ABD">
        <w:rPr>
          <w:rFonts w:ascii="Times New Roman" w:hAnsi="Times New Roman" w:cs="Times New Roman"/>
          <w:sz w:val="24"/>
        </w:rPr>
        <w:t>, 19995-20000.</w:t>
      </w:r>
    </w:p>
    <w:p w14:paraId="212D4F21"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17. Park HG, Park WJ, Kothapalli KS</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(2015) The fatty acid desaturase 2 (FADS2) gene product catalyzes Delta4 desaturation to yield n-3 docosahexaenoic acid and n-6 docosapentaenoic acid in human cells. </w:t>
      </w:r>
      <w:r w:rsidRPr="00533ABD">
        <w:rPr>
          <w:rFonts w:ascii="Times New Roman" w:hAnsi="Times New Roman" w:cs="Times New Roman"/>
          <w:i/>
          <w:sz w:val="24"/>
        </w:rPr>
        <w:t>FASEB J</w:t>
      </w:r>
      <w:r w:rsidRPr="00533ABD">
        <w:rPr>
          <w:rFonts w:ascii="Times New Roman" w:hAnsi="Times New Roman" w:cs="Times New Roman"/>
          <w:sz w:val="24"/>
        </w:rPr>
        <w:t xml:space="preserve"> </w:t>
      </w:r>
      <w:r w:rsidRPr="00533ABD">
        <w:rPr>
          <w:rFonts w:ascii="Times New Roman" w:hAnsi="Times New Roman" w:cs="Times New Roman"/>
          <w:b/>
          <w:sz w:val="24"/>
        </w:rPr>
        <w:t>29</w:t>
      </w:r>
      <w:r w:rsidRPr="00533ABD">
        <w:rPr>
          <w:rFonts w:ascii="Times New Roman" w:hAnsi="Times New Roman" w:cs="Times New Roman"/>
          <w:sz w:val="24"/>
        </w:rPr>
        <w:t>, 3911-3919.</w:t>
      </w:r>
    </w:p>
    <w:p w14:paraId="62416581" w14:textId="2921EC69"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18. Plourde M, Cunnane SC (2007) Extremely limited synthesis of long chain polyunsaturates in adults: implications for their dietary essentiality and use as supplements. </w:t>
      </w:r>
      <w:r w:rsidRPr="00533ABD">
        <w:rPr>
          <w:rFonts w:ascii="Times New Roman" w:hAnsi="Times New Roman" w:cs="Times New Roman"/>
          <w:i/>
          <w:sz w:val="24"/>
        </w:rPr>
        <w:t xml:space="preserve">Appl </w:t>
      </w:r>
      <w:r w:rsidR="00F83BBE" w:rsidRPr="00533ABD">
        <w:rPr>
          <w:rFonts w:ascii="Times New Roman" w:hAnsi="Times New Roman" w:cs="Times New Roman"/>
          <w:i/>
          <w:sz w:val="24"/>
        </w:rPr>
        <w:t>P</w:t>
      </w:r>
      <w:r w:rsidRPr="00533ABD">
        <w:rPr>
          <w:rFonts w:ascii="Times New Roman" w:hAnsi="Times New Roman" w:cs="Times New Roman"/>
          <w:i/>
          <w:sz w:val="24"/>
        </w:rPr>
        <w:t>hysio</w:t>
      </w:r>
      <w:r w:rsidR="00F83BBE" w:rsidRPr="00533ABD">
        <w:rPr>
          <w:rFonts w:ascii="Times New Roman" w:hAnsi="Times New Roman" w:cs="Times New Roman"/>
          <w:i/>
          <w:sz w:val="24"/>
        </w:rPr>
        <w:t>l</w:t>
      </w:r>
      <w:r w:rsidRPr="00533ABD">
        <w:rPr>
          <w:rFonts w:ascii="Times New Roman" w:hAnsi="Times New Roman" w:cs="Times New Roman"/>
          <w:i/>
          <w:sz w:val="24"/>
        </w:rPr>
        <w:t xml:space="preserve"> </w:t>
      </w:r>
      <w:r w:rsidR="00F83BBE" w:rsidRPr="00533ABD">
        <w:rPr>
          <w:rFonts w:ascii="Times New Roman" w:hAnsi="Times New Roman" w:cs="Times New Roman"/>
          <w:i/>
          <w:sz w:val="24"/>
        </w:rPr>
        <w:t>N</w:t>
      </w:r>
      <w:r w:rsidRPr="00533ABD">
        <w:rPr>
          <w:rFonts w:ascii="Times New Roman" w:hAnsi="Times New Roman" w:cs="Times New Roman"/>
          <w:i/>
          <w:sz w:val="24"/>
        </w:rPr>
        <w:t>utr</w:t>
      </w:r>
      <w:r w:rsidR="00F83BBE" w:rsidRPr="00533ABD">
        <w:rPr>
          <w:rFonts w:ascii="Times New Roman" w:hAnsi="Times New Roman" w:cs="Times New Roman"/>
          <w:i/>
          <w:sz w:val="24"/>
        </w:rPr>
        <w:t xml:space="preserve"> M</w:t>
      </w:r>
      <w:r w:rsidRPr="00533ABD">
        <w:rPr>
          <w:rFonts w:ascii="Times New Roman" w:hAnsi="Times New Roman" w:cs="Times New Roman"/>
          <w:i/>
          <w:sz w:val="24"/>
        </w:rPr>
        <w:t>etabol</w:t>
      </w:r>
      <w:r w:rsidRPr="00533ABD">
        <w:rPr>
          <w:rFonts w:ascii="Times New Roman" w:hAnsi="Times New Roman" w:cs="Times New Roman"/>
          <w:sz w:val="24"/>
        </w:rPr>
        <w:t xml:space="preserve"> </w:t>
      </w:r>
      <w:r w:rsidRPr="00533ABD">
        <w:rPr>
          <w:rFonts w:ascii="Times New Roman" w:hAnsi="Times New Roman" w:cs="Times New Roman"/>
          <w:b/>
          <w:sz w:val="24"/>
        </w:rPr>
        <w:t>32</w:t>
      </w:r>
      <w:r w:rsidRPr="00533ABD">
        <w:rPr>
          <w:rFonts w:ascii="Times New Roman" w:hAnsi="Times New Roman" w:cs="Times New Roman"/>
          <w:sz w:val="24"/>
        </w:rPr>
        <w:t>, 619-634.</w:t>
      </w:r>
    </w:p>
    <w:p w14:paraId="01DFDF68" w14:textId="24F5AFDE"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19. Burdge G (2004) Alpha-linolenic acid metabolism in men and women: nutritional and biological implications. </w:t>
      </w:r>
      <w:r w:rsidRPr="00533ABD">
        <w:rPr>
          <w:rFonts w:ascii="Times New Roman" w:hAnsi="Times New Roman" w:cs="Times New Roman"/>
          <w:i/>
          <w:sz w:val="24"/>
        </w:rPr>
        <w:t>Curr</w:t>
      </w:r>
      <w:r w:rsidR="00F83BBE" w:rsidRPr="00533ABD">
        <w:rPr>
          <w:rFonts w:ascii="Times New Roman" w:hAnsi="Times New Roman" w:cs="Times New Roman"/>
          <w:i/>
          <w:sz w:val="24"/>
        </w:rPr>
        <w:t xml:space="preserve"> </w:t>
      </w:r>
      <w:r w:rsidRPr="00533ABD">
        <w:rPr>
          <w:rFonts w:ascii="Times New Roman" w:hAnsi="Times New Roman" w:cs="Times New Roman"/>
          <w:i/>
          <w:sz w:val="24"/>
        </w:rPr>
        <w:t>Opin</w:t>
      </w:r>
      <w:r w:rsidR="00F83BBE" w:rsidRPr="00533ABD">
        <w:rPr>
          <w:rFonts w:ascii="Times New Roman" w:hAnsi="Times New Roman" w:cs="Times New Roman"/>
          <w:i/>
          <w:sz w:val="24"/>
        </w:rPr>
        <w:t xml:space="preserve"> </w:t>
      </w:r>
      <w:r w:rsidRPr="00533ABD">
        <w:rPr>
          <w:rFonts w:ascii="Times New Roman" w:hAnsi="Times New Roman" w:cs="Times New Roman"/>
          <w:i/>
          <w:sz w:val="24"/>
        </w:rPr>
        <w:t>Clin</w:t>
      </w:r>
      <w:r w:rsidR="00F83BBE" w:rsidRPr="00533ABD">
        <w:rPr>
          <w:rFonts w:ascii="Times New Roman" w:hAnsi="Times New Roman" w:cs="Times New Roman"/>
          <w:i/>
          <w:sz w:val="24"/>
        </w:rPr>
        <w:t xml:space="preserve"> </w:t>
      </w:r>
      <w:r w:rsidRPr="00533ABD">
        <w:rPr>
          <w:rFonts w:ascii="Times New Roman" w:hAnsi="Times New Roman" w:cs="Times New Roman"/>
          <w:i/>
          <w:sz w:val="24"/>
        </w:rPr>
        <w:t>Nutr Metab Care</w:t>
      </w:r>
      <w:r w:rsidRPr="00533ABD">
        <w:rPr>
          <w:rFonts w:ascii="Times New Roman" w:hAnsi="Times New Roman" w:cs="Times New Roman"/>
          <w:sz w:val="24"/>
        </w:rPr>
        <w:t xml:space="preserve"> </w:t>
      </w:r>
      <w:r w:rsidRPr="00533ABD">
        <w:rPr>
          <w:rFonts w:ascii="Times New Roman" w:hAnsi="Times New Roman" w:cs="Times New Roman"/>
          <w:b/>
          <w:sz w:val="24"/>
        </w:rPr>
        <w:t>7</w:t>
      </w:r>
      <w:r w:rsidRPr="00533ABD">
        <w:rPr>
          <w:rFonts w:ascii="Times New Roman" w:hAnsi="Times New Roman" w:cs="Times New Roman"/>
          <w:sz w:val="24"/>
        </w:rPr>
        <w:t>, 137-144.</w:t>
      </w:r>
    </w:p>
    <w:p w14:paraId="048A4E95"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20. Hussein N, Ah-Sing E, Wilkinson P</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(2005) Long-chain conversion of [</w:t>
      </w:r>
      <w:r w:rsidRPr="00533ABD">
        <w:rPr>
          <w:rFonts w:ascii="Times New Roman" w:hAnsi="Times New Roman" w:cs="Times New Roman"/>
          <w:sz w:val="24"/>
          <w:vertAlign w:val="superscript"/>
        </w:rPr>
        <w:t>13</w:t>
      </w:r>
      <w:r w:rsidRPr="00533ABD">
        <w:rPr>
          <w:rFonts w:ascii="Times New Roman" w:hAnsi="Times New Roman" w:cs="Times New Roman"/>
          <w:sz w:val="24"/>
        </w:rPr>
        <w:t xml:space="preserve">C]linoleic acid and alpha-linolenic acid in response to marked changes in their dietary intake in men. </w:t>
      </w:r>
      <w:r w:rsidRPr="00533ABD">
        <w:rPr>
          <w:rFonts w:ascii="Times New Roman" w:hAnsi="Times New Roman" w:cs="Times New Roman"/>
          <w:i/>
          <w:sz w:val="24"/>
        </w:rPr>
        <w:t>J Lipid Res</w:t>
      </w:r>
      <w:r w:rsidRPr="00533ABD">
        <w:rPr>
          <w:rFonts w:ascii="Times New Roman" w:hAnsi="Times New Roman" w:cs="Times New Roman"/>
          <w:sz w:val="24"/>
        </w:rPr>
        <w:t xml:space="preserve"> </w:t>
      </w:r>
      <w:r w:rsidRPr="00533ABD">
        <w:rPr>
          <w:rFonts w:ascii="Times New Roman" w:hAnsi="Times New Roman" w:cs="Times New Roman"/>
          <w:b/>
          <w:sz w:val="24"/>
        </w:rPr>
        <w:t>46</w:t>
      </w:r>
      <w:r w:rsidRPr="00533ABD">
        <w:rPr>
          <w:rFonts w:ascii="Times New Roman" w:hAnsi="Times New Roman" w:cs="Times New Roman"/>
          <w:sz w:val="24"/>
        </w:rPr>
        <w:t>, 269-280.</w:t>
      </w:r>
    </w:p>
    <w:p w14:paraId="48F56DA4" w14:textId="1040D4F5"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21. Emken EA, Adlof RO, Gulley RM (1994) Dietary linoleic acid influences desaturation and acylation of deuterium-labeled linoleic and linolenic acids in young adult males. </w:t>
      </w:r>
      <w:r w:rsidRPr="00533ABD">
        <w:rPr>
          <w:rFonts w:ascii="Times New Roman" w:hAnsi="Times New Roman" w:cs="Times New Roman"/>
          <w:i/>
          <w:sz w:val="24"/>
        </w:rPr>
        <w:t>Biochim</w:t>
      </w:r>
      <w:r w:rsidR="00F83BBE" w:rsidRPr="00533ABD">
        <w:rPr>
          <w:rFonts w:ascii="Times New Roman" w:hAnsi="Times New Roman" w:cs="Times New Roman"/>
          <w:i/>
          <w:sz w:val="24"/>
        </w:rPr>
        <w:t xml:space="preserve"> </w:t>
      </w:r>
      <w:r w:rsidRPr="00533ABD">
        <w:rPr>
          <w:rFonts w:ascii="Times New Roman" w:hAnsi="Times New Roman" w:cs="Times New Roman"/>
          <w:i/>
          <w:sz w:val="24"/>
        </w:rPr>
        <w:t>Biophys</w:t>
      </w:r>
      <w:r w:rsidR="00F83BBE" w:rsidRPr="00533ABD">
        <w:rPr>
          <w:rFonts w:ascii="Times New Roman" w:hAnsi="Times New Roman" w:cs="Times New Roman"/>
          <w:i/>
          <w:sz w:val="24"/>
        </w:rPr>
        <w:t xml:space="preserve"> </w:t>
      </w:r>
      <w:r w:rsidRPr="00533ABD">
        <w:rPr>
          <w:rFonts w:ascii="Times New Roman" w:hAnsi="Times New Roman" w:cs="Times New Roman"/>
          <w:i/>
          <w:sz w:val="24"/>
        </w:rPr>
        <w:t>Acta</w:t>
      </w:r>
      <w:r w:rsidRPr="00533ABD">
        <w:rPr>
          <w:rFonts w:ascii="Times New Roman" w:hAnsi="Times New Roman" w:cs="Times New Roman"/>
          <w:sz w:val="24"/>
        </w:rPr>
        <w:t xml:space="preserve"> </w:t>
      </w:r>
      <w:r w:rsidRPr="00533ABD">
        <w:rPr>
          <w:rFonts w:ascii="Times New Roman" w:hAnsi="Times New Roman" w:cs="Times New Roman"/>
          <w:b/>
          <w:sz w:val="24"/>
        </w:rPr>
        <w:t>1213</w:t>
      </w:r>
      <w:r w:rsidRPr="00533ABD">
        <w:rPr>
          <w:rFonts w:ascii="Times New Roman" w:hAnsi="Times New Roman" w:cs="Times New Roman"/>
          <w:sz w:val="24"/>
        </w:rPr>
        <w:t>, 277-288.</w:t>
      </w:r>
    </w:p>
    <w:p w14:paraId="0A7C104D" w14:textId="11560A24"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22. Baker EJ, Miles EA, Burdge GC</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(2016) Metabolism and functional effects of plant-derived omega-3 fatty acids in humans. </w:t>
      </w:r>
      <w:r w:rsidRPr="00533ABD">
        <w:rPr>
          <w:rFonts w:ascii="Times New Roman" w:hAnsi="Times New Roman" w:cs="Times New Roman"/>
          <w:i/>
          <w:sz w:val="24"/>
        </w:rPr>
        <w:t xml:space="preserve">Prog </w:t>
      </w:r>
      <w:r w:rsidR="00F83BBE" w:rsidRPr="00533ABD">
        <w:rPr>
          <w:rFonts w:ascii="Times New Roman" w:hAnsi="Times New Roman" w:cs="Times New Roman"/>
          <w:i/>
          <w:sz w:val="24"/>
        </w:rPr>
        <w:t>L</w:t>
      </w:r>
      <w:r w:rsidRPr="00533ABD">
        <w:rPr>
          <w:rFonts w:ascii="Times New Roman" w:hAnsi="Times New Roman" w:cs="Times New Roman"/>
          <w:i/>
          <w:sz w:val="24"/>
        </w:rPr>
        <w:t xml:space="preserve">ipid </w:t>
      </w:r>
      <w:r w:rsidR="00F83BBE" w:rsidRPr="00533ABD">
        <w:rPr>
          <w:rFonts w:ascii="Times New Roman" w:hAnsi="Times New Roman" w:cs="Times New Roman"/>
          <w:i/>
          <w:sz w:val="24"/>
        </w:rPr>
        <w:t>Res</w:t>
      </w:r>
      <w:r w:rsidRPr="00533ABD">
        <w:rPr>
          <w:rFonts w:ascii="Times New Roman" w:hAnsi="Times New Roman" w:cs="Times New Roman"/>
          <w:sz w:val="24"/>
        </w:rPr>
        <w:t xml:space="preserve"> </w:t>
      </w:r>
      <w:r w:rsidRPr="00533ABD">
        <w:rPr>
          <w:rFonts w:ascii="Times New Roman" w:hAnsi="Times New Roman" w:cs="Times New Roman"/>
          <w:b/>
          <w:sz w:val="24"/>
        </w:rPr>
        <w:t>64</w:t>
      </w:r>
      <w:r w:rsidRPr="00533ABD">
        <w:rPr>
          <w:rFonts w:ascii="Times New Roman" w:hAnsi="Times New Roman" w:cs="Times New Roman"/>
          <w:sz w:val="24"/>
        </w:rPr>
        <w:t>, 30-56.</w:t>
      </w:r>
    </w:p>
    <w:p w14:paraId="548A1B76" w14:textId="704EB513"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23. Burdge GC, Calder PC (2006) Dietary alpha-linolenic acid and health-related outcomes: a metabolic perspective. </w:t>
      </w:r>
      <w:r w:rsidRPr="00533ABD">
        <w:rPr>
          <w:rFonts w:ascii="Times New Roman" w:hAnsi="Times New Roman" w:cs="Times New Roman"/>
          <w:i/>
          <w:sz w:val="24"/>
        </w:rPr>
        <w:t>Nutr Res Rev</w:t>
      </w:r>
      <w:r w:rsidRPr="00533ABD">
        <w:rPr>
          <w:rFonts w:ascii="Times New Roman" w:hAnsi="Times New Roman" w:cs="Times New Roman"/>
          <w:sz w:val="24"/>
        </w:rPr>
        <w:t xml:space="preserve"> </w:t>
      </w:r>
      <w:r w:rsidRPr="00533ABD">
        <w:rPr>
          <w:rFonts w:ascii="Times New Roman" w:hAnsi="Times New Roman" w:cs="Times New Roman"/>
          <w:b/>
          <w:sz w:val="24"/>
        </w:rPr>
        <w:t>19</w:t>
      </w:r>
      <w:r w:rsidRPr="00533ABD">
        <w:rPr>
          <w:rFonts w:ascii="Times New Roman" w:hAnsi="Times New Roman" w:cs="Times New Roman"/>
          <w:sz w:val="24"/>
        </w:rPr>
        <w:t>, 26-52.</w:t>
      </w:r>
    </w:p>
    <w:p w14:paraId="514C4E44" w14:textId="7777777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24. James MJ, Ursin VM, Cleland LG (2003) Metabolism of stearidonic acid in human subjects: comparison with the metabolism of other n-3 fatty acids. </w:t>
      </w:r>
      <w:r w:rsidRPr="00533ABD">
        <w:rPr>
          <w:rFonts w:ascii="Times New Roman" w:hAnsi="Times New Roman" w:cs="Times New Roman"/>
          <w:i/>
          <w:sz w:val="24"/>
        </w:rPr>
        <w:t>Am J Clin Nutr</w:t>
      </w:r>
      <w:r w:rsidRPr="00533ABD">
        <w:rPr>
          <w:rFonts w:ascii="Times New Roman" w:hAnsi="Times New Roman" w:cs="Times New Roman"/>
          <w:sz w:val="24"/>
        </w:rPr>
        <w:t xml:space="preserve"> </w:t>
      </w:r>
      <w:r w:rsidRPr="00533ABD">
        <w:rPr>
          <w:rFonts w:ascii="Times New Roman" w:hAnsi="Times New Roman" w:cs="Times New Roman"/>
          <w:b/>
          <w:sz w:val="24"/>
        </w:rPr>
        <w:t>77</w:t>
      </w:r>
      <w:r w:rsidRPr="00533ABD">
        <w:rPr>
          <w:rFonts w:ascii="Times New Roman" w:hAnsi="Times New Roman" w:cs="Times New Roman"/>
          <w:sz w:val="24"/>
        </w:rPr>
        <w:t>, 1140-1145.</w:t>
      </w:r>
    </w:p>
    <w:p w14:paraId="77635CB8" w14:textId="202126D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 xml:space="preserve">25. Burdge GC, Wootton SA (2002) Conversion of alpha-linolenic acid to eicosapentaenoic, docosapentaenoic and docosahexaenoic acids in young women. </w:t>
      </w:r>
      <w:r w:rsidRPr="00533ABD">
        <w:rPr>
          <w:rFonts w:ascii="Times New Roman" w:hAnsi="Times New Roman" w:cs="Times New Roman"/>
          <w:i/>
          <w:sz w:val="24"/>
        </w:rPr>
        <w:t>Br</w:t>
      </w:r>
      <w:r w:rsidR="00F83BBE" w:rsidRPr="00533ABD">
        <w:rPr>
          <w:rFonts w:ascii="Times New Roman" w:hAnsi="Times New Roman" w:cs="Times New Roman"/>
          <w:i/>
          <w:sz w:val="24"/>
        </w:rPr>
        <w:t xml:space="preserve"> J</w:t>
      </w:r>
      <w:r w:rsidRPr="00533ABD">
        <w:rPr>
          <w:rFonts w:ascii="Times New Roman" w:hAnsi="Times New Roman" w:cs="Times New Roman"/>
          <w:i/>
          <w:sz w:val="24"/>
        </w:rPr>
        <w:t xml:space="preserve"> </w:t>
      </w:r>
      <w:r w:rsidR="00F83BBE" w:rsidRPr="00533ABD">
        <w:rPr>
          <w:rFonts w:ascii="Times New Roman" w:hAnsi="Times New Roman" w:cs="Times New Roman"/>
          <w:i/>
          <w:sz w:val="24"/>
        </w:rPr>
        <w:t>Nutr</w:t>
      </w:r>
      <w:r w:rsidRPr="00533ABD">
        <w:rPr>
          <w:rFonts w:ascii="Times New Roman" w:hAnsi="Times New Roman" w:cs="Times New Roman"/>
          <w:sz w:val="24"/>
        </w:rPr>
        <w:t xml:space="preserve"> </w:t>
      </w:r>
      <w:r w:rsidRPr="00533ABD">
        <w:rPr>
          <w:rFonts w:ascii="Times New Roman" w:hAnsi="Times New Roman" w:cs="Times New Roman"/>
          <w:b/>
          <w:sz w:val="24"/>
        </w:rPr>
        <w:t>88</w:t>
      </w:r>
      <w:r w:rsidRPr="00533ABD">
        <w:rPr>
          <w:rFonts w:ascii="Times New Roman" w:hAnsi="Times New Roman" w:cs="Times New Roman"/>
          <w:sz w:val="24"/>
        </w:rPr>
        <w:t>, 411-420.</w:t>
      </w:r>
    </w:p>
    <w:p w14:paraId="39E8ECC4" w14:textId="3F3570B1"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lastRenderedPageBreak/>
        <w:t xml:space="preserve">26. Burdge GC, Jones AE, Wootton SA (2002) Eicosapentaenoic and docosapentaenoic acids are the principal products of alpha-linolenic acid metabolism in young men. </w:t>
      </w:r>
      <w:r w:rsidR="00F83BBE" w:rsidRPr="00533ABD">
        <w:rPr>
          <w:rFonts w:ascii="Times New Roman" w:hAnsi="Times New Roman" w:cs="Times New Roman"/>
          <w:i/>
          <w:sz w:val="24"/>
        </w:rPr>
        <w:t>Br J Nutr</w:t>
      </w:r>
      <w:r w:rsidRPr="00533ABD">
        <w:rPr>
          <w:rFonts w:ascii="Times New Roman" w:hAnsi="Times New Roman" w:cs="Times New Roman"/>
          <w:sz w:val="24"/>
        </w:rPr>
        <w:t xml:space="preserve"> </w:t>
      </w:r>
      <w:r w:rsidRPr="00533ABD">
        <w:rPr>
          <w:rFonts w:ascii="Times New Roman" w:hAnsi="Times New Roman" w:cs="Times New Roman"/>
          <w:b/>
          <w:sz w:val="24"/>
        </w:rPr>
        <w:t>88</w:t>
      </w:r>
      <w:r w:rsidRPr="00533ABD">
        <w:rPr>
          <w:rFonts w:ascii="Times New Roman" w:hAnsi="Times New Roman" w:cs="Times New Roman"/>
          <w:sz w:val="24"/>
        </w:rPr>
        <w:t>, 355-363.</w:t>
      </w:r>
    </w:p>
    <w:p w14:paraId="37CFE0AA" w14:textId="7149CB4F" w:rsidR="00783AE1"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27. Lohner S, Fekete K, Marosvolgyi T</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(2013) Gender differences in the long-chain polyunsaturated fatty acid status: systematic review of 51 publications. </w:t>
      </w:r>
      <w:r w:rsidRPr="00533ABD">
        <w:rPr>
          <w:rFonts w:ascii="Times New Roman" w:hAnsi="Times New Roman" w:cs="Times New Roman"/>
          <w:i/>
          <w:sz w:val="24"/>
        </w:rPr>
        <w:t>Ann Nutr Metab</w:t>
      </w:r>
      <w:r w:rsidRPr="00533ABD">
        <w:rPr>
          <w:rFonts w:ascii="Times New Roman" w:hAnsi="Times New Roman" w:cs="Times New Roman"/>
          <w:sz w:val="24"/>
        </w:rPr>
        <w:t xml:space="preserve"> </w:t>
      </w:r>
      <w:r w:rsidRPr="00533ABD">
        <w:rPr>
          <w:rFonts w:ascii="Times New Roman" w:hAnsi="Times New Roman" w:cs="Times New Roman"/>
          <w:b/>
          <w:sz w:val="24"/>
        </w:rPr>
        <w:t>62</w:t>
      </w:r>
      <w:r w:rsidRPr="00533ABD">
        <w:rPr>
          <w:rFonts w:ascii="Times New Roman" w:hAnsi="Times New Roman" w:cs="Times New Roman"/>
          <w:sz w:val="24"/>
        </w:rPr>
        <w:t>, 98-112.</w:t>
      </w:r>
    </w:p>
    <w:p w14:paraId="18160E3C" w14:textId="7C48383E" w:rsidR="0092349F" w:rsidRPr="0092349F" w:rsidRDefault="0092349F" w:rsidP="0092349F">
      <w:pPr>
        <w:pStyle w:val="HTMLPreformatted"/>
        <w:suppressLineNumbers/>
        <w:spacing w:line="360" w:lineRule="auto"/>
        <w:rPr>
          <w:rFonts w:ascii="Times New Roman" w:hAnsi="Times New Roman" w:cs="Times New Roman"/>
          <w:color w:val="000000"/>
          <w:sz w:val="24"/>
          <w:szCs w:val="24"/>
        </w:rPr>
      </w:pPr>
      <w:r w:rsidRPr="0092349F">
        <w:rPr>
          <w:rFonts w:ascii="Times New Roman" w:hAnsi="Times New Roman" w:cs="Times New Roman"/>
          <w:sz w:val="24"/>
          <w:szCs w:val="24"/>
        </w:rPr>
        <w:t xml:space="preserve">28.  </w:t>
      </w:r>
      <w:r w:rsidRPr="0092349F">
        <w:rPr>
          <w:rFonts w:ascii="Times New Roman" w:hAnsi="Times New Roman" w:cs="Times New Roman"/>
          <w:color w:val="000000"/>
          <w:sz w:val="24"/>
          <w:szCs w:val="24"/>
        </w:rPr>
        <w:t xml:space="preserve">Lin YH, Hibbeln JR, Domenichiello AF et al. (2018) Quantitation of Human Whole-Body Synthesis-Secretion Rates of Docosahexaenoic Acid and Eicosapentaenoate Acid from Circulating Unesterified α-Linolenic Acid at Steady State. </w:t>
      </w:r>
      <w:r w:rsidRPr="0092349F">
        <w:rPr>
          <w:rFonts w:ascii="Times New Roman" w:hAnsi="Times New Roman" w:cs="Times New Roman"/>
          <w:i/>
          <w:color w:val="000000"/>
          <w:sz w:val="24"/>
          <w:szCs w:val="24"/>
        </w:rPr>
        <w:t>Lipids</w:t>
      </w:r>
      <w:r w:rsidRPr="0092349F">
        <w:rPr>
          <w:rFonts w:ascii="Times New Roman" w:hAnsi="Times New Roman" w:cs="Times New Roman"/>
          <w:color w:val="000000"/>
          <w:sz w:val="24"/>
          <w:szCs w:val="24"/>
        </w:rPr>
        <w:t xml:space="preserve"> </w:t>
      </w:r>
      <w:r w:rsidRPr="0092349F">
        <w:rPr>
          <w:rFonts w:ascii="Times New Roman" w:hAnsi="Times New Roman" w:cs="Times New Roman"/>
          <w:b/>
          <w:color w:val="000000"/>
          <w:sz w:val="24"/>
          <w:szCs w:val="24"/>
        </w:rPr>
        <w:t>53</w:t>
      </w:r>
      <w:r>
        <w:rPr>
          <w:rFonts w:ascii="Times New Roman" w:hAnsi="Times New Roman" w:cs="Times New Roman"/>
          <w:color w:val="000000"/>
          <w:sz w:val="24"/>
          <w:szCs w:val="24"/>
        </w:rPr>
        <w:t xml:space="preserve">, </w:t>
      </w:r>
      <w:r w:rsidRPr="0092349F">
        <w:rPr>
          <w:rFonts w:ascii="Times New Roman" w:hAnsi="Times New Roman" w:cs="Times New Roman"/>
          <w:color w:val="000000"/>
          <w:sz w:val="24"/>
          <w:szCs w:val="24"/>
        </w:rPr>
        <w:t>547-558.</w:t>
      </w:r>
    </w:p>
    <w:p w14:paraId="3CEA9BD8" w14:textId="355FC448"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2</w:t>
      </w:r>
      <w:r w:rsidR="0092349F">
        <w:rPr>
          <w:rFonts w:ascii="Times New Roman" w:hAnsi="Times New Roman" w:cs="Times New Roman"/>
          <w:sz w:val="24"/>
        </w:rPr>
        <w:t>9</w:t>
      </w:r>
      <w:r w:rsidRPr="00533ABD">
        <w:rPr>
          <w:rFonts w:ascii="Times New Roman" w:hAnsi="Times New Roman" w:cs="Times New Roman"/>
          <w:sz w:val="24"/>
        </w:rPr>
        <w:t>. Burdge GC, Slater-Jefferies JL, Grant RA</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(2008) Sex, but not maternal protein or folic acid intake, determines the fatty acid composition of hepatic phospholipids, but not of triacylglycerol, in adult rats. </w:t>
      </w:r>
      <w:r w:rsidRPr="00533ABD">
        <w:rPr>
          <w:rFonts w:ascii="Times New Roman" w:hAnsi="Times New Roman" w:cs="Times New Roman"/>
          <w:i/>
          <w:sz w:val="24"/>
        </w:rPr>
        <w:t xml:space="preserve">Prostaglandins </w:t>
      </w:r>
      <w:r w:rsidR="00F83BBE" w:rsidRPr="00533ABD">
        <w:rPr>
          <w:rFonts w:ascii="Times New Roman" w:hAnsi="Times New Roman" w:cs="Times New Roman"/>
          <w:i/>
          <w:sz w:val="24"/>
        </w:rPr>
        <w:t>L</w:t>
      </w:r>
      <w:r w:rsidRPr="00533ABD">
        <w:rPr>
          <w:rFonts w:ascii="Times New Roman" w:hAnsi="Times New Roman" w:cs="Times New Roman"/>
          <w:i/>
          <w:sz w:val="24"/>
        </w:rPr>
        <w:t xml:space="preserve">eukot </w:t>
      </w:r>
      <w:r w:rsidR="00F83BBE" w:rsidRPr="00533ABD">
        <w:rPr>
          <w:rFonts w:ascii="Times New Roman" w:hAnsi="Times New Roman" w:cs="Times New Roman"/>
          <w:i/>
          <w:sz w:val="24"/>
        </w:rPr>
        <w:t>E</w:t>
      </w:r>
      <w:r w:rsidRPr="00533ABD">
        <w:rPr>
          <w:rFonts w:ascii="Times New Roman" w:hAnsi="Times New Roman" w:cs="Times New Roman"/>
          <w:i/>
          <w:sz w:val="24"/>
        </w:rPr>
        <w:t xml:space="preserve">ssent </w:t>
      </w:r>
      <w:r w:rsidR="005A2803" w:rsidRPr="00533ABD">
        <w:rPr>
          <w:rFonts w:ascii="Times New Roman" w:hAnsi="Times New Roman" w:cs="Times New Roman"/>
          <w:i/>
          <w:sz w:val="24"/>
        </w:rPr>
        <w:t>F</w:t>
      </w:r>
      <w:r w:rsidRPr="00533ABD">
        <w:rPr>
          <w:rFonts w:ascii="Times New Roman" w:hAnsi="Times New Roman" w:cs="Times New Roman"/>
          <w:i/>
          <w:sz w:val="24"/>
        </w:rPr>
        <w:t xml:space="preserve">atty </w:t>
      </w:r>
      <w:r w:rsidR="005A2803" w:rsidRPr="00533ABD">
        <w:rPr>
          <w:rFonts w:ascii="Times New Roman" w:hAnsi="Times New Roman" w:cs="Times New Roman"/>
          <w:i/>
          <w:sz w:val="24"/>
        </w:rPr>
        <w:t>A</w:t>
      </w:r>
      <w:r w:rsidRPr="00533ABD">
        <w:rPr>
          <w:rFonts w:ascii="Times New Roman" w:hAnsi="Times New Roman" w:cs="Times New Roman"/>
          <w:i/>
          <w:sz w:val="24"/>
        </w:rPr>
        <w:t>cids</w:t>
      </w:r>
      <w:r w:rsidR="00F83BBE" w:rsidRPr="00533ABD">
        <w:rPr>
          <w:rFonts w:ascii="Times New Roman" w:hAnsi="Times New Roman" w:cs="Times New Roman"/>
          <w:i/>
          <w:sz w:val="24"/>
        </w:rPr>
        <w:t xml:space="preserve"> </w:t>
      </w:r>
      <w:r w:rsidRPr="00533ABD">
        <w:rPr>
          <w:rFonts w:ascii="Times New Roman" w:hAnsi="Times New Roman" w:cs="Times New Roman"/>
          <w:sz w:val="24"/>
        </w:rPr>
        <w:t xml:space="preserve"> </w:t>
      </w:r>
      <w:r w:rsidRPr="00533ABD">
        <w:rPr>
          <w:rFonts w:ascii="Times New Roman" w:hAnsi="Times New Roman" w:cs="Times New Roman"/>
          <w:b/>
          <w:sz w:val="24"/>
        </w:rPr>
        <w:t>78</w:t>
      </w:r>
      <w:r w:rsidRPr="00533ABD">
        <w:rPr>
          <w:rFonts w:ascii="Times New Roman" w:hAnsi="Times New Roman" w:cs="Times New Roman"/>
          <w:sz w:val="24"/>
        </w:rPr>
        <w:t>, 73-79.</w:t>
      </w:r>
    </w:p>
    <w:p w14:paraId="0F698F41" w14:textId="2AF91A84" w:rsidR="00783AE1" w:rsidRPr="00533ABD" w:rsidRDefault="0092349F"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t>30</w:t>
      </w:r>
      <w:r w:rsidR="00783AE1" w:rsidRPr="00533ABD">
        <w:rPr>
          <w:rFonts w:ascii="Times New Roman" w:hAnsi="Times New Roman" w:cs="Times New Roman"/>
          <w:sz w:val="24"/>
        </w:rPr>
        <w:t>. Childs CE, Romeu-Nadal M, Burdge GC</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(2010) The polyunsaturated fatty acid composition of hepatic and plasma lipids differ by both sex and dietary fat intake in rats. </w:t>
      </w:r>
      <w:r w:rsidR="00783AE1" w:rsidRPr="00533ABD">
        <w:rPr>
          <w:rFonts w:ascii="Times New Roman" w:hAnsi="Times New Roman" w:cs="Times New Roman"/>
          <w:i/>
          <w:sz w:val="24"/>
        </w:rPr>
        <w:t>J Nutr</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140</w:t>
      </w:r>
      <w:r w:rsidR="00783AE1" w:rsidRPr="00533ABD">
        <w:rPr>
          <w:rFonts w:ascii="Times New Roman" w:hAnsi="Times New Roman" w:cs="Times New Roman"/>
          <w:sz w:val="24"/>
        </w:rPr>
        <w:t>, 245-250.</w:t>
      </w:r>
    </w:p>
    <w:p w14:paraId="5FA965A9" w14:textId="26C3D0FC" w:rsidR="00783AE1" w:rsidRPr="00533ABD" w:rsidRDefault="00783AE1" w:rsidP="009514C3">
      <w:pPr>
        <w:pStyle w:val="EndNoteBibliography"/>
        <w:suppressLineNumbers/>
        <w:spacing w:after="0" w:line="360" w:lineRule="auto"/>
        <w:rPr>
          <w:rFonts w:ascii="Times New Roman" w:hAnsi="Times New Roman" w:cs="Times New Roman"/>
          <w:sz w:val="24"/>
        </w:rPr>
      </w:pPr>
      <w:r w:rsidRPr="008C782B">
        <w:rPr>
          <w:rFonts w:ascii="Times New Roman" w:hAnsi="Times New Roman" w:cs="Times New Roman"/>
          <w:sz w:val="24"/>
        </w:rPr>
        <w:t>3</w:t>
      </w:r>
      <w:r w:rsidR="0092349F" w:rsidRPr="008C782B">
        <w:rPr>
          <w:rFonts w:ascii="Times New Roman" w:hAnsi="Times New Roman" w:cs="Times New Roman"/>
          <w:sz w:val="24"/>
        </w:rPr>
        <w:t>1</w:t>
      </w:r>
      <w:r w:rsidRPr="008C782B">
        <w:rPr>
          <w:rFonts w:ascii="Times New Roman" w:hAnsi="Times New Roman" w:cs="Times New Roman"/>
          <w:sz w:val="24"/>
        </w:rPr>
        <w:t xml:space="preserve">. Isaksson C, Hanson, M.A., Burdge, G.C. (2014) The effects of spatial and temporal ecological variation on fatty acid compositions of wild great tits Parus major. </w:t>
      </w:r>
      <w:r w:rsidRPr="008C782B">
        <w:rPr>
          <w:rFonts w:ascii="Times New Roman" w:hAnsi="Times New Roman" w:cs="Times New Roman"/>
          <w:i/>
          <w:sz w:val="24"/>
        </w:rPr>
        <w:t>J Avian Biol</w:t>
      </w:r>
      <w:r w:rsidRPr="008C782B">
        <w:rPr>
          <w:rFonts w:ascii="Times New Roman" w:hAnsi="Times New Roman" w:cs="Times New Roman"/>
          <w:sz w:val="24"/>
        </w:rPr>
        <w:t xml:space="preserve"> </w:t>
      </w:r>
      <w:r w:rsidRPr="008C782B">
        <w:rPr>
          <w:rFonts w:ascii="Times New Roman" w:hAnsi="Times New Roman" w:cs="Times New Roman"/>
          <w:b/>
          <w:sz w:val="24"/>
        </w:rPr>
        <w:t>4</w:t>
      </w:r>
      <w:r w:rsidR="008C782B" w:rsidRPr="008C782B">
        <w:rPr>
          <w:rFonts w:ascii="Times New Roman" w:hAnsi="Times New Roman" w:cs="Times New Roman"/>
          <w:b/>
          <w:sz w:val="24"/>
        </w:rPr>
        <w:t>6</w:t>
      </w:r>
      <w:r w:rsidRPr="008C782B">
        <w:rPr>
          <w:rFonts w:ascii="Times New Roman" w:hAnsi="Times New Roman" w:cs="Times New Roman"/>
          <w:sz w:val="24"/>
        </w:rPr>
        <w:t xml:space="preserve">, </w:t>
      </w:r>
      <w:r w:rsidR="008C782B" w:rsidRPr="008C782B">
        <w:rPr>
          <w:rFonts w:ascii="Times New Roman" w:hAnsi="Times New Roman" w:cs="Times New Roman"/>
          <w:sz w:val="24"/>
        </w:rPr>
        <w:t>245-253</w:t>
      </w:r>
      <w:r w:rsidRPr="008C782B">
        <w:rPr>
          <w:rFonts w:ascii="Times New Roman" w:hAnsi="Times New Roman" w:cs="Times New Roman"/>
          <w:sz w:val="24"/>
        </w:rPr>
        <w:t>.</w:t>
      </w:r>
    </w:p>
    <w:p w14:paraId="00ADF551" w14:textId="788A7682"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3</w:t>
      </w:r>
      <w:r w:rsidR="0092349F">
        <w:rPr>
          <w:rFonts w:ascii="Times New Roman" w:hAnsi="Times New Roman" w:cs="Times New Roman"/>
          <w:sz w:val="24"/>
        </w:rPr>
        <w:t>2</w:t>
      </w:r>
      <w:r w:rsidRPr="00533ABD">
        <w:rPr>
          <w:rFonts w:ascii="Times New Roman" w:hAnsi="Times New Roman" w:cs="Times New Roman"/>
          <w:sz w:val="24"/>
        </w:rPr>
        <w:t>. Giltay EJ, Gooren LJ, Toorians AW</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(2004) Docosahexaenoic acid concentrations are higher in women than in men because of estrogenic effects. </w:t>
      </w:r>
      <w:r w:rsidRPr="00533ABD">
        <w:rPr>
          <w:rFonts w:ascii="Times New Roman" w:hAnsi="Times New Roman" w:cs="Times New Roman"/>
          <w:i/>
          <w:sz w:val="24"/>
        </w:rPr>
        <w:t>Am</w:t>
      </w:r>
      <w:r w:rsidR="005A2803" w:rsidRPr="00533ABD">
        <w:rPr>
          <w:rFonts w:ascii="Times New Roman" w:hAnsi="Times New Roman" w:cs="Times New Roman"/>
          <w:i/>
          <w:sz w:val="24"/>
        </w:rPr>
        <w:t xml:space="preserve"> </w:t>
      </w:r>
      <w:r w:rsidRPr="00533ABD">
        <w:rPr>
          <w:rFonts w:ascii="Times New Roman" w:hAnsi="Times New Roman" w:cs="Times New Roman"/>
          <w:i/>
          <w:sz w:val="24"/>
        </w:rPr>
        <w:t>J</w:t>
      </w:r>
      <w:r w:rsidR="005A2803" w:rsidRPr="00533ABD">
        <w:rPr>
          <w:rFonts w:ascii="Times New Roman" w:hAnsi="Times New Roman" w:cs="Times New Roman"/>
          <w:i/>
          <w:sz w:val="24"/>
        </w:rPr>
        <w:t xml:space="preserve"> </w:t>
      </w:r>
      <w:r w:rsidRPr="00533ABD">
        <w:rPr>
          <w:rFonts w:ascii="Times New Roman" w:hAnsi="Times New Roman" w:cs="Times New Roman"/>
          <w:i/>
          <w:sz w:val="24"/>
        </w:rPr>
        <w:t>Clin</w:t>
      </w:r>
      <w:r w:rsidR="005A2803" w:rsidRPr="00533ABD">
        <w:rPr>
          <w:rFonts w:ascii="Times New Roman" w:hAnsi="Times New Roman" w:cs="Times New Roman"/>
          <w:i/>
          <w:sz w:val="24"/>
        </w:rPr>
        <w:t xml:space="preserve"> </w:t>
      </w:r>
      <w:r w:rsidRPr="00533ABD">
        <w:rPr>
          <w:rFonts w:ascii="Times New Roman" w:hAnsi="Times New Roman" w:cs="Times New Roman"/>
          <w:i/>
          <w:sz w:val="24"/>
        </w:rPr>
        <w:t>Nutr</w:t>
      </w:r>
      <w:r w:rsidRPr="00533ABD">
        <w:rPr>
          <w:rFonts w:ascii="Times New Roman" w:hAnsi="Times New Roman" w:cs="Times New Roman"/>
          <w:sz w:val="24"/>
        </w:rPr>
        <w:t xml:space="preserve"> </w:t>
      </w:r>
      <w:r w:rsidRPr="00533ABD">
        <w:rPr>
          <w:rFonts w:ascii="Times New Roman" w:hAnsi="Times New Roman" w:cs="Times New Roman"/>
          <w:b/>
          <w:sz w:val="24"/>
        </w:rPr>
        <w:t>80</w:t>
      </w:r>
      <w:r w:rsidRPr="00533ABD">
        <w:rPr>
          <w:rFonts w:ascii="Times New Roman" w:hAnsi="Times New Roman" w:cs="Times New Roman"/>
          <w:sz w:val="24"/>
        </w:rPr>
        <w:t>, 1167-1174.</w:t>
      </w:r>
    </w:p>
    <w:p w14:paraId="2CA8CDA3" w14:textId="46A65C1F"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3</w:t>
      </w:r>
      <w:r w:rsidR="0092349F">
        <w:rPr>
          <w:rFonts w:ascii="Times New Roman" w:hAnsi="Times New Roman" w:cs="Times New Roman"/>
          <w:sz w:val="24"/>
        </w:rPr>
        <w:t>3</w:t>
      </w:r>
      <w:r w:rsidRPr="00533ABD">
        <w:rPr>
          <w:rFonts w:ascii="Times New Roman" w:hAnsi="Times New Roman" w:cs="Times New Roman"/>
          <w:sz w:val="24"/>
        </w:rPr>
        <w:t>. Giltay EJ, Duschek EJ, Katan MB</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(2004) Raloxifene and hormone replacement therapy increase arachidonic acid and docosahexaenoic acid levels in postmenopausal women. </w:t>
      </w:r>
      <w:r w:rsidRPr="00533ABD">
        <w:rPr>
          <w:rFonts w:ascii="Times New Roman" w:hAnsi="Times New Roman" w:cs="Times New Roman"/>
          <w:i/>
          <w:sz w:val="24"/>
        </w:rPr>
        <w:t>J</w:t>
      </w:r>
      <w:r w:rsidR="005A2803" w:rsidRPr="00533ABD">
        <w:rPr>
          <w:rFonts w:ascii="Times New Roman" w:hAnsi="Times New Roman" w:cs="Times New Roman"/>
          <w:i/>
          <w:sz w:val="24"/>
        </w:rPr>
        <w:t xml:space="preserve"> </w:t>
      </w:r>
      <w:r w:rsidRPr="00533ABD">
        <w:rPr>
          <w:rFonts w:ascii="Times New Roman" w:hAnsi="Times New Roman" w:cs="Times New Roman"/>
          <w:i/>
          <w:sz w:val="24"/>
        </w:rPr>
        <w:t>Endocrinol</w:t>
      </w:r>
      <w:r w:rsidRPr="00533ABD">
        <w:rPr>
          <w:rFonts w:ascii="Times New Roman" w:hAnsi="Times New Roman" w:cs="Times New Roman"/>
          <w:sz w:val="24"/>
        </w:rPr>
        <w:t xml:space="preserve"> </w:t>
      </w:r>
      <w:r w:rsidRPr="00533ABD">
        <w:rPr>
          <w:rFonts w:ascii="Times New Roman" w:hAnsi="Times New Roman" w:cs="Times New Roman"/>
          <w:b/>
          <w:sz w:val="24"/>
        </w:rPr>
        <w:t>182</w:t>
      </w:r>
      <w:r w:rsidRPr="00533ABD">
        <w:rPr>
          <w:rFonts w:ascii="Times New Roman" w:hAnsi="Times New Roman" w:cs="Times New Roman"/>
          <w:sz w:val="24"/>
        </w:rPr>
        <w:t>, 399-408.</w:t>
      </w:r>
    </w:p>
    <w:p w14:paraId="62E5BC4F" w14:textId="1562ED62"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3</w:t>
      </w:r>
      <w:r w:rsidR="008C782B">
        <w:rPr>
          <w:rFonts w:ascii="Times New Roman" w:hAnsi="Times New Roman" w:cs="Times New Roman"/>
          <w:sz w:val="24"/>
        </w:rPr>
        <w:t>4</w:t>
      </w:r>
      <w:r w:rsidRPr="00533ABD">
        <w:rPr>
          <w:rFonts w:ascii="Times New Roman" w:hAnsi="Times New Roman" w:cs="Times New Roman"/>
          <w:sz w:val="24"/>
        </w:rPr>
        <w:t>. Sibbons CM, Brenna JT, Lawrence P</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(2014) Effect of sex hormones on n-3 polyunsaturated fatty acid biosynthesis in HepG2 cells and in human primary hepatocytes. </w:t>
      </w:r>
      <w:r w:rsidR="005A2803" w:rsidRPr="00533ABD">
        <w:rPr>
          <w:rFonts w:ascii="Times New Roman" w:hAnsi="Times New Roman" w:cs="Times New Roman"/>
          <w:i/>
          <w:sz w:val="24"/>
        </w:rPr>
        <w:t>Prostaglandins Leukot Essent Fatty Acids</w:t>
      </w:r>
      <w:r w:rsidR="005A2803" w:rsidRPr="00533ABD">
        <w:rPr>
          <w:rFonts w:ascii="Times New Roman" w:hAnsi="Times New Roman" w:cs="Times New Roman"/>
          <w:b/>
          <w:sz w:val="24"/>
        </w:rPr>
        <w:t xml:space="preserve"> </w:t>
      </w:r>
      <w:r w:rsidRPr="00533ABD">
        <w:rPr>
          <w:rFonts w:ascii="Times New Roman" w:hAnsi="Times New Roman" w:cs="Times New Roman"/>
          <w:b/>
          <w:sz w:val="24"/>
        </w:rPr>
        <w:t>90</w:t>
      </w:r>
      <w:r w:rsidRPr="00533ABD">
        <w:rPr>
          <w:rFonts w:ascii="Times New Roman" w:hAnsi="Times New Roman" w:cs="Times New Roman"/>
          <w:sz w:val="24"/>
        </w:rPr>
        <w:t>, 47-54.</w:t>
      </w:r>
    </w:p>
    <w:p w14:paraId="2275FCBA" w14:textId="62295EE2"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3</w:t>
      </w:r>
      <w:r w:rsidR="008C782B">
        <w:rPr>
          <w:rFonts w:ascii="Times New Roman" w:hAnsi="Times New Roman" w:cs="Times New Roman"/>
          <w:sz w:val="24"/>
        </w:rPr>
        <w:t>5</w:t>
      </w:r>
      <w:r w:rsidRPr="00533ABD">
        <w:rPr>
          <w:rFonts w:ascii="Times New Roman" w:hAnsi="Times New Roman" w:cs="Times New Roman"/>
          <w:sz w:val="24"/>
        </w:rPr>
        <w:t>. Childs CE, Kew S, Finnegan YE</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(2014) Increased dietary alpha-linolenic acid has sex-specific effects upon eicosapentaenoic acid status in humans: re-examination of data from a randomised, placebo-controlled, parallel study. </w:t>
      </w:r>
      <w:r w:rsidRPr="00533ABD">
        <w:rPr>
          <w:rFonts w:ascii="Times New Roman" w:hAnsi="Times New Roman" w:cs="Times New Roman"/>
          <w:i/>
          <w:sz w:val="24"/>
        </w:rPr>
        <w:t xml:space="preserve">Nutr </w:t>
      </w:r>
      <w:r w:rsidR="005A2803" w:rsidRPr="00533ABD">
        <w:rPr>
          <w:rFonts w:ascii="Times New Roman" w:hAnsi="Times New Roman" w:cs="Times New Roman"/>
          <w:i/>
          <w:sz w:val="24"/>
        </w:rPr>
        <w:t>J</w:t>
      </w:r>
      <w:r w:rsidRPr="00533ABD">
        <w:rPr>
          <w:rFonts w:ascii="Times New Roman" w:hAnsi="Times New Roman" w:cs="Times New Roman"/>
          <w:sz w:val="24"/>
        </w:rPr>
        <w:t xml:space="preserve"> </w:t>
      </w:r>
      <w:r w:rsidRPr="00533ABD">
        <w:rPr>
          <w:rFonts w:ascii="Times New Roman" w:hAnsi="Times New Roman" w:cs="Times New Roman"/>
          <w:b/>
          <w:sz w:val="24"/>
        </w:rPr>
        <w:t>13</w:t>
      </w:r>
      <w:r w:rsidRPr="00533ABD">
        <w:rPr>
          <w:rFonts w:ascii="Times New Roman" w:hAnsi="Times New Roman" w:cs="Times New Roman"/>
          <w:sz w:val="24"/>
        </w:rPr>
        <w:t>, 113.</w:t>
      </w:r>
    </w:p>
    <w:p w14:paraId="236D3B72" w14:textId="06A607C8"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3</w:t>
      </w:r>
      <w:r w:rsidR="008C782B">
        <w:rPr>
          <w:rFonts w:ascii="Times New Roman" w:hAnsi="Times New Roman" w:cs="Times New Roman"/>
          <w:sz w:val="24"/>
        </w:rPr>
        <w:t>6</w:t>
      </w:r>
      <w:r w:rsidRPr="00533ABD">
        <w:rPr>
          <w:rFonts w:ascii="Times New Roman" w:hAnsi="Times New Roman" w:cs="Times New Roman"/>
          <w:sz w:val="24"/>
        </w:rPr>
        <w:t>. Kuipers RS, Luxwolda MF, Offringa PJ</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(2012) Fetal intrauterine whole body linoleic, arachidonic and docosahexaenoic acid contents and accretion rates. </w:t>
      </w:r>
      <w:r w:rsidR="005A2803" w:rsidRPr="00533ABD">
        <w:rPr>
          <w:rFonts w:ascii="Times New Roman" w:hAnsi="Times New Roman" w:cs="Times New Roman"/>
          <w:i/>
          <w:sz w:val="24"/>
        </w:rPr>
        <w:t>Prostaglandins Leukot Essent Fatty Acids</w:t>
      </w:r>
      <w:r w:rsidRPr="00533ABD">
        <w:rPr>
          <w:rFonts w:ascii="Times New Roman" w:hAnsi="Times New Roman" w:cs="Times New Roman"/>
          <w:sz w:val="24"/>
        </w:rPr>
        <w:t xml:space="preserve"> </w:t>
      </w:r>
      <w:r w:rsidRPr="00533ABD">
        <w:rPr>
          <w:rFonts w:ascii="Times New Roman" w:hAnsi="Times New Roman" w:cs="Times New Roman"/>
          <w:b/>
          <w:sz w:val="24"/>
        </w:rPr>
        <w:t>86</w:t>
      </w:r>
      <w:r w:rsidRPr="00533ABD">
        <w:rPr>
          <w:rFonts w:ascii="Times New Roman" w:hAnsi="Times New Roman" w:cs="Times New Roman"/>
          <w:sz w:val="24"/>
        </w:rPr>
        <w:t>, 13-20.</w:t>
      </w:r>
    </w:p>
    <w:p w14:paraId="308E5005" w14:textId="357E282A"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lastRenderedPageBreak/>
        <w:t>3</w:t>
      </w:r>
      <w:r w:rsidR="008C782B">
        <w:rPr>
          <w:rFonts w:ascii="Times New Roman" w:hAnsi="Times New Roman" w:cs="Times New Roman"/>
          <w:sz w:val="24"/>
        </w:rPr>
        <w:t>7</w:t>
      </w:r>
      <w:r w:rsidRPr="00533ABD">
        <w:rPr>
          <w:rFonts w:ascii="Times New Roman" w:hAnsi="Times New Roman" w:cs="Times New Roman"/>
          <w:sz w:val="24"/>
        </w:rPr>
        <w:t>. Reisbick S, Neuringer M, Hasnain R</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(1994) Home cage behavior of rhesus monkeys with long-term deficiency of omega-3 fatty acids. </w:t>
      </w:r>
      <w:r w:rsidRPr="00533ABD">
        <w:rPr>
          <w:rFonts w:ascii="Times New Roman" w:hAnsi="Times New Roman" w:cs="Times New Roman"/>
          <w:i/>
          <w:sz w:val="24"/>
        </w:rPr>
        <w:t xml:space="preserve">Physiol </w:t>
      </w:r>
      <w:r w:rsidR="005A2803" w:rsidRPr="00533ABD">
        <w:rPr>
          <w:rFonts w:ascii="Times New Roman" w:hAnsi="Times New Roman" w:cs="Times New Roman"/>
          <w:i/>
          <w:sz w:val="24"/>
        </w:rPr>
        <w:t>B</w:t>
      </w:r>
      <w:r w:rsidRPr="00533ABD">
        <w:rPr>
          <w:rFonts w:ascii="Times New Roman" w:hAnsi="Times New Roman" w:cs="Times New Roman"/>
          <w:i/>
          <w:sz w:val="24"/>
        </w:rPr>
        <w:t>ehav</w:t>
      </w:r>
      <w:r w:rsidRPr="00533ABD">
        <w:rPr>
          <w:rFonts w:ascii="Times New Roman" w:hAnsi="Times New Roman" w:cs="Times New Roman"/>
          <w:sz w:val="24"/>
        </w:rPr>
        <w:t xml:space="preserve"> </w:t>
      </w:r>
      <w:r w:rsidRPr="00533ABD">
        <w:rPr>
          <w:rFonts w:ascii="Times New Roman" w:hAnsi="Times New Roman" w:cs="Times New Roman"/>
          <w:b/>
          <w:sz w:val="24"/>
        </w:rPr>
        <w:t>55</w:t>
      </w:r>
      <w:r w:rsidRPr="00533ABD">
        <w:rPr>
          <w:rFonts w:ascii="Times New Roman" w:hAnsi="Times New Roman" w:cs="Times New Roman"/>
          <w:sz w:val="24"/>
        </w:rPr>
        <w:t>, 231-239.</w:t>
      </w:r>
    </w:p>
    <w:p w14:paraId="5EA08DDB" w14:textId="0E3C0E24"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3</w:t>
      </w:r>
      <w:r w:rsidR="008C782B">
        <w:rPr>
          <w:rFonts w:ascii="Times New Roman" w:hAnsi="Times New Roman" w:cs="Times New Roman"/>
          <w:sz w:val="24"/>
        </w:rPr>
        <w:t>8</w:t>
      </w:r>
      <w:r w:rsidRPr="00533ABD">
        <w:rPr>
          <w:rFonts w:ascii="Times New Roman" w:hAnsi="Times New Roman" w:cs="Times New Roman"/>
          <w:sz w:val="24"/>
        </w:rPr>
        <w:t>. Postle AD, Al MD, Burdge GC</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(1995) The composition of individual molecular species of plasma phosphatidylcholine in human pregnancy. </w:t>
      </w:r>
      <w:r w:rsidRPr="00533ABD">
        <w:rPr>
          <w:rFonts w:ascii="Times New Roman" w:hAnsi="Times New Roman" w:cs="Times New Roman"/>
          <w:i/>
          <w:sz w:val="24"/>
        </w:rPr>
        <w:t>Early Hum</w:t>
      </w:r>
      <w:r w:rsidR="005A2803" w:rsidRPr="00533ABD">
        <w:rPr>
          <w:rFonts w:ascii="Times New Roman" w:hAnsi="Times New Roman" w:cs="Times New Roman"/>
          <w:i/>
          <w:sz w:val="24"/>
        </w:rPr>
        <w:t xml:space="preserve"> </w:t>
      </w:r>
      <w:r w:rsidRPr="00533ABD">
        <w:rPr>
          <w:rFonts w:ascii="Times New Roman" w:hAnsi="Times New Roman" w:cs="Times New Roman"/>
          <w:i/>
          <w:sz w:val="24"/>
        </w:rPr>
        <w:t>Dev</w:t>
      </w:r>
      <w:r w:rsidRPr="00533ABD">
        <w:rPr>
          <w:rFonts w:ascii="Times New Roman" w:hAnsi="Times New Roman" w:cs="Times New Roman"/>
          <w:sz w:val="24"/>
        </w:rPr>
        <w:t xml:space="preserve"> </w:t>
      </w:r>
      <w:r w:rsidRPr="00533ABD">
        <w:rPr>
          <w:rFonts w:ascii="Times New Roman" w:hAnsi="Times New Roman" w:cs="Times New Roman"/>
          <w:b/>
          <w:sz w:val="24"/>
        </w:rPr>
        <w:t>43</w:t>
      </w:r>
      <w:r w:rsidRPr="00533ABD">
        <w:rPr>
          <w:rFonts w:ascii="Times New Roman" w:hAnsi="Times New Roman" w:cs="Times New Roman"/>
          <w:sz w:val="24"/>
        </w:rPr>
        <w:t>, 47-58.</w:t>
      </w:r>
    </w:p>
    <w:p w14:paraId="506EF3AF" w14:textId="3C1DAC1D"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3</w:t>
      </w:r>
      <w:r w:rsidR="008C782B">
        <w:rPr>
          <w:rFonts w:ascii="Times New Roman" w:hAnsi="Times New Roman" w:cs="Times New Roman"/>
          <w:sz w:val="24"/>
        </w:rPr>
        <w:t>9</w:t>
      </w:r>
      <w:r w:rsidRPr="00533ABD">
        <w:rPr>
          <w:rFonts w:ascii="Times New Roman" w:hAnsi="Times New Roman" w:cs="Times New Roman"/>
          <w:sz w:val="24"/>
        </w:rPr>
        <w:t xml:space="preserve">. Postle AD, Burdge GC, Al MD (1994) Molecular species composition of plasma phosphatidylcholine in human pregnancy. </w:t>
      </w:r>
      <w:r w:rsidRPr="00533ABD">
        <w:rPr>
          <w:rFonts w:ascii="Times New Roman" w:hAnsi="Times New Roman" w:cs="Times New Roman"/>
          <w:i/>
          <w:sz w:val="24"/>
        </w:rPr>
        <w:t>World Rev</w:t>
      </w:r>
      <w:r w:rsidR="005A2803" w:rsidRPr="00533ABD">
        <w:rPr>
          <w:rFonts w:ascii="Times New Roman" w:hAnsi="Times New Roman" w:cs="Times New Roman"/>
          <w:i/>
          <w:sz w:val="24"/>
        </w:rPr>
        <w:t xml:space="preserve"> </w:t>
      </w:r>
      <w:r w:rsidRPr="00533ABD">
        <w:rPr>
          <w:rFonts w:ascii="Times New Roman" w:hAnsi="Times New Roman" w:cs="Times New Roman"/>
          <w:i/>
          <w:sz w:val="24"/>
        </w:rPr>
        <w:t>Nutr</w:t>
      </w:r>
      <w:r w:rsidR="005A2803" w:rsidRPr="00533ABD">
        <w:rPr>
          <w:rFonts w:ascii="Times New Roman" w:hAnsi="Times New Roman" w:cs="Times New Roman"/>
          <w:i/>
          <w:sz w:val="24"/>
        </w:rPr>
        <w:t xml:space="preserve"> </w:t>
      </w:r>
      <w:r w:rsidRPr="00533ABD">
        <w:rPr>
          <w:rFonts w:ascii="Times New Roman" w:hAnsi="Times New Roman" w:cs="Times New Roman"/>
          <w:i/>
          <w:sz w:val="24"/>
        </w:rPr>
        <w:t>Diet</w:t>
      </w:r>
      <w:r w:rsidRPr="00533ABD">
        <w:rPr>
          <w:rFonts w:ascii="Times New Roman" w:hAnsi="Times New Roman" w:cs="Times New Roman"/>
          <w:sz w:val="24"/>
        </w:rPr>
        <w:t xml:space="preserve"> </w:t>
      </w:r>
      <w:r w:rsidRPr="00533ABD">
        <w:rPr>
          <w:rFonts w:ascii="Times New Roman" w:hAnsi="Times New Roman" w:cs="Times New Roman"/>
          <w:b/>
          <w:sz w:val="24"/>
        </w:rPr>
        <w:t>75</w:t>
      </w:r>
      <w:r w:rsidRPr="00533ABD">
        <w:rPr>
          <w:rFonts w:ascii="Times New Roman" w:hAnsi="Times New Roman" w:cs="Times New Roman"/>
          <w:sz w:val="24"/>
        </w:rPr>
        <w:t>, 109-111.</w:t>
      </w:r>
    </w:p>
    <w:p w14:paraId="4B875458" w14:textId="17497FBA"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t>40</w:t>
      </w:r>
      <w:r w:rsidR="00783AE1" w:rsidRPr="00533ABD">
        <w:rPr>
          <w:rFonts w:ascii="Times New Roman" w:hAnsi="Times New Roman" w:cs="Times New Roman"/>
          <w:sz w:val="24"/>
        </w:rPr>
        <w:t>. Meyer BJ, Onyiaodike CC, Brown EA</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(2016) Maternal Plasma DHA Levels Increase Prior to 29 Days Post-LH Surge in Women Undergoing Frozen Embryo Transfer: A Prospective, Observational Study of Human Pregnancy. </w:t>
      </w:r>
      <w:r w:rsidR="00783AE1" w:rsidRPr="00533ABD">
        <w:rPr>
          <w:rFonts w:ascii="Times New Roman" w:hAnsi="Times New Roman" w:cs="Times New Roman"/>
          <w:i/>
          <w:sz w:val="24"/>
        </w:rPr>
        <w:t xml:space="preserve">J </w:t>
      </w:r>
      <w:r w:rsidR="005A2803" w:rsidRPr="00533ABD">
        <w:rPr>
          <w:rFonts w:ascii="Times New Roman" w:hAnsi="Times New Roman" w:cs="Times New Roman"/>
          <w:i/>
          <w:sz w:val="24"/>
        </w:rPr>
        <w:t>C</w:t>
      </w:r>
      <w:r w:rsidR="00783AE1" w:rsidRPr="00533ABD">
        <w:rPr>
          <w:rFonts w:ascii="Times New Roman" w:hAnsi="Times New Roman" w:cs="Times New Roman"/>
          <w:i/>
          <w:sz w:val="24"/>
        </w:rPr>
        <w:t xml:space="preserve">lin </w:t>
      </w:r>
      <w:r w:rsidR="005A2803" w:rsidRPr="00533ABD">
        <w:rPr>
          <w:rFonts w:ascii="Times New Roman" w:hAnsi="Times New Roman" w:cs="Times New Roman"/>
          <w:i/>
          <w:sz w:val="24"/>
        </w:rPr>
        <w:t>E</w:t>
      </w:r>
      <w:r w:rsidR="00783AE1" w:rsidRPr="00533ABD">
        <w:rPr>
          <w:rFonts w:ascii="Times New Roman" w:hAnsi="Times New Roman" w:cs="Times New Roman"/>
          <w:i/>
          <w:sz w:val="24"/>
        </w:rPr>
        <w:t xml:space="preserve">ndocrinol </w:t>
      </w:r>
      <w:r w:rsidR="005A2803" w:rsidRPr="00533ABD">
        <w:rPr>
          <w:rFonts w:ascii="Times New Roman" w:hAnsi="Times New Roman" w:cs="Times New Roman"/>
          <w:i/>
          <w:sz w:val="24"/>
        </w:rPr>
        <w:t>M</w:t>
      </w:r>
      <w:r w:rsidR="00783AE1" w:rsidRPr="00533ABD">
        <w:rPr>
          <w:rFonts w:ascii="Times New Roman" w:hAnsi="Times New Roman" w:cs="Times New Roman"/>
          <w:i/>
          <w:sz w:val="24"/>
        </w:rPr>
        <w:t>etabo</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101</w:t>
      </w:r>
      <w:r w:rsidR="00783AE1" w:rsidRPr="00533ABD">
        <w:rPr>
          <w:rFonts w:ascii="Times New Roman" w:hAnsi="Times New Roman" w:cs="Times New Roman"/>
          <w:sz w:val="24"/>
        </w:rPr>
        <w:t>, 1745-1753.</w:t>
      </w:r>
    </w:p>
    <w:p w14:paraId="21BB90A8" w14:textId="171ECAC6"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1</w:t>
      </w:r>
      <w:r w:rsidRPr="00533ABD">
        <w:rPr>
          <w:rFonts w:ascii="Times New Roman" w:hAnsi="Times New Roman" w:cs="Times New Roman"/>
          <w:sz w:val="24"/>
        </w:rPr>
        <w:t xml:space="preserve">. Burdge GC, Hunt AN, Postle AD (1994) Mechanisms of hepatic phosphatidylcholine synthesis in adult rat: effects of pregnancy. </w:t>
      </w:r>
      <w:r w:rsidRPr="00533ABD">
        <w:rPr>
          <w:rFonts w:ascii="Times New Roman" w:hAnsi="Times New Roman" w:cs="Times New Roman"/>
          <w:i/>
          <w:sz w:val="24"/>
        </w:rPr>
        <w:t>Biochem</w:t>
      </w:r>
      <w:r w:rsidR="005A2803" w:rsidRPr="00533ABD">
        <w:rPr>
          <w:rFonts w:ascii="Times New Roman" w:hAnsi="Times New Roman" w:cs="Times New Roman"/>
          <w:i/>
          <w:sz w:val="24"/>
        </w:rPr>
        <w:t xml:space="preserve"> </w:t>
      </w:r>
      <w:r w:rsidRPr="00533ABD">
        <w:rPr>
          <w:rFonts w:ascii="Times New Roman" w:hAnsi="Times New Roman" w:cs="Times New Roman"/>
          <w:i/>
          <w:sz w:val="24"/>
        </w:rPr>
        <w:t>J</w:t>
      </w:r>
      <w:r w:rsidRPr="00533ABD">
        <w:rPr>
          <w:rFonts w:ascii="Times New Roman" w:hAnsi="Times New Roman" w:cs="Times New Roman"/>
          <w:sz w:val="24"/>
        </w:rPr>
        <w:t xml:space="preserve"> </w:t>
      </w:r>
      <w:r w:rsidRPr="00533ABD">
        <w:rPr>
          <w:rFonts w:ascii="Times New Roman" w:hAnsi="Times New Roman" w:cs="Times New Roman"/>
          <w:b/>
          <w:sz w:val="24"/>
        </w:rPr>
        <w:t>303 ( Pt 3)</w:t>
      </w:r>
      <w:r w:rsidRPr="00533ABD">
        <w:rPr>
          <w:rFonts w:ascii="Times New Roman" w:hAnsi="Times New Roman" w:cs="Times New Roman"/>
          <w:sz w:val="24"/>
        </w:rPr>
        <w:t>, 941-947.</w:t>
      </w:r>
    </w:p>
    <w:p w14:paraId="33A94AF5" w14:textId="790E2E16"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2</w:t>
      </w:r>
      <w:r w:rsidRPr="00533ABD">
        <w:rPr>
          <w:rFonts w:ascii="Times New Roman" w:hAnsi="Times New Roman" w:cs="Times New Roman"/>
          <w:sz w:val="24"/>
        </w:rPr>
        <w:t>. Childs CE, Hoile SP, Burdge GC</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(2012) Changes in rat n-3 and n-6 fatty acid composition during pregnancy are associated with progesterone concentrations and hepatic FADS2 expression. </w:t>
      </w:r>
      <w:r w:rsidR="005A2803" w:rsidRPr="00533ABD">
        <w:rPr>
          <w:rFonts w:ascii="Times New Roman" w:hAnsi="Times New Roman" w:cs="Times New Roman"/>
          <w:i/>
          <w:sz w:val="24"/>
        </w:rPr>
        <w:t xml:space="preserve">Prostaglandins Leukot Essent Fatty Acids </w:t>
      </w:r>
      <w:r w:rsidRPr="00533ABD">
        <w:rPr>
          <w:rFonts w:ascii="Times New Roman" w:hAnsi="Times New Roman" w:cs="Times New Roman"/>
          <w:sz w:val="24"/>
        </w:rPr>
        <w:t xml:space="preserve"> </w:t>
      </w:r>
      <w:r w:rsidRPr="00533ABD">
        <w:rPr>
          <w:rFonts w:ascii="Times New Roman" w:hAnsi="Times New Roman" w:cs="Times New Roman"/>
          <w:b/>
          <w:sz w:val="24"/>
        </w:rPr>
        <w:t>86</w:t>
      </w:r>
      <w:r w:rsidRPr="00533ABD">
        <w:rPr>
          <w:rFonts w:ascii="Times New Roman" w:hAnsi="Times New Roman" w:cs="Times New Roman"/>
          <w:sz w:val="24"/>
        </w:rPr>
        <w:t>, 141-147.</w:t>
      </w:r>
    </w:p>
    <w:p w14:paraId="00AD6F40" w14:textId="5F00FEEE"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3</w:t>
      </w:r>
      <w:r w:rsidRPr="00533ABD">
        <w:rPr>
          <w:rFonts w:ascii="Times New Roman" w:hAnsi="Times New Roman" w:cs="Times New Roman"/>
          <w:sz w:val="24"/>
        </w:rPr>
        <w:t>. Crozier SR, Sibbons CM, Fisk HL</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(2018) Arachidonic acid and DHA status in pregnant women is not associated with cognitive performance of their children at 4 or 6-7 years. </w:t>
      </w:r>
      <w:r w:rsidR="005A2803" w:rsidRPr="00533ABD">
        <w:rPr>
          <w:rFonts w:ascii="Times New Roman" w:hAnsi="Times New Roman" w:cs="Times New Roman"/>
          <w:i/>
          <w:sz w:val="24"/>
        </w:rPr>
        <w:t>Br J Nutr</w:t>
      </w:r>
      <w:r w:rsidRPr="00533ABD">
        <w:rPr>
          <w:rFonts w:ascii="Times New Roman" w:hAnsi="Times New Roman" w:cs="Times New Roman"/>
          <w:sz w:val="24"/>
        </w:rPr>
        <w:t xml:space="preserve"> </w:t>
      </w:r>
      <w:r w:rsidRPr="00533ABD">
        <w:rPr>
          <w:rFonts w:ascii="Times New Roman" w:hAnsi="Times New Roman" w:cs="Times New Roman"/>
          <w:b/>
          <w:sz w:val="24"/>
        </w:rPr>
        <w:t>119</w:t>
      </w:r>
      <w:r w:rsidRPr="00533ABD">
        <w:rPr>
          <w:rFonts w:ascii="Times New Roman" w:hAnsi="Times New Roman" w:cs="Times New Roman"/>
          <w:sz w:val="24"/>
        </w:rPr>
        <w:t>, 1400-1407.</w:t>
      </w:r>
    </w:p>
    <w:p w14:paraId="1891A05A" w14:textId="08E31B56"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4</w:t>
      </w:r>
      <w:r w:rsidRPr="00533ABD">
        <w:rPr>
          <w:rFonts w:ascii="Times New Roman" w:hAnsi="Times New Roman" w:cs="Times New Roman"/>
          <w:sz w:val="24"/>
        </w:rPr>
        <w:t>. Brouwer-Brolsma EM, van de Rest O, Godschalk R</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(2017) Associations between maternal long-chain polyunsaturated fatty acid concentrations and child cognition at 7 years of age: The MEFAB birth cohort. </w:t>
      </w:r>
      <w:r w:rsidR="005A2803" w:rsidRPr="00533ABD">
        <w:rPr>
          <w:rFonts w:ascii="Times New Roman" w:hAnsi="Times New Roman" w:cs="Times New Roman"/>
          <w:i/>
          <w:sz w:val="24"/>
        </w:rPr>
        <w:t>Prostaglandins Leukot Essent Fatty Acids</w:t>
      </w:r>
      <w:r w:rsidRPr="00533ABD">
        <w:rPr>
          <w:rFonts w:ascii="Times New Roman" w:hAnsi="Times New Roman" w:cs="Times New Roman"/>
          <w:sz w:val="24"/>
        </w:rPr>
        <w:t xml:space="preserve"> </w:t>
      </w:r>
      <w:r w:rsidRPr="00533ABD">
        <w:rPr>
          <w:rFonts w:ascii="Times New Roman" w:hAnsi="Times New Roman" w:cs="Times New Roman"/>
          <w:b/>
          <w:sz w:val="24"/>
        </w:rPr>
        <w:t>126</w:t>
      </w:r>
      <w:r w:rsidRPr="00533ABD">
        <w:rPr>
          <w:rFonts w:ascii="Times New Roman" w:hAnsi="Times New Roman" w:cs="Times New Roman"/>
          <w:sz w:val="24"/>
        </w:rPr>
        <w:t>, 92-97.</w:t>
      </w:r>
    </w:p>
    <w:p w14:paraId="25C155B8" w14:textId="00B0320E"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5</w:t>
      </w:r>
      <w:r w:rsidRPr="00533ABD">
        <w:rPr>
          <w:rFonts w:ascii="Times New Roman" w:hAnsi="Times New Roman" w:cs="Times New Roman"/>
          <w:sz w:val="24"/>
        </w:rPr>
        <w:t>. Ghys A, Bakker E, Hornstra G</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(2002) Red blood cell and plasma phospholipid arachidonic and docosahexaenoic acid levels at birth and cognitive development at 4 years of age. </w:t>
      </w:r>
      <w:r w:rsidRPr="00533ABD">
        <w:rPr>
          <w:rFonts w:ascii="Times New Roman" w:hAnsi="Times New Roman" w:cs="Times New Roman"/>
          <w:i/>
          <w:sz w:val="24"/>
        </w:rPr>
        <w:t xml:space="preserve">Early </w:t>
      </w:r>
      <w:r w:rsidR="005A2803" w:rsidRPr="00533ABD">
        <w:rPr>
          <w:rFonts w:ascii="Times New Roman" w:hAnsi="Times New Roman" w:cs="Times New Roman"/>
          <w:i/>
          <w:sz w:val="24"/>
        </w:rPr>
        <w:t>H</w:t>
      </w:r>
      <w:r w:rsidRPr="00533ABD">
        <w:rPr>
          <w:rFonts w:ascii="Times New Roman" w:hAnsi="Times New Roman" w:cs="Times New Roman"/>
          <w:i/>
          <w:sz w:val="24"/>
        </w:rPr>
        <w:t xml:space="preserve">uman </w:t>
      </w:r>
      <w:r w:rsidR="005A2803" w:rsidRPr="00533ABD">
        <w:rPr>
          <w:rFonts w:ascii="Times New Roman" w:hAnsi="Times New Roman" w:cs="Times New Roman"/>
          <w:i/>
          <w:sz w:val="24"/>
        </w:rPr>
        <w:t>D</w:t>
      </w:r>
      <w:r w:rsidRPr="00533ABD">
        <w:rPr>
          <w:rFonts w:ascii="Times New Roman" w:hAnsi="Times New Roman" w:cs="Times New Roman"/>
          <w:i/>
          <w:sz w:val="24"/>
        </w:rPr>
        <w:t>ev</w:t>
      </w:r>
      <w:r w:rsidRPr="00533ABD">
        <w:rPr>
          <w:rFonts w:ascii="Times New Roman" w:hAnsi="Times New Roman" w:cs="Times New Roman"/>
          <w:sz w:val="24"/>
        </w:rPr>
        <w:t xml:space="preserve"> </w:t>
      </w:r>
      <w:r w:rsidRPr="00533ABD">
        <w:rPr>
          <w:rFonts w:ascii="Times New Roman" w:hAnsi="Times New Roman" w:cs="Times New Roman"/>
          <w:b/>
          <w:sz w:val="24"/>
        </w:rPr>
        <w:t>69</w:t>
      </w:r>
      <w:r w:rsidRPr="00533ABD">
        <w:rPr>
          <w:rFonts w:ascii="Times New Roman" w:hAnsi="Times New Roman" w:cs="Times New Roman"/>
          <w:sz w:val="24"/>
        </w:rPr>
        <w:t>, 83-90.</w:t>
      </w:r>
    </w:p>
    <w:p w14:paraId="05023B97" w14:textId="44219B84"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6</w:t>
      </w:r>
      <w:r w:rsidRPr="00533ABD">
        <w:rPr>
          <w:rFonts w:ascii="Times New Roman" w:hAnsi="Times New Roman" w:cs="Times New Roman"/>
          <w:sz w:val="24"/>
        </w:rPr>
        <w:t>. Bakker EC, Ghys AJ, Kester AD</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(2003) Long-chain polyunsaturated fatty acids at birth and cognitive function at 7 y of age. </w:t>
      </w:r>
      <w:r w:rsidRPr="00533ABD">
        <w:rPr>
          <w:rFonts w:ascii="Times New Roman" w:hAnsi="Times New Roman" w:cs="Times New Roman"/>
          <w:i/>
          <w:sz w:val="24"/>
        </w:rPr>
        <w:t>Eur J Clin Nutr</w:t>
      </w:r>
      <w:r w:rsidRPr="00533ABD">
        <w:rPr>
          <w:rFonts w:ascii="Times New Roman" w:hAnsi="Times New Roman" w:cs="Times New Roman"/>
          <w:sz w:val="24"/>
        </w:rPr>
        <w:t xml:space="preserve"> </w:t>
      </w:r>
      <w:r w:rsidRPr="00533ABD">
        <w:rPr>
          <w:rFonts w:ascii="Times New Roman" w:hAnsi="Times New Roman" w:cs="Times New Roman"/>
          <w:b/>
          <w:sz w:val="24"/>
        </w:rPr>
        <w:t>57</w:t>
      </w:r>
      <w:r w:rsidRPr="00533ABD">
        <w:rPr>
          <w:rFonts w:ascii="Times New Roman" w:hAnsi="Times New Roman" w:cs="Times New Roman"/>
          <w:sz w:val="24"/>
        </w:rPr>
        <w:t>, 89-95.</w:t>
      </w:r>
    </w:p>
    <w:p w14:paraId="41B4D37A" w14:textId="55664FF9"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7</w:t>
      </w:r>
      <w:r w:rsidRPr="00533ABD">
        <w:rPr>
          <w:rFonts w:ascii="Times New Roman" w:hAnsi="Times New Roman" w:cs="Times New Roman"/>
          <w:sz w:val="24"/>
        </w:rPr>
        <w:t>. Krabbendam L, Bakker E, Hornstra G</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(2007) Relationship between DHA status at birth and child problem behaviour at 7 years of age. </w:t>
      </w:r>
      <w:r w:rsidR="005A2803" w:rsidRPr="00533ABD">
        <w:rPr>
          <w:rFonts w:ascii="Times New Roman" w:hAnsi="Times New Roman" w:cs="Times New Roman"/>
          <w:i/>
          <w:sz w:val="24"/>
        </w:rPr>
        <w:t>Prostaglandins Leukot Essent Fatty Acids</w:t>
      </w:r>
      <w:r w:rsidRPr="00533ABD">
        <w:rPr>
          <w:rFonts w:ascii="Times New Roman" w:hAnsi="Times New Roman" w:cs="Times New Roman"/>
          <w:sz w:val="24"/>
        </w:rPr>
        <w:t xml:space="preserve"> </w:t>
      </w:r>
      <w:r w:rsidRPr="00533ABD">
        <w:rPr>
          <w:rFonts w:ascii="Times New Roman" w:hAnsi="Times New Roman" w:cs="Times New Roman"/>
          <w:b/>
          <w:sz w:val="24"/>
        </w:rPr>
        <w:t>76</w:t>
      </w:r>
      <w:r w:rsidRPr="00533ABD">
        <w:rPr>
          <w:rFonts w:ascii="Times New Roman" w:hAnsi="Times New Roman" w:cs="Times New Roman"/>
          <w:sz w:val="24"/>
        </w:rPr>
        <w:t>, 29-34.</w:t>
      </w:r>
    </w:p>
    <w:p w14:paraId="5121D9AE" w14:textId="37D4F241"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8</w:t>
      </w:r>
      <w:r w:rsidRPr="00533ABD">
        <w:rPr>
          <w:rFonts w:ascii="Times New Roman" w:hAnsi="Times New Roman" w:cs="Times New Roman"/>
          <w:sz w:val="24"/>
        </w:rPr>
        <w:t xml:space="preserve">. Sanders TA, Reddy S (1992) The influence of a vegetarian diet on the fatty acid composition of human milk and the essential fatty acid status of the infant. </w:t>
      </w:r>
      <w:r w:rsidRPr="00533ABD">
        <w:rPr>
          <w:rFonts w:ascii="Times New Roman" w:hAnsi="Times New Roman" w:cs="Times New Roman"/>
          <w:i/>
          <w:sz w:val="24"/>
        </w:rPr>
        <w:t>J Pediatr</w:t>
      </w:r>
      <w:r w:rsidRPr="00533ABD">
        <w:rPr>
          <w:rFonts w:ascii="Times New Roman" w:hAnsi="Times New Roman" w:cs="Times New Roman"/>
          <w:sz w:val="24"/>
        </w:rPr>
        <w:t xml:space="preserve"> </w:t>
      </w:r>
      <w:r w:rsidRPr="00533ABD">
        <w:rPr>
          <w:rFonts w:ascii="Times New Roman" w:hAnsi="Times New Roman" w:cs="Times New Roman"/>
          <w:b/>
          <w:sz w:val="24"/>
        </w:rPr>
        <w:t>120</w:t>
      </w:r>
      <w:r w:rsidRPr="00533ABD">
        <w:rPr>
          <w:rFonts w:ascii="Times New Roman" w:hAnsi="Times New Roman" w:cs="Times New Roman"/>
          <w:sz w:val="24"/>
        </w:rPr>
        <w:t>, S71-77.</w:t>
      </w:r>
    </w:p>
    <w:p w14:paraId="1AA8CF04" w14:textId="65943C4F"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4</w:t>
      </w:r>
      <w:r w:rsidR="008C782B">
        <w:rPr>
          <w:rFonts w:ascii="Times New Roman" w:hAnsi="Times New Roman" w:cs="Times New Roman"/>
          <w:sz w:val="24"/>
        </w:rPr>
        <w:t>9</w:t>
      </w:r>
      <w:r w:rsidRPr="00533ABD">
        <w:rPr>
          <w:rFonts w:ascii="Times New Roman" w:hAnsi="Times New Roman" w:cs="Times New Roman"/>
          <w:sz w:val="24"/>
        </w:rPr>
        <w:t xml:space="preserve">. Burdge GC, Tan SY, Henry CJ (2017) Long-chain n-3 PUFA in vegetarian women: a metabolic perspective. </w:t>
      </w:r>
      <w:r w:rsidRPr="00533ABD">
        <w:rPr>
          <w:rFonts w:ascii="Times New Roman" w:hAnsi="Times New Roman" w:cs="Times New Roman"/>
          <w:i/>
          <w:sz w:val="24"/>
        </w:rPr>
        <w:t xml:space="preserve">J </w:t>
      </w:r>
      <w:r w:rsidR="005A2803" w:rsidRPr="00533ABD">
        <w:rPr>
          <w:rFonts w:ascii="Times New Roman" w:hAnsi="Times New Roman" w:cs="Times New Roman"/>
          <w:i/>
          <w:sz w:val="24"/>
        </w:rPr>
        <w:t>N</w:t>
      </w:r>
      <w:r w:rsidRPr="00533ABD">
        <w:rPr>
          <w:rFonts w:ascii="Times New Roman" w:hAnsi="Times New Roman" w:cs="Times New Roman"/>
          <w:i/>
          <w:sz w:val="24"/>
        </w:rPr>
        <w:t xml:space="preserve">utr </w:t>
      </w:r>
      <w:r w:rsidR="005A2803" w:rsidRPr="00533ABD">
        <w:rPr>
          <w:rFonts w:ascii="Times New Roman" w:hAnsi="Times New Roman" w:cs="Times New Roman"/>
          <w:i/>
          <w:sz w:val="24"/>
        </w:rPr>
        <w:t>S</w:t>
      </w:r>
      <w:r w:rsidRPr="00533ABD">
        <w:rPr>
          <w:rFonts w:ascii="Times New Roman" w:hAnsi="Times New Roman" w:cs="Times New Roman"/>
          <w:i/>
          <w:sz w:val="24"/>
        </w:rPr>
        <w:t>ci</w:t>
      </w:r>
      <w:r w:rsidRPr="00533ABD">
        <w:rPr>
          <w:rFonts w:ascii="Times New Roman" w:hAnsi="Times New Roman" w:cs="Times New Roman"/>
          <w:sz w:val="24"/>
        </w:rPr>
        <w:t xml:space="preserve"> </w:t>
      </w:r>
      <w:r w:rsidRPr="00533ABD">
        <w:rPr>
          <w:rFonts w:ascii="Times New Roman" w:hAnsi="Times New Roman" w:cs="Times New Roman"/>
          <w:b/>
          <w:sz w:val="24"/>
        </w:rPr>
        <w:t>6</w:t>
      </w:r>
      <w:r w:rsidRPr="00533ABD">
        <w:rPr>
          <w:rFonts w:ascii="Times New Roman" w:hAnsi="Times New Roman" w:cs="Times New Roman"/>
          <w:sz w:val="24"/>
        </w:rPr>
        <w:t>, e58.</w:t>
      </w:r>
    </w:p>
    <w:p w14:paraId="591A8805" w14:textId="5B898FB9"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lastRenderedPageBreak/>
        <w:t>50</w:t>
      </w:r>
      <w:r w:rsidR="00783AE1" w:rsidRPr="00533ABD">
        <w:rPr>
          <w:rFonts w:ascii="Times New Roman" w:hAnsi="Times New Roman" w:cs="Times New Roman"/>
          <w:sz w:val="24"/>
        </w:rPr>
        <w:t xml:space="preserve">. Goldberg IJ, Eckel RH, Abumrad NA (2009) Regulation of fatty acid uptake into tissues: lipoprotein lipase- and CD36-mediated pathways. </w:t>
      </w:r>
      <w:r w:rsidR="00783AE1" w:rsidRPr="00533ABD">
        <w:rPr>
          <w:rFonts w:ascii="Times New Roman" w:hAnsi="Times New Roman" w:cs="Times New Roman"/>
          <w:i/>
          <w:sz w:val="24"/>
        </w:rPr>
        <w:t>J Lipid Res</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50 Suppl</w:t>
      </w:r>
      <w:r w:rsidR="00783AE1" w:rsidRPr="00533ABD">
        <w:rPr>
          <w:rFonts w:ascii="Times New Roman" w:hAnsi="Times New Roman" w:cs="Times New Roman"/>
          <w:sz w:val="24"/>
        </w:rPr>
        <w:t>, S86-90.</w:t>
      </w:r>
    </w:p>
    <w:p w14:paraId="69E1112A" w14:textId="42F3FFDC"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1</w:t>
      </w:r>
      <w:r w:rsidRPr="00533ABD">
        <w:rPr>
          <w:rFonts w:ascii="Times New Roman" w:hAnsi="Times New Roman" w:cs="Times New Roman"/>
          <w:sz w:val="24"/>
        </w:rPr>
        <w:t>. Guemez-Gamboa A, Nguyen LN, Yang H</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(2015) Inactivating mutations in MFSD2A, required for omega-3 fatty acid transport in brain, cause a lethal microcephaly syndrome. </w:t>
      </w:r>
      <w:r w:rsidRPr="00533ABD">
        <w:rPr>
          <w:rFonts w:ascii="Times New Roman" w:hAnsi="Times New Roman" w:cs="Times New Roman"/>
          <w:i/>
          <w:sz w:val="24"/>
        </w:rPr>
        <w:t>Nat Genet</w:t>
      </w:r>
      <w:r w:rsidRPr="00533ABD">
        <w:rPr>
          <w:rFonts w:ascii="Times New Roman" w:hAnsi="Times New Roman" w:cs="Times New Roman"/>
          <w:sz w:val="24"/>
        </w:rPr>
        <w:t xml:space="preserve"> </w:t>
      </w:r>
      <w:r w:rsidRPr="00533ABD">
        <w:rPr>
          <w:rFonts w:ascii="Times New Roman" w:hAnsi="Times New Roman" w:cs="Times New Roman"/>
          <w:b/>
          <w:sz w:val="24"/>
        </w:rPr>
        <w:t>47</w:t>
      </w:r>
      <w:r w:rsidRPr="00533ABD">
        <w:rPr>
          <w:rFonts w:ascii="Times New Roman" w:hAnsi="Times New Roman" w:cs="Times New Roman"/>
          <w:sz w:val="24"/>
        </w:rPr>
        <w:t>, 809-813.</w:t>
      </w:r>
    </w:p>
    <w:p w14:paraId="7A5C60EE" w14:textId="1C651D35"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2</w:t>
      </w:r>
      <w:r w:rsidRPr="00533ABD">
        <w:rPr>
          <w:rFonts w:ascii="Times New Roman" w:hAnsi="Times New Roman" w:cs="Times New Roman"/>
          <w:sz w:val="24"/>
        </w:rPr>
        <w:t>. Nguyen LN, Ma D, Shui G</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(2014) Mfsd2a is a transporter for the essential omega-3 fatty acid docosahexaenoic acid. </w:t>
      </w:r>
      <w:r w:rsidRPr="00533ABD">
        <w:rPr>
          <w:rFonts w:ascii="Times New Roman" w:hAnsi="Times New Roman" w:cs="Times New Roman"/>
          <w:i/>
          <w:sz w:val="24"/>
        </w:rPr>
        <w:t>Nature</w:t>
      </w:r>
      <w:r w:rsidRPr="00533ABD">
        <w:rPr>
          <w:rFonts w:ascii="Times New Roman" w:hAnsi="Times New Roman" w:cs="Times New Roman"/>
          <w:sz w:val="24"/>
        </w:rPr>
        <w:t xml:space="preserve"> </w:t>
      </w:r>
      <w:r w:rsidRPr="00533ABD">
        <w:rPr>
          <w:rFonts w:ascii="Times New Roman" w:hAnsi="Times New Roman" w:cs="Times New Roman"/>
          <w:b/>
          <w:sz w:val="24"/>
        </w:rPr>
        <w:t>509</w:t>
      </w:r>
      <w:r w:rsidRPr="00533ABD">
        <w:rPr>
          <w:rFonts w:ascii="Times New Roman" w:hAnsi="Times New Roman" w:cs="Times New Roman"/>
          <w:sz w:val="24"/>
        </w:rPr>
        <w:t>, 503-506.</w:t>
      </w:r>
    </w:p>
    <w:p w14:paraId="2391C269" w14:textId="6E9A4C69" w:rsidR="005C2A4C" w:rsidRPr="00533ABD" w:rsidRDefault="005C2A4C" w:rsidP="004344F9">
      <w:pPr>
        <w:suppressLineNumbers/>
        <w:autoSpaceDE w:val="0"/>
        <w:autoSpaceDN w:val="0"/>
        <w:adjustRightInd w:val="0"/>
        <w:spacing w:after="0" w:line="240" w:lineRule="auto"/>
      </w:pPr>
      <w:r w:rsidRPr="00533ABD">
        <w:t>5</w:t>
      </w:r>
      <w:r w:rsidR="008C782B">
        <w:t>3</w:t>
      </w:r>
      <w:r w:rsidRPr="00533ABD">
        <w:t xml:space="preserve">.  </w:t>
      </w:r>
      <w:r w:rsidRPr="00533ABD">
        <w:rPr>
          <w:bCs/>
        </w:rPr>
        <w:t>Moore S A, Hurt E, Yoder E, Sprecher H</w:t>
      </w:r>
      <w:r w:rsidR="004344F9" w:rsidRPr="00533ABD">
        <w:rPr>
          <w:bCs/>
        </w:rPr>
        <w:t>,</w:t>
      </w:r>
      <w:r w:rsidRPr="00533ABD">
        <w:rPr>
          <w:bCs/>
        </w:rPr>
        <w:t xml:space="preserve"> Spector A A</w:t>
      </w:r>
      <w:r w:rsidRPr="00533ABD">
        <w:rPr>
          <w:b/>
          <w:bCs/>
        </w:rPr>
        <w:t xml:space="preserve"> </w:t>
      </w:r>
      <w:r w:rsidRPr="00533ABD">
        <w:t>(1995).</w:t>
      </w:r>
      <w:r w:rsidR="004344F9" w:rsidRPr="00533ABD">
        <w:t xml:space="preserve">  </w:t>
      </w:r>
      <w:r w:rsidRPr="00533ABD">
        <w:t>Docosahexaenoic acid synthesis in human skin fibroblasts involves peroxisomal</w:t>
      </w:r>
      <w:r w:rsidR="004344F9" w:rsidRPr="00533ABD">
        <w:t xml:space="preserve"> </w:t>
      </w:r>
      <w:r w:rsidRPr="00533ABD">
        <w:t>retroconversion of</w:t>
      </w:r>
      <w:r w:rsidR="004344F9" w:rsidRPr="00533ABD">
        <w:t xml:space="preserve"> </w:t>
      </w:r>
      <w:r w:rsidRPr="00533ABD">
        <w:t xml:space="preserve">tetracosahexaenoic acid. </w:t>
      </w:r>
      <w:r w:rsidRPr="00533ABD">
        <w:rPr>
          <w:i/>
          <w:iCs/>
        </w:rPr>
        <w:t xml:space="preserve">J Lipid Res </w:t>
      </w:r>
      <w:r w:rsidRPr="00533ABD">
        <w:rPr>
          <w:b/>
          <w:bCs/>
        </w:rPr>
        <w:t>36</w:t>
      </w:r>
      <w:r w:rsidRPr="00533ABD">
        <w:t>, 2433-2443.</w:t>
      </w:r>
    </w:p>
    <w:p w14:paraId="44FF8126" w14:textId="1EED2E1C"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4</w:t>
      </w:r>
      <w:r w:rsidRPr="00533ABD">
        <w:rPr>
          <w:rFonts w:ascii="Times New Roman" w:hAnsi="Times New Roman" w:cs="Times New Roman"/>
          <w:sz w:val="24"/>
        </w:rPr>
        <w:t>. Wong BH, Chan JP, Cazenave-Gassiot A</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(2016) Mfsd2a Is a Transporter for the Essential omega-3 Fatty Acid Docosahexaenoic Acid (DHA) in Eye and Is Important for Photoreceptor Cell Development. </w:t>
      </w:r>
      <w:r w:rsidR="00F83BBE" w:rsidRPr="00533ABD">
        <w:rPr>
          <w:rFonts w:ascii="Times New Roman" w:hAnsi="Times New Roman" w:cs="Times New Roman"/>
          <w:i/>
          <w:sz w:val="24"/>
        </w:rPr>
        <w:t>J Biol Chem</w:t>
      </w:r>
      <w:r w:rsidR="005A2803" w:rsidRPr="00533ABD">
        <w:rPr>
          <w:rFonts w:ascii="Times New Roman" w:hAnsi="Times New Roman" w:cs="Times New Roman"/>
          <w:i/>
          <w:sz w:val="24"/>
        </w:rPr>
        <w:t xml:space="preserve"> </w:t>
      </w:r>
      <w:r w:rsidRPr="00533ABD">
        <w:rPr>
          <w:rFonts w:ascii="Times New Roman" w:hAnsi="Times New Roman" w:cs="Times New Roman"/>
          <w:b/>
          <w:sz w:val="24"/>
        </w:rPr>
        <w:t>291</w:t>
      </w:r>
      <w:r w:rsidRPr="00533ABD">
        <w:rPr>
          <w:rFonts w:ascii="Times New Roman" w:hAnsi="Times New Roman" w:cs="Times New Roman"/>
          <w:sz w:val="24"/>
        </w:rPr>
        <w:t>, 10501-10514.</w:t>
      </w:r>
    </w:p>
    <w:p w14:paraId="190A5DDB" w14:textId="56E8F389"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5</w:t>
      </w:r>
      <w:r w:rsidRPr="00533ABD">
        <w:rPr>
          <w:rFonts w:ascii="Times New Roman" w:hAnsi="Times New Roman" w:cs="Times New Roman"/>
          <w:sz w:val="24"/>
        </w:rPr>
        <w:t>. Prieto-Sanchez MT, Ruiz-Palacios M, Blanco-Carnero JE</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(2017) Placental MFSD2a transporter is related to decreased DHA in cord blood of women with treated gestational diabetes. </w:t>
      </w:r>
      <w:r w:rsidRPr="00533ABD">
        <w:rPr>
          <w:rFonts w:ascii="Times New Roman" w:hAnsi="Times New Roman" w:cs="Times New Roman"/>
          <w:i/>
          <w:sz w:val="24"/>
        </w:rPr>
        <w:t xml:space="preserve">Clinl </w:t>
      </w:r>
      <w:r w:rsidR="005A2803" w:rsidRPr="00533ABD">
        <w:rPr>
          <w:rFonts w:ascii="Times New Roman" w:hAnsi="Times New Roman" w:cs="Times New Roman"/>
          <w:i/>
          <w:sz w:val="24"/>
        </w:rPr>
        <w:t>N</w:t>
      </w:r>
      <w:r w:rsidRPr="00533ABD">
        <w:rPr>
          <w:rFonts w:ascii="Times New Roman" w:hAnsi="Times New Roman" w:cs="Times New Roman"/>
          <w:i/>
          <w:sz w:val="24"/>
        </w:rPr>
        <w:t>utr</w:t>
      </w:r>
      <w:r w:rsidRPr="00533ABD">
        <w:rPr>
          <w:rFonts w:ascii="Times New Roman" w:hAnsi="Times New Roman" w:cs="Times New Roman"/>
          <w:sz w:val="24"/>
        </w:rPr>
        <w:t xml:space="preserve"> </w:t>
      </w:r>
      <w:r w:rsidRPr="00533ABD">
        <w:rPr>
          <w:rFonts w:ascii="Times New Roman" w:hAnsi="Times New Roman" w:cs="Times New Roman"/>
          <w:b/>
          <w:sz w:val="24"/>
        </w:rPr>
        <w:t>36</w:t>
      </w:r>
      <w:r w:rsidRPr="00533ABD">
        <w:rPr>
          <w:rFonts w:ascii="Times New Roman" w:hAnsi="Times New Roman" w:cs="Times New Roman"/>
          <w:sz w:val="24"/>
        </w:rPr>
        <w:t>, 513-521.</w:t>
      </w:r>
    </w:p>
    <w:p w14:paraId="3DBF663D" w14:textId="23B89573"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6</w:t>
      </w:r>
      <w:r w:rsidRPr="00533ABD">
        <w:rPr>
          <w:rFonts w:ascii="Times New Roman" w:hAnsi="Times New Roman" w:cs="Times New Roman"/>
          <w:sz w:val="24"/>
        </w:rPr>
        <w:t xml:space="preserve">. Cho HP, Nakamura M, Clarke SD (1999) Cloning, expression, and fatty acid regulation of the human delta-5 desaturase. </w:t>
      </w:r>
      <w:r w:rsidRPr="00533ABD">
        <w:rPr>
          <w:rFonts w:ascii="Times New Roman" w:hAnsi="Times New Roman" w:cs="Times New Roman"/>
          <w:i/>
          <w:sz w:val="24"/>
        </w:rPr>
        <w:t>J Biol Chem</w:t>
      </w:r>
      <w:r w:rsidRPr="00533ABD">
        <w:rPr>
          <w:rFonts w:ascii="Times New Roman" w:hAnsi="Times New Roman" w:cs="Times New Roman"/>
          <w:sz w:val="24"/>
        </w:rPr>
        <w:t xml:space="preserve"> </w:t>
      </w:r>
      <w:r w:rsidRPr="00533ABD">
        <w:rPr>
          <w:rFonts w:ascii="Times New Roman" w:hAnsi="Times New Roman" w:cs="Times New Roman"/>
          <w:b/>
          <w:sz w:val="24"/>
        </w:rPr>
        <w:t>274</w:t>
      </w:r>
      <w:r w:rsidRPr="00533ABD">
        <w:rPr>
          <w:rFonts w:ascii="Times New Roman" w:hAnsi="Times New Roman" w:cs="Times New Roman"/>
          <w:sz w:val="24"/>
        </w:rPr>
        <w:t>, 37335-37339.</w:t>
      </w:r>
    </w:p>
    <w:p w14:paraId="72C1F72B" w14:textId="0C5B25DA"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7</w:t>
      </w:r>
      <w:r w:rsidRPr="00533ABD">
        <w:rPr>
          <w:rFonts w:ascii="Times New Roman" w:hAnsi="Times New Roman" w:cs="Times New Roman"/>
          <w:sz w:val="24"/>
        </w:rPr>
        <w:t xml:space="preserve">. Cho HP, Nakamura MT, Clarke SD (1999) Cloning, expression, and nutritional regulation of the mammalian Delta-6 desaturase. </w:t>
      </w:r>
      <w:r w:rsidRPr="00533ABD">
        <w:rPr>
          <w:rFonts w:ascii="Times New Roman" w:hAnsi="Times New Roman" w:cs="Times New Roman"/>
          <w:i/>
          <w:sz w:val="24"/>
        </w:rPr>
        <w:t>J Biol Chem</w:t>
      </w:r>
      <w:r w:rsidRPr="00533ABD">
        <w:rPr>
          <w:rFonts w:ascii="Times New Roman" w:hAnsi="Times New Roman" w:cs="Times New Roman"/>
          <w:sz w:val="24"/>
        </w:rPr>
        <w:t xml:space="preserve"> </w:t>
      </w:r>
      <w:r w:rsidRPr="00533ABD">
        <w:rPr>
          <w:rFonts w:ascii="Times New Roman" w:hAnsi="Times New Roman" w:cs="Times New Roman"/>
          <w:b/>
          <w:sz w:val="24"/>
        </w:rPr>
        <w:t>274</w:t>
      </w:r>
      <w:r w:rsidRPr="00533ABD">
        <w:rPr>
          <w:rFonts w:ascii="Times New Roman" w:hAnsi="Times New Roman" w:cs="Times New Roman"/>
          <w:sz w:val="24"/>
        </w:rPr>
        <w:t>, 471-477.</w:t>
      </w:r>
    </w:p>
    <w:p w14:paraId="163411A1" w14:textId="03B167EA"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8</w:t>
      </w:r>
      <w:r w:rsidRPr="00533ABD">
        <w:rPr>
          <w:rFonts w:ascii="Times New Roman" w:hAnsi="Times New Roman" w:cs="Times New Roman"/>
          <w:sz w:val="24"/>
        </w:rPr>
        <w:t>. Chisaguano AM, Montes R, Perez-Berezo T</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(2013) Gene expression of desaturase (FADS1 and FADS2) and Elongase (ELOVL5) enzymes in peripheral blood: association with polyunsaturated fatty acid levels and atopic eczema in 4-year-old children. </w:t>
      </w:r>
      <w:r w:rsidRPr="00533ABD">
        <w:rPr>
          <w:rFonts w:ascii="Times New Roman" w:hAnsi="Times New Roman" w:cs="Times New Roman"/>
          <w:i/>
          <w:sz w:val="24"/>
        </w:rPr>
        <w:t>PLoS One</w:t>
      </w:r>
      <w:r w:rsidRPr="00533ABD">
        <w:rPr>
          <w:rFonts w:ascii="Times New Roman" w:hAnsi="Times New Roman" w:cs="Times New Roman"/>
          <w:sz w:val="24"/>
        </w:rPr>
        <w:t xml:space="preserve"> </w:t>
      </w:r>
      <w:r w:rsidRPr="00533ABD">
        <w:rPr>
          <w:rFonts w:ascii="Times New Roman" w:hAnsi="Times New Roman" w:cs="Times New Roman"/>
          <w:b/>
          <w:sz w:val="24"/>
        </w:rPr>
        <w:t>8</w:t>
      </w:r>
      <w:r w:rsidRPr="00533ABD">
        <w:rPr>
          <w:rFonts w:ascii="Times New Roman" w:hAnsi="Times New Roman" w:cs="Times New Roman"/>
          <w:sz w:val="24"/>
        </w:rPr>
        <w:t>, e78245.</w:t>
      </w:r>
    </w:p>
    <w:p w14:paraId="6694FB44" w14:textId="00A17BBD"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5</w:t>
      </w:r>
      <w:r w:rsidR="008C782B">
        <w:rPr>
          <w:rFonts w:ascii="Times New Roman" w:hAnsi="Times New Roman" w:cs="Times New Roman"/>
          <w:sz w:val="24"/>
        </w:rPr>
        <w:t>9</w:t>
      </w:r>
      <w:r w:rsidRPr="00533ABD">
        <w:rPr>
          <w:rFonts w:ascii="Times New Roman" w:hAnsi="Times New Roman" w:cs="Times New Roman"/>
          <w:sz w:val="24"/>
        </w:rPr>
        <w:t>. Sibbons CM, Irvine NA, Pérez-Mojica JE</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(2018) Polyunsaturated Fatty Acid Biosynthesis Involving Δ8 Desaturation and Differential DNA Methylation of FADS2 Regulates Proliferation of Human Peripheral Blood Mononuclear Cells. </w:t>
      </w:r>
      <w:r w:rsidRPr="00533ABD">
        <w:rPr>
          <w:rFonts w:ascii="Times New Roman" w:hAnsi="Times New Roman" w:cs="Times New Roman"/>
          <w:i/>
          <w:sz w:val="24"/>
        </w:rPr>
        <w:t>Front Immunol</w:t>
      </w:r>
      <w:r w:rsidRPr="00533ABD">
        <w:rPr>
          <w:rFonts w:ascii="Times New Roman" w:hAnsi="Times New Roman" w:cs="Times New Roman"/>
          <w:sz w:val="24"/>
        </w:rPr>
        <w:t xml:space="preserve"> </w:t>
      </w:r>
      <w:r w:rsidRPr="00533ABD">
        <w:rPr>
          <w:rFonts w:ascii="Times New Roman" w:hAnsi="Times New Roman" w:cs="Times New Roman"/>
          <w:b/>
          <w:sz w:val="24"/>
        </w:rPr>
        <w:t>9</w:t>
      </w:r>
      <w:r w:rsidR="005A2803" w:rsidRPr="00533ABD">
        <w:rPr>
          <w:rFonts w:ascii="Times New Roman" w:hAnsi="Times New Roman" w:cs="Times New Roman"/>
          <w:sz w:val="24"/>
        </w:rPr>
        <w:t>, 432.</w:t>
      </w:r>
    </w:p>
    <w:p w14:paraId="7C785F3A" w14:textId="40E1DBE6"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t>60</w:t>
      </w:r>
      <w:r w:rsidR="00783AE1" w:rsidRPr="00533ABD">
        <w:rPr>
          <w:rFonts w:ascii="Times New Roman" w:hAnsi="Times New Roman" w:cs="Times New Roman"/>
          <w:sz w:val="24"/>
        </w:rPr>
        <w:t>. Kelsall CJ, Hoile SP, Irvine NA</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(2012) Vascular dysfunction induced in offspring by maternal dietary fat involves altered arterial polyunsaturated Fatty Acid biosynthesis. </w:t>
      </w:r>
      <w:r w:rsidR="00783AE1" w:rsidRPr="00533ABD">
        <w:rPr>
          <w:rFonts w:ascii="Times New Roman" w:hAnsi="Times New Roman" w:cs="Times New Roman"/>
          <w:i/>
          <w:sz w:val="24"/>
        </w:rPr>
        <w:t>PLoS One</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7</w:t>
      </w:r>
      <w:r w:rsidR="00783AE1" w:rsidRPr="00533ABD">
        <w:rPr>
          <w:rFonts w:ascii="Times New Roman" w:hAnsi="Times New Roman" w:cs="Times New Roman"/>
          <w:sz w:val="24"/>
        </w:rPr>
        <w:t>, e34492.</w:t>
      </w:r>
    </w:p>
    <w:p w14:paraId="30EA3A1E" w14:textId="56CD6C45" w:rsidR="00783AE1" w:rsidRPr="00533ABD" w:rsidRDefault="004344F9"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1</w:t>
      </w:r>
      <w:r w:rsidR="00783AE1" w:rsidRPr="00533ABD">
        <w:rPr>
          <w:rFonts w:ascii="Times New Roman" w:hAnsi="Times New Roman" w:cs="Times New Roman"/>
          <w:sz w:val="24"/>
        </w:rPr>
        <w:t>. Irvine NA, Lillycrop KA, Fielding B</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(2015) Polyunsaturated fatty acid biosynthesis is involved in phenylephrine-mediated calcium release in vascular smooth muscle cells. </w:t>
      </w:r>
      <w:r w:rsidR="005A2803" w:rsidRPr="00533ABD">
        <w:rPr>
          <w:rFonts w:ascii="Times New Roman" w:hAnsi="Times New Roman" w:cs="Times New Roman"/>
          <w:i/>
          <w:sz w:val="24"/>
        </w:rPr>
        <w:t>Prostaglandins Leukot Essent Fatty Acids</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101</w:t>
      </w:r>
      <w:r w:rsidR="00783AE1" w:rsidRPr="00533ABD">
        <w:rPr>
          <w:rFonts w:ascii="Times New Roman" w:hAnsi="Times New Roman" w:cs="Times New Roman"/>
          <w:sz w:val="24"/>
        </w:rPr>
        <w:t>, 31-39.</w:t>
      </w:r>
    </w:p>
    <w:p w14:paraId="24C46917" w14:textId="3ABA5865"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lastRenderedPageBreak/>
        <w:t>6</w:t>
      </w:r>
      <w:r w:rsidR="008C782B">
        <w:rPr>
          <w:rFonts w:ascii="Times New Roman" w:hAnsi="Times New Roman" w:cs="Times New Roman"/>
          <w:sz w:val="24"/>
        </w:rPr>
        <w:t>2</w:t>
      </w:r>
      <w:r w:rsidRPr="00533ABD">
        <w:rPr>
          <w:rFonts w:ascii="Times New Roman" w:hAnsi="Times New Roman" w:cs="Times New Roman"/>
          <w:sz w:val="24"/>
        </w:rPr>
        <w:t xml:space="preserve">. Albert DH, Rhamy RK, Coniglio JG (1979) Desaturation of eicosa-11,14-dienoic acid in human testes. </w:t>
      </w:r>
      <w:r w:rsidRPr="00533ABD">
        <w:rPr>
          <w:rFonts w:ascii="Times New Roman" w:hAnsi="Times New Roman" w:cs="Times New Roman"/>
          <w:i/>
          <w:sz w:val="24"/>
        </w:rPr>
        <w:t>Lipids</w:t>
      </w:r>
      <w:r w:rsidRPr="00533ABD">
        <w:rPr>
          <w:rFonts w:ascii="Times New Roman" w:hAnsi="Times New Roman" w:cs="Times New Roman"/>
          <w:sz w:val="24"/>
        </w:rPr>
        <w:t xml:space="preserve"> </w:t>
      </w:r>
      <w:r w:rsidRPr="00533ABD">
        <w:rPr>
          <w:rFonts w:ascii="Times New Roman" w:hAnsi="Times New Roman" w:cs="Times New Roman"/>
          <w:b/>
          <w:sz w:val="24"/>
        </w:rPr>
        <w:t>14</w:t>
      </w:r>
      <w:r w:rsidRPr="00533ABD">
        <w:rPr>
          <w:rFonts w:ascii="Times New Roman" w:hAnsi="Times New Roman" w:cs="Times New Roman"/>
          <w:sz w:val="24"/>
        </w:rPr>
        <w:t>, 498-500.</w:t>
      </w:r>
    </w:p>
    <w:p w14:paraId="1E00692E" w14:textId="3B22C851"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3</w:t>
      </w:r>
      <w:r w:rsidRPr="00533ABD">
        <w:rPr>
          <w:rFonts w:ascii="Times New Roman" w:hAnsi="Times New Roman" w:cs="Times New Roman"/>
          <w:sz w:val="24"/>
        </w:rPr>
        <w:t>. Rosenthal MD, Garcia MC, Jones MR</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(1991) Retroconversion and delta 4 desaturation of docosatetraenoate (22:4(n-6)) and docosapentaenoate (22:5(n-3)) by human cells in culture. </w:t>
      </w:r>
      <w:r w:rsidR="005A2803" w:rsidRPr="00533ABD">
        <w:rPr>
          <w:rFonts w:ascii="Times New Roman" w:hAnsi="Times New Roman" w:cs="Times New Roman"/>
          <w:i/>
          <w:sz w:val="24"/>
        </w:rPr>
        <w:t>Biochim Biophys Acta</w:t>
      </w:r>
      <w:r w:rsidRPr="00533ABD">
        <w:rPr>
          <w:rFonts w:ascii="Times New Roman" w:hAnsi="Times New Roman" w:cs="Times New Roman"/>
          <w:sz w:val="24"/>
        </w:rPr>
        <w:t xml:space="preserve"> </w:t>
      </w:r>
      <w:r w:rsidRPr="00533ABD">
        <w:rPr>
          <w:rFonts w:ascii="Times New Roman" w:hAnsi="Times New Roman" w:cs="Times New Roman"/>
          <w:b/>
          <w:sz w:val="24"/>
        </w:rPr>
        <w:t>1083</w:t>
      </w:r>
      <w:r w:rsidRPr="00533ABD">
        <w:rPr>
          <w:rFonts w:ascii="Times New Roman" w:hAnsi="Times New Roman" w:cs="Times New Roman"/>
          <w:sz w:val="24"/>
        </w:rPr>
        <w:t>, 29-36.</w:t>
      </w:r>
    </w:p>
    <w:p w14:paraId="10CFCAAD" w14:textId="65D29AA5"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4</w:t>
      </w:r>
      <w:r w:rsidRPr="00533ABD">
        <w:rPr>
          <w:rFonts w:ascii="Times New Roman" w:hAnsi="Times New Roman" w:cs="Times New Roman"/>
          <w:sz w:val="24"/>
        </w:rPr>
        <w:t>. Chapkin RS, Miller CC, Somers SD</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(1988) Utilization of dihomo-gamma-linolenic acid (8,11,14-eicosatrienoic acid) by murine peritoneal macrophages. </w:t>
      </w:r>
      <w:r w:rsidRPr="00533ABD">
        <w:rPr>
          <w:rFonts w:ascii="Times New Roman" w:hAnsi="Times New Roman" w:cs="Times New Roman"/>
          <w:i/>
          <w:sz w:val="24"/>
        </w:rPr>
        <w:t>BiochimBiophysActa</w:t>
      </w:r>
      <w:r w:rsidRPr="00533ABD">
        <w:rPr>
          <w:rFonts w:ascii="Times New Roman" w:hAnsi="Times New Roman" w:cs="Times New Roman"/>
          <w:sz w:val="24"/>
        </w:rPr>
        <w:t xml:space="preserve"> </w:t>
      </w:r>
      <w:r w:rsidRPr="00533ABD">
        <w:rPr>
          <w:rFonts w:ascii="Times New Roman" w:hAnsi="Times New Roman" w:cs="Times New Roman"/>
          <w:b/>
          <w:sz w:val="24"/>
        </w:rPr>
        <w:t>959</w:t>
      </w:r>
      <w:r w:rsidRPr="00533ABD">
        <w:rPr>
          <w:rFonts w:ascii="Times New Roman" w:hAnsi="Times New Roman" w:cs="Times New Roman"/>
          <w:sz w:val="24"/>
        </w:rPr>
        <w:t>, 322-331.</w:t>
      </w:r>
    </w:p>
    <w:p w14:paraId="0E9F14D6" w14:textId="170D612F"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5</w:t>
      </w:r>
      <w:r w:rsidRPr="00533ABD">
        <w:rPr>
          <w:rFonts w:ascii="Times New Roman" w:hAnsi="Times New Roman" w:cs="Times New Roman"/>
          <w:sz w:val="24"/>
        </w:rPr>
        <w:t xml:space="preserve">. Chapkin RS, Miller CC (1990) Chain elongation of eicosapentaenoic acid in the macrophage. </w:t>
      </w:r>
      <w:r w:rsidRPr="00533ABD">
        <w:rPr>
          <w:rFonts w:ascii="Times New Roman" w:hAnsi="Times New Roman" w:cs="Times New Roman"/>
          <w:i/>
          <w:sz w:val="24"/>
        </w:rPr>
        <w:t>Biochim</w:t>
      </w:r>
      <w:r w:rsidR="005A2803" w:rsidRPr="00533ABD">
        <w:rPr>
          <w:rFonts w:ascii="Times New Roman" w:hAnsi="Times New Roman" w:cs="Times New Roman"/>
          <w:i/>
          <w:sz w:val="24"/>
        </w:rPr>
        <w:t xml:space="preserve"> </w:t>
      </w:r>
      <w:r w:rsidRPr="00533ABD">
        <w:rPr>
          <w:rFonts w:ascii="Times New Roman" w:hAnsi="Times New Roman" w:cs="Times New Roman"/>
          <w:i/>
          <w:sz w:val="24"/>
        </w:rPr>
        <w:t>Biophys</w:t>
      </w:r>
      <w:r w:rsidR="005A2803" w:rsidRPr="00533ABD">
        <w:rPr>
          <w:rFonts w:ascii="Times New Roman" w:hAnsi="Times New Roman" w:cs="Times New Roman"/>
          <w:i/>
          <w:sz w:val="24"/>
        </w:rPr>
        <w:t xml:space="preserve"> </w:t>
      </w:r>
      <w:r w:rsidRPr="00533ABD">
        <w:rPr>
          <w:rFonts w:ascii="Times New Roman" w:hAnsi="Times New Roman" w:cs="Times New Roman"/>
          <w:i/>
          <w:sz w:val="24"/>
        </w:rPr>
        <w:t>Acta</w:t>
      </w:r>
      <w:r w:rsidRPr="00533ABD">
        <w:rPr>
          <w:rFonts w:ascii="Times New Roman" w:hAnsi="Times New Roman" w:cs="Times New Roman"/>
          <w:sz w:val="24"/>
        </w:rPr>
        <w:t xml:space="preserve"> </w:t>
      </w:r>
      <w:r w:rsidRPr="00533ABD">
        <w:rPr>
          <w:rFonts w:ascii="Times New Roman" w:hAnsi="Times New Roman" w:cs="Times New Roman"/>
          <w:b/>
          <w:sz w:val="24"/>
        </w:rPr>
        <w:t>1042</w:t>
      </w:r>
      <w:r w:rsidRPr="00533ABD">
        <w:rPr>
          <w:rFonts w:ascii="Times New Roman" w:hAnsi="Times New Roman" w:cs="Times New Roman"/>
          <w:sz w:val="24"/>
        </w:rPr>
        <w:t>, 265-267.</w:t>
      </w:r>
    </w:p>
    <w:p w14:paraId="07EEFBE2" w14:textId="1A103DD7"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6</w:t>
      </w:r>
      <w:r w:rsidRPr="00533ABD">
        <w:rPr>
          <w:rFonts w:ascii="Times New Roman" w:hAnsi="Times New Roman" w:cs="Times New Roman"/>
          <w:sz w:val="24"/>
        </w:rPr>
        <w:t xml:space="preserve">. Chapkin RS, Coble KJ (1991) Utilization of gammalinolenic acid by mouse peritoneal macrophages. </w:t>
      </w:r>
      <w:r w:rsidRPr="00533ABD">
        <w:rPr>
          <w:rFonts w:ascii="Times New Roman" w:hAnsi="Times New Roman" w:cs="Times New Roman"/>
          <w:i/>
          <w:sz w:val="24"/>
        </w:rPr>
        <w:t xml:space="preserve">Biochim </w:t>
      </w:r>
      <w:r w:rsidR="005A2803" w:rsidRPr="00533ABD">
        <w:rPr>
          <w:rFonts w:ascii="Times New Roman" w:hAnsi="Times New Roman" w:cs="Times New Roman"/>
          <w:i/>
          <w:sz w:val="24"/>
        </w:rPr>
        <w:t>B</w:t>
      </w:r>
      <w:r w:rsidRPr="00533ABD">
        <w:rPr>
          <w:rFonts w:ascii="Times New Roman" w:hAnsi="Times New Roman" w:cs="Times New Roman"/>
          <w:i/>
          <w:sz w:val="24"/>
        </w:rPr>
        <w:t xml:space="preserve">iophys </w:t>
      </w:r>
      <w:r w:rsidR="005A2803" w:rsidRPr="00533ABD">
        <w:rPr>
          <w:rFonts w:ascii="Times New Roman" w:hAnsi="Times New Roman" w:cs="Times New Roman"/>
          <w:i/>
          <w:sz w:val="24"/>
        </w:rPr>
        <w:t>A</w:t>
      </w:r>
      <w:r w:rsidRPr="00533ABD">
        <w:rPr>
          <w:rFonts w:ascii="Times New Roman" w:hAnsi="Times New Roman" w:cs="Times New Roman"/>
          <w:i/>
          <w:sz w:val="24"/>
        </w:rPr>
        <w:t>cta</w:t>
      </w:r>
      <w:r w:rsidRPr="00533ABD">
        <w:rPr>
          <w:rFonts w:ascii="Times New Roman" w:hAnsi="Times New Roman" w:cs="Times New Roman"/>
          <w:sz w:val="24"/>
        </w:rPr>
        <w:t xml:space="preserve"> </w:t>
      </w:r>
      <w:r w:rsidRPr="00533ABD">
        <w:rPr>
          <w:rFonts w:ascii="Times New Roman" w:hAnsi="Times New Roman" w:cs="Times New Roman"/>
          <w:b/>
          <w:sz w:val="24"/>
        </w:rPr>
        <w:t>1085</w:t>
      </w:r>
      <w:r w:rsidRPr="00533ABD">
        <w:rPr>
          <w:rFonts w:ascii="Times New Roman" w:hAnsi="Times New Roman" w:cs="Times New Roman"/>
          <w:sz w:val="24"/>
        </w:rPr>
        <w:t>, 365-370.</w:t>
      </w:r>
    </w:p>
    <w:p w14:paraId="7641D208" w14:textId="1E509ADD"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7</w:t>
      </w:r>
      <w:r w:rsidRPr="00533ABD">
        <w:rPr>
          <w:rFonts w:ascii="Times New Roman" w:hAnsi="Times New Roman" w:cs="Times New Roman"/>
          <w:sz w:val="24"/>
        </w:rPr>
        <w:t>. Grammatikos SI, Subbaiah PV, Victor TA</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(1994) Diversity in the ability of cultured cells to elongate and desaturate essential (n-6 and n-3) fatty acids. </w:t>
      </w:r>
      <w:r w:rsidRPr="00533ABD">
        <w:rPr>
          <w:rFonts w:ascii="Times New Roman" w:hAnsi="Times New Roman" w:cs="Times New Roman"/>
          <w:i/>
          <w:sz w:val="24"/>
        </w:rPr>
        <w:t>Ann New York Acad Sci</w:t>
      </w:r>
      <w:r w:rsidRPr="00533ABD">
        <w:rPr>
          <w:rFonts w:ascii="Times New Roman" w:hAnsi="Times New Roman" w:cs="Times New Roman"/>
          <w:sz w:val="24"/>
        </w:rPr>
        <w:t xml:space="preserve"> </w:t>
      </w:r>
      <w:r w:rsidRPr="00533ABD">
        <w:rPr>
          <w:rFonts w:ascii="Times New Roman" w:hAnsi="Times New Roman" w:cs="Times New Roman"/>
          <w:b/>
          <w:sz w:val="24"/>
        </w:rPr>
        <w:t>745</w:t>
      </w:r>
      <w:r w:rsidRPr="00533ABD">
        <w:rPr>
          <w:rFonts w:ascii="Times New Roman" w:hAnsi="Times New Roman" w:cs="Times New Roman"/>
          <w:sz w:val="24"/>
        </w:rPr>
        <w:t>, 92-105.</w:t>
      </w:r>
    </w:p>
    <w:p w14:paraId="5623814E" w14:textId="4A39ED0B"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8</w:t>
      </w:r>
      <w:r w:rsidRPr="00533ABD">
        <w:rPr>
          <w:rFonts w:ascii="Times New Roman" w:hAnsi="Times New Roman" w:cs="Times New Roman"/>
          <w:sz w:val="24"/>
        </w:rPr>
        <w:t>. Grammatikos SI, Subbaiah PV, Victor TA</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(1994) n-3 and n-6 fatty acid processing and growth effects in neoplastic and non-cancerous human mammary epithelial cell lines. </w:t>
      </w:r>
      <w:r w:rsidR="005A2803" w:rsidRPr="00533ABD">
        <w:rPr>
          <w:rFonts w:ascii="Times New Roman" w:hAnsi="Times New Roman" w:cs="Times New Roman"/>
          <w:i/>
          <w:sz w:val="24"/>
        </w:rPr>
        <w:t>Br J Cancer</w:t>
      </w:r>
      <w:r w:rsidRPr="00533ABD">
        <w:rPr>
          <w:rFonts w:ascii="Times New Roman" w:hAnsi="Times New Roman" w:cs="Times New Roman"/>
          <w:sz w:val="24"/>
        </w:rPr>
        <w:t xml:space="preserve"> </w:t>
      </w:r>
      <w:r w:rsidRPr="00533ABD">
        <w:rPr>
          <w:rFonts w:ascii="Times New Roman" w:hAnsi="Times New Roman" w:cs="Times New Roman"/>
          <w:b/>
          <w:sz w:val="24"/>
        </w:rPr>
        <w:t>70</w:t>
      </w:r>
      <w:r w:rsidRPr="00533ABD">
        <w:rPr>
          <w:rFonts w:ascii="Times New Roman" w:hAnsi="Times New Roman" w:cs="Times New Roman"/>
          <w:sz w:val="24"/>
        </w:rPr>
        <w:t>, 219-227.</w:t>
      </w:r>
    </w:p>
    <w:p w14:paraId="2B2465AE" w14:textId="6D7355D1"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6</w:t>
      </w:r>
      <w:r w:rsidR="008C782B">
        <w:rPr>
          <w:rFonts w:ascii="Times New Roman" w:hAnsi="Times New Roman" w:cs="Times New Roman"/>
          <w:sz w:val="24"/>
        </w:rPr>
        <w:t>9</w:t>
      </w:r>
      <w:r w:rsidRPr="00533ABD">
        <w:rPr>
          <w:rFonts w:ascii="Times New Roman" w:hAnsi="Times New Roman" w:cs="Times New Roman"/>
          <w:sz w:val="24"/>
        </w:rPr>
        <w:t xml:space="preserve">. Chapkin RS, Somers SD, Erickson KL (1988) Inability of murine peritoneal macrophages to convert linoleic acid into arachidonic acid. Evidence of chain elongation. </w:t>
      </w:r>
      <w:r w:rsidRPr="00533ABD">
        <w:rPr>
          <w:rFonts w:ascii="Times New Roman" w:hAnsi="Times New Roman" w:cs="Times New Roman"/>
          <w:i/>
          <w:sz w:val="24"/>
        </w:rPr>
        <w:t>J</w:t>
      </w:r>
      <w:r w:rsidR="005A2803" w:rsidRPr="00533ABD">
        <w:rPr>
          <w:rFonts w:ascii="Times New Roman" w:hAnsi="Times New Roman" w:cs="Times New Roman"/>
          <w:i/>
          <w:sz w:val="24"/>
        </w:rPr>
        <w:t xml:space="preserve"> </w:t>
      </w:r>
      <w:r w:rsidRPr="00533ABD">
        <w:rPr>
          <w:rFonts w:ascii="Times New Roman" w:hAnsi="Times New Roman" w:cs="Times New Roman"/>
          <w:i/>
          <w:sz w:val="24"/>
        </w:rPr>
        <w:t>Immunol</w:t>
      </w:r>
      <w:r w:rsidRPr="00533ABD">
        <w:rPr>
          <w:rFonts w:ascii="Times New Roman" w:hAnsi="Times New Roman" w:cs="Times New Roman"/>
          <w:sz w:val="24"/>
        </w:rPr>
        <w:t xml:space="preserve"> </w:t>
      </w:r>
      <w:r w:rsidRPr="00533ABD">
        <w:rPr>
          <w:rFonts w:ascii="Times New Roman" w:hAnsi="Times New Roman" w:cs="Times New Roman"/>
          <w:b/>
          <w:sz w:val="24"/>
        </w:rPr>
        <w:t>140</w:t>
      </w:r>
      <w:r w:rsidRPr="00533ABD">
        <w:rPr>
          <w:rFonts w:ascii="Times New Roman" w:hAnsi="Times New Roman" w:cs="Times New Roman"/>
          <w:sz w:val="24"/>
        </w:rPr>
        <w:t>, 2350-2355.</w:t>
      </w:r>
    </w:p>
    <w:p w14:paraId="2E5D7D9B" w14:textId="5F1DF113"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t>70</w:t>
      </w:r>
      <w:r w:rsidR="00783AE1" w:rsidRPr="00533ABD">
        <w:rPr>
          <w:rFonts w:ascii="Times New Roman" w:hAnsi="Times New Roman" w:cs="Times New Roman"/>
          <w:sz w:val="24"/>
        </w:rPr>
        <w:t>. Anel A, Naval J, Gonzalez B</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(1990) Fatty acid metabolism in human lymphocytes. I. Time-course changes in fatty acid composition and membrane fluidity during blastic transformation of peripheral blood lymphocytes. </w:t>
      </w:r>
      <w:r w:rsidR="00783AE1" w:rsidRPr="00533ABD">
        <w:rPr>
          <w:rFonts w:ascii="Times New Roman" w:hAnsi="Times New Roman" w:cs="Times New Roman"/>
          <w:i/>
          <w:sz w:val="24"/>
        </w:rPr>
        <w:t>Biochim</w:t>
      </w:r>
      <w:r w:rsidR="005A2803" w:rsidRPr="00533ABD">
        <w:rPr>
          <w:rFonts w:ascii="Times New Roman" w:hAnsi="Times New Roman" w:cs="Times New Roman"/>
          <w:i/>
          <w:sz w:val="24"/>
        </w:rPr>
        <w:t xml:space="preserve"> </w:t>
      </w:r>
      <w:r w:rsidR="00783AE1" w:rsidRPr="00533ABD">
        <w:rPr>
          <w:rFonts w:ascii="Times New Roman" w:hAnsi="Times New Roman" w:cs="Times New Roman"/>
          <w:i/>
          <w:sz w:val="24"/>
        </w:rPr>
        <w:t>Biophys Acta</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1044</w:t>
      </w:r>
      <w:r w:rsidR="00783AE1" w:rsidRPr="00533ABD">
        <w:rPr>
          <w:rFonts w:ascii="Times New Roman" w:hAnsi="Times New Roman" w:cs="Times New Roman"/>
          <w:sz w:val="24"/>
        </w:rPr>
        <w:t>, 323-331.</w:t>
      </w:r>
    </w:p>
    <w:p w14:paraId="53A88264" w14:textId="791CAE73" w:rsidR="00783AE1" w:rsidRPr="00533ABD" w:rsidRDefault="004344F9"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1</w:t>
      </w:r>
      <w:r w:rsidR="00783AE1" w:rsidRPr="00533ABD">
        <w:rPr>
          <w:rFonts w:ascii="Times New Roman" w:hAnsi="Times New Roman" w:cs="Times New Roman"/>
          <w:sz w:val="24"/>
        </w:rPr>
        <w:t>. Anel A, Naval J, Gonzalez B</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(1990) Fatty acid metabolism in human lymphocytes. II. Activation of fatty acid desaturase-elongase systems during blastic transformation. </w:t>
      </w:r>
      <w:r w:rsidR="00783AE1" w:rsidRPr="00533ABD">
        <w:rPr>
          <w:rFonts w:ascii="Times New Roman" w:hAnsi="Times New Roman" w:cs="Times New Roman"/>
          <w:i/>
          <w:sz w:val="24"/>
        </w:rPr>
        <w:t>Biochim</w:t>
      </w:r>
      <w:r w:rsidR="005A2803" w:rsidRPr="00533ABD">
        <w:rPr>
          <w:rFonts w:ascii="Times New Roman" w:hAnsi="Times New Roman" w:cs="Times New Roman"/>
          <w:i/>
          <w:sz w:val="24"/>
        </w:rPr>
        <w:t xml:space="preserve"> </w:t>
      </w:r>
      <w:r w:rsidR="00783AE1" w:rsidRPr="00533ABD">
        <w:rPr>
          <w:rFonts w:ascii="Times New Roman" w:hAnsi="Times New Roman" w:cs="Times New Roman"/>
          <w:i/>
          <w:sz w:val="24"/>
        </w:rPr>
        <w:t>Biophys Acta</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1044</w:t>
      </w:r>
      <w:r w:rsidR="00783AE1" w:rsidRPr="00533ABD">
        <w:rPr>
          <w:rFonts w:ascii="Times New Roman" w:hAnsi="Times New Roman" w:cs="Times New Roman"/>
          <w:sz w:val="24"/>
        </w:rPr>
        <w:t>, 332-339.</w:t>
      </w:r>
    </w:p>
    <w:p w14:paraId="029F236E" w14:textId="61A0112C"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2</w:t>
      </w:r>
      <w:r w:rsidRPr="00533ABD">
        <w:rPr>
          <w:rFonts w:ascii="Times New Roman" w:hAnsi="Times New Roman" w:cs="Times New Roman"/>
          <w:sz w:val="24"/>
        </w:rPr>
        <w:t>. Calder PC, Yaqoob P, Harvey DJ</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(1994) Incorporation of fatty acids by concanavalin A-stimulated lymphocytes and the effect on fatty acid composition and membrane fluidity. </w:t>
      </w:r>
      <w:r w:rsidRPr="00533ABD">
        <w:rPr>
          <w:rFonts w:ascii="Times New Roman" w:hAnsi="Times New Roman" w:cs="Times New Roman"/>
          <w:i/>
          <w:sz w:val="24"/>
        </w:rPr>
        <w:t>Biochem</w:t>
      </w:r>
      <w:r w:rsidR="005A2803" w:rsidRPr="00533ABD">
        <w:rPr>
          <w:rFonts w:ascii="Times New Roman" w:hAnsi="Times New Roman" w:cs="Times New Roman"/>
          <w:i/>
          <w:sz w:val="24"/>
        </w:rPr>
        <w:t xml:space="preserve"> </w:t>
      </w:r>
      <w:r w:rsidRPr="00533ABD">
        <w:rPr>
          <w:rFonts w:ascii="Times New Roman" w:hAnsi="Times New Roman" w:cs="Times New Roman"/>
          <w:i/>
          <w:sz w:val="24"/>
        </w:rPr>
        <w:t>J</w:t>
      </w:r>
      <w:r w:rsidRPr="00533ABD">
        <w:rPr>
          <w:rFonts w:ascii="Times New Roman" w:hAnsi="Times New Roman" w:cs="Times New Roman"/>
          <w:sz w:val="24"/>
        </w:rPr>
        <w:t xml:space="preserve"> </w:t>
      </w:r>
      <w:r w:rsidRPr="00533ABD">
        <w:rPr>
          <w:rFonts w:ascii="Times New Roman" w:hAnsi="Times New Roman" w:cs="Times New Roman"/>
          <w:b/>
          <w:sz w:val="24"/>
        </w:rPr>
        <w:t>300 ( Pt 2)</w:t>
      </w:r>
      <w:r w:rsidRPr="00533ABD">
        <w:rPr>
          <w:rFonts w:ascii="Times New Roman" w:hAnsi="Times New Roman" w:cs="Times New Roman"/>
          <w:sz w:val="24"/>
        </w:rPr>
        <w:t>, 509-518.</w:t>
      </w:r>
    </w:p>
    <w:p w14:paraId="2E1ED20F" w14:textId="4B835700"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3</w:t>
      </w:r>
      <w:r w:rsidRPr="00533ABD">
        <w:rPr>
          <w:rFonts w:ascii="Times New Roman" w:hAnsi="Times New Roman" w:cs="Times New Roman"/>
          <w:sz w:val="24"/>
        </w:rPr>
        <w:t xml:space="preserve">. Halade GV, Black LM, Verma MK (2018) Paradigm shift - Metabolic transformation of docosahexaenoic and eicosapentaenoic acids to bioactives exemplify the promise of fatty acid drug discovery. </w:t>
      </w:r>
      <w:r w:rsidRPr="00533ABD">
        <w:rPr>
          <w:rFonts w:ascii="Times New Roman" w:hAnsi="Times New Roman" w:cs="Times New Roman"/>
          <w:i/>
          <w:sz w:val="24"/>
        </w:rPr>
        <w:t xml:space="preserve">Biotechnol </w:t>
      </w:r>
      <w:r w:rsidR="005A2803" w:rsidRPr="00533ABD">
        <w:rPr>
          <w:rFonts w:ascii="Times New Roman" w:hAnsi="Times New Roman" w:cs="Times New Roman"/>
          <w:i/>
          <w:sz w:val="24"/>
        </w:rPr>
        <w:t>A</w:t>
      </w:r>
      <w:r w:rsidRPr="00533ABD">
        <w:rPr>
          <w:rFonts w:ascii="Times New Roman" w:hAnsi="Times New Roman" w:cs="Times New Roman"/>
          <w:i/>
          <w:sz w:val="24"/>
        </w:rPr>
        <w:t>dv</w:t>
      </w:r>
      <w:r w:rsidRPr="00533ABD">
        <w:rPr>
          <w:rFonts w:ascii="Times New Roman" w:hAnsi="Times New Roman" w:cs="Times New Roman"/>
          <w:sz w:val="24"/>
        </w:rPr>
        <w:t xml:space="preserve"> </w:t>
      </w:r>
      <w:r w:rsidRPr="00533ABD">
        <w:rPr>
          <w:rFonts w:ascii="Times New Roman" w:hAnsi="Times New Roman" w:cs="Times New Roman"/>
          <w:b/>
          <w:sz w:val="24"/>
        </w:rPr>
        <w:t>36</w:t>
      </w:r>
      <w:r w:rsidRPr="00533ABD">
        <w:rPr>
          <w:rFonts w:ascii="Times New Roman" w:hAnsi="Times New Roman" w:cs="Times New Roman"/>
          <w:sz w:val="24"/>
        </w:rPr>
        <w:t>, 935-953.</w:t>
      </w:r>
    </w:p>
    <w:p w14:paraId="6F6D4B89" w14:textId="1616780C"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lastRenderedPageBreak/>
        <w:t>7</w:t>
      </w:r>
      <w:r w:rsidR="008C782B">
        <w:rPr>
          <w:rFonts w:ascii="Times New Roman" w:hAnsi="Times New Roman" w:cs="Times New Roman"/>
          <w:sz w:val="24"/>
        </w:rPr>
        <w:t>4</w:t>
      </w:r>
      <w:r w:rsidRPr="00533ABD">
        <w:rPr>
          <w:rFonts w:ascii="Times New Roman" w:hAnsi="Times New Roman" w:cs="Times New Roman"/>
          <w:sz w:val="24"/>
        </w:rPr>
        <w:t>. Rodriguez A, Sarda P, Nessmann C</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(1998) Delta6- and delta5-desaturase activities in the human fetal liver: kinetic aspects. </w:t>
      </w:r>
      <w:r w:rsidRPr="00533ABD">
        <w:rPr>
          <w:rFonts w:ascii="Times New Roman" w:hAnsi="Times New Roman" w:cs="Times New Roman"/>
          <w:i/>
          <w:sz w:val="24"/>
        </w:rPr>
        <w:t>J Lipid Res</w:t>
      </w:r>
      <w:r w:rsidRPr="00533ABD">
        <w:rPr>
          <w:rFonts w:ascii="Times New Roman" w:hAnsi="Times New Roman" w:cs="Times New Roman"/>
          <w:sz w:val="24"/>
        </w:rPr>
        <w:t xml:space="preserve"> </w:t>
      </w:r>
      <w:r w:rsidRPr="00533ABD">
        <w:rPr>
          <w:rFonts w:ascii="Times New Roman" w:hAnsi="Times New Roman" w:cs="Times New Roman"/>
          <w:b/>
          <w:sz w:val="24"/>
        </w:rPr>
        <w:t>39</w:t>
      </w:r>
      <w:r w:rsidRPr="00533ABD">
        <w:rPr>
          <w:rFonts w:ascii="Times New Roman" w:hAnsi="Times New Roman" w:cs="Times New Roman"/>
          <w:sz w:val="24"/>
        </w:rPr>
        <w:t>, 1825-1832.</w:t>
      </w:r>
    </w:p>
    <w:p w14:paraId="4EF7BF8E" w14:textId="4517A218"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5</w:t>
      </w:r>
      <w:r w:rsidRPr="00533ABD">
        <w:rPr>
          <w:rFonts w:ascii="Times New Roman" w:hAnsi="Times New Roman" w:cs="Times New Roman"/>
          <w:sz w:val="24"/>
        </w:rPr>
        <w:t>. Park WJ, Kothapalli KS, Lawrence P</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(2009) An alternate pathway to long-chain polyunsaturates: the FADS2 gene product Delta8-desaturates 20:2n-6 and 20:3n-3. </w:t>
      </w:r>
      <w:r w:rsidRPr="00533ABD">
        <w:rPr>
          <w:rFonts w:ascii="Times New Roman" w:hAnsi="Times New Roman" w:cs="Times New Roman"/>
          <w:i/>
          <w:sz w:val="24"/>
        </w:rPr>
        <w:t>J Lipid Res</w:t>
      </w:r>
      <w:r w:rsidRPr="00533ABD">
        <w:rPr>
          <w:rFonts w:ascii="Times New Roman" w:hAnsi="Times New Roman" w:cs="Times New Roman"/>
          <w:sz w:val="24"/>
        </w:rPr>
        <w:t xml:space="preserve"> </w:t>
      </w:r>
      <w:r w:rsidRPr="00533ABD">
        <w:rPr>
          <w:rFonts w:ascii="Times New Roman" w:hAnsi="Times New Roman" w:cs="Times New Roman"/>
          <w:b/>
          <w:sz w:val="24"/>
        </w:rPr>
        <w:t>50</w:t>
      </w:r>
      <w:r w:rsidRPr="00533ABD">
        <w:rPr>
          <w:rFonts w:ascii="Times New Roman" w:hAnsi="Times New Roman" w:cs="Times New Roman"/>
          <w:sz w:val="24"/>
        </w:rPr>
        <w:t>, 1195-1202.</w:t>
      </w:r>
    </w:p>
    <w:p w14:paraId="117C7CEF" w14:textId="1AE74B41"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6</w:t>
      </w:r>
      <w:r w:rsidRPr="00533ABD">
        <w:rPr>
          <w:rFonts w:ascii="Times New Roman" w:hAnsi="Times New Roman" w:cs="Times New Roman"/>
          <w:sz w:val="24"/>
        </w:rPr>
        <w:t>. Agbaga MP, Brush RS, Mandal MN</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(2008) Role of Stargardt-3 macular dystrophy protein (ELOVL4) in the biosynthesis of very long chain fatty acids. </w:t>
      </w:r>
      <w:r w:rsidRPr="00533ABD">
        <w:rPr>
          <w:rFonts w:ascii="Times New Roman" w:hAnsi="Times New Roman" w:cs="Times New Roman"/>
          <w:i/>
          <w:sz w:val="24"/>
        </w:rPr>
        <w:t>Proc Natl Acad Sci USA</w:t>
      </w:r>
      <w:r w:rsidRPr="00533ABD">
        <w:rPr>
          <w:rFonts w:ascii="Times New Roman" w:hAnsi="Times New Roman" w:cs="Times New Roman"/>
          <w:sz w:val="24"/>
        </w:rPr>
        <w:t xml:space="preserve"> </w:t>
      </w:r>
      <w:r w:rsidRPr="00533ABD">
        <w:rPr>
          <w:rFonts w:ascii="Times New Roman" w:hAnsi="Times New Roman" w:cs="Times New Roman"/>
          <w:b/>
          <w:sz w:val="24"/>
        </w:rPr>
        <w:t>105</w:t>
      </w:r>
      <w:r w:rsidRPr="00533ABD">
        <w:rPr>
          <w:rFonts w:ascii="Times New Roman" w:hAnsi="Times New Roman" w:cs="Times New Roman"/>
          <w:sz w:val="24"/>
        </w:rPr>
        <w:t>, 12843-12848.</w:t>
      </w:r>
    </w:p>
    <w:p w14:paraId="6FD1A833" w14:textId="39A4AB22"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7</w:t>
      </w:r>
      <w:r w:rsidRPr="00533ABD">
        <w:rPr>
          <w:rFonts w:ascii="Times New Roman" w:hAnsi="Times New Roman" w:cs="Times New Roman"/>
          <w:sz w:val="24"/>
        </w:rPr>
        <w:t>. Mandal MN, Ambasudhan R, Wong PW</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(2004) Characterization of mouse orthologue of ELOVL4: genomic organization and spatial and temporal expression. </w:t>
      </w:r>
      <w:r w:rsidRPr="00533ABD">
        <w:rPr>
          <w:rFonts w:ascii="Times New Roman" w:hAnsi="Times New Roman" w:cs="Times New Roman"/>
          <w:i/>
          <w:sz w:val="24"/>
        </w:rPr>
        <w:t>Genomics</w:t>
      </w:r>
      <w:r w:rsidRPr="00533ABD">
        <w:rPr>
          <w:rFonts w:ascii="Times New Roman" w:hAnsi="Times New Roman" w:cs="Times New Roman"/>
          <w:sz w:val="24"/>
        </w:rPr>
        <w:t xml:space="preserve"> </w:t>
      </w:r>
      <w:r w:rsidRPr="00533ABD">
        <w:rPr>
          <w:rFonts w:ascii="Times New Roman" w:hAnsi="Times New Roman" w:cs="Times New Roman"/>
          <w:b/>
          <w:sz w:val="24"/>
        </w:rPr>
        <w:t>83</w:t>
      </w:r>
      <w:r w:rsidRPr="00533ABD">
        <w:rPr>
          <w:rFonts w:ascii="Times New Roman" w:hAnsi="Times New Roman" w:cs="Times New Roman"/>
          <w:sz w:val="24"/>
        </w:rPr>
        <w:t>, 626-635.</w:t>
      </w:r>
    </w:p>
    <w:p w14:paraId="592EA263" w14:textId="67897FD5"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8</w:t>
      </w:r>
      <w:r w:rsidRPr="00533ABD">
        <w:rPr>
          <w:rFonts w:ascii="Times New Roman" w:hAnsi="Times New Roman" w:cs="Times New Roman"/>
          <w:sz w:val="24"/>
        </w:rPr>
        <w:t>. Vasireddy V, Uchida Y, Salem N</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(2007) Loss of functional ELOVL4 depletes very long-chain fatty acids (&gt;= C28) and the unique omega-O-acylceramides in skin leading to neonatal death. </w:t>
      </w:r>
      <w:r w:rsidRPr="00533ABD">
        <w:rPr>
          <w:rFonts w:ascii="Times New Roman" w:hAnsi="Times New Roman" w:cs="Times New Roman"/>
          <w:i/>
          <w:sz w:val="24"/>
        </w:rPr>
        <w:t>Human Mol Gen</w:t>
      </w:r>
      <w:r w:rsidRPr="00533ABD">
        <w:rPr>
          <w:rFonts w:ascii="Times New Roman" w:hAnsi="Times New Roman" w:cs="Times New Roman"/>
          <w:sz w:val="24"/>
        </w:rPr>
        <w:t xml:space="preserve"> </w:t>
      </w:r>
      <w:r w:rsidRPr="00533ABD">
        <w:rPr>
          <w:rFonts w:ascii="Times New Roman" w:hAnsi="Times New Roman" w:cs="Times New Roman"/>
          <w:b/>
          <w:sz w:val="24"/>
        </w:rPr>
        <w:t>16</w:t>
      </w:r>
      <w:r w:rsidRPr="00533ABD">
        <w:rPr>
          <w:rFonts w:ascii="Times New Roman" w:hAnsi="Times New Roman" w:cs="Times New Roman"/>
          <w:sz w:val="24"/>
        </w:rPr>
        <w:t>, 471-482.</w:t>
      </w:r>
    </w:p>
    <w:p w14:paraId="6D18A586" w14:textId="2B21433B"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7</w:t>
      </w:r>
      <w:r w:rsidR="008C782B">
        <w:rPr>
          <w:rFonts w:ascii="Times New Roman" w:hAnsi="Times New Roman" w:cs="Times New Roman"/>
          <w:sz w:val="24"/>
        </w:rPr>
        <w:t>9</w:t>
      </w:r>
      <w:r w:rsidRPr="00533ABD">
        <w:rPr>
          <w:rFonts w:ascii="Times New Roman" w:hAnsi="Times New Roman" w:cs="Times New Roman"/>
          <w:sz w:val="24"/>
        </w:rPr>
        <w:t xml:space="preserve">. Suh M, Clandinin MT (2005) 20:5n-3 but not 22:6n-3 is a preferred substrate for synthesis of n-3 very-long- chain fatty acids (C24-C36) in retina. </w:t>
      </w:r>
      <w:r w:rsidRPr="00533ABD">
        <w:rPr>
          <w:rFonts w:ascii="Times New Roman" w:hAnsi="Times New Roman" w:cs="Times New Roman"/>
          <w:i/>
          <w:sz w:val="24"/>
        </w:rPr>
        <w:t>Curr Eye Res</w:t>
      </w:r>
      <w:r w:rsidRPr="00533ABD">
        <w:rPr>
          <w:rFonts w:ascii="Times New Roman" w:hAnsi="Times New Roman" w:cs="Times New Roman"/>
          <w:sz w:val="24"/>
        </w:rPr>
        <w:t xml:space="preserve"> </w:t>
      </w:r>
      <w:r w:rsidRPr="00533ABD">
        <w:rPr>
          <w:rFonts w:ascii="Times New Roman" w:hAnsi="Times New Roman" w:cs="Times New Roman"/>
          <w:b/>
          <w:sz w:val="24"/>
        </w:rPr>
        <w:t>30</w:t>
      </w:r>
      <w:r w:rsidRPr="00533ABD">
        <w:rPr>
          <w:rFonts w:ascii="Times New Roman" w:hAnsi="Times New Roman" w:cs="Times New Roman"/>
          <w:sz w:val="24"/>
        </w:rPr>
        <w:t>, 959-968.</w:t>
      </w:r>
    </w:p>
    <w:p w14:paraId="659305A8" w14:textId="746B0651"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t>80</w:t>
      </w:r>
      <w:r w:rsidR="00783AE1" w:rsidRPr="00533ABD">
        <w:rPr>
          <w:rFonts w:ascii="Times New Roman" w:hAnsi="Times New Roman" w:cs="Times New Roman"/>
          <w:sz w:val="24"/>
        </w:rPr>
        <w:t>. Iwabuchi K, Nakayama H, Iwahara C</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(2010) Significance of glycosphingolipid fatty acid chain length on membrane microdomain-mediated signal transduction. </w:t>
      </w:r>
      <w:r w:rsidR="00783AE1" w:rsidRPr="00533ABD">
        <w:rPr>
          <w:rFonts w:ascii="Times New Roman" w:hAnsi="Times New Roman" w:cs="Times New Roman"/>
          <w:i/>
          <w:sz w:val="24"/>
        </w:rPr>
        <w:t>FEBS Lett</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584</w:t>
      </w:r>
      <w:r w:rsidR="00783AE1" w:rsidRPr="00533ABD">
        <w:rPr>
          <w:rFonts w:ascii="Times New Roman" w:hAnsi="Times New Roman" w:cs="Times New Roman"/>
          <w:sz w:val="24"/>
        </w:rPr>
        <w:t>, 1642-1652.</w:t>
      </w:r>
    </w:p>
    <w:p w14:paraId="544CE129" w14:textId="660E1684" w:rsidR="00783AE1" w:rsidRPr="00533ABD" w:rsidRDefault="004344F9"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1</w:t>
      </w:r>
      <w:r w:rsidR="00783AE1" w:rsidRPr="00533ABD">
        <w:rPr>
          <w:rFonts w:ascii="Times New Roman" w:hAnsi="Times New Roman" w:cs="Times New Roman"/>
          <w:sz w:val="24"/>
        </w:rPr>
        <w:t>. Cleland LG, James MJ, Proudman SM</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(1994) Inhibition of human neutrophil leukotriene B4 synthesis in essential fatty acid deficiency: role of leukotriene A hydrolase. </w:t>
      </w:r>
      <w:r w:rsidR="00783AE1" w:rsidRPr="00533ABD">
        <w:rPr>
          <w:rFonts w:ascii="Times New Roman" w:hAnsi="Times New Roman" w:cs="Times New Roman"/>
          <w:i/>
          <w:sz w:val="24"/>
        </w:rPr>
        <w:t>Lipids</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29</w:t>
      </w:r>
      <w:r w:rsidR="00783AE1" w:rsidRPr="00533ABD">
        <w:rPr>
          <w:rFonts w:ascii="Times New Roman" w:hAnsi="Times New Roman" w:cs="Times New Roman"/>
          <w:sz w:val="24"/>
        </w:rPr>
        <w:t>, 151-155.</w:t>
      </w:r>
    </w:p>
    <w:p w14:paraId="2466C7A6" w14:textId="05DC644C"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2</w:t>
      </w:r>
      <w:r w:rsidRPr="00533ABD">
        <w:rPr>
          <w:rFonts w:ascii="Times New Roman" w:hAnsi="Times New Roman" w:cs="Times New Roman"/>
          <w:sz w:val="24"/>
        </w:rPr>
        <w:t>. He C, Qu X, Wan J</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(2012) Inhibiting delta-6 desaturase activity suppresses tumor growth in mice. </w:t>
      </w:r>
      <w:r w:rsidRPr="00533ABD">
        <w:rPr>
          <w:rFonts w:ascii="Times New Roman" w:hAnsi="Times New Roman" w:cs="Times New Roman"/>
          <w:i/>
          <w:sz w:val="24"/>
        </w:rPr>
        <w:t>PLoS One</w:t>
      </w:r>
      <w:r w:rsidRPr="00533ABD">
        <w:rPr>
          <w:rFonts w:ascii="Times New Roman" w:hAnsi="Times New Roman" w:cs="Times New Roman"/>
          <w:sz w:val="24"/>
        </w:rPr>
        <w:t xml:space="preserve"> </w:t>
      </w:r>
      <w:r w:rsidRPr="00533ABD">
        <w:rPr>
          <w:rFonts w:ascii="Times New Roman" w:hAnsi="Times New Roman" w:cs="Times New Roman"/>
          <w:b/>
          <w:sz w:val="24"/>
        </w:rPr>
        <w:t>7</w:t>
      </w:r>
      <w:r w:rsidRPr="00533ABD">
        <w:rPr>
          <w:rFonts w:ascii="Times New Roman" w:hAnsi="Times New Roman" w:cs="Times New Roman"/>
          <w:sz w:val="24"/>
        </w:rPr>
        <w:t>, e47567.</w:t>
      </w:r>
    </w:p>
    <w:p w14:paraId="1605F869" w14:textId="5602E0D3"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3</w:t>
      </w:r>
      <w:r w:rsidRPr="00533ABD">
        <w:rPr>
          <w:rFonts w:ascii="Times New Roman" w:hAnsi="Times New Roman" w:cs="Times New Roman"/>
          <w:sz w:val="24"/>
        </w:rPr>
        <w:t>. Pender-Cudlip MC, Krag KJ, Martini D</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(2013) Delta-6-desaturase activity and arachidonic acid synthesis are increased in human breast cancer tissue. </w:t>
      </w:r>
      <w:r w:rsidRPr="00533ABD">
        <w:rPr>
          <w:rFonts w:ascii="Times New Roman" w:hAnsi="Times New Roman" w:cs="Times New Roman"/>
          <w:i/>
          <w:sz w:val="24"/>
        </w:rPr>
        <w:t>Cancer Sci</w:t>
      </w:r>
      <w:r w:rsidRPr="00533ABD">
        <w:rPr>
          <w:rFonts w:ascii="Times New Roman" w:hAnsi="Times New Roman" w:cs="Times New Roman"/>
          <w:sz w:val="24"/>
        </w:rPr>
        <w:t xml:space="preserve"> </w:t>
      </w:r>
      <w:r w:rsidRPr="00533ABD">
        <w:rPr>
          <w:rFonts w:ascii="Times New Roman" w:hAnsi="Times New Roman" w:cs="Times New Roman"/>
          <w:b/>
          <w:sz w:val="24"/>
        </w:rPr>
        <w:t>104</w:t>
      </w:r>
      <w:r w:rsidRPr="00533ABD">
        <w:rPr>
          <w:rFonts w:ascii="Times New Roman" w:hAnsi="Times New Roman" w:cs="Times New Roman"/>
          <w:sz w:val="24"/>
        </w:rPr>
        <w:t>, 760-764.</w:t>
      </w:r>
    </w:p>
    <w:p w14:paraId="7E178418" w14:textId="4654B97A"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4</w:t>
      </w:r>
      <w:r w:rsidRPr="00533ABD">
        <w:rPr>
          <w:rFonts w:ascii="Times New Roman" w:hAnsi="Times New Roman" w:cs="Times New Roman"/>
          <w:sz w:val="24"/>
        </w:rPr>
        <w:t>. Park WJ, Kothapalli KS, Lawrence P</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(2011) FADS2 function loss at the cancer hotspot 11q13 locus diverts lipid signaling precursor synthesis to unusual eicosanoid fatty acids. </w:t>
      </w:r>
      <w:r w:rsidRPr="00533ABD">
        <w:rPr>
          <w:rFonts w:ascii="Times New Roman" w:hAnsi="Times New Roman" w:cs="Times New Roman"/>
          <w:i/>
          <w:sz w:val="24"/>
        </w:rPr>
        <w:t>PLoS One</w:t>
      </w:r>
      <w:r w:rsidRPr="00533ABD">
        <w:rPr>
          <w:rFonts w:ascii="Times New Roman" w:hAnsi="Times New Roman" w:cs="Times New Roman"/>
          <w:sz w:val="24"/>
        </w:rPr>
        <w:t xml:space="preserve"> </w:t>
      </w:r>
      <w:r w:rsidRPr="00533ABD">
        <w:rPr>
          <w:rFonts w:ascii="Times New Roman" w:hAnsi="Times New Roman" w:cs="Times New Roman"/>
          <w:b/>
          <w:sz w:val="24"/>
        </w:rPr>
        <w:t>6</w:t>
      </w:r>
      <w:r w:rsidRPr="00533ABD">
        <w:rPr>
          <w:rFonts w:ascii="Times New Roman" w:hAnsi="Times New Roman" w:cs="Times New Roman"/>
          <w:sz w:val="24"/>
        </w:rPr>
        <w:t>, e28186.</w:t>
      </w:r>
    </w:p>
    <w:p w14:paraId="67339683" w14:textId="6C6382AA"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5</w:t>
      </w:r>
      <w:r w:rsidRPr="00533ABD">
        <w:rPr>
          <w:rFonts w:ascii="Times New Roman" w:hAnsi="Times New Roman" w:cs="Times New Roman"/>
          <w:sz w:val="24"/>
        </w:rPr>
        <w:t>. Grammatikos S, Harvey M, Subbaiah P</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(1995) Loss of Fatty-Acid delta(6) desaturating ability in human mammary epithelial-cells that express an activated C-ha-ras oncogene. </w:t>
      </w:r>
      <w:r w:rsidRPr="00533ABD">
        <w:rPr>
          <w:rFonts w:ascii="Times New Roman" w:hAnsi="Times New Roman" w:cs="Times New Roman"/>
          <w:i/>
          <w:sz w:val="24"/>
        </w:rPr>
        <w:t xml:space="preserve">Int </w:t>
      </w:r>
      <w:r w:rsidR="005A2803" w:rsidRPr="00533ABD">
        <w:rPr>
          <w:rFonts w:ascii="Times New Roman" w:hAnsi="Times New Roman" w:cs="Times New Roman"/>
          <w:i/>
          <w:sz w:val="24"/>
        </w:rPr>
        <w:t>J</w:t>
      </w:r>
      <w:r w:rsidRPr="00533ABD">
        <w:rPr>
          <w:rFonts w:ascii="Times New Roman" w:hAnsi="Times New Roman" w:cs="Times New Roman"/>
          <w:i/>
          <w:sz w:val="24"/>
        </w:rPr>
        <w:t xml:space="preserve"> </w:t>
      </w:r>
      <w:r w:rsidR="005A2803" w:rsidRPr="00533ABD">
        <w:rPr>
          <w:rFonts w:ascii="Times New Roman" w:hAnsi="Times New Roman" w:cs="Times New Roman"/>
          <w:i/>
          <w:sz w:val="24"/>
        </w:rPr>
        <w:t>O</w:t>
      </w:r>
      <w:r w:rsidRPr="00533ABD">
        <w:rPr>
          <w:rFonts w:ascii="Times New Roman" w:hAnsi="Times New Roman" w:cs="Times New Roman"/>
          <w:i/>
          <w:sz w:val="24"/>
        </w:rPr>
        <w:t>ncol</w:t>
      </w:r>
      <w:r w:rsidRPr="00533ABD">
        <w:rPr>
          <w:rFonts w:ascii="Times New Roman" w:hAnsi="Times New Roman" w:cs="Times New Roman"/>
          <w:sz w:val="24"/>
        </w:rPr>
        <w:t xml:space="preserve"> </w:t>
      </w:r>
      <w:r w:rsidRPr="00533ABD">
        <w:rPr>
          <w:rFonts w:ascii="Times New Roman" w:hAnsi="Times New Roman" w:cs="Times New Roman"/>
          <w:b/>
          <w:sz w:val="24"/>
        </w:rPr>
        <w:t>6</w:t>
      </w:r>
      <w:r w:rsidRPr="00533ABD">
        <w:rPr>
          <w:rFonts w:ascii="Times New Roman" w:hAnsi="Times New Roman" w:cs="Times New Roman"/>
          <w:sz w:val="24"/>
        </w:rPr>
        <w:t>, 1039-1046.</w:t>
      </w:r>
    </w:p>
    <w:p w14:paraId="4121FAED" w14:textId="78D16AC8"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lastRenderedPageBreak/>
        <w:t>8</w:t>
      </w:r>
      <w:r w:rsidR="008C782B">
        <w:rPr>
          <w:rFonts w:ascii="Times New Roman" w:hAnsi="Times New Roman" w:cs="Times New Roman"/>
          <w:sz w:val="24"/>
        </w:rPr>
        <w:t>6</w:t>
      </w:r>
      <w:r w:rsidRPr="00533ABD">
        <w:rPr>
          <w:rFonts w:ascii="Times New Roman" w:hAnsi="Times New Roman" w:cs="Times New Roman"/>
          <w:sz w:val="24"/>
        </w:rPr>
        <w:t xml:space="preserve">. Liu J, Ma DW (2014) The role of n-3 polyunsaturated fatty acids in the prevention and treatment of breast cancer. </w:t>
      </w:r>
      <w:r w:rsidRPr="00533ABD">
        <w:rPr>
          <w:rFonts w:ascii="Times New Roman" w:hAnsi="Times New Roman" w:cs="Times New Roman"/>
          <w:i/>
          <w:sz w:val="24"/>
        </w:rPr>
        <w:t>Nutrients</w:t>
      </w:r>
      <w:r w:rsidRPr="00533ABD">
        <w:rPr>
          <w:rFonts w:ascii="Times New Roman" w:hAnsi="Times New Roman" w:cs="Times New Roman"/>
          <w:sz w:val="24"/>
        </w:rPr>
        <w:t xml:space="preserve"> </w:t>
      </w:r>
      <w:r w:rsidRPr="00533ABD">
        <w:rPr>
          <w:rFonts w:ascii="Times New Roman" w:hAnsi="Times New Roman" w:cs="Times New Roman"/>
          <w:b/>
          <w:sz w:val="24"/>
        </w:rPr>
        <w:t>6</w:t>
      </w:r>
      <w:r w:rsidRPr="00533ABD">
        <w:rPr>
          <w:rFonts w:ascii="Times New Roman" w:hAnsi="Times New Roman" w:cs="Times New Roman"/>
          <w:sz w:val="24"/>
        </w:rPr>
        <w:t>, 5184-5223.</w:t>
      </w:r>
    </w:p>
    <w:p w14:paraId="4FA4400C" w14:textId="5C75F043"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7</w:t>
      </w:r>
      <w:r w:rsidRPr="00533ABD">
        <w:rPr>
          <w:rFonts w:ascii="Times New Roman" w:hAnsi="Times New Roman" w:cs="Times New Roman"/>
          <w:sz w:val="24"/>
        </w:rPr>
        <w:t xml:space="preserve">. Skender B, Vaculova AH, Hofmanova J (2012) Docosahexaenoic fatty acid (DHA) in the regulation of colon cell growth and cell death: a review. </w:t>
      </w:r>
      <w:r w:rsidRPr="00533ABD">
        <w:rPr>
          <w:rFonts w:ascii="Times New Roman" w:hAnsi="Times New Roman" w:cs="Times New Roman"/>
          <w:i/>
          <w:sz w:val="24"/>
        </w:rPr>
        <w:t>Biomed Pap Med Fac Univ Palacky Olomouc Czech Repub</w:t>
      </w:r>
      <w:r w:rsidRPr="00533ABD">
        <w:rPr>
          <w:rFonts w:ascii="Times New Roman" w:hAnsi="Times New Roman" w:cs="Times New Roman"/>
          <w:sz w:val="24"/>
        </w:rPr>
        <w:t xml:space="preserve"> </w:t>
      </w:r>
      <w:r w:rsidRPr="00533ABD">
        <w:rPr>
          <w:rFonts w:ascii="Times New Roman" w:hAnsi="Times New Roman" w:cs="Times New Roman"/>
          <w:b/>
          <w:sz w:val="24"/>
        </w:rPr>
        <w:t>156</w:t>
      </w:r>
      <w:r w:rsidRPr="00533ABD">
        <w:rPr>
          <w:rFonts w:ascii="Times New Roman" w:hAnsi="Times New Roman" w:cs="Times New Roman"/>
          <w:sz w:val="24"/>
        </w:rPr>
        <w:t>, 186-199.</w:t>
      </w:r>
    </w:p>
    <w:p w14:paraId="6B39E00D" w14:textId="30EEED3D"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8</w:t>
      </w:r>
      <w:r w:rsidRPr="00533ABD">
        <w:rPr>
          <w:rFonts w:ascii="Times New Roman" w:hAnsi="Times New Roman" w:cs="Times New Roman"/>
          <w:sz w:val="24"/>
        </w:rPr>
        <w:t>. Yousefnia S, Momenzadeh S, Seyed Forootan F</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(2018) The influence of peroxisome proliferator-activated receptor gamma (PPARgamma) ligands on cancer cell tumorigenicity. </w:t>
      </w:r>
      <w:r w:rsidRPr="00533ABD">
        <w:rPr>
          <w:rFonts w:ascii="Times New Roman" w:hAnsi="Times New Roman" w:cs="Times New Roman"/>
          <w:i/>
          <w:sz w:val="24"/>
        </w:rPr>
        <w:t>Gene</w:t>
      </w:r>
      <w:r w:rsidRPr="00533ABD">
        <w:rPr>
          <w:rFonts w:ascii="Times New Roman" w:hAnsi="Times New Roman" w:cs="Times New Roman"/>
          <w:sz w:val="24"/>
        </w:rPr>
        <w:t xml:space="preserve"> </w:t>
      </w:r>
      <w:r w:rsidRPr="00533ABD">
        <w:rPr>
          <w:rFonts w:ascii="Times New Roman" w:hAnsi="Times New Roman" w:cs="Times New Roman"/>
          <w:b/>
          <w:sz w:val="24"/>
        </w:rPr>
        <w:t>649</w:t>
      </w:r>
      <w:r w:rsidRPr="00533ABD">
        <w:rPr>
          <w:rFonts w:ascii="Times New Roman" w:hAnsi="Times New Roman" w:cs="Times New Roman"/>
          <w:sz w:val="24"/>
        </w:rPr>
        <w:t>, 14-22.</w:t>
      </w:r>
    </w:p>
    <w:p w14:paraId="26554ECE" w14:textId="313AEA06"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8</w:t>
      </w:r>
      <w:r w:rsidR="008C782B">
        <w:rPr>
          <w:rFonts w:ascii="Times New Roman" w:hAnsi="Times New Roman" w:cs="Times New Roman"/>
          <w:sz w:val="24"/>
        </w:rPr>
        <w:t>9</w:t>
      </w:r>
      <w:r w:rsidRPr="00533ABD">
        <w:rPr>
          <w:rFonts w:ascii="Times New Roman" w:hAnsi="Times New Roman" w:cs="Times New Roman"/>
          <w:sz w:val="24"/>
        </w:rPr>
        <w:t>. Burdge GC, Rodway H, Kohler JA</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(2000) Effect of fatty acid supplementation on growth and differentiation of human IMR-32 neuroblastoma cells in vitro. </w:t>
      </w:r>
      <w:r w:rsidRPr="00533ABD">
        <w:rPr>
          <w:rFonts w:ascii="Times New Roman" w:hAnsi="Times New Roman" w:cs="Times New Roman"/>
          <w:i/>
          <w:sz w:val="24"/>
        </w:rPr>
        <w:t>J Cell Biochem</w:t>
      </w:r>
      <w:r w:rsidRPr="00533ABD">
        <w:rPr>
          <w:rFonts w:ascii="Times New Roman" w:hAnsi="Times New Roman" w:cs="Times New Roman"/>
          <w:sz w:val="24"/>
        </w:rPr>
        <w:t xml:space="preserve"> </w:t>
      </w:r>
      <w:r w:rsidRPr="00533ABD">
        <w:rPr>
          <w:rFonts w:ascii="Times New Roman" w:hAnsi="Times New Roman" w:cs="Times New Roman"/>
          <w:b/>
          <w:sz w:val="24"/>
        </w:rPr>
        <w:t>80</w:t>
      </w:r>
      <w:r w:rsidRPr="00533ABD">
        <w:rPr>
          <w:rFonts w:ascii="Times New Roman" w:hAnsi="Times New Roman" w:cs="Times New Roman"/>
          <w:sz w:val="24"/>
        </w:rPr>
        <w:t>, 266-273.</w:t>
      </w:r>
    </w:p>
    <w:p w14:paraId="31BD06E2" w14:textId="130853DA"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t>90</w:t>
      </w:r>
      <w:r w:rsidR="00783AE1" w:rsidRPr="00533ABD">
        <w:rPr>
          <w:rFonts w:ascii="Times New Roman" w:hAnsi="Times New Roman" w:cs="Times New Roman"/>
          <w:sz w:val="24"/>
        </w:rPr>
        <w:t>. Lenzi A, Picardo M, Gandini L</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(1996) Lipids of the sperm plasma membrane: from polyunsaturated fatty acids considered as markers of sperm function to possible scavenger therapy. </w:t>
      </w:r>
      <w:r w:rsidR="00783AE1" w:rsidRPr="00533ABD">
        <w:rPr>
          <w:rFonts w:ascii="Times New Roman" w:hAnsi="Times New Roman" w:cs="Times New Roman"/>
          <w:i/>
          <w:sz w:val="24"/>
        </w:rPr>
        <w:t>Hum</w:t>
      </w:r>
      <w:r w:rsidR="005A2803" w:rsidRPr="00533ABD">
        <w:rPr>
          <w:rFonts w:ascii="Times New Roman" w:hAnsi="Times New Roman" w:cs="Times New Roman"/>
          <w:i/>
          <w:sz w:val="24"/>
        </w:rPr>
        <w:t>an</w:t>
      </w:r>
      <w:r w:rsidR="00783AE1" w:rsidRPr="00533ABD">
        <w:rPr>
          <w:rFonts w:ascii="Times New Roman" w:hAnsi="Times New Roman" w:cs="Times New Roman"/>
          <w:i/>
          <w:sz w:val="24"/>
        </w:rPr>
        <w:t xml:space="preserve"> Reprod Update</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2</w:t>
      </w:r>
      <w:r w:rsidR="00783AE1" w:rsidRPr="00533ABD">
        <w:rPr>
          <w:rFonts w:ascii="Times New Roman" w:hAnsi="Times New Roman" w:cs="Times New Roman"/>
          <w:sz w:val="24"/>
        </w:rPr>
        <w:t>, 246-256.</w:t>
      </w:r>
    </w:p>
    <w:p w14:paraId="3BBDE1F8" w14:textId="7E682C2B" w:rsidR="00783AE1" w:rsidRPr="00533ABD" w:rsidRDefault="004344F9"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1</w:t>
      </w:r>
      <w:r w:rsidR="00783AE1" w:rsidRPr="00533ABD">
        <w:rPr>
          <w:rFonts w:ascii="Times New Roman" w:hAnsi="Times New Roman" w:cs="Times New Roman"/>
          <w:sz w:val="24"/>
        </w:rPr>
        <w:t xml:space="preserve">. Leath WMF, Northop,C.A.  Harrison, F.A.; Cox, R.W. (1983) Effect of linoleic acid and linolenic acid on testicular developments in the rat. </w:t>
      </w:r>
      <w:r w:rsidR="00783AE1" w:rsidRPr="00533ABD">
        <w:rPr>
          <w:rFonts w:ascii="Times New Roman" w:hAnsi="Times New Roman" w:cs="Times New Roman"/>
          <w:i/>
          <w:sz w:val="24"/>
        </w:rPr>
        <w:t xml:space="preserve">Q J Exp Physiol </w:t>
      </w:r>
      <w:r w:rsidR="00783AE1" w:rsidRPr="00533ABD">
        <w:rPr>
          <w:rFonts w:ascii="Times New Roman" w:hAnsi="Times New Roman" w:cs="Times New Roman"/>
          <w:b/>
          <w:sz w:val="24"/>
        </w:rPr>
        <w:t>68</w:t>
      </w:r>
      <w:r w:rsidR="00783AE1" w:rsidRPr="00533ABD">
        <w:rPr>
          <w:rFonts w:ascii="Times New Roman" w:hAnsi="Times New Roman" w:cs="Times New Roman"/>
          <w:sz w:val="24"/>
        </w:rPr>
        <w:t>, 221-231.</w:t>
      </w:r>
    </w:p>
    <w:p w14:paraId="7E92C713" w14:textId="72B2E681"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2</w:t>
      </w:r>
      <w:r w:rsidRPr="00533ABD">
        <w:rPr>
          <w:rFonts w:ascii="Times New Roman" w:hAnsi="Times New Roman" w:cs="Times New Roman"/>
          <w:sz w:val="24"/>
        </w:rPr>
        <w:t>. Roqueta-Rivera M, Stroud CK, Haschek WM</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(2010) Docosahexaenoic acid supplementation fully restores fertility and spermatogenesis in male delta-6 desaturase-null mice. </w:t>
      </w:r>
      <w:r w:rsidRPr="00533ABD">
        <w:rPr>
          <w:rFonts w:ascii="Times New Roman" w:hAnsi="Times New Roman" w:cs="Times New Roman"/>
          <w:i/>
          <w:sz w:val="24"/>
        </w:rPr>
        <w:t>J Lipid Res</w:t>
      </w:r>
      <w:r w:rsidRPr="00533ABD">
        <w:rPr>
          <w:rFonts w:ascii="Times New Roman" w:hAnsi="Times New Roman" w:cs="Times New Roman"/>
          <w:sz w:val="24"/>
        </w:rPr>
        <w:t xml:space="preserve"> </w:t>
      </w:r>
      <w:r w:rsidRPr="00533ABD">
        <w:rPr>
          <w:rFonts w:ascii="Times New Roman" w:hAnsi="Times New Roman" w:cs="Times New Roman"/>
          <w:b/>
          <w:sz w:val="24"/>
        </w:rPr>
        <w:t>51</w:t>
      </w:r>
      <w:r w:rsidRPr="00533ABD">
        <w:rPr>
          <w:rFonts w:ascii="Times New Roman" w:hAnsi="Times New Roman" w:cs="Times New Roman"/>
          <w:sz w:val="24"/>
        </w:rPr>
        <w:t>, 360-367.</w:t>
      </w:r>
    </w:p>
    <w:p w14:paraId="5FEC17E4" w14:textId="03C280DD"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3</w:t>
      </w:r>
      <w:r w:rsidRPr="00533ABD">
        <w:rPr>
          <w:rFonts w:ascii="Times New Roman" w:hAnsi="Times New Roman" w:cs="Times New Roman"/>
          <w:sz w:val="24"/>
        </w:rPr>
        <w:t xml:space="preserve">. Albert DH, Coniglio JG (1977) Metabolism of eicosa-11,14-dienoic acid in rat testes. Evidence for delta8-desaturase activity. </w:t>
      </w:r>
      <w:r w:rsidRPr="00533ABD">
        <w:rPr>
          <w:rFonts w:ascii="Times New Roman" w:hAnsi="Times New Roman" w:cs="Times New Roman"/>
          <w:i/>
          <w:sz w:val="24"/>
        </w:rPr>
        <w:t xml:space="preserve">Biochim </w:t>
      </w:r>
      <w:r w:rsidR="005A2803" w:rsidRPr="00533ABD">
        <w:rPr>
          <w:rFonts w:ascii="Times New Roman" w:hAnsi="Times New Roman" w:cs="Times New Roman"/>
          <w:i/>
          <w:sz w:val="24"/>
        </w:rPr>
        <w:t>B</w:t>
      </w:r>
      <w:r w:rsidRPr="00533ABD">
        <w:rPr>
          <w:rFonts w:ascii="Times New Roman" w:hAnsi="Times New Roman" w:cs="Times New Roman"/>
          <w:i/>
          <w:sz w:val="24"/>
        </w:rPr>
        <w:t xml:space="preserve">iophys </w:t>
      </w:r>
      <w:r w:rsidR="005A2803" w:rsidRPr="00533ABD">
        <w:rPr>
          <w:rFonts w:ascii="Times New Roman" w:hAnsi="Times New Roman" w:cs="Times New Roman"/>
          <w:i/>
          <w:sz w:val="24"/>
        </w:rPr>
        <w:t>A</w:t>
      </w:r>
      <w:r w:rsidRPr="00533ABD">
        <w:rPr>
          <w:rFonts w:ascii="Times New Roman" w:hAnsi="Times New Roman" w:cs="Times New Roman"/>
          <w:i/>
          <w:sz w:val="24"/>
        </w:rPr>
        <w:t>cta</w:t>
      </w:r>
      <w:r w:rsidRPr="00533ABD">
        <w:rPr>
          <w:rFonts w:ascii="Times New Roman" w:hAnsi="Times New Roman" w:cs="Times New Roman"/>
          <w:sz w:val="24"/>
        </w:rPr>
        <w:t xml:space="preserve"> </w:t>
      </w:r>
      <w:r w:rsidRPr="00533ABD">
        <w:rPr>
          <w:rFonts w:ascii="Times New Roman" w:hAnsi="Times New Roman" w:cs="Times New Roman"/>
          <w:b/>
          <w:sz w:val="24"/>
        </w:rPr>
        <w:t>489</w:t>
      </w:r>
      <w:r w:rsidRPr="00533ABD">
        <w:rPr>
          <w:rFonts w:ascii="Times New Roman" w:hAnsi="Times New Roman" w:cs="Times New Roman"/>
          <w:sz w:val="24"/>
        </w:rPr>
        <w:t>, 390-396.</w:t>
      </w:r>
    </w:p>
    <w:p w14:paraId="7F5D668F" w14:textId="1B0778F2"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4</w:t>
      </w:r>
      <w:r w:rsidRPr="00533ABD">
        <w:rPr>
          <w:rFonts w:ascii="Times New Roman" w:hAnsi="Times New Roman" w:cs="Times New Roman"/>
          <w:sz w:val="24"/>
        </w:rPr>
        <w:t xml:space="preserve">. Coniglio JG, Grogan WM, Jr., Rhamy RK (1975) Lipid and fatty acid composition of human testes removed at autopsy. </w:t>
      </w:r>
      <w:r w:rsidRPr="00533ABD">
        <w:rPr>
          <w:rFonts w:ascii="Times New Roman" w:hAnsi="Times New Roman" w:cs="Times New Roman"/>
          <w:i/>
          <w:sz w:val="24"/>
        </w:rPr>
        <w:t>Biol Reprod</w:t>
      </w:r>
      <w:r w:rsidRPr="00533ABD">
        <w:rPr>
          <w:rFonts w:ascii="Times New Roman" w:hAnsi="Times New Roman" w:cs="Times New Roman"/>
          <w:sz w:val="24"/>
        </w:rPr>
        <w:t xml:space="preserve"> </w:t>
      </w:r>
      <w:r w:rsidRPr="00533ABD">
        <w:rPr>
          <w:rFonts w:ascii="Times New Roman" w:hAnsi="Times New Roman" w:cs="Times New Roman"/>
          <w:b/>
          <w:sz w:val="24"/>
        </w:rPr>
        <w:t>12</w:t>
      </w:r>
      <w:r w:rsidRPr="00533ABD">
        <w:rPr>
          <w:rFonts w:ascii="Times New Roman" w:hAnsi="Times New Roman" w:cs="Times New Roman"/>
          <w:sz w:val="24"/>
        </w:rPr>
        <w:t>, 255-259.</w:t>
      </w:r>
    </w:p>
    <w:p w14:paraId="3D3468E5" w14:textId="30AFC19E"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5</w:t>
      </w:r>
      <w:r w:rsidRPr="00533ABD">
        <w:rPr>
          <w:rFonts w:ascii="Times New Roman" w:hAnsi="Times New Roman" w:cs="Times New Roman"/>
          <w:sz w:val="24"/>
        </w:rPr>
        <w:t xml:space="preserve">. Connor WE, Lin DS, Neuringer M (1997) Biochemical markers for puberty in the monkey testis: desmosterol and docosahexaenoic acid. </w:t>
      </w:r>
      <w:r w:rsidR="005A2803" w:rsidRPr="00533ABD">
        <w:rPr>
          <w:rFonts w:ascii="Times New Roman" w:hAnsi="Times New Roman" w:cs="Times New Roman"/>
          <w:i/>
          <w:sz w:val="24"/>
        </w:rPr>
        <w:t>J</w:t>
      </w:r>
      <w:r w:rsidRPr="00533ABD">
        <w:rPr>
          <w:rFonts w:ascii="Times New Roman" w:hAnsi="Times New Roman" w:cs="Times New Roman"/>
          <w:i/>
          <w:sz w:val="24"/>
        </w:rPr>
        <w:t xml:space="preserve"> </w:t>
      </w:r>
      <w:r w:rsidR="005A2803" w:rsidRPr="00533ABD">
        <w:rPr>
          <w:rFonts w:ascii="Times New Roman" w:hAnsi="Times New Roman" w:cs="Times New Roman"/>
          <w:i/>
          <w:sz w:val="24"/>
        </w:rPr>
        <w:t>C</w:t>
      </w:r>
      <w:r w:rsidRPr="00533ABD">
        <w:rPr>
          <w:rFonts w:ascii="Times New Roman" w:hAnsi="Times New Roman" w:cs="Times New Roman"/>
          <w:i/>
          <w:sz w:val="24"/>
        </w:rPr>
        <w:t xml:space="preserve">linl </w:t>
      </w:r>
      <w:r w:rsidR="005A2803" w:rsidRPr="00533ABD">
        <w:rPr>
          <w:rFonts w:ascii="Times New Roman" w:hAnsi="Times New Roman" w:cs="Times New Roman"/>
          <w:i/>
          <w:sz w:val="24"/>
        </w:rPr>
        <w:t>E</w:t>
      </w:r>
      <w:r w:rsidRPr="00533ABD">
        <w:rPr>
          <w:rFonts w:ascii="Times New Roman" w:hAnsi="Times New Roman" w:cs="Times New Roman"/>
          <w:i/>
          <w:sz w:val="24"/>
        </w:rPr>
        <w:t xml:space="preserve">ndocrinol </w:t>
      </w:r>
      <w:r w:rsidR="005A2803" w:rsidRPr="00533ABD">
        <w:rPr>
          <w:rFonts w:ascii="Times New Roman" w:hAnsi="Times New Roman" w:cs="Times New Roman"/>
          <w:i/>
          <w:sz w:val="24"/>
        </w:rPr>
        <w:t>M</w:t>
      </w:r>
      <w:r w:rsidRPr="00533ABD">
        <w:rPr>
          <w:rFonts w:ascii="Times New Roman" w:hAnsi="Times New Roman" w:cs="Times New Roman"/>
          <w:i/>
          <w:sz w:val="24"/>
        </w:rPr>
        <w:t>etabol</w:t>
      </w:r>
      <w:r w:rsidRPr="00533ABD">
        <w:rPr>
          <w:rFonts w:ascii="Times New Roman" w:hAnsi="Times New Roman" w:cs="Times New Roman"/>
          <w:sz w:val="24"/>
        </w:rPr>
        <w:t xml:space="preserve"> </w:t>
      </w:r>
      <w:r w:rsidRPr="00533ABD">
        <w:rPr>
          <w:rFonts w:ascii="Times New Roman" w:hAnsi="Times New Roman" w:cs="Times New Roman"/>
          <w:b/>
          <w:sz w:val="24"/>
        </w:rPr>
        <w:t>82</w:t>
      </w:r>
      <w:r w:rsidRPr="00533ABD">
        <w:rPr>
          <w:rFonts w:ascii="Times New Roman" w:hAnsi="Times New Roman" w:cs="Times New Roman"/>
          <w:sz w:val="24"/>
        </w:rPr>
        <w:t>, 1911-1916.</w:t>
      </w:r>
    </w:p>
    <w:p w14:paraId="1EA8F73B" w14:textId="6CEFD875"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6</w:t>
      </w:r>
      <w:r w:rsidRPr="00533ABD">
        <w:rPr>
          <w:rFonts w:ascii="Times New Roman" w:hAnsi="Times New Roman" w:cs="Times New Roman"/>
          <w:sz w:val="24"/>
        </w:rPr>
        <w:t xml:space="preserve">. Hadjiagapiou C, Spector AA (1987) Docosahexaenoic acid metabolism and effect on prostacyclin production in endothelial cells. </w:t>
      </w:r>
      <w:r w:rsidRPr="00533ABD">
        <w:rPr>
          <w:rFonts w:ascii="Times New Roman" w:hAnsi="Times New Roman" w:cs="Times New Roman"/>
          <w:i/>
          <w:sz w:val="24"/>
        </w:rPr>
        <w:t>Arch Biochem Biophys</w:t>
      </w:r>
      <w:r w:rsidRPr="00533ABD">
        <w:rPr>
          <w:rFonts w:ascii="Times New Roman" w:hAnsi="Times New Roman" w:cs="Times New Roman"/>
          <w:sz w:val="24"/>
        </w:rPr>
        <w:t xml:space="preserve"> </w:t>
      </w:r>
      <w:r w:rsidRPr="00533ABD">
        <w:rPr>
          <w:rFonts w:ascii="Times New Roman" w:hAnsi="Times New Roman" w:cs="Times New Roman"/>
          <w:b/>
          <w:sz w:val="24"/>
        </w:rPr>
        <w:t>253</w:t>
      </w:r>
      <w:r w:rsidRPr="00533ABD">
        <w:rPr>
          <w:rFonts w:ascii="Times New Roman" w:hAnsi="Times New Roman" w:cs="Times New Roman"/>
          <w:sz w:val="24"/>
        </w:rPr>
        <w:t>, 1-12.</w:t>
      </w:r>
    </w:p>
    <w:p w14:paraId="53214456" w14:textId="697640ED"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7</w:t>
      </w:r>
      <w:r w:rsidRPr="00533ABD">
        <w:rPr>
          <w:rFonts w:ascii="Times New Roman" w:hAnsi="Times New Roman" w:cs="Times New Roman"/>
          <w:sz w:val="24"/>
        </w:rPr>
        <w:t>. Mann CJ, Kaduce TL, Figard PH</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(1986) Docosatetraenoic acid in endothelial cells: formation, retroconversion to arachidonic acid, and effect on prostacyclin production. </w:t>
      </w:r>
      <w:r w:rsidRPr="00533ABD">
        <w:rPr>
          <w:rFonts w:ascii="Times New Roman" w:hAnsi="Times New Roman" w:cs="Times New Roman"/>
          <w:i/>
          <w:sz w:val="24"/>
        </w:rPr>
        <w:t>Arch Biochem Biophys</w:t>
      </w:r>
      <w:r w:rsidRPr="00533ABD">
        <w:rPr>
          <w:rFonts w:ascii="Times New Roman" w:hAnsi="Times New Roman" w:cs="Times New Roman"/>
          <w:sz w:val="24"/>
        </w:rPr>
        <w:t xml:space="preserve"> </w:t>
      </w:r>
      <w:r w:rsidRPr="00533ABD">
        <w:rPr>
          <w:rFonts w:ascii="Times New Roman" w:hAnsi="Times New Roman" w:cs="Times New Roman"/>
          <w:b/>
          <w:sz w:val="24"/>
        </w:rPr>
        <w:t>244</w:t>
      </w:r>
      <w:r w:rsidRPr="00533ABD">
        <w:rPr>
          <w:rFonts w:ascii="Times New Roman" w:hAnsi="Times New Roman" w:cs="Times New Roman"/>
          <w:sz w:val="24"/>
        </w:rPr>
        <w:t>, 813-823.</w:t>
      </w:r>
    </w:p>
    <w:p w14:paraId="3E477008" w14:textId="4AF98DC4"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9</w:t>
      </w:r>
      <w:r w:rsidR="008C782B">
        <w:rPr>
          <w:rFonts w:ascii="Times New Roman" w:hAnsi="Times New Roman" w:cs="Times New Roman"/>
          <w:sz w:val="24"/>
        </w:rPr>
        <w:t>8</w:t>
      </w:r>
      <w:r w:rsidRPr="00533ABD">
        <w:rPr>
          <w:rFonts w:ascii="Times New Roman" w:hAnsi="Times New Roman" w:cs="Times New Roman"/>
          <w:sz w:val="24"/>
        </w:rPr>
        <w:t>. Schaeffer L, Gohlke H, Muller M</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(2006) Common genetic variants of the FADS1 FADS2 gene cluster and their reconstructed haplotypes are associated with the fatty acid composition in phospholipids. </w:t>
      </w:r>
      <w:r w:rsidRPr="00533ABD">
        <w:rPr>
          <w:rFonts w:ascii="Times New Roman" w:hAnsi="Times New Roman" w:cs="Times New Roman"/>
          <w:i/>
          <w:sz w:val="24"/>
        </w:rPr>
        <w:t>Human Mol Gens</w:t>
      </w:r>
      <w:r w:rsidRPr="00533ABD">
        <w:rPr>
          <w:rFonts w:ascii="Times New Roman" w:hAnsi="Times New Roman" w:cs="Times New Roman"/>
          <w:sz w:val="24"/>
        </w:rPr>
        <w:t xml:space="preserve"> </w:t>
      </w:r>
      <w:r w:rsidRPr="00533ABD">
        <w:rPr>
          <w:rFonts w:ascii="Times New Roman" w:hAnsi="Times New Roman" w:cs="Times New Roman"/>
          <w:b/>
          <w:sz w:val="24"/>
        </w:rPr>
        <w:t>15</w:t>
      </w:r>
      <w:r w:rsidRPr="00533ABD">
        <w:rPr>
          <w:rFonts w:ascii="Times New Roman" w:hAnsi="Times New Roman" w:cs="Times New Roman"/>
          <w:sz w:val="24"/>
        </w:rPr>
        <w:t>, 1745-1756.</w:t>
      </w:r>
    </w:p>
    <w:p w14:paraId="55A1C61C" w14:textId="3E9ADCAF"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lastRenderedPageBreak/>
        <w:t>99</w:t>
      </w:r>
      <w:r w:rsidR="00783AE1" w:rsidRPr="00533ABD">
        <w:rPr>
          <w:rFonts w:ascii="Times New Roman" w:hAnsi="Times New Roman" w:cs="Times New Roman"/>
          <w:sz w:val="24"/>
        </w:rPr>
        <w:t xml:space="preserve">. Minihane AM (2016) Impact of Genotype on EPA and DHA Status and Responsiveness to Increased Intakes. </w:t>
      </w:r>
      <w:r w:rsidR="00783AE1" w:rsidRPr="00533ABD">
        <w:rPr>
          <w:rFonts w:ascii="Times New Roman" w:hAnsi="Times New Roman" w:cs="Times New Roman"/>
          <w:i/>
          <w:sz w:val="24"/>
        </w:rPr>
        <w:t>Nutrients</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8</w:t>
      </w:r>
      <w:r w:rsidR="00783AE1" w:rsidRPr="00533ABD">
        <w:rPr>
          <w:rFonts w:ascii="Times New Roman" w:hAnsi="Times New Roman" w:cs="Times New Roman"/>
          <w:sz w:val="24"/>
        </w:rPr>
        <w:t>, 123.</w:t>
      </w:r>
    </w:p>
    <w:p w14:paraId="3A3A0CE5" w14:textId="7D434846" w:rsidR="00783AE1" w:rsidRPr="00533ABD" w:rsidRDefault="008C782B" w:rsidP="009514C3">
      <w:pPr>
        <w:pStyle w:val="EndNoteBibliography"/>
        <w:suppressLineNumbers/>
        <w:spacing w:after="0" w:line="360" w:lineRule="auto"/>
        <w:rPr>
          <w:rFonts w:ascii="Times New Roman" w:hAnsi="Times New Roman" w:cs="Times New Roman"/>
          <w:sz w:val="24"/>
        </w:rPr>
      </w:pPr>
      <w:r>
        <w:rPr>
          <w:rFonts w:ascii="Times New Roman" w:hAnsi="Times New Roman" w:cs="Times New Roman"/>
          <w:sz w:val="24"/>
        </w:rPr>
        <w:t>100</w:t>
      </w:r>
      <w:r w:rsidR="00783AE1" w:rsidRPr="00533ABD">
        <w:rPr>
          <w:rFonts w:ascii="Times New Roman" w:hAnsi="Times New Roman" w:cs="Times New Roman"/>
          <w:sz w:val="24"/>
        </w:rPr>
        <w:t>. Marquardt A, Stohr H, White K</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(2000) cDNA cloning, genomic structure, and chromosomal localization of three members of the human fatty acid desaturase family. </w:t>
      </w:r>
      <w:r w:rsidR="00783AE1" w:rsidRPr="00533ABD">
        <w:rPr>
          <w:rFonts w:ascii="Times New Roman" w:hAnsi="Times New Roman" w:cs="Times New Roman"/>
          <w:i/>
          <w:sz w:val="24"/>
        </w:rPr>
        <w:t>Genomics</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66</w:t>
      </w:r>
      <w:r w:rsidR="00783AE1" w:rsidRPr="00533ABD">
        <w:rPr>
          <w:rFonts w:ascii="Times New Roman" w:hAnsi="Times New Roman" w:cs="Times New Roman"/>
          <w:sz w:val="24"/>
        </w:rPr>
        <w:t>, 175-183.</w:t>
      </w:r>
    </w:p>
    <w:p w14:paraId="600D762C" w14:textId="2CA7D2C6" w:rsidR="00783AE1" w:rsidRPr="00533ABD" w:rsidRDefault="004344F9"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10</w:t>
      </w:r>
      <w:r w:rsidR="008C782B">
        <w:rPr>
          <w:rFonts w:ascii="Times New Roman" w:hAnsi="Times New Roman" w:cs="Times New Roman"/>
          <w:sz w:val="24"/>
        </w:rPr>
        <w:t>1</w:t>
      </w:r>
      <w:r w:rsidR="00783AE1" w:rsidRPr="00533ABD">
        <w:rPr>
          <w:rFonts w:ascii="Times New Roman" w:hAnsi="Times New Roman" w:cs="Times New Roman"/>
          <w:sz w:val="24"/>
        </w:rPr>
        <w:t>. Lemaitre RN, Tanaka T, Tang W</w:t>
      </w:r>
      <w:r w:rsidR="00783AE1" w:rsidRPr="00533ABD">
        <w:rPr>
          <w:rFonts w:ascii="Times New Roman" w:hAnsi="Times New Roman" w:cs="Times New Roman"/>
          <w:i/>
          <w:sz w:val="24"/>
        </w:rPr>
        <w:t xml:space="preserve"> et al.</w:t>
      </w:r>
      <w:r w:rsidR="00783AE1" w:rsidRPr="00533ABD">
        <w:rPr>
          <w:rFonts w:ascii="Times New Roman" w:hAnsi="Times New Roman" w:cs="Times New Roman"/>
          <w:sz w:val="24"/>
        </w:rPr>
        <w:t xml:space="preserve"> (2011) Genetic loci associated with plasma phospholipid n-3 fatty acids: a meta-analysis of genome-wide association studies from the CHARGE Consortium. </w:t>
      </w:r>
      <w:r w:rsidR="00783AE1" w:rsidRPr="00533ABD">
        <w:rPr>
          <w:rFonts w:ascii="Times New Roman" w:hAnsi="Times New Roman" w:cs="Times New Roman"/>
          <w:i/>
          <w:sz w:val="24"/>
        </w:rPr>
        <w:t xml:space="preserve">PLoS </w:t>
      </w:r>
      <w:r w:rsidR="005A2803" w:rsidRPr="00533ABD">
        <w:rPr>
          <w:rFonts w:ascii="Times New Roman" w:hAnsi="Times New Roman" w:cs="Times New Roman"/>
          <w:i/>
          <w:sz w:val="24"/>
        </w:rPr>
        <w:t>G</w:t>
      </w:r>
      <w:r w:rsidR="00783AE1" w:rsidRPr="00533ABD">
        <w:rPr>
          <w:rFonts w:ascii="Times New Roman" w:hAnsi="Times New Roman" w:cs="Times New Roman"/>
          <w:i/>
          <w:sz w:val="24"/>
        </w:rPr>
        <w:t>enetics</w:t>
      </w:r>
      <w:r w:rsidR="00783AE1" w:rsidRPr="00533ABD">
        <w:rPr>
          <w:rFonts w:ascii="Times New Roman" w:hAnsi="Times New Roman" w:cs="Times New Roman"/>
          <w:sz w:val="24"/>
        </w:rPr>
        <w:t xml:space="preserve"> </w:t>
      </w:r>
      <w:r w:rsidR="00783AE1" w:rsidRPr="00533ABD">
        <w:rPr>
          <w:rFonts w:ascii="Times New Roman" w:hAnsi="Times New Roman" w:cs="Times New Roman"/>
          <w:b/>
          <w:sz w:val="24"/>
        </w:rPr>
        <w:t>7</w:t>
      </w:r>
      <w:r w:rsidR="00783AE1" w:rsidRPr="00533ABD">
        <w:rPr>
          <w:rFonts w:ascii="Times New Roman" w:hAnsi="Times New Roman" w:cs="Times New Roman"/>
          <w:sz w:val="24"/>
        </w:rPr>
        <w:t>, e1002193.</w:t>
      </w:r>
    </w:p>
    <w:p w14:paraId="7F7B4CAC" w14:textId="5BE26028"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10</w:t>
      </w:r>
      <w:r w:rsidR="008C782B">
        <w:rPr>
          <w:rFonts w:ascii="Times New Roman" w:hAnsi="Times New Roman" w:cs="Times New Roman"/>
          <w:sz w:val="24"/>
        </w:rPr>
        <w:t>2</w:t>
      </w:r>
      <w:r w:rsidRPr="00533ABD">
        <w:rPr>
          <w:rFonts w:ascii="Times New Roman" w:hAnsi="Times New Roman" w:cs="Times New Roman"/>
          <w:sz w:val="24"/>
        </w:rPr>
        <w:t>. Pynn CJ, Henderson NG, Clark H</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(2011) Specificity and rate of human and mouse liver and plasma phosphatidylcholine synthesis analyzed in vivo. </w:t>
      </w:r>
      <w:r w:rsidRPr="00533ABD">
        <w:rPr>
          <w:rFonts w:ascii="Times New Roman" w:hAnsi="Times New Roman" w:cs="Times New Roman"/>
          <w:i/>
          <w:sz w:val="24"/>
        </w:rPr>
        <w:t>J Lipid Res</w:t>
      </w:r>
      <w:r w:rsidRPr="00533ABD">
        <w:rPr>
          <w:rFonts w:ascii="Times New Roman" w:hAnsi="Times New Roman" w:cs="Times New Roman"/>
          <w:sz w:val="24"/>
        </w:rPr>
        <w:t xml:space="preserve"> </w:t>
      </w:r>
      <w:r w:rsidRPr="00533ABD">
        <w:rPr>
          <w:rFonts w:ascii="Times New Roman" w:hAnsi="Times New Roman" w:cs="Times New Roman"/>
          <w:b/>
          <w:sz w:val="24"/>
        </w:rPr>
        <w:t>52</w:t>
      </w:r>
      <w:r w:rsidRPr="00533ABD">
        <w:rPr>
          <w:rFonts w:ascii="Times New Roman" w:hAnsi="Times New Roman" w:cs="Times New Roman"/>
          <w:sz w:val="24"/>
        </w:rPr>
        <w:t>, 399-407.</w:t>
      </w:r>
    </w:p>
    <w:p w14:paraId="383968C2" w14:textId="1FD74382"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10</w:t>
      </w:r>
      <w:r w:rsidR="008C782B">
        <w:rPr>
          <w:rFonts w:ascii="Times New Roman" w:hAnsi="Times New Roman" w:cs="Times New Roman"/>
          <w:sz w:val="24"/>
        </w:rPr>
        <w:t>3</w:t>
      </w:r>
      <w:r w:rsidRPr="00533ABD">
        <w:rPr>
          <w:rFonts w:ascii="Times New Roman" w:hAnsi="Times New Roman" w:cs="Times New Roman"/>
          <w:sz w:val="24"/>
        </w:rPr>
        <w:t xml:space="preserve">. Burdge GC, Calder PC (2005) Conversion of alpha-linolenic acid to longer-chain polyunsaturated fatty acids in human adults. </w:t>
      </w:r>
      <w:r w:rsidRPr="00533ABD">
        <w:rPr>
          <w:rFonts w:ascii="Times New Roman" w:hAnsi="Times New Roman" w:cs="Times New Roman"/>
          <w:i/>
          <w:sz w:val="24"/>
        </w:rPr>
        <w:t>Reprod</w:t>
      </w:r>
      <w:r w:rsidR="005A2803" w:rsidRPr="00533ABD">
        <w:rPr>
          <w:rFonts w:ascii="Times New Roman" w:hAnsi="Times New Roman" w:cs="Times New Roman"/>
          <w:i/>
          <w:sz w:val="24"/>
        </w:rPr>
        <w:t xml:space="preserve"> </w:t>
      </w:r>
      <w:r w:rsidRPr="00533ABD">
        <w:rPr>
          <w:rFonts w:ascii="Times New Roman" w:hAnsi="Times New Roman" w:cs="Times New Roman"/>
          <w:i/>
          <w:sz w:val="24"/>
        </w:rPr>
        <w:t>Nutr</w:t>
      </w:r>
      <w:r w:rsidR="005A2803" w:rsidRPr="00533ABD">
        <w:rPr>
          <w:rFonts w:ascii="Times New Roman" w:hAnsi="Times New Roman" w:cs="Times New Roman"/>
          <w:i/>
          <w:sz w:val="24"/>
        </w:rPr>
        <w:t xml:space="preserve"> </w:t>
      </w:r>
      <w:r w:rsidRPr="00533ABD">
        <w:rPr>
          <w:rFonts w:ascii="Times New Roman" w:hAnsi="Times New Roman" w:cs="Times New Roman"/>
          <w:i/>
          <w:sz w:val="24"/>
        </w:rPr>
        <w:t>Dev</w:t>
      </w:r>
      <w:r w:rsidRPr="00533ABD">
        <w:rPr>
          <w:rFonts w:ascii="Times New Roman" w:hAnsi="Times New Roman" w:cs="Times New Roman"/>
          <w:sz w:val="24"/>
        </w:rPr>
        <w:t xml:space="preserve"> </w:t>
      </w:r>
      <w:r w:rsidRPr="00533ABD">
        <w:rPr>
          <w:rFonts w:ascii="Times New Roman" w:hAnsi="Times New Roman" w:cs="Times New Roman"/>
          <w:b/>
          <w:sz w:val="24"/>
        </w:rPr>
        <w:t>45</w:t>
      </w:r>
      <w:r w:rsidRPr="00533ABD">
        <w:rPr>
          <w:rFonts w:ascii="Times New Roman" w:hAnsi="Times New Roman" w:cs="Times New Roman"/>
          <w:sz w:val="24"/>
        </w:rPr>
        <w:t>, 581-597.</w:t>
      </w:r>
    </w:p>
    <w:p w14:paraId="0D74A123" w14:textId="52369750"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10</w:t>
      </w:r>
      <w:r w:rsidR="008C782B">
        <w:rPr>
          <w:rFonts w:ascii="Times New Roman" w:hAnsi="Times New Roman" w:cs="Times New Roman"/>
          <w:sz w:val="24"/>
        </w:rPr>
        <w:t>4</w:t>
      </w:r>
      <w:r w:rsidRPr="00533ABD">
        <w:rPr>
          <w:rFonts w:ascii="Times New Roman" w:hAnsi="Times New Roman" w:cs="Times New Roman"/>
          <w:sz w:val="24"/>
        </w:rPr>
        <w:t xml:space="preserve">. Xie L, Innis SM (2008) Genetic variants of the FADS1 FADS2 gene cluster are associated with altered (n-6) and (n-3) essential fatty acids in plasma and erythrocyte phospholipids in women during pregnancy and in breast milk during lactation. </w:t>
      </w:r>
      <w:r w:rsidRPr="00533ABD">
        <w:rPr>
          <w:rFonts w:ascii="Times New Roman" w:hAnsi="Times New Roman" w:cs="Times New Roman"/>
          <w:i/>
          <w:sz w:val="24"/>
        </w:rPr>
        <w:t>J Nutr</w:t>
      </w:r>
      <w:r w:rsidRPr="00533ABD">
        <w:rPr>
          <w:rFonts w:ascii="Times New Roman" w:hAnsi="Times New Roman" w:cs="Times New Roman"/>
          <w:sz w:val="24"/>
        </w:rPr>
        <w:t xml:space="preserve"> </w:t>
      </w:r>
      <w:r w:rsidRPr="00533ABD">
        <w:rPr>
          <w:rFonts w:ascii="Times New Roman" w:hAnsi="Times New Roman" w:cs="Times New Roman"/>
          <w:b/>
          <w:sz w:val="24"/>
        </w:rPr>
        <w:t>138</w:t>
      </w:r>
      <w:r w:rsidRPr="00533ABD">
        <w:rPr>
          <w:rFonts w:ascii="Times New Roman" w:hAnsi="Times New Roman" w:cs="Times New Roman"/>
          <w:sz w:val="24"/>
        </w:rPr>
        <w:t>, 2222-2228.</w:t>
      </w:r>
    </w:p>
    <w:p w14:paraId="4E567A34" w14:textId="01B77E34" w:rsidR="00783AE1" w:rsidRPr="00533ABD" w:rsidRDefault="00783AE1" w:rsidP="009514C3">
      <w:pPr>
        <w:pStyle w:val="EndNoteBibliography"/>
        <w:suppressLineNumbers/>
        <w:spacing w:after="0" w:line="360" w:lineRule="auto"/>
        <w:rPr>
          <w:rFonts w:ascii="Times New Roman" w:hAnsi="Times New Roman" w:cs="Times New Roman"/>
          <w:sz w:val="24"/>
        </w:rPr>
      </w:pPr>
      <w:r w:rsidRPr="00533ABD">
        <w:rPr>
          <w:rFonts w:ascii="Times New Roman" w:hAnsi="Times New Roman" w:cs="Times New Roman"/>
          <w:sz w:val="24"/>
        </w:rPr>
        <w:t>10</w:t>
      </w:r>
      <w:r w:rsidR="008C782B">
        <w:rPr>
          <w:rFonts w:ascii="Times New Roman" w:hAnsi="Times New Roman" w:cs="Times New Roman"/>
          <w:sz w:val="24"/>
        </w:rPr>
        <w:t>5</w:t>
      </w:r>
      <w:r w:rsidRPr="00533ABD">
        <w:rPr>
          <w:rFonts w:ascii="Times New Roman" w:hAnsi="Times New Roman" w:cs="Times New Roman"/>
          <w:sz w:val="24"/>
        </w:rPr>
        <w:t>. Reardon HT, Zhang J, Kothapalli KS</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(2012) Insertion-deletions in a FADS2 intron 1 conserved regulatory locus control expression of fatty acid desaturases 1 and 2 and modulate response to simvastatin. </w:t>
      </w:r>
      <w:r w:rsidR="007B4B81" w:rsidRPr="00533ABD">
        <w:rPr>
          <w:rFonts w:ascii="Times New Roman" w:hAnsi="Times New Roman" w:cs="Times New Roman"/>
          <w:i/>
          <w:sz w:val="24"/>
        </w:rPr>
        <w:t>Prostaglandins Leukot Essent Fatty Acids</w:t>
      </w:r>
      <w:r w:rsidRPr="00533ABD">
        <w:rPr>
          <w:rFonts w:ascii="Times New Roman" w:hAnsi="Times New Roman" w:cs="Times New Roman"/>
          <w:sz w:val="24"/>
        </w:rPr>
        <w:t xml:space="preserve"> </w:t>
      </w:r>
      <w:r w:rsidRPr="00533ABD">
        <w:rPr>
          <w:rFonts w:ascii="Times New Roman" w:hAnsi="Times New Roman" w:cs="Times New Roman"/>
          <w:b/>
          <w:sz w:val="24"/>
        </w:rPr>
        <w:t>87</w:t>
      </w:r>
      <w:r w:rsidRPr="00533ABD">
        <w:rPr>
          <w:rFonts w:ascii="Times New Roman" w:hAnsi="Times New Roman" w:cs="Times New Roman"/>
          <w:sz w:val="24"/>
        </w:rPr>
        <w:t>, 25-33.</w:t>
      </w:r>
    </w:p>
    <w:p w14:paraId="669B0976" w14:textId="0BFA77CD" w:rsidR="00783AE1" w:rsidRPr="00533ABD" w:rsidRDefault="00783AE1" w:rsidP="009514C3">
      <w:pPr>
        <w:pStyle w:val="EndNoteBibliography"/>
        <w:suppressLineNumbers/>
        <w:spacing w:line="360" w:lineRule="auto"/>
        <w:rPr>
          <w:rFonts w:ascii="Times New Roman" w:hAnsi="Times New Roman" w:cs="Times New Roman"/>
          <w:sz w:val="24"/>
        </w:rPr>
      </w:pPr>
      <w:r w:rsidRPr="00533ABD">
        <w:rPr>
          <w:rFonts w:ascii="Times New Roman" w:hAnsi="Times New Roman" w:cs="Times New Roman"/>
          <w:sz w:val="24"/>
        </w:rPr>
        <w:t>10</w:t>
      </w:r>
      <w:r w:rsidR="008C782B">
        <w:rPr>
          <w:rFonts w:ascii="Times New Roman" w:hAnsi="Times New Roman" w:cs="Times New Roman"/>
          <w:sz w:val="24"/>
        </w:rPr>
        <w:t>6</w:t>
      </w:r>
      <w:r w:rsidRPr="00533ABD">
        <w:rPr>
          <w:rFonts w:ascii="Times New Roman" w:hAnsi="Times New Roman" w:cs="Times New Roman"/>
          <w:sz w:val="24"/>
        </w:rPr>
        <w:t>. Kothapalli KS, Ye K, Gadgil MS</w:t>
      </w:r>
      <w:r w:rsidRPr="00533ABD">
        <w:rPr>
          <w:rFonts w:ascii="Times New Roman" w:hAnsi="Times New Roman" w:cs="Times New Roman"/>
          <w:i/>
          <w:sz w:val="24"/>
        </w:rPr>
        <w:t xml:space="preserve"> et al.</w:t>
      </w:r>
      <w:r w:rsidRPr="00533ABD">
        <w:rPr>
          <w:rFonts w:ascii="Times New Roman" w:hAnsi="Times New Roman" w:cs="Times New Roman"/>
          <w:sz w:val="24"/>
        </w:rPr>
        <w:t xml:space="preserve"> (2016) Positive Selection on a Regulatory Insertion-Deletion Polymorphism in FADS2 Influences Apparent Endogenous Synthesis of Arachidonic Acid. </w:t>
      </w:r>
      <w:r w:rsidRPr="00533ABD">
        <w:rPr>
          <w:rFonts w:ascii="Times New Roman" w:hAnsi="Times New Roman" w:cs="Times New Roman"/>
          <w:i/>
          <w:sz w:val="24"/>
        </w:rPr>
        <w:t>Mol Biol Evol</w:t>
      </w:r>
      <w:r w:rsidRPr="00533ABD">
        <w:rPr>
          <w:rFonts w:ascii="Times New Roman" w:hAnsi="Times New Roman" w:cs="Times New Roman"/>
          <w:sz w:val="24"/>
        </w:rPr>
        <w:t xml:space="preserve"> </w:t>
      </w:r>
      <w:r w:rsidRPr="00533ABD">
        <w:rPr>
          <w:rFonts w:ascii="Times New Roman" w:hAnsi="Times New Roman" w:cs="Times New Roman"/>
          <w:b/>
          <w:sz w:val="24"/>
        </w:rPr>
        <w:t>33</w:t>
      </w:r>
      <w:r w:rsidRPr="00533ABD">
        <w:rPr>
          <w:rFonts w:ascii="Times New Roman" w:hAnsi="Times New Roman" w:cs="Times New Roman"/>
          <w:sz w:val="24"/>
        </w:rPr>
        <w:t>, 1726-1739.</w:t>
      </w:r>
    </w:p>
    <w:p w14:paraId="64C6D546" w14:textId="3630B718" w:rsidR="00550B43" w:rsidRPr="00533ABD" w:rsidRDefault="00550B43" w:rsidP="009514C3">
      <w:pPr>
        <w:suppressLineNumbers/>
        <w:spacing w:line="360" w:lineRule="auto"/>
      </w:pPr>
    </w:p>
    <w:p w14:paraId="3AF0BD5D" w14:textId="77777777" w:rsidR="00550B43" w:rsidRPr="00533ABD" w:rsidRDefault="00550B43" w:rsidP="009514C3">
      <w:pPr>
        <w:suppressLineNumbers/>
      </w:pPr>
      <w:r w:rsidRPr="00533ABD">
        <w:br w:type="page"/>
      </w:r>
    </w:p>
    <w:p w14:paraId="740F4C9D" w14:textId="1409CE41" w:rsidR="00550B43" w:rsidRDefault="007E5DA8" w:rsidP="00BB2357">
      <w:pPr>
        <w:suppressLineNumbers/>
        <w:spacing w:line="360" w:lineRule="auto"/>
      </w:pPr>
      <w:r w:rsidRPr="00533ABD">
        <w:lastRenderedPageBreak/>
        <w:t>Figure 1.  The pathway</w:t>
      </w:r>
      <w:r w:rsidR="00550B43" w:rsidRPr="00533ABD">
        <w:t xml:space="preserve"> for synthesis of </w:t>
      </w:r>
      <w:r w:rsidRPr="00533ABD">
        <w:t xml:space="preserve">longer chain </w:t>
      </w:r>
      <w:r w:rsidR="00550B43" w:rsidRPr="00533ABD">
        <w:t xml:space="preserve">n-9 fatty acids </w:t>
      </w:r>
      <w:r w:rsidRPr="00533ABD">
        <w:t xml:space="preserve">overlaps in part with metabolic reactions involved in </w:t>
      </w:r>
      <w:r w:rsidR="00216A0C" w:rsidRPr="00533ABD">
        <w:t xml:space="preserve">n-3 and n-6 </w:t>
      </w:r>
      <w:r w:rsidR="00550B43" w:rsidRPr="00533ABD">
        <w:t>polyunsaturated fatty</w:t>
      </w:r>
      <w:r w:rsidRPr="00533ABD">
        <w:t xml:space="preserve"> acid biosynthesis</w:t>
      </w:r>
      <w:r w:rsidR="00550B43" w:rsidRPr="00533ABD">
        <w:t>.  FAS, fatty acid synthase.</w:t>
      </w:r>
    </w:p>
    <w:p w14:paraId="573A5F24" w14:textId="57846DA1" w:rsidR="00BB2357" w:rsidRDefault="00BB2357" w:rsidP="00BB2357">
      <w:pPr>
        <w:suppressLineNumbers/>
        <w:spacing w:line="360" w:lineRule="auto"/>
      </w:pPr>
    </w:p>
    <w:p w14:paraId="0E6EAE3B" w14:textId="7F521E82" w:rsidR="00BB2357" w:rsidRPr="00533ABD" w:rsidRDefault="002A6613" w:rsidP="00BB2357">
      <w:pPr>
        <w:suppressLineNumbers/>
        <w:spacing w:line="360" w:lineRule="auto"/>
      </w:pPr>
      <w:r>
        <w:pict w14:anchorId="2CE32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88.75pt">
            <v:imagedata r:id="rId7" o:title="Figure 1"/>
          </v:shape>
        </w:pict>
      </w:r>
    </w:p>
    <w:p w14:paraId="320FDA2C" w14:textId="77777777" w:rsidR="00BB2357" w:rsidRDefault="00BB2357" w:rsidP="00BB2357">
      <w:pPr>
        <w:suppressLineNumbers/>
      </w:pPr>
      <w:r>
        <w:br w:type="page"/>
      </w:r>
    </w:p>
    <w:p w14:paraId="3498FE86" w14:textId="360D29F8" w:rsidR="00783AE1" w:rsidRDefault="00783AE1" w:rsidP="00BB2357">
      <w:pPr>
        <w:suppressLineNumbers/>
        <w:spacing w:line="360" w:lineRule="auto"/>
      </w:pPr>
      <w:r w:rsidRPr="00533ABD">
        <w:lastRenderedPageBreak/>
        <w:t>Figure 2.  The proposed pathway for polyunsaturated fatty acid biosynthesis linked to proliferation of T lymphocytes</w:t>
      </w:r>
      <w:r w:rsidRPr="00533ABD">
        <w:rPr>
          <w:noProof/>
          <w:vertAlign w:val="superscript"/>
        </w:rPr>
        <w:t>(57)</w:t>
      </w:r>
      <w:r w:rsidRPr="00533ABD">
        <w:t>.  Dashed arrows indicate putative reactions.</w:t>
      </w:r>
    </w:p>
    <w:p w14:paraId="30D63D89" w14:textId="341ADBC2" w:rsidR="00BB2357" w:rsidRDefault="002A6613" w:rsidP="00BB2357">
      <w:pPr>
        <w:suppressLineNumbers/>
        <w:spacing w:line="360" w:lineRule="auto"/>
      </w:pPr>
      <w:r>
        <w:pict w14:anchorId="3F5E97C7">
          <v:shape id="_x0000_i1026" type="#_x0000_t75" style="width:468pt;height:270pt">
            <v:imagedata r:id="rId8" o:title="Figure 2"/>
          </v:shape>
        </w:pict>
      </w:r>
    </w:p>
    <w:p w14:paraId="2D139C18" w14:textId="77777777" w:rsidR="00BB2357" w:rsidRDefault="00BB2357" w:rsidP="00BB2357">
      <w:pPr>
        <w:suppressLineNumbers/>
        <w:spacing w:line="360" w:lineRule="auto"/>
      </w:pPr>
    </w:p>
    <w:sectPr w:rsidR="00BB2357" w:rsidSect="009514C3">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E43CE" w14:textId="77777777" w:rsidR="005A2803" w:rsidRDefault="005A2803" w:rsidP="00502089">
      <w:pPr>
        <w:spacing w:after="0" w:line="240" w:lineRule="auto"/>
      </w:pPr>
      <w:r>
        <w:separator/>
      </w:r>
    </w:p>
  </w:endnote>
  <w:endnote w:type="continuationSeparator" w:id="0">
    <w:p w14:paraId="222DED11" w14:textId="77777777" w:rsidR="005A2803" w:rsidRDefault="005A2803" w:rsidP="00502089">
      <w:pPr>
        <w:spacing w:after="0" w:line="240" w:lineRule="auto"/>
      </w:pPr>
      <w:r>
        <w:continuationSeparator/>
      </w:r>
    </w:p>
  </w:endnote>
  <w:endnote w:type="continuationNotice" w:id="1">
    <w:p w14:paraId="4910F6CA" w14:textId="77777777" w:rsidR="005A2803" w:rsidRDefault="005A2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754154"/>
      <w:docPartObj>
        <w:docPartGallery w:val="Page Numbers (Bottom of Page)"/>
        <w:docPartUnique/>
      </w:docPartObj>
    </w:sdtPr>
    <w:sdtEndPr>
      <w:rPr>
        <w:noProof/>
      </w:rPr>
    </w:sdtEndPr>
    <w:sdtContent>
      <w:p w14:paraId="4F59D918" w14:textId="36DC5872" w:rsidR="005A2803" w:rsidRDefault="005A2803">
        <w:pPr>
          <w:pStyle w:val="Footer"/>
          <w:jc w:val="center"/>
        </w:pPr>
        <w:r>
          <w:fldChar w:fldCharType="begin"/>
        </w:r>
        <w:r>
          <w:instrText xml:space="preserve"> PAGE   \* MERGEFORMAT </w:instrText>
        </w:r>
        <w:r>
          <w:fldChar w:fldCharType="separate"/>
        </w:r>
        <w:r w:rsidR="002A6613">
          <w:rPr>
            <w:noProof/>
          </w:rPr>
          <w:t>1</w:t>
        </w:r>
        <w:r>
          <w:rPr>
            <w:noProof/>
          </w:rPr>
          <w:fldChar w:fldCharType="end"/>
        </w:r>
      </w:p>
    </w:sdtContent>
  </w:sdt>
  <w:p w14:paraId="44EA3F3E" w14:textId="77777777" w:rsidR="005A2803" w:rsidRDefault="005A2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5DB08" w14:textId="77777777" w:rsidR="005A2803" w:rsidRDefault="005A2803" w:rsidP="00502089">
      <w:pPr>
        <w:spacing w:after="0" w:line="240" w:lineRule="auto"/>
      </w:pPr>
      <w:r>
        <w:separator/>
      </w:r>
    </w:p>
  </w:footnote>
  <w:footnote w:type="continuationSeparator" w:id="0">
    <w:p w14:paraId="417846BA" w14:textId="77777777" w:rsidR="005A2803" w:rsidRDefault="005A2803" w:rsidP="00502089">
      <w:pPr>
        <w:spacing w:after="0" w:line="240" w:lineRule="auto"/>
      </w:pPr>
      <w:r>
        <w:continuationSeparator/>
      </w:r>
    </w:p>
  </w:footnote>
  <w:footnote w:type="continuationNotice" w:id="1">
    <w:p w14:paraId="7218D1B3" w14:textId="77777777" w:rsidR="005A2803" w:rsidRDefault="005A280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yNjKwNDC3sDA3NzdQ0lEKTi0uzszPAykwqgUAstc7UiwAAAA="/>
    <w:docVar w:name="EN.InstantFormat" w:val="&lt;ENInstantFormat&gt;&lt;Enabled&gt;1&lt;/Enabled&gt;&lt;ScanUnformatted&gt;1&lt;/ScanUnformatted&gt;&lt;ScanChanges&gt;1&lt;/ScanChanges&gt;&lt;Suspended&gt;1&lt;/Suspended&gt;&lt;/ENInstantFormat&gt;"/>
    <w:docVar w:name="EN.Layout" w:val="&lt;ENLayout&gt;&lt;Style&gt;Brit J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te2e5xrv59x6ezew9pdwwz0s50deeerx2z&quot;&gt;GB EndNote Library Copy&lt;record-ids&gt;&lt;item&gt;34&lt;/item&gt;&lt;item&gt;35&lt;/item&gt;&lt;item&gt;234&lt;/item&gt;&lt;item&gt;240&lt;/item&gt;&lt;item&gt;250&lt;/item&gt;&lt;item&gt;260&lt;/item&gt;&lt;item&gt;268&lt;/item&gt;&lt;item&gt;313&lt;/item&gt;&lt;item&gt;416&lt;/item&gt;&lt;item&gt;417&lt;/item&gt;&lt;item&gt;418&lt;/item&gt;&lt;item&gt;437&lt;/item&gt;&lt;item&gt;439&lt;/item&gt;&lt;item&gt;440&lt;/item&gt;&lt;item&gt;594&lt;/item&gt;&lt;item&gt;693&lt;/item&gt;&lt;item&gt;694&lt;/item&gt;&lt;item&gt;978&lt;/item&gt;&lt;item&gt;1486&lt;/item&gt;&lt;item&gt;1487&lt;/item&gt;&lt;item&gt;1626&lt;/item&gt;&lt;item&gt;1912&lt;/item&gt;&lt;item&gt;1913&lt;/item&gt;&lt;item&gt;1914&lt;/item&gt;&lt;item&gt;2006&lt;/item&gt;&lt;item&gt;2082&lt;/item&gt;&lt;item&gt;2248&lt;/item&gt;&lt;item&gt;2254&lt;/item&gt;&lt;item&gt;2255&lt;/item&gt;&lt;item&gt;2451&lt;/item&gt;&lt;item&gt;2453&lt;/item&gt;&lt;item&gt;2550&lt;/item&gt;&lt;item&gt;2644&lt;/item&gt;&lt;item&gt;2729&lt;/item&gt;&lt;item&gt;2892&lt;/item&gt;&lt;item&gt;2950&lt;/item&gt;&lt;item&gt;2990&lt;/item&gt;&lt;item&gt;3076&lt;/item&gt;&lt;item&gt;3127&lt;/item&gt;&lt;item&gt;3163&lt;/item&gt;&lt;item&gt;3240&lt;/item&gt;&lt;item&gt;3255&lt;/item&gt;&lt;item&gt;3288&lt;/item&gt;&lt;item&gt;3295&lt;/item&gt;&lt;item&gt;3299&lt;/item&gt;&lt;item&gt;3305&lt;/item&gt;&lt;item&gt;3326&lt;/item&gt;&lt;item&gt;3354&lt;/item&gt;&lt;item&gt;3361&lt;/item&gt;&lt;item&gt;3363&lt;/item&gt;&lt;item&gt;3364&lt;/item&gt;&lt;item&gt;3368&lt;/item&gt;&lt;item&gt;3379&lt;/item&gt;&lt;item&gt;3389&lt;/item&gt;&lt;item&gt;3403&lt;/item&gt;&lt;item&gt;3406&lt;/item&gt;&lt;item&gt;3407&lt;/item&gt;&lt;item&gt;3413&lt;/item&gt;&lt;item&gt;3423&lt;/item&gt;&lt;item&gt;3453&lt;/item&gt;&lt;item&gt;3454&lt;/item&gt;&lt;item&gt;3455&lt;/item&gt;&lt;item&gt;3456&lt;/item&gt;&lt;item&gt;3457&lt;/item&gt;&lt;item&gt;3458&lt;/item&gt;&lt;item&gt;3459&lt;/item&gt;&lt;item&gt;3460&lt;/item&gt;&lt;item&gt;3462&lt;/item&gt;&lt;item&gt;3463&lt;/item&gt;&lt;item&gt;3464&lt;/item&gt;&lt;item&gt;3465&lt;/item&gt;&lt;item&gt;3466&lt;/item&gt;&lt;item&gt;3467&lt;/item&gt;&lt;item&gt;3471&lt;/item&gt;&lt;item&gt;3472&lt;/item&gt;&lt;item&gt;3473&lt;/item&gt;&lt;item&gt;3474&lt;/item&gt;&lt;item&gt;3475&lt;/item&gt;&lt;item&gt;3478&lt;/item&gt;&lt;item&gt;3479&lt;/item&gt;&lt;item&gt;3481&lt;/item&gt;&lt;item&gt;3482&lt;/item&gt;&lt;item&gt;3483&lt;/item&gt;&lt;item&gt;3484&lt;/item&gt;&lt;item&gt;3496&lt;/item&gt;&lt;item&gt;3497&lt;/item&gt;&lt;item&gt;3498&lt;/item&gt;&lt;item&gt;3499&lt;/item&gt;&lt;item&gt;3501&lt;/item&gt;&lt;item&gt;3502&lt;/item&gt;&lt;item&gt;3503&lt;/item&gt;&lt;item&gt;3504&lt;/item&gt;&lt;item&gt;3506&lt;/item&gt;&lt;item&gt;3510&lt;/item&gt;&lt;item&gt;3511&lt;/item&gt;&lt;item&gt;3512&lt;/item&gt;&lt;item&gt;3513&lt;/item&gt;&lt;item&gt;3515&lt;/item&gt;&lt;item&gt;3517&lt;/item&gt;&lt;item&gt;3518&lt;/item&gt;&lt;item&gt;3519&lt;/item&gt;&lt;item&gt;3521&lt;/item&gt;&lt;item&gt;3522&lt;/item&gt;&lt;item&gt;3523&lt;/item&gt;&lt;item&gt;3524&lt;/item&gt;&lt;item&gt;3525&lt;/item&gt;&lt;item&gt;3526&lt;/item&gt;&lt;item&gt;3527&lt;/item&gt;&lt;item&gt;3529&lt;/item&gt;&lt;/record-ids&gt;&lt;/item&gt;&lt;/Libraries&gt;"/>
  </w:docVars>
  <w:rsids>
    <w:rsidRoot w:val="000B1F68"/>
    <w:rsid w:val="00004BE7"/>
    <w:rsid w:val="000152E4"/>
    <w:rsid w:val="00017165"/>
    <w:rsid w:val="000261BF"/>
    <w:rsid w:val="000263BB"/>
    <w:rsid w:val="00031F8A"/>
    <w:rsid w:val="00034802"/>
    <w:rsid w:val="00034B4C"/>
    <w:rsid w:val="0004308D"/>
    <w:rsid w:val="00043D99"/>
    <w:rsid w:val="000517FD"/>
    <w:rsid w:val="00052E05"/>
    <w:rsid w:val="000639CC"/>
    <w:rsid w:val="00073176"/>
    <w:rsid w:val="0007416B"/>
    <w:rsid w:val="00075F81"/>
    <w:rsid w:val="00080893"/>
    <w:rsid w:val="000813DE"/>
    <w:rsid w:val="00083C38"/>
    <w:rsid w:val="00084367"/>
    <w:rsid w:val="00087069"/>
    <w:rsid w:val="00095C6F"/>
    <w:rsid w:val="0009702C"/>
    <w:rsid w:val="000A09AE"/>
    <w:rsid w:val="000A7CBA"/>
    <w:rsid w:val="000B1F68"/>
    <w:rsid w:val="000C07C5"/>
    <w:rsid w:val="000D131F"/>
    <w:rsid w:val="000D2E67"/>
    <w:rsid w:val="000D3CA7"/>
    <w:rsid w:val="000D49CB"/>
    <w:rsid w:val="000E1E5E"/>
    <w:rsid w:val="000F63CF"/>
    <w:rsid w:val="000F664A"/>
    <w:rsid w:val="000F6755"/>
    <w:rsid w:val="00100BA0"/>
    <w:rsid w:val="001022FC"/>
    <w:rsid w:val="00111BF7"/>
    <w:rsid w:val="00115EB3"/>
    <w:rsid w:val="00123696"/>
    <w:rsid w:val="00127440"/>
    <w:rsid w:val="001405C8"/>
    <w:rsid w:val="00144216"/>
    <w:rsid w:val="00144461"/>
    <w:rsid w:val="00144D9F"/>
    <w:rsid w:val="001510B6"/>
    <w:rsid w:val="001544F9"/>
    <w:rsid w:val="00154570"/>
    <w:rsid w:val="0016076F"/>
    <w:rsid w:val="00171C00"/>
    <w:rsid w:val="00174036"/>
    <w:rsid w:val="00174F5D"/>
    <w:rsid w:val="001763D0"/>
    <w:rsid w:val="001767A8"/>
    <w:rsid w:val="001918DA"/>
    <w:rsid w:val="0019367F"/>
    <w:rsid w:val="001A02A1"/>
    <w:rsid w:val="001A18D9"/>
    <w:rsid w:val="001A3CE2"/>
    <w:rsid w:val="001B5DBB"/>
    <w:rsid w:val="001C4A12"/>
    <w:rsid w:val="001C4ED0"/>
    <w:rsid w:val="001D0E8E"/>
    <w:rsid w:val="001D3391"/>
    <w:rsid w:val="001D59C6"/>
    <w:rsid w:val="001D5ADF"/>
    <w:rsid w:val="001E0621"/>
    <w:rsid w:val="001E7024"/>
    <w:rsid w:val="001E72E0"/>
    <w:rsid w:val="001E7950"/>
    <w:rsid w:val="001E7A98"/>
    <w:rsid w:val="001F1DC6"/>
    <w:rsid w:val="001F3B29"/>
    <w:rsid w:val="001F4751"/>
    <w:rsid w:val="001F60B9"/>
    <w:rsid w:val="002028AE"/>
    <w:rsid w:val="002049E8"/>
    <w:rsid w:val="002051A2"/>
    <w:rsid w:val="00216A0C"/>
    <w:rsid w:val="002258EC"/>
    <w:rsid w:val="002278B1"/>
    <w:rsid w:val="00250863"/>
    <w:rsid w:val="00251EF1"/>
    <w:rsid w:val="00253B04"/>
    <w:rsid w:val="0027505C"/>
    <w:rsid w:val="002753D1"/>
    <w:rsid w:val="00281263"/>
    <w:rsid w:val="00283669"/>
    <w:rsid w:val="002879BC"/>
    <w:rsid w:val="002905A3"/>
    <w:rsid w:val="00294271"/>
    <w:rsid w:val="002A0FD2"/>
    <w:rsid w:val="002A123C"/>
    <w:rsid w:val="002A28C9"/>
    <w:rsid w:val="002A6613"/>
    <w:rsid w:val="002B5726"/>
    <w:rsid w:val="002C09D4"/>
    <w:rsid w:val="002C0BAD"/>
    <w:rsid w:val="002C1510"/>
    <w:rsid w:val="002C5A37"/>
    <w:rsid w:val="002D4E4D"/>
    <w:rsid w:val="002F0A19"/>
    <w:rsid w:val="002F259B"/>
    <w:rsid w:val="00306D3E"/>
    <w:rsid w:val="0031563B"/>
    <w:rsid w:val="00322820"/>
    <w:rsid w:val="0032608D"/>
    <w:rsid w:val="00340159"/>
    <w:rsid w:val="003510E5"/>
    <w:rsid w:val="00361040"/>
    <w:rsid w:val="0037007A"/>
    <w:rsid w:val="0038041F"/>
    <w:rsid w:val="00380BCD"/>
    <w:rsid w:val="003878DD"/>
    <w:rsid w:val="00391A38"/>
    <w:rsid w:val="003978F0"/>
    <w:rsid w:val="003A4225"/>
    <w:rsid w:val="003A588C"/>
    <w:rsid w:val="003A5CCC"/>
    <w:rsid w:val="003A5FFC"/>
    <w:rsid w:val="003B542B"/>
    <w:rsid w:val="003C4C7E"/>
    <w:rsid w:val="003D7C5A"/>
    <w:rsid w:val="003E7A86"/>
    <w:rsid w:val="003F51F6"/>
    <w:rsid w:val="00417ECD"/>
    <w:rsid w:val="004251D5"/>
    <w:rsid w:val="004253BD"/>
    <w:rsid w:val="004344F9"/>
    <w:rsid w:val="004357CF"/>
    <w:rsid w:val="004614C2"/>
    <w:rsid w:val="004658B8"/>
    <w:rsid w:val="004742DC"/>
    <w:rsid w:val="0047597A"/>
    <w:rsid w:val="004843A7"/>
    <w:rsid w:val="00492263"/>
    <w:rsid w:val="00492C9A"/>
    <w:rsid w:val="004A1F39"/>
    <w:rsid w:val="004A7FAF"/>
    <w:rsid w:val="004C5554"/>
    <w:rsid w:val="004C77C4"/>
    <w:rsid w:val="004D30FA"/>
    <w:rsid w:val="004F13E6"/>
    <w:rsid w:val="004F5C39"/>
    <w:rsid w:val="004F774F"/>
    <w:rsid w:val="00502089"/>
    <w:rsid w:val="00506698"/>
    <w:rsid w:val="00506FC4"/>
    <w:rsid w:val="00507BA1"/>
    <w:rsid w:val="00507FF5"/>
    <w:rsid w:val="00516842"/>
    <w:rsid w:val="00524E5E"/>
    <w:rsid w:val="00527FED"/>
    <w:rsid w:val="00533ABD"/>
    <w:rsid w:val="00550B43"/>
    <w:rsid w:val="00551622"/>
    <w:rsid w:val="00552569"/>
    <w:rsid w:val="00554941"/>
    <w:rsid w:val="005571C2"/>
    <w:rsid w:val="00563B93"/>
    <w:rsid w:val="0056460E"/>
    <w:rsid w:val="0056737F"/>
    <w:rsid w:val="00575384"/>
    <w:rsid w:val="005811E1"/>
    <w:rsid w:val="00582F12"/>
    <w:rsid w:val="00585107"/>
    <w:rsid w:val="005931D5"/>
    <w:rsid w:val="00595D5B"/>
    <w:rsid w:val="005A2803"/>
    <w:rsid w:val="005A36DA"/>
    <w:rsid w:val="005A7C40"/>
    <w:rsid w:val="005B226D"/>
    <w:rsid w:val="005C12E4"/>
    <w:rsid w:val="005C2A4C"/>
    <w:rsid w:val="005E15B4"/>
    <w:rsid w:val="005E5007"/>
    <w:rsid w:val="005F2473"/>
    <w:rsid w:val="005F59FB"/>
    <w:rsid w:val="00602105"/>
    <w:rsid w:val="00603481"/>
    <w:rsid w:val="006066F6"/>
    <w:rsid w:val="00607AF5"/>
    <w:rsid w:val="00610257"/>
    <w:rsid w:val="006116DD"/>
    <w:rsid w:val="00616054"/>
    <w:rsid w:val="006224B4"/>
    <w:rsid w:val="006333E8"/>
    <w:rsid w:val="00635AF4"/>
    <w:rsid w:val="006369E6"/>
    <w:rsid w:val="0064184E"/>
    <w:rsid w:val="00646608"/>
    <w:rsid w:val="006516EE"/>
    <w:rsid w:val="00651F11"/>
    <w:rsid w:val="006537FE"/>
    <w:rsid w:val="00656E5B"/>
    <w:rsid w:val="00673536"/>
    <w:rsid w:val="00676F08"/>
    <w:rsid w:val="00677672"/>
    <w:rsid w:val="00680A0C"/>
    <w:rsid w:val="00681076"/>
    <w:rsid w:val="00681D6C"/>
    <w:rsid w:val="00692081"/>
    <w:rsid w:val="006A28FD"/>
    <w:rsid w:val="006A2A36"/>
    <w:rsid w:val="006B1277"/>
    <w:rsid w:val="006B1C34"/>
    <w:rsid w:val="006B466E"/>
    <w:rsid w:val="006D6626"/>
    <w:rsid w:val="006E0B37"/>
    <w:rsid w:val="006E0B4E"/>
    <w:rsid w:val="006F4FFB"/>
    <w:rsid w:val="007000B8"/>
    <w:rsid w:val="00703100"/>
    <w:rsid w:val="00703D7A"/>
    <w:rsid w:val="00705376"/>
    <w:rsid w:val="00710CE2"/>
    <w:rsid w:val="00711F08"/>
    <w:rsid w:val="00716BD5"/>
    <w:rsid w:val="007267B0"/>
    <w:rsid w:val="007311FB"/>
    <w:rsid w:val="007406F7"/>
    <w:rsid w:val="0075323F"/>
    <w:rsid w:val="007537E1"/>
    <w:rsid w:val="00761F2D"/>
    <w:rsid w:val="007670D2"/>
    <w:rsid w:val="00767BD0"/>
    <w:rsid w:val="00780720"/>
    <w:rsid w:val="007838B4"/>
    <w:rsid w:val="00783AE1"/>
    <w:rsid w:val="007844A4"/>
    <w:rsid w:val="00791E8A"/>
    <w:rsid w:val="007A4CA6"/>
    <w:rsid w:val="007B3817"/>
    <w:rsid w:val="007B4B81"/>
    <w:rsid w:val="007B6043"/>
    <w:rsid w:val="007C234C"/>
    <w:rsid w:val="007C4DDD"/>
    <w:rsid w:val="007E431E"/>
    <w:rsid w:val="007E5DA8"/>
    <w:rsid w:val="007F2706"/>
    <w:rsid w:val="007F4819"/>
    <w:rsid w:val="007F6D92"/>
    <w:rsid w:val="0080130F"/>
    <w:rsid w:val="0080291D"/>
    <w:rsid w:val="00816EA9"/>
    <w:rsid w:val="00827919"/>
    <w:rsid w:val="008404EB"/>
    <w:rsid w:val="00845696"/>
    <w:rsid w:val="00851A4C"/>
    <w:rsid w:val="008738F6"/>
    <w:rsid w:val="00874D13"/>
    <w:rsid w:val="00886199"/>
    <w:rsid w:val="008879D5"/>
    <w:rsid w:val="008965D7"/>
    <w:rsid w:val="008A2299"/>
    <w:rsid w:val="008B1B06"/>
    <w:rsid w:val="008B3758"/>
    <w:rsid w:val="008B43C6"/>
    <w:rsid w:val="008B7800"/>
    <w:rsid w:val="008C782B"/>
    <w:rsid w:val="008D00D4"/>
    <w:rsid w:val="008D1EBD"/>
    <w:rsid w:val="008E0990"/>
    <w:rsid w:val="008F0BE7"/>
    <w:rsid w:val="008F139A"/>
    <w:rsid w:val="008F457F"/>
    <w:rsid w:val="008F4D91"/>
    <w:rsid w:val="00904B10"/>
    <w:rsid w:val="009129AB"/>
    <w:rsid w:val="00912E69"/>
    <w:rsid w:val="00917A30"/>
    <w:rsid w:val="00922E54"/>
    <w:rsid w:val="0092349F"/>
    <w:rsid w:val="00936D5E"/>
    <w:rsid w:val="00941C61"/>
    <w:rsid w:val="0094215F"/>
    <w:rsid w:val="00943855"/>
    <w:rsid w:val="009514C3"/>
    <w:rsid w:val="0096060F"/>
    <w:rsid w:val="00964716"/>
    <w:rsid w:val="0097483F"/>
    <w:rsid w:val="009841D9"/>
    <w:rsid w:val="009953C4"/>
    <w:rsid w:val="009A7323"/>
    <w:rsid w:val="009C1EF3"/>
    <w:rsid w:val="009D0C83"/>
    <w:rsid w:val="009D1663"/>
    <w:rsid w:val="009D4BAD"/>
    <w:rsid w:val="009D5208"/>
    <w:rsid w:val="009D5EDF"/>
    <w:rsid w:val="009E1DA6"/>
    <w:rsid w:val="009F2D3B"/>
    <w:rsid w:val="009F7119"/>
    <w:rsid w:val="00A0029E"/>
    <w:rsid w:val="00A00A8D"/>
    <w:rsid w:val="00A00D40"/>
    <w:rsid w:val="00A01BD4"/>
    <w:rsid w:val="00A07328"/>
    <w:rsid w:val="00A1195B"/>
    <w:rsid w:val="00A1415F"/>
    <w:rsid w:val="00A143A5"/>
    <w:rsid w:val="00A155E7"/>
    <w:rsid w:val="00A42FF5"/>
    <w:rsid w:val="00A43428"/>
    <w:rsid w:val="00A5648B"/>
    <w:rsid w:val="00A7059B"/>
    <w:rsid w:val="00A71A3F"/>
    <w:rsid w:val="00A80CBE"/>
    <w:rsid w:val="00A847C9"/>
    <w:rsid w:val="00A862B6"/>
    <w:rsid w:val="00A92E75"/>
    <w:rsid w:val="00AA004A"/>
    <w:rsid w:val="00AB0B1C"/>
    <w:rsid w:val="00AB5D29"/>
    <w:rsid w:val="00AC0442"/>
    <w:rsid w:val="00AC3C77"/>
    <w:rsid w:val="00AD034D"/>
    <w:rsid w:val="00AD16D7"/>
    <w:rsid w:val="00AD2E91"/>
    <w:rsid w:val="00AD34A0"/>
    <w:rsid w:val="00AD6893"/>
    <w:rsid w:val="00AD78E1"/>
    <w:rsid w:val="00AE4D15"/>
    <w:rsid w:val="00AF1568"/>
    <w:rsid w:val="00AF1BE9"/>
    <w:rsid w:val="00AF587E"/>
    <w:rsid w:val="00AF7498"/>
    <w:rsid w:val="00B00FBA"/>
    <w:rsid w:val="00B1187E"/>
    <w:rsid w:val="00B12346"/>
    <w:rsid w:val="00B12F66"/>
    <w:rsid w:val="00B163D6"/>
    <w:rsid w:val="00B21683"/>
    <w:rsid w:val="00B224A8"/>
    <w:rsid w:val="00B2417F"/>
    <w:rsid w:val="00B26396"/>
    <w:rsid w:val="00B37349"/>
    <w:rsid w:val="00B401D2"/>
    <w:rsid w:val="00B5142F"/>
    <w:rsid w:val="00B52136"/>
    <w:rsid w:val="00B55C71"/>
    <w:rsid w:val="00B6030D"/>
    <w:rsid w:val="00B6226E"/>
    <w:rsid w:val="00B62FA4"/>
    <w:rsid w:val="00B65EA0"/>
    <w:rsid w:val="00B67240"/>
    <w:rsid w:val="00B75A6B"/>
    <w:rsid w:val="00B76115"/>
    <w:rsid w:val="00B76E1F"/>
    <w:rsid w:val="00B82507"/>
    <w:rsid w:val="00B96ED3"/>
    <w:rsid w:val="00BA4D9E"/>
    <w:rsid w:val="00BA6DF4"/>
    <w:rsid w:val="00BA71E6"/>
    <w:rsid w:val="00BB2357"/>
    <w:rsid w:val="00BB74A0"/>
    <w:rsid w:val="00BC00A5"/>
    <w:rsid w:val="00BC3137"/>
    <w:rsid w:val="00BC48E8"/>
    <w:rsid w:val="00BC7254"/>
    <w:rsid w:val="00BE0D58"/>
    <w:rsid w:val="00BE689D"/>
    <w:rsid w:val="00C03A12"/>
    <w:rsid w:val="00C04E3C"/>
    <w:rsid w:val="00C0723F"/>
    <w:rsid w:val="00C14EE7"/>
    <w:rsid w:val="00C26B55"/>
    <w:rsid w:val="00C27F43"/>
    <w:rsid w:val="00C35D92"/>
    <w:rsid w:val="00C46310"/>
    <w:rsid w:val="00C50AFE"/>
    <w:rsid w:val="00C51351"/>
    <w:rsid w:val="00C55851"/>
    <w:rsid w:val="00C61D94"/>
    <w:rsid w:val="00C624B8"/>
    <w:rsid w:val="00C65241"/>
    <w:rsid w:val="00C66675"/>
    <w:rsid w:val="00C76D25"/>
    <w:rsid w:val="00C87580"/>
    <w:rsid w:val="00C978F8"/>
    <w:rsid w:val="00CA2146"/>
    <w:rsid w:val="00CB3D74"/>
    <w:rsid w:val="00CB5000"/>
    <w:rsid w:val="00CC25AB"/>
    <w:rsid w:val="00CC6D35"/>
    <w:rsid w:val="00CC73CD"/>
    <w:rsid w:val="00CD48A4"/>
    <w:rsid w:val="00CE20B7"/>
    <w:rsid w:val="00CE267A"/>
    <w:rsid w:val="00CE3FCD"/>
    <w:rsid w:val="00CF0211"/>
    <w:rsid w:val="00CF0BC7"/>
    <w:rsid w:val="00CF203D"/>
    <w:rsid w:val="00CF5CAA"/>
    <w:rsid w:val="00CF6CE0"/>
    <w:rsid w:val="00D045CE"/>
    <w:rsid w:val="00D05C12"/>
    <w:rsid w:val="00D15007"/>
    <w:rsid w:val="00D46BB2"/>
    <w:rsid w:val="00D556AA"/>
    <w:rsid w:val="00D61340"/>
    <w:rsid w:val="00D62E47"/>
    <w:rsid w:val="00D6363E"/>
    <w:rsid w:val="00D766C7"/>
    <w:rsid w:val="00D76853"/>
    <w:rsid w:val="00D93BB6"/>
    <w:rsid w:val="00D95066"/>
    <w:rsid w:val="00D962A7"/>
    <w:rsid w:val="00D96F36"/>
    <w:rsid w:val="00DA1B20"/>
    <w:rsid w:val="00DA7942"/>
    <w:rsid w:val="00DB1BA5"/>
    <w:rsid w:val="00DB47EF"/>
    <w:rsid w:val="00DB5E4C"/>
    <w:rsid w:val="00DC57CA"/>
    <w:rsid w:val="00DC5B54"/>
    <w:rsid w:val="00DC6188"/>
    <w:rsid w:val="00DD32BF"/>
    <w:rsid w:val="00DD73E4"/>
    <w:rsid w:val="00DD7B98"/>
    <w:rsid w:val="00DE39C6"/>
    <w:rsid w:val="00DE5F49"/>
    <w:rsid w:val="00DE781A"/>
    <w:rsid w:val="00DF5D14"/>
    <w:rsid w:val="00E0366B"/>
    <w:rsid w:val="00E14E2C"/>
    <w:rsid w:val="00E313AA"/>
    <w:rsid w:val="00E369ED"/>
    <w:rsid w:val="00E406CE"/>
    <w:rsid w:val="00E46CA1"/>
    <w:rsid w:val="00E471D9"/>
    <w:rsid w:val="00E51637"/>
    <w:rsid w:val="00E56BCA"/>
    <w:rsid w:val="00E5779A"/>
    <w:rsid w:val="00E6235F"/>
    <w:rsid w:val="00E7103E"/>
    <w:rsid w:val="00E73DC9"/>
    <w:rsid w:val="00E87EC6"/>
    <w:rsid w:val="00E90469"/>
    <w:rsid w:val="00E96603"/>
    <w:rsid w:val="00EA3756"/>
    <w:rsid w:val="00EB2EAE"/>
    <w:rsid w:val="00EB5A88"/>
    <w:rsid w:val="00EB6C90"/>
    <w:rsid w:val="00EB7666"/>
    <w:rsid w:val="00EC1E77"/>
    <w:rsid w:val="00EC5C6A"/>
    <w:rsid w:val="00ED35D5"/>
    <w:rsid w:val="00ED37AF"/>
    <w:rsid w:val="00EE0596"/>
    <w:rsid w:val="00EF1929"/>
    <w:rsid w:val="00EF6531"/>
    <w:rsid w:val="00F02E32"/>
    <w:rsid w:val="00F140CD"/>
    <w:rsid w:val="00F202D8"/>
    <w:rsid w:val="00F2179B"/>
    <w:rsid w:val="00F347DD"/>
    <w:rsid w:val="00F53D33"/>
    <w:rsid w:val="00F54406"/>
    <w:rsid w:val="00F551B1"/>
    <w:rsid w:val="00F55A6C"/>
    <w:rsid w:val="00F642C6"/>
    <w:rsid w:val="00F73654"/>
    <w:rsid w:val="00F7462A"/>
    <w:rsid w:val="00F758D5"/>
    <w:rsid w:val="00F81AC0"/>
    <w:rsid w:val="00F81D43"/>
    <w:rsid w:val="00F83BBE"/>
    <w:rsid w:val="00F8531C"/>
    <w:rsid w:val="00F86C26"/>
    <w:rsid w:val="00F93994"/>
    <w:rsid w:val="00F94736"/>
    <w:rsid w:val="00FA5552"/>
    <w:rsid w:val="00FA636A"/>
    <w:rsid w:val="00FA731B"/>
    <w:rsid w:val="00FB19E2"/>
    <w:rsid w:val="00FB77DB"/>
    <w:rsid w:val="00FB7E9D"/>
    <w:rsid w:val="00FC3E31"/>
    <w:rsid w:val="00FD130D"/>
    <w:rsid w:val="00FD7AC0"/>
    <w:rsid w:val="00FE0C02"/>
    <w:rsid w:val="00FE38A3"/>
    <w:rsid w:val="00FF450E"/>
    <w:rsid w:val="00FF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05E17C"/>
  <w15:chartTrackingRefBased/>
  <w15:docId w15:val="{9406C8D9-0E2E-46EB-BFB4-9910F5A6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68"/>
    <w:rPr>
      <w:color w:val="0563C1" w:themeColor="hyperlink"/>
      <w:u w:val="single"/>
    </w:rPr>
  </w:style>
  <w:style w:type="paragraph" w:customStyle="1" w:styleId="EndNoteBibliographyTitle">
    <w:name w:val="EndNote Bibliography Title"/>
    <w:basedOn w:val="Normal"/>
    <w:link w:val="EndNoteBibliographyTitleChar"/>
    <w:rsid w:val="00084367"/>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084367"/>
    <w:rPr>
      <w:rFonts w:ascii="Calibri" w:hAnsi="Calibri" w:cs="Calibri"/>
      <w:noProof/>
      <w:sz w:val="22"/>
      <w:lang w:val="en-US"/>
    </w:rPr>
  </w:style>
  <w:style w:type="paragraph" w:customStyle="1" w:styleId="EndNoteBibliography">
    <w:name w:val="EndNote Bibliography"/>
    <w:basedOn w:val="Normal"/>
    <w:link w:val="EndNoteBibliographyChar"/>
    <w:rsid w:val="00084367"/>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084367"/>
    <w:rPr>
      <w:rFonts w:ascii="Calibri" w:hAnsi="Calibri" w:cs="Calibri"/>
      <w:noProof/>
      <w:sz w:val="22"/>
      <w:lang w:val="en-US"/>
    </w:rPr>
  </w:style>
  <w:style w:type="paragraph" w:styleId="Header">
    <w:name w:val="header"/>
    <w:basedOn w:val="Normal"/>
    <w:link w:val="HeaderChar"/>
    <w:uiPriority w:val="99"/>
    <w:unhideWhenUsed/>
    <w:rsid w:val="00502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089"/>
  </w:style>
  <w:style w:type="paragraph" w:styleId="Footer">
    <w:name w:val="footer"/>
    <w:basedOn w:val="Normal"/>
    <w:link w:val="FooterChar"/>
    <w:uiPriority w:val="99"/>
    <w:unhideWhenUsed/>
    <w:rsid w:val="00502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089"/>
  </w:style>
  <w:style w:type="paragraph" w:styleId="Revision">
    <w:name w:val="Revision"/>
    <w:hidden/>
    <w:uiPriority w:val="99"/>
    <w:semiHidden/>
    <w:rsid w:val="00EF1929"/>
    <w:pPr>
      <w:spacing w:after="0" w:line="240" w:lineRule="auto"/>
    </w:pPr>
  </w:style>
  <w:style w:type="paragraph" w:styleId="BalloonText">
    <w:name w:val="Balloon Text"/>
    <w:basedOn w:val="Normal"/>
    <w:link w:val="BalloonTextChar"/>
    <w:uiPriority w:val="99"/>
    <w:semiHidden/>
    <w:unhideWhenUsed/>
    <w:rsid w:val="00EF1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29"/>
    <w:rPr>
      <w:rFonts w:ascii="Segoe UI" w:hAnsi="Segoe UI" w:cs="Segoe UI"/>
      <w:sz w:val="18"/>
      <w:szCs w:val="18"/>
    </w:rPr>
  </w:style>
  <w:style w:type="character" w:styleId="CommentReference">
    <w:name w:val="annotation reference"/>
    <w:basedOn w:val="DefaultParagraphFont"/>
    <w:uiPriority w:val="99"/>
    <w:semiHidden/>
    <w:unhideWhenUsed/>
    <w:rsid w:val="000517FD"/>
    <w:rPr>
      <w:sz w:val="16"/>
      <w:szCs w:val="16"/>
    </w:rPr>
  </w:style>
  <w:style w:type="paragraph" w:styleId="CommentText">
    <w:name w:val="annotation text"/>
    <w:basedOn w:val="Normal"/>
    <w:link w:val="CommentTextChar"/>
    <w:uiPriority w:val="99"/>
    <w:semiHidden/>
    <w:unhideWhenUsed/>
    <w:rsid w:val="000517FD"/>
    <w:pPr>
      <w:spacing w:line="240" w:lineRule="auto"/>
    </w:pPr>
    <w:rPr>
      <w:sz w:val="20"/>
      <w:szCs w:val="20"/>
    </w:rPr>
  </w:style>
  <w:style w:type="character" w:customStyle="1" w:styleId="CommentTextChar">
    <w:name w:val="Comment Text Char"/>
    <w:basedOn w:val="DefaultParagraphFont"/>
    <w:link w:val="CommentText"/>
    <w:uiPriority w:val="99"/>
    <w:semiHidden/>
    <w:rsid w:val="000517FD"/>
    <w:rPr>
      <w:sz w:val="20"/>
      <w:szCs w:val="20"/>
    </w:rPr>
  </w:style>
  <w:style w:type="paragraph" w:styleId="CommentSubject">
    <w:name w:val="annotation subject"/>
    <w:basedOn w:val="CommentText"/>
    <w:next w:val="CommentText"/>
    <w:link w:val="CommentSubjectChar"/>
    <w:uiPriority w:val="99"/>
    <w:semiHidden/>
    <w:unhideWhenUsed/>
    <w:rsid w:val="000517FD"/>
    <w:rPr>
      <w:b/>
      <w:bCs/>
    </w:rPr>
  </w:style>
  <w:style w:type="character" w:customStyle="1" w:styleId="CommentSubjectChar">
    <w:name w:val="Comment Subject Char"/>
    <w:basedOn w:val="CommentTextChar"/>
    <w:link w:val="CommentSubject"/>
    <w:uiPriority w:val="99"/>
    <w:semiHidden/>
    <w:rsid w:val="000517FD"/>
    <w:rPr>
      <w:b/>
      <w:bCs/>
      <w:sz w:val="20"/>
      <w:szCs w:val="20"/>
    </w:rPr>
  </w:style>
  <w:style w:type="character" w:styleId="LineNumber">
    <w:name w:val="line number"/>
    <w:basedOn w:val="DefaultParagraphFont"/>
    <w:uiPriority w:val="99"/>
    <w:semiHidden/>
    <w:unhideWhenUsed/>
    <w:rsid w:val="009514C3"/>
  </w:style>
  <w:style w:type="paragraph" w:styleId="HTMLPreformatted">
    <w:name w:val="HTML Preformatted"/>
    <w:basedOn w:val="Normal"/>
    <w:link w:val="HTMLPreformattedChar"/>
    <w:uiPriority w:val="99"/>
    <w:unhideWhenUsed/>
    <w:rsid w:val="00923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2349F"/>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620939">
      <w:bodyDiv w:val="1"/>
      <w:marLeft w:val="0"/>
      <w:marRight w:val="0"/>
      <w:marTop w:val="0"/>
      <w:marBottom w:val="0"/>
      <w:divBdr>
        <w:top w:val="none" w:sz="0" w:space="0" w:color="auto"/>
        <w:left w:val="none" w:sz="0" w:space="0" w:color="auto"/>
        <w:bottom w:val="none" w:sz="0" w:space="0" w:color="auto"/>
        <w:right w:val="none" w:sz="0" w:space="0" w:color="auto"/>
      </w:divBdr>
    </w:div>
    <w:div w:id="1729455611">
      <w:bodyDiv w:val="1"/>
      <w:marLeft w:val="0"/>
      <w:marRight w:val="0"/>
      <w:marTop w:val="0"/>
      <w:marBottom w:val="0"/>
      <w:divBdr>
        <w:top w:val="none" w:sz="0" w:space="0" w:color="auto"/>
        <w:left w:val="none" w:sz="0" w:space="0" w:color="auto"/>
        <w:bottom w:val="none" w:sz="0" w:space="0" w:color="auto"/>
        <w:right w:val="none" w:sz="0" w:space="0" w:color="auto"/>
      </w:divBdr>
    </w:div>
    <w:div w:id="1861240774">
      <w:bodyDiv w:val="1"/>
      <w:marLeft w:val="0"/>
      <w:marRight w:val="0"/>
      <w:marTop w:val="0"/>
      <w:marBottom w:val="0"/>
      <w:divBdr>
        <w:top w:val="none" w:sz="0" w:space="0" w:color="auto"/>
        <w:left w:val="none" w:sz="0" w:space="0" w:color="auto"/>
        <w:bottom w:val="none" w:sz="0" w:space="0" w:color="auto"/>
        <w:right w:val="none" w:sz="0" w:space="0" w:color="auto"/>
      </w:divBdr>
    </w:div>
    <w:div w:id="1907103060">
      <w:bodyDiv w:val="1"/>
      <w:marLeft w:val="0"/>
      <w:marRight w:val="0"/>
      <w:marTop w:val="0"/>
      <w:marBottom w:val="0"/>
      <w:divBdr>
        <w:top w:val="none" w:sz="0" w:space="0" w:color="auto"/>
        <w:left w:val="none" w:sz="0" w:space="0" w:color="auto"/>
        <w:bottom w:val="none" w:sz="0" w:space="0" w:color="auto"/>
        <w:right w:val="none" w:sz="0" w:space="0" w:color="auto"/>
      </w:divBdr>
    </w:div>
    <w:div w:id="211670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3B29-A82F-49E5-8C27-DEB5EE90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8780</Words>
  <Characters>50048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Burdge G.C.</dc:creator>
  <cp:keywords/>
  <dc:description/>
  <cp:lastModifiedBy>Whalley T.</cp:lastModifiedBy>
  <cp:revision>2</cp:revision>
  <dcterms:created xsi:type="dcterms:W3CDTF">2019-03-04T13:28:00Z</dcterms:created>
  <dcterms:modified xsi:type="dcterms:W3CDTF">2019-03-04T13:28:00Z</dcterms:modified>
</cp:coreProperties>
</file>