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40AF1" w14:textId="257400D9" w:rsidR="001E4D44" w:rsidRDefault="001E4D44" w:rsidP="001E4D44">
      <w:pPr>
        <w:spacing w:line="360" w:lineRule="auto"/>
        <w:rPr>
          <w:rFonts w:ascii="Palatino Linotype" w:hAnsi="Palatino Linotype" w:cs="Times New Roman"/>
          <w:sz w:val="20"/>
          <w:szCs w:val="20"/>
          <w:vertAlign w:val="superscript"/>
        </w:rPr>
      </w:pPr>
      <w:bookmarkStart w:id="0" w:name="_Hlk509313643"/>
      <w:bookmarkStart w:id="1" w:name="_GoBack"/>
      <w:bookmarkEnd w:id="1"/>
      <w:r w:rsidRPr="002B592C">
        <w:rPr>
          <w:rFonts w:ascii="Palatino Linotype" w:hAnsi="Palatino Linotype" w:cs="Times New Roman"/>
          <w:b/>
          <w:sz w:val="20"/>
          <w:szCs w:val="20"/>
        </w:rPr>
        <w:t xml:space="preserve">Supplementary Table </w:t>
      </w:r>
      <w:r w:rsidR="00995A58" w:rsidRPr="002B592C">
        <w:rPr>
          <w:rFonts w:ascii="Palatino Linotype" w:hAnsi="Palatino Linotype" w:cs="Times New Roman"/>
          <w:b/>
          <w:sz w:val="20"/>
          <w:szCs w:val="20"/>
        </w:rPr>
        <w:t>1</w:t>
      </w:r>
      <w:r w:rsidRPr="002B592C">
        <w:rPr>
          <w:rFonts w:ascii="Palatino Linotype" w:hAnsi="Palatino Linotype" w:cs="Times New Roman"/>
          <w:b/>
          <w:sz w:val="20"/>
          <w:szCs w:val="20"/>
        </w:rPr>
        <w:t xml:space="preserve">: </w:t>
      </w:r>
      <w:r w:rsidRPr="002B592C">
        <w:rPr>
          <w:rFonts w:ascii="Palatino Linotype" w:hAnsi="Palatino Linotype" w:cs="Times New Roman"/>
          <w:sz w:val="20"/>
          <w:szCs w:val="20"/>
        </w:rPr>
        <w:t>Comparison of characteristics between included and not included participants in the current study</w:t>
      </w:r>
      <w:r w:rsidR="00852214" w:rsidRPr="002B592C">
        <w:rPr>
          <w:rFonts w:ascii="Palatino Linotype" w:hAnsi="Palatino Linotype" w:cs="Times New Roman"/>
          <w:sz w:val="20"/>
          <w:szCs w:val="20"/>
          <w:vertAlign w:val="superscript"/>
        </w:rPr>
        <w:t>a</w:t>
      </w:r>
    </w:p>
    <w:p w14:paraId="6E5152FB" w14:textId="77777777" w:rsidR="002B592C" w:rsidRPr="002B592C" w:rsidRDefault="002B592C" w:rsidP="001E4D44">
      <w:pPr>
        <w:spacing w:line="360" w:lineRule="auto"/>
        <w:rPr>
          <w:rFonts w:ascii="Palatino Linotype" w:hAnsi="Palatino Linotype" w:cs="Times New Roman"/>
          <w:sz w:val="20"/>
          <w:szCs w:val="20"/>
          <w:vertAlign w:val="superscript"/>
        </w:rPr>
      </w:pPr>
    </w:p>
    <w:tbl>
      <w:tblPr>
        <w:tblpPr w:leftFromText="180" w:rightFromText="180" w:vertAnchor="text" w:tblpX="38" w:tblpY="1"/>
        <w:tblOverlap w:val="never"/>
        <w:tblW w:w="9039" w:type="dxa"/>
        <w:tblBorders>
          <w:top w:val="single" w:sz="4" w:space="0" w:color="auto"/>
        </w:tblBorders>
        <w:tblLayout w:type="fixed"/>
        <w:tblLook w:val="04A0" w:firstRow="1" w:lastRow="0" w:firstColumn="1" w:lastColumn="0" w:noHBand="0" w:noVBand="1"/>
      </w:tblPr>
      <w:tblGrid>
        <w:gridCol w:w="3510"/>
        <w:gridCol w:w="2410"/>
        <w:gridCol w:w="1843"/>
        <w:gridCol w:w="1276"/>
      </w:tblGrid>
      <w:tr w:rsidR="001E4D44" w:rsidRPr="002B592C" w14:paraId="53667517" w14:textId="77777777" w:rsidTr="00010EF1">
        <w:trPr>
          <w:trHeight w:val="300"/>
        </w:trPr>
        <w:tc>
          <w:tcPr>
            <w:tcW w:w="3510" w:type="dxa"/>
            <w:tcBorders>
              <w:top w:val="single" w:sz="4" w:space="0" w:color="auto"/>
            </w:tcBorders>
            <w:shd w:val="clear" w:color="auto" w:fill="auto"/>
            <w:noWrap/>
            <w:vAlign w:val="bottom"/>
          </w:tcPr>
          <w:p w14:paraId="0154BD0F" w14:textId="77777777" w:rsidR="001E4D44" w:rsidRPr="002B592C" w:rsidRDefault="001E4D44" w:rsidP="001E4D44">
            <w:pPr>
              <w:rPr>
                <w:rFonts w:ascii="Palatino Linotype" w:eastAsia="Times New Roman" w:hAnsi="Palatino Linotype" w:cs="Times New Roman"/>
                <w:color w:val="000000"/>
                <w:sz w:val="20"/>
                <w:szCs w:val="20"/>
              </w:rPr>
            </w:pPr>
          </w:p>
        </w:tc>
        <w:tc>
          <w:tcPr>
            <w:tcW w:w="2410" w:type="dxa"/>
            <w:tcBorders>
              <w:top w:val="single" w:sz="4" w:space="0" w:color="auto"/>
            </w:tcBorders>
            <w:shd w:val="clear" w:color="auto" w:fill="auto"/>
            <w:noWrap/>
            <w:vAlign w:val="bottom"/>
          </w:tcPr>
          <w:p w14:paraId="2AE5A571" w14:textId="77777777" w:rsidR="001E4D44" w:rsidRPr="002B592C" w:rsidRDefault="001E4D44" w:rsidP="001E4D44">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Not included</w:t>
            </w:r>
          </w:p>
        </w:tc>
        <w:tc>
          <w:tcPr>
            <w:tcW w:w="1843" w:type="dxa"/>
            <w:tcBorders>
              <w:top w:val="single" w:sz="4" w:space="0" w:color="auto"/>
            </w:tcBorders>
            <w:vAlign w:val="bottom"/>
          </w:tcPr>
          <w:p w14:paraId="4708B459" w14:textId="77777777" w:rsidR="001E4D44" w:rsidRPr="002B592C" w:rsidRDefault="001E4D44" w:rsidP="001E4D44">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Included</w:t>
            </w:r>
          </w:p>
        </w:tc>
        <w:tc>
          <w:tcPr>
            <w:tcW w:w="1276" w:type="dxa"/>
            <w:vMerge w:val="restart"/>
            <w:tcBorders>
              <w:top w:val="single" w:sz="4" w:space="0" w:color="auto"/>
            </w:tcBorders>
            <w:vAlign w:val="center"/>
          </w:tcPr>
          <w:p w14:paraId="33FB8693" w14:textId="3122A409" w:rsidR="001E4D44" w:rsidRPr="002B592C" w:rsidRDefault="001E4D44" w:rsidP="001E4D44">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p-value</w:t>
            </w:r>
            <w:r w:rsidR="00852214" w:rsidRPr="002B592C">
              <w:rPr>
                <w:rFonts w:ascii="Palatino Linotype" w:eastAsia="Times New Roman" w:hAnsi="Palatino Linotype" w:cs="Times New Roman"/>
                <w:b/>
                <w:color w:val="000000"/>
                <w:sz w:val="20"/>
                <w:szCs w:val="20"/>
                <w:vertAlign w:val="superscript"/>
              </w:rPr>
              <w:t>b</w:t>
            </w:r>
          </w:p>
        </w:tc>
      </w:tr>
      <w:tr w:rsidR="001E4D44" w:rsidRPr="002B592C" w14:paraId="4B3AE30E" w14:textId="77777777" w:rsidTr="00010EF1">
        <w:trPr>
          <w:trHeight w:val="300"/>
        </w:trPr>
        <w:tc>
          <w:tcPr>
            <w:tcW w:w="3510" w:type="dxa"/>
            <w:tcBorders>
              <w:top w:val="nil"/>
              <w:bottom w:val="single" w:sz="4" w:space="0" w:color="auto"/>
            </w:tcBorders>
            <w:shd w:val="clear" w:color="auto" w:fill="auto"/>
            <w:noWrap/>
            <w:vAlign w:val="bottom"/>
            <w:hideMark/>
          </w:tcPr>
          <w:p w14:paraId="1CA6DC55" w14:textId="77777777" w:rsidR="001E4D44" w:rsidRPr="002B592C" w:rsidRDefault="001E4D44" w:rsidP="001E4D44">
            <w:pPr>
              <w:rPr>
                <w:rFonts w:ascii="Palatino Linotype" w:eastAsia="Times New Roman" w:hAnsi="Palatino Linotype" w:cs="Times New Roman"/>
                <w:color w:val="000000"/>
                <w:sz w:val="20"/>
                <w:szCs w:val="20"/>
              </w:rPr>
            </w:pPr>
          </w:p>
        </w:tc>
        <w:tc>
          <w:tcPr>
            <w:tcW w:w="2410" w:type="dxa"/>
            <w:tcBorders>
              <w:top w:val="nil"/>
              <w:bottom w:val="single" w:sz="4" w:space="0" w:color="auto"/>
            </w:tcBorders>
            <w:shd w:val="clear" w:color="auto" w:fill="auto"/>
            <w:noWrap/>
            <w:vAlign w:val="bottom"/>
            <w:hideMark/>
          </w:tcPr>
          <w:p w14:paraId="485F6EB6"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n = 392</w:t>
            </w:r>
          </w:p>
        </w:tc>
        <w:tc>
          <w:tcPr>
            <w:tcW w:w="1843" w:type="dxa"/>
            <w:tcBorders>
              <w:top w:val="nil"/>
              <w:bottom w:val="single" w:sz="4" w:space="0" w:color="auto"/>
            </w:tcBorders>
            <w:vAlign w:val="bottom"/>
          </w:tcPr>
          <w:p w14:paraId="1027210D"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n = 561</w:t>
            </w:r>
          </w:p>
        </w:tc>
        <w:tc>
          <w:tcPr>
            <w:tcW w:w="1276" w:type="dxa"/>
            <w:vMerge/>
            <w:tcBorders>
              <w:bottom w:val="single" w:sz="4" w:space="0" w:color="auto"/>
            </w:tcBorders>
          </w:tcPr>
          <w:p w14:paraId="482B9689"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597B8E20" w14:textId="77777777" w:rsidTr="00010EF1">
        <w:trPr>
          <w:trHeight w:val="300"/>
        </w:trPr>
        <w:tc>
          <w:tcPr>
            <w:tcW w:w="3510" w:type="dxa"/>
            <w:tcBorders>
              <w:top w:val="single" w:sz="4" w:space="0" w:color="auto"/>
            </w:tcBorders>
            <w:shd w:val="clear" w:color="auto" w:fill="auto"/>
            <w:noWrap/>
            <w:vAlign w:val="bottom"/>
            <w:hideMark/>
          </w:tcPr>
          <w:p w14:paraId="2D256F65"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b/>
                <w:bCs/>
                <w:color w:val="000000"/>
                <w:sz w:val="20"/>
                <w:szCs w:val="20"/>
              </w:rPr>
              <w:t>Maternal characteristics</w:t>
            </w:r>
          </w:p>
        </w:tc>
        <w:tc>
          <w:tcPr>
            <w:tcW w:w="2410" w:type="dxa"/>
            <w:tcBorders>
              <w:top w:val="single" w:sz="4" w:space="0" w:color="auto"/>
            </w:tcBorders>
            <w:noWrap/>
            <w:hideMark/>
          </w:tcPr>
          <w:p w14:paraId="102F5155"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843" w:type="dxa"/>
            <w:tcBorders>
              <w:top w:val="single" w:sz="4" w:space="0" w:color="auto"/>
            </w:tcBorders>
          </w:tcPr>
          <w:p w14:paraId="024FE2FA"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276" w:type="dxa"/>
            <w:tcBorders>
              <w:top w:val="single" w:sz="4" w:space="0" w:color="auto"/>
            </w:tcBorders>
          </w:tcPr>
          <w:p w14:paraId="4DC35408"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4F0FA425" w14:textId="77777777" w:rsidTr="00010EF1">
        <w:trPr>
          <w:trHeight w:val="300"/>
        </w:trPr>
        <w:tc>
          <w:tcPr>
            <w:tcW w:w="3510" w:type="dxa"/>
            <w:shd w:val="clear" w:color="auto" w:fill="auto"/>
            <w:noWrap/>
            <w:vAlign w:val="bottom"/>
            <w:hideMark/>
          </w:tcPr>
          <w:p w14:paraId="74083C96" w14:textId="77777777" w:rsidR="001E4D44" w:rsidRPr="002B592C" w:rsidRDefault="001E4D44" w:rsidP="001E4D44">
            <w:pPr>
              <w:rPr>
                <w:rFonts w:ascii="Palatino Linotype" w:eastAsia="Times New Roman" w:hAnsi="Palatino Linotype" w:cs="Times New Roman"/>
                <w:color w:val="000000"/>
                <w:sz w:val="20"/>
                <w:szCs w:val="20"/>
                <w:vertAlign w:val="superscript"/>
              </w:rPr>
            </w:pPr>
            <w:r w:rsidRPr="002B592C">
              <w:rPr>
                <w:rFonts w:ascii="Palatino Linotype" w:eastAsia="Times New Roman" w:hAnsi="Palatino Linotype" w:cs="Times New Roman"/>
                <w:color w:val="000000"/>
                <w:sz w:val="20"/>
                <w:szCs w:val="20"/>
              </w:rPr>
              <w:t>Age (years)</w:t>
            </w:r>
          </w:p>
        </w:tc>
        <w:tc>
          <w:tcPr>
            <w:tcW w:w="2410" w:type="dxa"/>
            <w:shd w:val="clear" w:color="auto" w:fill="auto"/>
            <w:vAlign w:val="bottom"/>
          </w:tcPr>
          <w:p w14:paraId="7B0933F6" w14:textId="77777777" w:rsidR="001E4D44" w:rsidRPr="002B592C" w:rsidRDefault="001E4D44" w:rsidP="001E4D44">
            <w:pPr>
              <w:jc w:val="center"/>
              <w:rPr>
                <w:rFonts w:ascii="Palatino Linotype" w:hAnsi="Palatino Linotype"/>
                <w:sz w:val="20"/>
                <w:szCs w:val="20"/>
              </w:rPr>
            </w:pPr>
            <w:r w:rsidRPr="002B592C">
              <w:rPr>
                <w:rFonts w:ascii="Palatino Linotype" w:eastAsia="Times New Roman" w:hAnsi="Palatino Linotype" w:cs="Times New Roman"/>
                <w:color w:val="000000"/>
                <w:sz w:val="20"/>
                <w:szCs w:val="20"/>
              </w:rPr>
              <w:t>30.5 ± 5.2</w:t>
            </w:r>
          </w:p>
        </w:tc>
        <w:tc>
          <w:tcPr>
            <w:tcW w:w="1843" w:type="dxa"/>
            <w:vAlign w:val="bottom"/>
          </w:tcPr>
          <w:p w14:paraId="2B1B4CBE"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31.3 ± 5.0</w:t>
            </w:r>
          </w:p>
        </w:tc>
        <w:tc>
          <w:tcPr>
            <w:tcW w:w="1276" w:type="dxa"/>
            <w:vAlign w:val="bottom"/>
          </w:tcPr>
          <w:p w14:paraId="515BEFE9" w14:textId="77777777" w:rsidR="001E4D44" w:rsidRPr="002B592C" w:rsidRDefault="001E4D44" w:rsidP="001E4D44">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0.015</w:t>
            </w:r>
          </w:p>
        </w:tc>
      </w:tr>
      <w:tr w:rsidR="001E4D44" w:rsidRPr="002B592C" w14:paraId="3FD46DFE" w14:textId="77777777" w:rsidTr="00010EF1">
        <w:trPr>
          <w:trHeight w:val="300"/>
        </w:trPr>
        <w:tc>
          <w:tcPr>
            <w:tcW w:w="3510" w:type="dxa"/>
            <w:shd w:val="clear" w:color="auto" w:fill="auto"/>
            <w:noWrap/>
            <w:vAlign w:val="bottom"/>
            <w:hideMark/>
          </w:tcPr>
          <w:p w14:paraId="26190BDD"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Pre-pregnancy BMI (kg/m</w:t>
            </w:r>
            <w:r w:rsidRPr="002B592C">
              <w:rPr>
                <w:rFonts w:ascii="Palatino Linotype" w:eastAsia="Times New Roman" w:hAnsi="Palatino Linotype" w:cs="Times New Roman"/>
                <w:color w:val="000000"/>
                <w:sz w:val="20"/>
                <w:szCs w:val="20"/>
                <w:vertAlign w:val="superscript"/>
              </w:rPr>
              <w:t>2</w:t>
            </w:r>
            <w:r w:rsidRPr="002B592C">
              <w:rPr>
                <w:rFonts w:ascii="Palatino Linotype" w:eastAsia="Times New Roman" w:hAnsi="Palatino Linotype" w:cs="Times New Roman"/>
                <w:color w:val="000000"/>
                <w:sz w:val="20"/>
                <w:szCs w:val="20"/>
              </w:rPr>
              <w:t>)</w:t>
            </w:r>
          </w:p>
        </w:tc>
        <w:tc>
          <w:tcPr>
            <w:tcW w:w="2410" w:type="dxa"/>
            <w:shd w:val="clear" w:color="auto" w:fill="auto"/>
            <w:noWrap/>
            <w:vAlign w:val="bottom"/>
          </w:tcPr>
          <w:p w14:paraId="29E8F0C2"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23.9 ± 4.8</w:t>
            </w:r>
          </w:p>
        </w:tc>
        <w:tc>
          <w:tcPr>
            <w:tcW w:w="1843" w:type="dxa"/>
            <w:vAlign w:val="bottom"/>
          </w:tcPr>
          <w:p w14:paraId="6869034A"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23.6 ± 4.6</w:t>
            </w:r>
          </w:p>
        </w:tc>
        <w:tc>
          <w:tcPr>
            <w:tcW w:w="1276" w:type="dxa"/>
            <w:vAlign w:val="bottom"/>
          </w:tcPr>
          <w:p w14:paraId="1FB00C4B"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0.36</w:t>
            </w:r>
          </w:p>
        </w:tc>
      </w:tr>
      <w:tr w:rsidR="001E4D44" w:rsidRPr="002B592C" w14:paraId="0D58E2BD" w14:textId="77777777" w:rsidTr="00010EF1">
        <w:trPr>
          <w:trHeight w:val="300"/>
        </w:trPr>
        <w:tc>
          <w:tcPr>
            <w:tcW w:w="3510" w:type="dxa"/>
            <w:shd w:val="clear" w:color="auto" w:fill="auto"/>
            <w:noWrap/>
            <w:vAlign w:val="bottom"/>
          </w:tcPr>
          <w:p w14:paraId="538C6D75"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Pregnancy weight gain (kg)</w:t>
            </w:r>
          </w:p>
        </w:tc>
        <w:tc>
          <w:tcPr>
            <w:tcW w:w="2410" w:type="dxa"/>
            <w:shd w:val="clear" w:color="auto" w:fill="auto"/>
            <w:noWrap/>
            <w:vAlign w:val="bottom"/>
          </w:tcPr>
          <w:p w14:paraId="4D500695"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11.2 ± 5.0</w:t>
            </w:r>
          </w:p>
        </w:tc>
        <w:tc>
          <w:tcPr>
            <w:tcW w:w="1843" w:type="dxa"/>
            <w:vAlign w:val="bottom"/>
          </w:tcPr>
          <w:p w14:paraId="12195D3F"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11.3 ± 4.4</w:t>
            </w:r>
          </w:p>
        </w:tc>
        <w:tc>
          <w:tcPr>
            <w:tcW w:w="1276" w:type="dxa"/>
            <w:vAlign w:val="bottom"/>
          </w:tcPr>
          <w:p w14:paraId="721AE890"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0.73</w:t>
            </w:r>
          </w:p>
        </w:tc>
      </w:tr>
      <w:tr w:rsidR="001E4D44" w:rsidRPr="002B592C" w14:paraId="66B26B2E" w14:textId="77777777" w:rsidTr="00010EF1">
        <w:trPr>
          <w:trHeight w:val="300"/>
        </w:trPr>
        <w:tc>
          <w:tcPr>
            <w:tcW w:w="3510" w:type="dxa"/>
            <w:shd w:val="clear" w:color="auto" w:fill="auto"/>
            <w:noWrap/>
            <w:vAlign w:val="bottom"/>
          </w:tcPr>
          <w:p w14:paraId="25FF1B0B"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Ethnicity</w:t>
            </w:r>
          </w:p>
        </w:tc>
        <w:tc>
          <w:tcPr>
            <w:tcW w:w="2410" w:type="dxa"/>
            <w:shd w:val="clear" w:color="auto" w:fill="auto"/>
            <w:noWrap/>
            <w:vAlign w:val="bottom"/>
          </w:tcPr>
          <w:p w14:paraId="46BD392E"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843" w:type="dxa"/>
            <w:vAlign w:val="bottom"/>
          </w:tcPr>
          <w:p w14:paraId="64477ECA"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276" w:type="dxa"/>
            <w:vAlign w:val="bottom"/>
          </w:tcPr>
          <w:p w14:paraId="25D7E67F" w14:textId="77777777" w:rsidR="001E4D44" w:rsidRPr="002B592C" w:rsidRDefault="001E4D44" w:rsidP="001E4D44">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&lt;0.001</w:t>
            </w:r>
          </w:p>
        </w:tc>
      </w:tr>
      <w:tr w:rsidR="001E4D44" w:rsidRPr="002B592C" w14:paraId="77247D82" w14:textId="77777777" w:rsidTr="00010EF1">
        <w:trPr>
          <w:trHeight w:val="300"/>
        </w:trPr>
        <w:tc>
          <w:tcPr>
            <w:tcW w:w="3510" w:type="dxa"/>
            <w:shd w:val="clear" w:color="auto" w:fill="auto"/>
            <w:noWrap/>
            <w:vAlign w:val="bottom"/>
            <w:hideMark/>
          </w:tcPr>
          <w:p w14:paraId="65C6A3C4"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Indian</w:t>
            </w:r>
          </w:p>
        </w:tc>
        <w:tc>
          <w:tcPr>
            <w:tcW w:w="2410" w:type="dxa"/>
            <w:shd w:val="clear" w:color="auto" w:fill="auto"/>
            <w:noWrap/>
            <w:vAlign w:val="bottom"/>
          </w:tcPr>
          <w:p w14:paraId="1085912A"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94 (24.0)</w:t>
            </w:r>
          </w:p>
        </w:tc>
        <w:tc>
          <w:tcPr>
            <w:tcW w:w="1843" w:type="dxa"/>
            <w:vAlign w:val="bottom"/>
          </w:tcPr>
          <w:p w14:paraId="6F1EAE81"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80 (14.3)</w:t>
            </w:r>
          </w:p>
        </w:tc>
        <w:tc>
          <w:tcPr>
            <w:tcW w:w="1276" w:type="dxa"/>
            <w:vAlign w:val="bottom"/>
          </w:tcPr>
          <w:p w14:paraId="07197830"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10B6294C" w14:textId="77777777" w:rsidTr="00010EF1">
        <w:trPr>
          <w:trHeight w:val="300"/>
        </w:trPr>
        <w:tc>
          <w:tcPr>
            <w:tcW w:w="3510" w:type="dxa"/>
            <w:shd w:val="clear" w:color="auto" w:fill="auto"/>
            <w:noWrap/>
            <w:vAlign w:val="bottom"/>
            <w:hideMark/>
          </w:tcPr>
          <w:p w14:paraId="4DEFEDA5"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Malay</w:t>
            </w:r>
          </w:p>
        </w:tc>
        <w:tc>
          <w:tcPr>
            <w:tcW w:w="2410" w:type="dxa"/>
            <w:shd w:val="clear" w:color="auto" w:fill="auto"/>
            <w:noWrap/>
            <w:vAlign w:val="bottom"/>
          </w:tcPr>
          <w:p w14:paraId="087CB1E1"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90 (23.0)</w:t>
            </w:r>
          </w:p>
        </w:tc>
        <w:tc>
          <w:tcPr>
            <w:tcW w:w="1843" w:type="dxa"/>
            <w:vAlign w:val="bottom"/>
          </w:tcPr>
          <w:p w14:paraId="32C0BD89"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157 (28.0)</w:t>
            </w:r>
          </w:p>
        </w:tc>
        <w:tc>
          <w:tcPr>
            <w:tcW w:w="1276" w:type="dxa"/>
            <w:vAlign w:val="bottom"/>
          </w:tcPr>
          <w:p w14:paraId="2733FE79"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38713875" w14:textId="77777777" w:rsidTr="00010EF1">
        <w:trPr>
          <w:trHeight w:val="300"/>
        </w:trPr>
        <w:tc>
          <w:tcPr>
            <w:tcW w:w="3510" w:type="dxa"/>
            <w:shd w:val="clear" w:color="auto" w:fill="auto"/>
            <w:noWrap/>
            <w:vAlign w:val="bottom"/>
            <w:hideMark/>
          </w:tcPr>
          <w:p w14:paraId="375B0B12"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Chinese</w:t>
            </w:r>
          </w:p>
        </w:tc>
        <w:tc>
          <w:tcPr>
            <w:tcW w:w="2410" w:type="dxa"/>
            <w:shd w:val="clear" w:color="auto" w:fill="auto"/>
            <w:noWrap/>
            <w:vAlign w:val="bottom"/>
          </w:tcPr>
          <w:p w14:paraId="3AC48FCD"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207 (52.8)</w:t>
            </w:r>
          </w:p>
        </w:tc>
        <w:tc>
          <w:tcPr>
            <w:tcW w:w="1843" w:type="dxa"/>
            <w:vAlign w:val="bottom"/>
          </w:tcPr>
          <w:p w14:paraId="21CD7248"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324 (57.8)</w:t>
            </w:r>
          </w:p>
        </w:tc>
        <w:tc>
          <w:tcPr>
            <w:tcW w:w="1276" w:type="dxa"/>
            <w:vAlign w:val="bottom"/>
          </w:tcPr>
          <w:p w14:paraId="61A60095"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0A623A81" w14:textId="77777777" w:rsidTr="00010EF1">
        <w:trPr>
          <w:trHeight w:val="300"/>
        </w:trPr>
        <w:tc>
          <w:tcPr>
            <w:tcW w:w="3510" w:type="dxa"/>
            <w:shd w:val="clear" w:color="auto" w:fill="auto"/>
            <w:noWrap/>
            <w:vAlign w:val="bottom"/>
          </w:tcPr>
          <w:p w14:paraId="6A8FC2A8"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Missing</w:t>
            </w:r>
          </w:p>
        </w:tc>
        <w:tc>
          <w:tcPr>
            <w:tcW w:w="2410" w:type="dxa"/>
            <w:shd w:val="clear" w:color="auto" w:fill="auto"/>
            <w:noWrap/>
            <w:vAlign w:val="bottom"/>
          </w:tcPr>
          <w:p w14:paraId="282BA54A"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 (0.3)</w:t>
            </w:r>
          </w:p>
        </w:tc>
        <w:tc>
          <w:tcPr>
            <w:tcW w:w="1843" w:type="dxa"/>
            <w:vAlign w:val="bottom"/>
          </w:tcPr>
          <w:p w14:paraId="2D70BDD5"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w:t>
            </w:r>
          </w:p>
        </w:tc>
        <w:tc>
          <w:tcPr>
            <w:tcW w:w="1276" w:type="dxa"/>
            <w:vAlign w:val="bottom"/>
          </w:tcPr>
          <w:p w14:paraId="592F65D3" w14:textId="77777777" w:rsidR="001E4D44" w:rsidRPr="002B592C" w:rsidRDefault="001E4D44" w:rsidP="001E4D44">
            <w:pPr>
              <w:jc w:val="center"/>
              <w:rPr>
                <w:rFonts w:ascii="Palatino Linotype" w:eastAsia="Times New Roman" w:hAnsi="Palatino Linotype" w:cs="Times New Roman"/>
                <w:b/>
                <w:color w:val="000000"/>
                <w:sz w:val="20"/>
                <w:szCs w:val="20"/>
              </w:rPr>
            </w:pPr>
          </w:p>
        </w:tc>
      </w:tr>
      <w:tr w:rsidR="001E4D44" w:rsidRPr="002B592C" w14:paraId="75063A6A" w14:textId="77777777" w:rsidTr="00010EF1">
        <w:trPr>
          <w:trHeight w:val="300"/>
        </w:trPr>
        <w:tc>
          <w:tcPr>
            <w:tcW w:w="3510" w:type="dxa"/>
            <w:shd w:val="clear" w:color="auto" w:fill="auto"/>
            <w:noWrap/>
            <w:vAlign w:val="bottom"/>
            <w:hideMark/>
          </w:tcPr>
          <w:p w14:paraId="756B1B16"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Household income category</w:t>
            </w:r>
          </w:p>
        </w:tc>
        <w:tc>
          <w:tcPr>
            <w:tcW w:w="2410" w:type="dxa"/>
            <w:shd w:val="clear" w:color="auto" w:fill="auto"/>
            <w:noWrap/>
            <w:vAlign w:val="bottom"/>
          </w:tcPr>
          <w:p w14:paraId="28FB0BFC"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843" w:type="dxa"/>
            <w:vAlign w:val="bottom"/>
          </w:tcPr>
          <w:p w14:paraId="42079917"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276" w:type="dxa"/>
            <w:vAlign w:val="bottom"/>
          </w:tcPr>
          <w:p w14:paraId="3888D954" w14:textId="77777777" w:rsidR="001E4D44" w:rsidRPr="002B592C" w:rsidRDefault="001E4D44" w:rsidP="001E4D44">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0.002</w:t>
            </w:r>
          </w:p>
        </w:tc>
      </w:tr>
      <w:tr w:rsidR="001E4D44" w:rsidRPr="002B592C" w14:paraId="43A695A7" w14:textId="77777777" w:rsidTr="00010EF1">
        <w:trPr>
          <w:trHeight w:val="300"/>
        </w:trPr>
        <w:tc>
          <w:tcPr>
            <w:tcW w:w="3510" w:type="dxa"/>
            <w:shd w:val="clear" w:color="auto" w:fill="auto"/>
            <w:noWrap/>
            <w:vAlign w:val="bottom"/>
            <w:hideMark/>
          </w:tcPr>
          <w:p w14:paraId="0AFBD89E"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&lt; S$2000</w:t>
            </w:r>
          </w:p>
        </w:tc>
        <w:tc>
          <w:tcPr>
            <w:tcW w:w="2410" w:type="dxa"/>
            <w:shd w:val="clear" w:color="auto" w:fill="auto"/>
            <w:vAlign w:val="bottom"/>
          </w:tcPr>
          <w:p w14:paraId="7AB1CC48"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75 (19.1)</w:t>
            </w:r>
          </w:p>
        </w:tc>
        <w:tc>
          <w:tcPr>
            <w:tcW w:w="1843" w:type="dxa"/>
            <w:vAlign w:val="bottom"/>
          </w:tcPr>
          <w:p w14:paraId="11F6F0C7"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65 (11.6)</w:t>
            </w:r>
          </w:p>
        </w:tc>
        <w:tc>
          <w:tcPr>
            <w:tcW w:w="1276" w:type="dxa"/>
            <w:vAlign w:val="bottom"/>
          </w:tcPr>
          <w:p w14:paraId="497FB744"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25F3DB93" w14:textId="77777777" w:rsidTr="00010EF1">
        <w:trPr>
          <w:trHeight w:val="300"/>
        </w:trPr>
        <w:tc>
          <w:tcPr>
            <w:tcW w:w="3510" w:type="dxa"/>
            <w:shd w:val="clear" w:color="auto" w:fill="auto"/>
            <w:noWrap/>
            <w:vAlign w:val="bottom"/>
            <w:hideMark/>
          </w:tcPr>
          <w:p w14:paraId="68C7FB5C"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S$2000-5999</w:t>
            </w:r>
          </w:p>
        </w:tc>
        <w:tc>
          <w:tcPr>
            <w:tcW w:w="2410" w:type="dxa"/>
            <w:shd w:val="clear" w:color="auto" w:fill="auto"/>
            <w:noWrap/>
            <w:vAlign w:val="bottom"/>
          </w:tcPr>
          <w:p w14:paraId="5B02F480"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188 (48.0)</w:t>
            </w:r>
          </w:p>
        </w:tc>
        <w:tc>
          <w:tcPr>
            <w:tcW w:w="1843" w:type="dxa"/>
            <w:vAlign w:val="bottom"/>
          </w:tcPr>
          <w:p w14:paraId="1B6ACAEA"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295 (52.6)</w:t>
            </w:r>
          </w:p>
        </w:tc>
        <w:tc>
          <w:tcPr>
            <w:tcW w:w="1276" w:type="dxa"/>
            <w:vAlign w:val="bottom"/>
          </w:tcPr>
          <w:p w14:paraId="6AF72283"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46FB998A" w14:textId="77777777" w:rsidTr="00010EF1">
        <w:trPr>
          <w:trHeight w:val="300"/>
        </w:trPr>
        <w:tc>
          <w:tcPr>
            <w:tcW w:w="3510" w:type="dxa"/>
            <w:shd w:val="clear" w:color="auto" w:fill="auto"/>
            <w:noWrap/>
            <w:vAlign w:val="bottom"/>
            <w:hideMark/>
          </w:tcPr>
          <w:p w14:paraId="173B641B"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&gt; S$6000</w:t>
            </w:r>
          </w:p>
        </w:tc>
        <w:tc>
          <w:tcPr>
            <w:tcW w:w="2410" w:type="dxa"/>
            <w:shd w:val="clear" w:color="auto" w:fill="auto"/>
            <w:noWrap/>
            <w:vAlign w:val="bottom"/>
          </w:tcPr>
          <w:p w14:paraId="5C7C2125"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97 (24.7)</w:t>
            </w:r>
          </w:p>
        </w:tc>
        <w:tc>
          <w:tcPr>
            <w:tcW w:w="1843" w:type="dxa"/>
            <w:vAlign w:val="bottom"/>
          </w:tcPr>
          <w:p w14:paraId="21107145"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169 (30.1)</w:t>
            </w:r>
          </w:p>
        </w:tc>
        <w:tc>
          <w:tcPr>
            <w:tcW w:w="1276" w:type="dxa"/>
            <w:vAlign w:val="bottom"/>
          </w:tcPr>
          <w:p w14:paraId="0ED61BF7"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6EDB8DEE" w14:textId="77777777" w:rsidTr="00010EF1">
        <w:trPr>
          <w:trHeight w:val="300"/>
        </w:trPr>
        <w:tc>
          <w:tcPr>
            <w:tcW w:w="3510" w:type="dxa"/>
            <w:shd w:val="clear" w:color="auto" w:fill="auto"/>
            <w:noWrap/>
            <w:vAlign w:val="bottom"/>
            <w:hideMark/>
          </w:tcPr>
          <w:p w14:paraId="3D3E0F8F"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Missing</w:t>
            </w:r>
          </w:p>
        </w:tc>
        <w:tc>
          <w:tcPr>
            <w:tcW w:w="2410" w:type="dxa"/>
            <w:shd w:val="clear" w:color="auto" w:fill="auto"/>
            <w:noWrap/>
            <w:vAlign w:val="bottom"/>
          </w:tcPr>
          <w:p w14:paraId="10E7C548"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32 (8.2)</w:t>
            </w:r>
          </w:p>
        </w:tc>
        <w:tc>
          <w:tcPr>
            <w:tcW w:w="1843" w:type="dxa"/>
            <w:vAlign w:val="bottom"/>
          </w:tcPr>
          <w:p w14:paraId="268816F3"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32 (5.7)</w:t>
            </w:r>
          </w:p>
        </w:tc>
        <w:tc>
          <w:tcPr>
            <w:tcW w:w="1276" w:type="dxa"/>
            <w:vAlign w:val="bottom"/>
          </w:tcPr>
          <w:p w14:paraId="4DE5402B"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3FFC1367" w14:textId="77777777" w:rsidTr="00010EF1">
        <w:trPr>
          <w:trHeight w:val="300"/>
        </w:trPr>
        <w:tc>
          <w:tcPr>
            <w:tcW w:w="3510" w:type="dxa"/>
            <w:shd w:val="clear" w:color="000000" w:fill="auto"/>
            <w:noWrap/>
            <w:vAlign w:val="bottom"/>
            <w:hideMark/>
          </w:tcPr>
          <w:p w14:paraId="77E0DB45"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Marital status</w:t>
            </w:r>
          </w:p>
        </w:tc>
        <w:tc>
          <w:tcPr>
            <w:tcW w:w="2410" w:type="dxa"/>
            <w:shd w:val="clear" w:color="auto" w:fill="auto"/>
            <w:noWrap/>
            <w:vAlign w:val="bottom"/>
          </w:tcPr>
          <w:p w14:paraId="0848D0FE"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843" w:type="dxa"/>
            <w:vAlign w:val="bottom"/>
          </w:tcPr>
          <w:p w14:paraId="6C865B8A"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276" w:type="dxa"/>
            <w:vAlign w:val="bottom"/>
          </w:tcPr>
          <w:p w14:paraId="7972B0F8"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0.45</w:t>
            </w:r>
          </w:p>
        </w:tc>
      </w:tr>
      <w:tr w:rsidR="001E4D44" w:rsidRPr="002B592C" w14:paraId="6A98E957" w14:textId="77777777" w:rsidTr="00010EF1">
        <w:trPr>
          <w:trHeight w:val="300"/>
        </w:trPr>
        <w:tc>
          <w:tcPr>
            <w:tcW w:w="3510" w:type="dxa"/>
            <w:shd w:val="clear" w:color="auto" w:fill="auto"/>
            <w:noWrap/>
            <w:vAlign w:val="bottom"/>
            <w:hideMark/>
          </w:tcPr>
          <w:p w14:paraId="44813341"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Single, not living with husband</w:t>
            </w:r>
          </w:p>
        </w:tc>
        <w:tc>
          <w:tcPr>
            <w:tcW w:w="2410" w:type="dxa"/>
            <w:shd w:val="clear" w:color="auto" w:fill="auto"/>
            <w:noWrap/>
            <w:vAlign w:val="bottom"/>
          </w:tcPr>
          <w:p w14:paraId="2B98207A"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 (1.3)</w:t>
            </w:r>
          </w:p>
        </w:tc>
        <w:tc>
          <w:tcPr>
            <w:tcW w:w="1843" w:type="dxa"/>
            <w:vAlign w:val="bottom"/>
          </w:tcPr>
          <w:p w14:paraId="0622B653"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11 (2.0)</w:t>
            </w:r>
          </w:p>
        </w:tc>
        <w:tc>
          <w:tcPr>
            <w:tcW w:w="1276" w:type="dxa"/>
            <w:vAlign w:val="bottom"/>
          </w:tcPr>
          <w:p w14:paraId="7CB944FF"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6D28DF49" w14:textId="77777777" w:rsidTr="00010EF1">
        <w:trPr>
          <w:trHeight w:val="300"/>
        </w:trPr>
        <w:tc>
          <w:tcPr>
            <w:tcW w:w="3510" w:type="dxa"/>
            <w:shd w:val="clear" w:color="auto" w:fill="auto"/>
            <w:noWrap/>
            <w:vAlign w:val="bottom"/>
            <w:hideMark/>
          </w:tcPr>
          <w:p w14:paraId="073C8E71"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Married, living with husband</w:t>
            </w:r>
          </w:p>
        </w:tc>
        <w:tc>
          <w:tcPr>
            <w:tcW w:w="2410" w:type="dxa"/>
            <w:shd w:val="clear" w:color="auto" w:fill="auto"/>
            <w:noWrap/>
            <w:vAlign w:val="bottom"/>
          </w:tcPr>
          <w:p w14:paraId="393144BE"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364 (92.9)</w:t>
            </w:r>
          </w:p>
        </w:tc>
        <w:tc>
          <w:tcPr>
            <w:tcW w:w="1843" w:type="dxa"/>
            <w:vAlign w:val="bottom"/>
          </w:tcPr>
          <w:p w14:paraId="3226EFA3"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533 (95.0)</w:t>
            </w:r>
          </w:p>
        </w:tc>
        <w:tc>
          <w:tcPr>
            <w:tcW w:w="1276" w:type="dxa"/>
            <w:vAlign w:val="bottom"/>
          </w:tcPr>
          <w:p w14:paraId="1AC4060D"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775F2AC6" w14:textId="77777777" w:rsidTr="00010EF1">
        <w:trPr>
          <w:trHeight w:val="300"/>
        </w:trPr>
        <w:tc>
          <w:tcPr>
            <w:tcW w:w="3510" w:type="dxa"/>
            <w:shd w:val="clear" w:color="auto" w:fill="auto"/>
            <w:noWrap/>
            <w:vAlign w:val="bottom"/>
            <w:hideMark/>
          </w:tcPr>
          <w:p w14:paraId="540AE70F" w14:textId="77777777" w:rsidR="001E4D44" w:rsidRPr="002B592C" w:rsidRDefault="001E4D44" w:rsidP="001E4D44">
            <w:pPr>
              <w:ind w:left="34" w:hanging="34"/>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Missing</w:t>
            </w:r>
          </w:p>
        </w:tc>
        <w:tc>
          <w:tcPr>
            <w:tcW w:w="2410" w:type="dxa"/>
            <w:shd w:val="clear" w:color="auto" w:fill="auto"/>
            <w:noWrap/>
            <w:vAlign w:val="bottom"/>
          </w:tcPr>
          <w:p w14:paraId="414F07E3"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23 (5.9)</w:t>
            </w:r>
          </w:p>
        </w:tc>
        <w:tc>
          <w:tcPr>
            <w:tcW w:w="1843" w:type="dxa"/>
            <w:vAlign w:val="bottom"/>
          </w:tcPr>
          <w:p w14:paraId="0FEE565A"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17 (3.0)</w:t>
            </w:r>
          </w:p>
        </w:tc>
        <w:tc>
          <w:tcPr>
            <w:tcW w:w="1276" w:type="dxa"/>
            <w:vAlign w:val="bottom"/>
          </w:tcPr>
          <w:p w14:paraId="457367BA"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34CC4D77" w14:textId="77777777" w:rsidTr="00010EF1">
        <w:trPr>
          <w:trHeight w:val="300"/>
        </w:trPr>
        <w:tc>
          <w:tcPr>
            <w:tcW w:w="3510" w:type="dxa"/>
            <w:shd w:val="clear" w:color="auto" w:fill="auto"/>
            <w:noWrap/>
            <w:vAlign w:val="bottom"/>
            <w:hideMark/>
          </w:tcPr>
          <w:p w14:paraId="18F8F6D4"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Education level</w:t>
            </w:r>
          </w:p>
        </w:tc>
        <w:tc>
          <w:tcPr>
            <w:tcW w:w="2410" w:type="dxa"/>
            <w:shd w:val="clear" w:color="auto" w:fill="auto"/>
            <w:noWrap/>
            <w:vAlign w:val="bottom"/>
          </w:tcPr>
          <w:p w14:paraId="2221D119"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843" w:type="dxa"/>
            <w:vAlign w:val="bottom"/>
          </w:tcPr>
          <w:p w14:paraId="065F7AC3"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276" w:type="dxa"/>
            <w:vAlign w:val="bottom"/>
          </w:tcPr>
          <w:p w14:paraId="17F533AE" w14:textId="77777777" w:rsidR="001E4D44" w:rsidRPr="002B592C" w:rsidRDefault="001E4D44" w:rsidP="001E4D44">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0.041</w:t>
            </w:r>
          </w:p>
        </w:tc>
      </w:tr>
      <w:tr w:rsidR="001E4D44" w:rsidRPr="002B592C" w14:paraId="6BFA5838" w14:textId="77777777" w:rsidTr="00010EF1">
        <w:trPr>
          <w:trHeight w:val="300"/>
        </w:trPr>
        <w:tc>
          <w:tcPr>
            <w:tcW w:w="3510" w:type="dxa"/>
            <w:shd w:val="clear" w:color="auto" w:fill="auto"/>
            <w:noWrap/>
            <w:vAlign w:val="bottom"/>
            <w:hideMark/>
          </w:tcPr>
          <w:p w14:paraId="1CC48B00"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Primary/Secondary</w:t>
            </w:r>
          </w:p>
        </w:tc>
        <w:tc>
          <w:tcPr>
            <w:tcW w:w="2410" w:type="dxa"/>
            <w:shd w:val="clear" w:color="auto" w:fill="auto"/>
            <w:noWrap/>
            <w:vAlign w:val="bottom"/>
          </w:tcPr>
          <w:p w14:paraId="3B153E64"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129 (32.9)</w:t>
            </w:r>
          </w:p>
        </w:tc>
        <w:tc>
          <w:tcPr>
            <w:tcW w:w="1843" w:type="dxa"/>
            <w:vAlign w:val="bottom"/>
          </w:tcPr>
          <w:p w14:paraId="39074F6E"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149 (26.6)</w:t>
            </w:r>
          </w:p>
        </w:tc>
        <w:tc>
          <w:tcPr>
            <w:tcW w:w="1276" w:type="dxa"/>
            <w:vAlign w:val="bottom"/>
          </w:tcPr>
          <w:p w14:paraId="687F0547"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61F2374D" w14:textId="77777777" w:rsidTr="00010EF1">
        <w:trPr>
          <w:trHeight w:val="300"/>
        </w:trPr>
        <w:tc>
          <w:tcPr>
            <w:tcW w:w="3510" w:type="dxa"/>
            <w:shd w:val="clear" w:color="auto" w:fill="auto"/>
            <w:noWrap/>
            <w:vAlign w:val="bottom"/>
            <w:hideMark/>
          </w:tcPr>
          <w:p w14:paraId="7E175DF7"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Post-secondary</w:t>
            </w:r>
          </w:p>
        </w:tc>
        <w:tc>
          <w:tcPr>
            <w:tcW w:w="2410" w:type="dxa"/>
            <w:shd w:val="clear" w:color="auto" w:fill="auto"/>
            <w:noWrap/>
            <w:vAlign w:val="bottom"/>
          </w:tcPr>
          <w:p w14:paraId="617CD639"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134 (33.9)</w:t>
            </w:r>
          </w:p>
        </w:tc>
        <w:tc>
          <w:tcPr>
            <w:tcW w:w="1843" w:type="dxa"/>
            <w:vAlign w:val="bottom"/>
          </w:tcPr>
          <w:p w14:paraId="0D332E8A"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200 (35.7)</w:t>
            </w:r>
          </w:p>
        </w:tc>
        <w:tc>
          <w:tcPr>
            <w:tcW w:w="1276" w:type="dxa"/>
            <w:vAlign w:val="bottom"/>
          </w:tcPr>
          <w:p w14:paraId="7F8D11D6"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593821F4" w14:textId="77777777" w:rsidTr="00010EF1">
        <w:trPr>
          <w:trHeight w:val="300"/>
        </w:trPr>
        <w:tc>
          <w:tcPr>
            <w:tcW w:w="3510" w:type="dxa"/>
            <w:shd w:val="clear" w:color="auto" w:fill="auto"/>
            <w:noWrap/>
            <w:vAlign w:val="bottom"/>
            <w:hideMark/>
          </w:tcPr>
          <w:p w14:paraId="244068DB"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University and above</w:t>
            </w:r>
          </w:p>
        </w:tc>
        <w:tc>
          <w:tcPr>
            <w:tcW w:w="2410" w:type="dxa"/>
            <w:shd w:val="clear" w:color="auto" w:fill="auto"/>
            <w:noWrap/>
            <w:vAlign w:val="bottom"/>
          </w:tcPr>
          <w:p w14:paraId="560351E7"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118 (30.1)</w:t>
            </w:r>
          </w:p>
        </w:tc>
        <w:tc>
          <w:tcPr>
            <w:tcW w:w="1843" w:type="dxa"/>
            <w:vAlign w:val="bottom"/>
          </w:tcPr>
          <w:p w14:paraId="5869FB89"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207 (36.9)</w:t>
            </w:r>
          </w:p>
        </w:tc>
        <w:tc>
          <w:tcPr>
            <w:tcW w:w="1276" w:type="dxa"/>
            <w:vAlign w:val="bottom"/>
          </w:tcPr>
          <w:p w14:paraId="74E390D5"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6478DF2E" w14:textId="77777777" w:rsidTr="00010EF1">
        <w:trPr>
          <w:trHeight w:val="300"/>
        </w:trPr>
        <w:tc>
          <w:tcPr>
            <w:tcW w:w="3510" w:type="dxa"/>
            <w:shd w:val="clear" w:color="auto" w:fill="auto"/>
            <w:noWrap/>
            <w:vAlign w:val="bottom"/>
            <w:hideMark/>
          </w:tcPr>
          <w:p w14:paraId="597B811B"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Missing</w:t>
            </w:r>
          </w:p>
        </w:tc>
        <w:tc>
          <w:tcPr>
            <w:tcW w:w="2410" w:type="dxa"/>
            <w:shd w:val="clear" w:color="auto" w:fill="auto"/>
            <w:noWrap/>
            <w:vAlign w:val="bottom"/>
          </w:tcPr>
          <w:p w14:paraId="7214BF20"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11 (2.8)</w:t>
            </w:r>
          </w:p>
        </w:tc>
        <w:tc>
          <w:tcPr>
            <w:tcW w:w="1843" w:type="dxa"/>
            <w:vAlign w:val="bottom"/>
          </w:tcPr>
          <w:p w14:paraId="20F5120F"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 (0.9)</w:t>
            </w:r>
          </w:p>
        </w:tc>
        <w:tc>
          <w:tcPr>
            <w:tcW w:w="1276" w:type="dxa"/>
            <w:vAlign w:val="bottom"/>
          </w:tcPr>
          <w:p w14:paraId="74C27E6C"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06537D39" w14:textId="77777777" w:rsidTr="00010EF1">
        <w:trPr>
          <w:trHeight w:val="300"/>
        </w:trPr>
        <w:tc>
          <w:tcPr>
            <w:tcW w:w="3510" w:type="dxa"/>
            <w:shd w:val="clear" w:color="auto" w:fill="auto"/>
            <w:noWrap/>
            <w:vAlign w:val="bottom"/>
            <w:hideMark/>
          </w:tcPr>
          <w:p w14:paraId="0C16E1EC"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Alcohol use before pregnancy</w:t>
            </w:r>
          </w:p>
        </w:tc>
        <w:tc>
          <w:tcPr>
            <w:tcW w:w="2410" w:type="dxa"/>
            <w:shd w:val="clear" w:color="auto" w:fill="auto"/>
            <w:noWrap/>
            <w:vAlign w:val="bottom"/>
          </w:tcPr>
          <w:p w14:paraId="64E5D806"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843" w:type="dxa"/>
            <w:vAlign w:val="bottom"/>
          </w:tcPr>
          <w:p w14:paraId="609D4E58"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276" w:type="dxa"/>
            <w:vAlign w:val="bottom"/>
          </w:tcPr>
          <w:p w14:paraId="0DD382F4"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0.56</w:t>
            </w:r>
          </w:p>
        </w:tc>
      </w:tr>
      <w:tr w:rsidR="001E4D44" w:rsidRPr="002B592C" w14:paraId="7ADE9BE6" w14:textId="77777777" w:rsidTr="00010EF1">
        <w:trPr>
          <w:trHeight w:val="300"/>
        </w:trPr>
        <w:tc>
          <w:tcPr>
            <w:tcW w:w="3510" w:type="dxa"/>
            <w:shd w:val="clear" w:color="auto" w:fill="auto"/>
            <w:noWrap/>
            <w:vAlign w:val="bottom"/>
            <w:hideMark/>
          </w:tcPr>
          <w:p w14:paraId="4BF7981F"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410" w:type="dxa"/>
            <w:shd w:val="clear" w:color="auto" w:fill="auto"/>
            <w:noWrap/>
            <w:vAlign w:val="bottom"/>
          </w:tcPr>
          <w:p w14:paraId="7493C1BD"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257 (65.6)</w:t>
            </w:r>
          </w:p>
        </w:tc>
        <w:tc>
          <w:tcPr>
            <w:tcW w:w="1843" w:type="dxa"/>
            <w:vAlign w:val="bottom"/>
          </w:tcPr>
          <w:p w14:paraId="637C5FC0"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360 (64.2)</w:t>
            </w:r>
          </w:p>
        </w:tc>
        <w:tc>
          <w:tcPr>
            <w:tcW w:w="1276" w:type="dxa"/>
            <w:vAlign w:val="bottom"/>
          </w:tcPr>
          <w:p w14:paraId="35723EC3"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364CA345" w14:textId="77777777" w:rsidTr="00010EF1">
        <w:trPr>
          <w:trHeight w:val="300"/>
        </w:trPr>
        <w:tc>
          <w:tcPr>
            <w:tcW w:w="3510" w:type="dxa"/>
            <w:shd w:val="clear" w:color="auto" w:fill="auto"/>
            <w:noWrap/>
            <w:vAlign w:val="bottom"/>
            <w:hideMark/>
          </w:tcPr>
          <w:p w14:paraId="490FB752"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410" w:type="dxa"/>
            <w:shd w:val="clear" w:color="auto" w:fill="auto"/>
            <w:noWrap/>
            <w:vAlign w:val="bottom"/>
          </w:tcPr>
          <w:p w14:paraId="7AF8ACDC"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127 (32.4)</w:t>
            </w:r>
          </w:p>
        </w:tc>
        <w:tc>
          <w:tcPr>
            <w:tcW w:w="1843" w:type="dxa"/>
            <w:vAlign w:val="bottom"/>
          </w:tcPr>
          <w:p w14:paraId="310C7F97"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193 (34.4)</w:t>
            </w:r>
          </w:p>
        </w:tc>
        <w:tc>
          <w:tcPr>
            <w:tcW w:w="1276" w:type="dxa"/>
            <w:vAlign w:val="bottom"/>
          </w:tcPr>
          <w:p w14:paraId="47878D83"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4429ED44" w14:textId="77777777" w:rsidTr="00010EF1">
        <w:trPr>
          <w:trHeight w:val="300"/>
        </w:trPr>
        <w:tc>
          <w:tcPr>
            <w:tcW w:w="3510" w:type="dxa"/>
            <w:shd w:val="clear" w:color="auto" w:fill="auto"/>
            <w:noWrap/>
            <w:vAlign w:val="bottom"/>
            <w:hideMark/>
          </w:tcPr>
          <w:p w14:paraId="35206F40"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Missing</w:t>
            </w:r>
          </w:p>
        </w:tc>
        <w:tc>
          <w:tcPr>
            <w:tcW w:w="2410" w:type="dxa"/>
            <w:shd w:val="clear" w:color="auto" w:fill="auto"/>
            <w:noWrap/>
            <w:vAlign w:val="bottom"/>
          </w:tcPr>
          <w:p w14:paraId="3858B448"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8 (2.0)</w:t>
            </w:r>
          </w:p>
        </w:tc>
        <w:tc>
          <w:tcPr>
            <w:tcW w:w="1843" w:type="dxa"/>
            <w:vAlign w:val="bottom"/>
          </w:tcPr>
          <w:p w14:paraId="3E08F351"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8 (1.4)</w:t>
            </w:r>
          </w:p>
        </w:tc>
        <w:tc>
          <w:tcPr>
            <w:tcW w:w="1276" w:type="dxa"/>
            <w:vAlign w:val="bottom"/>
          </w:tcPr>
          <w:p w14:paraId="786B3700"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2A5FEF11" w14:textId="77777777" w:rsidTr="00010EF1">
        <w:trPr>
          <w:trHeight w:val="300"/>
        </w:trPr>
        <w:tc>
          <w:tcPr>
            <w:tcW w:w="3510" w:type="dxa"/>
            <w:shd w:val="clear" w:color="000000" w:fill="auto"/>
            <w:noWrap/>
            <w:vAlign w:val="bottom"/>
            <w:hideMark/>
          </w:tcPr>
          <w:p w14:paraId="178023B2"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Alcohol use during pregnancy</w:t>
            </w:r>
          </w:p>
        </w:tc>
        <w:tc>
          <w:tcPr>
            <w:tcW w:w="2410" w:type="dxa"/>
            <w:shd w:val="clear" w:color="auto" w:fill="auto"/>
            <w:noWrap/>
            <w:vAlign w:val="bottom"/>
          </w:tcPr>
          <w:p w14:paraId="29E61CE9"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843" w:type="dxa"/>
            <w:vAlign w:val="bottom"/>
          </w:tcPr>
          <w:p w14:paraId="7BEFE7CA"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276" w:type="dxa"/>
            <w:vAlign w:val="bottom"/>
          </w:tcPr>
          <w:p w14:paraId="3D9C25B9"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0.35</w:t>
            </w:r>
          </w:p>
        </w:tc>
      </w:tr>
      <w:tr w:rsidR="001E4D44" w:rsidRPr="002B592C" w14:paraId="37875663" w14:textId="77777777" w:rsidTr="00010EF1">
        <w:trPr>
          <w:trHeight w:val="300"/>
        </w:trPr>
        <w:tc>
          <w:tcPr>
            <w:tcW w:w="3510" w:type="dxa"/>
            <w:shd w:val="clear" w:color="auto" w:fill="auto"/>
            <w:noWrap/>
            <w:vAlign w:val="bottom"/>
            <w:hideMark/>
          </w:tcPr>
          <w:p w14:paraId="3D63363E"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410" w:type="dxa"/>
            <w:shd w:val="clear" w:color="auto" w:fill="auto"/>
            <w:noWrap/>
            <w:vAlign w:val="bottom"/>
          </w:tcPr>
          <w:p w14:paraId="2224C4EA"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367 (93.6)</w:t>
            </w:r>
          </w:p>
        </w:tc>
        <w:tc>
          <w:tcPr>
            <w:tcW w:w="1843" w:type="dxa"/>
            <w:vAlign w:val="bottom"/>
          </w:tcPr>
          <w:p w14:paraId="77A2F70F"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535 (95.4)</w:t>
            </w:r>
          </w:p>
        </w:tc>
        <w:tc>
          <w:tcPr>
            <w:tcW w:w="1276" w:type="dxa"/>
            <w:vAlign w:val="bottom"/>
          </w:tcPr>
          <w:p w14:paraId="41ECE12D"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453940F2" w14:textId="77777777" w:rsidTr="00010EF1">
        <w:trPr>
          <w:trHeight w:val="300"/>
        </w:trPr>
        <w:tc>
          <w:tcPr>
            <w:tcW w:w="3510" w:type="dxa"/>
            <w:shd w:val="clear" w:color="auto" w:fill="auto"/>
            <w:noWrap/>
            <w:vAlign w:val="bottom"/>
            <w:hideMark/>
          </w:tcPr>
          <w:p w14:paraId="5E09E20A"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410" w:type="dxa"/>
            <w:shd w:val="clear" w:color="auto" w:fill="auto"/>
            <w:noWrap/>
            <w:vAlign w:val="bottom"/>
          </w:tcPr>
          <w:p w14:paraId="3C317DD0"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 (1.3)</w:t>
            </w:r>
          </w:p>
        </w:tc>
        <w:tc>
          <w:tcPr>
            <w:tcW w:w="1843" w:type="dxa"/>
            <w:vAlign w:val="bottom"/>
          </w:tcPr>
          <w:p w14:paraId="51B468C8"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12 (2.1)</w:t>
            </w:r>
          </w:p>
        </w:tc>
        <w:tc>
          <w:tcPr>
            <w:tcW w:w="1276" w:type="dxa"/>
            <w:vAlign w:val="bottom"/>
          </w:tcPr>
          <w:p w14:paraId="1124A0CB"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70B75BC5" w14:textId="77777777" w:rsidTr="00010EF1">
        <w:trPr>
          <w:trHeight w:val="300"/>
        </w:trPr>
        <w:tc>
          <w:tcPr>
            <w:tcW w:w="3510" w:type="dxa"/>
            <w:shd w:val="clear" w:color="auto" w:fill="auto"/>
            <w:noWrap/>
            <w:vAlign w:val="bottom"/>
            <w:hideMark/>
          </w:tcPr>
          <w:p w14:paraId="407D5C68"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Missing</w:t>
            </w:r>
          </w:p>
        </w:tc>
        <w:tc>
          <w:tcPr>
            <w:tcW w:w="2410" w:type="dxa"/>
            <w:shd w:val="clear" w:color="auto" w:fill="auto"/>
            <w:noWrap/>
            <w:vAlign w:val="bottom"/>
          </w:tcPr>
          <w:p w14:paraId="244EC91D"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20 (5.1)</w:t>
            </w:r>
          </w:p>
        </w:tc>
        <w:tc>
          <w:tcPr>
            <w:tcW w:w="1843" w:type="dxa"/>
            <w:vAlign w:val="bottom"/>
          </w:tcPr>
          <w:p w14:paraId="7D863460"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14 (2.5)</w:t>
            </w:r>
          </w:p>
        </w:tc>
        <w:tc>
          <w:tcPr>
            <w:tcW w:w="1276" w:type="dxa"/>
            <w:vAlign w:val="bottom"/>
          </w:tcPr>
          <w:p w14:paraId="209434B9"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6E5CECF6" w14:textId="77777777" w:rsidTr="00010EF1">
        <w:trPr>
          <w:trHeight w:val="300"/>
        </w:trPr>
        <w:tc>
          <w:tcPr>
            <w:tcW w:w="5920" w:type="dxa"/>
            <w:gridSpan w:val="2"/>
            <w:shd w:val="clear" w:color="auto" w:fill="auto"/>
            <w:noWrap/>
            <w:vAlign w:val="bottom"/>
            <w:hideMark/>
          </w:tcPr>
          <w:p w14:paraId="4548881B"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Smoking regularly before pregnancy</w:t>
            </w:r>
          </w:p>
        </w:tc>
        <w:tc>
          <w:tcPr>
            <w:tcW w:w="1843" w:type="dxa"/>
          </w:tcPr>
          <w:p w14:paraId="0A9A513F"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276" w:type="dxa"/>
            <w:vAlign w:val="bottom"/>
          </w:tcPr>
          <w:p w14:paraId="5D2BA4C4"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0.36</w:t>
            </w:r>
          </w:p>
        </w:tc>
      </w:tr>
      <w:tr w:rsidR="001E4D44" w:rsidRPr="002B592C" w14:paraId="40C59C5F" w14:textId="77777777" w:rsidTr="00010EF1">
        <w:trPr>
          <w:trHeight w:val="300"/>
        </w:trPr>
        <w:tc>
          <w:tcPr>
            <w:tcW w:w="3510" w:type="dxa"/>
            <w:shd w:val="clear" w:color="auto" w:fill="auto"/>
            <w:noWrap/>
            <w:vAlign w:val="bottom"/>
            <w:hideMark/>
          </w:tcPr>
          <w:p w14:paraId="7DFB7992"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410" w:type="dxa"/>
            <w:shd w:val="clear" w:color="auto" w:fill="auto"/>
            <w:vAlign w:val="bottom"/>
          </w:tcPr>
          <w:p w14:paraId="3373DEEF" w14:textId="77777777" w:rsidR="001E4D44" w:rsidRPr="002B592C" w:rsidRDefault="001E4D44" w:rsidP="001E4D44">
            <w:pPr>
              <w:jc w:val="center"/>
              <w:rPr>
                <w:rFonts w:ascii="Palatino Linotype" w:hAnsi="Palatino Linotype"/>
                <w:sz w:val="20"/>
                <w:szCs w:val="20"/>
              </w:rPr>
            </w:pPr>
            <w:r w:rsidRPr="002B592C">
              <w:rPr>
                <w:rFonts w:ascii="Palatino Linotype" w:hAnsi="Palatino Linotype"/>
                <w:sz w:val="20"/>
                <w:szCs w:val="20"/>
              </w:rPr>
              <w:t>332 (84.7)</w:t>
            </w:r>
          </w:p>
        </w:tc>
        <w:tc>
          <w:tcPr>
            <w:tcW w:w="1843" w:type="dxa"/>
            <w:vAlign w:val="bottom"/>
          </w:tcPr>
          <w:p w14:paraId="7F3C4B44"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488 (87.0)</w:t>
            </w:r>
          </w:p>
        </w:tc>
        <w:tc>
          <w:tcPr>
            <w:tcW w:w="1276" w:type="dxa"/>
            <w:vAlign w:val="bottom"/>
          </w:tcPr>
          <w:p w14:paraId="472064BE"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58718E97" w14:textId="77777777" w:rsidTr="00010EF1">
        <w:trPr>
          <w:trHeight w:val="300"/>
        </w:trPr>
        <w:tc>
          <w:tcPr>
            <w:tcW w:w="3510" w:type="dxa"/>
            <w:shd w:val="clear" w:color="auto" w:fill="auto"/>
            <w:noWrap/>
            <w:vAlign w:val="bottom"/>
            <w:hideMark/>
          </w:tcPr>
          <w:p w14:paraId="780CD00F"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410" w:type="dxa"/>
            <w:shd w:val="clear" w:color="auto" w:fill="auto"/>
            <w:noWrap/>
            <w:vAlign w:val="bottom"/>
          </w:tcPr>
          <w:p w14:paraId="1E96D0B4" w14:textId="77777777" w:rsidR="001E4D44" w:rsidRPr="002B592C" w:rsidRDefault="001E4D44" w:rsidP="001E4D44">
            <w:pPr>
              <w:ind w:right="-70"/>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 (1.3)</w:t>
            </w:r>
          </w:p>
        </w:tc>
        <w:tc>
          <w:tcPr>
            <w:tcW w:w="1843" w:type="dxa"/>
            <w:vAlign w:val="bottom"/>
          </w:tcPr>
          <w:p w14:paraId="1AD1499B" w14:textId="77777777" w:rsidR="001E4D44" w:rsidRPr="002B592C" w:rsidRDefault="001E4D44" w:rsidP="001E4D44">
            <w:pPr>
              <w:ind w:right="-70"/>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65 (11.6)</w:t>
            </w:r>
          </w:p>
        </w:tc>
        <w:tc>
          <w:tcPr>
            <w:tcW w:w="1276" w:type="dxa"/>
            <w:vAlign w:val="bottom"/>
          </w:tcPr>
          <w:p w14:paraId="6A018C55" w14:textId="77777777" w:rsidR="001E4D44" w:rsidRPr="002B592C" w:rsidRDefault="001E4D44" w:rsidP="001E4D44">
            <w:pPr>
              <w:ind w:right="-70"/>
              <w:jc w:val="center"/>
              <w:rPr>
                <w:rFonts w:ascii="Palatino Linotype" w:eastAsia="Times New Roman" w:hAnsi="Palatino Linotype" w:cs="Times New Roman"/>
                <w:color w:val="000000"/>
                <w:sz w:val="20"/>
                <w:szCs w:val="20"/>
              </w:rPr>
            </w:pPr>
          </w:p>
        </w:tc>
      </w:tr>
      <w:tr w:rsidR="001E4D44" w:rsidRPr="002B592C" w14:paraId="744B828B" w14:textId="77777777" w:rsidTr="00010EF1">
        <w:trPr>
          <w:trHeight w:val="300"/>
        </w:trPr>
        <w:tc>
          <w:tcPr>
            <w:tcW w:w="3510" w:type="dxa"/>
            <w:shd w:val="clear" w:color="auto" w:fill="auto"/>
            <w:noWrap/>
            <w:vAlign w:val="bottom"/>
            <w:hideMark/>
          </w:tcPr>
          <w:p w14:paraId="17781E69"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Missing</w:t>
            </w:r>
          </w:p>
        </w:tc>
        <w:tc>
          <w:tcPr>
            <w:tcW w:w="2410" w:type="dxa"/>
            <w:shd w:val="clear" w:color="auto" w:fill="auto"/>
            <w:noWrap/>
            <w:vAlign w:val="bottom"/>
          </w:tcPr>
          <w:p w14:paraId="763356AB"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20 (5.1)</w:t>
            </w:r>
          </w:p>
        </w:tc>
        <w:tc>
          <w:tcPr>
            <w:tcW w:w="1843" w:type="dxa"/>
            <w:vAlign w:val="bottom"/>
          </w:tcPr>
          <w:p w14:paraId="2A90C4A0"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8 (1.4)</w:t>
            </w:r>
          </w:p>
        </w:tc>
        <w:tc>
          <w:tcPr>
            <w:tcW w:w="1276" w:type="dxa"/>
            <w:vAlign w:val="bottom"/>
          </w:tcPr>
          <w:p w14:paraId="0ED3F430"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7239A6CA" w14:textId="77777777" w:rsidTr="00010EF1">
        <w:trPr>
          <w:trHeight w:val="300"/>
        </w:trPr>
        <w:tc>
          <w:tcPr>
            <w:tcW w:w="3510" w:type="dxa"/>
            <w:shd w:val="clear" w:color="auto" w:fill="auto"/>
            <w:noWrap/>
            <w:vAlign w:val="bottom"/>
            <w:hideMark/>
          </w:tcPr>
          <w:p w14:paraId="0FDBF5AD"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Smoking during pregnancy</w:t>
            </w:r>
          </w:p>
        </w:tc>
        <w:tc>
          <w:tcPr>
            <w:tcW w:w="2410" w:type="dxa"/>
            <w:shd w:val="clear" w:color="auto" w:fill="auto"/>
            <w:noWrap/>
            <w:vAlign w:val="bottom"/>
          </w:tcPr>
          <w:p w14:paraId="046CA5F9"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843" w:type="dxa"/>
            <w:vAlign w:val="bottom"/>
          </w:tcPr>
          <w:p w14:paraId="5727F6CE"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276" w:type="dxa"/>
            <w:vAlign w:val="bottom"/>
          </w:tcPr>
          <w:p w14:paraId="33342344"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0.54</w:t>
            </w:r>
          </w:p>
        </w:tc>
      </w:tr>
      <w:tr w:rsidR="001E4D44" w:rsidRPr="002B592C" w14:paraId="6B21394A" w14:textId="77777777" w:rsidTr="00010EF1">
        <w:trPr>
          <w:trHeight w:val="300"/>
        </w:trPr>
        <w:tc>
          <w:tcPr>
            <w:tcW w:w="3510" w:type="dxa"/>
            <w:shd w:val="clear" w:color="auto" w:fill="auto"/>
            <w:noWrap/>
            <w:vAlign w:val="bottom"/>
            <w:hideMark/>
          </w:tcPr>
          <w:p w14:paraId="28C09157" w14:textId="77777777" w:rsidR="001E4D44" w:rsidRPr="002B592C" w:rsidRDefault="001E4D44" w:rsidP="001E4D44">
            <w:pPr>
              <w:rPr>
                <w:rFonts w:ascii="Palatino Linotype" w:eastAsia="Times New Roman" w:hAnsi="Palatino Linotype" w:cs="Times New Roman"/>
                <w:color w:val="000000"/>
                <w:sz w:val="20"/>
                <w:szCs w:val="20"/>
                <w:highlight w:val="yellow"/>
              </w:rPr>
            </w:pPr>
            <w:r w:rsidRPr="002B592C">
              <w:rPr>
                <w:rFonts w:ascii="Palatino Linotype" w:eastAsia="Times New Roman" w:hAnsi="Palatino Linotype" w:cs="Times New Roman"/>
                <w:color w:val="000000"/>
                <w:sz w:val="20"/>
                <w:szCs w:val="20"/>
              </w:rPr>
              <w:t xml:space="preserve">   No</w:t>
            </w:r>
          </w:p>
        </w:tc>
        <w:tc>
          <w:tcPr>
            <w:tcW w:w="2410" w:type="dxa"/>
            <w:shd w:val="clear" w:color="auto" w:fill="auto"/>
            <w:noWrap/>
            <w:vAlign w:val="bottom"/>
          </w:tcPr>
          <w:p w14:paraId="7E94771E"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375 (95.7)</w:t>
            </w:r>
          </w:p>
        </w:tc>
        <w:tc>
          <w:tcPr>
            <w:tcW w:w="1843" w:type="dxa"/>
            <w:vAlign w:val="bottom"/>
          </w:tcPr>
          <w:p w14:paraId="20AAA2CD"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542 (96.6)</w:t>
            </w:r>
          </w:p>
        </w:tc>
        <w:tc>
          <w:tcPr>
            <w:tcW w:w="1276" w:type="dxa"/>
            <w:vAlign w:val="bottom"/>
          </w:tcPr>
          <w:p w14:paraId="4D345156"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2FE71E8C" w14:textId="77777777" w:rsidTr="00010EF1">
        <w:trPr>
          <w:trHeight w:val="300"/>
        </w:trPr>
        <w:tc>
          <w:tcPr>
            <w:tcW w:w="3510" w:type="dxa"/>
            <w:tcBorders>
              <w:bottom w:val="nil"/>
            </w:tcBorders>
            <w:shd w:val="clear" w:color="auto" w:fill="auto"/>
            <w:noWrap/>
            <w:vAlign w:val="bottom"/>
            <w:hideMark/>
          </w:tcPr>
          <w:p w14:paraId="749FBF0B"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410" w:type="dxa"/>
            <w:tcBorders>
              <w:bottom w:val="nil"/>
            </w:tcBorders>
            <w:shd w:val="clear" w:color="auto" w:fill="auto"/>
            <w:noWrap/>
            <w:vAlign w:val="bottom"/>
          </w:tcPr>
          <w:p w14:paraId="2F71103E"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 (2.6)</w:t>
            </w:r>
          </w:p>
        </w:tc>
        <w:tc>
          <w:tcPr>
            <w:tcW w:w="1843" w:type="dxa"/>
            <w:tcBorders>
              <w:bottom w:val="nil"/>
            </w:tcBorders>
            <w:vAlign w:val="bottom"/>
          </w:tcPr>
          <w:p w14:paraId="1F88EF1F"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11 (2.0)</w:t>
            </w:r>
          </w:p>
        </w:tc>
        <w:tc>
          <w:tcPr>
            <w:tcW w:w="1276" w:type="dxa"/>
            <w:tcBorders>
              <w:bottom w:val="nil"/>
            </w:tcBorders>
            <w:vAlign w:val="bottom"/>
          </w:tcPr>
          <w:p w14:paraId="634A2E82"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40CBA36B" w14:textId="77777777" w:rsidTr="00010EF1">
        <w:trPr>
          <w:trHeight w:val="300"/>
        </w:trPr>
        <w:tc>
          <w:tcPr>
            <w:tcW w:w="3510" w:type="dxa"/>
            <w:tcBorders>
              <w:top w:val="nil"/>
              <w:bottom w:val="single" w:sz="4" w:space="0" w:color="auto"/>
            </w:tcBorders>
            <w:shd w:val="clear" w:color="auto" w:fill="auto"/>
            <w:noWrap/>
            <w:vAlign w:val="bottom"/>
            <w:hideMark/>
          </w:tcPr>
          <w:p w14:paraId="508BBB39"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Missing</w:t>
            </w:r>
          </w:p>
        </w:tc>
        <w:tc>
          <w:tcPr>
            <w:tcW w:w="2410" w:type="dxa"/>
            <w:tcBorders>
              <w:top w:val="nil"/>
              <w:bottom w:val="single" w:sz="4" w:space="0" w:color="auto"/>
            </w:tcBorders>
            <w:shd w:val="clear" w:color="auto" w:fill="auto"/>
            <w:noWrap/>
            <w:vAlign w:val="bottom"/>
          </w:tcPr>
          <w:p w14:paraId="1B9A55CC"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7 (1.8)</w:t>
            </w:r>
          </w:p>
        </w:tc>
        <w:tc>
          <w:tcPr>
            <w:tcW w:w="1843" w:type="dxa"/>
            <w:tcBorders>
              <w:top w:val="nil"/>
              <w:bottom w:val="single" w:sz="4" w:space="0" w:color="auto"/>
            </w:tcBorders>
            <w:vAlign w:val="bottom"/>
          </w:tcPr>
          <w:p w14:paraId="0ADA2FA8"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8 (1.4)</w:t>
            </w:r>
          </w:p>
        </w:tc>
        <w:tc>
          <w:tcPr>
            <w:tcW w:w="1276" w:type="dxa"/>
            <w:tcBorders>
              <w:top w:val="nil"/>
              <w:bottom w:val="single" w:sz="4" w:space="0" w:color="auto"/>
            </w:tcBorders>
            <w:vAlign w:val="bottom"/>
          </w:tcPr>
          <w:p w14:paraId="6F62EA83" w14:textId="77777777" w:rsidR="001E4D44" w:rsidRPr="002B592C" w:rsidRDefault="001E4D44" w:rsidP="001E4D44">
            <w:pPr>
              <w:jc w:val="center"/>
              <w:rPr>
                <w:rFonts w:ascii="Palatino Linotype" w:eastAsia="Times New Roman" w:hAnsi="Palatino Linotype" w:cs="Times New Roman"/>
                <w:color w:val="000000"/>
                <w:sz w:val="20"/>
                <w:szCs w:val="20"/>
              </w:rPr>
            </w:pPr>
          </w:p>
        </w:tc>
      </w:tr>
    </w:tbl>
    <w:p w14:paraId="5F491536" w14:textId="77777777" w:rsidR="001E4D44" w:rsidRPr="002B592C" w:rsidRDefault="001E4D44" w:rsidP="001E4D44">
      <w:pPr>
        <w:spacing w:line="360" w:lineRule="auto"/>
        <w:rPr>
          <w:rFonts w:ascii="Palatino Linotype" w:hAnsi="Palatino Linotype" w:cs="Times New Roman"/>
          <w:sz w:val="20"/>
          <w:szCs w:val="20"/>
        </w:rPr>
      </w:pPr>
    </w:p>
    <w:tbl>
      <w:tblPr>
        <w:tblpPr w:leftFromText="180" w:rightFromText="180" w:vertAnchor="text" w:tblpX="38" w:tblpY="1"/>
        <w:tblOverlap w:val="never"/>
        <w:tblW w:w="8613" w:type="dxa"/>
        <w:tblBorders>
          <w:top w:val="single" w:sz="4" w:space="0" w:color="auto"/>
          <w:bottom w:val="single" w:sz="4" w:space="0" w:color="auto"/>
        </w:tblBorders>
        <w:tblLayout w:type="fixed"/>
        <w:tblLook w:val="04A0" w:firstRow="1" w:lastRow="0" w:firstColumn="1" w:lastColumn="0" w:noHBand="0" w:noVBand="1"/>
      </w:tblPr>
      <w:tblGrid>
        <w:gridCol w:w="3652"/>
        <w:gridCol w:w="71"/>
        <w:gridCol w:w="2055"/>
        <w:gridCol w:w="1559"/>
        <w:gridCol w:w="1276"/>
      </w:tblGrid>
      <w:tr w:rsidR="001E4D44" w:rsidRPr="002B592C" w14:paraId="7AA6D31C" w14:textId="77777777" w:rsidTr="00010EF1">
        <w:trPr>
          <w:trHeight w:val="300"/>
        </w:trPr>
        <w:tc>
          <w:tcPr>
            <w:tcW w:w="3723" w:type="dxa"/>
            <w:gridSpan w:val="2"/>
            <w:tcBorders>
              <w:top w:val="single" w:sz="4" w:space="0" w:color="auto"/>
              <w:bottom w:val="single" w:sz="4" w:space="0" w:color="auto"/>
            </w:tcBorders>
            <w:shd w:val="clear" w:color="auto" w:fill="auto"/>
            <w:noWrap/>
            <w:vAlign w:val="bottom"/>
          </w:tcPr>
          <w:p w14:paraId="11BFB48D" w14:textId="77777777" w:rsidR="001E4D44" w:rsidRPr="002B592C" w:rsidRDefault="001E4D44" w:rsidP="001E4D44">
            <w:pPr>
              <w:rPr>
                <w:rFonts w:ascii="Palatino Linotype" w:eastAsia="Times New Roman" w:hAnsi="Palatino Linotype" w:cs="Times New Roman"/>
                <w:color w:val="000000"/>
                <w:sz w:val="20"/>
                <w:szCs w:val="20"/>
              </w:rPr>
            </w:pPr>
          </w:p>
        </w:tc>
        <w:tc>
          <w:tcPr>
            <w:tcW w:w="2055" w:type="dxa"/>
            <w:tcBorders>
              <w:top w:val="single" w:sz="4" w:space="0" w:color="auto"/>
              <w:bottom w:val="single" w:sz="4" w:space="0" w:color="auto"/>
            </w:tcBorders>
            <w:shd w:val="clear" w:color="auto" w:fill="auto"/>
            <w:noWrap/>
            <w:vAlign w:val="bottom"/>
          </w:tcPr>
          <w:p w14:paraId="027E4956" w14:textId="77777777" w:rsidR="001E4D44" w:rsidRPr="002B592C" w:rsidRDefault="001E4D44" w:rsidP="001E4D44">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Not included</w:t>
            </w:r>
          </w:p>
        </w:tc>
        <w:tc>
          <w:tcPr>
            <w:tcW w:w="1559" w:type="dxa"/>
            <w:tcBorders>
              <w:top w:val="single" w:sz="4" w:space="0" w:color="auto"/>
              <w:bottom w:val="single" w:sz="4" w:space="0" w:color="auto"/>
            </w:tcBorders>
          </w:tcPr>
          <w:p w14:paraId="41D01FFD" w14:textId="77777777" w:rsidR="001E4D44" w:rsidRPr="002B592C" w:rsidRDefault="001E4D44" w:rsidP="001E4D44">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Included</w:t>
            </w:r>
          </w:p>
        </w:tc>
        <w:tc>
          <w:tcPr>
            <w:tcW w:w="1276" w:type="dxa"/>
            <w:tcBorders>
              <w:top w:val="single" w:sz="4" w:space="0" w:color="auto"/>
              <w:bottom w:val="single" w:sz="4" w:space="0" w:color="auto"/>
            </w:tcBorders>
          </w:tcPr>
          <w:p w14:paraId="68680C25" w14:textId="77777777" w:rsidR="001E4D44" w:rsidRPr="002B592C" w:rsidRDefault="001E4D44" w:rsidP="001E4D44">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p-value</w:t>
            </w:r>
          </w:p>
        </w:tc>
      </w:tr>
      <w:tr w:rsidR="001E4D44" w:rsidRPr="002B592C" w14:paraId="10C72C2D" w14:textId="77777777" w:rsidTr="001E13E1">
        <w:trPr>
          <w:trHeight w:val="300"/>
        </w:trPr>
        <w:tc>
          <w:tcPr>
            <w:tcW w:w="5778" w:type="dxa"/>
            <w:gridSpan w:val="3"/>
            <w:tcBorders>
              <w:top w:val="single" w:sz="4" w:space="0" w:color="auto"/>
              <w:left w:val="nil"/>
              <w:bottom w:val="nil"/>
              <w:right w:val="nil"/>
            </w:tcBorders>
            <w:shd w:val="clear" w:color="auto" w:fill="auto"/>
            <w:noWrap/>
            <w:hideMark/>
          </w:tcPr>
          <w:p w14:paraId="6CFDDA0C" w14:textId="77777777" w:rsidR="001E4D44" w:rsidRPr="002B592C" w:rsidRDefault="001E4D44" w:rsidP="001E13E1">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Moderate and strenuous exercise before pregnancy</w:t>
            </w:r>
          </w:p>
        </w:tc>
        <w:tc>
          <w:tcPr>
            <w:tcW w:w="1559" w:type="dxa"/>
            <w:tcBorders>
              <w:top w:val="single" w:sz="4" w:space="0" w:color="auto"/>
              <w:left w:val="nil"/>
              <w:bottom w:val="nil"/>
              <w:right w:val="nil"/>
            </w:tcBorders>
          </w:tcPr>
          <w:p w14:paraId="61A2E862"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276" w:type="dxa"/>
            <w:tcBorders>
              <w:top w:val="single" w:sz="4" w:space="0" w:color="auto"/>
              <w:left w:val="nil"/>
              <w:bottom w:val="nil"/>
              <w:right w:val="nil"/>
            </w:tcBorders>
            <w:vAlign w:val="bottom"/>
          </w:tcPr>
          <w:p w14:paraId="41B9D257" w14:textId="77777777" w:rsidR="001E4D44" w:rsidRPr="002B592C" w:rsidRDefault="001E4D44" w:rsidP="001E4D44">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0.001</w:t>
            </w:r>
          </w:p>
        </w:tc>
      </w:tr>
      <w:tr w:rsidR="001E4D44" w:rsidRPr="002B592C" w14:paraId="31D24E23" w14:textId="77777777" w:rsidTr="00010EF1">
        <w:trPr>
          <w:trHeight w:val="300"/>
        </w:trPr>
        <w:tc>
          <w:tcPr>
            <w:tcW w:w="3652" w:type="dxa"/>
            <w:tcBorders>
              <w:top w:val="nil"/>
              <w:left w:val="nil"/>
              <w:bottom w:val="nil"/>
              <w:right w:val="nil"/>
            </w:tcBorders>
            <w:shd w:val="clear" w:color="auto" w:fill="auto"/>
            <w:noWrap/>
            <w:vAlign w:val="bottom"/>
          </w:tcPr>
          <w:p w14:paraId="43F66249"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126" w:type="dxa"/>
            <w:gridSpan w:val="2"/>
            <w:tcBorders>
              <w:top w:val="nil"/>
              <w:left w:val="nil"/>
              <w:bottom w:val="nil"/>
              <w:right w:val="nil"/>
            </w:tcBorders>
            <w:shd w:val="clear" w:color="auto" w:fill="auto"/>
            <w:noWrap/>
            <w:vAlign w:val="bottom"/>
          </w:tcPr>
          <w:p w14:paraId="5E255D3D"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309 (78.8)</w:t>
            </w:r>
          </w:p>
        </w:tc>
        <w:tc>
          <w:tcPr>
            <w:tcW w:w="1559" w:type="dxa"/>
            <w:tcBorders>
              <w:top w:val="nil"/>
              <w:left w:val="nil"/>
              <w:bottom w:val="nil"/>
              <w:right w:val="nil"/>
            </w:tcBorders>
            <w:vAlign w:val="bottom"/>
          </w:tcPr>
          <w:p w14:paraId="5A76DB61"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390 (69.5)</w:t>
            </w:r>
          </w:p>
        </w:tc>
        <w:tc>
          <w:tcPr>
            <w:tcW w:w="1276" w:type="dxa"/>
            <w:tcBorders>
              <w:top w:val="nil"/>
              <w:left w:val="nil"/>
              <w:bottom w:val="nil"/>
              <w:right w:val="nil"/>
            </w:tcBorders>
            <w:vAlign w:val="bottom"/>
          </w:tcPr>
          <w:p w14:paraId="1CCAF97F"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1C05A562" w14:textId="77777777" w:rsidTr="00010EF1">
        <w:trPr>
          <w:trHeight w:val="300"/>
        </w:trPr>
        <w:tc>
          <w:tcPr>
            <w:tcW w:w="3652" w:type="dxa"/>
            <w:tcBorders>
              <w:top w:val="nil"/>
              <w:left w:val="nil"/>
              <w:bottom w:val="nil"/>
              <w:right w:val="nil"/>
            </w:tcBorders>
            <w:shd w:val="clear" w:color="auto" w:fill="auto"/>
            <w:noWrap/>
            <w:vAlign w:val="bottom"/>
            <w:hideMark/>
          </w:tcPr>
          <w:p w14:paraId="6C0C55C0"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126" w:type="dxa"/>
            <w:gridSpan w:val="2"/>
            <w:tcBorders>
              <w:top w:val="nil"/>
              <w:left w:val="nil"/>
              <w:bottom w:val="nil"/>
              <w:right w:val="nil"/>
            </w:tcBorders>
            <w:shd w:val="clear" w:color="auto" w:fill="auto"/>
            <w:noWrap/>
            <w:vAlign w:val="bottom"/>
          </w:tcPr>
          <w:p w14:paraId="30429A11"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74 (18.9)</w:t>
            </w:r>
          </w:p>
        </w:tc>
        <w:tc>
          <w:tcPr>
            <w:tcW w:w="1559" w:type="dxa"/>
            <w:tcBorders>
              <w:top w:val="nil"/>
              <w:left w:val="nil"/>
              <w:bottom w:val="nil"/>
              <w:right w:val="nil"/>
            </w:tcBorders>
            <w:vAlign w:val="bottom"/>
          </w:tcPr>
          <w:p w14:paraId="061D46A3"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162 (28.9)</w:t>
            </w:r>
          </w:p>
        </w:tc>
        <w:tc>
          <w:tcPr>
            <w:tcW w:w="1276" w:type="dxa"/>
            <w:tcBorders>
              <w:top w:val="nil"/>
              <w:left w:val="nil"/>
              <w:bottom w:val="nil"/>
              <w:right w:val="nil"/>
            </w:tcBorders>
            <w:vAlign w:val="bottom"/>
          </w:tcPr>
          <w:p w14:paraId="2C2B8121"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084CEB94" w14:textId="77777777" w:rsidTr="00010EF1">
        <w:trPr>
          <w:trHeight w:val="300"/>
        </w:trPr>
        <w:tc>
          <w:tcPr>
            <w:tcW w:w="3652" w:type="dxa"/>
            <w:tcBorders>
              <w:top w:val="nil"/>
              <w:left w:val="nil"/>
              <w:bottom w:val="nil"/>
              <w:right w:val="nil"/>
            </w:tcBorders>
            <w:shd w:val="clear" w:color="auto" w:fill="auto"/>
            <w:noWrap/>
            <w:vAlign w:val="bottom"/>
            <w:hideMark/>
          </w:tcPr>
          <w:p w14:paraId="1FA664A4" w14:textId="77777777" w:rsidR="001E4D44" w:rsidRPr="002B592C" w:rsidRDefault="001E4D44" w:rsidP="001E4D44">
            <w:pPr>
              <w:rPr>
                <w:rFonts w:ascii="Palatino Linotype" w:eastAsia="Times New Roman" w:hAnsi="Palatino Linotype" w:cs="Times New Roman"/>
                <w:color w:val="000000"/>
                <w:sz w:val="20"/>
                <w:szCs w:val="20"/>
                <w:vertAlign w:val="superscript"/>
              </w:rPr>
            </w:pPr>
            <w:r w:rsidRPr="002B592C">
              <w:rPr>
                <w:rFonts w:ascii="Palatino Linotype" w:eastAsia="Times New Roman" w:hAnsi="Palatino Linotype" w:cs="Times New Roman"/>
                <w:color w:val="000000"/>
                <w:sz w:val="20"/>
                <w:szCs w:val="20"/>
              </w:rPr>
              <w:t xml:space="preserve">   Missing</w:t>
            </w:r>
          </w:p>
        </w:tc>
        <w:tc>
          <w:tcPr>
            <w:tcW w:w="2126" w:type="dxa"/>
            <w:gridSpan w:val="2"/>
            <w:tcBorders>
              <w:top w:val="nil"/>
              <w:left w:val="nil"/>
              <w:bottom w:val="nil"/>
              <w:right w:val="nil"/>
            </w:tcBorders>
            <w:shd w:val="clear" w:color="auto" w:fill="auto"/>
            <w:vAlign w:val="bottom"/>
          </w:tcPr>
          <w:p w14:paraId="4D6F985B" w14:textId="77777777" w:rsidR="001E4D44" w:rsidRPr="002B592C" w:rsidRDefault="001E4D44" w:rsidP="001E4D44">
            <w:pPr>
              <w:jc w:val="center"/>
              <w:rPr>
                <w:rFonts w:ascii="Palatino Linotype" w:hAnsi="Palatino Linotype"/>
                <w:sz w:val="20"/>
                <w:szCs w:val="20"/>
              </w:rPr>
            </w:pPr>
            <w:r w:rsidRPr="002B592C">
              <w:rPr>
                <w:rFonts w:ascii="Palatino Linotype" w:hAnsi="Palatino Linotype"/>
                <w:sz w:val="20"/>
                <w:szCs w:val="20"/>
              </w:rPr>
              <w:t>9 (2.3)</w:t>
            </w:r>
          </w:p>
        </w:tc>
        <w:tc>
          <w:tcPr>
            <w:tcW w:w="1559" w:type="dxa"/>
            <w:tcBorders>
              <w:top w:val="nil"/>
              <w:left w:val="nil"/>
              <w:bottom w:val="nil"/>
              <w:right w:val="nil"/>
            </w:tcBorders>
            <w:vAlign w:val="bottom"/>
          </w:tcPr>
          <w:p w14:paraId="4D34BE6A"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 (1.6)</w:t>
            </w:r>
          </w:p>
        </w:tc>
        <w:tc>
          <w:tcPr>
            <w:tcW w:w="1276" w:type="dxa"/>
            <w:tcBorders>
              <w:top w:val="nil"/>
              <w:left w:val="nil"/>
              <w:bottom w:val="nil"/>
              <w:right w:val="nil"/>
            </w:tcBorders>
            <w:vAlign w:val="bottom"/>
          </w:tcPr>
          <w:p w14:paraId="7B79BCCD"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5BBCE652" w14:textId="77777777" w:rsidTr="00010EF1">
        <w:trPr>
          <w:trHeight w:val="300"/>
        </w:trPr>
        <w:tc>
          <w:tcPr>
            <w:tcW w:w="5778" w:type="dxa"/>
            <w:gridSpan w:val="3"/>
            <w:tcBorders>
              <w:top w:val="nil"/>
              <w:right w:val="nil"/>
            </w:tcBorders>
            <w:shd w:val="clear" w:color="auto" w:fill="auto"/>
            <w:noWrap/>
            <w:vAlign w:val="bottom"/>
            <w:hideMark/>
          </w:tcPr>
          <w:p w14:paraId="09F63DD9"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Moderate and strenuous exercise during pregnancy</w:t>
            </w:r>
          </w:p>
        </w:tc>
        <w:tc>
          <w:tcPr>
            <w:tcW w:w="1559" w:type="dxa"/>
            <w:tcBorders>
              <w:top w:val="nil"/>
              <w:left w:val="nil"/>
              <w:bottom w:val="nil"/>
              <w:right w:val="nil"/>
            </w:tcBorders>
          </w:tcPr>
          <w:p w14:paraId="46AF6055" w14:textId="77777777" w:rsidR="001E4D44" w:rsidRPr="002B592C" w:rsidRDefault="001E4D44" w:rsidP="001E4D44">
            <w:pPr>
              <w:rPr>
                <w:rFonts w:ascii="Palatino Linotype" w:eastAsia="Times New Roman" w:hAnsi="Palatino Linotype" w:cs="Times New Roman"/>
                <w:color w:val="000000"/>
                <w:sz w:val="20"/>
                <w:szCs w:val="20"/>
              </w:rPr>
            </w:pPr>
          </w:p>
        </w:tc>
        <w:tc>
          <w:tcPr>
            <w:tcW w:w="1276" w:type="dxa"/>
            <w:tcBorders>
              <w:top w:val="nil"/>
              <w:left w:val="nil"/>
              <w:bottom w:val="nil"/>
              <w:right w:val="nil"/>
            </w:tcBorders>
            <w:vAlign w:val="bottom"/>
          </w:tcPr>
          <w:p w14:paraId="510F870D"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0.61</w:t>
            </w:r>
          </w:p>
        </w:tc>
      </w:tr>
      <w:tr w:rsidR="001E4D44" w:rsidRPr="002B592C" w14:paraId="209B95AB" w14:textId="77777777" w:rsidTr="00010EF1">
        <w:trPr>
          <w:trHeight w:val="300"/>
        </w:trPr>
        <w:tc>
          <w:tcPr>
            <w:tcW w:w="3652" w:type="dxa"/>
            <w:shd w:val="clear" w:color="auto" w:fill="auto"/>
            <w:noWrap/>
            <w:vAlign w:val="bottom"/>
          </w:tcPr>
          <w:p w14:paraId="78DCC781"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126" w:type="dxa"/>
            <w:gridSpan w:val="2"/>
            <w:tcBorders>
              <w:right w:val="nil"/>
            </w:tcBorders>
            <w:shd w:val="clear" w:color="auto" w:fill="auto"/>
            <w:noWrap/>
            <w:vAlign w:val="bottom"/>
          </w:tcPr>
          <w:p w14:paraId="48DE9966"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374 (95.4)</w:t>
            </w:r>
          </w:p>
        </w:tc>
        <w:tc>
          <w:tcPr>
            <w:tcW w:w="1559" w:type="dxa"/>
            <w:tcBorders>
              <w:top w:val="nil"/>
              <w:left w:val="nil"/>
              <w:bottom w:val="nil"/>
              <w:right w:val="nil"/>
            </w:tcBorders>
            <w:vAlign w:val="bottom"/>
          </w:tcPr>
          <w:p w14:paraId="1EAFA983"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542 (96.6)</w:t>
            </w:r>
          </w:p>
        </w:tc>
        <w:tc>
          <w:tcPr>
            <w:tcW w:w="1276" w:type="dxa"/>
            <w:tcBorders>
              <w:top w:val="nil"/>
              <w:left w:val="nil"/>
              <w:bottom w:val="nil"/>
              <w:right w:val="nil"/>
            </w:tcBorders>
            <w:vAlign w:val="bottom"/>
          </w:tcPr>
          <w:p w14:paraId="5406B6B1"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6BD83CF4" w14:textId="77777777" w:rsidTr="00010EF1">
        <w:trPr>
          <w:trHeight w:val="300"/>
        </w:trPr>
        <w:tc>
          <w:tcPr>
            <w:tcW w:w="3652" w:type="dxa"/>
            <w:shd w:val="clear" w:color="auto" w:fill="auto"/>
            <w:noWrap/>
            <w:vAlign w:val="bottom"/>
          </w:tcPr>
          <w:p w14:paraId="0BC99425"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126" w:type="dxa"/>
            <w:gridSpan w:val="2"/>
            <w:tcBorders>
              <w:right w:val="nil"/>
            </w:tcBorders>
            <w:shd w:val="clear" w:color="auto" w:fill="auto"/>
            <w:noWrap/>
            <w:vAlign w:val="bottom"/>
          </w:tcPr>
          <w:p w14:paraId="4F450CCF"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8 (2.0)</w:t>
            </w:r>
          </w:p>
        </w:tc>
        <w:tc>
          <w:tcPr>
            <w:tcW w:w="1559" w:type="dxa"/>
            <w:tcBorders>
              <w:top w:val="nil"/>
              <w:left w:val="nil"/>
              <w:bottom w:val="nil"/>
              <w:right w:val="nil"/>
            </w:tcBorders>
            <w:vAlign w:val="bottom"/>
          </w:tcPr>
          <w:p w14:paraId="270931F9"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 (1.6)</w:t>
            </w:r>
          </w:p>
        </w:tc>
        <w:tc>
          <w:tcPr>
            <w:tcW w:w="1276" w:type="dxa"/>
            <w:tcBorders>
              <w:top w:val="nil"/>
              <w:left w:val="nil"/>
              <w:bottom w:val="nil"/>
              <w:right w:val="nil"/>
            </w:tcBorders>
            <w:vAlign w:val="bottom"/>
          </w:tcPr>
          <w:p w14:paraId="26CEEFF4"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0ECDAFBD" w14:textId="77777777" w:rsidTr="00010EF1">
        <w:trPr>
          <w:trHeight w:val="300"/>
        </w:trPr>
        <w:tc>
          <w:tcPr>
            <w:tcW w:w="3652" w:type="dxa"/>
            <w:shd w:val="clear" w:color="auto" w:fill="auto"/>
            <w:noWrap/>
            <w:vAlign w:val="bottom"/>
            <w:hideMark/>
          </w:tcPr>
          <w:p w14:paraId="61A74A42"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Missing</w:t>
            </w:r>
          </w:p>
        </w:tc>
        <w:tc>
          <w:tcPr>
            <w:tcW w:w="2126" w:type="dxa"/>
            <w:gridSpan w:val="2"/>
            <w:tcBorders>
              <w:right w:val="nil"/>
            </w:tcBorders>
            <w:shd w:val="clear" w:color="auto" w:fill="auto"/>
            <w:noWrap/>
            <w:vAlign w:val="bottom"/>
          </w:tcPr>
          <w:p w14:paraId="69D8BC49"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 (2.6)</w:t>
            </w:r>
          </w:p>
        </w:tc>
        <w:tc>
          <w:tcPr>
            <w:tcW w:w="1559" w:type="dxa"/>
            <w:tcBorders>
              <w:top w:val="nil"/>
              <w:left w:val="nil"/>
              <w:bottom w:val="nil"/>
              <w:right w:val="nil"/>
            </w:tcBorders>
            <w:vAlign w:val="bottom"/>
          </w:tcPr>
          <w:p w14:paraId="3ABC3574"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 (1.8)</w:t>
            </w:r>
          </w:p>
        </w:tc>
        <w:tc>
          <w:tcPr>
            <w:tcW w:w="1276" w:type="dxa"/>
            <w:tcBorders>
              <w:top w:val="nil"/>
              <w:left w:val="nil"/>
              <w:bottom w:val="nil"/>
              <w:right w:val="nil"/>
            </w:tcBorders>
            <w:vAlign w:val="bottom"/>
          </w:tcPr>
          <w:p w14:paraId="615B836C"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2ECB7755" w14:textId="77777777" w:rsidTr="00010EF1">
        <w:trPr>
          <w:trHeight w:val="300"/>
        </w:trPr>
        <w:tc>
          <w:tcPr>
            <w:tcW w:w="5778" w:type="dxa"/>
            <w:gridSpan w:val="3"/>
            <w:shd w:val="clear" w:color="000000" w:fill="auto"/>
            <w:noWrap/>
            <w:vAlign w:val="bottom"/>
            <w:hideMark/>
          </w:tcPr>
          <w:p w14:paraId="03DB8F8D"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Folic acid supplement use during pregnancy</w:t>
            </w:r>
          </w:p>
        </w:tc>
        <w:tc>
          <w:tcPr>
            <w:tcW w:w="1559" w:type="dxa"/>
            <w:tcBorders>
              <w:top w:val="nil"/>
              <w:left w:val="nil"/>
              <w:bottom w:val="nil"/>
              <w:right w:val="nil"/>
            </w:tcBorders>
          </w:tcPr>
          <w:p w14:paraId="191EB5F1"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276" w:type="dxa"/>
            <w:tcBorders>
              <w:top w:val="nil"/>
              <w:left w:val="nil"/>
              <w:bottom w:val="nil"/>
              <w:right w:val="nil"/>
            </w:tcBorders>
            <w:vAlign w:val="bottom"/>
          </w:tcPr>
          <w:p w14:paraId="4A36AE59"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0.94</w:t>
            </w:r>
          </w:p>
        </w:tc>
      </w:tr>
      <w:tr w:rsidR="001E4D44" w:rsidRPr="002B592C" w14:paraId="7016952F" w14:textId="77777777" w:rsidTr="00010EF1">
        <w:trPr>
          <w:trHeight w:val="300"/>
        </w:trPr>
        <w:tc>
          <w:tcPr>
            <w:tcW w:w="3652" w:type="dxa"/>
            <w:shd w:val="clear" w:color="auto" w:fill="auto"/>
            <w:noWrap/>
            <w:vAlign w:val="bottom"/>
            <w:hideMark/>
          </w:tcPr>
          <w:p w14:paraId="4EADBA0A"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126" w:type="dxa"/>
            <w:gridSpan w:val="2"/>
            <w:tcBorders>
              <w:right w:val="nil"/>
            </w:tcBorders>
            <w:shd w:val="clear" w:color="auto" w:fill="auto"/>
            <w:noWrap/>
            <w:vAlign w:val="bottom"/>
          </w:tcPr>
          <w:p w14:paraId="79C6FA61"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37 (9.4)</w:t>
            </w:r>
          </w:p>
        </w:tc>
        <w:tc>
          <w:tcPr>
            <w:tcW w:w="1559" w:type="dxa"/>
            <w:tcBorders>
              <w:top w:val="nil"/>
              <w:left w:val="nil"/>
              <w:bottom w:val="nil"/>
              <w:right w:val="nil"/>
            </w:tcBorders>
            <w:vAlign w:val="bottom"/>
          </w:tcPr>
          <w:p w14:paraId="618058E4"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52 (9.3)</w:t>
            </w:r>
          </w:p>
        </w:tc>
        <w:tc>
          <w:tcPr>
            <w:tcW w:w="1276" w:type="dxa"/>
            <w:tcBorders>
              <w:top w:val="nil"/>
              <w:left w:val="nil"/>
              <w:bottom w:val="nil"/>
              <w:right w:val="nil"/>
            </w:tcBorders>
            <w:vAlign w:val="bottom"/>
          </w:tcPr>
          <w:p w14:paraId="13DF1433"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4D7BA5A6" w14:textId="77777777" w:rsidTr="00010EF1">
        <w:trPr>
          <w:trHeight w:val="300"/>
        </w:trPr>
        <w:tc>
          <w:tcPr>
            <w:tcW w:w="3652" w:type="dxa"/>
            <w:shd w:val="clear" w:color="auto" w:fill="auto"/>
            <w:noWrap/>
            <w:vAlign w:val="bottom"/>
            <w:hideMark/>
          </w:tcPr>
          <w:p w14:paraId="2D660FCE"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126" w:type="dxa"/>
            <w:gridSpan w:val="2"/>
            <w:tcBorders>
              <w:right w:val="nil"/>
            </w:tcBorders>
            <w:shd w:val="clear" w:color="auto" w:fill="auto"/>
            <w:noWrap/>
            <w:vAlign w:val="bottom"/>
          </w:tcPr>
          <w:p w14:paraId="3F7922AF"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287 (73.2)</w:t>
            </w:r>
          </w:p>
        </w:tc>
        <w:tc>
          <w:tcPr>
            <w:tcW w:w="1559" w:type="dxa"/>
            <w:tcBorders>
              <w:top w:val="nil"/>
              <w:left w:val="nil"/>
              <w:bottom w:val="nil"/>
              <w:right w:val="nil"/>
            </w:tcBorders>
            <w:vAlign w:val="bottom"/>
          </w:tcPr>
          <w:p w14:paraId="25346D0A"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410 (73.1)</w:t>
            </w:r>
          </w:p>
        </w:tc>
        <w:tc>
          <w:tcPr>
            <w:tcW w:w="1276" w:type="dxa"/>
            <w:tcBorders>
              <w:top w:val="nil"/>
              <w:left w:val="nil"/>
              <w:bottom w:val="nil"/>
              <w:right w:val="nil"/>
            </w:tcBorders>
            <w:vAlign w:val="bottom"/>
          </w:tcPr>
          <w:p w14:paraId="6747EDD3"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4CB27C7C" w14:textId="77777777" w:rsidTr="00010EF1">
        <w:trPr>
          <w:trHeight w:val="300"/>
        </w:trPr>
        <w:tc>
          <w:tcPr>
            <w:tcW w:w="3652" w:type="dxa"/>
            <w:shd w:val="clear" w:color="auto" w:fill="auto"/>
            <w:noWrap/>
            <w:vAlign w:val="bottom"/>
            <w:hideMark/>
          </w:tcPr>
          <w:p w14:paraId="1B8E9DA9"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Missing</w:t>
            </w:r>
          </w:p>
        </w:tc>
        <w:tc>
          <w:tcPr>
            <w:tcW w:w="2126" w:type="dxa"/>
            <w:gridSpan w:val="2"/>
            <w:tcBorders>
              <w:right w:val="nil"/>
            </w:tcBorders>
            <w:shd w:val="clear" w:color="auto" w:fill="auto"/>
            <w:vAlign w:val="bottom"/>
          </w:tcPr>
          <w:p w14:paraId="49431364"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68 (17.3)</w:t>
            </w:r>
          </w:p>
        </w:tc>
        <w:tc>
          <w:tcPr>
            <w:tcW w:w="1559" w:type="dxa"/>
            <w:tcBorders>
              <w:top w:val="nil"/>
              <w:left w:val="nil"/>
              <w:bottom w:val="nil"/>
              <w:right w:val="nil"/>
            </w:tcBorders>
            <w:vAlign w:val="bottom"/>
          </w:tcPr>
          <w:p w14:paraId="2D4BC99B"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99 (17.6)</w:t>
            </w:r>
          </w:p>
        </w:tc>
        <w:tc>
          <w:tcPr>
            <w:tcW w:w="1276" w:type="dxa"/>
            <w:tcBorders>
              <w:top w:val="nil"/>
              <w:left w:val="nil"/>
              <w:bottom w:val="nil"/>
              <w:right w:val="nil"/>
            </w:tcBorders>
            <w:vAlign w:val="bottom"/>
          </w:tcPr>
          <w:p w14:paraId="4F8216D3"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03778210" w14:textId="77777777" w:rsidTr="00010EF1">
        <w:trPr>
          <w:trHeight w:val="300"/>
        </w:trPr>
        <w:tc>
          <w:tcPr>
            <w:tcW w:w="3652" w:type="dxa"/>
            <w:shd w:val="clear" w:color="auto" w:fill="auto"/>
            <w:noWrap/>
            <w:vAlign w:val="bottom"/>
            <w:hideMark/>
          </w:tcPr>
          <w:p w14:paraId="765E8719"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Breast milk feeding duration</w:t>
            </w:r>
          </w:p>
        </w:tc>
        <w:tc>
          <w:tcPr>
            <w:tcW w:w="2126" w:type="dxa"/>
            <w:gridSpan w:val="2"/>
            <w:tcBorders>
              <w:right w:val="nil"/>
            </w:tcBorders>
            <w:shd w:val="clear" w:color="auto" w:fill="auto"/>
            <w:noWrap/>
            <w:vAlign w:val="bottom"/>
          </w:tcPr>
          <w:p w14:paraId="2371B30F"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559" w:type="dxa"/>
            <w:tcBorders>
              <w:top w:val="nil"/>
              <w:left w:val="nil"/>
              <w:bottom w:val="nil"/>
              <w:right w:val="nil"/>
            </w:tcBorders>
            <w:vAlign w:val="bottom"/>
          </w:tcPr>
          <w:p w14:paraId="5BEF0C5B"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276" w:type="dxa"/>
            <w:tcBorders>
              <w:top w:val="nil"/>
              <w:left w:val="nil"/>
              <w:bottom w:val="nil"/>
              <w:right w:val="nil"/>
            </w:tcBorders>
            <w:vAlign w:val="bottom"/>
          </w:tcPr>
          <w:p w14:paraId="7CB9EAF4"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0.11</w:t>
            </w:r>
          </w:p>
        </w:tc>
      </w:tr>
      <w:tr w:rsidR="001E4D44" w:rsidRPr="002B592C" w14:paraId="36DBD34D" w14:textId="77777777" w:rsidTr="00010EF1">
        <w:trPr>
          <w:trHeight w:val="300"/>
        </w:trPr>
        <w:tc>
          <w:tcPr>
            <w:tcW w:w="3652" w:type="dxa"/>
            <w:shd w:val="clear" w:color="auto" w:fill="auto"/>
            <w:noWrap/>
            <w:vAlign w:val="bottom"/>
            <w:hideMark/>
          </w:tcPr>
          <w:p w14:paraId="1AC55730"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Never breastfeed</w:t>
            </w:r>
          </w:p>
        </w:tc>
        <w:tc>
          <w:tcPr>
            <w:tcW w:w="2126" w:type="dxa"/>
            <w:gridSpan w:val="2"/>
            <w:tcBorders>
              <w:right w:val="nil"/>
            </w:tcBorders>
            <w:shd w:val="clear" w:color="auto" w:fill="auto"/>
            <w:noWrap/>
            <w:vAlign w:val="bottom"/>
          </w:tcPr>
          <w:p w14:paraId="1FAE88D5"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24 (6.1)</w:t>
            </w:r>
          </w:p>
        </w:tc>
        <w:tc>
          <w:tcPr>
            <w:tcW w:w="1559" w:type="dxa"/>
            <w:tcBorders>
              <w:top w:val="nil"/>
              <w:left w:val="nil"/>
              <w:bottom w:val="nil"/>
              <w:right w:val="nil"/>
            </w:tcBorders>
            <w:vAlign w:val="bottom"/>
          </w:tcPr>
          <w:p w14:paraId="05C4164B"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16 (2.9)</w:t>
            </w:r>
          </w:p>
        </w:tc>
        <w:tc>
          <w:tcPr>
            <w:tcW w:w="1276" w:type="dxa"/>
            <w:tcBorders>
              <w:top w:val="nil"/>
              <w:left w:val="nil"/>
              <w:bottom w:val="nil"/>
              <w:right w:val="nil"/>
            </w:tcBorders>
            <w:vAlign w:val="bottom"/>
          </w:tcPr>
          <w:p w14:paraId="4E97F697"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383F7888" w14:textId="77777777" w:rsidTr="00010EF1">
        <w:trPr>
          <w:trHeight w:val="300"/>
        </w:trPr>
        <w:tc>
          <w:tcPr>
            <w:tcW w:w="3652" w:type="dxa"/>
            <w:shd w:val="clear" w:color="auto" w:fill="auto"/>
            <w:noWrap/>
            <w:vAlign w:val="bottom"/>
            <w:hideMark/>
          </w:tcPr>
          <w:p w14:paraId="2A45FFA6"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&lt; 3 months</w:t>
            </w:r>
          </w:p>
        </w:tc>
        <w:tc>
          <w:tcPr>
            <w:tcW w:w="2126" w:type="dxa"/>
            <w:gridSpan w:val="2"/>
            <w:tcBorders>
              <w:right w:val="nil"/>
            </w:tcBorders>
            <w:shd w:val="clear" w:color="auto" w:fill="auto"/>
            <w:noWrap/>
            <w:vAlign w:val="bottom"/>
          </w:tcPr>
          <w:p w14:paraId="5A6D5281"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143 (36.5)</w:t>
            </w:r>
          </w:p>
        </w:tc>
        <w:tc>
          <w:tcPr>
            <w:tcW w:w="1559" w:type="dxa"/>
            <w:tcBorders>
              <w:top w:val="nil"/>
              <w:left w:val="nil"/>
              <w:bottom w:val="nil"/>
              <w:right w:val="nil"/>
            </w:tcBorders>
            <w:vAlign w:val="bottom"/>
          </w:tcPr>
          <w:p w14:paraId="2F02F87B"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210 (37.4)</w:t>
            </w:r>
          </w:p>
        </w:tc>
        <w:tc>
          <w:tcPr>
            <w:tcW w:w="1276" w:type="dxa"/>
            <w:tcBorders>
              <w:top w:val="nil"/>
              <w:left w:val="nil"/>
              <w:bottom w:val="nil"/>
              <w:right w:val="nil"/>
            </w:tcBorders>
            <w:vAlign w:val="bottom"/>
          </w:tcPr>
          <w:p w14:paraId="20034374"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6CC1F958" w14:textId="77777777" w:rsidTr="00010EF1">
        <w:trPr>
          <w:trHeight w:val="300"/>
        </w:trPr>
        <w:tc>
          <w:tcPr>
            <w:tcW w:w="3652" w:type="dxa"/>
            <w:shd w:val="clear" w:color="auto" w:fill="auto"/>
            <w:noWrap/>
            <w:vAlign w:val="bottom"/>
            <w:hideMark/>
          </w:tcPr>
          <w:p w14:paraId="75FFC681"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3 to &lt; 6 months</w:t>
            </w:r>
          </w:p>
        </w:tc>
        <w:tc>
          <w:tcPr>
            <w:tcW w:w="2126" w:type="dxa"/>
            <w:gridSpan w:val="2"/>
            <w:tcBorders>
              <w:right w:val="nil"/>
            </w:tcBorders>
            <w:shd w:val="clear" w:color="auto" w:fill="auto"/>
            <w:noWrap/>
            <w:vAlign w:val="bottom"/>
          </w:tcPr>
          <w:p w14:paraId="706F3F8B"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68 (17.3)</w:t>
            </w:r>
          </w:p>
        </w:tc>
        <w:tc>
          <w:tcPr>
            <w:tcW w:w="1559" w:type="dxa"/>
            <w:tcBorders>
              <w:top w:val="nil"/>
              <w:left w:val="nil"/>
              <w:bottom w:val="nil"/>
              <w:right w:val="nil"/>
            </w:tcBorders>
            <w:vAlign w:val="bottom"/>
          </w:tcPr>
          <w:p w14:paraId="76E59AEC"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99 (17.6)</w:t>
            </w:r>
          </w:p>
        </w:tc>
        <w:tc>
          <w:tcPr>
            <w:tcW w:w="1276" w:type="dxa"/>
            <w:tcBorders>
              <w:top w:val="nil"/>
              <w:left w:val="nil"/>
              <w:bottom w:val="nil"/>
              <w:right w:val="nil"/>
            </w:tcBorders>
            <w:vAlign w:val="bottom"/>
          </w:tcPr>
          <w:p w14:paraId="6175516F"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3588BD16" w14:textId="77777777" w:rsidTr="00010EF1">
        <w:trPr>
          <w:trHeight w:val="300"/>
        </w:trPr>
        <w:tc>
          <w:tcPr>
            <w:tcW w:w="3652" w:type="dxa"/>
            <w:shd w:val="clear" w:color="auto" w:fill="auto"/>
            <w:noWrap/>
            <w:vAlign w:val="bottom"/>
            <w:hideMark/>
          </w:tcPr>
          <w:p w14:paraId="6887A5FE"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6 to &lt; 12 months</w:t>
            </w:r>
          </w:p>
        </w:tc>
        <w:tc>
          <w:tcPr>
            <w:tcW w:w="2126" w:type="dxa"/>
            <w:gridSpan w:val="2"/>
            <w:shd w:val="clear" w:color="auto" w:fill="auto"/>
            <w:noWrap/>
            <w:vAlign w:val="bottom"/>
          </w:tcPr>
          <w:p w14:paraId="36F7F962"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69 (17.6)</w:t>
            </w:r>
          </w:p>
        </w:tc>
        <w:tc>
          <w:tcPr>
            <w:tcW w:w="1559" w:type="dxa"/>
            <w:tcBorders>
              <w:top w:val="nil"/>
            </w:tcBorders>
            <w:vAlign w:val="bottom"/>
          </w:tcPr>
          <w:p w14:paraId="622704F5"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101 (18.0)</w:t>
            </w:r>
          </w:p>
        </w:tc>
        <w:tc>
          <w:tcPr>
            <w:tcW w:w="1276" w:type="dxa"/>
            <w:tcBorders>
              <w:top w:val="nil"/>
            </w:tcBorders>
            <w:vAlign w:val="bottom"/>
          </w:tcPr>
          <w:p w14:paraId="0DF61B7A"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437BAFFC" w14:textId="77777777" w:rsidTr="00010EF1">
        <w:trPr>
          <w:trHeight w:val="300"/>
        </w:trPr>
        <w:tc>
          <w:tcPr>
            <w:tcW w:w="3652" w:type="dxa"/>
            <w:shd w:val="clear" w:color="auto" w:fill="auto"/>
            <w:noWrap/>
            <w:vAlign w:val="bottom"/>
          </w:tcPr>
          <w:p w14:paraId="59CABD72"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 12 months</w:t>
            </w:r>
          </w:p>
        </w:tc>
        <w:tc>
          <w:tcPr>
            <w:tcW w:w="2126" w:type="dxa"/>
            <w:gridSpan w:val="2"/>
            <w:shd w:val="clear" w:color="auto" w:fill="auto"/>
            <w:noWrap/>
            <w:vAlign w:val="bottom"/>
          </w:tcPr>
          <w:p w14:paraId="51D2B10E"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72 (18.4)</w:t>
            </w:r>
          </w:p>
        </w:tc>
        <w:tc>
          <w:tcPr>
            <w:tcW w:w="1559" w:type="dxa"/>
            <w:vAlign w:val="bottom"/>
          </w:tcPr>
          <w:p w14:paraId="1ADF3C7B"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125 (22.3)</w:t>
            </w:r>
          </w:p>
        </w:tc>
        <w:tc>
          <w:tcPr>
            <w:tcW w:w="1276" w:type="dxa"/>
            <w:vAlign w:val="bottom"/>
          </w:tcPr>
          <w:p w14:paraId="011FFEB9"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36D23F31" w14:textId="77777777" w:rsidTr="00010EF1">
        <w:trPr>
          <w:trHeight w:val="300"/>
        </w:trPr>
        <w:tc>
          <w:tcPr>
            <w:tcW w:w="3652" w:type="dxa"/>
            <w:shd w:val="clear" w:color="auto" w:fill="auto"/>
            <w:noWrap/>
            <w:vAlign w:val="bottom"/>
          </w:tcPr>
          <w:p w14:paraId="7B1B39E6"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Missing</w:t>
            </w:r>
          </w:p>
        </w:tc>
        <w:tc>
          <w:tcPr>
            <w:tcW w:w="2126" w:type="dxa"/>
            <w:gridSpan w:val="2"/>
            <w:shd w:val="clear" w:color="auto" w:fill="auto"/>
            <w:noWrap/>
            <w:vAlign w:val="bottom"/>
          </w:tcPr>
          <w:p w14:paraId="5E8932AD"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16 (4.1)</w:t>
            </w:r>
          </w:p>
        </w:tc>
        <w:tc>
          <w:tcPr>
            <w:tcW w:w="1559" w:type="dxa"/>
            <w:vAlign w:val="bottom"/>
          </w:tcPr>
          <w:p w14:paraId="5069F615"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 (1.8)</w:t>
            </w:r>
          </w:p>
        </w:tc>
        <w:tc>
          <w:tcPr>
            <w:tcW w:w="1276" w:type="dxa"/>
            <w:vAlign w:val="bottom"/>
          </w:tcPr>
          <w:p w14:paraId="0C12584D"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936F40" w:rsidRPr="002B592C" w14:paraId="58669771" w14:textId="77777777" w:rsidTr="00010EF1">
        <w:trPr>
          <w:trHeight w:val="300"/>
        </w:trPr>
        <w:tc>
          <w:tcPr>
            <w:tcW w:w="3652" w:type="dxa"/>
            <w:shd w:val="clear" w:color="auto" w:fill="auto"/>
            <w:noWrap/>
            <w:vAlign w:val="bottom"/>
          </w:tcPr>
          <w:p w14:paraId="4E258056" w14:textId="1FB676D8" w:rsidR="00936F40" w:rsidRPr="002B592C" w:rsidRDefault="00936F40" w:rsidP="001E4D44">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 xml:space="preserve">Breastfeeding status at 18 months </w:t>
            </w:r>
          </w:p>
        </w:tc>
        <w:tc>
          <w:tcPr>
            <w:tcW w:w="2126" w:type="dxa"/>
            <w:gridSpan w:val="2"/>
            <w:shd w:val="clear" w:color="auto" w:fill="auto"/>
            <w:noWrap/>
            <w:vAlign w:val="bottom"/>
          </w:tcPr>
          <w:p w14:paraId="0FB93DFC" w14:textId="77777777" w:rsidR="00936F40" w:rsidRPr="002B592C" w:rsidRDefault="00936F40" w:rsidP="001E4D44">
            <w:pPr>
              <w:jc w:val="center"/>
              <w:rPr>
                <w:rFonts w:ascii="Palatino Linotype" w:eastAsia="Times New Roman" w:hAnsi="Palatino Linotype" w:cs="Times New Roman"/>
                <w:color w:val="000000"/>
                <w:sz w:val="20"/>
                <w:szCs w:val="20"/>
              </w:rPr>
            </w:pPr>
          </w:p>
        </w:tc>
        <w:tc>
          <w:tcPr>
            <w:tcW w:w="1559" w:type="dxa"/>
            <w:vAlign w:val="bottom"/>
          </w:tcPr>
          <w:p w14:paraId="508B9EC0" w14:textId="77777777" w:rsidR="00936F40" w:rsidRPr="002B592C" w:rsidRDefault="00936F40" w:rsidP="001E4D44">
            <w:pPr>
              <w:jc w:val="center"/>
              <w:rPr>
                <w:rFonts w:ascii="Palatino Linotype" w:eastAsia="Times New Roman" w:hAnsi="Palatino Linotype" w:cs="Times New Roman"/>
                <w:color w:val="000000"/>
                <w:sz w:val="20"/>
                <w:szCs w:val="20"/>
              </w:rPr>
            </w:pPr>
          </w:p>
        </w:tc>
        <w:tc>
          <w:tcPr>
            <w:tcW w:w="1276" w:type="dxa"/>
            <w:vAlign w:val="bottom"/>
          </w:tcPr>
          <w:p w14:paraId="1755FA0E" w14:textId="77777777" w:rsidR="00936F40" w:rsidRPr="002B592C" w:rsidRDefault="00936F40" w:rsidP="001E4D44">
            <w:pPr>
              <w:jc w:val="center"/>
              <w:rPr>
                <w:rFonts w:ascii="Palatino Linotype" w:eastAsia="Times New Roman" w:hAnsi="Palatino Linotype" w:cs="Times New Roman"/>
                <w:color w:val="000000"/>
                <w:sz w:val="20"/>
                <w:szCs w:val="20"/>
              </w:rPr>
            </w:pPr>
          </w:p>
        </w:tc>
      </w:tr>
      <w:tr w:rsidR="00936F40" w:rsidRPr="002B592C" w14:paraId="65488022" w14:textId="77777777" w:rsidTr="00010EF1">
        <w:trPr>
          <w:trHeight w:val="300"/>
        </w:trPr>
        <w:tc>
          <w:tcPr>
            <w:tcW w:w="3652" w:type="dxa"/>
            <w:shd w:val="clear" w:color="auto" w:fill="auto"/>
            <w:noWrap/>
            <w:vAlign w:val="bottom"/>
          </w:tcPr>
          <w:p w14:paraId="72CCB844" w14:textId="2A272494" w:rsidR="00936F40" w:rsidRPr="002B592C" w:rsidRDefault="00936F40" w:rsidP="001E4D44">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 xml:space="preserve">   No</w:t>
            </w:r>
          </w:p>
        </w:tc>
        <w:tc>
          <w:tcPr>
            <w:tcW w:w="2126" w:type="dxa"/>
            <w:gridSpan w:val="2"/>
            <w:shd w:val="clear" w:color="auto" w:fill="auto"/>
            <w:noWrap/>
            <w:vAlign w:val="bottom"/>
          </w:tcPr>
          <w:p w14:paraId="32C61053" w14:textId="072FE7CE" w:rsidR="00936F40" w:rsidRPr="002B592C" w:rsidRDefault="004E671E" w:rsidP="001E4D44">
            <w:pPr>
              <w:jc w:val="cente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344 (</w:t>
            </w:r>
            <w:r w:rsidR="00246102">
              <w:rPr>
                <w:rFonts w:ascii="Palatino Linotype" w:eastAsia="Times New Roman" w:hAnsi="Palatino Linotype" w:cs="Times New Roman"/>
                <w:color w:val="000000"/>
                <w:sz w:val="20"/>
                <w:szCs w:val="20"/>
              </w:rPr>
              <w:t>87.8</w:t>
            </w:r>
            <w:r>
              <w:rPr>
                <w:rFonts w:ascii="Palatino Linotype" w:eastAsia="Times New Roman" w:hAnsi="Palatino Linotype" w:cs="Times New Roman"/>
                <w:color w:val="000000"/>
                <w:sz w:val="20"/>
                <w:szCs w:val="20"/>
              </w:rPr>
              <w:t>)</w:t>
            </w:r>
          </w:p>
        </w:tc>
        <w:tc>
          <w:tcPr>
            <w:tcW w:w="1559" w:type="dxa"/>
            <w:vAlign w:val="bottom"/>
          </w:tcPr>
          <w:p w14:paraId="736D114C" w14:textId="6D2D2122" w:rsidR="00936F40" w:rsidRPr="002B592C" w:rsidRDefault="004E671E" w:rsidP="001E4D44">
            <w:pPr>
              <w:jc w:val="cente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494 (88.1)</w:t>
            </w:r>
          </w:p>
        </w:tc>
        <w:tc>
          <w:tcPr>
            <w:tcW w:w="1276" w:type="dxa"/>
            <w:vAlign w:val="bottom"/>
          </w:tcPr>
          <w:p w14:paraId="3A3D85F3" w14:textId="74013BC7" w:rsidR="00936F40" w:rsidRPr="002B592C" w:rsidRDefault="004E671E" w:rsidP="001E4D44">
            <w:pPr>
              <w:jc w:val="cente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0.26</w:t>
            </w:r>
          </w:p>
        </w:tc>
      </w:tr>
      <w:tr w:rsidR="00936F40" w:rsidRPr="002B592C" w14:paraId="379ADBFA" w14:textId="77777777" w:rsidTr="00010EF1">
        <w:trPr>
          <w:trHeight w:val="300"/>
        </w:trPr>
        <w:tc>
          <w:tcPr>
            <w:tcW w:w="3652" w:type="dxa"/>
            <w:shd w:val="clear" w:color="auto" w:fill="auto"/>
            <w:noWrap/>
            <w:vAlign w:val="bottom"/>
          </w:tcPr>
          <w:p w14:paraId="296895C9" w14:textId="7596006E" w:rsidR="00936F40" w:rsidRPr="002B592C" w:rsidRDefault="00936F40" w:rsidP="001E4D44">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 xml:space="preserve">   Yes</w:t>
            </w:r>
          </w:p>
        </w:tc>
        <w:tc>
          <w:tcPr>
            <w:tcW w:w="2126" w:type="dxa"/>
            <w:gridSpan w:val="2"/>
            <w:shd w:val="clear" w:color="auto" w:fill="auto"/>
            <w:noWrap/>
            <w:vAlign w:val="bottom"/>
          </w:tcPr>
          <w:p w14:paraId="2C46F60B" w14:textId="5E06407E" w:rsidR="00936F40" w:rsidRPr="002B592C" w:rsidRDefault="004E671E" w:rsidP="001E4D44">
            <w:pPr>
              <w:jc w:val="cente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36 (</w:t>
            </w:r>
            <w:r w:rsidR="00246102">
              <w:rPr>
                <w:rFonts w:ascii="Palatino Linotype" w:eastAsia="Times New Roman" w:hAnsi="Palatino Linotype" w:cs="Times New Roman"/>
                <w:color w:val="000000"/>
                <w:sz w:val="20"/>
                <w:szCs w:val="20"/>
              </w:rPr>
              <w:t>9.2</w:t>
            </w:r>
            <w:r>
              <w:rPr>
                <w:rFonts w:ascii="Palatino Linotype" w:eastAsia="Times New Roman" w:hAnsi="Palatino Linotype" w:cs="Times New Roman"/>
                <w:color w:val="000000"/>
                <w:sz w:val="20"/>
                <w:szCs w:val="20"/>
              </w:rPr>
              <w:t>)</w:t>
            </w:r>
          </w:p>
        </w:tc>
        <w:tc>
          <w:tcPr>
            <w:tcW w:w="1559" w:type="dxa"/>
            <w:vAlign w:val="bottom"/>
          </w:tcPr>
          <w:p w14:paraId="3959DC6A" w14:textId="11CA3F1B" w:rsidR="00936F40" w:rsidRPr="002B592C" w:rsidRDefault="004E671E" w:rsidP="001E4D44">
            <w:pPr>
              <w:jc w:val="cente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66 (11.8)</w:t>
            </w:r>
          </w:p>
        </w:tc>
        <w:tc>
          <w:tcPr>
            <w:tcW w:w="1276" w:type="dxa"/>
            <w:vAlign w:val="bottom"/>
          </w:tcPr>
          <w:p w14:paraId="47698EDF" w14:textId="77777777" w:rsidR="00936F40" w:rsidRPr="002B592C" w:rsidRDefault="00936F40" w:rsidP="001E4D44">
            <w:pPr>
              <w:jc w:val="center"/>
              <w:rPr>
                <w:rFonts w:ascii="Palatino Linotype" w:eastAsia="Times New Roman" w:hAnsi="Palatino Linotype" w:cs="Times New Roman"/>
                <w:color w:val="000000"/>
                <w:sz w:val="20"/>
                <w:szCs w:val="20"/>
              </w:rPr>
            </w:pPr>
          </w:p>
        </w:tc>
      </w:tr>
      <w:tr w:rsidR="00936F40" w:rsidRPr="002B592C" w14:paraId="689A946B" w14:textId="77777777" w:rsidTr="00010EF1">
        <w:trPr>
          <w:trHeight w:val="300"/>
        </w:trPr>
        <w:tc>
          <w:tcPr>
            <w:tcW w:w="3652" w:type="dxa"/>
            <w:shd w:val="clear" w:color="auto" w:fill="auto"/>
            <w:noWrap/>
            <w:vAlign w:val="bottom"/>
          </w:tcPr>
          <w:p w14:paraId="4AF5CCED" w14:textId="27DD325D" w:rsidR="00936F40" w:rsidRPr="002B592C" w:rsidRDefault="00936F40" w:rsidP="001E4D44">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 xml:space="preserve">   Missing</w:t>
            </w:r>
          </w:p>
        </w:tc>
        <w:tc>
          <w:tcPr>
            <w:tcW w:w="2126" w:type="dxa"/>
            <w:gridSpan w:val="2"/>
            <w:shd w:val="clear" w:color="auto" w:fill="auto"/>
            <w:noWrap/>
            <w:vAlign w:val="bottom"/>
          </w:tcPr>
          <w:p w14:paraId="52C38866" w14:textId="08B8D044" w:rsidR="00936F40" w:rsidRPr="002B592C" w:rsidRDefault="00246102" w:rsidP="00C341E7">
            <w:pPr>
              <w:jc w:val="cente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12</w:t>
            </w:r>
            <w:r w:rsidR="004E671E">
              <w:rPr>
                <w:rFonts w:ascii="Palatino Linotype" w:eastAsia="Times New Roman" w:hAnsi="Palatino Linotype" w:cs="Times New Roman"/>
                <w:color w:val="000000"/>
                <w:sz w:val="20"/>
                <w:szCs w:val="20"/>
              </w:rPr>
              <w:t xml:space="preserve"> (</w:t>
            </w:r>
            <w:r>
              <w:rPr>
                <w:rFonts w:ascii="Palatino Linotype" w:eastAsia="Times New Roman" w:hAnsi="Palatino Linotype" w:cs="Times New Roman"/>
                <w:color w:val="000000"/>
                <w:sz w:val="20"/>
                <w:szCs w:val="20"/>
              </w:rPr>
              <w:t>3.1</w:t>
            </w:r>
            <w:r w:rsidR="004E671E">
              <w:rPr>
                <w:rFonts w:ascii="Palatino Linotype" w:eastAsia="Times New Roman" w:hAnsi="Palatino Linotype" w:cs="Times New Roman"/>
                <w:color w:val="000000"/>
                <w:sz w:val="20"/>
                <w:szCs w:val="20"/>
              </w:rPr>
              <w:t>)</w:t>
            </w:r>
          </w:p>
        </w:tc>
        <w:tc>
          <w:tcPr>
            <w:tcW w:w="1559" w:type="dxa"/>
            <w:vAlign w:val="bottom"/>
          </w:tcPr>
          <w:p w14:paraId="325484E7" w14:textId="192838A8" w:rsidR="00936F40" w:rsidRPr="002B592C" w:rsidRDefault="004E671E" w:rsidP="001E4D44">
            <w:pPr>
              <w:jc w:val="cente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1 (0.2)</w:t>
            </w:r>
          </w:p>
        </w:tc>
        <w:tc>
          <w:tcPr>
            <w:tcW w:w="1276" w:type="dxa"/>
            <w:vAlign w:val="bottom"/>
          </w:tcPr>
          <w:p w14:paraId="6F7B4F35" w14:textId="77777777" w:rsidR="00936F40" w:rsidRPr="002B592C" w:rsidRDefault="00936F40" w:rsidP="001E4D44">
            <w:pPr>
              <w:jc w:val="center"/>
              <w:rPr>
                <w:rFonts w:ascii="Palatino Linotype" w:eastAsia="Times New Roman" w:hAnsi="Palatino Linotype" w:cs="Times New Roman"/>
                <w:color w:val="000000"/>
                <w:sz w:val="20"/>
                <w:szCs w:val="20"/>
              </w:rPr>
            </w:pPr>
          </w:p>
        </w:tc>
      </w:tr>
      <w:tr w:rsidR="00447E1F" w:rsidRPr="002B592C" w14:paraId="204B3B86" w14:textId="77777777" w:rsidTr="00010EF1">
        <w:trPr>
          <w:trHeight w:val="300"/>
        </w:trPr>
        <w:tc>
          <w:tcPr>
            <w:tcW w:w="3652" w:type="dxa"/>
            <w:shd w:val="clear" w:color="auto" w:fill="auto"/>
            <w:noWrap/>
            <w:vAlign w:val="bottom"/>
          </w:tcPr>
          <w:p w14:paraId="6402110A" w14:textId="77777777" w:rsidR="00447E1F" w:rsidRPr="002B592C" w:rsidRDefault="00447E1F" w:rsidP="001E4D44">
            <w:pPr>
              <w:rPr>
                <w:rFonts w:ascii="Palatino Linotype" w:eastAsia="Times New Roman" w:hAnsi="Palatino Linotype" w:cs="Times New Roman"/>
                <w:color w:val="000000"/>
                <w:sz w:val="20"/>
                <w:szCs w:val="20"/>
              </w:rPr>
            </w:pPr>
          </w:p>
        </w:tc>
        <w:tc>
          <w:tcPr>
            <w:tcW w:w="2126" w:type="dxa"/>
            <w:gridSpan w:val="2"/>
            <w:shd w:val="clear" w:color="auto" w:fill="auto"/>
            <w:noWrap/>
            <w:vAlign w:val="bottom"/>
          </w:tcPr>
          <w:p w14:paraId="3E549B01" w14:textId="77777777" w:rsidR="00447E1F" w:rsidRPr="002B592C" w:rsidRDefault="00447E1F" w:rsidP="001E4D44">
            <w:pPr>
              <w:jc w:val="center"/>
              <w:rPr>
                <w:rFonts w:ascii="Palatino Linotype" w:eastAsia="Times New Roman" w:hAnsi="Palatino Linotype" w:cs="Times New Roman"/>
                <w:color w:val="000000"/>
                <w:sz w:val="20"/>
                <w:szCs w:val="20"/>
              </w:rPr>
            </w:pPr>
          </w:p>
        </w:tc>
        <w:tc>
          <w:tcPr>
            <w:tcW w:w="1559" w:type="dxa"/>
            <w:vAlign w:val="bottom"/>
          </w:tcPr>
          <w:p w14:paraId="4ECB3E31" w14:textId="77777777" w:rsidR="00447E1F" w:rsidRPr="002B592C" w:rsidRDefault="00447E1F" w:rsidP="001E4D44">
            <w:pPr>
              <w:jc w:val="center"/>
              <w:rPr>
                <w:rFonts w:ascii="Palatino Linotype" w:eastAsia="Times New Roman" w:hAnsi="Palatino Linotype" w:cs="Times New Roman"/>
                <w:color w:val="000000"/>
                <w:sz w:val="20"/>
                <w:szCs w:val="20"/>
              </w:rPr>
            </w:pPr>
          </w:p>
        </w:tc>
        <w:tc>
          <w:tcPr>
            <w:tcW w:w="1276" w:type="dxa"/>
            <w:vAlign w:val="bottom"/>
          </w:tcPr>
          <w:p w14:paraId="661DCCEB" w14:textId="77777777" w:rsidR="00447E1F" w:rsidRPr="002B592C" w:rsidRDefault="00447E1F" w:rsidP="001E4D44">
            <w:pPr>
              <w:jc w:val="center"/>
              <w:rPr>
                <w:rFonts w:ascii="Palatino Linotype" w:eastAsia="Times New Roman" w:hAnsi="Palatino Linotype" w:cs="Times New Roman"/>
                <w:color w:val="000000"/>
                <w:sz w:val="20"/>
                <w:szCs w:val="20"/>
              </w:rPr>
            </w:pPr>
          </w:p>
        </w:tc>
      </w:tr>
      <w:tr w:rsidR="001E4D44" w:rsidRPr="002B592C" w14:paraId="484FDE4E" w14:textId="77777777" w:rsidTr="00010EF1">
        <w:trPr>
          <w:trHeight w:val="300"/>
        </w:trPr>
        <w:tc>
          <w:tcPr>
            <w:tcW w:w="3652" w:type="dxa"/>
            <w:shd w:val="clear" w:color="auto" w:fill="auto"/>
            <w:noWrap/>
            <w:vAlign w:val="bottom"/>
            <w:hideMark/>
          </w:tcPr>
          <w:p w14:paraId="3ACEFDA3" w14:textId="77777777" w:rsidR="001E4D44" w:rsidRPr="002B592C" w:rsidRDefault="001E4D44" w:rsidP="001E4D44">
            <w:pP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Child characteristics</w:t>
            </w:r>
          </w:p>
        </w:tc>
        <w:tc>
          <w:tcPr>
            <w:tcW w:w="2126" w:type="dxa"/>
            <w:gridSpan w:val="2"/>
            <w:shd w:val="clear" w:color="auto" w:fill="auto"/>
            <w:noWrap/>
            <w:vAlign w:val="bottom"/>
            <w:hideMark/>
          </w:tcPr>
          <w:p w14:paraId="31E530F4"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559" w:type="dxa"/>
          </w:tcPr>
          <w:p w14:paraId="4093D935"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276" w:type="dxa"/>
            <w:vAlign w:val="bottom"/>
          </w:tcPr>
          <w:p w14:paraId="0300948F"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2F76C10E" w14:textId="77777777" w:rsidTr="00010EF1">
        <w:trPr>
          <w:trHeight w:val="300"/>
        </w:trPr>
        <w:tc>
          <w:tcPr>
            <w:tcW w:w="3652" w:type="dxa"/>
            <w:shd w:val="clear" w:color="auto" w:fill="auto"/>
            <w:noWrap/>
            <w:vAlign w:val="bottom"/>
            <w:hideMark/>
          </w:tcPr>
          <w:p w14:paraId="3B10448F" w14:textId="77777777" w:rsidR="001E4D44" w:rsidRPr="002B592C" w:rsidRDefault="001E4D44" w:rsidP="001E4D44">
            <w:pPr>
              <w:ind w:left="34" w:hanging="34"/>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Age (month)</w:t>
            </w:r>
          </w:p>
        </w:tc>
        <w:tc>
          <w:tcPr>
            <w:tcW w:w="2126" w:type="dxa"/>
            <w:gridSpan w:val="2"/>
            <w:shd w:val="clear" w:color="auto" w:fill="auto"/>
            <w:noWrap/>
            <w:vAlign w:val="bottom"/>
          </w:tcPr>
          <w:p w14:paraId="7A22F3D8"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18.6 ± 1.0</w:t>
            </w:r>
          </w:p>
        </w:tc>
        <w:tc>
          <w:tcPr>
            <w:tcW w:w="1559" w:type="dxa"/>
            <w:vAlign w:val="bottom"/>
          </w:tcPr>
          <w:p w14:paraId="29F193C4"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18.3 ± 0.7</w:t>
            </w:r>
          </w:p>
        </w:tc>
        <w:tc>
          <w:tcPr>
            <w:tcW w:w="1276" w:type="dxa"/>
            <w:vAlign w:val="bottom"/>
          </w:tcPr>
          <w:p w14:paraId="33BE8811" w14:textId="77777777" w:rsidR="001E4D44" w:rsidRPr="002B592C" w:rsidRDefault="001E4D44" w:rsidP="001E4D44">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&lt;0.001</w:t>
            </w:r>
          </w:p>
        </w:tc>
      </w:tr>
      <w:tr w:rsidR="001E4D44" w:rsidRPr="002B592C" w14:paraId="2B4067E5" w14:textId="77777777" w:rsidTr="00010EF1">
        <w:trPr>
          <w:trHeight w:val="300"/>
        </w:trPr>
        <w:tc>
          <w:tcPr>
            <w:tcW w:w="3652" w:type="dxa"/>
            <w:shd w:val="clear" w:color="auto" w:fill="auto"/>
            <w:noWrap/>
            <w:vAlign w:val="bottom"/>
            <w:hideMark/>
          </w:tcPr>
          <w:p w14:paraId="79D8F77F"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Gestational age at delivery (weeks)</w:t>
            </w:r>
          </w:p>
        </w:tc>
        <w:tc>
          <w:tcPr>
            <w:tcW w:w="2126" w:type="dxa"/>
            <w:gridSpan w:val="2"/>
            <w:shd w:val="clear" w:color="auto" w:fill="auto"/>
            <w:noWrap/>
            <w:vAlign w:val="bottom"/>
          </w:tcPr>
          <w:p w14:paraId="139BB2EF"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38.6 ± 1.8</w:t>
            </w:r>
          </w:p>
        </w:tc>
        <w:tc>
          <w:tcPr>
            <w:tcW w:w="1559" w:type="dxa"/>
            <w:vAlign w:val="bottom"/>
          </w:tcPr>
          <w:p w14:paraId="572C2E99"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38.8 ± 1.4</w:t>
            </w:r>
          </w:p>
        </w:tc>
        <w:tc>
          <w:tcPr>
            <w:tcW w:w="1276" w:type="dxa"/>
            <w:vAlign w:val="bottom"/>
          </w:tcPr>
          <w:p w14:paraId="55049120"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0.17</w:t>
            </w:r>
          </w:p>
        </w:tc>
      </w:tr>
      <w:tr w:rsidR="001E4D44" w:rsidRPr="002B592C" w14:paraId="4A98706A" w14:textId="77777777" w:rsidTr="00010EF1">
        <w:trPr>
          <w:trHeight w:val="300"/>
        </w:trPr>
        <w:tc>
          <w:tcPr>
            <w:tcW w:w="3652" w:type="dxa"/>
            <w:shd w:val="clear" w:color="000000" w:fill="auto"/>
            <w:noWrap/>
            <w:vAlign w:val="bottom"/>
            <w:hideMark/>
          </w:tcPr>
          <w:p w14:paraId="60DE8BEA"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BMI at 18 months old (kg/m</w:t>
            </w:r>
            <w:r w:rsidRPr="002B592C">
              <w:rPr>
                <w:rFonts w:ascii="Palatino Linotype" w:eastAsia="Times New Roman" w:hAnsi="Palatino Linotype" w:cs="Times New Roman"/>
                <w:color w:val="000000"/>
                <w:sz w:val="20"/>
                <w:szCs w:val="20"/>
                <w:vertAlign w:val="superscript"/>
              </w:rPr>
              <w:t>2</w:t>
            </w:r>
            <w:r w:rsidRPr="002B592C">
              <w:rPr>
                <w:rFonts w:ascii="Palatino Linotype" w:eastAsia="Times New Roman" w:hAnsi="Palatino Linotype" w:cs="Times New Roman"/>
                <w:color w:val="000000"/>
                <w:sz w:val="20"/>
                <w:szCs w:val="20"/>
              </w:rPr>
              <w:t>)</w:t>
            </w:r>
          </w:p>
        </w:tc>
        <w:tc>
          <w:tcPr>
            <w:tcW w:w="2126" w:type="dxa"/>
            <w:gridSpan w:val="2"/>
            <w:shd w:val="clear" w:color="auto" w:fill="auto"/>
            <w:noWrap/>
            <w:vAlign w:val="bottom"/>
          </w:tcPr>
          <w:p w14:paraId="54AA7409"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16.2 ± 1.4</w:t>
            </w:r>
          </w:p>
        </w:tc>
        <w:tc>
          <w:tcPr>
            <w:tcW w:w="1559" w:type="dxa"/>
            <w:vAlign w:val="bottom"/>
          </w:tcPr>
          <w:p w14:paraId="2A3269EB"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16.2 ± 1.3</w:t>
            </w:r>
          </w:p>
        </w:tc>
        <w:tc>
          <w:tcPr>
            <w:tcW w:w="1276" w:type="dxa"/>
            <w:vAlign w:val="bottom"/>
          </w:tcPr>
          <w:p w14:paraId="6B161E61" w14:textId="77777777" w:rsidR="001E4D44" w:rsidRPr="002B592C" w:rsidRDefault="001E4D44" w:rsidP="001E4D44">
            <w:pPr>
              <w:jc w:val="center"/>
              <w:rPr>
                <w:rFonts w:ascii="Palatino Linotype" w:eastAsia="Times New Roman" w:hAnsi="Palatino Linotype" w:cs="Times New Roman"/>
                <w:color w:val="000000"/>
                <w:sz w:val="20"/>
                <w:szCs w:val="20"/>
                <w:highlight w:val="yellow"/>
              </w:rPr>
            </w:pPr>
            <w:r w:rsidRPr="002B592C">
              <w:rPr>
                <w:rFonts w:ascii="Palatino Linotype" w:eastAsia="Times New Roman" w:hAnsi="Palatino Linotype" w:cs="Times New Roman"/>
                <w:color w:val="000000"/>
                <w:sz w:val="20"/>
                <w:szCs w:val="20"/>
              </w:rPr>
              <w:t>0.48</w:t>
            </w:r>
          </w:p>
        </w:tc>
      </w:tr>
      <w:tr w:rsidR="001E4D44" w:rsidRPr="002B592C" w14:paraId="7B518266" w14:textId="77777777" w:rsidTr="00010EF1">
        <w:trPr>
          <w:trHeight w:val="300"/>
        </w:trPr>
        <w:tc>
          <w:tcPr>
            <w:tcW w:w="3652" w:type="dxa"/>
            <w:shd w:val="clear" w:color="auto" w:fill="auto"/>
            <w:noWrap/>
            <w:vAlign w:val="bottom"/>
            <w:hideMark/>
          </w:tcPr>
          <w:p w14:paraId="551D720A"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Birth order</w:t>
            </w:r>
          </w:p>
        </w:tc>
        <w:tc>
          <w:tcPr>
            <w:tcW w:w="2126" w:type="dxa"/>
            <w:gridSpan w:val="2"/>
            <w:shd w:val="clear" w:color="auto" w:fill="auto"/>
            <w:noWrap/>
            <w:vAlign w:val="bottom"/>
          </w:tcPr>
          <w:p w14:paraId="65ACDA2C"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559" w:type="dxa"/>
            <w:vAlign w:val="bottom"/>
          </w:tcPr>
          <w:p w14:paraId="333AC372"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276" w:type="dxa"/>
            <w:vAlign w:val="bottom"/>
          </w:tcPr>
          <w:p w14:paraId="7068B0BF" w14:textId="77777777" w:rsidR="001E4D44" w:rsidRPr="002B592C" w:rsidRDefault="001E4D44" w:rsidP="001E4D44">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0.009</w:t>
            </w:r>
          </w:p>
        </w:tc>
      </w:tr>
      <w:tr w:rsidR="001E4D44" w:rsidRPr="002B592C" w14:paraId="224B2BFD" w14:textId="77777777" w:rsidTr="00010EF1">
        <w:trPr>
          <w:trHeight w:val="300"/>
        </w:trPr>
        <w:tc>
          <w:tcPr>
            <w:tcW w:w="3652" w:type="dxa"/>
            <w:shd w:val="clear" w:color="auto" w:fill="auto"/>
            <w:noWrap/>
            <w:vAlign w:val="bottom"/>
            <w:hideMark/>
          </w:tcPr>
          <w:p w14:paraId="01047C5E"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Not first child</w:t>
            </w:r>
          </w:p>
        </w:tc>
        <w:tc>
          <w:tcPr>
            <w:tcW w:w="2126" w:type="dxa"/>
            <w:gridSpan w:val="2"/>
            <w:shd w:val="clear" w:color="auto" w:fill="auto"/>
            <w:noWrap/>
            <w:vAlign w:val="bottom"/>
          </w:tcPr>
          <w:p w14:paraId="2423D8A0"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239 (61.0)</w:t>
            </w:r>
          </w:p>
        </w:tc>
        <w:tc>
          <w:tcPr>
            <w:tcW w:w="1559" w:type="dxa"/>
            <w:vAlign w:val="bottom"/>
          </w:tcPr>
          <w:p w14:paraId="0E3A27A1"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294 (52.4)</w:t>
            </w:r>
          </w:p>
        </w:tc>
        <w:tc>
          <w:tcPr>
            <w:tcW w:w="1276" w:type="dxa"/>
            <w:vAlign w:val="bottom"/>
          </w:tcPr>
          <w:p w14:paraId="680EFEA0"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2197E060" w14:textId="77777777" w:rsidTr="00010EF1">
        <w:trPr>
          <w:trHeight w:val="300"/>
        </w:trPr>
        <w:tc>
          <w:tcPr>
            <w:tcW w:w="3652" w:type="dxa"/>
            <w:shd w:val="clear" w:color="auto" w:fill="auto"/>
            <w:noWrap/>
            <w:vAlign w:val="bottom"/>
            <w:hideMark/>
          </w:tcPr>
          <w:p w14:paraId="38E33B43"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First child</w:t>
            </w:r>
          </w:p>
        </w:tc>
        <w:tc>
          <w:tcPr>
            <w:tcW w:w="2126" w:type="dxa"/>
            <w:gridSpan w:val="2"/>
            <w:shd w:val="clear" w:color="auto" w:fill="auto"/>
            <w:noWrap/>
            <w:vAlign w:val="bottom"/>
          </w:tcPr>
          <w:p w14:paraId="00655595"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153 (39.0)</w:t>
            </w:r>
          </w:p>
        </w:tc>
        <w:tc>
          <w:tcPr>
            <w:tcW w:w="1559" w:type="dxa"/>
            <w:vAlign w:val="bottom"/>
          </w:tcPr>
          <w:p w14:paraId="4A90D93E"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267 (47.6)</w:t>
            </w:r>
          </w:p>
        </w:tc>
        <w:tc>
          <w:tcPr>
            <w:tcW w:w="1276" w:type="dxa"/>
            <w:vAlign w:val="bottom"/>
          </w:tcPr>
          <w:p w14:paraId="31EB0E7F"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013FCBED" w14:textId="77777777" w:rsidTr="00010EF1">
        <w:trPr>
          <w:trHeight w:val="300"/>
        </w:trPr>
        <w:tc>
          <w:tcPr>
            <w:tcW w:w="3652" w:type="dxa"/>
            <w:shd w:val="clear" w:color="auto" w:fill="auto"/>
            <w:noWrap/>
            <w:vAlign w:val="bottom"/>
            <w:hideMark/>
          </w:tcPr>
          <w:p w14:paraId="5A878C3A"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Gender</w:t>
            </w:r>
          </w:p>
        </w:tc>
        <w:tc>
          <w:tcPr>
            <w:tcW w:w="2126" w:type="dxa"/>
            <w:gridSpan w:val="2"/>
            <w:noWrap/>
          </w:tcPr>
          <w:p w14:paraId="1D1B869B"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559" w:type="dxa"/>
          </w:tcPr>
          <w:p w14:paraId="4407B39D"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276" w:type="dxa"/>
            <w:vAlign w:val="bottom"/>
          </w:tcPr>
          <w:p w14:paraId="76825690"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0.35</w:t>
            </w:r>
          </w:p>
        </w:tc>
      </w:tr>
      <w:tr w:rsidR="001E4D44" w:rsidRPr="002B592C" w14:paraId="40751EFD" w14:textId="77777777" w:rsidTr="00010EF1">
        <w:trPr>
          <w:trHeight w:val="300"/>
        </w:trPr>
        <w:tc>
          <w:tcPr>
            <w:tcW w:w="3652" w:type="dxa"/>
            <w:shd w:val="clear" w:color="auto" w:fill="auto"/>
            <w:noWrap/>
            <w:vAlign w:val="bottom"/>
            <w:hideMark/>
          </w:tcPr>
          <w:p w14:paraId="077EEF16"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Male</w:t>
            </w:r>
          </w:p>
        </w:tc>
        <w:tc>
          <w:tcPr>
            <w:tcW w:w="2126" w:type="dxa"/>
            <w:gridSpan w:val="2"/>
            <w:shd w:val="clear" w:color="auto" w:fill="auto"/>
            <w:noWrap/>
            <w:vAlign w:val="bottom"/>
          </w:tcPr>
          <w:p w14:paraId="2BA6C402"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214 (54.6)</w:t>
            </w:r>
          </w:p>
        </w:tc>
        <w:tc>
          <w:tcPr>
            <w:tcW w:w="1559" w:type="dxa"/>
            <w:vAlign w:val="bottom"/>
          </w:tcPr>
          <w:p w14:paraId="37BA5BBA"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289 (51.5)</w:t>
            </w:r>
          </w:p>
        </w:tc>
        <w:tc>
          <w:tcPr>
            <w:tcW w:w="1276" w:type="dxa"/>
            <w:vAlign w:val="bottom"/>
          </w:tcPr>
          <w:p w14:paraId="035DCC59"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16EF1107" w14:textId="77777777" w:rsidTr="00010EF1">
        <w:trPr>
          <w:trHeight w:val="300"/>
        </w:trPr>
        <w:tc>
          <w:tcPr>
            <w:tcW w:w="3652" w:type="dxa"/>
            <w:shd w:val="clear" w:color="auto" w:fill="auto"/>
            <w:noWrap/>
            <w:vAlign w:val="bottom"/>
            <w:hideMark/>
          </w:tcPr>
          <w:p w14:paraId="6832B3A3"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Female</w:t>
            </w:r>
          </w:p>
        </w:tc>
        <w:tc>
          <w:tcPr>
            <w:tcW w:w="2126" w:type="dxa"/>
            <w:gridSpan w:val="2"/>
            <w:shd w:val="clear" w:color="auto" w:fill="auto"/>
            <w:noWrap/>
            <w:vAlign w:val="bottom"/>
          </w:tcPr>
          <w:p w14:paraId="7C226B59"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178 (45.4)</w:t>
            </w:r>
          </w:p>
        </w:tc>
        <w:tc>
          <w:tcPr>
            <w:tcW w:w="1559" w:type="dxa"/>
            <w:vAlign w:val="bottom"/>
          </w:tcPr>
          <w:p w14:paraId="4F7D2E31"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272 (48.5)</w:t>
            </w:r>
          </w:p>
        </w:tc>
        <w:tc>
          <w:tcPr>
            <w:tcW w:w="1276" w:type="dxa"/>
            <w:vAlign w:val="bottom"/>
          </w:tcPr>
          <w:p w14:paraId="1061E732"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53DC3A1D" w14:textId="77777777" w:rsidTr="00010EF1">
        <w:trPr>
          <w:trHeight w:val="300"/>
        </w:trPr>
        <w:tc>
          <w:tcPr>
            <w:tcW w:w="3652" w:type="dxa"/>
            <w:shd w:val="clear" w:color="auto" w:fill="auto"/>
            <w:noWrap/>
            <w:vAlign w:val="bottom"/>
            <w:hideMark/>
          </w:tcPr>
          <w:p w14:paraId="6C6D054B"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Caregiver of child</w:t>
            </w:r>
          </w:p>
        </w:tc>
        <w:tc>
          <w:tcPr>
            <w:tcW w:w="2126" w:type="dxa"/>
            <w:gridSpan w:val="2"/>
            <w:shd w:val="clear" w:color="auto" w:fill="auto"/>
            <w:noWrap/>
            <w:vAlign w:val="bottom"/>
          </w:tcPr>
          <w:p w14:paraId="2D710097"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559" w:type="dxa"/>
            <w:vAlign w:val="bottom"/>
          </w:tcPr>
          <w:p w14:paraId="63305B86" w14:textId="77777777" w:rsidR="001E4D44" w:rsidRPr="002B592C" w:rsidRDefault="001E4D44" w:rsidP="001E4D44">
            <w:pPr>
              <w:jc w:val="center"/>
              <w:rPr>
                <w:rFonts w:ascii="Palatino Linotype" w:eastAsia="Times New Roman" w:hAnsi="Palatino Linotype" w:cs="Times New Roman"/>
                <w:color w:val="000000"/>
                <w:sz w:val="20"/>
                <w:szCs w:val="20"/>
              </w:rPr>
            </w:pPr>
          </w:p>
        </w:tc>
        <w:tc>
          <w:tcPr>
            <w:tcW w:w="1276" w:type="dxa"/>
            <w:vAlign w:val="bottom"/>
          </w:tcPr>
          <w:p w14:paraId="51340622"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0.41</w:t>
            </w:r>
          </w:p>
        </w:tc>
      </w:tr>
      <w:tr w:rsidR="001E4D44" w:rsidRPr="002B592C" w14:paraId="544E2BFF" w14:textId="77777777" w:rsidTr="00010EF1">
        <w:trPr>
          <w:trHeight w:val="300"/>
        </w:trPr>
        <w:tc>
          <w:tcPr>
            <w:tcW w:w="3652" w:type="dxa"/>
            <w:shd w:val="clear" w:color="auto" w:fill="auto"/>
            <w:noWrap/>
            <w:vAlign w:val="bottom"/>
            <w:hideMark/>
          </w:tcPr>
          <w:p w14:paraId="42AE5CBA"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Parent</w:t>
            </w:r>
          </w:p>
        </w:tc>
        <w:tc>
          <w:tcPr>
            <w:tcW w:w="2126" w:type="dxa"/>
            <w:gridSpan w:val="2"/>
            <w:shd w:val="clear" w:color="auto" w:fill="auto"/>
            <w:noWrap/>
            <w:vAlign w:val="bottom"/>
          </w:tcPr>
          <w:p w14:paraId="36281E84"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216 (55.1)</w:t>
            </w:r>
          </w:p>
        </w:tc>
        <w:tc>
          <w:tcPr>
            <w:tcW w:w="1559" w:type="dxa"/>
            <w:vAlign w:val="bottom"/>
          </w:tcPr>
          <w:p w14:paraId="3C278AB7"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319 (56.9)</w:t>
            </w:r>
          </w:p>
        </w:tc>
        <w:tc>
          <w:tcPr>
            <w:tcW w:w="1276" w:type="dxa"/>
            <w:vAlign w:val="bottom"/>
          </w:tcPr>
          <w:p w14:paraId="54016360"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53F94E0F" w14:textId="77777777" w:rsidTr="00010EF1">
        <w:trPr>
          <w:trHeight w:val="300"/>
        </w:trPr>
        <w:tc>
          <w:tcPr>
            <w:tcW w:w="3652" w:type="dxa"/>
            <w:tcBorders>
              <w:bottom w:val="nil"/>
            </w:tcBorders>
            <w:shd w:val="clear" w:color="auto" w:fill="auto"/>
            <w:noWrap/>
            <w:vAlign w:val="bottom"/>
            <w:hideMark/>
          </w:tcPr>
          <w:p w14:paraId="55FAB279"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Other family members</w:t>
            </w:r>
          </w:p>
        </w:tc>
        <w:tc>
          <w:tcPr>
            <w:tcW w:w="2126" w:type="dxa"/>
            <w:gridSpan w:val="2"/>
            <w:tcBorders>
              <w:bottom w:val="nil"/>
            </w:tcBorders>
            <w:shd w:val="clear" w:color="auto" w:fill="auto"/>
            <w:noWrap/>
            <w:vAlign w:val="bottom"/>
          </w:tcPr>
          <w:p w14:paraId="0D9DA7D3"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82 (20.9)</w:t>
            </w:r>
          </w:p>
        </w:tc>
        <w:tc>
          <w:tcPr>
            <w:tcW w:w="1559" w:type="dxa"/>
            <w:tcBorders>
              <w:bottom w:val="nil"/>
            </w:tcBorders>
            <w:vAlign w:val="bottom"/>
          </w:tcPr>
          <w:p w14:paraId="743BF149"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115 (20.5)</w:t>
            </w:r>
          </w:p>
        </w:tc>
        <w:tc>
          <w:tcPr>
            <w:tcW w:w="1276" w:type="dxa"/>
            <w:tcBorders>
              <w:bottom w:val="nil"/>
            </w:tcBorders>
            <w:vAlign w:val="bottom"/>
          </w:tcPr>
          <w:p w14:paraId="3AA48118"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6BCC6643" w14:textId="77777777" w:rsidTr="00010EF1">
        <w:trPr>
          <w:trHeight w:val="300"/>
        </w:trPr>
        <w:tc>
          <w:tcPr>
            <w:tcW w:w="3652" w:type="dxa"/>
            <w:tcBorders>
              <w:top w:val="nil"/>
              <w:bottom w:val="nil"/>
            </w:tcBorders>
            <w:shd w:val="clear" w:color="auto" w:fill="auto"/>
            <w:noWrap/>
            <w:vAlign w:val="bottom"/>
            <w:hideMark/>
          </w:tcPr>
          <w:p w14:paraId="1E347536"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External help </w:t>
            </w:r>
          </w:p>
        </w:tc>
        <w:tc>
          <w:tcPr>
            <w:tcW w:w="2126" w:type="dxa"/>
            <w:gridSpan w:val="2"/>
            <w:tcBorders>
              <w:top w:val="nil"/>
              <w:bottom w:val="nil"/>
            </w:tcBorders>
            <w:shd w:val="clear" w:color="auto" w:fill="auto"/>
            <w:noWrap/>
            <w:vAlign w:val="bottom"/>
          </w:tcPr>
          <w:p w14:paraId="5D815156"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32 (8.2)</w:t>
            </w:r>
          </w:p>
        </w:tc>
        <w:tc>
          <w:tcPr>
            <w:tcW w:w="1559" w:type="dxa"/>
            <w:tcBorders>
              <w:top w:val="nil"/>
              <w:bottom w:val="nil"/>
            </w:tcBorders>
            <w:vAlign w:val="bottom"/>
          </w:tcPr>
          <w:p w14:paraId="451A3D56"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36 (6.4)</w:t>
            </w:r>
          </w:p>
        </w:tc>
        <w:tc>
          <w:tcPr>
            <w:tcW w:w="1276" w:type="dxa"/>
            <w:tcBorders>
              <w:top w:val="nil"/>
              <w:bottom w:val="nil"/>
            </w:tcBorders>
            <w:vAlign w:val="bottom"/>
          </w:tcPr>
          <w:p w14:paraId="1AAFF811"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5D9B0591" w14:textId="77777777" w:rsidTr="00010EF1">
        <w:trPr>
          <w:trHeight w:val="300"/>
        </w:trPr>
        <w:tc>
          <w:tcPr>
            <w:tcW w:w="3652" w:type="dxa"/>
            <w:tcBorders>
              <w:top w:val="nil"/>
              <w:bottom w:val="nil"/>
            </w:tcBorders>
            <w:shd w:val="clear" w:color="auto" w:fill="auto"/>
            <w:noWrap/>
            <w:vAlign w:val="bottom"/>
            <w:hideMark/>
          </w:tcPr>
          <w:p w14:paraId="1B7BFA20"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Responsibility shared</w:t>
            </w:r>
          </w:p>
        </w:tc>
        <w:tc>
          <w:tcPr>
            <w:tcW w:w="2126" w:type="dxa"/>
            <w:gridSpan w:val="2"/>
            <w:tcBorders>
              <w:top w:val="nil"/>
              <w:bottom w:val="nil"/>
            </w:tcBorders>
            <w:shd w:val="clear" w:color="auto" w:fill="auto"/>
            <w:noWrap/>
            <w:vAlign w:val="bottom"/>
          </w:tcPr>
          <w:p w14:paraId="7E3752BF"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49 (12.5)</w:t>
            </w:r>
          </w:p>
        </w:tc>
        <w:tc>
          <w:tcPr>
            <w:tcW w:w="1559" w:type="dxa"/>
            <w:tcBorders>
              <w:top w:val="nil"/>
              <w:bottom w:val="nil"/>
            </w:tcBorders>
            <w:vAlign w:val="bottom"/>
          </w:tcPr>
          <w:p w14:paraId="2B6E6146"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90 (16.0)</w:t>
            </w:r>
          </w:p>
        </w:tc>
        <w:tc>
          <w:tcPr>
            <w:tcW w:w="1276" w:type="dxa"/>
            <w:tcBorders>
              <w:top w:val="nil"/>
              <w:bottom w:val="nil"/>
            </w:tcBorders>
            <w:vAlign w:val="bottom"/>
          </w:tcPr>
          <w:p w14:paraId="449685E2" w14:textId="77777777" w:rsidR="001E4D44" w:rsidRPr="002B592C" w:rsidRDefault="001E4D44" w:rsidP="001E4D44">
            <w:pPr>
              <w:jc w:val="center"/>
              <w:rPr>
                <w:rFonts w:ascii="Palatino Linotype" w:eastAsia="Times New Roman" w:hAnsi="Palatino Linotype" w:cs="Times New Roman"/>
                <w:color w:val="000000"/>
                <w:sz w:val="20"/>
                <w:szCs w:val="20"/>
              </w:rPr>
            </w:pPr>
          </w:p>
        </w:tc>
      </w:tr>
      <w:tr w:rsidR="001E4D44" w:rsidRPr="002B592C" w14:paraId="6B487553" w14:textId="77777777" w:rsidTr="00010EF1">
        <w:trPr>
          <w:trHeight w:val="300"/>
        </w:trPr>
        <w:tc>
          <w:tcPr>
            <w:tcW w:w="3652" w:type="dxa"/>
            <w:tcBorders>
              <w:top w:val="nil"/>
              <w:bottom w:val="single" w:sz="4" w:space="0" w:color="auto"/>
            </w:tcBorders>
            <w:shd w:val="clear" w:color="auto" w:fill="auto"/>
            <w:noWrap/>
            <w:vAlign w:val="bottom"/>
            <w:hideMark/>
          </w:tcPr>
          <w:p w14:paraId="1F317D0B" w14:textId="77777777" w:rsidR="001E4D44" w:rsidRPr="002B592C" w:rsidRDefault="001E4D44" w:rsidP="001E4D44">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Missing</w:t>
            </w:r>
          </w:p>
        </w:tc>
        <w:tc>
          <w:tcPr>
            <w:tcW w:w="2126" w:type="dxa"/>
            <w:gridSpan w:val="2"/>
            <w:tcBorders>
              <w:top w:val="nil"/>
              <w:bottom w:val="single" w:sz="4" w:space="0" w:color="auto"/>
            </w:tcBorders>
            <w:shd w:val="clear" w:color="auto" w:fill="auto"/>
            <w:noWrap/>
            <w:vAlign w:val="bottom"/>
          </w:tcPr>
          <w:p w14:paraId="4896E204"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13 (3.3)</w:t>
            </w:r>
          </w:p>
        </w:tc>
        <w:tc>
          <w:tcPr>
            <w:tcW w:w="1559" w:type="dxa"/>
            <w:tcBorders>
              <w:top w:val="nil"/>
              <w:bottom w:val="single" w:sz="4" w:space="0" w:color="auto"/>
            </w:tcBorders>
            <w:vAlign w:val="bottom"/>
          </w:tcPr>
          <w:p w14:paraId="5F69972E" w14:textId="77777777" w:rsidR="001E4D44" w:rsidRPr="002B592C" w:rsidRDefault="001E4D44" w:rsidP="001E4D44">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 (0.2)</w:t>
            </w:r>
          </w:p>
        </w:tc>
        <w:tc>
          <w:tcPr>
            <w:tcW w:w="1276" w:type="dxa"/>
            <w:tcBorders>
              <w:top w:val="nil"/>
              <w:bottom w:val="single" w:sz="4" w:space="0" w:color="auto"/>
            </w:tcBorders>
            <w:vAlign w:val="bottom"/>
          </w:tcPr>
          <w:p w14:paraId="70D9B6D8" w14:textId="77777777" w:rsidR="001E4D44" w:rsidRPr="002B592C" w:rsidRDefault="001E4D44" w:rsidP="001E4D44">
            <w:pPr>
              <w:jc w:val="center"/>
              <w:rPr>
                <w:rFonts w:ascii="Palatino Linotype" w:eastAsia="Times New Roman" w:hAnsi="Palatino Linotype" w:cs="Times New Roman"/>
                <w:color w:val="000000"/>
                <w:sz w:val="20"/>
                <w:szCs w:val="20"/>
              </w:rPr>
            </w:pPr>
          </w:p>
        </w:tc>
      </w:tr>
    </w:tbl>
    <w:p w14:paraId="55C9F0E7" w14:textId="77777777" w:rsidR="001E4D44" w:rsidRPr="002B592C" w:rsidRDefault="001E4D44" w:rsidP="001E4D44">
      <w:pPr>
        <w:rPr>
          <w:rFonts w:ascii="Palatino Linotype" w:hAnsi="Palatino Linotype" w:cs="Times New Roman"/>
          <w:sz w:val="20"/>
          <w:szCs w:val="20"/>
          <w:vertAlign w:val="superscript"/>
        </w:rPr>
      </w:pPr>
    </w:p>
    <w:p w14:paraId="3F2BC295" w14:textId="77777777" w:rsidR="001E4D44" w:rsidRPr="002B592C" w:rsidRDefault="001E4D44" w:rsidP="001E4D44">
      <w:pPr>
        <w:rPr>
          <w:rFonts w:ascii="Palatino Linotype" w:hAnsi="Palatino Linotype" w:cs="Times New Roman"/>
          <w:sz w:val="18"/>
          <w:szCs w:val="18"/>
        </w:rPr>
      </w:pPr>
      <w:r w:rsidRPr="002B592C">
        <w:rPr>
          <w:rFonts w:ascii="Palatino Linotype" w:hAnsi="Palatino Linotype" w:cs="Times New Roman"/>
          <w:sz w:val="18"/>
          <w:szCs w:val="18"/>
        </w:rPr>
        <w:t>BMI, Body Mass Index</w:t>
      </w:r>
    </w:p>
    <w:p w14:paraId="0CD4A0DA" w14:textId="3F56976A" w:rsidR="001E4D44" w:rsidRPr="002B592C" w:rsidRDefault="00852214" w:rsidP="001E4D44">
      <w:pPr>
        <w:rPr>
          <w:rFonts w:ascii="Palatino Linotype" w:eastAsia="Times New Roman" w:hAnsi="Palatino Linotype" w:cs="Times New Roman"/>
          <w:color w:val="000000"/>
          <w:sz w:val="18"/>
          <w:szCs w:val="18"/>
        </w:rPr>
      </w:pPr>
      <w:r w:rsidRPr="002B592C">
        <w:rPr>
          <w:rFonts w:ascii="Palatino Linotype" w:hAnsi="Palatino Linotype" w:cs="Times New Roman"/>
          <w:sz w:val="18"/>
          <w:szCs w:val="18"/>
          <w:vertAlign w:val="superscript"/>
        </w:rPr>
        <w:t>a</w:t>
      </w:r>
      <w:r w:rsidR="001E4D44" w:rsidRPr="002B592C">
        <w:rPr>
          <w:rFonts w:ascii="Palatino Linotype" w:hAnsi="Palatino Linotype" w:cs="Times New Roman"/>
          <w:sz w:val="18"/>
          <w:szCs w:val="18"/>
        </w:rPr>
        <w:t xml:space="preserve"> Values are n (%) or mean </w:t>
      </w:r>
      <w:r w:rsidR="001E4D44" w:rsidRPr="002B592C">
        <w:rPr>
          <w:rFonts w:ascii="Palatino Linotype" w:eastAsia="Times New Roman" w:hAnsi="Palatino Linotype" w:cs="Times New Roman"/>
          <w:color w:val="000000"/>
          <w:sz w:val="18"/>
          <w:szCs w:val="18"/>
        </w:rPr>
        <w:t>± standard deviation.</w:t>
      </w:r>
    </w:p>
    <w:p w14:paraId="542B930D" w14:textId="0B8AD041" w:rsidR="001E4D44" w:rsidRPr="002B592C" w:rsidRDefault="00852214" w:rsidP="001E4D44">
      <w:pPr>
        <w:rPr>
          <w:rFonts w:ascii="Palatino Linotype" w:hAnsi="Palatino Linotype" w:cs="Times New Roman"/>
          <w:sz w:val="18"/>
          <w:szCs w:val="18"/>
        </w:rPr>
      </w:pPr>
      <w:r w:rsidRPr="002B592C">
        <w:rPr>
          <w:rFonts w:ascii="Palatino Linotype" w:eastAsia="Times New Roman" w:hAnsi="Palatino Linotype" w:cs="Times New Roman"/>
          <w:color w:val="000000"/>
          <w:sz w:val="18"/>
          <w:szCs w:val="18"/>
          <w:vertAlign w:val="superscript"/>
        </w:rPr>
        <w:t>b</w:t>
      </w:r>
      <w:r w:rsidR="001E4D44" w:rsidRPr="002B592C">
        <w:rPr>
          <w:rFonts w:ascii="Palatino Linotype" w:eastAsia="Times New Roman" w:hAnsi="Palatino Linotype" w:cs="Times New Roman"/>
          <w:color w:val="000000"/>
          <w:sz w:val="18"/>
          <w:szCs w:val="18"/>
        </w:rPr>
        <w:t xml:space="preserve"> p-values were obtained from Pearson’s chi-square tests for categorical variables or independent-sample t tests for continuous variables (p &lt;0.05).</w:t>
      </w:r>
    </w:p>
    <w:p w14:paraId="26B53AFB" w14:textId="77777777" w:rsidR="001E4D44" w:rsidRPr="002B592C" w:rsidRDefault="001E4D44" w:rsidP="001E4D44">
      <w:pPr>
        <w:rPr>
          <w:rFonts w:ascii="Palatino Linotype" w:hAnsi="Palatino Linotype" w:cs="Times New Roman"/>
          <w:b/>
          <w:sz w:val="18"/>
          <w:szCs w:val="18"/>
          <w:u w:val="single"/>
        </w:rPr>
      </w:pPr>
      <w:r w:rsidRPr="002B592C">
        <w:rPr>
          <w:rFonts w:ascii="Palatino Linotype" w:hAnsi="Palatino Linotype" w:cs="Times New Roman"/>
          <w:b/>
          <w:sz w:val="18"/>
          <w:szCs w:val="18"/>
          <w:u w:val="single"/>
        </w:rPr>
        <w:br w:type="page"/>
      </w:r>
    </w:p>
    <w:p w14:paraId="2C85A4A6" w14:textId="77777777" w:rsidR="001E4D44" w:rsidRPr="002B592C" w:rsidRDefault="001E4D44" w:rsidP="00057CAE">
      <w:pPr>
        <w:rPr>
          <w:rFonts w:ascii="Palatino Linotype" w:hAnsi="Palatino Linotype" w:cs="Times New Roman"/>
          <w:b/>
          <w:sz w:val="20"/>
          <w:szCs w:val="20"/>
        </w:rPr>
        <w:sectPr w:rsidR="001E4D44" w:rsidRPr="002B592C" w:rsidSect="001E4D44">
          <w:footerReference w:type="even" r:id="rId8"/>
          <w:footerReference w:type="default" r:id="rId9"/>
          <w:pgSz w:w="11900" w:h="16840"/>
          <w:pgMar w:top="1440" w:right="1800" w:bottom="1440" w:left="1800" w:header="708" w:footer="708" w:gutter="0"/>
          <w:cols w:space="708"/>
          <w:docGrid w:linePitch="360"/>
        </w:sectPr>
      </w:pPr>
    </w:p>
    <w:p w14:paraId="0FB7564C" w14:textId="054E880F" w:rsidR="009F4EA9" w:rsidRPr="002B592C" w:rsidRDefault="00346075" w:rsidP="00057CAE">
      <w:pPr>
        <w:rPr>
          <w:rFonts w:ascii="Palatino Linotype" w:hAnsi="Palatino Linotype" w:cs="Times New Roman"/>
          <w:sz w:val="20"/>
          <w:szCs w:val="20"/>
        </w:rPr>
      </w:pPr>
      <w:r w:rsidRPr="002B592C">
        <w:rPr>
          <w:rFonts w:ascii="Palatino Linotype" w:hAnsi="Palatino Linotype" w:cs="Times New Roman"/>
          <w:b/>
          <w:sz w:val="20"/>
          <w:szCs w:val="20"/>
        </w:rPr>
        <w:lastRenderedPageBreak/>
        <w:t xml:space="preserve">Supplementary Table </w:t>
      </w:r>
      <w:r w:rsidR="001E4D44" w:rsidRPr="002B592C">
        <w:rPr>
          <w:rFonts w:ascii="Palatino Linotype" w:hAnsi="Palatino Linotype" w:cs="Times New Roman"/>
          <w:b/>
          <w:sz w:val="20"/>
          <w:szCs w:val="20"/>
        </w:rPr>
        <w:t>2</w:t>
      </w:r>
      <w:r w:rsidR="0021423B" w:rsidRPr="002B592C">
        <w:rPr>
          <w:rFonts w:ascii="Palatino Linotype" w:hAnsi="Palatino Linotype" w:cs="Times New Roman"/>
          <w:sz w:val="20"/>
          <w:szCs w:val="20"/>
        </w:rPr>
        <w:t xml:space="preserve">: </w:t>
      </w:r>
      <w:r w:rsidRPr="002B592C">
        <w:rPr>
          <w:rFonts w:ascii="Palatino Linotype" w:hAnsi="Palatino Linotype" w:cs="Times New Roman"/>
          <w:sz w:val="20"/>
          <w:szCs w:val="20"/>
        </w:rPr>
        <w:t xml:space="preserve">Comparison of early childhood dietary guidelines </w:t>
      </w:r>
    </w:p>
    <w:tbl>
      <w:tblPr>
        <w:tblW w:w="15226" w:type="dxa"/>
        <w:tblInd w:w="-1168" w:type="dxa"/>
        <w:tblLayout w:type="fixed"/>
        <w:tblLook w:val="04A0" w:firstRow="1" w:lastRow="0" w:firstColumn="1" w:lastColumn="0" w:noHBand="0" w:noVBand="1"/>
      </w:tblPr>
      <w:tblGrid>
        <w:gridCol w:w="1906"/>
        <w:gridCol w:w="1170"/>
        <w:gridCol w:w="1121"/>
        <w:gridCol w:w="229"/>
        <w:gridCol w:w="1170"/>
        <w:gridCol w:w="1260"/>
        <w:gridCol w:w="278"/>
        <w:gridCol w:w="1072"/>
        <w:gridCol w:w="990"/>
        <w:gridCol w:w="875"/>
        <w:gridCol w:w="385"/>
        <w:gridCol w:w="1260"/>
        <w:gridCol w:w="1292"/>
        <w:gridCol w:w="58"/>
        <w:gridCol w:w="1080"/>
        <w:gridCol w:w="1022"/>
        <w:gridCol w:w="58"/>
      </w:tblGrid>
      <w:tr w:rsidR="00A4479A" w:rsidRPr="002B592C" w14:paraId="2A9200FB" w14:textId="16A81DDA" w:rsidTr="00F2082B">
        <w:trPr>
          <w:trHeight w:val="395"/>
        </w:trPr>
        <w:tc>
          <w:tcPr>
            <w:tcW w:w="1906" w:type="dxa"/>
            <w:tcBorders>
              <w:top w:val="single" w:sz="4" w:space="0" w:color="auto"/>
              <w:bottom w:val="single" w:sz="4" w:space="0" w:color="auto"/>
            </w:tcBorders>
            <w:shd w:val="clear" w:color="auto" w:fill="auto"/>
            <w:hideMark/>
          </w:tcPr>
          <w:p w14:paraId="312DC6CA" w14:textId="77777777"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Country</w:t>
            </w:r>
          </w:p>
        </w:tc>
        <w:tc>
          <w:tcPr>
            <w:tcW w:w="1170" w:type="dxa"/>
            <w:tcBorders>
              <w:top w:val="single" w:sz="4" w:space="0" w:color="auto"/>
              <w:bottom w:val="single" w:sz="4" w:space="0" w:color="auto"/>
            </w:tcBorders>
            <w:shd w:val="clear" w:color="auto" w:fill="auto"/>
            <w:hideMark/>
          </w:tcPr>
          <w:p w14:paraId="4430116B" w14:textId="66CDC7F2"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Singapore </w:t>
            </w:r>
            <w:r w:rsidRPr="002B592C">
              <w:rPr>
                <w:rFonts w:ascii="Palatino Linotype" w:eastAsia="Times New Roman" w:hAnsi="Palatino Linotype" w:cs="Times New Roman"/>
                <w:color w:val="000000"/>
                <w:sz w:val="20"/>
                <w:szCs w:val="20"/>
              </w:rPr>
              <w:fldChar w:fldCharType="begin" w:fldLock="1"/>
            </w:r>
            <w:r w:rsidRPr="002B592C">
              <w:rPr>
                <w:rFonts w:ascii="Palatino Linotype" w:eastAsia="Times New Roman" w:hAnsi="Palatino Linotype" w:cs="Times New Roman"/>
                <w:color w:val="000000"/>
                <w:sz w:val="20"/>
                <w:szCs w:val="20"/>
              </w:rPr>
              <w:instrText>ADDIN CSL_CITATION {"citationItems":[{"id":"ITEM-1","itemData":{"URL":"https://www.healthhub.sg/live-healthy/578/A Healthy Food Foundation - for Kids and Teens","author":[{"dropping-particle":"","family":"HPB","given":"","non-dropping-particle":"","parse-names":false,"suffix":""}],"container-title":"Health Promotion Board","id":"ITEM-1","issued":{"date-parts":[["2015"]]},"title":"A Healthy Food Foundation - for Kids and Teens","type":"webpage"},"uris":["http://www.mendeley.com/documents/?uuid=a4162f00-5871-309d-8447-62534f3dfd26"]}],"mendeley":{"formattedCitation":"[1]","plainTextFormattedCitation":"[1]","previouslyFormattedCitation":"[1]"},"properties":{"noteIndex":0},"schema":"https://github.com/citation-style-language/schema/raw/master/csl-citation.json"}</w:instrText>
            </w:r>
            <w:r w:rsidRPr="002B592C">
              <w:rPr>
                <w:rFonts w:ascii="Palatino Linotype" w:eastAsia="Times New Roman" w:hAnsi="Palatino Linotype" w:cs="Times New Roman"/>
                <w:color w:val="000000"/>
                <w:sz w:val="20"/>
                <w:szCs w:val="20"/>
              </w:rPr>
              <w:fldChar w:fldCharType="separate"/>
            </w:r>
            <w:r w:rsidRPr="002B592C">
              <w:rPr>
                <w:rFonts w:ascii="Palatino Linotype" w:eastAsia="Times New Roman" w:hAnsi="Palatino Linotype" w:cs="Times New Roman"/>
                <w:noProof/>
                <w:color w:val="000000"/>
                <w:sz w:val="20"/>
                <w:szCs w:val="20"/>
              </w:rPr>
              <w:t>[1]</w:t>
            </w:r>
            <w:r w:rsidRPr="002B592C">
              <w:rPr>
                <w:rFonts w:ascii="Palatino Linotype" w:eastAsia="Times New Roman" w:hAnsi="Palatino Linotype" w:cs="Times New Roman"/>
                <w:color w:val="000000"/>
                <w:sz w:val="20"/>
                <w:szCs w:val="20"/>
              </w:rPr>
              <w:fldChar w:fldCharType="end"/>
            </w:r>
          </w:p>
        </w:tc>
        <w:tc>
          <w:tcPr>
            <w:tcW w:w="1350" w:type="dxa"/>
            <w:gridSpan w:val="2"/>
            <w:tcBorders>
              <w:top w:val="single" w:sz="4" w:space="0" w:color="auto"/>
              <w:bottom w:val="single" w:sz="4" w:space="0" w:color="auto"/>
            </w:tcBorders>
            <w:shd w:val="clear" w:color="auto" w:fill="auto"/>
            <w:hideMark/>
          </w:tcPr>
          <w:p w14:paraId="4EF7AA67" w14:textId="77777777"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Netherlands</w:t>
            </w:r>
          </w:p>
          <w:p w14:paraId="03190E24" w14:textId="6DE8A380"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fldChar w:fldCharType="begin" w:fldLock="1"/>
            </w:r>
            <w:r w:rsidRPr="002B592C">
              <w:rPr>
                <w:rFonts w:ascii="Palatino Linotype" w:eastAsia="Times New Roman" w:hAnsi="Palatino Linotype" w:cs="Times New Roman"/>
                <w:color w:val="000000"/>
                <w:sz w:val="20"/>
                <w:szCs w:val="20"/>
              </w:rPr>
              <w:instrText>ADDIN CSL_CITATION {"citationItems":[{"id":"ITEM-1","itemData":{"author":[{"dropping-particle":"","family":"Netherlands Nutrition Centre (Voedingscentrum)","given":"","non-dropping-particle":"","parse-names":false,"suffix":""}],"id":"ITEM-1","issued":{"date-parts":[["2011"]]},"title":"Dutch Food-based Dietary Guidelines (Richtlijnen voedselkeuze)","type":"webpage"},"uris":["http://www.mendeley.com/documents/?uuid=8dd9efea-a7c9-4766-a89e-b2fda68af5f1"]}],"mendeley":{"formattedCitation":"[2]","plainTextFormattedCitation":"[2]","previouslyFormattedCitation":"[2]"},"properties":{"noteIndex":0},"schema":"https://github.com/citation-style-language/schema/raw/master/csl-citation.json"}</w:instrText>
            </w:r>
            <w:r w:rsidRPr="002B592C">
              <w:rPr>
                <w:rFonts w:ascii="Palatino Linotype" w:eastAsia="Times New Roman" w:hAnsi="Palatino Linotype" w:cs="Times New Roman"/>
                <w:color w:val="000000"/>
                <w:sz w:val="20"/>
                <w:szCs w:val="20"/>
              </w:rPr>
              <w:fldChar w:fldCharType="separate"/>
            </w:r>
            <w:r w:rsidRPr="002B592C">
              <w:rPr>
                <w:rFonts w:ascii="Palatino Linotype" w:eastAsia="Times New Roman" w:hAnsi="Palatino Linotype" w:cs="Times New Roman"/>
                <w:noProof/>
                <w:color w:val="000000"/>
                <w:sz w:val="20"/>
                <w:szCs w:val="20"/>
              </w:rPr>
              <w:t>[2]</w:t>
            </w:r>
            <w:r w:rsidRPr="002B592C">
              <w:rPr>
                <w:rFonts w:ascii="Palatino Linotype" w:eastAsia="Times New Roman" w:hAnsi="Palatino Linotype" w:cs="Times New Roman"/>
                <w:color w:val="000000"/>
                <w:sz w:val="20"/>
                <w:szCs w:val="20"/>
              </w:rPr>
              <w:fldChar w:fldCharType="end"/>
            </w:r>
            <w:r w:rsidRPr="002B592C">
              <w:rPr>
                <w:rFonts w:ascii="Palatino Linotype" w:eastAsia="Times New Roman" w:hAnsi="Palatino Linotype" w:cs="Times New Roman"/>
                <w:color w:val="000000"/>
                <w:sz w:val="20"/>
                <w:szCs w:val="20"/>
              </w:rPr>
              <w:t xml:space="preserve"> </w:t>
            </w:r>
          </w:p>
        </w:tc>
        <w:tc>
          <w:tcPr>
            <w:tcW w:w="1170" w:type="dxa"/>
            <w:tcBorders>
              <w:top w:val="single" w:sz="4" w:space="0" w:color="auto"/>
              <w:bottom w:val="single" w:sz="4" w:space="0" w:color="auto"/>
            </w:tcBorders>
            <w:shd w:val="clear" w:color="auto" w:fill="auto"/>
            <w:hideMark/>
          </w:tcPr>
          <w:p w14:paraId="73402D81" w14:textId="7F7C82F9"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Flemish </w:t>
            </w:r>
            <w:r w:rsidRPr="002B592C">
              <w:rPr>
                <w:rFonts w:ascii="Palatino Linotype" w:eastAsia="Times New Roman" w:hAnsi="Palatino Linotype" w:cs="Times New Roman"/>
                <w:color w:val="000000"/>
                <w:sz w:val="20"/>
                <w:szCs w:val="20"/>
              </w:rPr>
              <w:fldChar w:fldCharType="begin" w:fldLock="1"/>
            </w:r>
            <w:r w:rsidRPr="002B592C">
              <w:rPr>
                <w:rFonts w:ascii="Palatino Linotype" w:eastAsia="Times New Roman" w:hAnsi="Palatino Linotype" w:cs="Times New Roman"/>
                <w:color w:val="000000"/>
                <w:sz w:val="20"/>
                <w:szCs w:val="20"/>
              </w:rPr>
              <w:instrText>ADDIN CSL_CITATION {"citationItems":[{"id":"ITEM-1","itemData":{"author":[{"dropping-particle":"","family":"Flemish Institute for Health Promotion and Disease Prevention","given":"","non-dropping-particle":"","parse-names":false,"suffix":""}],"id":"ITEM-1","issued":{"date-parts":[["2012"]]},"number-of-pages":"p 37","title":"De actieve voedingsdriehoek [The Active Food Guide Pyramid]","type":"report"},"uris":["http://www.mendeley.com/documents/?uuid=d0f5e930-d646-4f49-bfab-0798bb8f07e9","http://www.mendeley.com/documents/?uuid=bca37328-e5bc-4b7b-85cf-cb989520c358"]}],"mendeley":{"formattedCitation":"[3]","plainTextFormattedCitation":"[3]","previouslyFormattedCitation":"[3]"},"properties":{"noteIndex":0},"schema":"https://github.com/citation-style-language/schema/raw/master/csl-citation.json"}</w:instrText>
            </w:r>
            <w:r w:rsidRPr="002B592C">
              <w:rPr>
                <w:rFonts w:ascii="Palatino Linotype" w:eastAsia="Times New Roman" w:hAnsi="Palatino Linotype" w:cs="Times New Roman"/>
                <w:color w:val="000000"/>
                <w:sz w:val="20"/>
                <w:szCs w:val="20"/>
              </w:rPr>
              <w:fldChar w:fldCharType="separate"/>
            </w:r>
            <w:r w:rsidRPr="002B592C">
              <w:rPr>
                <w:rFonts w:ascii="Palatino Linotype" w:eastAsia="Times New Roman" w:hAnsi="Palatino Linotype" w:cs="Times New Roman"/>
                <w:noProof/>
                <w:color w:val="000000"/>
                <w:sz w:val="20"/>
                <w:szCs w:val="20"/>
              </w:rPr>
              <w:t>[3]</w:t>
            </w:r>
            <w:r w:rsidRPr="002B592C">
              <w:rPr>
                <w:rFonts w:ascii="Palatino Linotype" w:eastAsia="Times New Roman" w:hAnsi="Palatino Linotype" w:cs="Times New Roman"/>
                <w:color w:val="000000"/>
                <w:sz w:val="20"/>
                <w:szCs w:val="20"/>
              </w:rPr>
              <w:fldChar w:fldCharType="end"/>
            </w:r>
          </w:p>
        </w:tc>
        <w:tc>
          <w:tcPr>
            <w:tcW w:w="1260" w:type="dxa"/>
            <w:tcBorders>
              <w:top w:val="single" w:sz="4" w:space="0" w:color="auto"/>
              <w:bottom w:val="single" w:sz="4" w:space="0" w:color="auto"/>
            </w:tcBorders>
            <w:shd w:val="clear" w:color="auto" w:fill="auto"/>
            <w:hideMark/>
          </w:tcPr>
          <w:p w14:paraId="001E9113" w14:textId="66B99885"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Germany </w:t>
            </w:r>
            <w:r w:rsidRPr="002B592C">
              <w:rPr>
                <w:rFonts w:ascii="Palatino Linotype" w:eastAsia="Times New Roman" w:hAnsi="Palatino Linotype" w:cs="Times New Roman"/>
                <w:color w:val="000000"/>
                <w:sz w:val="20"/>
                <w:szCs w:val="20"/>
              </w:rPr>
              <w:fldChar w:fldCharType="begin" w:fldLock="1"/>
            </w:r>
            <w:r w:rsidRPr="002B592C">
              <w:rPr>
                <w:rFonts w:ascii="Palatino Linotype" w:eastAsia="Times New Roman" w:hAnsi="Palatino Linotype" w:cs="Times New Roman"/>
                <w:color w:val="000000"/>
                <w:sz w:val="20"/>
                <w:szCs w:val="20"/>
              </w:rPr>
              <w:instrText>ADDIN CSL_CITATION {"citationItems":[{"id":"ITEM-1","itemData":{"author":[{"dropping-particle":"","family":"Kersting M","given":"Hilbig A","non-dropping-particle":"","parse-names":false,"suffix":""}],"container-title":"14","id":"ITEM-1","issued":{"date-parts":[["2012"]]},"page":"24-29","title":"Ernährung bei Kleinkindern: Empfehlungen und Ernahrungspräxis. (Nutrition in infants: recommendations and nutritional practice)","type":"webpage"},"uris":["http://www.mendeley.com/documents/?uuid=00fa33b7-9871-4029-8837-f096de2deaf8"]}],"mendeley":{"formattedCitation":"[4]","plainTextFormattedCitation":"[4]","previouslyFormattedCitation":"[4]"},"properties":{"noteIndex":0},"schema":"https://github.com/citation-style-language/schema/raw/master/csl-citation.json"}</w:instrText>
            </w:r>
            <w:r w:rsidRPr="002B592C">
              <w:rPr>
                <w:rFonts w:ascii="Palatino Linotype" w:eastAsia="Times New Roman" w:hAnsi="Palatino Linotype" w:cs="Times New Roman"/>
                <w:color w:val="000000"/>
                <w:sz w:val="20"/>
                <w:szCs w:val="20"/>
              </w:rPr>
              <w:fldChar w:fldCharType="separate"/>
            </w:r>
            <w:r w:rsidRPr="002B592C">
              <w:rPr>
                <w:rFonts w:ascii="Palatino Linotype" w:eastAsia="Times New Roman" w:hAnsi="Palatino Linotype" w:cs="Times New Roman"/>
                <w:noProof/>
                <w:color w:val="000000"/>
                <w:sz w:val="20"/>
                <w:szCs w:val="20"/>
              </w:rPr>
              <w:t>[4]</w:t>
            </w:r>
            <w:r w:rsidRPr="002B592C">
              <w:rPr>
                <w:rFonts w:ascii="Palatino Linotype" w:eastAsia="Times New Roman" w:hAnsi="Palatino Linotype" w:cs="Times New Roman"/>
                <w:color w:val="000000"/>
                <w:sz w:val="20"/>
                <w:szCs w:val="20"/>
              </w:rPr>
              <w:fldChar w:fldCharType="end"/>
            </w:r>
          </w:p>
        </w:tc>
        <w:tc>
          <w:tcPr>
            <w:tcW w:w="1350" w:type="dxa"/>
            <w:gridSpan w:val="2"/>
            <w:tcBorders>
              <w:top w:val="single" w:sz="4" w:space="0" w:color="auto"/>
              <w:bottom w:val="single" w:sz="4" w:space="0" w:color="auto"/>
            </w:tcBorders>
            <w:shd w:val="clear" w:color="auto" w:fill="auto"/>
            <w:hideMark/>
          </w:tcPr>
          <w:p w14:paraId="2FB03CFA" w14:textId="0216B02D"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Switzerland </w:t>
            </w:r>
            <w:r w:rsidR="002B4690">
              <w:rPr>
                <w:rFonts w:ascii="Palatino Linotype" w:eastAsia="Times New Roman" w:hAnsi="Palatino Linotype" w:cs="Times New Roman"/>
                <w:color w:val="000000"/>
                <w:sz w:val="20"/>
                <w:szCs w:val="20"/>
              </w:rPr>
              <w:fldChar w:fldCharType="begin" w:fldLock="1"/>
            </w:r>
            <w:r w:rsidR="002B4690">
              <w:rPr>
                <w:rFonts w:ascii="Palatino Linotype" w:eastAsia="Times New Roman" w:hAnsi="Palatino Linotype" w:cs="Times New Roman"/>
                <w:color w:val="000000"/>
                <w:sz w:val="20"/>
                <w:szCs w:val="20"/>
              </w:rPr>
              <w:instrText>ADDIN CSL_CITATION {"citationItems":[{"id":"ITEM-1","itemData":{"author":[{"dropping-particle":"","family":"Schweizerische Gesellschaft fu</w:instrText>
            </w:r>
            <w:r w:rsidR="002B4690">
              <w:rPr>
                <w:rFonts w:ascii="Times New Roman" w:eastAsia="Times New Roman" w:hAnsi="Times New Roman" w:cs="Times New Roman"/>
                <w:color w:val="000000"/>
                <w:sz w:val="20"/>
                <w:szCs w:val="20"/>
              </w:rPr>
              <w:instrText>̈</w:instrText>
            </w:r>
            <w:r w:rsidR="002B4690">
              <w:rPr>
                <w:rFonts w:ascii="Palatino Linotype" w:eastAsia="Times New Roman" w:hAnsi="Palatino Linotype" w:cs="Times New Roman"/>
                <w:color w:val="000000"/>
                <w:sz w:val="20"/>
                <w:szCs w:val="20"/>
              </w:rPr>
              <w:instrText>r Ernährung","given":"","non-dropping-particle":"","parse-names":false,"suffix":""}],"id":"ITEM-1","issued":{"date-parts":[["2011"]]},"page":"6","title":"Ernährung von Kindern (Nutrition of children)","type":"webpage"},"uris":["http://www.mendeley.com/documents/?uuid=b6b946ee-5368-4a86-b547-883e355b7165"]}],"mendeley":{"formattedCitation":"[5]","plainTextFormattedCitation":"[5]","previouslyFormattedCitation":"[5]"},"properties":{"noteIndex":0},"schema":"https://github.com/citation-style-language/schema/raw/master/csl-citation.json"}</w:instrText>
            </w:r>
            <w:r w:rsidR="002B4690">
              <w:rPr>
                <w:rFonts w:ascii="Palatino Linotype" w:eastAsia="Times New Roman" w:hAnsi="Palatino Linotype" w:cs="Times New Roman"/>
                <w:color w:val="000000"/>
                <w:sz w:val="20"/>
                <w:szCs w:val="20"/>
              </w:rPr>
              <w:fldChar w:fldCharType="separate"/>
            </w:r>
            <w:r w:rsidR="002B4690" w:rsidRPr="002B4690">
              <w:rPr>
                <w:rFonts w:ascii="Palatino Linotype" w:eastAsia="Times New Roman" w:hAnsi="Palatino Linotype" w:cs="Times New Roman"/>
                <w:noProof/>
                <w:color w:val="000000"/>
                <w:sz w:val="20"/>
                <w:szCs w:val="20"/>
              </w:rPr>
              <w:t>[5]</w:t>
            </w:r>
            <w:r w:rsidR="002B4690">
              <w:rPr>
                <w:rFonts w:ascii="Palatino Linotype" w:eastAsia="Times New Roman" w:hAnsi="Palatino Linotype" w:cs="Times New Roman"/>
                <w:color w:val="000000"/>
                <w:sz w:val="20"/>
                <w:szCs w:val="20"/>
              </w:rPr>
              <w:fldChar w:fldCharType="end"/>
            </w:r>
            <w:r w:rsidR="002B4690" w:rsidRPr="002B592C" w:rsidDel="002B4690">
              <w:rPr>
                <w:rFonts w:ascii="Palatino Linotype" w:eastAsia="Times New Roman" w:hAnsi="Palatino Linotype" w:cs="Times New Roman"/>
                <w:color w:val="000000"/>
                <w:sz w:val="20"/>
                <w:szCs w:val="20"/>
              </w:rPr>
              <w:t xml:space="preserve"> </w:t>
            </w:r>
          </w:p>
        </w:tc>
        <w:tc>
          <w:tcPr>
            <w:tcW w:w="990" w:type="dxa"/>
            <w:tcBorders>
              <w:top w:val="single" w:sz="4" w:space="0" w:color="auto"/>
              <w:bottom w:val="single" w:sz="4" w:space="0" w:color="auto"/>
            </w:tcBorders>
            <w:shd w:val="clear" w:color="auto" w:fill="auto"/>
            <w:hideMark/>
          </w:tcPr>
          <w:p w14:paraId="172009B5" w14:textId="43FDAC62"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USA </w:t>
            </w:r>
            <w:r w:rsidRPr="002B592C">
              <w:rPr>
                <w:rFonts w:ascii="Palatino Linotype" w:eastAsia="Times New Roman" w:hAnsi="Palatino Linotype" w:cs="Times New Roman"/>
                <w:color w:val="000000"/>
                <w:sz w:val="20"/>
                <w:szCs w:val="20"/>
              </w:rPr>
              <w:fldChar w:fldCharType="begin" w:fldLock="1"/>
            </w:r>
            <w:r w:rsidR="002B4690">
              <w:rPr>
                <w:rFonts w:ascii="Palatino Linotype" w:eastAsia="Times New Roman" w:hAnsi="Palatino Linotype" w:cs="Times New Roman"/>
                <w:color w:val="000000"/>
                <w:sz w:val="20"/>
                <w:szCs w:val="20"/>
              </w:rPr>
              <w:instrText>ADDIN CSL_CITATION {"citationItems":[{"id":"ITEM-1","itemData":{"DOI":"10.1097/NT.0b013e31826c50af","ISBN":"1864965770","ISSN":"0029-666X","abstract":"U.S. Department of Health and Human Services and U.S. Department of Agriculture. 2015 – 2020 Dietary Guidelines for Americans. 8th Edition. December 2015. Available at http://health.gov/dietaryguidelines/2015/guidelines/","author":[{"dropping-particle":"","family":"USDA","given":"","non-dropping-particle":"","parse-names":false,"suffix":""}],"container-title":"2015 – 2020 Dietary Guidelines for Americans (8th edition)","id":"ITEM-1","issued":{"date-parts":[["2015"]]},"page":"18","title":"2015 – 2020 Dietary Guidelines for Americans","type":"article-journal"},"uris":["http://www.mendeley.com/documents/?uuid=fdeeb8aa-c70c-4adf-8b1e-4d9c81356f9e"]}],"mendeley":{"formattedCitation":"[6]","plainTextFormattedCitation":"[6]","previouslyFormattedCitation":"[7]"},"properties":{"noteIndex":0},"schema":"https://github.com/citation-style-language/schema/raw/master/csl-citation.json"}</w:instrText>
            </w:r>
            <w:r w:rsidRPr="002B592C">
              <w:rPr>
                <w:rFonts w:ascii="Palatino Linotype" w:eastAsia="Times New Roman" w:hAnsi="Palatino Linotype" w:cs="Times New Roman"/>
                <w:color w:val="000000"/>
                <w:sz w:val="20"/>
                <w:szCs w:val="20"/>
              </w:rPr>
              <w:fldChar w:fldCharType="separate"/>
            </w:r>
            <w:r w:rsidR="002B4690" w:rsidRPr="002B4690">
              <w:rPr>
                <w:rFonts w:ascii="Palatino Linotype" w:eastAsia="Times New Roman" w:hAnsi="Palatino Linotype" w:cs="Times New Roman"/>
                <w:noProof/>
                <w:color w:val="000000"/>
                <w:sz w:val="20"/>
                <w:szCs w:val="20"/>
              </w:rPr>
              <w:t>[6]</w:t>
            </w:r>
            <w:r w:rsidRPr="002B592C">
              <w:rPr>
                <w:rFonts w:ascii="Palatino Linotype" w:eastAsia="Times New Roman" w:hAnsi="Palatino Linotype" w:cs="Times New Roman"/>
                <w:color w:val="000000"/>
                <w:sz w:val="20"/>
                <w:szCs w:val="20"/>
              </w:rPr>
              <w:fldChar w:fldCharType="end"/>
            </w:r>
          </w:p>
        </w:tc>
        <w:tc>
          <w:tcPr>
            <w:tcW w:w="1260" w:type="dxa"/>
            <w:gridSpan w:val="2"/>
            <w:tcBorders>
              <w:top w:val="single" w:sz="4" w:space="0" w:color="auto"/>
              <w:bottom w:val="single" w:sz="4" w:space="0" w:color="auto"/>
            </w:tcBorders>
          </w:tcPr>
          <w:p w14:paraId="01192D88" w14:textId="1BCAD248" w:rsidR="00A4479A" w:rsidRPr="002B592C" w:rsidRDefault="00A4479A" w:rsidP="00A4479A">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Australia</w:t>
            </w:r>
            <w:r w:rsidR="00FA1906">
              <w:rPr>
                <w:rFonts w:ascii="Palatino Linotype" w:eastAsia="Times New Roman" w:hAnsi="Palatino Linotype" w:cs="Times New Roman"/>
                <w:color w:val="000000"/>
                <w:sz w:val="20"/>
                <w:szCs w:val="20"/>
              </w:rPr>
              <w:t xml:space="preserve"> </w:t>
            </w:r>
            <w:r w:rsidR="0098687B">
              <w:rPr>
                <w:rFonts w:ascii="Palatino Linotype" w:eastAsia="Times New Roman" w:hAnsi="Palatino Linotype" w:cs="Times New Roman"/>
                <w:color w:val="000000"/>
                <w:sz w:val="20"/>
                <w:szCs w:val="20"/>
              </w:rPr>
              <w:fldChar w:fldCharType="begin" w:fldLock="1"/>
            </w:r>
            <w:r w:rsidR="002B4690">
              <w:rPr>
                <w:rFonts w:ascii="Palatino Linotype" w:eastAsia="Times New Roman" w:hAnsi="Palatino Linotype" w:cs="Times New Roman"/>
                <w:color w:val="000000"/>
                <w:sz w:val="20"/>
                <w:szCs w:val="20"/>
              </w:rPr>
              <w:instrText>ADDIN CSL_CITATION {"citationItems":[{"id":"ITEM-1","itemData":{"ISBN":"1864965754","author":[{"dropping-particle":"","family":"National Medical Health and Research Council","given":"","non-dropping-particle":"","parse-names":false,"suffix":""}],"id":"ITEM-1","issued":{"date-parts":[["2013"]]},"publisher":"National Health and Medical Research Council","title":"Australian Dietary Guidelines","type":"book"},"uris":["http://www.mendeley.com/documents/?uuid=a8809c7f-a9ae-4a8c-9e47-35e6d5e65df4"]}],"mendeley":{"formattedCitation":"[7]","plainTextFormattedCitation":"[7]","previouslyFormattedCitation":"[8]"},"properties":{"noteIndex":0},"schema":"https://github.com/citation-style-language/schema/raw/master/csl-citation.json"}</w:instrText>
            </w:r>
            <w:r w:rsidR="0098687B">
              <w:rPr>
                <w:rFonts w:ascii="Palatino Linotype" w:eastAsia="Times New Roman" w:hAnsi="Palatino Linotype" w:cs="Times New Roman"/>
                <w:color w:val="000000"/>
                <w:sz w:val="20"/>
                <w:szCs w:val="20"/>
              </w:rPr>
              <w:fldChar w:fldCharType="separate"/>
            </w:r>
            <w:r w:rsidR="002B4690" w:rsidRPr="002B4690">
              <w:rPr>
                <w:rFonts w:ascii="Palatino Linotype" w:eastAsia="Times New Roman" w:hAnsi="Palatino Linotype" w:cs="Times New Roman"/>
                <w:noProof/>
                <w:color w:val="000000"/>
                <w:sz w:val="20"/>
                <w:szCs w:val="20"/>
              </w:rPr>
              <w:t>[7]</w:t>
            </w:r>
            <w:r w:rsidR="0098687B">
              <w:rPr>
                <w:rFonts w:ascii="Palatino Linotype" w:eastAsia="Times New Roman" w:hAnsi="Palatino Linotype" w:cs="Times New Roman"/>
                <w:color w:val="000000"/>
                <w:sz w:val="20"/>
                <w:szCs w:val="20"/>
              </w:rPr>
              <w:fldChar w:fldCharType="end"/>
            </w:r>
          </w:p>
        </w:tc>
        <w:tc>
          <w:tcPr>
            <w:tcW w:w="1260" w:type="dxa"/>
            <w:tcBorders>
              <w:top w:val="single" w:sz="4" w:space="0" w:color="auto"/>
              <w:bottom w:val="single" w:sz="4" w:space="0" w:color="auto"/>
            </w:tcBorders>
            <w:shd w:val="clear" w:color="auto" w:fill="auto"/>
            <w:hideMark/>
          </w:tcPr>
          <w:p w14:paraId="4321202C" w14:textId="3F180F5D"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Malaysia </w:t>
            </w:r>
            <w:r w:rsidRPr="002B592C">
              <w:rPr>
                <w:rFonts w:ascii="Palatino Linotype" w:eastAsia="Times New Roman" w:hAnsi="Palatino Linotype" w:cs="Times New Roman"/>
                <w:color w:val="000000"/>
                <w:sz w:val="20"/>
                <w:szCs w:val="20"/>
              </w:rPr>
              <w:fldChar w:fldCharType="begin" w:fldLock="1"/>
            </w:r>
            <w:r w:rsidR="002B4690">
              <w:rPr>
                <w:rFonts w:ascii="Palatino Linotype" w:eastAsia="Times New Roman" w:hAnsi="Palatino Linotype" w:cs="Times New Roman"/>
                <w:color w:val="000000"/>
                <w:sz w:val="20"/>
                <w:szCs w:val="20"/>
              </w:rPr>
              <w:instrText>ADDIN CSL_CITATION {"citationItems":[{"id":"ITEM-1","itemData":{"ISBN":"9789670399492","author":[{"dropping-particle":"","family":"MOH","given":"","non-dropping-particle":"","parse-names":false,"suffix":""}],"id":"ITEM-1","issued":{"date-parts":[["2013"]]},"page":"1-74","title":"Malaysian Dietary Guidelines for Children and Adolescents","type":"article-journal"},"uris":["http://www.mendeley.com/documents/?uuid=a24dde32-2982-4e40-aab3-dfd8c5464b2c"]}],"mendeley":{"formattedCitation":"[8]","plainTextFormattedCitation":"[8]","previouslyFormattedCitation":"[9]"},"properties":{"noteIndex":0},"schema":"https://github.com/citation-style-language/schema/raw/master/csl-citation.json"}</w:instrText>
            </w:r>
            <w:r w:rsidRPr="002B592C">
              <w:rPr>
                <w:rFonts w:ascii="Palatino Linotype" w:eastAsia="Times New Roman" w:hAnsi="Palatino Linotype" w:cs="Times New Roman"/>
                <w:color w:val="000000"/>
                <w:sz w:val="20"/>
                <w:szCs w:val="20"/>
              </w:rPr>
              <w:fldChar w:fldCharType="separate"/>
            </w:r>
            <w:r w:rsidR="002B4690" w:rsidRPr="002B4690">
              <w:rPr>
                <w:rFonts w:ascii="Palatino Linotype" w:eastAsia="Times New Roman" w:hAnsi="Palatino Linotype" w:cs="Times New Roman"/>
                <w:noProof/>
                <w:color w:val="000000"/>
                <w:sz w:val="20"/>
                <w:szCs w:val="20"/>
              </w:rPr>
              <w:t>[8]</w:t>
            </w:r>
            <w:r w:rsidRPr="002B592C">
              <w:rPr>
                <w:rFonts w:ascii="Palatino Linotype" w:eastAsia="Times New Roman" w:hAnsi="Palatino Linotype" w:cs="Times New Roman"/>
                <w:color w:val="000000"/>
                <w:sz w:val="20"/>
                <w:szCs w:val="20"/>
              </w:rPr>
              <w:fldChar w:fldCharType="end"/>
            </w:r>
          </w:p>
        </w:tc>
        <w:tc>
          <w:tcPr>
            <w:tcW w:w="1350" w:type="dxa"/>
            <w:gridSpan w:val="2"/>
            <w:tcBorders>
              <w:top w:val="single" w:sz="4" w:space="0" w:color="auto"/>
              <w:bottom w:val="single" w:sz="4" w:space="0" w:color="auto"/>
            </w:tcBorders>
            <w:shd w:val="clear" w:color="auto" w:fill="auto"/>
            <w:hideMark/>
          </w:tcPr>
          <w:p w14:paraId="68DC1365" w14:textId="40A378A6"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Hong Kong </w:t>
            </w:r>
            <w:r w:rsidRPr="002B592C">
              <w:rPr>
                <w:rFonts w:ascii="Palatino Linotype" w:eastAsia="Times New Roman" w:hAnsi="Palatino Linotype" w:cs="Times New Roman"/>
                <w:color w:val="000000"/>
                <w:sz w:val="20"/>
                <w:szCs w:val="20"/>
              </w:rPr>
              <w:fldChar w:fldCharType="begin" w:fldLock="1"/>
            </w:r>
            <w:r w:rsidR="002B4690">
              <w:rPr>
                <w:rFonts w:ascii="Palatino Linotype" w:eastAsia="Times New Roman" w:hAnsi="Palatino Linotype" w:cs="Times New Roman"/>
                <w:color w:val="000000"/>
                <w:sz w:val="20"/>
                <w:szCs w:val="20"/>
              </w:rPr>
              <w:instrText>ADDIN CSL_CITATION {"citationItems":[{"id":"ITEM-1","itemData":{"author":[{"dropping-particle":"","family":"Department of Health","given":"","non-dropping-particle":"","parse-names":false,"suffix":""}],"id":"ITEM-1","issue":"1","issued":{"date-parts":[["2014"]]},"page":"1-150","title":"Nutrition Guidelines for Children Aged 2 to 6 (Hong Kong)","type":"webpage"},"uris":["http://www.mendeley.com/documents/?uuid=4adb1f2c-086c-4386-9518-6e7f54dac4e1"]}],"mendeley":{"formattedCitation":"[9]","plainTextFormattedCitation":"[9]","previouslyFormattedCitation":"[10]"},"properties":{"noteIndex":0},"schema":"https://github.com/citation-style-language/schema/raw/master/csl-citation.json"}</w:instrText>
            </w:r>
            <w:r w:rsidRPr="002B592C">
              <w:rPr>
                <w:rFonts w:ascii="Palatino Linotype" w:eastAsia="Times New Roman" w:hAnsi="Palatino Linotype" w:cs="Times New Roman"/>
                <w:color w:val="000000"/>
                <w:sz w:val="20"/>
                <w:szCs w:val="20"/>
              </w:rPr>
              <w:fldChar w:fldCharType="separate"/>
            </w:r>
            <w:r w:rsidR="002B4690" w:rsidRPr="002B4690">
              <w:rPr>
                <w:rFonts w:ascii="Palatino Linotype" w:eastAsia="Times New Roman" w:hAnsi="Palatino Linotype" w:cs="Times New Roman"/>
                <w:noProof/>
                <w:color w:val="000000"/>
                <w:sz w:val="20"/>
                <w:szCs w:val="20"/>
              </w:rPr>
              <w:t>[9]</w:t>
            </w:r>
            <w:r w:rsidRPr="002B592C">
              <w:rPr>
                <w:rFonts w:ascii="Palatino Linotype" w:eastAsia="Times New Roman" w:hAnsi="Palatino Linotype" w:cs="Times New Roman"/>
                <w:color w:val="000000"/>
                <w:sz w:val="20"/>
                <w:szCs w:val="20"/>
              </w:rPr>
              <w:fldChar w:fldCharType="end"/>
            </w:r>
          </w:p>
        </w:tc>
        <w:tc>
          <w:tcPr>
            <w:tcW w:w="1080" w:type="dxa"/>
            <w:tcBorders>
              <w:top w:val="single" w:sz="4" w:space="0" w:color="auto"/>
              <w:bottom w:val="single" w:sz="4" w:space="0" w:color="auto"/>
            </w:tcBorders>
            <w:shd w:val="clear" w:color="auto" w:fill="auto"/>
            <w:hideMark/>
          </w:tcPr>
          <w:p w14:paraId="5DE0FA9B" w14:textId="4E02E781"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India </w:t>
            </w:r>
            <w:r w:rsidRPr="002B592C">
              <w:rPr>
                <w:rFonts w:ascii="Palatino Linotype" w:eastAsia="Times New Roman" w:hAnsi="Palatino Linotype" w:cs="Times New Roman"/>
                <w:color w:val="000000"/>
                <w:sz w:val="20"/>
                <w:szCs w:val="20"/>
              </w:rPr>
              <w:fldChar w:fldCharType="begin" w:fldLock="1"/>
            </w:r>
            <w:r w:rsidR="002B4690">
              <w:rPr>
                <w:rFonts w:ascii="Palatino Linotype" w:eastAsia="Times New Roman" w:hAnsi="Palatino Linotype" w:cs="Times New Roman"/>
                <w:color w:val="000000"/>
                <w:sz w:val="20"/>
                <w:szCs w:val="20"/>
              </w:rPr>
              <w:instrText>ADDIN CSL_CITATION {"citationItems":[{"id":"ITEM-1","itemData":{"ISBN":"1864965746","author":[{"dropping-particle":"","family":"National Institute of Nutrition","given":"","non-dropping-particle":"","parse-names":false,"suffix":""}],"id":"ITEM-1","issued":{"date-parts":[["2011"]]},"page":"139","title":"Dietary Guidelines for Indians - A Manual","type":"webpage"},"uris":["http://www.mendeley.com/documents/?uuid=8a0d56a6-a843-4653-af6a-c6e35dd7ea58"]}],"mendeley":{"formattedCitation":"[10]","plainTextFormattedCitation":"[10]","previouslyFormattedCitation":"[11]"},"properties":{"noteIndex":0},"schema":"https://github.com/citation-style-language/schema/raw/master/csl-citation.json"}</w:instrText>
            </w:r>
            <w:r w:rsidRPr="002B592C">
              <w:rPr>
                <w:rFonts w:ascii="Palatino Linotype" w:eastAsia="Times New Roman" w:hAnsi="Palatino Linotype" w:cs="Times New Roman"/>
                <w:color w:val="000000"/>
                <w:sz w:val="20"/>
                <w:szCs w:val="20"/>
              </w:rPr>
              <w:fldChar w:fldCharType="separate"/>
            </w:r>
            <w:r w:rsidR="002B4690" w:rsidRPr="002B4690">
              <w:rPr>
                <w:rFonts w:ascii="Palatino Linotype" w:eastAsia="Times New Roman" w:hAnsi="Palatino Linotype" w:cs="Times New Roman"/>
                <w:noProof/>
                <w:color w:val="000000"/>
                <w:sz w:val="20"/>
                <w:szCs w:val="20"/>
              </w:rPr>
              <w:t>[10]</w:t>
            </w:r>
            <w:r w:rsidRPr="002B592C">
              <w:rPr>
                <w:rFonts w:ascii="Palatino Linotype" w:eastAsia="Times New Roman" w:hAnsi="Palatino Linotype" w:cs="Times New Roman"/>
                <w:color w:val="000000"/>
                <w:sz w:val="20"/>
                <w:szCs w:val="20"/>
              </w:rPr>
              <w:fldChar w:fldCharType="end"/>
            </w:r>
          </w:p>
        </w:tc>
        <w:tc>
          <w:tcPr>
            <w:tcW w:w="1080" w:type="dxa"/>
            <w:gridSpan w:val="2"/>
            <w:tcBorders>
              <w:top w:val="single" w:sz="4" w:space="0" w:color="auto"/>
              <w:bottom w:val="single" w:sz="4" w:space="0" w:color="auto"/>
            </w:tcBorders>
            <w:shd w:val="clear" w:color="auto" w:fill="auto"/>
            <w:hideMark/>
          </w:tcPr>
          <w:p w14:paraId="1AFB0240" w14:textId="05751722"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Sri Lanka </w:t>
            </w:r>
            <w:r w:rsidRPr="002B592C">
              <w:rPr>
                <w:rFonts w:ascii="Palatino Linotype" w:eastAsia="Times New Roman" w:hAnsi="Palatino Linotype" w:cs="Times New Roman"/>
                <w:color w:val="000000"/>
                <w:sz w:val="20"/>
                <w:szCs w:val="20"/>
              </w:rPr>
              <w:fldChar w:fldCharType="begin" w:fldLock="1"/>
            </w:r>
            <w:r w:rsidR="002B4690">
              <w:rPr>
                <w:rFonts w:ascii="Palatino Linotype" w:eastAsia="Times New Roman" w:hAnsi="Palatino Linotype" w:cs="Times New Roman"/>
                <w:color w:val="000000"/>
                <w:sz w:val="20"/>
                <w:szCs w:val="20"/>
              </w:rPr>
              <w:instrText>ADDIN CSL_CITATION {"citationItems":[{"id":"ITEM-1","itemData":{"DOI":"10.1007/s13398-014-0173-7.2","ISBN":"9780874216561","ISSN":"13514180","PMID":"15991970","abstract":"Mycotoxins are small (MW approximately 700), toxic chemical products formed as secondary metabolites by a few fungal species that readily colonise crops and contaminate them with toxins in the field or after harvest. Ochratoxins and Aflatoxins are mycotoxins of major significance and hence there has been significant research on broad range of analytical and detection techniques that could be useful and practical. Due to the variety of structures of these toxins, it is impossible to use one standard technique for analysis and/or detection. Practical requirements for high-sensitivity analysis and the need for a specialist laboratory setting create challenges for routine analysis. Several existing analytical techniques, which offer flexible and broad-based methods of analysis and in some cases detection, have been discussed in this manuscript. There are a number of methods used, of which many are lab-based, but to our knowledge there seems to be no single technique that stands out above the rest, although analytical liquid chromatography, commonly linked with mass spectroscopy is likely to be popular. This review manuscript discusses (a) sample pre-treatment methods such as liquid-liquid extraction (LLE), supercritical fluid extraction (SFE), solid phase extraction (SPE), (b) separation methods such as (TLC), high performance liquid chromatography (HPLC), gas chromatography (GC), and capillary electrophoresis (CE) and (c) others such as ELISA. Further currents trends, advantages and disadvantages and future prospects of these methods have been discussed.","author":[{"dropping-particle":"","family":"Nutrition Division Ministry of Health","given":"","non-dropping-particle":"","parse-names":false,"suffix":""}],"id":"ITEM-1","issued":{"date-parts":[["2011"]]},"title":"Food Based Dietary Guidelines for Sri Lankans","type":"webpage"},"uris":["http://www.mendeley.com/documents/?uuid=62e8e9eb-9770-4bf3-a31a-5efa20754441"]}],"mendeley":{"formattedCitation":"[11]","plainTextFormattedCitation":"[11]","previouslyFormattedCitation":"[12]"},"properties":{"noteIndex":0},"schema":"https://github.com/citation-style-language/schema/raw/master/csl-citation.json"}</w:instrText>
            </w:r>
            <w:r w:rsidRPr="002B592C">
              <w:rPr>
                <w:rFonts w:ascii="Palatino Linotype" w:eastAsia="Times New Roman" w:hAnsi="Palatino Linotype" w:cs="Times New Roman"/>
                <w:color w:val="000000"/>
                <w:sz w:val="20"/>
                <w:szCs w:val="20"/>
              </w:rPr>
              <w:fldChar w:fldCharType="separate"/>
            </w:r>
            <w:r w:rsidR="002B4690" w:rsidRPr="002B4690">
              <w:rPr>
                <w:rFonts w:ascii="Palatino Linotype" w:eastAsia="Times New Roman" w:hAnsi="Palatino Linotype" w:cs="Times New Roman"/>
                <w:noProof/>
                <w:color w:val="000000"/>
                <w:sz w:val="20"/>
                <w:szCs w:val="20"/>
              </w:rPr>
              <w:t>[11]</w:t>
            </w:r>
            <w:r w:rsidRPr="002B592C">
              <w:rPr>
                <w:rFonts w:ascii="Palatino Linotype" w:eastAsia="Times New Roman" w:hAnsi="Palatino Linotype" w:cs="Times New Roman"/>
                <w:color w:val="000000"/>
                <w:sz w:val="20"/>
                <w:szCs w:val="20"/>
              </w:rPr>
              <w:fldChar w:fldCharType="end"/>
            </w:r>
          </w:p>
        </w:tc>
      </w:tr>
      <w:tr w:rsidR="00A4479A" w:rsidRPr="002B592C" w14:paraId="13186250" w14:textId="454791C1" w:rsidTr="00F2082B">
        <w:trPr>
          <w:trHeight w:val="300"/>
        </w:trPr>
        <w:tc>
          <w:tcPr>
            <w:tcW w:w="1906" w:type="dxa"/>
            <w:tcBorders>
              <w:top w:val="single" w:sz="4" w:space="0" w:color="auto"/>
              <w:bottom w:val="single" w:sz="4" w:space="0" w:color="auto"/>
            </w:tcBorders>
            <w:shd w:val="clear" w:color="auto" w:fill="auto"/>
            <w:hideMark/>
          </w:tcPr>
          <w:p w14:paraId="3E3C6BB5" w14:textId="792D402F"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For ages (y)</w:t>
            </w:r>
          </w:p>
        </w:tc>
        <w:tc>
          <w:tcPr>
            <w:tcW w:w="1170" w:type="dxa"/>
            <w:tcBorders>
              <w:top w:val="single" w:sz="4" w:space="0" w:color="auto"/>
              <w:bottom w:val="single" w:sz="4" w:space="0" w:color="auto"/>
            </w:tcBorders>
            <w:shd w:val="clear" w:color="auto" w:fill="auto"/>
            <w:hideMark/>
          </w:tcPr>
          <w:p w14:paraId="2EFCE662" w14:textId="77777777"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 to 2</w:t>
            </w:r>
          </w:p>
        </w:tc>
        <w:tc>
          <w:tcPr>
            <w:tcW w:w="1350" w:type="dxa"/>
            <w:gridSpan w:val="2"/>
            <w:tcBorders>
              <w:top w:val="single" w:sz="4" w:space="0" w:color="auto"/>
              <w:bottom w:val="single" w:sz="4" w:space="0" w:color="auto"/>
            </w:tcBorders>
            <w:shd w:val="clear" w:color="auto" w:fill="auto"/>
            <w:hideMark/>
          </w:tcPr>
          <w:p w14:paraId="371EF918" w14:textId="77777777"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 to 3</w:t>
            </w:r>
          </w:p>
        </w:tc>
        <w:tc>
          <w:tcPr>
            <w:tcW w:w="1170" w:type="dxa"/>
            <w:tcBorders>
              <w:top w:val="single" w:sz="4" w:space="0" w:color="auto"/>
              <w:bottom w:val="single" w:sz="4" w:space="0" w:color="auto"/>
            </w:tcBorders>
            <w:shd w:val="clear" w:color="auto" w:fill="auto"/>
            <w:hideMark/>
          </w:tcPr>
          <w:p w14:paraId="3A46F01A" w14:textId="77777777"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1.5 to 3</w:t>
            </w:r>
          </w:p>
        </w:tc>
        <w:tc>
          <w:tcPr>
            <w:tcW w:w="1260" w:type="dxa"/>
            <w:tcBorders>
              <w:top w:val="single" w:sz="4" w:space="0" w:color="auto"/>
              <w:bottom w:val="single" w:sz="4" w:space="0" w:color="auto"/>
            </w:tcBorders>
            <w:shd w:val="clear" w:color="auto" w:fill="auto"/>
            <w:hideMark/>
          </w:tcPr>
          <w:p w14:paraId="4E75DBE1" w14:textId="77777777"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w:t>
            </w:r>
          </w:p>
        </w:tc>
        <w:tc>
          <w:tcPr>
            <w:tcW w:w="1350" w:type="dxa"/>
            <w:gridSpan w:val="2"/>
            <w:tcBorders>
              <w:top w:val="single" w:sz="4" w:space="0" w:color="auto"/>
              <w:bottom w:val="single" w:sz="4" w:space="0" w:color="auto"/>
            </w:tcBorders>
            <w:shd w:val="clear" w:color="auto" w:fill="auto"/>
            <w:hideMark/>
          </w:tcPr>
          <w:p w14:paraId="1A8116B0" w14:textId="77777777"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w:t>
            </w:r>
          </w:p>
        </w:tc>
        <w:tc>
          <w:tcPr>
            <w:tcW w:w="990" w:type="dxa"/>
            <w:tcBorders>
              <w:top w:val="single" w:sz="4" w:space="0" w:color="auto"/>
              <w:bottom w:val="single" w:sz="4" w:space="0" w:color="auto"/>
            </w:tcBorders>
            <w:shd w:val="clear" w:color="auto" w:fill="auto"/>
            <w:hideMark/>
          </w:tcPr>
          <w:p w14:paraId="65503082" w14:textId="77777777"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w:t>
            </w:r>
          </w:p>
        </w:tc>
        <w:tc>
          <w:tcPr>
            <w:tcW w:w="1260" w:type="dxa"/>
            <w:gridSpan w:val="2"/>
            <w:tcBorders>
              <w:top w:val="single" w:sz="4" w:space="0" w:color="auto"/>
              <w:bottom w:val="single" w:sz="4" w:space="0" w:color="auto"/>
            </w:tcBorders>
          </w:tcPr>
          <w:p w14:paraId="643113E5" w14:textId="765EBDE3" w:rsidR="00A4479A" w:rsidRPr="002B592C" w:rsidRDefault="00A4479A" w:rsidP="00A4479A">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1 to 2</w:t>
            </w:r>
          </w:p>
        </w:tc>
        <w:tc>
          <w:tcPr>
            <w:tcW w:w="1260" w:type="dxa"/>
            <w:tcBorders>
              <w:top w:val="single" w:sz="4" w:space="0" w:color="auto"/>
              <w:bottom w:val="single" w:sz="4" w:space="0" w:color="auto"/>
            </w:tcBorders>
            <w:shd w:val="clear" w:color="auto" w:fill="auto"/>
            <w:hideMark/>
          </w:tcPr>
          <w:p w14:paraId="5061CB82" w14:textId="094BF49F"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w:t>
            </w:r>
          </w:p>
        </w:tc>
        <w:tc>
          <w:tcPr>
            <w:tcW w:w="1350" w:type="dxa"/>
            <w:gridSpan w:val="2"/>
            <w:tcBorders>
              <w:top w:val="single" w:sz="4" w:space="0" w:color="auto"/>
              <w:bottom w:val="single" w:sz="4" w:space="0" w:color="auto"/>
            </w:tcBorders>
            <w:shd w:val="clear" w:color="auto" w:fill="auto"/>
            <w:hideMark/>
          </w:tcPr>
          <w:p w14:paraId="52C923BA" w14:textId="77777777"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 to 4</w:t>
            </w:r>
          </w:p>
        </w:tc>
        <w:tc>
          <w:tcPr>
            <w:tcW w:w="1080" w:type="dxa"/>
            <w:tcBorders>
              <w:top w:val="single" w:sz="4" w:space="0" w:color="auto"/>
              <w:bottom w:val="single" w:sz="4" w:space="0" w:color="auto"/>
            </w:tcBorders>
            <w:shd w:val="clear" w:color="auto" w:fill="auto"/>
            <w:noWrap/>
            <w:hideMark/>
          </w:tcPr>
          <w:p w14:paraId="096C66D2" w14:textId="77777777"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 to 3</w:t>
            </w:r>
          </w:p>
        </w:tc>
        <w:tc>
          <w:tcPr>
            <w:tcW w:w="1080" w:type="dxa"/>
            <w:gridSpan w:val="2"/>
            <w:tcBorders>
              <w:top w:val="single" w:sz="4" w:space="0" w:color="auto"/>
              <w:bottom w:val="single" w:sz="4" w:space="0" w:color="auto"/>
            </w:tcBorders>
            <w:shd w:val="clear" w:color="auto" w:fill="auto"/>
            <w:noWrap/>
            <w:hideMark/>
          </w:tcPr>
          <w:p w14:paraId="1EB14E5F" w14:textId="77777777"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 to 2</w:t>
            </w:r>
          </w:p>
        </w:tc>
      </w:tr>
      <w:tr w:rsidR="00A4479A" w:rsidRPr="002B592C" w14:paraId="60E1431D" w14:textId="49D52630" w:rsidTr="00F2082B">
        <w:trPr>
          <w:gridAfter w:val="1"/>
          <w:wAfter w:w="58" w:type="dxa"/>
          <w:trHeight w:val="212"/>
        </w:trPr>
        <w:tc>
          <w:tcPr>
            <w:tcW w:w="4197" w:type="dxa"/>
            <w:gridSpan w:val="3"/>
            <w:tcBorders>
              <w:top w:val="single" w:sz="4" w:space="0" w:color="auto"/>
            </w:tcBorders>
            <w:shd w:val="clear" w:color="000000" w:fill="auto"/>
          </w:tcPr>
          <w:p w14:paraId="1126CBCB" w14:textId="2587A467" w:rsidR="00A4479A" w:rsidRPr="002B592C" w:rsidRDefault="00A4479A" w:rsidP="00A4479A">
            <w:pPr>
              <w:jc w:val="both"/>
              <w:rPr>
                <w:rFonts w:ascii="Palatino Linotype" w:eastAsia="Times New Roman" w:hAnsi="Palatino Linotype" w:cs="Times New Roman"/>
                <w:b/>
                <w:color w:val="000000"/>
                <w:sz w:val="20"/>
                <w:szCs w:val="20"/>
              </w:rPr>
            </w:pPr>
            <w:r w:rsidRPr="00A4479A">
              <w:rPr>
                <w:rFonts w:ascii="Palatino Linotype" w:eastAsia="Times New Roman" w:hAnsi="Palatino Linotype" w:cs="Times New Roman"/>
                <w:b/>
                <w:color w:val="000000"/>
                <w:sz w:val="20"/>
                <w:szCs w:val="20"/>
              </w:rPr>
              <w:t>1)</w:t>
            </w:r>
            <w:r>
              <w:rPr>
                <w:rFonts w:ascii="Palatino Linotype" w:eastAsia="Times New Roman" w:hAnsi="Palatino Linotype" w:cs="Times New Roman"/>
                <w:b/>
                <w:color w:val="000000"/>
                <w:sz w:val="20"/>
                <w:szCs w:val="20"/>
              </w:rPr>
              <w:t xml:space="preserve"> Rice and alternatives</w:t>
            </w:r>
          </w:p>
        </w:tc>
        <w:tc>
          <w:tcPr>
            <w:tcW w:w="2937" w:type="dxa"/>
            <w:gridSpan w:val="4"/>
            <w:tcBorders>
              <w:top w:val="single" w:sz="4" w:space="0" w:color="auto"/>
            </w:tcBorders>
            <w:shd w:val="clear" w:color="000000" w:fill="auto"/>
          </w:tcPr>
          <w:p w14:paraId="1864E1BF" w14:textId="77777777" w:rsidR="00A4479A" w:rsidRPr="002B592C" w:rsidRDefault="00A4479A" w:rsidP="00A4479A">
            <w:pPr>
              <w:jc w:val="both"/>
              <w:rPr>
                <w:rFonts w:ascii="Palatino Linotype" w:eastAsia="Times New Roman" w:hAnsi="Palatino Linotype" w:cs="Times New Roman"/>
                <w:b/>
                <w:color w:val="000000"/>
                <w:sz w:val="20"/>
                <w:szCs w:val="20"/>
              </w:rPr>
            </w:pPr>
          </w:p>
        </w:tc>
        <w:tc>
          <w:tcPr>
            <w:tcW w:w="2937" w:type="dxa"/>
            <w:gridSpan w:val="3"/>
            <w:tcBorders>
              <w:top w:val="single" w:sz="4" w:space="0" w:color="auto"/>
            </w:tcBorders>
            <w:shd w:val="clear" w:color="000000" w:fill="auto"/>
          </w:tcPr>
          <w:p w14:paraId="71351C4C" w14:textId="77777777" w:rsidR="00A4479A" w:rsidRPr="002B592C" w:rsidRDefault="00A4479A" w:rsidP="00A4479A">
            <w:pPr>
              <w:jc w:val="both"/>
              <w:rPr>
                <w:rFonts w:ascii="Palatino Linotype" w:eastAsia="Times New Roman" w:hAnsi="Palatino Linotype" w:cs="Times New Roman"/>
                <w:b/>
                <w:color w:val="000000"/>
                <w:sz w:val="20"/>
                <w:szCs w:val="20"/>
              </w:rPr>
            </w:pPr>
          </w:p>
        </w:tc>
        <w:tc>
          <w:tcPr>
            <w:tcW w:w="2937" w:type="dxa"/>
            <w:gridSpan w:val="3"/>
            <w:tcBorders>
              <w:top w:val="single" w:sz="4" w:space="0" w:color="auto"/>
            </w:tcBorders>
            <w:shd w:val="clear" w:color="000000" w:fill="auto"/>
          </w:tcPr>
          <w:p w14:paraId="1D8B8D7E" w14:textId="77777777" w:rsidR="00A4479A" w:rsidRPr="002B592C" w:rsidRDefault="00A4479A" w:rsidP="00A4479A">
            <w:pPr>
              <w:jc w:val="both"/>
              <w:rPr>
                <w:rFonts w:ascii="Palatino Linotype" w:eastAsia="Times New Roman" w:hAnsi="Palatino Linotype" w:cs="Times New Roman"/>
                <w:b/>
                <w:color w:val="000000"/>
                <w:sz w:val="20"/>
                <w:szCs w:val="20"/>
              </w:rPr>
            </w:pPr>
          </w:p>
        </w:tc>
        <w:tc>
          <w:tcPr>
            <w:tcW w:w="2160" w:type="dxa"/>
            <w:gridSpan w:val="3"/>
            <w:tcBorders>
              <w:top w:val="single" w:sz="4" w:space="0" w:color="auto"/>
            </w:tcBorders>
            <w:shd w:val="clear" w:color="000000" w:fill="auto"/>
          </w:tcPr>
          <w:p w14:paraId="0DBFD43F" w14:textId="77777777" w:rsidR="00A4479A" w:rsidRPr="002B592C" w:rsidRDefault="00A4479A" w:rsidP="00A4479A">
            <w:pPr>
              <w:jc w:val="both"/>
              <w:rPr>
                <w:rFonts w:ascii="Palatino Linotype" w:eastAsia="Times New Roman" w:hAnsi="Palatino Linotype" w:cs="Times New Roman"/>
                <w:b/>
                <w:color w:val="000000"/>
                <w:sz w:val="20"/>
                <w:szCs w:val="20"/>
              </w:rPr>
            </w:pPr>
          </w:p>
        </w:tc>
      </w:tr>
      <w:tr w:rsidR="00A4479A" w:rsidRPr="002B592C" w14:paraId="36C8556E" w14:textId="445D9580" w:rsidTr="00F2082B">
        <w:trPr>
          <w:trHeight w:val="270"/>
        </w:trPr>
        <w:tc>
          <w:tcPr>
            <w:tcW w:w="1906" w:type="dxa"/>
            <w:shd w:val="clear" w:color="auto" w:fill="auto"/>
          </w:tcPr>
          <w:p w14:paraId="3CD8A759" w14:textId="1F6A2547"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Recommended intake (g)</w:t>
            </w:r>
          </w:p>
        </w:tc>
        <w:tc>
          <w:tcPr>
            <w:tcW w:w="1170" w:type="dxa"/>
            <w:shd w:val="clear" w:color="auto" w:fill="auto"/>
          </w:tcPr>
          <w:p w14:paraId="5E98C5D1" w14:textId="77777777"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158</w:t>
            </w:r>
          </w:p>
        </w:tc>
        <w:tc>
          <w:tcPr>
            <w:tcW w:w="1350" w:type="dxa"/>
            <w:gridSpan w:val="2"/>
            <w:shd w:val="clear" w:color="auto" w:fill="auto"/>
          </w:tcPr>
          <w:p w14:paraId="25E9BD84" w14:textId="77777777"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162.5</w:t>
            </w:r>
          </w:p>
        </w:tc>
        <w:tc>
          <w:tcPr>
            <w:tcW w:w="1170" w:type="dxa"/>
            <w:shd w:val="clear" w:color="auto" w:fill="auto"/>
          </w:tcPr>
          <w:p w14:paraId="13183B96" w14:textId="77777777"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135</w:t>
            </w:r>
          </w:p>
        </w:tc>
        <w:tc>
          <w:tcPr>
            <w:tcW w:w="1260" w:type="dxa"/>
            <w:shd w:val="clear" w:color="auto" w:fill="auto"/>
          </w:tcPr>
          <w:p w14:paraId="23B299AC" w14:textId="77777777"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180</w:t>
            </w:r>
          </w:p>
        </w:tc>
        <w:tc>
          <w:tcPr>
            <w:tcW w:w="1350" w:type="dxa"/>
            <w:gridSpan w:val="2"/>
            <w:shd w:val="clear" w:color="auto" w:fill="auto"/>
          </w:tcPr>
          <w:p w14:paraId="15BE2D75" w14:textId="169535E4"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183.8</w:t>
            </w:r>
          </w:p>
        </w:tc>
        <w:tc>
          <w:tcPr>
            <w:tcW w:w="990" w:type="dxa"/>
            <w:shd w:val="clear" w:color="auto" w:fill="auto"/>
          </w:tcPr>
          <w:p w14:paraId="3BE2B067" w14:textId="77777777"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130</w:t>
            </w:r>
          </w:p>
        </w:tc>
        <w:tc>
          <w:tcPr>
            <w:tcW w:w="1260" w:type="dxa"/>
            <w:gridSpan w:val="2"/>
          </w:tcPr>
          <w:p w14:paraId="7AA75311" w14:textId="2BA79D7C" w:rsidR="00A4479A" w:rsidRPr="002B592C" w:rsidRDefault="00A4479A" w:rsidP="00A4479A">
            <w:pP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172.9</w:t>
            </w:r>
          </w:p>
        </w:tc>
        <w:tc>
          <w:tcPr>
            <w:tcW w:w="1260" w:type="dxa"/>
            <w:shd w:val="clear" w:color="auto" w:fill="auto"/>
          </w:tcPr>
          <w:p w14:paraId="02964387" w14:textId="3193E923"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171.7</w:t>
            </w:r>
          </w:p>
        </w:tc>
        <w:tc>
          <w:tcPr>
            <w:tcW w:w="1350" w:type="dxa"/>
            <w:gridSpan w:val="2"/>
            <w:shd w:val="clear" w:color="auto" w:fill="auto"/>
          </w:tcPr>
          <w:p w14:paraId="59A938EE" w14:textId="77777777"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275</w:t>
            </w:r>
          </w:p>
        </w:tc>
        <w:tc>
          <w:tcPr>
            <w:tcW w:w="1080" w:type="dxa"/>
            <w:shd w:val="clear" w:color="auto" w:fill="auto"/>
          </w:tcPr>
          <w:p w14:paraId="4BF9E6B8" w14:textId="77777777"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110</w:t>
            </w:r>
          </w:p>
        </w:tc>
        <w:tc>
          <w:tcPr>
            <w:tcW w:w="1080" w:type="dxa"/>
            <w:gridSpan w:val="2"/>
            <w:shd w:val="clear" w:color="auto" w:fill="auto"/>
          </w:tcPr>
          <w:p w14:paraId="4D14ECAC" w14:textId="58D37B9A"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323.8</w:t>
            </w:r>
          </w:p>
        </w:tc>
      </w:tr>
      <w:tr w:rsidR="00A4479A" w:rsidRPr="002B592C" w14:paraId="01498B9F" w14:textId="25764B25" w:rsidTr="00F2082B">
        <w:trPr>
          <w:trHeight w:val="270"/>
        </w:trPr>
        <w:tc>
          <w:tcPr>
            <w:tcW w:w="1906" w:type="dxa"/>
            <w:tcBorders>
              <w:bottom w:val="single" w:sz="4" w:space="0" w:color="auto"/>
            </w:tcBorders>
            <w:shd w:val="clear" w:color="auto" w:fill="auto"/>
          </w:tcPr>
          <w:p w14:paraId="4AD3AF60" w14:textId="6055D079"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Difference</w:t>
            </w:r>
          </w:p>
        </w:tc>
        <w:tc>
          <w:tcPr>
            <w:tcW w:w="1170" w:type="dxa"/>
            <w:tcBorders>
              <w:bottom w:val="single" w:sz="4" w:space="0" w:color="auto"/>
            </w:tcBorders>
            <w:shd w:val="clear" w:color="auto" w:fill="auto"/>
          </w:tcPr>
          <w:p w14:paraId="35FBCEF7" w14:textId="07A5A17B"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NA</w:t>
            </w:r>
          </w:p>
        </w:tc>
        <w:tc>
          <w:tcPr>
            <w:tcW w:w="1350" w:type="dxa"/>
            <w:gridSpan w:val="2"/>
            <w:tcBorders>
              <w:bottom w:val="single" w:sz="4" w:space="0" w:color="auto"/>
            </w:tcBorders>
            <w:shd w:val="clear" w:color="auto" w:fill="auto"/>
          </w:tcPr>
          <w:p w14:paraId="632CDD60" w14:textId="77777777"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 xml:space="preserve">+4.5g </w:t>
            </w:r>
          </w:p>
          <w:p w14:paraId="183FB273" w14:textId="4B359B71"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(+2.8%)</w:t>
            </w:r>
          </w:p>
        </w:tc>
        <w:tc>
          <w:tcPr>
            <w:tcW w:w="1170" w:type="dxa"/>
            <w:tcBorders>
              <w:bottom w:val="single" w:sz="4" w:space="0" w:color="auto"/>
            </w:tcBorders>
            <w:shd w:val="clear" w:color="auto" w:fill="auto"/>
          </w:tcPr>
          <w:p w14:paraId="540CFBEE" w14:textId="6517B6A5"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 xml:space="preserve">-23g </w:t>
            </w:r>
          </w:p>
          <w:p w14:paraId="5EAD9BA6" w14:textId="1BAE617E"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(-14.6%)</w:t>
            </w:r>
          </w:p>
        </w:tc>
        <w:tc>
          <w:tcPr>
            <w:tcW w:w="1260" w:type="dxa"/>
            <w:tcBorders>
              <w:bottom w:val="single" w:sz="4" w:space="0" w:color="auto"/>
            </w:tcBorders>
            <w:shd w:val="clear" w:color="auto" w:fill="auto"/>
          </w:tcPr>
          <w:p w14:paraId="33054893" w14:textId="29C1418A"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 xml:space="preserve">+22g </w:t>
            </w:r>
          </w:p>
          <w:p w14:paraId="45392026" w14:textId="1304AD47"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 xml:space="preserve">(+13.9%) </w:t>
            </w:r>
          </w:p>
        </w:tc>
        <w:tc>
          <w:tcPr>
            <w:tcW w:w="1350" w:type="dxa"/>
            <w:gridSpan w:val="2"/>
            <w:tcBorders>
              <w:bottom w:val="single" w:sz="4" w:space="0" w:color="auto"/>
            </w:tcBorders>
            <w:shd w:val="clear" w:color="auto" w:fill="auto"/>
          </w:tcPr>
          <w:p w14:paraId="5086CBEE" w14:textId="2D112E5B"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 xml:space="preserve">+25.8g </w:t>
            </w:r>
          </w:p>
          <w:p w14:paraId="3B931A69" w14:textId="1B93DFFD"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(+16.3%)</w:t>
            </w:r>
          </w:p>
        </w:tc>
        <w:tc>
          <w:tcPr>
            <w:tcW w:w="990" w:type="dxa"/>
            <w:tcBorders>
              <w:bottom w:val="single" w:sz="4" w:space="0" w:color="auto"/>
            </w:tcBorders>
            <w:shd w:val="clear" w:color="auto" w:fill="auto"/>
          </w:tcPr>
          <w:p w14:paraId="072C23EA" w14:textId="77777777"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 xml:space="preserve">-28g </w:t>
            </w:r>
          </w:p>
          <w:p w14:paraId="1569085C" w14:textId="6CEB57CA"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(-17.7%)</w:t>
            </w:r>
          </w:p>
        </w:tc>
        <w:tc>
          <w:tcPr>
            <w:tcW w:w="1260" w:type="dxa"/>
            <w:gridSpan w:val="2"/>
            <w:tcBorders>
              <w:bottom w:val="single" w:sz="4" w:space="0" w:color="auto"/>
            </w:tcBorders>
          </w:tcPr>
          <w:p w14:paraId="02D9CED9" w14:textId="585166CD" w:rsidR="00A4479A" w:rsidRPr="002B592C" w:rsidRDefault="00A4479A" w:rsidP="00A4479A">
            <w:pPr>
              <w:rPr>
                <w:rFonts w:ascii="Palatino Linotype" w:eastAsia="Times New Roman" w:hAnsi="Palatino Linotype" w:cs="Times New Roman"/>
                <w:i/>
                <w:sz w:val="20"/>
                <w:szCs w:val="20"/>
              </w:rPr>
            </w:pPr>
            <w:r>
              <w:rPr>
                <w:rFonts w:ascii="Palatino Linotype" w:eastAsia="Times New Roman" w:hAnsi="Palatino Linotype" w:cs="Times New Roman"/>
                <w:i/>
                <w:sz w:val="20"/>
                <w:szCs w:val="20"/>
              </w:rPr>
              <w:t>+14.9g (+9.4%)</w:t>
            </w:r>
          </w:p>
        </w:tc>
        <w:tc>
          <w:tcPr>
            <w:tcW w:w="1260" w:type="dxa"/>
            <w:tcBorders>
              <w:bottom w:val="single" w:sz="4" w:space="0" w:color="auto"/>
            </w:tcBorders>
            <w:shd w:val="clear" w:color="auto" w:fill="auto"/>
          </w:tcPr>
          <w:p w14:paraId="1BB8234A" w14:textId="17DEBD16"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 xml:space="preserve">+13.7g </w:t>
            </w:r>
          </w:p>
          <w:p w14:paraId="79727F92" w14:textId="1D8E6847"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 xml:space="preserve">(+8.7%) </w:t>
            </w:r>
          </w:p>
        </w:tc>
        <w:tc>
          <w:tcPr>
            <w:tcW w:w="1350" w:type="dxa"/>
            <w:gridSpan w:val="2"/>
            <w:tcBorders>
              <w:bottom w:val="single" w:sz="4" w:space="0" w:color="auto"/>
            </w:tcBorders>
            <w:shd w:val="clear" w:color="auto" w:fill="auto"/>
          </w:tcPr>
          <w:p w14:paraId="3894EF30" w14:textId="0F19E9F3"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 xml:space="preserve">+117g (+74.1%) </w:t>
            </w:r>
          </w:p>
        </w:tc>
        <w:tc>
          <w:tcPr>
            <w:tcW w:w="1080" w:type="dxa"/>
            <w:tcBorders>
              <w:bottom w:val="single" w:sz="4" w:space="0" w:color="auto"/>
            </w:tcBorders>
            <w:shd w:val="clear" w:color="auto" w:fill="auto"/>
          </w:tcPr>
          <w:p w14:paraId="5EF7FD22" w14:textId="77777777"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 xml:space="preserve">-48g </w:t>
            </w:r>
          </w:p>
          <w:p w14:paraId="44A8D4B0" w14:textId="2764BEC9"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(-30.4%)</w:t>
            </w:r>
          </w:p>
        </w:tc>
        <w:tc>
          <w:tcPr>
            <w:tcW w:w="1080" w:type="dxa"/>
            <w:gridSpan w:val="2"/>
            <w:tcBorders>
              <w:bottom w:val="single" w:sz="4" w:space="0" w:color="auto"/>
            </w:tcBorders>
            <w:shd w:val="clear" w:color="auto" w:fill="auto"/>
          </w:tcPr>
          <w:p w14:paraId="1BF42C05" w14:textId="4C2C86A4" w:rsidR="00A4479A" w:rsidRPr="002B592C" w:rsidRDefault="00A4479A" w:rsidP="00A4479A">
            <w:pPr>
              <w:rPr>
                <w:rFonts w:ascii="Palatino Linotype" w:eastAsia="Times New Roman" w:hAnsi="Palatino Linotype" w:cs="Times New Roman"/>
                <w:i/>
                <w:sz w:val="20"/>
                <w:szCs w:val="20"/>
              </w:rPr>
            </w:pPr>
            <w:r w:rsidRPr="002B592C">
              <w:rPr>
                <w:rFonts w:ascii="Palatino Linotype" w:eastAsia="Times New Roman" w:hAnsi="Palatino Linotype" w:cs="Times New Roman"/>
                <w:i/>
                <w:sz w:val="20"/>
                <w:szCs w:val="20"/>
              </w:rPr>
              <w:t xml:space="preserve">+165.8g (+104.9%) </w:t>
            </w:r>
          </w:p>
        </w:tc>
      </w:tr>
      <w:tr w:rsidR="00A4479A" w:rsidRPr="002B592C" w14:paraId="61EF219D" w14:textId="5A55B144" w:rsidTr="00F2082B">
        <w:trPr>
          <w:trHeight w:val="270"/>
        </w:trPr>
        <w:tc>
          <w:tcPr>
            <w:tcW w:w="1906" w:type="dxa"/>
            <w:tcBorders>
              <w:top w:val="single" w:sz="4" w:space="0" w:color="auto"/>
            </w:tcBorders>
            <w:shd w:val="clear" w:color="auto" w:fill="auto"/>
          </w:tcPr>
          <w:p w14:paraId="0205B9A7" w14:textId="7749CF77" w:rsidR="00A4479A" w:rsidRPr="002B592C" w:rsidRDefault="00A4479A" w:rsidP="00A4479A">
            <w:pP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2) Fruit</w:t>
            </w:r>
          </w:p>
        </w:tc>
        <w:tc>
          <w:tcPr>
            <w:tcW w:w="1170" w:type="dxa"/>
            <w:tcBorders>
              <w:top w:val="single" w:sz="4" w:space="0" w:color="auto"/>
            </w:tcBorders>
            <w:shd w:val="clear" w:color="auto" w:fill="auto"/>
          </w:tcPr>
          <w:p w14:paraId="30AFEA33" w14:textId="77777777" w:rsidR="00A4479A" w:rsidRPr="002B592C" w:rsidRDefault="00A4479A" w:rsidP="00A4479A">
            <w:pPr>
              <w:rPr>
                <w:rFonts w:ascii="Palatino Linotype" w:eastAsia="Times New Roman" w:hAnsi="Palatino Linotype" w:cs="Times New Roman"/>
                <w:i/>
                <w:color w:val="000000"/>
                <w:sz w:val="20"/>
                <w:szCs w:val="20"/>
              </w:rPr>
            </w:pPr>
          </w:p>
        </w:tc>
        <w:tc>
          <w:tcPr>
            <w:tcW w:w="1350" w:type="dxa"/>
            <w:gridSpan w:val="2"/>
            <w:tcBorders>
              <w:top w:val="single" w:sz="4" w:space="0" w:color="auto"/>
            </w:tcBorders>
            <w:shd w:val="clear" w:color="auto" w:fill="auto"/>
          </w:tcPr>
          <w:p w14:paraId="67B878A6" w14:textId="77777777" w:rsidR="00A4479A" w:rsidRPr="002B592C" w:rsidRDefault="00A4479A" w:rsidP="00A4479A">
            <w:pPr>
              <w:rPr>
                <w:rFonts w:ascii="Palatino Linotype" w:eastAsia="Times New Roman" w:hAnsi="Palatino Linotype" w:cs="Times New Roman"/>
                <w:i/>
                <w:color w:val="000000"/>
                <w:sz w:val="20"/>
                <w:szCs w:val="20"/>
              </w:rPr>
            </w:pPr>
          </w:p>
        </w:tc>
        <w:tc>
          <w:tcPr>
            <w:tcW w:w="1170" w:type="dxa"/>
            <w:tcBorders>
              <w:top w:val="single" w:sz="4" w:space="0" w:color="auto"/>
            </w:tcBorders>
            <w:shd w:val="clear" w:color="auto" w:fill="auto"/>
          </w:tcPr>
          <w:p w14:paraId="2AF96C25" w14:textId="77777777" w:rsidR="00A4479A" w:rsidRPr="002B592C" w:rsidRDefault="00A4479A" w:rsidP="00A4479A">
            <w:pPr>
              <w:rPr>
                <w:rFonts w:ascii="Palatino Linotype" w:eastAsia="Times New Roman" w:hAnsi="Palatino Linotype" w:cs="Times New Roman"/>
                <w:i/>
                <w:color w:val="000000"/>
                <w:sz w:val="20"/>
                <w:szCs w:val="20"/>
              </w:rPr>
            </w:pPr>
          </w:p>
        </w:tc>
        <w:tc>
          <w:tcPr>
            <w:tcW w:w="1260" w:type="dxa"/>
            <w:tcBorders>
              <w:top w:val="single" w:sz="4" w:space="0" w:color="auto"/>
            </w:tcBorders>
            <w:shd w:val="clear" w:color="auto" w:fill="auto"/>
          </w:tcPr>
          <w:p w14:paraId="3DB69A3D" w14:textId="77777777" w:rsidR="00A4479A" w:rsidRPr="002B592C" w:rsidRDefault="00A4479A" w:rsidP="00A4479A">
            <w:pPr>
              <w:rPr>
                <w:rFonts w:ascii="Palatino Linotype" w:eastAsia="Times New Roman" w:hAnsi="Palatino Linotype" w:cs="Times New Roman"/>
                <w:i/>
                <w:color w:val="000000"/>
                <w:sz w:val="20"/>
                <w:szCs w:val="20"/>
              </w:rPr>
            </w:pPr>
          </w:p>
        </w:tc>
        <w:tc>
          <w:tcPr>
            <w:tcW w:w="1350" w:type="dxa"/>
            <w:gridSpan w:val="2"/>
            <w:tcBorders>
              <w:top w:val="single" w:sz="4" w:space="0" w:color="auto"/>
            </w:tcBorders>
            <w:shd w:val="clear" w:color="auto" w:fill="auto"/>
          </w:tcPr>
          <w:p w14:paraId="2147E4FD" w14:textId="77777777" w:rsidR="00A4479A" w:rsidRPr="002B592C" w:rsidRDefault="00A4479A" w:rsidP="00A4479A">
            <w:pPr>
              <w:rPr>
                <w:rFonts w:ascii="Palatino Linotype" w:eastAsia="Times New Roman" w:hAnsi="Palatino Linotype" w:cs="Times New Roman"/>
                <w:i/>
                <w:color w:val="000000"/>
                <w:sz w:val="20"/>
                <w:szCs w:val="20"/>
              </w:rPr>
            </w:pPr>
          </w:p>
        </w:tc>
        <w:tc>
          <w:tcPr>
            <w:tcW w:w="990" w:type="dxa"/>
            <w:tcBorders>
              <w:top w:val="single" w:sz="4" w:space="0" w:color="auto"/>
            </w:tcBorders>
            <w:shd w:val="clear" w:color="auto" w:fill="auto"/>
          </w:tcPr>
          <w:p w14:paraId="5E2874AE" w14:textId="77777777" w:rsidR="00A4479A" w:rsidRPr="002B592C" w:rsidRDefault="00A4479A" w:rsidP="00A4479A">
            <w:pPr>
              <w:rPr>
                <w:rFonts w:ascii="Palatino Linotype" w:eastAsia="Times New Roman" w:hAnsi="Palatino Linotype" w:cs="Times New Roman"/>
                <w:i/>
                <w:color w:val="000000"/>
                <w:sz w:val="20"/>
                <w:szCs w:val="20"/>
              </w:rPr>
            </w:pPr>
          </w:p>
        </w:tc>
        <w:tc>
          <w:tcPr>
            <w:tcW w:w="1260" w:type="dxa"/>
            <w:gridSpan w:val="2"/>
            <w:tcBorders>
              <w:top w:val="single" w:sz="4" w:space="0" w:color="auto"/>
            </w:tcBorders>
          </w:tcPr>
          <w:p w14:paraId="6E7E5AC4" w14:textId="77777777" w:rsidR="00A4479A" w:rsidRPr="002B592C" w:rsidRDefault="00A4479A" w:rsidP="00A4479A">
            <w:pPr>
              <w:rPr>
                <w:rFonts w:ascii="Palatino Linotype" w:eastAsia="Times New Roman" w:hAnsi="Palatino Linotype" w:cs="Times New Roman"/>
                <w:i/>
                <w:color w:val="000000"/>
                <w:sz w:val="20"/>
                <w:szCs w:val="20"/>
              </w:rPr>
            </w:pPr>
          </w:p>
        </w:tc>
        <w:tc>
          <w:tcPr>
            <w:tcW w:w="1260" w:type="dxa"/>
            <w:tcBorders>
              <w:top w:val="single" w:sz="4" w:space="0" w:color="auto"/>
            </w:tcBorders>
            <w:shd w:val="clear" w:color="auto" w:fill="auto"/>
          </w:tcPr>
          <w:p w14:paraId="51112EF2" w14:textId="062D677D" w:rsidR="00A4479A" w:rsidRPr="002B592C" w:rsidRDefault="00A4479A" w:rsidP="00A4479A">
            <w:pPr>
              <w:rPr>
                <w:rFonts w:ascii="Palatino Linotype" w:eastAsia="Times New Roman" w:hAnsi="Palatino Linotype" w:cs="Times New Roman"/>
                <w:i/>
                <w:color w:val="000000"/>
                <w:sz w:val="20"/>
                <w:szCs w:val="20"/>
              </w:rPr>
            </w:pPr>
          </w:p>
        </w:tc>
        <w:tc>
          <w:tcPr>
            <w:tcW w:w="1350" w:type="dxa"/>
            <w:gridSpan w:val="2"/>
            <w:tcBorders>
              <w:top w:val="single" w:sz="4" w:space="0" w:color="auto"/>
            </w:tcBorders>
            <w:shd w:val="clear" w:color="auto" w:fill="auto"/>
          </w:tcPr>
          <w:p w14:paraId="1B42DDCC" w14:textId="77777777" w:rsidR="00A4479A" w:rsidRPr="002B592C" w:rsidRDefault="00A4479A" w:rsidP="00A4479A">
            <w:pPr>
              <w:rPr>
                <w:rFonts w:ascii="Palatino Linotype" w:eastAsia="Times New Roman" w:hAnsi="Palatino Linotype" w:cs="Times New Roman"/>
                <w:i/>
                <w:color w:val="000000"/>
                <w:sz w:val="20"/>
                <w:szCs w:val="20"/>
              </w:rPr>
            </w:pPr>
          </w:p>
        </w:tc>
        <w:tc>
          <w:tcPr>
            <w:tcW w:w="1080" w:type="dxa"/>
            <w:tcBorders>
              <w:top w:val="single" w:sz="4" w:space="0" w:color="auto"/>
            </w:tcBorders>
            <w:shd w:val="clear" w:color="auto" w:fill="auto"/>
          </w:tcPr>
          <w:p w14:paraId="6F439374" w14:textId="77777777" w:rsidR="00A4479A" w:rsidRPr="002B592C" w:rsidRDefault="00A4479A" w:rsidP="00A4479A">
            <w:pPr>
              <w:rPr>
                <w:rFonts w:ascii="Palatino Linotype" w:eastAsia="Times New Roman" w:hAnsi="Palatino Linotype" w:cs="Times New Roman"/>
                <w:i/>
                <w:color w:val="000000"/>
                <w:sz w:val="20"/>
                <w:szCs w:val="20"/>
              </w:rPr>
            </w:pPr>
          </w:p>
        </w:tc>
        <w:tc>
          <w:tcPr>
            <w:tcW w:w="1080" w:type="dxa"/>
            <w:gridSpan w:val="2"/>
            <w:tcBorders>
              <w:top w:val="single" w:sz="4" w:space="0" w:color="auto"/>
            </w:tcBorders>
            <w:shd w:val="clear" w:color="auto" w:fill="auto"/>
          </w:tcPr>
          <w:p w14:paraId="0E7CB9C3" w14:textId="77777777" w:rsidR="00A4479A" w:rsidRPr="002B592C" w:rsidRDefault="00A4479A" w:rsidP="00A4479A">
            <w:pPr>
              <w:rPr>
                <w:rFonts w:ascii="Palatino Linotype" w:eastAsia="Times New Roman" w:hAnsi="Palatino Linotype" w:cs="Times New Roman"/>
                <w:i/>
                <w:color w:val="000000"/>
                <w:sz w:val="20"/>
                <w:szCs w:val="20"/>
              </w:rPr>
            </w:pPr>
          </w:p>
        </w:tc>
      </w:tr>
      <w:tr w:rsidR="00A4479A" w:rsidRPr="002B592C" w14:paraId="67B2F275" w14:textId="1FEB2A69" w:rsidTr="00F2082B">
        <w:trPr>
          <w:trHeight w:val="270"/>
        </w:trPr>
        <w:tc>
          <w:tcPr>
            <w:tcW w:w="1906" w:type="dxa"/>
            <w:shd w:val="clear" w:color="auto" w:fill="auto"/>
          </w:tcPr>
          <w:p w14:paraId="46F83512" w14:textId="222F5C3C" w:rsidR="00A4479A" w:rsidRPr="002B592C" w:rsidRDefault="00A4479A" w:rsidP="00A4479A">
            <w:pPr>
              <w:rPr>
                <w:rFonts w:ascii="Palatino Linotype" w:eastAsia="Times New Roman" w:hAnsi="Palatino Linotype" w:cs="Times New Roman"/>
                <w:sz w:val="20"/>
                <w:szCs w:val="20"/>
                <w:lang w:val="en-IE"/>
              </w:rPr>
            </w:pPr>
            <w:r w:rsidRPr="002B592C">
              <w:rPr>
                <w:rFonts w:ascii="Palatino Linotype" w:eastAsia="Times New Roman" w:hAnsi="Palatino Linotype" w:cs="Times New Roman"/>
                <w:sz w:val="20"/>
                <w:szCs w:val="20"/>
              </w:rPr>
              <w:t>Recommended intake (g)</w:t>
            </w:r>
          </w:p>
        </w:tc>
        <w:tc>
          <w:tcPr>
            <w:tcW w:w="1170" w:type="dxa"/>
            <w:shd w:val="clear" w:color="auto" w:fill="auto"/>
          </w:tcPr>
          <w:p w14:paraId="3B18D5B2" w14:textId="6C82C7BD"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108</w:t>
            </w:r>
          </w:p>
        </w:tc>
        <w:tc>
          <w:tcPr>
            <w:tcW w:w="1350" w:type="dxa"/>
            <w:gridSpan w:val="2"/>
            <w:shd w:val="clear" w:color="auto" w:fill="auto"/>
          </w:tcPr>
          <w:p w14:paraId="42CAE58E" w14:textId="7A56E62D"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150</w:t>
            </w:r>
          </w:p>
        </w:tc>
        <w:tc>
          <w:tcPr>
            <w:tcW w:w="1170" w:type="dxa"/>
            <w:shd w:val="clear" w:color="auto" w:fill="auto"/>
          </w:tcPr>
          <w:p w14:paraId="7CD554E5" w14:textId="14DEB32D"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150</w:t>
            </w:r>
          </w:p>
        </w:tc>
        <w:tc>
          <w:tcPr>
            <w:tcW w:w="1260" w:type="dxa"/>
            <w:shd w:val="clear" w:color="auto" w:fill="auto"/>
          </w:tcPr>
          <w:p w14:paraId="1F26CD01" w14:textId="2CE9F8C6"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120</w:t>
            </w:r>
          </w:p>
        </w:tc>
        <w:tc>
          <w:tcPr>
            <w:tcW w:w="1350" w:type="dxa"/>
            <w:gridSpan w:val="2"/>
            <w:shd w:val="clear" w:color="auto" w:fill="auto"/>
          </w:tcPr>
          <w:p w14:paraId="2E9363ED" w14:textId="26F98232"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120</w:t>
            </w:r>
          </w:p>
        </w:tc>
        <w:tc>
          <w:tcPr>
            <w:tcW w:w="990" w:type="dxa"/>
            <w:shd w:val="clear" w:color="auto" w:fill="auto"/>
          </w:tcPr>
          <w:p w14:paraId="676D364A" w14:textId="4D048FD4"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180</w:t>
            </w:r>
          </w:p>
        </w:tc>
        <w:tc>
          <w:tcPr>
            <w:tcW w:w="1260" w:type="dxa"/>
            <w:gridSpan w:val="2"/>
          </w:tcPr>
          <w:p w14:paraId="72E598AA" w14:textId="45E1AE9F" w:rsidR="00A4479A" w:rsidRPr="002B592C" w:rsidRDefault="00A4479A" w:rsidP="00A4479A">
            <w:pPr>
              <w:rPr>
                <w:rFonts w:ascii="Palatino Linotype" w:eastAsia="Times New Roman" w:hAnsi="Palatino Linotype" w:cs="Times New Roman"/>
                <w:sz w:val="20"/>
                <w:szCs w:val="20"/>
              </w:rPr>
            </w:pPr>
            <w:r>
              <w:rPr>
                <w:rFonts w:ascii="Palatino Linotype" w:eastAsia="Times New Roman" w:hAnsi="Palatino Linotype" w:cs="Times New Roman"/>
                <w:sz w:val="20"/>
                <w:szCs w:val="20"/>
              </w:rPr>
              <w:t>150</w:t>
            </w:r>
          </w:p>
        </w:tc>
        <w:tc>
          <w:tcPr>
            <w:tcW w:w="1260" w:type="dxa"/>
            <w:shd w:val="clear" w:color="auto" w:fill="auto"/>
          </w:tcPr>
          <w:p w14:paraId="63C8A1C0" w14:textId="57652DB9"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211</w:t>
            </w:r>
          </w:p>
        </w:tc>
        <w:tc>
          <w:tcPr>
            <w:tcW w:w="1350" w:type="dxa"/>
            <w:gridSpan w:val="2"/>
            <w:shd w:val="clear" w:color="auto" w:fill="auto"/>
          </w:tcPr>
          <w:p w14:paraId="22F24008" w14:textId="703582D0"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108</w:t>
            </w:r>
          </w:p>
        </w:tc>
        <w:tc>
          <w:tcPr>
            <w:tcW w:w="1080" w:type="dxa"/>
            <w:shd w:val="clear" w:color="auto" w:fill="auto"/>
          </w:tcPr>
          <w:p w14:paraId="428F415B" w14:textId="23FAEDD5"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100</w:t>
            </w:r>
          </w:p>
        </w:tc>
        <w:tc>
          <w:tcPr>
            <w:tcW w:w="1080" w:type="dxa"/>
            <w:gridSpan w:val="2"/>
            <w:shd w:val="clear" w:color="auto" w:fill="auto"/>
          </w:tcPr>
          <w:p w14:paraId="0CCB20B8" w14:textId="013EFAC4" w:rsidR="00A4479A" w:rsidRPr="002B592C" w:rsidRDefault="00A4479A" w:rsidP="00A4479A">
            <w:pPr>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252</w:t>
            </w:r>
          </w:p>
        </w:tc>
      </w:tr>
      <w:tr w:rsidR="00A4479A" w:rsidRPr="002B592C" w14:paraId="3BCEB8EA" w14:textId="3111AD01" w:rsidTr="00F2082B">
        <w:trPr>
          <w:trHeight w:val="270"/>
        </w:trPr>
        <w:tc>
          <w:tcPr>
            <w:tcW w:w="1906" w:type="dxa"/>
            <w:tcBorders>
              <w:bottom w:val="single" w:sz="4" w:space="0" w:color="auto"/>
            </w:tcBorders>
            <w:shd w:val="clear" w:color="auto" w:fill="auto"/>
          </w:tcPr>
          <w:p w14:paraId="0A6CDBF0" w14:textId="21E026AD"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Difference</w:t>
            </w:r>
          </w:p>
        </w:tc>
        <w:tc>
          <w:tcPr>
            <w:tcW w:w="1170" w:type="dxa"/>
            <w:tcBorders>
              <w:bottom w:val="single" w:sz="4" w:space="0" w:color="auto"/>
            </w:tcBorders>
            <w:shd w:val="clear" w:color="auto" w:fill="auto"/>
          </w:tcPr>
          <w:p w14:paraId="0D3E3B51" w14:textId="5F2B2423"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NA</w:t>
            </w:r>
          </w:p>
        </w:tc>
        <w:tc>
          <w:tcPr>
            <w:tcW w:w="1350" w:type="dxa"/>
            <w:gridSpan w:val="2"/>
            <w:tcBorders>
              <w:bottom w:val="single" w:sz="4" w:space="0" w:color="auto"/>
            </w:tcBorders>
            <w:shd w:val="clear" w:color="auto" w:fill="auto"/>
          </w:tcPr>
          <w:p w14:paraId="27763D96" w14:textId="6C8716D5"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+42g (+38.9%)</w:t>
            </w:r>
          </w:p>
        </w:tc>
        <w:tc>
          <w:tcPr>
            <w:tcW w:w="1170" w:type="dxa"/>
            <w:tcBorders>
              <w:bottom w:val="single" w:sz="4" w:space="0" w:color="auto"/>
            </w:tcBorders>
            <w:shd w:val="clear" w:color="auto" w:fill="auto"/>
          </w:tcPr>
          <w:p w14:paraId="06D64DE6"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+42g </w:t>
            </w:r>
          </w:p>
          <w:p w14:paraId="7E256EF1" w14:textId="1583CDB6"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(+38.9%)</w:t>
            </w:r>
          </w:p>
        </w:tc>
        <w:tc>
          <w:tcPr>
            <w:tcW w:w="1260" w:type="dxa"/>
            <w:tcBorders>
              <w:bottom w:val="single" w:sz="4" w:space="0" w:color="auto"/>
            </w:tcBorders>
            <w:shd w:val="clear" w:color="auto" w:fill="auto"/>
          </w:tcPr>
          <w:p w14:paraId="0A3F84DD"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+12g </w:t>
            </w:r>
          </w:p>
          <w:p w14:paraId="7D1E1061" w14:textId="7C777AFB"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(+11.1%)</w:t>
            </w:r>
          </w:p>
        </w:tc>
        <w:tc>
          <w:tcPr>
            <w:tcW w:w="1350" w:type="dxa"/>
            <w:gridSpan w:val="2"/>
            <w:tcBorders>
              <w:bottom w:val="single" w:sz="4" w:space="0" w:color="auto"/>
            </w:tcBorders>
            <w:shd w:val="clear" w:color="auto" w:fill="auto"/>
          </w:tcPr>
          <w:p w14:paraId="617AB8DA"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+12g </w:t>
            </w:r>
          </w:p>
          <w:p w14:paraId="05674AC2" w14:textId="0EB5F469"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(+11.1%)</w:t>
            </w:r>
          </w:p>
        </w:tc>
        <w:tc>
          <w:tcPr>
            <w:tcW w:w="990" w:type="dxa"/>
            <w:tcBorders>
              <w:bottom w:val="single" w:sz="4" w:space="0" w:color="auto"/>
            </w:tcBorders>
            <w:shd w:val="clear" w:color="auto" w:fill="auto"/>
          </w:tcPr>
          <w:p w14:paraId="0EFF3541"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+72g </w:t>
            </w:r>
          </w:p>
          <w:p w14:paraId="66ABAF25" w14:textId="756E121E"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(+66.7%)</w:t>
            </w:r>
          </w:p>
        </w:tc>
        <w:tc>
          <w:tcPr>
            <w:tcW w:w="1260" w:type="dxa"/>
            <w:gridSpan w:val="2"/>
            <w:tcBorders>
              <w:bottom w:val="single" w:sz="4" w:space="0" w:color="auto"/>
            </w:tcBorders>
          </w:tcPr>
          <w:p w14:paraId="4B5C4192" w14:textId="7DF4F608" w:rsidR="00A4479A" w:rsidRPr="002B592C" w:rsidRDefault="00A4479A" w:rsidP="00A4479A">
            <w:pPr>
              <w:rPr>
                <w:rFonts w:ascii="Palatino Linotype" w:eastAsia="Times New Roman" w:hAnsi="Palatino Linotype" w:cs="Times New Roman"/>
                <w:i/>
                <w:color w:val="000000"/>
                <w:sz w:val="20"/>
                <w:szCs w:val="20"/>
              </w:rPr>
            </w:pPr>
            <w:r>
              <w:rPr>
                <w:rFonts w:ascii="Palatino Linotype" w:eastAsia="Times New Roman" w:hAnsi="Palatino Linotype" w:cs="Times New Roman"/>
                <w:i/>
                <w:color w:val="000000"/>
                <w:sz w:val="20"/>
                <w:szCs w:val="20"/>
              </w:rPr>
              <w:t>+42g (+38.9%)</w:t>
            </w:r>
          </w:p>
        </w:tc>
        <w:tc>
          <w:tcPr>
            <w:tcW w:w="1260" w:type="dxa"/>
            <w:tcBorders>
              <w:bottom w:val="single" w:sz="4" w:space="0" w:color="auto"/>
            </w:tcBorders>
            <w:shd w:val="clear" w:color="auto" w:fill="auto"/>
          </w:tcPr>
          <w:p w14:paraId="6B018DF2" w14:textId="631090FA"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+103g </w:t>
            </w:r>
          </w:p>
          <w:p w14:paraId="636B00E5" w14:textId="33A57308"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(+95.4%)</w:t>
            </w:r>
          </w:p>
        </w:tc>
        <w:tc>
          <w:tcPr>
            <w:tcW w:w="1350" w:type="dxa"/>
            <w:gridSpan w:val="2"/>
            <w:tcBorders>
              <w:bottom w:val="single" w:sz="4" w:space="0" w:color="auto"/>
            </w:tcBorders>
            <w:shd w:val="clear" w:color="auto" w:fill="auto"/>
          </w:tcPr>
          <w:p w14:paraId="09511355"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0 g</w:t>
            </w:r>
          </w:p>
          <w:p w14:paraId="1B0E44F5" w14:textId="4DF1CBD1"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(0 %)</w:t>
            </w:r>
          </w:p>
        </w:tc>
        <w:tc>
          <w:tcPr>
            <w:tcW w:w="1080" w:type="dxa"/>
            <w:tcBorders>
              <w:bottom w:val="single" w:sz="4" w:space="0" w:color="auto"/>
            </w:tcBorders>
            <w:shd w:val="clear" w:color="auto" w:fill="auto"/>
          </w:tcPr>
          <w:p w14:paraId="65B245BA"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-8g </w:t>
            </w:r>
          </w:p>
          <w:p w14:paraId="0D7836D6" w14:textId="32DF17EB"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(-7.4%)</w:t>
            </w:r>
          </w:p>
        </w:tc>
        <w:tc>
          <w:tcPr>
            <w:tcW w:w="1080" w:type="dxa"/>
            <w:gridSpan w:val="2"/>
            <w:tcBorders>
              <w:bottom w:val="single" w:sz="4" w:space="0" w:color="auto"/>
            </w:tcBorders>
            <w:shd w:val="clear" w:color="auto" w:fill="auto"/>
          </w:tcPr>
          <w:p w14:paraId="451ED75E"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+126g </w:t>
            </w:r>
          </w:p>
          <w:p w14:paraId="57DC5C53" w14:textId="68D4E2FF"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(+133.3%)</w:t>
            </w:r>
          </w:p>
        </w:tc>
      </w:tr>
      <w:tr w:rsidR="00A4479A" w:rsidRPr="002B592C" w14:paraId="024FE45D" w14:textId="0065143A" w:rsidTr="00F2082B">
        <w:trPr>
          <w:trHeight w:val="270"/>
        </w:trPr>
        <w:tc>
          <w:tcPr>
            <w:tcW w:w="1906" w:type="dxa"/>
            <w:tcBorders>
              <w:top w:val="single" w:sz="4" w:space="0" w:color="auto"/>
            </w:tcBorders>
            <w:shd w:val="clear" w:color="auto" w:fill="auto"/>
          </w:tcPr>
          <w:p w14:paraId="34867EDB" w14:textId="150ED6B3" w:rsidR="00A4479A" w:rsidRPr="002B592C" w:rsidRDefault="00A4479A" w:rsidP="00A4479A">
            <w:pP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3) Vegetables</w:t>
            </w:r>
          </w:p>
        </w:tc>
        <w:tc>
          <w:tcPr>
            <w:tcW w:w="1170" w:type="dxa"/>
            <w:tcBorders>
              <w:top w:val="single" w:sz="4" w:space="0" w:color="auto"/>
            </w:tcBorders>
            <w:shd w:val="clear" w:color="auto" w:fill="auto"/>
          </w:tcPr>
          <w:p w14:paraId="26BD6D94" w14:textId="77777777" w:rsidR="00A4479A" w:rsidRPr="002B592C" w:rsidRDefault="00A4479A" w:rsidP="00A4479A">
            <w:pPr>
              <w:rPr>
                <w:rFonts w:ascii="Palatino Linotype" w:eastAsia="Times New Roman" w:hAnsi="Palatino Linotype" w:cs="Times New Roman"/>
                <w:i/>
                <w:color w:val="000000"/>
                <w:sz w:val="20"/>
                <w:szCs w:val="20"/>
              </w:rPr>
            </w:pPr>
          </w:p>
        </w:tc>
        <w:tc>
          <w:tcPr>
            <w:tcW w:w="1350" w:type="dxa"/>
            <w:gridSpan w:val="2"/>
            <w:tcBorders>
              <w:top w:val="single" w:sz="4" w:space="0" w:color="auto"/>
            </w:tcBorders>
            <w:shd w:val="clear" w:color="auto" w:fill="auto"/>
          </w:tcPr>
          <w:p w14:paraId="4C218E52" w14:textId="77777777" w:rsidR="00A4479A" w:rsidRPr="002B592C" w:rsidRDefault="00A4479A" w:rsidP="00A4479A">
            <w:pPr>
              <w:rPr>
                <w:rFonts w:ascii="Palatino Linotype" w:eastAsia="Times New Roman" w:hAnsi="Palatino Linotype" w:cs="Times New Roman"/>
                <w:i/>
                <w:color w:val="000000"/>
                <w:sz w:val="20"/>
                <w:szCs w:val="20"/>
              </w:rPr>
            </w:pPr>
          </w:p>
        </w:tc>
        <w:tc>
          <w:tcPr>
            <w:tcW w:w="1170" w:type="dxa"/>
            <w:tcBorders>
              <w:top w:val="single" w:sz="4" w:space="0" w:color="auto"/>
            </w:tcBorders>
            <w:shd w:val="clear" w:color="auto" w:fill="auto"/>
          </w:tcPr>
          <w:p w14:paraId="3E5DCB89" w14:textId="77777777" w:rsidR="00A4479A" w:rsidRPr="002B592C" w:rsidRDefault="00A4479A" w:rsidP="00A4479A">
            <w:pPr>
              <w:rPr>
                <w:rFonts w:ascii="Palatino Linotype" w:eastAsia="Times New Roman" w:hAnsi="Palatino Linotype" w:cs="Times New Roman"/>
                <w:i/>
                <w:color w:val="000000"/>
                <w:sz w:val="20"/>
                <w:szCs w:val="20"/>
              </w:rPr>
            </w:pPr>
          </w:p>
        </w:tc>
        <w:tc>
          <w:tcPr>
            <w:tcW w:w="1260" w:type="dxa"/>
            <w:tcBorders>
              <w:top w:val="single" w:sz="4" w:space="0" w:color="auto"/>
            </w:tcBorders>
            <w:shd w:val="clear" w:color="auto" w:fill="auto"/>
          </w:tcPr>
          <w:p w14:paraId="2F562841" w14:textId="77777777" w:rsidR="00A4479A" w:rsidRPr="002B592C" w:rsidRDefault="00A4479A" w:rsidP="00A4479A">
            <w:pPr>
              <w:rPr>
                <w:rFonts w:ascii="Palatino Linotype" w:eastAsia="Times New Roman" w:hAnsi="Palatino Linotype" w:cs="Times New Roman"/>
                <w:i/>
                <w:color w:val="000000"/>
                <w:sz w:val="20"/>
                <w:szCs w:val="20"/>
              </w:rPr>
            </w:pPr>
          </w:p>
        </w:tc>
        <w:tc>
          <w:tcPr>
            <w:tcW w:w="1350" w:type="dxa"/>
            <w:gridSpan w:val="2"/>
            <w:tcBorders>
              <w:top w:val="single" w:sz="4" w:space="0" w:color="auto"/>
            </w:tcBorders>
            <w:shd w:val="clear" w:color="auto" w:fill="auto"/>
          </w:tcPr>
          <w:p w14:paraId="17530528" w14:textId="77777777" w:rsidR="00A4479A" w:rsidRPr="002B592C" w:rsidRDefault="00A4479A" w:rsidP="00A4479A">
            <w:pPr>
              <w:rPr>
                <w:rFonts w:ascii="Palatino Linotype" w:eastAsia="Times New Roman" w:hAnsi="Palatino Linotype" w:cs="Times New Roman"/>
                <w:i/>
                <w:color w:val="000000"/>
                <w:sz w:val="20"/>
                <w:szCs w:val="20"/>
              </w:rPr>
            </w:pPr>
          </w:p>
        </w:tc>
        <w:tc>
          <w:tcPr>
            <w:tcW w:w="990" w:type="dxa"/>
            <w:tcBorders>
              <w:top w:val="single" w:sz="4" w:space="0" w:color="auto"/>
            </w:tcBorders>
            <w:shd w:val="clear" w:color="auto" w:fill="auto"/>
          </w:tcPr>
          <w:p w14:paraId="66F98434" w14:textId="77777777" w:rsidR="00A4479A" w:rsidRPr="002B592C" w:rsidRDefault="00A4479A" w:rsidP="00A4479A">
            <w:pPr>
              <w:rPr>
                <w:rFonts w:ascii="Palatino Linotype" w:eastAsia="Times New Roman" w:hAnsi="Palatino Linotype" w:cs="Times New Roman"/>
                <w:i/>
                <w:color w:val="000000"/>
                <w:sz w:val="20"/>
                <w:szCs w:val="20"/>
              </w:rPr>
            </w:pPr>
          </w:p>
        </w:tc>
        <w:tc>
          <w:tcPr>
            <w:tcW w:w="1260" w:type="dxa"/>
            <w:gridSpan w:val="2"/>
            <w:tcBorders>
              <w:top w:val="single" w:sz="4" w:space="0" w:color="auto"/>
            </w:tcBorders>
          </w:tcPr>
          <w:p w14:paraId="68047FAE" w14:textId="77777777" w:rsidR="00A4479A" w:rsidRPr="002B592C" w:rsidRDefault="00A4479A" w:rsidP="00A4479A">
            <w:pPr>
              <w:rPr>
                <w:rFonts w:ascii="Palatino Linotype" w:eastAsia="Times New Roman" w:hAnsi="Palatino Linotype" w:cs="Times New Roman"/>
                <w:i/>
                <w:color w:val="000000"/>
                <w:sz w:val="20"/>
                <w:szCs w:val="20"/>
              </w:rPr>
            </w:pPr>
          </w:p>
        </w:tc>
        <w:tc>
          <w:tcPr>
            <w:tcW w:w="1260" w:type="dxa"/>
            <w:tcBorders>
              <w:top w:val="single" w:sz="4" w:space="0" w:color="auto"/>
            </w:tcBorders>
            <w:shd w:val="clear" w:color="auto" w:fill="auto"/>
          </w:tcPr>
          <w:p w14:paraId="0D51B355" w14:textId="69502607" w:rsidR="00A4479A" w:rsidRPr="002B592C" w:rsidRDefault="00A4479A" w:rsidP="00A4479A">
            <w:pPr>
              <w:rPr>
                <w:rFonts w:ascii="Palatino Linotype" w:eastAsia="Times New Roman" w:hAnsi="Palatino Linotype" w:cs="Times New Roman"/>
                <w:i/>
                <w:color w:val="000000"/>
                <w:sz w:val="20"/>
                <w:szCs w:val="20"/>
              </w:rPr>
            </w:pPr>
          </w:p>
        </w:tc>
        <w:tc>
          <w:tcPr>
            <w:tcW w:w="1350" w:type="dxa"/>
            <w:gridSpan w:val="2"/>
            <w:tcBorders>
              <w:top w:val="single" w:sz="4" w:space="0" w:color="auto"/>
            </w:tcBorders>
            <w:shd w:val="clear" w:color="auto" w:fill="auto"/>
          </w:tcPr>
          <w:p w14:paraId="125981B3" w14:textId="77777777" w:rsidR="00A4479A" w:rsidRPr="002B592C" w:rsidRDefault="00A4479A" w:rsidP="00A4479A">
            <w:pPr>
              <w:rPr>
                <w:rFonts w:ascii="Palatino Linotype" w:eastAsia="Times New Roman" w:hAnsi="Palatino Linotype" w:cs="Times New Roman"/>
                <w:i/>
                <w:color w:val="000000"/>
                <w:sz w:val="20"/>
                <w:szCs w:val="20"/>
              </w:rPr>
            </w:pPr>
          </w:p>
        </w:tc>
        <w:tc>
          <w:tcPr>
            <w:tcW w:w="1080" w:type="dxa"/>
            <w:tcBorders>
              <w:top w:val="single" w:sz="4" w:space="0" w:color="auto"/>
            </w:tcBorders>
            <w:shd w:val="clear" w:color="auto" w:fill="auto"/>
          </w:tcPr>
          <w:p w14:paraId="0ED15DE3" w14:textId="77777777" w:rsidR="00A4479A" w:rsidRPr="002B592C" w:rsidRDefault="00A4479A" w:rsidP="00A4479A">
            <w:pPr>
              <w:rPr>
                <w:rFonts w:ascii="Palatino Linotype" w:eastAsia="Times New Roman" w:hAnsi="Palatino Linotype" w:cs="Times New Roman"/>
                <w:i/>
                <w:color w:val="000000"/>
                <w:sz w:val="20"/>
                <w:szCs w:val="20"/>
              </w:rPr>
            </w:pPr>
          </w:p>
        </w:tc>
        <w:tc>
          <w:tcPr>
            <w:tcW w:w="1080" w:type="dxa"/>
            <w:gridSpan w:val="2"/>
            <w:tcBorders>
              <w:top w:val="single" w:sz="4" w:space="0" w:color="auto"/>
            </w:tcBorders>
            <w:shd w:val="clear" w:color="auto" w:fill="auto"/>
          </w:tcPr>
          <w:p w14:paraId="110B873D" w14:textId="77777777" w:rsidR="00A4479A" w:rsidRPr="002B592C" w:rsidRDefault="00A4479A" w:rsidP="00A4479A">
            <w:pPr>
              <w:rPr>
                <w:rFonts w:ascii="Palatino Linotype" w:eastAsia="Times New Roman" w:hAnsi="Palatino Linotype" w:cs="Times New Roman"/>
                <w:i/>
                <w:color w:val="000000"/>
                <w:sz w:val="20"/>
                <w:szCs w:val="20"/>
              </w:rPr>
            </w:pPr>
          </w:p>
        </w:tc>
      </w:tr>
      <w:tr w:rsidR="00A4479A" w:rsidRPr="002B592C" w14:paraId="78B0281C" w14:textId="78982346" w:rsidTr="00F2082B">
        <w:trPr>
          <w:trHeight w:val="270"/>
        </w:trPr>
        <w:tc>
          <w:tcPr>
            <w:tcW w:w="1906" w:type="dxa"/>
            <w:shd w:val="clear" w:color="auto" w:fill="auto"/>
          </w:tcPr>
          <w:p w14:paraId="52A38603" w14:textId="0BD3545D"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Recommended intake</w:t>
            </w:r>
            <w:r w:rsidRPr="002B592C">
              <w:rPr>
                <w:rFonts w:ascii="Palatino Linotype" w:eastAsia="Times New Roman" w:hAnsi="Palatino Linotype" w:cs="Times New Roman"/>
                <w:sz w:val="20"/>
                <w:szCs w:val="20"/>
              </w:rPr>
              <w:t xml:space="preserve"> (g)</w:t>
            </w:r>
          </w:p>
        </w:tc>
        <w:tc>
          <w:tcPr>
            <w:tcW w:w="1170" w:type="dxa"/>
            <w:shd w:val="clear" w:color="auto" w:fill="auto"/>
          </w:tcPr>
          <w:p w14:paraId="6659020C" w14:textId="584FD225"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50</w:t>
            </w:r>
          </w:p>
        </w:tc>
        <w:tc>
          <w:tcPr>
            <w:tcW w:w="1350" w:type="dxa"/>
            <w:gridSpan w:val="2"/>
            <w:shd w:val="clear" w:color="auto" w:fill="auto"/>
          </w:tcPr>
          <w:p w14:paraId="7FB061D8" w14:textId="4A155137"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75 </w:t>
            </w:r>
          </w:p>
        </w:tc>
        <w:tc>
          <w:tcPr>
            <w:tcW w:w="1170" w:type="dxa"/>
            <w:shd w:val="clear" w:color="auto" w:fill="auto"/>
          </w:tcPr>
          <w:p w14:paraId="2CA6935B" w14:textId="2ED97922"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75 </w:t>
            </w:r>
          </w:p>
        </w:tc>
        <w:tc>
          <w:tcPr>
            <w:tcW w:w="1260" w:type="dxa"/>
            <w:shd w:val="clear" w:color="auto" w:fill="auto"/>
          </w:tcPr>
          <w:p w14:paraId="0D6FD584" w14:textId="30BDF051"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120</w:t>
            </w:r>
          </w:p>
        </w:tc>
        <w:tc>
          <w:tcPr>
            <w:tcW w:w="1350" w:type="dxa"/>
            <w:gridSpan w:val="2"/>
            <w:shd w:val="clear" w:color="auto" w:fill="auto"/>
          </w:tcPr>
          <w:p w14:paraId="165ED90F" w14:textId="01B91704"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120</w:t>
            </w:r>
          </w:p>
        </w:tc>
        <w:tc>
          <w:tcPr>
            <w:tcW w:w="990" w:type="dxa"/>
            <w:shd w:val="clear" w:color="auto" w:fill="auto"/>
          </w:tcPr>
          <w:p w14:paraId="4FB9DF74" w14:textId="34B4A1C9"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130</w:t>
            </w:r>
          </w:p>
        </w:tc>
        <w:tc>
          <w:tcPr>
            <w:tcW w:w="1260" w:type="dxa"/>
            <w:gridSpan w:val="2"/>
          </w:tcPr>
          <w:p w14:paraId="006EB496" w14:textId="398F7CCE" w:rsidR="00A4479A" w:rsidRPr="002B592C" w:rsidRDefault="00A4479A" w:rsidP="00A4479A">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187.5</w:t>
            </w:r>
          </w:p>
        </w:tc>
        <w:tc>
          <w:tcPr>
            <w:tcW w:w="1260" w:type="dxa"/>
            <w:shd w:val="clear" w:color="auto" w:fill="auto"/>
          </w:tcPr>
          <w:p w14:paraId="28BE382A" w14:textId="36789791"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106</w:t>
            </w:r>
          </w:p>
        </w:tc>
        <w:tc>
          <w:tcPr>
            <w:tcW w:w="1350" w:type="dxa"/>
            <w:gridSpan w:val="2"/>
            <w:shd w:val="clear" w:color="auto" w:fill="auto"/>
          </w:tcPr>
          <w:p w14:paraId="247D60A0" w14:textId="0571FD46"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100</w:t>
            </w:r>
          </w:p>
        </w:tc>
        <w:tc>
          <w:tcPr>
            <w:tcW w:w="1080" w:type="dxa"/>
            <w:shd w:val="clear" w:color="auto" w:fill="auto"/>
          </w:tcPr>
          <w:p w14:paraId="78F0AAE5" w14:textId="07113AEC"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100</w:t>
            </w:r>
          </w:p>
        </w:tc>
        <w:tc>
          <w:tcPr>
            <w:tcW w:w="1080" w:type="dxa"/>
            <w:gridSpan w:val="2"/>
            <w:shd w:val="clear" w:color="auto" w:fill="auto"/>
          </w:tcPr>
          <w:p w14:paraId="43D90C0D" w14:textId="12CE646F"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106</w:t>
            </w:r>
          </w:p>
        </w:tc>
      </w:tr>
      <w:tr w:rsidR="00A4479A" w:rsidRPr="002B592C" w14:paraId="65EEC88F" w14:textId="0B471678" w:rsidTr="00F2082B">
        <w:trPr>
          <w:trHeight w:val="270"/>
        </w:trPr>
        <w:tc>
          <w:tcPr>
            <w:tcW w:w="1906" w:type="dxa"/>
            <w:tcBorders>
              <w:bottom w:val="single" w:sz="4" w:space="0" w:color="auto"/>
            </w:tcBorders>
            <w:shd w:val="clear" w:color="auto" w:fill="auto"/>
          </w:tcPr>
          <w:p w14:paraId="718EFDDC" w14:textId="2F387405"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Difference</w:t>
            </w:r>
          </w:p>
        </w:tc>
        <w:tc>
          <w:tcPr>
            <w:tcW w:w="1170" w:type="dxa"/>
            <w:tcBorders>
              <w:bottom w:val="single" w:sz="4" w:space="0" w:color="auto"/>
            </w:tcBorders>
            <w:shd w:val="clear" w:color="auto" w:fill="auto"/>
          </w:tcPr>
          <w:p w14:paraId="15ADDCDB" w14:textId="314BC87D"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NA</w:t>
            </w:r>
          </w:p>
        </w:tc>
        <w:tc>
          <w:tcPr>
            <w:tcW w:w="1350" w:type="dxa"/>
            <w:gridSpan w:val="2"/>
            <w:tcBorders>
              <w:bottom w:val="single" w:sz="4" w:space="0" w:color="auto"/>
            </w:tcBorders>
            <w:shd w:val="clear" w:color="auto" w:fill="auto"/>
          </w:tcPr>
          <w:p w14:paraId="210B75D6"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+25g </w:t>
            </w:r>
          </w:p>
          <w:p w14:paraId="49FE81D1" w14:textId="74B15E16"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(+50%)</w:t>
            </w:r>
          </w:p>
        </w:tc>
        <w:tc>
          <w:tcPr>
            <w:tcW w:w="1170" w:type="dxa"/>
            <w:tcBorders>
              <w:bottom w:val="single" w:sz="4" w:space="0" w:color="auto"/>
            </w:tcBorders>
            <w:shd w:val="clear" w:color="auto" w:fill="auto"/>
          </w:tcPr>
          <w:p w14:paraId="0599A278"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+25g </w:t>
            </w:r>
          </w:p>
          <w:p w14:paraId="43C71AF9" w14:textId="7352C152"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(+50%)</w:t>
            </w:r>
          </w:p>
        </w:tc>
        <w:tc>
          <w:tcPr>
            <w:tcW w:w="1260" w:type="dxa"/>
            <w:tcBorders>
              <w:bottom w:val="single" w:sz="4" w:space="0" w:color="auto"/>
            </w:tcBorders>
            <w:shd w:val="clear" w:color="auto" w:fill="auto"/>
          </w:tcPr>
          <w:p w14:paraId="78996C1D"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+70g </w:t>
            </w:r>
          </w:p>
          <w:p w14:paraId="48629973" w14:textId="48CF5D1A"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(+140%)</w:t>
            </w:r>
          </w:p>
        </w:tc>
        <w:tc>
          <w:tcPr>
            <w:tcW w:w="1350" w:type="dxa"/>
            <w:gridSpan w:val="2"/>
            <w:tcBorders>
              <w:bottom w:val="single" w:sz="4" w:space="0" w:color="auto"/>
            </w:tcBorders>
            <w:shd w:val="clear" w:color="auto" w:fill="auto"/>
          </w:tcPr>
          <w:p w14:paraId="285CAA5F"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+70g </w:t>
            </w:r>
          </w:p>
          <w:p w14:paraId="09A5A633" w14:textId="5633811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(+140%)</w:t>
            </w:r>
          </w:p>
        </w:tc>
        <w:tc>
          <w:tcPr>
            <w:tcW w:w="990" w:type="dxa"/>
            <w:tcBorders>
              <w:bottom w:val="single" w:sz="4" w:space="0" w:color="auto"/>
            </w:tcBorders>
            <w:shd w:val="clear" w:color="auto" w:fill="auto"/>
          </w:tcPr>
          <w:p w14:paraId="1A2F9275"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+80g </w:t>
            </w:r>
          </w:p>
          <w:p w14:paraId="32E5A8B4" w14:textId="10EC369C"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(+160%)</w:t>
            </w:r>
          </w:p>
        </w:tc>
        <w:tc>
          <w:tcPr>
            <w:tcW w:w="1260" w:type="dxa"/>
            <w:gridSpan w:val="2"/>
            <w:tcBorders>
              <w:bottom w:val="single" w:sz="4" w:space="0" w:color="auto"/>
            </w:tcBorders>
          </w:tcPr>
          <w:p w14:paraId="0AF2C5BD" w14:textId="6E1C759E" w:rsidR="00A4479A" w:rsidRPr="002B592C" w:rsidRDefault="00A4479A" w:rsidP="00A4479A">
            <w:pPr>
              <w:rPr>
                <w:rFonts w:ascii="Palatino Linotype" w:eastAsia="Times New Roman" w:hAnsi="Palatino Linotype" w:cs="Times New Roman"/>
                <w:i/>
                <w:color w:val="000000"/>
                <w:sz w:val="20"/>
                <w:szCs w:val="20"/>
              </w:rPr>
            </w:pPr>
            <w:r>
              <w:rPr>
                <w:rFonts w:ascii="Palatino Linotype" w:eastAsia="Times New Roman" w:hAnsi="Palatino Linotype" w:cs="Times New Roman"/>
                <w:i/>
                <w:color w:val="000000"/>
                <w:sz w:val="20"/>
                <w:szCs w:val="20"/>
              </w:rPr>
              <w:t>+137.5</w:t>
            </w:r>
            <w:r w:rsidR="00610393">
              <w:rPr>
                <w:rFonts w:ascii="Palatino Linotype" w:eastAsia="Times New Roman" w:hAnsi="Palatino Linotype" w:cs="Times New Roman"/>
                <w:i/>
                <w:color w:val="000000"/>
                <w:sz w:val="20"/>
                <w:szCs w:val="20"/>
              </w:rPr>
              <w:t>g</w:t>
            </w:r>
            <w:r>
              <w:rPr>
                <w:rFonts w:ascii="Palatino Linotype" w:eastAsia="Times New Roman" w:hAnsi="Palatino Linotype" w:cs="Times New Roman"/>
                <w:i/>
                <w:color w:val="000000"/>
                <w:sz w:val="20"/>
                <w:szCs w:val="20"/>
              </w:rPr>
              <w:t xml:space="preserve"> (+275%)</w:t>
            </w:r>
          </w:p>
        </w:tc>
        <w:tc>
          <w:tcPr>
            <w:tcW w:w="1260" w:type="dxa"/>
            <w:tcBorders>
              <w:bottom w:val="single" w:sz="4" w:space="0" w:color="auto"/>
            </w:tcBorders>
            <w:shd w:val="clear" w:color="auto" w:fill="auto"/>
          </w:tcPr>
          <w:p w14:paraId="230516B1" w14:textId="0B878703"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+56g </w:t>
            </w:r>
          </w:p>
          <w:p w14:paraId="2F85C161" w14:textId="50F7BDB0"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(+112%)</w:t>
            </w:r>
          </w:p>
        </w:tc>
        <w:tc>
          <w:tcPr>
            <w:tcW w:w="1350" w:type="dxa"/>
            <w:gridSpan w:val="2"/>
            <w:tcBorders>
              <w:bottom w:val="single" w:sz="4" w:space="0" w:color="auto"/>
            </w:tcBorders>
            <w:shd w:val="clear" w:color="auto" w:fill="auto"/>
          </w:tcPr>
          <w:p w14:paraId="395884B9" w14:textId="4B34D98F"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+50g (+100%)</w:t>
            </w:r>
          </w:p>
        </w:tc>
        <w:tc>
          <w:tcPr>
            <w:tcW w:w="1080" w:type="dxa"/>
            <w:tcBorders>
              <w:bottom w:val="single" w:sz="4" w:space="0" w:color="auto"/>
            </w:tcBorders>
            <w:shd w:val="clear" w:color="auto" w:fill="auto"/>
          </w:tcPr>
          <w:p w14:paraId="13E888EC" w14:textId="458B2DDF"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+50g (+100%)</w:t>
            </w:r>
          </w:p>
        </w:tc>
        <w:tc>
          <w:tcPr>
            <w:tcW w:w="1080" w:type="dxa"/>
            <w:gridSpan w:val="2"/>
            <w:tcBorders>
              <w:bottom w:val="single" w:sz="4" w:space="0" w:color="auto"/>
            </w:tcBorders>
            <w:shd w:val="clear" w:color="auto" w:fill="auto"/>
          </w:tcPr>
          <w:p w14:paraId="7CD6061C"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+56g </w:t>
            </w:r>
          </w:p>
          <w:p w14:paraId="5AD985CC" w14:textId="076BA592"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(+112%)</w:t>
            </w:r>
          </w:p>
        </w:tc>
      </w:tr>
      <w:tr w:rsidR="00A4479A" w:rsidRPr="002B592C" w14:paraId="62565799" w14:textId="1E98A496" w:rsidTr="00F2082B">
        <w:trPr>
          <w:gridAfter w:val="1"/>
          <w:wAfter w:w="58" w:type="dxa"/>
          <w:trHeight w:val="270"/>
        </w:trPr>
        <w:tc>
          <w:tcPr>
            <w:tcW w:w="4197" w:type="dxa"/>
            <w:gridSpan w:val="3"/>
            <w:tcBorders>
              <w:top w:val="single" w:sz="4" w:space="0" w:color="auto"/>
            </w:tcBorders>
          </w:tcPr>
          <w:p w14:paraId="60EEE42C" w14:textId="59C90A16" w:rsidR="00A4479A" w:rsidRPr="002B592C" w:rsidRDefault="00A4479A" w:rsidP="00A4479A">
            <w:pPr>
              <w:rPr>
                <w:rFonts w:ascii="Palatino Linotype" w:eastAsia="Times New Roman" w:hAnsi="Palatino Linotype" w:cs="Times New Roman"/>
                <w:b/>
                <w:color w:val="000000"/>
                <w:sz w:val="20"/>
                <w:szCs w:val="20"/>
              </w:rPr>
            </w:pPr>
            <w:r>
              <w:rPr>
                <w:rFonts w:ascii="Palatino Linotype" w:eastAsia="Times New Roman" w:hAnsi="Palatino Linotype" w:cs="Times New Roman"/>
                <w:b/>
                <w:color w:val="000000"/>
                <w:sz w:val="20"/>
                <w:szCs w:val="20"/>
              </w:rPr>
              <w:t>4) Meat and alternatives</w:t>
            </w:r>
          </w:p>
        </w:tc>
        <w:tc>
          <w:tcPr>
            <w:tcW w:w="2937" w:type="dxa"/>
            <w:gridSpan w:val="4"/>
            <w:tcBorders>
              <w:top w:val="single" w:sz="4" w:space="0" w:color="auto"/>
            </w:tcBorders>
          </w:tcPr>
          <w:p w14:paraId="47B44DBA" w14:textId="77777777" w:rsidR="00A4479A" w:rsidRPr="002B592C" w:rsidRDefault="00A4479A" w:rsidP="00A4479A">
            <w:pPr>
              <w:rPr>
                <w:rFonts w:ascii="Palatino Linotype" w:eastAsia="Times New Roman" w:hAnsi="Palatino Linotype" w:cs="Times New Roman"/>
                <w:b/>
                <w:color w:val="000000"/>
                <w:sz w:val="20"/>
                <w:szCs w:val="20"/>
              </w:rPr>
            </w:pPr>
          </w:p>
        </w:tc>
        <w:tc>
          <w:tcPr>
            <w:tcW w:w="2937" w:type="dxa"/>
            <w:gridSpan w:val="3"/>
            <w:tcBorders>
              <w:top w:val="single" w:sz="4" w:space="0" w:color="auto"/>
            </w:tcBorders>
          </w:tcPr>
          <w:p w14:paraId="6B16C3B7" w14:textId="77777777" w:rsidR="00A4479A" w:rsidRPr="002B592C" w:rsidRDefault="00A4479A" w:rsidP="00A4479A">
            <w:pPr>
              <w:rPr>
                <w:rFonts w:ascii="Palatino Linotype" w:eastAsia="Times New Roman" w:hAnsi="Palatino Linotype" w:cs="Times New Roman"/>
                <w:b/>
                <w:color w:val="000000"/>
                <w:sz w:val="20"/>
                <w:szCs w:val="20"/>
              </w:rPr>
            </w:pPr>
          </w:p>
        </w:tc>
        <w:tc>
          <w:tcPr>
            <w:tcW w:w="2937" w:type="dxa"/>
            <w:gridSpan w:val="3"/>
            <w:tcBorders>
              <w:top w:val="single" w:sz="4" w:space="0" w:color="auto"/>
            </w:tcBorders>
          </w:tcPr>
          <w:p w14:paraId="635F39F1" w14:textId="77777777" w:rsidR="00A4479A" w:rsidRPr="002B592C" w:rsidRDefault="00A4479A" w:rsidP="00A4479A">
            <w:pPr>
              <w:rPr>
                <w:rFonts w:ascii="Palatino Linotype" w:eastAsia="Times New Roman" w:hAnsi="Palatino Linotype" w:cs="Times New Roman"/>
                <w:b/>
                <w:color w:val="000000"/>
                <w:sz w:val="20"/>
                <w:szCs w:val="20"/>
              </w:rPr>
            </w:pPr>
          </w:p>
        </w:tc>
        <w:tc>
          <w:tcPr>
            <w:tcW w:w="2160" w:type="dxa"/>
            <w:gridSpan w:val="3"/>
            <w:tcBorders>
              <w:top w:val="single" w:sz="4" w:space="0" w:color="auto"/>
            </w:tcBorders>
          </w:tcPr>
          <w:p w14:paraId="573EB322" w14:textId="77777777" w:rsidR="00A4479A" w:rsidRPr="002B592C" w:rsidRDefault="00A4479A" w:rsidP="00A4479A">
            <w:pPr>
              <w:rPr>
                <w:rFonts w:ascii="Palatino Linotype" w:eastAsia="Times New Roman" w:hAnsi="Palatino Linotype" w:cs="Times New Roman"/>
                <w:b/>
                <w:color w:val="000000"/>
                <w:sz w:val="20"/>
                <w:szCs w:val="20"/>
              </w:rPr>
            </w:pPr>
          </w:p>
        </w:tc>
      </w:tr>
      <w:tr w:rsidR="00A4479A" w:rsidRPr="002B592C" w14:paraId="0AA76F15" w14:textId="44CE8944" w:rsidTr="00F2082B">
        <w:trPr>
          <w:trHeight w:val="270"/>
        </w:trPr>
        <w:tc>
          <w:tcPr>
            <w:tcW w:w="1906" w:type="dxa"/>
            <w:shd w:val="clear" w:color="auto" w:fill="auto"/>
          </w:tcPr>
          <w:p w14:paraId="59BF4F62" w14:textId="61E14745"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color w:val="000000"/>
                <w:sz w:val="20"/>
                <w:szCs w:val="20"/>
              </w:rPr>
              <w:t>Recommended intake</w:t>
            </w:r>
            <w:r w:rsidRPr="002B592C">
              <w:rPr>
                <w:rFonts w:ascii="Palatino Linotype" w:eastAsia="Times New Roman" w:hAnsi="Palatino Linotype" w:cs="Times New Roman"/>
                <w:sz w:val="20"/>
                <w:szCs w:val="20"/>
              </w:rPr>
              <w:t xml:space="preserve"> (g)</w:t>
            </w:r>
          </w:p>
        </w:tc>
        <w:tc>
          <w:tcPr>
            <w:tcW w:w="1170" w:type="dxa"/>
            <w:shd w:val="clear" w:color="auto" w:fill="auto"/>
          </w:tcPr>
          <w:p w14:paraId="1B553B2B" w14:textId="39191991"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color w:val="000000"/>
                <w:sz w:val="20"/>
                <w:szCs w:val="20"/>
              </w:rPr>
              <w:t>54</w:t>
            </w:r>
          </w:p>
        </w:tc>
        <w:tc>
          <w:tcPr>
            <w:tcW w:w="1350" w:type="dxa"/>
            <w:gridSpan w:val="2"/>
            <w:shd w:val="clear" w:color="auto" w:fill="auto"/>
          </w:tcPr>
          <w:p w14:paraId="2FCBAEEC" w14:textId="12F6998F"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color w:val="000000"/>
                <w:sz w:val="20"/>
                <w:szCs w:val="20"/>
              </w:rPr>
              <w:t>60</w:t>
            </w:r>
          </w:p>
        </w:tc>
        <w:tc>
          <w:tcPr>
            <w:tcW w:w="1170" w:type="dxa"/>
            <w:shd w:val="clear" w:color="auto" w:fill="auto"/>
          </w:tcPr>
          <w:p w14:paraId="34026675" w14:textId="196DBA2D"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color w:val="000000"/>
                <w:sz w:val="20"/>
                <w:szCs w:val="20"/>
              </w:rPr>
              <w:t>37.5</w:t>
            </w:r>
          </w:p>
        </w:tc>
        <w:tc>
          <w:tcPr>
            <w:tcW w:w="1260" w:type="dxa"/>
            <w:shd w:val="clear" w:color="auto" w:fill="auto"/>
          </w:tcPr>
          <w:p w14:paraId="5B215E5C" w14:textId="218BFECE"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color w:val="000000"/>
                <w:sz w:val="20"/>
                <w:szCs w:val="20"/>
              </w:rPr>
              <w:t>130</w:t>
            </w:r>
          </w:p>
        </w:tc>
        <w:tc>
          <w:tcPr>
            <w:tcW w:w="1350" w:type="dxa"/>
            <w:gridSpan w:val="2"/>
            <w:shd w:val="clear" w:color="auto" w:fill="auto"/>
          </w:tcPr>
          <w:p w14:paraId="2A2DD0AE" w14:textId="3D2A7940"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color w:val="000000"/>
                <w:sz w:val="20"/>
                <w:szCs w:val="20"/>
              </w:rPr>
              <w:t>56.3</w:t>
            </w:r>
          </w:p>
        </w:tc>
        <w:tc>
          <w:tcPr>
            <w:tcW w:w="990" w:type="dxa"/>
            <w:shd w:val="clear" w:color="auto" w:fill="auto"/>
          </w:tcPr>
          <w:p w14:paraId="3AAB7436" w14:textId="28959DDE"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color w:val="000000"/>
                <w:sz w:val="20"/>
                <w:szCs w:val="20"/>
              </w:rPr>
              <w:t>57</w:t>
            </w:r>
          </w:p>
        </w:tc>
        <w:tc>
          <w:tcPr>
            <w:tcW w:w="1260" w:type="dxa"/>
            <w:gridSpan w:val="2"/>
          </w:tcPr>
          <w:p w14:paraId="7054EBCD" w14:textId="19090F7E" w:rsidR="00A4479A" w:rsidRPr="002B592C" w:rsidRDefault="00A4479A" w:rsidP="00A4479A">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103</w:t>
            </w:r>
          </w:p>
        </w:tc>
        <w:tc>
          <w:tcPr>
            <w:tcW w:w="1260" w:type="dxa"/>
            <w:shd w:val="clear" w:color="auto" w:fill="auto"/>
          </w:tcPr>
          <w:p w14:paraId="5E95FCA7" w14:textId="6521D14B"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color w:val="000000"/>
                <w:sz w:val="20"/>
                <w:szCs w:val="20"/>
              </w:rPr>
              <w:t>146.5</w:t>
            </w:r>
          </w:p>
        </w:tc>
        <w:tc>
          <w:tcPr>
            <w:tcW w:w="1350" w:type="dxa"/>
            <w:gridSpan w:val="2"/>
            <w:shd w:val="clear" w:color="auto" w:fill="auto"/>
          </w:tcPr>
          <w:p w14:paraId="3B0A85FC" w14:textId="2627DD40"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color w:val="000000"/>
                <w:sz w:val="20"/>
                <w:szCs w:val="20"/>
              </w:rPr>
              <w:t>61.3</w:t>
            </w:r>
          </w:p>
        </w:tc>
        <w:tc>
          <w:tcPr>
            <w:tcW w:w="1080" w:type="dxa"/>
            <w:shd w:val="clear" w:color="auto" w:fill="auto"/>
          </w:tcPr>
          <w:p w14:paraId="1DC2DCEE" w14:textId="72EC7BF0"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color w:val="000000"/>
                <w:sz w:val="20"/>
                <w:szCs w:val="20"/>
              </w:rPr>
              <w:t>45</w:t>
            </w:r>
          </w:p>
        </w:tc>
        <w:tc>
          <w:tcPr>
            <w:tcW w:w="1080" w:type="dxa"/>
            <w:gridSpan w:val="2"/>
            <w:shd w:val="clear" w:color="auto" w:fill="auto"/>
          </w:tcPr>
          <w:p w14:paraId="57A25BC5" w14:textId="1FCB8D81"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color w:val="000000"/>
                <w:sz w:val="20"/>
                <w:szCs w:val="20"/>
              </w:rPr>
              <w:t>122.5</w:t>
            </w:r>
          </w:p>
        </w:tc>
      </w:tr>
      <w:tr w:rsidR="00A4479A" w:rsidRPr="002B592C" w14:paraId="3BF5C0F1" w14:textId="15146723" w:rsidTr="00F2082B">
        <w:trPr>
          <w:trHeight w:val="270"/>
        </w:trPr>
        <w:tc>
          <w:tcPr>
            <w:tcW w:w="1906" w:type="dxa"/>
            <w:tcBorders>
              <w:bottom w:val="single" w:sz="4" w:space="0" w:color="auto"/>
            </w:tcBorders>
            <w:shd w:val="clear" w:color="auto" w:fill="auto"/>
          </w:tcPr>
          <w:p w14:paraId="102F20DC" w14:textId="23C7ADFF"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Difference</w:t>
            </w:r>
          </w:p>
        </w:tc>
        <w:tc>
          <w:tcPr>
            <w:tcW w:w="1170" w:type="dxa"/>
            <w:tcBorders>
              <w:bottom w:val="single" w:sz="4" w:space="0" w:color="auto"/>
            </w:tcBorders>
            <w:shd w:val="clear" w:color="auto" w:fill="auto"/>
          </w:tcPr>
          <w:p w14:paraId="7B0C6385" w14:textId="61601C32"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NA</w:t>
            </w:r>
          </w:p>
        </w:tc>
        <w:tc>
          <w:tcPr>
            <w:tcW w:w="1350" w:type="dxa"/>
            <w:gridSpan w:val="2"/>
            <w:tcBorders>
              <w:bottom w:val="single" w:sz="4" w:space="0" w:color="auto"/>
            </w:tcBorders>
            <w:shd w:val="clear" w:color="auto" w:fill="auto"/>
          </w:tcPr>
          <w:p w14:paraId="52EAF906"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+6g </w:t>
            </w:r>
          </w:p>
          <w:p w14:paraId="2552F016" w14:textId="5391A35A"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(+11.1%)</w:t>
            </w:r>
          </w:p>
        </w:tc>
        <w:tc>
          <w:tcPr>
            <w:tcW w:w="1170" w:type="dxa"/>
            <w:tcBorders>
              <w:bottom w:val="single" w:sz="4" w:space="0" w:color="auto"/>
            </w:tcBorders>
            <w:shd w:val="clear" w:color="auto" w:fill="auto"/>
          </w:tcPr>
          <w:p w14:paraId="3138C26E"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-16.5g </w:t>
            </w:r>
          </w:p>
          <w:p w14:paraId="79D13EC0" w14:textId="2BD0A3D4"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(-30.6%)</w:t>
            </w:r>
          </w:p>
        </w:tc>
        <w:tc>
          <w:tcPr>
            <w:tcW w:w="1260" w:type="dxa"/>
            <w:tcBorders>
              <w:bottom w:val="single" w:sz="4" w:space="0" w:color="auto"/>
            </w:tcBorders>
            <w:shd w:val="clear" w:color="auto" w:fill="auto"/>
          </w:tcPr>
          <w:p w14:paraId="19DFC149"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+76g </w:t>
            </w:r>
          </w:p>
          <w:p w14:paraId="6B6145E1" w14:textId="7E29C00C"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(+141%)</w:t>
            </w:r>
          </w:p>
        </w:tc>
        <w:tc>
          <w:tcPr>
            <w:tcW w:w="1350" w:type="dxa"/>
            <w:gridSpan w:val="2"/>
            <w:tcBorders>
              <w:bottom w:val="single" w:sz="4" w:space="0" w:color="auto"/>
            </w:tcBorders>
            <w:shd w:val="clear" w:color="auto" w:fill="auto"/>
          </w:tcPr>
          <w:p w14:paraId="69B243C7" w14:textId="100C072F"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+2.3g </w:t>
            </w:r>
          </w:p>
          <w:p w14:paraId="0DC2CBF1" w14:textId="44CF726F"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(+4.3%)</w:t>
            </w:r>
          </w:p>
        </w:tc>
        <w:tc>
          <w:tcPr>
            <w:tcW w:w="990" w:type="dxa"/>
            <w:tcBorders>
              <w:bottom w:val="single" w:sz="4" w:space="0" w:color="auto"/>
            </w:tcBorders>
            <w:shd w:val="clear" w:color="auto" w:fill="auto"/>
          </w:tcPr>
          <w:p w14:paraId="695C0969"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+3g </w:t>
            </w:r>
          </w:p>
          <w:p w14:paraId="05169221" w14:textId="6565E15E"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(+5.6%)</w:t>
            </w:r>
          </w:p>
        </w:tc>
        <w:tc>
          <w:tcPr>
            <w:tcW w:w="1260" w:type="dxa"/>
            <w:gridSpan w:val="2"/>
            <w:tcBorders>
              <w:bottom w:val="single" w:sz="4" w:space="0" w:color="auto"/>
            </w:tcBorders>
          </w:tcPr>
          <w:p w14:paraId="2CEC42FB" w14:textId="0BA40A33" w:rsidR="00A4479A" w:rsidRPr="002B592C" w:rsidRDefault="00A4479A" w:rsidP="00A4479A">
            <w:pPr>
              <w:rPr>
                <w:rFonts w:ascii="Palatino Linotype" w:eastAsia="Times New Roman" w:hAnsi="Palatino Linotype" w:cs="Times New Roman"/>
                <w:i/>
                <w:color w:val="000000"/>
                <w:sz w:val="20"/>
                <w:szCs w:val="20"/>
              </w:rPr>
            </w:pPr>
            <w:r>
              <w:rPr>
                <w:rFonts w:ascii="Palatino Linotype" w:eastAsia="Times New Roman" w:hAnsi="Palatino Linotype" w:cs="Times New Roman"/>
                <w:i/>
                <w:color w:val="000000"/>
                <w:sz w:val="20"/>
                <w:szCs w:val="20"/>
              </w:rPr>
              <w:t>+49g (+90.7%)</w:t>
            </w:r>
          </w:p>
        </w:tc>
        <w:tc>
          <w:tcPr>
            <w:tcW w:w="1260" w:type="dxa"/>
            <w:tcBorders>
              <w:bottom w:val="single" w:sz="4" w:space="0" w:color="auto"/>
            </w:tcBorders>
            <w:shd w:val="clear" w:color="auto" w:fill="auto"/>
          </w:tcPr>
          <w:p w14:paraId="26A80092" w14:textId="555C42EB"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+92.5g </w:t>
            </w:r>
          </w:p>
          <w:p w14:paraId="4DF0AA98" w14:textId="1083B336"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(+171%)</w:t>
            </w:r>
          </w:p>
        </w:tc>
        <w:tc>
          <w:tcPr>
            <w:tcW w:w="1350" w:type="dxa"/>
            <w:gridSpan w:val="2"/>
            <w:tcBorders>
              <w:bottom w:val="single" w:sz="4" w:space="0" w:color="auto"/>
            </w:tcBorders>
            <w:shd w:val="clear" w:color="auto" w:fill="auto"/>
          </w:tcPr>
          <w:p w14:paraId="24CD624F" w14:textId="09073365"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+7.3g (+13.5%)</w:t>
            </w:r>
          </w:p>
        </w:tc>
        <w:tc>
          <w:tcPr>
            <w:tcW w:w="1080" w:type="dxa"/>
            <w:tcBorders>
              <w:bottom w:val="single" w:sz="4" w:space="0" w:color="auto"/>
            </w:tcBorders>
            <w:shd w:val="clear" w:color="auto" w:fill="auto"/>
          </w:tcPr>
          <w:p w14:paraId="799F5DC4" w14:textId="0BAC3C00"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 xml:space="preserve">-9g </w:t>
            </w:r>
          </w:p>
          <w:p w14:paraId="76414969" w14:textId="763C998B"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(-16.7%)</w:t>
            </w:r>
          </w:p>
        </w:tc>
        <w:tc>
          <w:tcPr>
            <w:tcW w:w="1080" w:type="dxa"/>
            <w:gridSpan w:val="2"/>
            <w:tcBorders>
              <w:bottom w:val="single" w:sz="4" w:space="0" w:color="auto"/>
            </w:tcBorders>
            <w:shd w:val="clear" w:color="auto" w:fill="auto"/>
          </w:tcPr>
          <w:p w14:paraId="70F38E00" w14:textId="7EB1A881" w:rsidR="00A4479A" w:rsidRPr="002B592C" w:rsidRDefault="00A4479A" w:rsidP="00A4479A">
            <w:pPr>
              <w:tabs>
                <w:tab w:val="left" w:pos="1155"/>
              </w:tabs>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+68.5g</w:t>
            </w:r>
          </w:p>
          <w:p w14:paraId="41AA43BF" w14:textId="009A67B6" w:rsidR="00A4479A" w:rsidRPr="002B592C" w:rsidRDefault="00A4479A" w:rsidP="00A4479A">
            <w:pPr>
              <w:tabs>
                <w:tab w:val="left" w:pos="1155"/>
              </w:tabs>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(+126.9%)</w:t>
            </w:r>
          </w:p>
        </w:tc>
      </w:tr>
      <w:tr w:rsidR="00A4479A" w:rsidRPr="002B592C" w14:paraId="0C952C3E" w14:textId="7ED25F90" w:rsidTr="00F2082B">
        <w:trPr>
          <w:gridAfter w:val="1"/>
          <w:wAfter w:w="58" w:type="dxa"/>
          <w:trHeight w:val="270"/>
        </w:trPr>
        <w:tc>
          <w:tcPr>
            <w:tcW w:w="4197" w:type="dxa"/>
            <w:gridSpan w:val="3"/>
            <w:tcBorders>
              <w:top w:val="single" w:sz="4" w:space="0" w:color="auto"/>
            </w:tcBorders>
          </w:tcPr>
          <w:p w14:paraId="67A902FB" w14:textId="2012796F" w:rsidR="00A4479A" w:rsidRPr="002B592C" w:rsidRDefault="00A4479A" w:rsidP="00A4479A">
            <w:pPr>
              <w:rPr>
                <w:rFonts w:ascii="Palatino Linotype" w:eastAsia="Times New Roman" w:hAnsi="Palatino Linotype" w:cs="Times New Roman"/>
                <w:b/>
                <w:color w:val="000000"/>
                <w:sz w:val="20"/>
                <w:szCs w:val="20"/>
              </w:rPr>
            </w:pPr>
            <w:r>
              <w:rPr>
                <w:rFonts w:ascii="Palatino Linotype" w:eastAsia="Times New Roman" w:hAnsi="Palatino Linotype" w:cs="Times New Roman"/>
                <w:b/>
                <w:color w:val="000000"/>
                <w:sz w:val="20"/>
                <w:szCs w:val="20"/>
              </w:rPr>
              <w:t>5) Milk and dairy products</w:t>
            </w:r>
          </w:p>
        </w:tc>
        <w:tc>
          <w:tcPr>
            <w:tcW w:w="2937" w:type="dxa"/>
            <w:gridSpan w:val="4"/>
            <w:tcBorders>
              <w:top w:val="single" w:sz="4" w:space="0" w:color="auto"/>
            </w:tcBorders>
          </w:tcPr>
          <w:p w14:paraId="59E45822" w14:textId="77777777" w:rsidR="00A4479A" w:rsidRPr="002B592C" w:rsidRDefault="00A4479A" w:rsidP="00A4479A">
            <w:pPr>
              <w:rPr>
                <w:rFonts w:ascii="Palatino Linotype" w:eastAsia="Times New Roman" w:hAnsi="Palatino Linotype" w:cs="Times New Roman"/>
                <w:b/>
                <w:color w:val="000000"/>
                <w:sz w:val="20"/>
                <w:szCs w:val="20"/>
              </w:rPr>
            </w:pPr>
          </w:p>
        </w:tc>
        <w:tc>
          <w:tcPr>
            <w:tcW w:w="2937" w:type="dxa"/>
            <w:gridSpan w:val="3"/>
            <w:tcBorders>
              <w:top w:val="single" w:sz="4" w:space="0" w:color="auto"/>
            </w:tcBorders>
          </w:tcPr>
          <w:p w14:paraId="28160158" w14:textId="77777777" w:rsidR="00A4479A" w:rsidRPr="002B592C" w:rsidRDefault="00A4479A" w:rsidP="00A4479A">
            <w:pPr>
              <w:rPr>
                <w:rFonts w:ascii="Palatino Linotype" w:eastAsia="Times New Roman" w:hAnsi="Palatino Linotype" w:cs="Times New Roman"/>
                <w:b/>
                <w:color w:val="000000"/>
                <w:sz w:val="20"/>
                <w:szCs w:val="20"/>
              </w:rPr>
            </w:pPr>
          </w:p>
        </w:tc>
        <w:tc>
          <w:tcPr>
            <w:tcW w:w="2937" w:type="dxa"/>
            <w:gridSpan w:val="3"/>
            <w:tcBorders>
              <w:top w:val="single" w:sz="4" w:space="0" w:color="auto"/>
            </w:tcBorders>
          </w:tcPr>
          <w:p w14:paraId="6F3E6382" w14:textId="77777777" w:rsidR="00A4479A" w:rsidRPr="002B592C" w:rsidRDefault="00A4479A" w:rsidP="00A4479A">
            <w:pPr>
              <w:rPr>
                <w:rFonts w:ascii="Palatino Linotype" w:eastAsia="Times New Roman" w:hAnsi="Palatino Linotype" w:cs="Times New Roman"/>
                <w:b/>
                <w:color w:val="000000"/>
                <w:sz w:val="20"/>
                <w:szCs w:val="20"/>
              </w:rPr>
            </w:pPr>
          </w:p>
        </w:tc>
        <w:tc>
          <w:tcPr>
            <w:tcW w:w="2160" w:type="dxa"/>
            <w:gridSpan w:val="3"/>
            <w:tcBorders>
              <w:top w:val="single" w:sz="4" w:space="0" w:color="auto"/>
            </w:tcBorders>
          </w:tcPr>
          <w:p w14:paraId="477C6A90" w14:textId="77777777" w:rsidR="00A4479A" w:rsidRPr="002B592C" w:rsidRDefault="00A4479A" w:rsidP="00A4479A">
            <w:pPr>
              <w:rPr>
                <w:rFonts w:ascii="Palatino Linotype" w:eastAsia="Times New Roman" w:hAnsi="Palatino Linotype" w:cs="Times New Roman"/>
                <w:b/>
                <w:color w:val="000000"/>
                <w:sz w:val="20"/>
                <w:szCs w:val="20"/>
              </w:rPr>
            </w:pPr>
          </w:p>
        </w:tc>
      </w:tr>
      <w:tr w:rsidR="00A4479A" w:rsidRPr="002B592C" w14:paraId="03FE2149" w14:textId="7C3FF2CA" w:rsidTr="00F2082B">
        <w:trPr>
          <w:trHeight w:val="270"/>
        </w:trPr>
        <w:tc>
          <w:tcPr>
            <w:tcW w:w="1906" w:type="dxa"/>
            <w:shd w:val="clear" w:color="auto" w:fill="auto"/>
          </w:tcPr>
          <w:p w14:paraId="36634A34" w14:textId="0932B782"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Recommended intake</w:t>
            </w:r>
            <w:r w:rsidRPr="002B592C">
              <w:rPr>
                <w:rFonts w:ascii="Palatino Linotype" w:eastAsia="Times New Roman" w:hAnsi="Palatino Linotype" w:cs="Times New Roman"/>
                <w:sz w:val="20"/>
                <w:szCs w:val="20"/>
              </w:rPr>
              <w:t xml:space="preserve"> (g)</w:t>
            </w:r>
          </w:p>
        </w:tc>
        <w:tc>
          <w:tcPr>
            <w:tcW w:w="1170" w:type="dxa"/>
            <w:shd w:val="clear" w:color="auto" w:fill="auto"/>
          </w:tcPr>
          <w:p w14:paraId="1A226C95" w14:textId="22B0980D"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335</w:t>
            </w:r>
          </w:p>
        </w:tc>
        <w:tc>
          <w:tcPr>
            <w:tcW w:w="1350" w:type="dxa"/>
            <w:gridSpan w:val="2"/>
            <w:shd w:val="clear" w:color="auto" w:fill="auto"/>
          </w:tcPr>
          <w:p w14:paraId="35AC52BE" w14:textId="1EDCD1A6"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310</w:t>
            </w:r>
          </w:p>
        </w:tc>
        <w:tc>
          <w:tcPr>
            <w:tcW w:w="1170" w:type="dxa"/>
            <w:shd w:val="clear" w:color="auto" w:fill="auto"/>
          </w:tcPr>
          <w:p w14:paraId="2EEF08DC" w14:textId="5B428069"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510</w:t>
            </w:r>
          </w:p>
        </w:tc>
        <w:tc>
          <w:tcPr>
            <w:tcW w:w="1260" w:type="dxa"/>
            <w:shd w:val="clear" w:color="auto" w:fill="auto"/>
          </w:tcPr>
          <w:p w14:paraId="23339E7D" w14:textId="13E6DF32"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300</w:t>
            </w:r>
          </w:p>
        </w:tc>
        <w:tc>
          <w:tcPr>
            <w:tcW w:w="1350" w:type="dxa"/>
            <w:gridSpan w:val="2"/>
            <w:shd w:val="clear" w:color="auto" w:fill="auto"/>
          </w:tcPr>
          <w:p w14:paraId="0E53EE97" w14:textId="4CCA4497"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259.6</w:t>
            </w:r>
          </w:p>
        </w:tc>
        <w:tc>
          <w:tcPr>
            <w:tcW w:w="990" w:type="dxa"/>
            <w:shd w:val="clear" w:color="auto" w:fill="auto"/>
          </w:tcPr>
          <w:p w14:paraId="44F4CDC7" w14:textId="3B441ADC"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480</w:t>
            </w:r>
          </w:p>
        </w:tc>
        <w:tc>
          <w:tcPr>
            <w:tcW w:w="1260" w:type="dxa"/>
            <w:gridSpan w:val="2"/>
          </w:tcPr>
          <w:p w14:paraId="6FEB563D" w14:textId="2F280D90" w:rsidR="00A4479A" w:rsidRPr="002B592C" w:rsidRDefault="00A4479A" w:rsidP="00A4479A">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228.7</w:t>
            </w:r>
          </w:p>
        </w:tc>
        <w:tc>
          <w:tcPr>
            <w:tcW w:w="1260" w:type="dxa"/>
            <w:shd w:val="clear" w:color="auto" w:fill="auto"/>
          </w:tcPr>
          <w:p w14:paraId="7E872A99" w14:textId="1738B0B6"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280</w:t>
            </w:r>
          </w:p>
        </w:tc>
        <w:tc>
          <w:tcPr>
            <w:tcW w:w="1350" w:type="dxa"/>
            <w:gridSpan w:val="2"/>
            <w:shd w:val="clear" w:color="auto" w:fill="auto"/>
          </w:tcPr>
          <w:p w14:paraId="227A3196" w14:textId="5C1CFE5F"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286.7</w:t>
            </w:r>
          </w:p>
        </w:tc>
        <w:tc>
          <w:tcPr>
            <w:tcW w:w="1080" w:type="dxa"/>
            <w:shd w:val="clear" w:color="auto" w:fill="auto"/>
          </w:tcPr>
          <w:p w14:paraId="44CD00AA" w14:textId="2A294E4C"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500</w:t>
            </w:r>
          </w:p>
        </w:tc>
        <w:tc>
          <w:tcPr>
            <w:tcW w:w="1080" w:type="dxa"/>
            <w:gridSpan w:val="2"/>
            <w:shd w:val="clear" w:color="auto" w:fill="auto"/>
          </w:tcPr>
          <w:p w14:paraId="079F43F1" w14:textId="2E888BDC" w:rsidR="00A4479A" w:rsidRPr="002B592C" w:rsidRDefault="00A4479A" w:rsidP="00A4479A">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500</w:t>
            </w:r>
          </w:p>
        </w:tc>
      </w:tr>
      <w:tr w:rsidR="00A4479A" w:rsidRPr="002B592C" w14:paraId="606D4CBF" w14:textId="37742530" w:rsidTr="00F2082B">
        <w:trPr>
          <w:trHeight w:val="215"/>
        </w:trPr>
        <w:tc>
          <w:tcPr>
            <w:tcW w:w="1906" w:type="dxa"/>
            <w:tcBorders>
              <w:bottom w:val="single" w:sz="4" w:space="0" w:color="auto"/>
            </w:tcBorders>
            <w:shd w:val="clear" w:color="auto" w:fill="auto"/>
          </w:tcPr>
          <w:p w14:paraId="6A70C0B2" w14:textId="50293021"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Difference</w:t>
            </w:r>
          </w:p>
        </w:tc>
        <w:tc>
          <w:tcPr>
            <w:tcW w:w="1170" w:type="dxa"/>
            <w:tcBorders>
              <w:bottom w:val="single" w:sz="4" w:space="0" w:color="auto"/>
            </w:tcBorders>
            <w:shd w:val="clear" w:color="auto" w:fill="auto"/>
          </w:tcPr>
          <w:p w14:paraId="029D50D9" w14:textId="62134C9B"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NA</w:t>
            </w:r>
          </w:p>
        </w:tc>
        <w:tc>
          <w:tcPr>
            <w:tcW w:w="1350" w:type="dxa"/>
            <w:gridSpan w:val="2"/>
            <w:tcBorders>
              <w:bottom w:val="single" w:sz="4" w:space="0" w:color="auto"/>
            </w:tcBorders>
            <w:shd w:val="clear" w:color="auto" w:fill="auto"/>
          </w:tcPr>
          <w:p w14:paraId="4B17DA7B"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-25g</w:t>
            </w:r>
          </w:p>
          <w:p w14:paraId="683342B0" w14:textId="05D148C9"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(-7.5%)</w:t>
            </w:r>
          </w:p>
        </w:tc>
        <w:tc>
          <w:tcPr>
            <w:tcW w:w="1170" w:type="dxa"/>
            <w:tcBorders>
              <w:bottom w:val="single" w:sz="4" w:space="0" w:color="auto"/>
            </w:tcBorders>
            <w:shd w:val="clear" w:color="auto" w:fill="auto"/>
          </w:tcPr>
          <w:p w14:paraId="7D06E3F2"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+175g</w:t>
            </w:r>
          </w:p>
          <w:p w14:paraId="11923A13" w14:textId="35F516FA"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(+52.2%)</w:t>
            </w:r>
          </w:p>
        </w:tc>
        <w:tc>
          <w:tcPr>
            <w:tcW w:w="1260" w:type="dxa"/>
            <w:tcBorders>
              <w:bottom w:val="single" w:sz="4" w:space="0" w:color="auto"/>
            </w:tcBorders>
            <w:shd w:val="clear" w:color="auto" w:fill="auto"/>
          </w:tcPr>
          <w:p w14:paraId="4847E733"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-35g</w:t>
            </w:r>
          </w:p>
          <w:p w14:paraId="31CAB71B" w14:textId="093E40D5"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(-10.4%)</w:t>
            </w:r>
          </w:p>
        </w:tc>
        <w:tc>
          <w:tcPr>
            <w:tcW w:w="1350" w:type="dxa"/>
            <w:gridSpan w:val="2"/>
            <w:tcBorders>
              <w:bottom w:val="single" w:sz="4" w:space="0" w:color="auto"/>
            </w:tcBorders>
            <w:shd w:val="clear" w:color="auto" w:fill="auto"/>
          </w:tcPr>
          <w:p w14:paraId="42DADE4A"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-75.4g</w:t>
            </w:r>
          </w:p>
          <w:p w14:paraId="48DF563B" w14:textId="3D524266"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(-22.5%)</w:t>
            </w:r>
          </w:p>
        </w:tc>
        <w:tc>
          <w:tcPr>
            <w:tcW w:w="990" w:type="dxa"/>
            <w:tcBorders>
              <w:bottom w:val="single" w:sz="4" w:space="0" w:color="auto"/>
            </w:tcBorders>
            <w:shd w:val="clear" w:color="auto" w:fill="auto"/>
          </w:tcPr>
          <w:p w14:paraId="2A504ACB"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+145g</w:t>
            </w:r>
          </w:p>
          <w:p w14:paraId="3AFC03F4" w14:textId="137664DC"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(+43.3%)</w:t>
            </w:r>
          </w:p>
        </w:tc>
        <w:tc>
          <w:tcPr>
            <w:tcW w:w="1260" w:type="dxa"/>
            <w:gridSpan w:val="2"/>
            <w:tcBorders>
              <w:bottom w:val="single" w:sz="4" w:space="0" w:color="auto"/>
            </w:tcBorders>
          </w:tcPr>
          <w:p w14:paraId="7FAEEA66" w14:textId="2E9D0848" w:rsidR="00A4479A" w:rsidRPr="002B592C" w:rsidRDefault="00A4479A" w:rsidP="00A4479A">
            <w:pPr>
              <w:rPr>
                <w:rFonts w:ascii="Palatino Linotype" w:eastAsia="Times New Roman" w:hAnsi="Palatino Linotype" w:cs="Times New Roman"/>
                <w:i/>
                <w:color w:val="000000"/>
                <w:sz w:val="20"/>
                <w:szCs w:val="20"/>
              </w:rPr>
            </w:pPr>
            <w:r>
              <w:rPr>
                <w:rFonts w:ascii="Palatino Linotype" w:eastAsia="Times New Roman" w:hAnsi="Palatino Linotype" w:cs="Times New Roman"/>
                <w:i/>
                <w:color w:val="000000"/>
                <w:sz w:val="20"/>
                <w:szCs w:val="20"/>
              </w:rPr>
              <w:t>-106.3g (-31.7%)</w:t>
            </w:r>
          </w:p>
        </w:tc>
        <w:tc>
          <w:tcPr>
            <w:tcW w:w="1260" w:type="dxa"/>
            <w:tcBorders>
              <w:bottom w:val="single" w:sz="4" w:space="0" w:color="auto"/>
            </w:tcBorders>
            <w:shd w:val="clear" w:color="auto" w:fill="auto"/>
          </w:tcPr>
          <w:p w14:paraId="4AC873ED" w14:textId="4F13C6BE"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-55g</w:t>
            </w:r>
          </w:p>
          <w:p w14:paraId="71307E68" w14:textId="49FD77A2"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(-16.4%)</w:t>
            </w:r>
          </w:p>
        </w:tc>
        <w:tc>
          <w:tcPr>
            <w:tcW w:w="1350" w:type="dxa"/>
            <w:gridSpan w:val="2"/>
            <w:tcBorders>
              <w:bottom w:val="single" w:sz="4" w:space="0" w:color="auto"/>
            </w:tcBorders>
            <w:shd w:val="clear" w:color="auto" w:fill="auto"/>
          </w:tcPr>
          <w:p w14:paraId="4B26CBD9"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-48.3g</w:t>
            </w:r>
          </w:p>
          <w:p w14:paraId="6C6E42A8" w14:textId="0FA06FC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(-14.4%)</w:t>
            </w:r>
          </w:p>
        </w:tc>
        <w:tc>
          <w:tcPr>
            <w:tcW w:w="1080" w:type="dxa"/>
            <w:tcBorders>
              <w:bottom w:val="single" w:sz="4" w:space="0" w:color="auto"/>
            </w:tcBorders>
            <w:shd w:val="clear" w:color="auto" w:fill="auto"/>
          </w:tcPr>
          <w:p w14:paraId="7DDC3CAF"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+165g</w:t>
            </w:r>
          </w:p>
          <w:p w14:paraId="5D001001" w14:textId="55A6553D"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(+49.3%)</w:t>
            </w:r>
          </w:p>
        </w:tc>
        <w:tc>
          <w:tcPr>
            <w:tcW w:w="1080" w:type="dxa"/>
            <w:gridSpan w:val="2"/>
            <w:tcBorders>
              <w:bottom w:val="single" w:sz="4" w:space="0" w:color="auto"/>
            </w:tcBorders>
            <w:shd w:val="clear" w:color="auto" w:fill="auto"/>
          </w:tcPr>
          <w:p w14:paraId="5B8623A8" w14:textId="77777777"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+165g</w:t>
            </w:r>
          </w:p>
          <w:p w14:paraId="6672E2A2" w14:textId="4412DA45" w:rsidR="00A4479A" w:rsidRPr="002B592C" w:rsidRDefault="00A4479A" w:rsidP="00A4479A">
            <w:pPr>
              <w:rPr>
                <w:rFonts w:ascii="Palatino Linotype" w:eastAsia="Times New Roman" w:hAnsi="Palatino Linotype" w:cs="Times New Roman"/>
                <w:i/>
                <w:color w:val="000000"/>
                <w:sz w:val="20"/>
                <w:szCs w:val="20"/>
              </w:rPr>
            </w:pPr>
            <w:r w:rsidRPr="002B592C">
              <w:rPr>
                <w:rFonts w:ascii="Palatino Linotype" w:eastAsia="Times New Roman" w:hAnsi="Palatino Linotype" w:cs="Times New Roman"/>
                <w:i/>
                <w:color w:val="000000"/>
                <w:sz w:val="20"/>
                <w:szCs w:val="20"/>
              </w:rPr>
              <w:t>(+49.3%)</w:t>
            </w:r>
          </w:p>
        </w:tc>
      </w:tr>
    </w:tbl>
    <w:p w14:paraId="7BDA3C72" w14:textId="4FE8118A" w:rsidR="00C959A3" w:rsidRPr="002B592C" w:rsidRDefault="00CE3BBD" w:rsidP="00D9646F">
      <w:pPr>
        <w:rPr>
          <w:rFonts w:ascii="Palatino Linotype" w:hAnsi="Palatino Linotype" w:cs="Times New Roman"/>
          <w:sz w:val="20"/>
          <w:szCs w:val="20"/>
        </w:rPr>
      </w:pPr>
      <w:r w:rsidRPr="002B592C">
        <w:rPr>
          <w:rFonts w:ascii="Palatino Linotype" w:hAnsi="Palatino Linotype" w:cs="Times New Roman"/>
          <w:sz w:val="20"/>
          <w:szCs w:val="20"/>
        </w:rPr>
        <w:t>To standardize</w:t>
      </w:r>
      <w:r w:rsidR="00C959A3" w:rsidRPr="002B592C">
        <w:rPr>
          <w:rFonts w:ascii="Palatino Linotype" w:hAnsi="Palatino Linotype" w:cs="Times New Roman"/>
          <w:sz w:val="20"/>
          <w:szCs w:val="20"/>
        </w:rPr>
        <w:t xml:space="preserve"> comparison, </w:t>
      </w:r>
      <w:r w:rsidR="00DB484D" w:rsidRPr="002B592C">
        <w:rPr>
          <w:rFonts w:ascii="Palatino Linotype" w:hAnsi="Palatino Linotype" w:cs="Times New Roman"/>
          <w:sz w:val="20"/>
          <w:szCs w:val="20"/>
        </w:rPr>
        <w:t xml:space="preserve">all recommendations were standardized to g/day intakes. Where </w:t>
      </w:r>
      <w:r w:rsidR="00C959A3" w:rsidRPr="002B592C">
        <w:rPr>
          <w:rFonts w:ascii="Palatino Linotype" w:hAnsi="Palatino Linotype" w:cs="Times New Roman"/>
          <w:sz w:val="20"/>
          <w:szCs w:val="20"/>
        </w:rPr>
        <w:t>recommendations were based on servings/day, they were first converted to g/day based on serving sizes stated within the respective guidelines. Some assumptions about the weights</w:t>
      </w:r>
      <w:r w:rsidR="000308D1" w:rsidRPr="002B592C">
        <w:rPr>
          <w:rFonts w:ascii="Palatino Linotype" w:hAnsi="Palatino Linotype" w:cs="Times New Roman"/>
          <w:sz w:val="20"/>
          <w:szCs w:val="20"/>
        </w:rPr>
        <w:t xml:space="preserve"> </w:t>
      </w:r>
      <w:r w:rsidR="00C959A3" w:rsidRPr="002B592C">
        <w:rPr>
          <w:rFonts w:ascii="Palatino Linotype" w:hAnsi="Palatino Linotype" w:cs="Times New Roman"/>
          <w:sz w:val="20"/>
          <w:szCs w:val="20"/>
        </w:rPr>
        <w:t xml:space="preserve">were required due to insufficient information provided in the guidelines. </w:t>
      </w:r>
    </w:p>
    <w:p w14:paraId="62831BE8" w14:textId="77777777" w:rsidR="0006413B" w:rsidRDefault="0006413B" w:rsidP="00DB484D">
      <w:pPr>
        <w:rPr>
          <w:rFonts w:ascii="Palatino Linotype" w:hAnsi="Palatino Linotype" w:cs="Times New Roman"/>
          <w:sz w:val="20"/>
          <w:szCs w:val="20"/>
        </w:rPr>
      </w:pPr>
    </w:p>
    <w:p w14:paraId="2A5CD5CE" w14:textId="6DDA6AFD" w:rsidR="00DB484D" w:rsidRPr="002B592C" w:rsidRDefault="00DB484D" w:rsidP="00DB484D">
      <w:pPr>
        <w:rPr>
          <w:rFonts w:ascii="Palatino Linotype" w:hAnsi="Palatino Linotype" w:cs="Times New Roman"/>
          <w:sz w:val="20"/>
          <w:szCs w:val="20"/>
        </w:rPr>
      </w:pPr>
      <w:r w:rsidRPr="002B592C">
        <w:rPr>
          <w:rFonts w:ascii="Palatino Linotype" w:hAnsi="Palatino Linotype" w:cs="Times New Roman"/>
          <w:sz w:val="20"/>
          <w:szCs w:val="20"/>
        </w:rPr>
        <w:t xml:space="preserve">Comparisons of the Western and Asian dietary guidelines to Singapore dietary guidelines were made using </w:t>
      </w:r>
      <w:r w:rsidR="00CE3BBD" w:rsidRPr="002B592C">
        <w:rPr>
          <w:rFonts w:ascii="Palatino Linotype" w:hAnsi="Palatino Linotype" w:cs="Times New Roman"/>
          <w:sz w:val="20"/>
          <w:szCs w:val="20"/>
        </w:rPr>
        <w:t>absolute differences</w:t>
      </w:r>
      <w:r w:rsidRPr="002B592C">
        <w:rPr>
          <w:rFonts w:ascii="Palatino Linotype" w:hAnsi="Palatino Linotype" w:cs="Times New Roman"/>
          <w:sz w:val="20"/>
          <w:szCs w:val="20"/>
        </w:rPr>
        <w:t xml:space="preserve"> in weight (grams) and percentage differences. The absolute difference was calculated by taking the difference </w:t>
      </w:r>
      <w:r w:rsidR="00CE3BBD" w:rsidRPr="002B592C">
        <w:rPr>
          <w:rFonts w:ascii="Palatino Linotype" w:hAnsi="Palatino Linotype" w:cs="Times New Roman"/>
          <w:sz w:val="20"/>
          <w:szCs w:val="20"/>
        </w:rPr>
        <w:t>in recommended</w:t>
      </w:r>
      <w:r w:rsidRPr="002B592C">
        <w:rPr>
          <w:rFonts w:ascii="Palatino Linotype" w:hAnsi="Palatino Linotype" w:cs="Times New Roman"/>
          <w:sz w:val="20"/>
          <w:szCs w:val="20"/>
        </w:rPr>
        <w:t xml:space="preserve"> weights between Singapore and other dietary guidelines. The percentage difference was calculated by dividing the </w:t>
      </w:r>
      <w:r w:rsidR="00CE3BBD" w:rsidRPr="002B592C">
        <w:rPr>
          <w:rFonts w:ascii="Palatino Linotype" w:hAnsi="Palatino Linotype" w:cs="Times New Roman"/>
          <w:sz w:val="20"/>
          <w:szCs w:val="20"/>
        </w:rPr>
        <w:t>absolute difference</w:t>
      </w:r>
      <w:r w:rsidRPr="002B592C">
        <w:rPr>
          <w:rFonts w:ascii="Palatino Linotype" w:hAnsi="Palatino Linotype" w:cs="Times New Roman"/>
          <w:sz w:val="20"/>
          <w:szCs w:val="20"/>
        </w:rPr>
        <w:t xml:space="preserve"> over the recommended weight from Singapore guidelines and multiplying by 100.</w:t>
      </w:r>
    </w:p>
    <w:p w14:paraId="4CF9E897" w14:textId="77777777" w:rsidR="00DB484D" w:rsidRPr="002B592C" w:rsidRDefault="00DB484D" w:rsidP="00C959A3">
      <w:pPr>
        <w:rPr>
          <w:rFonts w:ascii="Palatino Linotype" w:hAnsi="Palatino Linotype" w:cs="Times New Roman"/>
          <w:sz w:val="20"/>
          <w:szCs w:val="20"/>
        </w:rPr>
      </w:pPr>
    </w:p>
    <w:p w14:paraId="4E755D1E" w14:textId="242FC52E" w:rsidR="00306CAD" w:rsidRPr="002B592C" w:rsidRDefault="00306CAD" w:rsidP="00C959A3">
      <w:pPr>
        <w:rPr>
          <w:rFonts w:ascii="Palatino Linotype" w:hAnsi="Palatino Linotype" w:cs="Times New Roman"/>
          <w:sz w:val="20"/>
          <w:szCs w:val="20"/>
        </w:rPr>
      </w:pPr>
      <w:r w:rsidRPr="002B592C">
        <w:rPr>
          <w:rFonts w:ascii="Palatino Linotype" w:hAnsi="Palatino Linotype" w:cs="Times New Roman"/>
          <w:sz w:val="20"/>
          <w:szCs w:val="20"/>
        </w:rPr>
        <w:t>We found that while there were intake recommendation differences across guidelines, the differences were generally mixed in direction and mostly within 50% from those in Singapore guideline</w:t>
      </w:r>
      <w:r w:rsidR="001E13E1" w:rsidRPr="002B592C">
        <w:rPr>
          <w:rFonts w:ascii="Palatino Linotype" w:hAnsi="Palatino Linotype" w:cs="Times New Roman"/>
          <w:sz w:val="20"/>
          <w:szCs w:val="20"/>
        </w:rPr>
        <w:t>, thus the scoring criteria for these components were retained.</w:t>
      </w:r>
      <w:r w:rsidRPr="002B592C">
        <w:rPr>
          <w:rFonts w:ascii="Palatino Linotype" w:hAnsi="Palatino Linotype" w:cs="Times New Roman"/>
          <w:sz w:val="20"/>
          <w:szCs w:val="20"/>
        </w:rPr>
        <w:t xml:space="preserve"> The only notable difference was for vegetables intake, where all other guidelines unanimously recommended a higher intake, and with </w:t>
      </w:r>
      <w:r w:rsidR="0041163E">
        <w:rPr>
          <w:rFonts w:ascii="Palatino Linotype" w:hAnsi="Palatino Linotype" w:cs="Times New Roman"/>
          <w:sz w:val="20"/>
          <w:szCs w:val="20"/>
        </w:rPr>
        <w:t>8</w:t>
      </w:r>
      <w:r w:rsidR="0041163E" w:rsidRPr="002B592C">
        <w:rPr>
          <w:rFonts w:ascii="Palatino Linotype" w:hAnsi="Palatino Linotype" w:cs="Times New Roman"/>
          <w:sz w:val="20"/>
          <w:szCs w:val="20"/>
        </w:rPr>
        <w:t xml:space="preserve"> </w:t>
      </w:r>
      <w:r w:rsidRPr="002B592C">
        <w:rPr>
          <w:rFonts w:ascii="Palatino Linotype" w:hAnsi="Palatino Linotype" w:cs="Times New Roman"/>
          <w:sz w:val="20"/>
          <w:szCs w:val="20"/>
        </w:rPr>
        <w:t xml:space="preserve">out of </w:t>
      </w:r>
      <w:r w:rsidR="0041163E">
        <w:rPr>
          <w:rFonts w:ascii="Palatino Linotype" w:hAnsi="Palatino Linotype" w:cs="Times New Roman"/>
          <w:sz w:val="20"/>
          <w:szCs w:val="20"/>
        </w:rPr>
        <w:t>10</w:t>
      </w:r>
      <w:r w:rsidRPr="002B592C">
        <w:rPr>
          <w:rFonts w:ascii="Palatino Linotype" w:hAnsi="Palatino Linotype" w:cs="Times New Roman"/>
          <w:sz w:val="20"/>
          <w:szCs w:val="20"/>
        </w:rPr>
        <w:t xml:space="preserve"> </w:t>
      </w:r>
      <w:r w:rsidR="001E13E1" w:rsidRPr="002B592C">
        <w:rPr>
          <w:rFonts w:ascii="Palatino Linotype" w:hAnsi="Palatino Linotype" w:cs="Times New Roman"/>
          <w:sz w:val="20"/>
          <w:szCs w:val="20"/>
        </w:rPr>
        <w:t xml:space="preserve">other </w:t>
      </w:r>
      <w:r w:rsidRPr="002B592C">
        <w:rPr>
          <w:rFonts w:ascii="Palatino Linotype" w:hAnsi="Palatino Linotype" w:cs="Times New Roman"/>
          <w:sz w:val="20"/>
          <w:szCs w:val="20"/>
        </w:rPr>
        <w:t>countries recommended ≥100% more</w:t>
      </w:r>
      <w:r w:rsidR="00DB285E" w:rsidRPr="002B592C">
        <w:rPr>
          <w:rFonts w:ascii="Palatino Linotype" w:hAnsi="Palatino Linotype" w:cs="Times New Roman"/>
          <w:sz w:val="20"/>
          <w:szCs w:val="20"/>
        </w:rPr>
        <w:t xml:space="preserve"> than that of Singapore guideline</w:t>
      </w:r>
      <w:r w:rsidRPr="002B592C">
        <w:rPr>
          <w:rFonts w:ascii="Palatino Linotype" w:hAnsi="Palatino Linotype" w:cs="Times New Roman"/>
          <w:sz w:val="20"/>
          <w:szCs w:val="20"/>
        </w:rPr>
        <w:t xml:space="preserve">. Thus, we adjusted our scoring criterion for the total vegetables component in our diet quality index to 100 g (1 serving). </w:t>
      </w:r>
    </w:p>
    <w:p w14:paraId="6F33A400" w14:textId="224C54AC" w:rsidR="00A33F01" w:rsidRPr="002B592C" w:rsidRDefault="00A33F01">
      <w:pPr>
        <w:rPr>
          <w:rFonts w:ascii="Palatino Linotype" w:hAnsi="Palatino Linotype" w:cs="Times New Roman"/>
          <w:sz w:val="20"/>
          <w:szCs w:val="20"/>
        </w:rPr>
      </w:pPr>
    </w:p>
    <w:bookmarkEnd w:id="0"/>
    <w:p w14:paraId="02374D91" w14:textId="77777777" w:rsidR="00AB20F0" w:rsidRPr="002B592C" w:rsidRDefault="00AB20F0" w:rsidP="009D01C2">
      <w:pPr>
        <w:widowControl w:val="0"/>
        <w:autoSpaceDE w:val="0"/>
        <w:autoSpaceDN w:val="0"/>
        <w:adjustRightInd w:val="0"/>
        <w:ind w:left="640" w:hanging="640"/>
        <w:rPr>
          <w:rFonts w:ascii="Palatino Linotype" w:hAnsi="Palatino Linotype"/>
          <w:b/>
          <w:sz w:val="20"/>
          <w:szCs w:val="20"/>
          <w:u w:val="single"/>
        </w:rPr>
      </w:pPr>
    </w:p>
    <w:p w14:paraId="22116EC7" w14:textId="04162FCA" w:rsidR="00C959A3" w:rsidRPr="002B592C" w:rsidRDefault="00C959A3" w:rsidP="00306CAD">
      <w:pPr>
        <w:widowControl w:val="0"/>
        <w:autoSpaceDE w:val="0"/>
        <w:autoSpaceDN w:val="0"/>
        <w:adjustRightInd w:val="0"/>
        <w:rPr>
          <w:rFonts w:ascii="Palatino Linotype" w:hAnsi="Palatino Linotype"/>
          <w:b/>
          <w:sz w:val="20"/>
          <w:szCs w:val="20"/>
        </w:rPr>
      </w:pPr>
      <w:r w:rsidRPr="002B592C">
        <w:rPr>
          <w:rFonts w:ascii="Palatino Linotype" w:hAnsi="Palatino Linotype"/>
          <w:b/>
          <w:sz w:val="20"/>
          <w:szCs w:val="20"/>
        </w:rPr>
        <w:t xml:space="preserve">(Bibliography can be found at the end of this document: page </w:t>
      </w:r>
      <w:r w:rsidR="0003220E" w:rsidRPr="002B592C">
        <w:rPr>
          <w:rFonts w:ascii="Palatino Linotype" w:hAnsi="Palatino Linotype"/>
          <w:b/>
          <w:sz w:val="20"/>
          <w:szCs w:val="20"/>
        </w:rPr>
        <w:t>21</w:t>
      </w:r>
      <w:r w:rsidRPr="002B592C">
        <w:rPr>
          <w:rFonts w:ascii="Palatino Linotype" w:hAnsi="Palatino Linotype"/>
          <w:b/>
          <w:sz w:val="20"/>
          <w:szCs w:val="20"/>
        </w:rPr>
        <w:t xml:space="preserve">) </w:t>
      </w:r>
    </w:p>
    <w:p w14:paraId="2C887885" w14:textId="73AA02B0" w:rsidR="00C959A3" w:rsidRPr="002B592C" w:rsidRDefault="00C959A3" w:rsidP="009D01C2">
      <w:pPr>
        <w:widowControl w:val="0"/>
        <w:autoSpaceDE w:val="0"/>
        <w:autoSpaceDN w:val="0"/>
        <w:adjustRightInd w:val="0"/>
        <w:ind w:left="640" w:hanging="640"/>
        <w:rPr>
          <w:rFonts w:ascii="Palatino Linotype" w:hAnsi="Palatino Linotype"/>
          <w:b/>
          <w:sz w:val="20"/>
          <w:szCs w:val="20"/>
          <w:u w:val="single"/>
        </w:rPr>
        <w:sectPr w:rsidR="00C959A3" w:rsidRPr="002B592C" w:rsidSect="009D01C2">
          <w:pgSz w:w="16840" w:h="11900" w:orient="landscape"/>
          <w:pgMar w:top="1800" w:right="1440" w:bottom="1800" w:left="1440" w:header="708" w:footer="708" w:gutter="0"/>
          <w:cols w:space="708"/>
          <w:docGrid w:linePitch="360"/>
        </w:sectPr>
      </w:pPr>
    </w:p>
    <w:p w14:paraId="61E11636" w14:textId="4022D514" w:rsidR="000827AF" w:rsidRPr="002B592C" w:rsidRDefault="00500955" w:rsidP="009D01C2">
      <w:pPr>
        <w:widowControl w:val="0"/>
        <w:autoSpaceDE w:val="0"/>
        <w:autoSpaceDN w:val="0"/>
        <w:adjustRightInd w:val="0"/>
        <w:ind w:left="640" w:hanging="640"/>
        <w:rPr>
          <w:rFonts w:ascii="Palatino Linotype" w:hAnsi="Palatino Linotype"/>
          <w:sz w:val="20"/>
          <w:szCs w:val="20"/>
        </w:rPr>
      </w:pPr>
      <w:r w:rsidRPr="002B592C">
        <w:rPr>
          <w:rFonts w:ascii="Palatino Linotype" w:hAnsi="Palatino Linotype"/>
          <w:b/>
          <w:sz w:val="20"/>
          <w:szCs w:val="20"/>
        </w:rPr>
        <w:t xml:space="preserve">Supplementary </w:t>
      </w:r>
      <w:r w:rsidR="0021423B" w:rsidRPr="002B592C">
        <w:rPr>
          <w:rFonts w:ascii="Palatino Linotype" w:hAnsi="Palatino Linotype"/>
          <w:b/>
          <w:sz w:val="20"/>
          <w:szCs w:val="20"/>
        </w:rPr>
        <w:t>M</w:t>
      </w:r>
      <w:r w:rsidRPr="002B592C">
        <w:rPr>
          <w:rFonts w:ascii="Palatino Linotype" w:hAnsi="Palatino Linotype"/>
          <w:b/>
          <w:sz w:val="20"/>
          <w:szCs w:val="20"/>
        </w:rPr>
        <w:t xml:space="preserve">aterial </w:t>
      </w:r>
      <w:r w:rsidR="00C14210" w:rsidRPr="002B592C">
        <w:rPr>
          <w:rFonts w:ascii="Palatino Linotype" w:hAnsi="Palatino Linotype"/>
          <w:b/>
          <w:sz w:val="20"/>
          <w:szCs w:val="20"/>
        </w:rPr>
        <w:t>1</w:t>
      </w:r>
      <w:r w:rsidR="0021423B" w:rsidRPr="002B592C">
        <w:rPr>
          <w:rFonts w:ascii="Palatino Linotype" w:hAnsi="Palatino Linotype"/>
          <w:b/>
          <w:sz w:val="20"/>
          <w:szCs w:val="20"/>
        </w:rPr>
        <w:t xml:space="preserve">: </w:t>
      </w:r>
      <w:r w:rsidR="000827AF" w:rsidRPr="002B592C">
        <w:rPr>
          <w:rFonts w:ascii="Palatino Linotype" w:hAnsi="Palatino Linotype"/>
          <w:sz w:val="20"/>
          <w:szCs w:val="20"/>
        </w:rPr>
        <w:t>Details of food items in DQ</w:t>
      </w:r>
      <w:r w:rsidR="004B4AC5" w:rsidRPr="002B592C">
        <w:rPr>
          <w:rFonts w:ascii="Palatino Linotype" w:hAnsi="Palatino Linotype"/>
          <w:sz w:val="20"/>
          <w:szCs w:val="20"/>
        </w:rPr>
        <w:t>I</w:t>
      </w:r>
    </w:p>
    <w:p w14:paraId="13553CEB" w14:textId="77777777" w:rsidR="0021423B" w:rsidRPr="002B592C" w:rsidRDefault="0021423B" w:rsidP="009D01C2">
      <w:pPr>
        <w:widowControl w:val="0"/>
        <w:autoSpaceDE w:val="0"/>
        <w:autoSpaceDN w:val="0"/>
        <w:adjustRightInd w:val="0"/>
        <w:ind w:left="640" w:hanging="640"/>
        <w:rPr>
          <w:rFonts w:ascii="Palatino Linotype" w:hAnsi="Palatino Linotype"/>
          <w:b/>
          <w:sz w:val="20"/>
          <w:szCs w:val="20"/>
          <w:u w:val="single"/>
        </w:rPr>
      </w:pPr>
    </w:p>
    <w:p w14:paraId="131E0231" w14:textId="77777777" w:rsidR="000827AF" w:rsidRPr="002B592C" w:rsidRDefault="000827AF" w:rsidP="00DC143A">
      <w:pPr>
        <w:spacing w:line="360" w:lineRule="auto"/>
        <w:outlineLvl w:val="0"/>
        <w:rPr>
          <w:rFonts w:ascii="Palatino Linotype" w:hAnsi="Palatino Linotype"/>
          <w:b/>
          <w:sz w:val="20"/>
          <w:szCs w:val="20"/>
        </w:rPr>
      </w:pPr>
      <w:r w:rsidRPr="002B592C">
        <w:rPr>
          <w:rFonts w:ascii="Palatino Linotype" w:hAnsi="Palatino Linotype"/>
          <w:b/>
          <w:sz w:val="20"/>
          <w:szCs w:val="20"/>
        </w:rPr>
        <w:t>Components of diet quality score</w:t>
      </w:r>
    </w:p>
    <w:p w14:paraId="0146CCD9" w14:textId="77777777" w:rsidR="000827AF" w:rsidRPr="002B592C" w:rsidRDefault="000827AF" w:rsidP="00DC143A">
      <w:pPr>
        <w:spacing w:line="360" w:lineRule="auto"/>
        <w:outlineLvl w:val="0"/>
        <w:rPr>
          <w:rFonts w:ascii="Palatino Linotype" w:hAnsi="Palatino Linotype"/>
          <w:i/>
          <w:sz w:val="20"/>
          <w:szCs w:val="20"/>
          <w:u w:val="single"/>
        </w:rPr>
      </w:pPr>
      <w:r w:rsidRPr="002B592C">
        <w:rPr>
          <w:rFonts w:ascii="Palatino Linotype" w:hAnsi="Palatino Linotype"/>
          <w:i/>
          <w:sz w:val="20"/>
          <w:szCs w:val="20"/>
          <w:u w:val="single"/>
        </w:rPr>
        <w:t>Basic food groups</w:t>
      </w:r>
    </w:p>
    <w:p w14:paraId="142D5968" w14:textId="77777777" w:rsidR="000827AF" w:rsidRPr="002B592C" w:rsidRDefault="000827AF" w:rsidP="000827AF">
      <w:pPr>
        <w:numPr>
          <w:ilvl w:val="0"/>
          <w:numId w:val="16"/>
        </w:numPr>
        <w:spacing w:line="360" w:lineRule="auto"/>
        <w:rPr>
          <w:rFonts w:ascii="Palatino Linotype" w:hAnsi="Palatino Linotype"/>
          <w:sz w:val="20"/>
          <w:szCs w:val="20"/>
        </w:rPr>
      </w:pPr>
      <w:r w:rsidRPr="002B592C">
        <w:rPr>
          <w:rFonts w:ascii="Palatino Linotype" w:hAnsi="Palatino Linotype"/>
          <w:sz w:val="20"/>
          <w:szCs w:val="20"/>
        </w:rPr>
        <w:t>Total rice and alternatives</w:t>
      </w:r>
    </w:p>
    <w:p w14:paraId="2ACBA394" w14:textId="77777777" w:rsidR="000827AF" w:rsidRPr="002B592C" w:rsidRDefault="000827AF" w:rsidP="000827AF">
      <w:pPr>
        <w:numPr>
          <w:ilvl w:val="0"/>
          <w:numId w:val="16"/>
        </w:numPr>
        <w:spacing w:line="360" w:lineRule="auto"/>
        <w:rPr>
          <w:rFonts w:ascii="Palatino Linotype" w:hAnsi="Palatino Linotype"/>
          <w:sz w:val="20"/>
          <w:szCs w:val="20"/>
        </w:rPr>
      </w:pPr>
      <w:r w:rsidRPr="002B592C">
        <w:rPr>
          <w:rFonts w:ascii="Palatino Linotype" w:hAnsi="Palatino Linotype"/>
          <w:sz w:val="20"/>
          <w:szCs w:val="20"/>
        </w:rPr>
        <w:t>Total fruit</w:t>
      </w:r>
    </w:p>
    <w:p w14:paraId="614F3DF7" w14:textId="77777777" w:rsidR="000827AF" w:rsidRPr="002B592C" w:rsidRDefault="000827AF" w:rsidP="000827AF">
      <w:pPr>
        <w:numPr>
          <w:ilvl w:val="0"/>
          <w:numId w:val="16"/>
        </w:numPr>
        <w:spacing w:line="360" w:lineRule="auto"/>
        <w:rPr>
          <w:rFonts w:ascii="Palatino Linotype" w:hAnsi="Palatino Linotype"/>
          <w:sz w:val="20"/>
          <w:szCs w:val="20"/>
        </w:rPr>
      </w:pPr>
      <w:r w:rsidRPr="002B592C">
        <w:rPr>
          <w:rFonts w:ascii="Palatino Linotype" w:hAnsi="Palatino Linotype"/>
          <w:sz w:val="20"/>
          <w:szCs w:val="20"/>
        </w:rPr>
        <w:t>Total vegetables</w:t>
      </w:r>
    </w:p>
    <w:p w14:paraId="38092315" w14:textId="77777777" w:rsidR="000827AF" w:rsidRPr="002B592C" w:rsidRDefault="000827AF" w:rsidP="000827AF">
      <w:pPr>
        <w:numPr>
          <w:ilvl w:val="0"/>
          <w:numId w:val="16"/>
        </w:numPr>
        <w:spacing w:line="360" w:lineRule="auto"/>
        <w:rPr>
          <w:rFonts w:ascii="Palatino Linotype" w:hAnsi="Palatino Linotype"/>
          <w:sz w:val="20"/>
          <w:szCs w:val="20"/>
        </w:rPr>
      </w:pPr>
      <w:r w:rsidRPr="002B592C">
        <w:rPr>
          <w:rFonts w:ascii="Palatino Linotype" w:hAnsi="Palatino Linotype"/>
          <w:sz w:val="20"/>
          <w:szCs w:val="20"/>
        </w:rPr>
        <w:t>Meat, poultry and others</w:t>
      </w:r>
    </w:p>
    <w:p w14:paraId="51939F77" w14:textId="77777777" w:rsidR="000827AF" w:rsidRPr="002B592C" w:rsidRDefault="000827AF" w:rsidP="000827AF">
      <w:pPr>
        <w:numPr>
          <w:ilvl w:val="0"/>
          <w:numId w:val="16"/>
        </w:numPr>
        <w:spacing w:line="360" w:lineRule="auto"/>
        <w:rPr>
          <w:rFonts w:ascii="Palatino Linotype" w:hAnsi="Palatino Linotype"/>
          <w:sz w:val="20"/>
          <w:szCs w:val="20"/>
        </w:rPr>
      </w:pPr>
      <w:r w:rsidRPr="002B592C">
        <w:rPr>
          <w:rFonts w:ascii="Palatino Linotype" w:hAnsi="Palatino Linotype"/>
          <w:sz w:val="20"/>
          <w:szCs w:val="20"/>
        </w:rPr>
        <w:t>Milk and dairy products</w:t>
      </w:r>
    </w:p>
    <w:p w14:paraId="275972F8" w14:textId="77777777" w:rsidR="000827AF" w:rsidRPr="002B592C" w:rsidRDefault="000827AF" w:rsidP="00DC143A">
      <w:pPr>
        <w:spacing w:line="360" w:lineRule="auto"/>
        <w:outlineLvl w:val="0"/>
        <w:rPr>
          <w:rFonts w:ascii="Palatino Linotype" w:hAnsi="Palatino Linotype"/>
          <w:i/>
          <w:sz w:val="20"/>
          <w:szCs w:val="20"/>
          <w:u w:val="single"/>
        </w:rPr>
      </w:pPr>
      <w:r w:rsidRPr="002B592C">
        <w:rPr>
          <w:rFonts w:ascii="Palatino Linotype" w:hAnsi="Palatino Linotype"/>
          <w:i/>
          <w:sz w:val="20"/>
          <w:szCs w:val="20"/>
          <w:u w:val="single"/>
        </w:rPr>
        <w:t xml:space="preserve">Additional components </w:t>
      </w:r>
    </w:p>
    <w:p w14:paraId="2D9C6CA9" w14:textId="77777777" w:rsidR="000827AF" w:rsidRPr="002B592C" w:rsidRDefault="000827AF" w:rsidP="00DC143A">
      <w:pPr>
        <w:spacing w:line="360" w:lineRule="auto"/>
        <w:outlineLvl w:val="0"/>
        <w:rPr>
          <w:rFonts w:ascii="Palatino Linotype" w:hAnsi="Palatino Linotype"/>
          <w:i/>
          <w:sz w:val="20"/>
          <w:szCs w:val="20"/>
        </w:rPr>
      </w:pPr>
      <w:r w:rsidRPr="002B592C">
        <w:rPr>
          <w:rFonts w:ascii="Palatino Linotype" w:hAnsi="Palatino Linotype"/>
          <w:i/>
          <w:sz w:val="20"/>
          <w:szCs w:val="20"/>
        </w:rPr>
        <w:t xml:space="preserve">Foods that are recommended </w:t>
      </w:r>
    </w:p>
    <w:p w14:paraId="65015DB1" w14:textId="77777777" w:rsidR="000827AF" w:rsidRPr="002B592C" w:rsidRDefault="000827AF" w:rsidP="000827AF">
      <w:pPr>
        <w:pStyle w:val="ListParagraph"/>
        <w:numPr>
          <w:ilvl w:val="0"/>
          <w:numId w:val="16"/>
        </w:numPr>
        <w:spacing w:line="360" w:lineRule="auto"/>
        <w:rPr>
          <w:rFonts w:ascii="Palatino Linotype" w:hAnsi="Palatino Linotype"/>
          <w:sz w:val="20"/>
          <w:szCs w:val="20"/>
        </w:rPr>
      </w:pPr>
      <w:r w:rsidRPr="002B592C">
        <w:rPr>
          <w:rFonts w:ascii="Palatino Linotype" w:hAnsi="Palatino Linotype"/>
          <w:sz w:val="20"/>
          <w:szCs w:val="20"/>
        </w:rPr>
        <w:t xml:space="preserve">Whole grains </w:t>
      </w:r>
    </w:p>
    <w:p w14:paraId="00744864" w14:textId="77777777" w:rsidR="000827AF" w:rsidRPr="002B592C" w:rsidRDefault="000827AF" w:rsidP="000827AF">
      <w:pPr>
        <w:spacing w:line="360" w:lineRule="auto"/>
        <w:rPr>
          <w:rFonts w:ascii="Palatino Linotype" w:hAnsi="Palatino Linotype"/>
          <w:i/>
          <w:sz w:val="20"/>
          <w:szCs w:val="20"/>
        </w:rPr>
      </w:pPr>
      <w:r w:rsidRPr="002B592C">
        <w:rPr>
          <w:rFonts w:ascii="Palatino Linotype" w:hAnsi="Palatino Linotype"/>
          <w:i/>
          <w:sz w:val="20"/>
          <w:szCs w:val="20"/>
        </w:rPr>
        <w:t>Foods that should be consumed in moderation</w:t>
      </w:r>
    </w:p>
    <w:p w14:paraId="0809C5D3" w14:textId="77777777" w:rsidR="000827AF" w:rsidRPr="002B592C" w:rsidRDefault="000827AF" w:rsidP="000827AF">
      <w:pPr>
        <w:pStyle w:val="ListParagraph"/>
        <w:numPr>
          <w:ilvl w:val="0"/>
          <w:numId w:val="16"/>
        </w:numPr>
        <w:spacing w:line="360" w:lineRule="auto"/>
        <w:rPr>
          <w:rFonts w:ascii="Palatino Linotype" w:hAnsi="Palatino Linotype"/>
          <w:sz w:val="20"/>
          <w:szCs w:val="20"/>
        </w:rPr>
      </w:pPr>
      <w:r w:rsidRPr="002B592C">
        <w:rPr>
          <w:rFonts w:ascii="Palatino Linotype" w:hAnsi="Palatino Linotype"/>
          <w:sz w:val="20"/>
          <w:szCs w:val="20"/>
        </w:rPr>
        <w:t>Foods high in sugar</w:t>
      </w:r>
    </w:p>
    <w:p w14:paraId="79F6EA8B" w14:textId="77777777" w:rsidR="000827AF" w:rsidRPr="002B592C" w:rsidRDefault="000827AF" w:rsidP="000827AF">
      <w:pPr>
        <w:spacing w:line="360" w:lineRule="auto"/>
        <w:rPr>
          <w:rFonts w:ascii="Palatino Linotype" w:hAnsi="Palatino Linotype"/>
          <w:sz w:val="20"/>
          <w:szCs w:val="20"/>
        </w:rPr>
      </w:pPr>
    </w:p>
    <w:p w14:paraId="01CA64C9" w14:textId="77777777" w:rsidR="008F389E" w:rsidRPr="002B592C" w:rsidRDefault="008F389E">
      <w:pPr>
        <w:rPr>
          <w:rFonts w:ascii="Palatino Linotype" w:hAnsi="Palatino Linotype"/>
          <w:sz w:val="20"/>
          <w:szCs w:val="20"/>
        </w:rPr>
      </w:pPr>
      <w:r w:rsidRPr="002B592C">
        <w:rPr>
          <w:rFonts w:ascii="Palatino Linotype" w:hAnsi="Palatino Linotype"/>
          <w:sz w:val="20"/>
          <w:szCs w:val="20"/>
        </w:rPr>
        <w:br w:type="page"/>
      </w:r>
    </w:p>
    <w:p w14:paraId="7EF235E1" w14:textId="163EC9A4" w:rsidR="000827AF" w:rsidRPr="002B592C" w:rsidRDefault="000827AF" w:rsidP="00DC143A">
      <w:pPr>
        <w:spacing w:line="360" w:lineRule="auto"/>
        <w:outlineLvl w:val="0"/>
        <w:rPr>
          <w:rFonts w:ascii="Palatino Linotype" w:hAnsi="Palatino Linotype"/>
          <w:b/>
          <w:sz w:val="20"/>
          <w:szCs w:val="20"/>
        </w:rPr>
      </w:pPr>
      <w:r w:rsidRPr="002B592C">
        <w:rPr>
          <w:rFonts w:ascii="Palatino Linotype" w:hAnsi="Palatino Linotype"/>
          <w:b/>
          <w:sz w:val="20"/>
          <w:szCs w:val="20"/>
        </w:rPr>
        <w:t>Basic components</w:t>
      </w:r>
    </w:p>
    <w:tbl>
      <w:tblPr>
        <w:tblW w:w="9082" w:type="dxa"/>
        <w:tblInd w:w="98" w:type="dxa"/>
        <w:tblLook w:val="04A0" w:firstRow="1" w:lastRow="0" w:firstColumn="1" w:lastColumn="0" w:noHBand="0" w:noVBand="1"/>
      </w:tblPr>
      <w:tblGrid>
        <w:gridCol w:w="2704"/>
        <w:gridCol w:w="3069"/>
        <w:gridCol w:w="3309"/>
      </w:tblGrid>
      <w:tr w:rsidR="000827AF" w:rsidRPr="002B592C" w14:paraId="239BBDF4" w14:textId="77777777" w:rsidTr="000827AF">
        <w:trPr>
          <w:trHeight w:val="300"/>
        </w:trPr>
        <w:tc>
          <w:tcPr>
            <w:tcW w:w="5773" w:type="dxa"/>
            <w:gridSpan w:val="2"/>
            <w:tcBorders>
              <w:top w:val="nil"/>
              <w:left w:val="nil"/>
              <w:bottom w:val="nil"/>
              <w:right w:val="nil"/>
            </w:tcBorders>
            <w:shd w:val="clear" w:color="auto" w:fill="auto"/>
            <w:noWrap/>
            <w:vAlign w:val="bottom"/>
            <w:hideMark/>
          </w:tcPr>
          <w:p w14:paraId="2D09FDAA"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 Total rice and alternatives</w:t>
            </w:r>
          </w:p>
        </w:tc>
        <w:tc>
          <w:tcPr>
            <w:tcW w:w="3309" w:type="dxa"/>
            <w:tcBorders>
              <w:top w:val="nil"/>
              <w:left w:val="nil"/>
              <w:bottom w:val="nil"/>
              <w:right w:val="nil"/>
            </w:tcBorders>
            <w:shd w:val="clear" w:color="auto" w:fill="auto"/>
            <w:noWrap/>
            <w:vAlign w:val="bottom"/>
            <w:hideMark/>
          </w:tcPr>
          <w:p w14:paraId="73551F39"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p>
        </w:tc>
      </w:tr>
      <w:tr w:rsidR="000827AF" w:rsidRPr="002B592C" w14:paraId="6EC597BA" w14:textId="77777777" w:rsidTr="007A4A38">
        <w:trPr>
          <w:trHeight w:val="409"/>
        </w:trPr>
        <w:tc>
          <w:tcPr>
            <w:tcW w:w="2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D2F104"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Food items included</w:t>
            </w:r>
          </w:p>
        </w:tc>
        <w:tc>
          <w:tcPr>
            <w:tcW w:w="3069" w:type="dxa"/>
            <w:tcBorders>
              <w:top w:val="single" w:sz="4" w:space="0" w:color="auto"/>
              <w:left w:val="nil"/>
              <w:bottom w:val="single" w:sz="4" w:space="0" w:color="auto"/>
              <w:right w:val="single" w:sz="4" w:space="0" w:color="auto"/>
            </w:tcBorders>
            <w:shd w:val="clear" w:color="auto" w:fill="auto"/>
            <w:vAlign w:val="bottom"/>
            <w:hideMark/>
          </w:tcPr>
          <w:p w14:paraId="3F74E2D8" w14:textId="0F9638D1"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Mass of </w:t>
            </w:r>
            <w:r w:rsidR="00CE3BBD" w:rsidRPr="002B592C">
              <w:rPr>
                <w:rFonts w:ascii="Palatino Linotype" w:eastAsia="Times New Roman" w:hAnsi="Palatino Linotype" w:cs="Times New Roman"/>
                <w:color w:val="000000"/>
                <w:sz w:val="20"/>
                <w:szCs w:val="20"/>
              </w:rPr>
              <w:t xml:space="preserve">an average </w:t>
            </w:r>
            <w:r w:rsidRPr="002B592C">
              <w:rPr>
                <w:rFonts w:ascii="Palatino Linotype" w:eastAsia="Times New Roman" w:hAnsi="Palatino Linotype" w:cs="Times New Roman"/>
                <w:color w:val="000000"/>
                <w:sz w:val="20"/>
                <w:szCs w:val="20"/>
              </w:rPr>
              <w:t>serving size (g)</w:t>
            </w:r>
          </w:p>
        </w:tc>
        <w:tc>
          <w:tcPr>
            <w:tcW w:w="3309" w:type="dxa"/>
            <w:tcBorders>
              <w:top w:val="single" w:sz="4" w:space="0" w:color="auto"/>
              <w:left w:val="nil"/>
              <w:bottom w:val="single" w:sz="4" w:space="0" w:color="auto"/>
              <w:right w:val="single" w:sz="4" w:space="0" w:color="auto"/>
            </w:tcBorders>
            <w:shd w:val="clear" w:color="auto" w:fill="auto"/>
            <w:vAlign w:val="bottom"/>
            <w:hideMark/>
          </w:tcPr>
          <w:p w14:paraId="022F61BF"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Source</w:t>
            </w:r>
          </w:p>
        </w:tc>
      </w:tr>
      <w:tr w:rsidR="000827AF" w:rsidRPr="002B592C" w14:paraId="2509FF4E" w14:textId="77777777" w:rsidTr="000827AF">
        <w:trPr>
          <w:trHeight w:val="300"/>
        </w:trPr>
        <w:tc>
          <w:tcPr>
            <w:tcW w:w="2704" w:type="dxa"/>
            <w:tcBorders>
              <w:top w:val="nil"/>
              <w:left w:val="single" w:sz="4" w:space="0" w:color="auto"/>
              <w:bottom w:val="single" w:sz="4" w:space="0" w:color="auto"/>
              <w:right w:val="single" w:sz="4" w:space="0" w:color="auto"/>
            </w:tcBorders>
            <w:shd w:val="clear" w:color="auto" w:fill="auto"/>
            <w:vAlign w:val="bottom"/>
            <w:hideMark/>
          </w:tcPr>
          <w:p w14:paraId="2D5AB562"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White bread</w:t>
            </w:r>
          </w:p>
        </w:tc>
        <w:tc>
          <w:tcPr>
            <w:tcW w:w="3069" w:type="dxa"/>
            <w:tcBorders>
              <w:top w:val="nil"/>
              <w:left w:val="nil"/>
              <w:bottom w:val="single" w:sz="4" w:space="0" w:color="auto"/>
              <w:right w:val="single" w:sz="4" w:space="0" w:color="auto"/>
            </w:tcBorders>
            <w:shd w:val="clear" w:color="auto" w:fill="auto"/>
            <w:noWrap/>
            <w:vAlign w:val="bottom"/>
            <w:hideMark/>
          </w:tcPr>
          <w:p w14:paraId="0BED2FEB"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60</w:t>
            </w:r>
          </w:p>
        </w:tc>
        <w:tc>
          <w:tcPr>
            <w:tcW w:w="3309" w:type="dxa"/>
            <w:tcBorders>
              <w:top w:val="nil"/>
              <w:left w:val="nil"/>
              <w:bottom w:val="single" w:sz="4" w:space="0" w:color="auto"/>
              <w:right w:val="single" w:sz="4" w:space="0" w:color="auto"/>
            </w:tcBorders>
            <w:shd w:val="clear" w:color="auto" w:fill="auto"/>
            <w:noWrap/>
            <w:vAlign w:val="bottom"/>
            <w:hideMark/>
          </w:tcPr>
          <w:p w14:paraId="25541082" w14:textId="656A7F9C" w:rsidR="000827AF" w:rsidRPr="002B592C" w:rsidRDefault="000827AF" w:rsidP="000827AF">
            <w:pPr>
              <w:spacing w:line="360" w:lineRule="auto"/>
              <w:rPr>
                <w:rFonts w:ascii="Palatino Linotype" w:eastAsia="Times New Roman" w:hAnsi="Palatino Linotype" w:cs="Times New Roman"/>
                <w:color w:val="000000"/>
                <w:sz w:val="20"/>
                <w:szCs w:val="20"/>
                <w:vertAlign w:val="superscript"/>
              </w:rPr>
            </w:pPr>
            <w:r w:rsidRPr="002B592C">
              <w:rPr>
                <w:rFonts w:ascii="Palatino Linotype" w:eastAsia="Times New Roman" w:hAnsi="Palatino Linotype" w:cs="Times New Roman"/>
                <w:color w:val="000000"/>
                <w:sz w:val="20"/>
                <w:szCs w:val="20"/>
              </w:rPr>
              <w:t>HPB</w:t>
            </w:r>
            <w:r w:rsidR="008F389E" w:rsidRPr="002B592C">
              <w:rPr>
                <w:rFonts w:ascii="Palatino Linotype" w:eastAsia="Times New Roman" w:hAnsi="Palatino Linotype" w:cs="Times New Roman"/>
                <w:color w:val="000000"/>
                <w:sz w:val="20"/>
                <w:szCs w:val="20"/>
                <w:vertAlign w:val="superscript"/>
              </w:rPr>
              <w:t>a</w:t>
            </w:r>
          </w:p>
        </w:tc>
      </w:tr>
      <w:tr w:rsidR="000827AF" w:rsidRPr="002B592C" w14:paraId="287E669B" w14:textId="77777777" w:rsidTr="000827AF">
        <w:trPr>
          <w:trHeight w:val="300"/>
        </w:trPr>
        <w:tc>
          <w:tcPr>
            <w:tcW w:w="2704" w:type="dxa"/>
            <w:tcBorders>
              <w:top w:val="nil"/>
              <w:left w:val="single" w:sz="4" w:space="0" w:color="auto"/>
              <w:bottom w:val="single" w:sz="4" w:space="0" w:color="auto"/>
              <w:right w:val="single" w:sz="4" w:space="0" w:color="auto"/>
            </w:tcBorders>
            <w:shd w:val="clear" w:color="auto" w:fill="auto"/>
            <w:vAlign w:val="bottom"/>
            <w:hideMark/>
          </w:tcPr>
          <w:p w14:paraId="0B941008"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Whole meal bread</w:t>
            </w:r>
          </w:p>
        </w:tc>
        <w:tc>
          <w:tcPr>
            <w:tcW w:w="3069" w:type="dxa"/>
            <w:tcBorders>
              <w:top w:val="nil"/>
              <w:left w:val="nil"/>
              <w:bottom w:val="single" w:sz="4" w:space="0" w:color="auto"/>
              <w:right w:val="single" w:sz="4" w:space="0" w:color="auto"/>
            </w:tcBorders>
            <w:shd w:val="clear" w:color="auto" w:fill="auto"/>
            <w:noWrap/>
            <w:vAlign w:val="bottom"/>
            <w:hideMark/>
          </w:tcPr>
          <w:p w14:paraId="4A37BB54"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60</w:t>
            </w:r>
          </w:p>
        </w:tc>
        <w:tc>
          <w:tcPr>
            <w:tcW w:w="3309" w:type="dxa"/>
            <w:tcBorders>
              <w:top w:val="nil"/>
              <w:left w:val="nil"/>
              <w:bottom w:val="single" w:sz="4" w:space="0" w:color="auto"/>
              <w:right w:val="single" w:sz="4" w:space="0" w:color="auto"/>
            </w:tcBorders>
            <w:shd w:val="clear" w:color="auto" w:fill="auto"/>
            <w:noWrap/>
            <w:vAlign w:val="bottom"/>
            <w:hideMark/>
          </w:tcPr>
          <w:p w14:paraId="571A56BD"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43B70203" w14:textId="77777777" w:rsidTr="000827AF">
        <w:trPr>
          <w:trHeight w:val="420"/>
        </w:trPr>
        <w:tc>
          <w:tcPr>
            <w:tcW w:w="2704" w:type="dxa"/>
            <w:tcBorders>
              <w:top w:val="nil"/>
              <w:left w:val="single" w:sz="4" w:space="0" w:color="auto"/>
              <w:bottom w:val="single" w:sz="4" w:space="0" w:color="auto"/>
              <w:right w:val="single" w:sz="4" w:space="0" w:color="auto"/>
            </w:tcBorders>
            <w:shd w:val="clear" w:color="auto" w:fill="auto"/>
            <w:vAlign w:val="bottom"/>
            <w:hideMark/>
          </w:tcPr>
          <w:p w14:paraId="143308E6"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Bread buns with sweet filling</w:t>
            </w:r>
          </w:p>
        </w:tc>
        <w:tc>
          <w:tcPr>
            <w:tcW w:w="3069" w:type="dxa"/>
            <w:tcBorders>
              <w:top w:val="nil"/>
              <w:left w:val="nil"/>
              <w:bottom w:val="single" w:sz="4" w:space="0" w:color="auto"/>
              <w:right w:val="single" w:sz="4" w:space="0" w:color="auto"/>
            </w:tcBorders>
            <w:shd w:val="clear" w:color="auto" w:fill="auto"/>
            <w:noWrap/>
            <w:vAlign w:val="bottom"/>
            <w:hideMark/>
          </w:tcPr>
          <w:p w14:paraId="04E92910"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65</w:t>
            </w:r>
          </w:p>
        </w:tc>
        <w:tc>
          <w:tcPr>
            <w:tcW w:w="3309" w:type="dxa"/>
            <w:tcBorders>
              <w:top w:val="nil"/>
              <w:left w:val="nil"/>
              <w:bottom w:val="single" w:sz="4" w:space="0" w:color="auto"/>
              <w:right w:val="single" w:sz="4" w:space="0" w:color="auto"/>
            </w:tcBorders>
            <w:shd w:val="clear" w:color="auto" w:fill="auto"/>
            <w:noWrap/>
            <w:vAlign w:val="bottom"/>
            <w:hideMark/>
          </w:tcPr>
          <w:p w14:paraId="7FD9058D" w14:textId="41AE61DB" w:rsidR="000827AF"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FCD</w:t>
            </w:r>
            <w:r w:rsidR="008F389E" w:rsidRPr="002B592C">
              <w:rPr>
                <w:rFonts w:ascii="Palatino Linotype" w:eastAsia="Times New Roman" w:hAnsi="Palatino Linotype" w:cs="Times New Roman"/>
                <w:color w:val="000000"/>
                <w:sz w:val="20"/>
                <w:szCs w:val="20"/>
                <w:vertAlign w:val="superscript"/>
              </w:rPr>
              <w:t>b</w:t>
            </w:r>
          </w:p>
        </w:tc>
      </w:tr>
      <w:tr w:rsidR="000827AF" w:rsidRPr="002B592C" w14:paraId="265561A4" w14:textId="77777777" w:rsidTr="000827AF">
        <w:trPr>
          <w:trHeight w:val="300"/>
        </w:trPr>
        <w:tc>
          <w:tcPr>
            <w:tcW w:w="2704" w:type="dxa"/>
            <w:tcBorders>
              <w:top w:val="nil"/>
              <w:left w:val="single" w:sz="4" w:space="0" w:color="auto"/>
              <w:bottom w:val="single" w:sz="4" w:space="0" w:color="auto"/>
              <w:right w:val="single" w:sz="4" w:space="0" w:color="auto"/>
            </w:tcBorders>
            <w:shd w:val="clear" w:color="auto" w:fill="auto"/>
            <w:vAlign w:val="bottom"/>
            <w:hideMark/>
          </w:tcPr>
          <w:p w14:paraId="5ED4F671"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Bread buns with meat filling</w:t>
            </w:r>
          </w:p>
        </w:tc>
        <w:tc>
          <w:tcPr>
            <w:tcW w:w="3069" w:type="dxa"/>
            <w:tcBorders>
              <w:top w:val="nil"/>
              <w:left w:val="nil"/>
              <w:bottom w:val="single" w:sz="4" w:space="0" w:color="auto"/>
              <w:right w:val="single" w:sz="4" w:space="0" w:color="auto"/>
            </w:tcBorders>
            <w:shd w:val="clear" w:color="auto" w:fill="auto"/>
            <w:noWrap/>
            <w:vAlign w:val="bottom"/>
            <w:hideMark/>
          </w:tcPr>
          <w:p w14:paraId="2AFF4696"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70</w:t>
            </w:r>
          </w:p>
        </w:tc>
        <w:tc>
          <w:tcPr>
            <w:tcW w:w="3309" w:type="dxa"/>
            <w:tcBorders>
              <w:top w:val="nil"/>
              <w:left w:val="nil"/>
              <w:bottom w:val="single" w:sz="4" w:space="0" w:color="auto"/>
              <w:right w:val="single" w:sz="4" w:space="0" w:color="auto"/>
            </w:tcBorders>
            <w:shd w:val="clear" w:color="auto" w:fill="auto"/>
            <w:noWrap/>
            <w:vAlign w:val="bottom"/>
            <w:hideMark/>
          </w:tcPr>
          <w:p w14:paraId="1E43B3CC" w14:textId="0E110B0D" w:rsidR="000827AF"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FCD</w:t>
            </w:r>
          </w:p>
        </w:tc>
      </w:tr>
      <w:tr w:rsidR="000827AF" w:rsidRPr="002B592C" w14:paraId="721495D8" w14:textId="77777777" w:rsidTr="000827AF">
        <w:trPr>
          <w:trHeight w:val="300"/>
        </w:trPr>
        <w:tc>
          <w:tcPr>
            <w:tcW w:w="2704" w:type="dxa"/>
            <w:tcBorders>
              <w:top w:val="nil"/>
              <w:left w:val="single" w:sz="4" w:space="0" w:color="auto"/>
              <w:bottom w:val="single" w:sz="4" w:space="0" w:color="auto"/>
              <w:right w:val="single" w:sz="4" w:space="0" w:color="auto"/>
            </w:tcBorders>
            <w:shd w:val="clear" w:color="auto" w:fill="auto"/>
            <w:vAlign w:val="bottom"/>
            <w:hideMark/>
          </w:tcPr>
          <w:p w14:paraId="348FA3D3"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Chapati</w:t>
            </w:r>
          </w:p>
        </w:tc>
        <w:tc>
          <w:tcPr>
            <w:tcW w:w="3069" w:type="dxa"/>
            <w:tcBorders>
              <w:top w:val="nil"/>
              <w:left w:val="nil"/>
              <w:bottom w:val="single" w:sz="4" w:space="0" w:color="auto"/>
              <w:right w:val="single" w:sz="4" w:space="0" w:color="auto"/>
            </w:tcBorders>
            <w:shd w:val="clear" w:color="auto" w:fill="auto"/>
            <w:noWrap/>
            <w:vAlign w:val="bottom"/>
            <w:hideMark/>
          </w:tcPr>
          <w:p w14:paraId="058CA7ED"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60</w:t>
            </w:r>
          </w:p>
        </w:tc>
        <w:tc>
          <w:tcPr>
            <w:tcW w:w="3309" w:type="dxa"/>
            <w:tcBorders>
              <w:top w:val="nil"/>
              <w:left w:val="nil"/>
              <w:bottom w:val="single" w:sz="4" w:space="0" w:color="auto"/>
              <w:right w:val="single" w:sz="4" w:space="0" w:color="auto"/>
            </w:tcBorders>
            <w:shd w:val="clear" w:color="auto" w:fill="auto"/>
            <w:noWrap/>
            <w:vAlign w:val="bottom"/>
            <w:hideMark/>
          </w:tcPr>
          <w:p w14:paraId="0012F383"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5EC26DF1" w14:textId="77777777" w:rsidTr="000827AF">
        <w:trPr>
          <w:trHeight w:val="300"/>
        </w:trPr>
        <w:tc>
          <w:tcPr>
            <w:tcW w:w="2704" w:type="dxa"/>
            <w:tcBorders>
              <w:top w:val="nil"/>
              <w:left w:val="single" w:sz="4" w:space="0" w:color="auto"/>
              <w:bottom w:val="single" w:sz="4" w:space="0" w:color="auto"/>
              <w:right w:val="single" w:sz="4" w:space="0" w:color="auto"/>
            </w:tcBorders>
            <w:shd w:val="clear" w:color="auto" w:fill="auto"/>
            <w:vAlign w:val="bottom"/>
            <w:hideMark/>
          </w:tcPr>
          <w:p w14:paraId="1AC57496"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Dried baby cereals total</w:t>
            </w:r>
          </w:p>
        </w:tc>
        <w:tc>
          <w:tcPr>
            <w:tcW w:w="3069" w:type="dxa"/>
            <w:tcBorders>
              <w:top w:val="nil"/>
              <w:left w:val="nil"/>
              <w:bottom w:val="single" w:sz="4" w:space="0" w:color="auto"/>
              <w:right w:val="single" w:sz="4" w:space="0" w:color="auto"/>
            </w:tcBorders>
            <w:shd w:val="clear" w:color="auto" w:fill="auto"/>
            <w:noWrap/>
            <w:vAlign w:val="bottom"/>
            <w:hideMark/>
          </w:tcPr>
          <w:p w14:paraId="24165C03"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40</w:t>
            </w:r>
          </w:p>
        </w:tc>
        <w:tc>
          <w:tcPr>
            <w:tcW w:w="3309" w:type="dxa"/>
            <w:tcBorders>
              <w:top w:val="nil"/>
              <w:left w:val="nil"/>
              <w:bottom w:val="single" w:sz="4" w:space="0" w:color="auto"/>
              <w:right w:val="single" w:sz="4" w:space="0" w:color="auto"/>
            </w:tcBorders>
            <w:shd w:val="clear" w:color="auto" w:fill="auto"/>
            <w:noWrap/>
            <w:vAlign w:val="bottom"/>
            <w:hideMark/>
          </w:tcPr>
          <w:p w14:paraId="08D49771"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774F1E29" w14:textId="77777777" w:rsidTr="000827AF">
        <w:trPr>
          <w:trHeight w:val="300"/>
        </w:trPr>
        <w:tc>
          <w:tcPr>
            <w:tcW w:w="2704" w:type="dxa"/>
            <w:tcBorders>
              <w:top w:val="nil"/>
              <w:left w:val="single" w:sz="4" w:space="0" w:color="auto"/>
              <w:bottom w:val="single" w:sz="4" w:space="0" w:color="auto"/>
              <w:right w:val="single" w:sz="4" w:space="0" w:color="auto"/>
            </w:tcBorders>
            <w:shd w:val="clear" w:color="auto" w:fill="auto"/>
            <w:vAlign w:val="bottom"/>
            <w:hideMark/>
          </w:tcPr>
          <w:p w14:paraId="6400909D"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Oats porridge</w:t>
            </w:r>
          </w:p>
        </w:tc>
        <w:tc>
          <w:tcPr>
            <w:tcW w:w="3069" w:type="dxa"/>
            <w:tcBorders>
              <w:top w:val="nil"/>
              <w:left w:val="nil"/>
              <w:bottom w:val="single" w:sz="4" w:space="0" w:color="auto"/>
              <w:right w:val="single" w:sz="4" w:space="0" w:color="auto"/>
            </w:tcBorders>
            <w:shd w:val="clear" w:color="auto" w:fill="auto"/>
            <w:noWrap/>
            <w:vAlign w:val="bottom"/>
            <w:hideMark/>
          </w:tcPr>
          <w:p w14:paraId="04B8BD9E"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50</w:t>
            </w:r>
          </w:p>
        </w:tc>
        <w:tc>
          <w:tcPr>
            <w:tcW w:w="3309" w:type="dxa"/>
            <w:tcBorders>
              <w:top w:val="nil"/>
              <w:left w:val="nil"/>
              <w:bottom w:val="single" w:sz="4" w:space="0" w:color="auto"/>
              <w:right w:val="single" w:sz="4" w:space="0" w:color="auto"/>
            </w:tcBorders>
            <w:shd w:val="clear" w:color="auto" w:fill="auto"/>
            <w:noWrap/>
            <w:vAlign w:val="bottom"/>
            <w:hideMark/>
          </w:tcPr>
          <w:p w14:paraId="3E4EFD10"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2E46BC29" w14:textId="77777777" w:rsidTr="000827AF">
        <w:trPr>
          <w:trHeight w:val="300"/>
        </w:trPr>
        <w:tc>
          <w:tcPr>
            <w:tcW w:w="2704" w:type="dxa"/>
            <w:tcBorders>
              <w:top w:val="nil"/>
              <w:left w:val="single" w:sz="4" w:space="0" w:color="auto"/>
              <w:bottom w:val="single" w:sz="4" w:space="0" w:color="auto"/>
              <w:right w:val="single" w:sz="4" w:space="0" w:color="auto"/>
            </w:tcBorders>
            <w:shd w:val="clear" w:color="auto" w:fill="auto"/>
            <w:vAlign w:val="bottom"/>
            <w:hideMark/>
          </w:tcPr>
          <w:p w14:paraId="3144F272"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Breakfast cereals </w:t>
            </w:r>
          </w:p>
        </w:tc>
        <w:tc>
          <w:tcPr>
            <w:tcW w:w="3069" w:type="dxa"/>
            <w:tcBorders>
              <w:top w:val="nil"/>
              <w:left w:val="nil"/>
              <w:bottom w:val="single" w:sz="4" w:space="0" w:color="auto"/>
              <w:right w:val="single" w:sz="4" w:space="0" w:color="auto"/>
            </w:tcBorders>
            <w:shd w:val="clear" w:color="auto" w:fill="auto"/>
            <w:noWrap/>
            <w:vAlign w:val="bottom"/>
            <w:hideMark/>
          </w:tcPr>
          <w:p w14:paraId="3D15DA74"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40</w:t>
            </w:r>
          </w:p>
        </w:tc>
        <w:tc>
          <w:tcPr>
            <w:tcW w:w="3309" w:type="dxa"/>
            <w:tcBorders>
              <w:top w:val="nil"/>
              <w:left w:val="nil"/>
              <w:bottom w:val="single" w:sz="4" w:space="0" w:color="auto"/>
              <w:right w:val="single" w:sz="4" w:space="0" w:color="auto"/>
            </w:tcBorders>
            <w:shd w:val="clear" w:color="auto" w:fill="auto"/>
            <w:noWrap/>
            <w:vAlign w:val="bottom"/>
            <w:hideMark/>
          </w:tcPr>
          <w:p w14:paraId="0A6A6238"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3F8B1211" w14:textId="77777777" w:rsidTr="000827AF">
        <w:trPr>
          <w:trHeight w:val="300"/>
        </w:trPr>
        <w:tc>
          <w:tcPr>
            <w:tcW w:w="2704" w:type="dxa"/>
            <w:tcBorders>
              <w:top w:val="nil"/>
              <w:left w:val="single" w:sz="4" w:space="0" w:color="auto"/>
              <w:bottom w:val="single" w:sz="4" w:space="0" w:color="auto"/>
              <w:right w:val="single" w:sz="4" w:space="0" w:color="auto"/>
            </w:tcBorders>
            <w:shd w:val="clear" w:color="auto" w:fill="auto"/>
            <w:vAlign w:val="bottom"/>
            <w:hideMark/>
          </w:tcPr>
          <w:p w14:paraId="6AAD451D"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Plain, cooked white rice</w:t>
            </w:r>
          </w:p>
        </w:tc>
        <w:tc>
          <w:tcPr>
            <w:tcW w:w="3069" w:type="dxa"/>
            <w:tcBorders>
              <w:top w:val="nil"/>
              <w:left w:val="nil"/>
              <w:bottom w:val="single" w:sz="4" w:space="0" w:color="auto"/>
              <w:right w:val="single" w:sz="4" w:space="0" w:color="auto"/>
            </w:tcBorders>
            <w:shd w:val="clear" w:color="auto" w:fill="auto"/>
            <w:noWrap/>
            <w:vAlign w:val="bottom"/>
            <w:hideMark/>
          </w:tcPr>
          <w:p w14:paraId="144149AC"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100</w:t>
            </w:r>
          </w:p>
        </w:tc>
        <w:tc>
          <w:tcPr>
            <w:tcW w:w="3309" w:type="dxa"/>
            <w:tcBorders>
              <w:top w:val="nil"/>
              <w:left w:val="nil"/>
              <w:bottom w:val="single" w:sz="4" w:space="0" w:color="auto"/>
              <w:right w:val="single" w:sz="4" w:space="0" w:color="auto"/>
            </w:tcBorders>
            <w:shd w:val="clear" w:color="auto" w:fill="auto"/>
            <w:noWrap/>
            <w:vAlign w:val="bottom"/>
            <w:hideMark/>
          </w:tcPr>
          <w:p w14:paraId="27B400AF"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109FA999" w14:textId="77777777" w:rsidTr="000827AF">
        <w:trPr>
          <w:trHeight w:val="300"/>
        </w:trPr>
        <w:tc>
          <w:tcPr>
            <w:tcW w:w="2704" w:type="dxa"/>
            <w:tcBorders>
              <w:top w:val="nil"/>
              <w:left w:val="single" w:sz="4" w:space="0" w:color="auto"/>
              <w:bottom w:val="single" w:sz="4" w:space="0" w:color="auto"/>
              <w:right w:val="single" w:sz="4" w:space="0" w:color="auto"/>
            </w:tcBorders>
            <w:shd w:val="clear" w:color="auto" w:fill="auto"/>
            <w:vAlign w:val="bottom"/>
            <w:hideMark/>
          </w:tcPr>
          <w:p w14:paraId="5540DD82"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Flavoured rice</w:t>
            </w:r>
          </w:p>
        </w:tc>
        <w:tc>
          <w:tcPr>
            <w:tcW w:w="3069" w:type="dxa"/>
            <w:tcBorders>
              <w:top w:val="nil"/>
              <w:left w:val="nil"/>
              <w:bottom w:val="single" w:sz="4" w:space="0" w:color="auto"/>
              <w:right w:val="single" w:sz="4" w:space="0" w:color="auto"/>
            </w:tcBorders>
            <w:shd w:val="clear" w:color="auto" w:fill="auto"/>
            <w:vAlign w:val="bottom"/>
            <w:hideMark/>
          </w:tcPr>
          <w:p w14:paraId="347E9B12" w14:textId="0CE7AC80" w:rsidR="000827AF" w:rsidRPr="002B592C" w:rsidRDefault="00CE3BBD"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135</w:t>
            </w:r>
          </w:p>
        </w:tc>
        <w:tc>
          <w:tcPr>
            <w:tcW w:w="3309" w:type="dxa"/>
            <w:tcBorders>
              <w:top w:val="nil"/>
              <w:left w:val="nil"/>
              <w:bottom w:val="single" w:sz="4" w:space="0" w:color="auto"/>
              <w:right w:val="single" w:sz="4" w:space="0" w:color="auto"/>
            </w:tcBorders>
            <w:shd w:val="clear" w:color="auto" w:fill="auto"/>
            <w:noWrap/>
            <w:vAlign w:val="bottom"/>
            <w:hideMark/>
          </w:tcPr>
          <w:p w14:paraId="780FC904" w14:textId="1BE2D31D" w:rsidR="000827AF" w:rsidRPr="002B592C" w:rsidRDefault="000827AF" w:rsidP="00CE3BBD">
            <w:pPr>
              <w:spacing w:line="360" w:lineRule="auto"/>
              <w:rPr>
                <w:rFonts w:ascii="Palatino Linotype" w:eastAsia="Times New Roman" w:hAnsi="Palatino Linotype" w:cs="Times New Roman"/>
                <w:color w:val="000000"/>
                <w:sz w:val="20"/>
                <w:szCs w:val="20"/>
                <w:vertAlign w:val="superscript"/>
              </w:rPr>
            </w:pPr>
            <w:r w:rsidRPr="002B592C">
              <w:rPr>
                <w:rFonts w:ascii="Palatino Linotype" w:eastAsia="Times New Roman" w:hAnsi="Palatino Linotype" w:cs="Times New Roman"/>
                <w:color w:val="000000"/>
                <w:sz w:val="20"/>
                <w:szCs w:val="20"/>
              </w:rPr>
              <w:t xml:space="preserve">HPB, </w:t>
            </w:r>
            <w:r w:rsidR="00CE3BBD" w:rsidRPr="002B592C">
              <w:rPr>
                <w:rFonts w:ascii="Palatino Linotype" w:eastAsia="Times New Roman" w:hAnsi="Palatino Linotype" w:cs="Times New Roman"/>
                <w:color w:val="000000"/>
                <w:sz w:val="20"/>
                <w:szCs w:val="20"/>
              </w:rPr>
              <w:t>NAS</w:t>
            </w:r>
            <w:r w:rsidR="008F389E" w:rsidRPr="002B592C">
              <w:rPr>
                <w:rFonts w:ascii="Palatino Linotype" w:eastAsia="Times New Roman" w:hAnsi="Palatino Linotype" w:cs="Times New Roman"/>
                <w:color w:val="000000"/>
                <w:sz w:val="20"/>
                <w:szCs w:val="20"/>
                <w:vertAlign w:val="superscript"/>
              </w:rPr>
              <w:t>c</w:t>
            </w:r>
          </w:p>
        </w:tc>
      </w:tr>
      <w:tr w:rsidR="000827AF" w:rsidRPr="002B592C" w14:paraId="1F8191EF" w14:textId="77777777" w:rsidTr="000827AF">
        <w:trPr>
          <w:trHeight w:val="600"/>
        </w:trPr>
        <w:tc>
          <w:tcPr>
            <w:tcW w:w="2704" w:type="dxa"/>
            <w:tcBorders>
              <w:top w:val="nil"/>
              <w:left w:val="single" w:sz="4" w:space="0" w:color="auto"/>
              <w:bottom w:val="single" w:sz="4" w:space="0" w:color="auto"/>
              <w:right w:val="single" w:sz="4" w:space="0" w:color="auto"/>
            </w:tcBorders>
            <w:shd w:val="clear" w:color="auto" w:fill="auto"/>
            <w:vAlign w:val="bottom"/>
            <w:hideMark/>
          </w:tcPr>
          <w:p w14:paraId="583A11E5"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Plain porridge, cooked with white rice</w:t>
            </w:r>
          </w:p>
        </w:tc>
        <w:tc>
          <w:tcPr>
            <w:tcW w:w="3069" w:type="dxa"/>
            <w:tcBorders>
              <w:top w:val="nil"/>
              <w:left w:val="nil"/>
              <w:bottom w:val="single" w:sz="4" w:space="0" w:color="auto"/>
              <w:right w:val="single" w:sz="4" w:space="0" w:color="auto"/>
            </w:tcBorders>
            <w:shd w:val="clear" w:color="auto" w:fill="auto"/>
            <w:noWrap/>
            <w:vAlign w:val="bottom"/>
            <w:hideMark/>
          </w:tcPr>
          <w:p w14:paraId="46CD6AB0"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125</w:t>
            </w:r>
          </w:p>
        </w:tc>
        <w:tc>
          <w:tcPr>
            <w:tcW w:w="3309" w:type="dxa"/>
            <w:tcBorders>
              <w:top w:val="nil"/>
              <w:left w:val="nil"/>
              <w:bottom w:val="single" w:sz="4" w:space="0" w:color="auto"/>
              <w:right w:val="single" w:sz="4" w:space="0" w:color="auto"/>
            </w:tcBorders>
            <w:shd w:val="clear" w:color="auto" w:fill="auto"/>
            <w:noWrap/>
            <w:vAlign w:val="bottom"/>
            <w:hideMark/>
          </w:tcPr>
          <w:p w14:paraId="5182BC60" w14:textId="7225B0A2" w:rsidR="000827AF" w:rsidRPr="002B592C" w:rsidRDefault="000827AF" w:rsidP="00CE3BBD">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HPB, </w:t>
            </w:r>
            <w:r w:rsidR="00CE3BBD" w:rsidRPr="002B592C">
              <w:rPr>
                <w:rFonts w:ascii="Palatino Linotype" w:eastAsia="Times New Roman" w:hAnsi="Palatino Linotype" w:cs="Times New Roman"/>
                <w:color w:val="000000"/>
                <w:sz w:val="20"/>
                <w:szCs w:val="20"/>
              </w:rPr>
              <w:t>NAS</w:t>
            </w:r>
          </w:p>
        </w:tc>
      </w:tr>
      <w:tr w:rsidR="000827AF" w:rsidRPr="002B592C" w14:paraId="40BE077D" w14:textId="77777777" w:rsidTr="000827AF">
        <w:trPr>
          <w:trHeight w:val="300"/>
        </w:trPr>
        <w:tc>
          <w:tcPr>
            <w:tcW w:w="2704" w:type="dxa"/>
            <w:tcBorders>
              <w:top w:val="nil"/>
              <w:left w:val="single" w:sz="4" w:space="0" w:color="auto"/>
              <w:bottom w:val="single" w:sz="4" w:space="0" w:color="auto"/>
              <w:right w:val="single" w:sz="4" w:space="0" w:color="auto"/>
            </w:tcBorders>
            <w:shd w:val="clear" w:color="auto" w:fill="auto"/>
            <w:vAlign w:val="bottom"/>
            <w:hideMark/>
          </w:tcPr>
          <w:p w14:paraId="48C8363F"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Flavoured porridge</w:t>
            </w:r>
          </w:p>
        </w:tc>
        <w:tc>
          <w:tcPr>
            <w:tcW w:w="3069" w:type="dxa"/>
            <w:tcBorders>
              <w:top w:val="nil"/>
              <w:left w:val="nil"/>
              <w:bottom w:val="single" w:sz="4" w:space="0" w:color="auto"/>
              <w:right w:val="single" w:sz="4" w:space="0" w:color="auto"/>
            </w:tcBorders>
            <w:shd w:val="clear" w:color="auto" w:fill="auto"/>
            <w:vAlign w:val="bottom"/>
            <w:hideMark/>
          </w:tcPr>
          <w:p w14:paraId="43D5E01C"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125</w:t>
            </w:r>
          </w:p>
        </w:tc>
        <w:tc>
          <w:tcPr>
            <w:tcW w:w="3309" w:type="dxa"/>
            <w:tcBorders>
              <w:top w:val="nil"/>
              <w:left w:val="nil"/>
              <w:bottom w:val="single" w:sz="4" w:space="0" w:color="auto"/>
              <w:right w:val="single" w:sz="4" w:space="0" w:color="auto"/>
            </w:tcBorders>
            <w:shd w:val="clear" w:color="auto" w:fill="auto"/>
            <w:noWrap/>
            <w:vAlign w:val="bottom"/>
            <w:hideMark/>
          </w:tcPr>
          <w:p w14:paraId="7F03681C" w14:textId="227B4DCF"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HPB, </w:t>
            </w:r>
            <w:r w:rsidR="00CE3BBD" w:rsidRPr="002B592C">
              <w:rPr>
                <w:rFonts w:ascii="Palatino Linotype" w:eastAsia="Times New Roman" w:hAnsi="Palatino Linotype" w:cs="Times New Roman"/>
                <w:color w:val="000000"/>
                <w:sz w:val="20"/>
                <w:szCs w:val="20"/>
              </w:rPr>
              <w:t>NAS</w:t>
            </w:r>
          </w:p>
        </w:tc>
      </w:tr>
      <w:tr w:rsidR="000827AF" w:rsidRPr="002B592C" w14:paraId="75B63120" w14:textId="77777777" w:rsidTr="000827AF">
        <w:trPr>
          <w:trHeight w:val="300"/>
        </w:trPr>
        <w:tc>
          <w:tcPr>
            <w:tcW w:w="2704" w:type="dxa"/>
            <w:tcBorders>
              <w:top w:val="nil"/>
              <w:left w:val="single" w:sz="4" w:space="0" w:color="auto"/>
              <w:bottom w:val="single" w:sz="4" w:space="0" w:color="auto"/>
              <w:right w:val="single" w:sz="4" w:space="0" w:color="auto"/>
            </w:tcBorders>
            <w:shd w:val="clear" w:color="auto" w:fill="auto"/>
            <w:vAlign w:val="bottom"/>
            <w:hideMark/>
          </w:tcPr>
          <w:p w14:paraId="55321010"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Noodles in soup</w:t>
            </w:r>
          </w:p>
        </w:tc>
        <w:tc>
          <w:tcPr>
            <w:tcW w:w="3069" w:type="dxa"/>
            <w:tcBorders>
              <w:top w:val="nil"/>
              <w:left w:val="nil"/>
              <w:bottom w:val="single" w:sz="4" w:space="0" w:color="auto"/>
              <w:right w:val="single" w:sz="4" w:space="0" w:color="auto"/>
            </w:tcBorders>
            <w:shd w:val="clear" w:color="auto" w:fill="auto"/>
            <w:noWrap/>
            <w:vAlign w:val="bottom"/>
            <w:hideMark/>
          </w:tcPr>
          <w:p w14:paraId="7C9F24DA"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100</w:t>
            </w:r>
          </w:p>
        </w:tc>
        <w:tc>
          <w:tcPr>
            <w:tcW w:w="3309" w:type="dxa"/>
            <w:tcBorders>
              <w:top w:val="nil"/>
              <w:left w:val="nil"/>
              <w:bottom w:val="single" w:sz="4" w:space="0" w:color="auto"/>
              <w:right w:val="single" w:sz="4" w:space="0" w:color="auto"/>
            </w:tcBorders>
            <w:shd w:val="clear" w:color="auto" w:fill="auto"/>
            <w:noWrap/>
            <w:vAlign w:val="bottom"/>
            <w:hideMark/>
          </w:tcPr>
          <w:p w14:paraId="0055C6BF"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1536EDA5" w14:textId="77777777" w:rsidTr="000827AF">
        <w:trPr>
          <w:trHeight w:val="300"/>
        </w:trPr>
        <w:tc>
          <w:tcPr>
            <w:tcW w:w="2704" w:type="dxa"/>
            <w:tcBorders>
              <w:top w:val="nil"/>
              <w:left w:val="single" w:sz="4" w:space="0" w:color="auto"/>
              <w:bottom w:val="single" w:sz="4" w:space="0" w:color="auto"/>
              <w:right w:val="single" w:sz="4" w:space="0" w:color="auto"/>
            </w:tcBorders>
            <w:shd w:val="clear" w:color="auto" w:fill="auto"/>
            <w:vAlign w:val="bottom"/>
            <w:hideMark/>
          </w:tcPr>
          <w:p w14:paraId="69878B1D"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Fried noodles</w:t>
            </w:r>
          </w:p>
        </w:tc>
        <w:tc>
          <w:tcPr>
            <w:tcW w:w="3069" w:type="dxa"/>
            <w:tcBorders>
              <w:top w:val="nil"/>
              <w:left w:val="nil"/>
              <w:bottom w:val="single" w:sz="4" w:space="0" w:color="auto"/>
              <w:right w:val="single" w:sz="4" w:space="0" w:color="auto"/>
            </w:tcBorders>
            <w:shd w:val="clear" w:color="auto" w:fill="auto"/>
            <w:noWrap/>
            <w:vAlign w:val="bottom"/>
            <w:hideMark/>
          </w:tcPr>
          <w:p w14:paraId="0FF0D4BE" w14:textId="6290365F" w:rsidR="000827AF" w:rsidRPr="002B592C" w:rsidRDefault="00CE3BBD"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83</w:t>
            </w:r>
          </w:p>
        </w:tc>
        <w:tc>
          <w:tcPr>
            <w:tcW w:w="3309" w:type="dxa"/>
            <w:tcBorders>
              <w:top w:val="nil"/>
              <w:left w:val="nil"/>
              <w:bottom w:val="single" w:sz="4" w:space="0" w:color="auto"/>
              <w:right w:val="single" w:sz="4" w:space="0" w:color="auto"/>
            </w:tcBorders>
            <w:shd w:val="clear" w:color="auto" w:fill="auto"/>
            <w:noWrap/>
            <w:vAlign w:val="bottom"/>
            <w:hideMark/>
          </w:tcPr>
          <w:p w14:paraId="251E4482" w14:textId="08794390"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HPB, </w:t>
            </w:r>
            <w:r w:rsidR="00CE3BBD" w:rsidRPr="002B592C">
              <w:rPr>
                <w:rFonts w:ascii="Palatino Linotype" w:eastAsia="Times New Roman" w:hAnsi="Palatino Linotype" w:cs="Times New Roman"/>
                <w:color w:val="000000"/>
                <w:sz w:val="20"/>
                <w:szCs w:val="20"/>
              </w:rPr>
              <w:t>NAS</w:t>
            </w:r>
            <w:r w:rsidRPr="002B592C">
              <w:rPr>
                <w:rFonts w:ascii="Palatino Linotype" w:eastAsia="Times New Roman" w:hAnsi="Palatino Linotype" w:cs="Times New Roman"/>
                <w:color w:val="000000"/>
                <w:sz w:val="20"/>
                <w:szCs w:val="20"/>
              </w:rPr>
              <w:t xml:space="preserve"> </w:t>
            </w:r>
          </w:p>
        </w:tc>
      </w:tr>
      <w:tr w:rsidR="000827AF" w:rsidRPr="002B592C" w14:paraId="5F978365" w14:textId="77777777" w:rsidTr="000827AF">
        <w:trPr>
          <w:trHeight w:val="300"/>
        </w:trPr>
        <w:tc>
          <w:tcPr>
            <w:tcW w:w="2704" w:type="dxa"/>
            <w:tcBorders>
              <w:top w:val="nil"/>
              <w:left w:val="single" w:sz="4" w:space="0" w:color="auto"/>
              <w:bottom w:val="single" w:sz="4" w:space="0" w:color="auto"/>
              <w:right w:val="single" w:sz="4" w:space="0" w:color="auto"/>
            </w:tcBorders>
            <w:shd w:val="clear" w:color="auto" w:fill="auto"/>
            <w:vAlign w:val="bottom"/>
            <w:hideMark/>
          </w:tcPr>
          <w:p w14:paraId="7747922E"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Boiled, cooked potatoes</w:t>
            </w:r>
          </w:p>
        </w:tc>
        <w:tc>
          <w:tcPr>
            <w:tcW w:w="3069" w:type="dxa"/>
            <w:tcBorders>
              <w:top w:val="nil"/>
              <w:left w:val="nil"/>
              <w:bottom w:val="single" w:sz="4" w:space="0" w:color="auto"/>
              <w:right w:val="single" w:sz="4" w:space="0" w:color="auto"/>
            </w:tcBorders>
            <w:shd w:val="clear" w:color="auto" w:fill="auto"/>
            <w:noWrap/>
            <w:vAlign w:val="bottom"/>
            <w:hideMark/>
          </w:tcPr>
          <w:p w14:paraId="0FBFD43E"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135</w:t>
            </w:r>
          </w:p>
        </w:tc>
        <w:tc>
          <w:tcPr>
            <w:tcW w:w="3309" w:type="dxa"/>
            <w:tcBorders>
              <w:top w:val="nil"/>
              <w:left w:val="nil"/>
              <w:bottom w:val="single" w:sz="4" w:space="0" w:color="auto"/>
              <w:right w:val="single" w:sz="4" w:space="0" w:color="auto"/>
            </w:tcBorders>
            <w:shd w:val="clear" w:color="auto" w:fill="auto"/>
            <w:noWrap/>
            <w:vAlign w:val="bottom"/>
            <w:hideMark/>
          </w:tcPr>
          <w:p w14:paraId="4D3E06CB"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5ECC8904" w14:textId="77777777" w:rsidTr="000827AF">
        <w:trPr>
          <w:trHeight w:val="300"/>
        </w:trPr>
        <w:tc>
          <w:tcPr>
            <w:tcW w:w="2704" w:type="dxa"/>
            <w:tcBorders>
              <w:top w:val="nil"/>
              <w:left w:val="single" w:sz="4" w:space="0" w:color="auto"/>
              <w:bottom w:val="single" w:sz="4" w:space="0" w:color="auto"/>
              <w:right w:val="single" w:sz="4" w:space="0" w:color="auto"/>
            </w:tcBorders>
            <w:shd w:val="clear" w:color="auto" w:fill="auto"/>
            <w:vAlign w:val="bottom"/>
            <w:hideMark/>
          </w:tcPr>
          <w:p w14:paraId="529897E0"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Pasta, boiled</w:t>
            </w:r>
          </w:p>
        </w:tc>
        <w:tc>
          <w:tcPr>
            <w:tcW w:w="3069" w:type="dxa"/>
            <w:tcBorders>
              <w:top w:val="nil"/>
              <w:left w:val="nil"/>
              <w:bottom w:val="single" w:sz="4" w:space="0" w:color="auto"/>
              <w:right w:val="single" w:sz="4" w:space="0" w:color="auto"/>
            </w:tcBorders>
            <w:shd w:val="clear" w:color="auto" w:fill="auto"/>
            <w:noWrap/>
            <w:vAlign w:val="bottom"/>
            <w:hideMark/>
          </w:tcPr>
          <w:p w14:paraId="43075294"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100</w:t>
            </w:r>
          </w:p>
        </w:tc>
        <w:tc>
          <w:tcPr>
            <w:tcW w:w="3309" w:type="dxa"/>
            <w:tcBorders>
              <w:top w:val="nil"/>
              <w:left w:val="nil"/>
              <w:bottom w:val="single" w:sz="4" w:space="0" w:color="auto"/>
              <w:right w:val="single" w:sz="4" w:space="0" w:color="auto"/>
            </w:tcBorders>
            <w:shd w:val="clear" w:color="auto" w:fill="auto"/>
            <w:noWrap/>
            <w:vAlign w:val="bottom"/>
            <w:hideMark/>
          </w:tcPr>
          <w:p w14:paraId="0AF7C851"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43886D1A" w14:textId="77777777" w:rsidTr="000827AF">
        <w:trPr>
          <w:trHeight w:val="600"/>
        </w:trPr>
        <w:tc>
          <w:tcPr>
            <w:tcW w:w="2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B14421"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Boiled, cooked sweet potatoes</w:t>
            </w:r>
          </w:p>
        </w:tc>
        <w:tc>
          <w:tcPr>
            <w:tcW w:w="3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F927D"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151</w:t>
            </w:r>
          </w:p>
        </w:tc>
        <w:tc>
          <w:tcPr>
            <w:tcW w:w="3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3797D" w14:textId="74402807" w:rsidR="000827AF"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FCD</w:t>
            </w:r>
          </w:p>
        </w:tc>
      </w:tr>
      <w:tr w:rsidR="000827AF" w:rsidRPr="002B592C" w14:paraId="0805AA7D" w14:textId="77777777" w:rsidTr="000827AF">
        <w:trPr>
          <w:trHeight w:val="300"/>
        </w:trPr>
        <w:tc>
          <w:tcPr>
            <w:tcW w:w="2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E5D3A"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Plain crackers/ rice crackers</w:t>
            </w:r>
          </w:p>
        </w:tc>
        <w:tc>
          <w:tcPr>
            <w:tcW w:w="3069" w:type="dxa"/>
            <w:tcBorders>
              <w:top w:val="single" w:sz="4" w:space="0" w:color="auto"/>
              <w:left w:val="nil"/>
              <w:bottom w:val="single" w:sz="4" w:space="0" w:color="auto"/>
              <w:right w:val="single" w:sz="4" w:space="0" w:color="auto"/>
            </w:tcBorders>
            <w:shd w:val="clear" w:color="auto" w:fill="auto"/>
            <w:vAlign w:val="bottom"/>
            <w:hideMark/>
          </w:tcPr>
          <w:p w14:paraId="7EDB71A7"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40</w:t>
            </w:r>
          </w:p>
        </w:tc>
        <w:tc>
          <w:tcPr>
            <w:tcW w:w="3309" w:type="dxa"/>
            <w:tcBorders>
              <w:top w:val="single" w:sz="4" w:space="0" w:color="auto"/>
              <w:left w:val="nil"/>
              <w:bottom w:val="single" w:sz="4" w:space="0" w:color="auto"/>
              <w:right w:val="single" w:sz="4" w:space="0" w:color="auto"/>
            </w:tcBorders>
            <w:shd w:val="clear" w:color="auto" w:fill="auto"/>
            <w:vAlign w:val="bottom"/>
            <w:hideMark/>
          </w:tcPr>
          <w:p w14:paraId="43A40FF9"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bl>
    <w:p w14:paraId="5C6A2785" w14:textId="77777777" w:rsidR="000827AF" w:rsidRPr="002B592C" w:rsidRDefault="000827AF" w:rsidP="000827AF">
      <w:pPr>
        <w:spacing w:line="360" w:lineRule="auto"/>
        <w:rPr>
          <w:rFonts w:ascii="Palatino Linotype" w:hAnsi="Palatino Linotype"/>
          <w:sz w:val="20"/>
          <w:szCs w:val="20"/>
        </w:rPr>
      </w:pPr>
    </w:p>
    <w:p w14:paraId="6F7AF64D" w14:textId="77777777" w:rsidR="000827AF" w:rsidRPr="002B592C" w:rsidRDefault="000827AF" w:rsidP="000827AF">
      <w:pPr>
        <w:spacing w:line="360" w:lineRule="auto"/>
        <w:rPr>
          <w:rFonts w:ascii="Palatino Linotype" w:hAnsi="Palatino Linotype"/>
          <w:sz w:val="20"/>
          <w:szCs w:val="20"/>
        </w:rPr>
      </w:pPr>
    </w:p>
    <w:p w14:paraId="5B47D1C5" w14:textId="77777777" w:rsidR="000827AF" w:rsidRPr="002B592C" w:rsidRDefault="000827AF" w:rsidP="000827AF">
      <w:pPr>
        <w:spacing w:line="360" w:lineRule="auto"/>
        <w:rPr>
          <w:rFonts w:ascii="Palatino Linotype" w:hAnsi="Palatino Linotype"/>
          <w:sz w:val="20"/>
          <w:szCs w:val="20"/>
        </w:rPr>
      </w:pPr>
    </w:p>
    <w:p w14:paraId="6D475EAF" w14:textId="77777777" w:rsidR="000827AF" w:rsidRPr="002B592C" w:rsidRDefault="000827AF" w:rsidP="000827AF">
      <w:pPr>
        <w:spacing w:line="360" w:lineRule="auto"/>
        <w:rPr>
          <w:rFonts w:ascii="Palatino Linotype" w:hAnsi="Palatino Linotype"/>
          <w:sz w:val="20"/>
          <w:szCs w:val="20"/>
        </w:rPr>
      </w:pPr>
    </w:p>
    <w:p w14:paraId="660863E5" w14:textId="77777777" w:rsidR="000827AF" w:rsidRPr="002B592C" w:rsidRDefault="000827AF" w:rsidP="000827AF">
      <w:pPr>
        <w:spacing w:line="360" w:lineRule="auto"/>
        <w:rPr>
          <w:rFonts w:ascii="Palatino Linotype" w:hAnsi="Palatino Linotype"/>
          <w:sz w:val="20"/>
          <w:szCs w:val="20"/>
        </w:rPr>
      </w:pPr>
    </w:p>
    <w:p w14:paraId="6AED4000" w14:textId="21734BC0" w:rsidR="000827AF" w:rsidRDefault="000827AF" w:rsidP="000827AF">
      <w:pPr>
        <w:spacing w:line="360" w:lineRule="auto"/>
        <w:rPr>
          <w:rFonts w:ascii="Palatino Linotype" w:hAnsi="Palatino Linotype"/>
          <w:sz w:val="20"/>
          <w:szCs w:val="20"/>
        </w:rPr>
      </w:pPr>
    </w:p>
    <w:p w14:paraId="5F2DCF3A" w14:textId="77777777" w:rsidR="002B592C" w:rsidRPr="002B592C" w:rsidRDefault="002B592C" w:rsidP="000827AF">
      <w:pPr>
        <w:spacing w:line="360" w:lineRule="auto"/>
        <w:rPr>
          <w:rFonts w:ascii="Palatino Linotype" w:hAnsi="Palatino Linotype"/>
          <w:sz w:val="20"/>
          <w:szCs w:val="20"/>
        </w:rPr>
      </w:pPr>
    </w:p>
    <w:p w14:paraId="2ABD2AD9" w14:textId="77777777" w:rsidR="000827AF" w:rsidRPr="002B592C" w:rsidRDefault="000827AF" w:rsidP="000827AF">
      <w:pPr>
        <w:spacing w:line="360" w:lineRule="auto"/>
        <w:rPr>
          <w:rFonts w:ascii="Palatino Linotype" w:hAnsi="Palatino Linotype"/>
          <w:sz w:val="20"/>
          <w:szCs w:val="20"/>
        </w:rPr>
      </w:pPr>
    </w:p>
    <w:p w14:paraId="3621A192" w14:textId="77777777" w:rsidR="000827AF" w:rsidRPr="002B592C" w:rsidRDefault="000827AF" w:rsidP="000827AF">
      <w:pPr>
        <w:spacing w:line="360" w:lineRule="auto"/>
        <w:rPr>
          <w:rFonts w:ascii="Palatino Linotype" w:hAnsi="Palatino Linotype"/>
          <w:sz w:val="20"/>
          <w:szCs w:val="20"/>
        </w:rPr>
      </w:pPr>
      <w:r w:rsidRPr="002B592C">
        <w:rPr>
          <w:rFonts w:ascii="Palatino Linotype" w:hAnsi="Palatino Linotype"/>
          <w:sz w:val="20"/>
          <w:szCs w:val="20"/>
        </w:rPr>
        <w:t>2. Total fruit</w:t>
      </w:r>
    </w:p>
    <w:tbl>
      <w:tblPr>
        <w:tblW w:w="804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4"/>
        <w:gridCol w:w="3196"/>
        <w:gridCol w:w="2140"/>
      </w:tblGrid>
      <w:tr w:rsidR="000827AF" w:rsidRPr="002B592C" w14:paraId="3477C78C" w14:textId="77777777" w:rsidTr="000827AF">
        <w:trPr>
          <w:trHeight w:val="320"/>
        </w:trPr>
        <w:tc>
          <w:tcPr>
            <w:tcW w:w="2704" w:type="dxa"/>
            <w:shd w:val="clear" w:color="auto" w:fill="auto"/>
            <w:vAlign w:val="bottom"/>
            <w:hideMark/>
          </w:tcPr>
          <w:p w14:paraId="4340369B"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Food items included</w:t>
            </w:r>
          </w:p>
        </w:tc>
        <w:tc>
          <w:tcPr>
            <w:tcW w:w="3196" w:type="dxa"/>
            <w:shd w:val="clear" w:color="auto" w:fill="auto"/>
            <w:vAlign w:val="bottom"/>
            <w:hideMark/>
          </w:tcPr>
          <w:p w14:paraId="117BA69D"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Mass of one serving size (g)</w:t>
            </w:r>
          </w:p>
        </w:tc>
        <w:tc>
          <w:tcPr>
            <w:tcW w:w="2140" w:type="dxa"/>
            <w:shd w:val="clear" w:color="auto" w:fill="auto"/>
            <w:vAlign w:val="bottom"/>
            <w:hideMark/>
          </w:tcPr>
          <w:p w14:paraId="4FB38164"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Source</w:t>
            </w:r>
          </w:p>
        </w:tc>
      </w:tr>
      <w:tr w:rsidR="000827AF" w:rsidRPr="002B592C" w14:paraId="2CEB960B" w14:textId="77777777" w:rsidTr="000827AF">
        <w:trPr>
          <w:trHeight w:val="300"/>
        </w:trPr>
        <w:tc>
          <w:tcPr>
            <w:tcW w:w="2704" w:type="dxa"/>
            <w:shd w:val="clear" w:color="auto" w:fill="auto"/>
            <w:noWrap/>
            <w:vAlign w:val="bottom"/>
            <w:hideMark/>
          </w:tcPr>
          <w:p w14:paraId="722F271D"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Apples and pears</w:t>
            </w:r>
          </w:p>
        </w:tc>
        <w:tc>
          <w:tcPr>
            <w:tcW w:w="3196" w:type="dxa"/>
            <w:shd w:val="clear" w:color="auto" w:fill="auto"/>
            <w:vAlign w:val="bottom"/>
            <w:hideMark/>
          </w:tcPr>
          <w:p w14:paraId="15FC7AE6"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130</w:t>
            </w:r>
          </w:p>
        </w:tc>
        <w:tc>
          <w:tcPr>
            <w:tcW w:w="2140" w:type="dxa"/>
            <w:shd w:val="clear" w:color="auto" w:fill="auto"/>
            <w:noWrap/>
            <w:vAlign w:val="bottom"/>
            <w:hideMark/>
          </w:tcPr>
          <w:p w14:paraId="12038AAC"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168C2663" w14:textId="77777777" w:rsidTr="000827AF">
        <w:trPr>
          <w:trHeight w:val="300"/>
        </w:trPr>
        <w:tc>
          <w:tcPr>
            <w:tcW w:w="2704" w:type="dxa"/>
            <w:shd w:val="clear" w:color="auto" w:fill="auto"/>
            <w:noWrap/>
            <w:vAlign w:val="bottom"/>
            <w:hideMark/>
          </w:tcPr>
          <w:p w14:paraId="64E7E841"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Bananas</w:t>
            </w:r>
          </w:p>
        </w:tc>
        <w:tc>
          <w:tcPr>
            <w:tcW w:w="3196" w:type="dxa"/>
            <w:shd w:val="clear" w:color="auto" w:fill="auto"/>
            <w:vAlign w:val="bottom"/>
            <w:hideMark/>
          </w:tcPr>
          <w:p w14:paraId="2FC5F1A9"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122</w:t>
            </w:r>
          </w:p>
        </w:tc>
        <w:tc>
          <w:tcPr>
            <w:tcW w:w="2140" w:type="dxa"/>
            <w:shd w:val="clear" w:color="auto" w:fill="auto"/>
            <w:noWrap/>
            <w:vAlign w:val="bottom"/>
            <w:hideMark/>
          </w:tcPr>
          <w:p w14:paraId="57D4B763"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77AA801B" w14:textId="77777777" w:rsidTr="000827AF">
        <w:trPr>
          <w:trHeight w:val="300"/>
        </w:trPr>
        <w:tc>
          <w:tcPr>
            <w:tcW w:w="2704" w:type="dxa"/>
            <w:shd w:val="clear" w:color="auto" w:fill="auto"/>
            <w:noWrap/>
            <w:vAlign w:val="bottom"/>
            <w:hideMark/>
          </w:tcPr>
          <w:p w14:paraId="19A95A24"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Papaya</w:t>
            </w:r>
          </w:p>
        </w:tc>
        <w:tc>
          <w:tcPr>
            <w:tcW w:w="3196" w:type="dxa"/>
            <w:shd w:val="clear" w:color="auto" w:fill="auto"/>
            <w:vAlign w:val="bottom"/>
            <w:hideMark/>
          </w:tcPr>
          <w:p w14:paraId="10F3D712"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130</w:t>
            </w:r>
          </w:p>
        </w:tc>
        <w:tc>
          <w:tcPr>
            <w:tcW w:w="2140" w:type="dxa"/>
            <w:shd w:val="clear" w:color="auto" w:fill="auto"/>
            <w:noWrap/>
            <w:vAlign w:val="bottom"/>
            <w:hideMark/>
          </w:tcPr>
          <w:p w14:paraId="758E85A8"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04CAF3CD" w14:textId="77777777" w:rsidTr="000827AF">
        <w:trPr>
          <w:trHeight w:val="300"/>
        </w:trPr>
        <w:tc>
          <w:tcPr>
            <w:tcW w:w="2704" w:type="dxa"/>
            <w:shd w:val="clear" w:color="auto" w:fill="auto"/>
            <w:noWrap/>
            <w:vAlign w:val="bottom"/>
            <w:hideMark/>
          </w:tcPr>
          <w:p w14:paraId="6301723C"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Orange or citrus fruits</w:t>
            </w:r>
          </w:p>
        </w:tc>
        <w:tc>
          <w:tcPr>
            <w:tcW w:w="3196" w:type="dxa"/>
            <w:shd w:val="clear" w:color="auto" w:fill="auto"/>
            <w:vAlign w:val="bottom"/>
            <w:hideMark/>
          </w:tcPr>
          <w:p w14:paraId="49884D53"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130</w:t>
            </w:r>
          </w:p>
        </w:tc>
        <w:tc>
          <w:tcPr>
            <w:tcW w:w="2140" w:type="dxa"/>
            <w:shd w:val="clear" w:color="auto" w:fill="auto"/>
            <w:noWrap/>
            <w:vAlign w:val="bottom"/>
            <w:hideMark/>
          </w:tcPr>
          <w:p w14:paraId="0D0B47B7"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0DCCD922" w14:textId="77777777" w:rsidTr="000827AF">
        <w:trPr>
          <w:trHeight w:val="300"/>
        </w:trPr>
        <w:tc>
          <w:tcPr>
            <w:tcW w:w="2704" w:type="dxa"/>
            <w:shd w:val="clear" w:color="auto" w:fill="auto"/>
            <w:noWrap/>
            <w:vAlign w:val="bottom"/>
            <w:hideMark/>
          </w:tcPr>
          <w:p w14:paraId="78F7BB6A"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Grapes</w:t>
            </w:r>
          </w:p>
        </w:tc>
        <w:tc>
          <w:tcPr>
            <w:tcW w:w="3196" w:type="dxa"/>
            <w:shd w:val="clear" w:color="auto" w:fill="auto"/>
            <w:vAlign w:val="bottom"/>
            <w:hideMark/>
          </w:tcPr>
          <w:p w14:paraId="52DDB756"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50</w:t>
            </w:r>
          </w:p>
        </w:tc>
        <w:tc>
          <w:tcPr>
            <w:tcW w:w="2140" w:type="dxa"/>
            <w:shd w:val="clear" w:color="auto" w:fill="auto"/>
            <w:noWrap/>
            <w:vAlign w:val="bottom"/>
            <w:hideMark/>
          </w:tcPr>
          <w:p w14:paraId="1ECF3264"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054C6F8F" w14:textId="77777777" w:rsidTr="000827AF">
        <w:trPr>
          <w:trHeight w:val="300"/>
        </w:trPr>
        <w:tc>
          <w:tcPr>
            <w:tcW w:w="2704" w:type="dxa"/>
            <w:shd w:val="clear" w:color="auto" w:fill="auto"/>
            <w:noWrap/>
            <w:vAlign w:val="bottom"/>
            <w:hideMark/>
          </w:tcPr>
          <w:p w14:paraId="06B2A6AD"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Stone fruits</w:t>
            </w:r>
          </w:p>
        </w:tc>
        <w:tc>
          <w:tcPr>
            <w:tcW w:w="3196" w:type="dxa"/>
            <w:shd w:val="clear" w:color="auto" w:fill="auto"/>
            <w:vAlign w:val="bottom"/>
            <w:hideMark/>
          </w:tcPr>
          <w:p w14:paraId="0EB0EC9A"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109</w:t>
            </w:r>
          </w:p>
        </w:tc>
        <w:tc>
          <w:tcPr>
            <w:tcW w:w="2140" w:type="dxa"/>
            <w:shd w:val="clear" w:color="auto" w:fill="auto"/>
            <w:noWrap/>
            <w:vAlign w:val="bottom"/>
            <w:hideMark/>
          </w:tcPr>
          <w:p w14:paraId="34719ACD" w14:textId="0185CE9E" w:rsidR="000827AF"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FCD</w:t>
            </w:r>
          </w:p>
        </w:tc>
      </w:tr>
      <w:tr w:rsidR="000827AF" w:rsidRPr="002B592C" w14:paraId="42FF7AE0" w14:textId="77777777" w:rsidTr="000827AF">
        <w:trPr>
          <w:trHeight w:val="300"/>
        </w:trPr>
        <w:tc>
          <w:tcPr>
            <w:tcW w:w="2704" w:type="dxa"/>
            <w:shd w:val="clear" w:color="auto" w:fill="auto"/>
            <w:noWrap/>
            <w:vAlign w:val="bottom"/>
            <w:hideMark/>
          </w:tcPr>
          <w:p w14:paraId="6060868E"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Berries</w:t>
            </w:r>
          </w:p>
        </w:tc>
        <w:tc>
          <w:tcPr>
            <w:tcW w:w="3196" w:type="dxa"/>
            <w:shd w:val="clear" w:color="auto" w:fill="auto"/>
            <w:vAlign w:val="bottom"/>
            <w:hideMark/>
          </w:tcPr>
          <w:p w14:paraId="7216EBF8"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50</w:t>
            </w:r>
          </w:p>
        </w:tc>
        <w:tc>
          <w:tcPr>
            <w:tcW w:w="2140" w:type="dxa"/>
            <w:shd w:val="clear" w:color="auto" w:fill="auto"/>
            <w:noWrap/>
            <w:vAlign w:val="bottom"/>
            <w:hideMark/>
          </w:tcPr>
          <w:p w14:paraId="746788FE"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3005FC50" w14:textId="77777777" w:rsidTr="000827AF">
        <w:trPr>
          <w:trHeight w:val="300"/>
        </w:trPr>
        <w:tc>
          <w:tcPr>
            <w:tcW w:w="2704" w:type="dxa"/>
            <w:shd w:val="clear" w:color="auto" w:fill="auto"/>
            <w:noWrap/>
            <w:vAlign w:val="bottom"/>
            <w:hideMark/>
          </w:tcPr>
          <w:p w14:paraId="5E19ADED"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Watermelon</w:t>
            </w:r>
          </w:p>
        </w:tc>
        <w:tc>
          <w:tcPr>
            <w:tcW w:w="3196" w:type="dxa"/>
            <w:shd w:val="clear" w:color="auto" w:fill="auto"/>
            <w:vAlign w:val="bottom"/>
            <w:hideMark/>
          </w:tcPr>
          <w:p w14:paraId="1A32530A"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130</w:t>
            </w:r>
          </w:p>
        </w:tc>
        <w:tc>
          <w:tcPr>
            <w:tcW w:w="2140" w:type="dxa"/>
            <w:shd w:val="clear" w:color="auto" w:fill="auto"/>
            <w:noWrap/>
            <w:vAlign w:val="bottom"/>
            <w:hideMark/>
          </w:tcPr>
          <w:p w14:paraId="17A8565D"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1D789F59" w14:textId="77777777" w:rsidTr="000827AF">
        <w:trPr>
          <w:trHeight w:val="300"/>
        </w:trPr>
        <w:tc>
          <w:tcPr>
            <w:tcW w:w="2704" w:type="dxa"/>
            <w:shd w:val="clear" w:color="auto" w:fill="auto"/>
            <w:noWrap/>
            <w:vAlign w:val="bottom"/>
            <w:hideMark/>
          </w:tcPr>
          <w:p w14:paraId="70AD4A53"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Raisins</w:t>
            </w:r>
          </w:p>
        </w:tc>
        <w:tc>
          <w:tcPr>
            <w:tcW w:w="3196" w:type="dxa"/>
            <w:shd w:val="clear" w:color="auto" w:fill="auto"/>
            <w:vAlign w:val="bottom"/>
            <w:hideMark/>
          </w:tcPr>
          <w:p w14:paraId="43093402"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40</w:t>
            </w:r>
          </w:p>
        </w:tc>
        <w:tc>
          <w:tcPr>
            <w:tcW w:w="2140" w:type="dxa"/>
            <w:shd w:val="clear" w:color="auto" w:fill="auto"/>
            <w:noWrap/>
            <w:vAlign w:val="bottom"/>
            <w:hideMark/>
          </w:tcPr>
          <w:p w14:paraId="531D1342"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70E58A63" w14:textId="77777777" w:rsidTr="000827AF">
        <w:trPr>
          <w:trHeight w:val="300"/>
        </w:trPr>
        <w:tc>
          <w:tcPr>
            <w:tcW w:w="2704" w:type="dxa"/>
            <w:shd w:val="clear" w:color="auto" w:fill="auto"/>
            <w:noWrap/>
            <w:vAlign w:val="bottom"/>
            <w:hideMark/>
          </w:tcPr>
          <w:p w14:paraId="3785E10A" w14:textId="77777777" w:rsidR="000827AF" w:rsidRPr="002B592C" w:rsidRDefault="000827AF" w:rsidP="000827AF">
            <w:pPr>
              <w:spacing w:line="360" w:lineRule="auto"/>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Durian</w:t>
            </w:r>
          </w:p>
        </w:tc>
        <w:tc>
          <w:tcPr>
            <w:tcW w:w="3196" w:type="dxa"/>
            <w:shd w:val="clear" w:color="auto" w:fill="auto"/>
            <w:vAlign w:val="bottom"/>
            <w:hideMark/>
          </w:tcPr>
          <w:p w14:paraId="26170FF4" w14:textId="7A4F69EB" w:rsidR="000827AF" w:rsidRPr="002B592C" w:rsidRDefault="000827AF" w:rsidP="000827AF">
            <w:pPr>
              <w:spacing w:line="360" w:lineRule="auto"/>
              <w:jc w:val="right"/>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8</w:t>
            </w:r>
          </w:p>
        </w:tc>
        <w:tc>
          <w:tcPr>
            <w:tcW w:w="2140" w:type="dxa"/>
            <w:shd w:val="clear" w:color="auto" w:fill="auto"/>
            <w:noWrap/>
            <w:vAlign w:val="bottom"/>
            <w:hideMark/>
          </w:tcPr>
          <w:p w14:paraId="5DCBDCE1" w14:textId="36AA8A81" w:rsidR="000827AF" w:rsidRPr="002B592C" w:rsidRDefault="00CE3BBD" w:rsidP="000827AF">
            <w:pPr>
              <w:spacing w:line="360" w:lineRule="auto"/>
              <w:rPr>
                <w:rFonts w:ascii="Palatino Linotype" w:eastAsia="Times New Roman" w:hAnsi="Palatino Linotype" w:cs="Times New Roman"/>
                <w:sz w:val="20"/>
                <w:szCs w:val="20"/>
              </w:rPr>
            </w:pPr>
            <w:r w:rsidRPr="002B592C">
              <w:rPr>
                <w:rFonts w:ascii="Palatino Linotype" w:eastAsia="Times New Roman" w:hAnsi="Palatino Linotype" w:cs="Times New Roman"/>
                <w:color w:val="000000"/>
                <w:sz w:val="20"/>
                <w:szCs w:val="20"/>
              </w:rPr>
              <w:t>NAS</w:t>
            </w:r>
            <w:r w:rsidR="000827AF" w:rsidRPr="002B592C">
              <w:rPr>
                <w:rFonts w:ascii="Palatino Linotype" w:eastAsia="Times New Roman" w:hAnsi="Palatino Linotype" w:cs="Times New Roman"/>
                <w:sz w:val="20"/>
                <w:szCs w:val="20"/>
              </w:rPr>
              <w:t xml:space="preserve"> </w:t>
            </w:r>
          </w:p>
        </w:tc>
      </w:tr>
      <w:tr w:rsidR="000827AF" w:rsidRPr="002B592C" w14:paraId="596CA683" w14:textId="77777777" w:rsidTr="000827AF">
        <w:trPr>
          <w:trHeight w:val="300"/>
        </w:trPr>
        <w:tc>
          <w:tcPr>
            <w:tcW w:w="2704" w:type="dxa"/>
            <w:shd w:val="clear" w:color="auto" w:fill="auto"/>
            <w:noWrap/>
            <w:vAlign w:val="bottom"/>
            <w:hideMark/>
          </w:tcPr>
          <w:p w14:paraId="30FAF253" w14:textId="77777777" w:rsidR="000827AF" w:rsidRPr="002B592C" w:rsidRDefault="000827AF" w:rsidP="000827AF">
            <w:pPr>
              <w:spacing w:line="360" w:lineRule="auto"/>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Avocado</w:t>
            </w:r>
          </w:p>
        </w:tc>
        <w:tc>
          <w:tcPr>
            <w:tcW w:w="3196" w:type="dxa"/>
            <w:shd w:val="clear" w:color="auto" w:fill="auto"/>
            <w:vAlign w:val="bottom"/>
            <w:hideMark/>
          </w:tcPr>
          <w:p w14:paraId="262F2575" w14:textId="77777777" w:rsidR="000827AF" w:rsidRPr="002B592C" w:rsidRDefault="000827AF" w:rsidP="000827AF">
            <w:pPr>
              <w:spacing w:line="360" w:lineRule="auto"/>
              <w:jc w:val="right"/>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50</w:t>
            </w:r>
          </w:p>
        </w:tc>
        <w:tc>
          <w:tcPr>
            <w:tcW w:w="2140" w:type="dxa"/>
            <w:shd w:val="clear" w:color="auto" w:fill="auto"/>
            <w:noWrap/>
            <w:vAlign w:val="bottom"/>
            <w:hideMark/>
          </w:tcPr>
          <w:p w14:paraId="79BCC208" w14:textId="4DE692EB" w:rsidR="000827AF" w:rsidRPr="002B592C" w:rsidRDefault="000827AF" w:rsidP="000827AF">
            <w:pPr>
              <w:spacing w:line="360" w:lineRule="auto"/>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Research</w:t>
            </w:r>
            <w:r w:rsidR="008F389E" w:rsidRPr="002B592C">
              <w:rPr>
                <w:rFonts w:ascii="Palatino Linotype" w:hAnsi="Palatino Linotype"/>
                <w:sz w:val="20"/>
                <w:szCs w:val="20"/>
                <w:vertAlign w:val="superscript"/>
              </w:rPr>
              <w:t>d</w:t>
            </w:r>
          </w:p>
        </w:tc>
      </w:tr>
      <w:tr w:rsidR="000827AF" w:rsidRPr="002B592C" w14:paraId="69362E49" w14:textId="77777777" w:rsidTr="000827AF">
        <w:trPr>
          <w:trHeight w:val="217"/>
        </w:trPr>
        <w:tc>
          <w:tcPr>
            <w:tcW w:w="2704" w:type="dxa"/>
            <w:shd w:val="clear" w:color="auto" w:fill="auto"/>
            <w:vAlign w:val="center"/>
            <w:hideMark/>
          </w:tcPr>
          <w:p w14:paraId="383CE84D"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Pure fruit juice</w:t>
            </w:r>
          </w:p>
        </w:tc>
        <w:tc>
          <w:tcPr>
            <w:tcW w:w="3196" w:type="dxa"/>
            <w:shd w:val="clear" w:color="auto" w:fill="auto"/>
            <w:vAlign w:val="bottom"/>
            <w:hideMark/>
          </w:tcPr>
          <w:p w14:paraId="13A89D5B"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263</w:t>
            </w:r>
          </w:p>
        </w:tc>
        <w:tc>
          <w:tcPr>
            <w:tcW w:w="2140" w:type="dxa"/>
            <w:shd w:val="clear" w:color="auto" w:fill="auto"/>
            <w:vAlign w:val="bottom"/>
            <w:hideMark/>
          </w:tcPr>
          <w:p w14:paraId="46A95532" w14:textId="6E532F9A" w:rsidR="000827AF" w:rsidRPr="002B592C" w:rsidRDefault="000827AF" w:rsidP="008F0760">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HPB, </w:t>
            </w:r>
            <w:r w:rsidR="008F0760" w:rsidRPr="002B592C">
              <w:rPr>
                <w:rFonts w:ascii="Palatino Linotype" w:eastAsia="Times New Roman" w:hAnsi="Palatino Linotype" w:cs="Times New Roman"/>
                <w:color w:val="000000"/>
                <w:sz w:val="20"/>
                <w:szCs w:val="20"/>
              </w:rPr>
              <w:t>NAS</w:t>
            </w:r>
          </w:p>
        </w:tc>
      </w:tr>
    </w:tbl>
    <w:p w14:paraId="5E9A9F87" w14:textId="77777777" w:rsidR="000827AF" w:rsidRPr="002B592C" w:rsidRDefault="000827AF" w:rsidP="000827AF">
      <w:pPr>
        <w:spacing w:line="360" w:lineRule="auto"/>
        <w:rPr>
          <w:rFonts w:ascii="Palatino Linotype" w:hAnsi="Palatino Linotype"/>
          <w:sz w:val="20"/>
          <w:szCs w:val="20"/>
        </w:rPr>
      </w:pPr>
    </w:p>
    <w:p w14:paraId="6CE6E54B" w14:textId="77777777" w:rsidR="000827AF" w:rsidRPr="002B592C" w:rsidRDefault="000827AF" w:rsidP="000827AF">
      <w:pPr>
        <w:spacing w:line="360" w:lineRule="auto"/>
        <w:rPr>
          <w:rFonts w:ascii="Palatino Linotype" w:hAnsi="Palatino Linotype"/>
          <w:sz w:val="20"/>
          <w:szCs w:val="20"/>
        </w:rPr>
      </w:pPr>
      <w:r w:rsidRPr="002B592C">
        <w:rPr>
          <w:rFonts w:ascii="Palatino Linotype" w:hAnsi="Palatino Linotype"/>
          <w:sz w:val="20"/>
          <w:szCs w:val="20"/>
        </w:rPr>
        <w:t>3. Total vegetables</w:t>
      </w:r>
    </w:p>
    <w:tbl>
      <w:tblPr>
        <w:tblW w:w="804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0"/>
        <w:gridCol w:w="3044"/>
        <w:gridCol w:w="2076"/>
      </w:tblGrid>
      <w:tr w:rsidR="000827AF" w:rsidRPr="002B592C" w14:paraId="17A65D05" w14:textId="77777777" w:rsidTr="000827AF">
        <w:trPr>
          <w:trHeight w:val="320"/>
        </w:trPr>
        <w:tc>
          <w:tcPr>
            <w:tcW w:w="2920" w:type="dxa"/>
            <w:shd w:val="clear" w:color="auto" w:fill="auto"/>
            <w:vAlign w:val="bottom"/>
            <w:hideMark/>
          </w:tcPr>
          <w:p w14:paraId="70F7539F"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Food items included</w:t>
            </w:r>
          </w:p>
        </w:tc>
        <w:tc>
          <w:tcPr>
            <w:tcW w:w="3044" w:type="dxa"/>
            <w:shd w:val="clear" w:color="auto" w:fill="auto"/>
            <w:vAlign w:val="bottom"/>
            <w:hideMark/>
          </w:tcPr>
          <w:p w14:paraId="5B4FF1D2"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Mass of one serving size (g)</w:t>
            </w:r>
          </w:p>
        </w:tc>
        <w:tc>
          <w:tcPr>
            <w:tcW w:w="2076" w:type="dxa"/>
            <w:shd w:val="clear" w:color="auto" w:fill="auto"/>
            <w:vAlign w:val="bottom"/>
            <w:hideMark/>
          </w:tcPr>
          <w:p w14:paraId="24FCF742"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Source</w:t>
            </w:r>
          </w:p>
        </w:tc>
      </w:tr>
      <w:tr w:rsidR="000827AF" w:rsidRPr="002B592C" w14:paraId="6960EA6D" w14:textId="77777777" w:rsidTr="000827AF">
        <w:trPr>
          <w:trHeight w:val="300"/>
        </w:trPr>
        <w:tc>
          <w:tcPr>
            <w:tcW w:w="2920" w:type="dxa"/>
            <w:shd w:val="clear" w:color="auto" w:fill="auto"/>
            <w:noWrap/>
            <w:vAlign w:val="bottom"/>
            <w:hideMark/>
          </w:tcPr>
          <w:p w14:paraId="644B4B93"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Carrots, pumpkins</w:t>
            </w:r>
          </w:p>
        </w:tc>
        <w:tc>
          <w:tcPr>
            <w:tcW w:w="3044" w:type="dxa"/>
            <w:shd w:val="clear" w:color="auto" w:fill="auto"/>
            <w:noWrap/>
            <w:vAlign w:val="bottom"/>
            <w:hideMark/>
          </w:tcPr>
          <w:p w14:paraId="379F4089"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100</w:t>
            </w:r>
          </w:p>
        </w:tc>
        <w:tc>
          <w:tcPr>
            <w:tcW w:w="2076" w:type="dxa"/>
            <w:shd w:val="clear" w:color="auto" w:fill="auto"/>
            <w:noWrap/>
            <w:vAlign w:val="bottom"/>
            <w:hideMark/>
          </w:tcPr>
          <w:p w14:paraId="737BA474"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44B510DF" w14:textId="77777777" w:rsidTr="000827AF">
        <w:trPr>
          <w:trHeight w:val="300"/>
        </w:trPr>
        <w:tc>
          <w:tcPr>
            <w:tcW w:w="2920" w:type="dxa"/>
            <w:shd w:val="clear" w:color="auto" w:fill="auto"/>
            <w:noWrap/>
            <w:vAlign w:val="bottom"/>
            <w:hideMark/>
          </w:tcPr>
          <w:p w14:paraId="460E5434"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Peas and green beans</w:t>
            </w:r>
          </w:p>
        </w:tc>
        <w:tc>
          <w:tcPr>
            <w:tcW w:w="3044" w:type="dxa"/>
            <w:shd w:val="clear" w:color="auto" w:fill="auto"/>
            <w:noWrap/>
            <w:vAlign w:val="bottom"/>
            <w:hideMark/>
          </w:tcPr>
          <w:p w14:paraId="2EC12B5A"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100</w:t>
            </w:r>
          </w:p>
        </w:tc>
        <w:tc>
          <w:tcPr>
            <w:tcW w:w="2076" w:type="dxa"/>
            <w:shd w:val="clear" w:color="auto" w:fill="auto"/>
            <w:noWrap/>
            <w:vAlign w:val="bottom"/>
            <w:hideMark/>
          </w:tcPr>
          <w:p w14:paraId="43A8FB14"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2ECAF7A8" w14:textId="77777777" w:rsidTr="000827AF">
        <w:trPr>
          <w:trHeight w:val="300"/>
        </w:trPr>
        <w:tc>
          <w:tcPr>
            <w:tcW w:w="2920" w:type="dxa"/>
            <w:shd w:val="clear" w:color="auto" w:fill="auto"/>
            <w:noWrap/>
            <w:vAlign w:val="bottom"/>
            <w:hideMark/>
          </w:tcPr>
          <w:p w14:paraId="71551659"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Sweet corn</w:t>
            </w:r>
          </w:p>
        </w:tc>
        <w:tc>
          <w:tcPr>
            <w:tcW w:w="3044" w:type="dxa"/>
            <w:shd w:val="clear" w:color="auto" w:fill="auto"/>
            <w:noWrap/>
            <w:vAlign w:val="bottom"/>
            <w:hideMark/>
          </w:tcPr>
          <w:p w14:paraId="68473E47"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100</w:t>
            </w:r>
          </w:p>
        </w:tc>
        <w:tc>
          <w:tcPr>
            <w:tcW w:w="2076" w:type="dxa"/>
            <w:shd w:val="clear" w:color="auto" w:fill="auto"/>
            <w:noWrap/>
            <w:vAlign w:val="bottom"/>
            <w:hideMark/>
          </w:tcPr>
          <w:p w14:paraId="102D2401"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2C6031A4" w14:textId="77777777" w:rsidTr="000827AF">
        <w:trPr>
          <w:trHeight w:val="300"/>
        </w:trPr>
        <w:tc>
          <w:tcPr>
            <w:tcW w:w="2920" w:type="dxa"/>
            <w:shd w:val="clear" w:color="auto" w:fill="auto"/>
            <w:noWrap/>
            <w:vAlign w:val="bottom"/>
            <w:hideMark/>
          </w:tcPr>
          <w:p w14:paraId="3B8BB1D6"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Tomato, red, green peppers</w:t>
            </w:r>
          </w:p>
        </w:tc>
        <w:tc>
          <w:tcPr>
            <w:tcW w:w="3044" w:type="dxa"/>
            <w:shd w:val="clear" w:color="auto" w:fill="auto"/>
            <w:noWrap/>
            <w:vAlign w:val="bottom"/>
            <w:hideMark/>
          </w:tcPr>
          <w:p w14:paraId="7932355B"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100</w:t>
            </w:r>
          </w:p>
        </w:tc>
        <w:tc>
          <w:tcPr>
            <w:tcW w:w="2076" w:type="dxa"/>
            <w:shd w:val="clear" w:color="auto" w:fill="auto"/>
            <w:noWrap/>
            <w:vAlign w:val="bottom"/>
            <w:hideMark/>
          </w:tcPr>
          <w:p w14:paraId="1635E35D"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4B413B10" w14:textId="77777777" w:rsidTr="000827AF">
        <w:trPr>
          <w:trHeight w:val="300"/>
        </w:trPr>
        <w:tc>
          <w:tcPr>
            <w:tcW w:w="2920" w:type="dxa"/>
            <w:shd w:val="clear" w:color="auto" w:fill="auto"/>
            <w:noWrap/>
            <w:vAlign w:val="bottom"/>
            <w:hideMark/>
          </w:tcPr>
          <w:p w14:paraId="015D25AB"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Dark green, leafy vegetables</w:t>
            </w:r>
          </w:p>
        </w:tc>
        <w:tc>
          <w:tcPr>
            <w:tcW w:w="3044" w:type="dxa"/>
            <w:shd w:val="clear" w:color="auto" w:fill="auto"/>
            <w:noWrap/>
            <w:vAlign w:val="bottom"/>
            <w:hideMark/>
          </w:tcPr>
          <w:p w14:paraId="6D7AB05D"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100</w:t>
            </w:r>
          </w:p>
        </w:tc>
        <w:tc>
          <w:tcPr>
            <w:tcW w:w="2076" w:type="dxa"/>
            <w:shd w:val="clear" w:color="auto" w:fill="auto"/>
            <w:noWrap/>
            <w:vAlign w:val="bottom"/>
            <w:hideMark/>
          </w:tcPr>
          <w:p w14:paraId="16CCD62D"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58E87075" w14:textId="77777777" w:rsidTr="000827AF">
        <w:trPr>
          <w:trHeight w:val="300"/>
        </w:trPr>
        <w:tc>
          <w:tcPr>
            <w:tcW w:w="2920" w:type="dxa"/>
            <w:shd w:val="clear" w:color="auto" w:fill="auto"/>
            <w:noWrap/>
            <w:vAlign w:val="bottom"/>
            <w:hideMark/>
          </w:tcPr>
          <w:p w14:paraId="2083AFED"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Pale green leafy vegetables</w:t>
            </w:r>
          </w:p>
        </w:tc>
        <w:tc>
          <w:tcPr>
            <w:tcW w:w="3044" w:type="dxa"/>
            <w:shd w:val="clear" w:color="auto" w:fill="auto"/>
            <w:noWrap/>
            <w:vAlign w:val="bottom"/>
            <w:hideMark/>
          </w:tcPr>
          <w:p w14:paraId="7700EC23"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100</w:t>
            </w:r>
          </w:p>
        </w:tc>
        <w:tc>
          <w:tcPr>
            <w:tcW w:w="2076" w:type="dxa"/>
            <w:shd w:val="clear" w:color="auto" w:fill="auto"/>
            <w:noWrap/>
            <w:vAlign w:val="bottom"/>
            <w:hideMark/>
          </w:tcPr>
          <w:p w14:paraId="79700122"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46BB84D0" w14:textId="77777777" w:rsidTr="000827AF">
        <w:trPr>
          <w:trHeight w:val="300"/>
        </w:trPr>
        <w:tc>
          <w:tcPr>
            <w:tcW w:w="2920" w:type="dxa"/>
            <w:shd w:val="clear" w:color="auto" w:fill="auto"/>
            <w:noWrap/>
            <w:vAlign w:val="bottom"/>
            <w:hideMark/>
          </w:tcPr>
          <w:p w14:paraId="682F2320"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Broccoli, cauliflower</w:t>
            </w:r>
          </w:p>
        </w:tc>
        <w:tc>
          <w:tcPr>
            <w:tcW w:w="3044" w:type="dxa"/>
            <w:shd w:val="clear" w:color="auto" w:fill="auto"/>
            <w:noWrap/>
            <w:vAlign w:val="bottom"/>
            <w:hideMark/>
          </w:tcPr>
          <w:p w14:paraId="73636EAB"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100</w:t>
            </w:r>
          </w:p>
        </w:tc>
        <w:tc>
          <w:tcPr>
            <w:tcW w:w="2076" w:type="dxa"/>
            <w:shd w:val="clear" w:color="auto" w:fill="auto"/>
            <w:noWrap/>
            <w:vAlign w:val="bottom"/>
            <w:hideMark/>
          </w:tcPr>
          <w:p w14:paraId="4899937A"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bl>
    <w:p w14:paraId="22E30312" w14:textId="77777777" w:rsidR="000827AF" w:rsidRPr="002B592C" w:rsidRDefault="000827AF" w:rsidP="000827AF">
      <w:pPr>
        <w:spacing w:line="360" w:lineRule="auto"/>
        <w:rPr>
          <w:rFonts w:ascii="Palatino Linotype" w:hAnsi="Palatino Linotype"/>
          <w:sz w:val="20"/>
          <w:szCs w:val="20"/>
        </w:rPr>
      </w:pPr>
    </w:p>
    <w:p w14:paraId="79F98567" w14:textId="77777777" w:rsidR="000827AF" w:rsidRPr="002B592C" w:rsidRDefault="000827AF" w:rsidP="000827AF">
      <w:pPr>
        <w:spacing w:line="360" w:lineRule="auto"/>
        <w:rPr>
          <w:rFonts w:ascii="Palatino Linotype" w:hAnsi="Palatino Linotype"/>
          <w:sz w:val="20"/>
          <w:szCs w:val="20"/>
        </w:rPr>
      </w:pPr>
    </w:p>
    <w:p w14:paraId="747FC5A3" w14:textId="77777777" w:rsidR="000827AF" w:rsidRPr="002B592C" w:rsidRDefault="000827AF" w:rsidP="000827AF">
      <w:pPr>
        <w:spacing w:line="360" w:lineRule="auto"/>
        <w:rPr>
          <w:rFonts w:ascii="Palatino Linotype" w:hAnsi="Palatino Linotype"/>
          <w:sz w:val="20"/>
          <w:szCs w:val="20"/>
        </w:rPr>
      </w:pPr>
    </w:p>
    <w:p w14:paraId="64CDFCEB" w14:textId="77777777" w:rsidR="000827AF" w:rsidRPr="002B592C" w:rsidRDefault="000827AF" w:rsidP="000827AF">
      <w:pPr>
        <w:spacing w:line="360" w:lineRule="auto"/>
        <w:rPr>
          <w:rFonts w:ascii="Palatino Linotype" w:hAnsi="Palatino Linotype"/>
          <w:sz w:val="20"/>
          <w:szCs w:val="20"/>
        </w:rPr>
      </w:pPr>
    </w:p>
    <w:p w14:paraId="4D6CA334" w14:textId="77777777" w:rsidR="000827AF" w:rsidRPr="002B592C" w:rsidRDefault="000827AF" w:rsidP="000827AF">
      <w:pPr>
        <w:spacing w:line="360" w:lineRule="auto"/>
        <w:rPr>
          <w:rFonts w:ascii="Palatino Linotype" w:hAnsi="Palatino Linotype"/>
          <w:sz w:val="20"/>
          <w:szCs w:val="20"/>
        </w:rPr>
      </w:pPr>
    </w:p>
    <w:p w14:paraId="5BBDE7F1" w14:textId="77777777" w:rsidR="000827AF" w:rsidRPr="002B592C" w:rsidRDefault="000827AF" w:rsidP="000827AF">
      <w:pPr>
        <w:spacing w:line="360" w:lineRule="auto"/>
        <w:rPr>
          <w:rFonts w:ascii="Palatino Linotype" w:hAnsi="Palatino Linotype"/>
          <w:sz w:val="20"/>
          <w:szCs w:val="20"/>
        </w:rPr>
      </w:pPr>
    </w:p>
    <w:p w14:paraId="1F77F187" w14:textId="5793EA17" w:rsidR="000827AF" w:rsidRDefault="000827AF" w:rsidP="000827AF">
      <w:pPr>
        <w:spacing w:line="360" w:lineRule="auto"/>
        <w:rPr>
          <w:rFonts w:ascii="Palatino Linotype" w:hAnsi="Palatino Linotype"/>
          <w:sz w:val="20"/>
          <w:szCs w:val="20"/>
        </w:rPr>
      </w:pPr>
    </w:p>
    <w:p w14:paraId="6088675E" w14:textId="6BF27A61" w:rsidR="002B592C" w:rsidRDefault="002B592C" w:rsidP="000827AF">
      <w:pPr>
        <w:spacing w:line="360" w:lineRule="auto"/>
        <w:rPr>
          <w:rFonts w:ascii="Palatino Linotype" w:hAnsi="Palatino Linotype"/>
          <w:sz w:val="20"/>
          <w:szCs w:val="20"/>
        </w:rPr>
      </w:pPr>
    </w:p>
    <w:p w14:paraId="504DD765" w14:textId="554D16C8" w:rsidR="002B592C" w:rsidRDefault="002B592C" w:rsidP="000827AF">
      <w:pPr>
        <w:spacing w:line="360" w:lineRule="auto"/>
        <w:rPr>
          <w:rFonts w:ascii="Palatino Linotype" w:hAnsi="Palatino Linotype"/>
          <w:sz w:val="20"/>
          <w:szCs w:val="20"/>
        </w:rPr>
      </w:pPr>
    </w:p>
    <w:p w14:paraId="57798DE0" w14:textId="77777777" w:rsidR="000827AF" w:rsidRPr="002B592C" w:rsidRDefault="000827AF" w:rsidP="000827AF">
      <w:pPr>
        <w:spacing w:line="360" w:lineRule="auto"/>
        <w:rPr>
          <w:rFonts w:ascii="Palatino Linotype" w:hAnsi="Palatino Linotype"/>
          <w:sz w:val="20"/>
          <w:szCs w:val="20"/>
        </w:rPr>
      </w:pPr>
    </w:p>
    <w:p w14:paraId="6D44AF4D" w14:textId="77777777" w:rsidR="000827AF" w:rsidRPr="002B592C" w:rsidRDefault="000827AF" w:rsidP="000827AF">
      <w:pPr>
        <w:spacing w:line="360" w:lineRule="auto"/>
        <w:rPr>
          <w:rFonts w:ascii="Palatino Linotype" w:hAnsi="Palatino Linotype"/>
          <w:sz w:val="20"/>
          <w:szCs w:val="20"/>
        </w:rPr>
      </w:pPr>
      <w:r w:rsidRPr="002B592C">
        <w:rPr>
          <w:rFonts w:ascii="Palatino Linotype" w:hAnsi="Palatino Linotype"/>
          <w:sz w:val="20"/>
          <w:szCs w:val="20"/>
        </w:rPr>
        <w:t>4. Total meat and others</w:t>
      </w:r>
    </w:p>
    <w:tbl>
      <w:tblPr>
        <w:tblW w:w="8657" w:type="dxa"/>
        <w:tblInd w:w="98" w:type="dxa"/>
        <w:tblLayout w:type="fixed"/>
        <w:tblLook w:val="04A0" w:firstRow="1" w:lastRow="0" w:firstColumn="1" w:lastColumn="0" w:noHBand="0" w:noVBand="1"/>
      </w:tblPr>
      <w:tblGrid>
        <w:gridCol w:w="4405"/>
        <w:gridCol w:w="2976"/>
        <w:gridCol w:w="1276"/>
      </w:tblGrid>
      <w:tr w:rsidR="000827AF" w:rsidRPr="002B592C" w14:paraId="6F5CB6DC" w14:textId="77777777" w:rsidTr="00DC143A">
        <w:trPr>
          <w:trHeight w:val="287"/>
        </w:trPr>
        <w:tc>
          <w:tcPr>
            <w:tcW w:w="44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061082"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Food items included</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B44F07"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Mass of one serving size (g)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48867F"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Source</w:t>
            </w:r>
          </w:p>
        </w:tc>
      </w:tr>
      <w:tr w:rsidR="000827AF" w:rsidRPr="002B592C" w14:paraId="1A071AC2" w14:textId="77777777" w:rsidTr="00DC143A">
        <w:trPr>
          <w:trHeight w:val="560"/>
        </w:trPr>
        <w:tc>
          <w:tcPr>
            <w:tcW w:w="4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01885"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Chicken, duck, steamed/soup/in porridge</w:t>
            </w:r>
          </w:p>
        </w:tc>
        <w:tc>
          <w:tcPr>
            <w:tcW w:w="2976" w:type="dxa"/>
            <w:tcBorders>
              <w:top w:val="single" w:sz="4" w:space="0" w:color="auto"/>
              <w:left w:val="nil"/>
              <w:bottom w:val="single" w:sz="4" w:space="0" w:color="auto"/>
              <w:right w:val="single" w:sz="4" w:space="0" w:color="auto"/>
            </w:tcBorders>
            <w:shd w:val="clear" w:color="auto" w:fill="auto"/>
            <w:vAlign w:val="bottom"/>
            <w:hideMark/>
          </w:tcPr>
          <w:p w14:paraId="7A19973B"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2CBA85F"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6771EA76" w14:textId="77777777" w:rsidTr="00DC143A">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1D9A3A94"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Chicken, duck, stir-fry/stewed</w:t>
            </w:r>
          </w:p>
        </w:tc>
        <w:tc>
          <w:tcPr>
            <w:tcW w:w="2976" w:type="dxa"/>
            <w:tcBorders>
              <w:top w:val="nil"/>
              <w:left w:val="nil"/>
              <w:bottom w:val="single" w:sz="4" w:space="0" w:color="auto"/>
              <w:right w:val="single" w:sz="4" w:space="0" w:color="auto"/>
            </w:tcBorders>
            <w:shd w:val="clear" w:color="auto" w:fill="auto"/>
            <w:vAlign w:val="bottom"/>
            <w:hideMark/>
          </w:tcPr>
          <w:p w14:paraId="40C5F8C9"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90</w:t>
            </w:r>
          </w:p>
        </w:tc>
        <w:tc>
          <w:tcPr>
            <w:tcW w:w="1276" w:type="dxa"/>
            <w:tcBorders>
              <w:top w:val="nil"/>
              <w:left w:val="nil"/>
              <w:bottom w:val="single" w:sz="4" w:space="0" w:color="auto"/>
              <w:right w:val="single" w:sz="4" w:space="0" w:color="auto"/>
            </w:tcBorders>
            <w:shd w:val="clear" w:color="auto" w:fill="auto"/>
            <w:noWrap/>
            <w:vAlign w:val="bottom"/>
            <w:hideMark/>
          </w:tcPr>
          <w:p w14:paraId="05E619A1"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2FFFB4BB" w14:textId="77777777" w:rsidTr="00DC143A">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183C9AD2"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Chicken, duck, deep fried</w:t>
            </w:r>
          </w:p>
        </w:tc>
        <w:tc>
          <w:tcPr>
            <w:tcW w:w="2976" w:type="dxa"/>
            <w:tcBorders>
              <w:top w:val="nil"/>
              <w:left w:val="nil"/>
              <w:bottom w:val="single" w:sz="4" w:space="0" w:color="auto"/>
              <w:right w:val="single" w:sz="4" w:space="0" w:color="auto"/>
            </w:tcBorders>
            <w:shd w:val="clear" w:color="auto" w:fill="auto"/>
            <w:vAlign w:val="bottom"/>
            <w:hideMark/>
          </w:tcPr>
          <w:p w14:paraId="680C179E"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90</w:t>
            </w:r>
          </w:p>
        </w:tc>
        <w:tc>
          <w:tcPr>
            <w:tcW w:w="1276" w:type="dxa"/>
            <w:tcBorders>
              <w:top w:val="nil"/>
              <w:left w:val="nil"/>
              <w:bottom w:val="single" w:sz="4" w:space="0" w:color="auto"/>
              <w:right w:val="single" w:sz="4" w:space="0" w:color="auto"/>
            </w:tcBorders>
            <w:shd w:val="clear" w:color="auto" w:fill="auto"/>
            <w:noWrap/>
            <w:vAlign w:val="bottom"/>
            <w:hideMark/>
          </w:tcPr>
          <w:p w14:paraId="32F3047B"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67628397" w14:textId="77777777" w:rsidTr="00DC143A">
        <w:trPr>
          <w:trHeight w:val="56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7FC53FCC"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Pork, beef, lamb, steamed/soup/in porridge</w:t>
            </w:r>
          </w:p>
        </w:tc>
        <w:tc>
          <w:tcPr>
            <w:tcW w:w="2976" w:type="dxa"/>
            <w:tcBorders>
              <w:top w:val="nil"/>
              <w:left w:val="nil"/>
              <w:bottom w:val="single" w:sz="4" w:space="0" w:color="auto"/>
              <w:right w:val="single" w:sz="4" w:space="0" w:color="auto"/>
            </w:tcBorders>
            <w:shd w:val="clear" w:color="auto" w:fill="auto"/>
            <w:vAlign w:val="bottom"/>
            <w:hideMark/>
          </w:tcPr>
          <w:p w14:paraId="4D2D7B75"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90</w:t>
            </w:r>
          </w:p>
        </w:tc>
        <w:tc>
          <w:tcPr>
            <w:tcW w:w="1276" w:type="dxa"/>
            <w:tcBorders>
              <w:top w:val="nil"/>
              <w:left w:val="nil"/>
              <w:bottom w:val="single" w:sz="4" w:space="0" w:color="auto"/>
              <w:right w:val="single" w:sz="4" w:space="0" w:color="auto"/>
            </w:tcBorders>
            <w:shd w:val="clear" w:color="auto" w:fill="auto"/>
            <w:noWrap/>
            <w:vAlign w:val="bottom"/>
            <w:hideMark/>
          </w:tcPr>
          <w:p w14:paraId="64E60534"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0C304CA2" w14:textId="77777777" w:rsidTr="00DC143A">
        <w:trPr>
          <w:trHeight w:val="56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495F20AE"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Pork, beef, lamb, stir-fry/stewed</w:t>
            </w:r>
          </w:p>
        </w:tc>
        <w:tc>
          <w:tcPr>
            <w:tcW w:w="2976" w:type="dxa"/>
            <w:tcBorders>
              <w:top w:val="nil"/>
              <w:left w:val="nil"/>
              <w:bottom w:val="single" w:sz="4" w:space="0" w:color="auto"/>
              <w:right w:val="single" w:sz="4" w:space="0" w:color="auto"/>
            </w:tcBorders>
            <w:shd w:val="clear" w:color="auto" w:fill="auto"/>
            <w:vAlign w:val="bottom"/>
            <w:hideMark/>
          </w:tcPr>
          <w:p w14:paraId="61759178"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90</w:t>
            </w:r>
          </w:p>
        </w:tc>
        <w:tc>
          <w:tcPr>
            <w:tcW w:w="1276" w:type="dxa"/>
            <w:tcBorders>
              <w:top w:val="nil"/>
              <w:left w:val="nil"/>
              <w:bottom w:val="single" w:sz="4" w:space="0" w:color="auto"/>
              <w:right w:val="single" w:sz="4" w:space="0" w:color="auto"/>
            </w:tcBorders>
            <w:shd w:val="clear" w:color="auto" w:fill="auto"/>
            <w:noWrap/>
            <w:vAlign w:val="bottom"/>
            <w:hideMark/>
          </w:tcPr>
          <w:p w14:paraId="765A95C3"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3471A7A1" w14:textId="77777777" w:rsidTr="00DC143A">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33F8A0D1"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Pork, beef, lamb, deep fried</w:t>
            </w:r>
          </w:p>
        </w:tc>
        <w:tc>
          <w:tcPr>
            <w:tcW w:w="2976" w:type="dxa"/>
            <w:tcBorders>
              <w:top w:val="nil"/>
              <w:left w:val="nil"/>
              <w:bottom w:val="single" w:sz="4" w:space="0" w:color="auto"/>
              <w:right w:val="single" w:sz="4" w:space="0" w:color="auto"/>
            </w:tcBorders>
            <w:shd w:val="clear" w:color="auto" w:fill="auto"/>
            <w:vAlign w:val="bottom"/>
            <w:hideMark/>
          </w:tcPr>
          <w:p w14:paraId="643E5414"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90</w:t>
            </w:r>
          </w:p>
        </w:tc>
        <w:tc>
          <w:tcPr>
            <w:tcW w:w="1276" w:type="dxa"/>
            <w:tcBorders>
              <w:top w:val="nil"/>
              <w:left w:val="nil"/>
              <w:bottom w:val="single" w:sz="4" w:space="0" w:color="auto"/>
              <w:right w:val="single" w:sz="4" w:space="0" w:color="auto"/>
            </w:tcBorders>
            <w:shd w:val="clear" w:color="auto" w:fill="auto"/>
            <w:noWrap/>
            <w:vAlign w:val="bottom"/>
            <w:hideMark/>
          </w:tcPr>
          <w:p w14:paraId="462C8185"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7E4AFF87" w14:textId="77777777" w:rsidTr="00DC143A">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07389CF0"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Egg, boiled- steamed/in soup</w:t>
            </w:r>
          </w:p>
        </w:tc>
        <w:tc>
          <w:tcPr>
            <w:tcW w:w="2976" w:type="dxa"/>
            <w:tcBorders>
              <w:top w:val="nil"/>
              <w:left w:val="nil"/>
              <w:bottom w:val="single" w:sz="4" w:space="0" w:color="auto"/>
              <w:right w:val="single" w:sz="4" w:space="0" w:color="auto"/>
            </w:tcBorders>
            <w:shd w:val="clear" w:color="auto" w:fill="auto"/>
            <w:vAlign w:val="bottom"/>
            <w:hideMark/>
          </w:tcPr>
          <w:p w14:paraId="21E967AD"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bottom"/>
            <w:hideMark/>
          </w:tcPr>
          <w:p w14:paraId="123B0C13"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22056BCD" w14:textId="77777777" w:rsidTr="00DC143A">
        <w:trPr>
          <w:trHeight w:val="300"/>
        </w:trPr>
        <w:tc>
          <w:tcPr>
            <w:tcW w:w="4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9DAF3"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Egg, fried- scrambled</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916E53"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23C05"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7B27E142" w14:textId="77777777" w:rsidTr="00DC143A">
        <w:trPr>
          <w:trHeight w:val="300"/>
        </w:trPr>
        <w:tc>
          <w:tcPr>
            <w:tcW w:w="4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56519"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Bean curd, tofu</w:t>
            </w:r>
          </w:p>
        </w:tc>
        <w:tc>
          <w:tcPr>
            <w:tcW w:w="2976" w:type="dxa"/>
            <w:tcBorders>
              <w:top w:val="single" w:sz="4" w:space="0" w:color="auto"/>
              <w:left w:val="nil"/>
              <w:bottom w:val="single" w:sz="4" w:space="0" w:color="auto"/>
              <w:right w:val="single" w:sz="4" w:space="0" w:color="auto"/>
            </w:tcBorders>
            <w:shd w:val="clear" w:color="auto" w:fill="auto"/>
            <w:vAlign w:val="bottom"/>
            <w:hideMark/>
          </w:tcPr>
          <w:p w14:paraId="7B0450D0"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170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F9D2881"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5D337755" w14:textId="77777777" w:rsidTr="00DC143A">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43F99FAE"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Beans, lentils</w:t>
            </w:r>
          </w:p>
        </w:tc>
        <w:tc>
          <w:tcPr>
            <w:tcW w:w="2976" w:type="dxa"/>
            <w:tcBorders>
              <w:top w:val="nil"/>
              <w:left w:val="nil"/>
              <w:bottom w:val="single" w:sz="4" w:space="0" w:color="auto"/>
              <w:right w:val="single" w:sz="4" w:space="0" w:color="auto"/>
            </w:tcBorders>
            <w:shd w:val="clear" w:color="auto" w:fill="auto"/>
            <w:vAlign w:val="bottom"/>
            <w:hideMark/>
          </w:tcPr>
          <w:p w14:paraId="5A6FB60B"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120</w:t>
            </w:r>
          </w:p>
        </w:tc>
        <w:tc>
          <w:tcPr>
            <w:tcW w:w="1276" w:type="dxa"/>
            <w:tcBorders>
              <w:top w:val="nil"/>
              <w:left w:val="nil"/>
              <w:bottom w:val="single" w:sz="4" w:space="0" w:color="auto"/>
              <w:right w:val="single" w:sz="4" w:space="0" w:color="auto"/>
            </w:tcBorders>
            <w:shd w:val="clear" w:color="auto" w:fill="auto"/>
            <w:noWrap/>
            <w:vAlign w:val="bottom"/>
            <w:hideMark/>
          </w:tcPr>
          <w:p w14:paraId="0AA7AA0D"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0902D5E0" w14:textId="77777777" w:rsidTr="00DC143A">
        <w:trPr>
          <w:trHeight w:val="56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1A75E414"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Nonoily fish/ white fish- steamed/soup/in porridge</w:t>
            </w:r>
          </w:p>
        </w:tc>
        <w:tc>
          <w:tcPr>
            <w:tcW w:w="2976" w:type="dxa"/>
            <w:tcBorders>
              <w:top w:val="nil"/>
              <w:left w:val="nil"/>
              <w:bottom w:val="single" w:sz="4" w:space="0" w:color="auto"/>
              <w:right w:val="single" w:sz="4" w:space="0" w:color="auto"/>
            </w:tcBorders>
            <w:shd w:val="clear" w:color="auto" w:fill="auto"/>
            <w:vAlign w:val="bottom"/>
            <w:hideMark/>
          </w:tcPr>
          <w:p w14:paraId="37BB91D5"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90</w:t>
            </w:r>
          </w:p>
        </w:tc>
        <w:tc>
          <w:tcPr>
            <w:tcW w:w="1276" w:type="dxa"/>
            <w:tcBorders>
              <w:top w:val="nil"/>
              <w:left w:val="nil"/>
              <w:bottom w:val="single" w:sz="4" w:space="0" w:color="auto"/>
              <w:right w:val="single" w:sz="4" w:space="0" w:color="auto"/>
            </w:tcBorders>
            <w:shd w:val="clear" w:color="auto" w:fill="auto"/>
            <w:noWrap/>
            <w:vAlign w:val="bottom"/>
            <w:hideMark/>
          </w:tcPr>
          <w:p w14:paraId="31D6658E"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0B52A7D0" w14:textId="77777777" w:rsidTr="00DC143A">
        <w:trPr>
          <w:trHeight w:val="56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4CD3AB52"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Nonoily fish, white fish- stir-fry/stewed</w:t>
            </w:r>
          </w:p>
        </w:tc>
        <w:tc>
          <w:tcPr>
            <w:tcW w:w="2976" w:type="dxa"/>
            <w:tcBorders>
              <w:top w:val="nil"/>
              <w:left w:val="nil"/>
              <w:bottom w:val="single" w:sz="4" w:space="0" w:color="auto"/>
              <w:right w:val="single" w:sz="4" w:space="0" w:color="auto"/>
            </w:tcBorders>
            <w:shd w:val="clear" w:color="auto" w:fill="auto"/>
            <w:vAlign w:val="bottom"/>
            <w:hideMark/>
          </w:tcPr>
          <w:p w14:paraId="6F60446C"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90</w:t>
            </w:r>
          </w:p>
        </w:tc>
        <w:tc>
          <w:tcPr>
            <w:tcW w:w="1276" w:type="dxa"/>
            <w:tcBorders>
              <w:top w:val="nil"/>
              <w:left w:val="nil"/>
              <w:bottom w:val="single" w:sz="4" w:space="0" w:color="auto"/>
              <w:right w:val="single" w:sz="4" w:space="0" w:color="auto"/>
            </w:tcBorders>
            <w:shd w:val="clear" w:color="auto" w:fill="auto"/>
            <w:noWrap/>
            <w:vAlign w:val="bottom"/>
            <w:hideMark/>
          </w:tcPr>
          <w:p w14:paraId="5B2DE90E"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4337EC49" w14:textId="77777777" w:rsidTr="00DC143A">
        <w:trPr>
          <w:trHeight w:val="56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7CFC9559"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Nonoily fish, white fish- deep fried</w:t>
            </w:r>
          </w:p>
        </w:tc>
        <w:tc>
          <w:tcPr>
            <w:tcW w:w="2976" w:type="dxa"/>
            <w:tcBorders>
              <w:top w:val="nil"/>
              <w:left w:val="nil"/>
              <w:bottom w:val="single" w:sz="4" w:space="0" w:color="auto"/>
              <w:right w:val="single" w:sz="4" w:space="0" w:color="auto"/>
            </w:tcBorders>
            <w:shd w:val="clear" w:color="auto" w:fill="auto"/>
            <w:vAlign w:val="bottom"/>
            <w:hideMark/>
          </w:tcPr>
          <w:p w14:paraId="00FA7FC8"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90</w:t>
            </w:r>
          </w:p>
        </w:tc>
        <w:tc>
          <w:tcPr>
            <w:tcW w:w="1276" w:type="dxa"/>
            <w:tcBorders>
              <w:top w:val="nil"/>
              <w:left w:val="nil"/>
              <w:bottom w:val="single" w:sz="4" w:space="0" w:color="auto"/>
              <w:right w:val="single" w:sz="4" w:space="0" w:color="auto"/>
            </w:tcBorders>
            <w:shd w:val="clear" w:color="auto" w:fill="auto"/>
            <w:noWrap/>
            <w:vAlign w:val="bottom"/>
            <w:hideMark/>
          </w:tcPr>
          <w:p w14:paraId="2504C64B"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284B2498" w14:textId="77777777" w:rsidTr="00DC143A">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37084F9"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Oily fish- steamed/in porridge</w:t>
            </w:r>
          </w:p>
        </w:tc>
        <w:tc>
          <w:tcPr>
            <w:tcW w:w="2976" w:type="dxa"/>
            <w:tcBorders>
              <w:top w:val="nil"/>
              <w:left w:val="nil"/>
              <w:bottom w:val="single" w:sz="4" w:space="0" w:color="auto"/>
              <w:right w:val="single" w:sz="4" w:space="0" w:color="auto"/>
            </w:tcBorders>
            <w:shd w:val="clear" w:color="auto" w:fill="auto"/>
            <w:vAlign w:val="bottom"/>
            <w:hideMark/>
          </w:tcPr>
          <w:p w14:paraId="1EAA1B87"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90</w:t>
            </w:r>
          </w:p>
        </w:tc>
        <w:tc>
          <w:tcPr>
            <w:tcW w:w="1276" w:type="dxa"/>
            <w:tcBorders>
              <w:top w:val="nil"/>
              <w:left w:val="nil"/>
              <w:bottom w:val="single" w:sz="4" w:space="0" w:color="auto"/>
              <w:right w:val="single" w:sz="4" w:space="0" w:color="auto"/>
            </w:tcBorders>
            <w:shd w:val="clear" w:color="auto" w:fill="auto"/>
            <w:noWrap/>
            <w:vAlign w:val="bottom"/>
            <w:hideMark/>
          </w:tcPr>
          <w:p w14:paraId="7EEEC010"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6689F7F3" w14:textId="77777777" w:rsidTr="00DC143A">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65C79B95"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Oily fish- stir-fry</w:t>
            </w:r>
          </w:p>
        </w:tc>
        <w:tc>
          <w:tcPr>
            <w:tcW w:w="2976" w:type="dxa"/>
            <w:tcBorders>
              <w:top w:val="nil"/>
              <w:left w:val="nil"/>
              <w:bottom w:val="single" w:sz="4" w:space="0" w:color="auto"/>
              <w:right w:val="single" w:sz="4" w:space="0" w:color="auto"/>
            </w:tcBorders>
            <w:shd w:val="clear" w:color="auto" w:fill="auto"/>
            <w:vAlign w:val="bottom"/>
            <w:hideMark/>
          </w:tcPr>
          <w:p w14:paraId="35A87E18"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90</w:t>
            </w:r>
          </w:p>
        </w:tc>
        <w:tc>
          <w:tcPr>
            <w:tcW w:w="1276" w:type="dxa"/>
            <w:tcBorders>
              <w:top w:val="nil"/>
              <w:left w:val="nil"/>
              <w:bottom w:val="single" w:sz="4" w:space="0" w:color="auto"/>
              <w:right w:val="single" w:sz="4" w:space="0" w:color="auto"/>
            </w:tcBorders>
            <w:shd w:val="clear" w:color="auto" w:fill="auto"/>
            <w:noWrap/>
            <w:vAlign w:val="bottom"/>
            <w:hideMark/>
          </w:tcPr>
          <w:p w14:paraId="1BFA25D4"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11DFFEDC" w14:textId="77777777" w:rsidTr="00DC143A">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5FA1F7C"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Oily fish- deep fried</w:t>
            </w:r>
          </w:p>
        </w:tc>
        <w:tc>
          <w:tcPr>
            <w:tcW w:w="2976" w:type="dxa"/>
            <w:tcBorders>
              <w:top w:val="nil"/>
              <w:left w:val="nil"/>
              <w:bottom w:val="single" w:sz="4" w:space="0" w:color="auto"/>
              <w:right w:val="single" w:sz="4" w:space="0" w:color="auto"/>
            </w:tcBorders>
            <w:shd w:val="clear" w:color="auto" w:fill="auto"/>
            <w:vAlign w:val="bottom"/>
            <w:hideMark/>
          </w:tcPr>
          <w:p w14:paraId="7796BBB3"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90</w:t>
            </w:r>
          </w:p>
        </w:tc>
        <w:tc>
          <w:tcPr>
            <w:tcW w:w="1276" w:type="dxa"/>
            <w:tcBorders>
              <w:top w:val="nil"/>
              <w:left w:val="nil"/>
              <w:bottom w:val="single" w:sz="4" w:space="0" w:color="auto"/>
              <w:right w:val="single" w:sz="4" w:space="0" w:color="auto"/>
            </w:tcBorders>
            <w:shd w:val="clear" w:color="auto" w:fill="auto"/>
            <w:noWrap/>
            <w:vAlign w:val="bottom"/>
            <w:hideMark/>
          </w:tcPr>
          <w:p w14:paraId="6CABB231"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bl>
    <w:p w14:paraId="5940F78A" w14:textId="77777777" w:rsidR="000827AF" w:rsidRPr="002B592C" w:rsidRDefault="000827AF" w:rsidP="000827AF">
      <w:pPr>
        <w:spacing w:line="360" w:lineRule="auto"/>
        <w:rPr>
          <w:rFonts w:ascii="Palatino Linotype" w:hAnsi="Palatino Linotype"/>
          <w:sz w:val="20"/>
          <w:szCs w:val="20"/>
        </w:rPr>
      </w:pPr>
    </w:p>
    <w:p w14:paraId="2C655D20" w14:textId="77777777" w:rsidR="000827AF" w:rsidRPr="002B592C" w:rsidRDefault="000827AF" w:rsidP="000827AF">
      <w:pPr>
        <w:spacing w:line="360" w:lineRule="auto"/>
        <w:rPr>
          <w:rFonts w:ascii="Palatino Linotype" w:hAnsi="Palatino Linotype"/>
          <w:sz w:val="20"/>
          <w:szCs w:val="20"/>
        </w:rPr>
      </w:pPr>
      <w:r w:rsidRPr="002B592C">
        <w:rPr>
          <w:rFonts w:ascii="Palatino Linotype" w:hAnsi="Palatino Linotype"/>
          <w:sz w:val="20"/>
          <w:szCs w:val="20"/>
        </w:rPr>
        <w:t>5. Total milk and dairy products</w:t>
      </w:r>
    </w:p>
    <w:tbl>
      <w:tblPr>
        <w:tblW w:w="8657" w:type="dxa"/>
        <w:tblInd w:w="98" w:type="dxa"/>
        <w:tblLayout w:type="fixed"/>
        <w:tblLook w:val="04A0" w:firstRow="1" w:lastRow="0" w:firstColumn="1" w:lastColumn="0" w:noHBand="0" w:noVBand="1"/>
      </w:tblPr>
      <w:tblGrid>
        <w:gridCol w:w="4405"/>
        <w:gridCol w:w="2976"/>
        <w:gridCol w:w="1276"/>
      </w:tblGrid>
      <w:tr w:rsidR="000827AF" w:rsidRPr="002B592C" w14:paraId="59D7C6C3" w14:textId="77777777" w:rsidTr="000827AF">
        <w:trPr>
          <w:trHeight w:val="300"/>
        </w:trPr>
        <w:tc>
          <w:tcPr>
            <w:tcW w:w="44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B24EFE"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Food items included</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8D5339"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Mass of one serving size (g)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BE693B"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Source</w:t>
            </w:r>
          </w:p>
        </w:tc>
      </w:tr>
      <w:tr w:rsidR="000827AF" w:rsidRPr="002B592C" w14:paraId="70724276" w14:textId="77777777" w:rsidTr="000827AF">
        <w:trPr>
          <w:trHeight w:val="300"/>
        </w:trPr>
        <w:tc>
          <w:tcPr>
            <w:tcW w:w="44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F107DF"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Infant formula</w:t>
            </w:r>
          </w:p>
        </w:tc>
        <w:tc>
          <w:tcPr>
            <w:tcW w:w="2976" w:type="dxa"/>
            <w:tcBorders>
              <w:top w:val="single" w:sz="4" w:space="0" w:color="auto"/>
              <w:left w:val="nil"/>
              <w:bottom w:val="single" w:sz="4" w:space="0" w:color="auto"/>
              <w:right w:val="single" w:sz="4" w:space="0" w:color="auto"/>
            </w:tcBorders>
            <w:shd w:val="clear" w:color="auto" w:fill="auto"/>
            <w:vAlign w:val="bottom"/>
            <w:hideMark/>
          </w:tcPr>
          <w:p w14:paraId="4AC7D878"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FC840FE"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3F123030" w14:textId="77777777" w:rsidTr="000827AF">
        <w:trPr>
          <w:trHeight w:val="560"/>
        </w:trPr>
        <w:tc>
          <w:tcPr>
            <w:tcW w:w="4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A22D"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Full cream milk/fresh milk/flavoured milk</w:t>
            </w:r>
          </w:p>
        </w:tc>
        <w:tc>
          <w:tcPr>
            <w:tcW w:w="2976" w:type="dxa"/>
            <w:tcBorders>
              <w:top w:val="single" w:sz="4" w:space="0" w:color="auto"/>
              <w:left w:val="nil"/>
              <w:bottom w:val="nil"/>
              <w:right w:val="single" w:sz="4" w:space="0" w:color="auto"/>
            </w:tcBorders>
            <w:shd w:val="clear" w:color="auto" w:fill="auto"/>
            <w:vAlign w:val="bottom"/>
            <w:hideMark/>
          </w:tcPr>
          <w:p w14:paraId="6496752F" w14:textId="6D5E90F4" w:rsidR="000827AF" w:rsidRPr="002B592C" w:rsidRDefault="000827AF" w:rsidP="008F0760">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51</w:t>
            </w:r>
            <w:r w:rsidR="008F0760" w:rsidRPr="002B592C">
              <w:rPr>
                <w:rFonts w:ascii="Palatino Linotype" w:eastAsia="Times New Roman" w:hAnsi="Palatino Linotype" w:cs="Times New Roman"/>
                <w:color w:val="000000"/>
                <w:sz w:val="20"/>
                <w:szCs w:val="20"/>
              </w:rPr>
              <w:t>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B1A67EF"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HPB </w:t>
            </w:r>
          </w:p>
        </w:tc>
      </w:tr>
      <w:tr w:rsidR="000827AF" w:rsidRPr="002B592C" w14:paraId="0CC58551" w14:textId="77777777" w:rsidTr="000827AF">
        <w:trPr>
          <w:trHeight w:val="56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37CF7EB9"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Low fat milk/fresh milk/flavoured milk</w:t>
            </w:r>
          </w:p>
        </w:tc>
        <w:tc>
          <w:tcPr>
            <w:tcW w:w="2976" w:type="dxa"/>
            <w:tcBorders>
              <w:top w:val="single" w:sz="4" w:space="0" w:color="auto"/>
              <w:left w:val="nil"/>
              <w:bottom w:val="single" w:sz="4" w:space="0" w:color="auto"/>
              <w:right w:val="single" w:sz="4" w:space="0" w:color="auto"/>
            </w:tcBorders>
            <w:shd w:val="clear" w:color="auto" w:fill="auto"/>
            <w:vAlign w:val="bottom"/>
            <w:hideMark/>
          </w:tcPr>
          <w:p w14:paraId="2E3D5E84"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518</w:t>
            </w:r>
          </w:p>
        </w:tc>
        <w:tc>
          <w:tcPr>
            <w:tcW w:w="1276" w:type="dxa"/>
            <w:tcBorders>
              <w:top w:val="nil"/>
              <w:left w:val="nil"/>
              <w:bottom w:val="single" w:sz="4" w:space="0" w:color="auto"/>
              <w:right w:val="single" w:sz="4" w:space="0" w:color="auto"/>
            </w:tcBorders>
            <w:shd w:val="clear" w:color="auto" w:fill="auto"/>
            <w:noWrap/>
            <w:vAlign w:val="bottom"/>
            <w:hideMark/>
          </w:tcPr>
          <w:p w14:paraId="035FC998"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r w:rsidR="000827AF" w:rsidRPr="002B592C" w14:paraId="745145B1" w14:textId="77777777" w:rsidTr="000827AF">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109837A4"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Yogurt</w:t>
            </w:r>
          </w:p>
        </w:tc>
        <w:tc>
          <w:tcPr>
            <w:tcW w:w="2976" w:type="dxa"/>
            <w:tcBorders>
              <w:top w:val="nil"/>
              <w:left w:val="nil"/>
              <w:bottom w:val="single" w:sz="4" w:space="0" w:color="auto"/>
              <w:right w:val="single" w:sz="4" w:space="0" w:color="auto"/>
            </w:tcBorders>
            <w:shd w:val="clear" w:color="auto" w:fill="auto"/>
            <w:vAlign w:val="bottom"/>
            <w:hideMark/>
          </w:tcPr>
          <w:p w14:paraId="3A9B3F6F"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bottom"/>
            <w:hideMark/>
          </w:tcPr>
          <w:p w14:paraId="70DD4948" w14:textId="0A0F2975" w:rsidR="000827AF"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FCD</w:t>
            </w:r>
          </w:p>
        </w:tc>
      </w:tr>
      <w:tr w:rsidR="000827AF" w:rsidRPr="002B592C" w14:paraId="24F98060" w14:textId="77777777" w:rsidTr="000827AF">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6CEB7EED"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Cheese</w:t>
            </w:r>
          </w:p>
        </w:tc>
        <w:tc>
          <w:tcPr>
            <w:tcW w:w="2976" w:type="dxa"/>
            <w:tcBorders>
              <w:top w:val="nil"/>
              <w:left w:val="nil"/>
              <w:bottom w:val="single" w:sz="4" w:space="0" w:color="auto"/>
              <w:right w:val="single" w:sz="4" w:space="0" w:color="auto"/>
            </w:tcBorders>
            <w:shd w:val="clear" w:color="auto" w:fill="auto"/>
            <w:vAlign w:val="bottom"/>
            <w:hideMark/>
          </w:tcPr>
          <w:p w14:paraId="21712C08"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bottom"/>
            <w:hideMark/>
          </w:tcPr>
          <w:p w14:paraId="0DB2F1F8" w14:textId="21A9FEF5" w:rsidR="000827AF"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FCD</w:t>
            </w:r>
            <w:r w:rsidR="000827AF" w:rsidRPr="002B592C">
              <w:rPr>
                <w:rFonts w:ascii="Palatino Linotype" w:eastAsia="Times New Roman" w:hAnsi="Palatino Linotype" w:cs="Times New Roman"/>
                <w:color w:val="000000"/>
                <w:sz w:val="20"/>
                <w:szCs w:val="20"/>
              </w:rPr>
              <w:t xml:space="preserve"> </w:t>
            </w:r>
          </w:p>
        </w:tc>
      </w:tr>
      <w:tr w:rsidR="000827AF" w:rsidRPr="002B592C" w14:paraId="7DE9DE44" w14:textId="77777777" w:rsidTr="000827AF">
        <w:trPr>
          <w:trHeight w:val="300"/>
        </w:trPr>
        <w:tc>
          <w:tcPr>
            <w:tcW w:w="4405" w:type="dxa"/>
            <w:tcBorders>
              <w:top w:val="single" w:sz="4" w:space="0" w:color="auto"/>
              <w:left w:val="single" w:sz="4" w:space="0" w:color="auto"/>
              <w:bottom w:val="single" w:sz="4" w:space="0" w:color="auto"/>
              <w:right w:val="single" w:sz="4" w:space="0" w:color="auto"/>
            </w:tcBorders>
            <w:shd w:val="clear" w:color="auto" w:fill="auto"/>
            <w:vAlign w:val="center"/>
          </w:tcPr>
          <w:p w14:paraId="12BEAF15"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Breast milk (volume expressed or volume imputed from partial or full lactation)</w:t>
            </w:r>
          </w:p>
        </w:tc>
        <w:tc>
          <w:tcPr>
            <w:tcW w:w="2976" w:type="dxa"/>
            <w:tcBorders>
              <w:top w:val="single" w:sz="4" w:space="0" w:color="auto"/>
              <w:left w:val="nil"/>
              <w:bottom w:val="single" w:sz="4" w:space="0" w:color="auto"/>
              <w:right w:val="single" w:sz="4" w:space="0" w:color="auto"/>
            </w:tcBorders>
            <w:shd w:val="clear" w:color="auto" w:fill="auto"/>
            <w:vAlign w:val="bottom"/>
          </w:tcPr>
          <w:p w14:paraId="384F61B1" w14:textId="77777777" w:rsidR="000827AF" w:rsidRPr="002B592C" w:rsidRDefault="000827AF" w:rsidP="000827AF">
            <w:pPr>
              <w:spacing w:line="360" w:lineRule="auto"/>
              <w:jc w:val="right"/>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500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8638B75"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HPB</w:t>
            </w:r>
          </w:p>
        </w:tc>
      </w:tr>
    </w:tbl>
    <w:p w14:paraId="39F9BD83" w14:textId="77777777" w:rsidR="002B592C" w:rsidRPr="002B592C" w:rsidRDefault="002B592C" w:rsidP="000827AF">
      <w:pPr>
        <w:spacing w:line="360" w:lineRule="auto"/>
        <w:rPr>
          <w:rFonts w:ascii="Palatino Linotype" w:hAnsi="Palatino Linotype" w:cs="Times New Roman"/>
          <w:b/>
          <w:sz w:val="20"/>
          <w:szCs w:val="20"/>
        </w:rPr>
      </w:pPr>
    </w:p>
    <w:p w14:paraId="0D357D87" w14:textId="77777777" w:rsidR="000827AF" w:rsidRPr="002B592C" w:rsidRDefault="000827AF" w:rsidP="000827AF">
      <w:pPr>
        <w:spacing w:line="360" w:lineRule="auto"/>
        <w:rPr>
          <w:rFonts w:ascii="Palatino Linotype" w:hAnsi="Palatino Linotype" w:cs="Times New Roman"/>
          <w:b/>
          <w:sz w:val="20"/>
          <w:szCs w:val="20"/>
        </w:rPr>
      </w:pPr>
    </w:p>
    <w:p w14:paraId="581D69E0" w14:textId="77777777" w:rsidR="000827AF" w:rsidRPr="002B592C" w:rsidRDefault="000827AF" w:rsidP="00DC143A">
      <w:pPr>
        <w:spacing w:line="360" w:lineRule="auto"/>
        <w:outlineLvl w:val="0"/>
        <w:rPr>
          <w:rFonts w:ascii="Palatino Linotype" w:hAnsi="Palatino Linotype" w:cs="Times New Roman"/>
          <w:b/>
          <w:sz w:val="20"/>
          <w:szCs w:val="20"/>
        </w:rPr>
      </w:pPr>
      <w:r w:rsidRPr="002B592C">
        <w:rPr>
          <w:rFonts w:ascii="Palatino Linotype" w:hAnsi="Palatino Linotype" w:cs="Times New Roman"/>
          <w:b/>
          <w:sz w:val="20"/>
          <w:szCs w:val="20"/>
        </w:rPr>
        <w:t>Additional components</w:t>
      </w:r>
    </w:p>
    <w:p w14:paraId="7B739B4D" w14:textId="77777777" w:rsidR="000827AF" w:rsidRPr="002B592C" w:rsidRDefault="000827AF" w:rsidP="000827AF">
      <w:pPr>
        <w:pStyle w:val="ListParagraph"/>
        <w:numPr>
          <w:ilvl w:val="0"/>
          <w:numId w:val="18"/>
        </w:numPr>
        <w:spacing w:line="360" w:lineRule="auto"/>
        <w:rPr>
          <w:rFonts w:ascii="Palatino Linotype" w:hAnsi="Palatino Linotype"/>
          <w:sz w:val="20"/>
          <w:szCs w:val="20"/>
        </w:rPr>
      </w:pPr>
      <w:r w:rsidRPr="002B592C">
        <w:rPr>
          <w:rFonts w:ascii="Palatino Linotype" w:hAnsi="Palatino Linotype"/>
          <w:sz w:val="20"/>
          <w:szCs w:val="20"/>
        </w:rPr>
        <w:t>Whole grains (recommended by Singapore dietary guidelines)</w:t>
      </w:r>
    </w:p>
    <w:tbl>
      <w:tblPr>
        <w:tblW w:w="24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tblGrid>
      <w:tr w:rsidR="000827AF" w:rsidRPr="002B592C" w14:paraId="01C79B08" w14:textId="77777777" w:rsidTr="000827AF">
        <w:trPr>
          <w:trHeight w:val="320"/>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1D19CC84"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Food items included</w:t>
            </w:r>
          </w:p>
        </w:tc>
      </w:tr>
      <w:tr w:rsidR="000827AF" w:rsidRPr="002B592C" w14:paraId="649C82FE" w14:textId="77777777" w:rsidTr="000827AF">
        <w:trPr>
          <w:trHeight w:val="320"/>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6193226C" w14:textId="0B3D8EF9" w:rsidR="000827AF" w:rsidRPr="002B592C" w:rsidRDefault="0004288D"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Whole meal</w:t>
            </w:r>
            <w:r w:rsidR="000827AF" w:rsidRPr="002B592C">
              <w:rPr>
                <w:rFonts w:ascii="Palatino Linotype" w:eastAsia="Times New Roman" w:hAnsi="Palatino Linotype" w:cs="Times New Roman"/>
                <w:color w:val="000000"/>
                <w:sz w:val="20"/>
                <w:szCs w:val="20"/>
              </w:rPr>
              <w:t xml:space="preserve"> bread</w:t>
            </w:r>
          </w:p>
        </w:tc>
      </w:tr>
      <w:tr w:rsidR="000827AF" w:rsidRPr="002B592C" w14:paraId="188F0B84" w14:textId="77777777" w:rsidTr="000827AF">
        <w:trPr>
          <w:trHeight w:val="320"/>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635A417C"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Chapati</w:t>
            </w:r>
          </w:p>
        </w:tc>
      </w:tr>
      <w:tr w:rsidR="000827AF" w:rsidRPr="002B592C" w14:paraId="5FE867A6" w14:textId="77777777" w:rsidTr="000827AF">
        <w:trPr>
          <w:trHeight w:val="320"/>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42B975C9"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Oats porridge</w:t>
            </w:r>
          </w:p>
        </w:tc>
      </w:tr>
      <w:tr w:rsidR="000827AF" w:rsidRPr="002B592C" w14:paraId="4FA1232D" w14:textId="77777777" w:rsidTr="000827AF">
        <w:trPr>
          <w:trHeight w:val="320"/>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71DD3E04" w14:textId="77777777" w:rsidR="000827AF" w:rsidRPr="002B592C" w:rsidRDefault="000827AF"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Brown rice or porridge</w:t>
            </w:r>
          </w:p>
        </w:tc>
      </w:tr>
    </w:tbl>
    <w:p w14:paraId="73CF5BC6" w14:textId="77777777" w:rsidR="000827AF" w:rsidRPr="002B592C" w:rsidRDefault="000827AF" w:rsidP="000827AF">
      <w:pPr>
        <w:spacing w:line="360" w:lineRule="auto"/>
        <w:rPr>
          <w:rFonts w:ascii="Palatino Linotype" w:hAnsi="Palatino Linotype"/>
          <w:sz w:val="20"/>
          <w:szCs w:val="20"/>
        </w:rPr>
      </w:pPr>
    </w:p>
    <w:p w14:paraId="7500A061" w14:textId="77777777" w:rsidR="000827AF" w:rsidRPr="002B592C" w:rsidRDefault="000827AF" w:rsidP="000827AF">
      <w:pPr>
        <w:spacing w:line="360" w:lineRule="auto"/>
        <w:rPr>
          <w:rFonts w:ascii="Palatino Linotype" w:hAnsi="Palatino Linotype" w:cs="Times New Roman"/>
          <w:sz w:val="20"/>
          <w:szCs w:val="20"/>
        </w:rPr>
      </w:pPr>
      <w:r w:rsidRPr="002B592C">
        <w:rPr>
          <w:rFonts w:ascii="Palatino Linotype" w:hAnsi="Palatino Linotype" w:cs="Times New Roman"/>
          <w:sz w:val="20"/>
          <w:szCs w:val="20"/>
        </w:rPr>
        <w:t>7</w:t>
      </w:r>
      <w:r w:rsidRPr="002B592C">
        <w:rPr>
          <w:rFonts w:ascii="Palatino Linotype" w:hAnsi="Palatino Linotype" w:cs="Times New Roman"/>
          <w:b/>
          <w:sz w:val="20"/>
          <w:szCs w:val="20"/>
        </w:rPr>
        <w:t xml:space="preserve">. </w:t>
      </w:r>
      <w:r w:rsidRPr="002B592C">
        <w:rPr>
          <w:rFonts w:ascii="Palatino Linotype" w:hAnsi="Palatino Linotype" w:cs="Times New Roman"/>
          <w:sz w:val="20"/>
          <w:szCs w:val="20"/>
        </w:rPr>
        <w:t>Foods high in sugar (consume in moderation)</w:t>
      </w: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110"/>
      </w:tblGrid>
      <w:tr w:rsidR="00DC143A" w:rsidRPr="002B592C" w14:paraId="498D4E87" w14:textId="30F21AC6" w:rsidTr="00DC143A">
        <w:trPr>
          <w:trHeight w:val="347"/>
        </w:trPr>
        <w:tc>
          <w:tcPr>
            <w:tcW w:w="3369" w:type="dxa"/>
            <w:shd w:val="clear" w:color="auto" w:fill="auto"/>
            <w:vAlign w:val="center"/>
          </w:tcPr>
          <w:p w14:paraId="3415A758" w14:textId="77777777" w:rsidR="00DC143A"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Food items included</w:t>
            </w:r>
          </w:p>
        </w:tc>
        <w:tc>
          <w:tcPr>
            <w:tcW w:w="4110" w:type="dxa"/>
            <w:shd w:val="clear" w:color="auto" w:fill="auto"/>
            <w:noWrap/>
            <w:vAlign w:val="bottom"/>
          </w:tcPr>
          <w:p w14:paraId="3DC1A96B" w14:textId="1829CC89" w:rsidR="00DC143A" w:rsidRPr="002B592C" w:rsidRDefault="00DC143A" w:rsidP="006F41B5">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Weight of food item</w:t>
            </w:r>
            <w:r w:rsidR="006F41B5" w:rsidRPr="002B592C">
              <w:rPr>
                <w:rFonts w:ascii="Palatino Linotype" w:eastAsia="Times New Roman" w:hAnsi="Palatino Linotype" w:cs="Times New Roman"/>
                <w:color w:val="000000"/>
                <w:sz w:val="20"/>
                <w:szCs w:val="20"/>
              </w:rPr>
              <w:t xml:space="preserve"> containing </w:t>
            </w:r>
            <w:r w:rsidRPr="002B592C">
              <w:rPr>
                <w:rFonts w:ascii="Palatino Linotype" w:eastAsia="Times New Roman" w:hAnsi="Palatino Linotype" w:cs="Times New Roman"/>
                <w:color w:val="000000"/>
                <w:sz w:val="20"/>
                <w:szCs w:val="20"/>
              </w:rPr>
              <w:t>35g sugar (g)</w:t>
            </w:r>
          </w:p>
        </w:tc>
      </w:tr>
      <w:tr w:rsidR="00DC143A" w:rsidRPr="002B592C" w14:paraId="7518549B" w14:textId="57366811" w:rsidTr="00DC143A">
        <w:trPr>
          <w:trHeight w:val="259"/>
        </w:trPr>
        <w:tc>
          <w:tcPr>
            <w:tcW w:w="3369" w:type="dxa"/>
            <w:shd w:val="clear" w:color="auto" w:fill="auto"/>
            <w:vAlign w:val="center"/>
            <w:hideMark/>
          </w:tcPr>
          <w:p w14:paraId="4D0A7705" w14:textId="77777777" w:rsidR="00DC143A"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Sponge cakes / steamed cakes </w:t>
            </w:r>
          </w:p>
        </w:tc>
        <w:tc>
          <w:tcPr>
            <w:tcW w:w="4110" w:type="dxa"/>
            <w:shd w:val="clear" w:color="auto" w:fill="auto"/>
            <w:noWrap/>
            <w:vAlign w:val="bottom"/>
            <w:hideMark/>
          </w:tcPr>
          <w:p w14:paraId="2584DCD3" w14:textId="68789892" w:rsidR="00DC143A" w:rsidRPr="002B592C" w:rsidRDefault="00DC143A" w:rsidP="006F41B5">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13</w:t>
            </w:r>
            <w:r w:rsidR="006F41B5" w:rsidRPr="002B592C">
              <w:rPr>
                <w:rFonts w:ascii="Palatino Linotype" w:eastAsia="Times New Roman" w:hAnsi="Palatino Linotype" w:cs="Times New Roman"/>
                <w:color w:val="000000"/>
                <w:sz w:val="20"/>
                <w:szCs w:val="20"/>
              </w:rPr>
              <w:t>6</w:t>
            </w:r>
          </w:p>
        </w:tc>
      </w:tr>
      <w:tr w:rsidR="00DC143A" w:rsidRPr="002B592C" w14:paraId="2ED6F6D1" w14:textId="78E3D79C" w:rsidTr="00DC143A">
        <w:trPr>
          <w:trHeight w:val="442"/>
        </w:trPr>
        <w:tc>
          <w:tcPr>
            <w:tcW w:w="3369" w:type="dxa"/>
            <w:shd w:val="clear" w:color="auto" w:fill="auto"/>
            <w:vAlign w:val="center"/>
            <w:hideMark/>
          </w:tcPr>
          <w:p w14:paraId="4172A2DD" w14:textId="77777777" w:rsidR="00DC143A"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Cream cakes </w:t>
            </w:r>
          </w:p>
        </w:tc>
        <w:tc>
          <w:tcPr>
            <w:tcW w:w="4110" w:type="dxa"/>
            <w:shd w:val="clear" w:color="auto" w:fill="auto"/>
            <w:noWrap/>
            <w:vAlign w:val="bottom"/>
            <w:hideMark/>
          </w:tcPr>
          <w:p w14:paraId="65DEC921" w14:textId="1AA7B5DB" w:rsidR="00DC143A" w:rsidRPr="002B592C" w:rsidRDefault="00DC143A" w:rsidP="006F41B5">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w:t>
            </w:r>
            <w:r w:rsidR="006F41B5" w:rsidRPr="002B592C">
              <w:rPr>
                <w:rFonts w:ascii="Palatino Linotype" w:eastAsia="Times New Roman" w:hAnsi="Palatino Linotype" w:cs="Times New Roman"/>
                <w:color w:val="000000"/>
                <w:sz w:val="20"/>
                <w:szCs w:val="20"/>
              </w:rPr>
              <w:t>8</w:t>
            </w:r>
          </w:p>
        </w:tc>
      </w:tr>
      <w:tr w:rsidR="00DC143A" w:rsidRPr="002B592C" w14:paraId="2A63C68C" w14:textId="646CD2EA" w:rsidTr="00DC143A">
        <w:trPr>
          <w:trHeight w:val="333"/>
        </w:trPr>
        <w:tc>
          <w:tcPr>
            <w:tcW w:w="3369" w:type="dxa"/>
            <w:shd w:val="clear" w:color="auto" w:fill="auto"/>
            <w:vAlign w:val="center"/>
            <w:hideMark/>
          </w:tcPr>
          <w:p w14:paraId="07C7851F" w14:textId="77777777" w:rsidR="00DC143A" w:rsidRPr="002B592C" w:rsidRDefault="00DC143A" w:rsidP="000827AF">
            <w:pPr>
              <w:spacing w:line="360" w:lineRule="auto"/>
              <w:rPr>
                <w:rFonts w:ascii="Palatino Linotype" w:eastAsia="Times New Roman" w:hAnsi="Palatino Linotype" w:cs="Times New Roman"/>
                <w:sz w:val="20"/>
                <w:szCs w:val="20"/>
              </w:rPr>
            </w:pPr>
            <w:r w:rsidRPr="002B592C">
              <w:rPr>
                <w:rFonts w:ascii="Palatino Linotype" w:eastAsia="Times New Roman" w:hAnsi="Palatino Linotype" w:cs="Times New Roman"/>
                <w:sz w:val="20"/>
                <w:szCs w:val="20"/>
              </w:rPr>
              <w:t xml:space="preserve">Chocolate </w:t>
            </w:r>
          </w:p>
        </w:tc>
        <w:tc>
          <w:tcPr>
            <w:tcW w:w="4110" w:type="dxa"/>
            <w:shd w:val="clear" w:color="auto" w:fill="auto"/>
            <w:noWrap/>
            <w:vAlign w:val="bottom"/>
            <w:hideMark/>
          </w:tcPr>
          <w:p w14:paraId="0C4ABDE6" w14:textId="0C9316EC" w:rsidR="00DC143A" w:rsidRPr="002B592C" w:rsidRDefault="006F41B5"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44</w:t>
            </w:r>
          </w:p>
        </w:tc>
      </w:tr>
      <w:tr w:rsidR="00DC143A" w:rsidRPr="002B592C" w14:paraId="78B63B41" w14:textId="79D73774" w:rsidTr="00DC143A">
        <w:trPr>
          <w:trHeight w:val="422"/>
        </w:trPr>
        <w:tc>
          <w:tcPr>
            <w:tcW w:w="3369" w:type="dxa"/>
            <w:shd w:val="clear" w:color="auto" w:fill="auto"/>
            <w:vAlign w:val="center"/>
            <w:hideMark/>
          </w:tcPr>
          <w:p w14:paraId="50C49FDB" w14:textId="77777777" w:rsidR="00DC143A"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Sweets </w:t>
            </w:r>
          </w:p>
        </w:tc>
        <w:tc>
          <w:tcPr>
            <w:tcW w:w="4110" w:type="dxa"/>
            <w:shd w:val="clear" w:color="auto" w:fill="auto"/>
            <w:noWrap/>
            <w:vAlign w:val="bottom"/>
            <w:hideMark/>
          </w:tcPr>
          <w:p w14:paraId="22357AD6" w14:textId="7F8633E1" w:rsidR="00DC143A" w:rsidRPr="002B592C" w:rsidRDefault="00DC143A" w:rsidP="006F41B5">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w:t>
            </w:r>
            <w:r w:rsidR="006F41B5" w:rsidRPr="002B592C">
              <w:rPr>
                <w:rFonts w:ascii="Palatino Linotype" w:eastAsia="Times New Roman" w:hAnsi="Palatino Linotype" w:cs="Times New Roman"/>
                <w:color w:val="000000"/>
                <w:sz w:val="20"/>
                <w:szCs w:val="20"/>
              </w:rPr>
              <w:t>4</w:t>
            </w:r>
          </w:p>
        </w:tc>
      </w:tr>
      <w:tr w:rsidR="00DC143A" w:rsidRPr="002B592C" w14:paraId="696D0118" w14:textId="0D8FB2CB" w:rsidTr="00DC143A">
        <w:trPr>
          <w:trHeight w:val="287"/>
        </w:trPr>
        <w:tc>
          <w:tcPr>
            <w:tcW w:w="3369" w:type="dxa"/>
            <w:shd w:val="clear" w:color="auto" w:fill="auto"/>
            <w:vAlign w:val="center"/>
            <w:hideMark/>
          </w:tcPr>
          <w:p w14:paraId="020C32D0" w14:textId="77777777" w:rsidR="00DC143A"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Ice-cream </w:t>
            </w:r>
          </w:p>
        </w:tc>
        <w:tc>
          <w:tcPr>
            <w:tcW w:w="4110" w:type="dxa"/>
            <w:shd w:val="clear" w:color="auto" w:fill="auto"/>
            <w:noWrap/>
            <w:vAlign w:val="bottom"/>
            <w:hideMark/>
          </w:tcPr>
          <w:p w14:paraId="29061554" w14:textId="49DE7AF0" w:rsidR="00DC143A" w:rsidRPr="002B592C" w:rsidRDefault="006F41B5" w:rsidP="006F41B5">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160</w:t>
            </w:r>
          </w:p>
        </w:tc>
      </w:tr>
      <w:tr w:rsidR="00DC143A" w:rsidRPr="002B592C" w14:paraId="1F9FAAD0" w14:textId="692F118B" w:rsidTr="00DC143A">
        <w:trPr>
          <w:trHeight w:val="263"/>
        </w:trPr>
        <w:tc>
          <w:tcPr>
            <w:tcW w:w="3369" w:type="dxa"/>
            <w:shd w:val="clear" w:color="auto" w:fill="auto"/>
            <w:vAlign w:val="center"/>
            <w:hideMark/>
          </w:tcPr>
          <w:p w14:paraId="15CFF4CD" w14:textId="77777777" w:rsidR="00DC143A"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Malted drinks</w:t>
            </w:r>
          </w:p>
        </w:tc>
        <w:tc>
          <w:tcPr>
            <w:tcW w:w="4110" w:type="dxa"/>
            <w:shd w:val="clear" w:color="auto" w:fill="auto"/>
            <w:noWrap/>
            <w:vAlign w:val="bottom"/>
            <w:hideMark/>
          </w:tcPr>
          <w:p w14:paraId="65EF1258" w14:textId="04097A00" w:rsidR="00DC143A" w:rsidRPr="002B592C" w:rsidRDefault="006F41B5"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560</w:t>
            </w:r>
          </w:p>
        </w:tc>
      </w:tr>
      <w:tr w:rsidR="00DC143A" w:rsidRPr="002B592C" w14:paraId="1BE604E5" w14:textId="7D0F885D" w:rsidTr="00DC143A">
        <w:trPr>
          <w:trHeight w:val="239"/>
        </w:trPr>
        <w:tc>
          <w:tcPr>
            <w:tcW w:w="3369" w:type="dxa"/>
            <w:shd w:val="clear" w:color="auto" w:fill="auto"/>
            <w:vAlign w:val="center"/>
            <w:hideMark/>
          </w:tcPr>
          <w:p w14:paraId="4B68B62B" w14:textId="77777777" w:rsidR="00DC143A"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Fruit drinks and juices </w:t>
            </w:r>
          </w:p>
        </w:tc>
        <w:tc>
          <w:tcPr>
            <w:tcW w:w="4110" w:type="dxa"/>
            <w:shd w:val="clear" w:color="auto" w:fill="auto"/>
            <w:noWrap/>
            <w:vAlign w:val="bottom"/>
            <w:hideMark/>
          </w:tcPr>
          <w:p w14:paraId="0B2169D7" w14:textId="559FD7F5" w:rsidR="00DC143A" w:rsidRPr="002B592C" w:rsidRDefault="006F41B5"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332</w:t>
            </w:r>
          </w:p>
        </w:tc>
      </w:tr>
      <w:tr w:rsidR="00DC143A" w:rsidRPr="002B592C" w14:paraId="42EE16E1" w14:textId="14AD6F9F" w:rsidTr="00DC143A">
        <w:trPr>
          <w:trHeight w:val="346"/>
        </w:trPr>
        <w:tc>
          <w:tcPr>
            <w:tcW w:w="3369" w:type="dxa"/>
            <w:shd w:val="clear" w:color="auto" w:fill="auto"/>
            <w:vAlign w:val="center"/>
            <w:hideMark/>
          </w:tcPr>
          <w:p w14:paraId="625689F9" w14:textId="77777777" w:rsidR="00DC143A"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Carbonated soft drinks </w:t>
            </w:r>
          </w:p>
        </w:tc>
        <w:tc>
          <w:tcPr>
            <w:tcW w:w="4110" w:type="dxa"/>
            <w:shd w:val="clear" w:color="auto" w:fill="auto"/>
            <w:noWrap/>
            <w:vAlign w:val="bottom"/>
            <w:hideMark/>
          </w:tcPr>
          <w:p w14:paraId="2CF80BEC" w14:textId="4F8A9920" w:rsidR="00DC143A" w:rsidRPr="002B592C" w:rsidRDefault="006F41B5" w:rsidP="006F41B5">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330</w:t>
            </w:r>
          </w:p>
        </w:tc>
      </w:tr>
      <w:tr w:rsidR="00DC143A" w:rsidRPr="002B592C" w14:paraId="2B879EB4" w14:textId="7E10AA79" w:rsidTr="00DC143A">
        <w:trPr>
          <w:trHeight w:val="197"/>
        </w:trPr>
        <w:tc>
          <w:tcPr>
            <w:tcW w:w="3369" w:type="dxa"/>
            <w:shd w:val="clear" w:color="auto" w:fill="auto"/>
            <w:vAlign w:val="center"/>
            <w:hideMark/>
          </w:tcPr>
          <w:p w14:paraId="42F08DC7" w14:textId="77777777" w:rsidR="00DC143A"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Non-carbonated soft drinks</w:t>
            </w:r>
          </w:p>
        </w:tc>
        <w:tc>
          <w:tcPr>
            <w:tcW w:w="4110" w:type="dxa"/>
            <w:shd w:val="clear" w:color="auto" w:fill="auto"/>
            <w:noWrap/>
            <w:vAlign w:val="bottom"/>
            <w:hideMark/>
          </w:tcPr>
          <w:p w14:paraId="217BF58B" w14:textId="7E3CA858" w:rsidR="00DC143A" w:rsidRPr="002B592C" w:rsidRDefault="00DC143A" w:rsidP="006F41B5">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61</w:t>
            </w:r>
            <w:r w:rsidR="006F41B5" w:rsidRPr="002B592C">
              <w:rPr>
                <w:rFonts w:ascii="Palatino Linotype" w:eastAsia="Times New Roman" w:hAnsi="Palatino Linotype" w:cs="Times New Roman"/>
                <w:color w:val="000000"/>
                <w:sz w:val="20"/>
                <w:szCs w:val="20"/>
              </w:rPr>
              <w:t>3</w:t>
            </w:r>
          </w:p>
        </w:tc>
      </w:tr>
      <w:tr w:rsidR="00DC143A" w:rsidRPr="002B592C" w14:paraId="60834B44" w14:textId="30BE44D2" w:rsidTr="00DC143A">
        <w:trPr>
          <w:trHeight w:val="274"/>
        </w:trPr>
        <w:tc>
          <w:tcPr>
            <w:tcW w:w="3369" w:type="dxa"/>
            <w:shd w:val="clear" w:color="auto" w:fill="auto"/>
            <w:vAlign w:val="center"/>
            <w:hideMark/>
          </w:tcPr>
          <w:p w14:paraId="0CE024A1" w14:textId="77777777" w:rsidR="00DC143A"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Soya milk </w:t>
            </w:r>
          </w:p>
        </w:tc>
        <w:tc>
          <w:tcPr>
            <w:tcW w:w="4110" w:type="dxa"/>
            <w:shd w:val="clear" w:color="auto" w:fill="auto"/>
            <w:noWrap/>
            <w:vAlign w:val="bottom"/>
            <w:hideMark/>
          </w:tcPr>
          <w:p w14:paraId="0DE9E1AC" w14:textId="08F84FE6" w:rsidR="00DC143A" w:rsidRPr="002B592C" w:rsidRDefault="006F41B5"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465</w:t>
            </w:r>
          </w:p>
        </w:tc>
      </w:tr>
      <w:tr w:rsidR="00DC143A" w:rsidRPr="002B592C" w14:paraId="0E38655C" w14:textId="06C11F3E" w:rsidTr="00DC143A">
        <w:trPr>
          <w:trHeight w:val="71"/>
        </w:trPr>
        <w:tc>
          <w:tcPr>
            <w:tcW w:w="3369" w:type="dxa"/>
            <w:shd w:val="clear" w:color="auto" w:fill="auto"/>
            <w:vAlign w:val="center"/>
            <w:hideMark/>
          </w:tcPr>
          <w:p w14:paraId="27EB49FE" w14:textId="77777777" w:rsidR="00DC143A"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Traditional drinks</w:t>
            </w:r>
          </w:p>
        </w:tc>
        <w:tc>
          <w:tcPr>
            <w:tcW w:w="4110" w:type="dxa"/>
            <w:shd w:val="clear" w:color="auto" w:fill="auto"/>
            <w:noWrap/>
            <w:vAlign w:val="bottom"/>
            <w:hideMark/>
          </w:tcPr>
          <w:p w14:paraId="08826A65" w14:textId="3728DBE6" w:rsidR="00DC143A" w:rsidRPr="002B592C" w:rsidRDefault="006F41B5"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380</w:t>
            </w:r>
          </w:p>
        </w:tc>
      </w:tr>
      <w:tr w:rsidR="00DC143A" w:rsidRPr="002B592C" w14:paraId="1610B021" w14:textId="39CC3CF4" w:rsidTr="00DC143A">
        <w:trPr>
          <w:trHeight w:val="274"/>
        </w:trPr>
        <w:tc>
          <w:tcPr>
            <w:tcW w:w="3369" w:type="dxa"/>
            <w:shd w:val="clear" w:color="auto" w:fill="auto"/>
            <w:vAlign w:val="center"/>
            <w:hideMark/>
          </w:tcPr>
          <w:p w14:paraId="24952489" w14:textId="77777777" w:rsidR="00DC143A"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Jams/ Honey </w:t>
            </w:r>
          </w:p>
        </w:tc>
        <w:tc>
          <w:tcPr>
            <w:tcW w:w="4110" w:type="dxa"/>
            <w:shd w:val="clear" w:color="auto" w:fill="auto"/>
            <w:noWrap/>
            <w:vAlign w:val="bottom"/>
            <w:hideMark/>
          </w:tcPr>
          <w:p w14:paraId="08A75265" w14:textId="36B8BBA2" w:rsidR="00DC143A" w:rsidRPr="002B592C" w:rsidRDefault="006F41B5"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52</w:t>
            </w:r>
          </w:p>
        </w:tc>
      </w:tr>
      <w:tr w:rsidR="00DC143A" w:rsidRPr="002B592C" w14:paraId="0791AFA2" w14:textId="41056C61" w:rsidTr="00DC143A">
        <w:trPr>
          <w:trHeight w:val="250"/>
        </w:trPr>
        <w:tc>
          <w:tcPr>
            <w:tcW w:w="3369" w:type="dxa"/>
            <w:shd w:val="clear" w:color="auto" w:fill="auto"/>
            <w:vAlign w:val="center"/>
            <w:hideMark/>
          </w:tcPr>
          <w:p w14:paraId="1941A7C0" w14:textId="77777777" w:rsidR="00DC143A"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Peanut Butter </w:t>
            </w:r>
          </w:p>
        </w:tc>
        <w:tc>
          <w:tcPr>
            <w:tcW w:w="4110" w:type="dxa"/>
            <w:shd w:val="clear" w:color="auto" w:fill="auto"/>
            <w:noWrap/>
            <w:vAlign w:val="bottom"/>
            <w:hideMark/>
          </w:tcPr>
          <w:p w14:paraId="06CD285A" w14:textId="40BBA124" w:rsidR="00DC143A" w:rsidRPr="002B592C" w:rsidRDefault="006F41B5"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317</w:t>
            </w:r>
          </w:p>
        </w:tc>
      </w:tr>
      <w:tr w:rsidR="00DC143A" w:rsidRPr="002B592C" w14:paraId="38307D6B" w14:textId="2708D00F" w:rsidTr="00DC143A">
        <w:trPr>
          <w:trHeight w:val="226"/>
        </w:trPr>
        <w:tc>
          <w:tcPr>
            <w:tcW w:w="3369" w:type="dxa"/>
            <w:shd w:val="clear" w:color="auto" w:fill="auto"/>
            <w:vAlign w:val="center"/>
            <w:hideMark/>
          </w:tcPr>
          <w:p w14:paraId="7B0B9065" w14:textId="77777777" w:rsidR="00DC143A" w:rsidRPr="002B592C" w:rsidRDefault="00DC143A" w:rsidP="000827AF">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Kaya </w:t>
            </w:r>
          </w:p>
        </w:tc>
        <w:tc>
          <w:tcPr>
            <w:tcW w:w="4110" w:type="dxa"/>
            <w:shd w:val="clear" w:color="auto" w:fill="auto"/>
            <w:noWrap/>
            <w:vAlign w:val="bottom"/>
            <w:hideMark/>
          </w:tcPr>
          <w:p w14:paraId="05AF7BE4" w14:textId="1EEAEFC5" w:rsidR="00DC143A" w:rsidRPr="002B592C" w:rsidRDefault="00DC143A" w:rsidP="006F41B5">
            <w:pPr>
              <w:spacing w:line="360" w:lineRule="auto"/>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8</w:t>
            </w:r>
            <w:r w:rsidR="006F41B5" w:rsidRPr="002B592C">
              <w:rPr>
                <w:rFonts w:ascii="Palatino Linotype" w:eastAsia="Times New Roman" w:hAnsi="Palatino Linotype" w:cs="Times New Roman"/>
                <w:color w:val="000000"/>
                <w:sz w:val="20"/>
                <w:szCs w:val="20"/>
              </w:rPr>
              <w:t>1</w:t>
            </w:r>
          </w:p>
        </w:tc>
      </w:tr>
    </w:tbl>
    <w:p w14:paraId="2E719CAA" w14:textId="77777777" w:rsidR="002B592C" w:rsidRDefault="002B592C" w:rsidP="008F389E">
      <w:pPr>
        <w:spacing w:line="360" w:lineRule="auto"/>
        <w:rPr>
          <w:rFonts w:ascii="Palatino Linotype" w:hAnsi="Palatino Linotype"/>
          <w:b/>
          <w:sz w:val="20"/>
          <w:szCs w:val="20"/>
        </w:rPr>
      </w:pPr>
    </w:p>
    <w:p w14:paraId="4D75BAC5" w14:textId="3CE814C5" w:rsidR="008F389E" w:rsidRPr="002B592C" w:rsidRDefault="0092201D" w:rsidP="008F389E">
      <w:pPr>
        <w:spacing w:line="360" w:lineRule="auto"/>
        <w:rPr>
          <w:rFonts w:ascii="Palatino Linotype" w:hAnsi="Palatino Linotype"/>
          <w:b/>
          <w:sz w:val="20"/>
          <w:szCs w:val="20"/>
        </w:rPr>
      </w:pPr>
      <w:r w:rsidRPr="002B592C">
        <w:rPr>
          <w:rFonts w:ascii="Palatino Linotype" w:hAnsi="Palatino Linotype"/>
          <w:b/>
          <w:sz w:val="20"/>
          <w:szCs w:val="20"/>
        </w:rPr>
        <w:t>Description of sources</w:t>
      </w:r>
    </w:p>
    <w:p w14:paraId="388AE8CA" w14:textId="63A4C17A" w:rsidR="008F389E" w:rsidRPr="002B592C" w:rsidRDefault="00884306" w:rsidP="00884306">
      <w:pPr>
        <w:spacing w:line="360" w:lineRule="auto"/>
        <w:rPr>
          <w:rFonts w:ascii="Palatino Linotype" w:hAnsi="Palatino Linotype"/>
          <w:sz w:val="20"/>
          <w:szCs w:val="20"/>
        </w:rPr>
      </w:pPr>
      <w:r w:rsidRPr="002B592C">
        <w:rPr>
          <w:rFonts w:ascii="Palatino Linotype" w:hAnsi="Palatino Linotype"/>
          <w:sz w:val="20"/>
          <w:szCs w:val="20"/>
          <w:vertAlign w:val="superscript"/>
        </w:rPr>
        <w:t>a</w:t>
      </w:r>
      <w:r w:rsidR="008F389E" w:rsidRPr="002B592C">
        <w:rPr>
          <w:rFonts w:ascii="Palatino Linotype" w:hAnsi="Palatino Linotype"/>
          <w:sz w:val="20"/>
          <w:szCs w:val="20"/>
        </w:rPr>
        <w:t>HPB: Singapore dietary guidelines for 1 to 2 years old</w:t>
      </w:r>
      <w:r w:rsidRPr="002B592C">
        <w:rPr>
          <w:rFonts w:ascii="Palatino Linotype" w:hAnsi="Palatino Linotype"/>
          <w:sz w:val="20"/>
          <w:szCs w:val="20"/>
        </w:rPr>
        <w:t xml:space="preserve"> provided by health promotion Board (HPB)</w:t>
      </w:r>
      <w:r w:rsidR="002B592C">
        <w:rPr>
          <w:rFonts w:ascii="Palatino Linotype" w:hAnsi="Palatino Linotype"/>
          <w:sz w:val="20"/>
          <w:szCs w:val="20"/>
        </w:rPr>
        <w:t xml:space="preserve"> </w:t>
      </w:r>
      <w:r w:rsidR="0092201D" w:rsidRPr="002B592C">
        <w:rPr>
          <w:rFonts w:ascii="Palatino Linotype" w:hAnsi="Palatino Linotype"/>
          <w:sz w:val="20"/>
          <w:szCs w:val="20"/>
        </w:rPr>
        <w:fldChar w:fldCharType="begin" w:fldLock="1"/>
      </w:r>
      <w:r w:rsidR="002B4690">
        <w:rPr>
          <w:rFonts w:ascii="Palatino Linotype" w:hAnsi="Palatino Linotype"/>
          <w:sz w:val="20"/>
          <w:szCs w:val="20"/>
        </w:rPr>
        <w:instrText>ADDIN CSL_CITATION {"citationItems":[{"id":"ITEM-1","itemData":{"URL":"http://www.hpb.gov.sg/HOPPortal/health-article/2780","accessed":{"date-parts":[["2015","10","27"]]},"author":[{"dropping-particle":"","family":"HPB","given":"","non-dropping-particle":"","parse-names":false,"suffix":""}],"id":"ITEM-1","issued":{"date-parts":[["2015"]]},"title":"Healthier Choice Symbol Programme","type":"webpage"},"uris":["http://www.mendeley.com/documents/?uuid=c4d92055-21d8-421a-9527-dc05d671ae26","http://www.mendeley.com/documents/?uuid=070978dd-8b64-45cc-b426-a620beb9a0b9"]}],"mendeley":{"formattedCitation":"[12]","plainTextFormattedCitation":"[12]","previouslyFormattedCitation":"[13]"},"properties":{"noteIndex":0},"schema":"https://github.com/citation-style-language/schema/raw/master/csl-citation.json"}</w:instrText>
      </w:r>
      <w:r w:rsidR="0092201D" w:rsidRPr="002B592C">
        <w:rPr>
          <w:rFonts w:ascii="Palatino Linotype" w:hAnsi="Palatino Linotype"/>
          <w:sz w:val="20"/>
          <w:szCs w:val="20"/>
        </w:rPr>
        <w:fldChar w:fldCharType="separate"/>
      </w:r>
      <w:r w:rsidR="002B4690" w:rsidRPr="002B4690">
        <w:rPr>
          <w:rFonts w:ascii="Palatino Linotype" w:hAnsi="Palatino Linotype"/>
          <w:noProof/>
          <w:sz w:val="20"/>
          <w:szCs w:val="20"/>
        </w:rPr>
        <w:t>[12]</w:t>
      </w:r>
      <w:r w:rsidR="0092201D" w:rsidRPr="002B592C">
        <w:rPr>
          <w:rFonts w:ascii="Palatino Linotype" w:hAnsi="Palatino Linotype"/>
          <w:sz w:val="20"/>
          <w:szCs w:val="20"/>
        </w:rPr>
        <w:fldChar w:fldCharType="end"/>
      </w:r>
    </w:p>
    <w:p w14:paraId="44116353" w14:textId="2BAEC42F" w:rsidR="008F389E" w:rsidRPr="002B592C" w:rsidRDefault="00884306" w:rsidP="00884306">
      <w:pPr>
        <w:spacing w:line="360" w:lineRule="auto"/>
        <w:rPr>
          <w:rFonts w:ascii="Palatino Linotype" w:hAnsi="Palatino Linotype"/>
          <w:sz w:val="20"/>
          <w:szCs w:val="20"/>
        </w:rPr>
      </w:pPr>
      <w:r w:rsidRPr="002B592C">
        <w:rPr>
          <w:rFonts w:ascii="Palatino Linotype" w:hAnsi="Palatino Linotype"/>
          <w:sz w:val="20"/>
          <w:szCs w:val="20"/>
          <w:vertAlign w:val="superscript"/>
        </w:rPr>
        <w:t>b</w:t>
      </w:r>
      <w:r w:rsidR="008F389E" w:rsidRPr="002B592C">
        <w:rPr>
          <w:rFonts w:ascii="Palatino Linotype" w:hAnsi="Palatino Linotype"/>
          <w:sz w:val="20"/>
          <w:szCs w:val="20"/>
        </w:rPr>
        <w:t>FCD: local food composition database</w:t>
      </w:r>
      <w:r w:rsidR="002B592C">
        <w:rPr>
          <w:rFonts w:ascii="Palatino Linotype" w:hAnsi="Palatino Linotype"/>
          <w:sz w:val="20"/>
          <w:szCs w:val="20"/>
        </w:rPr>
        <w:t xml:space="preserve"> </w:t>
      </w:r>
      <w:r w:rsidR="0092201D" w:rsidRPr="002B592C">
        <w:rPr>
          <w:rFonts w:ascii="Palatino Linotype" w:hAnsi="Palatino Linotype" w:cs="Times New Roman"/>
          <w:sz w:val="20"/>
          <w:szCs w:val="20"/>
        </w:rPr>
        <w:fldChar w:fldCharType="begin" w:fldLock="1"/>
      </w:r>
      <w:r w:rsidR="002B4690">
        <w:rPr>
          <w:rFonts w:ascii="Palatino Linotype" w:hAnsi="Palatino Linotype" w:cs="Times New Roman"/>
          <w:sz w:val="20"/>
          <w:szCs w:val="20"/>
        </w:rPr>
        <w:instrText>ADDIN CSL_CITATION {"citationItems":[{"id":"ITEM-1","itemData":{"author":[{"dropping-particle":"","family":"Singapore","given":"Health Promotion Board","non-dropping-particle":"","parse-names":false,"suffix":""}],"id":"ITEM-1","issued":{"date-parts":[["2011"]]},"title":"Energy and Nutrient Composition of food","type":"webpage"},"uris":["http://www.mendeley.com/documents/?uuid=36da4f5a-2197-4e6a-9ea5-e8d03cd88392","http://www.mendeley.com/documents/?uuid=59ffd89e-20d1-42c3-a743-fbf41251dbea"]}],"mendeley":{"formattedCitation":"[13]","plainTextFormattedCitation":"[13]","previouslyFormattedCitation":"[14]"},"properties":{"noteIndex":0},"schema":"https://github.com/citation-style-language/schema/raw/master/csl-citation.json"}</w:instrText>
      </w:r>
      <w:r w:rsidR="0092201D" w:rsidRPr="002B592C">
        <w:rPr>
          <w:rFonts w:ascii="Palatino Linotype" w:hAnsi="Palatino Linotype" w:cs="Times New Roman"/>
          <w:sz w:val="20"/>
          <w:szCs w:val="20"/>
        </w:rPr>
        <w:fldChar w:fldCharType="separate"/>
      </w:r>
      <w:r w:rsidR="002B4690" w:rsidRPr="002B4690">
        <w:rPr>
          <w:rFonts w:ascii="Palatino Linotype" w:hAnsi="Palatino Linotype" w:cs="Times New Roman"/>
          <w:noProof/>
          <w:sz w:val="20"/>
          <w:szCs w:val="20"/>
        </w:rPr>
        <w:t>[13]</w:t>
      </w:r>
      <w:r w:rsidR="0092201D" w:rsidRPr="002B592C">
        <w:rPr>
          <w:rFonts w:ascii="Palatino Linotype" w:hAnsi="Palatino Linotype" w:cs="Times New Roman"/>
          <w:sz w:val="20"/>
          <w:szCs w:val="20"/>
        </w:rPr>
        <w:fldChar w:fldCharType="end"/>
      </w:r>
    </w:p>
    <w:p w14:paraId="6A1C4E1A" w14:textId="409693C8" w:rsidR="008F389E" w:rsidRPr="002B592C" w:rsidRDefault="00884306" w:rsidP="00884306">
      <w:pPr>
        <w:spacing w:line="360" w:lineRule="auto"/>
        <w:rPr>
          <w:rFonts w:ascii="Palatino Linotype" w:hAnsi="Palatino Linotype"/>
          <w:sz w:val="20"/>
          <w:szCs w:val="20"/>
        </w:rPr>
      </w:pPr>
      <w:r w:rsidRPr="002B592C">
        <w:rPr>
          <w:rFonts w:ascii="Palatino Linotype" w:hAnsi="Palatino Linotype"/>
          <w:sz w:val="20"/>
          <w:szCs w:val="20"/>
          <w:vertAlign w:val="superscript"/>
        </w:rPr>
        <w:t>c</w:t>
      </w:r>
      <w:r w:rsidR="00CE3BBD" w:rsidRPr="002B592C">
        <w:rPr>
          <w:rFonts w:ascii="Palatino Linotype" w:hAnsi="Palatino Linotype"/>
          <w:sz w:val="20"/>
          <w:szCs w:val="20"/>
        </w:rPr>
        <w:t>NAS</w:t>
      </w:r>
      <w:r w:rsidR="008F389E" w:rsidRPr="002B592C">
        <w:rPr>
          <w:rFonts w:ascii="Palatino Linotype" w:hAnsi="Palatino Linotype"/>
          <w:sz w:val="20"/>
          <w:szCs w:val="20"/>
        </w:rPr>
        <w:t>: nutrient analysis software (Dietplan, Forestfield software, UK)</w:t>
      </w:r>
    </w:p>
    <w:p w14:paraId="24AB0E85" w14:textId="4FA7BC49" w:rsidR="0092201D" w:rsidRPr="002B592C" w:rsidRDefault="00884306" w:rsidP="00A80286">
      <w:pPr>
        <w:widowControl w:val="0"/>
        <w:autoSpaceDE w:val="0"/>
        <w:autoSpaceDN w:val="0"/>
        <w:adjustRightInd w:val="0"/>
        <w:spacing w:line="360" w:lineRule="auto"/>
        <w:rPr>
          <w:rFonts w:ascii="Palatino Linotype" w:hAnsi="Palatino Linotype" w:cs="Times New Roman"/>
          <w:sz w:val="20"/>
          <w:szCs w:val="20"/>
          <w:lang w:eastAsia="zh-CN"/>
        </w:rPr>
      </w:pPr>
      <w:r w:rsidRPr="002B592C">
        <w:rPr>
          <w:rFonts w:ascii="Palatino Linotype" w:hAnsi="Palatino Linotype" w:cs="Times New Roman"/>
          <w:sz w:val="20"/>
          <w:szCs w:val="20"/>
          <w:vertAlign w:val="superscript"/>
        </w:rPr>
        <w:t>d</w:t>
      </w:r>
      <w:r w:rsidRPr="002B592C">
        <w:rPr>
          <w:rFonts w:ascii="Palatino Linotype" w:hAnsi="Palatino Linotype" w:cs="Times New Roman"/>
          <w:sz w:val="20"/>
          <w:szCs w:val="20"/>
        </w:rPr>
        <w:t>Research: an average of 3 published serving sizes of avocado</w:t>
      </w:r>
      <w:r w:rsidR="002B592C">
        <w:rPr>
          <w:rFonts w:ascii="Palatino Linotype" w:hAnsi="Palatino Linotype" w:cs="Times New Roman"/>
          <w:sz w:val="20"/>
          <w:szCs w:val="20"/>
        </w:rPr>
        <w:t xml:space="preserve"> </w:t>
      </w:r>
      <w:r w:rsidR="0092201D" w:rsidRPr="002B592C">
        <w:rPr>
          <w:rFonts w:ascii="Palatino Linotype" w:hAnsi="Palatino Linotype" w:cs="Times New Roman"/>
          <w:sz w:val="20"/>
          <w:szCs w:val="20"/>
        </w:rPr>
        <w:fldChar w:fldCharType="begin" w:fldLock="1"/>
      </w:r>
      <w:r w:rsidR="002B4690">
        <w:rPr>
          <w:rFonts w:ascii="Palatino Linotype" w:hAnsi="Palatino Linotype" w:cs="Times New Roman"/>
          <w:sz w:val="20"/>
          <w:szCs w:val="20"/>
        </w:rPr>
        <w:instrText>ADDIN CSL_CITATION {"citationItems":[{"id":"ITEM-1","itemData":{"DOI":"10.3390/nu8050316","ISSN":"2072-6643","abstract":"Infant dietary patterns tend to be insufficient sources of fruits, vegetables, and fiber, as well as excessive in salt, added sugars, and overall energy. Despite the serious long-term health risks associated with suboptimal fruit and vegetable intake, a large percentage of infants and toddlers in the U.S. do not consume any fruits or vegetables on a daily basis. Since not all fruits and vegetables are nutritionally similar, guidance on the optimal selection of fruits and vegetables should emphasize those with the greatest potential for nutrition and health benefits. A challenge is that the most popularly consumed fruits for this age group (i.e., apples, pears, bananas, grapes, strawberries) do not closely fit the current general recommendations since they tend to be overly sweet and/or high in sugar. Unsaturated oil-containing fruits such as avocados are nutritionally unique among fruits in that they are lower in sugar and higher in fiber and monounsaturated fatty acids than most other fruits, and they also have the proper consistency and texture for first foods with a neutral flavor spectrum. Taken together, avocados show promise for helping to meet the dietary needs of infants and toddlers, and should be considered for inclusion in future dietary recommendations for complementary and transitional feeding.","author":[{"dropping-particle":"","family":"Comerford","given":"Kevin","non-dropping-particle":"","parse-names":false,"suffix":""},{"dropping-particle":"","family":"Ayoob","given":"Keith","non-dropping-particle":"","parse-names":false,"suffix":""},{"dropping-particle":"","family":"Murray","given":"Robert","non-dropping-particle":"","parse-names":false,"suffix":""},{"dropping-particle":"","family":"Atkinson","given":"Stephanie","non-dropping-particle":"","parse-names":false,"suffix":""}],"container-title":"Nutrients","id":"ITEM-1","issue":"5","issued":{"date-parts":[["2016","5","21"]]},"page":"316","publisher":"Multidisciplinary Digital Publishing Institute","title":"The Role of Avocados in Complementary and Transitional Feeding","type":"article-journal","volume":"8"},"uris":["http://www.mendeley.com/documents/?uuid=90026ffb-b9b1-3736-a5cd-3f5e6839ddff","http://www.mendeley.com/documents/?uuid=e1573f1b-66c6-4cb4-a776-fc6a74755eb6"]},{"id":"ITEM-2","itemData":{"URL":"http://daa.asn.au/for-the-public/smart-eating-for-you/nutrition-a-z/avocados/","accessed":{"date-parts":[["2016","12","26"]]},"author":[{"dropping-particle":"","family":"DAA","given":"","non-dropping-particle":"","parse-names":false,"suffix":""}],"id":"ITEM-2","issued":{"date-parts":[["2016"]]},"title":"Avocados | Dietitians Association of Australia","type":"webpage"},"uris":["http://www.mendeley.com/documents/?uuid=921feed1-9fac-3db8-b339-c6d7cac785e1","http://www.mendeley.com/documents/?uuid=80cd338b-c0a2-466b-89c5-13d388ff4836"]},{"id":"ITEM-3","itemData":{"URL":"https://www.nhs.uk/Livewell/5ADAY/Documents/Downloads/5ADAY_portion_guide.pdf","accessed":{"date-parts":[["2016","12","26"]]},"author":[{"dropping-particle":"","family":"NHS","given":"","non-dropping-particle":"","parse-names":false,"suffix":""}],"id":"ITEM-3","issued":{"date-parts":[["2015"]]},"page":"1-9","title":"Rough guide - Fruit &amp; vegetable portion sizes","type":"webpage"},"uris":["http://www.mendeley.com/documents/?uuid=3f307ffb-90e7-3e19-9d09-a8db768ec1ef","http://www.mendeley.com/documents/?uuid=45904a8e-8d12-465a-aa4b-4e7a93def68f"]}],"mendeley":{"formattedCitation":"[14–16]","plainTextFormattedCitation":"[14–16]","previouslyFormattedCitation":"[15–17]"},"properties":{"noteIndex":0},"schema":"https://github.com/citation-style-language/schema/raw/master/csl-citation.json"}</w:instrText>
      </w:r>
      <w:r w:rsidR="0092201D" w:rsidRPr="002B592C">
        <w:rPr>
          <w:rFonts w:ascii="Palatino Linotype" w:hAnsi="Palatino Linotype" w:cs="Times New Roman"/>
          <w:sz w:val="20"/>
          <w:szCs w:val="20"/>
        </w:rPr>
        <w:fldChar w:fldCharType="separate"/>
      </w:r>
      <w:r w:rsidR="002B4690" w:rsidRPr="002B4690">
        <w:rPr>
          <w:rFonts w:ascii="Palatino Linotype" w:hAnsi="Palatino Linotype" w:cs="Times New Roman"/>
          <w:noProof/>
          <w:sz w:val="20"/>
          <w:szCs w:val="20"/>
          <w:lang w:eastAsia="zh-CN"/>
        </w:rPr>
        <w:t>[14–16]</w:t>
      </w:r>
      <w:r w:rsidR="0092201D" w:rsidRPr="002B592C">
        <w:rPr>
          <w:rFonts w:ascii="Palatino Linotype" w:hAnsi="Palatino Linotype" w:cs="Times New Roman"/>
          <w:sz w:val="20"/>
          <w:szCs w:val="20"/>
        </w:rPr>
        <w:fldChar w:fldCharType="end"/>
      </w:r>
      <w:r w:rsidRPr="002B592C">
        <w:rPr>
          <w:rFonts w:ascii="Palatino Linotype" w:hAnsi="Palatino Linotype" w:cs="Times New Roman"/>
          <w:sz w:val="20"/>
          <w:szCs w:val="20"/>
          <w:lang w:eastAsia="zh-CN"/>
        </w:rPr>
        <w:t xml:space="preserve"> </w:t>
      </w:r>
    </w:p>
    <w:p w14:paraId="33C4E4BB" w14:textId="54059DD7" w:rsidR="000827AF" w:rsidRPr="002B592C" w:rsidRDefault="00CE3BBD" w:rsidP="008F0760">
      <w:pPr>
        <w:rPr>
          <w:rFonts w:ascii="Palatino Linotype" w:hAnsi="Palatino Linotype" w:cs="Times New Roman"/>
          <w:b/>
          <w:sz w:val="20"/>
          <w:szCs w:val="20"/>
          <w:lang w:eastAsia="zh-CN"/>
        </w:rPr>
      </w:pPr>
      <w:r w:rsidRPr="002B592C">
        <w:rPr>
          <w:rFonts w:ascii="Palatino Linotype" w:hAnsi="Palatino Linotype" w:cs="Times New Roman"/>
          <w:b/>
          <w:sz w:val="20"/>
          <w:szCs w:val="20"/>
          <w:lang w:eastAsia="zh-CN"/>
        </w:rPr>
        <w:br w:type="page"/>
      </w:r>
      <w:r w:rsidR="0016461D" w:rsidRPr="002B592C">
        <w:rPr>
          <w:rFonts w:ascii="Palatino Linotype" w:hAnsi="Palatino Linotype" w:cs="Times New Roman"/>
          <w:b/>
          <w:sz w:val="20"/>
          <w:szCs w:val="20"/>
          <w:lang w:eastAsia="zh-CN"/>
        </w:rPr>
        <w:t xml:space="preserve">Supplementary </w:t>
      </w:r>
      <w:r w:rsidR="00500955" w:rsidRPr="002B592C">
        <w:rPr>
          <w:rFonts w:ascii="Palatino Linotype" w:hAnsi="Palatino Linotype" w:cs="Times New Roman"/>
          <w:b/>
          <w:sz w:val="20"/>
          <w:szCs w:val="20"/>
          <w:lang w:eastAsia="zh-CN"/>
        </w:rPr>
        <w:t xml:space="preserve">Material </w:t>
      </w:r>
      <w:r w:rsidR="00C14210" w:rsidRPr="002B592C">
        <w:rPr>
          <w:rFonts w:ascii="Palatino Linotype" w:hAnsi="Palatino Linotype" w:cs="Times New Roman"/>
          <w:b/>
          <w:sz w:val="20"/>
          <w:szCs w:val="20"/>
          <w:lang w:eastAsia="zh-CN"/>
        </w:rPr>
        <w:t>2</w:t>
      </w:r>
      <w:r w:rsidR="0021423B" w:rsidRPr="002B592C">
        <w:rPr>
          <w:rFonts w:ascii="Palatino Linotype" w:hAnsi="Palatino Linotype" w:cs="Times New Roman"/>
          <w:b/>
          <w:sz w:val="20"/>
          <w:szCs w:val="20"/>
          <w:lang w:eastAsia="zh-CN"/>
        </w:rPr>
        <w:t xml:space="preserve">: </w:t>
      </w:r>
      <w:r w:rsidR="000827AF" w:rsidRPr="002B592C">
        <w:rPr>
          <w:rFonts w:ascii="Palatino Linotype" w:hAnsi="Palatino Linotype" w:cs="Times New Roman"/>
          <w:sz w:val="20"/>
          <w:szCs w:val="20"/>
          <w:lang w:eastAsia="zh-CN"/>
        </w:rPr>
        <w:t>Details of scoring a diet in DQ</w:t>
      </w:r>
      <w:r w:rsidR="008F0760" w:rsidRPr="002B592C">
        <w:rPr>
          <w:rFonts w:ascii="Palatino Linotype" w:hAnsi="Palatino Linotype" w:cs="Times New Roman"/>
          <w:sz w:val="20"/>
          <w:szCs w:val="20"/>
          <w:lang w:eastAsia="zh-CN"/>
        </w:rPr>
        <w:t>I</w:t>
      </w:r>
    </w:p>
    <w:p w14:paraId="2F0A7B24" w14:textId="77777777" w:rsidR="0021423B" w:rsidRPr="002B592C" w:rsidRDefault="0021423B" w:rsidP="00DC143A">
      <w:pPr>
        <w:spacing w:line="360" w:lineRule="auto"/>
        <w:outlineLvl w:val="0"/>
        <w:rPr>
          <w:rFonts w:ascii="Palatino Linotype" w:hAnsi="Palatino Linotype" w:cs="Times New Roman"/>
          <w:b/>
          <w:sz w:val="20"/>
          <w:szCs w:val="20"/>
          <w:u w:val="single"/>
          <w:lang w:eastAsia="zh-CN"/>
        </w:rPr>
      </w:pPr>
    </w:p>
    <w:p w14:paraId="2387A9BC" w14:textId="77777777" w:rsidR="000827AF" w:rsidRPr="002B592C" w:rsidRDefault="000827AF" w:rsidP="00DC143A">
      <w:pPr>
        <w:spacing w:line="360" w:lineRule="auto"/>
        <w:outlineLvl w:val="0"/>
        <w:rPr>
          <w:rFonts w:ascii="Palatino Linotype" w:hAnsi="Palatino Linotype" w:cs="Times New Roman"/>
          <w:i/>
          <w:sz w:val="20"/>
          <w:szCs w:val="20"/>
          <w:lang w:eastAsia="zh-CN"/>
        </w:rPr>
      </w:pPr>
      <w:r w:rsidRPr="002B592C">
        <w:rPr>
          <w:rFonts w:ascii="Palatino Linotype" w:hAnsi="Palatino Linotype" w:cs="Times New Roman"/>
          <w:i/>
          <w:sz w:val="20"/>
          <w:szCs w:val="20"/>
          <w:lang w:eastAsia="zh-CN"/>
        </w:rPr>
        <w:t>Basic components</w:t>
      </w:r>
    </w:p>
    <w:p w14:paraId="268755EF" w14:textId="23F13284" w:rsidR="000827AF" w:rsidRPr="002B592C" w:rsidRDefault="000827AF" w:rsidP="000827AF">
      <w:pPr>
        <w:spacing w:line="360" w:lineRule="auto"/>
        <w:rPr>
          <w:rFonts w:ascii="Palatino Linotype" w:hAnsi="Palatino Linotype" w:cs="Times New Roman"/>
          <w:sz w:val="20"/>
          <w:szCs w:val="20"/>
          <w:lang w:eastAsia="zh-CN"/>
        </w:rPr>
      </w:pPr>
      <w:r w:rsidRPr="002B592C">
        <w:rPr>
          <w:rFonts w:ascii="Palatino Linotype" w:hAnsi="Palatino Linotype" w:cs="Times New Roman"/>
          <w:sz w:val="20"/>
          <w:szCs w:val="20"/>
          <w:lang w:eastAsia="zh-CN"/>
        </w:rPr>
        <w:t>The weight of food item consumed by subjects pe</w:t>
      </w:r>
      <w:r w:rsidR="004B4AC5" w:rsidRPr="002B592C">
        <w:rPr>
          <w:rFonts w:ascii="Palatino Linotype" w:hAnsi="Palatino Linotype" w:cs="Times New Roman"/>
          <w:sz w:val="20"/>
          <w:szCs w:val="20"/>
          <w:lang w:eastAsia="zh-CN"/>
        </w:rPr>
        <w:t>r day was calculated from the FFQ, which was then converted to number of servings using weights for a standard serve.</w:t>
      </w:r>
      <w:r w:rsidRPr="002B592C">
        <w:rPr>
          <w:rFonts w:ascii="Palatino Linotype" w:hAnsi="Palatino Linotype" w:cs="Times New Roman"/>
          <w:sz w:val="20"/>
          <w:szCs w:val="20"/>
          <w:lang w:eastAsia="zh-CN"/>
        </w:rPr>
        <w:t xml:space="preserve"> The number of servings for each food item consumed by the participant and subsequently, each food component was calculated and the score obtained by the participant was determined. </w:t>
      </w:r>
    </w:p>
    <w:p w14:paraId="30F873FD" w14:textId="77777777" w:rsidR="000827AF" w:rsidRPr="002B592C" w:rsidRDefault="000827AF" w:rsidP="000827AF">
      <w:pPr>
        <w:spacing w:line="360" w:lineRule="auto"/>
        <w:rPr>
          <w:rFonts w:ascii="Palatino Linotype" w:hAnsi="Palatino Linotype" w:cs="Times New Roman"/>
          <w:sz w:val="20"/>
          <w:szCs w:val="20"/>
          <w:lang w:eastAsia="zh-CN"/>
        </w:rPr>
      </w:pPr>
    </w:p>
    <w:p w14:paraId="4686734C" w14:textId="5CE16CC9" w:rsidR="000827AF" w:rsidRPr="002B592C" w:rsidRDefault="000827AF" w:rsidP="000827AF">
      <w:pPr>
        <w:spacing w:line="360" w:lineRule="auto"/>
        <w:rPr>
          <w:rFonts w:ascii="Palatino Linotype" w:hAnsi="Palatino Linotype" w:cs="Times New Roman"/>
          <w:sz w:val="20"/>
          <w:szCs w:val="20"/>
          <w:lang w:eastAsia="zh-CN"/>
        </w:rPr>
      </w:pPr>
      <w:r w:rsidRPr="002B592C">
        <w:rPr>
          <w:rFonts w:ascii="Palatino Linotype" w:hAnsi="Palatino Linotype" w:cs="Times New Roman"/>
          <w:sz w:val="20"/>
          <w:szCs w:val="20"/>
          <w:lang w:eastAsia="zh-CN"/>
        </w:rPr>
        <w:t xml:space="preserve">This is explained using the example of person XX who had half an apple (65g apple) </w:t>
      </w:r>
      <w:r w:rsidR="0092201D" w:rsidRPr="002B592C">
        <w:rPr>
          <w:rFonts w:ascii="Palatino Linotype" w:hAnsi="Palatino Linotype" w:cs="Times New Roman"/>
          <w:sz w:val="20"/>
          <w:szCs w:val="20"/>
          <w:lang w:eastAsia="zh-CN"/>
        </w:rPr>
        <w:t xml:space="preserve">and </w:t>
      </w:r>
      <w:r w:rsidR="00F0071D" w:rsidRPr="002B592C">
        <w:rPr>
          <w:rFonts w:ascii="Palatino Linotype" w:hAnsi="Palatino Linotype" w:cs="Times New Roman"/>
          <w:sz w:val="20"/>
          <w:szCs w:val="20"/>
          <w:lang w:eastAsia="zh-CN"/>
        </w:rPr>
        <w:t>one fifth or an orange</w:t>
      </w:r>
      <w:r w:rsidR="0092201D" w:rsidRPr="002B592C">
        <w:rPr>
          <w:rFonts w:ascii="Palatino Linotype" w:hAnsi="Palatino Linotype" w:cs="Times New Roman"/>
          <w:sz w:val="20"/>
          <w:szCs w:val="20"/>
          <w:lang w:eastAsia="zh-CN"/>
        </w:rPr>
        <w:t xml:space="preserve"> (</w:t>
      </w:r>
      <w:r w:rsidR="00F0071D" w:rsidRPr="002B592C">
        <w:rPr>
          <w:rFonts w:ascii="Palatino Linotype" w:hAnsi="Palatino Linotype" w:cs="Times New Roman"/>
          <w:sz w:val="20"/>
          <w:szCs w:val="20"/>
          <w:lang w:eastAsia="zh-CN"/>
        </w:rPr>
        <w:t>26</w:t>
      </w:r>
      <w:r w:rsidR="0078344A" w:rsidRPr="002B592C">
        <w:rPr>
          <w:rFonts w:ascii="Palatino Linotype" w:hAnsi="Palatino Linotype" w:cs="Times New Roman"/>
          <w:sz w:val="20"/>
          <w:szCs w:val="20"/>
          <w:lang w:eastAsia="zh-CN"/>
        </w:rPr>
        <w:t xml:space="preserve">g) </w:t>
      </w:r>
      <w:r w:rsidRPr="002B592C">
        <w:rPr>
          <w:rFonts w:ascii="Palatino Linotype" w:hAnsi="Palatino Linotype" w:cs="Times New Roman"/>
          <w:sz w:val="20"/>
          <w:szCs w:val="20"/>
          <w:lang w:eastAsia="zh-CN"/>
        </w:rPr>
        <w:t xml:space="preserve">in 1 day; </w:t>
      </w:r>
      <w:r w:rsidR="00F0071D" w:rsidRPr="002B592C">
        <w:rPr>
          <w:rFonts w:ascii="Palatino Linotype" w:hAnsi="Palatino Linotype" w:cs="Times New Roman"/>
          <w:sz w:val="20"/>
          <w:szCs w:val="20"/>
          <w:lang w:eastAsia="zh-CN"/>
        </w:rPr>
        <w:t>Standard s</w:t>
      </w:r>
      <w:r w:rsidR="00D258B1" w:rsidRPr="002B592C">
        <w:rPr>
          <w:rFonts w:ascii="Palatino Linotype" w:hAnsi="Palatino Linotype" w:cs="Times New Roman"/>
          <w:sz w:val="20"/>
          <w:szCs w:val="20"/>
          <w:lang w:eastAsia="zh-CN"/>
        </w:rPr>
        <w:t xml:space="preserve">erving sizes of </w:t>
      </w:r>
      <w:r w:rsidR="006F79FC" w:rsidRPr="002B592C">
        <w:rPr>
          <w:rFonts w:ascii="Palatino Linotype" w:hAnsi="Palatino Linotype" w:cs="Times New Roman"/>
          <w:sz w:val="20"/>
          <w:szCs w:val="20"/>
          <w:lang w:eastAsia="zh-CN"/>
        </w:rPr>
        <w:t xml:space="preserve">apple </w:t>
      </w:r>
      <w:r w:rsidR="00D258B1" w:rsidRPr="002B592C">
        <w:rPr>
          <w:rFonts w:ascii="Palatino Linotype" w:hAnsi="Palatino Linotype" w:cs="Times New Roman"/>
          <w:sz w:val="20"/>
          <w:szCs w:val="20"/>
          <w:lang w:eastAsia="zh-CN"/>
        </w:rPr>
        <w:t xml:space="preserve">and </w:t>
      </w:r>
      <w:r w:rsidR="00F0071D" w:rsidRPr="002B592C">
        <w:rPr>
          <w:rFonts w:ascii="Palatino Linotype" w:hAnsi="Palatino Linotype" w:cs="Times New Roman"/>
          <w:sz w:val="20"/>
          <w:szCs w:val="20"/>
          <w:lang w:eastAsia="zh-CN"/>
        </w:rPr>
        <w:t>orange</w:t>
      </w:r>
      <w:r w:rsidR="00D258B1" w:rsidRPr="002B592C">
        <w:rPr>
          <w:rFonts w:ascii="Palatino Linotype" w:hAnsi="Palatino Linotype" w:cs="Times New Roman"/>
          <w:sz w:val="20"/>
          <w:szCs w:val="20"/>
          <w:lang w:eastAsia="zh-CN"/>
        </w:rPr>
        <w:t xml:space="preserve"> </w:t>
      </w:r>
      <w:r w:rsidR="00F0071D" w:rsidRPr="002B592C">
        <w:rPr>
          <w:rFonts w:ascii="Palatino Linotype" w:hAnsi="Palatino Linotype" w:cs="Times New Roman"/>
          <w:sz w:val="20"/>
          <w:szCs w:val="20"/>
          <w:lang w:eastAsia="zh-CN"/>
        </w:rPr>
        <w:t xml:space="preserve">are both </w:t>
      </w:r>
      <w:r w:rsidR="00D258B1" w:rsidRPr="002B592C">
        <w:rPr>
          <w:rFonts w:ascii="Palatino Linotype" w:hAnsi="Palatino Linotype" w:cs="Times New Roman"/>
          <w:sz w:val="20"/>
          <w:szCs w:val="20"/>
          <w:lang w:eastAsia="zh-CN"/>
        </w:rPr>
        <w:t>130g. T</w:t>
      </w:r>
      <w:r w:rsidR="00437A05" w:rsidRPr="002B592C">
        <w:rPr>
          <w:rFonts w:ascii="Palatino Linotype" w:hAnsi="Palatino Linotype" w:cs="Times New Roman"/>
          <w:sz w:val="20"/>
          <w:szCs w:val="20"/>
          <w:lang w:eastAsia="zh-CN"/>
        </w:rPr>
        <w:t>he recommended serving</w:t>
      </w:r>
      <w:r w:rsidRPr="002B592C">
        <w:rPr>
          <w:rFonts w:ascii="Palatino Linotype" w:hAnsi="Palatino Linotype" w:cs="Times New Roman"/>
          <w:sz w:val="20"/>
          <w:szCs w:val="20"/>
          <w:lang w:eastAsia="zh-CN"/>
        </w:rPr>
        <w:t xml:space="preserve"> of fruit </w:t>
      </w:r>
      <w:r w:rsidR="0078344A" w:rsidRPr="002B592C">
        <w:rPr>
          <w:rFonts w:ascii="Palatino Linotype" w:hAnsi="Palatino Linotype" w:cs="Times New Roman"/>
          <w:sz w:val="20"/>
          <w:szCs w:val="20"/>
          <w:lang w:eastAsia="zh-CN"/>
        </w:rPr>
        <w:t xml:space="preserve">a day </w:t>
      </w:r>
      <w:r w:rsidRPr="002B592C">
        <w:rPr>
          <w:rFonts w:ascii="Palatino Linotype" w:hAnsi="Palatino Linotype" w:cs="Times New Roman"/>
          <w:sz w:val="20"/>
          <w:szCs w:val="20"/>
          <w:lang w:eastAsia="zh-CN"/>
        </w:rPr>
        <w:t>is 1 serving.</w:t>
      </w:r>
    </w:p>
    <w:p w14:paraId="2F0201E7" w14:textId="77777777" w:rsidR="000827AF" w:rsidRPr="002B592C" w:rsidRDefault="000827AF" w:rsidP="000827AF">
      <w:pPr>
        <w:spacing w:line="360" w:lineRule="auto"/>
        <w:rPr>
          <w:rFonts w:ascii="Palatino Linotype" w:hAnsi="Palatino Linotype" w:cs="Times New Roman"/>
          <w:sz w:val="20"/>
          <w:szCs w:val="20"/>
          <w:lang w:eastAsia="zh-CN"/>
        </w:rPr>
      </w:pPr>
    </w:p>
    <w:p w14:paraId="7B0FC5D8" w14:textId="77777777" w:rsidR="000827AF" w:rsidRPr="002B592C" w:rsidRDefault="000827AF" w:rsidP="000827AF">
      <w:pPr>
        <w:spacing w:line="360" w:lineRule="auto"/>
        <w:rPr>
          <w:rFonts w:ascii="Palatino Linotype" w:hAnsi="Palatino Linotype" w:cs="Times New Roman"/>
          <w:sz w:val="20"/>
          <w:szCs w:val="20"/>
        </w:rPr>
      </w:pPr>
      <w:r w:rsidRPr="002B592C">
        <w:rPr>
          <w:rFonts w:ascii="Palatino Linotype" w:hAnsi="Palatino Linotype" w:cs="Times New Roman"/>
          <w:sz w:val="20"/>
          <w:szCs w:val="20"/>
          <w:lang w:eastAsia="zh-CN"/>
        </w:rPr>
        <w:t>Step 1: Deter</w:t>
      </w:r>
      <w:r w:rsidRPr="002B592C">
        <w:rPr>
          <w:rFonts w:ascii="Palatino Linotype" w:hAnsi="Palatino Linotype" w:cs="Times New Roman"/>
          <w:sz w:val="20"/>
          <w:szCs w:val="20"/>
        </w:rPr>
        <w:t xml:space="preserve">mination of number of servings of each food item consumed </w:t>
      </w:r>
    </w:p>
    <w:p w14:paraId="2725E1E3" w14:textId="6F8F101A" w:rsidR="000827AF" w:rsidRPr="002B592C" w:rsidRDefault="000827AF" w:rsidP="00DC143A">
      <w:pPr>
        <w:spacing w:line="360" w:lineRule="auto"/>
        <w:outlineLvl w:val="0"/>
        <w:rPr>
          <w:rFonts w:ascii="Palatino Linotype" w:hAnsi="Palatino Linotype" w:cs="Times New Roman"/>
          <w:sz w:val="20"/>
          <w:szCs w:val="20"/>
        </w:rPr>
      </w:pPr>
      <w:r w:rsidRPr="002B592C">
        <w:rPr>
          <w:rFonts w:ascii="Palatino Linotype" w:hAnsi="Palatino Linotype" w:cs="Times New Roman"/>
          <w:sz w:val="20"/>
          <w:szCs w:val="20"/>
        </w:rPr>
        <w:t xml:space="preserve">Number of servings of apple = </w:t>
      </w:r>
      <m:oMath>
        <m:f>
          <m:fPr>
            <m:ctrlPr>
              <w:rPr>
                <w:rFonts w:ascii="Cambria Math" w:hAnsi="Cambria Math" w:cs="Times New Roman"/>
                <w:i/>
                <w:sz w:val="20"/>
                <w:szCs w:val="20"/>
              </w:rPr>
            </m:ctrlPr>
          </m:fPr>
          <m:num>
            <m:r>
              <w:rPr>
                <w:rFonts w:ascii="Cambria Math" w:hAnsi="Cambria Math" w:cs="Times New Roman"/>
                <w:sz w:val="20"/>
                <w:szCs w:val="20"/>
              </w:rPr>
              <m:t>weight of intake amount</m:t>
            </m:r>
          </m:num>
          <m:den>
            <m:r>
              <w:rPr>
                <w:rFonts w:ascii="Cambria Math" w:hAnsi="Cambria Math" w:cs="Times New Roman"/>
                <w:sz w:val="20"/>
                <w:szCs w:val="20"/>
              </w:rPr>
              <m:t>weight of 1 serving</m:t>
            </m:r>
          </m:den>
        </m:f>
        <m:r>
          <w:rPr>
            <w:rFonts w:ascii="Cambria Math" w:hAnsi="Cambria Math" w:cs="Times New Roman"/>
            <w:sz w:val="20"/>
            <w:szCs w:val="20"/>
          </w:rPr>
          <m:t xml:space="preserve"> </m:t>
        </m:r>
      </m:oMath>
    </w:p>
    <w:p w14:paraId="73578306" w14:textId="77777777" w:rsidR="000827AF" w:rsidRPr="002B592C" w:rsidRDefault="000827AF" w:rsidP="000827AF">
      <w:pPr>
        <w:spacing w:line="360" w:lineRule="auto"/>
        <w:rPr>
          <w:rFonts w:ascii="Palatino Linotype" w:hAnsi="Palatino Linotype" w:cs="Times New Roman"/>
          <w:sz w:val="20"/>
          <w:szCs w:val="20"/>
        </w:rPr>
      </w:pPr>
      <w:r w:rsidRPr="002B592C">
        <w:rPr>
          <w:rFonts w:ascii="Palatino Linotype" w:hAnsi="Palatino Linotype" w:cs="Times New Roman"/>
          <w:sz w:val="20"/>
          <w:szCs w:val="20"/>
        </w:rPr>
        <w:tab/>
      </w:r>
      <w:r w:rsidRPr="002B592C">
        <w:rPr>
          <w:rFonts w:ascii="Palatino Linotype" w:hAnsi="Palatino Linotype" w:cs="Times New Roman"/>
          <w:sz w:val="20"/>
          <w:szCs w:val="20"/>
        </w:rPr>
        <w:tab/>
      </w:r>
      <w:r w:rsidRPr="002B592C">
        <w:rPr>
          <w:rFonts w:ascii="Palatino Linotype" w:hAnsi="Palatino Linotype" w:cs="Times New Roman"/>
          <w:sz w:val="20"/>
          <w:szCs w:val="20"/>
        </w:rPr>
        <w:tab/>
      </w:r>
      <w:r w:rsidRPr="002B592C">
        <w:rPr>
          <w:rFonts w:ascii="Palatino Linotype" w:hAnsi="Palatino Linotype" w:cs="Times New Roman"/>
          <w:sz w:val="20"/>
          <w:szCs w:val="20"/>
        </w:rPr>
        <w:tab/>
        <w:t xml:space="preserve">  = </w:t>
      </w:r>
      <m:oMath>
        <m:f>
          <m:fPr>
            <m:ctrlPr>
              <w:rPr>
                <w:rFonts w:ascii="Cambria Math" w:hAnsi="Cambria Math" w:cs="Times New Roman"/>
                <w:i/>
                <w:sz w:val="20"/>
                <w:szCs w:val="20"/>
              </w:rPr>
            </m:ctrlPr>
          </m:fPr>
          <m:num>
            <m:r>
              <w:rPr>
                <w:rFonts w:ascii="Cambria Math" w:hAnsi="Cambria Math" w:cs="Times New Roman"/>
                <w:sz w:val="20"/>
                <w:szCs w:val="20"/>
              </w:rPr>
              <m:t>65</m:t>
            </m:r>
          </m:num>
          <m:den>
            <m:r>
              <w:rPr>
                <w:rFonts w:ascii="Cambria Math" w:hAnsi="Cambria Math" w:cs="Times New Roman"/>
                <w:sz w:val="20"/>
                <w:szCs w:val="20"/>
              </w:rPr>
              <m:t>130</m:t>
            </m:r>
          </m:den>
        </m:f>
      </m:oMath>
      <w:r w:rsidRPr="002B592C">
        <w:rPr>
          <w:rFonts w:ascii="Palatino Linotype" w:hAnsi="Palatino Linotype" w:cs="Times New Roman"/>
          <w:sz w:val="20"/>
          <w:szCs w:val="20"/>
        </w:rPr>
        <w:t xml:space="preserve"> = 0.5 servings</w:t>
      </w:r>
    </w:p>
    <w:p w14:paraId="5B8BFEF6" w14:textId="59D4968C" w:rsidR="0078344A" w:rsidRPr="002B592C" w:rsidRDefault="0078344A" w:rsidP="000827AF">
      <w:pPr>
        <w:spacing w:line="360" w:lineRule="auto"/>
        <w:rPr>
          <w:rFonts w:ascii="Palatino Linotype" w:hAnsi="Palatino Linotype" w:cs="Times New Roman"/>
          <w:sz w:val="20"/>
          <w:szCs w:val="20"/>
        </w:rPr>
      </w:pPr>
      <w:r w:rsidRPr="002B592C">
        <w:rPr>
          <w:rFonts w:ascii="Palatino Linotype" w:hAnsi="Palatino Linotype" w:cs="Times New Roman"/>
          <w:sz w:val="20"/>
          <w:szCs w:val="20"/>
        </w:rPr>
        <w:t xml:space="preserve">Number of servings of </w:t>
      </w:r>
      <w:r w:rsidR="00F0071D" w:rsidRPr="002B592C">
        <w:rPr>
          <w:rFonts w:ascii="Palatino Linotype" w:hAnsi="Palatino Linotype" w:cs="Times New Roman"/>
          <w:sz w:val="20"/>
          <w:szCs w:val="20"/>
        </w:rPr>
        <w:t>orange</w:t>
      </w:r>
      <w:r w:rsidRPr="002B592C">
        <w:rPr>
          <w:rFonts w:ascii="Palatino Linotype" w:hAnsi="Palatino Linotype" w:cs="Times New Roman"/>
          <w:sz w:val="20"/>
          <w:szCs w:val="20"/>
        </w:rPr>
        <w:t xml:space="preserve"> = </w:t>
      </w:r>
      <m:oMath>
        <m:f>
          <m:fPr>
            <m:ctrlPr>
              <w:rPr>
                <w:rFonts w:ascii="Cambria Math" w:hAnsi="Cambria Math" w:cs="Times New Roman"/>
                <w:i/>
                <w:sz w:val="20"/>
                <w:szCs w:val="20"/>
              </w:rPr>
            </m:ctrlPr>
          </m:fPr>
          <m:num>
            <m:r>
              <w:rPr>
                <w:rFonts w:ascii="Cambria Math" w:hAnsi="Cambria Math" w:cs="Times New Roman"/>
                <w:sz w:val="20"/>
                <w:szCs w:val="20"/>
              </w:rPr>
              <m:t>26</m:t>
            </m:r>
          </m:num>
          <m:den>
            <m:r>
              <w:rPr>
                <w:rFonts w:ascii="Cambria Math" w:hAnsi="Cambria Math" w:cs="Times New Roman"/>
                <w:sz w:val="20"/>
                <w:szCs w:val="20"/>
              </w:rPr>
              <m:t>130</m:t>
            </m:r>
          </m:den>
        </m:f>
      </m:oMath>
      <w:r w:rsidRPr="002B592C">
        <w:rPr>
          <w:rFonts w:ascii="Palatino Linotype" w:hAnsi="Palatino Linotype" w:cs="Times New Roman"/>
          <w:sz w:val="20"/>
          <w:szCs w:val="20"/>
        </w:rPr>
        <w:t xml:space="preserve"> = 0.2 servings</w:t>
      </w:r>
    </w:p>
    <w:p w14:paraId="7F4A7AE8" w14:textId="77777777" w:rsidR="000827AF" w:rsidRPr="002B592C" w:rsidRDefault="000827AF" w:rsidP="000827AF">
      <w:pPr>
        <w:spacing w:line="360" w:lineRule="auto"/>
        <w:rPr>
          <w:rFonts w:ascii="Palatino Linotype" w:hAnsi="Palatino Linotype" w:cs="Times New Roman"/>
          <w:sz w:val="20"/>
          <w:szCs w:val="20"/>
        </w:rPr>
      </w:pPr>
    </w:p>
    <w:p w14:paraId="675A0EB0" w14:textId="77777777" w:rsidR="000827AF" w:rsidRPr="002B592C" w:rsidRDefault="000827AF" w:rsidP="000827AF">
      <w:pPr>
        <w:spacing w:line="360" w:lineRule="auto"/>
        <w:rPr>
          <w:rFonts w:ascii="Palatino Linotype" w:hAnsi="Palatino Linotype" w:cs="Times New Roman"/>
          <w:sz w:val="20"/>
          <w:szCs w:val="20"/>
        </w:rPr>
      </w:pPr>
      <w:r w:rsidRPr="002B592C">
        <w:rPr>
          <w:rFonts w:ascii="Palatino Linotype" w:hAnsi="Palatino Linotype" w:cs="Times New Roman"/>
          <w:sz w:val="20"/>
          <w:szCs w:val="20"/>
        </w:rPr>
        <w:t>Step 2: Add up the number of servings of food items in the food component to get the total number of servings in each food component</w:t>
      </w:r>
    </w:p>
    <w:p w14:paraId="04F2723F" w14:textId="581646F3" w:rsidR="000827AF" w:rsidRPr="002B592C" w:rsidRDefault="000827AF" w:rsidP="000827AF">
      <w:pPr>
        <w:spacing w:line="360" w:lineRule="auto"/>
        <w:rPr>
          <w:rFonts w:ascii="Palatino Linotype" w:hAnsi="Palatino Linotype" w:cs="Times New Roman"/>
          <w:sz w:val="20"/>
          <w:szCs w:val="20"/>
        </w:rPr>
      </w:pPr>
      <w:r w:rsidRPr="002B592C">
        <w:rPr>
          <w:rFonts w:ascii="Palatino Linotype" w:hAnsi="Palatino Linotype" w:cs="Times New Roman"/>
          <w:sz w:val="20"/>
          <w:szCs w:val="20"/>
        </w:rPr>
        <w:t xml:space="preserve">Number of servings of fruit consumed = 0.5 </w:t>
      </w:r>
      <w:r w:rsidR="0078344A" w:rsidRPr="002B592C">
        <w:rPr>
          <w:rFonts w:ascii="Palatino Linotype" w:hAnsi="Palatino Linotype" w:cs="Times New Roman"/>
          <w:sz w:val="20"/>
          <w:szCs w:val="20"/>
        </w:rPr>
        <w:t xml:space="preserve">+ 0.2 = 0.7 </w:t>
      </w:r>
      <w:r w:rsidRPr="002B592C">
        <w:rPr>
          <w:rFonts w:ascii="Palatino Linotype" w:hAnsi="Palatino Linotype" w:cs="Times New Roman"/>
          <w:sz w:val="20"/>
          <w:szCs w:val="20"/>
        </w:rPr>
        <w:t>servings</w:t>
      </w:r>
    </w:p>
    <w:p w14:paraId="64159B79" w14:textId="77777777" w:rsidR="000827AF" w:rsidRPr="002B592C" w:rsidRDefault="000827AF" w:rsidP="000827AF">
      <w:pPr>
        <w:spacing w:line="360" w:lineRule="auto"/>
        <w:rPr>
          <w:rFonts w:ascii="Palatino Linotype" w:hAnsi="Palatino Linotype" w:cs="Times New Roman"/>
          <w:sz w:val="20"/>
          <w:szCs w:val="20"/>
        </w:rPr>
      </w:pPr>
    </w:p>
    <w:p w14:paraId="2BFA60D4" w14:textId="77777777" w:rsidR="000827AF" w:rsidRPr="002B592C" w:rsidRDefault="000827AF" w:rsidP="00DC143A">
      <w:pPr>
        <w:spacing w:line="360" w:lineRule="auto"/>
        <w:outlineLvl w:val="0"/>
        <w:rPr>
          <w:rFonts w:ascii="Palatino Linotype" w:hAnsi="Palatino Linotype" w:cs="Times New Roman"/>
          <w:sz w:val="20"/>
          <w:szCs w:val="20"/>
        </w:rPr>
      </w:pPr>
      <w:r w:rsidRPr="002B592C">
        <w:rPr>
          <w:rFonts w:ascii="Palatino Linotype" w:hAnsi="Palatino Linotype" w:cs="Times New Roman"/>
          <w:sz w:val="20"/>
          <w:szCs w:val="20"/>
        </w:rPr>
        <w:t xml:space="preserve">Step 3: Determination of score </w:t>
      </w:r>
    </w:p>
    <w:p w14:paraId="3F615FC3" w14:textId="77777777" w:rsidR="000827AF" w:rsidRPr="002B592C" w:rsidRDefault="000827AF" w:rsidP="000827AF">
      <w:pPr>
        <w:spacing w:line="360" w:lineRule="auto"/>
        <w:rPr>
          <w:rFonts w:ascii="Palatino Linotype" w:hAnsi="Palatino Linotype" w:cs="Times New Roman"/>
          <w:sz w:val="20"/>
          <w:szCs w:val="20"/>
        </w:rPr>
      </w:pPr>
      <w:r w:rsidRPr="002B592C">
        <w:rPr>
          <w:rFonts w:ascii="Palatino Linotype" w:hAnsi="Palatino Linotype" w:cs="Times New Roman"/>
          <w:sz w:val="20"/>
          <w:szCs w:val="20"/>
        </w:rPr>
        <w:t xml:space="preserve">Score = </w:t>
      </w:r>
      <m:oMath>
        <m:f>
          <m:fPr>
            <m:ctrlPr>
              <w:rPr>
                <w:rFonts w:ascii="Cambria Math" w:hAnsi="Cambria Math" w:cs="Times New Roman"/>
                <w:i/>
                <w:sz w:val="20"/>
                <w:szCs w:val="20"/>
              </w:rPr>
            </m:ctrlPr>
          </m:fPr>
          <m:num>
            <m:r>
              <w:rPr>
                <w:rFonts w:ascii="Cambria Math" w:hAnsi="Cambria Math" w:cs="Times New Roman"/>
                <w:sz w:val="20"/>
                <w:szCs w:val="20"/>
              </w:rPr>
              <m:t>Total number of servings consumed</m:t>
            </m:r>
          </m:num>
          <m:den>
            <m:r>
              <w:rPr>
                <w:rFonts w:ascii="Cambria Math" w:hAnsi="Cambria Math" w:cs="Times New Roman"/>
                <w:sz w:val="20"/>
                <w:szCs w:val="20"/>
              </w:rPr>
              <m:t xml:space="preserve">Recommended number of servings </m:t>
            </m:r>
          </m:den>
        </m:f>
      </m:oMath>
      <w:r w:rsidRPr="002B592C">
        <w:rPr>
          <w:rFonts w:ascii="Palatino Linotype" w:hAnsi="Palatino Linotype" w:cs="Times New Roman"/>
          <w:sz w:val="20"/>
          <w:szCs w:val="20"/>
        </w:rPr>
        <w:t xml:space="preserve"> x maximum score of component</w:t>
      </w:r>
    </w:p>
    <w:p w14:paraId="15A37EE7" w14:textId="0FED75F1" w:rsidR="000827AF" w:rsidRPr="002B592C" w:rsidRDefault="000827AF" w:rsidP="000827AF">
      <w:pPr>
        <w:spacing w:line="360" w:lineRule="auto"/>
        <w:rPr>
          <w:rFonts w:ascii="Palatino Linotype" w:hAnsi="Palatino Linotype" w:cs="Times New Roman"/>
          <w:sz w:val="20"/>
          <w:szCs w:val="20"/>
        </w:rPr>
      </w:pPr>
      <w:r w:rsidRPr="002B592C">
        <w:rPr>
          <w:rFonts w:ascii="Palatino Linotype" w:hAnsi="Palatino Linotype" w:cs="Times New Roman"/>
          <w:sz w:val="20"/>
          <w:szCs w:val="20"/>
        </w:rPr>
        <w:t xml:space="preserve">          = </w:t>
      </w:r>
      <m:oMath>
        <m:f>
          <m:fPr>
            <m:ctrlPr>
              <w:rPr>
                <w:rFonts w:ascii="Cambria Math" w:hAnsi="Cambria Math" w:cs="Times New Roman"/>
                <w:i/>
                <w:sz w:val="20"/>
                <w:szCs w:val="20"/>
              </w:rPr>
            </m:ctrlPr>
          </m:fPr>
          <m:num>
            <m:r>
              <w:rPr>
                <w:rFonts w:ascii="Cambria Math" w:hAnsi="Cambria Math" w:cs="Times New Roman"/>
                <w:sz w:val="20"/>
                <w:szCs w:val="20"/>
              </w:rPr>
              <m:t>0.7</m:t>
            </m:r>
          </m:num>
          <m:den>
            <m:r>
              <w:rPr>
                <w:rFonts w:ascii="Cambria Math" w:hAnsi="Cambria Math" w:cs="Times New Roman"/>
                <w:sz w:val="20"/>
                <w:szCs w:val="20"/>
              </w:rPr>
              <m:t>1</m:t>
            </m:r>
          </m:den>
        </m:f>
        <m:r>
          <w:rPr>
            <w:rFonts w:ascii="Cambria Math" w:hAnsi="Cambria Math" w:cs="Times New Roman"/>
            <w:sz w:val="20"/>
            <w:szCs w:val="20"/>
          </w:rPr>
          <m:t xml:space="preserve"> x 10</m:t>
        </m:r>
      </m:oMath>
      <w:r w:rsidR="0078344A" w:rsidRPr="002B592C">
        <w:rPr>
          <w:rFonts w:ascii="Palatino Linotype" w:hAnsi="Palatino Linotype" w:cs="Times New Roman"/>
          <w:sz w:val="20"/>
          <w:szCs w:val="20"/>
        </w:rPr>
        <w:t xml:space="preserve"> = 7</w:t>
      </w:r>
      <w:r w:rsidRPr="002B592C">
        <w:rPr>
          <w:rFonts w:ascii="Palatino Linotype" w:hAnsi="Palatino Linotype" w:cs="Times New Roman"/>
          <w:sz w:val="20"/>
          <w:szCs w:val="20"/>
        </w:rPr>
        <w:t xml:space="preserve"> points </w:t>
      </w:r>
    </w:p>
    <w:p w14:paraId="3C482D33" w14:textId="77777777" w:rsidR="000827AF" w:rsidRPr="002B592C" w:rsidRDefault="000827AF" w:rsidP="000827AF">
      <w:pPr>
        <w:spacing w:line="360" w:lineRule="auto"/>
        <w:rPr>
          <w:rFonts w:ascii="Palatino Linotype" w:hAnsi="Palatino Linotype" w:cs="Times New Roman"/>
          <w:sz w:val="20"/>
          <w:szCs w:val="20"/>
        </w:rPr>
      </w:pPr>
    </w:p>
    <w:p w14:paraId="37FAC9BB" w14:textId="77777777" w:rsidR="000827AF" w:rsidRPr="002B592C" w:rsidRDefault="000827AF" w:rsidP="000827AF">
      <w:pPr>
        <w:spacing w:line="360" w:lineRule="auto"/>
        <w:rPr>
          <w:rFonts w:ascii="Palatino Linotype" w:hAnsi="Palatino Linotype" w:cs="Times New Roman"/>
          <w:sz w:val="20"/>
          <w:szCs w:val="20"/>
        </w:rPr>
      </w:pPr>
    </w:p>
    <w:p w14:paraId="2B19DA5C" w14:textId="77777777" w:rsidR="000827AF" w:rsidRPr="002B592C" w:rsidRDefault="000827AF" w:rsidP="000827AF">
      <w:pPr>
        <w:spacing w:line="360" w:lineRule="auto"/>
        <w:rPr>
          <w:rFonts w:ascii="Palatino Linotype" w:hAnsi="Palatino Linotype" w:cs="Times New Roman"/>
          <w:sz w:val="20"/>
          <w:szCs w:val="20"/>
        </w:rPr>
      </w:pPr>
    </w:p>
    <w:p w14:paraId="19DAC395" w14:textId="77777777" w:rsidR="000827AF" w:rsidRPr="002B592C" w:rsidRDefault="000827AF" w:rsidP="000827AF">
      <w:pPr>
        <w:spacing w:line="360" w:lineRule="auto"/>
        <w:rPr>
          <w:rFonts w:ascii="Palatino Linotype" w:hAnsi="Palatino Linotype" w:cs="Times New Roman"/>
          <w:sz w:val="20"/>
          <w:szCs w:val="20"/>
        </w:rPr>
      </w:pPr>
    </w:p>
    <w:p w14:paraId="752BD748" w14:textId="77777777" w:rsidR="000827AF" w:rsidRPr="002B592C" w:rsidRDefault="000827AF" w:rsidP="000827AF">
      <w:pPr>
        <w:spacing w:line="360" w:lineRule="auto"/>
        <w:rPr>
          <w:rFonts w:ascii="Palatino Linotype" w:hAnsi="Palatino Linotype" w:cs="Times New Roman"/>
          <w:sz w:val="20"/>
          <w:szCs w:val="20"/>
        </w:rPr>
      </w:pPr>
    </w:p>
    <w:p w14:paraId="3D66B443" w14:textId="38D2FB8F" w:rsidR="000827AF" w:rsidRDefault="000827AF" w:rsidP="000827AF">
      <w:pPr>
        <w:spacing w:line="360" w:lineRule="auto"/>
        <w:rPr>
          <w:rFonts w:ascii="Palatino Linotype" w:hAnsi="Palatino Linotype" w:cs="Times New Roman"/>
          <w:sz w:val="20"/>
          <w:szCs w:val="20"/>
        </w:rPr>
      </w:pPr>
    </w:p>
    <w:p w14:paraId="11096436" w14:textId="30561521" w:rsidR="002B592C" w:rsidRDefault="002B592C" w:rsidP="000827AF">
      <w:pPr>
        <w:spacing w:line="360" w:lineRule="auto"/>
        <w:rPr>
          <w:rFonts w:ascii="Palatino Linotype" w:hAnsi="Palatino Linotype" w:cs="Times New Roman"/>
          <w:sz w:val="20"/>
          <w:szCs w:val="20"/>
        </w:rPr>
      </w:pPr>
    </w:p>
    <w:p w14:paraId="71755E97" w14:textId="3EBAAB43" w:rsidR="002B592C" w:rsidRDefault="002B592C" w:rsidP="000827AF">
      <w:pPr>
        <w:spacing w:line="360" w:lineRule="auto"/>
        <w:rPr>
          <w:rFonts w:ascii="Palatino Linotype" w:hAnsi="Palatino Linotype" w:cs="Times New Roman"/>
          <w:sz w:val="20"/>
          <w:szCs w:val="20"/>
        </w:rPr>
      </w:pPr>
    </w:p>
    <w:p w14:paraId="1A48EC1B" w14:textId="77777777" w:rsidR="002B592C" w:rsidRPr="002B592C" w:rsidRDefault="002B592C" w:rsidP="000827AF">
      <w:pPr>
        <w:spacing w:line="360" w:lineRule="auto"/>
        <w:rPr>
          <w:rFonts w:ascii="Palatino Linotype" w:hAnsi="Palatino Linotype" w:cs="Times New Roman"/>
          <w:sz w:val="20"/>
          <w:szCs w:val="20"/>
        </w:rPr>
      </w:pPr>
    </w:p>
    <w:p w14:paraId="281E33E0" w14:textId="77777777" w:rsidR="000827AF" w:rsidRPr="002B592C" w:rsidRDefault="000827AF" w:rsidP="000827AF">
      <w:pPr>
        <w:spacing w:line="360" w:lineRule="auto"/>
        <w:rPr>
          <w:rFonts w:ascii="Palatino Linotype" w:hAnsi="Palatino Linotype" w:cs="Times New Roman"/>
          <w:sz w:val="20"/>
          <w:szCs w:val="20"/>
        </w:rPr>
      </w:pPr>
    </w:p>
    <w:p w14:paraId="29B8E16F" w14:textId="77777777" w:rsidR="000827AF" w:rsidRPr="002B592C" w:rsidRDefault="000827AF" w:rsidP="00DC143A">
      <w:pPr>
        <w:spacing w:line="360" w:lineRule="auto"/>
        <w:outlineLvl w:val="0"/>
        <w:rPr>
          <w:rFonts w:ascii="Palatino Linotype" w:hAnsi="Palatino Linotype" w:cs="Times New Roman"/>
          <w:i/>
          <w:sz w:val="20"/>
          <w:szCs w:val="20"/>
        </w:rPr>
      </w:pPr>
      <w:r w:rsidRPr="002B592C">
        <w:rPr>
          <w:rFonts w:ascii="Palatino Linotype" w:hAnsi="Palatino Linotype" w:cs="Times New Roman"/>
          <w:i/>
          <w:sz w:val="20"/>
          <w:szCs w:val="20"/>
        </w:rPr>
        <w:t>Additional components- foods high in sugar</w:t>
      </w:r>
    </w:p>
    <w:p w14:paraId="34AD169F" w14:textId="1A4E267E" w:rsidR="000827AF" w:rsidRPr="002B592C" w:rsidRDefault="000827AF" w:rsidP="000827AF">
      <w:pPr>
        <w:spacing w:line="360" w:lineRule="auto"/>
        <w:rPr>
          <w:rFonts w:ascii="Palatino Linotype" w:hAnsi="Palatino Linotype" w:cs="Times New Roman"/>
          <w:sz w:val="20"/>
          <w:szCs w:val="20"/>
        </w:rPr>
      </w:pPr>
      <w:r w:rsidRPr="002B592C">
        <w:rPr>
          <w:rFonts w:ascii="Palatino Linotype" w:hAnsi="Palatino Linotype" w:cs="Times New Roman"/>
          <w:sz w:val="20"/>
          <w:szCs w:val="20"/>
        </w:rPr>
        <w:t>This is explained using th</w:t>
      </w:r>
      <w:r w:rsidR="00D258B1" w:rsidRPr="002B592C">
        <w:rPr>
          <w:rFonts w:ascii="Palatino Linotype" w:hAnsi="Palatino Linotype" w:cs="Times New Roman"/>
          <w:sz w:val="20"/>
          <w:szCs w:val="20"/>
        </w:rPr>
        <w:t>e example of person XY who had 1</w:t>
      </w:r>
      <w:r w:rsidRPr="002B592C">
        <w:rPr>
          <w:rFonts w:ascii="Palatino Linotype" w:hAnsi="Palatino Linotype" w:cs="Times New Roman"/>
          <w:sz w:val="20"/>
          <w:szCs w:val="20"/>
        </w:rPr>
        <w:t xml:space="preserve">0g of chocolate </w:t>
      </w:r>
      <w:r w:rsidR="00644C5F" w:rsidRPr="002B592C">
        <w:rPr>
          <w:rFonts w:ascii="Palatino Linotype" w:hAnsi="Palatino Linotype" w:cs="Times New Roman"/>
          <w:sz w:val="20"/>
          <w:szCs w:val="20"/>
        </w:rPr>
        <w:t>and 40g of ice-</w:t>
      </w:r>
      <w:r w:rsidR="00D258B1" w:rsidRPr="002B592C">
        <w:rPr>
          <w:rFonts w:ascii="Palatino Linotype" w:hAnsi="Palatino Linotype" w:cs="Times New Roman"/>
          <w:sz w:val="20"/>
          <w:szCs w:val="20"/>
        </w:rPr>
        <w:t xml:space="preserve">cream </w:t>
      </w:r>
      <w:r w:rsidRPr="002B592C">
        <w:rPr>
          <w:rFonts w:ascii="Palatino Linotype" w:hAnsi="Palatino Linotype" w:cs="Times New Roman"/>
          <w:sz w:val="20"/>
          <w:szCs w:val="20"/>
        </w:rPr>
        <w:t xml:space="preserve">in 1 day; 44.09g </w:t>
      </w:r>
      <w:r w:rsidR="00D258B1" w:rsidRPr="002B592C">
        <w:rPr>
          <w:rFonts w:ascii="Palatino Linotype" w:hAnsi="Palatino Linotype" w:cs="Times New Roman"/>
          <w:sz w:val="20"/>
          <w:szCs w:val="20"/>
        </w:rPr>
        <w:t xml:space="preserve">and </w:t>
      </w:r>
      <w:r w:rsidR="008D18F6" w:rsidRPr="002B592C">
        <w:rPr>
          <w:rFonts w:ascii="Palatino Linotype" w:hAnsi="Palatino Linotype" w:cs="Times New Roman"/>
          <w:sz w:val="20"/>
          <w:szCs w:val="20"/>
        </w:rPr>
        <w:t xml:space="preserve">160.12g of chocolate </w:t>
      </w:r>
      <w:r w:rsidR="00644C5F" w:rsidRPr="002B592C">
        <w:rPr>
          <w:rFonts w:ascii="Palatino Linotype" w:hAnsi="Palatino Linotype" w:cs="Times New Roman"/>
          <w:sz w:val="20"/>
          <w:szCs w:val="20"/>
        </w:rPr>
        <w:t>and ice-</w:t>
      </w:r>
      <w:r w:rsidR="008D18F6" w:rsidRPr="002B592C">
        <w:rPr>
          <w:rFonts w:ascii="Palatino Linotype" w:hAnsi="Palatino Linotype" w:cs="Times New Roman"/>
          <w:sz w:val="20"/>
          <w:szCs w:val="20"/>
        </w:rPr>
        <w:t xml:space="preserve">cream respectively </w:t>
      </w:r>
      <w:r w:rsidRPr="002B592C">
        <w:rPr>
          <w:rFonts w:ascii="Palatino Linotype" w:hAnsi="Palatino Linotype" w:cs="Times New Roman"/>
          <w:sz w:val="20"/>
          <w:szCs w:val="20"/>
        </w:rPr>
        <w:t>contains 35g of sugar and is taken to be 1 serving.</w:t>
      </w:r>
    </w:p>
    <w:p w14:paraId="7A0F2B5B" w14:textId="77777777" w:rsidR="009B7586" w:rsidRPr="002B592C" w:rsidRDefault="009B7586" w:rsidP="000827AF">
      <w:pPr>
        <w:spacing w:line="360" w:lineRule="auto"/>
        <w:rPr>
          <w:rFonts w:ascii="Palatino Linotype" w:hAnsi="Palatino Linotype" w:cs="Times New Roman"/>
          <w:sz w:val="20"/>
          <w:szCs w:val="20"/>
        </w:rPr>
      </w:pPr>
    </w:p>
    <w:p w14:paraId="2A83FEBF" w14:textId="4E1D0317" w:rsidR="00BC3107" w:rsidRPr="002B592C" w:rsidRDefault="00BC3107" w:rsidP="000827AF">
      <w:pPr>
        <w:spacing w:line="360" w:lineRule="auto"/>
        <w:rPr>
          <w:rFonts w:ascii="Palatino Linotype" w:hAnsi="Palatino Linotype" w:cs="Times New Roman"/>
          <w:sz w:val="20"/>
          <w:szCs w:val="20"/>
        </w:rPr>
      </w:pPr>
      <w:r w:rsidRPr="002B592C">
        <w:rPr>
          <w:rFonts w:ascii="Palatino Linotype" w:hAnsi="Palatino Linotype" w:cs="Times New Roman"/>
          <w:sz w:val="20"/>
          <w:szCs w:val="20"/>
        </w:rPr>
        <w:t>(35g</w:t>
      </w:r>
      <w:r w:rsidR="009B7586" w:rsidRPr="002B592C">
        <w:rPr>
          <w:rFonts w:ascii="Palatino Linotype" w:hAnsi="Palatino Linotype" w:cs="Times New Roman"/>
          <w:sz w:val="20"/>
          <w:szCs w:val="20"/>
        </w:rPr>
        <w:t xml:space="preserve"> sugar</w:t>
      </w:r>
      <w:r w:rsidRPr="002B592C">
        <w:rPr>
          <w:rFonts w:ascii="Palatino Linotype" w:hAnsi="Palatino Linotype" w:cs="Times New Roman"/>
          <w:sz w:val="20"/>
          <w:szCs w:val="20"/>
        </w:rPr>
        <w:t xml:space="preserve"> is the sugar intake limit recommended by Singapore dietary guidelines</w:t>
      </w:r>
      <w:r w:rsidRPr="002B592C">
        <w:rPr>
          <w:rFonts w:ascii="Palatino Linotype" w:hAnsi="Palatino Linotype" w:cs="Times New Roman"/>
          <w:sz w:val="20"/>
          <w:szCs w:val="20"/>
        </w:rPr>
        <w:fldChar w:fldCharType="begin" w:fldLock="1"/>
      </w:r>
      <w:r w:rsidR="002B592C" w:rsidRPr="002B592C">
        <w:rPr>
          <w:rFonts w:ascii="Palatino Linotype" w:hAnsi="Palatino Linotype" w:cs="Times New Roman"/>
          <w:sz w:val="20"/>
          <w:szCs w:val="20"/>
        </w:rPr>
        <w:instrText>ADDIN CSL_CITATION {"citationItems":[{"id":"ITEM-1","itemData":{"URL":"https://www.healthhub.sg/live-healthy/578/A Healthy Food Foundation - for Kids and Teens","author":[{"dropping-particle":"","family":"HPB","given":"","non-dropping-particle":"","parse-names":false,"suffix":""}],"container-title":"Health Promotion Board","id":"ITEM-1","issued":{"date-parts":[["2015"]]},"title":"A Healthy Food Foundation - for Kids and Teens","type":"webpage"},"uris":["http://www.mendeley.com/documents/?uuid=a4162f00-5871-309d-8447-62534f3dfd26"]}],"mendeley":{"formattedCitation":"[1]","plainTextFormattedCitation":"[1]","previouslyFormattedCitation":"[1]"},"properties":{"noteIndex":0},"schema":"https://github.com/citation-style-language/schema/raw/master/csl-citation.json"}</w:instrText>
      </w:r>
      <w:r w:rsidRPr="002B592C">
        <w:rPr>
          <w:rFonts w:ascii="Palatino Linotype" w:hAnsi="Palatino Linotype" w:cs="Times New Roman"/>
          <w:sz w:val="20"/>
          <w:szCs w:val="20"/>
        </w:rPr>
        <w:fldChar w:fldCharType="separate"/>
      </w:r>
      <w:r w:rsidR="002B592C" w:rsidRPr="002B592C">
        <w:rPr>
          <w:rFonts w:ascii="Palatino Linotype" w:hAnsi="Palatino Linotype" w:cs="Times New Roman"/>
          <w:noProof/>
          <w:sz w:val="20"/>
          <w:szCs w:val="20"/>
        </w:rPr>
        <w:t>[1]</w:t>
      </w:r>
      <w:r w:rsidRPr="002B592C">
        <w:rPr>
          <w:rFonts w:ascii="Palatino Linotype" w:hAnsi="Palatino Linotype" w:cs="Times New Roman"/>
          <w:sz w:val="20"/>
          <w:szCs w:val="20"/>
        </w:rPr>
        <w:fldChar w:fldCharType="end"/>
      </w:r>
      <w:r w:rsidR="009B7586" w:rsidRPr="002B592C">
        <w:rPr>
          <w:rFonts w:ascii="Palatino Linotype" w:hAnsi="Palatino Linotype" w:cs="Times New Roman"/>
          <w:sz w:val="20"/>
          <w:szCs w:val="20"/>
        </w:rPr>
        <w:t>. A lower intake of sugar is recommended.</w:t>
      </w:r>
      <w:r w:rsidRPr="002B592C">
        <w:rPr>
          <w:rFonts w:ascii="Palatino Linotype" w:hAnsi="Palatino Linotype" w:cs="Times New Roman"/>
          <w:sz w:val="20"/>
          <w:szCs w:val="20"/>
        </w:rPr>
        <w:t xml:space="preserve">) </w:t>
      </w:r>
    </w:p>
    <w:p w14:paraId="6F49AD8C" w14:textId="77777777" w:rsidR="000827AF" w:rsidRPr="002B592C" w:rsidRDefault="000827AF" w:rsidP="000827AF">
      <w:pPr>
        <w:spacing w:line="360" w:lineRule="auto"/>
        <w:rPr>
          <w:rFonts w:ascii="Palatino Linotype" w:hAnsi="Palatino Linotype" w:cs="Times New Roman"/>
          <w:sz w:val="20"/>
          <w:szCs w:val="20"/>
        </w:rPr>
      </w:pPr>
    </w:p>
    <w:p w14:paraId="7893C140" w14:textId="77777777" w:rsidR="000827AF" w:rsidRPr="002B592C" w:rsidRDefault="000827AF" w:rsidP="000827AF">
      <w:pPr>
        <w:spacing w:line="360" w:lineRule="auto"/>
        <w:rPr>
          <w:rFonts w:ascii="Palatino Linotype" w:hAnsi="Palatino Linotype" w:cs="Times New Roman"/>
          <w:sz w:val="20"/>
          <w:szCs w:val="20"/>
        </w:rPr>
      </w:pPr>
      <w:r w:rsidRPr="002B592C">
        <w:rPr>
          <w:rFonts w:ascii="Palatino Linotype" w:hAnsi="Palatino Linotype" w:cs="Times New Roman"/>
          <w:sz w:val="20"/>
          <w:szCs w:val="20"/>
        </w:rPr>
        <w:t>Step 1: Determination of number of servings of each food item consumed</w:t>
      </w:r>
    </w:p>
    <w:p w14:paraId="5769BBF2" w14:textId="23A0CE1D" w:rsidR="000827AF" w:rsidRPr="002B592C" w:rsidRDefault="000827AF" w:rsidP="00DC143A">
      <w:pPr>
        <w:spacing w:line="360" w:lineRule="auto"/>
        <w:outlineLvl w:val="0"/>
        <w:rPr>
          <w:rFonts w:ascii="Palatino Linotype" w:hAnsi="Palatino Linotype" w:cs="Times New Roman"/>
          <w:sz w:val="20"/>
          <w:szCs w:val="20"/>
        </w:rPr>
      </w:pPr>
      <w:r w:rsidRPr="002B592C">
        <w:rPr>
          <w:rFonts w:ascii="Palatino Linotype" w:hAnsi="Palatino Linotype" w:cs="Times New Roman"/>
          <w:sz w:val="20"/>
          <w:szCs w:val="20"/>
        </w:rPr>
        <w:t xml:space="preserve">Number of servings of chocolate = </w:t>
      </w:r>
      <m:oMath>
        <m:f>
          <m:fPr>
            <m:ctrlPr>
              <w:rPr>
                <w:rFonts w:ascii="Cambria Math" w:hAnsi="Cambria Math" w:cs="Times New Roman"/>
                <w:i/>
                <w:sz w:val="20"/>
                <w:szCs w:val="20"/>
              </w:rPr>
            </m:ctrlPr>
          </m:fPr>
          <m:num>
            <m:r>
              <w:rPr>
                <w:rFonts w:ascii="Cambria Math" w:hAnsi="Cambria Math" w:cs="Times New Roman"/>
                <w:sz w:val="20"/>
                <w:szCs w:val="20"/>
              </w:rPr>
              <m:t>10</m:t>
            </m:r>
          </m:num>
          <m:den>
            <m:r>
              <w:rPr>
                <w:rFonts w:ascii="Cambria Math" w:hAnsi="Cambria Math" w:cs="Times New Roman"/>
                <w:sz w:val="20"/>
                <w:szCs w:val="20"/>
              </w:rPr>
              <m:t>44.09</m:t>
            </m:r>
          </m:den>
        </m:f>
      </m:oMath>
      <w:r w:rsidR="00D258B1" w:rsidRPr="002B592C">
        <w:rPr>
          <w:rFonts w:ascii="Palatino Linotype" w:hAnsi="Palatino Linotype" w:cs="Times New Roman"/>
          <w:sz w:val="20"/>
          <w:szCs w:val="20"/>
        </w:rPr>
        <w:t xml:space="preserve"> = 0.226</w:t>
      </w:r>
      <w:r w:rsidRPr="002B592C">
        <w:rPr>
          <w:rFonts w:ascii="Palatino Linotype" w:hAnsi="Palatino Linotype" w:cs="Times New Roman"/>
          <w:sz w:val="20"/>
          <w:szCs w:val="20"/>
        </w:rPr>
        <w:t xml:space="preserve"> servings</w:t>
      </w:r>
    </w:p>
    <w:p w14:paraId="6B0FFC62" w14:textId="697CC117" w:rsidR="009932E7" w:rsidRPr="002B592C" w:rsidRDefault="009932E7" w:rsidP="00DC143A">
      <w:pPr>
        <w:spacing w:line="360" w:lineRule="auto"/>
        <w:outlineLvl w:val="0"/>
        <w:rPr>
          <w:rFonts w:ascii="Palatino Linotype" w:hAnsi="Palatino Linotype" w:cs="Times New Roman"/>
          <w:sz w:val="20"/>
          <w:szCs w:val="20"/>
        </w:rPr>
      </w:pPr>
      <w:r w:rsidRPr="002B592C">
        <w:rPr>
          <w:rFonts w:ascii="Palatino Linotype" w:hAnsi="Palatino Linotype" w:cs="Times New Roman"/>
          <w:sz w:val="20"/>
          <w:szCs w:val="20"/>
        </w:rPr>
        <w:t xml:space="preserve">Number of servings of ice cream = </w:t>
      </w:r>
      <m:oMath>
        <m:f>
          <m:fPr>
            <m:ctrlPr>
              <w:rPr>
                <w:rFonts w:ascii="Cambria Math" w:hAnsi="Cambria Math" w:cs="Times New Roman"/>
                <w:i/>
                <w:sz w:val="20"/>
                <w:szCs w:val="20"/>
              </w:rPr>
            </m:ctrlPr>
          </m:fPr>
          <m:num>
            <m:r>
              <w:rPr>
                <w:rFonts w:ascii="Cambria Math" w:hAnsi="Cambria Math" w:cs="Times New Roman"/>
                <w:sz w:val="20"/>
                <w:szCs w:val="20"/>
              </w:rPr>
              <m:t>40</m:t>
            </m:r>
          </m:num>
          <m:den>
            <m:r>
              <w:rPr>
                <w:rFonts w:ascii="Cambria Math" w:hAnsi="Cambria Math" w:cs="Times New Roman"/>
                <w:sz w:val="20"/>
                <w:szCs w:val="20"/>
              </w:rPr>
              <m:t>160.12</m:t>
            </m:r>
          </m:den>
        </m:f>
      </m:oMath>
      <w:r w:rsidRPr="002B592C">
        <w:rPr>
          <w:rFonts w:ascii="Palatino Linotype" w:hAnsi="Palatino Linotype" w:cs="Times New Roman"/>
          <w:sz w:val="20"/>
          <w:szCs w:val="20"/>
        </w:rPr>
        <w:t xml:space="preserve"> = 0.249 servings</w:t>
      </w:r>
    </w:p>
    <w:p w14:paraId="0E5C0AF5" w14:textId="77777777" w:rsidR="000827AF" w:rsidRPr="002B592C" w:rsidRDefault="000827AF" w:rsidP="000827AF">
      <w:pPr>
        <w:spacing w:line="360" w:lineRule="auto"/>
        <w:rPr>
          <w:rFonts w:ascii="Palatino Linotype" w:hAnsi="Palatino Linotype" w:cs="Times New Roman"/>
          <w:sz w:val="20"/>
          <w:szCs w:val="20"/>
        </w:rPr>
      </w:pPr>
      <w:r w:rsidRPr="002B592C">
        <w:rPr>
          <w:rFonts w:ascii="Palatino Linotype" w:hAnsi="Palatino Linotype" w:cs="Times New Roman"/>
          <w:sz w:val="20"/>
          <w:szCs w:val="20"/>
        </w:rPr>
        <w:br/>
        <w:t xml:space="preserve">Step 2: Add up the number of servings of food items in the food component </w:t>
      </w:r>
    </w:p>
    <w:p w14:paraId="7C1D1CE3" w14:textId="4A2C888A" w:rsidR="000827AF" w:rsidRPr="002B592C" w:rsidRDefault="000827AF" w:rsidP="000827AF">
      <w:pPr>
        <w:spacing w:line="360" w:lineRule="auto"/>
        <w:rPr>
          <w:rFonts w:ascii="Palatino Linotype" w:hAnsi="Palatino Linotype" w:cs="Times New Roman"/>
          <w:sz w:val="20"/>
          <w:szCs w:val="20"/>
        </w:rPr>
      </w:pPr>
      <w:r w:rsidRPr="002B592C">
        <w:rPr>
          <w:rFonts w:ascii="Palatino Linotype" w:hAnsi="Palatino Linotype" w:cs="Times New Roman"/>
          <w:sz w:val="20"/>
          <w:szCs w:val="20"/>
        </w:rPr>
        <w:t>Number of serving</w:t>
      </w:r>
      <w:r w:rsidR="00D258B1" w:rsidRPr="002B592C">
        <w:rPr>
          <w:rFonts w:ascii="Palatino Linotype" w:hAnsi="Palatino Linotype" w:cs="Times New Roman"/>
          <w:sz w:val="20"/>
          <w:szCs w:val="20"/>
        </w:rPr>
        <w:t>s of foods high in sugar = 0.226</w:t>
      </w:r>
      <w:r w:rsidR="009932E7" w:rsidRPr="002B592C">
        <w:rPr>
          <w:rFonts w:ascii="Palatino Linotype" w:hAnsi="Palatino Linotype" w:cs="Times New Roman"/>
          <w:sz w:val="20"/>
          <w:szCs w:val="20"/>
        </w:rPr>
        <w:t xml:space="preserve"> + 0.249 = 0.475</w:t>
      </w:r>
      <w:r w:rsidRPr="002B592C">
        <w:rPr>
          <w:rFonts w:ascii="Palatino Linotype" w:hAnsi="Palatino Linotype" w:cs="Times New Roman"/>
          <w:sz w:val="20"/>
          <w:szCs w:val="20"/>
        </w:rPr>
        <w:t xml:space="preserve"> servings</w:t>
      </w:r>
    </w:p>
    <w:p w14:paraId="03EA2009" w14:textId="77777777" w:rsidR="000827AF" w:rsidRPr="002B592C" w:rsidRDefault="000827AF" w:rsidP="000827AF">
      <w:pPr>
        <w:spacing w:line="360" w:lineRule="auto"/>
        <w:rPr>
          <w:rFonts w:ascii="Palatino Linotype" w:hAnsi="Palatino Linotype" w:cs="Times New Roman"/>
          <w:sz w:val="20"/>
          <w:szCs w:val="20"/>
        </w:rPr>
      </w:pPr>
    </w:p>
    <w:p w14:paraId="47DBBE94" w14:textId="77777777" w:rsidR="000827AF" w:rsidRPr="002B592C" w:rsidRDefault="000827AF" w:rsidP="00DC143A">
      <w:pPr>
        <w:spacing w:line="360" w:lineRule="auto"/>
        <w:outlineLvl w:val="0"/>
        <w:rPr>
          <w:rFonts w:ascii="Palatino Linotype" w:hAnsi="Palatino Linotype" w:cs="Times New Roman"/>
          <w:sz w:val="20"/>
          <w:szCs w:val="20"/>
        </w:rPr>
      </w:pPr>
      <w:r w:rsidRPr="002B592C">
        <w:rPr>
          <w:rFonts w:ascii="Palatino Linotype" w:hAnsi="Palatino Linotype" w:cs="Times New Roman"/>
          <w:sz w:val="20"/>
          <w:szCs w:val="20"/>
        </w:rPr>
        <w:t xml:space="preserve">Step 3: Determination of score </w:t>
      </w:r>
    </w:p>
    <w:p w14:paraId="542B0E47" w14:textId="1CF26013" w:rsidR="00C54026" w:rsidRPr="002B592C" w:rsidRDefault="000827AF" w:rsidP="000827AF">
      <w:pPr>
        <w:spacing w:line="360" w:lineRule="auto"/>
        <w:rPr>
          <w:rFonts w:ascii="Palatino Linotype" w:hAnsi="Palatino Linotype" w:cs="Times New Roman"/>
          <w:sz w:val="20"/>
          <w:szCs w:val="20"/>
        </w:rPr>
      </w:pPr>
      <w:r w:rsidRPr="002B592C">
        <w:rPr>
          <w:rFonts w:ascii="Palatino Linotype" w:hAnsi="Palatino Linotype" w:cs="Times New Roman"/>
          <w:sz w:val="20"/>
          <w:szCs w:val="20"/>
        </w:rPr>
        <w:t>Score = (1 – Total numbe</w:t>
      </w:r>
      <w:r w:rsidR="009932E7" w:rsidRPr="002B592C">
        <w:rPr>
          <w:rFonts w:ascii="Palatino Linotype" w:hAnsi="Palatino Linotype" w:cs="Times New Roman"/>
          <w:sz w:val="20"/>
          <w:szCs w:val="20"/>
        </w:rPr>
        <w:t>r of servings) x 10 = (1 – 0.475) x 10 = 5.25</w:t>
      </w:r>
    </w:p>
    <w:p w14:paraId="6D29AE9F" w14:textId="77777777" w:rsidR="00C54026" w:rsidRPr="002B592C" w:rsidRDefault="00C54026">
      <w:pPr>
        <w:rPr>
          <w:rFonts w:ascii="Palatino Linotype" w:hAnsi="Palatino Linotype" w:cs="Times New Roman"/>
          <w:sz w:val="20"/>
          <w:szCs w:val="20"/>
        </w:rPr>
      </w:pPr>
      <w:r w:rsidRPr="002B592C">
        <w:rPr>
          <w:rFonts w:ascii="Palatino Linotype" w:hAnsi="Palatino Linotype" w:cs="Times New Roman"/>
          <w:sz w:val="20"/>
          <w:szCs w:val="20"/>
        </w:rPr>
        <w:br w:type="page"/>
      </w:r>
    </w:p>
    <w:p w14:paraId="731CE83E" w14:textId="0211765A" w:rsidR="00C54026" w:rsidRPr="002B592C" w:rsidRDefault="00C54026" w:rsidP="00C54026">
      <w:pPr>
        <w:spacing w:line="360" w:lineRule="auto"/>
        <w:rPr>
          <w:rFonts w:ascii="Palatino Linotype" w:hAnsi="Palatino Linotype" w:cs="Times New Roman"/>
          <w:sz w:val="20"/>
          <w:szCs w:val="20"/>
        </w:rPr>
      </w:pPr>
      <w:r w:rsidRPr="002B592C">
        <w:rPr>
          <w:rFonts w:ascii="Palatino Linotype" w:hAnsi="Palatino Linotype" w:cs="Times New Roman"/>
          <w:b/>
          <w:sz w:val="20"/>
          <w:szCs w:val="20"/>
        </w:rPr>
        <w:t>S</w:t>
      </w:r>
      <w:r w:rsidR="00500955" w:rsidRPr="002B592C">
        <w:rPr>
          <w:rFonts w:ascii="Palatino Linotype" w:hAnsi="Palatino Linotype" w:cs="Times New Roman"/>
          <w:b/>
          <w:sz w:val="20"/>
          <w:szCs w:val="20"/>
        </w:rPr>
        <w:t xml:space="preserve">upplementary </w:t>
      </w:r>
      <w:r w:rsidR="004577C9" w:rsidRPr="002B592C">
        <w:rPr>
          <w:rFonts w:ascii="Palatino Linotype" w:hAnsi="Palatino Linotype" w:cs="Times New Roman"/>
          <w:b/>
          <w:sz w:val="20"/>
          <w:szCs w:val="20"/>
        </w:rPr>
        <w:t>Figure 1</w:t>
      </w:r>
      <w:r w:rsidR="00874AD3" w:rsidRPr="002B592C">
        <w:rPr>
          <w:rFonts w:ascii="Palatino Linotype" w:hAnsi="Palatino Linotype" w:cs="Times New Roman"/>
          <w:sz w:val="20"/>
          <w:szCs w:val="20"/>
        </w:rPr>
        <w:t>:</w:t>
      </w:r>
      <w:r w:rsidR="00874AD3" w:rsidRPr="002B592C">
        <w:rPr>
          <w:rFonts w:ascii="Palatino Linotype" w:hAnsi="Palatino Linotype" w:cs="Times New Roman"/>
          <w:b/>
          <w:sz w:val="20"/>
          <w:szCs w:val="20"/>
        </w:rPr>
        <w:t xml:space="preserve"> </w:t>
      </w:r>
      <w:r w:rsidRPr="002B592C">
        <w:rPr>
          <w:rFonts w:ascii="Palatino Linotype" w:hAnsi="Palatino Linotype" w:cs="Times New Roman"/>
          <w:sz w:val="20"/>
          <w:szCs w:val="20"/>
        </w:rPr>
        <w:t xml:space="preserve">Histogram of </w:t>
      </w:r>
      <w:r w:rsidR="007D2D1F" w:rsidRPr="002B592C">
        <w:rPr>
          <w:rFonts w:ascii="Palatino Linotype" w:hAnsi="Palatino Linotype" w:cs="Times New Roman"/>
          <w:sz w:val="20"/>
          <w:szCs w:val="20"/>
        </w:rPr>
        <w:t>energy-</w:t>
      </w:r>
      <w:r w:rsidRPr="002B592C">
        <w:rPr>
          <w:rFonts w:ascii="Palatino Linotype" w:hAnsi="Palatino Linotype" w:cs="Times New Roman"/>
          <w:sz w:val="20"/>
          <w:szCs w:val="20"/>
        </w:rPr>
        <w:t>adjusted DQ</w:t>
      </w:r>
      <w:r w:rsidR="004B4AC5" w:rsidRPr="002B592C">
        <w:rPr>
          <w:rFonts w:ascii="Palatino Linotype" w:hAnsi="Palatino Linotype" w:cs="Times New Roman"/>
          <w:sz w:val="20"/>
          <w:szCs w:val="20"/>
        </w:rPr>
        <w:t>I</w:t>
      </w:r>
      <w:r w:rsidR="00394BF9" w:rsidRPr="002B592C">
        <w:rPr>
          <w:rFonts w:ascii="Palatino Linotype" w:hAnsi="Palatino Linotype" w:cs="Times New Roman"/>
          <w:sz w:val="20"/>
          <w:szCs w:val="20"/>
        </w:rPr>
        <w:t xml:space="preserve"> based on food frequency questionnaire</w:t>
      </w:r>
      <w:r w:rsidRPr="002B592C">
        <w:rPr>
          <w:rFonts w:ascii="Palatino Linotype" w:hAnsi="Palatino Linotype" w:cs="Times New Roman"/>
          <w:sz w:val="20"/>
          <w:szCs w:val="20"/>
        </w:rPr>
        <w:t xml:space="preserve"> in the </w:t>
      </w:r>
      <w:r w:rsidR="007D2D1F" w:rsidRPr="002B592C">
        <w:rPr>
          <w:rFonts w:ascii="Palatino Linotype" w:hAnsi="Palatino Linotype" w:cs="Times New Roman"/>
          <w:sz w:val="20"/>
          <w:szCs w:val="20"/>
        </w:rPr>
        <w:t xml:space="preserve">included </w:t>
      </w:r>
      <w:r w:rsidRPr="002B592C">
        <w:rPr>
          <w:rFonts w:ascii="Palatino Linotype" w:hAnsi="Palatino Linotype" w:cs="Times New Roman"/>
          <w:sz w:val="20"/>
          <w:szCs w:val="20"/>
        </w:rPr>
        <w:t xml:space="preserve">GUSTO </w:t>
      </w:r>
      <w:r w:rsidR="007D2D1F" w:rsidRPr="002B592C">
        <w:rPr>
          <w:rFonts w:ascii="Palatino Linotype" w:hAnsi="Palatino Linotype" w:cs="Times New Roman"/>
          <w:sz w:val="20"/>
          <w:szCs w:val="20"/>
        </w:rPr>
        <w:t>participants</w:t>
      </w:r>
    </w:p>
    <w:p w14:paraId="370694AD" w14:textId="51A202F7" w:rsidR="00C54026" w:rsidRPr="002B592C" w:rsidRDefault="00C54026" w:rsidP="00C54026">
      <w:pPr>
        <w:spacing w:line="360" w:lineRule="auto"/>
        <w:rPr>
          <w:rFonts w:ascii="Palatino Linotype" w:hAnsi="Palatino Linotype" w:cs="Times New Roman"/>
          <w:sz w:val="20"/>
          <w:szCs w:val="20"/>
        </w:rPr>
      </w:pPr>
    </w:p>
    <w:p w14:paraId="6A4B76E2" w14:textId="72A383ED" w:rsidR="00010EF1" w:rsidRPr="002B592C" w:rsidRDefault="00010EF1" w:rsidP="00010EF1">
      <w:pPr>
        <w:autoSpaceDE w:val="0"/>
        <w:autoSpaceDN w:val="0"/>
        <w:adjustRightInd w:val="0"/>
        <w:rPr>
          <w:rFonts w:ascii="Palatino Linotype" w:hAnsi="Palatino Linotype" w:cs="Times New Roman"/>
          <w:sz w:val="20"/>
          <w:szCs w:val="20"/>
          <w:lang w:val="en-IE"/>
        </w:rPr>
      </w:pPr>
      <w:r w:rsidRPr="002B592C">
        <w:rPr>
          <w:rFonts w:ascii="Palatino Linotype" w:hAnsi="Palatino Linotype" w:cs="Times New Roman"/>
          <w:noProof/>
          <w:sz w:val="20"/>
          <w:szCs w:val="20"/>
          <w:lang w:val="en-GB" w:eastAsia="en-GB"/>
        </w:rPr>
        <w:drawing>
          <wp:inline distT="0" distB="0" distL="0" distR="0" wp14:anchorId="1AE5506F" wp14:editId="312EFCC3">
            <wp:extent cx="5972175" cy="4781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6C1C9DA8" w14:textId="77777777" w:rsidR="00010EF1" w:rsidRPr="002B592C" w:rsidRDefault="00010EF1" w:rsidP="00010EF1">
      <w:pPr>
        <w:autoSpaceDE w:val="0"/>
        <w:autoSpaceDN w:val="0"/>
        <w:adjustRightInd w:val="0"/>
        <w:rPr>
          <w:rFonts w:ascii="Palatino Linotype" w:hAnsi="Palatino Linotype" w:cs="Times New Roman"/>
          <w:sz w:val="20"/>
          <w:szCs w:val="20"/>
          <w:lang w:val="en-IE"/>
        </w:rPr>
      </w:pPr>
    </w:p>
    <w:p w14:paraId="20D922E7" w14:textId="546D4FFF" w:rsidR="00010EF1" w:rsidRPr="002B592C" w:rsidRDefault="00010EF1" w:rsidP="00010EF1">
      <w:pPr>
        <w:autoSpaceDE w:val="0"/>
        <w:autoSpaceDN w:val="0"/>
        <w:adjustRightInd w:val="0"/>
        <w:spacing w:line="400" w:lineRule="atLeast"/>
        <w:rPr>
          <w:rFonts w:ascii="Palatino Linotype" w:eastAsia="SimSun" w:hAnsi="Palatino Linotype" w:cs="Times New Roman"/>
          <w:sz w:val="20"/>
          <w:szCs w:val="20"/>
          <w:lang w:val="en-IE" w:eastAsia="zh-CN"/>
        </w:rPr>
      </w:pPr>
      <w:r w:rsidRPr="002B592C">
        <w:rPr>
          <w:rFonts w:ascii="Palatino Linotype" w:hAnsi="Palatino Linotype" w:cs="Times New Roman"/>
          <w:sz w:val="20"/>
          <w:szCs w:val="20"/>
          <w:lang w:val="en-IE"/>
        </w:rPr>
        <w:t>DQI, Diet Quality Index</w:t>
      </w:r>
    </w:p>
    <w:p w14:paraId="01A264D7" w14:textId="77777777" w:rsidR="000827AF" w:rsidRPr="002B592C" w:rsidRDefault="000827AF" w:rsidP="000827AF">
      <w:pPr>
        <w:spacing w:line="360" w:lineRule="auto"/>
        <w:rPr>
          <w:rFonts w:ascii="Palatino Linotype" w:hAnsi="Palatino Linotype" w:cs="Times New Roman"/>
          <w:sz w:val="20"/>
          <w:szCs w:val="20"/>
        </w:rPr>
      </w:pPr>
    </w:p>
    <w:p w14:paraId="12CFA3D2" w14:textId="77777777" w:rsidR="000827AF" w:rsidRPr="002B592C" w:rsidRDefault="000827AF" w:rsidP="000827AF">
      <w:pPr>
        <w:spacing w:line="360" w:lineRule="auto"/>
        <w:rPr>
          <w:rFonts w:ascii="Palatino Linotype" w:hAnsi="Palatino Linotype" w:cs="Times New Roman"/>
          <w:sz w:val="20"/>
          <w:szCs w:val="20"/>
        </w:rPr>
      </w:pPr>
    </w:p>
    <w:p w14:paraId="42CC6397" w14:textId="77777777" w:rsidR="000827AF" w:rsidRPr="002B592C" w:rsidRDefault="000827AF" w:rsidP="000827AF">
      <w:pPr>
        <w:spacing w:line="360" w:lineRule="auto"/>
        <w:rPr>
          <w:rFonts w:ascii="Palatino Linotype" w:hAnsi="Palatino Linotype" w:cs="Times New Roman"/>
          <w:sz w:val="20"/>
          <w:szCs w:val="20"/>
        </w:rPr>
      </w:pPr>
    </w:p>
    <w:p w14:paraId="26B4DBA2" w14:textId="2F726426" w:rsidR="0092201D" w:rsidRPr="002B592C" w:rsidRDefault="0092201D" w:rsidP="00A80286">
      <w:pPr>
        <w:rPr>
          <w:rFonts w:ascii="Palatino Linotype" w:hAnsi="Palatino Linotype" w:cs="Times New Roman"/>
          <w:sz w:val="20"/>
          <w:szCs w:val="20"/>
        </w:rPr>
      </w:pPr>
      <w:r w:rsidRPr="002B592C">
        <w:rPr>
          <w:rFonts w:ascii="Palatino Linotype" w:hAnsi="Palatino Linotype" w:cs="Times New Roman"/>
          <w:b/>
          <w:sz w:val="20"/>
          <w:szCs w:val="20"/>
        </w:rPr>
        <w:br w:type="page"/>
      </w:r>
    </w:p>
    <w:p w14:paraId="13868D08" w14:textId="358D84F3" w:rsidR="006B449D" w:rsidRDefault="006B449D" w:rsidP="006B449D">
      <w:pPr>
        <w:rPr>
          <w:rFonts w:ascii="Palatino Linotype" w:hAnsi="Palatino Linotype" w:cs="Times New Roman"/>
          <w:sz w:val="20"/>
          <w:szCs w:val="20"/>
        </w:rPr>
      </w:pPr>
      <w:r w:rsidRPr="002B592C">
        <w:rPr>
          <w:rFonts w:ascii="Palatino Linotype" w:hAnsi="Palatino Linotype" w:cs="Times New Roman"/>
          <w:b/>
          <w:sz w:val="20"/>
          <w:szCs w:val="20"/>
        </w:rPr>
        <w:t xml:space="preserve">Supplementary Table 3: </w:t>
      </w:r>
      <w:r w:rsidRPr="002B592C">
        <w:rPr>
          <w:rFonts w:ascii="Palatino Linotype" w:hAnsi="Palatino Linotype" w:cs="Times New Roman"/>
          <w:sz w:val="20"/>
          <w:szCs w:val="20"/>
        </w:rPr>
        <w:t xml:space="preserve">Percentages of 188 infants meeting recommended servings of food groups or AMDR and mean nutrient intakes </w:t>
      </w:r>
      <w:r w:rsidR="001A3547" w:rsidRPr="002B592C">
        <w:rPr>
          <w:rFonts w:ascii="Palatino Linotype" w:hAnsi="Palatino Linotype" w:cs="Times New Roman"/>
          <w:sz w:val="20"/>
          <w:szCs w:val="20"/>
        </w:rPr>
        <w:t>estimated</w:t>
      </w:r>
      <w:r w:rsidR="00394BF9" w:rsidRPr="002B592C">
        <w:rPr>
          <w:rFonts w:ascii="Palatino Linotype" w:hAnsi="Palatino Linotype" w:cs="Times New Roman"/>
          <w:sz w:val="20"/>
          <w:szCs w:val="20"/>
        </w:rPr>
        <w:t xml:space="preserve"> from 24</w:t>
      </w:r>
      <w:r w:rsidR="001A3547" w:rsidRPr="002B592C">
        <w:rPr>
          <w:rFonts w:ascii="Palatino Linotype" w:hAnsi="Palatino Linotype" w:cs="Times New Roman"/>
          <w:sz w:val="20"/>
          <w:szCs w:val="20"/>
        </w:rPr>
        <w:t>-</w:t>
      </w:r>
      <w:r w:rsidRPr="002B592C">
        <w:rPr>
          <w:rFonts w:ascii="Palatino Linotype" w:hAnsi="Palatino Linotype" w:cs="Times New Roman"/>
          <w:sz w:val="20"/>
          <w:szCs w:val="20"/>
        </w:rPr>
        <w:t>h recall, according to DQI-FFQ tertile</w:t>
      </w:r>
    </w:p>
    <w:p w14:paraId="293D2440" w14:textId="77777777" w:rsidR="00677959" w:rsidRPr="002B592C" w:rsidRDefault="00677959" w:rsidP="006B449D">
      <w:pPr>
        <w:rPr>
          <w:rFonts w:ascii="Palatino Linotype" w:hAnsi="Palatino Linotype" w:cs="Times New Roman"/>
          <w:sz w:val="20"/>
          <w:szCs w:val="20"/>
        </w:rPr>
      </w:pPr>
    </w:p>
    <w:tbl>
      <w:tblPr>
        <w:tblW w:w="11696" w:type="dxa"/>
        <w:tblInd w:w="-146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836"/>
        <w:gridCol w:w="1560"/>
        <w:gridCol w:w="1559"/>
        <w:gridCol w:w="76"/>
        <w:gridCol w:w="1625"/>
        <w:gridCol w:w="1701"/>
        <w:gridCol w:w="266"/>
        <w:gridCol w:w="868"/>
        <w:gridCol w:w="205"/>
      </w:tblGrid>
      <w:tr w:rsidR="006B449D" w:rsidRPr="002B592C" w14:paraId="166D3D52" w14:textId="77777777" w:rsidTr="006B449D">
        <w:trPr>
          <w:trHeight w:val="300"/>
        </w:trPr>
        <w:tc>
          <w:tcPr>
            <w:tcW w:w="3836" w:type="dxa"/>
            <w:tcBorders>
              <w:bottom w:val="nil"/>
            </w:tcBorders>
            <w:shd w:val="clear" w:color="auto" w:fill="auto"/>
            <w:noWrap/>
            <w:vAlign w:val="bottom"/>
            <w:hideMark/>
          </w:tcPr>
          <w:p w14:paraId="2BDD22A0" w14:textId="77777777" w:rsidR="006B449D" w:rsidRPr="002B592C" w:rsidRDefault="006B449D" w:rsidP="006B449D">
            <w:pPr>
              <w:rPr>
                <w:rFonts w:ascii="Palatino Linotype" w:eastAsia="Times New Roman" w:hAnsi="Palatino Linotype" w:cs="Times New Roman"/>
                <w:color w:val="000000"/>
                <w:sz w:val="20"/>
                <w:szCs w:val="20"/>
              </w:rPr>
            </w:pPr>
          </w:p>
        </w:tc>
        <w:tc>
          <w:tcPr>
            <w:tcW w:w="6787" w:type="dxa"/>
            <w:gridSpan w:val="6"/>
            <w:shd w:val="clear" w:color="auto" w:fill="auto"/>
            <w:noWrap/>
            <w:vAlign w:val="bottom"/>
            <w:hideMark/>
          </w:tcPr>
          <w:p w14:paraId="5D8616AE" w14:textId="01EE6624" w:rsidR="006B449D" w:rsidRPr="002B592C" w:rsidRDefault="006B449D" w:rsidP="006B449D">
            <w:pPr>
              <w:jc w:val="center"/>
              <w:rPr>
                <w:rFonts w:ascii="Palatino Linotype" w:eastAsia="Times New Roman" w:hAnsi="Palatino Linotype" w:cs="Times New Roman"/>
                <w:b/>
                <w:color w:val="000000"/>
                <w:sz w:val="20"/>
                <w:szCs w:val="20"/>
                <w:vertAlign w:val="superscript"/>
              </w:rPr>
            </w:pPr>
            <w:r w:rsidRPr="002B592C">
              <w:rPr>
                <w:rFonts w:ascii="Palatino Linotype" w:eastAsia="Times New Roman" w:hAnsi="Palatino Linotype" w:cs="Times New Roman"/>
                <w:b/>
                <w:color w:val="000000"/>
                <w:sz w:val="20"/>
                <w:szCs w:val="20"/>
              </w:rPr>
              <w:t>DQI-FFQ</w:t>
            </w:r>
            <w:r w:rsidR="0003220E" w:rsidRPr="002B592C">
              <w:rPr>
                <w:rFonts w:ascii="Palatino Linotype" w:eastAsia="Times New Roman" w:hAnsi="Palatino Linotype" w:cs="Times New Roman"/>
                <w:b/>
                <w:color w:val="000000"/>
                <w:sz w:val="20"/>
                <w:szCs w:val="20"/>
              </w:rPr>
              <w:t xml:space="preserve"> </w:t>
            </w:r>
          </w:p>
        </w:tc>
        <w:tc>
          <w:tcPr>
            <w:tcW w:w="1073" w:type="dxa"/>
            <w:gridSpan w:val="2"/>
            <w:tcBorders>
              <w:bottom w:val="single" w:sz="4" w:space="0" w:color="auto"/>
            </w:tcBorders>
            <w:shd w:val="clear" w:color="auto" w:fill="auto"/>
            <w:noWrap/>
            <w:vAlign w:val="bottom"/>
            <w:hideMark/>
          </w:tcPr>
          <w:p w14:paraId="7C20EE91"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4C4B87C5" w14:textId="77777777" w:rsidTr="006B449D">
        <w:trPr>
          <w:gridAfter w:val="1"/>
          <w:wAfter w:w="205" w:type="dxa"/>
          <w:trHeight w:val="300"/>
        </w:trPr>
        <w:tc>
          <w:tcPr>
            <w:tcW w:w="3836" w:type="dxa"/>
            <w:tcBorders>
              <w:top w:val="nil"/>
              <w:bottom w:val="nil"/>
              <w:right w:val="nil"/>
            </w:tcBorders>
            <w:shd w:val="clear" w:color="auto" w:fill="auto"/>
            <w:noWrap/>
            <w:vAlign w:val="bottom"/>
            <w:hideMark/>
          </w:tcPr>
          <w:p w14:paraId="77D62404" w14:textId="77777777" w:rsidR="006B449D" w:rsidRPr="002B592C" w:rsidRDefault="006B449D" w:rsidP="006B449D">
            <w:pPr>
              <w:ind w:left="-108"/>
              <w:rPr>
                <w:rFonts w:ascii="Palatino Linotype" w:eastAsia="Times New Roman" w:hAnsi="Palatino Linotype" w:cs="Times New Roman"/>
                <w:color w:val="000000"/>
                <w:sz w:val="20"/>
                <w:szCs w:val="20"/>
              </w:rPr>
            </w:pPr>
          </w:p>
        </w:tc>
        <w:tc>
          <w:tcPr>
            <w:tcW w:w="1560" w:type="dxa"/>
            <w:tcBorders>
              <w:top w:val="nil"/>
              <w:left w:val="nil"/>
              <w:bottom w:val="nil"/>
              <w:right w:val="nil"/>
            </w:tcBorders>
            <w:shd w:val="clear" w:color="auto" w:fill="auto"/>
            <w:noWrap/>
            <w:vAlign w:val="bottom"/>
            <w:hideMark/>
          </w:tcPr>
          <w:p w14:paraId="6D309441" w14:textId="77777777" w:rsidR="006B449D" w:rsidRPr="002B592C" w:rsidRDefault="006B449D" w:rsidP="006B449D">
            <w:pPr>
              <w:ind w:left="-108"/>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Total</w:t>
            </w:r>
          </w:p>
          <w:p w14:paraId="7BB4638B" w14:textId="77777777" w:rsidR="006B449D" w:rsidRPr="002B592C" w:rsidRDefault="006B449D" w:rsidP="006B449D">
            <w:pPr>
              <w:ind w:left="-108" w:right="-108"/>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n = 188</w:t>
            </w:r>
          </w:p>
        </w:tc>
        <w:tc>
          <w:tcPr>
            <w:tcW w:w="1635" w:type="dxa"/>
            <w:gridSpan w:val="2"/>
            <w:tcBorders>
              <w:left w:val="nil"/>
              <w:bottom w:val="nil"/>
            </w:tcBorders>
            <w:shd w:val="clear" w:color="auto" w:fill="auto"/>
            <w:noWrap/>
            <w:vAlign w:val="bottom"/>
            <w:hideMark/>
          </w:tcPr>
          <w:p w14:paraId="525BB4EB" w14:textId="77777777" w:rsidR="006B449D" w:rsidRPr="002B592C" w:rsidRDefault="006B449D" w:rsidP="006B449D">
            <w:pPr>
              <w:ind w:left="-108"/>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b/>
                <w:color w:val="000000"/>
                <w:sz w:val="20"/>
                <w:szCs w:val="20"/>
              </w:rPr>
              <w:t>Low tertile</w:t>
            </w:r>
            <w:r w:rsidRPr="002B592C">
              <w:rPr>
                <w:rFonts w:ascii="Palatino Linotype" w:eastAsia="Times New Roman" w:hAnsi="Palatino Linotype" w:cs="Times New Roman"/>
                <w:color w:val="000000"/>
                <w:sz w:val="20"/>
                <w:szCs w:val="20"/>
              </w:rPr>
              <w:t xml:space="preserve"> </w:t>
            </w:r>
          </w:p>
          <w:p w14:paraId="23388B17" w14:textId="77777777" w:rsidR="006B449D" w:rsidRPr="002B592C" w:rsidRDefault="006B449D" w:rsidP="006B449D">
            <w:pPr>
              <w:ind w:left="-108"/>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n = 65</w:t>
            </w:r>
          </w:p>
        </w:tc>
        <w:tc>
          <w:tcPr>
            <w:tcW w:w="1625" w:type="dxa"/>
            <w:tcBorders>
              <w:bottom w:val="nil"/>
            </w:tcBorders>
            <w:shd w:val="clear" w:color="auto" w:fill="auto"/>
            <w:noWrap/>
            <w:vAlign w:val="bottom"/>
            <w:hideMark/>
          </w:tcPr>
          <w:p w14:paraId="4B3CC487" w14:textId="77777777" w:rsidR="006B449D" w:rsidRPr="002B592C" w:rsidRDefault="006B449D" w:rsidP="006B449D">
            <w:pPr>
              <w:ind w:left="-61"/>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b/>
                <w:color w:val="000000"/>
                <w:sz w:val="20"/>
                <w:szCs w:val="20"/>
              </w:rPr>
              <w:t>Middle tertile</w:t>
            </w:r>
            <w:r w:rsidRPr="002B592C">
              <w:rPr>
                <w:rFonts w:ascii="Palatino Linotype" w:eastAsia="Times New Roman" w:hAnsi="Palatino Linotype" w:cs="Times New Roman"/>
                <w:color w:val="000000"/>
                <w:sz w:val="20"/>
                <w:szCs w:val="20"/>
              </w:rPr>
              <w:t xml:space="preserve"> </w:t>
            </w:r>
          </w:p>
          <w:p w14:paraId="754C3A58" w14:textId="77777777" w:rsidR="006B449D" w:rsidRPr="002B592C" w:rsidRDefault="006B449D" w:rsidP="006B449D">
            <w:pPr>
              <w:ind w:left="-61"/>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n = 63</w:t>
            </w:r>
          </w:p>
        </w:tc>
        <w:tc>
          <w:tcPr>
            <w:tcW w:w="1701" w:type="dxa"/>
            <w:tcBorders>
              <w:bottom w:val="nil"/>
            </w:tcBorders>
            <w:shd w:val="clear" w:color="auto" w:fill="auto"/>
            <w:noWrap/>
            <w:vAlign w:val="bottom"/>
            <w:hideMark/>
          </w:tcPr>
          <w:p w14:paraId="086730DE"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b/>
                <w:color w:val="000000"/>
                <w:sz w:val="20"/>
                <w:szCs w:val="20"/>
              </w:rPr>
              <w:t>High tertile</w:t>
            </w:r>
            <w:r w:rsidRPr="002B592C">
              <w:rPr>
                <w:rFonts w:ascii="Palatino Linotype" w:eastAsia="Times New Roman" w:hAnsi="Palatino Linotype" w:cs="Times New Roman"/>
                <w:color w:val="000000"/>
                <w:sz w:val="20"/>
                <w:szCs w:val="20"/>
              </w:rPr>
              <w:t xml:space="preserve"> </w:t>
            </w:r>
          </w:p>
          <w:p w14:paraId="79CA618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n = 60</w:t>
            </w:r>
          </w:p>
        </w:tc>
        <w:tc>
          <w:tcPr>
            <w:tcW w:w="1134" w:type="dxa"/>
            <w:gridSpan w:val="2"/>
            <w:vMerge w:val="restart"/>
            <w:shd w:val="clear" w:color="auto" w:fill="auto"/>
            <w:noWrap/>
            <w:vAlign w:val="center"/>
            <w:hideMark/>
          </w:tcPr>
          <w:p w14:paraId="640C70AD" w14:textId="77777777" w:rsidR="006B449D" w:rsidRPr="002B592C" w:rsidRDefault="006B449D" w:rsidP="006B449D">
            <w:pPr>
              <w:ind w:left="-43" w:hanging="24"/>
              <w:jc w:val="center"/>
              <w:rPr>
                <w:rFonts w:ascii="Palatino Linotype" w:eastAsia="Times New Roman" w:hAnsi="Palatino Linotype" w:cs="Times New Roman"/>
                <w:b/>
                <w:color w:val="000000"/>
                <w:sz w:val="20"/>
                <w:szCs w:val="20"/>
                <w:vertAlign w:val="superscript"/>
              </w:rPr>
            </w:pPr>
            <w:r w:rsidRPr="002B592C">
              <w:rPr>
                <w:rFonts w:ascii="Palatino Linotype" w:eastAsia="Times New Roman" w:hAnsi="Palatino Linotype" w:cs="Times New Roman"/>
                <w:b/>
                <w:color w:val="000000"/>
                <w:sz w:val="20"/>
                <w:szCs w:val="20"/>
              </w:rPr>
              <w:t>p-trend</w:t>
            </w:r>
            <w:r w:rsidRPr="002B592C">
              <w:rPr>
                <w:rFonts w:ascii="Palatino Linotype" w:hAnsi="Palatino Linotype" w:cs="Times New Roman"/>
                <w:sz w:val="20"/>
                <w:szCs w:val="20"/>
                <w:vertAlign w:val="superscript"/>
              </w:rPr>
              <w:t>a</w:t>
            </w:r>
          </w:p>
        </w:tc>
      </w:tr>
      <w:tr w:rsidR="006B449D" w:rsidRPr="002B592C" w14:paraId="47B73C50" w14:textId="77777777" w:rsidTr="006B449D">
        <w:trPr>
          <w:gridAfter w:val="1"/>
          <w:wAfter w:w="205" w:type="dxa"/>
          <w:trHeight w:val="300"/>
        </w:trPr>
        <w:tc>
          <w:tcPr>
            <w:tcW w:w="3836" w:type="dxa"/>
            <w:tcBorders>
              <w:top w:val="nil"/>
              <w:bottom w:val="single" w:sz="4" w:space="0" w:color="auto"/>
              <w:right w:val="nil"/>
            </w:tcBorders>
            <w:shd w:val="clear" w:color="auto" w:fill="auto"/>
            <w:noWrap/>
            <w:vAlign w:val="center"/>
            <w:hideMark/>
          </w:tcPr>
          <w:p w14:paraId="08A47220"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Score range </w:t>
            </w:r>
          </w:p>
        </w:tc>
        <w:tc>
          <w:tcPr>
            <w:tcW w:w="1560" w:type="dxa"/>
            <w:tcBorders>
              <w:top w:val="nil"/>
              <w:left w:val="nil"/>
              <w:bottom w:val="single" w:sz="4" w:space="0" w:color="auto"/>
              <w:right w:val="nil"/>
            </w:tcBorders>
            <w:shd w:val="clear" w:color="auto" w:fill="auto"/>
            <w:vAlign w:val="bottom"/>
          </w:tcPr>
          <w:p w14:paraId="27BAFC22"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22.1 – 63.1</w:t>
            </w:r>
          </w:p>
        </w:tc>
        <w:tc>
          <w:tcPr>
            <w:tcW w:w="1559" w:type="dxa"/>
            <w:tcBorders>
              <w:top w:val="nil"/>
              <w:left w:val="nil"/>
              <w:bottom w:val="single" w:sz="4" w:space="0" w:color="auto"/>
            </w:tcBorders>
            <w:shd w:val="clear" w:color="auto" w:fill="auto"/>
            <w:vAlign w:val="bottom"/>
          </w:tcPr>
          <w:p w14:paraId="4B677B45"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22.1 – 39.6</w:t>
            </w:r>
          </w:p>
        </w:tc>
        <w:tc>
          <w:tcPr>
            <w:tcW w:w="1701" w:type="dxa"/>
            <w:gridSpan w:val="2"/>
            <w:tcBorders>
              <w:top w:val="nil"/>
              <w:bottom w:val="single" w:sz="4" w:space="0" w:color="auto"/>
            </w:tcBorders>
            <w:shd w:val="clear" w:color="auto" w:fill="auto"/>
            <w:vAlign w:val="bottom"/>
          </w:tcPr>
          <w:p w14:paraId="5BF0D484"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39.9 – 47.3</w:t>
            </w:r>
          </w:p>
        </w:tc>
        <w:tc>
          <w:tcPr>
            <w:tcW w:w="1701" w:type="dxa"/>
            <w:tcBorders>
              <w:top w:val="nil"/>
              <w:bottom w:val="single" w:sz="4" w:space="0" w:color="auto"/>
            </w:tcBorders>
            <w:shd w:val="clear" w:color="auto" w:fill="auto"/>
            <w:noWrap/>
            <w:vAlign w:val="bottom"/>
          </w:tcPr>
          <w:p w14:paraId="4115AC9C"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47.6 – 63.1</w:t>
            </w:r>
          </w:p>
        </w:tc>
        <w:tc>
          <w:tcPr>
            <w:tcW w:w="1134" w:type="dxa"/>
            <w:gridSpan w:val="2"/>
            <w:vMerge/>
            <w:tcBorders>
              <w:bottom w:val="single" w:sz="4" w:space="0" w:color="auto"/>
            </w:tcBorders>
            <w:shd w:val="clear" w:color="auto" w:fill="auto"/>
            <w:noWrap/>
            <w:vAlign w:val="bottom"/>
            <w:hideMark/>
          </w:tcPr>
          <w:p w14:paraId="778BC2A5"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2BCE3A27" w14:textId="77777777" w:rsidTr="006B449D">
        <w:trPr>
          <w:gridAfter w:val="1"/>
          <w:wAfter w:w="205" w:type="dxa"/>
          <w:trHeight w:val="300"/>
        </w:trPr>
        <w:tc>
          <w:tcPr>
            <w:tcW w:w="3836" w:type="dxa"/>
            <w:tcBorders>
              <w:top w:val="single" w:sz="4" w:space="0" w:color="auto"/>
              <w:bottom w:val="nil"/>
              <w:right w:val="nil"/>
            </w:tcBorders>
            <w:shd w:val="clear" w:color="auto" w:fill="auto"/>
            <w:noWrap/>
            <w:vAlign w:val="center"/>
          </w:tcPr>
          <w:p w14:paraId="5B919304" w14:textId="77777777" w:rsidR="006B449D" w:rsidRPr="002B592C" w:rsidRDefault="006B449D" w:rsidP="006B449D">
            <w:pP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DQI - 24h recall</w:t>
            </w:r>
            <w:r w:rsidRPr="002B592C">
              <w:rPr>
                <w:rFonts w:ascii="Palatino Linotype" w:eastAsia="Times New Roman" w:hAnsi="Palatino Linotype" w:cs="Times New Roman"/>
                <w:b/>
                <w:color w:val="000000"/>
                <w:sz w:val="20"/>
                <w:szCs w:val="20"/>
                <w:vertAlign w:val="superscript"/>
              </w:rPr>
              <w:t>b</w:t>
            </w:r>
          </w:p>
        </w:tc>
        <w:tc>
          <w:tcPr>
            <w:tcW w:w="1560" w:type="dxa"/>
            <w:tcBorders>
              <w:top w:val="single" w:sz="4" w:space="0" w:color="auto"/>
              <w:left w:val="nil"/>
              <w:bottom w:val="nil"/>
              <w:right w:val="nil"/>
            </w:tcBorders>
            <w:shd w:val="clear" w:color="auto" w:fill="auto"/>
            <w:vAlign w:val="bottom"/>
          </w:tcPr>
          <w:p w14:paraId="7AC1E501" w14:textId="77777777" w:rsidR="006B449D" w:rsidRPr="002B592C" w:rsidRDefault="006B449D" w:rsidP="006B449D">
            <w:pPr>
              <w:ind w:left="-108"/>
              <w:jc w:val="both"/>
              <w:rPr>
                <w:rFonts w:ascii="Palatino Linotype" w:eastAsia="Times New Roman" w:hAnsi="Palatino Linotype" w:cs="Times New Roman"/>
                <w:color w:val="000000"/>
                <w:sz w:val="20"/>
                <w:szCs w:val="20"/>
              </w:rPr>
            </w:pPr>
          </w:p>
        </w:tc>
        <w:tc>
          <w:tcPr>
            <w:tcW w:w="1559" w:type="dxa"/>
            <w:tcBorders>
              <w:top w:val="single" w:sz="4" w:space="0" w:color="auto"/>
              <w:left w:val="nil"/>
              <w:bottom w:val="nil"/>
            </w:tcBorders>
            <w:shd w:val="clear" w:color="auto" w:fill="auto"/>
            <w:vAlign w:val="bottom"/>
          </w:tcPr>
          <w:p w14:paraId="7B7B4E6C" w14:textId="77777777" w:rsidR="006B449D" w:rsidRPr="002B592C" w:rsidRDefault="006B449D" w:rsidP="006B449D">
            <w:pPr>
              <w:ind w:left="-108"/>
              <w:jc w:val="both"/>
              <w:rPr>
                <w:rFonts w:ascii="Palatino Linotype" w:eastAsia="Times New Roman" w:hAnsi="Palatino Linotype" w:cs="Times New Roman"/>
                <w:color w:val="000000"/>
                <w:sz w:val="20"/>
                <w:szCs w:val="20"/>
              </w:rPr>
            </w:pPr>
          </w:p>
        </w:tc>
        <w:tc>
          <w:tcPr>
            <w:tcW w:w="1701" w:type="dxa"/>
            <w:gridSpan w:val="2"/>
            <w:tcBorders>
              <w:top w:val="single" w:sz="4" w:space="0" w:color="auto"/>
              <w:bottom w:val="nil"/>
            </w:tcBorders>
            <w:shd w:val="clear" w:color="auto" w:fill="auto"/>
            <w:vAlign w:val="bottom"/>
          </w:tcPr>
          <w:p w14:paraId="447C7733" w14:textId="77777777" w:rsidR="006B449D" w:rsidRPr="002B592C" w:rsidRDefault="006B449D" w:rsidP="006B449D">
            <w:pPr>
              <w:jc w:val="both"/>
              <w:rPr>
                <w:rFonts w:ascii="Palatino Linotype" w:eastAsia="Times New Roman" w:hAnsi="Palatino Linotype" w:cs="Times New Roman"/>
                <w:color w:val="000000"/>
                <w:sz w:val="20"/>
                <w:szCs w:val="20"/>
              </w:rPr>
            </w:pPr>
          </w:p>
        </w:tc>
        <w:tc>
          <w:tcPr>
            <w:tcW w:w="1701" w:type="dxa"/>
            <w:tcBorders>
              <w:top w:val="single" w:sz="4" w:space="0" w:color="auto"/>
              <w:bottom w:val="nil"/>
            </w:tcBorders>
            <w:shd w:val="clear" w:color="auto" w:fill="auto"/>
            <w:noWrap/>
            <w:vAlign w:val="bottom"/>
          </w:tcPr>
          <w:p w14:paraId="75F5C401" w14:textId="77777777" w:rsidR="006B449D" w:rsidRPr="002B592C" w:rsidRDefault="006B449D" w:rsidP="006B449D">
            <w:pPr>
              <w:jc w:val="both"/>
              <w:rPr>
                <w:rFonts w:ascii="Palatino Linotype" w:eastAsia="Times New Roman" w:hAnsi="Palatino Linotype" w:cs="Times New Roman"/>
                <w:color w:val="000000"/>
                <w:sz w:val="20"/>
                <w:szCs w:val="20"/>
              </w:rPr>
            </w:pPr>
          </w:p>
        </w:tc>
        <w:tc>
          <w:tcPr>
            <w:tcW w:w="1134" w:type="dxa"/>
            <w:gridSpan w:val="2"/>
            <w:tcBorders>
              <w:top w:val="single" w:sz="4" w:space="0" w:color="auto"/>
              <w:bottom w:val="nil"/>
            </w:tcBorders>
            <w:shd w:val="clear" w:color="auto" w:fill="auto"/>
            <w:noWrap/>
            <w:vAlign w:val="bottom"/>
          </w:tcPr>
          <w:p w14:paraId="706D4A74"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77B3D33C" w14:textId="77777777" w:rsidTr="006B449D">
        <w:trPr>
          <w:gridAfter w:val="1"/>
          <w:wAfter w:w="205" w:type="dxa"/>
          <w:trHeight w:val="300"/>
        </w:trPr>
        <w:tc>
          <w:tcPr>
            <w:tcW w:w="3836" w:type="dxa"/>
            <w:tcBorders>
              <w:top w:val="nil"/>
              <w:bottom w:val="nil"/>
              <w:right w:val="nil"/>
            </w:tcBorders>
            <w:shd w:val="clear" w:color="auto" w:fill="auto"/>
            <w:noWrap/>
            <w:vAlign w:val="center"/>
          </w:tcPr>
          <w:p w14:paraId="2199C74E"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Mean ± SD</w:t>
            </w:r>
          </w:p>
        </w:tc>
        <w:tc>
          <w:tcPr>
            <w:tcW w:w="1560" w:type="dxa"/>
            <w:tcBorders>
              <w:top w:val="nil"/>
              <w:left w:val="nil"/>
              <w:bottom w:val="nil"/>
              <w:right w:val="nil"/>
            </w:tcBorders>
            <w:shd w:val="clear" w:color="auto" w:fill="auto"/>
            <w:vAlign w:val="bottom"/>
          </w:tcPr>
          <w:p w14:paraId="237FCCB6"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37.4 ± 8.3</w:t>
            </w:r>
          </w:p>
        </w:tc>
        <w:tc>
          <w:tcPr>
            <w:tcW w:w="1559" w:type="dxa"/>
            <w:tcBorders>
              <w:top w:val="nil"/>
              <w:left w:val="nil"/>
              <w:bottom w:val="nil"/>
            </w:tcBorders>
            <w:shd w:val="clear" w:color="auto" w:fill="auto"/>
            <w:vAlign w:val="bottom"/>
          </w:tcPr>
          <w:p w14:paraId="78DD1FA1"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31.2 ± 5.1</w:t>
            </w:r>
          </w:p>
        </w:tc>
        <w:tc>
          <w:tcPr>
            <w:tcW w:w="1701" w:type="dxa"/>
            <w:gridSpan w:val="2"/>
            <w:tcBorders>
              <w:top w:val="nil"/>
              <w:bottom w:val="nil"/>
            </w:tcBorders>
            <w:shd w:val="clear" w:color="auto" w:fill="auto"/>
            <w:vAlign w:val="bottom"/>
          </w:tcPr>
          <w:p w14:paraId="5613688F"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38.1 ± 6.2</w:t>
            </w:r>
          </w:p>
        </w:tc>
        <w:tc>
          <w:tcPr>
            <w:tcW w:w="1701" w:type="dxa"/>
            <w:tcBorders>
              <w:top w:val="nil"/>
              <w:bottom w:val="nil"/>
            </w:tcBorders>
            <w:shd w:val="clear" w:color="auto" w:fill="auto"/>
            <w:noWrap/>
            <w:vAlign w:val="bottom"/>
          </w:tcPr>
          <w:p w14:paraId="419F2691"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43.3 ± 8.4</w:t>
            </w:r>
          </w:p>
        </w:tc>
        <w:tc>
          <w:tcPr>
            <w:tcW w:w="1134" w:type="dxa"/>
            <w:gridSpan w:val="2"/>
            <w:tcBorders>
              <w:top w:val="nil"/>
              <w:bottom w:val="nil"/>
            </w:tcBorders>
            <w:shd w:val="clear" w:color="auto" w:fill="auto"/>
            <w:noWrap/>
            <w:vAlign w:val="bottom"/>
          </w:tcPr>
          <w:p w14:paraId="119762BE" w14:textId="77777777" w:rsidR="006B449D" w:rsidRPr="002B592C" w:rsidRDefault="006B449D" w:rsidP="006B449D">
            <w:pP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&lt;0.001</w:t>
            </w:r>
          </w:p>
        </w:tc>
      </w:tr>
      <w:tr w:rsidR="006B449D" w:rsidRPr="002B592C" w14:paraId="2CA034BA" w14:textId="77777777" w:rsidTr="006B449D">
        <w:trPr>
          <w:gridAfter w:val="1"/>
          <w:wAfter w:w="205" w:type="dxa"/>
          <w:trHeight w:val="300"/>
        </w:trPr>
        <w:tc>
          <w:tcPr>
            <w:tcW w:w="3836" w:type="dxa"/>
            <w:tcBorders>
              <w:top w:val="nil"/>
              <w:bottom w:val="single" w:sz="4" w:space="0" w:color="auto"/>
              <w:right w:val="nil"/>
            </w:tcBorders>
            <w:shd w:val="clear" w:color="auto" w:fill="auto"/>
            <w:noWrap/>
            <w:vAlign w:val="center"/>
          </w:tcPr>
          <w:p w14:paraId="48BB9830"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Range</w:t>
            </w:r>
          </w:p>
        </w:tc>
        <w:tc>
          <w:tcPr>
            <w:tcW w:w="1560" w:type="dxa"/>
            <w:tcBorders>
              <w:top w:val="nil"/>
              <w:left w:val="nil"/>
              <w:bottom w:val="single" w:sz="4" w:space="0" w:color="auto"/>
              <w:right w:val="nil"/>
            </w:tcBorders>
            <w:shd w:val="clear" w:color="auto" w:fill="auto"/>
            <w:vAlign w:val="bottom"/>
          </w:tcPr>
          <w:p w14:paraId="5FCA38C9"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19.3 – 62.7</w:t>
            </w:r>
          </w:p>
        </w:tc>
        <w:tc>
          <w:tcPr>
            <w:tcW w:w="1559" w:type="dxa"/>
            <w:tcBorders>
              <w:top w:val="nil"/>
              <w:left w:val="nil"/>
              <w:bottom w:val="single" w:sz="4" w:space="0" w:color="auto"/>
            </w:tcBorders>
            <w:shd w:val="clear" w:color="auto" w:fill="auto"/>
            <w:vAlign w:val="bottom"/>
          </w:tcPr>
          <w:p w14:paraId="6BF15E91"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19.3 – 44.8</w:t>
            </w:r>
          </w:p>
        </w:tc>
        <w:tc>
          <w:tcPr>
            <w:tcW w:w="1701" w:type="dxa"/>
            <w:gridSpan w:val="2"/>
            <w:tcBorders>
              <w:top w:val="nil"/>
              <w:bottom w:val="single" w:sz="4" w:space="0" w:color="auto"/>
            </w:tcBorders>
            <w:shd w:val="clear" w:color="auto" w:fill="auto"/>
            <w:vAlign w:val="bottom"/>
          </w:tcPr>
          <w:p w14:paraId="25C5E1EE" w14:textId="4B4CCEDA" w:rsidR="006B449D" w:rsidRPr="002B592C" w:rsidRDefault="001A3547"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24.1</w:t>
            </w:r>
            <w:r w:rsidR="006B449D" w:rsidRPr="002B592C">
              <w:rPr>
                <w:rFonts w:ascii="Palatino Linotype" w:eastAsia="Times New Roman" w:hAnsi="Palatino Linotype" w:cs="Times New Roman"/>
                <w:color w:val="000000"/>
                <w:sz w:val="20"/>
                <w:szCs w:val="20"/>
              </w:rPr>
              <w:t xml:space="preserve"> – 53.3</w:t>
            </w:r>
          </w:p>
        </w:tc>
        <w:tc>
          <w:tcPr>
            <w:tcW w:w="1701" w:type="dxa"/>
            <w:tcBorders>
              <w:top w:val="nil"/>
              <w:bottom w:val="single" w:sz="4" w:space="0" w:color="auto"/>
            </w:tcBorders>
            <w:shd w:val="clear" w:color="auto" w:fill="auto"/>
            <w:noWrap/>
            <w:vAlign w:val="bottom"/>
          </w:tcPr>
          <w:p w14:paraId="337927AD"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22.1 – 62.7</w:t>
            </w:r>
          </w:p>
        </w:tc>
        <w:tc>
          <w:tcPr>
            <w:tcW w:w="1134" w:type="dxa"/>
            <w:gridSpan w:val="2"/>
            <w:tcBorders>
              <w:top w:val="nil"/>
              <w:bottom w:val="single" w:sz="4" w:space="0" w:color="auto"/>
            </w:tcBorders>
            <w:shd w:val="clear" w:color="auto" w:fill="auto"/>
            <w:noWrap/>
            <w:vAlign w:val="bottom"/>
          </w:tcPr>
          <w:p w14:paraId="49F3E4E0" w14:textId="77777777" w:rsidR="006B449D" w:rsidRPr="002B592C" w:rsidRDefault="006B449D" w:rsidP="006B449D">
            <w:pPr>
              <w:rPr>
                <w:rFonts w:ascii="Palatino Linotype" w:eastAsia="Times New Roman" w:hAnsi="Palatino Linotype" w:cs="Times New Roman"/>
                <w:b/>
                <w:color w:val="000000"/>
                <w:sz w:val="20"/>
                <w:szCs w:val="20"/>
              </w:rPr>
            </w:pPr>
          </w:p>
        </w:tc>
      </w:tr>
      <w:tr w:rsidR="006B449D" w:rsidRPr="002B592C" w14:paraId="474A9349" w14:textId="77777777" w:rsidTr="006B449D">
        <w:trPr>
          <w:gridAfter w:val="1"/>
          <w:wAfter w:w="205" w:type="dxa"/>
          <w:trHeight w:val="300"/>
        </w:trPr>
        <w:tc>
          <w:tcPr>
            <w:tcW w:w="10357" w:type="dxa"/>
            <w:gridSpan w:val="6"/>
            <w:tcBorders>
              <w:top w:val="single" w:sz="4" w:space="0" w:color="auto"/>
              <w:bottom w:val="nil"/>
            </w:tcBorders>
            <w:shd w:val="clear" w:color="auto" w:fill="auto"/>
            <w:noWrap/>
            <w:vAlign w:val="center"/>
          </w:tcPr>
          <w:p w14:paraId="191384C3"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b/>
                <w:color w:val="000000"/>
                <w:sz w:val="20"/>
                <w:szCs w:val="20"/>
              </w:rPr>
              <w:t>% of participants meeting recommended intakes of servings/d of food groups</w:t>
            </w:r>
            <w:r w:rsidRPr="002B592C">
              <w:rPr>
                <w:rFonts w:ascii="Palatino Linotype" w:eastAsia="Times New Roman" w:hAnsi="Palatino Linotype" w:cs="Times New Roman"/>
                <w:b/>
                <w:color w:val="000000"/>
                <w:sz w:val="20"/>
                <w:szCs w:val="20"/>
                <w:vertAlign w:val="superscript"/>
              </w:rPr>
              <w:t>c</w:t>
            </w:r>
          </w:p>
        </w:tc>
        <w:tc>
          <w:tcPr>
            <w:tcW w:w="1134" w:type="dxa"/>
            <w:gridSpan w:val="2"/>
            <w:tcBorders>
              <w:top w:val="single" w:sz="4" w:space="0" w:color="auto"/>
              <w:bottom w:val="nil"/>
            </w:tcBorders>
            <w:shd w:val="clear" w:color="auto" w:fill="auto"/>
            <w:noWrap/>
            <w:vAlign w:val="bottom"/>
          </w:tcPr>
          <w:p w14:paraId="1CD8E15E"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2FF1C089" w14:textId="77777777" w:rsidTr="006B449D">
        <w:trPr>
          <w:gridAfter w:val="1"/>
          <w:wAfter w:w="205" w:type="dxa"/>
          <w:trHeight w:val="300"/>
        </w:trPr>
        <w:tc>
          <w:tcPr>
            <w:tcW w:w="3836" w:type="dxa"/>
            <w:tcBorders>
              <w:top w:val="nil"/>
              <w:bottom w:val="nil"/>
              <w:right w:val="nil"/>
            </w:tcBorders>
            <w:shd w:val="clear" w:color="auto" w:fill="auto"/>
            <w:noWrap/>
            <w:vAlign w:val="center"/>
          </w:tcPr>
          <w:p w14:paraId="130143F2"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Total rice, bread and alternatives</w:t>
            </w:r>
          </w:p>
        </w:tc>
        <w:tc>
          <w:tcPr>
            <w:tcW w:w="1560" w:type="dxa"/>
            <w:tcBorders>
              <w:top w:val="nil"/>
              <w:left w:val="nil"/>
              <w:bottom w:val="nil"/>
              <w:right w:val="nil"/>
            </w:tcBorders>
            <w:shd w:val="clear" w:color="auto" w:fill="auto"/>
            <w:vAlign w:val="bottom"/>
          </w:tcPr>
          <w:p w14:paraId="32984806" w14:textId="77777777" w:rsidR="006B449D" w:rsidRPr="002B592C" w:rsidRDefault="006B449D" w:rsidP="006B449D">
            <w:pPr>
              <w:ind w:left="-102"/>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23.4</w:t>
            </w:r>
          </w:p>
        </w:tc>
        <w:tc>
          <w:tcPr>
            <w:tcW w:w="1559" w:type="dxa"/>
            <w:tcBorders>
              <w:top w:val="nil"/>
              <w:left w:val="nil"/>
              <w:bottom w:val="nil"/>
            </w:tcBorders>
            <w:shd w:val="clear" w:color="auto" w:fill="auto"/>
            <w:vAlign w:val="bottom"/>
          </w:tcPr>
          <w:p w14:paraId="170FCEFF"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20.0</w:t>
            </w:r>
          </w:p>
        </w:tc>
        <w:tc>
          <w:tcPr>
            <w:tcW w:w="1701" w:type="dxa"/>
            <w:gridSpan w:val="2"/>
            <w:tcBorders>
              <w:top w:val="nil"/>
              <w:bottom w:val="nil"/>
            </w:tcBorders>
            <w:shd w:val="clear" w:color="auto" w:fill="auto"/>
            <w:vAlign w:val="bottom"/>
          </w:tcPr>
          <w:p w14:paraId="5484C4AF" w14:textId="77777777" w:rsidR="006B449D" w:rsidRPr="002B592C" w:rsidRDefault="006B449D" w:rsidP="006B449D">
            <w:pPr>
              <w:ind w:left="34"/>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17.5</w:t>
            </w:r>
          </w:p>
        </w:tc>
        <w:tc>
          <w:tcPr>
            <w:tcW w:w="1701" w:type="dxa"/>
            <w:tcBorders>
              <w:top w:val="nil"/>
              <w:bottom w:val="nil"/>
            </w:tcBorders>
            <w:shd w:val="clear" w:color="auto" w:fill="auto"/>
            <w:noWrap/>
            <w:vAlign w:val="bottom"/>
          </w:tcPr>
          <w:p w14:paraId="047A4252"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33.3</w:t>
            </w:r>
          </w:p>
        </w:tc>
        <w:tc>
          <w:tcPr>
            <w:tcW w:w="1134" w:type="dxa"/>
            <w:gridSpan w:val="2"/>
            <w:tcBorders>
              <w:top w:val="nil"/>
              <w:bottom w:val="nil"/>
            </w:tcBorders>
            <w:shd w:val="clear" w:color="auto" w:fill="auto"/>
            <w:noWrap/>
            <w:vAlign w:val="bottom"/>
          </w:tcPr>
          <w:p w14:paraId="614F07F9"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0.085</w:t>
            </w:r>
          </w:p>
        </w:tc>
      </w:tr>
      <w:tr w:rsidR="006B449D" w:rsidRPr="002B592C" w14:paraId="2CE5D31B" w14:textId="77777777" w:rsidTr="006B449D">
        <w:trPr>
          <w:gridAfter w:val="1"/>
          <w:wAfter w:w="205" w:type="dxa"/>
          <w:trHeight w:val="300"/>
        </w:trPr>
        <w:tc>
          <w:tcPr>
            <w:tcW w:w="3836" w:type="dxa"/>
            <w:tcBorders>
              <w:top w:val="nil"/>
              <w:bottom w:val="nil"/>
              <w:right w:val="nil"/>
            </w:tcBorders>
            <w:shd w:val="clear" w:color="auto" w:fill="auto"/>
            <w:noWrap/>
            <w:vAlign w:val="center"/>
          </w:tcPr>
          <w:p w14:paraId="687422E1"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Total fruit</w:t>
            </w:r>
          </w:p>
        </w:tc>
        <w:tc>
          <w:tcPr>
            <w:tcW w:w="1560" w:type="dxa"/>
            <w:tcBorders>
              <w:top w:val="nil"/>
              <w:left w:val="nil"/>
              <w:bottom w:val="nil"/>
              <w:right w:val="nil"/>
            </w:tcBorders>
            <w:shd w:val="clear" w:color="auto" w:fill="auto"/>
            <w:vAlign w:val="bottom"/>
          </w:tcPr>
          <w:p w14:paraId="4A6B0D25" w14:textId="77777777" w:rsidR="006B449D" w:rsidRPr="002B592C" w:rsidRDefault="006B449D" w:rsidP="006B449D">
            <w:pPr>
              <w:ind w:left="-102"/>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12.2</w:t>
            </w:r>
          </w:p>
        </w:tc>
        <w:tc>
          <w:tcPr>
            <w:tcW w:w="1559" w:type="dxa"/>
            <w:tcBorders>
              <w:top w:val="nil"/>
              <w:left w:val="nil"/>
              <w:bottom w:val="nil"/>
            </w:tcBorders>
            <w:shd w:val="clear" w:color="auto" w:fill="auto"/>
            <w:vAlign w:val="bottom"/>
          </w:tcPr>
          <w:p w14:paraId="07E42481"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1.5</w:t>
            </w:r>
          </w:p>
        </w:tc>
        <w:tc>
          <w:tcPr>
            <w:tcW w:w="1701" w:type="dxa"/>
            <w:gridSpan w:val="2"/>
            <w:tcBorders>
              <w:top w:val="nil"/>
              <w:bottom w:val="nil"/>
            </w:tcBorders>
            <w:shd w:val="clear" w:color="auto" w:fill="auto"/>
            <w:vAlign w:val="bottom"/>
          </w:tcPr>
          <w:p w14:paraId="56591718" w14:textId="77777777" w:rsidR="006B449D" w:rsidRPr="002B592C" w:rsidRDefault="006B449D" w:rsidP="006B449D">
            <w:pPr>
              <w:ind w:left="34"/>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14.3</w:t>
            </w:r>
          </w:p>
        </w:tc>
        <w:tc>
          <w:tcPr>
            <w:tcW w:w="1701" w:type="dxa"/>
            <w:tcBorders>
              <w:top w:val="nil"/>
              <w:bottom w:val="nil"/>
            </w:tcBorders>
            <w:shd w:val="clear" w:color="auto" w:fill="auto"/>
            <w:noWrap/>
            <w:vAlign w:val="bottom"/>
          </w:tcPr>
          <w:p w14:paraId="32D7D055"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21.7</w:t>
            </w:r>
          </w:p>
        </w:tc>
        <w:tc>
          <w:tcPr>
            <w:tcW w:w="1134" w:type="dxa"/>
            <w:gridSpan w:val="2"/>
            <w:tcBorders>
              <w:top w:val="nil"/>
              <w:bottom w:val="nil"/>
            </w:tcBorders>
            <w:shd w:val="clear" w:color="auto" w:fill="auto"/>
            <w:noWrap/>
            <w:vAlign w:val="bottom"/>
          </w:tcPr>
          <w:p w14:paraId="1C6013D7"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0.001</w:t>
            </w:r>
          </w:p>
        </w:tc>
      </w:tr>
      <w:tr w:rsidR="006B449D" w:rsidRPr="002B592C" w14:paraId="29B44018" w14:textId="77777777" w:rsidTr="006B449D">
        <w:trPr>
          <w:gridAfter w:val="1"/>
          <w:wAfter w:w="205" w:type="dxa"/>
          <w:trHeight w:val="300"/>
        </w:trPr>
        <w:tc>
          <w:tcPr>
            <w:tcW w:w="3836" w:type="dxa"/>
            <w:tcBorders>
              <w:top w:val="nil"/>
              <w:bottom w:val="nil"/>
              <w:right w:val="nil"/>
            </w:tcBorders>
            <w:shd w:val="clear" w:color="auto" w:fill="auto"/>
            <w:noWrap/>
            <w:vAlign w:val="center"/>
          </w:tcPr>
          <w:p w14:paraId="07E08EE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Total vegetable</w:t>
            </w:r>
          </w:p>
        </w:tc>
        <w:tc>
          <w:tcPr>
            <w:tcW w:w="1560" w:type="dxa"/>
            <w:tcBorders>
              <w:top w:val="nil"/>
              <w:left w:val="nil"/>
              <w:bottom w:val="nil"/>
              <w:right w:val="nil"/>
            </w:tcBorders>
            <w:shd w:val="clear" w:color="auto" w:fill="auto"/>
            <w:vAlign w:val="bottom"/>
          </w:tcPr>
          <w:p w14:paraId="4CD6CA19" w14:textId="77777777" w:rsidR="006B449D" w:rsidRPr="002B592C" w:rsidRDefault="006B449D" w:rsidP="006B449D">
            <w:pPr>
              <w:ind w:left="-102"/>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6.4</w:t>
            </w:r>
          </w:p>
        </w:tc>
        <w:tc>
          <w:tcPr>
            <w:tcW w:w="1559" w:type="dxa"/>
            <w:tcBorders>
              <w:top w:val="nil"/>
              <w:left w:val="nil"/>
              <w:bottom w:val="nil"/>
            </w:tcBorders>
            <w:shd w:val="clear" w:color="auto" w:fill="auto"/>
            <w:vAlign w:val="bottom"/>
          </w:tcPr>
          <w:p w14:paraId="6713F1ED"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0.0</w:t>
            </w:r>
          </w:p>
        </w:tc>
        <w:tc>
          <w:tcPr>
            <w:tcW w:w="1701" w:type="dxa"/>
            <w:gridSpan w:val="2"/>
            <w:tcBorders>
              <w:top w:val="nil"/>
              <w:bottom w:val="nil"/>
            </w:tcBorders>
            <w:shd w:val="clear" w:color="auto" w:fill="auto"/>
            <w:vAlign w:val="bottom"/>
          </w:tcPr>
          <w:p w14:paraId="033510EE" w14:textId="77777777" w:rsidR="006B449D" w:rsidRPr="002B592C" w:rsidRDefault="006B449D" w:rsidP="006B449D">
            <w:pPr>
              <w:ind w:left="34"/>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4.8</w:t>
            </w:r>
          </w:p>
        </w:tc>
        <w:tc>
          <w:tcPr>
            <w:tcW w:w="1701" w:type="dxa"/>
            <w:tcBorders>
              <w:top w:val="nil"/>
              <w:bottom w:val="nil"/>
            </w:tcBorders>
            <w:shd w:val="clear" w:color="auto" w:fill="auto"/>
            <w:noWrap/>
            <w:vAlign w:val="bottom"/>
          </w:tcPr>
          <w:p w14:paraId="25D7294B"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15.0</w:t>
            </w:r>
          </w:p>
        </w:tc>
        <w:tc>
          <w:tcPr>
            <w:tcW w:w="1134" w:type="dxa"/>
            <w:gridSpan w:val="2"/>
            <w:tcBorders>
              <w:top w:val="nil"/>
              <w:bottom w:val="nil"/>
            </w:tcBorders>
            <w:shd w:val="clear" w:color="auto" w:fill="auto"/>
            <w:noWrap/>
            <w:vAlign w:val="bottom"/>
          </w:tcPr>
          <w:p w14:paraId="4A57E9E1"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0.001</w:t>
            </w:r>
          </w:p>
        </w:tc>
      </w:tr>
      <w:tr w:rsidR="006B449D" w:rsidRPr="002B592C" w14:paraId="14033247" w14:textId="77777777" w:rsidTr="006B449D">
        <w:trPr>
          <w:gridAfter w:val="1"/>
          <w:wAfter w:w="205" w:type="dxa"/>
          <w:trHeight w:val="300"/>
        </w:trPr>
        <w:tc>
          <w:tcPr>
            <w:tcW w:w="3836" w:type="dxa"/>
            <w:tcBorders>
              <w:top w:val="nil"/>
              <w:bottom w:val="nil"/>
              <w:right w:val="nil"/>
            </w:tcBorders>
            <w:shd w:val="clear" w:color="auto" w:fill="auto"/>
            <w:noWrap/>
            <w:vAlign w:val="center"/>
          </w:tcPr>
          <w:p w14:paraId="030BAD04"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Total meat and alternatives</w:t>
            </w:r>
          </w:p>
        </w:tc>
        <w:tc>
          <w:tcPr>
            <w:tcW w:w="1560" w:type="dxa"/>
            <w:tcBorders>
              <w:top w:val="nil"/>
              <w:left w:val="nil"/>
              <w:bottom w:val="nil"/>
              <w:right w:val="nil"/>
            </w:tcBorders>
            <w:shd w:val="clear" w:color="auto" w:fill="auto"/>
            <w:vAlign w:val="bottom"/>
          </w:tcPr>
          <w:p w14:paraId="71F93330" w14:textId="77777777" w:rsidR="006B449D" w:rsidRPr="002B592C" w:rsidRDefault="006B449D" w:rsidP="006B449D">
            <w:pPr>
              <w:ind w:left="-102"/>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37.8</w:t>
            </w:r>
          </w:p>
        </w:tc>
        <w:tc>
          <w:tcPr>
            <w:tcW w:w="1559" w:type="dxa"/>
            <w:tcBorders>
              <w:top w:val="nil"/>
              <w:left w:val="nil"/>
              <w:bottom w:val="nil"/>
            </w:tcBorders>
            <w:shd w:val="clear" w:color="auto" w:fill="auto"/>
            <w:vAlign w:val="bottom"/>
          </w:tcPr>
          <w:p w14:paraId="002DB640"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18.5</w:t>
            </w:r>
          </w:p>
        </w:tc>
        <w:tc>
          <w:tcPr>
            <w:tcW w:w="1701" w:type="dxa"/>
            <w:gridSpan w:val="2"/>
            <w:tcBorders>
              <w:top w:val="nil"/>
              <w:bottom w:val="nil"/>
            </w:tcBorders>
            <w:shd w:val="clear" w:color="auto" w:fill="auto"/>
            <w:vAlign w:val="bottom"/>
          </w:tcPr>
          <w:p w14:paraId="74B55863" w14:textId="77777777" w:rsidR="006B449D" w:rsidRPr="002B592C" w:rsidRDefault="006B449D" w:rsidP="006B449D">
            <w:pPr>
              <w:ind w:left="34"/>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41.3</w:t>
            </w:r>
          </w:p>
        </w:tc>
        <w:tc>
          <w:tcPr>
            <w:tcW w:w="1701" w:type="dxa"/>
            <w:tcBorders>
              <w:top w:val="nil"/>
              <w:bottom w:val="nil"/>
            </w:tcBorders>
            <w:shd w:val="clear" w:color="auto" w:fill="auto"/>
            <w:noWrap/>
            <w:vAlign w:val="bottom"/>
          </w:tcPr>
          <w:p w14:paraId="6C0CD56F"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55.0</w:t>
            </w:r>
          </w:p>
        </w:tc>
        <w:tc>
          <w:tcPr>
            <w:tcW w:w="1134" w:type="dxa"/>
            <w:gridSpan w:val="2"/>
            <w:tcBorders>
              <w:top w:val="nil"/>
              <w:bottom w:val="nil"/>
            </w:tcBorders>
            <w:shd w:val="clear" w:color="auto" w:fill="auto"/>
            <w:noWrap/>
            <w:vAlign w:val="bottom"/>
          </w:tcPr>
          <w:p w14:paraId="4364FB22"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&lt;0.001</w:t>
            </w:r>
          </w:p>
        </w:tc>
      </w:tr>
      <w:tr w:rsidR="006B449D" w:rsidRPr="002B592C" w14:paraId="40EBC7A2" w14:textId="77777777" w:rsidTr="006B449D">
        <w:trPr>
          <w:gridAfter w:val="1"/>
          <w:wAfter w:w="205" w:type="dxa"/>
          <w:trHeight w:val="300"/>
        </w:trPr>
        <w:tc>
          <w:tcPr>
            <w:tcW w:w="3836" w:type="dxa"/>
            <w:tcBorders>
              <w:top w:val="nil"/>
              <w:bottom w:val="nil"/>
              <w:right w:val="nil"/>
            </w:tcBorders>
            <w:shd w:val="clear" w:color="auto" w:fill="auto"/>
            <w:noWrap/>
            <w:vAlign w:val="center"/>
          </w:tcPr>
          <w:p w14:paraId="59AC88FC"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Total milk and dairy products</w:t>
            </w:r>
          </w:p>
        </w:tc>
        <w:tc>
          <w:tcPr>
            <w:tcW w:w="1560" w:type="dxa"/>
            <w:tcBorders>
              <w:top w:val="nil"/>
              <w:left w:val="nil"/>
              <w:bottom w:val="nil"/>
              <w:right w:val="nil"/>
            </w:tcBorders>
            <w:shd w:val="clear" w:color="auto" w:fill="auto"/>
            <w:vAlign w:val="bottom"/>
          </w:tcPr>
          <w:p w14:paraId="4B10186B" w14:textId="77777777" w:rsidR="006B449D" w:rsidRPr="002B592C" w:rsidRDefault="006B449D" w:rsidP="006B449D">
            <w:pPr>
              <w:ind w:left="-102"/>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43.6</w:t>
            </w:r>
          </w:p>
        </w:tc>
        <w:tc>
          <w:tcPr>
            <w:tcW w:w="1559" w:type="dxa"/>
            <w:tcBorders>
              <w:top w:val="nil"/>
              <w:left w:val="nil"/>
              <w:bottom w:val="nil"/>
            </w:tcBorders>
            <w:shd w:val="clear" w:color="auto" w:fill="auto"/>
            <w:vAlign w:val="bottom"/>
          </w:tcPr>
          <w:p w14:paraId="438597CA"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35.4</w:t>
            </w:r>
          </w:p>
        </w:tc>
        <w:tc>
          <w:tcPr>
            <w:tcW w:w="1701" w:type="dxa"/>
            <w:gridSpan w:val="2"/>
            <w:tcBorders>
              <w:top w:val="nil"/>
              <w:bottom w:val="nil"/>
            </w:tcBorders>
            <w:shd w:val="clear" w:color="auto" w:fill="auto"/>
            <w:vAlign w:val="bottom"/>
          </w:tcPr>
          <w:p w14:paraId="771CEED4" w14:textId="77777777" w:rsidR="006B449D" w:rsidRPr="002B592C" w:rsidRDefault="006B449D" w:rsidP="006B449D">
            <w:pPr>
              <w:ind w:left="34"/>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41.3</w:t>
            </w:r>
          </w:p>
        </w:tc>
        <w:tc>
          <w:tcPr>
            <w:tcW w:w="1701" w:type="dxa"/>
            <w:tcBorders>
              <w:top w:val="nil"/>
              <w:bottom w:val="nil"/>
            </w:tcBorders>
            <w:shd w:val="clear" w:color="auto" w:fill="auto"/>
            <w:noWrap/>
            <w:vAlign w:val="bottom"/>
          </w:tcPr>
          <w:p w14:paraId="2C03420A"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55.0</w:t>
            </w:r>
          </w:p>
        </w:tc>
        <w:tc>
          <w:tcPr>
            <w:tcW w:w="1134" w:type="dxa"/>
            <w:gridSpan w:val="2"/>
            <w:tcBorders>
              <w:top w:val="nil"/>
              <w:bottom w:val="nil"/>
            </w:tcBorders>
            <w:shd w:val="clear" w:color="auto" w:fill="auto"/>
            <w:noWrap/>
            <w:vAlign w:val="bottom"/>
          </w:tcPr>
          <w:p w14:paraId="14093966"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0.028</w:t>
            </w:r>
          </w:p>
        </w:tc>
      </w:tr>
      <w:tr w:rsidR="006B449D" w:rsidRPr="002B592C" w14:paraId="5C344326" w14:textId="77777777" w:rsidTr="006B449D">
        <w:trPr>
          <w:gridAfter w:val="1"/>
          <w:wAfter w:w="205" w:type="dxa"/>
          <w:trHeight w:val="300"/>
        </w:trPr>
        <w:tc>
          <w:tcPr>
            <w:tcW w:w="3836" w:type="dxa"/>
            <w:tcBorders>
              <w:top w:val="nil"/>
              <w:bottom w:val="nil"/>
              <w:right w:val="nil"/>
            </w:tcBorders>
            <w:shd w:val="clear" w:color="auto" w:fill="auto"/>
            <w:noWrap/>
            <w:vAlign w:val="center"/>
          </w:tcPr>
          <w:p w14:paraId="305679EE"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Consuming whole grains</w:t>
            </w:r>
            <w:r w:rsidRPr="002B592C">
              <w:rPr>
                <w:rFonts w:ascii="Palatino Linotype" w:eastAsia="Times New Roman" w:hAnsi="Palatino Linotype" w:cs="Times New Roman"/>
                <w:color w:val="000000"/>
                <w:sz w:val="20"/>
                <w:szCs w:val="20"/>
                <w:vertAlign w:val="superscript"/>
              </w:rPr>
              <w:t>d</w:t>
            </w:r>
          </w:p>
        </w:tc>
        <w:tc>
          <w:tcPr>
            <w:tcW w:w="1560" w:type="dxa"/>
            <w:tcBorders>
              <w:top w:val="nil"/>
              <w:left w:val="nil"/>
              <w:bottom w:val="nil"/>
              <w:right w:val="nil"/>
            </w:tcBorders>
            <w:shd w:val="clear" w:color="auto" w:fill="auto"/>
            <w:vAlign w:val="bottom"/>
          </w:tcPr>
          <w:p w14:paraId="00905E68" w14:textId="77777777" w:rsidR="006B449D" w:rsidRPr="002B592C" w:rsidRDefault="006B449D" w:rsidP="006B449D">
            <w:pPr>
              <w:ind w:left="-102"/>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27.7</w:t>
            </w:r>
          </w:p>
        </w:tc>
        <w:tc>
          <w:tcPr>
            <w:tcW w:w="1559" w:type="dxa"/>
            <w:tcBorders>
              <w:top w:val="nil"/>
              <w:left w:val="nil"/>
              <w:bottom w:val="nil"/>
            </w:tcBorders>
            <w:shd w:val="clear" w:color="auto" w:fill="auto"/>
            <w:vAlign w:val="bottom"/>
          </w:tcPr>
          <w:p w14:paraId="3D825F13"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12.3</w:t>
            </w:r>
          </w:p>
        </w:tc>
        <w:tc>
          <w:tcPr>
            <w:tcW w:w="1701" w:type="dxa"/>
            <w:gridSpan w:val="2"/>
            <w:tcBorders>
              <w:top w:val="nil"/>
              <w:bottom w:val="nil"/>
            </w:tcBorders>
            <w:shd w:val="clear" w:color="auto" w:fill="auto"/>
            <w:vAlign w:val="bottom"/>
          </w:tcPr>
          <w:p w14:paraId="4D862495" w14:textId="77777777" w:rsidR="006B449D" w:rsidRPr="002B592C" w:rsidRDefault="006B449D" w:rsidP="006B449D">
            <w:pPr>
              <w:ind w:left="34"/>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23.8</w:t>
            </w:r>
          </w:p>
        </w:tc>
        <w:tc>
          <w:tcPr>
            <w:tcW w:w="1701" w:type="dxa"/>
            <w:tcBorders>
              <w:top w:val="nil"/>
              <w:bottom w:val="nil"/>
            </w:tcBorders>
            <w:shd w:val="clear" w:color="auto" w:fill="auto"/>
            <w:noWrap/>
            <w:vAlign w:val="bottom"/>
          </w:tcPr>
          <w:p w14:paraId="2E3654C7"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48.3</w:t>
            </w:r>
          </w:p>
        </w:tc>
        <w:tc>
          <w:tcPr>
            <w:tcW w:w="1134" w:type="dxa"/>
            <w:gridSpan w:val="2"/>
            <w:tcBorders>
              <w:top w:val="nil"/>
              <w:bottom w:val="nil"/>
            </w:tcBorders>
            <w:shd w:val="clear" w:color="auto" w:fill="auto"/>
            <w:noWrap/>
            <w:vAlign w:val="bottom"/>
          </w:tcPr>
          <w:p w14:paraId="755F184D"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&lt;0.001</w:t>
            </w:r>
          </w:p>
        </w:tc>
      </w:tr>
      <w:tr w:rsidR="006B449D" w:rsidRPr="002B592C" w14:paraId="25F14619" w14:textId="77777777" w:rsidTr="006B449D">
        <w:trPr>
          <w:gridAfter w:val="1"/>
          <w:wAfter w:w="205" w:type="dxa"/>
          <w:trHeight w:val="300"/>
        </w:trPr>
        <w:tc>
          <w:tcPr>
            <w:tcW w:w="3836" w:type="dxa"/>
            <w:tcBorders>
              <w:top w:val="nil"/>
              <w:bottom w:val="single" w:sz="4" w:space="0" w:color="auto"/>
              <w:right w:val="nil"/>
            </w:tcBorders>
            <w:shd w:val="clear" w:color="auto" w:fill="auto"/>
            <w:noWrap/>
            <w:vAlign w:val="center"/>
          </w:tcPr>
          <w:p w14:paraId="5C00E856" w14:textId="77777777" w:rsidR="006B449D" w:rsidRPr="002B592C" w:rsidRDefault="006B449D" w:rsidP="006B449D">
            <w:pPr>
              <w:rPr>
                <w:rFonts w:ascii="Palatino Linotype" w:eastAsia="Times New Roman" w:hAnsi="Palatino Linotype" w:cs="Times New Roman"/>
                <w:color w:val="000000"/>
                <w:sz w:val="20"/>
                <w:szCs w:val="20"/>
                <w:vertAlign w:val="superscript"/>
              </w:rPr>
            </w:pPr>
            <w:r w:rsidRPr="002B592C">
              <w:rPr>
                <w:rFonts w:ascii="Palatino Linotype" w:eastAsia="Times New Roman" w:hAnsi="Palatino Linotype" w:cs="Times New Roman"/>
                <w:color w:val="000000"/>
                <w:sz w:val="20"/>
                <w:szCs w:val="20"/>
              </w:rPr>
              <w:t>Foods high in sugar</w:t>
            </w:r>
            <w:r w:rsidRPr="002B592C">
              <w:rPr>
                <w:rFonts w:ascii="Palatino Linotype" w:eastAsia="Times New Roman" w:hAnsi="Palatino Linotype" w:cs="Times New Roman"/>
                <w:color w:val="000000"/>
                <w:sz w:val="20"/>
                <w:szCs w:val="20"/>
                <w:vertAlign w:val="superscript"/>
              </w:rPr>
              <w:t>e</w:t>
            </w:r>
          </w:p>
        </w:tc>
        <w:tc>
          <w:tcPr>
            <w:tcW w:w="1560" w:type="dxa"/>
            <w:tcBorders>
              <w:top w:val="nil"/>
              <w:left w:val="nil"/>
              <w:bottom w:val="single" w:sz="4" w:space="0" w:color="auto"/>
              <w:right w:val="nil"/>
            </w:tcBorders>
            <w:shd w:val="clear" w:color="auto" w:fill="auto"/>
            <w:vAlign w:val="bottom"/>
          </w:tcPr>
          <w:p w14:paraId="29DE1BC9" w14:textId="77777777" w:rsidR="006B449D" w:rsidRPr="002B592C" w:rsidRDefault="006B449D" w:rsidP="006B449D">
            <w:pPr>
              <w:ind w:left="-102"/>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98.9</w:t>
            </w:r>
          </w:p>
        </w:tc>
        <w:tc>
          <w:tcPr>
            <w:tcW w:w="1559" w:type="dxa"/>
            <w:tcBorders>
              <w:top w:val="nil"/>
              <w:left w:val="nil"/>
              <w:bottom w:val="single" w:sz="4" w:space="0" w:color="auto"/>
            </w:tcBorders>
            <w:shd w:val="clear" w:color="auto" w:fill="auto"/>
            <w:vAlign w:val="bottom"/>
          </w:tcPr>
          <w:p w14:paraId="48DCC11D"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96.9</w:t>
            </w:r>
          </w:p>
        </w:tc>
        <w:tc>
          <w:tcPr>
            <w:tcW w:w="1701" w:type="dxa"/>
            <w:gridSpan w:val="2"/>
            <w:tcBorders>
              <w:top w:val="nil"/>
              <w:bottom w:val="single" w:sz="4" w:space="0" w:color="auto"/>
            </w:tcBorders>
            <w:shd w:val="clear" w:color="auto" w:fill="auto"/>
            <w:vAlign w:val="bottom"/>
          </w:tcPr>
          <w:p w14:paraId="57E9603B" w14:textId="77777777" w:rsidR="006B449D" w:rsidRPr="002B592C" w:rsidRDefault="006B449D" w:rsidP="006B449D">
            <w:pPr>
              <w:ind w:left="34"/>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100.0</w:t>
            </w:r>
          </w:p>
        </w:tc>
        <w:tc>
          <w:tcPr>
            <w:tcW w:w="1701" w:type="dxa"/>
            <w:tcBorders>
              <w:top w:val="nil"/>
              <w:bottom w:val="single" w:sz="4" w:space="0" w:color="auto"/>
            </w:tcBorders>
            <w:shd w:val="clear" w:color="auto" w:fill="auto"/>
            <w:noWrap/>
            <w:vAlign w:val="bottom"/>
          </w:tcPr>
          <w:p w14:paraId="2F1DAA73"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100.0</w:t>
            </w:r>
          </w:p>
        </w:tc>
        <w:tc>
          <w:tcPr>
            <w:tcW w:w="1134" w:type="dxa"/>
            <w:gridSpan w:val="2"/>
            <w:tcBorders>
              <w:top w:val="nil"/>
              <w:bottom w:val="single" w:sz="4" w:space="0" w:color="auto"/>
            </w:tcBorders>
            <w:shd w:val="clear" w:color="auto" w:fill="auto"/>
            <w:noWrap/>
            <w:vAlign w:val="bottom"/>
          </w:tcPr>
          <w:p w14:paraId="2020D0A6"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0.090</w:t>
            </w:r>
          </w:p>
        </w:tc>
      </w:tr>
      <w:tr w:rsidR="006B449D" w:rsidRPr="002B592C" w14:paraId="3C36AB60" w14:textId="77777777" w:rsidTr="006B449D">
        <w:trPr>
          <w:gridAfter w:val="1"/>
          <w:wAfter w:w="205" w:type="dxa"/>
          <w:trHeight w:val="300"/>
        </w:trPr>
        <w:tc>
          <w:tcPr>
            <w:tcW w:w="10357" w:type="dxa"/>
            <w:gridSpan w:val="6"/>
            <w:tcBorders>
              <w:top w:val="single" w:sz="4" w:space="0" w:color="auto"/>
              <w:bottom w:val="nil"/>
            </w:tcBorders>
            <w:shd w:val="clear" w:color="auto" w:fill="auto"/>
            <w:noWrap/>
            <w:vAlign w:val="center"/>
          </w:tcPr>
          <w:p w14:paraId="341B0619" w14:textId="77777777" w:rsidR="006B449D" w:rsidRPr="002B592C" w:rsidRDefault="006B449D" w:rsidP="006B449D">
            <w:pPr>
              <w:jc w:val="both"/>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 of participants meeting AMDR/RDA of nutrients</w:t>
            </w:r>
            <w:r w:rsidRPr="002B592C">
              <w:rPr>
                <w:rFonts w:ascii="Palatino Linotype" w:eastAsia="Times New Roman" w:hAnsi="Palatino Linotype" w:cs="Times New Roman"/>
                <w:b/>
                <w:color w:val="000000"/>
                <w:sz w:val="20"/>
                <w:szCs w:val="20"/>
                <w:vertAlign w:val="superscript"/>
              </w:rPr>
              <w:t>c</w:t>
            </w:r>
          </w:p>
        </w:tc>
        <w:tc>
          <w:tcPr>
            <w:tcW w:w="1134" w:type="dxa"/>
            <w:gridSpan w:val="2"/>
            <w:tcBorders>
              <w:top w:val="single" w:sz="4" w:space="0" w:color="auto"/>
              <w:bottom w:val="nil"/>
            </w:tcBorders>
            <w:shd w:val="clear" w:color="auto" w:fill="auto"/>
            <w:noWrap/>
            <w:vAlign w:val="bottom"/>
          </w:tcPr>
          <w:p w14:paraId="0BC5BED5" w14:textId="77777777" w:rsidR="006B449D" w:rsidRPr="002B592C" w:rsidRDefault="006B449D" w:rsidP="006B449D">
            <w:pPr>
              <w:rPr>
                <w:rFonts w:ascii="Palatino Linotype" w:eastAsia="Times New Roman" w:hAnsi="Palatino Linotype" w:cs="Times New Roman"/>
                <w:b/>
                <w:bCs/>
                <w:color w:val="000000"/>
                <w:sz w:val="20"/>
                <w:szCs w:val="20"/>
              </w:rPr>
            </w:pPr>
          </w:p>
        </w:tc>
      </w:tr>
      <w:tr w:rsidR="006B449D" w:rsidRPr="002B592C" w14:paraId="06ABE09E" w14:textId="77777777" w:rsidTr="006B449D">
        <w:trPr>
          <w:gridAfter w:val="1"/>
          <w:wAfter w:w="205" w:type="dxa"/>
          <w:trHeight w:val="300"/>
        </w:trPr>
        <w:tc>
          <w:tcPr>
            <w:tcW w:w="3836" w:type="dxa"/>
            <w:tcBorders>
              <w:top w:val="nil"/>
              <w:bottom w:val="nil"/>
              <w:right w:val="nil"/>
            </w:tcBorders>
            <w:shd w:val="clear" w:color="auto" w:fill="auto"/>
            <w:noWrap/>
            <w:vAlign w:val="center"/>
          </w:tcPr>
          <w:p w14:paraId="18594BFB"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Carbohydrates (AMDR: 45-65% kcal)*</w:t>
            </w:r>
          </w:p>
        </w:tc>
        <w:tc>
          <w:tcPr>
            <w:tcW w:w="1560" w:type="dxa"/>
            <w:tcBorders>
              <w:top w:val="nil"/>
              <w:left w:val="nil"/>
              <w:bottom w:val="nil"/>
              <w:right w:val="nil"/>
            </w:tcBorders>
            <w:shd w:val="clear" w:color="auto" w:fill="auto"/>
            <w:vAlign w:val="bottom"/>
          </w:tcPr>
          <w:p w14:paraId="34C4A850" w14:textId="77777777" w:rsidR="006B449D" w:rsidRPr="002B592C" w:rsidRDefault="006B449D" w:rsidP="006B449D">
            <w:pPr>
              <w:ind w:left="-102"/>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70.7</w:t>
            </w:r>
          </w:p>
        </w:tc>
        <w:tc>
          <w:tcPr>
            <w:tcW w:w="1559" w:type="dxa"/>
            <w:tcBorders>
              <w:top w:val="nil"/>
              <w:left w:val="nil"/>
              <w:bottom w:val="nil"/>
            </w:tcBorders>
            <w:shd w:val="clear" w:color="auto" w:fill="auto"/>
            <w:vAlign w:val="bottom"/>
          </w:tcPr>
          <w:p w14:paraId="7779CD84"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63.1</w:t>
            </w:r>
          </w:p>
        </w:tc>
        <w:tc>
          <w:tcPr>
            <w:tcW w:w="1701" w:type="dxa"/>
            <w:gridSpan w:val="2"/>
            <w:tcBorders>
              <w:top w:val="nil"/>
              <w:bottom w:val="nil"/>
            </w:tcBorders>
            <w:shd w:val="clear" w:color="auto" w:fill="auto"/>
            <w:vAlign w:val="bottom"/>
          </w:tcPr>
          <w:p w14:paraId="16CE3399" w14:textId="77777777" w:rsidR="006B449D" w:rsidRPr="002B592C" w:rsidRDefault="006B449D" w:rsidP="006B449D">
            <w:pPr>
              <w:ind w:left="34"/>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79.4</w:t>
            </w:r>
          </w:p>
        </w:tc>
        <w:tc>
          <w:tcPr>
            <w:tcW w:w="1701" w:type="dxa"/>
            <w:tcBorders>
              <w:top w:val="nil"/>
              <w:bottom w:val="nil"/>
            </w:tcBorders>
            <w:shd w:val="clear" w:color="auto" w:fill="auto"/>
            <w:noWrap/>
            <w:vAlign w:val="bottom"/>
          </w:tcPr>
          <w:p w14:paraId="7F9E24C2"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70.0</w:t>
            </w:r>
          </w:p>
        </w:tc>
        <w:tc>
          <w:tcPr>
            <w:tcW w:w="1134" w:type="dxa"/>
            <w:gridSpan w:val="2"/>
            <w:tcBorders>
              <w:top w:val="nil"/>
              <w:bottom w:val="nil"/>
            </w:tcBorders>
            <w:shd w:val="clear" w:color="auto" w:fill="auto"/>
            <w:noWrap/>
            <w:vAlign w:val="bottom"/>
          </w:tcPr>
          <w:p w14:paraId="70F51ECF"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0.373</w:t>
            </w:r>
          </w:p>
        </w:tc>
      </w:tr>
      <w:tr w:rsidR="006B449D" w:rsidRPr="002B592C" w14:paraId="6872C115" w14:textId="77777777" w:rsidTr="006B449D">
        <w:trPr>
          <w:gridAfter w:val="1"/>
          <w:wAfter w:w="205" w:type="dxa"/>
          <w:trHeight w:val="300"/>
        </w:trPr>
        <w:tc>
          <w:tcPr>
            <w:tcW w:w="3836" w:type="dxa"/>
            <w:tcBorders>
              <w:top w:val="nil"/>
              <w:bottom w:val="nil"/>
              <w:right w:val="nil"/>
            </w:tcBorders>
            <w:shd w:val="clear" w:color="auto" w:fill="auto"/>
            <w:noWrap/>
            <w:vAlign w:val="center"/>
          </w:tcPr>
          <w:p w14:paraId="0AD4B2CB"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Total fat (AMDR: 30-45% kcal)*</w:t>
            </w:r>
          </w:p>
        </w:tc>
        <w:tc>
          <w:tcPr>
            <w:tcW w:w="1560" w:type="dxa"/>
            <w:tcBorders>
              <w:top w:val="nil"/>
              <w:left w:val="nil"/>
              <w:bottom w:val="nil"/>
              <w:right w:val="nil"/>
            </w:tcBorders>
            <w:shd w:val="clear" w:color="auto" w:fill="auto"/>
            <w:vAlign w:val="bottom"/>
          </w:tcPr>
          <w:p w14:paraId="1CDBBB5D" w14:textId="77777777" w:rsidR="006B449D" w:rsidRPr="002B592C" w:rsidRDefault="006B449D" w:rsidP="006B449D">
            <w:pPr>
              <w:ind w:left="-102"/>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38.3</w:t>
            </w:r>
          </w:p>
        </w:tc>
        <w:tc>
          <w:tcPr>
            <w:tcW w:w="1559" w:type="dxa"/>
            <w:tcBorders>
              <w:top w:val="nil"/>
              <w:left w:val="nil"/>
              <w:bottom w:val="nil"/>
            </w:tcBorders>
            <w:shd w:val="clear" w:color="auto" w:fill="auto"/>
            <w:vAlign w:val="bottom"/>
          </w:tcPr>
          <w:p w14:paraId="34AF994E"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32.3</w:t>
            </w:r>
          </w:p>
        </w:tc>
        <w:tc>
          <w:tcPr>
            <w:tcW w:w="1701" w:type="dxa"/>
            <w:gridSpan w:val="2"/>
            <w:tcBorders>
              <w:top w:val="nil"/>
              <w:bottom w:val="nil"/>
            </w:tcBorders>
            <w:shd w:val="clear" w:color="auto" w:fill="auto"/>
            <w:vAlign w:val="bottom"/>
          </w:tcPr>
          <w:p w14:paraId="4F9919DB" w14:textId="77777777" w:rsidR="006B449D" w:rsidRPr="002B592C" w:rsidRDefault="006B449D" w:rsidP="006B449D">
            <w:pPr>
              <w:ind w:left="34"/>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38.1</w:t>
            </w:r>
          </w:p>
        </w:tc>
        <w:tc>
          <w:tcPr>
            <w:tcW w:w="1701" w:type="dxa"/>
            <w:tcBorders>
              <w:top w:val="nil"/>
              <w:bottom w:val="nil"/>
            </w:tcBorders>
            <w:shd w:val="clear" w:color="auto" w:fill="auto"/>
            <w:noWrap/>
            <w:vAlign w:val="bottom"/>
          </w:tcPr>
          <w:p w14:paraId="3F81BC34"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45.0</w:t>
            </w:r>
          </w:p>
        </w:tc>
        <w:tc>
          <w:tcPr>
            <w:tcW w:w="1134" w:type="dxa"/>
            <w:gridSpan w:val="2"/>
            <w:tcBorders>
              <w:top w:val="nil"/>
              <w:bottom w:val="nil"/>
            </w:tcBorders>
            <w:shd w:val="clear" w:color="auto" w:fill="auto"/>
            <w:noWrap/>
            <w:vAlign w:val="bottom"/>
          </w:tcPr>
          <w:p w14:paraId="6F1DE1F7"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0.146</w:t>
            </w:r>
          </w:p>
        </w:tc>
      </w:tr>
      <w:tr w:rsidR="006B449D" w:rsidRPr="002B592C" w14:paraId="2497DC04" w14:textId="77777777" w:rsidTr="006B449D">
        <w:trPr>
          <w:gridAfter w:val="1"/>
          <w:wAfter w:w="205" w:type="dxa"/>
          <w:trHeight w:val="300"/>
        </w:trPr>
        <w:tc>
          <w:tcPr>
            <w:tcW w:w="3836" w:type="dxa"/>
            <w:tcBorders>
              <w:top w:val="nil"/>
              <w:bottom w:val="nil"/>
              <w:right w:val="nil"/>
            </w:tcBorders>
            <w:shd w:val="clear" w:color="auto" w:fill="auto"/>
            <w:noWrap/>
            <w:vAlign w:val="center"/>
          </w:tcPr>
          <w:p w14:paraId="15662251"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Protein (RDA: 19g)+</w:t>
            </w:r>
          </w:p>
        </w:tc>
        <w:tc>
          <w:tcPr>
            <w:tcW w:w="1560" w:type="dxa"/>
            <w:tcBorders>
              <w:top w:val="nil"/>
              <w:left w:val="nil"/>
              <w:bottom w:val="nil"/>
              <w:right w:val="nil"/>
            </w:tcBorders>
            <w:shd w:val="clear" w:color="auto" w:fill="auto"/>
            <w:vAlign w:val="bottom"/>
          </w:tcPr>
          <w:p w14:paraId="0A3F2F2F" w14:textId="77777777" w:rsidR="006B449D" w:rsidRPr="002B592C" w:rsidRDefault="006B449D" w:rsidP="006B449D">
            <w:pPr>
              <w:ind w:left="-102"/>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96.3</w:t>
            </w:r>
          </w:p>
        </w:tc>
        <w:tc>
          <w:tcPr>
            <w:tcW w:w="1559" w:type="dxa"/>
            <w:tcBorders>
              <w:top w:val="nil"/>
              <w:left w:val="nil"/>
              <w:bottom w:val="nil"/>
            </w:tcBorders>
            <w:shd w:val="clear" w:color="auto" w:fill="auto"/>
            <w:vAlign w:val="bottom"/>
          </w:tcPr>
          <w:p w14:paraId="3501C291"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92.3</w:t>
            </w:r>
          </w:p>
        </w:tc>
        <w:tc>
          <w:tcPr>
            <w:tcW w:w="1701" w:type="dxa"/>
            <w:gridSpan w:val="2"/>
            <w:tcBorders>
              <w:top w:val="nil"/>
              <w:bottom w:val="nil"/>
            </w:tcBorders>
            <w:shd w:val="clear" w:color="auto" w:fill="auto"/>
            <w:vAlign w:val="bottom"/>
          </w:tcPr>
          <w:p w14:paraId="1F91F9C3" w14:textId="77777777" w:rsidR="006B449D" w:rsidRPr="002B592C" w:rsidRDefault="006B449D" w:rsidP="006B449D">
            <w:pPr>
              <w:ind w:left="34"/>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98.4</w:t>
            </w:r>
          </w:p>
        </w:tc>
        <w:tc>
          <w:tcPr>
            <w:tcW w:w="1701" w:type="dxa"/>
            <w:tcBorders>
              <w:top w:val="nil"/>
              <w:bottom w:val="nil"/>
            </w:tcBorders>
            <w:shd w:val="clear" w:color="auto" w:fill="auto"/>
            <w:noWrap/>
            <w:vAlign w:val="bottom"/>
          </w:tcPr>
          <w:p w14:paraId="3E277373"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98.3</w:t>
            </w:r>
          </w:p>
        </w:tc>
        <w:tc>
          <w:tcPr>
            <w:tcW w:w="1134" w:type="dxa"/>
            <w:gridSpan w:val="2"/>
            <w:tcBorders>
              <w:top w:val="nil"/>
              <w:bottom w:val="nil"/>
            </w:tcBorders>
            <w:shd w:val="clear" w:color="auto" w:fill="auto"/>
            <w:noWrap/>
            <w:vAlign w:val="bottom"/>
          </w:tcPr>
          <w:p w14:paraId="0A84D2CE"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0.072</w:t>
            </w:r>
          </w:p>
        </w:tc>
      </w:tr>
      <w:tr w:rsidR="006B449D" w:rsidRPr="002B592C" w14:paraId="6E31DBA4" w14:textId="77777777" w:rsidTr="006B449D">
        <w:trPr>
          <w:gridAfter w:val="1"/>
          <w:wAfter w:w="205" w:type="dxa"/>
          <w:trHeight w:val="300"/>
        </w:trPr>
        <w:tc>
          <w:tcPr>
            <w:tcW w:w="5396" w:type="dxa"/>
            <w:gridSpan w:val="2"/>
            <w:tcBorders>
              <w:top w:val="single" w:sz="4" w:space="0" w:color="auto"/>
              <w:bottom w:val="nil"/>
              <w:right w:val="nil"/>
            </w:tcBorders>
            <w:shd w:val="clear" w:color="auto" w:fill="auto"/>
            <w:noWrap/>
            <w:vAlign w:val="center"/>
          </w:tcPr>
          <w:p w14:paraId="70E03B40" w14:textId="77777777" w:rsidR="006B449D" w:rsidRPr="002B592C" w:rsidRDefault="006B449D" w:rsidP="006B449D">
            <w:pPr>
              <w:ind w:left="-102"/>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b/>
                <w:color w:val="000000"/>
                <w:sz w:val="20"/>
                <w:szCs w:val="20"/>
              </w:rPr>
              <w:t>Nutrient intakes (continuous variables)</w:t>
            </w:r>
            <w:r w:rsidRPr="002B592C">
              <w:rPr>
                <w:rFonts w:ascii="Palatino Linotype" w:eastAsia="Times New Roman" w:hAnsi="Palatino Linotype" w:cs="Times New Roman"/>
                <w:b/>
                <w:color w:val="000000"/>
                <w:sz w:val="20"/>
                <w:szCs w:val="20"/>
                <w:vertAlign w:val="superscript"/>
              </w:rPr>
              <w:t>f</w:t>
            </w:r>
          </w:p>
        </w:tc>
        <w:tc>
          <w:tcPr>
            <w:tcW w:w="1559" w:type="dxa"/>
            <w:tcBorders>
              <w:top w:val="single" w:sz="4" w:space="0" w:color="auto"/>
              <w:left w:val="nil"/>
              <w:bottom w:val="nil"/>
            </w:tcBorders>
            <w:shd w:val="clear" w:color="auto" w:fill="auto"/>
            <w:vAlign w:val="bottom"/>
          </w:tcPr>
          <w:p w14:paraId="654DF01F" w14:textId="77777777" w:rsidR="006B449D" w:rsidRPr="002B592C" w:rsidRDefault="006B449D" w:rsidP="006B449D">
            <w:pPr>
              <w:ind w:left="-108"/>
              <w:jc w:val="both"/>
              <w:rPr>
                <w:rFonts w:ascii="Palatino Linotype" w:eastAsia="Times New Roman" w:hAnsi="Palatino Linotype" w:cs="Times New Roman"/>
                <w:color w:val="000000"/>
                <w:sz w:val="20"/>
                <w:szCs w:val="20"/>
              </w:rPr>
            </w:pPr>
          </w:p>
        </w:tc>
        <w:tc>
          <w:tcPr>
            <w:tcW w:w="1701" w:type="dxa"/>
            <w:gridSpan w:val="2"/>
            <w:tcBorders>
              <w:top w:val="single" w:sz="4" w:space="0" w:color="auto"/>
              <w:bottom w:val="nil"/>
            </w:tcBorders>
            <w:shd w:val="clear" w:color="auto" w:fill="auto"/>
            <w:vAlign w:val="bottom"/>
          </w:tcPr>
          <w:p w14:paraId="7A01C86C" w14:textId="77777777" w:rsidR="006B449D" w:rsidRPr="002B592C" w:rsidRDefault="006B449D" w:rsidP="006B449D">
            <w:pPr>
              <w:ind w:left="34"/>
              <w:jc w:val="both"/>
              <w:rPr>
                <w:rFonts w:ascii="Palatino Linotype" w:eastAsia="Times New Roman" w:hAnsi="Palatino Linotype" w:cs="Times New Roman"/>
                <w:color w:val="000000"/>
                <w:sz w:val="20"/>
                <w:szCs w:val="20"/>
              </w:rPr>
            </w:pPr>
          </w:p>
        </w:tc>
        <w:tc>
          <w:tcPr>
            <w:tcW w:w="1701" w:type="dxa"/>
            <w:tcBorders>
              <w:top w:val="single" w:sz="4" w:space="0" w:color="auto"/>
              <w:bottom w:val="nil"/>
            </w:tcBorders>
            <w:shd w:val="clear" w:color="auto" w:fill="auto"/>
            <w:noWrap/>
            <w:vAlign w:val="bottom"/>
          </w:tcPr>
          <w:p w14:paraId="3172DE68" w14:textId="77777777" w:rsidR="006B449D" w:rsidRPr="002B592C" w:rsidRDefault="006B449D" w:rsidP="006B449D">
            <w:pPr>
              <w:jc w:val="both"/>
              <w:rPr>
                <w:rFonts w:ascii="Palatino Linotype" w:eastAsia="Times New Roman" w:hAnsi="Palatino Linotype" w:cs="Times New Roman"/>
                <w:color w:val="000000"/>
                <w:sz w:val="20"/>
                <w:szCs w:val="20"/>
              </w:rPr>
            </w:pPr>
          </w:p>
        </w:tc>
        <w:tc>
          <w:tcPr>
            <w:tcW w:w="1134" w:type="dxa"/>
            <w:gridSpan w:val="2"/>
            <w:tcBorders>
              <w:top w:val="single" w:sz="4" w:space="0" w:color="auto"/>
              <w:bottom w:val="nil"/>
            </w:tcBorders>
            <w:shd w:val="clear" w:color="auto" w:fill="auto"/>
            <w:noWrap/>
            <w:vAlign w:val="bottom"/>
          </w:tcPr>
          <w:p w14:paraId="1ECB0956" w14:textId="77777777" w:rsidR="006B449D" w:rsidRPr="002B592C" w:rsidRDefault="006B449D" w:rsidP="006B449D">
            <w:pPr>
              <w:rPr>
                <w:rFonts w:ascii="Palatino Linotype" w:eastAsia="Times New Roman" w:hAnsi="Palatino Linotype" w:cs="Times New Roman"/>
                <w:b/>
                <w:bCs/>
                <w:color w:val="000000"/>
                <w:sz w:val="20"/>
                <w:szCs w:val="20"/>
              </w:rPr>
            </w:pPr>
          </w:p>
        </w:tc>
      </w:tr>
      <w:tr w:rsidR="006B449D" w:rsidRPr="002B592C" w14:paraId="182B917C" w14:textId="77777777" w:rsidTr="006B449D">
        <w:trPr>
          <w:gridAfter w:val="1"/>
          <w:wAfter w:w="205" w:type="dxa"/>
          <w:trHeight w:val="300"/>
        </w:trPr>
        <w:tc>
          <w:tcPr>
            <w:tcW w:w="3836" w:type="dxa"/>
            <w:tcBorders>
              <w:top w:val="nil"/>
              <w:bottom w:val="nil"/>
              <w:right w:val="nil"/>
            </w:tcBorders>
            <w:shd w:val="clear" w:color="auto" w:fill="auto"/>
            <w:noWrap/>
            <w:vAlign w:val="center"/>
          </w:tcPr>
          <w:p w14:paraId="09C413A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Carbohydrates (% of total energy)</w:t>
            </w:r>
          </w:p>
        </w:tc>
        <w:tc>
          <w:tcPr>
            <w:tcW w:w="1560" w:type="dxa"/>
            <w:tcBorders>
              <w:top w:val="nil"/>
              <w:left w:val="nil"/>
              <w:bottom w:val="nil"/>
              <w:right w:val="nil"/>
            </w:tcBorders>
            <w:shd w:val="clear" w:color="auto" w:fill="auto"/>
            <w:vAlign w:val="bottom"/>
          </w:tcPr>
          <w:p w14:paraId="42327E87" w14:textId="77777777" w:rsidR="006B449D" w:rsidRPr="002B592C" w:rsidRDefault="006B449D" w:rsidP="006B449D">
            <w:pPr>
              <w:ind w:left="-102"/>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58.0 ± 8.2</w:t>
            </w:r>
          </w:p>
        </w:tc>
        <w:tc>
          <w:tcPr>
            <w:tcW w:w="1559" w:type="dxa"/>
            <w:tcBorders>
              <w:top w:val="nil"/>
              <w:left w:val="nil"/>
              <w:bottom w:val="nil"/>
            </w:tcBorders>
            <w:shd w:val="clear" w:color="auto" w:fill="auto"/>
            <w:vAlign w:val="bottom"/>
          </w:tcPr>
          <w:p w14:paraId="262CD5DD"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60.0 ± 8.8</w:t>
            </w:r>
          </w:p>
        </w:tc>
        <w:tc>
          <w:tcPr>
            <w:tcW w:w="1701" w:type="dxa"/>
            <w:gridSpan w:val="2"/>
            <w:tcBorders>
              <w:top w:val="nil"/>
              <w:bottom w:val="nil"/>
            </w:tcBorders>
            <w:shd w:val="clear" w:color="auto" w:fill="auto"/>
            <w:vAlign w:val="bottom"/>
          </w:tcPr>
          <w:p w14:paraId="21154A71" w14:textId="77777777" w:rsidR="006B449D" w:rsidRPr="002B592C" w:rsidRDefault="006B449D" w:rsidP="006B449D">
            <w:pPr>
              <w:ind w:left="34"/>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57.1 ± 7.3</w:t>
            </w:r>
          </w:p>
        </w:tc>
        <w:tc>
          <w:tcPr>
            <w:tcW w:w="1701" w:type="dxa"/>
            <w:tcBorders>
              <w:top w:val="nil"/>
              <w:bottom w:val="nil"/>
            </w:tcBorders>
            <w:shd w:val="clear" w:color="auto" w:fill="auto"/>
            <w:noWrap/>
            <w:vAlign w:val="bottom"/>
          </w:tcPr>
          <w:p w14:paraId="48D58BA5"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56.8 ± 8.1</w:t>
            </w:r>
          </w:p>
        </w:tc>
        <w:tc>
          <w:tcPr>
            <w:tcW w:w="1134" w:type="dxa"/>
            <w:gridSpan w:val="2"/>
            <w:tcBorders>
              <w:top w:val="nil"/>
              <w:bottom w:val="nil"/>
            </w:tcBorders>
            <w:shd w:val="clear" w:color="auto" w:fill="auto"/>
            <w:noWrap/>
            <w:vAlign w:val="bottom"/>
          </w:tcPr>
          <w:p w14:paraId="435B146E"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0.025</w:t>
            </w:r>
          </w:p>
        </w:tc>
      </w:tr>
      <w:tr w:rsidR="006B449D" w:rsidRPr="002B592C" w14:paraId="7CFA6408" w14:textId="77777777" w:rsidTr="006B449D">
        <w:trPr>
          <w:gridAfter w:val="1"/>
          <w:wAfter w:w="205" w:type="dxa"/>
          <w:trHeight w:val="300"/>
        </w:trPr>
        <w:tc>
          <w:tcPr>
            <w:tcW w:w="3836" w:type="dxa"/>
            <w:tcBorders>
              <w:top w:val="nil"/>
              <w:bottom w:val="nil"/>
              <w:right w:val="nil"/>
            </w:tcBorders>
            <w:shd w:val="clear" w:color="auto" w:fill="auto"/>
            <w:noWrap/>
            <w:vAlign w:val="center"/>
          </w:tcPr>
          <w:p w14:paraId="5A790D80"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Protein (% of total energy)</w:t>
            </w:r>
          </w:p>
        </w:tc>
        <w:tc>
          <w:tcPr>
            <w:tcW w:w="1560" w:type="dxa"/>
            <w:tcBorders>
              <w:top w:val="nil"/>
              <w:left w:val="nil"/>
              <w:bottom w:val="nil"/>
              <w:right w:val="nil"/>
            </w:tcBorders>
            <w:shd w:val="clear" w:color="auto" w:fill="auto"/>
            <w:vAlign w:val="bottom"/>
          </w:tcPr>
          <w:p w14:paraId="7107BDF7" w14:textId="77777777" w:rsidR="006B449D" w:rsidRPr="002B592C" w:rsidRDefault="006B449D" w:rsidP="006B449D">
            <w:pPr>
              <w:ind w:left="-102"/>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14.6 ± 2.9</w:t>
            </w:r>
          </w:p>
        </w:tc>
        <w:tc>
          <w:tcPr>
            <w:tcW w:w="1559" w:type="dxa"/>
            <w:tcBorders>
              <w:top w:val="nil"/>
              <w:left w:val="nil"/>
              <w:bottom w:val="nil"/>
            </w:tcBorders>
            <w:shd w:val="clear" w:color="auto" w:fill="auto"/>
            <w:vAlign w:val="bottom"/>
          </w:tcPr>
          <w:p w14:paraId="510F9E19"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13.7 ± 2.6</w:t>
            </w:r>
          </w:p>
        </w:tc>
        <w:tc>
          <w:tcPr>
            <w:tcW w:w="1701" w:type="dxa"/>
            <w:gridSpan w:val="2"/>
            <w:tcBorders>
              <w:top w:val="nil"/>
              <w:bottom w:val="nil"/>
            </w:tcBorders>
            <w:shd w:val="clear" w:color="auto" w:fill="auto"/>
            <w:vAlign w:val="bottom"/>
          </w:tcPr>
          <w:p w14:paraId="5F30F82D" w14:textId="77777777" w:rsidR="006B449D" w:rsidRPr="002B592C" w:rsidRDefault="006B449D" w:rsidP="006B449D">
            <w:pPr>
              <w:ind w:left="34"/>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14.4 ± 2.8</w:t>
            </w:r>
          </w:p>
        </w:tc>
        <w:tc>
          <w:tcPr>
            <w:tcW w:w="1701" w:type="dxa"/>
            <w:tcBorders>
              <w:top w:val="nil"/>
              <w:bottom w:val="nil"/>
            </w:tcBorders>
            <w:shd w:val="clear" w:color="auto" w:fill="auto"/>
            <w:noWrap/>
            <w:vAlign w:val="bottom"/>
          </w:tcPr>
          <w:p w14:paraId="74ADC10B"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15.9 ± 2.8</w:t>
            </w:r>
          </w:p>
        </w:tc>
        <w:tc>
          <w:tcPr>
            <w:tcW w:w="1134" w:type="dxa"/>
            <w:gridSpan w:val="2"/>
            <w:tcBorders>
              <w:top w:val="nil"/>
              <w:bottom w:val="nil"/>
            </w:tcBorders>
            <w:shd w:val="clear" w:color="auto" w:fill="auto"/>
            <w:noWrap/>
            <w:vAlign w:val="bottom"/>
          </w:tcPr>
          <w:p w14:paraId="48D3B603"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&lt;0.001</w:t>
            </w:r>
          </w:p>
        </w:tc>
      </w:tr>
      <w:tr w:rsidR="006B449D" w:rsidRPr="002B592C" w14:paraId="0DA4C5D2" w14:textId="77777777" w:rsidTr="006B449D">
        <w:trPr>
          <w:gridAfter w:val="1"/>
          <w:wAfter w:w="205" w:type="dxa"/>
          <w:trHeight w:val="300"/>
        </w:trPr>
        <w:tc>
          <w:tcPr>
            <w:tcW w:w="3836" w:type="dxa"/>
            <w:tcBorders>
              <w:top w:val="nil"/>
              <w:bottom w:val="single" w:sz="4" w:space="0" w:color="auto"/>
              <w:right w:val="nil"/>
            </w:tcBorders>
            <w:shd w:val="clear" w:color="auto" w:fill="auto"/>
            <w:noWrap/>
            <w:vAlign w:val="center"/>
          </w:tcPr>
          <w:p w14:paraId="2CDC8A08"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Total fat (% of total energy)</w:t>
            </w:r>
          </w:p>
        </w:tc>
        <w:tc>
          <w:tcPr>
            <w:tcW w:w="1560" w:type="dxa"/>
            <w:tcBorders>
              <w:top w:val="nil"/>
              <w:left w:val="nil"/>
              <w:bottom w:val="single" w:sz="4" w:space="0" w:color="auto"/>
              <w:right w:val="nil"/>
            </w:tcBorders>
            <w:shd w:val="clear" w:color="auto" w:fill="auto"/>
            <w:vAlign w:val="bottom"/>
          </w:tcPr>
          <w:p w14:paraId="23A829F4" w14:textId="77777777" w:rsidR="006B449D" w:rsidRPr="002B592C" w:rsidRDefault="006B449D" w:rsidP="006B449D">
            <w:pPr>
              <w:ind w:left="-102"/>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29.8 ± 7.1</w:t>
            </w:r>
          </w:p>
        </w:tc>
        <w:tc>
          <w:tcPr>
            <w:tcW w:w="1559" w:type="dxa"/>
            <w:tcBorders>
              <w:top w:val="nil"/>
              <w:left w:val="nil"/>
              <w:bottom w:val="single" w:sz="4" w:space="0" w:color="auto"/>
            </w:tcBorders>
            <w:shd w:val="clear" w:color="auto" w:fill="auto"/>
            <w:vAlign w:val="bottom"/>
          </w:tcPr>
          <w:p w14:paraId="055E2F57" w14:textId="77777777" w:rsidR="006B449D" w:rsidRPr="002B592C" w:rsidRDefault="006B449D" w:rsidP="006B449D">
            <w:pPr>
              <w:ind w:left="-108"/>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28.9 ± 7.4</w:t>
            </w:r>
          </w:p>
        </w:tc>
        <w:tc>
          <w:tcPr>
            <w:tcW w:w="1701" w:type="dxa"/>
            <w:gridSpan w:val="2"/>
            <w:tcBorders>
              <w:top w:val="nil"/>
              <w:bottom w:val="single" w:sz="4" w:space="0" w:color="auto"/>
            </w:tcBorders>
            <w:shd w:val="clear" w:color="auto" w:fill="auto"/>
            <w:vAlign w:val="bottom"/>
          </w:tcPr>
          <w:p w14:paraId="094ACAD7" w14:textId="77777777" w:rsidR="006B449D" w:rsidRPr="002B592C" w:rsidRDefault="006B449D" w:rsidP="006B449D">
            <w:pPr>
              <w:ind w:left="34"/>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30.8 ± 7.0</w:t>
            </w:r>
          </w:p>
        </w:tc>
        <w:tc>
          <w:tcPr>
            <w:tcW w:w="1701" w:type="dxa"/>
            <w:tcBorders>
              <w:top w:val="nil"/>
              <w:bottom w:val="single" w:sz="4" w:space="0" w:color="auto"/>
            </w:tcBorders>
            <w:shd w:val="clear" w:color="auto" w:fill="auto"/>
            <w:noWrap/>
            <w:vAlign w:val="bottom"/>
          </w:tcPr>
          <w:p w14:paraId="1554505B" w14:textId="77777777" w:rsidR="006B449D" w:rsidRPr="002B592C" w:rsidRDefault="006B449D" w:rsidP="006B449D">
            <w:pPr>
              <w:jc w:val="both"/>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29.6 ± 6.7</w:t>
            </w:r>
          </w:p>
        </w:tc>
        <w:tc>
          <w:tcPr>
            <w:tcW w:w="1134" w:type="dxa"/>
            <w:gridSpan w:val="2"/>
            <w:tcBorders>
              <w:top w:val="nil"/>
              <w:bottom w:val="single" w:sz="4" w:space="0" w:color="auto"/>
            </w:tcBorders>
            <w:shd w:val="clear" w:color="auto" w:fill="auto"/>
            <w:noWrap/>
            <w:vAlign w:val="bottom"/>
          </w:tcPr>
          <w:p w14:paraId="5E9B7A04"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0.491</w:t>
            </w:r>
          </w:p>
        </w:tc>
      </w:tr>
    </w:tbl>
    <w:p w14:paraId="0545BF04" w14:textId="77777777" w:rsidR="006B449D" w:rsidRPr="002B592C" w:rsidRDefault="006B449D" w:rsidP="006B449D">
      <w:pPr>
        <w:rPr>
          <w:rFonts w:ascii="Palatino Linotype" w:hAnsi="Palatino Linotype" w:cs="Times New Roman"/>
          <w:b/>
          <w:sz w:val="20"/>
          <w:szCs w:val="20"/>
        </w:rPr>
      </w:pPr>
    </w:p>
    <w:p w14:paraId="5FBDB8FE" w14:textId="77777777" w:rsidR="006B449D" w:rsidRPr="002B592C" w:rsidRDefault="006B449D" w:rsidP="006B449D">
      <w:pPr>
        <w:rPr>
          <w:rFonts w:ascii="Palatino Linotype" w:hAnsi="Palatino Linotype" w:cs="Times New Roman"/>
          <w:sz w:val="18"/>
          <w:szCs w:val="18"/>
        </w:rPr>
      </w:pPr>
      <w:r w:rsidRPr="002B592C">
        <w:rPr>
          <w:rFonts w:ascii="Palatino Linotype" w:hAnsi="Palatino Linotype" w:cs="Times New Roman"/>
          <w:sz w:val="18"/>
          <w:szCs w:val="18"/>
        </w:rPr>
        <w:t>DQI, Diet Quality Index; FFQ, Food Frequency Questionnaire; SD, Standard Deviation, AMDR, Acceptable Macronutrient Distribution Range; RDA, Recommended Daily Allowances</w:t>
      </w:r>
    </w:p>
    <w:p w14:paraId="0C6EDF7D" w14:textId="71529040" w:rsidR="006B449D" w:rsidRPr="002B592C" w:rsidRDefault="006B449D" w:rsidP="006B449D">
      <w:pPr>
        <w:rPr>
          <w:rFonts w:ascii="Palatino Linotype" w:hAnsi="Palatino Linotype" w:cs="Times New Roman"/>
          <w:sz w:val="18"/>
          <w:szCs w:val="18"/>
        </w:rPr>
      </w:pPr>
      <w:r w:rsidRPr="002B592C">
        <w:rPr>
          <w:rFonts w:ascii="Palatino Linotype" w:hAnsi="Palatino Linotype" w:cs="Times New Roman"/>
          <w:sz w:val="18"/>
          <w:szCs w:val="18"/>
          <w:vertAlign w:val="superscript"/>
        </w:rPr>
        <w:t>a</w:t>
      </w:r>
      <w:r w:rsidRPr="002B592C">
        <w:rPr>
          <w:rFonts w:ascii="Palatino Linotype" w:hAnsi="Palatino Linotype" w:cs="Times New Roman"/>
          <w:sz w:val="18"/>
          <w:szCs w:val="18"/>
        </w:rPr>
        <w:t xml:space="preserve"> p-trend values obtained by the Cochran-Maentel-Haenzel chi-square test for categorical variables and modeling median values of the </w:t>
      </w:r>
      <w:r w:rsidR="00ED59EA" w:rsidRPr="002B592C">
        <w:rPr>
          <w:rFonts w:ascii="Palatino Linotype" w:hAnsi="Palatino Linotype" w:cs="Times New Roman"/>
          <w:sz w:val="18"/>
          <w:szCs w:val="18"/>
        </w:rPr>
        <w:t xml:space="preserve">DQI-FFQ </w:t>
      </w:r>
      <w:r w:rsidRPr="002B592C">
        <w:rPr>
          <w:rFonts w:ascii="Palatino Linotype" w:hAnsi="Palatino Linotype" w:cs="Times New Roman"/>
          <w:sz w:val="18"/>
          <w:szCs w:val="18"/>
        </w:rPr>
        <w:t>tertiles in linear regression analysis for continuous variables.</w:t>
      </w:r>
    </w:p>
    <w:p w14:paraId="14807184" w14:textId="77777777" w:rsidR="006B449D" w:rsidRPr="002B592C" w:rsidRDefault="006B449D" w:rsidP="006B449D">
      <w:pPr>
        <w:rPr>
          <w:rFonts w:ascii="Palatino Linotype" w:hAnsi="Palatino Linotype" w:cs="Times New Roman"/>
          <w:sz w:val="18"/>
          <w:szCs w:val="18"/>
        </w:rPr>
      </w:pPr>
      <w:r w:rsidRPr="002B592C">
        <w:rPr>
          <w:rFonts w:ascii="Palatino Linotype" w:hAnsi="Palatino Linotype" w:cs="Times New Roman"/>
          <w:sz w:val="18"/>
          <w:szCs w:val="18"/>
          <w:vertAlign w:val="superscript"/>
        </w:rPr>
        <w:t>b</w:t>
      </w:r>
      <w:r w:rsidRPr="002B592C">
        <w:rPr>
          <w:rFonts w:ascii="Palatino Linotype" w:hAnsi="Palatino Linotype" w:cs="Times New Roman"/>
          <w:sz w:val="18"/>
          <w:szCs w:val="18"/>
        </w:rPr>
        <w:t xml:space="preserve"> DQI calculated from a subset of 188 infants using 24-h dietary recalls.</w:t>
      </w:r>
    </w:p>
    <w:p w14:paraId="1E8F83C9" w14:textId="5CA852CA" w:rsidR="006B449D" w:rsidRPr="002B592C" w:rsidRDefault="006B449D" w:rsidP="006B449D">
      <w:pPr>
        <w:rPr>
          <w:rFonts w:ascii="Palatino Linotype" w:hAnsi="Palatino Linotype" w:cs="Times New Roman"/>
          <w:sz w:val="18"/>
          <w:szCs w:val="18"/>
        </w:rPr>
      </w:pPr>
      <w:r w:rsidRPr="002B592C">
        <w:rPr>
          <w:rFonts w:ascii="Palatino Linotype" w:hAnsi="Palatino Linotype" w:cs="Times New Roman"/>
          <w:sz w:val="18"/>
          <w:szCs w:val="18"/>
          <w:vertAlign w:val="superscript"/>
        </w:rPr>
        <w:t xml:space="preserve">c </w:t>
      </w:r>
      <w:r w:rsidRPr="002B592C">
        <w:rPr>
          <w:rFonts w:ascii="Palatino Linotype" w:hAnsi="Palatino Linotype" w:cs="Times New Roman"/>
          <w:sz w:val="18"/>
          <w:szCs w:val="18"/>
        </w:rPr>
        <w:t xml:space="preserve">Values are percentages of participants that met the recommended food group servings or AMDR/RDA </w:t>
      </w:r>
      <w:r w:rsidR="00ED59EA" w:rsidRPr="002B592C">
        <w:rPr>
          <w:rFonts w:ascii="Palatino Linotype" w:hAnsi="Palatino Linotype" w:cs="Times New Roman"/>
          <w:sz w:val="18"/>
          <w:szCs w:val="18"/>
        </w:rPr>
        <w:t>(data from 24</w:t>
      </w:r>
      <w:r w:rsidR="001A3547" w:rsidRPr="002B592C">
        <w:rPr>
          <w:rFonts w:ascii="Palatino Linotype" w:hAnsi="Palatino Linotype" w:cs="Times New Roman"/>
          <w:sz w:val="18"/>
          <w:szCs w:val="18"/>
        </w:rPr>
        <w:t>-</w:t>
      </w:r>
      <w:r w:rsidR="00ED59EA" w:rsidRPr="002B592C">
        <w:rPr>
          <w:rFonts w:ascii="Palatino Linotype" w:hAnsi="Palatino Linotype" w:cs="Times New Roman"/>
          <w:sz w:val="18"/>
          <w:szCs w:val="18"/>
        </w:rPr>
        <w:t xml:space="preserve">h recall) across DQI-FFQ </w:t>
      </w:r>
      <w:r w:rsidRPr="002B592C">
        <w:rPr>
          <w:rFonts w:ascii="Palatino Linotype" w:hAnsi="Palatino Linotype" w:cs="Times New Roman"/>
          <w:sz w:val="18"/>
          <w:szCs w:val="18"/>
        </w:rPr>
        <w:t>tertile</w:t>
      </w:r>
      <w:r w:rsidR="00ED59EA" w:rsidRPr="002B592C">
        <w:rPr>
          <w:rFonts w:ascii="Palatino Linotype" w:hAnsi="Palatino Linotype" w:cs="Times New Roman"/>
          <w:sz w:val="18"/>
          <w:szCs w:val="18"/>
        </w:rPr>
        <w:t>s</w:t>
      </w:r>
      <w:r w:rsidRPr="002B592C">
        <w:rPr>
          <w:rFonts w:ascii="Palatino Linotype" w:hAnsi="Palatino Linotype" w:cs="Times New Roman"/>
          <w:sz w:val="18"/>
          <w:szCs w:val="18"/>
        </w:rPr>
        <w:t>.</w:t>
      </w:r>
    </w:p>
    <w:p w14:paraId="02BF7DA8" w14:textId="77777777" w:rsidR="006B449D" w:rsidRPr="002B592C" w:rsidRDefault="006B449D" w:rsidP="006B449D">
      <w:pPr>
        <w:rPr>
          <w:rFonts w:ascii="Palatino Linotype" w:hAnsi="Palatino Linotype" w:cs="Times New Roman"/>
          <w:sz w:val="18"/>
          <w:szCs w:val="18"/>
        </w:rPr>
      </w:pPr>
      <w:r w:rsidRPr="002B592C">
        <w:rPr>
          <w:rFonts w:ascii="Palatino Linotype" w:hAnsi="Palatino Linotype" w:cs="Times New Roman"/>
          <w:sz w:val="18"/>
          <w:szCs w:val="18"/>
          <w:vertAlign w:val="superscript"/>
        </w:rPr>
        <w:t>d</w:t>
      </w:r>
      <w:r w:rsidRPr="002B592C">
        <w:rPr>
          <w:rFonts w:ascii="Palatino Linotype" w:hAnsi="Palatino Linotype" w:cs="Times New Roman"/>
          <w:sz w:val="18"/>
          <w:szCs w:val="18"/>
        </w:rPr>
        <w:t xml:space="preserve"> Since no cutoff for whole grains was provided by Health Promotion Board Singapore, values are percentages of participants that consumed at least one food item with whole grains.</w:t>
      </w:r>
    </w:p>
    <w:p w14:paraId="07443C06" w14:textId="77777777" w:rsidR="006B449D" w:rsidRPr="002B592C" w:rsidRDefault="006B449D" w:rsidP="006B449D">
      <w:pPr>
        <w:rPr>
          <w:rFonts w:ascii="Palatino Linotype" w:hAnsi="Palatino Linotype" w:cs="Times New Roman"/>
          <w:sz w:val="18"/>
          <w:szCs w:val="18"/>
        </w:rPr>
      </w:pPr>
      <w:r w:rsidRPr="002B592C">
        <w:rPr>
          <w:rFonts w:ascii="Palatino Linotype" w:hAnsi="Palatino Linotype" w:cs="Times New Roman"/>
          <w:sz w:val="18"/>
          <w:szCs w:val="18"/>
          <w:vertAlign w:val="superscript"/>
        </w:rPr>
        <w:t>e</w:t>
      </w:r>
      <w:r w:rsidRPr="002B592C">
        <w:rPr>
          <w:rFonts w:ascii="Palatino Linotype" w:hAnsi="Palatino Linotype" w:cs="Times New Roman"/>
          <w:sz w:val="18"/>
          <w:szCs w:val="18"/>
        </w:rPr>
        <w:t xml:space="preserve"> For foods high in sugar, values are percentages of participants meeting recommended intake of foods and drinks high in sugar (equivalent to ≤ 35g added sugar/d).</w:t>
      </w:r>
    </w:p>
    <w:p w14:paraId="5FBF692E" w14:textId="17AF2BF8" w:rsidR="006B449D" w:rsidRPr="002B592C" w:rsidRDefault="006B449D" w:rsidP="006B449D">
      <w:pPr>
        <w:rPr>
          <w:rFonts w:ascii="Palatino Linotype" w:hAnsi="Palatino Linotype" w:cs="Times New Roman"/>
          <w:sz w:val="18"/>
          <w:szCs w:val="18"/>
        </w:rPr>
      </w:pPr>
      <w:r w:rsidRPr="002B592C">
        <w:rPr>
          <w:rFonts w:ascii="Palatino Linotype" w:hAnsi="Palatino Linotype" w:cs="Times New Roman"/>
          <w:sz w:val="18"/>
          <w:szCs w:val="18"/>
          <w:vertAlign w:val="superscript"/>
        </w:rPr>
        <w:t>f</w:t>
      </w:r>
      <w:r w:rsidRPr="002B592C">
        <w:rPr>
          <w:rFonts w:ascii="Palatino Linotype" w:hAnsi="Palatino Linotype" w:cs="Times New Roman"/>
          <w:sz w:val="18"/>
          <w:szCs w:val="18"/>
        </w:rPr>
        <w:t xml:space="preserve"> Values are the mean nutrient intake </w:t>
      </w:r>
      <w:r w:rsidRPr="002B592C">
        <w:rPr>
          <w:rFonts w:ascii="Palatino Linotype" w:eastAsia="Times New Roman" w:hAnsi="Palatino Linotype" w:cs="Times New Roman"/>
          <w:color w:val="000000"/>
          <w:sz w:val="18"/>
          <w:szCs w:val="18"/>
        </w:rPr>
        <w:t xml:space="preserve">± </w:t>
      </w:r>
      <w:r w:rsidRPr="002B592C">
        <w:rPr>
          <w:rFonts w:ascii="Palatino Linotype" w:hAnsi="Palatino Linotype" w:cs="Times New Roman"/>
          <w:sz w:val="18"/>
          <w:szCs w:val="18"/>
        </w:rPr>
        <w:t>standard deviation</w:t>
      </w:r>
      <w:r w:rsidR="00ED59EA" w:rsidRPr="002B592C">
        <w:rPr>
          <w:rFonts w:ascii="Palatino Linotype" w:hAnsi="Palatino Linotype" w:cs="Times New Roman"/>
          <w:sz w:val="18"/>
          <w:szCs w:val="18"/>
        </w:rPr>
        <w:t xml:space="preserve"> (data from 24</w:t>
      </w:r>
      <w:r w:rsidR="001A3547" w:rsidRPr="002B592C">
        <w:rPr>
          <w:rFonts w:ascii="Palatino Linotype" w:hAnsi="Palatino Linotype" w:cs="Times New Roman"/>
          <w:sz w:val="18"/>
          <w:szCs w:val="18"/>
        </w:rPr>
        <w:t>-</w:t>
      </w:r>
      <w:r w:rsidR="00ED59EA" w:rsidRPr="002B592C">
        <w:rPr>
          <w:rFonts w:ascii="Palatino Linotype" w:hAnsi="Palatino Linotype" w:cs="Times New Roman"/>
          <w:sz w:val="18"/>
          <w:szCs w:val="18"/>
        </w:rPr>
        <w:t>h recall)</w:t>
      </w:r>
      <w:r w:rsidRPr="002B592C">
        <w:rPr>
          <w:rFonts w:ascii="Palatino Linotype" w:hAnsi="Palatino Linotype" w:cs="Times New Roman"/>
          <w:sz w:val="18"/>
          <w:szCs w:val="18"/>
        </w:rPr>
        <w:t xml:space="preserve"> </w:t>
      </w:r>
      <w:r w:rsidR="00ED59EA" w:rsidRPr="002B592C">
        <w:rPr>
          <w:rFonts w:ascii="Palatino Linotype" w:hAnsi="Palatino Linotype" w:cs="Times New Roman"/>
          <w:sz w:val="18"/>
          <w:szCs w:val="18"/>
        </w:rPr>
        <w:t xml:space="preserve">across DQI-FFQ </w:t>
      </w:r>
      <w:r w:rsidRPr="002B592C">
        <w:rPr>
          <w:rFonts w:ascii="Palatino Linotype" w:hAnsi="Palatino Linotype" w:cs="Times New Roman"/>
          <w:sz w:val="18"/>
          <w:szCs w:val="18"/>
        </w:rPr>
        <w:t>tertile</w:t>
      </w:r>
      <w:r w:rsidR="001A3547" w:rsidRPr="002B592C">
        <w:rPr>
          <w:rFonts w:ascii="Palatino Linotype" w:hAnsi="Palatino Linotype" w:cs="Times New Roman"/>
          <w:sz w:val="18"/>
          <w:szCs w:val="18"/>
        </w:rPr>
        <w:t>s</w:t>
      </w:r>
      <w:r w:rsidRPr="002B592C">
        <w:rPr>
          <w:rFonts w:ascii="Palatino Linotype" w:hAnsi="Palatino Linotype" w:cs="Times New Roman"/>
          <w:sz w:val="18"/>
          <w:szCs w:val="18"/>
        </w:rPr>
        <w:t>.</w:t>
      </w:r>
    </w:p>
    <w:p w14:paraId="4D32E09E" w14:textId="77777777" w:rsidR="006B449D" w:rsidRPr="002B592C" w:rsidRDefault="006B449D" w:rsidP="006B449D">
      <w:pPr>
        <w:pStyle w:val="FootnoteText"/>
        <w:rPr>
          <w:rFonts w:ascii="Palatino Linotype" w:hAnsi="Palatino Linotype" w:cs="Times New Roman"/>
          <w:sz w:val="18"/>
          <w:szCs w:val="18"/>
        </w:rPr>
      </w:pPr>
      <w:r w:rsidRPr="002B592C">
        <w:rPr>
          <w:rFonts w:ascii="Palatino Linotype" w:hAnsi="Palatino Linotype" w:cs="Times New Roman"/>
          <w:sz w:val="18"/>
          <w:szCs w:val="18"/>
        </w:rPr>
        <w:t xml:space="preserve">* RDA/AMDR values obtained from Dietary Guidelines for Americans 2015-2020 (for age group 1 to 3 years old). </w:t>
      </w:r>
    </w:p>
    <w:p w14:paraId="33DFF2ED" w14:textId="77777777" w:rsidR="006B449D" w:rsidRPr="002B592C" w:rsidRDefault="006B449D" w:rsidP="006B449D">
      <w:pPr>
        <w:rPr>
          <w:rFonts w:ascii="Palatino Linotype" w:hAnsi="Palatino Linotype" w:cs="Times New Roman"/>
          <w:sz w:val="18"/>
          <w:szCs w:val="18"/>
        </w:rPr>
      </w:pPr>
      <w:r w:rsidRPr="002B592C">
        <w:rPr>
          <w:rFonts w:ascii="Palatino Linotype" w:hAnsi="Palatino Linotype" w:cs="Times New Roman"/>
          <w:sz w:val="18"/>
          <w:szCs w:val="18"/>
        </w:rPr>
        <w:t>+ RDA values obtained from Health Promotion Board Singapore dietary guidelines (for age group 1 to 2 years old).</w:t>
      </w:r>
    </w:p>
    <w:p w14:paraId="10B88D1E" w14:textId="77777777" w:rsidR="006B449D" w:rsidRPr="002B592C" w:rsidRDefault="006B449D">
      <w:pPr>
        <w:rPr>
          <w:rFonts w:ascii="Palatino Linotype" w:hAnsi="Palatino Linotype" w:cs="Times New Roman"/>
          <w:b/>
          <w:sz w:val="20"/>
          <w:szCs w:val="20"/>
        </w:rPr>
      </w:pPr>
      <w:r w:rsidRPr="002B592C">
        <w:rPr>
          <w:rFonts w:ascii="Palatino Linotype" w:hAnsi="Palatino Linotype" w:cs="Times New Roman"/>
          <w:b/>
          <w:sz w:val="20"/>
          <w:szCs w:val="20"/>
        </w:rPr>
        <w:br w:type="page"/>
      </w:r>
    </w:p>
    <w:p w14:paraId="68DEC02A" w14:textId="77777777" w:rsidR="00221A21" w:rsidRPr="002B592C" w:rsidRDefault="00221A21" w:rsidP="007324C3">
      <w:pPr>
        <w:spacing w:line="360" w:lineRule="auto"/>
        <w:rPr>
          <w:rFonts w:ascii="Palatino Linotype" w:hAnsi="Palatino Linotype" w:cs="Times New Roman"/>
          <w:b/>
          <w:sz w:val="20"/>
          <w:szCs w:val="20"/>
        </w:rPr>
        <w:sectPr w:rsidR="00221A21" w:rsidRPr="002B592C" w:rsidSect="00AB20F0">
          <w:pgSz w:w="11900" w:h="16840"/>
          <w:pgMar w:top="1440" w:right="1800" w:bottom="1440" w:left="1800" w:header="708" w:footer="708" w:gutter="0"/>
          <w:cols w:space="708"/>
          <w:docGrid w:linePitch="360"/>
        </w:sectPr>
      </w:pPr>
    </w:p>
    <w:p w14:paraId="448A5024" w14:textId="54FAC543" w:rsidR="00B742C3" w:rsidRPr="002B592C" w:rsidRDefault="00221A21">
      <w:pPr>
        <w:rPr>
          <w:rFonts w:ascii="Palatino Linotype" w:hAnsi="Palatino Linotype" w:cs="Times New Roman"/>
          <w:b/>
          <w:sz w:val="20"/>
          <w:szCs w:val="20"/>
        </w:rPr>
      </w:pPr>
      <w:r w:rsidRPr="002B592C">
        <w:rPr>
          <w:rFonts w:ascii="Palatino Linotype" w:hAnsi="Palatino Linotype" w:cs="Times New Roman"/>
          <w:b/>
          <w:sz w:val="20"/>
          <w:szCs w:val="20"/>
        </w:rPr>
        <w:t xml:space="preserve">Supplementary Figure 2: Bland-Altman plot </w:t>
      </w:r>
      <w:r w:rsidR="00B742C3" w:rsidRPr="002B592C">
        <w:rPr>
          <w:rFonts w:ascii="Palatino Linotype" w:hAnsi="Palatino Linotype" w:cs="Times New Roman"/>
          <w:b/>
          <w:sz w:val="20"/>
          <w:szCs w:val="20"/>
        </w:rPr>
        <w:t>analysis</w:t>
      </w:r>
      <w:r w:rsidR="001A6D6F" w:rsidRPr="002B592C">
        <w:rPr>
          <w:rFonts w:ascii="Palatino Linotype" w:hAnsi="Palatino Linotype" w:cs="Times New Roman"/>
          <w:b/>
          <w:sz w:val="20"/>
          <w:szCs w:val="20"/>
        </w:rPr>
        <w:t xml:space="preserve"> of DQI-FFQ and DQI-24h</w:t>
      </w:r>
    </w:p>
    <w:p w14:paraId="1F5E9A14" w14:textId="4B66A433" w:rsidR="002C0C3B" w:rsidRPr="002B592C" w:rsidRDefault="00A86FE1" w:rsidP="00B742C3">
      <w:pPr>
        <w:pStyle w:val="ListParagraph"/>
        <w:numPr>
          <w:ilvl w:val="0"/>
          <w:numId w:val="22"/>
        </w:numPr>
        <w:rPr>
          <w:rFonts w:ascii="Palatino Linotype" w:hAnsi="Palatino Linotype" w:cs="Times New Roman"/>
          <w:sz w:val="20"/>
          <w:szCs w:val="20"/>
        </w:rPr>
      </w:pPr>
      <w:r w:rsidRPr="002B592C">
        <w:rPr>
          <w:rFonts w:ascii="Palatino Linotype" w:hAnsi="Palatino Linotype" w:cs="Times New Roman"/>
          <w:sz w:val="20"/>
          <w:szCs w:val="20"/>
        </w:rPr>
        <w:t>Difference</w:t>
      </w:r>
      <w:r w:rsidR="00924B08" w:rsidRPr="002B592C">
        <w:rPr>
          <w:rFonts w:ascii="Palatino Linotype" w:hAnsi="Palatino Linotype" w:cs="Times New Roman"/>
          <w:sz w:val="20"/>
          <w:szCs w:val="20"/>
        </w:rPr>
        <w:t xml:space="preserve"> </w:t>
      </w:r>
      <w:r w:rsidR="002C0C3B" w:rsidRPr="002B592C">
        <w:rPr>
          <w:rFonts w:ascii="Palatino Linotype" w:hAnsi="Palatino Linotype" w:cs="Times New Roman"/>
          <w:sz w:val="20"/>
          <w:szCs w:val="20"/>
        </w:rPr>
        <w:t>of</w:t>
      </w:r>
      <w:r w:rsidR="00924B08" w:rsidRPr="002B592C">
        <w:rPr>
          <w:rFonts w:ascii="Palatino Linotype" w:hAnsi="Palatino Linotype" w:cs="Times New Roman"/>
          <w:sz w:val="20"/>
          <w:szCs w:val="20"/>
        </w:rPr>
        <w:t xml:space="preserve"> DQI-F</w:t>
      </w:r>
      <w:r w:rsidR="0062769C" w:rsidRPr="002B592C">
        <w:rPr>
          <w:rFonts w:ascii="Palatino Linotype" w:hAnsi="Palatino Linotype" w:cs="Times New Roman"/>
          <w:sz w:val="20"/>
          <w:szCs w:val="20"/>
        </w:rPr>
        <w:t>FQ and DQI-24h against mean scores</w:t>
      </w:r>
      <w:r w:rsidR="00924B08" w:rsidRPr="002B592C">
        <w:rPr>
          <w:rFonts w:ascii="Palatino Linotype" w:hAnsi="Palatino Linotype" w:cs="Times New Roman"/>
          <w:sz w:val="20"/>
          <w:szCs w:val="20"/>
        </w:rPr>
        <w:t xml:space="preserve"> </w:t>
      </w:r>
    </w:p>
    <w:p w14:paraId="1A947ECE" w14:textId="06928676" w:rsidR="002C0C3B" w:rsidRPr="002B592C" w:rsidRDefault="00955EA4" w:rsidP="002C0C3B">
      <w:pPr>
        <w:autoSpaceDE w:val="0"/>
        <w:autoSpaceDN w:val="0"/>
        <w:adjustRightInd w:val="0"/>
        <w:ind w:left="360"/>
        <w:rPr>
          <w:rFonts w:ascii="Palatino Linotype" w:hAnsi="Palatino Linotype" w:cs="Times New Roman"/>
          <w:sz w:val="20"/>
          <w:szCs w:val="20"/>
        </w:rPr>
      </w:pPr>
      <w:r w:rsidRPr="002B592C">
        <w:rPr>
          <w:rFonts w:ascii="Palatino Linotype" w:hAnsi="Palatino Linotype" w:cs="Times New Roman"/>
          <w:noProof/>
          <w:sz w:val="20"/>
          <w:szCs w:val="20"/>
          <w:lang w:val="en-GB" w:eastAsia="en-GB"/>
        </w:rPr>
        <w:drawing>
          <wp:inline distT="0" distB="0" distL="0" distR="0" wp14:anchorId="1951F72A" wp14:editId="7883B6E2">
            <wp:extent cx="4820479" cy="3861029"/>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4843" cy="3864524"/>
                    </a:xfrm>
                    <a:prstGeom prst="rect">
                      <a:avLst/>
                    </a:prstGeom>
                    <a:noFill/>
                    <a:ln>
                      <a:noFill/>
                    </a:ln>
                  </pic:spPr>
                </pic:pic>
              </a:graphicData>
            </a:graphic>
          </wp:inline>
        </w:drawing>
      </w:r>
    </w:p>
    <w:p w14:paraId="3E3D20AD" w14:textId="1A758622" w:rsidR="00955EA4" w:rsidRPr="002B592C" w:rsidRDefault="00955EA4" w:rsidP="00955EA4">
      <w:pPr>
        <w:autoSpaceDE w:val="0"/>
        <w:autoSpaceDN w:val="0"/>
        <w:adjustRightInd w:val="0"/>
        <w:rPr>
          <w:rFonts w:ascii="Palatino Linotype" w:hAnsi="Palatino Linotype" w:cs="Times New Roman"/>
          <w:sz w:val="20"/>
          <w:szCs w:val="20"/>
        </w:rPr>
      </w:pPr>
      <w:r w:rsidRPr="002B592C">
        <w:rPr>
          <w:rFonts w:ascii="Palatino Linotype" w:hAnsi="Palatino Linotype" w:cs="Times New Roman"/>
          <w:sz w:val="20"/>
          <w:szCs w:val="20"/>
        </w:rPr>
        <w:t>* Regression coefficient and statistical significance from linear regression of the difference between methods (dependent variable) against mean (independent variable)</w:t>
      </w:r>
    </w:p>
    <w:p w14:paraId="02A774D4" w14:textId="0133A25D" w:rsidR="002C0C3B" w:rsidRPr="002B592C" w:rsidRDefault="00955EA4" w:rsidP="002F659B">
      <w:pPr>
        <w:pStyle w:val="ListParagraph"/>
        <w:numPr>
          <w:ilvl w:val="0"/>
          <w:numId w:val="22"/>
        </w:numPr>
        <w:rPr>
          <w:rFonts w:ascii="Palatino Linotype" w:hAnsi="Palatino Linotype" w:cs="Times New Roman"/>
          <w:sz w:val="20"/>
          <w:szCs w:val="20"/>
        </w:rPr>
      </w:pPr>
      <w:r w:rsidRPr="002B592C">
        <w:rPr>
          <w:rFonts w:ascii="Palatino Linotype" w:hAnsi="Palatino Linotype" w:cs="Times New Roman"/>
          <w:sz w:val="20"/>
          <w:szCs w:val="20"/>
        </w:rPr>
        <w:t>Percentage d</w:t>
      </w:r>
      <w:r w:rsidR="002C0C3B" w:rsidRPr="002B592C">
        <w:rPr>
          <w:rFonts w:ascii="Palatino Linotype" w:hAnsi="Palatino Linotype" w:cs="Times New Roman"/>
          <w:sz w:val="20"/>
          <w:szCs w:val="20"/>
        </w:rPr>
        <w:t>ifference between DQI-FFQ and DQI-24h against mean scores</w:t>
      </w:r>
    </w:p>
    <w:p w14:paraId="6453D102" w14:textId="1727A1B7" w:rsidR="002C0C3B" w:rsidRPr="002B592C" w:rsidRDefault="00955EA4" w:rsidP="002C0C3B">
      <w:pPr>
        <w:autoSpaceDE w:val="0"/>
        <w:autoSpaceDN w:val="0"/>
        <w:adjustRightInd w:val="0"/>
        <w:jc w:val="center"/>
        <w:rPr>
          <w:rFonts w:ascii="Palatino Linotype" w:hAnsi="Palatino Linotype" w:cs="Times New Roman"/>
          <w:sz w:val="20"/>
          <w:szCs w:val="20"/>
        </w:rPr>
      </w:pPr>
      <w:r w:rsidRPr="002B592C">
        <w:rPr>
          <w:rFonts w:ascii="Palatino Linotype" w:hAnsi="Palatino Linotype"/>
          <w:noProof/>
          <w:sz w:val="20"/>
          <w:szCs w:val="20"/>
          <w:lang w:val="en-GB" w:eastAsia="en-GB"/>
        </w:rPr>
        <w:drawing>
          <wp:inline distT="0" distB="0" distL="0" distR="0" wp14:anchorId="6673A19A" wp14:editId="7D0B6CA7">
            <wp:extent cx="4760843" cy="396678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0553" cy="3983204"/>
                    </a:xfrm>
                    <a:prstGeom prst="rect">
                      <a:avLst/>
                    </a:prstGeom>
                    <a:noFill/>
                    <a:ln>
                      <a:noFill/>
                    </a:ln>
                  </pic:spPr>
                </pic:pic>
              </a:graphicData>
            </a:graphic>
          </wp:inline>
        </w:drawing>
      </w:r>
    </w:p>
    <w:p w14:paraId="5F2008FA" w14:textId="0E6B7579" w:rsidR="007324C3" w:rsidRPr="002B592C" w:rsidRDefault="009A70F5" w:rsidP="007324C3">
      <w:pPr>
        <w:spacing w:line="360" w:lineRule="auto"/>
        <w:rPr>
          <w:rFonts w:ascii="Palatino Linotype" w:hAnsi="Palatino Linotype" w:cs="Times New Roman"/>
          <w:b/>
          <w:sz w:val="20"/>
          <w:szCs w:val="20"/>
          <w:u w:val="single"/>
        </w:rPr>
      </w:pPr>
      <w:r w:rsidRPr="002B592C">
        <w:rPr>
          <w:rFonts w:ascii="Palatino Linotype" w:hAnsi="Palatino Linotype" w:cs="Times New Roman"/>
          <w:b/>
          <w:sz w:val="20"/>
          <w:szCs w:val="20"/>
        </w:rPr>
        <w:t xml:space="preserve">Supplementary Table </w:t>
      </w:r>
      <w:r w:rsidR="006B449D" w:rsidRPr="002B592C">
        <w:rPr>
          <w:rFonts w:ascii="Palatino Linotype" w:hAnsi="Palatino Linotype" w:cs="Times New Roman"/>
          <w:b/>
          <w:sz w:val="20"/>
          <w:szCs w:val="20"/>
        </w:rPr>
        <w:t>4</w:t>
      </w:r>
      <w:r w:rsidR="00874AD3" w:rsidRPr="002B592C">
        <w:rPr>
          <w:rFonts w:ascii="Palatino Linotype" w:hAnsi="Palatino Linotype" w:cs="Times New Roman"/>
          <w:b/>
          <w:sz w:val="20"/>
          <w:szCs w:val="20"/>
        </w:rPr>
        <w:t>:</w:t>
      </w:r>
      <w:r w:rsidR="00113611" w:rsidRPr="002B592C">
        <w:rPr>
          <w:rFonts w:ascii="Palatino Linotype" w:hAnsi="Palatino Linotype" w:cs="Times New Roman"/>
          <w:b/>
          <w:sz w:val="20"/>
          <w:szCs w:val="20"/>
        </w:rPr>
        <w:t xml:space="preserve"> </w:t>
      </w:r>
      <w:r w:rsidR="00113611" w:rsidRPr="002B592C">
        <w:rPr>
          <w:rFonts w:ascii="Palatino Linotype" w:hAnsi="Palatino Linotype"/>
          <w:sz w:val="20"/>
          <w:szCs w:val="20"/>
        </w:rPr>
        <w:t xml:space="preserve">Identification of </w:t>
      </w:r>
      <w:r w:rsidR="004154FA" w:rsidRPr="002B592C">
        <w:rPr>
          <w:rFonts w:ascii="Palatino Linotype" w:hAnsi="Palatino Linotype"/>
          <w:sz w:val="20"/>
          <w:szCs w:val="20"/>
        </w:rPr>
        <w:t xml:space="preserve">infant </w:t>
      </w:r>
      <w:r w:rsidR="00113611" w:rsidRPr="002B592C">
        <w:rPr>
          <w:rFonts w:ascii="Palatino Linotype" w:hAnsi="Palatino Linotype"/>
          <w:sz w:val="20"/>
          <w:szCs w:val="20"/>
        </w:rPr>
        <w:t>DQ</w:t>
      </w:r>
      <w:r w:rsidR="004B4AC5" w:rsidRPr="002B592C">
        <w:rPr>
          <w:rFonts w:ascii="Palatino Linotype" w:hAnsi="Palatino Linotype"/>
          <w:sz w:val="20"/>
          <w:szCs w:val="20"/>
        </w:rPr>
        <w:t>I</w:t>
      </w:r>
      <w:r w:rsidR="00A86FE1" w:rsidRPr="002B592C">
        <w:rPr>
          <w:rFonts w:ascii="Palatino Linotype" w:hAnsi="Palatino Linotype"/>
          <w:sz w:val="20"/>
          <w:szCs w:val="20"/>
        </w:rPr>
        <w:t>-FFQ</w:t>
      </w:r>
      <w:r w:rsidR="00113611" w:rsidRPr="002B592C">
        <w:rPr>
          <w:rFonts w:ascii="Palatino Linotype" w:hAnsi="Palatino Linotype"/>
          <w:sz w:val="20"/>
          <w:szCs w:val="20"/>
        </w:rPr>
        <w:t xml:space="preserve"> predictors in the GUSTO cohort study using stepwise regressions</w:t>
      </w:r>
      <w:r w:rsidR="00A86FE1" w:rsidRPr="002B592C">
        <w:rPr>
          <w:rFonts w:ascii="Palatino Linotype" w:hAnsi="Palatino Linotype"/>
          <w:sz w:val="20"/>
          <w:szCs w:val="20"/>
        </w:rPr>
        <w:t xml:space="preserve"> (n= 561)</w:t>
      </w:r>
    </w:p>
    <w:tbl>
      <w:tblPr>
        <w:tblW w:w="9958" w:type="dxa"/>
        <w:tblInd w:w="-601" w:type="dxa"/>
        <w:tblBorders>
          <w:top w:val="single" w:sz="4" w:space="0" w:color="auto"/>
          <w:bottom w:val="single" w:sz="4" w:space="0" w:color="auto"/>
        </w:tblBorders>
        <w:tblLayout w:type="fixed"/>
        <w:tblLook w:val="04A0" w:firstRow="1" w:lastRow="0" w:firstColumn="1" w:lastColumn="0" w:noHBand="0" w:noVBand="1"/>
      </w:tblPr>
      <w:tblGrid>
        <w:gridCol w:w="3114"/>
        <w:gridCol w:w="2269"/>
        <w:gridCol w:w="1137"/>
        <w:gridCol w:w="2127"/>
        <w:gridCol w:w="1140"/>
        <w:gridCol w:w="75"/>
        <w:gridCol w:w="96"/>
      </w:tblGrid>
      <w:tr w:rsidR="007324C3" w:rsidRPr="002B592C" w14:paraId="043FA41A" w14:textId="77777777" w:rsidTr="007324C3">
        <w:trPr>
          <w:gridAfter w:val="2"/>
          <w:wAfter w:w="171" w:type="dxa"/>
          <w:trHeight w:val="300"/>
        </w:trPr>
        <w:tc>
          <w:tcPr>
            <w:tcW w:w="3114" w:type="dxa"/>
            <w:tcBorders>
              <w:top w:val="single" w:sz="4" w:space="0" w:color="auto"/>
              <w:bottom w:val="nil"/>
              <w:right w:val="nil"/>
            </w:tcBorders>
            <w:shd w:val="clear" w:color="auto" w:fill="auto"/>
            <w:noWrap/>
            <w:vAlign w:val="bottom"/>
            <w:hideMark/>
          </w:tcPr>
          <w:p w14:paraId="6B054C5D" w14:textId="77777777" w:rsidR="007324C3" w:rsidRPr="002B592C" w:rsidRDefault="007324C3" w:rsidP="007324C3">
            <w:pPr>
              <w:rPr>
                <w:rFonts w:ascii="Palatino Linotype" w:eastAsia="Times New Roman" w:hAnsi="Palatino Linotype" w:cs="Times New Roman"/>
                <w:color w:val="000000"/>
                <w:sz w:val="20"/>
                <w:szCs w:val="20"/>
              </w:rPr>
            </w:pPr>
          </w:p>
        </w:tc>
        <w:tc>
          <w:tcPr>
            <w:tcW w:w="3406" w:type="dxa"/>
            <w:gridSpan w:val="2"/>
            <w:tcBorders>
              <w:top w:val="single" w:sz="4" w:space="0" w:color="auto"/>
              <w:left w:val="nil"/>
              <w:bottom w:val="nil"/>
              <w:right w:val="nil"/>
            </w:tcBorders>
            <w:shd w:val="clear" w:color="auto" w:fill="auto"/>
            <w:noWrap/>
            <w:vAlign w:val="bottom"/>
            <w:hideMark/>
          </w:tcPr>
          <w:p w14:paraId="454F7B0E" w14:textId="77777777" w:rsidR="007324C3" w:rsidRPr="002B592C" w:rsidRDefault="007324C3" w:rsidP="007324C3">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Forward selection model</w:t>
            </w:r>
          </w:p>
        </w:tc>
        <w:tc>
          <w:tcPr>
            <w:tcW w:w="3267" w:type="dxa"/>
            <w:gridSpan w:val="2"/>
            <w:tcBorders>
              <w:top w:val="single" w:sz="4" w:space="0" w:color="auto"/>
              <w:left w:val="nil"/>
              <w:bottom w:val="nil"/>
            </w:tcBorders>
            <w:shd w:val="clear" w:color="auto" w:fill="auto"/>
            <w:noWrap/>
            <w:vAlign w:val="bottom"/>
            <w:hideMark/>
          </w:tcPr>
          <w:p w14:paraId="153097E3" w14:textId="793A9332" w:rsidR="007324C3" w:rsidRPr="002B592C" w:rsidRDefault="007324C3" w:rsidP="007324C3">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Backward elimination</w:t>
            </w:r>
            <w:r w:rsidR="00B455EC" w:rsidRPr="002B592C">
              <w:rPr>
                <w:rFonts w:ascii="Palatino Linotype" w:eastAsia="Times New Roman" w:hAnsi="Palatino Linotype" w:cs="Times New Roman"/>
                <w:b/>
                <w:color w:val="000000"/>
                <w:sz w:val="20"/>
                <w:szCs w:val="20"/>
              </w:rPr>
              <w:t xml:space="preserve"> model</w:t>
            </w:r>
          </w:p>
        </w:tc>
      </w:tr>
      <w:tr w:rsidR="007324C3" w:rsidRPr="002B592C" w14:paraId="3A311527" w14:textId="77777777" w:rsidTr="007324C3">
        <w:trPr>
          <w:gridAfter w:val="2"/>
          <w:wAfter w:w="171" w:type="dxa"/>
          <w:trHeight w:val="300"/>
        </w:trPr>
        <w:tc>
          <w:tcPr>
            <w:tcW w:w="3114" w:type="dxa"/>
            <w:tcBorders>
              <w:top w:val="nil"/>
              <w:bottom w:val="single" w:sz="4" w:space="0" w:color="auto"/>
              <w:right w:val="nil"/>
            </w:tcBorders>
            <w:shd w:val="clear" w:color="auto" w:fill="auto"/>
            <w:noWrap/>
            <w:vAlign w:val="bottom"/>
            <w:hideMark/>
          </w:tcPr>
          <w:p w14:paraId="18873B9C" w14:textId="77777777" w:rsidR="007324C3" w:rsidRPr="002B592C" w:rsidRDefault="007324C3" w:rsidP="007324C3">
            <w:pPr>
              <w:rPr>
                <w:rFonts w:ascii="Palatino Linotype" w:eastAsia="Times New Roman" w:hAnsi="Palatino Linotype" w:cs="Times New Roman"/>
                <w:color w:val="000000"/>
                <w:sz w:val="20"/>
                <w:szCs w:val="20"/>
              </w:rPr>
            </w:pPr>
          </w:p>
        </w:tc>
        <w:tc>
          <w:tcPr>
            <w:tcW w:w="2269" w:type="dxa"/>
            <w:tcBorders>
              <w:top w:val="nil"/>
              <w:left w:val="nil"/>
              <w:bottom w:val="single" w:sz="4" w:space="0" w:color="auto"/>
            </w:tcBorders>
            <w:shd w:val="clear" w:color="auto" w:fill="auto"/>
            <w:noWrap/>
            <w:vAlign w:val="bottom"/>
            <w:hideMark/>
          </w:tcPr>
          <w:p w14:paraId="17069210" w14:textId="1333E232"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β (95% CI)</w:t>
            </w:r>
          </w:p>
        </w:tc>
        <w:tc>
          <w:tcPr>
            <w:tcW w:w="1137" w:type="dxa"/>
            <w:tcBorders>
              <w:top w:val="nil"/>
              <w:bottom w:val="single" w:sz="4" w:space="0" w:color="auto"/>
              <w:right w:val="nil"/>
            </w:tcBorders>
            <w:shd w:val="clear" w:color="auto" w:fill="auto"/>
            <w:noWrap/>
            <w:vAlign w:val="bottom"/>
            <w:hideMark/>
          </w:tcPr>
          <w:p w14:paraId="721E20BD"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p-value</w:t>
            </w:r>
          </w:p>
        </w:tc>
        <w:tc>
          <w:tcPr>
            <w:tcW w:w="2127" w:type="dxa"/>
            <w:tcBorders>
              <w:top w:val="nil"/>
              <w:left w:val="nil"/>
              <w:bottom w:val="single" w:sz="4" w:space="0" w:color="auto"/>
            </w:tcBorders>
            <w:shd w:val="clear" w:color="auto" w:fill="auto"/>
            <w:noWrap/>
            <w:vAlign w:val="bottom"/>
            <w:hideMark/>
          </w:tcPr>
          <w:p w14:paraId="08DAE3F5" w14:textId="4879644B"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β (95% CI)</w:t>
            </w:r>
          </w:p>
        </w:tc>
        <w:tc>
          <w:tcPr>
            <w:tcW w:w="1140" w:type="dxa"/>
            <w:tcBorders>
              <w:top w:val="nil"/>
              <w:bottom w:val="single" w:sz="4" w:space="0" w:color="auto"/>
            </w:tcBorders>
            <w:shd w:val="clear" w:color="auto" w:fill="auto"/>
            <w:noWrap/>
            <w:vAlign w:val="bottom"/>
            <w:hideMark/>
          </w:tcPr>
          <w:p w14:paraId="5067D3B1"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p-value</w:t>
            </w:r>
          </w:p>
        </w:tc>
      </w:tr>
      <w:tr w:rsidR="007324C3" w:rsidRPr="002B592C" w14:paraId="7E4657A4" w14:textId="77777777" w:rsidTr="007324C3">
        <w:trPr>
          <w:gridAfter w:val="2"/>
          <w:wAfter w:w="171" w:type="dxa"/>
          <w:trHeight w:val="300"/>
        </w:trPr>
        <w:tc>
          <w:tcPr>
            <w:tcW w:w="3114" w:type="dxa"/>
            <w:tcBorders>
              <w:top w:val="single" w:sz="4" w:space="0" w:color="auto"/>
              <w:right w:val="nil"/>
            </w:tcBorders>
            <w:shd w:val="clear" w:color="auto" w:fill="auto"/>
            <w:noWrap/>
            <w:vAlign w:val="bottom"/>
            <w:hideMark/>
          </w:tcPr>
          <w:p w14:paraId="08054992" w14:textId="77777777" w:rsidR="007324C3" w:rsidRPr="002B592C" w:rsidRDefault="007324C3" w:rsidP="007324C3">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Maternal characteristics</w:t>
            </w:r>
          </w:p>
        </w:tc>
        <w:tc>
          <w:tcPr>
            <w:tcW w:w="2269" w:type="dxa"/>
            <w:tcBorders>
              <w:top w:val="single" w:sz="4" w:space="0" w:color="auto"/>
              <w:left w:val="nil"/>
              <w:bottom w:val="nil"/>
            </w:tcBorders>
            <w:shd w:val="clear" w:color="auto" w:fill="auto"/>
            <w:noWrap/>
            <w:vAlign w:val="bottom"/>
            <w:hideMark/>
          </w:tcPr>
          <w:p w14:paraId="4DE415B1" w14:textId="77777777" w:rsidR="007324C3" w:rsidRPr="002B592C" w:rsidRDefault="007324C3" w:rsidP="007324C3">
            <w:pPr>
              <w:rPr>
                <w:rFonts w:ascii="Palatino Linotype" w:eastAsia="Times New Roman" w:hAnsi="Palatino Linotype" w:cs="Times New Roman"/>
                <w:color w:val="000000"/>
                <w:sz w:val="20"/>
                <w:szCs w:val="20"/>
              </w:rPr>
            </w:pPr>
          </w:p>
        </w:tc>
        <w:tc>
          <w:tcPr>
            <w:tcW w:w="1137" w:type="dxa"/>
            <w:tcBorders>
              <w:top w:val="single" w:sz="4" w:space="0" w:color="auto"/>
              <w:bottom w:val="nil"/>
              <w:right w:val="nil"/>
            </w:tcBorders>
            <w:shd w:val="clear" w:color="auto" w:fill="auto"/>
            <w:noWrap/>
            <w:vAlign w:val="bottom"/>
            <w:hideMark/>
          </w:tcPr>
          <w:p w14:paraId="42211539" w14:textId="77777777" w:rsidR="007324C3" w:rsidRPr="002B592C" w:rsidRDefault="007324C3" w:rsidP="007324C3">
            <w:pPr>
              <w:rPr>
                <w:rFonts w:ascii="Palatino Linotype" w:eastAsia="Times New Roman" w:hAnsi="Palatino Linotype" w:cs="Times New Roman"/>
                <w:color w:val="000000"/>
                <w:sz w:val="20"/>
                <w:szCs w:val="20"/>
              </w:rPr>
            </w:pPr>
          </w:p>
        </w:tc>
        <w:tc>
          <w:tcPr>
            <w:tcW w:w="2127" w:type="dxa"/>
            <w:tcBorders>
              <w:top w:val="single" w:sz="4" w:space="0" w:color="auto"/>
              <w:left w:val="nil"/>
            </w:tcBorders>
            <w:shd w:val="clear" w:color="auto" w:fill="auto"/>
            <w:noWrap/>
            <w:vAlign w:val="bottom"/>
            <w:hideMark/>
          </w:tcPr>
          <w:p w14:paraId="0A37F118" w14:textId="77777777" w:rsidR="007324C3" w:rsidRPr="002B592C" w:rsidRDefault="007324C3" w:rsidP="007324C3">
            <w:pPr>
              <w:rPr>
                <w:rFonts w:ascii="Palatino Linotype" w:eastAsia="Times New Roman" w:hAnsi="Palatino Linotype" w:cs="Times New Roman"/>
                <w:color w:val="000000"/>
                <w:sz w:val="20"/>
                <w:szCs w:val="20"/>
              </w:rPr>
            </w:pPr>
          </w:p>
        </w:tc>
        <w:tc>
          <w:tcPr>
            <w:tcW w:w="1140" w:type="dxa"/>
            <w:tcBorders>
              <w:top w:val="single" w:sz="4" w:space="0" w:color="auto"/>
            </w:tcBorders>
            <w:shd w:val="clear" w:color="auto" w:fill="auto"/>
            <w:noWrap/>
            <w:vAlign w:val="bottom"/>
            <w:hideMark/>
          </w:tcPr>
          <w:p w14:paraId="1F28E0D7" w14:textId="77777777" w:rsidR="007324C3" w:rsidRPr="002B592C" w:rsidRDefault="007324C3" w:rsidP="007324C3">
            <w:pPr>
              <w:rPr>
                <w:rFonts w:ascii="Palatino Linotype" w:eastAsia="Times New Roman" w:hAnsi="Palatino Linotype" w:cs="Times New Roman"/>
                <w:color w:val="000000"/>
                <w:sz w:val="20"/>
                <w:szCs w:val="20"/>
              </w:rPr>
            </w:pPr>
          </w:p>
        </w:tc>
      </w:tr>
      <w:tr w:rsidR="007324C3" w:rsidRPr="002B592C" w14:paraId="107C7A3D" w14:textId="77777777" w:rsidTr="007324C3">
        <w:trPr>
          <w:gridAfter w:val="2"/>
          <w:wAfter w:w="171" w:type="dxa"/>
          <w:trHeight w:val="300"/>
        </w:trPr>
        <w:tc>
          <w:tcPr>
            <w:tcW w:w="3114" w:type="dxa"/>
            <w:tcBorders>
              <w:right w:val="nil"/>
            </w:tcBorders>
            <w:shd w:val="clear" w:color="auto" w:fill="auto"/>
            <w:noWrap/>
            <w:vAlign w:val="bottom"/>
            <w:hideMark/>
          </w:tcPr>
          <w:p w14:paraId="6B9D2FFA"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Age (years)</w:t>
            </w:r>
          </w:p>
        </w:tc>
        <w:tc>
          <w:tcPr>
            <w:tcW w:w="2269" w:type="dxa"/>
            <w:tcBorders>
              <w:top w:val="nil"/>
              <w:left w:val="nil"/>
              <w:bottom w:val="nil"/>
            </w:tcBorders>
            <w:shd w:val="clear" w:color="auto" w:fill="auto"/>
            <w:noWrap/>
            <w:vAlign w:val="bottom"/>
            <w:hideMark/>
          </w:tcPr>
          <w:p w14:paraId="08467E56"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hideMark/>
          </w:tcPr>
          <w:p w14:paraId="13696E1B" w14:textId="77777777" w:rsidR="007324C3" w:rsidRPr="002B592C" w:rsidRDefault="007324C3" w:rsidP="007324C3">
            <w:pPr>
              <w:jc w:val="center"/>
              <w:rPr>
                <w:rFonts w:ascii="Palatino Linotype" w:eastAsia="Times New Roman" w:hAnsi="Palatino Linotype" w:cs="Times New Roman"/>
                <w:b/>
                <w:bCs/>
                <w:color w:val="000000"/>
                <w:sz w:val="20"/>
                <w:szCs w:val="20"/>
              </w:rPr>
            </w:pPr>
          </w:p>
        </w:tc>
        <w:tc>
          <w:tcPr>
            <w:tcW w:w="2127" w:type="dxa"/>
            <w:tcBorders>
              <w:left w:val="nil"/>
            </w:tcBorders>
            <w:shd w:val="clear" w:color="auto" w:fill="auto"/>
            <w:noWrap/>
            <w:vAlign w:val="bottom"/>
            <w:hideMark/>
          </w:tcPr>
          <w:p w14:paraId="4EB1B283"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hideMark/>
          </w:tcPr>
          <w:p w14:paraId="121A27FB"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34B73FD2" w14:textId="77777777" w:rsidTr="007324C3">
        <w:trPr>
          <w:gridAfter w:val="2"/>
          <w:wAfter w:w="171" w:type="dxa"/>
          <w:trHeight w:val="300"/>
        </w:trPr>
        <w:tc>
          <w:tcPr>
            <w:tcW w:w="3114" w:type="dxa"/>
            <w:tcBorders>
              <w:right w:val="nil"/>
            </w:tcBorders>
            <w:shd w:val="clear" w:color="auto" w:fill="auto"/>
            <w:noWrap/>
            <w:vAlign w:val="bottom"/>
          </w:tcPr>
          <w:p w14:paraId="126A3687" w14:textId="3DCED644"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Pre-pregnancy BMI</w:t>
            </w:r>
            <w:r w:rsidR="00D93901" w:rsidRPr="002B592C">
              <w:rPr>
                <w:rFonts w:ascii="Palatino Linotype" w:eastAsia="Times New Roman" w:hAnsi="Palatino Linotype" w:cs="Times New Roman"/>
                <w:color w:val="000000"/>
                <w:sz w:val="20"/>
                <w:szCs w:val="20"/>
              </w:rPr>
              <w:t xml:space="preserve"> (kg/m</w:t>
            </w:r>
            <w:r w:rsidR="00D93901" w:rsidRPr="002B592C">
              <w:rPr>
                <w:rFonts w:ascii="Palatino Linotype" w:eastAsia="Times New Roman" w:hAnsi="Palatino Linotype" w:cs="Times New Roman"/>
                <w:color w:val="000000"/>
                <w:sz w:val="20"/>
                <w:szCs w:val="20"/>
                <w:vertAlign w:val="superscript"/>
              </w:rPr>
              <w:t>2</w:t>
            </w:r>
            <w:r w:rsidR="00D93901" w:rsidRPr="002B592C">
              <w:rPr>
                <w:rFonts w:ascii="Palatino Linotype" w:eastAsia="Times New Roman" w:hAnsi="Palatino Linotype" w:cs="Times New Roman"/>
                <w:color w:val="000000"/>
                <w:sz w:val="20"/>
                <w:szCs w:val="20"/>
              </w:rPr>
              <w:t>)</w:t>
            </w:r>
          </w:p>
        </w:tc>
        <w:tc>
          <w:tcPr>
            <w:tcW w:w="2269" w:type="dxa"/>
            <w:tcBorders>
              <w:top w:val="nil"/>
              <w:left w:val="nil"/>
              <w:bottom w:val="nil"/>
            </w:tcBorders>
            <w:shd w:val="clear" w:color="auto" w:fill="auto"/>
            <w:noWrap/>
            <w:vAlign w:val="bottom"/>
          </w:tcPr>
          <w:p w14:paraId="0FBA8DA5" w14:textId="206382A5"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-0.25 (-0.40, -0.09)</w:t>
            </w:r>
          </w:p>
        </w:tc>
        <w:tc>
          <w:tcPr>
            <w:tcW w:w="1137" w:type="dxa"/>
            <w:tcBorders>
              <w:top w:val="nil"/>
              <w:bottom w:val="nil"/>
              <w:right w:val="nil"/>
            </w:tcBorders>
            <w:shd w:val="clear" w:color="auto" w:fill="auto"/>
            <w:noWrap/>
            <w:vAlign w:val="bottom"/>
          </w:tcPr>
          <w:p w14:paraId="02D8BA0D" w14:textId="2497BC53" w:rsidR="007324C3" w:rsidRPr="002B592C" w:rsidRDefault="007324C3" w:rsidP="007324C3">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0.002</w:t>
            </w:r>
          </w:p>
        </w:tc>
        <w:tc>
          <w:tcPr>
            <w:tcW w:w="2127" w:type="dxa"/>
            <w:tcBorders>
              <w:left w:val="nil"/>
            </w:tcBorders>
            <w:shd w:val="clear" w:color="auto" w:fill="auto"/>
            <w:noWrap/>
            <w:vAlign w:val="bottom"/>
          </w:tcPr>
          <w:p w14:paraId="4F6646A9"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-0.24 (-0.39, -0.08)</w:t>
            </w:r>
          </w:p>
        </w:tc>
        <w:tc>
          <w:tcPr>
            <w:tcW w:w="1140" w:type="dxa"/>
            <w:shd w:val="clear" w:color="auto" w:fill="auto"/>
            <w:noWrap/>
            <w:vAlign w:val="bottom"/>
          </w:tcPr>
          <w:p w14:paraId="21B1953E"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b/>
                <w:bCs/>
                <w:color w:val="000000"/>
                <w:sz w:val="20"/>
                <w:szCs w:val="20"/>
              </w:rPr>
              <w:t>0.003</w:t>
            </w:r>
          </w:p>
        </w:tc>
      </w:tr>
      <w:tr w:rsidR="007324C3" w:rsidRPr="002B592C" w14:paraId="4EB2231A" w14:textId="77777777" w:rsidTr="007324C3">
        <w:trPr>
          <w:gridAfter w:val="2"/>
          <w:wAfter w:w="171" w:type="dxa"/>
          <w:trHeight w:val="300"/>
        </w:trPr>
        <w:tc>
          <w:tcPr>
            <w:tcW w:w="3114" w:type="dxa"/>
            <w:tcBorders>
              <w:right w:val="nil"/>
            </w:tcBorders>
            <w:shd w:val="clear" w:color="auto" w:fill="auto"/>
            <w:noWrap/>
            <w:vAlign w:val="bottom"/>
          </w:tcPr>
          <w:p w14:paraId="75181C06"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Pregnancy weight gain (kg)</w:t>
            </w:r>
          </w:p>
        </w:tc>
        <w:tc>
          <w:tcPr>
            <w:tcW w:w="2269" w:type="dxa"/>
            <w:tcBorders>
              <w:top w:val="nil"/>
              <w:left w:val="nil"/>
              <w:bottom w:val="nil"/>
            </w:tcBorders>
            <w:shd w:val="clear" w:color="auto" w:fill="auto"/>
            <w:noWrap/>
            <w:vAlign w:val="bottom"/>
          </w:tcPr>
          <w:p w14:paraId="38F80FFC"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tcPr>
          <w:p w14:paraId="1F8A0F7D" w14:textId="77777777" w:rsidR="007324C3" w:rsidRPr="002B592C" w:rsidRDefault="007324C3" w:rsidP="007324C3">
            <w:pPr>
              <w:jc w:val="center"/>
              <w:rPr>
                <w:rFonts w:ascii="Palatino Linotype" w:eastAsia="Times New Roman" w:hAnsi="Palatino Linotype" w:cs="Times New Roman"/>
                <w:b/>
                <w:bCs/>
                <w:color w:val="000000"/>
                <w:sz w:val="20"/>
                <w:szCs w:val="20"/>
              </w:rPr>
            </w:pPr>
          </w:p>
        </w:tc>
        <w:tc>
          <w:tcPr>
            <w:tcW w:w="2127" w:type="dxa"/>
            <w:tcBorders>
              <w:left w:val="nil"/>
            </w:tcBorders>
            <w:shd w:val="clear" w:color="auto" w:fill="auto"/>
            <w:noWrap/>
            <w:vAlign w:val="bottom"/>
          </w:tcPr>
          <w:p w14:paraId="0E80F931"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tcPr>
          <w:p w14:paraId="04E48AEC"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6976874F" w14:textId="77777777" w:rsidTr="007324C3">
        <w:trPr>
          <w:gridAfter w:val="2"/>
          <w:wAfter w:w="171" w:type="dxa"/>
          <w:trHeight w:val="300"/>
        </w:trPr>
        <w:tc>
          <w:tcPr>
            <w:tcW w:w="3114" w:type="dxa"/>
            <w:tcBorders>
              <w:right w:val="nil"/>
            </w:tcBorders>
            <w:shd w:val="clear" w:color="auto" w:fill="auto"/>
            <w:noWrap/>
            <w:vAlign w:val="bottom"/>
            <w:hideMark/>
          </w:tcPr>
          <w:p w14:paraId="22F96C19"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Ethnicity</w:t>
            </w:r>
          </w:p>
        </w:tc>
        <w:tc>
          <w:tcPr>
            <w:tcW w:w="2269" w:type="dxa"/>
            <w:tcBorders>
              <w:top w:val="nil"/>
              <w:left w:val="nil"/>
              <w:bottom w:val="nil"/>
            </w:tcBorders>
            <w:shd w:val="clear" w:color="auto" w:fill="auto"/>
            <w:noWrap/>
            <w:vAlign w:val="bottom"/>
            <w:hideMark/>
          </w:tcPr>
          <w:p w14:paraId="55B4B1C7"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10151010"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1315F774"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4CC2D51D"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376C700F" w14:textId="77777777" w:rsidTr="007324C3">
        <w:trPr>
          <w:gridAfter w:val="2"/>
          <w:wAfter w:w="171" w:type="dxa"/>
          <w:trHeight w:val="300"/>
        </w:trPr>
        <w:tc>
          <w:tcPr>
            <w:tcW w:w="3114" w:type="dxa"/>
            <w:tcBorders>
              <w:right w:val="nil"/>
            </w:tcBorders>
            <w:shd w:val="clear" w:color="auto" w:fill="auto"/>
            <w:noWrap/>
            <w:vAlign w:val="bottom"/>
            <w:hideMark/>
          </w:tcPr>
          <w:p w14:paraId="0331D05F"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Indian</w:t>
            </w:r>
          </w:p>
        </w:tc>
        <w:tc>
          <w:tcPr>
            <w:tcW w:w="2269" w:type="dxa"/>
            <w:tcBorders>
              <w:top w:val="nil"/>
              <w:left w:val="nil"/>
              <w:bottom w:val="nil"/>
            </w:tcBorders>
            <w:shd w:val="clear" w:color="auto" w:fill="auto"/>
            <w:noWrap/>
            <w:vAlign w:val="bottom"/>
            <w:hideMark/>
          </w:tcPr>
          <w:p w14:paraId="29138ADB"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hideMark/>
          </w:tcPr>
          <w:p w14:paraId="6DC2ABD4" w14:textId="77777777" w:rsidR="007324C3" w:rsidRPr="002B592C" w:rsidRDefault="007324C3" w:rsidP="007324C3">
            <w:pPr>
              <w:jc w:val="center"/>
              <w:rPr>
                <w:rFonts w:ascii="Palatino Linotype" w:eastAsia="Times New Roman" w:hAnsi="Palatino Linotype" w:cs="Times New Roman"/>
                <w:b/>
                <w:bCs/>
                <w:color w:val="000000"/>
                <w:sz w:val="20"/>
                <w:szCs w:val="20"/>
              </w:rPr>
            </w:pPr>
          </w:p>
        </w:tc>
        <w:tc>
          <w:tcPr>
            <w:tcW w:w="2127" w:type="dxa"/>
            <w:tcBorders>
              <w:left w:val="nil"/>
            </w:tcBorders>
            <w:shd w:val="clear" w:color="auto" w:fill="auto"/>
            <w:noWrap/>
            <w:vAlign w:val="bottom"/>
            <w:hideMark/>
          </w:tcPr>
          <w:p w14:paraId="6046E4AA"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hideMark/>
          </w:tcPr>
          <w:p w14:paraId="1ABF4951"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47E49B5A" w14:textId="77777777" w:rsidTr="007324C3">
        <w:trPr>
          <w:gridAfter w:val="2"/>
          <w:wAfter w:w="171" w:type="dxa"/>
          <w:trHeight w:val="300"/>
        </w:trPr>
        <w:tc>
          <w:tcPr>
            <w:tcW w:w="3114" w:type="dxa"/>
            <w:tcBorders>
              <w:right w:val="nil"/>
            </w:tcBorders>
            <w:shd w:val="clear" w:color="auto" w:fill="auto"/>
            <w:noWrap/>
            <w:vAlign w:val="bottom"/>
            <w:hideMark/>
          </w:tcPr>
          <w:p w14:paraId="5613BBCD"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Malay</w:t>
            </w:r>
          </w:p>
        </w:tc>
        <w:tc>
          <w:tcPr>
            <w:tcW w:w="2269" w:type="dxa"/>
            <w:tcBorders>
              <w:top w:val="nil"/>
              <w:left w:val="nil"/>
              <w:bottom w:val="nil"/>
            </w:tcBorders>
            <w:shd w:val="clear" w:color="auto" w:fill="auto"/>
            <w:noWrap/>
            <w:vAlign w:val="bottom"/>
            <w:hideMark/>
          </w:tcPr>
          <w:p w14:paraId="4E1884D5" w14:textId="36136662"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-2.04 (-3.68, -0.40)</w:t>
            </w:r>
          </w:p>
        </w:tc>
        <w:tc>
          <w:tcPr>
            <w:tcW w:w="1137" w:type="dxa"/>
            <w:tcBorders>
              <w:top w:val="nil"/>
              <w:bottom w:val="nil"/>
              <w:right w:val="nil"/>
            </w:tcBorders>
            <w:shd w:val="clear" w:color="auto" w:fill="auto"/>
            <w:noWrap/>
            <w:vAlign w:val="bottom"/>
            <w:hideMark/>
          </w:tcPr>
          <w:p w14:paraId="1DACC5A9" w14:textId="77777777" w:rsidR="007324C3" w:rsidRPr="002B592C" w:rsidRDefault="007324C3" w:rsidP="007324C3">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0.015</w:t>
            </w:r>
          </w:p>
        </w:tc>
        <w:tc>
          <w:tcPr>
            <w:tcW w:w="2127" w:type="dxa"/>
            <w:tcBorders>
              <w:left w:val="nil"/>
            </w:tcBorders>
            <w:shd w:val="clear" w:color="auto" w:fill="auto"/>
            <w:noWrap/>
            <w:vAlign w:val="bottom"/>
            <w:hideMark/>
          </w:tcPr>
          <w:p w14:paraId="0827958D"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-2.00 (-3.62, -0.37)</w:t>
            </w:r>
          </w:p>
        </w:tc>
        <w:tc>
          <w:tcPr>
            <w:tcW w:w="1140" w:type="dxa"/>
            <w:shd w:val="clear" w:color="auto" w:fill="auto"/>
            <w:noWrap/>
            <w:vAlign w:val="bottom"/>
            <w:hideMark/>
          </w:tcPr>
          <w:p w14:paraId="71A0FBB1" w14:textId="77777777" w:rsidR="007324C3" w:rsidRPr="002B592C" w:rsidRDefault="007324C3" w:rsidP="007324C3">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0.016</w:t>
            </w:r>
          </w:p>
        </w:tc>
      </w:tr>
      <w:tr w:rsidR="007324C3" w:rsidRPr="002B592C" w14:paraId="622921C0" w14:textId="77777777" w:rsidTr="007324C3">
        <w:trPr>
          <w:gridAfter w:val="2"/>
          <w:wAfter w:w="171" w:type="dxa"/>
          <w:trHeight w:val="300"/>
        </w:trPr>
        <w:tc>
          <w:tcPr>
            <w:tcW w:w="3114" w:type="dxa"/>
            <w:tcBorders>
              <w:right w:val="nil"/>
            </w:tcBorders>
            <w:shd w:val="clear" w:color="auto" w:fill="auto"/>
            <w:noWrap/>
            <w:vAlign w:val="bottom"/>
            <w:hideMark/>
          </w:tcPr>
          <w:p w14:paraId="2828B4D2"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Chinese</w:t>
            </w:r>
          </w:p>
        </w:tc>
        <w:tc>
          <w:tcPr>
            <w:tcW w:w="2269" w:type="dxa"/>
            <w:tcBorders>
              <w:top w:val="nil"/>
              <w:left w:val="nil"/>
              <w:bottom w:val="nil"/>
            </w:tcBorders>
            <w:shd w:val="clear" w:color="auto" w:fill="auto"/>
            <w:noWrap/>
            <w:vAlign w:val="bottom"/>
            <w:hideMark/>
          </w:tcPr>
          <w:p w14:paraId="3CADB00F"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37" w:type="dxa"/>
            <w:tcBorders>
              <w:top w:val="nil"/>
              <w:bottom w:val="nil"/>
              <w:right w:val="nil"/>
            </w:tcBorders>
            <w:shd w:val="clear" w:color="auto" w:fill="auto"/>
            <w:noWrap/>
            <w:vAlign w:val="bottom"/>
            <w:hideMark/>
          </w:tcPr>
          <w:p w14:paraId="6E480C22"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5D0668A4"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40" w:type="dxa"/>
            <w:shd w:val="clear" w:color="auto" w:fill="auto"/>
            <w:noWrap/>
            <w:vAlign w:val="bottom"/>
            <w:hideMark/>
          </w:tcPr>
          <w:p w14:paraId="59E931D2"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771D27DF" w14:textId="77777777" w:rsidTr="007324C3">
        <w:trPr>
          <w:gridAfter w:val="2"/>
          <w:wAfter w:w="171" w:type="dxa"/>
          <w:trHeight w:val="300"/>
        </w:trPr>
        <w:tc>
          <w:tcPr>
            <w:tcW w:w="3114" w:type="dxa"/>
            <w:tcBorders>
              <w:right w:val="nil"/>
            </w:tcBorders>
            <w:shd w:val="clear" w:color="auto" w:fill="auto"/>
            <w:noWrap/>
            <w:vAlign w:val="bottom"/>
            <w:hideMark/>
          </w:tcPr>
          <w:p w14:paraId="5F00A222"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Household income category</w:t>
            </w:r>
          </w:p>
        </w:tc>
        <w:tc>
          <w:tcPr>
            <w:tcW w:w="2269" w:type="dxa"/>
            <w:tcBorders>
              <w:top w:val="nil"/>
              <w:left w:val="nil"/>
              <w:bottom w:val="nil"/>
            </w:tcBorders>
            <w:shd w:val="clear" w:color="auto" w:fill="auto"/>
            <w:noWrap/>
            <w:vAlign w:val="bottom"/>
            <w:hideMark/>
          </w:tcPr>
          <w:p w14:paraId="3658D4F5"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08EE9658"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440A718E"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5FB32847"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29848B52" w14:textId="77777777" w:rsidTr="007324C3">
        <w:trPr>
          <w:gridAfter w:val="2"/>
          <w:wAfter w:w="171" w:type="dxa"/>
          <w:trHeight w:val="300"/>
        </w:trPr>
        <w:tc>
          <w:tcPr>
            <w:tcW w:w="3114" w:type="dxa"/>
            <w:tcBorders>
              <w:right w:val="nil"/>
            </w:tcBorders>
            <w:shd w:val="clear" w:color="auto" w:fill="auto"/>
            <w:noWrap/>
            <w:vAlign w:val="bottom"/>
            <w:hideMark/>
          </w:tcPr>
          <w:p w14:paraId="348F8E6C"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&lt; $2000</w:t>
            </w:r>
          </w:p>
        </w:tc>
        <w:tc>
          <w:tcPr>
            <w:tcW w:w="2269" w:type="dxa"/>
            <w:tcBorders>
              <w:top w:val="nil"/>
              <w:left w:val="nil"/>
              <w:bottom w:val="nil"/>
            </w:tcBorders>
            <w:shd w:val="clear" w:color="auto" w:fill="auto"/>
            <w:noWrap/>
            <w:vAlign w:val="bottom"/>
            <w:hideMark/>
          </w:tcPr>
          <w:p w14:paraId="02579B2E"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hideMark/>
          </w:tcPr>
          <w:p w14:paraId="75E8F44C" w14:textId="77777777" w:rsidR="007324C3" w:rsidRPr="002B592C" w:rsidRDefault="007324C3" w:rsidP="007324C3">
            <w:pPr>
              <w:jc w:val="center"/>
              <w:rPr>
                <w:rFonts w:ascii="Palatino Linotype" w:eastAsia="Times New Roman" w:hAnsi="Palatino Linotype" w:cs="Times New Roman"/>
                <w:b/>
                <w:bCs/>
                <w:color w:val="000000"/>
                <w:sz w:val="20"/>
                <w:szCs w:val="20"/>
              </w:rPr>
            </w:pPr>
          </w:p>
        </w:tc>
        <w:tc>
          <w:tcPr>
            <w:tcW w:w="2127" w:type="dxa"/>
            <w:tcBorders>
              <w:left w:val="nil"/>
            </w:tcBorders>
            <w:shd w:val="clear" w:color="auto" w:fill="auto"/>
            <w:noWrap/>
            <w:vAlign w:val="bottom"/>
            <w:hideMark/>
          </w:tcPr>
          <w:p w14:paraId="04F0F77C"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hideMark/>
          </w:tcPr>
          <w:p w14:paraId="2B52FB6F"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1438DDB5" w14:textId="77777777" w:rsidTr="007324C3">
        <w:trPr>
          <w:gridAfter w:val="2"/>
          <w:wAfter w:w="171" w:type="dxa"/>
          <w:trHeight w:val="300"/>
        </w:trPr>
        <w:tc>
          <w:tcPr>
            <w:tcW w:w="3114" w:type="dxa"/>
            <w:tcBorders>
              <w:right w:val="nil"/>
            </w:tcBorders>
            <w:shd w:val="clear" w:color="auto" w:fill="auto"/>
            <w:noWrap/>
            <w:vAlign w:val="bottom"/>
            <w:hideMark/>
          </w:tcPr>
          <w:p w14:paraId="5CE192E4"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$2000-5999</w:t>
            </w:r>
          </w:p>
        </w:tc>
        <w:tc>
          <w:tcPr>
            <w:tcW w:w="2269" w:type="dxa"/>
            <w:tcBorders>
              <w:top w:val="nil"/>
              <w:left w:val="nil"/>
              <w:bottom w:val="nil"/>
            </w:tcBorders>
            <w:shd w:val="clear" w:color="auto" w:fill="auto"/>
            <w:noWrap/>
            <w:vAlign w:val="bottom"/>
            <w:hideMark/>
          </w:tcPr>
          <w:p w14:paraId="54CD2751"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5D6A3D3E" w14:textId="77777777" w:rsidR="007324C3" w:rsidRPr="002B592C" w:rsidRDefault="007324C3" w:rsidP="007324C3">
            <w:pPr>
              <w:jc w:val="center"/>
              <w:rPr>
                <w:rFonts w:ascii="Palatino Linotype" w:eastAsia="Times New Roman" w:hAnsi="Palatino Linotype" w:cs="Times New Roman"/>
                <w:b/>
                <w:bCs/>
                <w:color w:val="000000"/>
                <w:sz w:val="20"/>
                <w:szCs w:val="20"/>
              </w:rPr>
            </w:pPr>
          </w:p>
        </w:tc>
        <w:tc>
          <w:tcPr>
            <w:tcW w:w="2127" w:type="dxa"/>
            <w:tcBorders>
              <w:left w:val="nil"/>
            </w:tcBorders>
            <w:shd w:val="clear" w:color="auto" w:fill="auto"/>
            <w:noWrap/>
            <w:vAlign w:val="bottom"/>
            <w:hideMark/>
          </w:tcPr>
          <w:p w14:paraId="4FBC662A"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-1.37 (-2.88, 0.15)</w:t>
            </w:r>
          </w:p>
        </w:tc>
        <w:tc>
          <w:tcPr>
            <w:tcW w:w="1140" w:type="dxa"/>
            <w:shd w:val="clear" w:color="auto" w:fill="auto"/>
            <w:noWrap/>
            <w:vAlign w:val="bottom"/>
            <w:hideMark/>
          </w:tcPr>
          <w:p w14:paraId="09A82FA7" w14:textId="77777777" w:rsidR="007324C3" w:rsidRPr="002B592C" w:rsidRDefault="007324C3" w:rsidP="007324C3">
            <w:pPr>
              <w:jc w:val="cente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color w:val="000000"/>
                <w:sz w:val="20"/>
                <w:szCs w:val="20"/>
              </w:rPr>
              <w:t>0.08</w:t>
            </w:r>
          </w:p>
        </w:tc>
      </w:tr>
      <w:tr w:rsidR="007324C3" w:rsidRPr="002B592C" w14:paraId="1D3002FF" w14:textId="77777777" w:rsidTr="007324C3">
        <w:trPr>
          <w:gridAfter w:val="2"/>
          <w:wAfter w:w="171" w:type="dxa"/>
          <w:trHeight w:val="300"/>
        </w:trPr>
        <w:tc>
          <w:tcPr>
            <w:tcW w:w="3114" w:type="dxa"/>
            <w:tcBorders>
              <w:right w:val="nil"/>
            </w:tcBorders>
            <w:shd w:val="clear" w:color="auto" w:fill="auto"/>
            <w:noWrap/>
            <w:vAlign w:val="bottom"/>
            <w:hideMark/>
          </w:tcPr>
          <w:p w14:paraId="649E1988"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&gt; $6000</w:t>
            </w:r>
          </w:p>
        </w:tc>
        <w:tc>
          <w:tcPr>
            <w:tcW w:w="2269" w:type="dxa"/>
            <w:tcBorders>
              <w:top w:val="nil"/>
              <w:left w:val="nil"/>
              <w:bottom w:val="nil"/>
            </w:tcBorders>
            <w:shd w:val="clear" w:color="auto" w:fill="auto"/>
            <w:noWrap/>
            <w:vAlign w:val="bottom"/>
            <w:hideMark/>
          </w:tcPr>
          <w:p w14:paraId="204659C3"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45EE6222"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65379973"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40" w:type="dxa"/>
            <w:shd w:val="clear" w:color="auto" w:fill="auto"/>
            <w:noWrap/>
            <w:vAlign w:val="bottom"/>
            <w:hideMark/>
          </w:tcPr>
          <w:p w14:paraId="2106CE96"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78872974" w14:textId="77777777" w:rsidTr="007324C3">
        <w:trPr>
          <w:gridAfter w:val="2"/>
          <w:wAfter w:w="171" w:type="dxa"/>
          <w:trHeight w:val="300"/>
        </w:trPr>
        <w:tc>
          <w:tcPr>
            <w:tcW w:w="3114" w:type="dxa"/>
            <w:tcBorders>
              <w:right w:val="nil"/>
            </w:tcBorders>
            <w:shd w:val="clear" w:color="auto" w:fill="auto"/>
            <w:noWrap/>
            <w:vAlign w:val="bottom"/>
            <w:hideMark/>
          </w:tcPr>
          <w:p w14:paraId="55EFB472"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Marital status</w:t>
            </w:r>
          </w:p>
        </w:tc>
        <w:tc>
          <w:tcPr>
            <w:tcW w:w="2269" w:type="dxa"/>
            <w:tcBorders>
              <w:top w:val="nil"/>
              <w:left w:val="nil"/>
              <w:bottom w:val="nil"/>
            </w:tcBorders>
            <w:shd w:val="clear" w:color="auto" w:fill="auto"/>
            <w:noWrap/>
            <w:vAlign w:val="bottom"/>
            <w:hideMark/>
          </w:tcPr>
          <w:p w14:paraId="67EA6203"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25BEFCCF"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2AF5645F"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23185BD1"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7118131D" w14:textId="77777777" w:rsidTr="007324C3">
        <w:trPr>
          <w:gridAfter w:val="2"/>
          <w:wAfter w:w="171" w:type="dxa"/>
          <w:trHeight w:val="300"/>
        </w:trPr>
        <w:tc>
          <w:tcPr>
            <w:tcW w:w="3114" w:type="dxa"/>
            <w:tcBorders>
              <w:right w:val="nil"/>
            </w:tcBorders>
            <w:shd w:val="clear" w:color="auto" w:fill="auto"/>
            <w:noWrap/>
            <w:vAlign w:val="bottom"/>
            <w:hideMark/>
          </w:tcPr>
          <w:p w14:paraId="744E40BF"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Single, not living with   husband</w:t>
            </w:r>
          </w:p>
        </w:tc>
        <w:tc>
          <w:tcPr>
            <w:tcW w:w="2269" w:type="dxa"/>
            <w:tcBorders>
              <w:top w:val="nil"/>
              <w:left w:val="nil"/>
              <w:bottom w:val="nil"/>
            </w:tcBorders>
            <w:shd w:val="clear" w:color="auto" w:fill="auto"/>
            <w:noWrap/>
            <w:vAlign w:val="bottom"/>
            <w:hideMark/>
          </w:tcPr>
          <w:p w14:paraId="7916D818"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hideMark/>
          </w:tcPr>
          <w:p w14:paraId="7C6D0288"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7D07184F"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hideMark/>
          </w:tcPr>
          <w:p w14:paraId="143C871D"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2F795E3F" w14:textId="77777777" w:rsidTr="007324C3">
        <w:trPr>
          <w:gridAfter w:val="2"/>
          <w:wAfter w:w="171" w:type="dxa"/>
          <w:trHeight w:val="300"/>
        </w:trPr>
        <w:tc>
          <w:tcPr>
            <w:tcW w:w="3114" w:type="dxa"/>
            <w:tcBorders>
              <w:right w:val="nil"/>
            </w:tcBorders>
            <w:shd w:val="clear" w:color="auto" w:fill="auto"/>
            <w:noWrap/>
            <w:vAlign w:val="bottom"/>
            <w:hideMark/>
          </w:tcPr>
          <w:p w14:paraId="43A2267D"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Married, living with husband</w:t>
            </w:r>
          </w:p>
        </w:tc>
        <w:tc>
          <w:tcPr>
            <w:tcW w:w="2269" w:type="dxa"/>
            <w:tcBorders>
              <w:top w:val="nil"/>
              <w:left w:val="nil"/>
              <w:bottom w:val="nil"/>
            </w:tcBorders>
            <w:shd w:val="clear" w:color="auto" w:fill="auto"/>
            <w:noWrap/>
            <w:vAlign w:val="bottom"/>
            <w:hideMark/>
          </w:tcPr>
          <w:p w14:paraId="3EAB5311" w14:textId="77777777" w:rsidR="007324C3" w:rsidRPr="002B592C" w:rsidRDefault="007324C3" w:rsidP="007324C3">
            <w:pP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4D9E7BDB"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540261BD"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7A6C800D"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2337E9AB" w14:textId="77777777" w:rsidTr="007324C3">
        <w:trPr>
          <w:gridAfter w:val="2"/>
          <w:wAfter w:w="171" w:type="dxa"/>
          <w:trHeight w:val="300"/>
        </w:trPr>
        <w:tc>
          <w:tcPr>
            <w:tcW w:w="3114" w:type="dxa"/>
            <w:tcBorders>
              <w:right w:val="nil"/>
            </w:tcBorders>
            <w:shd w:val="clear" w:color="auto" w:fill="auto"/>
            <w:noWrap/>
            <w:vAlign w:val="bottom"/>
            <w:hideMark/>
          </w:tcPr>
          <w:p w14:paraId="5E216389"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Highest education level</w:t>
            </w:r>
          </w:p>
        </w:tc>
        <w:tc>
          <w:tcPr>
            <w:tcW w:w="2269" w:type="dxa"/>
            <w:tcBorders>
              <w:top w:val="nil"/>
              <w:left w:val="nil"/>
              <w:bottom w:val="nil"/>
            </w:tcBorders>
            <w:shd w:val="clear" w:color="auto" w:fill="auto"/>
            <w:noWrap/>
            <w:vAlign w:val="bottom"/>
            <w:hideMark/>
          </w:tcPr>
          <w:p w14:paraId="41F47801"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5AAC9428"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29BC9B8C"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43A81B9B"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11E8CE4A" w14:textId="77777777" w:rsidTr="007324C3">
        <w:trPr>
          <w:gridAfter w:val="2"/>
          <w:wAfter w:w="171" w:type="dxa"/>
          <w:trHeight w:val="300"/>
        </w:trPr>
        <w:tc>
          <w:tcPr>
            <w:tcW w:w="3114" w:type="dxa"/>
            <w:tcBorders>
              <w:right w:val="nil"/>
            </w:tcBorders>
            <w:shd w:val="clear" w:color="auto" w:fill="auto"/>
            <w:noWrap/>
            <w:vAlign w:val="bottom"/>
            <w:hideMark/>
          </w:tcPr>
          <w:p w14:paraId="330C0F3A"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Primary/Secondary</w:t>
            </w:r>
          </w:p>
        </w:tc>
        <w:tc>
          <w:tcPr>
            <w:tcW w:w="2269" w:type="dxa"/>
            <w:tcBorders>
              <w:top w:val="nil"/>
              <w:left w:val="nil"/>
              <w:bottom w:val="nil"/>
            </w:tcBorders>
            <w:shd w:val="clear" w:color="auto" w:fill="auto"/>
            <w:noWrap/>
            <w:vAlign w:val="bottom"/>
            <w:hideMark/>
          </w:tcPr>
          <w:p w14:paraId="70B0F032"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-3.50 (-5.43, -1.58)</w:t>
            </w:r>
          </w:p>
        </w:tc>
        <w:tc>
          <w:tcPr>
            <w:tcW w:w="1137" w:type="dxa"/>
            <w:tcBorders>
              <w:top w:val="nil"/>
              <w:bottom w:val="nil"/>
              <w:right w:val="nil"/>
            </w:tcBorders>
            <w:shd w:val="clear" w:color="auto" w:fill="auto"/>
            <w:noWrap/>
            <w:vAlign w:val="bottom"/>
            <w:hideMark/>
          </w:tcPr>
          <w:p w14:paraId="4EFB9CFC" w14:textId="5E6CE902" w:rsidR="007324C3" w:rsidRPr="002B592C" w:rsidRDefault="007324C3" w:rsidP="007324C3">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&lt;0.001</w:t>
            </w:r>
          </w:p>
        </w:tc>
        <w:tc>
          <w:tcPr>
            <w:tcW w:w="2127" w:type="dxa"/>
            <w:tcBorders>
              <w:left w:val="nil"/>
            </w:tcBorders>
            <w:shd w:val="clear" w:color="auto" w:fill="auto"/>
            <w:noWrap/>
            <w:vAlign w:val="bottom"/>
            <w:hideMark/>
          </w:tcPr>
          <w:p w14:paraId="25C23BE7"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-2.90 (-4.90, -0.91)</w:t>
            </w:r>
          </w:p>
        </w:tc>
        <w:tc>
          <w:tcPr>
            <w:tcW w:w="1140" w:type="dxa"/>
            <w:shd w:val="clear" w:color="auto" w:fill="auto"/>
            <w:noWrap/>
            <w:vAlign w:val="bottom"/>
            <w:hideMark/>
          </w:tcPr>
          <w:p w14:paraId="2780C3EB" w14:textId="77777777" w:rsidR="007324C3" w:rsidRPr="002B592C" w:rsidRDefault="007324C3" w:rsidP="007324C3">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0.004</w:t>
            </w:r>
          </w:p>
        </w:tc>
      </w:tr>
      <w:tr w:rsidR="007324C3" w:rsidRPr="002B592C" w14:paraId="7A3FE013" w14:textId="77777777" w:rsidTr="007324C3">
        <w:trPr>
          <w:gridAfter w:val="2"/>
          <w:wAfter w:w="171" w:type="dxa"/>
          <w:trHeight w:val="300"/>
        </w:trPr>
        <w:tc>
          <w:tcPr>
            <w:tcW w:w="3114" w:type="dxa"/>
            <w:tcBorders>
              <w:right w:val="nil"/>
            </w:tcBorders>
            <w:shd w:val="clear" w:color="auto" w:fill="auto"/>
            <w:noWrap/>
            <w:vAlign w:val="bottom"/>
            <w:hideMark/>
          </w:tcPr>
          <w:p w14:paraId="2B3E9E0A"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Post-secondary</w:t>
            </w:r>
          </w:p>
        </w:tc>
        <w:tc>
          <w:tcPr>
            <w:tcW w:w="2269" w:type="dxa"/>
            <w:tcBorders>
              <w:top w:val="nil"/>
              <w:left w:val="nil"/>
              <w:bottom w:val="nil"/>
            </w:tcBorders>
            <w:shd w:val="clear" w:color="auto" w:fill="auto"/>
            <w:noWrap/>
            <w:vAlign w:val="bottom"/>
            <w:hideMark/>
          </w:tcPr>
          <w:p w14:paraId="1C419F1B"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-2.22 (-3.94, -0.49)</w:t>
            </w:r>
          </w:p>
        </w:tc>
        <w:tc>
          <w:tcPr>
            <w:tcW w:w="1137" w:type="dxa"/>
            <w:tcBorders>
              <w:top w:val="nil"/>
              <w:bottom w:val="nil"/>
              <w:right w:val="nil"/>
            </w:tcBorders>
            <w:shd w:val="clear" w:color="auto" w:fill="auto"/>
            <w:noWrap/>
            <w:vAlign w:val="bottom"/>
            <w:hideMark/>
          </w:tcPr>
          <w:p w14:paraId="1C818E80" w14:textId="77777777" w:rsidR="007324C3" w:rsidRPr="002B592C" w:rsidRDefault="007324C3" w:rsidP="007324C3">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0.012</w:t>
            </w:r>
          </w:p>
        </w:tc>
        <w:tc>
          <w:tcPr>
            <w:tcW w:w="2127" w:type="dxa"/>
            <w:tcBorders>
              <w:left w:val="nil"/>
            </w:tcBorders>
            <w:shd w:val="clear" w:color="auto" w:fill="auto"/>
            <w:noWrap/>
            <w:vAlign w:val="bottom"/>
            <w:hideMark/>
          </w:tcPr>
          <w:p w14:paraId="3144871D"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-1.66 (-3.49, 0.17)</w:t>
            </w:r>
          </w:p>
        </w:tc>
        <w:tc>
          <w:tcPr>
            <w:tcW w:w="1140" w:type="dxa"/>
            <w:shd w:val="clear" w:color="auto" w:fill="auto"/>
            <w:noWrap/>
            <w:vAlign w:val="bottom"/>
            <w:hideMark/>
          </w:tcPr>
          <w:p w14:paraId="2D00295F"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0.08</w:t>
            </w:r>
          </w:p>
        </w:tc>
      </w:tr>
      <w:tr w:rsidR="007324C3" w:rsidRPr="002B592C" w14:paraId="751A7AC0" w14:textId="77777777" w:rsidTr="007324C3">
        <w:trPr>
          <w:gridAfter w:val="2"/>
          <w:wAfter w:w="171" w:type="dxa"/>
          <w:trHeight w:val="300"/>
        </w:trPr>
        <w:tc>
          <w:tcPr>
            <w:tcW w:w="3114" w:type="dxa"/>
            <w:tcBorders>
              <w:right w:val="nil"/>
            </w:tcBorders>
            <w:shd w:val="clear" w:color="auto" w:fill="auto"/>
            <w:noWrap/>
            <w:vAlign w:val="bottom"/>
            <w:hideMark/>
          </w:tcPr>
          <w:p w14:paraId="7F842C70"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University and above</w:t>
            </w:r>
          </w:p>
        </w:tc>
        <w:tc>
          <w:tcPr>
            <w:tcW w:w="2269" w:type="dxa"/>
            <w:tcBorders>
              <w:top w:val="nil"/>
              <w:left w:val="nil"/>
              <w:bottom w:val="nil"/>
            </w:tcBorders>
            <w:shd w:val="clear" w:color="auto" w:fill="auto"/>
            <w:noWrap/>
            <w:vAlign w:val="bottom"/>
            <w:hideMark/>
          </w:tcPr>
          <w:p w14:paraId="0CA9C87D"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37" w:type="dxa"/>
            <w:tcBorders>
              <w:top w:val="nil"/>
              <w:bottom w:val="nil"/>
              <w:right w:val="nil"/>
            </w:tcBorders>
            <w:shd w:val="clear" w:color="auto" w:fill="auto"/>
            <w:noWrap/>
            <w:vAlign w:val="bottom"/>
            <w:hideMark/>
          </w:tcPr>
          <w:p w14:paraId="687D2A5D"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24CF3284"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40" w:type="dxa"/>
            <w:shd w:val="clear" w:color="auto" w:fill="auto"/>
            <w:noWrap/>
            <w:vAlign w:val="bottom"/>
            <w:hideMark/>
          </w:tcPr>
          <w:p w14:paraId="3BD1A7AD"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2F1ECCE8" w14:textId="77777777" w:rsidTr="007324C3">
        <w:trPr>
          <w:gridAfter w:val="2"/>
          <w:wAfter w:w="171" w:type="dxa"/>
          <w:trHeight w:val="300"/>
        </w:trPr>
        <w:tc>
          <w:tcPr>
            <w:tcW w:w="9787" w:type="dxa"/>
            <w:gridSpan w:val="5"/>
            <w:shd w:val="clear" w:color="auto" w:fill="auto"/>
            <w:noWrap/>
            <w:vAlign w:val="bottom"/>
            <w:hideMark/>
          </w:tcPr>
          <w:p w14:paraId="13E40EF7"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Alcohol use before pregnancy</w:t>
            </w:r>
          </w:p>
        </w:tc>
      </w:tr>
      <w:tr w:rsidR="007324C3" w:rsidRPr="002B592C" w14:paraId="38C621CE" w14:textId="77777777" w:rsidTr="007324C3">
        <w:trPr>
          <w:gridAfter w:val="2"/>
          <w:wAfter w:w="171" w:type="dxa"/>
          <w:trHeight w:val="300"/>
        </w:trPr>
        <w:tc>
          <w:tcPr>
            <w:tcW w:w="3114" w:type="dxa"/>
            <w:tcBorders>
              <w:right w:val="nil"/>
            </w:tcBorders>
            <w:shd w:val="clear" w:color="auto" w:fill="auto"/>
            <w:noWrap/>
            <w:vAlign w:val="bottom"/>
            <w:hideMark/>
          </w:tcPr>
          <w:p w14:paraId="4BA7BC71"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69" w:type="dxa"/>
            <w:tcBorders>
              <w:top w:val="nil"/>
              <w:left w:val="nil"/>
              <w:bottom w:val="nil"/>
            </w:tcBorders>
            <w:shd w:val="clear" w:color="auto" w:fill="auto"/>
            <w:noWrap/>
            <w:vAlign w:val="bottom"/>
            <w:hideMark/>
          </w:tcPr>
          <w:p w14:paraId="7CF524EC"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hideMark/>
          </w:tcPr>
          <w:p w14:paraId="639664D3" w14:textId="77777777" w:rsidR="007324C3" w:rsidRPr="002B592C" w:rsidRDefault="007324C3" w:rsidP="007324C3">
            <w:pPr>
              <w:jc w:val="center"/>
              <w:rPr>
                <w:rFonts w:ascii="Palatino Linotype" w:eastAsia="Times New Roman" w:hAnsi="Palatino Linotype" w:cs="Times New Roman"/>
                <w:b/>
                <w:bCs/>
                <w:color w:val="000000"/>
                <w:sz w:val="20"/>
                <w:szCs w:val="20"/>
              </w:rPr>
            </w:pPr>
          </w:p>
        </w:tc>
        <w:tc>
          <w:tcPr>
            <w:tcW w:w="2127" w:type="dxa"/>
            <w:tcBorders>
              <w:left w:val="nil"/>
            </w:tcBorders>
            <w:shd w:val="clear" w:color="auto" w:fill="auto"/>
            <w:noWrap/>
            <w:vAlign w:val="bottom"/>
            <w:hideMark/>
          </w:tcPr>
          <w:p w14:paraId="1BA6CC7E"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hideMark/>
          </w:tcPr>
          <w:p w14:paraId="68FFCF71"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44D96352" w14:textId="77777777" w:rsidTr="007324C3">
        <w:trPr>
          <w:gridAfter w:val="2"/>
          <w:wAfter w:w="171" w:type="dxa"/>
          <w:trHeight w:val="300"/>
        </w:trPr>
        <w:tc>
          <w:tcPr>
            <w:tcW w:w="3114" w:type="dxa"/>
            <w:tcBorders>
              <w:right w:val="nil"/>
            </w:tcBorders>
            <w:shd w:val="clear" w:color="auto" w:fill="auto"/>
            <w:noWrap/>
            <w:vAlign w:val="bottom"/>
            <w:hideMark/>
          </w:tcPr>
          <w:p w14:paraId="240BAA10"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69" w:type="dxa"/>
            <w:tcBorders>
              <w:top w:val="nil"/>
              <w:left w:val="nil"/>
              <w:bottom w:val="nil"/>
            </w:tcBorders>
            <w:shd w:val="clear" w:color="auto" w:fill="auto"/>
            <w:noWrap/>
            <w:vAlign w:val="bottom"/>
            <w:hideMark/>
          </w:tcPr>
          <w:p w14:paraId="6E87F390"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7097CDA7"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0AB960B4"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04BF9590"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21B93BFF" w14:textId="77777777" w:rsidTr="007324C3">
        <w:trPr>
          <w:gridAfter w:val="2"/>
          <w:wAfter w:w="171" w:type="dxa"/>
          <w:trHeight w:val="300"/>
        </w:trPr>
        <w:tc>
          <w:tcPr>
            <w:tcW w:w="5383" w:type="dxa"/>
            <w:gridSpan w:val="2"/>
            <w:shd w:val="clear" w:color="auto" w:fill="auto"/>
            <w:noWrap/>
            <w:vAlign w:val="bottom"/>
            <w:hideMark/>
          </w:tcPr>
          <w:p w14:paraId="62C4087E"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Alcohol use during pregnancy</w:t>
            </w:r>
          </w:p>
        </w:tc>
        <w:tc>
          <w:tcPr>
            <w:tcW w:w="1137" w:type="dxa"/>
            <w:tcBorders>
              <w:top w:val="nil"/>
              <w:bottom w:val="nil"/>
              <w:right w:val="nil"/>
            </w:tcBorders>
            <w:shd w:val="clear" w:color="auto" w:fill="auto"/>
            <w:noWrap/>
            <w:vAlign w:val="bottom"/>
            <w:hideMark/>
          </w:tcPr>
          <w:p w14:paraId="1586C376"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6E0538BE"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595EB7AD"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529066B2" w14:textId="77777777" w:rsidTr="007324C3">
        <w:trPr>
          <w:gridAfter w:val="2"/>
          <w:wAfter w:w="171" w:type="dxa"/>
          <w:trHeight w:val="300"/>
        </w:trPr>
        <w:tc>
          <w:tcPr>
            <w:tcW w:w="3114" w:type="dxa"/>
            <w:tcBorders>
              <w:right w:val="nil"/>
            </w:tcBorders>
            <w:shd w:val="clear" w:color="auto" w:fill="auto"/>
            <w:noWrap/>
            <w:vAlign w:val="bottom"/>
            <w:hideMark/>
          </w:tcPr>
          <w:p w14:paraId="5A3F5870"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69" w:type="dxa"/>
            <w:tcBorders>
              <w:top w:val="nil"/>
              <w:left w:val="nil"/>
              <w:bottom w:val="nil"/>
            </w:tcBorders>
            <w:shd w:val="clear" w:color="auto" w:fill="auto"/>
            <w:noWrap/>
            <w:vAlign w:val="bottom"/>
            <w:hideMark/>
          </w:tcPr>
          <w:p w14:paraId="4B30A05F"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hideMark/>
          </w:tcPr>
          <w:p w14:paraId="238534A1"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4840CF57"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hideMark/>
          </w:tcPr>
          <w:p w14:paraId="795F280D"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51743298" w14:textId="77777777" w:rsidTr="007324C3">
        <w:trPr>
          <w:gridAfter w:val="2"/>
          <w:wAfter w:w="171" w:type="dxa"/>
          <w:trHeight w:val="300"/>
        </w:trPr>
        <w:tc>
          <w:tcPr>
            <w:tcW w:w="3114" w:type="dxa"/>
            <w:tcBorders>
              <w:right w:val="nil"/>
            </w:tcBorders>
            <w:shd w:val="clear" w:color="auto" w:fill="auto"/>
            <w:noWrap/>
            <w:vAlign w:val="bottom"/>
            <w:hideMark/>
          </w:tcPr>
          <w:p w14:paraId="08C08AC4"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69" w:type="dxa"/>
            <w:tcBorders>
              <w:top w:val="nil"/>
              <w:left w:val="nil"/>
              <w:bottom w:val="nil"/>
            </w:tcBorders>
            <w:shd w:val="clear" w:color="auto" w:fill="auto"/>
            <w:noWrap/>
            <w:vAlign w:val="bottom"/>
            <w:hideMark/>
          </w:tcPr>
          <w:p w14:paraId="5D983B59"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34299D60"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3B872FC3"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4C40150B"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4B1A5AFC" w14:textId="77777777" w:rsidTr="007324C3">
        <w:trPr>
          <w:gridAfter w:val="2"/>
          <w:wAfter w:w="171" w:type="dxa"/>
          <w:trHeight w:val="300"/>
        </w:trPr>
        <w:tc>
          <w:tcPr>
            <w:tcW w:w="9787" w:type="dxa"/>
            <w:gridSpan w:val="5"/>
            <w:shd w:val="clear" w:color="auto" w:fill="auto"/>
            <w:noWrap/>
            <w:vAlign w:val="bottom"/>
            <w:hideMark/>
          </w:tcPr>
          <w:p w14:paraId="71C5C4C3"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Smoking regularly before pregnancy</w:t>
            </w:r>
          </w:p>
        </w:tc>
      </w:tr>
      <w:tr w:rsidR="007324C3" w:rsidRPr="002B592C" w14:paraId="16FB3EE9" w14:textId="77777777" w:rsidTr="007324C3">
        <w:trPr>
          <w:gridAfter w:val="2"/>
          <w:wAfter w:w="171" w:type="dxa"/>
          <w:trHeight w:val="300"/>
        </w:trPr>
        <w:tc>
          <w:tcPr>
            <w:tcW w:w="3114" w:type="dxa"/>
            <w:tcBorders>
              <w:right w:val="nil"/>
            </w:tcBorders>
            <w:shd w:val="clear" w:color="auto" w:fill="auto"/>
            <w:noWrap/>
            <w:vAlign w:val="bottom"/>
            <w:hideMark/>
          </w:tcPr>
          <w:p w14:paraId="4D214FFC"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69" w:type="dxa"/>
            <w:tcBorders>
              <w:top w:val="nil"/>
              <w:left w:val="nil"/>
              <w:bottom w:val="nil"/>
            </w:tcBorders>
            <w:shd w:val="clear" w:color="auto" w:fill="auto"/>
            <w:noWrap/>
            <w:vAlign w:val="bottom"/>
            <w:hideMark/>
          </w:tcPr>
          <w:p w14:paraId="1206599B"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hideMark/>
          </w:tcPr>
          <w:p w14:paraId="18A847BB" w14:textId="77777777" w:rsidR="007324C3" w:rsidRPr="002B592C" w:rsidRDefault="007324C3" w:rsidP="007324C3">
            <w:pPr>
              <w:jc w:val="center"/>
              <w:rPr>
                <w:rFonts w:ascii="Palatino Linotype" w:eastAsia="Times New Roman" w:hAnsi="Palatino Linotype" w:cs="Times New Roman"/>
                <w:b/>
                <w:bCs/>
                <w:color w:val="000000"/>
                <w:sz w:val="20"/>
                <w:szCs w:val="20"/>
              </w:rPr>
            </w:pPr>
          </w:p>
        </w:tc>
        <w:tc>
          <w:tcPr>
            <w:tcW w:w="2127" w:type="dxa"/>
            <w:tcBorders>
              <w:left w:val="nil"/>
            </w:tcBorders>
            <w:shd w:val="clear" w:color="auto" w:fill="auto"/>
            <w:noWrap/>
            <w:vAlign w:val="bottom"/>
            <w:hideMark/>
          </w:tcPr>
          <w:p w14:paraId="0AD4A229"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hideMark/>
          </w:tcPr>
          <w:p w14:paraId="1A5DAE7A"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14FC0033" w14:textId="77777777" w:rsidTr="007324C3">
        <w:trPr>
          <w:gridAfter w:val="2"/>
          <w:wAfter w:w="171" w:type="dxa"/>
          <w:trHeight w:val="300"/>
        </w:trPr>
        <w:tc>
          <w:tcPr>
            <w:tcW w:w="3114" w:type="dxa"/>
            <w:tcBorders>
              <w:right w:val="nil"/>
            </w:tcBorders>
            <w:shd w:val="clear" w:color="auto" w:fill="auto"/>
            <w:noWrap/>
            <w:vAlign w:val="bottom"/>
            <w:hideMark/>
          </w:tcPr>
          <w:p w14:paraId="3FA93A26"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69" w:type="dxa"/>
            <w:tcBorders>
              <w:top w:val="nil"/>
              <w:left w:val="nil"/>
              <w:bottom w:val="nil"/>
            </w:tcBorders>
            <w:shd w:val="clear" w:color="auto" w:fill="auto"/>
            <w:noWrap/>
            <w:vAlign w:val="bottom"/>
            <w:hideMark/>
          </w:tcPr>
          <w:p w14:paraId="5A28A4E9"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644B6811"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3BE443D2"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3F0A9B7E"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3AA595F2" w14:textId="77777777" w:rsidTr="007324C3">
        <w:trPr>
          <w:gridAfter w:val="2"/>
          <w:wAfter w:w="171" w:type="dxa"/>
          <w:trHeight w:val="300"/>
        </w:trPr>
        <w:tc>
          <w:tcPr>
            <w:tcW w:w="3114" w:type="dxa"/>
            <w:tcBorders>
              <w:right w:val="nil"/>
            </w:tcBorders>
            <w:shd w:val="clear" w:color="auto" w:fill="auto"/>
            <w:noWrap/>
            <w:vAlign w:val="bottom"/>
            <w:hideMark/>
          </w:tcPr>
          <w:p w14:paraId="22A06CAF"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Smoking during pregnancy</w:t>
            </w:r>
          </w:p>
        </w:tc>
        <w:tc>
          <w:tcPr>
            <w:tcW w:w="2269" w:type="dxa"/>
            <w:tcBorders>
              <w:top w:val="nil"/>
              <w:left w:val="nil"/>
              <w:bottom w:val="nil"/>
            </w:tcBorders>
            <w:shd w:val="clear" w:color="auto" w:fill="auto"/>
            <w:noWrap/>
            <w:vAlign w:val="bottom"/>
            <w:hideMark/>
          </w:tcPr>
          <w:p w14:paraId="7F764C56"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785B8C7B"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6B2933A8"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26AFA04E"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790FDD23" w14:textId="77777777" w:rsidTr="007324C3">
        <w:trPr>
          <w:gridAfter w:val="2"/>
          <w:wAfter w:w="171" w:type="dxa"/>
          <w:trHeight w:val="300"/>
        </w:trPr>
        <w:tc>
          <w:tcPr>
            <w:tcW w:w="3114" w:type="dxa"/>
            <w:tcBorders>
              <w:bottom w:val="nil"/>
              <w:right w:val="nil"/>
            </w:tcBorders>
            <w:shd w:val="clear" w:color="auto" w:fill="auto"/>
            <w:noWrap/>
            <w:vAlign w:val="bottom"/>
            <w:hideMark/>
          </w:tcPr>
          <w:p w14:paraId="7D7634EF"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69" w:type="dxa"/>
            <w:tcBorders>
              <w:top w:val="nil"/>
              <w:left w:val="nil"/>
              <w:bottom w:val="nil"/>
            </w:tcBorders>
            <w:shd w:val="clear" w:color="auto" w:fill="auto"/>
            <w:noWrap/>
            <w:vAlign w:val="bottom"/>
            <w:hideMark/>
          </w:tcPr>
          <w:p w14:paraId="3AD9B4BA"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hideMark/>
          </w:tcPr>
          <w:p w14:paraId="4CF71FCE"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3F8C12AE"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hideMark/>
          </w:tcPr>
          <w:p w14:paraId="7BB565D0"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34E7BFBB" w14:textId="77777777" w:rsidTr="007324C3">
        <w:trPr>
          <w:gridAfter w:val="2"/>
          <w:wAfter w:w="171" w:type="dxa"/>
          <w:trHeight w:val="300"/>
        </w:trPr>
        <w:tc>
          <w:tcPr>
            <w:tcW w:w="3114" w:type="dxa"/>
            <w:tcBorders>
              <w:top w:val="nil"/>
              <w:left w:val="nil"/>
              <w:bottom w:val="nil"/>
              <w:right w:val="nil"/>
            </w:tcBorders>
            <w:shd w:val="clear" w:color="auto" w:fill="auto"/>
            <w:noWrap/>
            <w:vAlign w:val="bottom"/>
            <w:hideMark/>
          </w:tcPr>
          <w:p w14:paraId="70A37C3A"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69" w:type="dxa"/>
            <w:tcBorders>
              <w:top w:val="nil"/>
              <w:left w:val="nil"/>
              <w:bottom w:val="nil"/>
              <w:right w:val="nil"/>
            </w:tcBorders>
            <w:shd w:val="clear" w:color="auto" w:fill="auto"/>
            <w:noWrap/>
            <w:vAlign w:val="bottom"/>
            <w:hideMark/>
          </w:tcPr>
          <w:p w14:paraId="4AE1A84B"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tcBorders>
              <w:top w:val="nil"/>
              <w:left w:val="nil"/>
              <w:bottom w:val="nil"/>
              <w:right w:val="nil"/>
            </w:tcBorders>
            <w:shd w:val="clear" w:color="auto" w:fill="auto"/>
            <w:noWrap/>
            <w:vAlign w:val="bottom"/>
            <w:hideMark/>
          </w:tcPr>
          <w:p w14:paraId="4E021C63"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4207E552"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43F54F15"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2CB97BBE" w14:textId="77777777" w:rsidTr="007324C3">
        <w:trPr>
          <w:gridAfter w:val="1"/>
          <w:wAfter w:w="96" w:type="dxa"/>
          <w:trHeight w:val="300"/>
        </w:trPr>
        <w:tc>
          <w:tcPr>
            <w:tcW w:w="9862" w:type="dxa"/>
            <w:gridSpan w:val="6"/>
            <w:tcBorders>
              <w:top w:val="nil"/>
              <w:left w:val="nil"/>
              <w:bottom w:val="nil"/>
            </w:tcBorders>
            <w:shd w:val="clear" w:color="auto" w:fill="auto"/>
            <w:noWrap/>
            <w:vAlign w:val="bottom"/>
            <w:hideMark/>
          </w:tcPr>
          <w:p w14:paraId="39B34060"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Moderate and strenuous exercise before pregnancy</w:t>
            </w:r>
          </w:p>
        </w:tc>
      </w:tr>
      <w:tr w:rsidR="007324C3" w:rsidRPr="002B592C" w14:paraId="1E4A241C" w14:textId="77777777" w:rsidTr="007324C3">
        <w:trPr>
          <w:trHeight w:val="300"/>
        </w:trPr>
        <w:tc>
          <w:tcPr>
            <w:tcW w:w="3114" w:type="dxa"/>
            <w:tcBorders>
              <w:top w:val="nil"/>
              <w:left w:val="nil"/>
              <w:bottom w:val="nil"/>
              <w:right w:val="nil"/>
            </w:tcBorders>
            <w:shd w:val="clear" w:color="auto" w:fill="auto"/>
            <w:noWrap/>
            <w:vAlign w:val="bottom"/>
            <w:hideMark/>
          </w:tcPr>
          <w:p w14:paraId="62CCEBD5"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69" w:type="dxa"/>
            <w:tcBorders>
              <w:top w:val="nil"/>
              <w:left w:val="nil"/>
              <w:bottom w:val="nil"/>
              <w:right w:val="nil"/>
            </w:tcBorders>
            <w:shd w:val="clear" w:color="auto" w:fill="auto"/>
            <w:noWrap/>
            <w:vAlign w:val="bottom"/>
            <w:hideMark/>
          </w:tcPr>
          <w:p w14:paraId="6A8032FA"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left w:val="nil"/>
              <w:bottom w:val="nil"/>
              <w:right w:val="nil"/>
            </w:tcBorders>
            <w:shd w:val="clear" w:color="auto" w:fill="auto"/>
            <w:noWrap/>
            <w:vAlign w:val="bottom"/>
            <w:hideMark/>
          </w:tcPr>
          <w:p w14:paraId="5330908A" w14:textId="77777777" w:rsidR="007324C3" w:rsidRPr="002B592C" w:rsidRDefault="007324C3" w:rsidP="007324C3">
            <w:pPr>
              <w:jc w:val="center"/>
              <w:rPr>
                <w:rFonts w:ascii="Palatino Linotype" w:eastAsia="Times New Roman" w:hAnsi="Palatino Linotype" w:cs="Times New Roman"/>
                <w:b/>
                <w:bCs/>
                <w:color w:val="000000"/>
                <w:sz w:val="20"/>
                <w:szCs w:val="20"/>
              </w:rPr>
            </w:pPr>
          </w:p>
        </w:tc>
        <w:tc>
          <w:tcPr>
            <w:tcW w:w="2127" w:type="dxa"/>
            <w:tcBorders>
              <w:left w:val="nil"/>
              <w:bottom w:val="nil"/>
            </w:tcBorders>
            <w:shd w:val="clear" w:color="auto" w:fill="auto"/>
            <w:noWrap/>
            <w:vAlign w:val="bottom"/>
            <w:hideMark/>
          </w:tcPr>
          <w:p w14:paraId="0925D14F"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311" w:type="dxa"/>
            <w:gridSpan w:val="3"/>
            <w:shd w:val="clear" w:color="auto" w:fill="auto"/>
            <w:noWrap/>
            <w:vAlign w:val="bottom"/>
            <w:hideMark/>
          </w:tcPr>
          <w:p w14:paraId="0ADB68A4"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6156CC03" w14:textId="77777777" w:rsidTr="007324C3">
        <w:trPr>
          <w:trHeight w:val="300"/>
        </w:trPr>
        <w:tc>
          <w:tcPr>
            <w:tcW w:w="3114" w:type="dxa"/>
            <w:tcBorders>
              <w:top w:val="nil"/>
              <w:left w:val="nil"/>
              <w:bottom w:val="nil"/>
              <w:right w:val="nil"/>
            </w:tcBorders>
            <w:shd w:val="clear" w:color="auto" w:fill="auto"/>
            <w:noWrap/>
            <w:vAlign w:val="bottom"/>
          </w:tcPr>
          <w:p w14:paraId="1D58196B"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69" w:type="dxa"/>
            <w:tcBorders>
              <w:top w:val="nil"/>
              <w:left w:val="nil"/>
              <w:bottom w:val="nil"/>
              <w:right w:val="nil"/>
            </w:tcBorders>
            <w:shd w:val="clear" w:color="auto" w:fill="auto"/>
            <w:noWrap/>
            <w:vAlign w:val="bottom"/>
          </w:tcPr>
          <w:p w14:paraId="57D3F024" w14:textId="77777777" w:rsidR="007324C3" w:rsidRPr="002B592C" w:rsidRDefault="007324C3" w:rsidP="007324C3">
            <w:pPr>
              <w:rPr>
                <w:rFonts w:ascii="Palatino Linotype" w:eastAsia="Times New Roman" w:hAnsi="Palatino Linotype" w:cs="Times New Roman"/>
                <w:color w:val="000000"/>
                <w:sz w:val="20"/>
                <w:szCs w:val="20"/>
              </w:rPr>
            </w:pPr>
          </w:p>
        </w:tc>
        <w:tc>
          <w:tcPr>
            <w:tcW w:w="1137" w:type="dxa"/>
            <w:tcBorders>
              <w:top w:val="nil"/>
              <w:left w:val="nil"/>
              <w:bottom w:val="nil"/>
              <w:right w:val="nil"/>
            </w:tcBorders>
            <w:shd w:val="clear" w:color="auto" w:fill="auto"/>
            <w:noWrap/>
            <w:vAlign w:val="bottom"/>
          </w:tcPr>
          <w:p w14:paraId="78B07FD9" w14:textId="77777777" w:rsidR="007324C3" w:rsidRPr="002B592C" w:rsidRDefault="007324C3" w:rsidP="007324C3">
            <w:pPr>
              <w:jc w:val="center"/>
              <w:rPr>
                <w:rFonts w:ascii="Palatino Linotype" w:eastAsia="Times New Roman" w:hAnsi="Palatino Linotype" w:cs="Times New Roman"/>
                <w:b/>
                <w:bCs/>
                <w:color w:val="000000"/>
                <w:sz w:val="20"/>
                <w:szCs w:val="20"/>
              </w:rPr>
            </w:pPr>
          </w:p>
        </w:tc>
        <w:tc>
          <w:tcPr>
            <w:tcW w:w="2127" w:type="dxa"/>
            <w:tcBorders>
              <w:top w:val="nil"/>
              <w:left w:val="nil"/>
              <w:bottom w:val="nil"/>
            </w:tcBorders>
            <w:shd w:val="clear" w:color="auto" w:fill="auto"/>
            <w:noWrap/>
            <w:vAlign w:val="bottom"/>
          </w:tcPr>
          <w:p w14:paraId="2625A1D1"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311" w:type="dxa"/>
            <w:gridSpan w:val="3"/>
            <w:tcBorders>
              <w:bottom w:val="nil"/>
            </w:tcBorders>
            <w:shd w:val="clear" w:color="auto" w:fill="auto"/>
            <w:noWrap/>
            <w:vAlign w:val="bottom"/>
          </w:tcPr>
          <w:p w14:paraId="0CBD9DAE"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394CAC87" w14:textId="77777777" w:rsidTr="007324C3">
        <w:trPr>
          <w:trHeight w:val="300"/>
        </w:trPr>
        <w:tc>
          <w:tcPr>
            <w:tcW w:w="5383" w:type="dxa"/>
            <w:gridSpan w:val="2"/>
            <w:tcBorders>
              <w:top w:val="nil"/>
              <w:left w:val="nil"/>
              <w:bottom w:val="nil"/>
              <w:right w:val="nil"/>
            </w:tcBorders>
            <w:shd w:val="clear" w:color="auto" w:fill="auto"/>
            <w:noWrap/>
            <w:vAlign w:val="bottom"/>
          </w:tcPr>
          <w:p w14:paraId="59DD8AF2"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Moderate and strenuous exercise during pregnancy</w:t>
            </w:r>
          </w:p>
        </w:tc>
        <w:tc>
          <w:tcPr>
            <w:tcW w:w="1137" w:type="dxa"/>
            <w:tcBorders>
              <w:top w:val="nil"/>
              <w:left w:val="nil"/>
              <w:bottom w:val="nil"/>
              <w:right w:val="nil"/>
            </w:tcBorders>
            <w:shd w:val="clear" w:color="auto" w:fill="auto"/>
            <w:noWrap/>
            <w:vAlign w:val="bottom"/>
          </w:tcPr>
          <w:p w14:paraId="2328496C" w14:textId="77777777" w:rsidR="007324C3" w:rsidRPr="002B592C" w:rsidRDefault="007324C3" w:rsidP="007324C3">
            <w:pPr>
              <w:jc w:val="center"/>
              <w:rPr>
                <w:rFonts w:ascii="Palatino Linotype" w:eastAsia="Times New Roman" w:hAnsi="Palatino Linotype" w:cs="Times New Roman"/>
                <w:b/>
                <w:bCs/>
                <w:color w:val="000000"/>
                <w:sz w:val="20"/>
                <w:szCs w:val="20"/>
              </w:rPr>
            </w:pPr>
          </w:p>
        </w:tc>
        <w:tc>
          <w:tcPr>
            <w:tcW w:w="2127" w:type="dxa"/>
            <w:tcBorders>
              <w:top w:val="nil"/>
              <w:left w:val="nil"/>
              <w:bottom w:val="nil"/>
            </w:tcBorders>
            <w:shd w:val="clear" w:color="auto" w:fill="auto"/>
            <w:noWrap/>
            <w:vAlign w:val="bottom"/>
          </w:tcPr>
          <w:p w14:paraId="5B95701A"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311" w:type="dxa"/>
            <w:gridSpan w:val="3"/>
            <w:tcBorders>
              <w:top w:val="nil"/>
              <w:bottom w:val="nil"/>
            </w:tcBorders>
            <w:shd w:val="clear" w:color="auto" w:fill="auto"/>
            <w:noWrap/>
            <w:vAlign w:val="bottom"/>
          </w:tcPr>
          <w:p w14:paraId="0EFA744F"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576D173E" w14:textId="77777777" w:rsidTr="000E719C">
        <w:trPr>
          <w:trHeight w:val="300"/>
        </w:trPr>
        <w:tc>
          <w:tcPr>
            <w:tcW w:w="3114" w:type="dxa"/>
            <w:tcBorders>
              <w:top w:val="nil"/>
              <w:left w:val="nil"/>
              <w:bottom w:val="nil"/>
              <w:right w:val="nil"/>
            </w:tcBorders>
            <w:shd w:val="clear" w:color="auto" w:fill="auto"/>
            <w:noWrap/>
            <w:vAlign w:val="bottom"/>
          </w:tcPr>
          <w:p w14:paraId="4D8388DD"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69" w:type="dxa"/>
            <w:tcBorders>
              <w:top w:val="nil"/>
              <w:left w:val="nil"/>
              <w:bottom w:val="nil"/>
              <w:right w:val="nil"/>
            </w:tcBorders>
            <w:shd w:val="clear" w:color="auto" w:fill="auto"/>
            <w:noWrap/>
            <w:vAlign w:val="center"/>
          </w:tcPr>
          <w:p w14:paraId="4A266D9C" w14:textId="77777777" w:rsidR="007324C3" w:rsidRPr="002B592C" w:rsidRDefault="007324C3" w:rsidP="000E719C">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left w:val="nil"/>
              <w:bottom w:val="nil"/>
              <w:right w:val="nil"/>
            </w:tcBorders>
            <w:shd w:val="clear" w:color="auto" w:fill="auto"/>
            <w:noWrap/>
            <w:vAlign w:val="bottom"/>
          </w:tcPr>
          <w:p w14:paraId="3F47E605" w14:textId="77777777" w:rsidR="007324C3" w:rsidRPr="002B592C" w:rsidRDefault="007324C3" w:rsidP="007324C3">
            <w:pPr>
              <w:jc w:val="center"/>
              <w:rPr>
                <w:rFonts w:ascii="Palatino Linotype" w:eastAsia="Times New Roman" w:hAnsi="Palatino Linotype" w:cs="Times New Roman"/>
                <w:b/>
                <w:bCs/>
                <w:color w:val="000000"/>
                <w:sz w:val="20"/>
                <w:szCs w:val="20"/>
              </w:rPr>
            </w:pPr>
          </w:p>
        </w:tc>
        <w:tc>
          <w:tcPr>
            <w:tcW w:w="2127" w:type="dxa"/>
            <w:tcBorders>
              <w:top w:val="nil"/>
              <w:left w:val="nil"/>
              <w:bottom w:val="nil"/>
            </w:tcBorders>
            <w:shd w:val="clear" w:color="auto" w:fill="auto"/>
            <w:noWrap/>
            <w:vAlign w:val="bottom"/>
          </w:tcPr>
          <w:p w14:paraId="44501A51"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311" w:type="dxa"/>
            <w:gridSpan w:val="3"/>
            <w:tcBorders>
              <w:top w:val="nil"/>
              <w:bottom w:val="nil"/>
            </w:tcBorders>
            <w:shd w:val="clear" w:color="auto" w:fill="auto"/>
            <w:noWrap/>
            <w:vAlign w:val="bottom"/>
          </w:tcPr>
          <w:p w14:paraId="500E80B9"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36B9AD11" w14:textId="77777777" w:rsidTr="007324C3">
        <w:trPr>
          <w:trHeight w:val="300"/>
        </w:trPr>
        <w:tc>
          <w:tcPr>
            <w:tcW w:w="3114" w:type="dxa"/>
            <w:tcBorders>
              <w:top w:val="nil"/>
              <w:left w:val="nil"/>
              <w:bottom w:val="single" w:sz="4" w:space="0" w:color="auto"/>
              <w:right w:val="nil"/>
            </w:tcBorders>
            <w:shd w:val="clear" w:color="auto" w:fill="auto"/>
            <w:noWrap/>
            <w:vAlign w:val="bottom"/>
          </w:tcPr>
          <w:p w14:paraId="0F217DCB"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69" w:type="dxa"/>
            <w:tcBorders>
              <w:top w:val="nil"/>
              <w:left w:val="nil"/>
              <w:bottom w:val="single" w:sz="4" w:space="0" w:color="auto"/>
              <w:right w:val="nil"/>
            </w:tcBorders>
            <w:shd w:val="clear" w:color="auto" w:fill="auto"/>
            <w:noWrap/>
            <w:vAlign w:val="bottom"/>
          </w:tcPr>
          <w:p w14:paraId="12E3872D" w14:textId="77777777" w:rsidR="007324C3" w:rsidRPr="002B592C" w:rsidRDefault="007324C3" w:rsidP="007324C3">
            <w:pPr>
              <w:rPr>
                <w:rFonts w:ascii="Palatino Linotype" w:eastAsia="Times New Roman" w:hAnsi="Palatino Linotype" w:cs="Times New Roman"/>
                <w:color w:val="000000"/>
                <w:sz w:val="20"/>
                <w:szCs w:val="20"/>
              </w:rPr>
            </w:pPr>
          </w:p>
        </w:tc>
        <w:tc>
          <w:tcPr>
            <w:tcW w:w="1137" w:type="dxa"/>
            <w:tcBorders>
              <w:top w:val="nil"/>
              <w:left w:val="nil"/>
              <w:bottom w:val="single" w:sz="4" w:space="0" w:color="auto"/>
              <w:right w:val="nil"/>
            </w:tcBorders>
            <w:shd w:val="clear" w:color="auto" w:fill="auto"/>
            <w:noWrap/>
            <w:vAlign w:val="bottom"/>
          </w:tcPr>
          <w:p w14:paraId="3DC58631" w14:textId="77777777" w:rsidR="007324C3" w:rsidRPr="002B592C" w:rsidRDefault="007324C3" w:rsidP="007324C3">
            <w:pPr>
              <w:jc w:val="center"/>
              <w:rPr>
                <w:rFonts w:ascii="Palatino Linotype" w:eastAsia="Times New Roman" w:hAnsi="Palatino Linotype" w:cs="Times New Roman"/>
                <w:b/>
                <w:bCs/>
                <w:color w:val="000000"/>
                <w:sz w:val="20"/>
                <w:szCs w:val="20"/>
              </w:rPr>
            </w:pPr>
          </w:p>
        </w:tc>
        <w:tc>
          <w:tcPr>
            <w:tcW w:w="2127" w:type="dxa"/>
            <w:tcBorders>
              <w:top w:val="nil"/>
              <w:left w:val="nil"/>
              <w:bottom w:val="single" w:sz="4" w:space="0" w:color="auto"/>
            </w:tcBorders>
            <w:shd w:val="clear" w:color="auto" w:fill="auto"/>
            <w:noWrap/>
            <w:vAlign w:val="bottom"/>
          </w:tcPr>
          <w:p w14:paraId="5DB9CC28"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311" w:type="dxa"/>
            <w:gridSpan w:val="3"/>
            <w:tcBorders>
              <w:top w:val="nil"/>
              <w:bottom w:val="single" w:sz="4" w:space="0" w:color="auto"/>
            </w:tcBorders>
            <w:shd w:val="clear" w:color="auto" w:fill="auto"/>
            <w:noWrap/>
            <w:vAlign w:val="bottom"/>
          </w:tcPr>
          <w:p w14:paraId="3BDA09E0" w14:textId="77777777" w:rsidR="007324C3" w:rsidRPr="002B592C" w:rsidRDefault="007324C3" w:rsidP="007324C3">
            <w:pPr>
              <w:jc w:val="center"/>
              <w:rPr>
                <w:rFonts w:ascii="Palatino Linotype" w:eastAsia="Times New Roman" w:hAnsi="Palatino Linotype" w:cs="Times New Roman"/>
                <w:color w:val="000000"/>
                <w:sz w:val="20"/>
                <w:szCs w:val="20"/>
              </w:rPr>
            </w:pPr>
          </w:p>
        </w:tc>
      </w:tr>
    </w:tbl>
    <w:p w14:paraId="0C314516" w14:textId="77777777" w:rsidR="007324C3" w:rsidRPr="002B592C" w:rsidRDefault="007324C3" w:rsidP="007324C3">
      <w:pPr>
        <w:rPr>
          <w:rFonts w:ascii="Palatino Linotype" w:hAnsi="Palatino Linotype"/>
          <w:sz w:val="20"/>
          <w:szCs w:val="20"/>
        </w:rPr>
      </w:pPr>
    </w:p>
    <w:p w14:paraId="593423A6" w14:textId="77777777" w:rsidR="007324C3" w:rsidRPr="002B592C" w:rsidRDefault="007324C3" w:rsidP="007324C3">
      <w:pPr>
        <w:rPr>
          <w:rFonts w:ascii="Palatino Linotype" w:hAnsi="Palatino Linotype"/>
          <w:sz w:val="20"/>
          <w:szCs w:val="20"/>
        </w:rPr>
      </w:pPr>
    </w:p>
    <w:p w14:paraId="748FC668" w14:textId="77777777" w:rsidR="00DB5F4E" w:rsidRPr="002B592C" w:rsidRDefault="00DB5F4E" w:rsidP="007324C3">
      <w:pPr>
        <w:rPr>
          <w:rFonts w:ascii="Palatino Linotype" w:hAnsi="Palatino Linotype"/>
          <w:sz w:val="20"/>
          <w:szCs w:val="20"/>
        </w:rPr>
      </w:pPr>
    </w:p>
    <w:p w14:paraId="4ABB8269" w14:textId="77777777" w:rsidR="00DB5F4E" w:rsidRPr="002B592C" w:rsidRDefault="00DB5F4E" w:rsidP="007324C3">
      <w:pPr>
        <w:rPr>
          <w:rFonts w:ascii="Palatino Linotype" w:hAnsi="Palatino Linotype"/>
          <w:sz w:val="20"/>
          <w:szCs w:val="20"/>
        </w:rPr>
      </w:pPr>
    </w:p>
    <w:tbl>
      <w:tblPr>
        <w:tblW w:w="10024" w:type="dxa"/>
        <w:tblInd w:w="-601" w:type="dxa"/>
        <w:tblBorders>
          <w:top w:val="single" w:sz="4" w:space="0" w:color="auto"/>
          <w:bottom w:val="single" w:sz="4" w:space="0" w:color="auto"/>
        </w:tblBorders>
        <w:tblLayout w:type="fixed"/>
        <w:tblLook w:val="04A0" w:firstRow="1" w:lastRow="0" w:firstColumn="1" w:lastColumn="0" w:noHBand="0" w:noVBand="1"/>
      </w:tblPr>
      <w:tblGrid>
        <w:gridCol w:w="3114"/>
        <w:gridCol w:w="2269"/>
        <w:gridCol w:w="140"/>
        <w:gridCol w:w="997"/>
        <w:gridCol w:w="2127"/>
        <w:gridCol w:w="142"/>
        <w:gridCol w:w="998"/>
        <w:gridCol w:w="171"/>
        <w:gridCol w:w="66"/>
      </w:tblGrid>
      <w:tr w:rsidR="007324C3" w:rsidRPr="002B592C" w14:paraId="124D6722" w14:textId="77777777" w:rsidTr="007324C3">
        <w:trPr>
          <w:gridAfter w:val="2"/>
          <w:wAfter w:w="237" w:type="dxa"/>
          <w:trHeight w:val="416"/>
        </w:trPr>
        <w:tc>
          <w:tcPr>
            <w:tcW w:w="3114" w:type="dxa"/>
            <w:tcBorders>
              <w:top w:val="single" w:sz="4" w:space="0" w:color="auto"/>
              <w:left w:val="nil"/>
              <w:bottom w:val="nil"/>
              <w:right w:val="nil"/>
            </w:tcBorders>
            <w:shd w:val="clear" w:color="auto" w:fill="auto"/>
            <w:noWrap/>
            <w:vAlign w:val="bottom"/>
            <w:hideMark/>
          </w:tcPr>
          <w:p w14:paraId="40487C29" w14:textId="77777777" w:rsidR="007324C3" w:rsidRPr="002B592C" w:rsidRDefault="007324C3" w:rsidP="007324C3">
            <w:pPr>
              <w:rPr>
                <w:rFonts w:ascii="Palatino Linotype" w:eastAsia="Times New Roman" w:hAnsi="Palatino Linotype" w:cs="Times New Roman"/>
                <w:color w:val="000000"/>
                <w:sz w:val="20"/>
                <w:szCs w:val="20"/>
              </w:rPr>
            </w:pPr>
          </w:p>
        </w:tc>
        <w:tc>
          <w:tcPr>
            <w:tcW w:w="3406" w:type="dxa"/>
            <w:gridSpan w:val="3"/>
            <w:tcBorders>
              <w:top w:val="single" w:sz="4" w:space="0" w:color="auto"/>
              <w:left w:val="nil"/>
              <w:bottom w:val="nil"/>
              <w:right w:val="nil"/>
            </w:tcBorders>
            <w:shd w:val="clear" w:color="auto" w:fill="auto"/>
            <w:noWrap/>
            <w:vAlign w:val="bottom"/>
            <w:hideMark/>
          </w:tcPr>
          <w:p w14:paraId="37CFF71A" w14:textId="77777777" w:rsidR="007324C3" w:rsidRPr="002B592C" w:rsidRDefault="007324C3" w:rsidP="007324C3">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Forward selection model</w:t>
            </w:r>
          </w:p>
        </w:tc>
        <w:tc>
          <w:tcPr>
            <w:tcW w:w="3267" w:type="dxa"/>
            <w:gridSpan w:val="3"/>
            <w:tcBorders>
              <w:top w:val="single" w:sz="4" w:space="0" w:color="auto"/>
              <w:left w:val="nil"/>
              <w:bottom w:val="nil"/>
              <w:right w:val="nil"/>
            </w:tcBorders>
            <w:shd w:val="clear" w:color="auto" w:fill="auto"/>
            <w:noWrap/>
            <w:vAlign w:val="bottom"/>
            <w:hideMark/>
          </w:tcPr>
          <w:p w14:paraId="404781DA" w14:textId="77777777" w:rsidR="007324C3" w:rsidRPr="002B592C" w:rsidRDefault="007324C3" w:rsidP="007324C3">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Backward elimination model</w:t>
            </w:r>
          </w:p>
        </w:tc>
      </w:tr>
      <w:tr w:rsidR="007324C3" w:rsidRPr="002B592C" w14:paraId="2138F5A1" w14:textId="77777777" w:rsidTr="007324C3">
        <w:trPr>
          <w:gridAfter w:val="2"/>
          <w:wAfter w:w="237" w:type="dxa"/>
          <w:trHeight w:val="300"/>
        </w:trPr>
        <w:tc>
          <w:tcPr>
            <w:tcW w:w="3114" w:type="dxa"/>
            <w:tcBorders>
              <w:top w:val="nil"/>
              <w:left w:val="nil"/>
              <w:bottom w:val="single" w:sz="4" w:space="0" w:color="auto"/>
              <w:right w:val="nil"/>
            </w:tcBorders>
            <w:shd w:val="clear" w:color="auto" w:fill="auto"/>
            <w:noWrap/>
            <w:vAlign w:val="bottom"/>
            <w:hideMark/>
          </w:tcPr>
          <w:p w14:paraId="3E7A3C26" w14:textId="77777777" w:rsidR="007324C3" w:rsidRPr="002B592C" w:rsidRDefault="007324C3" w:rsidP="007324C3">
            <w:pPr>
              <w:rPr>
                <w:rFonts w:ascii="Palatino Linotype" w:eastAsia="Times New Roman" w:hAnsi="Palatino Linotype" w:cs="Times New Roman"/>
                <w:color w:val="000000"/>
                <w:sz w:val="20"/>
                <w:szCs w:val="20"/>
              </w:rPr>
            </w:pPr>
          </w:p>
        </w:tc>
        <w:tc>
          <w:tcPr>
            <w:tcW w:w="2269" w:type="dxa"/>
            <w:tcBorders>
              <w:top w:val="nil"/>
              <w:left w:val="nil"/>
              <w:bottom w:val="single" w:sz="4" w:space="0" w:color="auto"/>
              <w:right w:val="nil"/>
            </w:tcBorders>
            <w:shd w:val="clear" w:color="auto" w:fill="auto"/>
            <w:noWrap/>
            <w:vAlign w:val="bottom"/>
            <w:hideMark/>
          </w:tcPr>
          <w:p w14:paraId="72624B81" w14:textId="7DFD7E0A"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β value (95% CI)</w:t>
            </w:r>
          </w:p>
        </w:tc>
        <w:tc>
          <w:tcPr>
            <w:tcW w:w="1137" w:type="dxa"/>
            <w:gridSpan w:val="2"/>
            <w:tcBorders>
              <w:top w:val="nil"/>
              <w:left w:val="nil"/>
              <w:bottom w:val="single" w:sz="4" w:space="0" w:color="auto"/>
              <w:right w:val="nil"/>
            </w:tcBorders>
            <w:shd w:val="clear" w:color="auto" w:fill="auto"/>
            <w:noWrap/>
            <w:vAlign w:val="bottom"/>
            <w:hideMark/>
          </w:tcPr>
          <w:p w14:paraId="3FF77B90"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p-value</w:t>
            </w:r>
          </w:p>
        </w:tc>
        <w:tc>
          <w:tcPr>
            <w:tcW w:w="2127" w:type="dxa"/>
            <w:tcBorders>
              <w:top w:val="nil"/>
              <w:left w:val="nil"/>
              <w:bottom w:val="single" w:sz="4" w:space="0" w:color="auto"/>
              <w:right w:val="nil"/>
            </w:tcBorders>
            <w:shd w:val="clear" w:color="auto" w:fill="auto"/>
            <w:noWrap/>
            <w:vAlign w:val="bottom"/>
            <w:hideMark/>
          </w:tcPr>
          <w:p w14:paraId="144C2C24" w14:textId="00D92E3D"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β value (95% CI)</w:t>
            </w:r>
          </w:p>
        </w:tc>
        <w:tc>
          <w:tcPr>
            <w:tcW w:w="1140" w:type="dxa"/>
            <w:gridSpan w:val="2"/>
            <w:tcBorders>
              <w:top w:val="nil"/>
              <w:left w:val="nil"/>
              <w:bottom w:val="single" w:sz="4" w:space="0" w:color="auto"/>
              <w:right w:val="nil"/>
            </w:tcBorders>
            <w:shd w:val="clear" w:color="auto" w:fill="auto"/>
            <w:noWrap/>
            <w:vAlign w:val="bottom"/>
            <w:hideMark/>
          </w:tcPr>
          <w:p w14:paraId="494618F9"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p-value</w:t>
            </w:r>
          </w:p>
        </w:tc>
      </w:tr>
      <w:tr w:rsidR="007324C3" w:rsidRPr="002B592C" w14:paraId="603B0E56" w14:textId="77777777" w:rsidTr="007324C3">
        <w:trPr>
          <w:gridAfter w:val="1"/>
          <w:wAfter w:w="66" w:type="dxa"/>
          <w:trHeight w:val="300"/>
        </w:trPr>
        <w:tc>
          <w:tcPr>
            <w:tcW w:w="9958" w:type="dxa"/>
            <w:gridSpan w:val="8"/>
            <w:tcBorders>
              <w:top w:val="nil"/>
              <w:bottom w:val="nil"/>
            </w:tcBorders>
            <w:shd w:val="clear" w:color="auto" w:fill="auto"/>
            <w:noWrap/>
            <w:vAlign w:val="bottom"/>
            <w:hideMark/>
          </w:tcPr>
          <w:p w14:paraId="2133EDEB" w14:textId="1466941C" w:rsidR="007324C3" w:rsidRPr="002B592C" w:rsidRDefault="007324C3" w:rsidP="00B455EC">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Folic acid </w:t>
            </w:r>
            <w:r w:rsidR="00B455EC" w:rsidRPr="002B592C">
              <w:rPr>
                <w:rFonts w:ascii="Palatino Linotype" w:eastAsia="Times New Roman" w:hAnsi="Palatino Linotype" w:cs="Times New Roman"/>
                <w:color w:val="000000"/>
                <w:sz w:val="20"/>
                <w:szCs w:val="20"/>
              </w:rPr>
              <w:t>supplement use during</w:t>
            </w:r>
            <w:r w:rsidRPr="002B592C">
              <w:rPr>
                <w:rFonts w:ascii="Palatino Linotype" w:eastAsia="Times New Roman" w:hAnsi="Palatino Linotype" w:cs="Times New Roman"/>
                <w:color w:val="000000"/>
                <w:sz w:val="20"/>
                <w:szCs w:val="20"/>
              </w:rPr>
              <w:t xml:space="preserve"> pregnancy</w:t>
            </w:r>
          </w:p>
        </w:tc>
      </w:tr>
      <w:tr w:rsidR="007324C3" w:rsidRPr="002B592C" w14:paraId="3FCFADEF" w14:textId="77777777" w:rsidTr="007324C3">
        <w:trPr>
          <w:gridAfter w:val="1"/>
          <w:wAfter w:w="66" w:type="dxa"/>
          <w:trHeight w:val="300"/>
        </w:trPr>
        <w:tc>
          <w:tcPr>
            <w:tcW w:w="3114" w:type="dxa"/>
            <w:tcBorders>
              <w:top w:val="nil"/>
              <w:bottom w:val="nil"/>
              <w:right w:val="nil"/>
            </w:tcBorders>
            <w:shd w:val="clear" w:color="auto" w:fill="auto"/>
            <w:noWrap/>
            <w:vAlign w:val="bottom"/>
            <w:hideMark/>
          </w:tcPr>
          <w:p w14:paraId="54A1DB66"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69" w:type="dxa"/>
            <w:tcBorders>
              <w:top w:val="nil"/>
              <w:left w:val="nil"/>
              <w:bottom w:val="nil"/>
            </w:tcBorders>
            <w:shd w:val="clear" w:color="auto" w:fill="auto"/>
            <w:noWrap/>
            <w:vAlign w:val="bottom"/>
            <w:hideMark/>
          </w:tcPr>
          <w:p w14:paraId="606AAFF2"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gridSpan w:val="2"/>
            <w:tcBorders>
              <w:top w:val="nil"/>
              <w:bottom w:val="nil"/>
              <w:right w:val="nil"/>
            </w:tcBorders>
            <w:shd w:val="clear" w:color="auto" w:fill="auto"/>
            <w:noWrap/>
            <w:vAlign w:val="bottom"/>
            <w:hideMark/>
          </w:tcPr>
          <w:p w14:paraId="77ECB339"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top w:val="nil"/>
              <w:left w:val="nil"/>
              <w:bottom w:val="nil"/>
            </w:tcBorders>
            <w:shd w:val="clear" w:color="auto" w:fill="auto"/>
            <w:noWrap/>
            <w:vAlign w:val="bottom"/>
            <w:hideMark/>
          </w:tcPr>
          <w:p w14:paraId="4EA48984"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311" w:type="dxa"/>
            <w:gridSpan w:val="3"/>
            <w:tcBorders>
              <w:top w:val="nil"/>
              <w:bottom w:val="nil"/>
            </w:tcBorders>
            <w:shd w:val="clear" w:color="auto" w:fill="auto"/>
            <w:noWrap/>
            <w:vAlign w:val="bottom"/>
            <w:hideMark/>
          </w:tcPr>
          <w:p w14:paraId="193C77E1"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5213439A" w14:textId="77777777" w:rsidTr="007324C3">
        <w:trPr>
          <w:gridAfter w:val="1"/>
          <w:wAfter w:w="66" w:type="dxa"/>
          <w:trHeight w:val="300"/>
        </w:trPr>
        <w:tc>
          <w:tcPr>
            <w:tcW w:w="3114" w:type="dxa"/>
            <w:tcBorders>
              <w:top w:val="nil"/>
              <w:bottom w:val="nil"/>
              <w:right w:val="nil"/>
            </w:tcBorders>
            <w:shd w:val="clear" w:color="auto" w:fill="auto"/>
            <w:noWrap/>
            <w:vAlign w:val="bottom"/>
            <w:hideMark/>
          </w:tcPr>
          <w:p w14:paraId="1D507056"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69" w:type="dxa"/>
            <w:tcBorders>
              <w:top w:val="nil"/>
              <w:left w:val="nil"/>
              <w:bottom w:val="nil"/>
            </w:tcBorders>
            <w:shd w:val="clear" w:color="auto" w:fill="auto"/>
            <w:noWrap/>
            <w:vAlign w:val="bottom"/>
            <w:hideMark/>
          </w:tcPr>
          <w:p w14:paraId="31F243CC"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gridSpan w:val="2"/>
            <w:tcBorders>
              <w:top w:val="nil"/>
              <w:bottom w:val="nil"/>
              <w:right w:val="nil"/>
            </w:tcBorders>
            <w:shd w:val="clear" w:color="auto" w:fill="auto"/>
            <w:noWrap/>
            <w:vAlign w:val="bottom"/>
            <w:hideMark/>
          </w:tcPr>
          <w:p w14:paraId="361FB78F"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top w:val="nil"/>
              <w:left w:val="nil"/>
              <w:bottom w:val="nil"/>
            </w:tcBorders>
            <w:shd w:val="clear" w:color="auto" w:fill="auto"/>
            <w:noWrap/>
            <w:vAlign w:val="bottom"/>
            <w:hideMark/>
          </w:tcPr>
          <w:p w14:paraId="79D1C99A"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311" w:type="dxa"/>
            <w:gridSpan w:val="3"/>
            <w:tcBorders>
              <w:top w:val="nil"/>
              <w:bottom w:val="nil"/>
            </w:tcBorders>
            <w:shd w:val="clear" w:color="auto" w:fill="auto"/>
            <w:noWrap/>
            <w:vAlign w:val="bottom"/>
            <w:hideMark/>
          </w:tcPr>
          <w:p w14:paraId="0030254A"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71A6A277" w14:textId="77777777" w:rsidTr="007324C3">
        <w:trPr>
          <w:gridAfter w:val="1"/>
          <w:wAfter w:w="66" w:type="dxa"/>
          <w:trHeight w:val="319"/>
        </w:trPr>
        <w:tc>
          <w:tcPr>
            <w:tcW w:w="9958" w:type="dxa"/>
            <w:gridSpan w:val="8"/>
            <w:tcBorders>
              <w:top w:val="nil"/>
              <w:bottom w:val="nil"/>
            </w:tcBorders>
            <w:shd w:val="clear" w:color="auto" w:fill="auto"/>
            <w:noWrap/>
            <w:vAlign w:val="bottom"/>
            <w:hideMark/>
          </w:tcPr>
          <w:p w14:paraId="48153BDF"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Breast milk feeding duration</w:t>
            </w:r>
          </w:p>
        </w:tc>
      </w:tr>
      <w:tr w:rsidR="007324C3" w:rsidRPr="002B592C" w14:paraId="61F14370" w14:textId="77777777" w:rsidTr="007324C3">
        <w:trPr>
          <w:gridAfter w:val="1"/>
          <w:wAfter w:w="66" w:type="dxa"/>
          <w:trHeight w:val="300"/>
        </w:trPr>
        <w:tc>
          <w:tcPr>
            <w:tcW w:w="3114" w:type="dxa"/>
            <w:tcBorders>
              <w:top w:val="nil"/>
              <w:left w:val="nil"/>
              <w:bottom w:val="nil"/>
              <w:right w:val="nil"/>
            </w:tcBorders>
            <w:shd w:val="clear" w:color="auto" w:fill="auto"/>
            <w:noWrap/>
            <w:vAlign w:val="bottom"/>
            <w:hideMark/>
          </w:tcPr>
          <w:p w14:paraId="20B3A1DF"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Never breastfeed</w:t>
            </w:r>
          </w:p>
        </w:tc>
        <w:tc>
          <w:tcPr>
            <w:tcW w:w="2269" w:type="dxa"/>
            <w:tcBorders>
              <w:top w:val="nil"/>
              <w:left w:val="nil"/>
              <w:bottom w:val="nil"/>
              <w:right w:val="nil"/>
            </w:tcBorders>
            <w:shd w:val="clear" w:color="auto" w:fill="auto"/>
            <w:noWrap/>
            <w:vAlign w:val="bottom"/>
            <w:hideMark/>
          </w:tcPr>
          <w:p w14:paraId="2655BE8E"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-5.00 (-9.67, -0.32)</w:t>
            </w:r>
          </w:p>
        </w:tc>
        <w:tc>
          <w:tcPr>
            <w:tcW w:w="1137" w:type="dxa"/>
            <w:gridSpan w:val="2"/>
            <w:tcBorders>
              <w:top w:val="nil"/>
              <w:left w:val="nil"/>
              <w:bottom w:val="nil"/>
              <w:right w:val="nil"/>
            </w:tcBorders>
            <w:shd w:val="clear" w:color="auto" w:fill="auto"/>
            <w:noWrap/>
            <w:vAlign w:val="bottom"/>
            <w:hideMark/>
          </w:tcPr>
          <w:p w14:paraId="427C1F8F" w14:textId="77777777" w:rsidR="007324C3" w:rsidRPr="002B592C" w:rsidRDefault="007324C3" w:rsidP="007324C3">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0.036</w:t>
            </w:r>
          </w:p>
        </w:tc>
        <w:tc>
          <w:tcPr>
            <w:tcW w:w="2269" w:type="dxa"/>
            <w:gridSpan w:val="2"/>
            <w:tcBorders>
              <w:top w:val="nil"/>
              <w:left w:val="nil"/>
              <w:bottom w:val="nil"/>
              <w:right w:val="nil"/>
            </w:tcBorders>
            <w:shd w:val="clear" w:color="auto" w:fill="auto"/>
            <w:noWrap/>
            <w:vAlign w:val="bottom"/>
            <w:hideMark/>
          </w:tcPr>
          <w:p w14:paraId="2ED37FDA"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-6.93 (-11.72, -2.14)</w:t>
            </w:r>
          </w:p>
        </w:tc>
        <w:tc>
          <w:tcPr>
            <w:tcW w:w="1169" w:type="dxa"/>
            <w:gridSpan w:val="2"/>
            <w:tcBorders>
              <w:top w:val="nil"/>
              <w:left w:val="nil"/>
              <w:bottom w:val="nil"/>
              <w:right w:val="nil"/>
            </w:tcBorders>
            <w:shd w:val="clear" w:color="auto" w:fill="auto"/>
            <w:noWrap/>
            <w:vAlign w:val="bottom"/>
            <w:hideMark/>
          </w:tcPr>
          <w:p w14:paraId="02DC8BF1" w14:textId="77777777" w:rsidR="007324C3" w:rsidRPr="002B592C" w:rsidRDefault="007324C3" w:rsidP="007324C3">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0.005</w:t>
            </w:r>
          </w:p>
        </w:tc>
      </w:tr>
      <w:tr w:rsidR="007324C3" w:rsidRPr="002B592C" w14:paraId="2250B544" w14:textId="77777777" w:rsidTr="007324C3">
        <w:trPr>
          <w:gridAfter w:val="1"/>
          <w:wAfter w:w="66" w:type="dxa"/>
          <w:trHeight w:val="300"/>
        </w:trPr>
        <w:tc>
          <w:tcPr>
            <w:tcW w:w="3114" w:type="dxa"/>
            <w:tcBorders>
              <w:top w:val="nil"/>
            </w:tcBorders>
            <w:shd w:val="clear" w:color="auto" w:fill="auto"/>
            <w:noWrap/>
            <w:vAlign w:val="bottom"/>
            <w:hideMark/>
          </w:tcPr>
          <w:p w14:paraId="7FB503F1" w14:textId="3E4CC2C0"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&lt; 3 month</w:t>
            </w:r>
            <w:r w:rsidR="00B455EC" w:rsidRPr="002B592C">
              <w:rPr>
                <w:rFonts w:ascii="Palatino Linotype" w:eastAsia="Times New Roman" w:hAnsi="Palatino Linotype" w:cs="Times New Roman"/>
                <w:color w:val="000000"/>
                <w:sz w:val="20"/>
                <w:szCs w:val="20"/>
              </w:rPr>
              <w:t>s</w:t>
            </w:r>
          </w:p>
        </w:tc>
        <w:tc>
          <w:tcPr>
            <w:tcW w:w="2269" w:type="dxa"/>
            <w:tcBorders>
              <w:top w:val="nil"/>
            </w:tcBorders>
            <w:shd w:val="clear" w:color="auto" w:fill="auto"/>
            <w:noWrap/>
            <w:vAlign w:val="bottom"/>
            <w:hideMark/>
          </w:tcPr>
          <w:p w14:paraId="5E6526BD"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-3.93 (-5.49, -2.37)</w:t>
            </w:r>
          </w:p>
        </w:tc>
        <w:tc>
          <w:tcPr>
            <w:tcW w:w="1137" w:type="dxa"/>
            <w:gridSpan w:val="2"/>
            <w:tcBorders>
              <w:top w:val="nil"/>
            </w:tcBorders>
            <w:shd w:val="clear" w:color="auto" w:fill="auto"/>
            <w:noWrap/>
            <w:vAlign w:val="bottom"/>
            <w:hideMark/>
          </w:tcPr>
          <w:p w14:paraId="698C19F8" w14:textId="31F61660" w:rsidR="007324C3" w:rsidRPr="002B592C" w:rsidRDefault="007324C3" w:rsidP="007324C3">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&lt;0.001</w:t>
            </w:r>
          </w:p>
        </w:tc>
        <w:tc>
          <w:tcPr>
            <w:tcW w:w="2269" w:type="dxa"/>
            <w:gridSpan w:val="2"/>
            <w:tcBorders>
              <w:top w:val="nil"/>
            </w:tcBorders>
            <w:shd w:val="clear" w:color="auto" w:fill="auto"/>
            <w:noWrap/>
            <w:vAlign w:val="bottom"/>
            <w:hideMark/>
          </w:tcPr>
          <w:p w14:paraId="3ECD1BDB"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-5.56 (-7.49, -3.64)</w:t>
            </w:r>
          </w:p>
        </w:tc>
        <w:tc>
          <w:tcPr>
            <w:tcW w:w="1169" w:type="dxa"/>
            <w:gridSpan w:val="2"/>
            <w:tcBorders>
              <w:top w:val="nil"/>
            </w:tcBorders>
            <w:shd w:val="clear" w:color="auto" w:fill="auto"/>
            <w:noWrap/>
            <w:vAlign w:val="bottom"/>
            <w:hideMark/>
          </w:tcPr>
          <w:p w14:paraId="5DB27573" w14:textId="48C53A57" w:rsidR="007324C3" w:rsidRPr="002B592C" w:rsidRDefault="007324C3" w:rsidP="007324C3">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&lt;0.001</w:t>
            </w:r>
          </w:p>
        </w:tc>
      </w:tr>
      <w:tr w:rsidR="007324C3" w:rsidRPr="002B592C" w14:paraId="4C4F1CD9" w14:textId="77777777" w:rsidTr="007324C3">
        <w:trPr>
          <w:gridAfter w:val="1"/>
          <w:wAfter w:w="66" w:type="dxa"/>
          <w:trHeight w:val="300"/>
        </w:trPr>
        <w:tc>
          <w:tcPr>
            <w:tcW w:w="3114" w:type="dxa"/>
            <w:shd w:val="clear" w:color="auto" w:fill="auto"/>
            <w:noWrap/>
            <w:vAlign w:val="bottom"/>
            <w:hideMark/>
          </w:tcPr>
          <w:p w14:paraId="0D46A82E" w14:textId="21D80BA8"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3 to &lt; 6 month</w:t>
            </w:r>
            <w:r w:rsidR="00B455EC" w:rsidRPr="002B592C">
              <w:rPr>
                <w:rFonts w:ascii="Palatino Linotype" w:eastAsia="Times New Roman" w:hAnsi="Palatino Linotype" w:cs="Times New Roman"/>
                <w:color w:val="000000"/>
                <w:sz w:val="20"/>
                <w:szCs w:val="20"/>
              </w:rPr>
              <w:t>s</w:t>
            </w:r>
          </w:p>
        </w:tc>
        <w:tc>
          <w:tcPr>
            <w:tcW w:w="2269" w:type="dxa"/>
            <w:shd w:val="clear" w:color="auto" w:fill="auto"/>
            <w:noWrap/>
            <w:vAlign w:val="bottom"/>
            <w:hideMark/>
          </w:tcPr>
          <w:p w14:paraId="6AAEA235"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gridSpan w:val="2"/>
            <w:shd w:val="clear" w:color="auto" w:fill="auto"/>
            <w:noWrap/>
            <w:vAlign w:val="bottom"/>
            <w:hideMark/>
          </w:tcPr>
          <w:p w14:paraId="4891BF9E" w14:textId="77777777" w:rsidR="007324C3" w:rsidRPr="002B592C" w:rsidRDefault="007324C3" w:rsidP="007324C3">
            <w:pPr>
              <w:jc w:val="center"/>
              <w:rPr>
                <w:rFonts w:ascii="Palatino Linotype" w:eastAsia="Times New Roman" w:hAnsi="Palatino Linotype" w:cs="Times New Roman"/>
                <w:b/>
                <w:bCs/>
                <w:color w:val="000000"/>
                <w:sz w:val="20"/>
                <w:szCs w:val="20"/>
              </w:rPr>
            </w:pPr>
          </w:p>
        </w:tc>
        <w:tc>
          <w:tcPr>
            <w:tcW w:w="2269" w:type="dxa"/>
            <w:gridSpan w:val="2"/>
            <w:shd w:val="clear" w:color="auto" w:fill="auto"/>
            <w:noWrap/>
            <w:vAlign w:val="bottom"/>
            <w:hideMark/>
          </w:tcPr>
          <w:p w14:paraId="1A70ED9D"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-2.39 (-4.54, -0.23)</w:t>
            </w:r>
          </w:p>
        </w:tc>
        <w:tc>
          <w:tcPr>
            <w:tcW w:w="1169" w:type="dxa"/>
            <w:gridSpan w:val="2"/>
            <w:shd w:val="clear" w:color="auto" w:fill="auto"/>
            <w:noWrap/>
            <w:vAlign w:val="bottom"/>
            <w:hideMark/>
          </w:tcPr>
          <w:p w14:paraId="79585202" w14:textId="77777777" w:rsidR="007324C3" w:rsidRPr="002B592C" w:rsidRDefault="007324C3" w:rsidP="007324C3">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0.030</w:t>
            </w:r>
          </w:p>
        </w:tc>
      </w:tr>
      <w:tr w:rsidR="007324C3" w:rsidRPr="002B592C" w14:paraId="6E4DE164" w14:textId="77777777" w:rsidTr="007324C3">
        <w:trPr>
          <w:gridAfter w:val="1"/>
          <w:wAfter w:w="66" w:type="dxa"/>
          <w:trHeight w:val="300"/>
        </w:trPr>
        <w:tc>
          <w:tcPr>
            <w:tcW w:w="3114" w:type="dxa"/>
            <w:shd w:val="clear" w:color="auto" w:fill="auto"/>
            <w:noWrap/>
            <w:vAlign w:val="bottom"/>
            <w:hideMark/>
          </w:tcPr>
          <w:p w14:paraId="12129012" w14:textId="7843DF94"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6 to &lt; 12 month</w:t>
            </w:r>
            <w:r w:rsidR="00B455EC" w:rsidRPr="002B592C">
              <w:rPr>
                <w:rFonts w:ascii="Palatino Linotype" w:eastAsia="Times New Roman" w:hAnsi="Palatino Linotype" w:cs="Times New Roman"/>
                <w:color w:val="000000"/>
                <w:sz w:val="20"/>
                <w:szCs w:val="20"/>
              </w:rPr>
              <w:t>s</w:t>
            </w:r>
          </w:p>
        </w:tc>
        <w:tc>
          <w:tcPr>
            <w:tcW w:w="2269" w:type="dxa"/>
            <w:shd w:val="clear" w:color="auto" w:fill="auto"/>
            <w:noWrap/>
            <w:vAlign w:val="bottom"/>
            <w:hideMark/>
          </w:tcPr>
          <w:p w14:paraId="6D2DB0D8"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gridSpan w:val="2"/>
            <w:shd w:val="clear" w:color="auto" w:fill="auto"/>
            <w:noWrap/>
            <w:vAlign w:val="bottom"/>
            <w:hideMark/>
          </w:tcPr>
          <w:p w14:paraId="0CE6320D" w14:textId="77777777" w:rsidR="007324C3" w:rsidRPr="002B592C" w:rsidRDefault="007324C3" w:rsidP="007324C3">
            <w:pPr>
              <w:jc w:val="center"/>
              <w:rPr>
                <w:rFonts w:ascii="Palatino Linotype" w:eastAsia="Times New Roman" w:hAnsi="Palatino Linotype" w:cs="Times New Roman"/>
                <w:b/>
                <w:bCs/>
                <w:color w:val="000000"/>
                <w:sz w:val="20"/>
                <w:szCs w:val="20"/>
              </w:rPr>
            </w:pPr>
          </w:p>
        </w:tc>
        <w:tc>
          <w:tcPr>
            <w:tcW w:w="2269" w:type="dxa"/>
            <w:gridSpan w:val="2"/>
            <w:shd w:val="clear" w:color="auto" w:fill="auto"/>
            <w:noWrap/>
            <w:vAlign w:val="bottom"/>
            <w:hideMark/>
          </w:tcPr>
          <w:p w14:paraId="761ADFA1"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-2.89 (-5.05, -0.74)</w:t>
            </w:r>
          </w:p>
        </w:tc>
        <w:tc>
          <w:tcPr>
            <w:tcW w:w="1169" w:type="dxa"/>
            <w:gridSpan w:val="2"/>
            <w:shd w:val="clear" w:color="auto" w:fill="auto"/>
            <w:noWrap/>
            <w:vAlign w:val="bottom"/>
            <w:hideMark/>
          </w:tcPr>
          <w:p w14:paraId="00022B90" w14:textId="77777777" w:rsidR="007324C3" w:rsidRPr="002B592C" w:rsidRDefault="007324C3" w:rsidP="007324C3">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0.009</w:t>
            </w:r>
          </w:p>
        </w:tc>
      </w:tr>
      <w:tr w:rsidR="007324C3" w:rsidRPr="002B592C" w14:paraId="4EEB217C" w14:textId="77777777" w:rsidTr="007324C3">
        <w:trPr>
          <w:gridAfter w:val="1"/>
          <w:wAfter w:w="66" w:type="dxa"/>
          <w:trHeight w:val="300"/>
        </w:trPr>
        <w:tc>
          <w:tcPr>
            <w:tcW w:w="3114" w:type="dxa"/>
            <w:shd w:val="clear" w:color="auto" w:fill="auto"/>
            <w:noWrap/>
            <w:vAlign w:val="bottom"/>
            <w:hideMark/>
          </w:tcPr>
          <w:p w14:paraId="3CCCAE5E" w14:textId="5EE52FC4"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≥12 month</w:t>
            </w:r>
            <w:r w:rsidR="00B455EC" w:rsidRPr="002B592C">
              <w:rPr>
                <w:rFonts w:ascii="Palatino Linotype" w:eastAsia="Times New Roman" w:hAnsi="Palatino Linotype" w:cs="Times New Roman"/>
                <w:color w:val="000000"/>
                <w:sz w:val="20"/>
                <w:szCs w:val="20"/>
              </w:rPr>
              <w:t>s</w:t>
            </w:r>
          </w:p>
        </w:tc>
        <w:tc>
          <w:tcPr>
            <w:tcW w:w="2269" w:type="dxa"/>
            <w:shd w:val="clear" w:color="auto" w:fill="auto"/>
            <w:noWrap/>
            <w:vAlign w:val="bottom"/>
            <w:hideMark/>
          </w:tcPr>
          <w:p w14:paraId="134A294A"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37" w:type="dxa"/>
            <w:gridSpan w:val="2"/>
            <w:shd w:val="clear" w:color="auto" w:fill="auto"/>
            <w:noWrap/>
            <w:vAlign w:val="bottom"/>
            <w:hideMark/>
          </w:tcPr>
          <w:p w14:paraId="1F1EA6E5"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hideMark/>
          </w:tcPr>
          <w:p w14:paraId="75F55CB4"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69" w:type="dxa"/>
            <w:gridSpan w:val="2"/>
            <w:shd w:val="clear" w:color="auto" w:fill="auto"/>
            <w:noWrap/>
            <w:vAlign w:val="bottom"/>
            <w:hideMark/>
          </w:tcPr>
          <w:p w14:paraId="60F26A76"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1825A3" w:rsidRPr="002B592C" w14:paraId="5B5811BA" w14:textId="77777777" w:rsidTr="00F2082B">
        <w:trPr>
          <w:gridAfter w:val="1"/>
          <w:wAfter w:w="66" w:type="dxa"/>
          <w:trHeight w:val="300"/>
        </w:trPr>
        <w:tc>
          <w:tcPr>
            <w:tcW w:w="5383" w:type="dxa"/>
            <w:gridSpan w:val="2"/>
            <w:shd w:val="clear" w:color="auto" w:fill="auto"/>
            <w:noWrap/>
            <w:vAlign w:val="center"/>
          </w:tcPr>
          <w:p w14:paraId="2AAB5744" w14:textId="35ED4733" w:rsidR="001825A3" w:rsidRPr="002B592C" w:rsidRDefault="001825A3" w:rsidP="00F2082B">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Breastfeeding status at 18 months</w:t>
            </w:r>
          </w:p>
        </w:tc>
        <w:tc>
          <w:tcPr>
            <w:tcW w:w="1137" w:type="dxa"/>
            <w:gridSpan w:val="2"/>
            <w:shd w:val="clear" w:color="auto" w:fill="auto"/>
            <w:noWrap/>
            <w:vAlign w:val="bottom"/>
          </w:tcPr>
          <w:p w14:paraId="0A3FA087" w14:textId="77777777" w:rsidR="001825A3" w:rsidRPr="002B592C" w:rsidRDefault="001825A3" w:rsidP="007324C3">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tcPr>
          <w:p w14:paraId="45FDFFD5" w14:textId="77777777" w:rsidR="001825A3" w:rsidRPr="002B592C" w:rsidRDefault="001825A3" w:rsidP="007324C3">
            <w:pPr>
              <w:jc w:val="center"/>
              <w:rPr>
                <w:rFonts w:ascii="Palatino Linotype" w:eastAsia="Times New Roman" w:hAnsi="Palatino Linotype" w:cs="Times New Roman"/>
                <w:color w:val="000000"/>
                <w:sz w:val="20"/>
                <w:szCs w:val="20"/>
              </w:rPr>
            </w:pPr>
          </w:p>
        </w:tc>
        <w:tc>
          <w:tcPr>
            <w:tcW w:w="1169" w:type="dxa"/>
            <w:gridSpan w:val="2"/>
            <w:shd w:val="clear" w:color="auto" w:fill="auto"/>
            <w:noWrap/>
            <w:vAlign w:val="bottom"/>
          </w:tcPr>
          <w:p w14:paraId="3C4C6F56" w14:textId="77777777" w:rsidR="001825A3" w:rsidRPr="002B592C" w:rsidRDefault="001825A3" w:rsidP="007324C3">
            <w:pPr>
              <w:jc w:val="center"/>
              <w:rPr>
                <w:rFonts w:ascii="Palatino Linotype" w:eastAsia="Times New Roman" w:hAnsi="Palatino Linotype" w:cs="Times New Roman"/>
                <w:color w:val="000000"/>
                <w:sz w:val="20"/>
                <w:szCs w:val="20"/>
              </w:rPr>
            </w:pPr>
          </w:p>
        </w:tc>
      </w:tr>
      <w:tr w:rsidR="001825A3" w:rsidRPr="002B592C" w14:paraId="2BBEE159" w14:textId="77777777" w:rsidTr="007324C3">
        <w:trPr>
          <w:gridAfter w:val="1"/>
          <w:wAfter w:w="66" w:type="dxa"/>
          <w:trHeight w:val="300"/>
        </w:trPr>
        <w:tc>
          <w:tcPr>
            <w:tcW w:w="3114" w:type="dxa"/>
            <w:shd w:val="clear" w:color="auto" w:fill="auto"/>
            <w:noWrap/>
            <w:vAlign w:val="bottom"/>
          </w:tcPr>
          <w:p w14:paraId="5CAD0474" w14:textId="7FF822C4" w:rsidR="001825A3" w:rsidRPr="002B592C" w:rsidRDefault="001825A3" w:rsidP="007324C3">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 xml:space="preserve">   No</w:t>
            </w:r>
          </w:p>
        </w:tc>
        <w:tc>
          <w:tcPr>
            <w:tcW w:w="2269" w:type="dxa"/>
            <w:shd w:val="clear" w:color="auto" w:fill="auto"/>
            <w:noWrap/>
            <w:vAlign w:val="bottom"/>
          </w:tcPr>
          <w:p w14:paraId="7490C7F4" w14:textId="46DD0B52" w:rsidR="001825A3" w:rsidRPr="002B592C" w:rsidRDefault="001825A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gridSpan w:val="2"/>
            <w:shd w:val="clear" w:color="auto" w:fill="auto"/>
            <w:noWrap/>
            <w:vAlign w:val="bottom"/>
          </w:tcPr>
          <w:p w14:paraId="7153D878" w14:textId="77777777" w:rsidR="001825A3" w:rsidRPr="002B592C" w:rsidRDefault="001825A3" w:rsidP="007324C3">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tcPr>
          <w:p w14:paraId="38A4651C" w14:textId="35DDC66A" w:rsidR="001825A3" w:rsidRPr="002B592C" w:rsidRDefault="001825A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69" w:type="dxa"/>
            <w:gridSpan w:val="2"/>
            <w:shd w:val="clear" w:color="auto" w:fill="auto"/>
            <w:noWrap/>
            <w:vAlign w:val="bottom"/>
          </w:tcPr>
          <w:p w14:paraId="15C7C435" w14:textId="77777777" w:rsidR="001825A3" w:rsidRPr="002B592C" w:rsidRDefault="001825A3" w:rsidP="007324C3">
            <w:pPr>
              <w:jc w:val="center"/>
              <w:rPr>
                <w:rFonts w:ascii="Palatino Linotype" w:eastAsia="Times New Roman" w:hAnsi="Palatino Linotype" w:cs="Times New Roman"/>
                <w:color w:val="000000"/>
                <w:sz w:val="20"/>
                <w:szCs w:val="20"/>
              </w:rPr>
            </w:pPr>
          </w:p>
        </w:tc>
      </w:tr>
      <w:tr w:rsidR="001825A3" w:rsidRPr="002B592C" w14:paraId="574DDE29" w14:textId="77777777" w:rsidTr="007324C3">
        <w:trPr>
          <w:gridAfter w:val="1"/>
          <w:wAfter w:w="66" w:type="dxa"/>
          <w:trHeight w:val="300"/>
        </w:trPr>
        <w:tc>
          <w:tcPr>
            <w:tcW w:w="3114" w:type="dxa"/>
            <w:shd w:val="clear" w:color="auto" w:fill="auto"/>
            <w:noWrap/>
            <w:vAlign w:val="bottom"/>
          </w:tcPr>
          <w:p w14:paraId="54D7E0BB" w14:textId="54964914" w:rsidR="001825A3" w:rsidRPr="002B592C" w:rsidRDefault="001825A3" w:rsidP="007324C3">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 xml:space="preserve">   Yes</w:t>
            </w:r>
          </w:p>
        </w:tc>
        <w:tc>
          <w:tcPr>
            <w:tcW w:w="2269" w:type="dxa"/>
            <w:shd w:val="clear" w:color="auto" w:fill="auto"/>
            <w:noWrap/>
            <w:vAlign w:val="bottom"/>
          </w:tcPr>
          <w:p w14:paraId="78D5581F" w14:textId="77777777" w:rsidR="001825A3" w:rsidRPr="002B592C" w:rsidRDefault="001825A3" w:rsidP="007324C3">
            <w:pPr>
              <w:jc w:val="center"/>
              <w:rPr>
                <w:rFonts w:ascii="Palatino Linotype" w:eastAsia="Times New Roman" w:hAnsi="Palatino Linotype" w:cs="Times New Roman"/>
                <w:color w:val="000000"/>
                <w:sz w:val="20"/>
                <w:szCs w:val="20"/>
              </w:rPr>
            </w:pPr>
          </w:p>
        </w:tc>
        <w:tc>
          <w:tcPr>
            <w:tcW w:w="1137" w:type="dxa"/>
            <w:gridSpan w:val="2"/>
            <w:shd w:val="clear" w:color="auto" w:fill="auto"/>
            <w:noWrap/>
            <w:vAlign w:val="bottom"/>
          </w:tcPr>
          <w:p w14:paraId="2BA29692" w14:textId="77777777" w:rsidR="001825A3" w:rsidRPr="002B592C" w:rsidRDefault="001825A3" w:rsidP="007324C3">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tcPr>
          <w:p w14:paraId="17773BE1" w14:textId="77777777" w:rsidR="001825A3" w:rsidRPr="002B592C" w:rsidRDefault="001825A3" w:rsidP="007324C3">
            <w:pPr>
              <w:jc w:val="center"/>
              <w:rPr>
                <w:rFonts w:ascii="Palatino Linotype" w:eastAsia="Times New Roman" w:hAnsi="Palatino Linotype" w:cs="Times New Roman"/>
                <w:color w:val="000000"/>
                <w:sz w:val="20"/>
                <w:szCs w:val="20"/>
              </w:rPr>
            </w:pPr>
          </w:p>
        </w:tc>
        <w:tc>
          <w:tcPr>
            <w:tcW w:w="1169" w:type="dxa"/>
            <w:gridSpan w:val="2"/>
            <w:shd w:val="clear" w:color="auto" w:fill="auto"/>
            <w:noWrap/>
            <w:vAlign w:val="bottom"/>
          </w:tcPr>
          <w:p w14:paraId="5440DC3C" w14:textId="77777777" w:rsidR="001825A3" w:rsidRPr="002B592C" w:rsidRDefault="001825A3" w:rsidP="007324C3">
            <w:pPr>
              <w:jc w:val="center"/>
              <w:rPr>
                <w:rFonts w:ascii="Palatino Linotype" w:eastAsia="Times New Roman" w:hAnsi="Palatino Linotype" w:cs="Times New Roman"/>
                <w:color w:val="000000"/>
                <w:sz w:val="20"/>
                <w:szCs w:val="20"/>
              </w:rPr>
            </w:pPr>
          </w:p>
        </w:tc>
      </w:tr>
      <w:tr w:rsidR="007324C3" w:rsidRPr="002B592C" w14:paraId="4E2752E0" w14:textId="77777777" w:rsidTr="007324C3">
        <w:trPr>
          <w:gridAfter w:val="1"/>
          <w:wAfter w:w="66" w:type="dxa"/>
          <w:trHeight w:val="300"/>
        </w:trPr>
        <w:tc>
          <w:tcPr>
            <w:tcW w:w="3114" w:type="dxa"/>
            <w:shd w:val="clear" w:color="auto" w:fill="auto"/>
            <w:noWrap/>
            <w:vAlign w:val="bottom"/>
            <w:hideMark/>
          </w:tcPr>
          <w:p w14:paraId="2D706C1D" w14:textId="77777777" w:rsidR="007324C3" w:rsidRPr="002B592C" w:rsidRDefault="007324C3" w:rsidP="007324C3">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Child characteristics</w:t>
            </w:r>
          </w:p>
        </w:tc>
        <w:tc>
          <w:tcPr>
            <w:tcW w:w="2269" w:type="dxa"/>
            <w:shd w:val="clear" w:color="auto" w:fill="auto"/>
            <w:noWrap/>
            <w:vAlign w:val="bottom"/>
            <w:hideMark/>
          </w:tcPr>
          <w:p w14:paraId="4CF054C0"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gridSpan w:val="2"/>
            <w:shd w:val="clear" w:color="auto" w:fill="auto"/>
            <w:noWrap/>
            <w:vAlign w:val="bottom"/>
            <w:hideMark/>
          </w:tcPr>
          <w:p w14:paraId="3AF016C7"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hideMark/>
          </w:tcPr>
          <w:p w14:paraId="27A69FA5"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69" w:type="dxa"/>
            <w:gridSpan w:val="2"/>
            <w:shd w:val="clear" w:color="auto" w:fill="auto"/>
            <w:noWrap/>
            <w:vAlign w:val="bottom"/>
            <w:hideMark/>
          </w:tcPr>
          <w:p w14:paraId="3E473E21"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4AF99BE4" w14:textId="77777777" w:rsidTr="007324C3">
        <w:trPr>
          <w:gridAfter w:val="1"/>
          <w:wAfter w:w="66" w:type="dxa"/>
          <w:trHeight w:val="300"/>
        </w:trPr>
        <w:tc>
          <w:tcPr>
            <w:tcW w:w="3114" w:type="dxa"/>
            <w:shd w:val="clear" w:color="auto" w:fill="auto"/>
            <w:noWrap/>
            <w:vAlign w:val="bottom"/>
            <w:hideMark/>
          </w:tcPr>
          <w:p w14:paraId="55A341E0"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Age (month)</w:t>
            </w:r>
          </w:p>
        </w:tc>
        <w:tc>
          <w:tcPr>
            <w:tcW w:w="2269" w:type="dxa"/>
            <w:shd w:val="clear" w:color="auto" w:fill="auto"/>
            <w:noWrap/>
            <w:vAlign w:val="bottom"/>
            <w:hideMark/>
          </w:tcPr>
          <w:p w14:paraId="73231ACB"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gridSpan w:val="2"/>
            <w:shd w:val="clear" w:color="auto" w:fill="auto"/>
            <w:noWrap/>
            <w:vAlign w:val="bottom"/>
            <w:hideMark/>
          </w:tcPr>
          <w:p w14:paraId="24C7D795"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hideMark/>
          </w:tcPr>
          <w:p w14:paraId="21A63018"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69" w:type="dxa"/>
            <w:gridSpan w:val="2"/>
            <w:shd w:val="clear" w:color="auto" w:fill="auto"/>
            <w:noWrap/>
            <w:vAlign w:val="bottom"/>
            <w:hideMark/>
          </w:tcPr>
          <w:p w14:paraId="7F8FCEB3"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7B54267E" w14:textId="77777777" w:rsidTr="007324C3">
        <w:trPr>
          <w:gridAfter w:val="1"/>
          <w:wAfter w:w="66" w:type="dxa"/>
          <w:trHeight w:val="300"/>
        </w:trPr>
        <w:tc>
          <w:tcPr>
            <w:tcW w:w="3114" w:type="dxa"/>
            <w:shd w:val="clear" w:color="auto" w:fill="auto"/>
            <w:noWrap/>
            <w:vAlign w:val="bottom"/>
            <w:hideMark/>
          </w:tcPr>
          <w:p w14:paraId="64DE6533"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Gestational age at delivery (weeks)</w:t>
            </w:r>
          </w:p>
        </w:tc>
        <w:tc>
          <w:tcPr>
            <w:tcW w:w="2269" w:type="dxa"/>
            <w:shd w:val="clear" w:color="auto" w:fill="auto"/>
            <w:noWrap/>
            <w:vAlign w:val="bottom"/>
            <w:hideMark/>
          </w:tcPr>
          <w:p w14:paraId="42DD3A88"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gridSpan w:val="2"/>
            <w:shd w:val="clear" w:color="auto" w:fill="auto"/>
            <w:noWrap/>
            <w:vAlign w:val="bottom"/>
            <w:hideMark/>
          </w:tcPr>
          <w:p w14:paraId="3C1B478D"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hideMark/>
          </w:tcPr>
          <w:p w14:paraId="7D94C562"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69" w:type="dxa"/>
            <w:gridSpan w:val="2"/>
            <w:shd w:val="clear" w:color="auto" w:fill="auto"/>
            <w:noWrap/>
            <w:vAlign w:val="bottom"/>
            <w:hideMark/>
          </w:tcPr>
          <w:p w14:paraId="4F6546A6"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37A6543E" w14:textId="77777777" w:rsidTr="007324C3">
        <w:trPr>
          <w:gridAfter w:val="1"/>
          <w:wAfter w:w="66" w:type="dxa"/>
          <w:trHeight w:val="300"/>
        </w:trPr>
        <w:tc>
          <w:tcPr>
            <w:tcW w:w="3114" w:type="dxa"/>
            <w:shd w:val="clear" w:color="auto" w:fill="auto"/>
            <w:noWrap/>
            <w:vAlign w:val="bottom"/>
            <w:hideMark/>
          </w:tcPr>
          <w:p w14:paraId="6655A7F5"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BMI at 18 months old (kg/m</w:t>
            </w:r>
            <w:r w:rsidRPr="002B592C">
              <w:rPr>
                <w:rFonts w:ascii="Palatino Linotype" w:eastAsia="Times New Roman" w:hAnsi="Palatino Linotype" w:cs="Times New Roman"/>
                <w:color w:val="000000"/>
                <w:sz w:val="20"/>
                <w:szCs w:val="20"/>
                <w:vertAlign w:val="superscript"/>
              </w:rPr>
              <w:t>2</w:t>
            </w:r>
            <w:r w:rsidRPr="002B592C">
              <w:rPr>
                <w:rFonts w:ascii="Palatino Linotype" w:eastAsia="Times New Roman" w:hAnsi="Palatino Linotype" w:cs="Times New Roman"/>
                <w:color w:val="000000"/>
                <w:sz w:val="20"/>
                <w:szCs w:val="20"/>
              </w:rPr>
              <w:t>)</w:t>
            </w:r>
          </w:p>
        </w:tc>
        <w:tc>
          <w:tcPr>
            <w:tcW w:w="2269" w:type="dxa"/>
            <w:shd w:val="clear" w:color="auto" w:fill="auto"/>
            <w:noWrap/>
            <w:vAlign w:val="bottom"/>
            <w:hideMark/>
          </w:tcPr>
          <w:p w14:paraId="7F194954"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gridSpan w:val="2"/>
            <w:shd w:val="clear" w:color="auto" w:fill="auto"/>
            <w:noWrap/>
            <w:vAlign w:val="bottom"/>
            <w:hideMark/>
          </w:tcPr>
          <w:p w14:paraId="081F07DE"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hideMark/>
          </w:tcPr>
          <w:p w14:paraId="297D75F0"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69" w:type="dxa"/>
            <w:gridSpan w:val="2"/>
            <w:shd w:val="clear" w:color="auto" w:fill="auto"/>
            <w:noWrap/>
            <w:vAlign w:val="bottom"/>
            <w:hideMark/>
          </w:tcPr>
          <w:p w14:paraId="4D224B0F"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61503B90" w14:textId="77777777" w:rsidTr="007324C3">
        <w:trPr>
          <w:gridAfter w:val="2"/>
          <w:wAfter w:w="237" w:type="dxa"/>
          <w:trHeight w:val="300"/>
        </w:trPr>
        <w:tc>
          <w:tcPr>
            <w:tcW w:w="3114" w:type="dxa"/>
            <w:tcBorders>
              <w:right w:val="nil"/>
            </w:tcBorders>
            <w:shd w:val="clear" w:color="auto" w:fill="auto"/>
            <w:noWrap/>
            <w:vAlign w:val="bottom"/>
            <w:hideMark/>
          </w:tcPr>
          <w:p w14:paraId="02FAA78B"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Birth order</w:t>
            </w:r>
          </w:p>
        </w:tc>
        <w:tc>
          <w:tcPr>
            <w:tcW w:w="2269" w:type="dxa"/>
            <w:tcBorders>
              <w:top w:val="nil"/>
              <w:left w:val="nil"/>
              <w:bottom w:val="nil"/>
            </w:tcBorders>
            <w:shd w:val="clear" w:color="auto" w:fill="auto"/>
            <w:noWrap/>
            <w:vAlign w:val="bottom"/>
            <w:hideMark/>
          </w:tcPr>
          <w:p w14:paraId="64FA2AE1"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gridSpan w:val="2"/>
            <w:tcBorders>
              <w:top w:val="nil"/>
              <w:bottom w:val="nil"/>
              <w:right w:val="nil"/>
            </w:tcBorders>
            <w:shd w:val="clear" w:color="auto" w:fill="auto"/>
            <w:noWrap/>
            <w:vAlign w:val="bottom"/>
            <w:hideMark/>
          </w:tcPr>
          <w:p w14:paraId="6C4BDA19"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34FAD231"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40" w:type="dxa"/>
            <w:gridSpan w:val="2"/>
            <w:shd w:val="clear" w:color="auto" w:fill="auto"/>
            <w:noWrap/>
            <w:vAlign w:val="bottom"/>
            <w:hideMark/>
          </w:tcPr>
          <w:p w14:paraId="155E64DD"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363A953D" w14:textId="77777777" w:rsidTr="007324C3">
        <w:trPr>
          <w:gridAfter w:val="2"/>
          <w:wAfter w:w="237" w:type="dxa"/>
          <w:trHeight w:val="300"/>
        </w:trPr>
        <w:tc>
          <w:tcPr>
            <w:tcW w:w="3114" w:type="dxa"/>
            <w:tcBorders>
              <w:right w:val="nil"/>
            </w:tcBorders>
            <w:shd w:val="clear" w:color="auto" w:fill="auto"/>
            <w:noWrap/>
            <w:vAlign w:val="bottom"/>
            <w:hideMark/>
          </w:tcPr>
          <w:p w14:paraId="5E09F5E0"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Not first child</w:t>
            </w:r>
          </w:p>
        </w:tc>
        <w:tc>
          <w:tcPr>
            <w:tcW w:w="2269" w:type="dxa"/>
            <w:tcBorders>
              <w:top w:val="nil"/>
              <w:left w:val="nil"/>
              <w:bottom w:val="nil"/>
            </w:tcBorders>
            <w:shd w:val="clear" w:color="auto" w:fill="auto"/>
            <w:noWrap/>
            <w:vAlign w:val="bottom"/>
            <w:hideMark/>
          </w:tcPr>
          <w:p w14:paraId="3F2A882A"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gridSpan w:val="2"/>
            <w:tcBorders>
              <w:top w:val="nil"/>
              <w:bottom w:val="nil"/>
              <w:right w:val="nil"/>
            </w:tcBorders>
            <w:shd w:val="clear" w:color="auto" w:fill="auto"/>
            <w:noWrap/>
            <w:vAlign w:val="bottom"/>
            <w:hideMark/>
          </w:tcPr>
          <w:p w14:paraId="5DB67B6A"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3CA96846"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gridSpan w:val="2"/>
            <w:shd w:val="clear" w:color="auto" w:fill="auto"/>
            <w:noWrap/>
            <w:vAlign w:val="bottom"/>
            <w:hideMark/>
          </w:tcPr>
          <w:p w14:paraId="4A122C4E"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58719FF7" w14:textId="77777777" w:rsidTr="007324C3">
        <w:trPr>
          <w:gridAfter w:val="2"/>
          <w:wAfter w:w="237" w:type="dxa"/>
          <w:trHeight w:val="300"/>
        </w:trPr>
        <w:tc>
          <w:tcPr>
            <w:tcW w:w="3114" w:type="dxa"/>
            <w:tcBorders>
              <w:right w:val="nil"/>
            </w:tcBorders>
            <w:shd w:val="clear" w:color="auto" w:fill="auto"/>
            <w:noWrap/>
            <w:vAlign w:val="bottom"/>
            <w:hideMark/>
          </w:tcPr>
          <w:p w14:paraId="007C0407"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First child </w:t>
            </w:r>
          </w:p>
        </w:tc>
        <w:tc>
          <w:tcPr>
            <w:tcW w:w="2269" w:type="dxa"/>
            <w:tcBorders>
              <w:top w:val="nil"/>
              <w:left w:val="nil"/>
              <w:bottom w:val="nil"/>
            </w:tcBorders>
            <w:shd w:val="clear" w:color="auto" w:fill="auto"/>
            <w:noWrap/>
            <w:vAlign w:val="bottom"/>
            <w:hideMark/>
          </w:tcPr>
          <w:p w14:paraId="30B3433B"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gridSpan w:val="2"/>
            <w:tcBorders>
              <w:top w:val="nil"/>
              <w:bottom w:val="nil"/>
              <w:right w:val="nil"/>
            </w:tcBorders>
            <w:shd w:val="clear" w:color="auto" w:fill="auto"/>
            <w:noWrap/>
            <w:vAlign w:val="bottom"/>
            <w:hideMark/>
          </w:tcPr>
          <w:p w14:paraId="6826FB3C"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3A81191B"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40" w:type="dxa"/>
            <w:gridSpan w:val="2"/>
            <w:shd w:val="clear" w:color="auto" w:fill="auto"/>
            <w:noWrap/>
            <w:vAlign w:val="bottom"/>
            <w:hideMark/>
          </w:tcPr>
          <w:p w14:paraId="05ACFCF9"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325FE7A4" w14:textId="77777777" w:rsidTr="007324C3">
        <w:trPr>
          <w:gridAfter w:val="1"/>
          <w:wAfter w:w="66" w:type="dxa"/>
          <w:trHeight w:val="300"/>
        </w:trPr>
        <w:tc>
          <w:tcPr>
            <w:tcW w:w="3114" w:type="dxa"/>
            <w:shd w:val="clear" w:color="auto" w:fill="auto"/>
            <w:noWrap/>
            <w:vAlign w:val="bottom"/>
            <w:hideMark/>
          </w:tcPr>
          <w:p w14:paraId="1A12B9D3"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Gender</w:t>
            </w:r>
          </w:p>
        </w:tc>
        <w:tc>
          <w:tcPr>
            <w:tcW w:w="2269" w:type="dxa"/>
            <w:shd w:val="clear" w:color="auto" w:fill="auto"/>
            <w:noWrap/>
            <w:vAlign w:val="bottom"/>
            <w:hideMark/>
          </w:tcPr>
          <w:p w14:paraId="5B6F8720"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gridSpan w:val="2"/>
            <w:shd w:val="clear" w:color="auto" w:fill="auto"/>
            <w:noWrap/>
            <w:vAlign w:val="bottom"/>
            <w:hideMark/>
          </w:tcPr>
          <w:p w14:paraId="609FCEA9"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hideMark/>
          </w:tcPr>
          <w:p w14:paraId="6DC802C8"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69" w:type="dxa"/>
            <w:gridSpan w:val="2"/>
            <w:shd w:val="clear" w:color="auto" w:fill="auto"/>
            <w:noWrap/>
            <w:vAlign w:val="bottom"/>
            <w:hideMark/>
          </w:tcPr>
          <w:p w14:paraId="2D1FA73F"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0D3E0A61" w14:textId="77777777" w:rsidTr="007324C3">
        <w:trPr>
          <w:gridAfter w:val="1"/>
          <w:wAfter w:w="66" w:type="dxa"/>
          <w:trHeight w:val="300"/>
        </w:trPr>
        <w:tc>
          <w:tcPr>
            <w:tcW w:w="3114" w:type="dxa"/>
            <w:shd w:val="clear" w:color="auto" w:fill="auto"/>
            <w:noWrap/>
            <w:vAlign w:val="bottom"/>
            <w:hideMark/>
          </w:tcPr>
          <w:p w14:paraId="24464A8F"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Male</w:t>
            </w:r>
          </w:p>
        </w:tc>
        <w:tc>
          <w:tcPr>
            <w:tcW w:w="2269" w:type="dxa"/>
            <w:shd w:val="clear" w:color="auto" w:fill="auto"/>
            <w:noWrap/>
            <w:vAlign w:val="bottom"/>
            <w:hideMark/>
          </w:tcPr>
          <w:p w14:paraId="37A70A78"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gridSpan w:val="2"/>
            <w:shd w:val="clear" w:color="auto" w:fill="auto"/>
            <w:noWrap/>
            <w:vAlign w:val="bottom"/>
            <w:hideMark/>
          </w:tcPr>
          <w:p w14:paraId="1E49721E" w14:textId="77777777" w:rsidR="007324C3" w:rsidRPr="002B592C" w:rsidRDefault="007324C3" w:rsidP="007324C3">
            <w:pPr>
              <w:jc w:val="center"/>
              <w:rPr>
                <w:rFonts w:ascii="Palatino Linotype" w:eastAsia="Times New Roman" w:hAnsi="Palatino Linotype" w:cs="Times New Roman"/>
                <w:b/>
                <w:bCs/>
                <w:color w:val="000000"/>
                <w:sz w:val="20"/>
                <w:szCs w:val="20"/>
              </w:rPr>
            </w:pPr>
          </w:p>
        </w:tc>
        <w:tc>
          <w:tcPr>
            <w:tcW w:w="2269" w:type="dxa"/>
            <w:gridSpan w:val="2"/>
            <w:shd w:val="clear" w:color="auto" w:fill="auto"/>
            <w:noWrap/>
            <w:vAlign w:val="bottom"/>
            <w:hideMark/>
          </w:tcPr>
          <w:p w14:paraId="02AB982F"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69" w:type="dxa"/>
            <w:gridSpan w:val="2"/>
            <w:shd w:val="clear" w:color="auto" w:fill="auto"/>
            <w:noWrap/>
            <w:vAlign w:val="bottom"/>
            <w:hideMark/>
          </w:tcPr>
          <w:p w14:paraId="0BF9E7CB"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0AF5D610" w14:textId="77777777" w:rsidTr="007324C3">
        <w:trPr>
          <w:trHeight w:val="300"/>
        </w:trPr>
        <w:tc>
          <w:tcPr>
            <w:tcW w:w="3114" w:type="dxa"/>
            <w:shd w:val="clear" w:color="auto" w:fill="auto"/>
            <w:noWrap/>
            <w:vAlign w:val="bottom"/>
            <w:hideMark/>
          </w:tcPr>
          <w:p w14:paraId="2020D51E"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Female</w:t>
            </w:r>
          </w:p>
        </w:tc>
        <w:tc>
          <w:tcPr>
            <w:tcW w:w="2269" w:type="dxa"/>
            <w:shd w:val="clear" w:color="auto" w:fill="auto"/>
            <w:noWrap/>
            <w:vAlign w:val="bottom"/>
            <w:hideMark/>
          </w:tcPr>
          <w:p w14:paraId="269C98B9"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137" w:type="dxa"/>
            <w:gridSpan w:val="2"/>
            <w:shd w:val="clear" w:color="auto" w:fill="auto"/>
            <w:noWrap/>
            <w:vAlign w:val="bottom"/>
            <w:hideMark/>
          </w:tcPr>
          <w:p w14:paraId="609BC653"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hideMark/>
          </w:tcPr>
          <w:p w14:paraId="5314452E"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235" w:type="dxa"/>
            <w:gridSpan w:val="3"/>
            <w:shd w:val="clear" w:color="auto" w:fill="auto"/>
            <w:noWrap/>
            <w:vAlign w:val="bottom"/>
            <w:hideMark/>
          </w:tcPr>
          <w:p w14:paraId="4BAEC62F"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732452AF" w14:textId="77777777" w:rsidTr="007324C3">
        <w:trPr>
          <w:trHeight w:val="300"/>
        </w:trPr>
        <w:tc>
          <w:tcPr>
            <w:tcW w:w="3114" w:type="dxa"/>
            <w:shd w:val="clear" w:color="auto" w:fill="auto"/>
            <w:noWrap/>
            <w:vAlign w:val="bottom"/>
            <w:hideMark/>
          </w:tcPr>
          <w:p w14:paraId="1421E740"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Caregiver of child </w:t>
            </w:r>
          </w:p>
        </w:tc>
        <w:tc>
          <w:tcPr>
            <w:tcW w:w="6910" w:type="dxa"/>
            <w:gridSpan w:val="8"/>
            <w:shd w:val="clear" w:color="auto" w:fill="auto"/>
            <w:noWrap/>
            <w:vAlign w:val="bottom"/>
            <w:hideMark/>
          </w:tcPr>
          <w:p w14:paraId="73B14801"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506C2A15" w14:textId="77777777" w:rsidTr="007324C3">
        <w:trPr>
          <w:trHeight w:val="300"/>
        </w:trPr>
        <w:tc>
          <w:tcPr>
            <w:tcW w:w="3114" w:type="dxa"/>
            <w:shd w:val="clear" w:color="auto" w:fill="auto"/>
            <w:noWrap/>
            <w:vAlign w:val="bottom"/>
            <w:hideMark/>
          </w:tcPr>
          <w:p w14:paraId="5384FB62" w14:textId="75B96571"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Parent</w:t>
            </w:r>
            <w:r w:rsidR="00153C88" w:rsidRPr="002B592C">
              <w:rPr>
                <w:rFonts w:ascii="Palatino Linotype" w:eastAsia="Times New Roman" w:hAnsi="Palatino Linotype" w:cs="Times New Roman"/>
                <w:color w:val="000000"/>
                <w:sz w:val="20"/>
                <w:szCs w:val="20"/>
              </w:rPr>
              <w:t>s</w:t>
            </w:r>
          </w:p>
        </w:tc>
        <w:tc>
          <w:tcPr>
            <w:tcW w:w="2409" w:type="dxa"/>
            <w:gridSpan w:val="2"/>
            <w:shd w:val="clear" w:color="auto" w:fill="auto"/>
            <w:noWrap/>
            <w:vAlign w:val="bottom"/>
            <w:hideMark/>
          </w:tcPr>
          <w:p w14:paraId="2FACC987"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997" w:type="dxa"/>
            <w:shd w:val="clear" w:color="auto" w:fill="auto"/>
            <w:noWrap/>
            <w:vAlign w:val="bottom"/>
            <w:hideMark/>
          </w:tcPr>
          <w:p w14:paraId="12BBFB3D"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shd w:val="clear" w:color="auto" w:fill="auto"/>
            <w:noWrap/>
            <w:vAlign w:val="bottom"/>
            <w:hideMark/>
          </w:tcPr>
          <w:p w14:paraId="50A219AB" w14:textId="77777777" w:rsidR="007324C3" w:rsidRPr="002B592C" w:rsidRDefault="007324C3" w:rsidP="007324C3">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377" w:type="dxa"/>
            <w:gridSpan w:val="4"/>
            <w:shd w:val="clear" w:color="auto" w:fill="auto"/>
            <w:noWrap/>
            <w:vAlign w:val="bottom"/>
            <w:hideMark/>
          </w:tcPr>
          <w:p w14:paraId="75BF8C09"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59C7BC7D" w14:textId="77777777" w:rsidTr="007324C3">
        <w:trPr>
          <w:trHeight w:val="300"/>
        </w:trPr>
        <w:tc>
          <w:tcPr>
            <w:tcW w:w="3114" w:type="dxa"/>
            <w:shd w:val="clear" w:color="auto" w:fill="auto"/>
            <w:noWrap/>
            <w:vAlign w:val="bottom"/>
            <w:hideMark/>
          </w:tcPr>
          <w:p w14:paraId="6097485C"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Other family members</w:t>
            </w:r>
          </w:p>
        </w:tc>
        <w:tc>
          <w:tcPr>
            <w:tcW w:w="2409" w:type="dxa"/>
            <w:gridSpan w:val="2"/>
            <w:shd w:val="clear" w:color="auto" w:fill="auto"/>
            <w:noWrap/>
            <w:vAlign w:val="bottom"/>
            <w:hideMark/>
          </w:tcPr>
          <w:p w14:paraId="26BFDE5F"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997" w:type="dxa"/>
            <w:shd w:val="clear" w:color="auto" w:fill="auto"/>
            <w:noWrap/>
            <w:vAlign w:val="bottom"/>
            <w:hideMark/>
          </w:tcPr>
          <w:p w14:paraId="29C29A09" w14:textId="77777777" w:rsidR="007324C3" w:rsidRPr="002B592C" w:rsidRDefault="007324C3" w:rsidP="007324C3">
            <w:pPr>
              <w:jc w:val="center"/>
              <w:rPr>
                <w:rFonts w:ascii="Palatino Linotype" w:eastAsia="Times New Roman" w:hAnsi="Palatino Linotype" w:cs="Times New Roman"/>
                <w:b/>
                <w:bCs/>
                <w:color w:val="000000"/>
                <w:sz w:val="20"/>
                <w:szCs w:val="20"/>
              </w:rPr>
            </w:pPr>
          </w:p>
        </w:tc>
        <w:tc>
          <w:tcPr>
            <w:tcW w:w="2127" w:type="dxa"/>
            <w:shd w:val="clear" w:color="auto" w:fill="auto"/>
            <w:noWrap/>
            <w:vAlign w:val="bottom"/>
            <w:hideMark/>
          </w:tcPr>
          <w:p w14:paraId="299C159A"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377" w:type="dxa"/>
            <w:gridSpan w:val="4"/>
            <w:shd w:val="clear" w:color="auto" w:fill="auto"/>
            <w:noWrap/>
            <w:vAlign w:val="bottom"/>
            <w:hideMark/>
          </w:tcPr>
          <w:p w14:paraId="63F56F9D"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702BEAE1" w14:textId="77777777" w:rsidTr="007324C3">
        <w:trPr>
          <w:trHeight w:val="300"/>
        </w:trPr>
        <w:tc>
          <w:tcPr>
            <w:tcW w:w="3114" w:type="dxa"/>
            <w:shd w:val="clear" w:color="auto" w:fill="auto"/>
            <w:noWrap/>
            <w:vAlign w:val="bottom"/>
            <w:hideMark/>
          </w:tcPr>
          <w:p w14:paraId="5E96FB2C"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External help </w:t>
            </w:r>
          </w:p>
        </w:tc>
        <w:tc>
          <w:tcPr>
            <w:tcW w:w="2409" w:type="dxa"/>
            <w:gridSpan w:val="2"/>
            <w:shd w:val="clear" w:color="auto" w:fill="auto"/>
            <w:noWrap/>
            <w:vAlign w:val="bottom"/>
            <w:hideMark/>
          </w:tcPr>
          <w:p w14:paraId="612EB92C"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997" w:type="dxa"/>
            <w:shd w:val="clear" w:color="auto" w:fill="auto"/>
            <w:noWrap/>
            <w:vAlign w:val="bottom"/>
            <w:hideMark/>
          </w:tcPr>
          <w:p w14:paraId="5882C64B"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shd w:val="clear" w:color="auto" w:fill="auto"/>
            <w:noWrap/>
            <w:vAlign w:val="bottom"/>
            <w:hideMark/>
          </w:tcPr>
          <w:p w14:paraId="2BFE0802"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377" w:type="dxa"/>
            <w:gridSpan w:val="4"/>
            <w:shd w:val="clear" w:color="auto" w:fill="auto"/>
            <w:noWrap/>
            <w:vAlign w:val="bottom"/>
            <w:hideMark/>
          </w:tcPr>
          <w:p w14:paraId="4B86099F" w14:textId="77777777" w:rsidR="007324C3" w:rsidRPr="002B592C" w:rsidRDefault="007324C3" w:rsidP="007324C3">
            <w:pPr>
              <w:jc w:val="center"/>
              <w:rPr>
                <w:rFonts w:ascii="Palatino Linotype" w:eastAsia="Times New Roman" w:hAnsi="Palatino Linotype" w:cs="Times New Roman"/>
                <w:color w:val="000000"/>
                <w:sz w:val="20"/>
                <w:szCs w:val="20"/>
              </w:rPr>
            </w:pPr>
          </w:p>
        </w:tc>
      </w:tr>
      <w:tr w:rsidR="007324C3" w:rsidRPr="002B592C" w14:paraId="75113486" w14:textId="77777777" w:rsidTr="007324C3">
        <w:trPr>
          <w:trHeight w:val="300"/>
        </w:trPr>
        <w:tc>
          <w:tcPr>
            <w:tcW w:w="3114" w:type="dxa"/>
            <w:shd w:val="clear" w:color="auto" w:fill="auto"/>
            <w:noWrap/>
            <w:vAlign w:val="bottom"/>
            <w:hideMark/>
          </w:tcPr>
          <w:p w14:paraId="5FDEBCF0" w14:textId="77777777" w:rsidR="007324C3" w:rsidRPr="002B592C" w:rsidRDefault="007324C3" w:rsidP="007324C3">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Responsibility shared</w:t>
            </w:r>
          </w:p>
        </w:tc>
        <w:tc>
          <w:tcPr>
            <w:tcW w:w="2409" w:type="dxa"/>
            <w:gridSpan w:val="2"/>
            <w:shd w:val="clear" w:color="auto" w:fill="auto"/>
            <w:noWrap/>
            <w:vAlign w:val="bottom"/>
            <w:hideMark/>
          </w:tcPr>
          <w:p w14:paraId="7F031F1F"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997" w:type="dxa"/>
            <w:shd w:val="clear" w:color="auto" w:fill="auto"/>
            <w:noWrap/>
            <w:vAlign w:val="bottom"/>
            <w:hideMark/>
          </w:tcPr>
          <w:p w14:paraId="35CDE398"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2127" w:type="dxa"/>
            <w:shd w:val="clear" w:color="auto" w:fill="auto"/>
            <w:noWrap/>
            <w:vAlign w:val="bottom"/>
            <w:hideMark/>
          </w:tcPr>
          <w:p w14:paraId="36A11776" w14:textId="77777777" w:rsidR="007324C3" w:rsidRPr="002B592C" w:rsidRDefault="007324C3" w:rsidP="007324C3">
            <w:pPr>
              <w:jc w:val="center"/>
              <w:rPr>
                <w:rFonts w:ascii="Palatino Linotype" w:eastAsia="Times New Roman" w:hAnsi="Palatino Linotype" w:cs="Times New Roman"/>
                <w:color w:val="000000"/>
                <w:sz w:val="20"/>
                <w:szCs w:val="20"/>
              </w:rPr>
            </w:pPr>
          </w:p>
        </w:tc>
        <w:tc>
          <w:tcPr>
            <w:tcW w:w="1377" w:type="dxa"/>
            <w:gridSpan w:val="4"/>
            <w:shd w:val="clear" w:color="auto" w:fill="auto"/>
            <w:noWrap/>
            <w:vAlign w:val="bottom"/>
            <w:hideMark/>
          </w:tcPr>
          <w:p w14:paraId="5D0DCA27" w14:textId="77777777" w:rsidR="007324C3" w:rsidRPr="002B592C" w:rsidRDefault="007324C3" w:rsidP="007324C3">
            <w:pPr>
              <w:jc w:val="center"/>
              <w:rPr>
                <w:rFonts w:ascii="Palatino Linotype" w:eastAsia="Times New Roman" w:hAnsi="Palatino Linotype" w:cs="Times New Roman"/>
                <w:color w:val="000000"/>
                <w:sz w:val="20"/>
                <w:szCs w:val="20"/>
              </w:rPr>
            </w:pPr>
          </w:p>
        </w:tc>
      </w:tr>
    </w:tbl>
    <w:p w14:paraId="522D4D07" w14:textId="77777777" w:rsidR="000C47CB" w:rsidRPr="002B592C" w:rsidRDefault="000C47CB" w:rsidP="000E719C">
      <w:pPr>
        <w:rPr>
          <w:rFonts w:ascii="Palatino Linotype" w:hAnsi="Palatino Linotype" w:cs="Times New Roman"/>
          <w:sz w:val="20"/>
          <w:szCs w:val="20"/>
        </w:rPr>
      </w:pPr>
    </w:p>
    <w:p w14:paraId="403DC829" w14:textId="73EE0CBC" w:rsidR="000E719C" w:rsidRPr="002B592C" w:rsidRDefault="000E719C" w:rsidP="000E719C">
      <w:pPr>
        <w:rPr>
          <w:rFonts w:ascii="Palatino Linotype" w:hAnsi="Palatino Linotype" w:cs="Times New Roman"/>
          <w:sz w:val="20"/>
          <w:szCs w:val="20"/>
        </w:rPr>
      </w:pPr>
      <w:r w:rsidRPr="002B592C">
        <w:rPr>
          <w:rFonts w:ascii="Palatino Linotype" w:hAnsi="Palatino Linotype" w:cs="Times New Roman"/>
          <w:sz w:val="20"/>
          <w:szCs w:val="20"/>
        </w:rPr>
        <w:t xml:space="preserve">DQI, Diet Quality Index; </w:t>
      </w:r>
      <w:r w:rsidR="00A86FE1" w:rsidRPr="002B592C">
        <w:rPr>
          <w:rFonts w:ascii="Palatino Linotype" w:hAnsi="Palatino Linotype" w:cs="Times New Roman"/>
          <w:sz w:val="20"/>
          <w:szCs w:val="20"/>
        </w:rPr>
        <w:t xml:space="preserve">FFQ, food frequency questionnaire; </w:t>
      </w:r>
      <w:r w:rsidRPr="002B592C">
        <w:rPr>
          <w:rFonts w:ascii="Palatino Linotype" w:hAnsi="Palatino Linotype" w:cs="Times New Roman"/>
          <w:sz w:val="20"/>
          <w:szCs w:val="20"/>
        </w:rPr>
        <w:t>BMI, Body Mass Index</w:t>
      </w:r>
    </w:p>
    <w:p w14:paraId="4F31B01A" w14:textId="77777777" w:rsidR="000E719C" w:rsidRPr="002B592C" w:rsidRDefault="000E719C" w:rsidP="007324C3">
      <w:pPr>
        <w:spacing w:line="360" w:lineRule="auto"/>
        <w:rPr>
          <w:rFonts w:ascii="Palatino Linotype" w:hAnsi="Palatino Linotype" w:cs="Times New Roman"/>
          <w:sz w:val="20"/>
          <w:szCs w:val="20"/>
        </w:rPr>
      </w:pPr>
    </w:p>
    <w:p w14:paraId="15C26EC4" w14:textId="5278DE72" w:rsidR="00A80286" w:rsidRPr="002B592C" w:rsidRDefault="00A80286">
      <w:pPr>
        <w:rPr>
          <w:rFonts w:ascii="Palatino Linotype" w:hAnsi="Palatino Linotype" w:cs="Times New Roman"/>
          <w:sz w:val="20"/>
          <w:szCs w:val="20"/>
        </w:rPr>
      </w:pPr>
      <w:r w:rsidRPr="002B592C">
        <w:rPr>
          <w:rFonts w:ascii="Palatino Linotype" w:hAnsi="Palatino Linotype" w:cs="Times New Roman"/>
          <w:sz w:val="20"/>
          <w:szCs w:val="20"/>
        </w:rPr>
        <w:br w:type="page"/>
      </w:r>
    </w:p>
    <w:p w14:paraId="59D91A5D" w14:textId="75D1624F" w:rsidR="006B449D" w:rsidRPr="002B592C" w:rsidRDefault="006B449D" w:rsidP="006B449D">
      <w:pPr>
        <w:rPr>
          <w:rFonts w:ascii="Palatino Linotype" w:eastAsia="Times New Roman" w:hAnsi="Palatino Linotype" w:cs="Times New Roman"/>
          <w:color w:val="000000"/>
          <w:sz w:val="20"/>
          <w:szCs w:val="20"/>
          <w:vertAlign w:val="superscript"/>
        </w:rPr>
      </w:pPr>
      <w:r w:rsidRPr="002B592C">
        <w:rPr>
          <w:rFonts w:ascii="Palatino Linotype" w:eastAsia="Times New Roman" w:hAnsi="Palatino Linotype" w:cs="Times New Roman"/>
          <w:b/>
          <w:color w:val="000000"/>
          <w:sz w:val="20"/>
          <w:szCs w:val="20"/>
        </w:rPr>
        <w:t>Supplementary Table 5</w:t>
      </w:r>
      <w:r w:rsidRPr="002B592C">
        <w:rPr>
          <w:rFonts w:ascii="Palatino Linotype" w:eastAsia="Times New Roman" w:hAnsi="Palatino Linotype" w:cs="Times New Roman"/>
          <w:color w:val="000000"/>
          <w:sz w:val="20"/>
          <w:szCs w:val="20"/>
        </w:rPr>
        <w:t>: Associations between sociodemographic and lifestyle factors and infant DQI-24h</w:t>
      </w:r>
      <w:r w:rsidR="00A86FE1" w:rsidRPr="002B592C">
        <w:rPr>
          <w:rFonts w:ascii="Palatino Linotype" w:eastAsia="Times New Roman" w:hAnsi="Palatino Linotype" w:cs="Times New Roman"/>
          <w:color w:val="000000"/>
          <w:sz w:val="20"/>
          <w:szCs w:val="20"/>
        </w:rPr>
        <w:t xml:space="preserve"> recall</w:t>
      </w:r>
      <w:r w:rsidRPr="002B592C">
        <w:rPr>
          <w:rFonts w:ascii="Palatino Linotype" w:eastAsia="Times New Roman" w:hAnsi="Palatino Linotype" w:cs="Times New Roman"/>
          <w:color w:val="000000"/>
          <w:sz w:val="20"/>
          <w:szCs w:val="20"/>
        </w:rPr>
        <w:t xml:space="preserve"> </w:t>
      </w:r>
      <w:r w:rsidR="00A86FE1" w:rsidRPr="002B592C">
        <w:rPr>
          <w:rFonts w:ascii="Palatino Linotype" w:eastAsia="Times New Roman" w:hAnsi="Palatino Linotype" w:cs="Times New Roman"/>
          <w:color w:val="000000"/>
          <w:sz w:val="20"/>
          <w:szCs w:val="20"/>
        </w:rPr>
        <w:t>in</w:t>
      </w:r>
      <w:r w:rsidRPr="002B592C">
        <w:rPr>
          <w:rFonts w:ascii="Palatino Linotype" w:eastAsia="Times New Roman" w:hAnsi="Palatino Linotype" w:cs="Times New Roman"/>
          <w:color w:val="000000"/>
          <w:sz w:val="20"/>
          <w:szCs w:val="20"/>
        </w:rPr>
        <w:t xml:space="preserve"> the subset of 188 infants</w:t>
      </w:r>
      <w:r w:rsidRPr="002B592C">
        <w:rPr>
          <w:rFonts w:ascii="Palatino Linotype" w:eastAsia="Times New Roman" w:hAnsi="Palatino Linotype" w:cs="Times New Roman"/>
          <w:color w:val="000000"/>
          <w:sz w:val="20"/>
          <w:szCs w:val="20"/>
          <w:vertAlign w:val="superscript"/>
        </w:rPr>
        <w:t>a</w:t>
      </w:r>
    </w:p>
    <w:p w14:paraId="78D54D87" w14:textId="77777777" w:rsidR="006B449D" w:rsidRPr="002B592C" w:rsidRDefault="006B449D" w:rsidP="006B449D">
      <w:pPr>
        <w:rPr>
          <w:rFonts w:ascii="Palatino Linotype" w:eastAsia="Times New Roman" w:hAnsi="Palatino Linotype" w:cs="Times New Roman"/>
          <w:color w:val="000000"/>
          <w:sz w:val="20"/>
          <w:szCs w:val="20"/>
          <w:vertAlign w:val="superscript"/>
        </w:rPr>
      </w:pPr>
    </w:p>
    <w:tbl>
      <w:tblPr>
        <w:tblW w:w="10206" w:type="dxa"/>
        <w:tblInd w:w="-459" w:type="dxa"/>
        <w:tblBorders>
          <w:top w:val="single" w:sz="4" w:space="0" w:color="auto"/>
          <w:bottom w:val="single" w:sz="4" w:space="0" w:color="auto"/>
        </w:tblBorders>
        <w:tblLayout w:type="fixed"/>
        <w:tblLook w:val="04A0" w:firstRow="1" w:lastRow="0" w:firstColumn="1" w:lastColumn="0" w:noHBand="0" w:noVBand="1"/>
      </w:tblPr>
      <w:tblGrid>
        <w:gridCol w:w="3544"/>
        <w:gridCol w:w="2272"/>
        <w:gridCol w:w="988"/>
        <w:gridCol w:w="142"/>
        <w:gridCol w:w="2261"/>
        <w:gridCol w:w="7"/>
        <w:gridCol w:w="985"/>
        <w:gridCol w:w="7"/>
      </w:tblGrid>
      <w:tr w:rsidR="006B449D" w:rsidRPr="002B592C" w14:paraId="73D6D767" w14:textId="77777777" w:rsidTr="006B449D">
        <w:trPr>
          <w:trHeight w:val="300"/>
        </w:trPr>
        <w:tc>
          <w:tcPr>
            <w:tcW w:w="3544" w:type="dxa"/>
            <w:tcBorders>
              <w:top w:val="single" w:sz="4" w:space="0" w:color="auto"/>
              <w:bottom w:val="nil"/>
              <w:right w:val="nil"/>
            </w:tcBorders>
            <w:shd w:val="clear" w:color="auto" w:fill="auto"/>
            <w:noWrap/>
            <w:vAlign w:val="bottom"/>
            <w:hideMark/>
          </w:tcPr>
          <w:p w14:paraId="2A0C3BE4" w14:textId="77777777" w:rsidR="006B449D" w:rsidRPr="002B592C" w:rsidRDefault="006B449D" w:rsidP="006B449D">
            <w:pPr>
              <w:rPr>
                <w:rFonts w:ascii="Palatino Linotype" w:eastAsia="Times New Roman" w:hAnsi="Palatino Linotype" w:cs="Times New Roman"/>
                <w:color w:val="000000"/>
                <w:sz w:val="20"/>
                <w:szCs w:val="20"/>
              </w:rPr>
            </w:pPr>
          </w:p>
        </w:tc>
        <w:tc>
          <w:tcPr>
            <w:tcW w:w="3260" w:type="dxa"/>
            <w:gridSpan w:val="2"/>
            <w:tcBorders>
              <w:top w:val="single" w:sz="4" w:space="0" w:color="auto"/>
              <w:left w:val="nil"/>
              <w:bottom w:val="nil"/>
              <w:right w:val="nil"/>
            </w:tcBorders>
            <w:shd w:val="clear" w:color="auto" w:fill="auto"/>
            <w:noWrap/>
            <w:hideMark/>
          </w:tcPr>
          <w:p w14:paraId="32625972" w14:textId="77777777" w:rsidR="006B449D" w:rsidRPr="002B592C" w:rsidRDefault="006B449D" w:rsidP="006B449D">
            <w:pP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Univariable model</w:t>
            </w:r>
          </w:p>
        </w:tc>
        <w:tc>
          <w:tcPr>
            <w:tcW w:w="3402" w:type="dxa"/>
            <w:gridSpan w:val="5"/>
            <w:tcBorders>
              <w:top w:val="single" w:sz="4" w:space="0" w:color="auto"/>
              <w:left w:val="nil"/>
              <w:bottom w:val="nil"/>
            </w:tcBorders>
            <w:shd w:val="clear" w:color="auto" w:fill="auto"/>
            <w:noWrap/>
            <w:hideMark/>
          </w:tcPr>
          <w:p w14:paraId="020E2610" w14:textId="77777777" w:rsidR="006B449D" w:rsidRPr="002B592C" w:rsidRDefault="006B449D" w:rsidP="006B449D">
            <w:pP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Multivariable model</w:t>
            </w:r>
            <w:r w:rsidRPr="002B592C">
              <w:rPr>
                <w:rFonts w:ascii="Palatino Linotype" w:eastAsia="Times New Roman" w:hAnsi="Palatino Linotype" w:cs="Times New Roman"/>
                <w:b/>
                <w:color w:val="000000"/>
                <w:sz w:val="20"/>
                <w:szCs w:val="20"/>
                <w:vertAlign w:val="superscript"/>
              </w:rPr>
              <w:t>b</w:t>
            </w:r>
          </w:p>
        </w:tc>
      </w:tr>
      <w:tr w:rsidR="006B449D" w:rsidRPr="002B592C" w14:paraId="4581BB61" w14:textId="77777777" w:rsidTr="006B449D">
        <w:trPr>
          <w:trHeight w:val="300"/>
        </w:trPr>
        <w:tc>
          <w:tcPr>
            <w:tcW w:w="3544" w:type="dxa"/>
            <w:tcBorders>
              <w:top w:val="nil"/>
              <w:bottom w:val="single" w:sz="4" w:space="0" w:color="auto"/>
              <w:right w:val="nil"/>
            </w:tcBorders>
            <w:shd w:val="clear" w:color="auto" w:fill="auto"/>
            <w:noWrap/>
            <w:vAlign w:val="bottom"/>
            <w:hideMark/>
          </w:tcPr>
          <w:p w14:paraId="14126EFA" w14:textId="77777777" w:rsidR="006B449D" w:rsidRPr="002B592C" w:rsidRDefault="006B449D" w:rsidP="006B449D">
            <w:pPr>
              <w:rPr>
                <w:rFonts w:ascii="Palatino Linotype" w:eastAsia="Times New Roman" w:hAnsi="Palatino Linotype" w:cs="Times New Roman"/>
                <w:color w:val="000000"/>
                <w:sz w:val="20"/>
                <w:szCs w:val="20"/>
              </w:rPr>
            </w:pPr>
          </w:p>
        </w:tc>
        <w:tc>
          <w:tcPr>
            <w:tcW w:w="2272" w:type="dxa"/>
            <w:tcBorders>
              <w:top w:val="nil"/>
              <w:left w:val="nil"/>
              <w:bottom w:val="single" w:sz="4" w:space="0" w:color="auto"/>
            </w:tcBorders>
            <w:shd w:val="clear" w:color="auto" w:fill="auto"/>
            <w:noWrap/>
            <w:hideMark/>
          </w:tcPr>
          <w:p w14:paraId="22382E3C"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β (95% CI)</w:t>
            </w:r>
          </w:p>
        </w:tc>
        <w:tc>
          <w:tcPr>
            <w:tcW w:w="988" w:type="dxa"/>
            <w:tcBorders>
              <w:top w:val="nil"/>
              <w:bottom w:val="single" w:sz="4" w:space="0" w:color="auto"/>
              <w:right w:val="nil"/>
            </w:tcBorders>
            <w:shd w:val="clear" w:color="auto" w:fill="auto"/>
            <w:noWrap/>
            <w:hideMark/>
          </w:tcPr>
          <w:p w14:paraId="60527D3A"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p-value</w:t>
            </w:r>
          </w:p>
        </w:tc>
        <w:tc>
          <w:tcPr>
            <w:tcW w:w="2410" w:type="dxa"/>
            <w:gridSpan w:val="3"/>
            <w:tcBorders>
              <w:top w:val="nil"/>
              <w:left w:val="nil"/>
              <w:bottom w:val="single" w:sz="4" w:space="0" w:color="auto"/>
            </w:tcBorders>
            <w:shd w:val="clear" w:color="auto" w:fill="auto"/>
            <w:noWrap/>
            <w:hideMark/>
          </w:tcPr>
          <w:p w14:paraId="579AF435"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β (95% CI)</w:t>
            </w:r>
          </w:p>
        </w:tc>
        <w:tc>
          <w:tcPr>
            <w:tcW w:w="992" w:type="dxa"/>
            <w:gridSpan w:val="2"/>
            <w:tcBorders>
              <w:top w:val="nil"/>
              <w:bottom w:val="single" w:sz="4" w:space="0" w:color="auto"/>
            </w:tcBorders>
            <w:shd w:val="clear" w:color="auto" w:fill="auto"/>
            <w:noWrap/>
            <w:hideMark/>
          </w:tcPr>
          <w:p w14:paraId="6E9782CC"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p-value</w:t>
            </w:r>
          </w:p>
        </w:tc>
      </w:tr>
      <w:tr w:rsidR="006B449D" w:rsidRPr="002B592C" w14:paraId="71259C21" w14:textId="77777777" w:rsidTr="006B449D">
        <w:trPr>
          <w:trHeight w:val="300"/>
        </w:trPr>
        <w:tc>
          <w:tcPr>
            <w:tcW w:w="3544" w:type="dxa"/>
            <w:tcBorders>
              <w:top w:val="single" w:sz="4" w:space="0" w:color="auto"/>
              <w:right w:val="nil"/>
            </w:tcBorders>
            <w:shd w:val="clear" w:color="auto" w:fill="auto"/>
            <w:noWrap/>
            <w:hideMark/>
          </w:tcPr>
          <w:p w14:paraId="1CFE480A"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Maternal characteristics</w:t>
            </w:r>
          </w:p>
        </w:tc>
        <w:tc>
          <w:tcPr>
            <w:tcW w:w="2272" w:type="dxa"/>
            <w:tcBorders>
              <w:top w:val="single" w:sz="4" w:space="0" w:color="auto"/>
              <w:left w:val="nil"/>
              <w:bottom w:val="nil"/>
            </w:tcBorders>
            <w:shd w:val="clear" w:color="auto" w:fill="auto"/>
            <w:noWrap/>
            <w:hideMark/>
          </w:tcPr>
          <w:p w14:paraId="621E6C44" w14:textId="77777777" w:rsidR="006B449D" w:rsidRPr="002B592C" w:rsidRDefault="006B449D" w:rsidP="006B449D">
            <w:pPr>
              <w:rPr>
                <w:rFonts w:ascii="Palatino Linotype" w:eastAsia="Times New Roman" w:hAnsi="Palatino Linotype" w:cs="Times New Roman"/>
                <w:color w:val="000000"/>
                <w:sz w:val="20"/>
                <w:szCs w:val="20"/>
              </w:rPr>
            </w:pPr>
          </w:p>
        </w:tc>
        <w:tc>
          <w:tcPr>
            <w:tcW w:w="988" w:type="dxa"/>
            <w:tcBorders>
              <w:top w:val="single" w:sz="4" w:space="0" w:color="auto"/>
              <w:bottom w:val="nil"/>
              <w:right w:val="nil"/>
            </w:tcBorders>
            <w:shd w:val="clear" w:color="auto" w:fill="auto"/>
            <w:noWrap/>
            <w:hideMark/>
          </w:tcPr>
          <w:p w14:paraId="442C553A" w14:textId="77777777" w:rsidR="006B449D" w:rsidRPr="002B592C" w:rsidRDefault="006B449D" w:rsidP="006B449D">
            <w:pPr>
              <w:rPr>
                <w:rFonts w:ascii="Palatino Linotype" w:eastAsia="Times New Roman" w:hAnsi="Palatino Linotype" w:cs="Times New Roman"/>
                <w:color w:val="000000"/>
                <w:sz w:val="20"/>
                <w:szCs w:val="20"/>
              </w:rPr>
            </w:pPr>
          </w:p>
        </w:tc>
        <w:tc>
          <w:tcPr>
            <w:tcW w:w="2410" w:type="dxa"/>
            <w:gridSpan w:val="3"/>
            <w:tcBorders>
              <w:top w:val="single" w:sz="4" w:space="0" w:color="auto"/>
              <w:left w:val="nil"/>
            </w:tcBorders>
            <w:shd w:val="clear" w:color="auto" w:fill="auto"/>
            <w:noWrap/>
            <w:hideMark/>
          </w:tcPr>
          <w:p w14:paraId="73CE7AD1"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gridSpan w:val="2"/>
            <w:tcBorders>
              <w:top w:val="single" w:sz="4" w:space="0" w:color="auto"/>
            </w:tcBorders>
            <w:shd w:val="clear" w:color="auto" w:fill="auto"/>
            <w:noWrap/>
            <w:hideMark/>
          </w:tcPr>
          <w:p w14:paraId="534AA194"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14387BC1" w14:textId="77777777" w:rsidTr="006B449D">
        <w:trPr>
          <w:trHeight w:val="300"/>
        </w:trPr>
        <w:tc>
          <w:tcPr>
            <w:tcW w:w="3544" w:type="dxa"/>
            <w:tcBorders>
              <w:right w:val="nil"/>
            </w:tcBorders>
            <w:shd w:val="clear" w:color="auto" w:fill="auto"/>
            <w:noWrap/>
            <w:hideMark/>
          </w:tcPr>
          <w:p w14:paraId="4AE3975F"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Age (years)</w:t>
            </w:r>
          </w:p>
        </w:tc>
        <w:tc>
          <w:tcPr>
            <w:tcW w:w="2272" w:type="dxa"/>
            <w:tcBorders>
              <w:top w:val="nil"/>
              <w:left w:val="nil"/>
              <w:bottom w:val="nil"/>
            </w:tcBorders>
            <w:shd w:val="clear" w:color="auto" w:fill="auto"/>
            <w:noWrap/>
            <w:hideMark/>
          </w:tcPr>
          <w:p w14:paraId="1832FB3E"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0.42 (0.20, 0.64)</w:t>
            </w:r>
          </w:p>
        </w:tc>
        <w:tc>
          <w:tcPr>
            <w:tcW w:w="988" w:type="dxa"/>
            <w:tcBorders>
              <w:top w:val="nil"/>
              <w:bottom w:val="nil"/>
              <w:right w:val="nil"/>
            </w:tcBorders>
            <w:shd w:val="clear" w:color="auto" w:fill="auto"/>
            <w:noWrap/>
            <w:hideMark/>
          </w:tcPr>
          <w:p w14:paraId="76DD4A4B"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&lt;0.001</w:t>
            </w:r>
          </w:p>
        </w:tc>
        <w:tc>
          <w:tcPr>
            <w:tcW w:w="2410" w:type="dxa"/>
            <w:gridSpan w:val="3"/>
            <w:tcBorders>
              <w:left w:val="nil"/>
            </w:tcBorders>
            <w:shd w:val="clear" w:color="auto" w:fill="auto"/>
            <w:noWrap/>
            <w:hideMark/>
          </w:tcPr>
          <w:p w14:paraId="2278181C"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0.23 (0.01, 0.45)</w:t>
            </w:r>
          </w:p>
        </w:tc>
        <w:tc>
          <w:tcPr>
            <w:tcW w:w="992" w:type="dxa"/>
            <w:gridSpan w:val="2"/>
            <w:shd w:val="clear" w:color="auto" w:fill="auto"/>
            <w:noWrap/>
            <w:hideMark/>
          </w:tcPr>
          <w:p w14:paraId="74419D32" w14:textId="77777777" w:rsidR="006B449D" w:rsidRPr="002B592C" w:rsidRDefault="006B449D" w:rsidP="006B449D">
            <w:pP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0.046</w:t>
            </w:r>
          </w:p>
        </w:tc>
      </w:tr>
      <w:tr w:rsidR="006B449D" w:rsidRPr="002B592C" w14:paraId="4D0CC0C8" w14:textId="77777777" w:rsidTr="006B449D">
        <w:trPr>
          <w:trHeight w:val="300"/>
        </w:trPr>
        <w:tc>
          <w:tcPr>
            <w:tcW w:w="3544" w:type="dxa"/>
            <w:tcBorders>
              <w:right w:val="nil"/>
            </w:tcBorders>
            <w:shd w:val="clear" w:color="auto" w:fill="auto"/>
            <w:noWrap/>
          </w:tcPr>
          <w:p w14:paraId="55F066DD"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Pre-pregnancy BMI (kg/m</w:t>
            </w:r>
            <w:r w:rsidRPr="002B592C">
              <w:rPr>
                <w:rFonts w:ascii="Palatino Linotype" w:eastAsia="Times New Roman" w:hAnsi="Palatino Linotype" w:cs="Times New Roman"/>
                <w:color w:val="000000"/>
                <w:sz w:val="20"/>
                <w:szCs w:val="20"/>
                <w:vertAlign w:val="superscript"/>
              </w:rPr>
              <w:t>2</w:t>
            </w:r>
            <w:r w:rsidRPr="002B592C">
              <w:rPr>
                <w:rFonts w:ascii="Palatino Linotype" w:eastAsia="Times New Roman" w:hAnsi="Palatino Linotype" w:cs="Times New Roman"/>
                <w:color w:val="000000"/>
                <w:sz w:val="20"/>
                <w:szCs w:val="20"/>
              </w:rPr>
              <w:t>)</w:t>
            </w:r>
          </w:p>
        </w:tc>
        <w:tc>
          <w:tcPr>
            <w:tcW w:w="2272" w:type="dxa"/>
            <w:tcBorders>
              <w:top w:val="nil"/>
              <w:left w:val="nil"/>
              <w:bottom w:val="nil"/>
            </w:tcBorders>
            <w:shd w:val="clear" w:color="auto" w:fill="auto"/>
            <w:noWrap/>
          </w:tcPr>
          <w:p w14:paraId="02A71EA1"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-0.42 (-0.67, -0.16)</w:t>
            </w:r>
          </w:p>
        </w:tc>
        <w:tc>
          <w:tcPr>
            <w:tcW w:w="988" w:type="dxa"/>
            <w:tcBorders>
              <w:top w:val="nil"/>
              <w:bottom w:val="nil"/>
              <w:right w:val="nil"/>
            </w:tcBorders>
            <w:shd w:val="clear" w:color="auto" w:fill="auto"/>
            <w:noWrap/>
          </w:tcPr>
          <w:p w14:paraId="604EC101"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0.001</w:t>
            </w:r>
          </w:p>
        </w:tc>
        <w:tc>
          <w:tcPr>
            <w:tcW w:w="2410" w:type="dxa"/>
            <w:gridSpan w:val="3"/>
            <w:tcBorders>
              <w:left w:val="nil"/>
            </w:tcBorders>
            <w:shd w:val="clear" w:color="auto" w:fill="auto"/>
            <w:noWrap/>
          </w:tcPr>
          <w:p w14:paraId="484F3E3F"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-0.15 (-0.40, 0.11)</w:t>
            </w:r>
          </w:p>
        </w:tc>
        <w:tc>
          <w:tcPr>
            <w:tcW w:w="992" w:type="dxa"/>
            <w:gridSpan w:val="2"/>
            <w:shd w:val="clear" w:color="auto" w:fill="auto"/>
            <w:noWrap/>
          </w:tcPr>
          <w:p w14:paraId="2313E389" w14:textId="77777777" w:rsidR="006B449D" w:rsidRPr="002B592C" w:rsidRDefault="006B449D" w:rsidP="006B449D">
            <w:pP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color w:val="000000"/>
                <w:sz w:val="20"/>
                <w:szCs w:val="20"/>
              </w:rPr>
              <w:t>0.26</w:t>
            </w:r>
          </w:p>
        </w:tc>
      </w:tr>
      <w:tr w:rsidR="006B449D" w:rsidRPr="002B592C" w14:paraId="08EAF89C" w14:textId="77777777" w:rsidTr="006B449D">
        <w:trPr>
          <w:trHeight w:val="300"/>
        </w:trPr>
        <w:tc>
          <w:tcPr>
            <w:tcW w:w="3544" w:type="dxa"/>
            <w:tcBorders>
              <w:right w:val="nil"/>
            </w:tcBorders>
            <w:shd w:val="clear" w:color="auto" w:fill="auto"/>
            <w:noWrap/>
          </w:tcPr>
          <w:p w14:paraId="7D4C937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Pregnancy weight gain (kg)</w:t>
            </w:r>
          </w:p>
        </w:tc>
        <w:tc>
          <w:tcPr>
            <w:tcW w:w="2272" w:type="dxa"/>
            <w:tcBorders>
              <w:top w:val="nil"/>
              <w:left w:val="nil"/>
              <w:bottom w:val="nil"/>
            </w:tcBorders>
            <w:shd w:val="clear" w:color="auto" w:fill="auto"/>
            <w:noWrap/>
          </w:tcPr>
          <w:p w14:paraId="7DC24220"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0.14 (-0.13, 0.40)</w:t>
            </w:r>
          </w:p>
        </w:tc>
        <w:tc>
          <w:tcPr>
            <w:tcW w:w="988" w:type="dxa"/>
            <w:tcBorders>
              <w:top w:val="nil"/>
              <w:bottom w:val="nil"/>
              <w:right w:val="nil"/>
            </w:tcBorders>
            <w:shd w:val="clear" w:color="auto" w:fill="auto"/>
            <w:noWrap/>
          </w:tcPr>
          <w:p w14:paraId="206FB63F"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color w:val="000000"/>
                <w:sz w:val="20"/>
                <w:szCs w:val="20"/>
              </w:rPr>
              <w:t>0.15</w:t>
            </w:r>
          </w:p>
        </w:tc>
        <w:tc>
          <w:tcPr>
            <w:tcW w:w="2410" w:type="dxa"/>
            <w:gridSpan w:val="3"/>
            <w:tcBorders>
              <w:left w:val="nil"/>
            </w:tcBorders>
            <w:shd w:val="clear" w:color="auto" w:fill="auto"/>
            <w:noWrap/>
          </w:tcPr>
          <w:p w14:paraId="78AF42A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992" w:type="dxa"/>
            <w:gridSpan w:val="2"/>
            <w:shd w:val="clear" w:color="auto" w:fill="auto"/>
            <w:noWrap/>
          </w:tcPr>
          <w:p w14:paraId="769D3AF0"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299A5365" w14:textId="77777777" w:rsidTr="006B449D">
        <w:trPr>
          <w:trHeight w:val="300"/>
        </w:trPr>
        <w:tc>
          <w:tcPr>
            <w:tcW w:w="3544" w:type="dxa"/>
            <w:tcBorders>
              <w:right w:val="nil"/>
            </w:tcBorders>
            <w:shd w:val="clear" w:color="auto" w:fill="auto"/>
            <w:noWrap/>
            <w:hideMark/>
          </w:tcPr>
          <w:p w14:paraId="3950300B"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Ethnicity</w:t>
            </w:r>
          </w:p>
        </w:tc>
        <w:tc>
          <w:tcPr>
            <w:tcW w:w="2272" w:type="dxa"/>
            <w:tcBorders>
              <w:top w:val="nil"/>
              <w:left w:val="nil"/>
              <w:bottom w:val="nil"/>
            </w:tcBorders>
            <w:shd w:val="clear" w:color="auto" w:fill="auto"/>
            <w:noWrap/>
            <w:hideMark/>
          </w:tcPr>
          <w:p w14:paraId="544FF8C0" w14:textId="77777777" w:rsidR="006B449D" w:rsidRPr="002B592C" w:rsidRDefault="006B449D" w:rsidP="006B449D">
            <w:pPr>
              <w:rPr>
                <w:rFonts w:ascii="Palatino Linotype" w:eastAsia="Times New Roman" w:hAnsi="Palatino Linotype" w:cs="Times New Roman"/>
                <w:color w:val="000000"/>
                <w:sz w:val="20"/>
                <w:szCs w:val="20"/>
              </w:rPr>
            </w:pPr>
          </w:p>
        </w:tc>
        <w:tc>
          <w:tcPr>
            <w:tcW w:w="988" w:type="dxa"/>
            <w:tcBorders>
              <w:top w:val="nil"/>
              <w:bottom w:val="nil"/>
              <w:right w:val="nil"/>
            </w:tcBorders>
            <w:shd w:val="clear" w:color="auto" w:fill="auto"/>
            <w:noWrap/>
            <w:hideMark/>
          </w:tcPr>
          <w:p w14:paraId="1B06C707" w14:textId="77777777" w:rsidR="006B449D" w:rsidRPr="002B592C" w:rsidRDefault="006B449D" w:rsidP="006B449D">
            <w:pPr>
              <w:rPr>
                <w:rFonts w:ascii="Palatino Linotype" w:eastAsia="Times New Roman" w:hAnsi="Palatino Linotype" w:cs="Times New Roman"/>
                <w:color w:val="000000"/>
                <w:sz w:val="20"/>
                <w:szCs w:val="20"/>
              </w:rPr>
            </w:pPr>
          </w:p>
        </w:tc>
        <w:tc>
          <w:tcPr>
            <w:tcW w:w="2410" w:type="dxa"/>
            <w:gridSpan w:val="3"/>
            <w:tcBorders>
              <w:left w:val="nil"/>
            </w:tcBorders>
            <w:shd w:val="clear" w:color="auto" w:fill="auto"/>
            <w:noWrap/>
            <w:hideMark/>
          </w:tcPr>
          <w:p w14:paraId="6E0E12E2"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gridSpan w:val="2"/>
            <w:shd w:val="clear" w:color="auto" w:fill="auto"/>
            <w:noWrap/>
            <w:hideMark/>
          </w:tcPr>
          <w:p w14:paraId="2CF762E9"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6717EB7E" w14:textId="77777777" w:rsidTr="006B449D">
        <w:trPr>
          <w:trHeight w:val="300"/>
        </w:trPr>
        <w:tc>
          <w:tcPr>
            <w:tcW w:w="3544" w:type="dxa"/>
            <w:tcBorders>
              <w:right w:val="nil"/>
            </w:tcBorders>
            <w:shd w:val="clear" w:color="auto" w:fill="auto"/>
            <w:noWrap/>
            <w:hideMark/>
          </w:tcPr>
          <w:p w14:paraId="207E1FDC"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Indian</w:t>
            </w:r>
          </w:p>
        </w:tc>
        <w:tc>
          <w:tcPr>
            <w:tcW w:w="2272" w:type="dxa"/>
            <w:tcBorders>
              <w:top w:val="nil"/>
              <w:left w:val="nil"/>
              <w:bottom w:val="nil"/>
            </w:tcBorders>
            <w:shd w:val="clear" w:color="auto" w:fill="auto"/>
            <w:noWrap/>
            <w:hideMark/>
          </w:tcPr>
          <w:p w14:paraId="2199106B"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-4.26 (-7.49, -1.04)</w:t>
            </w:r>
          </w:p>
        </w:tc>
        <w:tc>
          <w:tcPr>
            <w:tcW w:w="988" w:type="dxa"/>
            <w:tcBorders>
              <w:top w:val="nil"/>
              <w:bottom w:val="nil"/>
              <w:right w:val="nil"/>
            </w:tcBorders>
            <w:shd w:val="clear" w:color="auto" w:fill="auto"/>
            <w:noWrap/>
            <w:hideMark/>
          </w:tcPr>
          <w:p w14:paraId="08179604"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0.010</w:t>
            </w:r>
          </w:p>
        </w:tc>
        <w:tc>
          <w:tcPr>
            <w:tcW w:w="2410" w:type="dxa"/>
            <w:gridSpan w:val="3"/>
            <w:tcBorders>
              <w:left w:val="nil"/>
            </w:tcBorders>
            <w:shd w:val="clear" w:color="auto" w:fill="auto"/>
            <w:noWrap/>
            <w:hideMark/>
          </w:tcPr>
          <w:p w14:paraId="0BE2D353"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-3.66 (-7.18, -0.13)</w:t>
            </w:r>
          </w:p>
        </w:tc>
        <w:tc>
          <w:tcPr>
            <w:tcW w:w="992" w:type="dxa"/>
            <w:gridSpan w:val="2"/>
            <w:shd w:val="clear" w:color="auto" w:fill="auto"/>
            <w:noWrap/>
            <w:hideMark/>
          </w:tcPr>
          <w:p w14:paraId="17D1CFA7" w14:textId="77777777" w:rsidR="006B449D" w:rsidRPr="002B592C" w:rsidRDefault="006B449D" w:rsidP="006B449D">
            <w:pP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0.042</w:t>
            </w:r>
          </w:p>
        </w:tc>
      </w:tr>
      <w:tr w:rsidR="006B449D" w:rsidRPr="002B592C" w14:paraId="4A4A9D55" w14:textId="77777777" w:rsidTr="006B449D">
        <w:trPr>
          <w:trHeight w:val="300"/>
        </w:trPr>
        <w:tc>
          <w:tcPr>
            <w:tcW w:w="3544" w:type="dxa"/>
            <w:tcBorders>
              <w:right w:val="nil"/>
            </w:tcBorders>
            <w:shd w:val="clear" w:color="auto" w:fill="auto"/>
            <w:noWrap/>
            <w:hideMark/>
          </w:tcPr>
          <w:p w14:paraId="1BB238F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Malay</w:t>
            </w:r>
          </w:p>
        </w:tc>
        <w:tc>
          <w:tcPr>
            <w:tcW w:w="2272" w:type="dxa"/>
            <w:tcBorders>
              <w:top w:val="nil"/>
              <w:left w:val="nil"/>
              <w:bottom w:val="nil"/>
            </w:tcBorders>
            <w:shd w:val="clear" w:color="auto" w:fill="auto"/>
            <w:noWrap/>
            <w:hideMark/>
          </w:tcPr>
          <w:p w14:paraId="1F3FF655"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-8.23 (-10.72, -5.74)</w:t>
            </w:r>
          </w:p>
        </w:tc>
        <w:tc>
          <w:tcPr>
            <w:tcW w:w="988" w:type="dxa"/>
            <w:tcBorders>
              <w:top w:val="nil"/>
              <w:bottom w:val="nil"/>
              <w:right w:val="nil"/>
            </w:tcBorders>
            <w:shd w:val="clear" w:color="auto" w:fill="auto"/>
            <w:noWrap/>
            <w:hideMark/>
          </w:tcPr>
          <w:p w14:paraId="73D9E0DC"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&lt;0.001</w:t>
            </w:r>
          </w:p>
        </w:tc>
        <w:tc>
          <w:tcPr>
            <w:tcW w:w="2410" w:type="dxa"/>
            <w:gridSpan w:val="3"/>
            <w:tcBorders>
              <w:left w:val="nil"/>
            </w:tcBorders>
            <w:shd w:val="clear" w:color="auto" w:fill="auto"/>
            <w:noWrap/>
            <w:hideMark/>
          </w:tcPr>
          <w:p w14:paraId="08944ACA"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-5.91 (-8.79, -3.03)</w:t>
            </w:r>
          </w:p>
        </w:tc>
        <w:tc>
          <w:tcPr>
            <w:tcW w:w="992" w:type="dxa"/>
            <w:gridSpan w:val="2"/>
            <w:shd w:val="clear" w:color="auto" w:fill="auto"/>
            <w:noWrap/>
            <w:hideMark/>
          </w:tcPr>
          <w:p w14:paraId="3C05EC64"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&lt;0.001</w:t>
            </w:r>
          </w:p>
        </w:tc>
      </w:tr>
      <w:tr w:rsidR="006B449D" w:rsidRPr="002B592C" w14:paraId="5B491575" w14:textId="77777777" w:rsidTr="006B449D">
        <w:trPr>
          <w:trHeight w:val="300"/>
        </w:trPr>
        <w:tc>
          <w:tcPr>
            <w:tcW w:w="3544" w:type="dxa"/>
            <w:tcBorders>
              <w:right w:val="nil"/>
            </w:tcBorders>
            <w:shd w:val="clear" w:color="auto" w:fill="auto"/>
            <w:noWrap/>
            <w:hideMark/>
          </w:tcPr>
          <w:p w14:paraId="2B829A0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Chinese</w:t>
            </w:r>
          </w:p>
        </w:tc>
        <w:tc>
          <w:tcPr>
            <w:tcW w:w="2272" w:type="dxa"/>
            <w:tcBorders>
              <w:top w:val="nil"/>
              <w:left w:val="nil"/>
              <w:bottom w:val="nil"/>
            </w:tcBorders>
            <w:shd w:val="clear" w:color="auto" w:fill="auto"/>
            <w:noWrap/>
            <w:hideMark/>
          </w:tcPr>
          <w:p w14:paraId="4C5BB158"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988" w:type="dxa"/>
            <w:tcBorders>
              <w:top w:val="nil"/>
              <w:bottom w:val="nil"/>
              <w:right w:val="nil"/>
            </w:tcBorders>
            <w:shd w:val="clear" w:color="auto" w:fill="auto"/>
            <w:noWrap/>
            <w:hideMark/>
          </w:tcPr>
          <w:p w14:paraId="74AF5CA6" w14:textId="77777777" w:rsidR="006B449D" w:rsidRPr="002B592C" w:rsidRDefault="006B449D" w:rsidP="006B449D">
            <w:pPr>
              <w:rPr>
                <w:rFonts w:ascii="Palatino Linotype" w:eastAsia="Times New Roman" w:hAnsi="Palatino Linotype" w:cs="Times New Roman"/>
                <w:color w:val="000000"/>
                <w:sz w:val="20"/>
                <w:szCs w:val="20"/>
              </w:rPr>
            </w:pPr>
          </w:p>
        </w:tc>
        <w:tc>
          <w:tcPr>
            <w:tcW w:w="2410" w:type="dxa"/>
            <w:gridSpan w:val="3"/>
            <w:tcBorders>
              <w:left w:val="nil"/>
            </w:tcBorders>
            <w:shd w:val="clear" w:color="auto" w:fill="auto"/>
            <w:noWrap/>
            <w:hideMark/>
          </w:tcPr>
          <w:p w14:paraId="06824ACA"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992" w:type="dxa"/>
            <w:gridSpan w:val="2"/>
            <w:shd w:val="clear" w:color="auto" w:fill="auto"/>
            <w:noWrap/>
            <w:hideMark/>
          </w:tcPr>
          <w:p w14:paraId="4F7BCBDF"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1D63ECE9" w14:textId="77777777" w:rsidTr="006B449D">
        <w:trPr>
          <w:trHeight w:val="300"/>
        </w:trPr>
        <w:tc>
          <w:tcPr>
            <w:tcW w:w="3544" w:type="dxa"/>
            <w:tcBorders>
              <w:right w:val="nil"/>
            </w:tcBorders>
            <w:shd w:val="clear" w:color="auto" w:fill="auto"/>
            <w:noWrap/>
            <w:hideMark/>
          </w:tcPr>
          <w:p w14:paraId="1DC9157A"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Household income category</w:t>
            </w:r>
          </w:p>
        </w:tc>
        <w:tc>
          <w:tcPr>
            <w:tcW w:w="2272" w:type="dxa"/>
            <w:tcBorders>
              <w:top w:val="nil"/>
              <w:left w:val="nil"/>
              <w:bottom w:val="nil"/>
            </w:tcBorders>
            <w:shd w:val="clear" w:color="auto" w:fill="auto"/>
            <w:noWrap/>
            <w:hideMark/>
          </w:tcPr>
          <w:p w14:paraId="4649B958" w14:textId="77777777" w:rsidR="006B449D" w:rsidRPr="002B592C" w:rsidRDefault="006B449D" w:rsidP="006B449D">
            <w:pPr>
              <w:rPr>
                <w:rFonts w:ascii="Palatino Linotype" w:eastAsia="Times New Roman" w:hAnsi="Palatino Linotype" w:cs="Times New Roman"/>
                <w:color w:val="000000"/>
                <w:sz w:val="20"/>
                <w:szCs w:val="20"/>
              </w:rPr>
            </w:pPr>
          </w:p>
        </w:tc>
        <w:tc>
          <w:tcPr>
            <w:tcW w:w="988" w:type="dxa"/>
            <w:tcBorders>
              <w:top w:val="nil"/>
              <w:bottom w:val="nil"/>
              <w:right w:val="nil"/>
            </w:tcBorders>
            <w:shd w:val="clear" w:color="auto" w:fill="auto"/>
            <w:noWrap/>
            <w:hideMark/>
          </w:tcPr>
          <w:p w14:paraId="15583E83" w14:textId="77777777" w:rsidR="006B449D" w:rsidRPr="002B592C" w:rsidRDefault="006B449D" w:rsidP="006B449D">
            <w:pPr>
              <w:rPr>
                <w:rFonts w:ascii="Palatino Linotype" w:eastAsia="Times New Roman" w:hAnsi="Palatino Linotype" w:cs="Times New Roman"/>
                <w:color w:val="000000"/>
                <w:sz w:val="20"/>
                <w:szCs w:val="20"/>
              </w:rPr>
            </w:pPr>
          </w:p>
        </w:tc>
        <w:tc>
          <w:tcPr>
            <w:tcW w:w="2410" w:type="dxa"/>
            <w:gridSpan w:val="3"/>
            <w:tcBorders>
              <w:left w:val="nil"/>
            </w:tcBorders>
            <w:shd w:val="clear" w:color="auto" w:fill="auto"/>
            <w:noWrap/>
            <w:hideMark/>
          </w:tcPr>
          <w:p w14:paraId="7562DD63"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gridSpan w:val="2"/>
            <w:shd w:val="clear" w:color="auto" w:fill="auto"/>
            <w:noWrap/>
            <w:hideMark/>
          </w:tcPr>
          <w:p w14:paraId="6CD408D6"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06F722CE" w14:textId="77777777" w:rsidTr="006B449D">
        <w:trPr>
          <w:trHeight w:val="300"/>
        </w:trPr>
        <w:tc>
          <w:tcPr>
            <w:tcW w:w="3544" w:type="dxa"/>
            <w:tcBorders>
              <w:right w:val="nil"/>
            </w:tcBorders>
            <w:shd w:val="clear" w:color="auto" w:fill="auto"/>
            <w:noWrap/>
            <w:hideMark/>
          </w:tcPr>
          <w:p w14:paraId="1D84612A"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&lt; S$2000</w:t>
            </w:r>
          </w:p>
        </w:tc>
        <w:tc>
          <w:tcPr>
            <w:tcW w:w="2272" w:type="dxa"/>
            <w:tcBorders>
              <w:top w:val="nil"/>
              <w:left w:val="nil"/>
              <w:bottom w:val="nil"/>
            </w:tcBorders>
            <w:shd w:val="clear" w:color="auto" w:fill="auto"/>
            <w:noWrap/>
            <w:hideMark/>
          </w:tcPr>
          <w:p w14:paraId="7A905CC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-6.47 (-10.50, -2.45)</w:t>
            </w:r>
          </w:p>
        </w:tc>
        <w:tc>
          <w:tcPr>
            <w:tcW w:w="988" w:type="dxa"/>
            <w:tcBorders>
              <w:top w:val="nil"/>
              <w:bottom w:val="nil"/>
              <w:right w:val="nil"/>
            </w:tcBorders>
            <w:shd w:val="clear" w:color="auto" w:fill="auto"/>
            <w:noWrap/>
            <w:hideMark/>
          </w:tcPr>
          <w:p w14:paraId="0F4413F0"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0.002</w:t>
            </w:r>
          </w:p>
        </w:tc>
        <w:tc>
          <w:tcPr>
            <w:tcW w:w="2410" w:type="dxa"/>
            <w:gridSpan w:val="3"/>
            <w:tcBorders>
              <w:left w:val="nil"/>
            </w:tcBorders>
            <w:shd w:val="clear" w:color="auto" w:fill="auto"/>
            <w:noWrap/>
            <w:hideMark/>
          </w:tcPr>
          <w:p w14:paraId="41BDA95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0.99 (-3.66, 5.64)</w:t>
            </w:r>
          </w:p>
        </w:tc>
        <w:tc>
          <w:tcPr>
            <w:tcW w:w="992" w:type="dxa"/>
            <w:gridSpan w:val="2"/>
            <w:shd w:val="clear" w:color="auto" w:fill="auto"/>
            <w:noWrap/>
            <w:hideMark/>
          </w:tcPr>
          <w:p w14:paraId="24164F91"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0.68</w:t>
            </w:r>
          </w:p>
        </w:tc>
      </w:tr>
      <w:tr w:rsidR="006B449D" w:rsidRPr="002B592C" w14:paraId="05F35854" w14:textId="77777777" w:rsidTr="006B449D">
        <w:trPr>
          <w:trHeight w:val="300"/>
        </w:trPr>
        <w:tc>
          <w:tcPr>
            <w:tcW w:w="3544" w:type="dxa"/>
            <w:tcBorders>
              <w:right w:val="nil"/>
            </w:tcBorders>
            <w:shd w:val="clear" w:color="auto" w:fill="auto"/>
            <w:noWrap/>
            <w:hideMark/>
          </w:tcPr>
          <w:p w14:paraId="51FEE3FE"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S$2000-5999</w:t>
            </w:r>
          </w:p>
        </w:tc>
        <w:tc>
          <w:tcPr>
            <w:tcW w:w="2272" w:type="dxa"/>
            <w:tcBorders>
              <w:top w:val="nil"/>
              <w:left w:val="nil"/>
              <w:bottom w:val="nil"/>
            </w:tcBorders>
            <w:shd w:val="clear" w:color="auto" w:fill="auto"/>
            <w:noWrap/>
            <w:hideMark/>
          </w:tcPr>
          <w:p w14:paraId="3A7D791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-4.55 (-7.43, -1.67)</w:t>
            </w:r>
          </w:p>
        </w:tc>
        <w:tc>
          <w:tcPr>
            <w:tcW w:w="988" w:type="dxa"/>
            <w:tcBorders>
              <w:top w:val="nil"/>
              <w:bottom w:val="nil"/>
              <w:right w:val="nil"/>
            </w:tcBorders>
            <w:shd w:val="clear" w:color="auto" w:fill="auto"/>
            <w:noWrap/>
            <w:hideMark/>
          </w:tcPr>
          <w:p w14:paraId="7A9B3DD2"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0.002</w:t>
            </w:r>
          </w:p>
        </w:tc>
        <w:tc>
          <w:tcPr>
            <w:tcW w:w="2410" w:type="dxa"/>
            <w:gridSpan w:val="3"/>
            <w:tcBorders>
              <w:left w:val="nil"/>
            </w:tcBorders>
            <w:shd w:val="clear" w:color="auto" w:fill="auto"/>
            <w:noWrap/>
            <w:hideMark/>
          </w:tcPr>
          <w:p w14:paraId="309F92A8"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0.26 (-3.12, 3.63)</w:t>
            </w:r>
          </w:p>
        </w:tc>
        <w:tc>
          <w:tcPr>
            <w:tcW w:w="992" w:type="dxa"/>
            <w:gridSpan w:val="2"/>
            <w:shd w:val="clear" w:color="auto" w:fill="auto"/>
            <w:noWrap/>
            <w:hideMark/>
          </w:tcPr>
          <w:p w14:paraId="74CA0A20"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color w:val="000000"/>
                <w:sz w:val="20"/>
                <w:szCs w:val="20"/>
              </w:rPr>
              <w:t>0.88</w:t>
            </w:r>
          </w:p>
        </w:tc>
      </w:tr>
      <w:tr w:rsidR="006B449D" w:rsidRPr="002B592C" w14:paraId="0CB5959F" w14:textId="77777777" w:rsidTr="006B449D">
        <w:trPr>
          <w:trHeight w:val="300"/>
        </w:trPr>
        <w:tc>
          <w:tcPr>
            <w:tcW w:w="3544" w:type="dxa"/>
            <w:tcBorders>
              <w:right w:val="nil"/>
            </w:tcBorders>
            <w:shd w:val="clear" w:color="auto" w:fill="auto"/>
            <w:noWrap/>
            <w:hideMark/>
          </w:tcPr>
          <w:p w14:paraId="639034CD"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&gt; S$6000</w:t>
            </w:r>
          </w:p>
        </w:tc>
        <w:tc>
          <w:tcPr>
            <w:tcW w:w="2272" w:type="dxa"/>
            <w:tcBorders>
              <w:top w:val="nil"/>
              <w:left w:val="nil"/>
              <w:bottom w:val="nil"/>
            </w:tcBorders>
            <w:shd w:val="clear" w:color="auto" w:fill="auto"/>
            <w:noWrap/>
            <w:hideMark/>
          </w:tcPr>
          <w:p w14:paraId="2E4695B5"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988" w:type="dxa"/>
            <w:tcBorders>
              <w:top w:val="nil"/>
              <w:bottom w:val="nil"/>
              <w:right w:val="nil"/>
            </w:tcBorders>
            <w:shd w:val="clear" w:color="auto" w:fill="auto"/>
            <w:noWrap/>
            <w:hideMark/>
          </w:tcPr>
          <w:p w14:paraId="64EA168B" w14:textId="77777777" w:rsidR="006B449D" w:rsidRPr="002B592C" w:rsidRDefault="006B449D" w:rsidP="006B449D">
            <w:pPr>
              <w:rPr>
                <w:rFonts w:ascii="Palatino Linotype" w:eastAsia="Times New Roman" w:hAnsi="Palatino Linotype" w:cs="Times New Roman"/>
                <w:color w:val="000000"/>
                <w:sz w:val="20"/>
                <w:szCs w:val="20"/>
              </w:rPr>
            </w:pPr>
          </w:p>
        </w:tc>
        <w:tc>
          <w:tcPr>
            <w:tcW w:w="2410" w:type="dxa"/>
            <w:gridSpan w:val="3"/>
            <w:tcBorders>
              <w:left w:val="nil"/>
            </w:tcBorders>
            <w:shd w:val="clear" w:color="auto" w:fill="auto"/>
            <w:noWrap/>
            <w:hideMark/>
          </w:tcPr>
          <w:p w14:paraId="036FD1E1"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992" w:type="dxa"/>
            <w:gridSpan w:val="2"/>
            <w:shd w:val="clear" w:color="auto" w:fill="auto"/>
            <w:noWrap/>
            <w:hideMark/>
          </w:tcPr>
          <w:p w14:paraId="73D3501E"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632EF509" w14:textId="77777777" w:rsidTr="006B449D">
        <w:trPr>
          <w:trHeight w:val="300"/>
        </w:trPr>
        <w:tc>
          <w:tcPr>
            <w:tcW w:w="3544" w:type="dxa"/>
            <w:tcBorders>
              <w:right w:val="nil"/>
            </w:tcBorders>
            <w:shd w:val="clear" w:color="auto" w:fill="auto"/>
            <w:noWrap/>
            <w:hideMark/>
          </w:tcPr>
          <w:p w14:paraId="2D39BF04"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Marital status</w:t>
            </w:r>
          </w:p>
        </w:tc>
        <w:tc>
          <w:tcPr>
            <w:tcW w:w="2272" w:type="dxa"/>
            <w:tcBorders>
              <w:top w:val="nil"/>
              <w:left w:val="nil"/>
              <w:bottom w:val="nil"/>
            </w:tcBorders>
            <w:shd w:val="clear" w:color="auto" w:fill="auto"/>
            <w:noWrap/>
            <w:hideMark/>
          </w:tcPr>
          <w:p w14:paraId="1B61D685" w14:textId="77777777" w:rsidR="006B449D" w:rsidRPr="002B592C" w:rsidRDefault="006B449D" w:rsidP="006B449D">
            <w:pPr>
              <w:rPr>
                <w:rFonts w:ascii="Palatino Linotype" w:eastAsia="Times New Roman" w:hAnsi="Palatino Linotype" w:cs="Times New Roman"/>
                <w:color w:val="000000"/>
                <w:sz w:val="20"/>
                <w:szCs w:val="20"/>
              </w:rPr>
            </w:pPr>
          </w:p>
        </w:tc>
        <w:tc>
          <w:tcPr>
            <w:tcW w:w="988" w:type="dxa"/>
            <w:tcBorders>
              <w:top w:val="nil"/>
              <w:bottom w:val="nil"/>
              <w:right w:val="nil"/>
            </w:tcBorders>
            <w:shd w:val="clear" w:color="auto" w:fill="auto"/>
            <w:noWrap/>
            <w:hideMark/>
          </w:tcPr>
          <w:p w14:paraId="136F6C88" w14:textId="77777777" w:rsidR="006B449D" w:rsidRPr="002B592C" w:rsidRDefault="006B449D" w:rsidP="006B449D">
            <w:pPr>
              <w:rPr>
                <w:rFonts w:ascii="Palatino Linotype" w:eastAsia="Times New Roman" w:hAnsi="Palatino Linotype" w:cs="Times New Roman"/>
                <w:color w:val="000000"/>
                <w:sz w:val="20"/>
                <w:szCs w:val="20"/>
              </w:rPr>
            </w:pPr>
          </w:p>
        </w:tc>
        <w:tc>
          <w:tcPr>
            <w:tcW w:w="2410" w:type="dxa"/>
            <w:gridSpan w:val="3"/>
            <w:tcBorders>
              <w:left w:val="nil"/>
            </w:tcBorders>
            <w:shd w:val="clear" w:color="auto" w:fill="auto"/>
            <w:noWrap/>
            <w:hideMark/>
          </w:tcPr>
          <w:p w14:paraId="34A36A6F"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gridSpan w:val="2"/>
            <w:shd w:val="clear" w:color="auto" w:fill="auto"/>
            <w:noWrap/>
            <w:hideMark/>
          </w:tcPr>
          <w:p w14:paraId="7C36F3AC"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561BF16E" w14:textId="77777777" w:rsidTr="006B449D">
        <w:trPr>
          <w:trHeight w:val="300"/>
        </w:trPr>
        <w:tc>
          <w:tcPr>
            <w:tcW w:w="3544" w:type="dxa"/>
            <w:tcBorders>
              <w:right w:val="nil"/>
            </w:tcBorders>
            <w:shd w:val="clear" w:color="auto" w:fill="auto"/>
            <w:noWrap/>
            <w:hideMark/>
          </w:tcPr>
          <w:p w14:paraId="1B7B354F"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Single, not living with husband</w:t>
            </w:r>
          </w:p>
        </w:tc>
        <w:tc>
          <w:tcPr>
            <w:tcW w:w="2272" w:type="dxa"/>
            <w:tcBorders>
              <w:top w:val="nil"/>
              <w:left w:val="nil"/>
              <w:bottom w:val="nil"/>
            </w:tcBorders>
            <w:shd w:val="clear" w:color="auto" w:fill="auto"/>
            <w:noWrap/>
            <w:hideMark/>
          </w:tcPr>
          <w:p w14:paraId="60B8E5C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-9.81 (-21.33, 1.72)</w:t>
            </w:r>
          </w:p>
        </w:tc>
        <w:tc>
          <w:tcPr>
            <w:tcW w:w="988" w:type="dxa"/>
            <w:tcBorders>
              <w:top w:val="nil"/>
              <w:bottom w:val="nil"/>
              <w:right w:val="nil"/>
            </w:tcBorders>
            <w:shd w:val="clear" w:color="auto" w:fill="auto"/>
            <w:noWrap/>
            <w:hideMark/>
          </w:tcPr>
          <w:p w14:paraId="3053C11C"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0.10</w:t>
            </w:r>
          </w:p>
        </w:tc>
        <w:tc>
          <w:tcPr>
            <w:tcW w:w="2410" w:type="dxa"/>
            <w:gridSpan w:val="3"/>
            <w:tcBorders>
              <w:left w:val="nil"/>
            </w:tcBorders>
            <w:shd w:val="clear" w:color="auto" w:fill="auto"/>
            <w:noWrap/>
            <w:hideMark/>
          </w:tcPr>
          <w:p w14:paraId="18242365"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992" w:type="dxa"/>
            <w:gridSpan w:val="2"/>
            <w:shd w:val="clear" w:color="auto" w:fill="auto"/>
            <w:noWrap/>
            <w:hideMark/>
          </w:tcPr>
          <w:p w14:paraId="3D6E9376"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1B36C47A" w14:textId="77777777" w:rsidTr="006B449D">
        <w:trPr>
          <w:trHeight w:val="300"/>
        </w:trPr>
        <w:tc>
          <w:tcPr>
            <w:tcW w:w="3544" w:type="dxa"/>
            <w:tcBorders>
              <w:right w:val="nil"/>
            </w:tcBorders>
            <w:shd w:val="clear" w:color="auto" w:fill="auto"/>
            <w:noWrap/>
            <w:hideMark/>
          </w:tcPr>
          <w:p w14:paraId="0909E174"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Married, living with husband</w:t>
            </w:r>
          </w:p>
        </w:tc>
        <w:tc>
          <w:tcPr>
            <w:tcW w:w="2272" w:type="dxa"/>
            <w:tcBorders>
              <w:top w:val="nil"/>
              <w:left w:val="nil"/>
              <w:bottom w:val="nil"/>
            </w:tcBorders>
            <w:shd w:val="clear" w:color="auto" w:fill="auto"/>
            <w:noWrap/>
            <w:hideMark/>
          </w:tcPr>
          <w:p w14:paraId="5B1AE67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988" w:type="dxa"/>
            <w:tcBorders>
              <w:top w:val="nil"/>
              <w:bottom w:val="nil"/>
              <w:right w:val="nil"/>
            </w:tcBorders>
            <w:shd w:val="clear" w:color="auto" w:fill="auto"/>
            <w:noWrap/>
            <w:hideMark/>
          </w:tcPr>
          <w:p w14:paraId="320886CD" w14:textId="77777777" w:rsidR="006B449D" w:rsidRPr="002B592C" w:rsidRDefault="006B449D" w:rsidP="006B449D">
            <w:pPr>
              <w:rPr>
                <w:rFonts w:ascii="Palatino Linotype" w:eastAsia="Times New Roman" w:hAnsi="Palatino Linotype" w:cs="Times New Roman"/>
                <w:color w:val="000000"/>
                <w:sz w:val="20"/>
                <w:szCs w:val="20"/>
              </w:rPr>
            </w:pPr>
          </w:p>
        </w:tc>
        <w:tc>
          <w:tcPr>
            <w:tcW w:w="2410" w:type="dxa"/>
            <w:gridSpan w:val="3"/>
            <w:tcBorders>
              <w:left w:val="nil"/>
            </w:tcBorders>
            <w:shd w:val="clear" w:color="auto" w:fill="auto"/>
            <w:noWrap/>
            <w:hideMark/>
          </w:tcPr>
          <w:p w14:paraId="0C282DF5"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gridSpan w:val="2"/>
            <w:shd w:val="clear" w:color="auto" w:fill="auto"/>
            <w:noWrap/>
            <w:hideMark/>
          </w:tcPr>
          <w:p w14:paraId="7C77CE6A"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4486CA58" w14:textId="77777777" w:rsidTr="006B449D">
        <w:trPr>
          <w:trHeight w:val="300"/>
        </w:trPr>
        <w:tc>
          <w:tcPr>
            <w:tcW w:w="3544" w:type="dxa"/>
            <w:tcBorders>
              <w:right w:val="nil"/>
            </w:tcBorders>
            <w:shd w:val="clear" w:color="auto" w:fill="auto"/>
            <w:noWrap/>
            <w:hideMark/>
          </w:tcPr>
          <w:p w14:paraId="1F1C3B7D"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Highest education level</w:t>
            </w:r>
          </w:p>
        </w:tc>
        <w:tc>
          <w:tcPr>
            <w:tcW w:w="2272" w:type="dxa"/>
            <w:tcBorders>
              <w:top w:val="nil"/>
              <w:left w:val="nil"/>
              <w:bottom w:val="nil"/>
            </w:tcBorders>
            <w:shd w:val="clear" w:color="auto" w:fill="auto"/>
            <w:noWrap/>
            <w:hideMark/>
          </w:tcPr>
          <w:p w14:paraId="1922E29C" w14:textId="77777777" w:rsidR="006B449D" w:rsidRPr="002B592C" w:rsidRDefault="006B449D" w:rsidP="006B449D">
            <w:pPr>
              <w:rPr>
                <w:rFonts w:ascii="Palatino Linotype" w:eastAsia="Times New Roman" w:hAnsi="Palatino Linotype" w:cs="Times New Roman"/>
                <w:color w:val="000000"/>
                <w:sz w:val="20"/>
                <w:szCs w:val="20"/>
              </w:rPr>
            </w:pPr>
          </w:p>
        </w:tc>
        <w:tc>
          <w:tcPr>
            <w:tcW w:w="988" w:type="dxa"/>
            <w:tcBorders>
              <w:top w:val="nil"/>
              <w:bottom w:val="nil"/>
              <w:right w:val="nil"/>
            </w:tcBorders>
            <w:shd w:val="clear" w:color="auto" w:fill="auto"/>
            <w:noWrap/>
            <w:hideMark/>
          </w:tcPr>
          <w:p w14:paraId="6A5C36FD" w14:textId="77777777" w:rsidR="006B449D" w:rsidRPr="002B592C" w:rsidRDefault="006B449D" w:rsidP="006B449D">
            <w:pPr>
              <w:rPr>
                <w:rFonts w:ascii="Palatino Linotype" w:eastAsia="Times New Roman" w:hAnsi="Palatino Linotype" w:cs="Times New Roman"/>
                <w:color w:val="000000"/>
                <w:sz w:val="20"/>
                <w:szCs w:val="20"/>
              </w:rPr>
            </w:pPr>
          </w:p>
        </w:tc>
        <w:tc>
          <w:tcPr>
            <w:tcW w:w="2410" w:type="dxa"/>
            <w:gridSpan w:val="3"/>
            <w:tcBorders>
              <w:left w:val="nil"/>
            </w:tcBorders>
            <w:shd w:val="clear" w:color="auto" w:fill="auto"/>
            <w:noWrap/>
            <w:hideMark/>
          </w:tcPr>
          <w:p w14:paraId="6EB66A37"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gridSpan w:val="2"/>
            <w:shd w:val="clear" w:color="auto" w:fill="auto"/>
            <w:noWrap/>
            <w:hideMark/>
          </w:tcPr>
          <w:p w14:paraId="6715A5CE"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278529A9" w14:textId="77777777" w:rsidTr="006B449D">
        <w:trPr>
          <w:trHeight w:val="300"/>
        </w:trPr>
        <w:tc>
          <w:tcPr>
            <w:tcW w:w="3544" w:type="dxa"/>
            <w:tcBorders>
              <w:right w:val="nil"/>
            </w:tcBorders>
            <w:shd w:val="clear" w:color="auto" w:fill="auto"/>
            <w:noWrap/>
            <w:hideMark/>
          </w:tcPr>
          <w:p w14:paraId="020D6B23"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Primary/Secondary</w:t>
            </w:r>
          </w:p>
        </w:tc>
        <w:tc>
          <w:tcPr>
            <w:tcW w:w="2272" w:type="dxa"/>
            <w:tcBorders>
              <w:top w:val="nil"/>
              <w:left w:val="nil"/>
              <w:bottom w:val="nil"/>
            </w:tcBorders>
            <w:shd w:val="clear" w:color="auto" w:fill="auto"/>
            <w:noWrap/>
            <w:hideMark/>
          </w:tcPr>
          <w:p w14:paraId="57D3D70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-6.21 (-9.07, -3.35)</w:t>
            </w:r>
          </w:p>
        </w:tc>
        <w:tc>
          <w:tcPr>
            <w:tcW w:w="988" w:type="dxa"/>
            <w:tcBorders>
              <w:top w:val="nil"/>
              <w:bottom w:val="nil"/>
              <w:right w:val="nil"/>
            </w:tcBorders>
            <w:shd w:val="clear" w:color="auto" w:fill="auto"/>
            <w:noWrap/>
            <w:hideMark/>
          </w:tcPr>
          <w:p w14:paraId="74ED4C62"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&lt;0.001</w:t>
            </w:r>
          </w:p>
        </w:tc>
        <w:tc>
          <w:tcPr>
            <w:tcW w:w="2410" w:type="dxa"/>
            <w:gridSpan w:val="3"/>
            <w:tcBorders>
              <w:left w:val="nil"/>
            </w:tcBorders>
            <w:shd w:val="clear" w:color="auto" w:fill="auto"/>
            <w:noWrap/>
            <w:hideMark/>
          </w:tcPr>
          <w:p w14:paraId="4E9853D2"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-3.63 (-7.42, 0.15)</w:t>
            </w:r>
          </w:p>
        </w:tc>
        <w:tc>
          <w:tcPr>
            <w:tcW w:w="992" w:type="dxa"/>
            <w:gridSpan w:val="2"/>
            <w:shd w:val="clear" w:color="auto" w:fill="auto"/>
            <w:noWrap/>
            <w:hideMark/>
          </w:tcPr>
          <w:p w14:paraId="44D481D2"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0.06</w:t>
            </w:r>
          </w:p>
        </w:tc>
      </w:tr>
      <w:tr w:rsidR="006B449D" w:rsidRPr="002B592C" w14:paraId="6D59A731" w14:textId="77777777" w:rsidTr="006B449D">
        <w:trPr>
          <w:trHeight w:val="300"/>
        </w:trPr>
        <w:tc>
          <w:tcPr>
            <w:tcW w:w="3544" w:type="dxa"/>
            <w:tcBorders>
              <w:right w:val="nil"/>
            </w:tcBorders>
            <w:shd w:val="clear" w:color="auto" w:fill="auto"/>
            <w:noWrap/>
            <w:hideMark/>
          </w:tcPr>
          <w:p w14:paraId="3A9C001A"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Post-secondary</w:t>
            </w:r>
          </w:p>
        </w:tc>
        <w:tc>
          <w:tcPr>
            <w:tcW w:w="2272" w:type="dxa"/>
            <w:tcBorders>
              <w:top w:val="nil"/>
              <w:left w:val="nil"/>
              <w:bottom w:val="nil"/>
            </w:tcBorders>
            <w:shd w:val="clear" w:color="auto" w:fill="auto"/>
            <w:noWrap/>
            <w:hideMark/>
          </w:tcPr>
          <w:p w14:paraId="0DBCB8C5"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-4.69 (-7.41, -1.97)</w:t>
            </w:r>
          </w:p>
        </w:tc>
        <w:tc>
          <w:tcPr>
            <w:tcW w:w="988" w:type="dxa"/>
            <w:tcBorders>
              <w:top w:val="nil"/>
              <w:bottom w:val="nil"/>
              <w:right w:val="nil"/>
            </w:tcBorders>
            <w:shd w:val="clear" w:color="auto" w:fill="auto"/>
            <w:noWrap/>
            <w:hideMark/>
          </w:tcPr>
          <w:p w14:paraId="1C091072"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0.001</w:t>
            </w:r>
          </w:p>
        </w:tc>
        <w:tc>
          <w:tcPr>
            <w:tcW w:w="2410" w:type="dxa"/>
            <w:gridSpan w:val="3"/>
            <w:tcBorders>
              <w:left w:val="nil"/>
            </w:tcBorders>
            <w:shd w:val="clear" w:color="auto" w:fill="auto"/>
            <w:noWrap/>
            <w:hideMark/>
          </w:tcPr>
          <w:p w14:paraId="22C8A5B4"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-2.10 (-5.61, 1.41)</w:t>
            </w:r>
          </w:p>
        </w:tc>
        <w:tc>
          <w:tcPr>
            <w:tcW w:w="992" w:type="dxa"/>
            <w:gridSpan w:val="2"/>
            <w:shd w:val="clear" w:color="auto" w:fill="auto"/>
            <w:noWrap/>
            <w:hideMark/>
          </w:tcPr>
          <w:p w14:paraId="0689BE64"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0.24</w:t>
            </w:r>
          </w:p>
        </w:tc>
      </w:tr>
      <w:tr w:rsidR="006B449D" w:rsidRPr="002B592C" w14:paraId="1F25A29D" w14:textId="77777777" w:rsidTr="006B449D">
        <w:trPr>
          <w:trHeight w:val="300"/>
        </w:trPr>
        <w:tc>
          <w:tcPr>
            <w:tcW w:w="3544" w:type="dxa"/>
            <w:tcBorders>
              <w:right w:val="nil"/>
            </w:tcBorders>
            <w:shd w:val="clear" w:color="auto" w:fill="auto"/>
            <w:noWrap/>
            <w:hideMark/>
          </w:tcPr>
          <w:p w14:paraId="236FEABA"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University and above</w:t>
            </w:r>
          </w:p>
        </w:tc>
        <w:tc>
          <w:tcPr>
            <w:tcW w:w="2272" w:type="dxa"/>
            <w:tcBorders>
              <w:top w:val="nil"/>
              <w:left w:val="nil"/>
              <w:bottom w:val="nil"/>
            </w:tcBorders>
            <w:shd w:val="clear" w:color="auto" w:fill="auto"/>
            <w:noWrap/>
            <w:hideMark/>
          </w:tcPr>
          <w:p w14:paraId="178CB904"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988" w:type="dxa"/>
            <w:tcBorders>
              <w:top w:val="nil"/>
              <w:bottom w:val="nil"/>
              <w:right w:val="nil"/>
            </w:tcBorders>
            <w:shd w:val="clear" w:color="auto" w:fill="auto"/>
            <w:noWrap/>
            <w:hideMark/>
          </w:tcPr>
          <w:p w14:paraId="0CA280F5" w14:textId="77777777" w:rsidR="006B449D" w:rsidRPr="002B592C" w:rsidRDefault="006B449D" w:rsidP="006B449D">
            <w:pPr>
              <w:rPr>
                <w:rFonts w:ascii="Palatino Linotype" w:eastAsia="Times New Roman" w:hAnsi="Palatino Linotype" w:cs="Times New Roman"/>
                <w:color w:val="000000"/>
                <w:sz w:val="20"/>
                <w:szCs w:val="20"/>
              </w:rPr>
            </w:pPr>
          </w:p>
        </w:tc>
        <w:tc>
          <w:tcPr>
            <w:tcW w:w="2410" w:type="dxa"/>
            <w:gridSpan w:val="3"/>
            <w:tcBorders>
              <w:left w:val="nil"/>
            </w:tcBorders>
            <w:shd w:val="clear" w:color="auto" w:fill="auto"/>
            <w:noWrap/>
            <w:hideMark/>
          </w:tcPr>
          <w:p w14:paraId="5139FAD0"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992" w:type="dxa"/>
            <w:gridSpan w:val="2"/>
            <w:shd w:val="clear" w:color="auto" w:fill="auto"/>
            <w:noWrap/>
            <w:hideMark/>
          </w:tcPr>
          <w:p w14:paraId="3857E62A"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77CBA08E" w14:textId="77777777" w:rsidTr="006B449D">
        <w:trPr>
          <w:trHeight w:val="300"/>
        </w:trPr>
        <w:tc>
          <w:tcPr>
            <w:tcW w:w="10206" w:type="dxa"/>
            <w:gridSpan w:val="8"/>
            <w:shd w:val="clear" w:color="auto" w:fill="auto"/>
            <w:noWrap/>
            <w:hideMark/>
          </w:tcPr>
          <w:p w14:paraId="01DC343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Alcohol use before pregnancy</w:t>
            </w:r>
          </w:p>
        </w:tc>
      </w:tr>
      <w:tr w:rsidR="006B449D" w:rsidRPr="002B592C" w14:paraId="283C2147" w14:textId="77777777" w:rsidTr="006B449D">
        <w:trPr>
          <w:trHeight w:val="300"/>
        </w:trPr>
        <w:tc>
          <w:tcPr>
            <w:tcW w:w="3544" w:type="dxa"/>
            <w:tcBorders>
              <w:right w:val="nil"/>
            </w:tcBorders>
            <w:shd w:val="clear" w:color="auto" w:fill="auto"/>
            <w:noWrap/>
            <w:hideMark/>
          </w:tcPr>
          <w:p w14:paraId="59DB567B"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72" w:type="dxa"/>
            <w:tcBorders>
              <w:top w:val="nil"/>
              <w:left w:val="nil"/>
              <w:bottom w:val="nil"/>
            </w:tcBorders>
            <w:shd w:val="clear" w:color="auto" w:fill="auto"/>
            <w:noWrap/>
            <w:hideMark/>
          </w:tcPr>
          <w:p w14:paraId="4E919702"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-1.10 (-3.80, 1.61)</w:t>
            </w:r>
          </w:p>
        </w:tc>
        <w:tc>
          <w:tcPr>
            <w:tcW w:w="1130" w:type="dxa"/>
            <w:gridSpan w:val="2"/>
            <w:tcBorders>
              <w:top w:val="nil"/>
              <w:bottom w:val="nil"/>
              <w:right w:val="nil"/>
            </w:tcBorders>
            <w:shd w:val="clear" w:color="auto" w:fill="auto"/>
            <w:noWrap/>
            <w:hideMark/>
          </w:tcPr>
          <w:p w14:paraId="425AF7E6"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0.42</w:t>
            </w:r>
          </w:p>
        </w:tc>
        <w:tc>
          <w:tcPr>
            <w:tcW w:w="2268" w:type="dxa"/>
            <w:gridSpan w:val="2"/>
            <w:tcBorders>
              <w:left w:val="nil"/>
            </w:tcBorders>
            <w:shd w:val="clear" w:color="auto" w:fill="auto"/>
            <w:noWrap/>
            <w:hideMark/>
          </w:tcPr>
          <w:p w14:paraId="36E51A08" w14:textId="77777777" w:rsidR="006B449D" w:rsidRPr="002B592C" w:rsidRDefault="006B449D" w:rsidP="006B449D">
            <w:pPr>
              <w:ind w:left="-117"/>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992" w:type="dxa"/>
            <w:gridSpan w:val="2"/>
            <w:shd w:val="clear" w:color="auto" w:fill="auto"/>
            <w:noWrap/>
            <w:hideMark/>
          </w:tcPr>
          <w:p w14:paraId="0E2478D4"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12B80706" w14:textId="77777777" w:rsidTr="006B449D">
        <w:trPr>
          <w:trHeight w:val="300"/>
        </w:trPr>
        <w:tc>
          <w:tcPr>
            <w:tcW w:w="3544" w:type="dxa"/>
            <w:tcBorders>
              <w:right w:val="nil"/>
            </w:tcBorders>
            <w:shd w:val="clear" w:color="auto" w:fill="auto"/>
            <w:noWrap/>
            <w:hideMark/>
          </w:tcPr>
          <w:p w14:paraId="25D5667A"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72" w:type="dxa"/>
            <w:tcBorders>
              <w:top w:val="nil"/>
              <w:left w:val="nil"/>
              <w:bottom w:val="nil"/>
            </w:tcBorders>
            <w:shd w:val="clear" w:color="auto" w:fill="auto"/>
            <w:noWrap/>
            <w:hideMark/>
          </w:tcPr>
          <w:p w14:paraId="06C92D51"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30" w:type="dxa"/>
            <w:gridSpan w:val="2"/>
            <w:tcBorders>
              <w:top w:val="nil"/>
              <w:bottom w:val="nil"/>
              <w:right w:val="nil"/>
            </w:tcBorders>
            <w:shd w:val="clear" w:color="auto" w:fill="auto"/>
            <w:noWrap/>
            <w:hideMark/>
          </w:tcPr>
          <w:p w14:paraId="6EDC2B7A" w14:textId="77777777" w:rsidR="006B449D" w:rsidRPr="002B592C" w:rsidRDefault="006B449D" w:rsidP="006B449D">
            <w:pPr>
              <w:rPr>
                <w:rFonts w:ascii="Palatino Linotype" w:eastAsia="Times New Roman" w:hAnsi="Palatino Linotype" w:cs="Times New Roman"/>
                <w:color w:val="000000"/>
                <w:sz w:val="20"/>
                <w:szCs w:val="20"/>
              </w:rPr>
            </w:pPr>
          </w:p>
        </w:tc>
        <w:tc>
          <w:tcPr>
            <w:tcW w:w="2268" w:type="dxa"/>
            <w:gridSpan w:val="2"/>
            <w:tcBorders>
              <w:left w:val="nil"/>
            </w:tcBorders>
            <w:shd w:val="clear" w:color="auto" w:fill="auto"/>
            <w:noWrap/>
            <w:hideMark/>
          </w:tcPr>
          <w:p w14:paraId="0F7CEA39" w14:textId="77777777" w:rsidR="006B449D" w:rsidRPr="002B592C" w:rsidRDefault="006B449D" w:rsidP="006B449D">
            <w:pPr>
              <w:ind w:left="-117"/>
              <w:rPr>
                <w:rFonts w:ascii="Palatino Linotype" w:eastAsia="Times New Roman" w:hAnsi="Palatino Linotype" w:cs="Times New Roman"/>
                <w:color w:val="000000"/>
                <w:sz w:val="20"/>
                <w:szCs w:val="20"/>
              </w:rPr>
            </w:pPr>
          </w:p>
        </w:tc>
        <w:tc>
          <w:tcPr>
            <w:tcW w:w="992" w:type="dxa"/>
            <w:gridSpan w:val="2"/>
            <w:shd w:val="clear" w:color="auto" w:fill="auto"/>
            <w:noWrap/>
            <w:hideMark/>
          </w:tcPr>
          <w:p w14:paraId="46324CC5"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6CEA96C8" w14:textId="77777777" w:rsidTr="006B449D">
        <w:trPr>
          <w:trHeight w:val="300"/>
        </w:trPr>
        <w:tc>
          <w:tcPr>
            <w:tcW w:w="5816" w:type="dxa"/>
            <w:gridSpan w:val="2"/>
            <w:shd w:val="clear" w:color="auto" w:fill="auto"/>
            <w:noWrap/>
            <w:hideMark/>
          </w:tcPr>
          <w:p w14:paraId="38F2226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Alcohol use during pregnancy</w:t>
            </w:r>
          </w:p>
        </w:tc>
        <w:tc>
          <w:tcPr>
            <w:tcW w:w="1130" w:type="dxa"/>
            <w:gridSpan w:val="2"/>
            <w:tcBorders>
              <w:top w:val="nil"/>
              <w:bottom w:val="nil"/>
              <w:right w:val="nil"/>
            </w:tcBorders>
            <w:shd w:val="clear" w:color="auto" w:fill="auto"/>
            <w:noWrap/>
            <w:hideMark/>
          </w:tcPr>
          <w:p w14:paraId="3C1ED695" w14:textId="77777777" w:rsidR="006B449D" w:rsidRPr="002B592C" w:rsidRDefault="006B449D" w:rsidP="006B449D">
            <w:pPr>
              <w:rPr>
                <w:rFonts w:ascii="Palatino Linotype" w:eastAsia="Times New Roman" w:hAnsi="Palatino Linotype" w:cs="Times New Roman"/>
                <w:color w:val="000000"/>
                <w:sz w:val="20"/>
                <w:szCs w:val="20"/>
              </w:rPr>
            </w:pPr>
          </w:p>
        </w:tc>
        <w:tc>
          <w:tcPr>
            <w:tcW w:w="2268" w:type="dxa"/>
            <w:gridSpan w:val="2"/>
            <w:tcBorders>
              <w:left w:val="nil"/>
            </w:tcBorders>
            <w:shd w:val="clear" w:color="auto" w:fill="auto"/>
            <w:noWrap/>
            <w:hideMark/>
          </w:tcPr>
          <w:p w14:paraId="061AF410"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gridSpan w:val="2"/>
            <w:shd w:val="clear" w:color="auto" w:fill="auto"/>
            <w:noWrap/>
            <w:hideMark/>
          </w:tcPr>
          <w:p w14:paraId="5311CCCC"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460E17A7" w14:textId="77777777" w:rsidTr="006B449D">
        <w:trPr>
          <w:trHeight w:val="300"/>
        </w:trPr>
        <w:tc>
          <w:tcPr>
            <w:tcW w:w="3544" w:type="dxa"/>
            <w:tcBorders>
              <w:right w:val="nil"/>
            </w:tcBorders>
            <w:shd w:val="clear" w:color="auto" w:fill="auto"/>
            <w:noWrap/>
            <w:hideMark/>
          </w:tcPr>
          <w:p w14:paraId="7EA76D5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72" w:type="dxa"/>
            <w:tcBorders>
              <w:top w:val="nil"/>
              <w:left w:val="nil"/>
              <w:bottom w:val="nil"/>
            </w:tcBorders>
            <w:shd w:val="clear" w:color="auto" w:fill="auto"/>
            <w:noWrap/>
            <w:hideMark/>
          </w:tcPr>
          <w:p w14:paraId="781A9804"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-3.02 (-19.54, 13.50)</w:t>
            </w:r>
          </w:p>
        </w:tc>
        <w:tc>
          <w:tcPr>
            <w:tcW w:w="1130" w:type="dxa"/>
            <w:gridSpan w:val="2"/>
            <w:tcBorders>
              <w:top w:val="nil"/>
              <w:bottom w:val="nil"/>
              <w:right w:val="nil"/>
            </w:tcBorders>
            <w:shd w:val="clear" w:color="auto" w:fill="auto"/>
            <w:noWrap/>
            <w:hideMark/>
          </w:tcPr>
          <w:p w14:paraId="2F46C392"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0.72</w:t>
            </w:r>
          </w:p>
        </w:tc>
        <w:tc>
          <w:tcPr>
            <w:tcW w:w="2268" w:type="dxa"/>
            <w:gridSpan w:val="2"/>
            <w:tcBorders>
              <w:left w:val="nil"/>
            </w:tcBorders>
            <w:shd w:val="clear" w:color="auto" w:fill="auto"/>
            <w:noWrap/>
            <w:hideMark/>
          </w:tcPr>
          <w:p w14:paraId="48C98417" w14:textId="77777777" w:rsidR="006B449D" w:rsidRPr="002B592C" w:rsidRDefault="006B449D" w:rsidP="006B449D">
            <w:pPr>
              <w:ind w:left="-101"/>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992" w:type="dxa"/>
            <w:gridSpan w:val="2"/>
            <w:shd w:val="clear" w:color="auto" w:fill="auto"/>
            <w:noWrap/>
            <w:hideMark/>
          </w:tcPr>
          <w:p w14:paraId="75DD4E34"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03C532C8" w14:textId="77777777" w:rsidTr="006B449D">
        <w:trPr>
          <w:trHeight w:val="300"/>
        </w:trPr>
        <w:tc>
          <w:tcPr>
            <w:tcW w:w="3544" w:type="dxa"/>
            <w:tcBorders>
              <w:right w:val="nil"/>
            </w:tcBorders>
            <w:shd w:val="clear" w:color="auto" w:fill="auto"/>
            <w:noWrap/>
            <w:hideMark/>
          </w:tcPr>
          <w:p w14:paraId="25AE37C3"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72" w:type="dxa"/>
            <w:tcBorders>
              <w:top w:val="nil"/>
              <w:left w:val="nil"/>
              <w:bottom w:val="nil"/>
            </w:tcBorders>
            <w:shd w:val="clear" w:color="auto" w:fill="auto"/>
            <w:noWrap/>
            <w:hideMark/>
          </w:tcPr>
          <w:p w14:paraId="279E025E"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30" w:type="dxa"/>
            <w:gridSpan w:val="2"/>
            <w:tcBorders>
              <w:top w:val="nil"/>
              <w:bottom w:val="nil"/>
              <w:right w:val="nil"/>
            </w:tcBorders>
            <w:shd w:val="clear" w:color="auto" w:fill="auto"/>
            <w:noWrap/>
            <w:hideMark/>
          </w:tcPr>
          <w:p w14:paraId="73CD9168" w14:textId="77777777" w:rsidR="006B449D" w:rsidRPr="002B592C" w:rsidRDefault="006B449D" w:rsidP="006B449D">
            <w:pPr>
              <w:rPr>
                <w:rFonts w:ascii="Palatino Linotype" w:eastAsia="Times New Roman" w:hAnsi="Palatino Linotype" w:cs="Times New Roman"/>
                <w:color w:val="000000"/>
                <w:sz w:val="20"/>
                <w:szCs w:val="20"/>
              </w:rPr>
            </w:pPr>
          </w:p>
        </w:tc>
        <w:tc>
          <w:tcPr>
            <w:tcW w:w="2268" w:type="dxa"/>
            <w:gridSpan w:val="2"/>
            <w:tcBorders>
              <w:left w:val="nil"/>
            </w:tcBorders>
            <w:shd w:val="clear" w:color="auto" w:fill="auto"/>
            <w:noWrap/>
            <w:hideMark/>
          </w:tcPr>
          <w:p w14:paraId="30504B01"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gridSpan w:val="2"/>
            <w:shd w:val="clear" w:color="auto" w:fill="auto"/>
            <w:noWrap/>
            <w:hideMark/>
          </w:tcPr>
          <w:p w14:paraId="135A2189"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26210752" w14:textId="77777777" w:rsidTr="006B449D">
        <w:trPr>
          <w:trHeight w:val="300"/>
        </w:trPr>
        <w:tc>
          <w:tcPr>
            <w:tcW w:w="10206" w:type="dxa"/>
            <w:gridSpan w:val="8"/>
            <w:shd w:val="clear" w:color="auto" w:fill="auto"/>
            <w:noWrap/>
            <w:hideMark/>
          </w:tcPr>
          <w:p w14:paraId="3F39C400"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Smoking regularly before pregnancy</w:t>
            </w:r>
          </w:p>
        </w:tc>
      </w:tr>
      <w:tr w:rsidR="006B449D" w:rsidRPr="002B592C" w14:paraId="70F1C4CD" w14:textId="77777777" w:rsidTr="006B449D">
        <w:trPr>
          <w:trHeight w:val="300"/>
        </w:trPr>
        <w:tc>
          <w:tcPr>
            <w:tcW w:w="3544" w:type="dxa"/>
            <w:tcBorders>
              <w:right w:val="nil"/>
            </w:tcBorders>
            <w:shd w:val="clear" w:color="auto" w:fill="auto"/>
            <w:noWrap/>
            <w:hideMark/>
          </w:tcPr>
          <w:p w14:paraId="5C22AE0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72" w:type="dxa"/>
            <w:tcBorders>
              <w:top w:val="nil"/>
              <w:left w:val="nil"/>
              <w:bottom w:val="nil"/>
            </w:tcBorders>
            <w:shd w:val="clear" w:color="auto" w:fill="auto"/>
            <w:noWrap/>
            <w:hideMark/>
          </w:tcPr>
          <w:p w14:paraId="397B2932"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5.91 (2.27, 9.56)</w:t>
            </w:r>
          </w:p>
        </w:tc>
        <w:tc>
          <w:tcPr>
            <w:tcW w:w="1130" w:type="dxa"/>
            <w:gridSpan w:val="2"/>
            <w:tcBorders>
              <w:top w:val="nil"/>
              <w:bottom w:val="nil"/>
              <w:right w:val="nil"/>
            </w:tcBorders>
            <w:shd w:val="clear" w:color="auto" w:fill="auto"/>
            <w:noWrap/>
            <w:hideMark/>
          </w:tcPr>
          <w:p w14:paraId="44E83729"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0.002</w:t>
            </w:r>
          </w:p>
        </w:tc>
        <w:tc>
          <w:tcPr>
            <w:tcW w:w="2268" w:type="dxa"/>
            <w:gridSpan w:val="2"/>
            <w:tcBorders>
              <w:left w:val="nil"/>
            </w:tcBorders>
            <w:shd w:val="clear" w:color="auto" w:fill="auto"/>
            <w:noWrap/>
            <w:hideMark/>
          </w:tcPr>
          <w:p w14:paraId="1B98EB20" w14:textId="77777777" w:rsidR="006B449D" w:rsidRPr="002B592C" w:rsidRDefault="006B449D" w:rsidP="006B449D">
            <w:pPr>
              <w:ind w:left="-117"/>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1.97 (-1.91, 5.85)</w:t>
            </w:r>
          </w:p>
        </w:tc>
        <w:tc>
          <w:tcPr>
            <w:tcW w:w="992" w:type="dxa"/>
            <w:gridSpan w:val="2"/>
            <w:shd w:val="clear" w:color="auto" w:fill="auto"/>
            <w:noWrap/>
            <w:hideMark/>
          </w:tcPr>
          <w:p w14:paraId="5480EC30"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0.32</w:t>
            </w:r>
          </w:p>
        </w:tc>
      </w:tr>
      <w:tr w:rsidR="006B449D" w:rsidRPr="002B592C" w14:paraId="6A304073" w14:textId="77777777" w:rsidTr="006B449D">
        <w:trPr>
          <w:trHeight w:val="300"/>
        </w:trPr>
        <w:tc>
          <w:tcPr>
            <w:tcW w:w="3544" w:type="dxa"/>
            <w:tcBorders>
              <w:right w:val="nil"/>
            </w:tcBorders>
            <w:shd w:val="clear" w:color="auto" w:fill="auto"/>
            <w:noWrap/>
            <w:hideMark/>
          </w:tcPr>
          <w:p w14:paraId="0617E4BD"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72" w:type="dxa"/>
            <w:tcBorders>
              <w:top w:val="nil"/>
              <w:left w:val="nil"/>
              <w:bottom w:val="nil"/>
            </w:tcBorders>
            <w:shd w:val="clear" w:color="auto" w:fill="auto"/>
            <w:noWrap/>
            <w:hideMark/>
          </w:tcPr>
          <w:p w14:paraId="5DAEC84D"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30" w:type="dxa"/>
            <w:gridSpan w:val="2"/>
            <w:tcBorders>
              <w:top w:val="nil"/>
              <w:bottom w:val="nil"/>
              <w:right w:val="nil"/>
            </w:tcBorders>
            <w:shd w:val="clear" w:color="auto" w:fill="auto"/>
            <w:noWrap/>
            <w:hideMark/>
          </w:tcPr>
          <w:p w14:paraId="1547212B" w14:textId="77777777" w:rsidR="006B449D" w:rsidRPr="002B592C" w:rsidRDefault="006B449D" w:rsidP="006B449D">
            <w:pPr>
              <w:rPr>
                <w:rFonts w:ascii="Palatino Linotype" w:eastAsia="Times New Roman" w:hAnsi="Palatino Linotype" w:cs="Times New Roman"/>
                <w:color w:val="000000"/>
                <w:sz w:val="20"/>
                <w:szCs w:val="20"/>
              </w:rPr>
            </w:pPr>
          </w:p>
        </w:tc>
        <w:tc>
          <w:tcPr>
            <w:tcW w:w="2268" w:type="dxa"/>
            <w:gridSpan w:val="2"/>
            <w:tcBorders>
              <w:left w:val="nil"/>
            </w:tcBorders>
            <w:shd w:val="clear" w:color="auto" w:fill="auto"/>
            <w:noWrap/>
            <w:hideMark/>
          </w:tcPr>
          <w:p w14:paraId="64D03760" w14:textId="77777777" w:rsidR="006B449D" w:rsidRPr="002B592C" w:rsidRDefault="006B449D" w:rsidP="006B449D">
            <w:pPr>
              <w:ind w:left="-117"/>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992" w:type="dxa"/>
            <w:gridSpan w:val="2"/>
            <w:shd w:val="clear" w:color="auto" w:fill="auto"/>
            <w:noWrap/>
            <w:hideMark/>
          </w:tcPr>
          <w:p w14:paraId="22E94607"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5A753CBB" w14:textId="77777777" w:rsidTr="006B449D">
        <w:trPr>
          <w:trHeight w:val="300"/>
        </w:trPr>
        <w:tc>
          <w:tcPr>
            <w:tcW w:w="3544" w:type="dxa"/>
            <w:tcBorders>
              <w:right w:val="nil"/>
            </w:tcBorders>
            <w:shd w:val="clear" w:color="auto" w:fill="auto"/>
            <w:noWrap/>
            <w:hideMark/>
          </w:tcPr>
          <w:p w14:paraId="582567AC"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Smoking during pregnancy</w:t>
            </w:r>
          </w:p>
        </w:tc>
        <w:tc>
          <w:tcPr>
            <w:tcW w:w="2272" w:type="dxa"/>
            <w:tcBorders>
              <w:top w:val="nil"/>
              <w:left w:val="nil"/>
              <w:bottom w:val="nil"/>
            </w:tcBorders>
            <w:shd w:val="clear" w:color="auto" w:fill="auto"/>
            <w:noWrap/>
            <w:hideMark/>
          </w:tcPr>
          <w:p w14:paraId="2E0720E7" w14:textId="77777777" w:rsidR="006B449D" w:rsidRPr="002B592C" w:rsidRDefault="006B449D" w:rsidP="006B449D">
            <w:pPr>
              <w:rPr>
                <w:rFonts w:ascii="Palatino Linotype" w:eastAsia="Times New Roman" w:hAnsi="Palatino Linotype" w:cs="Times New Roman"/>
                <w:color w:val="000000"/>
                <w:sz w:val="20"/>
                <w:szCs w:val="20"/>
              </w:rPr>
            </w:pPr>
          </w:p>
        </w:tc>
        <w:tc>
          <w:tcPr>
            <w:tcW w:w="1130" w:type="dxa"/>
            <w:gridSpan w:val="2"/>
            <w:tcBorders>
              <w:top w:val="nil"/>
              <w:bottom w:val="nil"/>
              <w:right w:val="nil"/>
            </w:tcBorders>
            <w:shd w:val="clear" w:color="auto" w:fill="auto"/>
            <w:noWrap/>
            <w:hideMark/>
          </w:tcPr>
          <w:p w14:paraId="62861B94" w14:textId="77777777" w:rsidR="006B449D" w:rsidRPr="002B592C" w:rsidRDefault="006B449D" w:rsidP="006B449D">
            <w:pPr>
              <w:rPr>
                <w:rFonts w:ascii="Palatino Linotype" w:eastAsia="Times New Roman" w:hAnsi="Palatino Linotype" w:cs="Times New Roman"/>
                <w:color w:val="000000"/>
                <w:sz w:val="20"/>
                <w:szCs w:val="20"/>
              </w:rPr>
            </w:pPr>
          </w:p>
        </w:tc>
        <w:tc>
          <w:tcPr>
            <w:tcW w:w="2268" w:type="dxa"/>
            <w:gridSpan w:val="2"/>
            <w:tcBorders>
              <w:left w:val="nil"/>
            </w:tcBorders>
            <w:shd w:val="clear" w:color="auto" w:fill="auto"/>
            <w:noWrap/>
            <w:hideMark/>
          </w:tcPr>
          <w:p w14:paraId="4DDCD88D" w14:textId="77777777" w:rsidR="006B449D" w:rsidRPr="002B592C" w:rsidRDefault="006B449D" w:rsidP="006B449D">
            <w:pPr>
              <w:ind w:left="-117" w:firstLine="117"/>
              <w:rPr>
                <w:rFonts w:ascii="Palatino Linotype" w:eastAsia="Times New Roman" w:hAnsi="Palatino Linotype" w:cs="Times New Roman"/>
                <w:color w:val="000000"/>
                <w:sz w:val="20"/>
                <w:szCs w:val="20"/>
              </w:rPr>
            </w:pPr>
          </w:p>
        </w:tc>
        <w:tc>
          <w:tcPr>
            <w:tcW w:w="992" w:type="dxa"/>
            <w:gridSpan w:val="2"/>
            <w:shd w:val="clear" w:color="auto" w:fill="auto"/>
            <w:noWrap/>
            <w:hideMark/>
          </w:tcPr>
          <w:p w14:paraId="2C6C869F"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1552DAA7" w14:textId="77777777" w:rsidTr="006B449D">
        <w:trPr>
          <w:trHeight w:val="300"/>
        </w:trPr>
        <w:tc>
          <w:tcPr>
            <w:tcW w:w="3544" w:type="dxa"/>
            <w:tcBorders>
              <w:bottom w:val="nil"/>
              <w:right w:val="nil"/>
            </w:tcBorders>
            <w:shd w:val="clear" w:color="auto" w:fill="auto"/>
            <w:noWrap/>
            <w:hideMark/>
          </w:tcPr>
          <w:p w14:paraId="5EA7A9E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72" w:type="dxa"/>
            <w:tcBorders>
              <w:top w:val="nil"/>
              <w:left w:val="nil"/>
              <w:bottom w:val="nil"/>
            </w:tcBorders>
            <w:shd w:val="clear" w:color="auto" w:fill="auto"/>
            <w:noWrap/>
            <w:hideMark/>
          </w:tcPr>
          <w:p w14:paraId="612DBFD5"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2.59 (-4.25, 9.44)</w:t>
            </w:r>
          </w:p>
        </w:tc>
        <w:tc>
          <w:tcPr>
            <w:tcW w:w="1130" w:type="dxa"/>
            <w:gridSpan w:val="2"/>
            <w:tcBorders>
              <w:top w:val="nil"/>
              <w:bottom w:val="nil"/>
              <w:right w:val="nil"/>
            </w:tcBorders>
            <w:shd w:val="clear" w:color="auto" w:fill="auto"/>
            <w:noWrap/>
            <w:hideMark/>
          </w:tcPr>
          <w:p w14:paraId="33254212"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0.46</w:t>
            </w:r>
          </w:p>
        </w:tc>
        <w:tc>
          <w:tcPr>
            <w:tcW w:w="2268" w:type="dxa"/>
            <w:gridSpan w:val="2"/>
            <w:tcBorders>
              <w:left w:val="nil"/>
            </w:tcBorders>
            <w:shd w:val="clear" w:color="auto" w:fill="auto"/>
            <w:noWrap/>
            <w:hideMark/>
          </w:tcPr>
          <w:p w14:paraId="37647166" w14:textId="77777777" w:rsidR="006B449D" w:rsidRPr="002B592C" w:rsidRDefault="006B449D" w:rsidP="006B449D">
            <w:pPr>
              <w:ind w:left="-117" w:firstLine="16"/>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992" w:type="dxa"/>
            <w:gridSpan w:val="2"/>
            <w:shd w:val="clear" w:color="auto" w:fill="auto"/>
            <w:noWrap/>
            <w:hideMark/>
          </w:tcPr>
          <w:p w14:paraId="235F2D20"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66C2C809" w14:textId="77777777" w:rsidTr="006B449D">
        <w:trPr>
          <w:trHeight w:val="300"/>
        </w:trPr>
        <w:tc>
          <w:tcPr>
            <w:tcW w:w="3544" w:type="dxa"/>
            <w:tcBorders>
              <w:top w:val="nil"/>
              <w:left w:val="nil"/>
              <w:bottom w:val="nil"/>
              <w:right w:val="nil"/>
            </w:tcBorders>
            <w:shd w:val="clear" w:color="auto" w:fill="auto"/>
            <w:noWrap/>
            <w:hideMark/>
          </w:tcPr>
          <w:p w14:paraId="269AEAB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72" w:type="dxa"/>
            <w:tcBorders>
              <w:top w:val="nil"/>
              <w:left w:val="nil"/>
              <w:bottom w:val="nil"/>
              <w:right w:val="nil"/>
            </w:tcBorders>
            <w:shd w:val="clear" w:color="auto" w:fill="auto"/>
            <w:noWrap/>
            <w:hideMark/>
          </w:tcPr>
          <w:p w14:paraId="202B7B93"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30" w:type="dxa"/>
            <w:gridSpan w:val="2"/>
            <w:tcBorders>
              <w:top w:val="nil"/>
              <w:left w:val="nil"/>
              <w:bottom w:val="nil"/>
              <w:right w:val="nil"/>
            </w:tcBorders>
            <w:shd w:val="clear" w:color="auto" w:fill="auto"/>
            <w:noWrap/>
            <w:hideMark/>
          </w:tcPr>
          <w:p w14:paraId="3F306B01" w14:textId="77777777" w:rsidR="006B449D" w:rsidRPr="002B592C" w:rsidRDefault="006B449D" w:rsidP="006B449D">
            <w:pPr>
              <w:rPr>
                <w:rFonts w:ascii="Palatino Linotype" w:eastAsia="Times New Roman" w:hAnsi="Palatino Linotype" w:cs="Times New Roman"/>
                <w:color w:val="000000"/>
                <w:sz w:val="20"/>
                <w:szCs w:val="20"/>
              </w:rPr>
            </w:pPr>
          </w:p>
        </w:tc>
        <w:tc>
          <w:tcPr>
            <w:tcW w:w="2268" w:type="dxa"/>
            <w:gridSpan w:val="2"/>
            <w:tcBorders>
              <w:left w:val="nil"/>
            </w:tcBorders>
            <w:shd w:val="clear" w:color="auto" w:fill="auto"/>
            <w:noWrap/>
            <w:hideMark/>
          </w:tcPr>
          <w:p w14:paraId="3F85CC78" w14:textId="77777777" w:rsidR="006B449D" w:rsidRPr="002B592C" w:rsidRDefault="006B449D" w:rsidP="006B449D">
            <w:pPr>
              <w:ind w:left="-117" w:firstLine="117"/>
              <w:rPr>
                <w:rFonts w:ascii="Palatino Linotype" w:eastAsia="Times New Roman" w:hAnsi="Palatino Linotype" w:cs="Times New Roman"/>
                <w:color w:val="000000"/>
                <w:sz w:val="20"/>
                <w:szCs w:val="20"/>
              </w:rPr>
            </w:pPr>
          </w:p>
        </w:tc>
        <w:tc>
          <w:tcPr>
            <w:tcW w:w="992" w:type="dxa"/>
            <w:gridSpan w:val="2"/>
            <w:shd w:val="clear" w:color="auto" w:fill="auto"/>
            <w:noWrap/>
            <w:hideMark/>
          </w:tcPr>
          <w:p w14:paraId="0B01FFE6"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40DB21E7" w14:textId="77777777" w:rsidTr="006B449D">
        <w:trPr>
          <w:trHeight w:val="300"/>
        </w:trPr>
        <w:tc>
          <w:tcPr>
            <w:tcW w:w="10206" w:type="dxa"/>
            <w:gridSpan w:val="8"/>
            <w:tcBorders>
              <w:top w:val="nil"/>
              <w:left w:val="nil"/>
              <w:bottom w:val="nil"/>
            </w:tcBorders>
            <w:shd w:val="clear" w:color="auto" w:fill="auto"/>
            <w:noWrap/>
            <w:hideMark/>
          </w:tcPr>
          <w:p w14:paraId="5980E4EC" w14:textId="77777777" w:rsidR="006B449D" w:rsidRPr="002B592C" w:rsidRDefault="006B449D" w:rsidP="006B449D">
            <w:pPr>
              <w:ind w:left="-117" w:firstLine="117"/>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Moderate and strenuous exercise before pregnancy</w:t>
            </w:r>
          </w:p>
        </w:tc>
      </w:tr>
      <w:tr w:rsidR="006B449D" w:rsidRPr="002B592C" w14:paraId="6825532B" w14:textId="77777777" w:rsidTr="006B449D">
        <w:trPr>
          <w:gridAfter w:val="1"/>
          <w:wAfter w:w="7" w:type="dxa"/>
          <w:trHeight w:val="300"/>
        </w:trPr>
        <w:tc>
          <w:tcPr>
            <w:tcW w:w="3544" w:type="dxa"/>
            <w:tcBorders>
              <w:top w:val="nil"/>
              <w:left w:val="nil"/>
              <w:bottom w:val="nil"/>
              <w:right w:val="nil"/>
            </w:tcBorders>
            <w:shd w:val="clear" w:color="auto" w:fill="auto"/>
            <w:noWrap/>
            <w:hideMark/>
          </w:tcPr>
          <w:p w14:paraId="31B0718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72" w:type="dxa"/>
            <w:tcBorders>
              <w:top w:val="nil"/>
              <w:left w:val="nil"/>
              <w:bottom w:val="nil"/>
              <w:right w:val="nil"/>
            </w:tcBorders>
            <w:shd w:val="clear" w:color="auto" w:fill="auto"/>
            <w:noWrap/>
            <w:hideMark/>
          </w:tcPr>
          <w:p w14:paraId="59006DB5"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-2.35 (-5.12, 0.42)</w:t>
            </w:r>
          </w:p>
        </w:tc>
        <w:tc>
          <w:tcPr>
            <w:tcW w:w="1130" w:type="dxa"/>
            <w:gridSpan w:val="2"/>
            <w:tcBorders>
              <w:top w:val="nil"/>
              <w:left w:val="nil"/>
              <w:bottom w:val="nil"/>
              <w:right w:val="nil"/>
            </w:tcBorders>
            <w:shd w:val="clear" w:color="auto" w:fill="auto"/>
            <w:noWrap/>
            <w:hideMark/>
          </w:tcPr>
          <w:p w14:paraId="007DA9E6"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0.10</w:t>
            </w:r>
          </w:p>
        </w:tc>
        <w:tc>
          <w:tcPr>
            <w:tcW w:w="2261" w:type="dxa"/>
            <w:tcBorders>
              <w:left w:val="nil"/>
            </w:tcBorders>
            <w:shd w:val="clear" w:color="auto" w:fill="auto"/>
            <w:noWrap/>
            <w:hideMark/>
          </w:tcPr>
          <w:p w14:paraId="6FEB9AAB" w14:textId="77777777" w:rsidR="006B449D" w:rsidRPr="002B592C" w:rsidRDefault="006B449D" w:rsidP="006B449D">
            <w:pPr>
              <w:ind w:left="-117"/>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992" w:type="dxa"/>
            <w:gridSpan w:val="2"/>
            <w:shd w:val="clear" w:color="auto" w:fill="auto"/>
            <w:noWrap/>
            <w:hideMark/>
          </w:tcPr>
          <w:p w14:paraId="3C998237"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2ECE78D0" w14:textId="77777777" w:rsidTr="006B449D">
        <w:trPr>
          <w:gridAfter w:val="1"/>
          <w:wAfter w:w="7" w:type="dxa"/>
          <w:trHeight w:val="300"/>
        </w:trPr>
        <w:tc>
          <w:tcPr>
            <w:tcW w:w="3544" w:type="dxa"/>
            <w:tcBorders>
              <w:top w:val="nil"/>
              <w:left w:val="nil"/>
              <w:bottom w:val="nil"/>
              <w:right w:val="nil"/>
            </w:tcBorders>
            <w:shd w:val="clear" w:color="auto" w:fill="auto"/>
            <w:noWrap/>
            <w:hideMark/>
          </w:tcPr>
          <w:p w14:paraId="7AF474A1"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72" w:type="dxa"/>
            <w:tcBorders>
              <w:top w:val="nil"/>
              <w:left w:val="nil"/>
              <w:bottom w:val="nil"/>
              <w:right w:val="nil"/>
            </w:tcBorders>
            <w:shd w:val="clear" w:color="auto" w:fill="auto"/>
            <w:noWrap/>
            <w:hideMark/>
          </w:tcPr>
          <w:p w14:paraId="0F2B46CB"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30" w:type="dxa"/>
            <w:gridSpan w:val="2"/>
            <w:tcBorders>
              <w:top w:val="nil"/>
              <w:left w:val="nil"/>
              <w:bottom w:val="nil"/>
              <w:right w:val="nil"/>
            </w:tcBorders>
            <w:shd w:val="clear" w:color="auto" w:fill="auto"/>
            <w:noWrap/>
            <w:hideMark/>
          </w:tcPr>
          <w:p w14:paraId="0A47886E" w14:textId="77777777" w:rsidR="006B449D" w:rsidRPr="002B592C" w:rsidRDefault="006B449D" w:rsidP="006B449D">
            <w:pPr>
              <w:rPr>
                <w:rFonts w:ascii="Palatino Linotype" w:eastAsia="Times New Roman" w:hAnsi="Palatino Linotype" w:cs="Times New Roman"/>
                <w:color w:val="000000"/>
                <w:sz w:val="20"/>
                <w:szCs w:val="20"/>
              </w:rPr>
            </w:pPr>
          </w:p>
        </w:tc>
        <w:tc>
          <w:tcPr>
            <w:tcW w:w="2261" w:type="dxa"/>
            <w:tcBorders>
              <w:left w:val="nil"/>
              <w:bottom w:val="nil"/>
            </w:tcBorders>
            <w:shd w:val="clear" w:color="auto" w:fill="auto"/>
            <w:noWrap/>
            <w:hideMark/>
          </w:tcPr>
          <w:p w14:paraId="75499DA7" w14:textId="77777777" w:rsidR="006B449D" w:rsidRPr="002B592C" w:rsidRDefault="006B449D" w:rsidP="006B449D">
            <w:pPr>
              <w:ind w:left="-117" w:firstLine="16"/>
              <w:rPr>
                <w:rFonts w:ascii="Palatino Linotype" w:eastAsia="Times New Roman" w:hAnsi="Palatino Linotype" w:cs="Times New Roman"/>
                <w:color w:val="000000"/>
                <w:sz w:val="20"/>
                <w:szCs w:val="20"/>
              </w:rPr>
            </w:pPr>
          </w:p>
        </w:tc>
        <w:tc>
          <w:tcPr>
            <w:tcW w:w="992" w:type="dxa"/>
            <w:gridSpan w:val="2"/>
            <w:tcBorders>
              <w:bottom w:val="nil"/>
            </w:tcBorders>
            <w:shd w:val="clear" w:color="auto" w:fill="auto"/>
            <w:noWrap/>
            <w:hideMark/>
          </w:tcPr>
          <w:p w14:paraId="24320AA1"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37C33EA7" w14:textId="77777777" w:rsidTr="006B449D">
        <w:trPr>
          <w:trHeight w:val="300"/>
        </w:trPr>
        <w:tc>
          <w:tcPr>
            <w:tcW w:w="10206" w:type="dxa"/>
            <w:gridSpan w:val="8"/>
            <w:tcBorders>
              <w:top w:val="nil"/>
              <w:left w:val="nil"/>
              <w:bottom w:val="nil"/>
              <w:right w:val="nil"/>
            </w:tcBorders>
            <w:shd w:val="clear" w:color="auto" w:fill="auto"/>
            <w:noWrap/>
            <w:hideMark/>
          </w:tcPr>
          <w:p w14:paraId="41FD917D" w14:textId="77777777" w:rsidR="006B449D" w:rsidRPr="002B592C" w:rsidRDefault="006B449D" w:rsidP="006B449D">
            <w:pPr>
              <w:ind w:left="-117" w:firstLine="117"/>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Moderate and strenuous exercise during pregnancy</w:t>
            </w:r>
          </w:p>
        </w:tc>
      </w:tr>
      <w:tr w:rsidR="006B449D" w:rsidRPr="002B592C" w14:paraId="1B1758F4" w14:textId="77777777" w:rsidTr="006B449D">
        <w:trPr>
          <w:trHeight w:val="300"/>
        </w:trPr>
        <w:tc>
          <w:tcPr>
            <w:tcW w:w="3544" w:type="dxa"/>
            <w:tcBorders>
              <w:top w:val="nil"/>
              <w:left w:val="nil"/>
              <w:bottom w:val="nil"/>
              <w:right w:val="nil"/>
            </w:tcBorders>
            <w:shd w:val="clear" w:color="auto" w:fill="auto"/>
            <w:noWrap/>
            <w:hideMark/>
          </w:tcPr>
          <w:p w14:paraId="58476921"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72" w:type="dxa"/>
            <w:tcBorders>
              <w:top w:val="nil"/>
              <w:left w:val="nil"/>
              <w:bottom w:val="nil"/>
              <w:right w:val="nil"/>
            </w:tcBorders>
            <w:shd w:val="clear" w:color="auto" w:fill="auto"/>
            <w:noWrap/>
            <w:hideMark/>
          </w:tcPr>
          <w:p w14:paraId="4698F65F"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-7.36 (-16.89, 2.17)</w:t>
            </w:r>
          </w:p>
        </w:tc>
        <w:tc>
          <w:tcPr>
            <w:tcW w:w="1130" w:type="dxa"/>
            <w:gridSpan w:val="2"/>
            <w:tcBorders>
              <w:top w:val="nil"/>
              <w:left w:val="nil"/>
              <w:bottom w:val="nil"/>
              <w:right w:val="nil"/>
            </w:tcBorders>
            <w:shd w:val="clear" w:color="auto" w:fill="auto"/>
            <w:noWrap/>
            <w:hideMark/>
          </w:tcPr>
          <w:p w14:paraId="75307D1D"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0.13</w:t>
            </w:r>
          </w:p>
        </w:tc>
        <w:tc>
          <w:tcPr>
            <w:tcW w:w="2268" w:type="dxa"/>
            <w:gridSpan w:val="2"/>
            <w:tcBorders>
              <w:top w:val="nil"/>
              <w:left w:val="nil"/>
              <w:bottom w:val="nil"/>
              <w:right w:val="nil"/>
            </w:tcBorders>
            <w:shd w:val="clear" w:color="auto" w:fill="auto"/>
            <w:noWrap/>
            <w:hideMark/>
          </w:tcPr>
          <w:p w14:paraId="603CC33C" w14:textId="77777777" w:rsidR="006B449D" w:rsidRPr="002B592C" w:rsidRDefault="006B449D" w:rsidP="006B449D">
            <w:pPr>
              <w:ind w:left="-117" w:firstLine="117"/>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992" w:type="dxa"/>
            <w:gridSpan w:val="2"/>
            <w:tcBorders>
              <w:top w:val="nil"/>
              <w:left w:val="nil"/>
              <w:bottom w:val="nil"/>
              <w:right w:val="nil"/>
            </w:tcBorders>
            <w:shd w:val="clear" w:color="auto" w:fill="auto"/>
            <w:noWrap/>
            <w:hideMark/>
          </w:tcPr>
          <w:p w14:paraId="161ABED3"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1607FEEE" w14:textId="77777777" w:rsidTr="006B449D">
        <w:trPr>
          <w:trHeight w:val="300"/>
        </w:trPr>
        <w:tc>
          <w:tcPr>
            <w:tcW w:w="3544" w:type="dxa"/>
            <w:tcBorders>
              <w:top w:val="nil"/>
              <w:left w:val="nil"/>
              <w:bottom w:val="single" w:sz="4" w:space="0" w:color="auto"/>
              <w:right w:val="nil"/>
            </w:tcBorders>
            <w:shd w:val="clear" w:color="auto" w:fill="auto"/>
            <w:noWrap/>
            <w:hideMark/>
          </w:tcPr>
          <w:p w14:paraId="69BC5A3C"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72" w:type="dxa"/>
            <w:tcBorders>
              <w:top w:val="nil"/>
              <w:left w:val="nil"/>
              <w:bottom w:val="single" w:sz="4" w:space="0" w:color="auto"/>
              <w:right w:val="nil"/>
            </w:tcBorders>
            <w:shd w:val="clear" w:color="auto" w:fill="auto"/>
            <w:noWrap/>
            <w:hideMark/>
          </w:tcPr>
          <w:p w14:paraId="79DEA894"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30" w:type="dxa"/>
            <w:gridSpan w:val="2"/>
            <w:tcBorders>
              <w:top w:val="nil"/>
              <w:left w:val="nil"/>
              <w:bottom w:val="single" w:sz="4" w:space="0" w:color="auto"/>
              <w:right w:val="nil"/>
            </w:tcBorders>
            <w:shd w:val="clear" w:color="auto" w:fill="auto"/>
            <w:noWrap/>
            <w:hideMark/>
          </w:tcPr>
          <w:p w14:paraId="6DF62E79" w14:textId="77777777" w:rsidR="006B449D" w:rsidRPr="002B592C" w:rsidRDefault="006B449D" w:rsidP="006B449D">
            <w:pPr>
              <w:rPr>
                <w:rFonts w:ascii="Palatino Linotype" w:eastAsia="Times New Roman" w:hAnsi="Palatino Linotype" w:cs="Times New Roman"/>
                <w:color w:val="000000"/>
                <w:sz w:val="20"/>
                <w:szCs w:val="20"/>
              </w:rPr>
            </w:pPr>
          </w:p>
        </w:tc>
        <w:tc>
          <w:tcPr>
            <w:tcW w:w="2268" w:type="dxa"/>
            <w:gridSpan w:val="2"/>
            <w:tcBorders>
              <w:top w:val="nil"/>
              <w:left w:val="nil"/>
              <w:bottom w:val="single" w:sz="4" w:space="0" w:color="auto"/>
              <w:right w:val="nil"/>
            </w:tcBorders>
            <w:shd w:val="clear" w:color="auto" w:fill="auto"/>
            <w:noWrap/>
            <w:hideMark/>
          </w:tcPr>
          <w:p w14:paraId="1861C9C7"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gridSpan w:val="2"/>
            <w:tcBorders>
              <w:top w:val="nil"/>
              <w:left w:val="nil"/>
              <w:bottom w:val="single" w:sz="4" w:space="0" w:color="auto"/>
              <w:right w:val="nil"/>
            </w:tcBorders>
            <w:shd w:val="clear" w:color="auto" w:fill="auto"/>
            <w:noWrap/>
            <w:hideMark/>
          </w:tcPr>
          <w:p w14:paraId="7A868778" w14:textId="77777777" w:rsidR="006B449D" w:rsidRPr="002B592C" w:rsidRDefault="006B449D" w:rsidP="006B449D">
            <w:pPr>
              <w:rPr>
                <w:rFonts w:ascii="Palatino Linotype" w:eastAsia="Times New Roman" w:hAnsi="Palatino Linotype" w:cs="Times New Roman"/>
                <w:color w:val="000000"/>
                <w:sz w:val="20"/>
                <w:szCs w:val="20"/>
              </w:rPr>
            </w:pPr>
          </w:p>
        </w:tc>
      </w:tr>
    </w:tbl>
    <w:p w14:paraId="4BCBBF83" w14:textId="77777777" w:rsidR="006B449D" w:rsidRPr="002B592C" w:rsidRDefault="006B449D" w:rsidP="006B449D">
      <w:pPr>
        <w:rPr>
          <w:rFonts w:ascii="Palatino Linotype" w:hAnsi="Palatino Linotype"/>
          <w:sz w:val="20"/>
          <w:szCs w:val="20"/>
        </w:rPr>
      </w:pPr>
    </w:p>
    <w:p w14:paraId="627ED044" w14:textId="77777777" w:rsidR="006B449D" w:rsidRPr="002B592C" w:rsidRDefault="006B449D" w:rsidP="006B449D">
      <w:pPr>
        <w:rPr>
          <w:rFonts w:ascii="Palatino Linotype" w:hAnsi="Palatino Linotype"/>
          <w:sz w:val="20"/>
          <w:szCs w:val="20"/>
        </w:rPr>
      </w:pPr>
    </w:p>
    <w:p w14:paraId="3608AC14" w14:textId="77777777" w:rsidR="006B449D" w:rsidRPr="002B592C" w:rsidRDefault="006B449D" w:rsidP="006B449D">
      <w:pPr>
        <w:rPr>
          <w:rFonts w:ascii="Palatino Linotype" w:hAnsi="Palatino Linotype"/>
          <w:sz w:val="20"/>
          <w:szCs w:val="20"/>
        </w:rPr>
      </w:pPr>
    </w:p>
    <w:p w14:paraId="05BE39E9" w14:textId="77777777" w:rsidR="006B449D" w:rsidRPr="002B592C" w:rsidRDefault="006B449D" w:rsidP="006B449D">
      <w:pPr>
        <w:rPr>
          <w:rFonts w:ascii="Palatino Linotype" w:hAnsi="Palatino Linotype"/>
          <w:sz w:val="20"/>
          <w:szCs w:val="20"/>
        </w:rPr>
      </w:pPr>
    </w:p>
    <w:p w14:paraId="6DC04D6C" w14:textId="77777777" w:rsidR="006B449D" w:rsidRPr="002B592C" w:rsidRDefault="006B449D" w:rsidP="006B449D">
      <w:pPr>
        <w:rPr>
          <w:rFonts w:ascii="Palatino Linotype" w:hAnsi="Palatino Linotype"/>
          <w:sz w:val="20"/>
          <w:szCs w:val="20"/>
        </w:rPr>
      </w:pPr>
    </w:p>
    <w:tbl>
      <w:tblPr>
        <w:tblW w:w="10206" w:type="dxa"/>
        <w:tblInd w:w="-459" w:type="dxa"/>
        <w:tblBorders>
          <w:top w:val="single" w:sz="4" w:space="0" w:color="auto"/>
          <w:bottom w:val="single" w:sz="4" w:space="0" w:color="auto"/>
        </w:tblBorders>
        <w:tblLayout w:type="fixed"/>
        <w:tblLook w:val="04A0" w:firstRow="1" w:lastRow="0" w:firstColumn="1" w:lastColumn="0" w:noHBand="0" w:noVBand="1"/>
      </w:tblPr>
      <w:tblGrid>
        <w:gridCol w:w="3402"/>
        <w:gridCol w:w="2363"/>
        <w:gridCol w:w="47"/>
        <w:gridCol w:w="1134"/>
        <w:gridCol w:w="2268"/>
        <w:gridCol w:w="992"/>
      </w:tblGrid>
      <w:tr w:rsidR="006B449D" w:rsidRPr="002B592C" w14:paraId="5BF687BE" w14:textId="77777777" w:rsidTr="006B449D">
        <w:trPr>
          <w:trHeight w:val="300"/>
        </w:trPr>
        <w:tc>
          <w:tcPr>
            <w:tcW w:w="3402" w:type="dxa"/>
            <w:tcBorders>
              <w:top w:val="single" w:sz="4" w:space="0" w:color="auto"/>
              <w:bottom w:val="nil"/>
              <w:right w:val="nil"/>
            </w:tcBorders>
            <w:shd w:val="clear" w:color="auto" w:fill="auto"/>
            <w:noWrap/>
            <w:vAlign w:val="bottom"/>
            <w:hideMark/>
          </w:tcPr>
          <w:p w14:paraId="056727C4" w14:textId="77777777" w:rsidR="006B449D" w:rsidRPr="002B592C" w:rsidRDefault="006B449D" w:rsidP="006B449D">
            <w:pPr>
              <w:rPr>
                <w:rFonts w:ascii="Palatino Linotype" w:eastAsia="Times New Roman" w:hAnsi="Palatino Linotype" w:cs="Times New Roman"/>
                <w:color w:val="000000"/>
                <w:sz w:val="20"/>
                <w:szCs w:val="20"/>
              </w:rPr>
            </w:pPr>
          </w:p>
        </w:tc>
        <w:tc>
          <w:tcPr>
            <w:tcW w:w="3544" w:type="dxa"/>
            <w:gridSpan w:val="3"/>
            <w:tcBorders>
              <w:top w:val="single" w:sz="4" w:space="0" w:color="auto"/>
              <w:left w:val="nil"/>
              <w:bottom w:val="nil"/>
              <w:right w:val="nil"/>
            </w:tcBorders>
            <w:shd w:val="clear" w:color="auto" w:fill="auto"/>
            <w:noWrap/>
            <w:hideMark/>
          </w:tcPr>
          <w:p w14:paraId="616D43AC" w14:textId="77777777" w:rsidR="006B449D" w:rsidRPr="002B592C" w:rsidRDefault="006B449D" w:rsidP="006B449D">
            <w:pP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Univariable model</w:t>
            </w:r>
          </w:p>
        </w:tc>
        <w:tc>
          <w:tcPr>
            <w:tcW w:w="3260" w:type="dxa"/>
            <w:gridSpan w:val="2"/>
            <w:tcBorders>
              <w:top w:val="single" w:sz="4" w:space="0" w:color="auto"/>
              <w:left w:val="nil"/>
              <w:bottom w:val="nil"/>
            </w:tcBorders>
            <w:shd w:val="clear" w:color="auto" w:fill="auto"/>
            <w:noWrap/>
            <w:hideMark/>
          </w:tcPr>
          <w:p w14:paraId="37CA038A" w14:textId="77777777" w:rsidR="006B449D" w:rsidRPr="002B592C" w:rsidRDefault="006B449D" w:rsidP="006B449D">
            <w:pP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Multivariable model</w:t>
            </w:r>
          </w:p>
        </w:tc>
      </w:tr>
      <w:tr w:rsidR="006B449D" w:rsidRPr="002B592C" w14:paraId="004F45B0" w14:textId="77777777" w:rsidTr="006B449D">
        <w:trPr>
          <w:trHeight w:val="300"/>
        </w:trPr>
        <w:tc>
          <w:tcPr>
            <w:tcW w:w="3402" w:type="dxa"/>
            <w:tcBorders>
              <w:top w:val="nil"/>
              <w:bottom w:val="single" w:sz="4" w:space="0" w:color="auto"/>
              <w:right w:val="nil"/>
            </w:tcBorders>
            <w:shd w:val="clear" w:color="auto" w:fill="auto"/>
            <w:noWrap/>
            <w:vAlign w:val="bottom"/>
            <w:hideMark/>
          </w:tcPr>
          <w:p w14:paraId="1BC27039" w14:textId="77777777" w:rsidR="006B449D" w:rsidRPr="002B592C" w:rsidRDefault="006B449D" w:rsidP="006B449D">
            <w:pPr>
              <w:rPr>
                <w:rFonts w:ascii="Palatino Linotype" w:eastAsia="Times New Roman" w:hAnsi="Palatino Linotype" w:cs="Times New Roman"/>
                <w:color w:val="000000"/>
                <w:sz w:val="20"/>
                <w:szCs w:val="20"/>
              </w:rPr>
            </w:pPr>
          </w:p>
        </w:tc>
        <w:tc>
          <w:tcPr>
            <w:tcW w:w="2363" w:type="dxa"/>
            <w:tcBorders>
              <w:top w:val="nil"/>
              <w:left w:val="nil"/>
              <w:bottom w:val="single" w:sz="4" w:space="0" w:color="auto"/>
            </w:tcBorders>
            <w:shd w:val="clear" w:color="auto" w:fill="auto"/>
            <w:noWrap/>
            <w:hideMark/>
          </w:tcPr>
          <w:p w14:paraId="0D57F94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β (95% CI)</w:t>
            </w:r>
            <w:r w:rsidRPr="002B592C">
              <w:rPr>
                <w:rFonts w:ascii="Palatino Linotype" w:eastAsia="Times New Roman" w:hAnsi="Palatino Linotype" w:cs="Times New Roman"/>
                <w:color w:val="000000"/>
                <w:sz w:val="20"/>
                <w:szCs w:val="20"/>
                <w:vertAlign w:val="superscript"/>
              </w:rPr>
              <w:t>a</w:t>
            </w:r>
          </w:p>
        </w:tc>
        <w:tc>
          <w:tcPr>
            <w:tcW w:w="1181" w:type="dxa"/>
            <w:gridSpan w:val="2"/>
            <w:tcBorders>
              <w:top w:val="nil"/>
              <w:bottom w:val="single" w:sz="4" w:space="0" w:color="auto"/>
              <w:right w:val="nil"/>
            </w:tcBorders>
            <w:shd w:val="clear" w:color="auto" w:fill="auto"/>
            <w:noWrap/>
            <w:hideMark/>
          </w:tcPr>
          <w:p w14:paraId="0302BF9C"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p-value</w:t>
            </w:r>
          </w:p>
        </w:tc>
        <w:tc>
          <w:tcPr>
            <w:tcW w:w="2268" w:type="dxa"/>
            <w:tcBorders>
              <w:top w:val="nil"/>
              <w:left w:val="nil"/>
              <w:bottom w:val="single" w:sz="4" w:space="0" w:color="auto"/>
            </w:tcBorders>
            <w:shd w:val="clear" w:color="auto" w:fill="auto"/>
            <w:noWrap/>
            <w:hideMark/>
          </w:tcPr>
          <w:p w14:paraId="1B7D7A9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β (95% CI)</w:t>
            </w:r>
            <w:r w:rsidRPr="002B592C">
              <w:rPr>
                <w:rFonts w:ascii="Palatino Linotype" w:eastAsia="Times New Roman" w:hAnsi="Palatino Linotype" w:cs="Times New Roman"/>
                <w:color w:val="000000"/>
                <w:sz w:val="20"/>
                <w:szCs w:val="20"/>
                <w:vertAlign w:val="superscript"/>
              </w:rPr>
              <w:t>b</w:t>
            </w:r>
          </w:p>
        </w:tc>
        <w:tc>
          <w:tcPr>
            <w:tcW w:w="992" w:type="dxa"/>
            <w:tcBorders>
              <w:top w:val="nil"/>
              <w:bottom w:val="single" w:sz="4" w:space="0" w:color="auto"/>
            </w:tcBorders>
            <w:shd w:val="clear" w:color="auto" w:fill="auto"/>
            <w:noWrap/>
            <w:hideMark/>
          </w:tcPr>
          <w:p w14:paraId="37D4F888"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p-value</w:t>
            </w:r>
          </w:p>
        </w:tc>
      </w:tr>
      <w:tr w:rsidR="006B449D" w:rsidRPr="002B592C" w14:paraId="03CA8E22" w14:textId="77777777" w:rsidTr="006B449D">
        <w:trPr>
          <w:trHeight w:val="300"/>
        </w:trPr>
        <w:tc>
          <w:tcPr>
            <w:tcW w:w="10206" w:type="dxa"/>
            <w:gridSpan w:val="6"/>
            <w:tcBorders>
              <w:top w:val="nil"/>
              <w:bottom w:val="nil"/>
            </w:tcBorders>
            <w:shd w:val="clear" w:color="auto" w:fill="auto"/>
            <w:noWrap/>
            <w:hideMark/>
          </w:tcPr>
          <w:p w14:paraId="7C3120F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Folic acid supplement use during pregnancy</w:t>
            </w:r>
          </w:p>
        </w:tc>
      </w:tr>
      <w:tr w:rsidR="006B449D" w:rsidRPr="002B592C" w14:paraId="33160A0B" w14:textId="77777777" w:rsidTr="006B449D">
        <w:trPr>
          <w:trHeight w:val="300"/>
        </w:trPr>
        <w:tc>
          <w:tcPr>
            <w:tcW w:w="3402" w:type="dxa"/>
            <w:tcBorders>
              <w:top w:val="nil"/>
              <w:bottom w:val="nil"/>
              <w:right w:val="nil"/>
            </w:tcBorders>
            <w:shd w:val="clear" w:color="auto" w:fill="auto"/>
            <w:noWrap/>
            <w:hideMark/>
          </w:tcPr>
          <w:p w14:paraId="0CBB6D85"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363" w:type="dxa"/>
            <w:tcBorders>
              <w:top w:val="nil"/>
              <w:left w:val="nil"/>
              <w:bottom w:val="nil"/>
            </w:tcBorders>
            <w:shd w:val="clear" w:color="auto" w:fill="auto"/>
            <w:noWrap/>
            <w:hideMark/>
          </w:tcPr>
          <w:p w14:paraId="0D653F84"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-0.05 (-3.34, 3.24)</w:t>
            </w:r>
          </w:p>
        </w:tc>
        <w:tc>
          <w:tcPr>
            <w:tcW w:w="1181" w:type="dxa"/>
            <w:gridSpan w:val="2"/>
            <w:tcBorders>
              <w:top w:val="nil"/>
              <w:bottom w:val="nil"/>
              <w:right w:val="nil"/>
            </w:tcBorders>
            <w:shd w:val="clear" w:color="auto" w:fill="auto"/>
            <w:noWrap/>
            <w:hideMark/>
          </w:tcPr>
          <w:p w14:paraId="0042674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0.98</w:t>
            </w:r>
          </w:p>
        </w:tc>
        <w:tc>
          <w:tcPr>
            <w:tcW w:w="2268" w:type="dxa"/>
            <w:tcBorders>
              <w:top w:val="nil"/>
              <w:left w:val="nil"/>
              <w:bottom w:val="nil"/>
            </w:tcBorders>
            <w:shd w:val="clear" w:color="auto" w:fill="auto"/>
            <w:noWrap/>
            <w:hideMark/>
          </w:tcPr>
          <w:p w14:paraId="0E80A460"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992" w:type="dxa"/>
            <w:tcBorders>
              <w:top w:val="nil"/>
              <w:bottom w:val="nil"/>
            </w:tcBorders>
            <w:shd w:val="clear" w:color="auto" w:fill="auto"/>
            <w:noWrap/>
            <w:hideMark/>
          </w:tcPr>
          <w:p w14:paraId="782EB656"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5D4EABE7" w14:textId="77777777" w:rsidTr="006B449D">
        <w:trPr>
          <w:trHeight w:val="300"/>
        </w:trPr>
        <w:tc>
          <w:tcPr>
            <w:tcW w:w="3402" w:type="dxa"/>
            <w:tcBorders>
              <w:top w:val="nil"/>
              <w:bottom w:val="nil"/>
              <w:right w:val="nil"/>
            </w:tcBorders>
            <w:shd w:val="clear" w:color="auto" w:fill="auto"/>
            <w:noWrap/>
            <w:hideMark/>
          </w:tcPr>
          <w:p w14:paraId="6F8C1D5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363" w:type="dxa"/>
            <w:tcBorders>
              <w:top w:val="nil"/>
              <w:left w:val="nil"/>
              <w:bottom w:val="nil"/>
            </w:tcBorders>
            <w:shd w:val="clear" w:color="auto" w:fill="auto"/>
            <w:noWrap/>
            <w:hideMark/>
          </w:tcPr>
          <w:p w14:paraId="6D4E682C"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81" w:type="dxa"/>
            <w:gridSpan w:val="2"/>
            <w:tcBorders>
              <w:top w:val="nil"/>
              <w:bottom w:val="nil"/>
              <w:right w:val="nil"/>
            </w:tcBorders>
            <w:shd w:val="clear" w:color="auto" w:fill="auto"/>
            <w:noWrap/>
            <w:hideMark/>
          </w:tcPr>
          <w:p w14:paraId="73FF4A9B" w14:textId="77777777" w:rsidR="006B449D" w:rsidRPr="002B592C" w:rsidRDefault="006B449D" w:rsidP="006B449D">
            <w:pPr>
              <w:rPr>
                <w:rFonts w:ascii="Palatino Linotype" w:eastAsia="Times New Roman" w:hAnsi="Palatino Linotype" w:cs="Times New Roman"/>
                <w:color w:val="000000"/>
                <w:sz w:val="20"/>
                <w:szCs w:val="20"/>
              </w:rPr>
            </w:pPr>
          </w:p>
        </w:tc>
        <w:tc>
          <w:tcPr>
            <w:tcW w:w="2268" w:type="dxa"/>
            <w:tcBorders>
              <w:top w:val="nil"/>
              <w:left w:val="nil"/>
              <w:bottom w:val="nil"/>
            </w:tcBorders>
            <w:shd w:val="clear" w:color="auto" w:fill="auto"/>
            <w:noWrap/>
            <w:hideMark/>
          </w:tcPr>
          <w:p w14:paraId="23DE086F"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tcBorders>
              <w:top w:val="nil"/>
              <w:bottom w:val="nil"/>
            </w:tcBorders>
            <w:shd w:val="clear" w:color="auto" w:fill="auto"/>
            <w:noWrap/>
            <w:hideMark/>
          </w:tcPr>
          <w:p w14:paraId="17F64200"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72ED23F5" w14:textId="77777777" w:rsidTr="006B449D">
        <w:trPr>
          <w:trHeight w:val="319"/>
        </w:trPr>
        <w:tc>
          <w:tcPr>
            <w:tcW w:w="10206" w:type="dxa"/>
            <w:gridSpan w:val="6"/>
            <w:tcBorders>
              <w:top w:val="nil"/>
              <w:bottom w:val="nil"/>
            </w:tcBorders>
            <w:shd w:val="clear" w:color="auto" w:fill="auto"/>
            <w:noWrap/>
            <w:hideMark/>
          </w:tcPr>
          <w:p w14:paraId="2E2595B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Breast milk feeding duration</w:t>
            </w:r>
          </w:p>
        </w:tc>
      </w:tr>
      <w:tr w:rsidR="006B449D" w:rsidRPr="002B592C" w14:paraId="1B53ABA4" w14:textId="77777777" w:rsidTr="006B449D">
        <w:trPr>
          <w:trHeight w:val="300"/>
        </w:trPr>
        <w:tc>
          <w:tcPr>
            <w:tcW w:w="3402" w:type="dxa"/>
            <w:tcBorders>
              <w:top w:val="nil"/>
              <w:left w:val="nil"/>
              <w:bottom w:val="nil"/>
              <w:right w:val="nil"/>
            </w:tcBorders>
            <w:shd w:val="clear" w:color="auto" w:fill="auto"/>
            <w:noWrap/>
            <w:hideMark/>
          </w:tcPr>
          <w:p w14:paraId="0E895ABA"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Never breastfeed</w:t>
            </w:r>
          </w:p>
        </w:tc>
        <w:tc>
          <w:tcPr>
            <w:tcW w:w="2410" w:type="dxa"/>
            <w:gridSpan w:val="2"/>
            <w:tcBorders>
              <w:top w:val="nil"/>
              <w:left w:val="nil"/>
              <w:bottom w:val="nil"/>
              <w:right w:val="nil"/>
            </w:tcBorders>
            <w:shd w:val="clear" w:color="auto" w:fill="auto"/>
            <w:noWrap/>
            <w:hideMark/>
          </w:tcPr>
          <w:p w14:paraId="466A5AA0"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-4.68 (-10.80, 1.43)</w:t>
            </w:r>
          </w:p>
        </w:tc>
        <w:tc>
          <w:tcPr>
            <w:tcW w:w="1134" w:type="dxa"/>
            <w:tcBorders>
              <w:top w:val="nil"/>
              <w:left w:val="nil"/>
              <w:bottom w:val="nil"/>
              <w:right w:val="nil"/>
            </w:tcBorders>
            <w:shd w:val="clear" w:color="auto" w:fill="auto"/>
            <w:noWrap/>
            <w:hideMark/>
          </w:tcPr>
          <w:p w14:paraId="792389C8"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0.13</w:t>
            </w:r>
          </w:p>
        </w:tc>
        <w:tc>
          <w:tcPr>
            <w:tcW w:w="2268" w:type="dxa"/>
            <w:tcBorders>
              <w:top w:val="nil"/>
              <w:left w:val="nil"/>
              <w:bottom w:val="nil"/>
              <w:right w:val="nil"/>
            </w:tcBorders>
            <w:shd w:val="clear" w:color="auto" w:fill="auto"/>
            <w:noWrap/>
            <w:hideMark/>
          </w:tcPr>
          <w:p w14:paraId="6369BFCE"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-5.08 (-11.29, 1.14)</w:t>
            </w:r>
          </w:p>
        </w:tc>
        <w:tc>
          <w:tcPr>
            <w:tcW w:w="992" w:type="dxa"/>
            <w:tcBorders>
              <w:top w:val="nil"/>
              <w:left w:val="nil"/>
              <w:bottom w:val="nil"/>
              <w:right w:val="nil"/>
            </w:tcBorders>
            <w:shd w:val="clear" w:color="auto" w:fill="auto"/>
            <w:noWrap/>
            <w:hideMark/>
          </w:tcPr>
          <w:p w14:paraId="6AF02F4E"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0.11</w:t>
            </w:r>
          </w:p>
        </w:tc>
      </w:tr>
      <w:tr w:rsidR="006B449D" w:rsidRPr="002B592C" w14:paraId="1C506FDC" w14:textId="77777777" w:rsidTr="006B449D">
        <w:trPr>
          <w:trHeight w:val="300"/>
        </w:trPr>
        <w:tc>
          <w:tcPr>
            <w:tcW w:w="3402" w:type="dxa"/>
            <w:tcBorders>
              <w:top w:val="nil"/>
            </w:tcBorders>
            <w:shd w:val="clear" w:color="auto" w:fill="auto"/>
            <w:noWrap/>
            <w:hideMark/>
          </w:tcPr>
          <w:p w14:paraId="73EC600F"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&lt;3 months</w:t>
            </w:r>
          </w:p>
        </w:tc>
        <w:tc>
          <w:tcPr>
            <w:tcW w:w="2410" w:type="dxa"/>
            <w:gridSpan w:val="2"/>
            <w:tcBorders>
              <w:top w:val="nil"/>
            </w:tcBorders>
            <w:shd w:val="clear" w:color="auto" w:fill="auto"/>
            <w:noWrap/>
            <w:hideMark/>
          </w:tcPr>
          <w:p w14:paraId="4E2E031A"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-4.56 (-7.56, -1.54)</w:t>
            </w:r>
          </w:p>
        </w:tc>
        <w:tc>
          <w:tcPr>
            <w:tcW w:w="1134" w:type="dxa"/>
            <w:tcBorders>
              <w:top w:val="nil"/>
            </w:tcBorders>
            <w:shd w:val="clear" w:color="auto" w:fill="auto"/>
            <w:noWrap/>
            <w:hideMark/>
          </w:tcPr>
          <w:p w14:paraId="5639ECC3"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0.003</w:t>
            </w:r>
          </w:p>
        </w:tc>
        <w:tc>
          <w:tcPr>
            <w:tcW w:w="2268" w:type="dxa"/>
            <w:tcBorders>
              <w:top w:val="nil"/>
            </w:tcBorders>
            <w:shd w:val="clear" w:color="auto" w:fill="auto"/>
            <w:noWrap/>
            <w:hideMark/>
          </w:tcPr>
          <w:p w14:paraId="073CD96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-2.26 (-5.43, 0.91)</w:t>
            </w:r>
          </w:p>
        </w:tc>
        <w:tc>
          <w:tcPr>
            <w:tcW w:w="992" w:type="dxa"/>
            <w:tcBorders>
              <w:top w:val="nil"/>
            </w:tcBorders>
            <w:shd w:val="clear" w:color="auto" w:fill="auto"/>
            <w:noWrap/>
            <w:hideMark/>
          </w:tcPr>
          <w:p w14:paraId="446CC864"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0.16</w:t>
            </w:r>
          </w:p>
        </w:tc>
      </w:tr>
      <w:tr w:rsidR="006B449D" w:rsidRPr="002B592C" w14:paraId="520DECF1" w14:textId="77777777" w:rsidTr="006B449D">
        <w:trPr>
          <w:trHeight w:val="300"/>
        </w:trPr>
        <w:tc>
          <w:tcPr>
            <w:tcW w:w="3402" w:type="dxa"/>
            <w:shd w:val="clear" w:color="auto" w:fill="auto"/>
            <w:noWrap/>
            <w:hideMark/>
          </w:tcPr>
          <w:p w14:paraId="54E001FE"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3 to &lt;6 months</w:t>
            </w:r>
          </w:p>
        </w:tc>
        <w:tc>
          <w:tcPr>
            <w:tcW w:w="2410" w:type="dxa"/>
            <w:gridSpan w:val="2"/>
            <w:shd w:val="clear" w:color="auto" w:fill="auto"/>
            <w:noWrap/>
            <w:hideMark/>
          </w:tcPr>
          <w:p w14:paraId="30B95A85"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-0.68 (-4.27, -2.91)</w:t>
            </w:r>
          </w:p>
        </w:tc>
        <w:tc>
          <w:tcPr>
            <w:tcW w:w="1134" w:type="dxa"/>
            <w:shd w:val="clear" w:color="auto" w:fill="auto"/>
            <w:noWrap/>
            <w:hideMark/>
          </w:tcPr>
          <w:p w14:paraId="51D273B6"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0.71</w:t>
            </w:r>
          </w:p>
        </w:tc>
        <w:tc>
          <w:tcPr>
            <w:tcW w:w="2268" w:type="dxa"/>
            <w:shd w:val="clear" w:color="auto" w:fill="auto"/>
            <w:noWrap/>
            <w:hideMark/>
          </w:tcPr>
          <w:p w14:paraId="11ADED54"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-2.15 (-5.60, 1.30)</w:t>
            </w:r>
          </w:p>
        </w:tc>
        <w:tc>
          <w:tcPr>
            <w:tcW w:w="992" w:type="dxa"/>
            <w:shd w:val="clear" w:color="auto" w:fill="auto"/>
            <w:noWrap/>
            <w:hideMark/>
          </w:tcPr>
          <w:p w14:paraId="58766BAF"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0.22</w:t>
            </w:r>
          </w:p>
        </w:tc>
      </w:tr>
      <w:tr w:rsidR="006B449D" w:rsidRPr="002B592C" w14:paraId="544D0952" w14:textId="77777777" w:rsidTr="006B449D">
        <w:trPr>
          <w:trHeight w:val="300"/>
        </w:trPr>
        <w:tc>
          <w:tcPr>
            <w:tcW w:w="3402" w:type="dxa"/>
            <w:shd w:val="clear" w:color="auto" w:fill="auto"/>
            <w:noWrap/>
            <w:hideMark/>
          </w:tcPr>
          <w:p w14:paraId="7B47C79E"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6 to &lt;12 months</w:t>
            </w:r>
          </w:p>
        </w:tc>
        <w:tc>
          <w:tcPr>
            <w:tcW w:w="2410" w:type="dxa"/>
            <w:gridSpan w:val="2"/>
            <w:shd w:val="clear" w:color="auto" w:fill="auto"/>
            <w:noWrap/>
            <w:hideMark/>
          </w:tcPr>
          <w:p w14:paraId="0BC1F21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-2.32 (-4.39, -0.25)</w:t>
            </w:r>
          </w:p>
        </w:tc>
        <w:tc>
          <w:tcPr>
            <w:tcW w:w="1134" w:type="dxa"/>
            <w:shd w:val="clear" w:color="auto" w:fill="auto"/>
            <w:noWrap/>
            <w:hideMark/>
          </w:tcPr>
          <w:p w14:paraId="2A70E8DF"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0.83</w:t>
            </w:r>
          </w:p>
        </w:tc>
        <w:tc>
          <w:tcPr>
            <w:tcW w:w="2268" w:type="dxa"/>
            <w:shd w:val="clear" w:color="auto" w:fill="auto"/>
            <w:noWrap/>
            <w:hideMark/>
          </w:tcPr>
          <w:p w14:paraId="48A2734D"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-2.29 (-6.01, 1.43)</w:t>
            </w:r>
          </w:p>
        </w:tc>
        <w:tc>
          <w:tcPr>
            <w:tcW w:w="992" w:type="dxa"/>
            <w:shd w:val="clear" w:color="auto" w:fill="auto"/>
            <w:noWrap/>
            <w:hideMark/>
          </w:tcPr>
          <w:p w14:paraId="1B2E24F8"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0.23</w:t>
            </w:r>
          </w:p>
        </w:tc>
      </w:tr>
      <w:tr w:rsidR="006B449D" w:rsidRPr="002B592C" w14:paraId="1B6F9A5C" w14:textId="77777777" w:rsidTr="006B449D">
        <w:trPr>
          <w:trHeight w:val="300"/>
        </w:trPr>
        <w:tc>
          <w:tcPr>
            <w:tcW w:w="3402" w:type="dxa"/>
            <w:shd w:val="clear" w:color="auto" w:fill="auto"/>
            <w:noWrap/>
            <w:hideMark/>
          </w:tcPr>
          <w:p w14:paraId="2A6B76B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≥12 months</w:t>
            </w:r>
          </w:p>
        </w:tc>
        <w:tc>
          <w:tcPr>
            <w:tcW w:w="2410" w:type="dxa"/>
            <w:gridSpan w:val="2"/>
            <w:shd w:val="clear" w:color="auto" w:fill="auto"/>
            <w:noWrap/>
            <w:hideMark/>
          </w:tcPr>
          <w:p w14:paraId="77B621D8"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34" w:type="dxa"/>
            <w:shd w:val="clear" w:color="auto" w:fill="auto"/>
            <w:noWrap/>
            <w:hideMark/>
          </w:tcPr>
          <w:p w14:paraId="213D53BB" w14:textId="77777777" w:rsidR="006B449D" w:rsidRPr="002B592C" w:rsidRDefault="006B449D" w:rsidP="006B449D">
            <w:pPr>
              <w:rPr>
                <w:rFonts w:ascii="Palatino Linotype" w:eastAsia="Times New Roman" w:hAnsi="Palatino Linotype" w:cs="Times New Roman"/>
                <w:color w:val="000000"/>
                <w:sz w:val="20"/>
                <w:szCs w:val="20"/>
              </w:rPr>
            </w:pPr>
          </w:p>
        </w:tc>
        <w:tc>
          <w:tcPr>
            <w:tcW w:w="2268" w:type="dxa"/>
            <w:shd w:val="clear" w:color="auto" w:fill="auto"/>
            <w:noWrap/>
            <w:hideMark/>
          </w:tcPr>
          <w:p w14:paraId="48C1F4F1"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992" w:type="dxa"/>
            <w:shd w:val="clear" w:color="auto" w:fill="auto"/>
            <w:noWrap/>
            <w:hideMark/>
          </w:tcPr>
          <w:p w14:paraId="53DE8A61" w14:textId="77777777" w:rsidR="006B449D" w:rsidRPr="002B592C" w:rsidRDefault="006B449D" w:rsidP="006B449D">
            <w:pPr>
              <w:rPr>
                <w:rFonts w:ascii="Palatino Linotype" w:eastAsia="Times New Roman" w:hAnsi="Palatino Linotype" w:cs="Times New Roman"/>
                <w:color w:val="000000"/>
                <w:sz w:val="20"/>
                <w:szCs w:val="20"/>
              </w:rPr>
            </w:pPr>
          </w:p>
        </w:tc>
      </w:tr>
      <w:tr w:rsidR="00AD1014" w:rsidRPr="002B592C" w14:paraId="531DD83C" w14:textId="77777777" w:rsidTr="006B449D">
        <w:trPr>
          <w:trHeight w:val="300"/>
        </w:trPr>
        <w:tc>
          <w:tcPr>
            <w:tcW w:w="3402" w:type="dxa"/>
            <w:shd w:val="clear" w:color="auto" w:fill="auto"/>
            <w:noWrap/>
          </w:tcPr>
          <w:p w14:paraId="3B887119" w14:textId="3B087DC6" w:rsidR="00AD1014" w:rsidRPr="002B592C" w:rsidRDefault="00AD1014" w:rsidP="006B449D">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 xml:space="preserve">Breastfeeding status at 18 months </w:t>
            </w:r>
          </w:p>
        </w:tc>
        <w:tc>
          <w:tcPr>
            <w:tcW w:w="2410" w:type="dxa"/>
            <w:gridSpan w:val="2"/>
            <w:shd w:val="clear" w:color="auto" w:fill="auto"/>
            <w:noWrap/>
          </w:tcPr>
          <w:p w14:paraId="7C67950F" w14:textId="77777777" w:rsidR="00AD1014" w:rsidRPr="002B592C" w:rsidRDefault="00AD1014" w:rsidP="006B449D">
            <w:pPr>
              <w:rPr>
                <w:rFonts w:ascii="Palatino Linotype" w:eastAsia="Times New Roman" w:hAnsi="Palatino Linotype" w:cs="Times New Roman"/>
                <w:color w:val="000000"/>
                <w:sz w:val="20"/>
                <w:szCs w:val="20"/>
              </w:rPr>
            </w:pPr>
          </w:p>
        </w:tc>
        <w:tc>
          <w:tcPr>
            <w:tcW w:w="1134" w:type="dxa"/>
            <w:shd w:val="clear" w:color="auto" w:fill="auto"/>
            <w:noWrap/>
          </w:tcPr>
          <w:p w14:paraId="2CCE5D82" w14:textId="77777777" w:rsidR="00AD1014" w:rsidRPr="002B592C" w:rsidRDefault="00AD1014" w:rsidP="006B449D">
            <w:pPr>
              <w:rPr>
                <w:rFonts w:ascii="Palatino Linotype" w:eastAsia="Times New Roman" w:hAnsi="Palatino Linotype" w:cs="Times New Roman"/>
                <w:color w:val="000000"/>
                <w:sz w:val="20"/>
                <w:szCs w:val="20"/>
              </w:rPr>
            </w:pPr>
          </w:p>
        </w:tc>
        <w:tc>
          <w:tcPr>
            <w:tcW w:w="2268" w:type="dxa"/>
            <w:shd w:val="clear" w:color="auto" w:fill="auto"/>
            <w:noWrap/>
          </w:tcPr>
          <w:p w14:paraId="03E5FDDA" w14:textId="77777777" w:rsidR="00AD1014" w:rsidRPr="002B592C" w:rsidRDefault="00AD1014" w:rsidP="006B449D">
            <w:pPr>
              <w:rPr>
                <w:rFonts w:ascii="Palatino Linotype" w:eastAsia="Times New Roman" w:hAnsi="Palatino Linotype" w:cs="Times New Roman"/>
                <w:color w:val="000000"/>
                <w:sz w:val="20"/>
                <w:szCs w:val="20"/>
              </w:rPr>
            </w:pPr>
          </w:p>
        </w:tc>
        <w:tc>
          <w:tcPr>
            <w:tcW w:w="992" w:type="dxa"/>
            <w:shd w:val="clear" w:color="auto" w:fill="auto"/>
            <w:noWrap/>
          </w:tcPr>
          <w:p w14:paraId="29483B76" w14:textId="77777777" w:rsidR="00AD1014" w:rsidRPr="002B592C" w:rsidRDefault="00AD1014" w:rsidP="006B449D">
            <w:pPr>
              <w:rPr>
                <w:rFonts w:ascii="Palatino Linotype" w:eastAsia="Times New Roman" w:hAnsi="Palatino Linotype" w:cs="Times New Roman"/>
                <w:color w:val="000000"/>
                <w:sz w:val="20"/>
                <w:szCs w:val="20"/>
              </w:rPr>
            </w:pPr>
          </w:p>
        </w:tc>
      </w:tr>
      <w:tr w:rsidR="00AD1014" w:rsidRPr="002B592C" w14:paraId="22010834" w14:textId="77777777" w:rsidTr="006B449D">
        <w:trPr>
          <w:trHeight w:val="300"/>
        </w:trPr>
        <w:tc>
          <w:tcPr>
            <w:tcW w:w="3402" w:type="dxa"/>
            <w:shd w:val="clear" w:color="auto" w:fill="auto"/>
            <w:noWrap/>
          </w:tcPr>
          <w:p w14:paraId="3AFD62BE" w14:textId="7F7D401C" w:rsidR="00AD1014" w:rsidRPr="002B592C" w:rsidRDefault="00AD1014" w:rsidP="006B449D">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 xml:space="preserve">   No</w:t>
            </w:r>
          </w:p>
        </w:tc>
        <w:tc>
          <w:tcPr>
            <w:tcW w:w="2410" w:type="dxa"/>
            <w:gridSpan w:val="2"/>
            <w:shd w:val="clear" w:color="auto" w:fill="auto"/>
            <w:noWrap/>
          </w:tcPr>
          <w:p w14:paraId="25C1F0E9" w14:textId="1A0C8FBD" w:rsidR="00AD1014" w:rsidRPr="002B592C" w:rsidRDefault="00AD1014" w:rsidP="006B449D">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-1.7</w:t>
            </w:r>
            <w:r w:rsidR="00FF4C58">
              <w:rPr>
                <w:rFonts w:ascii="Palatino Linotype" w:eastAsia="Times New Roman" w:hAnsi="Palatino Linotype" w:cs="Times New Roman"/>
                <w:color w:val="000000"/>
                <w:sz w:val="20"/>
                <w:szCs w:val="20"/>
              </w:rPr>
              <w:t>7 (-5.12, 1.58)</w:t>
            </w:r>
          </w:p>
        </w:tc>
        <w:tc>
          <w:tcPr>
            <w:tcW w:w="1134" w:type="dxa"/>
            <w:shd w:val="clear" w:color="auto" w:fill="auto"/>
            <w:noWrap/>
          </w:tcPr>
          <w:p w14:paraId="1C43E4FA" w14:textId="76FF4C9A" w:rsidR="00AD1014" w:rsidRPr="002B592C" w:rsidRDefault="00FF4C58" w:rsidP="006B449D">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0.</w:t>
            </w:r>
            <w:r w:rsidR="00215677">
              <w:rPr>
                <w:rFonts w:ascii="Palatino Linotype" w:eastAsia="Times New Roman" w:hAnsi="Palatino Linotype" w:cs="Times New Roman"/>
                <w:color w:val="000000"/>
                <w:sz w:val="20"/>
                <w:szCs w:val="20"/>
              </w:rPr>
              <w:t>30</w:t>
            </w:r>
          </w:p>
        </w:tc>
        <w:tc>
          <w:tcPr>
            <w:tcW w:w="2268" w:type="dxa"/>
            <w:shd w:val="clear" w:color="auto" w:fill="auto"/>
            <w:noWrap/>
          </w:tcPr>
          <w:p w14:paraId="73B4057D" w14:textId="2EE4910C" w:rsidR="00AD1014" w:rsidRPr="002B592C" w:rsidRDefault="00FF4C58"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992" w:type="dxa"/>
            <w:shd w:val="clear" w:color="auto" w:fill="auto"/>
            <w:noWrap/>
          </w:tcPr>
          <w:p w14:paraId="5C436EDD" w14:textId="77777777" w:rsidR="00AD1014" w:rsidRPr="002B592C" w:rsidRDefault="00AD1014" w:rsidP="006B449D">
            <w:pPr>
              <w:rPr>
                <w:rFonts w:ascii="Palatino Linotype" w:eastAsia="Times New Roman" w:hAnsi="Palatino Linotype" w:cs="Times New Roman"/>
                <w:color w:val="000000"/>
                <w:sz w:val="20"/>
                <w:szCs w:val="20"/>
              </w:rPr>
            </w:pPr>
          </w:p>
        </w:tc>
      </w:tr>
      <w:tr w:rsidR="00AD1014" w:rsidRPr="002B592C" w14:paraId="463C5EFE" w14:textId="77777777" w:rsidTr="006B449D">
        <w:trPr>
          <w:trHeight w:val="300"/>
        </w:trPr>
        <w:tc>
          <w:tcPr>
            <w:tcW w:w="3402" w:type="dxa"/>
            <w:shd w:val="clear" w:color="auto" w:fill="auto"/>
            <w:noWrap/>
          </w:tcPr>
          <w:p w14:paraId="1CA4664B" w14:textId="020808CF" w:rsidR="00AD1014" w:rsidRPr="002B592C" w:rsidRDefault="00AD1014" w:rsidP="006B449D">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 xml:space="preserve">   Yes</w:t>
            </w:r>
          </w:p>
        </w:tc>
        <w:tc>
          <w:tcPr>
            <w:tcW w:w="2410" w:type="dxa"/>
            <w:gridSpan w:val="2"/>
            <w:shd w:val="clear" w:color="auto" w:fill="auto"/>
            <w:noWrap/>
          </w:tcPr>
          <w:p w14:paraId="69F515F3" w14:textId="218D7032" w:rsidR="00AD1014" w:rsidRPr="002B592C" w:rsidRDefault="00FF4C58" w:rsidP="006B449D">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Ref</w:t>
            </w:r>
          </w:p>
        </w:tc>
        <w:tc>
          <w:tcPr>
            <w:tcW w:w="1134" w:type="dxa"/>
            <w:shd w:val="clear" w:color="auto" w:fill="auto"/>
            <w:noWrap/>
          </w:tcPr>
          <w:p w14:paraId="7A57E8C9" w14:textId="77777777" w:rsidR="00AD1014" w:rsidRPr="002B592C" w:rsidRDefault="00AD1014" w:rsidP="006B449D">
            <w:pPr>
              <w:rPr>
                <w:rFonts w:ascii="Palatino Linotype" w:eastAsia="Times New Roman" w:hAnsi="Palatino Linotype" w:cs="Times New Roman"/>
                <w:color w:val="000000"/>
                <w:sz w:val="20"/>
                <w:szCs w:val="20"/>
              </w:rPr>
            </w:pPr>
          </w:p>
        </w:tc>
        <w:tc>
          <w:tcPr>
            <w:tcW w:w="2268" w:type="dxa"/>
            <w:shd w:val="clear" w:color="auto" w:fill="auto"/>
            <w:noWrap/>
          </w:tcPr>
          <w:p w14:paraId="198A5B3C" w14:textId="77777777" w:rsidR="00AD1014" w:rsidRPr="002B592C" w:rsidRDefault="00AD1014" w:rsidP="006B449D">
            <w:pPr>
              <w:rPr>
                <w:rFonts w:ascii="Palatino Linotype" w:eastAsia="Times New Roman" w:hAnsi="Palatino Linotype" w:cs="Times New Roman"/>
                <w:color w:val="000000"/>
                <w:sz w:val="20"/>
                <w:szCs w:val="20"/>
              </w:rPr>
            </w:pPr>
          </w:p>
        </w:tc>
        <w:tc>
          <w:tcPr>
            <w:tcW w:w="992" w:type="dxa"/>
            <w:shd w:val="clear" w:color="auto" w:fill="auto"/>
            <w:noWrap/>
          </w:tcPr>
          <w:p w14:paraId="6BDADC25" w14:textId="77777777" w:rsidR="00AD1014" w:rsidRPr="002B592C" w:rsidRDefault="00AD1014" w:rsidP="006B449D">
            <w:pPr>
              <w:rPr>
                <w:rFonts w:ascii="Palatino Linotype" w:eastAsia="Times New Roman" w:hAnsi="Palatino Linotype" w:cs="Times New Roman"/>
                <w:color w:val="000000"/>
                <w:sz w:val="20"/>
                <w:szCs w:val="20"/>
              </w:rPr>
            </w:pPr>
          </w:p>
        </w:tc>
      </w:tr>
      <w:tr w:rsidR="006B449D" w:rsidRPr="002B592C" w14:paraId="0FE0A85E" w14:textId="77777777" w:rsidTr="006B449D">
        <w:trPr>
          <w:trHeight w:val="300"/>
        </w:trPr>
        <w:tc>
          <w:tcPr>
            <w:tcW w:w="3402" w:type="dxa"/>
            <w:shd w:val="clear" w:color="auto" w:fill="auto"/>
            <w:noWrap/>
            <w:hideMark/>
          </w:tcPr>
          <w:p w14:paraId="078B1A37"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Child characteristics</w:t>
            </w:r>
          </w:p>
        </w:tc>
        <w:tc>
          <w:tcPr>
            <w:tcW w:w="2410" w:type="dxa"/>
            <w:gridSpan w:val="2"/>
            <w:shd w:val="clear" w:color="auto" w:fill="auto"/>
            <w:noWrap/>
            <w:hideMark/>
          </w:tcPr>
          <w:p w14:paraId="7E795B96" w14:textId="77777777" w:rsidR="006B449D" w:rsidRPr="002B592C" w:rsidRDefault="006B449D" w:rsidP="006B449D">
            <w:pPr>
              <w:rPr>
                <w:rFonts w:ascii="Palatino Linotype" w:eastAsia="Times New Roman" w:hAnsi="Palatino Linotype" w:cs="Times New Roman"/>
                <w:color w:val="000000"/>
                <w:sz w:val="20"/>
                <w:szCs w:val="20"/>
              </w:rPr>
            </w:pPr>
          </w:p>
        </w:tc>
        <w:tc>
          <w:tcPr>
            <w:tcW w:w="1134" w:type="dxa"/>
            <w:shd w:val="clear" w:color="auto" w:fill="auto"/>
            <w:noWrap/>
            <w:hideMark/>
          </w:tcPr>
          <w:p w14:paraId="10BB7EC2" w14:textId="77777777" w:rsidR="006B449D" w:rsidRPr="002B592C" w:rsidRDefault="006B449D" w:rsidP="006B449D">
            <w:pPr>
              <w:rPr>
                <w:rFonts w:ascii="Palatino Linotype" w:eastAsia="Times New Roman" w:hAnsi="Palatino Linotype" w:cs="Times New Roman"/>
                <w:color w:val="000000"/>
                <w:sz w:val="20"/>
                <w:szCs w:val="20"/>
              </w:rPr>
            </w:pPr>
          </w:p>
        </w:tc>
        <w:tc>
          <w:tcPr>
            <w:tcW w:w="2268" w:type="dxa"/>
            <w:shd w:val="clear" w:color="auto" w:fill="auto"/>
            <w:noWrap/>
            <w:hideMark/>
          </w:tcPr>
          <w:p w14:paraId="03FA964C"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shd w:val="clear" w:color="auto" w:fill="auto"/>
            <w:noWrap/>
            <w:hideMark/>
          </w:tcPr>
          <w:p w14:paraId="3F648F77"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2A9A88FB" w14:textId="77777777" w:rsidTr="006B449D">
        <w:trPr>
          <w:trHeight w:val="300"/>
        </w:trPr>
        <w:tc>
          <w:tcPr>
            <w:tcW w:w="3402" w:type="dxa"/>
            <w:shd w:val="clear" w:color="auto" w:fill="auto"/>
            <w:noWrap/>
            <w:hideMark/>
          </w:tcPr>
          <w:p w14:paraId="38A7D35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Age (month)</w:t>
            </w:r>
          </w:p>
        </w:tc>
        <w:tc>
          <w:tcPr>
            <w:tcW w:w="2410" w:type="dxa"/>
            <w:gridSpan w:val="2"/>
            <w:shd w:val="clear" w:color="auto" w:fill="auto"/>
            <w:noWrap/>
            <w:hideMark/>
          </w:tcPr>
          <w:p w14:paraId="1963D5D3"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1.21 (-1.57, 3.98)</w:t>
            </w:r>
          </w:p>
        </w:tc>
        <w:tc>
          <w:tcPr>
            <w:tcW w:w="1134" w:type="dxa"/>
            <w:shd w:val="clear" w:color="auto" w:fill="auto"/>
            <w:noWrap/>
            <w:hideMark/>
          </w:tcPr>
          <w:p w14:paraId="260EC6FC"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0.39</w:t>
            </w:r>
          </w:p>
        </w:tc>
        <w:tc>
          <w:tcPr>
            <w:tcW w:w="2268" w:type="dxa"/>
            <w:shd w:val="clear" w:color="auto" w:fill="auto"/>
            <w:noWrap/>
            <w:hideMark/>
          </w:tcPr>
          <w:p w14:paraId="1FF48864"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992" w:type="dxa"/>
            <w:shd w:val="clear" w:color="auto" w:fill="auto"/>
            <w:noWrap/>
            <w:hideMark/>
          </w:tcPr>
          <w:p w14:paraId="03212BD0"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6181BDF2" w14:textId="77777777" w:rsidTr="006B449D">
        <w:trPr>
          <w:trHeight w:val="300"/>
        </w:trPr>
        <w:tc>
          <w:tcPr>
            <w:tcW w:w="3402" w:type="dxa"/>
            <w:shd w:val="clear" w:color="auto" w:fill="auto"/>
            <w:noWrap/>
            <w:hideMark/>
          </w:tcPr>
          <w:p w14:paraId="0585C46E"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Gestational age at delivery (weeks)</w:t>
            </w:r>
          </w:p>
        </w:tc>
        <w:tc>
          <w:tcPr>
            <w:tcW w:w="2410" w:type="dxa"/>
            <w:gridSpan w:val="2"/>
            <w:shd w:val="clear" w:color="auto" w:fill="auto"/>
            <w:noWrap/>
            <w:hideMark/>
          </w:tcPr>
          <w:p w14:paraId="77CD5FC3"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0.12 (-0.83, 1.07)</w:t>
            </w:r>
          </w:p>
        </w:tc>
        <w:tc>
          <w:tcPr>
            <w:tcW w:w="1134" w:type="dxa"/>
            <w:shd w:val="clear" w:color="auto" w:fill="auto"/>
            <w:noWrap/>
            <w:hideMark/>
          </w:tcPr>
          <w:p w14:paraId="1CDFB7B3"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0.80</w:t>
            </w:r>
          </w:p>
        </w:tc>
        <w:tc>
          <w:tcPr>
            <w:tcW w:w="2268" w:type="dxa"/>
            <w:shd w:val="clear" w:color="auto" w:fill="auto"/>
            <w:noWrap/>
            <w:hideMark/>
          </w:tcPr>
          <w:p w14:paraId="4D970B3E"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992" w:type="dxa"/>
            <w:shd w:val="clear" w:color="auto" w:fill="auto"/>
            <w:noWrap/>
            <w:hideMark/>
          </w:tcPr>
          <w:p w14:paraId="369732B9"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274D4046" w14:textId="77777777" w:rsidTr="006B449D">
        <w:trPr>
          <w:trHeight w:val="300"/>
        </w:trPr>
        <w:tc>
          <w:tcPr>
            <w:tcW w:w="3402" w:type="dxa"/>
            <w:shd w:val="clear" w:color="auto" w:fill="auto"/>
            <w:noWrap/>
            <w:hideMark/>
          </w:tcPr>
          <w:p w14:paraId="4960C57B"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BMI at 18-month-old (kg/m</w:t>
            </w:r>
            <w:r w:rsidRPr="002B592C">
              <w:rPr>
                <w:rFonts w:ascii="Palatino Linotype" w:eastAsia="Times New Roman" w:hAnsi="Palatino Linotype" w:cs="Times New Roman"/>
                <w:color w:val="000000"/>
                <w:sz w:val="20"/>
                <w:szCs w:val="20"/>
                <w:vertAlign w:val="superscript"/>
              </w:rPr>
              <w:t>2</w:t>
            </w:r>
            <w:r w:rsidRPr="002B592C">
              <w:rPr>
                <w:rFonts w:ascii="Palatino Linotype" w:eastAsia="Times New Roman" w:hAnsi="Palatino Linotype" w:cs="Times New Roman"/>
                <w:color w:val="000000"/>
                <w:sz w:val="20"/>
                <w:szCs w:val="20"/>
              </w:rPr>
              <w:t>)</w:t>
            </w:r>
          </w:p>
        </w:tc>
        <w:tc>
          <w:tcPr>
            <w:tcW w:w="2410" w:type="dxa"/>
            <w:gridSpan w:val="2"/>
            <w:shd w:val="clear" w:color="auto" w:fill="auto"/>
            <w:noWrap/>
            <w:hideMark/>
          </w:tcPr>
          <w:p w14:paraId="2084CDFC"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0.03 (-0.02, 0.08)</w:t>
            </w:r>
          </w:p>
        </w:tc>
        <w:tc>
          <w:tcPr>
            <w:tcW w:w="1134" w:type="dxa"/>
            <w:shd w:val="clear" w:color="auto" w:fill="auto"/>
            <w:noWrap/>
            <w:hideMark/>
          </w:tcPr>
          <w:p w14:paraId="21DF0F45"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0.28</w:t>
            </w:r>
          </w:p>
        </w:tc>
        <w:tc>
          <w:tcPr>
            <w:tcW w:w="2268" w:type="dxa"/>
            <w:shd w:val="clear" w:color="auto" w:fill="auto"/>
            <w:noWrap/>
            <w:hideMark/>
          </w:tcPr>
          <w:p w14:paraId="055991ED"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992" w:type="dxa"/>
            <w:shd w:val="clear" w:color="auto" w:fill="auto"/>
            <w:noWrap/>
            <w:hideMark/>
          </w:tcPr>
          <w:p w14:paraId="583FEBFD"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2A4729DA" w14:textId="77777777" w:rsidTr="006B449D">
        <w:trPr>
          <w:trHeight w:val="300"/>
        </w:trPr>
        <w:tc>
          <w:tcPr>
            <w:tcW w:w="3402" w:type="dxa"/>
            <w:tcBorders>
              <w:right w:val="nil"/>
            </w:tcBorders>
            <w:shd w:val="clear" w:color="auto" w:fill="auto"/>
            <w:noWrap/>
            <w:hideMark/>
          </w:tcPr>
          <w:p w14:paraId="59A77E7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Birth order</w:t>
            </w:r>
          </w:p>
        </w:tc>
        <w:tc>
          <w:tcPr>
            <w:tcW w:w="2410" w:type="dxa"/>
            <w:gridSpan w:val="2"/>
            <w:tcBorders>
              <w:top w:val="nil"/>
              <w:left w:val="nil"/>
              <w:bottom w:val="nil"/>
            </w:tcBorders>
            <w:shd w:val="clear" w:color="auto" w:fill="auto"/>
            <w:noWrap/>
            <w:hideMark/>
          </w:tcPr>
          <w:p w14:paraId="09AB8E8C" w14:textId="77777777" w:rsidR="006B449D" w:rsidRPr="002B592C" w:rsidRDefault="006B449D" w:rsidP="006B449D">
            <w:pPr>
              <w:rPr>
                <w:rFonts w:ascii="Palatino Linotype" w:eastAsia="Times New Roman" w:hAnsi="Palatino Linotype" w:cs="Times New Roman"/>
                <w:color w:val="000000"/>
                <w:sz w:val="20"/>
                <w:szCs w:val="20"/>
              </w:rPr>
            </w:pPr>
          </w:p>
        </w:tc>
        <w:tc>
          <w:tcPr>
            <w:tcW w:w="1134" w:type="dxa"/>
            <w:tcBorders>
              <w:top w:val="nil"/>
              <w:bottom w:val="nil"/>
              <w:right w:val="nil"/>
            </w:tcBorders>
            <w:shd w:val="clear" w:color="auto" w:fill="auto"/>
            <w:noWrap/>
            <w:hideMark/>
          </w:tcPr>
          <w:p w14:paraId="1588593E" w14:textId="77777777" w:rsidR="006B449D" w:rsidRPr="002B592C" w:rsidRDefault="006B449D" w:rsidP="006B449D">
            <w:pPr>
              <w:rPr>
                <w:rFonts w:ascii="Palatino Linotype" w:eastAsia="Times New Roman" w:hAnsi="Palatino Linotype" w:cs="Times New Roman"/>
                <w:color w:val="000000"/>
                <w:sz w:val="20"/>
                <w:szCs w:val="20"/>
              </w:rPr>
            </w:pPr>
          </w:p>
        </w:tc>
        <w:tc>
          <w:tcPr>
            <w:tcW w:w="2268" w:type="dxa"/>
            <w:tcBorders>
              <w:left w:val="nil"/>
            </w:tcBorders>
            <w:shd w:val="clear" w:color="auto" w:fill="auto"/>
            <w:noWrap/>
            <w:hideMark/>
          </w:tcPr>
          <w:p w14:paraId="2AD464D5"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shd w:val="clear" w:color="auto" w:fill="auto"/>
            <w:noWrap/>
            <w:hideMark/>
          </w:tcPr>
          <w:p w14:paraId="312D19E5"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04F89B50" w14:textId="77777777" w:rsidTr="006B449D">
        <w:trPr>
          <w:trHeight w:val="300"/>
        </w:trPr>
        <w:tc>
          <w:tcPr>
            <w:tcW w:w="3402" w:type="dxa"/>
            <w:tcBorders>
              <w:right w:val="nil"/>
            </w:tcBorders>
            <w:shd w:val="clear" w:color="auto" w:fill="auto"/>
            <w:noWrap/>
            <w:hideMark/>
          </w:tcPr>
          <w:p w14:paraId="071D6ADD"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Not first child</w:t>
            </w:r>
          </w:p>
        </w:tc>
        <w:tc>
          <w:tcPr>
            <w:tcW w:w="2410" w:type="dxa"/>
            <w:gridSpan w:val="2"/>
            <w:tcBorders>
              <w:top w:val="nil"/>
              <w:left w:val="nil"/>
              <w:bottom w:val="nil"/>
            </w:tcBorders>
            <w:shd w:val="clear" w:color="auto" w:fill="auto"/>
            <w:noWrap/>
            <w:hideMark/>
          </w:tcPr>
          <w:p w14:paraId="0E994B8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0.79 (-1.62, 3.21)</w:t>
            </w:r>
          </w:p>
        </w:tc>
        <w:tc>
          <w:tcPr>
            <w:tcW w:w="1134" w:type="dxa"/>
            <w:tcBorders>
              <w:top w:val="nil"/>
              <w:bottom w:val="nil"/>
              <w:right w:val="nil"/>
            </w:tcBorders>
            <w:shd w:val="clear" w:color="auto" w:fill="auto"/>
            <w:noWrap/>
            <w:hideMark/>
          </w:tcPr>
          <w:p w14:paraId="29F2FFBD"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0.52</w:t>
            </w:r>
          </w:p>
        </w:tc>
        <w:tc>
          <w:tcPr>
            <w:tcW w:w="2268" w:type="dxa"/>
            <w:tcBorders>
              <w:left w:val="nil"/>
            </w:tcBorders>
            <w:shd w:val="clear" w:color="auto" w:fill="auto"/>
            <w:noWrap/>
            <w:hideMark/>
          </w:tcPr>
          <w:p w14:paraId="6A49C801"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992" w:type="dxa"/>
            <w:shd w:val="clear" w:color="auto" w:fill="auto"/>
            <w:noWrap/>
            <w:hideMark/>
          </w:tcPr>
          <w:p w14:paraId="2B8AC01B"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2CC08025" w14:textId="77777777" w:rsidTr="006B449D">
        <w:trPr>
          <w:trHeight w:val="300"/>
        </w:trPr>
        <w:tc>
          <w:tcPr>
            <w:tcW w:w="3402" w:type="dxa"/>
            <w:tcBorders>
              <w:right w:val="nil"/>
            </w:tcBorders>
            <w:shd w:val="clear" w:color="auto" w:fill="auto"/>
            <w:noWrap/>
            <w:hideMark/>
          </w:tcPr>
          <w:p w14:paraId="506AF4D3"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First child </w:t>
            </w:r>
          </w:p>
        </w:tc>
        <w:tc>
          <w:tcPr>
            <w:tcW w:w="2410" w:type="dxa"/>
            <w:gridSpan w:val="2"/>
            <w:tcBorders>
              <w:top w:val="nil"/>
              <w:left w:val="nil"/>
              <w:bottom w:val="nil"/>
            </w:tcBorders>
            <w:shd w:val="clear" w:color="auto" w:fill="auto"/>
            <w:noWrap/>
            <w:hideMark/>
          </w:tcPr>
          <w:p w14:paraId="323F154D"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34" w:type="dxa"/>
            <w:tcBorders>
              <w:top w:val="nil"/>
              <w:bottom w:val="nil"/>
              <w:right w:val="nil"/>
            </w:tcBorders>
            <w:shd w:val="clear" w:color="auto" w:fill="auto"/>
            <w:noWrap/>
            <w:hideMark/>
          </w:tcPr>
          <w:p w14:paraId="3920EBDC" w14:textId="77777777" w:rsidR="006B449D" w:rsidRPr="002B592C" w:rsidRDefault="006B449D" w:rsidP="006B449D">
            <w:pPr>
              <w:rPr>
                <w:rFonts w:ascii="Palatino Linotype" w:eastAsia="Times New Roman" w:hAnsi="Palatino Linotype" w:cs="Times New Roman"/>
                <w:color w:val="000000"/>
                <w:sz w:val="20"/>
                <w:szCs w:val="20"/>
              </w:rPr>
            </w:pPr>
          </w:p>
        </w:tc>
        <w:tc>
          <w:tcPr>
            <w:tcW w:w="2268" w:type="dxa"/>
            <w:tcBorders>
              <w:left w:val="nil"/>
            </w:tcBorders>
            <w:shd w:val="clear" w:color="auto" w:fill="auto"/>
            <w:noWrap/>
            <w:hideMark/>
          </w:tcPr>
          <w:p w14:paraId="3F053C4D"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shd w:val="clear" w:color="auto" w:fill="auto"/>
            <w:noWrap/>
            <w:hideMark/>
          </w:tcPr>
          <w:p w14:paraId="46E72698"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2D6C8421" w14:textId="77777777" w:rsidTr="006B449D">
        <w:trPr>
          <w:trHeight w:val="300"/>
        </w:trPr>
        <w:tc>
          <w:tcPr>
            <w:tcW w:w="3402" w:type="dxa"/>
            <w:shd w:val="clear" w:color="auto" w:fill="auto"/>
            <w:noWrap/>
            <w:hideMark/>
          </w:tcPr>
          <w:p w14:paraId="7000C6A2"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Gender</w:t>
            </w:r>
          </w:p>
        </w:tc>
        <w:tc>
          <w:tcPr>
            <w:tcW w:w="2410" w:type="dxa"/>
            <w:gridSpan w:val="2"/>
            <w:shd w:val="clear" w:color="auto" w:fill="auto"/>
            <w:noWrap/>
            <w:hideMark/>
          </w:tcPr>
          <w:p w14:paraId="68D121B8" w14:textId="77777777" w:rsidR="006B449D" w:rsidRPr="002B592C" w:rsidRDefault="006B449D" w:rsidP="006B449D">
            <w:pPr>
              <w:rPr>
                <w:rFonts w:ascii="Palatino Linotype" w:eastAsia="Times New Roman" w:hAnsi="Palatino Linotype" w:cs="Times New Roman"/>
                <w:color w:val="000000"/>
                <w:sz w:val="20"/>
                <w:szCs w:val="20"/>
              </w:rPr>
            </w:pPr>
          </w:p>
        </w:tc>
        <w:tc>
          <w:tcPr>
            <w:tcW w:w="1134" w:type="dxa"/>
            <w:shd w:val="clear" w:color="auto" w:fill="auto"/>
            <w:noWrap/>
            <w:hideMark/>
          </w:tcPr>
          <w:p w14:paraId="3A078D33" w14:textId="77777777" w:rsidR="006B449D" w:rsidRPr="002B592C" w:rsidRDefault="006B449D" w:rsidP="006B449D">
            <w:pPr>
              <w:rPr>
                <w:rFonts w:ascii="Palatino Linotype" w:eastAsia="Times New Roman" w:hAnsi="Palatino Linotype" w:cs="Times New Roman"/>
                <w:color w:val="000000"/>
                <w:sz w:val="20"/>
                <w:szCs w:val="20"/>
              </w:rPr>
            </w:pPr>
          </w:p>
        </w:tc>
        <w:tc>
          <w:tcPr>
            <w:tcW w:w="2268" w:type="dxa"/>
            <w:shd w:val="clear" w:color="auto" w:fill="auto"/>
            <w:noWrap/>
            <w:hideMark/>
          </w:tcPr>
          <w:p w14:paraId="4EC0B2F2"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shd w:val="clear" w:color="auto" w:fill="auto"/>
            <w:noWrap/>
            <w:hideMark/>
          </w:tcPr>
          <w:p w14:paraId="519DCA73"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143A7079" w14:textId="77777777" w:rsidTr="006B449D">
        <w:trPr>
          <w:trHeight w:val="300"/>
        </w:trPr>
        <w:tc>
          <w:tcPr>
            <w:tcW w:w="3402" w:type="dxa"/>
            <w:shd w:val="clear" w:color="auto" w:fill="auto"/>
            <w:noWrap/>
            <w:hideMark/>
          </w:tcPr>
          <w:p w14:paraId="3715C47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Male</w:t>
            </w:r>
          </w:p>
        </w:tc>
        <w:tc>
          <w:tcPr>
            <w:tcW w:w="2410" w:type="dxa"/>
            <w:gridSpan w:val="2"/>
            <w:shd w:val="clear" w:color="auto" w:fill="auto"/>
            <w:noWrap/>
            <w:hideMark/>
          </w:tcPr>
          <w:p w14:paraId="591F31AB"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2.39 (0.02, 4.77)</w:t>
            </w:r>
          </w:p>
        </w:tc>
        <w:tc>
          <w:tcPr>
            <w:tcW w:w="1134" w:type="dxa"/>
            <w:shd w:val="clear" w:color="auto" w:fill="auto"/>
            <w:noWrap/>
            <w:hideMark/>
          </w:tcPr>
          <w:p w14:paraId="1CC1538D"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0.048</w:t>
            </w:r>
          </w:p>
        </w:tc>
        <w:tc>
          <w:tcPr>
            <w:tcW w:w="2268" w:type="dxa"/>
            <w:shd w:val="clear" w:color="auto" w:fill="auto"/>
            <w:noWrap/>
            <w:hideMark/>
          </w:tcPr>
          <w:p w14:paraId="3FAF0750"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1.76 (-0.54, 4.06)</w:t>
            </w:r>
          </w:p>
        </w:tc>
        <w:tc>
          <w:tcPr>
            <w:tcW w:w="992" w:type="dxa"/>
            <w:shd w:val="clear" w:color="auto" w:fill="auto"/>
            <w:noWrap/>
            <w:hideMark/>
          </w:tcPr>
          <w:p w14:paraId="38B85FA8"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0.13</w:t>
            </w:r>
          </w:p>
        </w:tc>
      </w:tr>
      <w:tr w:rsidR="006B449D" w:rsidRPr="002B592C" w14:paraId="0DF03ABE" w14:textId="77777777" w:rsidTr="006B449D">
        <w:trPr>
          <w:trHeight w:val="300"/>
        </w:trPr>
        <w:tc>
          <w:tcPr>
            <w:tcW w:w="3402" w:type="dxa"/>
            <w:tcBorders>
              <w:top w:val="nil"/>
              <w:left w:val="nil"/>
              <w:bottom w:val="nil"/>
              <w:right w:val="nil"/>
            </w:tcBorders>
            <w:shd w:val="clear" w:color="auto" w:fill="auto"/>
            <w:noWrap/>
            <w:hideMark/>
          </w:tcPr>
          <w:p w14:paraId="20F98D8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Female</w:t>
            </w:r>
          </w:p>
        </w:tc>
        <w:tc>
          <w:tcPr>
            <w:tcW w:w="2410" w:type="dxa"/>
            <w:gridSpan w:val="2"/>
            <w:tcBorders>
              <w:top w:val="nil"/>
              <w:left w:val="nil"/>
              <w:bottom w:val="nil"/>
              <w:right w:val="nil"/>
            </w:tcBorders>
            <w:shd w:val="clear" w:color="auto" w:fill="auto"/>
            <w:noWrap/>
            <w:hideMark/>
          </w:tcPr>
          <w:p w14:paraId="20B73708"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34" w:type="dxa"/>
            <w:tcBorders>
              <w:top w:val="nil"/>
              <w:left w:val="nil"/>
              <w:bottom w:val="nil"/>
              <w:right w:val="nil"/>
            </w:tcBorders>
            <w:shd w:val="clear" w:color="auto" w:fill="auto"/>
            <w:noWrap/>
            <w:hideMark/>
          </w:tcPr>
          <w:p w14:paraId="2FC6F038" w14:textId="77777777" w:rsidR="006B449D" w:rsidRPr="002B592C" w:rsidRDefault="006B449D" w:rsidP="006B449D">
            <w:pPr>
              <w:rPr>
                <w:rFonts w:ascii="Palatino Linotype" w:eastAsia="Times New Roman" w:hAnsi="Palatino Linotype" w:cs="Times New Roman"/>
                <w:color w:val="000000"/>
                <w:sz w:val="20"/>
                <w:szCs w:val="20"/>
              </w:rPr>
            </w:pPr>
          </w:p>
        </w:tc>
        <w:tc>
          <w:tcPr>
            <w:tcW w:w="2268" w:type="dxa"/>
            <w:tcBorders>
              <w:top w:val="nil"/>
              <w:left w:val="nil"/>
              <w:bottom w:val="nil"/>
              <w:right w:val="nil"/>
            </w:tcBorders>
            <w:shd w:val="clear" w:color="auto" w:fill="auto"/>
            <w:noWrap/>
            <w:hideMark/>
          </w:tcPr>
          <w:p w14:paraId="7DFA64AA"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992" w:type="dxa"/>
            <w:tcBorders>
              <w:top w:val="nil"/>
              <w:left w:val="nil"/>
              <w:bottom w:val="nil"/>
              <w:right w:val="nil"/>
            </w:tcBorders>
            <w:shd w:val="clear" w:color="auto" w:fill="auto"/>
            <w:noWrap/>
            <w:hideMark/>
          </w:tcPr>
          <w:p w14:paraId="09F4C32D"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52A1999A" w14:textId="77777777" w:rsidTr="006B449D">
        <w:trPr>
          <w:trHeight w:val="300"/>
        </w:trPr>
        <w:tc>
          <w:tcPr>
            <w:tcW w:w="3402" w:type="dxa"/>
            <w:tcBorders>
              <w:top w:val="nil"/>
              <w:left w:val="nil"/>
              <w:bottom w:val="nil"/>
              <w:right w:val="nil"/>
            </w:tcBorders>
            <w:shd w:val="clear" w:color="auto" w:fill="auto"/>
            <w:noWrap/>
            <w:hideMark/>
          </w:tcPr>
          <w:p w14:paraId="540A30A3"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Caregiver of child </w:t>
            </w:r>
          </w:p>
        </w:tc>
        <w:tc>
          <w:tcPr>
            <w:tcW w:w="6804" w:type="dxa"/>
            <w:gridSpan w:val="5"/>
            <w:tcBorders>
              <w:top w:val="nil"/>
              <w:left w:val="nil"/>
              <w:bottom w:val="nil"/>
              <w:right w:val="nil"/>
            </w:tcBorders>
            <w:shd w:val="clear" w:color="auto" w:fill="auto"/>
            <w:noWrap/>
            <w:hideMark/>
          </w:tcPr>
          <w:p w14:paraId="25F8BE19"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0C960254" w14:textId="77777777" w:rsidTr="006B449D">
        <w:trPr>
          <w:trHeight w:val="300"/>
        </w:trPr>
        <w:tc>
          <w:tcPr>
            <w:tcW w:w="3402" w:type="dxa"/>
            <w:tcBorders>
              <w:top w:val="nil"/>
              <w:left w:val="nil"/>
              <w:bottom w:val="nil"/>
              <w:right w:val="nil"/>
            </w:tcBorders>
            <w:shd w:val="clear" w:color="auto" w:fill="auto"/>
            <w:noWrap/>
            <w:hideMark/>
          </w:tcPr>
          <w:p w14:paraId="1C8E7E9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Parents</w:t>
            </w:r>
          </w:p>
        </w:tc>
        <w:tc>
          <w:tcPr>
            <w:tcW w:w="2410" w:type="dxa"/>
            <w:gridSpan w:val="2"/>
            <w:tcBorders>
              <w:top w:val="nil"/>
              <w:left w:val="nil"/>
              <w:bottom w:val="nil"/>
              <w:right w:val="nil"/>
            </w:tcBorders>
            <w:shd w:val="clear" w:color="auto" w:fill="auto"/>
            <w:noWrap/>
            <w:hideMark/>
          </w:tcPr>
          <w:p w14:paraId="219B31F0"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-1.49 (-4.97, 1.99)</w:t>
            </w:r>
          </w:p>
        </w:tc>
        <w:tc>
          <w:tcPr>
            <w:tcW w:w="1134" w:type="dxa"/>
            <w:tcBorders>
              <w:top w:val="nil"/>
              <w:left w:val="nil"/>
              <w:bottom w:val="nil"/>
              <w:right w:val="nil"/>
            </w:tcBorders>
            <w:shd w:val="clear" w:color="auto" w:fill="auto"/>
            <w:noWrap/>
            <w:hideMark/>
          </w:tcPr>
          <w:p w14:paraId="59D777D0"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0.40</w:t>
            </w:r>
          </w:p>
        </w:tc>
        <w:tc>
          <w:tcPr>
            <w:tcW w:w="2268" w:type="dxa"/>
            <w:tcBorders>
              <w:top w:val="nil"/>
              <w:left w:val="nil"/>
              <w:bottom w:val="nil"/>
              <w:right w:val="nil"/>
            </w:tcBorders>
            <w:shd w:val="clear" w:color="auto" w:fill="auto"/>
            <w:noWrap/>
          </w:tcPr>
          <w:p w14:paraId="3A1C462C"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992" w:type="dxa"/>
            <w:tcBorders>
              <w:top w:val="nil"/>
              <w:left w:val="nil"/>
              <w:bottom w:val="nil"/>
              <w:right w:val="nil"/>
            </w:tcBorders>
            <w:shd w:val="clear" w:color="auto" w:fill="auto"/>
            <w:noWrap/>
          </w:tcPr>
          <w:p w14:paraId="69BCD721"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00E64BA3" w14:textId="77777777" w:rsidTr="006B449D">
        <w:trPr>
          <w:trHeight w:val="300"/>
        </w:trPr>
        <w:tc>
          <w:tcPr>
            <w:tcW w:w="3402" w:type="dxa"/>
            <w:tcBorders>
              <w:top w:val="nil"/>
              <w:left w:val="nil"/>
              <w:bottom w:val="nil"/>
              <w:right w:val="nil"/>
            </w:tcBorders>
            <w:shd w:val="clear" w:color="auto" w:fill="auto"/>
            <w:noWrap/>
            <w:hideMark/>
          </w:tcPr>
          <w:p w14:paraId="71E4153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Other family members</w:t>
            </w:r>
          </w:p>
        </w:tc>
        <w:tc>
          <w:tcPr>
            <w:tcW w:w="2410" w:type="dxa"/>
            <w:gridSpan w:val="2"/>
            <w:tcBorders>
              <w:top w:val="nil"/>
              <w:left w:val="nil"/>
              <w:bottom w:val="nil"/>
              <w:right w:val="nil"/>
            </w:tcBorders>
            <w:shd w:val="clear" w:color="auto" w:fill="auto"/>
            <w:noWrap/>
            <w:hideMark/>
          </w:tcPr>
          <w:p w14:paraId="560F1B33"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-1.98 (-6.41, 2.45)</w:t>
            </w:r>
          </w:p>
        </w:tc>
        <w:tc>
          <w:tcPr>
            <w:tcW w:w="1134" w:type="dxa"/>
            <w:tcBorders>
              <w:top w:val="nil"/>
              <w:left w:val="nil"/>
              <w:bottom w:val="nil"/>
              <w:right w:val="nil"/>
            </w:tcBorders>
            <w:shd w:val="clear" w:color="auto" w:fill="auto"/>
            <w:noWrap/>
            <w:hideMark/>
          </w:tcPr>
          <w:p w14:paraId="1C935829" w14:textId="77777777" w:rsidR="006B449D" w:rsidRPr="002B592C" w:rsidRDefault="006B449D" w:rsidP="006B449D">
            <w:pPr>
              <w:rPr>
                <w:rFonts w:ascii="Palatino Linotype" w:eastAsia="Times New Roman" w:hAnsi="Palatino Linotype" w:cs="Times New Roman"/>
                <w:bCs/>
                <w:color w:val="000000"/>
                <w:sz w:val="20"/>
                <w:szCs w:val="20"/>
              </w:rPr>
            </w:pPr>
            <w:r w:rsidRPr="002B592C">
              <w:rPr>
                <w:rFonts w:ascii="Palatino Linotype" w:eastAsia="Times New Roman" w:hAnsi="Palatino Linotype" w:cs="Times New Roman"/>
                <w:bCs/>
                <w:color w:val="000000"/>
                <w:sz w:val="20"/>
                <w:szCs w:val="20"/>
              </w:rPr>
              <w:t>0.38</w:t>
            </w:r>
          </w:p>
        </w:tc>
        <w:tc>
          <w:tcPr>
            <w:tcW w:w="2268" w:type="dxa"/>
            <w:tcBorders>
              <w:top w:val="nil"/>
              <w:left w:val="nil"/>
              <w:bottom w:val="nil"/>
              <w:right w:val="nil"/>
            </w:tcBorders>
            <w:shd w:val="clear" w:color="auto" w:fill="auto"/>
            <w:noWrap/>
          </w:tcPr>
          <w:p w14:paraId="5BA9CE32"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tcBorders>
              <w:top w:val="nil"/>
              <w:left w:val="nil"/>
              <w:bottom w:val="nil"/>
              <w:right w:val="nil"/>
            </w:tcBorders>
            <w:shd w:val="clear" w:color="auto" w:fill="auto"/>
            <w:noWrap/>
          </w:tcPr>
          <w:p w14:paraId="1C5841F0"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456B7718" w14:textId="77777777" w:rsidTr="006B449D">
        <w:trPr>
          <w:trHeight w:val="300"/>
        </w:trPr>
        <w:tc>
          <w:tcPr>
            <w:tcW w:w="3402" w:type="dxa"/>
            <w:tcBorders>
              <w:top w:val="nil"/>
              <w:left w:val="nil"/>
              <w:bottom w:val="nil"/>
              <w:right w:val="nil"/>
            </w:tcBorders>
            <w:shd w:val="clear" w:color="auto" w:fill="auto"/>
            <w:noWrap/>
            <w:hideMark/>
          </w:tcPr>
          <w:p w14:paraId="1DF06F94"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External help </w:t>
            </w:r>
          </w:p>
        </w:tc>
        <w:tc>
          <w:tcPr>
            <w:tcW w:w="2410" w:type="dxa"/>
            <w:gridSpan w:val="2"/>
            <w:tcBorders>
              <w:top w:val="nil"/>
              <w:left w:val="nil"/>
              <w:bottom w:val="nil"/>
              <w:right w:val="nil"/>
            </w:tcBorders>
            <w:shd w:val="clear" w:color="auto" w:fill="auto"/>
            <w:noWrap/>
            <w:hideMark/>
          </w:tcPr>
          <w:p w14:paraId="2BF53F8F"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1.47 (-5.14, 8.07)</w:t>
            </w:r>
          </w:p>
        </w:tc>
        <w:tc>
          <w:tcPr>
            <w:tcW w:w="1134" w:type="dxa"/>
            <w:tcBorders>
              <w:top w:val="nil"/>
              <w:left w:val="nil"/>
              <w:bottom w:val="nil"/>
              <w:right w:val="nil"/>
            </w:tcBorders>
            <w:shd w:val="clear" w:color="auto" w:fill="auto"/>
            <w:noWrap/>
            <w:hideMark/>
          </w:tcPr>
          <w:p w14:paraId="7A94182A"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0.66</w:t>
            </w:r>
          </w:p>
        </w:tc>
        <w:tc>
          <w:tcPr>
            <w:tcW w:w="2268" w:type="dxa"/>
            <w:tcBorders>
              <w:top w:val="nil"/>
              <w:left w:val="nil"/>
              <w:bottom w:val="nil"/>
              <w:right w:val="nil"/>
            </w:tcBorders>
            <w:shd w:val="clear" w:color="auto" w:fill="auto"/>
            <w:noWrap/>
          </w:tcPr>
          <w:p w14:paraId="1E700932"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tcBorders>
              <w:top w:val="nil"/>
              <w:left w:val="nil"/>
              <w:bottom w:val="nil"/>
              <w:right w:val="nil"/>
            </w:tcBorders>
            <w:shd w:val="clear" w:color="auto" w:fill="auto"/>
            <w:noWrap/>
          </w:tcPr>
          <w:p w14:paraId="4B1D7DAF"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4270CFD8" w14:textId="77777777" w:rsidTr="006B449D">
        <w:trPr>
          <w:trHeight w:val="300"/>
        </w:trPr>
        <w:tc>
          <w:tcPr>
            <w:tcW w:w="3402" w:type="dxa"/>
            <w:tcBorders>
              <w:top w:val="nil"/>
              <w:left w:val="nil"/>
              <w:bottom w:val="single" w:sz="4" w:space="0" w:color="auto"/>
              <w:right w:val="nil"/>
            </w:tcBorders>
            <w:shd w:val="clear" w:color="auto" w:fill="auto"/>
            <w:noWrap/>
            <w:hideMark/>
          </w:tcPr>
          <w:p w14:paraId="46C4A95D"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Responsibility shared</w:t>
            </w:r>
          </w:p>
        </w:tc>
        <w:tc>
          <w:tcPr>
            <w:tcW w:w="2410" w:type="dxa"/>
            <w:gridSpan w:val="2"/>
            <w:tcBorders>
              <w:top w:val="nil"/>
              <w:left w:val="nil"/>
              <w:bottom w:val="single" w:sz="4" w:space="0" w:color="auto"/>
              <w:right w:val="nil"/>
            </w:tcBorders>
            <w:shd w:val="clear" w:color="auto" w:fill="auto"/>
            <w:noWrap/>
            <w:hideMark/>
          </w:tcPr>
          <w:p w14:paraId="01A21FDE"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34" w:type="dxa"/>
            <w:tcBorders>
              <w:top w:val="nil"/>
              <w:left w:val="nil"/>
              <w:bottom w:val="single" w:sz="4" w:space="0" w:color="auto"/>
              <w:right w:val="nil"/>
            </w:tcBorders>
            <w:shd w:val="clear" w:color="auto" w:fill="auto"/>
            <w:noWrap/>
            <w:hideMark/>
          </w:tcPr>
          <w:p w14:paraId="43AD3B46" w14:textId="77777777" w:rsidR="006B449D" w:rsidRPr="002B592C" w:rsidRDefault="006B449D" w:rsidP="006B449D">
            <w:pPr>
              <w:rPr>
                <w:rFonts w:ascii="Palatino Linotype" w:eastAsia="Times New Roman" w:hAnsi="Palatino Linotype" w:cs="Times New Roman"/>
                <w:color w:val="000000"/>
                <w:sz w:val="20"/>
                <w:szCs w:val="20"/>
              </w:rPr>
            </w:pPr>
          </w:p>
        </w:tc>
        <w:tc>
          <w:tcPr>
            <w:tcW w:w="2268" w:type="dxa"/>
            <w:tcBorders>
              <w:top w:val="nil"/>
              <w:left w:val="nil"/>
              <w:bottom w:val="single" w:sz="4" w:space="0" w:color="auto"/>
              <w:right w:val="nil"/>
            </w:tcBorders>
            <w:shd w:val="clear" w:color="auto" w:fill="auto"/>
            <w:noWrap/>
          </w:tcPr>
          <w:p w14:paraId="67C7CC0A" w14:textId="77777777" w:rsidR="006B449D" w:rsidRPr="002B592C" w:rsidRDefault="006B449D" w:rsidP="006B449D">
            <w:pPr>
              <w:rPr>
                <w:rFonts w:ascii="Palatino Linotype" w:eastAsia="Times New Roman" w:hAnsi="Palatino Linotype" w:cs="Times New Roman"/>
                <w:color w:val="000000"/>
                <w:sz w:val="20"/>
                <w:szCs w:val="20"/>
              </w:rPr>
            </w:pPr>
          </w:p>
        </w:tc>
        <w:tc>
          <w:tcPr>
            <w:tcW w:w="992" w:type="dxa"/>
            <w:tcBorders>
              <w:top w:val="nil"/>
              <w:left w:val="nil"/>
              <w:bottom w:val="single" w:sz="4" w:space="0" w:color="auto"/>
              <w:right w:val="nil"/>
            </w:tcBorders>
            <w:shd w:val="clear" w:color="auto" w:fill="auto"/>
            <w:noWrap/>
          </w:tcPr>
          <w:p w14:paraId="76EB783E" w14:textId="77777777" w:rsidR="006B449D" w:rsidRPr="002B592C" w:rsidRDefault="006B449D" w:rsidP="006B449D">
            <w:pPr>
              <w:rPr>
                <w:rFonts w:ascii="Palatino Linotype" w:eastAsia="Times New Roman" w:hAnsi="Palatino Linotype" w:cs="Times New Roman"/>
                <w:color w:val="000000"/>
                <w:sz w:val="20"/>
                <w:szCs w:val="20"/>
              </w:rPr>
            </w:pPr>
          </w:p>
        </w:tc>
      </w:tr>
    </w:tbl>
    <w:p w14:paraId="7CE26BE7" w14:textId="77777777" w:rsidR="006B449D" w:rsidRPr="002B592C" w:rsidRDefault="006B449D" w:rsidP="006B449D">
      <w:pPr>
        <w:rPr>
          <w:rFonts w:ascii="Palatino Linotype" w:hAnsi="Palatino Linotype" w:cs="Times New Roman"/>
          <w:sz w:val="20"/>
          <w:szCs w:val="20"/>
          <w:vertAlign w:val="superscript"/>
        </w:rPr>
      </w:pPr>
    </w:p>
    <w:p w14:paraId="15528657" w14:textId="77777777" w:rsidR="006B449D" w:rsidRPr="002B592C" w:rsidRDefault="006B449D" w:rsidP="006B449D">
      <w:pPr>
        <w:rPr>
          <w:rFonts w:ascii="Palatino Linotype" w:hAnsi="Palatino Linotype" w:cs="Times New Roman"/>
          <w:sz w:val="20"/>
          <w:szCs w:val="20"/>
        </w:rPr>
      </w:pPr>
      <w:r w:rsidRPr="002B592C">
        <w:rPr>
          <w:rFonts w:ascii="Palatino Linotype" w:hAnsi="Palatino Linotype" w:cs="Times New Roman"/>
          <w:sz w:val="20"/>
          <w:szCs w:val="20"/>
        </w:rPr>
        <w:t>BMI, Body Mass Index</w:t>
      </w:r>
    </w:p>
    <w:p w14:paraId="19F8702E" w14:textId="77777777" w:rsidR="006B449D" w:rsidRPr="002B592C" w:rsidRDefault="006B449D" w:rsidP="006B449D">
      <w:pPr>
        <w:rPr>
          <w:rFonts w:ascii="Palatino Linotype" w:hAnsi="Palatino Linotype" w:cs="Times New Roman"/>
          <w:sz w:val="20"/>
          <w:szCs w:val="20"/>
        </w:rPr>
      </w:pPr>
      <w:r w:rsidRPr="002B592C">
        <w:rPr>
          <w:rFonts w:ascii="Palatino Linotype" w:hAnsi="Palatino Linotype" w:cs="Times New Roman"/>
          <w:sz w:val="20"/>
          <w:szCs w:val="20"/>
          <w:vertAlign w:val="superscript"/>
        </w:rPr>
        <w:t>a</w:t>
      </w:r>
      <w:r w:rsidRPr="002B592C">
        <w:rPr>
          <w:rFonts w:ascii="Palatino Linotype" w:hAnsi="Palatino Linotype" w:cs="Times New Roman"/>
          <w:sz w:val="20"/>
          <w:szCs w:val="20"/>
        </w:rPr>
        <w:t xml:space="preserve"> Values are beta coefficients with 95% CI from linear regression analysis.</w:t>
      </w:r>
    </w:p>
    <w:p w14:paraId="6AF44D81" w14:textId="77777777" w:rsidR="006B449D" w:rsidRPr="002B592C" w:rsidRDefault="006B449D" w:rsidP="006B449D">
      <w:pPr>
        <w:rPr>
          <w:rFonts w:ascii="Palatino Linotype" w:hAnsi="Palatino Linotype" w:cs="Times New Roman"/>
          <w:sz w:val="20"/>
          <w:szCs w:val="20"/>
        </w:rPr>
      </w:pPr>
      <w:r w:rsidRPr="002B592C">
        <w:rPr>
          <w:rFonts w:ascii="Palatino Linotype" w:hAnsi="Palatino Linotype" w:cs="Times New Roman"/>
          <w:sz w:val="20"/>
          <w:szCs w:val="20"/>
          <w:vertAlign w:val="superscript"/>
        </w:rPr>
        <w:t>b</w:t>
      </w:r>
      <w:r w:rsidRPr="002B592C">
        <w:rPr>
          <w:rFonts w:ascii="Palatino Linotype" w:hAnsi="Palatino Linotype" w:cs="Times New Roman"/>
          <w:sz w:val="20"/>
          <w:szCs w:val="20"/>
        </w:rPr>
        <w:t xml:space="preserve"> Variables with p &lt;0.10 in univariable analysis were included in multivariable model. </w:t>
      </w:r>
    </w:p>
    <w:p w14:paraId="5BA93AB9" w14:textId="77777777" w:rsidR="006B449D" w:rsidRPr="002B592C" w:rsidRDefault="006B449D">
      <w:pPr>
        <w:rPr>
          <w:rFonts w:ascii="Palatino Linotype" w:hAnsi="Palatino Linotype" w:cs="Times New Roman"/>
          <w:b/>
          <w:sz w:val="20"/>
          <w:szCs w:val="20"/>
        </w:rPr>
      </w:pPr>
      <w:r w:rsidRPr="002B592C">
        <w:rPr>
          <w:rFonts w:ascii="Palatino Linotype" w:hAnsi="Palatino Linotype" w:cs="Times New Roman"/>
          <w:b/>
          <w:sz w:val="20"/>
          <w:szCs w:val="20"/>
        </w:rPr>
        <w:br w:type="page"/>
      </w:r>
    </w:p>
    <w:p w14:paraId="063EB3D0" w14:textId="2754A883" w:rsidR="006B449D" w:rsidRPr="002B592C" w:rsidRDefault="006B449D" w:rsidP="006B449D">
      <w:pPr>
        <w:spacing w:line="360" w:lineRule="auto"/>
        <w:rPr>
          <w:rFonts w:ascii="Palatino Linotype" w:hAnsi="Palatino Linotype" w:cs="Times New Roman"/>
          <w:b/>
          <w:sz w:val="20"/>
          <w:szCs w:val="20"/>
          <w:u w:val="single"/>
          <w:vertAlign w:val="superscript"/>
        </w:rPr>
      </w:pPr>
      <w:r w:rsidRPr="002B592C">
        <w:rPr>
          <w:rFonts w:ascii="Palatino Linotype" w:hAnsi="Palatino Linotype" w:cs="Times New Roman"/>
          <w:b/>
          <w:sz w:val="20"/>
          <w:szCs w:val="20"/>
        </w:rPr>
        <w:t xml:space="preserve">Supplementary Table 6: </w:t>
      </w:r>
      <w:r w:rsidRPr="002B592C">
        <w:rPr>
          <w:rFonts w:ascii="Palatino Linotype" w:hAnsi="Palatino Linotype"/>
          <w:sz w:val="20"/>
          <w:szCs w:val="20"/>
        </w:rPr>
        <w:t>Identification of infant DQ</w:t>
      </w:r>
      <w:r w:rsidR="00A86FE1" w:rsidRPr="002B592C">
        <w:rPr>
          <w:rFonts w:ascii="Palatino Linotype" w:hAnsi="Palatino Linotype"/>
          <w:sz w:val="20"/>
          <w:szCs w:val="20"/>
        </w:rPr>
        <w:t>I-24</w:t>
      </w:r>
      <w:r w:rsidRPr="002B592C">
        <w:rPr>
          <w:rFonts w:ascii="Palatino Linotype" w:hAnsi="Palatino Linotype"/>
          <w:sz w:val="20"/>
          <w:szCs w:val="20"/>
        </w:rPr>
        <w:t>h recall predictors in the subset of 188 infants using stepwise regressions</w:t>
      </w:r>
    </w:p>
    <w:tbl>
      <w:tblPr>
        <w:tblW w:w="9958" w:type="dxa"/>
        <w:tblInd w:w="-601" w:type="dxa"/>
        <w:tblBorders>
          <w:top w:val="single" w:sz="4" w:space="0" w:color="auto"/>
          <w:bottom w:val="single" w:sz="4" w:space="0" w:color="auto"/>
        </w:tblBorders>
        <w:tblLayout w:type="fixed"/>
        <w:tblLook w:val="04A0" w:firstRow="1" w:lastRow="0" w:firstColumn="1" w:lastColumn="0" w:noHBand="0" w:noVBand="1"/>
      </w:tblPr>
      <w:tblGrid>
        <w:gridCol w:w="3114"/>
        <w:gridCol w:w="2269"/>
        <w:gridCol w:w="1137"/>
        <w:gridCol w:w="2127"/>
        <w:gridCol w:w="1140"/>
        <w:gridCol w:w="75"/>
        <w:gridCol w:w="96"/>
      </w:tblGrid>
      <w:tr w:rsidR="006B449D" w:rsidRPr="002B592C" w14:paraId="4F269D30" w14:textId="77777777" w:rsidTr="006B449D">
        <w:trPr>
          <w:gridAfter w:val="2"/>
          <w:wAfter w:w="171" w:type="dxa"/>
          <w:trHeight w:val="300"/>
        </w:trPr>
        <w:tc>
          <w:tcPr>
            <w:tcW w:w="3114" w:type="dxa"/>
            <w:tcBorders>
              <w:top w:val="single" w:sz="4" w:space="0" w:color="auto"/>
              <w:bottom w:val="nil"/>
              <w:right w:val="nil"/>
            </w:tcBorders>
            <w:shd w:val="clear" w:color="auto" w:fill="auto"/>
            <w:noWrap/>
            <w:vAlign w:val="bottom"/>
            <w:hideMark/>
          </w:tcPr>
          <w:p w14:paraId="2E84D58E" w14:textId="77777777" w:rsidR="006B449D" w:rsidRPr="002B592C" w:rsidRDefault="006B449D" w:rsidP="006B449D">
            <w:pPr>
              <w:rPr>
                <w:rFonts w:ascii="Palatino Linotype" w:eastAsia="Times New Roman" w:hAnsi="Palatino Linotype" w:cs="Times New Roman"/>
                <w:color w:val="000000"/>
                <w:sz w:val="20"/>
                <w:szCs w:val="20"/>
              </w:rPr>
            </w:pPr>
          </w:p>
        </w:tc>
        <w:tc>
          <w:tcPr>
            <w:tcW w:w="3406" w:type="dxa"/>
            <w:gridSpan w:val="2"/>
            <w:tcBorders>
              <w:top w:val="single" w:sz="4" w:space="0" w:color="auto"/>
              <w:left w:val="nil"/>
              <w:bottom w:val="nil"/>
              <w:right w:val="nil"/>
            </w:tcBorders>
            <w:shd w:val="clear" w:color="auto" w:fill="auto"/>
            <w:noWrap/>
            <w:vAlign w:val="bottom"/>
            <w:hideMark/>
          </w:tcPr>
          <w:p w14:paraId="39017BC2" w14:textId="77777777" w:rsidR="006B449D" w:rsidRPr="002B592C" w:rsidRDefault="006B449D" w:rsidP="006B449D">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Forward selection model</w:t>
            </w:r>
          </w:p>
        </w:tc>
        <w:tc>
          <w:tcPr>
            <w:tcW w:w="3267" w:type="dxa"/>
            <w:gridSpan w:val="2"/>
            <w:tcBorders>
              <w:top w:val="single" w:sz="4" w:space="0" w:color="auto"/>
              <w:left w:val="nil"/>
              <w:bottom w:val="nil"/>
            </w:tcBorders>
            <w:shd w:val="clear" w:color="auto" w:fill="auto"/>
            <w:noWrap/>
            <w:vAlign w:val="bottom"/>
            <w:hideMark/>
          </w:tcPr>
          <w:p w14:paraId="08F58CC8" w14:textId="77777777" w:rsidR="006B449D" w:rsidRPr="002B592C" w:rsidRDefault="006B449D" w:rsidP="006B449D">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Backward elimination model</w:t>
            </w:r>
          </w:p>
        </w:tc>
      </w:tr>
      <w:tr w:rsidR="006B449D" w:rsidRPr="002B592C" w14:paraId="20A2DEF8" w14:textId="77777777" w:rsidTr="006B449D">
        <w:trPr>
          <w:gridAfter w:val="2"/>
          <w:wAfter w:w="171" w:type="dxa"/>
          <w:trHeight w:val="300"/>
        </w:trPr>
        <w:tc>
          <w:tcPr>
            <w:tcW w:w="3114" w:type="dxa"/>
            <w:tcBorders>
              <w:top w:val="nil"/>
              <w:bottom w:val="single" w:sz="4" w:space="0" w:color="auto"/>
              <w:right w:val="nil"/>
            </w:tcBorders>
            <w:shd w:val="clear" w:color="auto" w:fill="auto"/>
            <w:noWrap/>
            <w:vAlign w:val="bottom"/>
            <w:hideMark/>
          </w:tcPr>
          <w:p w14:paraId="17690DB0" w14:textId="77777777" w:rsidR="006B449D" w:rsidRPr="002B592C" w:rsidRDefault="006B449D" w:rsidP="006B449D">
            <w:pPr>
              <w:rPr>
                <w:rFonts w:ascii="Palatino Linotype" w:eastAsia="Times New Roman" w:hAnsi="Palatino Linotype" w:cs="Times New Roman"/>
                <w:color w:val="000000"/>
                <w:sz w:val="20"/>
                <w:szCs w:val="20"/>
              </w:rPr>
            </w:pPr>
          </w:p>
        </w:tc>
        <w:tc>
          <w:tcPr>
            <w:tcW w:w="2269" w:type="dxa"/>
            <w:tcBorders>
              <w:top w:val="nil"/>
              <w:left w:val="nil"/>
              <w:bottom w:val="single" w:sz="4" w:space="0" w:color="auto"/>
            </w:tcBorders>
            <w:shd w:val="clear" w:color="auto" w:fill="auto"/>
            <w:noWrap/>
            <w:vAlign w:val="bottom"/>
            <w:hideMark/>
          </w:tcPr>
          <w:p w14:paraId="343EC4D9"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β (95% CI)</w:t>
            </w:r>
          </w:p>
        </w:tc>
        <w:tc>
          <w:tcPr>
            <w:tcW w:w="1137" w:type="dxa"/>
            <w:tcBorders>
              <w:top w:val="nil"/>
              <w:bottom w:val="single" w:sz="4" w:space="0" w:color="auto"/>
              <w:right w:val="nil"/>
            </w:tcBorders>
            <w:shd w:val="clear" w:color="auto" w:fill="auto"/>
            <w:noWrap/>
            <w:vAlign w:val="bottom"/>
            <w:hideMark/>
          </w:tcPr>
          <w:p w14:paraId="67127D3D"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p-value</w:t>
            </w:r>
          </w:p>
        </w:tc>
        <w:tc>
          <w:tcPr>
            <w:tcW w:w="2127" w:type="dxa"/>
            <w:tcBorders>
              <w:top w:val="nil"/>
              <w:left w:val="nil"/>
              <w:bottom w:val="single" w:sz="4" w:space="0" w:color="auto"/>
            </w:tcBorders>
            <w:shd w:val="clear" w:color="auto" w:fill="auto"/>
            <w:noWrap/>
            <w:vAlign w:val="bottom"/>
            <w:hideMark/>
          </w:tcPr>
          <w:p w14:paraId="4B5B8725"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β (95% CI)</w:t>
            </w:r>
          </w:p>
        </w:tc>
        <w:tc>
          <w:tcPr>
            <w:tcW w:w="1140" w:type="dxa"/>
            <w:tcBorders>
              <w:top w:val="nil"/>
              <w:bottom w:val="single" w:sz="4" w:space="0" w:color="auto"/>
            </w:tcBorders>
            <w:shd w:val="clear" w:color="auto" w:fill="auto"/>
            <w:noWrap/>
            <w:vAlign w:val="bottom"/>
            <w:hideMark/>
          </w:tcPr>
          <w:p w14:paraId="115C6532"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p-value</w:t>
            </w:r>
          </w:p>
        </w:tc>
      </w:tr>
      <w:tr w:rsidR="006B449D" w:rsidRPr="002B592C" w14:paraId="141BA2B2" w14:textId="77777777" w:rsidTr="006B449D">
        <w:trPr>
          <w:gridAfter w:val="2"/>
          <w:wAfter w:w="171" w:type="dxa"/>
          <w:trHeight w:val="300"/>
        </w:trPr>
        <w:tc>
          <w:tcPr>
            <w:tcW w:w="3114" w:type="dxa"/>
            <w:tcBorders>
              <w:top w:val="single" w:sz="4" w:space="0" w:color="auto"/>
              <w:right w:val="nil"/>
            </w:tcBorders>
            <w:shd w:val="clear" w:color="auto" w:fill="auto"/>
            <w:noWrap/>
            <w:vAlign w:val="bottom"/>
            <w:hideMark/>
          </w:tcPr>
          <w:p w14:paraId="2350A597"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Maternal characteristics</w:t>
            </w:r>
          </w:p>
        </w:tc>
        <w:tc>
          <w:tcPr>
            <w:tcW w:w="2269" w:type="dxa"/>
            <w:tcBorders>
              <w:top w:val="single" w:sz="4" w:space="0" w:color="auto"/>
              <w:left w:val="nil"/>
              <w:bottom w:val="nil"/>
            </w:tcBorders>
            <w:shd w:val="clear" w:color="auto" w:fill="auto"/>
            <w:noWrap/>
            <w:vAlign w:val="bottom"/>
            <w:hideMark/>
          </w:tcPr>
          <w:p w14:paraId="67ED4EFF" w14:textId="77777777" w:rsidR="006B449D" w:rsidRPr="002B592C" w:rsidRDefault="006B449D" w:rsidP="006B449D">
            <w:pPr>
              <w:rPr>
                <w:rFonts w:ascii="Palatino Linotype" w:eastAsia="Times New Roman" w:hAnsi="Palatino Linotype" w:cs="Times New Roman"/>
                <w:color w:val="000000"/>
                <w:sz w:val="20"/>
                <w:szCs w:val="20"/>
              </w:rPr>
            </w:pPr>
          </w:p>
        </w:tc>
        <w:tc>
          <w:tcPr>
            <w:tcW w:w="1137" w:type="dxa"/>
            <w:tcBorders>
              <w:top w:val="single" w:sz="4" w:space="0" w:color="auto"/>
              <w:bottom w:val="nil"/>
              <w:right w:val="nil"/>
            </w:tcBorders>
            <w:shd w:val="clear" w:color="auto" w:fill="auto"/>
            <w:noWrap/>
            <w:vAlign w:val="bottom"/>
            <w:hideMark/>
          </w:tcPr>
          <w:p w14:paraId="15FC6EDF" w14:textId="77777777" w:rsidR="006B449D" w:rsidRPr="002B592C" w:rsidRDefault="006B449D" w:rsidP="006B449D">
            <w:pPr>
              <w:rPr>
                <w:rFonts w:ascii="Palatino Linotype" w:eastAsia="Times New Roman" w:hAnsi="Palatino Linotype" w:cs="Times New Roman"/>
                <w:color w:val="000000"/>
                <w:sz w:val="20"/>
                <w:szCs w:val="20"/>
              </w:rPr>
            </w:pPr>
          </w:p>
        </w:tc>
        <w:tc>
          <w:tcPr>
            <w:tcW w:w="2127" w:type="dxa"/>
            <w:tcBorders>
              <w:top w:val="single" w:sz="4" w:space="0" w:color="auto"/>
              <w:left w:val="nil"/>
            </w:tcBorders>
            <w:shd w:val="clear" w:color="auto" w:fill="auto"/>
            <w:noWrap/>
            <w:vAlign w:val="bottom"/>
            <w:hideMark/>
          </w:tcPr>
          <w:p w14:paraId="10361983" w14:textId="77777777" w:rsidR="006B449D" w:rsidRPr="002B592C" w:rsidRDefault="006B449D" w:rsidP="006B449D">
            <w:pPr>
              <w:rPr>
                <w:rFonts w:ascii="Palatino Linotype" w:eastAsia="Times New Roman" w:hAnsi="Palatino Linotype" w:cs="Times New Roman"/>
                <w:color w:val="000000"/>
                <w:sz w:val="20"/>
                <w:szCs w:val="20"/>
              </w:rPr>
            </w:pPr>
          </w:p>
        </w:tc>
        <w:tc>
          <w:tcPr>
            <w:tcW w:w="1140" w:type="dxa"/>
            <w:tcBorders>
              <w:top w:val="single" w:sz="4" w:space="0" w:color="auto"/>
            </w:tcBorders>
            <w:shd w:val="clear" w:color="auto" w:fill="auto"/>
            <w:noWrap/>
            <w:vAlign w:val="bottom"/>
            <w:hideMark/>
          </w:tcPr>
          <w:p w14:paraId="067D686C" w14:textId="77777777" w:rsidR="006B449D" w:rsidRPr="002B592C" w:rsidRDefault="006B449D" w:rsidP="006B449D">
            <w:pPr>
              <w:rPr>
                <w:rFonts w:ascii="Palatino Linotype" w:eastAsia="Times New Roman" w:hAnsi="Palatino Linotype" w:cs="Times New Roman"/>
                <w:color w:val="000000"/>
                <w:sz w:val="20"/>
                <w:szCs w:val="20"/>
              </w:rPr>
            </w:pPr>
          </w:p>
        </w:tc>
      </w:tr>
      <w:tr w:rsidR="006B449D" w:rsidRPr="002B592C" w14:paraId="228D3FEE" w14:textId="77777777" w:rsidTr="006B449D">
        <w:trPr>
          <w:gridAfter w:val="2"/>
          <w:wAfter w:w="171" w:type="dxa"/>
          <w:trHeight w:val="300"/>
        </w:trPr>
        <w:tc>
          <w:tcPr>
            <w:tcW w:w="3114" w:type="dxa"/>
            <w:tcBorders>
              <w:right w:val="nil"/>
            </w:tcBorders>
            <w:shd w:val="clear" w:color="auto" w:fill="auto"/>
            <w:noWrap/>
            <w:vAlign w:val="bottom"/>
            <w:hideMark/>
          </w:tcPr>
          <w:p w14:paraId="033D47A2"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Age (years)</w:t>
            </w:r>
          </w:p>
        </w:tc>
        <w:tc>
          <w:tcPr>
            <w:tcW w:w="2269" w:type="dxa"/>
            <w:tcBorders>
              <w:top w:val="nil"/>
              <w:left w:val="nil"/>
              <w:bottom w:val="nil"/>
            </w:tcBorders>
            <w:shd w:val="clear" w:color="auto" w:fill="auto"/>
            <w:noWrap/>
            <w:vAlign w:val="bottom"/>
          </w:tcPr>
          <w:p w14:paraId="60F1B178"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0.31 (0.10, 0.52)</w:t>
            </w:r>
          </w:p>
        </w:tc>
        <w:tc>
          <w:tcPr>
            <w:tcW w:w="1137" w:type="dxa"/>
            <w:tcBorders>
              <w:top w:val="nil"/>
              <w:bottom w:val="nil"/>
              <w:right w:val="nil"/>
            </w:tcBorders>
            <w:shd w:val="clear" w:color="auto" w:fill="auto"/>
            <w:noWrap/>
            <w:vAlign w:val="bottom"/>
          </w:tcPr>
          <w:p w14:paraId="33323B76" w14:textId="77777777" w:rsidR="006B449D" w:rsidRPr="002B592C" w:rsidRDefault="006B449D" w:rsidP="006B449D">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0.005</w:t>
            </w:r>
          </w:p>
        </w:tc>
        <w:tc>
          <w:tcPr>
            <w:tcW w:w="2127" w:type="dxa"/>
            <w:tcBorders>
              <w:left w:val="nil"/>
            </w:tcBorders>
            <w:shd w:val="clear" w:color="auto" w:fill="auto"/>
            <w:noWrap/>
            <w:vAlign w:val="bottom"/>
            <w:hideMark/>
          </w:tcPr>
          <w:p w14:paraId="291FF9CE"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0.28 (0.06, 0.49)</w:t>
            </w:r>
          </w:p>
        </w:tc>
        <w:tc>
          <w:tcPr>
            <w:tcW w:w="1140" w:type="dxa"/>
            <w:shd w:val="clear" w:color="auto" w:fill="auto"/>
            <w:noWrap/>
            <w:vAlign w:val="bottom"/>
            <w:hideMark/>
          </w:tcPr>
          <w:p w14:paraId="4ABF28CE"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b/>
                <w:bCs/>
                <w:color w:val="000000"/>
                <w:sz w:val="20"/>
                <w:szCs w:val="20"/>
              </w:rPr>
              <w:t>0.011</w:t>
            </w:r>
          </w:p>
        </w:tc>
      </w:tr>
      <w:tr w:rsidR="006B449D" w:rsidRPr="002B592C" w14:paraId="773C6798" w14:textId="77777777" w:rsidTr="006B449D">
        <w:trPr>
          <w:gridAfter w:val="2"/>
          <w:wAfter w:w="171" w:type="dxa"/>
          <w:trHeight w:val="300"/>
        </w:trPr>
        <w:tc>
          <w:tcPr>
            <w:tcW w:w="3114" w:type="dxa"/>
            <w:tcBorders>
              <w:right w:val="nil"/>
            </w:tcBorders>
            <w:shd w:val="clear" w:color="auto" w:fill="auto"/>
            <w:noWrap/>
            <w:vAlign w:val="bottom"/>
          </w:tcPr>
          <w:p w14:paraId="1FDA3FD1"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Pre-pregnancy BMI (kg/m</w:t>
            </w:r>
            <w:r w:rsidRPr="002B592C">
              <w:rPr>
                <w:rFonts w:ascii="Palatino Linotype" w:eastAsia="Times New Roman" w:hAnsi="Palatino Linotype" w:cs="Times New Roman"/>
                <w:color w:val="000000"/>
                <w:sz w:val="20"/>
                <w:szCs w:val="20"/>
                <w:vertAlign w:val="superscript"/>
              </w:rPr>
              <w:t>2</w:t>
            </w:r>
            <w:r w:rsidRPr="002B592C">
              <w:rPr>
                <w:rFonts w:ascii="Palatino Linotype" w:eastAsia="Times New Roman" w:hAnsi="Palatino Linotype" w:cs="Times New Roman"/>
                <w:color w:val="000000"/>
                <w:sz w:val="20"/>
                <w:szCs w:val="20"/>
              </w:rPr>
              <w:t>)</w:t>
            </w:r>
          </w:p>
        </w:tc>
        <w:tc>
          <w:tcPr>
            <w:tcW w:w="2269" w:type="dxa"/>
            <w:tcBorders>
              <w:top w:val="nil"/>
              <w:left w:val="nil"/>
              <w:bottom w:val="nil"/>
            </w:tcBorders>
            <w:shd w:val="clear" w:color="auto" w:fill="auto"/>
            <w:noWrap/>
            <w:vAlign w:val="bottom"/>
          </w:tcPr>
          <w:p w14:paraId="12CEEACD"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tcPr>
          <w:p w14:paraId="271284F4"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127" w:type="dxa"/>
            <w:tcBorders>
              <w:left w:val="nil"/>
            </w:tcBorders>
            <w:shd w:val="clear" w:color="auto" w:fill="auto"/>
            <w:noWrap/>
            <w:vAlign w:val="bottom"/>
          </w:tcPr>
          <w:p w14:paraId="0C834D40"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tcPr>
          <w:p w14:paraId="2437441A"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0BEF3106" w14:textId="77777777" w:rsidTr="006B449D">
        <w:trPr>
          <w:gridAfter w:val="2"/>
          <w:wAfter w:w="171" w:type="dxa"/>
          <w:trHeight w:val="300"/>
        </w:trPr>
        <w:tc>
          <w:tcPr>
            <w:tcW w:w="3114" w:type="dxa"/>
            <w:tcBorders>
              <w:right w:val="nil"/>
            </w:tcBorders>
            <w:shd w:val="clear" w:color="auto" w:fill="auto"/>
            <w:noWrap/>
            <w:vAlign w:val="bottom"/>
          </w:tcPr>
          <w:p w14:paraId="635F1D5D"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Pregnancy weight gain (kg)</w:t>
            </w:r>
          </w:p>
        </w:tc>
        <w:tc>
          <w:tcPr>
            <w:tcW w:w="2269" w:type="dxa"/>
            <w:tcBorders>
              <w:top w:val="nil"/>
              <w:left w:val="nil"/>
              <w:bottom w:val="nil"/>
            </w:tcBorders>
            <w:shd w:val="clear" w:color="auto" w:fill="auto"/>
            <w:noWrap/>
            <w:vAlign w:val="bottom"/>
          </w:tcPr>
          <w:p w14:paraId="52F66F65"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tcPr>
          <w:p w14:paraId="531C6423"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127" w:type="dxa"/>
            <w:tcBorders>
              <w:left w:val="nil"/>
            </w:tcBorders>
            <w:shd w:val="clear" w:color="auto" w:fill="auto"/>
            <w:noWrap/>
            <w:vAlign w:val="bottom"/>
          </w:tcPr>
          <w:p w14:paraId="033A6284"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tcPr>
          <w:p w14:paraId="71E22696"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310A16DC" w14:textId="77777777" w:rsidTr="006B449D">
        <w:trPr>
          <w:gridAfter w:val="2"/>
          <w:wAfter w:w="171" w:type="dxa"/>
          <w:trHeight w:val="300"/>
        </w:trPr>
        <w:tc>
          <w:tcPr>
            <w:tcW w:w="3114" w:type="dxa"/>
            <w:tcBorders>
              <w:right w:val="nil"/>
            </w:tcBorders>
            <w:shd w:val="clear" w:color="auto" w:fill="auto"/>
            <w:noWrap/>
            <w:vAlign w:val="bottom"/>
            <w:hideMark/>
          </w:tcPr>
          <w:p w14:paraId="72386634"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Ethnicity</w:t>
            </w:r>
          </w:p>
        </w:tc>
        <w:tc>
          <w:tcPr>
            <w:tcW w:w="2269" w:type="dxa"/>
            <w:tcBorders>
              <w:top w:val="nil"/>
              <w:left w:val="nil"/>
              <w:bottom w:val="nil"/>
            </w:tcBorders>
            <w:shd w:val="clear" w:color="auto" w:fill="auto"/>
            <w:noWrap/>
            <w:vAlign w:val="bottom"/>
            <w:hideMark/>
          </w:tcPr>
          <w:p w14:paraId="78B5CD7A"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7198B36F"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0A289BBE"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52EB8996"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31E0CC73" w14:textId="77777777" w:rsidTr="006B449D">
        <w:trPr>
          <w:gridAfter w:val="2"/>
          <w:wAfter w:w="171" w:type="dxa"/>
          <w:trHeight w:val="300"/>
        </w:trPr>
        <w:tc>
          <w:tcPr>
            <w:tcW w:w="3114" w:type="dxa"/>
            <w:tcBorders>
              <w:right w:val="nil"/>
            </w:tcBorders>
            <w:shd w:val="clear" w:color="auto" w:fill="auto"/>
            <w:noWrap/>
            <w:vAlign w:val="bottom"/>
            <w:hideMark/>
          </w:tcPr>
          <w:p w14:paraId="6B1BC7D1"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Indian</w:t>
            </w:r>
          </w:p>
        </w:tc>
        <w:tc>
          <w:tcPr>
            <w:tcW w:w="2269" w:type="dxa"/>
            <w:tcBorders>
              <w:top w:val="nil"/>
              <w:left w:val="nil"/>
              <w:bottom w:val="nil"/>
            </w:tcBorders>
            <w:shd w:val="clear" w:color="auto" w:fill="auto"/>
            <w:noWrap/>
            <w:vAlign w:val="bottom"/>
            <w:hideMark/>
          </w:tcPr>
          <w:p w14:paraId="23CD8B39"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hideMark/>
          </w:tcPr>
          <w:p w14:paraId="1F62CB92"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127" w:type="dxa"/>
            <w:tcBorders>
              <w:left w:val="nil"/>
            </w:tcBorders>
            <w:shd w:val="clear" w:color="auto" w:fill="auto"/>
            <w:noWrap/>
            <w:vAlign w:val="bottom"/>
            <w:hideMark/>
          </w:tcPr>
          <w:p w14:paraId="2C286CEB"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-3.57 (-6.99, -0.16)</w:t>
            </w:r>
          </w:p>
        </w:tc>
        <w:tc>
          <w:tcPr>
            <w:tcW w:w="1140" w:type="dxa"/>
            <w:shd w:val="clear" w:color="auto" w:fill="auto"/>
            <w:noWrap/>
            <w:vAlign w:val="bottom"/>
            <w:hideMark/>
          </w:tcPr>
          <w:p w14:paraId="25E734C9" w14:textId="77777777" w:rsidR="006B449D" w:rsidRPr="002B592C" w:rsidRDefault="006B449D" w:rsidP="006B449D">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0.040</w:t>
            </w:r>
          </w:p>
        </w:tc>
      </w:tr>
      <w:tr w:rsidR="006B449D" w:rsidRPr="002B592C" w14:paraId="01C70EE9" w14:textId="77777777" w:rsidTr="006B449D">
        <w:trPr>
          <w:gridAfter w:val="2"/>
          <w:wAfter w:w="171" w:type="dxa"/>
          <w:trHeight w:val="300"/>
        </w:trPr>
        <w:tc>
          <w:tcPr>
            <w:tcW w:w="3114" w:type="dxa"/>
            <w:tcBorders>
              <w:right w:val="nil"/>
            </w:tcBorders>
            <w:shd w:val="clear" w:color="auto" w:fill="auto"/>
            <w:noWrap/>
            <w:vAlign w:val="bottom"/>
            <w:hideMark/>
          </w:tcPr>
          <w:p w14:paraId="181031EB"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Malay</w:t>
            </w:r>
          </w:p>
        </w:tc>
        <w:tc>
          <w:tcPr>
            <w:tcW w:w="2269" w:type="dxa"/>
            <w:tcBorders>
              <w:top w:val="nil"/>
              <w:left w:val="nil"/>
              <w:bottom w:val="nil"/>
            </w:tcBorders>
            <w:shd w:val="clear" w:color="auto" w:fill="auto"/>
            <w:noWrap/>
            <w:vAlign w:val="bottom"/>
            <w:hideMark/>
          </w:tcPr>
          <w:p w14:paraId="4057CB8E"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-6.30 (-8.89, -3.72)</w:t>
            </w:r>
          </w:p>
        </w:tc>
        <w:tc>
          <w:tcPr>
            <w:tcW w:w="1137" w:type="dxa"/>
            <w:tcBorders>
              <w:top w:val="nil"/>
              <w:bottom w:val="nil"/>
              <w:right w:val="nil"/>
            </w:tcBorders>
            <w:shd w:val="clear" w:color="auto" w:fill="auto"/>
            <w:noWrap/>
            <w:vAlign w:val="bottom"/>
            <w:hideMark/>
          </w:tcPr>
          <w:p w14:paraId="0328CF7F" w14:textId="77777777" w:rsidR="006B449D" w:rsidRPr="002B592C" w:rsidRDefault="006B449D" w:rsidP="006B449D">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&lt;0.001</w:t>
            </w:r>
          </w:p>
        </w:tc>
        <w:tc>
          <w:tcPr>
            <w:tcW w:w="2127" w:type="dxa"/>
            <w:tcBorders>
              <w:left w:val="nil"/>
            </w:tcBorders>
            <w:shd w:val="clear" w:color="auto" w:fill="auto"/>
            <w:noWrap/>
            <w:vAlign w:val="bottom"/>
            <w:hideMark/>
          </w:tcPr>
          <w:p w14:paraId="4FACE47F"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-6.29 (-9.02, -3.56)</w:t>
            </w:r>
          </w:p>
        </w:tc>
        <w:tc>
          <w:tcPr>
            <w:tcW w:w="1140" w:type="dxa"/>
            <w:shd w:val="clear" w:color="auto" w:fill="auto"/>
            <w:noWrap/>
            <w:vAlign w:val="bottom"/>
            <w:hideMark/>
          </w:tcPr>
          <w:p w14:paraId="36C6C02B" w14:textId="77777777" w:rsidR="006B449D" w:rsidRPr="002B592C" w:rsidRDefault="006B449D" w:rsidP="006B449D">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&lt;0.001</w:t>
            </w:r>
          </w:p>
        </w:tc>
      </w:tr>
      <w:tr w:rsidR="006B449D" w:rsidRPr="002B592C" w14:paraId="201FBC20" w14:textId="77777777" w:rsidTr="006B449D">
        <w:trPr>
          <w:gridAfter w:val="2"/>
          <w:wAfter w:w="171" w:type="dxa"/>
          <w:trHeight w:val="300"/>
        </w:trPr>
        <w:tc>
          <w:tcPr>
            <w:tcW w:w="3114" w:type="dxa"/>
            <w:tcBorders>
              <w:right w:val="nil"/>
            </w:tcBorders>
            <w:shd w:val="clear" w:color="auto" w:fill="auto"/>
            <w:noWrap/>
            <w:vAlign w:val="bottom"/>
            <w:hideMark/>
          </w:tcPr>
          <w:p w14:paraId="4C93B99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Chinese</w:t>
            </w:r>
          </w:p>
        </w:tc>
        <w:tc>
          <w:tcPr>
            <w:tcW w:w="2269" w:type="dxa"/>
            <w:tcBorders>
              <w:top w:val="nil"/>
              <w:left w:val="nil"/>
              <w:bottom w:val="nil"/>
            </w:tcBorders>
            <w:shd w:val="clear" w:color="auto" w:fill="auto"/>
            <w:noWrap/>
            <w:vAlign w:val="bottom"/>
            <w:hideMark/>
          </w:tcPr>
          <w:p w14:paraId="5A43B17E"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37" w:type="dxa"/>
            <w:tcBorders>
              <w:top w:val="nil"/>
              <w:bottom w:val="nil"/>
              <w:right w:val="nil"/>
            </w:tcBorders>
            <w:shd w:val="clear" w:color="auto" w:fill="auto"/>
            <w:noWrap/>
            <w:vAlign w:val="bottom"/>
            <w:hideMark/>
          </w:tcPr>
          <w:p w14:paraId="71FD253B"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178A4F4F"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40" w:type="dxa"/>
            <w:shd w:val="clear" w:color="auto" w:fill="auto"/>
            <w:noWrap/>
            <w:vAlign w:val="bottom"/>
            <w:hideMark/>
          </w:tcPr>
          <w:p w14:paraId="30113B61"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4D8948D5" w14:textId="77777777" w:rsidTr="006B449D">
        <w:trPr>
          <w:gridAfter w:val="2"/>
          <w:wAfter w:w="171" w:type="dxa"/>
          <w:trHeight w:val="300"/>
        </w:trPr>
        <w:tc>
          <w:tcPr>
            <w:tcW w:w="3114" w:type="dxa"/>
            <w:tcBorders>
              <w:right w:val="nil"/>
            </w:tcBorders>
            <w:shd w:val="clear" w:color="auto" w:fill="auto"/>
            <w:noWrap/>
            <w:vAlign w:val="bottom"/>
            <w:hideMark/>
          </w:tcPr>
          <w:p w14:paraId="7C80E0D4"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Household income category</w:t>
            </w:r>
          </w:p>
        </w:tc>
        <w:tc>
          <w:tcPr>
            <w:tcW w:w="2269" w:type="dxa"/>
            <w:tcBorders>
              <w:top w:val="nil"/>
              <w:left w:val="nil"/>
              <w:bottom w:val="nil"/>
            </w:tcBorders>
            <w:shd w:val="clear" w:color="auto" w:fill="auto"/>
            <w:noWrap/>
            <w:vAlign w:val="bottom"/>
            <w:hideMark/>
          </w:tcPr>
          <w:p w14:paraId="773E109C"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23102A95"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3E3E5DFC"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79A86DCD"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28550290" w14:textId="77777777" w:rsidTr="006B449D">
        <w:trPr>
          <w:gridAfter w:val="2"/>
          <w:wAfter w:w="171" w:type="dxa"/>
          <w:trHeight w:val="300"/>
        </w:trPr>
        <w:tc>
          <w:tcPr>
            <w:tcW w:w="3114" w:type="dxa"/>
            <w:tcBorders>
              <w:right w:val="nil"/>
            </w:tcBorders>
            <w:shd w:val="clear" w:color="auto" w:fill="auto"/>
            <w:noWrap/>
            <w:vAlign w:val="bottom"/>
            <w:hideMark/>
          </w:tcPr>
          <w:p w14:paraId="26BBFADB"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&lt; $2000</w:t>
            </w:r>
          </w:p>
        </w:tc>
        <w:tc>
          <w:tcPr>
            <w:tcW w:w="2269" w:type="dxa"/>
            <w:tcBorders>
              <w:top w:val="nil"/>
              <w:left w:val="nil"/>
              <w:bottom w:val="nil"/>
            </w:tcBorders>
            <w:shd w:val="clear" w:color="auto" w:fill="auto"/>
            <w:noWrap/>
            <w:vAlign w:val="bottom"/>
            <w:hideMark/>
          </w:tcPr>
          <w:p w14:paraId="1493777B"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hideMark/>
          </w:tcPr>
          <w:p w14:paraId="785B6DF1"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127" w:type="dxa"/>
            <w:tcBorders>
              <w:left w:val="nil"/>
            </w:tcBorders>
            <w:shd w:val="clear" w:color="auto" w:fill="auto"/>
            <w:noWrap/>
            <w:vAlign w:val="bottom"/>
            <w:hideMark/>
          </w:tcPr>
          <w:p w14:paraId="6695A298"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hideMark/>
          </w:tcPr>
          <w:p w14:paraId="158B9EBA"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1749B7CC" w14:textId="77777777" w:rsidTr="006B449D">
        <w:trPr>
          <w:gridAfter w:val="2"/>
          <w:wAfter w:w="171" w:type="dxa"/>
          <w:trHeight w:val="300"/>
        </w:trPr>
        <w:tc>
          <w:tcPr>
            <w:tcW w:w="3114" w:type="dxa"/>
            <w:tcBorders>
              <w:right w:val="nil"/>
            </w:tcBorders>
            <w:shd w:val="clear" w:color="auto" w:fill="auto"/>
            <w:noWrap/>
            <w:vAlign w:val="bottom"/>
            <w:hideMark/>
          </w:tcPr>
          <w:p w14:paraId="6050229B"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$2000-5999</w:t>
            </w:r>
          </w:p>
        </w:tc>
        <w:tc>
          <w:tcPr>
            <w:tcW w:w="2269" w:type="dxa"/>
            <w:tcBorders>
              <w:top w:val="nil"/>
              <w:left w:val="nil"/>
              <w:bottom w:val="nil"/>
            </w:tcBorders>
            <w:shd w:val="clear" w:color="auto" w:fill="auto"/>
            <w:noWrap/>
            <w:vAlign w:val="bottom"/>
            <w:hideMark/>
          </w:tcPr>
          <w:p w14:paraId="7D4C7B68"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7A274295"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127" w:type="dxa"/>
            <w:tcBorders>
              <w:left w:val="nil"/>
            </w:tcBorders>
            <w:shd w:val="clear" w:color="auto" w:fill="auto"/>
            <w:noWrap/>
            <w:vAlign w:val="bottom"/>
            <w:hideMark/>
          </w:tcPr>
          <w:p w14:paraId="4F324D6E"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57D1662D" w14:textId="77777777" w:rsidR="006B449D" w:rsidRPr="002B592C" w:rsidRDefault="006B449D" w:rsidP="006B449D">
            <w:pPr>
              <w:jc w:val="center"/>
              <w:rPr>
                <w:rFonts w:ascii="Palatino Linotype" w:eastAsia="Times New Roman" w:hAnsi="Palatino Linotype" w:cs="Times New Roman"/>
                <w:bCs/>
                <w:color w:val="000000"/>
                <w:sz w:val="20"/>
                <w:szCs w:val="20"/>
              </w:rPr>
            </w:pPr>
          </w:p>
        </w:tc>
      </w:tr>
      <w:tr w:rsidR="006B449D" w:rsidRPr="002B592C" w14:paraId="1A78A3AB" w14:textId="77777777" w:rsidTr="006B449D">
        <w:trPr>
          <w:gridAfter w:val="2"/>
          <w:wAfter w:w="171" w:type="dxa"/>
          <w:trHeight w:val="300"/>
        </w:trPr>
        <w:tc>
          <w:tcPr>
            <w:tcW w:w="3114" w:type="dxa"/>
            <w:tcBorders>
              <w:right w:val="nil"/>
            </w:tcBorders>
            <w:shd w:val="clear" w:color="auto" w:fill="auto"/>
            <w:noWrap/>
            <w:vAlign w:val="bottom"/>
            <w:hideMark/>
          </w:tcPr>
          <w:p w14:paraId="021CD2B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&gt; $6000</w:t>
            </w:r>
          </w:p>
        </w:tc>
        <w:tc>
          <w:tcPr>
            <w:tcW w:w="2269" w:type="dxa"/>
            <w:tcBorders>
              <w:top w:val="nil"/>
              <w:left w:val="nil"/>
              <w:bottom w:val="nil"/>
            </w:tcBorders>
            <w:shd w:val="clear" w:color="auto" w:fill="auto"/>
            <w:noWrap/>
            <w:vAlign w:val="bottom"/>
            <w:hideMark/>
          </w:tcPr>
          <w:p w14:paraId="26CCACDE"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15109A31"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38F8169A" w14:textId="77777777" w:rsidR="006B449D" w:rsidRPr="002B592C" w:rsidRDefault="006B449D" w:rsidP="006B449D">
            <w:pP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2087F2C1"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510E3D9D" w14:textId="77777777" w:rsidTr="006B449D">
        <w:trPr>
          <w:gridAfter w:val="2"/>
          <w:wAfter w:w="171" w:type="dxa"/>
          <w:trHeight w:val="300"/>
        </w:trPr>
        <w:tc>
          <w:tcPr>
            <w:tcW w:w="3114" w:type="dxa"/>
            <w:tcBorders>
              <w:right w:val="nil"/>
            </w:tcBorders>
            <w:shd w:val="clear" w:color="auto" w:fill="auto"/>
            <w:noWrap/>
            <w:vAlign w:val="bottom"/>
            <w:hideMark/>
          </w:tcPr>
          <w:p w14:paraId="212B8A8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Marital status</w:t>
            </w:r>
          </w:p>
        </w:tc>
        <w:tc>
          <w:tcPr>
            <w:tcW w:w="2269" w:type="dxa"/>
            <w:tcBorders>
              <w:top w:val="nil"/>
              <w:left w:val="nil"/>
              <w:bottom w:val="nil"/>
            </w:tcBorders>
            <w:shd w:val="clear" w:color="auto" w:fill="auto"/>
            <w:noWrap/>
            <w:vAlign w:val="bottom"/>
            <w:hideMark/>
          </w:tcPr>
          <w:p w14:paraId="1E6E0163"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7D37EA1C"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651D2862"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2AA32D51"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0FF9C213" w14:textId="77777777" w:rsidTr="006B449D">
        <w:trPr>
          <w:gridAfter w:val="2"/>
          <w:wAfter w:w="171" w:type="dxa"/>
          <w:trHeight w:val="300"/>
        </w:trPr>
        <w:tc>
          <w:tcPr>
            <w:tcW w:w="3114" w:type="dxa"/>
            <w:tcBorders>
              <w:right w:val="nil"/>
            </w:tcBorders>
            <w:shd w:val="clear" w:color="auto" w:fill="auto"/>
            <w:noWrap/>
            <w:vAlign w:val="bottom"/>
            <w:hideMark/>
          </w:tcPr>
          <w:p w14:paraId="2A5E8AED"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Single, not living with   husband</w:t>
            </w:r>
          </w:p>
        </w:tc>
        <w:tc>
          <w:tcPr>
            <w:tcW w:w="2269" w:type="dxa"/>
            <w:tcBorders>
              <w:top w:val="nil"/>
              <w:left w:val="nil"/>
              <w:bottom w:val="nil"/>
            </w:tcBorders>
            <w:shd w:val="clear" w:color="auto" w:fill="auto"/>
            <w:noWrap/>
            <w:vAlign w:val="bottom"/>
            <w:hideMark/>
          </w:tcPr>
          <w:p w14:paraId="0804663D"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hideMark/>
          </w:tcPr>
          <w:p w14:paraId="2BD2F838"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57894FD0"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hideMark/>
          </w:tcPr>
          <w:p w14:paraId="49C7C5BD"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617F5D76" w14:textId="77777777" w:rsidTr="006B449D">
        <w:trPr>
          <w:gridAfter w:val="2"/>
          <w:wAfter w:w="171" w:type="dxa"/>
          <w:trHeight w:val="300"/>
        </w:trPr>
        <w:tc>
          <w:tcPr>
            <w:tcW w:w="3114" w:type="dxa"/>
            <w:tcBorders>
              <w:right w:val="nil"/>
            </w:tcBorders>
            <w:shd w:val="clear" w:color="auto" w:fill="auto"/>
            <w:noWrap/>
            <w:vAlign w:val="bottom"/>
            <w:hideMark/>
          </w:tcPr>
          <w:p w14:paraId="7B970148"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Married, living with husband</w:t>
            </w:r>
          </w:p>
        </w:tc>
        <w:tc>
          <w:tcPr>
            <w:tcW w:w="2269" w:type="dxa"/>
            <w:tcBorders>
              <w:top w:val="nil"/>
              <w:left w:val="nil"/>
              <w:bottom w:val="nil"/>
            </w:tcBorders>
            <w:shd w:val="clear" w:color="auto" w:fill="auto"/>
            <w:noWrap/>
            <w:vAlign w:val="bottom"/>
            <w:hideMark/>
          </w:tcPr>
          <w:p w14:paraId="6B1911B4" w14:textId="77777777" w:rsidR="006B449D" w:rsidRPr="002B592C" w:rsidRDefault="006B449D" w:rsidP="006B449D">
            <w:pP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3BC90B9F"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2ACF9586"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78A80972"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22BA7458" w14:textId="77777777" w:rsidTr="006B449D">
        <w:trPr>
          <w:gridAfter w:val="2"/>
          <w:wAfter w:w="171" w:type="dxa"/>
          <w:trHeight w:val="300"/>
        </w:trPr>
        <w:tc>
          <w:tcPr>
            <w:tcW w:w="3114" w:type="dxa"/>
            <w:tcBorders>
              <w:right w:val="nil"/>
            </w:tcBorders>
            <w:shd w:val="clear" w:color="auto" w:fill="auto"/>
            <w:noWrap/>
            <w:vAlign w:val="bottom"/>
            <w:hideMark/>
          </w:tcPr>
          <w:p w14:paraId="6E316C3A"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Highest education level</w:t>
            </w:r>
          </w:p>
        </w:tc>
        <w:tc>
          <w:tcPr>
            <w:tcW w:w="2269" w:type="dxa"/>
            <w:tcBorders>
              <w:top w:val="nil"/>
              <w:left w:val="nil"/>
              <w:bottom w:val="nil"/>
            </w:tcBorders>
            <w:shd w:val="clear" w:color="auto" w:fill="auto"/>
            <w:noWrap/>
            <w:vAlign w:val="bottom"/>
            <w:hideMark/>
          </w:tcPr>
          <w:p w14:paraId="7911F0A4"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4049C248"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68AF23FD"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220486F7"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712A999E" w14:textId="77777777" w:rsidTr="006B449D">
        <w:trPr>
          <w:gridAfter w:val="2"/>
          <w:wAfter w:w="171" w:type="dxa"/>
          <w:trHeight w:val="300"/>
        </w:trPr>
        <w:tc>
          <w:tcPr>
            <w:tcW w:w="3114" w:type="dxa"/>
            <w:tcBorders>
              <w:right w:val="nil"/>
            </w:tcBorders>
            <w:shd w:val="clear" w:color="auto" w:fill="auto"/>
            <w:noWrap/>
            <w:vAlign w:val="bottom"/>
            <w:hideMark/>
          </w:tcPr>
          <w:p w14:paraId="660E19CD"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Primary/Secondary</w:t>
            </w:r>
          </w:p>
        </w:tc>
        <w:tc>
          <w:tcPr>
            <w:tcW w:w="2269" w:type="dxa"/>
            <w:tcBorders>
              <w:top w:val="nil"/>
              <w:left w:val="nil"/>
              <w:bottom w:val="nil"/>
            </w:tcBorders>
            <w:shd w:val="clear" w:color="auto" w:fill="auto"/>
            <w:noWrap/>
            <w:vAlign w:val="bottom"/>
            <w:hideMark/>
          </w:tcPr>
          <w:p w14:paraId="4600B267"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-2.85 (-5.32, -0.37)</w:t>
            </w:r>
          </w:p>
        </w:tc>
        <w:tc>
          <w:tcPr>
            <w:tcW w:w="1137" w:type="dxa"/>
            <w:tcBorders>
              <w:top w:val="nil"/>
              <w:bottom w:val="nil"/>
              <w:right w:val="nil"/>
            </w:tcBorders>
            <w:shd w:val="clear" w:color="auto" w:fill="auto"/>
            <w:noWrap/>
            <w:vAlign w:val="bottom"/>
            <w:hideMark/>
          </w:tcPr>
          <w:p w14:paraId="23C8E699" w14:textId="77777777" w:rsidR="006B449D" w:rsidRPr="002B592C" w:rsidRDefault="006B449D" w:rsidP="006B449D">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0.024</w:t>
            </w:r>
          </w:p>
        </w:tc>
        <w:tc>
          <w:tcPr>
            <w:tcW w:w="2127" w:type="dxa"/>
            <w:tcBorders>
              <w:left w:val="nil"/>
            </w:tcBorders>
            <w:shd w:val="clear" w:color="auto" w:fill="auto"/>
            <w:noWrap/>
            <w:vAlign w:val="bottom"/>
            <w:hideMark/>
          </w:tcPr>
          <w:p w14:paraId="6D433281"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-4.21 (-7.15, -1.26)</w:t>
            </w:r>
          </w:p>
        </w:tc>
        <w:tc>
          <w:tcPr>
            <w:tcW w:w="1140" w:type="dxa"/>
            <w:shd w:val="clear" w:color="auto" w:fill="auto"/>
            <w:noWrap/>
            <w:vAlign w:val="bottom"/>
            <w:hideMark/>
          </w:tcPr>
          <w:p w14:paraId="45F55E2C" w14:textId="77777777" w:rsidR="006B449D" w:rsidRPr="002B592C" w:rsidRDefault="006B449D" w:rsidP="006B449D">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0.005</w:t>
            </w:r>
          </w:p>
        </w:tc>
      </w:tr>
      <w:tr w:rsidR="006B449D" w:rsidRPr="002B592C" w14:paraId="7029FE4B" w14:textId="77777777" w:rsidTr="006B449D">
        <w:trPr>
          <w:gridAfter w:val="2"/>
          <w:wAfter w:w="171" w:type="dxa"/>
          <w:trHeight w:val="300"/>
        </w:trPr>
        <w:tc>
          <w:tcPr>
            <w:tcW w:w="3114" w:type="dxa"/>
            <w:tcBorders>
              <w:right w:val="nil"/>
            </w:tcBorders>
            <w:shd w:val="clear" w:color="auto" w:fill="auto"/>
            <w:noWrap/>
            <w:vAlign w:val="bottom"/>
            <w:hideMark/>
          </w:tcPr>
          <w:p w14:paraId="0A54483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Post-secondary</w:t>
            </w:r>
          </w:p>
        </w:tc>
        <w:tc>
          <w:tcPr>
            <w:tcW w:w="2269" w:type="dxa"/>
            <w:tcBorders>
              <w:top w:val="nil"/>
              <w:left w:val="nil"/>
              <w:bottom w:val="nil"/>
            </w:tcBorders>
            <w:shd w:val="clear" w:color="auto" w:fill="auto"/>
            <w:noWrap/>
            <w:vAlign w:val="bottom"/>
            <w:hideMark/>
          </w:tcPr>
          <w:p w14:paraId="5E637611"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hideMark/>
          </w:tcPr>
          <w:p w14:paraId="28B54F55" w14:textId="77777777" w:rsidR="006B449D" w:rsidRPr="002B592C" w:rsidRDefault="006B449D" w:rsidP="006B449D">
            <w:pPr>
              <w:jc w:val="center"/>
              <w:rPr>
                <w:rFonts w:ascii="Palatino Linotype" w:eastAsia="Times New Roman" w:hAnsi="Palatino Linotype" w:cs="Times New Roman"/>
                <w:bCs/>
                <w:color w:val="000000"/>
                <w:sz w:val="20"/>
                <w:szCs w:val="20"/>
              </w:rPr>
            </w:pPr>
          </w:p>
        </w:tc>
        <w:tc>
          <w:tcPr>
            <w:tcW w:w="2127" w:type="dxa"/>
            <w:tcBorders>
              <w:left w:val="nil"/>
            </w:tcBorders>
            <w:shd w:val="clear" w:color="auto" w:fill="auto"/>
            <w:noWrap/>
            <w:vAlign w:val="bottom"/>
            <w:hideMark/>
          </w:tcPr>
          <w:p w14:paraId="4EB12B99"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-2.47 (-5.33, 0.39)</w:t>
            </w:r>
          </w:p>
        </w:tc>
        <w:tc>
          <w:tcPr>
            <w:tcW w:w="1140" w:type="dxa"/>
            <w:shd w:val="clear" w:color="auto" w:fill="auto"/>
            <w:noWrap/>
            <w:vAlign w:val="bottom"/>
            <w:hideMark/>
          </w:tcPr>
          <w:p w14:paraId="7DE25D80"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0.09</w:t>
            </w:r>
          </w:p>
        </w:tc>
      </w:tr>
      <w:tr w:rsidR="006B449D" w:rsidRPr="002B592C" w14:paraId="77DE80A2" w14:textId="77777777" w:rsidTr="006B449D">
        <w:trPr>
          <w:gridAfter w:val="2"/>
          <w:wAfter w:w="171" w:type="dxa"/>
          <w:trHeight w:val="300"/>
        </w:trPr>
        <w:tc>
          <w:tcPr>
            <w:tcW w:w="3114" w:type="dxa"/>
            <w:tcBorders>
              <w:right w:val="nil"/>
            </w:tcBorders>
            <w:shd w:val="clear" w:color="auto" w:fill="auto"/>
            <w:noWrap/>
            <w:vAlign w:val="bottom"/>
            <w:hideMark/>
          </w:tcPr>
          <w:p w14:paraId="160D7AC2"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University and above</w:t>
            </w:r>
          </w:p>
        </w:tc>
        <w:tc>
          <w:tcPr>
            <w:tcW w:w="2269" w:type="dxa"/>
            <w:tcBorders>
              <w:top w:val="nil"/>
              <w:left w:val="nil"/>
              <w:bottom w:val="nil"/>
            </w:tcBorders>
            <w:shd w:val="clear" w:color="auto" w:fill="auto"/>
            <w:noWrap/>
            <w:vAlign w:val="bottom"/>
            <w:hideMark/>
          </w:tcPr>
          <w:p w14:paraId="1E2B3387"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37" w:type="dxa"/>
            <w:tcBorders>
              <w:top w:val="nil"/>
              <w:bottom w:val="nil"/>
              <w:right w:val="nil"/>
            </w:tcBorders>
            <w:shd w:val="clear" w:color="auto" w:fill="auto"/>
            <w:noWrap/>
            <w:vAlign w:val="bottom"/>
            <w:hideMark/>
          </w:tcPr>
          <w:p w14:paraId="7A648DB8"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7E9DB736"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40" w:type="dxa"/>
            <w:shd w:val="clear" w:color="auto" w:fill="auto"/>
            <w:noWrap/>
            <w:vAlign w:val="bottom"/>
            <w:hideMark/>
          </w:tcPr>
          <w:p w14:paraId="038A9E10"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62A99201" w14:textId="77777777" w:rsidTr="006B449D">
        <w:trPr>
          <w:gridAfter w:val="2"/>
          <w:wAfter w:w="171" w:type="dxa"/>
          <w:trHeight w:val="300"/>
        </w:trPr>
        <w:tc>
          <w:tcPr>
            <w:tcW w:w="9787" w:type="dxa"/>
            <w:gridSpan w:val="5"/>
            <w:shd w:val="clear" w:color="auto" w:fill="auto"/>
            <w:noWrap/>
            <w:vAlign w:val="bottom"/>
            <w:hideMark/>
          </w:tcPr>
          <w:p w14:paraId="2DF9C93A"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Alcohol use before pregnancy</w:t>
            </w:r>
          </w:p>
        </w:tc>
      </w:tr>
      <w:tr w:rsidR="006B449D" w:rsidRPr="002B592C" w14:paraId="79A16A52" w14:textId="77777777" w:rsidTr="006B449D">
        <w:trPr>
          <w:gridAfter w:val="2"/>
          <w:wAfter w:w="171" w:type="dxa"/>
          <w:trHeight w:val="300"/>
        </w:trPr>
        <w:tc>
          <w:tcPr>
            <w:tcW w:w="3114" w:type="dxa"/>
            <w:tcBorders>
              <w:right w:val="nil"/>
            </w:tcBorders>
            <w:shd w:val="clear" w:color="auto" w:fill="auto"/>
            <w:noWrap/>
            <w:vAlign w:val="bottom"/>
            <w:hideMark/>
          </w:tcPr>
          <w:p w14:paraId="1E532BB3"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69" w:type="dxa"/>
            <w:tcBorders>
              <w:top w:val="nil"/>
              <w:left w:val="nil"/>
              <w:bottom w:val="nil"/>
            </w:tcBorders>
            <w:shd w:val="clear" w:color="auto" w:fill="auto"/>
            <w:noWrap/>
            <w:vAlign w:val="bottom"/>
            <w:hideMark/>
          </w:tcPr>
          <w:p w14:paraId="77C024C0"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hideMark/>
          </w:tcPr>
          <w:p w14:paraId="214ED8D5"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127" w:type="dxa"/>
            <w:tcBorders>
              <w:left w:val="nil"/>
            </w:tcBorders>
            <w:shd w:val="clear" w:color="auto" w:fill="auto"/>
            <w:noWrap/>
            <w:vAlign w:val="bottom"/>
            <w:hideMark/>
          </w:tcPr>
          <w:p w14:paraId="68E11940"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hideMark/>
          </w:tcPr>
          <w:p w14:paraId="1E929D18"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2E325957" w14:textId="77777777" w:rsidTr="006B449D">
        <w:trPr>
          <w:gridAfter w:val="2"/>
          <w:wAfter w:w="171" w:type="dxa"/>
          <w:trHeight w:val="300"/>
        </w:trPr>
        <w:tc>
          <w:tcPr>
            <w:tcW w:w="3114" w:type="dxa"/>
            <w:tcBorders>
              <w:right w:val="nil"/>
            </w:tcBorders>
            <w:shd w:val="clear" w:color="auto" w:fill="auto"/>
            <w:noWrap/>
            <w:vAlign w:val="bottom"/>
            <w:hideMark/>
          </w:tcPr>
          <w:p w14:paraId="4078CC5E"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69" w:type="dxa"/>
            <w:tcBorders>
              <w:top w:val="nil"/>
              <w:left w:val="nil"/>
              <w:bottom w:val="nil"/>
            </w:tcBorders>
            <w:shd w:val="clear" w:color="auto" w:fill="auto"/>
            <w:noWrap/>
            <w:vAlign w:val="bottom"/>
            <w:hideMark/>
          </w:tcPr>
          <w:p w14:paraId="7545004C"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73294EC1"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12BF38BA"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4CEFFFBA"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7DD5E70B" w14:textId="77777777" w:rsidTr="006B449D">
        <w:trPr>
          <w:gridAfter w:val="2"/>
          <w:wAfter w:w="171" w:type="dxa"/>
          <w:trHeight w:val="300"/>
        </w:trPr>
        <w:tc>
          <w:tcPr>
            <w:tcW w:w="5383" w:type="dxa"/>
            <w:gridSpan w:val="2"/>
            <w:shd w:val="clear" w:color="auto" w:fill="auto"/>
            <w:noWrap/>
            <w:vAlign w:val="bottom"/>
            <w:hideMark/>
          </w:tcPr>
          <w:p w14:paraId="5C9A1F1E"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Alcohol use during pregnancy</w:t>
            </w:r>
          </w:p>
        </w:tc>
        <w:tc>
          <w:tcPr>
            <w:tcW w:w="1137" w:type="dxa"/>
            <w:tcBorders>
              <w:top w:val="nil"/>
              <w:bottom w:val="nil"/>
              <w:right w:val="nil"/>
            </w:tcBorders>
            <w:shd w:val="clear" w:color="auto" w:fill="auto"/>
            <w:noWrap/>
            <w:vAlign w:val="bottom"/>
            <w:hideMark/>
          </w:tcPr>
          <w:p w14:paraId="1FA8AACD"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24AD3957"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247D814B"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7B5D2384" w14:textId="77777777" w:rsidTr="006B449D">
        <w:trPr>
          <w:gridAfter w:val="2"/>
          <w:wAfter w:w="171" w:type="dxa"/>
          <w:trHeight w:val="300"/>
        </w:trPr>
        <w:tc>
          <w:tcPr>
            <w:tcW w:w="3114" w:type="dxa"/>
            <w:tcBorders>
              <w:right w:val="nil"/>
            </w:tcBorders>
            <w:shd w:val="clear" w:color="auto" w:fill="auto"/>
            <w:noWrap/>
            <w:vAlign w:val="bottom"/>
            <w:hideMark/>
          </w:tcPr>
          <w:p w14:paraId="120D982B"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69" w:type="dxa"/>
            <w:tcBorders>
              <w:top w:val="nil"/>
              <w:left w:val="nil"/>
              <w:bottom w:val="nil"/>
            </w:tcBorders>
            <w:shd w:val="clear" w:color="auto" w:fill="auto"/>
            <w:noWrap/>
            <w:vAlign w:val="bottom"/>
            <w:hideMark/>
          </w:tcPr>
          <w:p w14:paraId="2E93772C"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hideMark/>
          </w:tcPr>
          <w:p w14:paraId="6A4FACBF"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0DA30C75"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hideMark/>
          </w:tcPr>
          <w:p w14:paraId="43219BA7"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5559E1F7" w14:textId="77777777" w:rsidTr="006B449D">
        <w:trPr>
          <w:gridAfter w:val="2"/>
          <w:wAfter w:w="171" w:type="dxa"/>
          <w:trHeight w:val="300"/>
        </w:trPr>
        <w:tc>
          <w:tcPr>
            <w:tcW w:w="3114" w:type="dxa"/>
            <w:tcBorders>
              <w:right w:val="nil"/>
            </w:tcBorders>
            <w:shd w:val="clear" w:color="auto" w:fill="auto"/>
            <w:noWrap/>
            <w:vAlign w:val="bottom"/>
            <w:hideMark/>
          </w:tcPr>
          <w:p w14:paraId="3F28749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69" w:type="dxa"/>
            <w:tcBorders>
              <w:top w:val="nil"/>
              <w:left w:val="nil"/>
              <w:bottom w:val="nil"/>
            </w:tcBorders>
            <w:shd w:val="clear" w:color="auto" w:fill="auto"/>
            <w:noWrap/>
            <w:vAlign w:val="bottom"/>
            <w:hideMark/>
          </w:tcPr>
          <w:p w14:paraId="0E0DA597"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3C965870"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6ECB9E92"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148F37BC"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220735D7" w14:textId="77777777" w:rsidTr="006B449D">
        <w:trPr>
          <w:gridAfter w:val="2"/>
          <w:wAfter w:w="171" w:type="dxa"/>
          <w:trHeight w:val="300"/>
        </w:trPr>
        <w:tc>
          <w:tcPr>
            <w:tcW w:w="9787" w:type="dxa"/>
            <w:gridSpan w:val="5"/>
            <w:shd w:val="clear" w:color="auto" w:fill="auto"/>
            <w:noWrap/>
            <w:vAlign w:val="bottom"/>
            <w:hideMark/>
          </w:tcPr>
          <w:p w14:paraId="743EA32F"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Smoking regularly before pregnancy</w:t>
            </w:r>
          </w:p>
        </w:tc>
      </w:tr>
      <w:tr w:rsidR="006B449D" w:rsidRPr="002B592C" w14:paraId="603C9A2F" w14:textId="77777777" w:rsidTr="006B449D">
        <w:trPr>
          <w:gridAfter w:val="2"/>
          <w:wAfter w:w="171" w:type="dxa"/>
          <w:trHeight w:val="300"/>
        </w:trPr>
        <w:tc>
          <w:tcPr>
            <w:tcW w:w="3114" w:type="dxa"/>
            <w:tcBorders>
              <w:right w:val="nil"/>
            </w:tcBorders>
            <w:shd w:val="clear" w:color="auto" w:fill="auto"/>
            <w:noWrap/>
            <w:vAlign w:val="bottom"/>
            <w:hideMark/>
          </w:tcPr>
          <w:p w14:paraId="09A94503"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69" w:type="dxa"/>
            <w:tcBorders>
              <w:top w:val="nil"/>
              <w:left w:val="nil"/>
              <w:bottom w:val="nil"/>
            </w:tcBorders>
            <w:shd w:val="clear" w:color="auto" w:fill="auto"/>
            <w:noWrap/>
            <w:vAlign w:val="bottom"/>
            <w:hideMark/>
          </w:tcPr>
          <w:p w14:paraId="3DC937A4"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hideMark/>
          </w:tcPr>
          <w:p w14:paraId="6B686737"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127" w:type="dxa"/>
            <w:tcBorders>
              <w:left w:val="nil"/>
            </w:tcBorders>
            <w:shd w:val="clear" w:color="auto" w:fill="auto"/>
            <w:noWrap/>
            <w:vAlign w:val="bottom"/>
            <w:hideMark/>
          </w:tcPr>
          <w:p w14:paraId="1F4CA49D"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hideMark/>
          </w:tcPr>
          <w:p w14:paraId="5A53E9C9"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16546B2A" w14:textId="77777777" w:rsidTr="006B449D">
        <w:trPr>
          <w:gridAfter w:val="2"/>
          <w:wAfter w:w="171" w:type="dxa"/>
          <w:trHeight w:val="300"/>
        </w:trPr>
        <w:tc>
          <w:tcPr>
            <w:tcW w:w="3114" w:type="dxa"/>
            <w:tcBorders>
              <w:right w:val="nil"/>
            </w:tcBorders>
            <w:shd w:val="clear" w:color="auto" w:fill="auto"/>
            <w:noWrap/>
            <w:vAlign w:val="bottom"/>
            <w:hideMark/>
          </w:tcPr>
          <w:p w14:paraId="0FF3F8EF"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69" w:type="dxa"/>
            <w:tcBorders>
              <w:top w:val="nil"/>
              <w:left w:val="nil"/>
              <w:bottom w:val="nil"/>
            </w:tcBorders>
            <w:shd w:val="clear" w:color="auto" w:fill="auto"/>
            <w:noWrap/>
            <w:vAlign w:val="bottom"/>
            <w:hideMark/>
          </w:tcPr>
          <w:p w14:paraId="1DA1A5F8"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5D68D6F6"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1A0B7A3B"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455CDB43"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732AA0F8" w14:textId="77777777" w:rsidTr="006B449D">
        <w:trPr>
          <w:gridAfter w:val="2"/>
          <w:wAfter w:w="171" w:type="dxa"/>
          <w:trHeight w:val="300"/>
        </w:trPr>
        <w:tc>
          <w:tcPr>
            <w:tcW w:w="3114" w:type="dxa"/>
            <w:tcBorders>
              <w:right w:val="nil"/>
            </w:tcBorders>
            <w:shd w:val="clear" w:color="auto" w:fill="auto"/>
            <w:noWrap/>
            <w:vAlign w:val="bottom"/>
            <w:hideMark/>
          </w:tcPr>
          <w:p w14:paraId="3F9FEB3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Smoking during pregnancy</w:t>
            </w:r>
          </w:p>
        </w:tc>
        <w:tc>
          <w:tcPr>
            <w:tcW w:w="2269" w:type="dxa"/>
            <w:tcBorders>
              <w:top w:val="nil"/>
              <w:left w:val="nil"/>
              <w:bottom w:val="nil"/>
            </w:tcBorders>
            <w:shd w:val="clear" w:color="auto" w:fill="auto"/>
            <w:noWrap/>
            <w:vAlign w:val="bottom"/>
            <w:hideMark/>
          </w:tcPr>
          <w:p w14:paraId="750FAFB0"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tcBorders>
              <w:top w:val="nil"/>
              <w:bottom w:val="nil"/>
              <w:right w:val="nil"/>
            </w:tcBorders>
            <w:shd w:val="clear" w:color="auto" w:fill="auto"/>
            <w:noWrap/>
            <w:vAlign w:val="bottom"/>
            <w:hideMark/>
          </w:tcPr>
          <w:p w14:paraId="75D3E5CD"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5D23D4D8"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42A9478C"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5BBEAAB8" w14:textId="77777777" w:rsidTr="006B449D">
        <w:trPr>
          <w:gridAfter w:val="2"/>
          <w:wAfter w:w="171" w:type="dxa"/>
          <w:trHeight w:val="300"/>
        </w:trPr>
        <w:tc>
          <w:tcPr>
            <w:tcW w:w="3114" w:type="dxa"/>
            <w:tcBorders>
              <w:bottom w:val="nil"/>
              <w:right w:val="nil"/>
            </w:tcBorders>
            <w:shd w:val="clear" w:color="auto" w:fill="auto"/>
            <w:noWrap/>
            <w:vAlign w:val="bottom"/>
            <w:hideMark/>
          </w:tcPr>
          <w:p w14:paraId="456E4580"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69" w:type="dxa"/>
            <w:tcBorders>
              <w:top w:val="nil"/>
              <w:left w:val="nil"/>
              <w:bottom w:val="nil"/>
            </w:tcBorders>
            <w:shd w:val="clear" w:color="auto" w:fill="auto"/>
            <w:noWrap/>
            <w:vAlign w:val="bottom"/>
            <w:hideMark/>
          </w:tcPr>
          <w:p w14:paraId="326D1FA2"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bottom w:val="nil"/>
              <w:right w:val="nil"/>
            </w:tcBorders>
            <w:shd w:val="clear" w:color="auto" w:fill="auto"/>
            <w:noWrap/>
            <w:vAlign w:val="bottom"/>
            <w:hideMark/>
          </w:tcPr>
          <w:p w14:paraId="1F63656B"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43366C00"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40" w:type="dxa"/>
            <w:shd w:val="clear" w:color="auto" w:fill="auto"/>
            <w:noWrap/>
            <w:vAlign w:val="bottom"/>
            <w:hideMark/>
          </w:tcPr>
          <w:p w14:paraId="19DA0356"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33F17909" w14:textId="77777777" w:rsidTr="006B449D">
        <w:trPr>
          <w:gridAfter w:val="2"/>
          <w:wAfter w:w="171" w:type="dxa"/>
          <w:trHeight w:val="300"/>
        </w:trPr>
        <w:tc>
          <w:tcPr>
            <w:tcW w:w="3114" w:type="dxa"/>
            <w:tcBorders>
              <w:top w:val="nil"/>
              <w:left w:val="nil"/>
              <w:bottom w:val="nil"/>
              <w:right w:val="nil"/>
            </w:tcBorders>
            <w:shd w:val="clear" w:color="auto" w:fill="auto"/>
            <w:noWrap/>
            <w:vAlign w:val="bottom"/>
            <w:hideMark/>
          </w:tcPr>
          <w:p w14:paraId="3CA842B0"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69" w:type="dxa"/>
            <w:tcBorders>
              <w:top w:val="nil"/>
              <w:left w:val="nil"/>
              <w:bottom w:val="nil"/>
              <w:right w:val="nil"/>
            </w:tcBorders>
            <w:shd w:val="clear" w:color="auto" w:fill="auto"/>
            <w:noWrap/>
            <w:vAlign w:val="bottom"/>
            <w:hideMark/>
          </w:tcPr>
          <w:p w14:paraId="1E133EB8"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tcBorders>
              <w:top w:val="nil"/>
              <w:left w:val="nil"/>
              <w:bottom w:val="nil"/>
              <w:right w:val="nil"/>
            </w:tcBorders>
            <w:shd w:val="clear" w:color="auto" w:fill="auto"/>
            <w:noWrap/>
            <w:vAlign w:val="bottom"/>
            <w:hideMark/>
          </w:tcPr>
          <w:p w14:paraId="6359D815"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08C38329"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40" w:type="dxa"/>
            <w:shd w:val="clear" w:color="auto" w:fill="auto"/>
            <w:noWrap/>
            <w:vAlign w:val="bottom"/>
            <w:hideMark/>
          </w:tcPr>
          <w:p w14:paraId="4F8B7417"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61FD5D3A" w14:textId="77777777" w:rsidTr="006B449D">
        <w:trPr>
          <w:gridAfter w:val="1"/>
          <w:wAfter w:w="96" w:type="dxa"/>
          <w:trHeight w:val="300"/>
        </w:trPr>
        <w:tc>
          <w:tcPr>
            <w:tcW w:w="9862" w:type="dxa"/>
            <w:gridSpan w:val="6"/>
            <w:tcBorders>
              <w:top w:val="nil"/>
              <w:left w:val="nil"/>
              <w:bottom w:val="nil"/>
            </w:tcBorders>
            <w:shd w:val="clear" w:color="auto" w:fill="auto"/>
            <w:noWrap/>
            <w:vAlign w:val="bottom"/>
            <w:hideMark/>
          </w:tcPr>
          <w:p w14:paraId="51BD3093"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Moderate and strenuous exercise before pregnancy</w:t>
            </w:r>
          </w:p>
        </w:tc>
      </w:tr>
      <w:tr w:rsidR="006B449D" w:rsidRPr="002B592C" w14:paraId="19C07004" w14:textId="77777777" w:rsidTr="006B449D">
        <w:trPr>
          <w:trHeight w:val="300"/>
        </w:trPr>
        <w:tc>
          <w:tcPr>
            <w:tcW w:w="3114" w:type="dxa"/>
            <w:tcBorders>
              <w:top w:val="nil"/>
              <w:left w:val="nil"/>
              <w:bottom w:val="nil"/>
              <w:right w:val="nil"/>
            </w:tcBorders>
            <w:shd w:val="clear" w:color="auto" w:fill="auto"/>
            <w:noWrap/>
            <w:vAlign w:val="bottom"/>
            <w:hideMark/>
          </w:tcPr>
          <w:p w14:paraId="4FEE7481"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69" w:type="dxa"/>
            <w:tcBorders>
              <w:top w:val="nil"/>
              <w:left w:val="nil"/>
              <w:bottom w:val="nil"/>
              <w:right w:val="nil"/>
            </w:tcBorders>
            <w:shd w:val="clear" w:color="auto" w:fill="auto"/>
            <w:noWrap/>
            <w:vAlign w:val="bottom"/>
            <w:hideMark/>
          </w:tcPr>
          <w:p w14:paraId="09F84B10"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left w:val="nil"/>
              <w:bottom w:val="nil"/>
              <w:right w:val="nil"/>
            </w:tcBorders>
            <w:shd w:val="clear" w:color="auto" w:fill="auto"/>
            <w:noWrap/>
            <w:vAlign w:val="bottom"/>
            <w:hideMark/>
          </w:tcPr>
          <w:p w14:paraId="15646242"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127" w:type="dxa"/>
            <w:tcBorders>
              <w:left w:val="nil"/>
              <w:bottom w:val="nil"/>
            </w:tcBorders>
            <w:shd w:val="clear" w:color="auto" w:fill="auto"/>
            <w:noWrap/>
            <w:vAlign w:val="bottom"/>
            <w:hideMark/>
          </w:tcPr>
          <w:p w14:paraId="471A2F5B"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311" w:type="dxa"/>
            <w:gridSpan w:val="3"/>
            <w:shd w:val="clear" w:color="auto" w:fill="auto"/>
            <w:noWrap/>
            <w:vAlign w:val="bottom"/>
            <w:hideMark/>
          </w:tcPr>
          <w:p w14:paraId="5297846F"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52689C0A" w14:textId="77777777" w:rsidTr="006B449D">
        <w:trPr>
          <w:trHeight w:val="300"/>
        </w:trPr>
        <w:tc>
          <w:tcPr>
            <w:tcW w:w="3114" w:type="dxa"/>
            <w:tcBorders>
              <w:top w:val="nil"/>
              <w:left w:val="nil"/>
              <w:bottom w:val="nil"/>
              <w:right w:val="nil"/>
            </w:tcBorders>
            <w:shd w:val="clear" w:color="auto" w:fill="auto"/>
            <w:noWrap/>
            <w:vAlign w:val="bottom"/>
          </w:tcPr>
          <w:p w14:paraId="06960D31"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69" w:type="dxa"/>
            <w:tcBorders>
              <w:top w:val="nil"/>
              <w:left w:val="nil"/>
              <w:bottom w:val="nil"/>
              <w:right w:val="nil"/>
            </w:tcBorders>
            <w:shd w:val="clear" w:color="auto" w:fill="auto"/>
            <w:noWrap/>
            <w:vAlign w:val="bottom"/>
          </w:tcPr>
          <w:p w14:paraId="4584CC12" w14:textId="77777777" w:rsidR="006B449D" w:rsidRPr="002B592C" w:rsidRDefault="006B449D" w:rsidP="006B449D">
            <w:pPr>
              <w:rPr>
                <w:rFonts w:ascii="Palatino Linotype" w:eastAsia="Times New Roman" w:hAnsi="Palatino Linotype" w:cs="Times New Roman"/>
                <w:color w:val="000000"/>
                <w:sz w:val="20"/>
                <w:szCs w:val="20"/>
              </w:rPr>
            </w:pPr>
          </w:p>
        </w:tc>
        <w:tc>
          <w:tcPr>
            <w:tcW w:w="1137" w:type="dxa"/>
            <w:tcBorders>
              <w:top w:val="nil"/>
              <w:left w:val="nil"/>
              <w:bottom w:val="nil"/>
              <w:right w:val="nil"/>
            </w:tcBorders>
            <w:shd w:val="clear" w:color="auto" w:fill="auto"/>
            <w:noWrap/>
            <w:vAlign w:val="bottom"/>
          </w:tcPr>
          <w:p w14:paraId="12959C05"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127" w:type="dxa"/>
            <w:tcBorders>
              <w:top w:val="nil"/>
              <w:left w:val="nil"/>
              <w:bottom w:val="nil"/>
            </w:tcBorders>
            <w:shd w:val="clear" w:color="auto" w:fill="auto"/>
            <w:noWrap/>
            <w:vAlign w:val="bottom"/>
          </w:tcPr>
          <w:p w14:paraId="108F1841"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311" w:type="dxa"/>
            <w:gridSpan w:val="3"/>
            <w:tcBorders>
              <w:bottom w:val="nil"/>
            </w:tcBorders>
            <w:shd w:val="clear" w:color="auto" w:fill="auto"/>
            <w:noWrap/>
            <w:vAlign w:val="bottom"/>
          </w:tcPr>
          <w:p w14:paraId="5CA21E13"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791464C9" w14:textId="77777777" w:rsidTr="006B449D">
        <w:trPr>
          <w:trHeight w:val="300"/>
        </w:trPr>
        <w:tc>
          <w:tcPr>
            <w:tcW w:w="5383" w:type="dxa"/>
            <w:gridSpan w:val="2"/>
            <w:tcBorders>
              <w:top w:val="nil"/>
              <w:left w:val="nil"/>
              <w:bottom w:val="nil"/>
              <w:right w:val="nil"/>
            </w:tcBorders>
            <w:shd w:val="clear" w:color="auto" w:fill="auto"/>
            <w:noWrap/>
            <w:vAlign w:val="bottom"/>
          </w:tcPr>
          <w:p w14:paraId="1236FD02"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Moderate and strenuous exercise during pregnancy</w:t>
            </w:r>
          </w:p>
        </w:tc>
        <w:tc>
          <w:tcPr>
            <w:tcW w:w="1137" w:type="dxa"/>
            <w:tcBorders>
              <w:top w:val="nil"/>
              <w:left w:val="nil"/>
              <w:bottom w:val="nil"/>
              <w:right w:val="nil"/>
            </w:tcBorders>
            <w:shd w:val="clear" w:color="auto" w:fill="auto"/>
            <w:noWrap/>
            <w:vAlign w:val="bottom"/>
          </w:tcPr>
          <w:p w14:paraId="6294F33E"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127" w:type="dxa"/>
            <w:tcBorders>
              <w:top w:val="nil"/>
              <w:left w:val="nil"/>
              <w:bottom w:val="nil"/>
            </w:tcBorders>
            <w:shd w:val="clear" w:color="auto" w:fill="auto"/>
            <w:noWrap/>
            <w:vAlign w:val="bottom"/>
          </w:tcPr>
          <w:p w14:paraId="0744703D"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311" w:type="dxa"/>
            <w:gridSpan w:val="3"/>
            <w:tcBorders>
              <w:top w:val="nil"/>
              <w:bottom w:val="nil"/>
            </w:tcBorders>
            <w:shd w:val="clear" w:color="auto" w:fill="auto"/>
            <w:noWrap/>
            <w:vAlign w:val="bottom"/>
          </w:tcPr>
          <w:p w14:paraId="6792780C"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0734F225" w14:textId="77777777" w:rsidTr="006B449D">
        <w:trPr>
          <w:trHeight w:val="300"/>
        </w:trPr>
        <w:tc>
          <w:tcPr>
            <w:tcW w:w="3114" w:type="dxa"/>
            <w:tcBorders>
              <w:top w:val="nil"/>
              <w:left w:val="nil"/>
              <w:bottom w:val="nil"/>
              <w:right w:val="nil"/>
            </w:tcBorders>
            <w:shd w:val="clear" w:color="auto" w:fill="auto"/>
            <w:noWrap/>
            <w:vAlign w:val="bottom"/>
          </w:tcPr>
          <w:p w14:paraId="1E6B599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69" w:type="dxa"/>
            <w:tcBorders>
              <w:top w:val="nil"/>
              <w:left w:val="nil"/>
              <w:bottom w:val="nil"/>
              <w:right w:val="nil"/>
            </w:tcBorders>
            <w:shd w:val="clear" w:color="auto" w:fill="auto"/>
            <w:noWrap/>
            <w:vAlign w:val="center"/>
          </w:tcPr>
          <w:p w14:paraId="17590FB0"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tcBorders>
              <w:top w:val="nil"/>
              <w:left w:val="nil"/>
              <w:bottom w:val="nil"/>
              <w:right w:val="nil"/>
            </w:tcBorders>
            <w:shd w:val="clear" w:color="auto" w:fill="auto"/>
            <w:noWrap/>
            <w:vAlign w:val="bottom"/>
          </w:tcPr>
          <w:p w14:paraId="4EBB82E4"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127" w:type="dxa"/>
            <w:tcBorders>
              <w:top w:val="nil"/>
              <w:left w:val="nil"/>
              <w:bottom w:val="nil"/>
            </w:tcBorders>
            <w:shd w:val="clear" w:color="auto" w:fill="auto"/>
            <w:noWrap/>
            <w:vAlign w:val="bottom"/>
          </w:tcPr>
          <w:p w14:paraId="0A994843"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311" w:type="dxa"/>
            <w:gridSpan w:val="3"/>
            <w:tcBorders>
              <w:top w:val="nil"/>
              <w:bottom w:val="nil"/>
            </w:tcBorders>
            <w:shd w:val="clear" w:color="auto" w:fill="auto"/>
            <w:noWrap/>
            <w:vAlign w:val="bottom"/>
          </w:tcPr>
          <w:p w14:paraId="3575E73D"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6EC10FBD" w14:textId="77777777" w:rsidTr="006B449D">
        <w:trPr>
          <w:trHeight w:val="300"/>
        </w:trPr>
        <w:tc>
          <w:tcPr>
            <w:tcW w:w="3114" w:type="dxa"/>
            <w:tcBorders>
              <w:top w:val="nil"/>
              <w:left w:val="nil"/>
              <w:bottom w:val="single" w:sz="4" w:space="0" w:color="auto"/>
              <w:right w:val="nil"/>
            </w:tcBorders>
            <w:shd w:val="clear" w:color="auto" w:fill="auto"/>
            <w:noWrap/>
            <w:vAlign w:val="bottom"/>
          </w:tcPr>
          <w:p w14:paraId="153A26E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69" w:type="dxa"/>
            <w:tcBorders>
              <w:top w:val="nil"/>
              <w:left w:val="nil"/>
              <w:bottom w:val="single" w:sz="4" w:space="0" w:color="auto"/>
              <w:right w:val="nil"/>
            </w:tcBorders>
            <w:shd w:val="clear" w:color="auto" w:fill="auto"/>
            <w:noWrap/>
            <w:vAlign w:val="bottom"/>
          </w:tcPr>
          <w:p w14:paraId="72F2F488" w14:textId="77777777" w:rsidR="006B449D" w:rsidRPr="002B592C" w:rsidRDefault="006B449D" w:rsidP="006B449D">
            <w:pPr>
              <w:rPr>
                <w:rFonts w:ascii="Palatino Linotype" w:eastAsia="Times New Roman" w:hAnsi="Palatino Linotype" w:cs="Times New Roman"/>
                <w:color w:val="000000"/>
                <w:sz w:val="20"/>
                <w:szCs w:val="20"/>
              </w:rPr>
            </w:pPr>
          </w:p>
        </w:tc>
        <w:tc>
          <w:tcPr>
            <w:tcW w:w="1137" w:type="dxa"/>
            <w:tcBorders>
              <w:top w:val="nil"/>
              <w:left w:val="nil"/>
              <w:bottom w:val="single" w:sz="4" w:space="0" w:color="auto"/>
              <w:right w:val="nil"/>
            </w:tcBorders>
            <w:shd w:val="clear" w:color="auto" w:fill="auto"/>
            <w:noWrap/>
            <w:vAlign w:val="bottom"/>
          </w:tcPr>
          <w:p w14:paraId="6D9C0156"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127" w:type="dxa"/>
            <w:tcBorders>
              <w:top w:val="nil"/>
              <w:left w:val="nil"/>
              <w:bottom w:val="single" w:sz="4" w:space="0" w:color="auto"/>
            </w:tcBorders>
            <w:shd w:val="clear" w:color="auto" w:fill="auto"/>
            <w:noWrap/>
            <w:vAlign w:val="bottom"/>
          </w:tcPr>
          <w:p w14:paraId="14EC2ADE"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311" w:type="dxa"/>
            <w:gridSpan w:val="3"/>
            <w:tcBorders>
              <w:top w:val="nil"/>
              <w:bottom w:val="single" w:sz="4" w:space="0" w:color="auto"/>
            </w:tcBorders>
            <w:shd w:val="clear" w:color="auto" w:fill="auto"/>
            <w:noWrap/>
            <w:vAlign w:val="bottom"/>
          </w:tcPr>
          <w:p w14:paraId="43354C68" w14:textId="77777777" w:rsidR="006B449D" w:rsidRPr="002B592C" w:rsidRDefault="006B449D" w:rsidP="006B449D">
            <w:pPr>
              <w:jc w:val="center"/>
              <w:rPr>
                <w:rFonts w:ascii="Palatino Linotype" w:eastAsia="Times New Roman" w:hAnsi="Palatino Linotype" w:cs="Times New Roman"/>
                <w:color w:val="000000"/>
                <w:sz w:val="20"/>
                <w:szCs w:val="20"/>
              </w:rPr>
            </w:pPr>
          </w:p>
        </w:tc>
      </w:tr>
    </w:tbl>
    <w:p w14:paraId="7F85BD51" w14:textId="77777777" w:rsidR="006B449D" w:rsidRPr="002B592C" w:rsidRDefault="006B449D" w:rsidP="006B449D">
      <w:pPr>
        <w:rPr>
          <w:rFonts w:ascii="Palatino Linotype" w:hAnsi="Palatino Linotype"/>
          <w:sz w:val="20"/>
          <w:szCs w:val="20"/>
        </w:rPr>
      </w:pPr>
    </w:p>
    <w:p w14:paraId="48BCCFC6" w14:textId="77777777" w:rsidR="006B449D" w:rsidRPr="002B592C" w:rsidRDefault="006B449D" w:rsidP="006B449D">
      <w:pPr>
        <w:rPr>
          <w:rFonts w:ascii="Palatino Linotype" w:hAnsi="Palatino Linotype"/>
          <w:sz w:val="20"/>
          <w:szCs w:val="20"/>
        </w:rPr>
      </w:pPr>
    </w:p>
    <w:p w14:paraId="0E7BC8CF" w14:textId="77777777" w:rsidR="006B449D" w:rsidRPr="002B592C" w:rsidRDefault="006B449D" w:rsidP="006B449D">
      <w:pPr>
        <w:rPr>
          <w:rFonts w:ascii="Palatino Linotype" w:hAnsi="Palatino Linotype"/>
          <w:sz w:val="20"/>
          <w:szCs w:val="20"/>
        </w:rPr>
      </w:pPr>
    </w:p>
    <w:p w14:paraId="3DD35390" w14:textId="77777777" w:rsidR="006B449D" w:rsidRPr="002B592C" w:rsidRDefault="006B449D" w:rsidP="006B449D">
      <w:pPr>
        <w:rPr>
          <w:rFonts w:ascii="Palatino Linotype" w:hAnsi="Palatino Linotype"/>
          <w:sz w:val="20"/>
          <w:szCs w:val="20"/>
        </w:rPr>
      </w:pPr>
    </w:p>
    <w:tbl>
      <w:tblPr>
        <w:tblW w:w="10024" w:type="dxa"/>
        <w:tblInd w:w="-601" w:type="dxa"/>
        <w:tblBorders>
          <w:top w:val="single" w:sz="4" w:space="0" w:color="auto"/>
          <w:bottom w:val="single" w:sz="4" w:space="0" w:color="auto"/>
        </w:tblBorders>
        <w:tblLayout w:type="fixed"/>
        <w:tblLook w:val="04A0" w:firstRow="1" w:lastRow="0" w:firstColumn="1" w:lastColumn="0" w:noHBand="0" w:noVBand="1"/>
      </w:tblPr>
      <w:tblGrid>
        <w:gridCol w:w="3114"/>
        <w:gridCol w:w="2269"/>
        <w:gridCol w:w="140"/>
        <w:gridCol w:w="997"/>
        <w:gridCol w:w="2127"/>
        <w:gridCol w:w="142"/>
        <w:gridCol w:w="998"/>
        <w:gridCol w:w="171"/>
        <w:gridCol w:w="66"/>
      </w:tblGrid>
      <w:tr w:rsidR="006B449D" w:rsidRPr="002B592C" w14:paraId="41FE5D1A" w14:textId="77777777" w:rsidTr="006B449D">
        <w:trPr>
          <w:gridAfter w:val="2"/>
          <w:wAfter w:w="237" w:type="dxa"/>
          <w:trHeight w:val="416"/>
        </w:trPr>
        <w:tc>
          <w:tcPr>
            <w:tcW w:w="3114" w:type="dxa"/>
            <w:tcBorders>
              <w:top w:val="single" w:sz="4" w:space="0" w:color="auto"/>
              <w:left w:val="nil"/>
              <w:bottom w:val="nil"/>
              <w:right w:val="nil"/>
            </w:tcBorders>
            <w:shd w:val="clear" w:color="auto" w:fill="auto"/>
            <w:noWrap/>
            <w:vAlign w:val="bottom"/>
            <w:hideMark/>
          </w:tcPr>
          <w:p w14:paraId="6F399526" w14:textId="77777777" w:rsidR="006B449D" w:rsidRPr="002B592C" w:rsidRDefault="006B449D" w:rsidP="006B449D">
            <w:pPr>
              <w:rPr>
                <w:rFonts w:ascii="Palatino Linotype" w:eastAsia="Times New Roman" w:hAnsi="Palatino Linotype" w:cs="Times New Roman"/>
                <w:color w:val="000000"/>
                <w:sz w:val="20"/>
                <w:szCs w:val="20"/>
              </w:rPr>
            </w:pPr>
          </w:p>
        </w:tc>
        <w:tc>
          <w:tcPr>
            <w:tcW w:w="3406" w:type="dxa"/>
            <w:gridSpan w:val="3"/>
            <w:tcBorders>
              <w:top w:val="single" w:sz="4" w:space="0" w:color="auto"/>
              <w:left w:val="nil"/>
              <w:bottom w:val="nil"/>
              <w:right w:val="nil"/>
            </w:tcBorders>
            <w:shd w:val="clear" w:color="auto" w:fill="auto"/>
            <w:noWrap/>
            <w:vAlign w:val="bottom"/>
            <w:hideMark/>
          </w:tcPr>
          <w:p w14:paraId="0F1BCAD8" w14:textId="77777777" w:rsidR="006B449D" w:rsidRPr="002B592C" w:rsidRDefault="006B449D" w:rsidP="006B449D">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Forward selection model</w:t>
            </w:r>
          </w:p>
        </w:tc>
        <w:tc>
          <w:tcPr>
            <w:tcW w:w="3267" w:type="dxa"/>
            <w:gridSpan w:val="3"/>
            <w:tcBorders>
              <w:top w:val="single" w:sz="4" w:space="0" w:color="auto"/>
              <w:left w:val="nil"/>
              <w:bottom w:val="nil"/>
              <w:right w:val="nil"/>
            </w:tcBorders>
            <w:shd w:val="clear" w:color="auto" w:fill="auto"/>
            <w:noWrap/>
            <w:vAlign w:val="bottom"/>
            <w:hideMark/>
          </w:tcPr>
          <w:p w14:paraId="384173A5" w14:textId="77777777" w:rsidR="006B449D" w:rsidRPr="002B592C" w:rsidRDefault="006B449D" w:rsidP="006B449D">
            <w:pPr>
              <w:jc w:val="center"/>
              <w:rPr>
                <w:rFonts w:ascii="Palatino Linotype" w:eastAsia="Times New Roman" w:hAnsi="Palatino Linotype" w:cs="Times New Roman"/>
                <w:b/>
                <w:color w:val="000000"/>
                <w:sz w:val="20"/>
                <w:szCs w:val="20"/>
              </w:rPr>
            </w:pPr>
            <w:r w:rsidRPr="002B592C">
              <w:rPr>
                <w:rFonts w:ascii="Palatino Linotype" w:eastAsia="Times New Roman" w:hAnsi="Palatino Linotype" w:cs="Times New Roman"/>
                <w:b/>
                <w:color w:val="000000"/>
                <w:sz w:val="20"/>
                <w:szCs w:val="20"/>
              </w:rPr>
              <w:t>Backward elimination model</w:t>
            </w:r>
          </w:p>
        </w:tc>
      </w:tr>
      <w:tr w:rsidR="006B449D" w:rsidRPr="002B592C" w14:paraId="2720F454" w14:textId="77777777" w:rsidTr="00FB4438">
        <w:trPr>
          <w:gridAfter w:val="2"/>
          <w:wAfter w:w="237" w:type="dxa"/>
          <w:trHeight w:val="152"/>
        </w:trPr>
        <w:tc>
          <w:tcPr>
            <w:tcW w:w="3114" w:type="dxa"/>
            <w:tcBorders>
              <w:top w:val="nil"/>
              <w:left w:val="nil"/>
              <w:bottom w:val="single" w:sz="4" w:space="0" w:color="auto"/>
              <w:right w:val="nil"/>
            </w:tcBorders>
            <w:shd w:val="clear" w:color="auto" w:fill="auto"/>
            <w:noWrap/>
            <w:vAlign w:val="bottom"/>
            <w:hideMark/>
          </w:tcPr>
          <w:p w14:paraId="56469851" w14:textId="77777777" w:rsidR="006B449D" w:rsidRPr="002B592C" w:rsidRDefault="006B449D" w:rsidP="006B449D">
            <w:pPr>
              <w:rPr>
                <w:rFonts w:ascii="Palatino Linotype" w:eastAsia="Times New Roman" w:hAnsi="Palatino Linotype" w:cs="Times New Roman"/>
                <w:color w:val="000000"/>
                <w:sz w:val="20"/>
                <w:szCs w:val="20"/>
              </w:rPr>
            </w:pPr>
          </w:p>
        </w:tc>
        <w:tc>
          <w:tcPr>
            <w:tcW w:w="2269" w:type="dxa"/>
            <w:tcBorders>
              <w:top w:val="nil"/>
              <w:left w:val="nil"/>
              <w:bottom w:val="single" w:sz="4" w:space="0" w:color="auto"/>
              <w:right w:val="nil"/>
            </w:tcBorders>
            <w:shd w:val="clear" w:color="auto" w:fill="auto"/>
            <w:noWrap/>
            <w:vAlign w:val="bottom"/>
            <w:hideMark/>
          </w:tcPr>
          <w:p w14:paraId="6D4E4E83"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β value (95% CI)</w:t>
            </w:r>
          </w:p>
        </w:tc>
        <w:tc>
          <w:tcPr>
            <w:tcW w:w="1137" w:type="dxa"/>
            <w:gridSpan w:val="2"/>
            <w:tcBorders>
              <w:top w:val="nil"/>
              <w:left w:val="nil"/>
              <w:bottom w:val="single" w:sz="4" w:space="0" w:color="auto"/>
              <w:right w:val="nil"/>
            </w:tcBorders>
            <w:shd w:val="clear" w:color="auto" w:fill="auto"/>
            <w:noWrap/>
            <w:vAlign w:val="bottom"/>
            <w:hideMark/>
          </w:tcPr>
          <w:p w14:paraId="7026F7CA"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p-value</w:t>
            </w:r>
          </w:p>
        </w:tc>
        <w:tc>
          <w:tcPr>
            <w:tcW w:w="2127" w:type="dxa"/>
            <w:tcBorders>
              <w:top w:val="nil"/>
              <w:left w:val="nil"/>
              <w:bottom w:val="single" w:sz="4" w:space="0" w:color="auto"/>
              <w:right w:val="nil"/>
            </w:tcBorders>
            <w:shd w:val="clear" w:color="auto" w:fill="auto"/>
            <w:noWrap/>
            <w:vAlign w:val="bottom"/>
            <w:hideMark/>
          </w:tcPr>
          <w:p w14:paraId="21FCF87F"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β value (95% CI)</w:t>
            </w:r>
          </w:p>
        </w:tc>
        <w:tc>
          <w:tcPr>
            <w:tcW w:w="1140" w:type="dxa"/>
            <w:gridSpan w:val="2"/>
            <w:tcBorders>
              <w:top w:val="nil"/>
              <w:left w:val="nil"/>
              <w:bottom w:val="single" w:sz="4" w:space="0" w:color="auto"/>
              <w:right w:val="nil"/>
            </w:tcBorders>
            <w:shd w:val="clear" w:color="auto" w:fill="auto"/>
            <w:noWrap/>
            <w:vAlign w:val="bottom"/>
            <w:hideMark/>
          </w:tcPr>
          <w:p w14:paraId="00D5DA36"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p-value</w:t>
            </w:r>
          </w:p>
        </w:tc>
      </w:tr>
      <w:tr w:rsidR="006B449D" w:rsidRPr="002B592C" w14:paraId="504FA303" w14:textId="77777777" w:rsidTr="006B449D">
        <w:trPr>
          <w:gridAfter w:val="1"/>
          <w:wAfter w:w="66" w:type="dxa"/>
          <w:trHeight w:val="300"/>
        </w:trPr>
        <w:tc>
          <w:tcPr>
            <w:tcW w:w="9958" w:type="dxa"/>
            <w:gridSpan w:val="8"/>
            <w:tcBorders>
              <w:top w:val="nil"/>
              <w:bottom w:val="nil"/>
            </w:tcBorders>
            <w:shd w:val="clear" w:color="auto" w:fill="auto"/>
            <w:noWrap/>
            <w:vAlign w:val="bottom"/>
            <w:hideMark/>
          </w:tcPr>
          <w:p w14:paraId="364A028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Folic acid supplement use during pregnancy</w:t>
            </w:r>
          </w:p>
        </w:tc>
      </w:tr>
      <w:tr w:rsidR="006B449D" w:rsidRPr="002B592C" w14:paraId="4AF7406D" w14:textId="77777777" w:rsidTr="006B449D">
        <w:trPr>
          <w:gridAfter w:val="1"/>
          <w:wAfter w:w="66" w:type="dxa"/>
          <w:trHeight w:val="300"/>
        </w:trPr>
        <w:tc>
          <w:tcPr>
            <w:tcW w:w="3114" w:type="dxa"/>
            <w:tcBorders>
              <w:top w:val="nil"/>
              <w:bottom w:val="nil"/>
              <w:right w:val="nil"/>
            </w:tcBorders>
            <w:shd w:val="clear" w:color="auto" w:fill="auto"/>
            <w:noWrap/>
            <w:vAlign w:val="bottom"/>
            <w:hideMark/>
          </w:tcPr>
          <w:p w14:paraId="1A2D8175"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w:t>
            </w:r>
          </w:p>
        </w:tc>
        <w:tc>
          <w:tcPr>
            <w:tcW w:w="2269" w:type="dxa"/>
            <w:tcBorders>
              <w:top w:val="nil"/>
              <w:left w:val="nil"/>
              <w:bottom w:val="nil"/>
            </w:tcBorders>
            <w:shd w:val="clear" w:color="auto" w:fill="auto"/>
            <w:noWrap/>
            <w:vAlign w:val="bottom"/>
            <w:hideMark/>
          </w:tcPr>
          <w:p w14:paraId="5ECC3766"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gridSpan w:val="2"/>
            <w:tcBorders>
              <w:top w:val="nil"/>
              <w:bottom w:val="nil"/>
              <w:right w:val="nil"/>
            </w:tcBorders>
            <w:shd w:val="clear" w:color="auto" w:fill="auto"/>
            <w:noWrap/>
            <w:vAlign w:val="bottom"/>
            <w:hideMark/>
          </w:tcPr>
          <w:p w14:paraId="5B763259"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top w:val="nil"/>
              <w:left w:val="nil"/>
              <w:bottom w:val="nil"/>
            </w:tcBorders>
            <w:shd w:val="clear" w:color="auto" w:fill="auto"/>
            <w:noWrap/>
            <w:vAlign w:val="bottom"/>
            <w:hideMark/>
          </w:tcPr>
          <w:p w14:paraId="6076688E" w14:textId="0C807D8D" w:rsidR="006B449D" w:rsidRPr="002B592C" w:rsidRDefault="0000496A" w:rsidP="006B449D">
            <w:pPr>
              <w:jc w:val="cente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 xml:space="preserve">  </w:t>
            </w:r>
            <w:r w:rsidR="006B449D" w:rsidRPr="002B592C">
              <w:rPr>
                <w:rFonts w:ascii="Palatino Linotype" w:eastAsia="Times New Roman" w:hAnsi="Palatino Linotype" w:cs="Times New Roman"/>
                <w:color w:val="000000"/>
                <w:sz w:val="20"/>
                <w:szCs w:val="20"/>
              </w:rPr>
              <w:t>−</w:t>
            </w:r>
          </w:p>
        </w:tc>
        <w:tc>
          <w:tcPr>
            <w:tcW w:w="1311" w:type="dxa"/>
            <w:gridSpan w:val="3"/>
            <w:tcBorders>
              <w:top w:val="nil"/>
              <w:bottom w:val="nil"/>
            </w:tcBorders>
            <w:shd w:val="clear" w:color="auto" w:fill="auto"/>
            <w:noWrap/>
            <w:vAlign w:val="bottom"/>
            <w:hideMark/>
          </w:tcPr>
          <w:p w14:paraId="399602D4"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4413C736" w14:textId="77777777" w:rsidTr="006B449D">
        <w:trPr>
          <w:gridAfter w:val="1"/>
          <w:wAfter w:w="66" w:type="dxa"/>
          <w:trHeight w:val="300"/>
        </w:trPr>
        <w:tc>
          <w:tcPr>
            <w:tcW w:w="3114" w:type="dxa"/>
            <w:tcBorders>
              <w:top w:val="nil"/>
              <w:bottom w:val="nil"/>
              <w:right w:val="nil"/>
            </w:tcBorders>
            <w:shd w:val="clear" w:color="auto" w:fill="auto"/>
            <w:noWrap/>
            <w:vAlign w:val="bottom"/>
            <w:hideMark/>
          </w:tcPr>
          <w:p w14:paraId="0A6F8565"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Yes</w:t>
            </w:r>
          </w:p>
        </w:tc>
        <w:tc>
          <w:tcPr>
            <w:tcW w:w="2269" w:type="dxa"/>
            <w:tcBorders>
              <w:top w:val="nil"/>
              <w:left w:val="nil"/>
              <w:bottom w:val="nil"/>
            </w:tcBorders>
            <w:shd w:val="clear" w:color="auto" w:fill="auto"/>
            <w:noWrap/>
            <w:vAlign w:val="bottom"/>
            <w:hideMark/>
          </w:tcPr>
          <w:p w14:paraId="735D2777"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gridSpan w:val="2"/>
            <w:tcBorders>
              <w:top w:val="nil"/>
              <w:bottom w:val="nil"/>
              <w:right w:val="nil"/>
            </w:tcBorders>
            <w:shd w:val="clear" w:color="auto" w:fill="auto"/>
            <w:noWrap/>
            <w:vAlign w:val="bottom"/>
            <w:hideMark/>
          </w:tcPr>
          <w:p w14:paraId="57BFEDC6"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top w:val="nil"/>
              <w:left w:val="nil"/>
              <w:bottom w:val="nil"/>
            </w:tcBorders>
            <w:shd w:val="clear" w:color="auto" w:fill="auto"/>
            <w:noWrap/>
            <w:vAlign w:val="bottom"/>
            <w:hideMark/>
          </w:tcPr>
          <w:p w14:paraId="7911B458"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311" w:type="dxa"/>
            <w:gridSpan w:val="3"/>
            <w:tcBorders>
              <w:top w:val="nil"/>
              <w:bottom w:val="nil"/>
            </w:tcBorders>
            <w:shd w:val="clear" w:color="auto" w:fill="auto"/>
            <w:noWrap/>
            <w:vAlign w:val="bottom"/>
            <w:hideMark/>
          </w:tcPr>
          <w:p w14:paraId="374097FE"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13374E96" w14:textId="77777777" w:rsidTr="006B449D">
        <w:trPr>
          <w:gridAfter w:val="1"/>
          <w:wAfter w:w="66" w:type="dxa"/>
          <w:trHeight w:val="319"/>
        </w:trPr>
        <w:tc>
          <w:tcPr>
            <w:tcW w:w="9958" w:type="dxa"/>
            <w:gridSpan w:val="8"/>
            <w:tcBorders>
              <w:top w:val="nil"/>
              <w:bottom w:val="nil"/>
            </w:tcBorders>
            <w:shd w:val="clear" w:color="auto" w:fill="auto"/>
            <w:noWrap/>
            <w:vAlign w:val="bottom"/>
            <w:hideMark/>
          </w:tcPr>
          <w:p w14:paraId="45CE3796"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Breast milk feeding duration</w:t>
            </w:r>
          </w:p>
        </w:tc>
      </w:tr>
      <w:tr w:rsidR="006B449D" w:rsidRPr="002B592C" w14:paraId="21085601" w14:textId="77777777" w:rsidTr="00F2082B">
        <w:trPr>
          <w:gridAfter w:val="1"/>
          <w:wAfter w:w="66" w:type="dxa"/>
          <w:trHeight w:val="300"/>
        </w:trPr>
        <w:tc>
          <w:tcPr>
            <w:tcW w:w="3114" w:type="dxa"/>
            <w:tcBorders>
              <w:top w:val="nil"/>
              <w:left w:val="nil"/>
              <w:bottom w:val="nil"/>
              <w:right w:val="nil"/>
            </w:tcBorders>
            <w:shd w:val="clear" w:color="auto" w:fill="auto"/>
            <w:noWrap/>
            <w:vAlign w:val="bottom"/>
            <w:hideMark/>
          </w:tcPr>
          <w:p w14:paraId="4BCE82D8"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Never breastfeed</w:t>
            </w:r>
          </w:p>
        </w:tc>
        <w:tc>
          <w:tcPr>
            <w:tcW w:w="2269" w:type="dxa"/>
            <w:tcBorders>
              <w:top w:val="nil"/>
              <w:left w:val="nil"/>
              <w:bottom w:val="nil"/>
              <w:right w:val="nil"/>
            </w:tcBorders>
            <w:shd w:val="clear" w:color="auto" w:fill="auto"/>
            <w:noWrap/>
            <w:vAlign w:val="bottom"/>
            <w:hideMark/>
          </w:tcPr>
          <w:p w14:paraId="4C7E74B4"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gridSpan w:val="2"/>
            <w:tcBorders>
              <w:top w:val="nil"/>
              <w:left w:val="nil"/>
              <w:bottom w:val="nil"/>
              <w:right w:val="nil"/>
            </w:tcBorders>
            <w:shd w:val="clear" w:color="auto" w:fill="auto"/>
            <w:noWrap/>
            <w:vAlign w:val="bottom"/>
            <w:hideMark/>
          </w:tcPr>
          <w:p w14:paraId="2A500E3C"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269" w:type="dxa"/>
            <w:gridSpan w:val="2"/>
            <w:tcBorders>
              <w:top w:val="nil"/>
              <w:left w:val="nil"/>
              <w:bottom w:val="nil"/>
              <w:right w:val="nil"/>
            </w:tcBorders>
            <w:shd w:val="clear" w:color="auto" w:fill="auto"/>
            <w:noWrap/>
            <w:vAlign w:val="bottom"/>
            <w:hideMark/>
          </w:tcPr>
          <w:p w14:paraId="5C3EDC67" w14:textId="77777777" w:rsidR="006B449D" w:rsidRPr="002B592C" w:rsidRDefault="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69" w:type="dxa"/>
            <w:gridSpan w:val="2"/>
            <w:tcBorders>
              <w:top w:val="nil"/>
              <w:left w:val="nil"/>
              <w:bottom w:val="nil"/>
              <w:right w:val="nil"/>
            </w:tcBorders>
            <w:shd w:val="clear" w:color="auto" w:fill="auto"/>
            <w:noWrap/>
            <w:vAlign w:val="bottom"/>
            <w:hideMark/>
          </w:tcPr>
          <w:p w14:paraId="729A35A1"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r>
      <w:tr w:rsidR="006B449D" w:rsidRPr="002B592C" w14:paraId="49BA8D57" w14:textId="77777777" w:rsidTr="00F2082B">
        <w:trPr>
          <w:gridAfter w:val="1"/>
          <w:wAfter w:w="66" w:type="dxa"/>
          <w:trHeight w:val="300"/>
        </w:trPr>
        <w:tc>
          <w:tcPr>
            <w:tcW w:w="3114" w:type="dxa"/>
            <w:tcBorders>
              <w:top w:val="nil"/>
            </w:tcBorders>
            <w:shd w:val="clear" w:color="auto" w:fill="auto"/>
            <w:noWrap/>
            <w:vAlign w:val="bottom"/>
            <w:hideMark/>
          </w:tcPr>
          <w:p w14:paraId="57D8293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&lt; 3 months</w:t>
            </w:r>
          </w:p>
        </w:tc>
        <w:tc>
          <w:tcPr>
            <w:tcW w:w="2269" w:type="dxa"/>
            <w:tcBorders>
              <w:top w:val="nil"/>
            </w:tcBorders>
            <w:shd w:val="clear" w:color="auto" w:fill="auto"/>
            <w:noWrap/>
            <w:vAlign w:val="bottom"/>
            <w:hideMark/>
          </w:tcPr>
          <w:p w14:paraId="1AB246C7"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gridSpan w:val="2"/>
            <w:tcBorders>
              <w:top w:val="nil"/>
            </w:tcBorders>
            <w:shd w:val="clear" w:color="auto" w:fill="auto"/>
            <w:noWrap/>
            <w:vAlign w:val="bottom"/>
            <w:hideMark/>
          </w:tcPr>
          <w:p w14:paraId="4451F651"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269" w:type="dxa"/>
            <w:gridSpan w:val="2"/>
            <w:tcBorders>
              <w:top w:val="nil"/>
            </w:tcBorders>
            <w:shd w:val="clear" w:color="auto" w:fill="auto"/>
            <w:noWrap/>
            <w:vAlign w:val="bottom"/>
          </w:tcPr>
          <w:p w14:paraId="176359D8" w14:textId="77777777" w:rsidR="006B449D" w:rsidRPr="002B592C" w:rsidRDefault="006B449D">
            <w:pPr>
              <w:jc w:val="center"/>
              <w:rPr>
                <w:rFonts w:ascii="Palatino Linotype" w:eastAsia="Times New Roman" w:hAnsi="Palatino Linotype" w:cs="Times New Roman"/>
                <w:color w:val="000000"/>
                <w:sz w:val="20"/>
                <w:szCs w:val="20"/>
              </w:rPr>
            </w:pPr>
          </w:p>
        </w:tc>
        <w:tc>
          <w:tcPr>
            <w:tcW w:w="1169" w:type="dxa"/>
            <w:gridSpan w:val="2"/>
            <w:tcBorders>
              <w:top w:val="nil"/>
            </w:tcBorders>
            <w:shd w:val="clear" w:color="auto" w:fill="auto"/>
            <w:noWrap/>
            <w:vAlign w:val="bottom"/>
          </w:tcPr>
          <w:p w14:paraId="597A73D5"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r>
      <w:tr w:rsidR="006B449D" w:rsidRPr="002B592C" w14:paraId="20477C09" w14:textId="77777777" w:rsidTr="00F2082B">
        <w:trPr>
          <w:gridAfter w:val="1"/>
          <w:wAfter w:w="66" w:type="dxa"/>
          <w:trHeight w:val="300"/>
        </w:trPr>
        <w:tc>
          <w:tcPr>
            <w:tcW w:w="3114" w:type="dxa"/>
            <w:shd w:val="clear" w:color="auto" w:fill="auto"/>
            <w:noWrap/>
            <w:vAlign w:val="bottom"/>
            <w:hideMark/>
          </w:tcPr>
          <w:p w14:paraId="14CD3014"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3 to &lt; 6 months</w:t>
            </w:r>
          </w:p>
        </w:tc>
        <w:tc>
          <w:tcPr>
            <w:tcW w:w="2269" w:type="dxa"/>
            <w:shd w:val="clear" w:color="auto" w:fill="auto"/>
            <w:noWrap/>
            <w:vAlign w:val="bottom"/>
            <w:hideMark/>
          </w:tcPr>
          <w:p w14:paraId="1EBA3134"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gridSpan w:val="2"/>
            <w:shd w:val="clear" w:color="auto" w:fill="auto"/>
            <w:noWrap/>
            <w:vAlign w:val="bottom"/>
            <w:hideMark/>
          </w:tcPr>
          <w:p w14:paraId="67FE6BBC"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269" w:type="dxa"/>
            <w:gridSpan w:val="2"/>
            <w:shd w:val="clear" w:color="auto" w:fill="auto"/>
            <w:noWrap/>
            <w:vAlign w:val="bottom"/>
          </w:tcPr>
          <w:p w14:paraId="2677EEF4" w14:textId="77777777" w:rsidR="006B449D" w:rsidRPr="002B592C" w:rsidRDefault="006B449D">
            <w:pPr>
              <w:jc w:val="center"/>
              <w:rPr>
                <w:rFonts w:ascii="Palatino Linotype" w:eastAsia="Times New Roman" w:hAnsi="Palatino Linotype" w:cs="Times New Roman"/>
                <w:color w:val="000000"/>
                <w:sz w:val="20"/>
                <w:szCs w:val="20"/>
              </w:rPr>
            </w:pPr>
          </w:p>
        </w:tc>
        <w:tc>
          <w:tcPr>
            <w:tcW w:w="1169" w:type="dxa"/>
            <w:gridSpan w:val="2"/>
            <w:shd w:val="clear" w:color="auto" w:fill="auto"/>
            <w:noWrap/>
            <w:vAlign w:val="bottom"/>
          </w:tcPr>
          <w:p w14:paraId="6216D071"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r>
      <w:tr w:rsidR="006B449D" w:rsidRPr="002B592C" w14:paraId="2D149F5C" w14:textId="77777777" w:rsidTr="00F2082B">
        <w:trPr>
          <w:gridAfter w:val="1"/>
          <w:wAfter w:w="66" w:type="dxa"/>
          <w:trHeight w:val="300"/>
        </w:trPr>
        <w:tc>
          <w:tcPr>
            <w:tcW w:w="3114" w:type="dxa"/>
            <w:shd w:val="clear" w:color="auto" w:fill="auto"/>
            <w:noWrap/>
            <w:vAlign w:val="bottom"/>
            <w:hideMark/>
          </w:tcPr>
          <w:p w14:paraId="716E17D8"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6 to &lt; 12 months</w:t>
            </w:r>
          </w:p>
        </w:tc>
        <w:tc>
          <w:tcPr>
            <w:tcW w:w="2269" w:type="dxa"/>
            <w:shd w:val="clear" w:color="auto" w:fill="auto"/>
            <w:noWrap/>
            <w:vAlign w:val="bottom"/>
            <w:hideMark/>
          </w:tcPr>
          <w:p w14:paraId="2795AA9D"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gridSpan w:val="2"/>
            <w:shd w:val="clear" w:color="auto" w:fill="auto"/>
            <w:noWrap/>
            <w:vAlign w:val="bottom"/>
            <w:hideMark/>
          </w:tcPr>
          <w:p w14:paraId="33BF074D"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269" w:type="dxa"/>
            <w:gridSpan w:val="2"/>
            <w:shd w:val="clear" w:color="auto" w:fill="auto"/>
            <w:noWrap/>
            <w:vAlign w:val="bottom"/>
          </w:tcPr>
          <w:p w14:paraId="4287ECA4" w14:textId="77777777" w:rsidR="006B449D" w:rsidRPr="002B592C" w:rsidRDefault="006B449D">
            <w:pPr>
              <w:jc w:val="center"/>
              <w:rPr>
                <w:rFonts w:ascii="Palatino Linotype" w:eastAsia="Times New Roman" w:hAnsi="Palatino Linotype" w:cs="Times New Roman"/>
                <w:color w:val="000000"/>
                <w:sz w:val="20"/>
                <w:szCs w:val="20"/>
              </w:rPr>
            </w:pPr>
          </w:p>
        </w:tc>
        <w:tc>
          <w:tcPr>
            <w:tcW w:w="1169" w:type="dxa"/>
            <w:gridSpan w:val="2"/>
            <w:shd w:val="clear" w:color="auto" w:fill="auto"/>
            <w:noWrap/>
            <w:vAlign w:val="bottom"/>
          </w:tcPr>
          <w:p w14:paraId="738E16FB"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r>
      <w:tr w:rsidR="006B449D" w:rsidRPr="002B592C" w14:paraId="6AD16D2C" w14:textId="77777777" w:rsidTr="00F2082B">
        <w:trPr>
          <w:gridAfter w:val="1"/>
          <w:wAfter w:w="66" w:type="dxa"/>
          <w:trHeight w:val="300"/>
        </w:trPr>
        <w:tc>
          <w:tcPr>
            <w:tcW w:w="3114" w:type="dxa"/>
            <w:shd w:val="clear" w:color="auto" w:fill="auto"/>
            <w:noWrap/>
            <w:vAlign w:val="bottom"/>
            <w:hideMark/>
          </w:tcPr>
          <w:p w14:paraId="0B324FC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≥12 months</w:t>
            </w:r>
          </w:p>
        </w:tc>
        <w:tc>
          <w:tcPr>
            <w:tcW w:w="2269" w:type="dxa"/>
            <w:shd w:val="clear" w:color="auto" w:fill="auto"/>
            <w:noWrap/>
            <w:vAlign w:val="bottom"/>
            <w:hideMark/>
          </w:tcPr>
          <w:p w14:paraId="242B90D0" w14:textId="77777777" w:rsidR="006B449D" w:rsidRPr="002B592C" w:rsidRDefault="006B449D" w:rsidP="006B449D">
            <w:pPr>
              <w:rPr>
                <w:rFonts w:ascii="Palatino Linotype" w:eastAsia="Times New Roman" w:hAnsi="Palatino Linotype" w:cs="Times New Roman"/>
                <w:color w:val="000000"/>
                <w:sz w:val="20"/>
                <w:szCs w:val="20"/>
              </w:rPr>
            </w:pPr>
          </w:p>
        </w:tc>
        <w:tc>
          <w:tcPr>
            <w:tcW w:w="1137" w:type="dxa"/>
            <w:gridSpan w:val="2"/>
            <w:shd w:val="clear" w:color="auto" w:fill="auto"/>
            <w:noWrap/>
            <w:vAlign w:val="bottom"/>
            <w:hideMark/>
          </w:tcPr>
          <w:p w14:paraId="365F3748"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hideMark/>
          </w:tcPr>
          <w:p w14:paraId="7DD89613" w14:textId="77777777" w:rsidR="006B449D" w:rsidRPr="002B592C" w:rsidRDefault="006B449D">
            <w:pPr>
              <w:jc w:val="center"/>
              <w:rPr>
                <w:rFonts w:ascii="Palatino Linotype" w:eastAsia="Times New Roman" w:hAnsi="Palatino Linotype" w:cs="Times New Roman"/>
                <w:color w:val="000000"/>
                <w:sz w:val="20"/>
                <w:szCs w:val="20"/>
              </w:rPr>
            </w:pPr>
          </w:p>
        </w:tc>
        <w:tc>
          <w:tcPr>
            <w:tcW w:w="1169" w:type="dxa"/>
            <w:gridSpan w:val="2"/>
            <w:shd w:val="clear" w:color="auto" w:fill="auto"/>
            <w:noWrap/>
            <w:vAlign w:val="bottom"/>
            <w:hideMark/>
          </w:tcPr>
          <w:p w14:paraId="79025DB2"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D00D08" w:rsidRPr="002B592C" w14:paraId="78A4C1F6" w14:textId="77777777" w:rsidTr="00F2082B">
        <w:trPr>
          <w:gridAfter w:val="1"/>
          <w:wAfter w:w="66" w:type="dxa"/>
          <w:trHeight w:val="300"/>
        </w:trPr>
        <w:tc>
          <w:tcPr>
            <w:tcW w:w="5383" w:type="dxa"/>
            <w:gridSpan w:val="2"/>
            <w:shd w:val="clear" w:color="auto" w:fill="auto"/>
            <w:noWrap/>
            <w:vAlign w:val="bottom"/>
          </w:tcPr>
          <w:p w14:paraId="5FC08066" w14:textId="4348454D" w:rsidR="00D00D08" w:rsidRPr="002B592C" w:rsidRDefault="00D00D08" w:rsidP="006B449D">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Breastfeeding status at 18 months</w:t>
            </w:r>
          </w:p>
        </w:tc>
        <w:tc>
          <w:tcPr>
            <w:tcW w:w="1137" w:type="dxa"/>
            <w:gridSpan w:val="2"/>
            <w:shd w:val="clear" w:color="auto" w:fill="auto"/>
            <w:noWrap/>
            <w:vAlign w:val="bottom"/>
          </w:tcPr>
          <w:p w14:paraId="770AA8BC" w14:textId="77777777" w:rsidR="00D00D08" w:rsidRPr="002B592C" w:rsidRDefault="00D00D08" w:rsidP="006B449D">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tcPr>
          <w:p w14:paraId="6EF832C6" w14:textId="77777777" w:rsidR="00D00D08" w:rsidRPr="002B592C" w:rsidRDefault="00D00D08">
            <w:pPr>
              <w:jc w:val="center"/>
              <w:rPr>
                <w:rFonts w:ascii="Palatino Linotype" w:eastAsia="Times New Roman" w:hAnsi="Palatino Linotype" w:cs="Times New Roman"/>
                <w:color w:val="000000"/>
                <w:sz w:val="20"/>
                <w:szCs w:val="20"/>
              </w:rPr>
            </w:pPr>
          </w:p>
        </w:tc>
        <w:tc>
          <w:tcPr>
            <w:tcW w:w="1169" w:type="dxa"/>
            <w:gridSpan w:val="2"/>
            <w:shd w:val="clear" w:color="auto" w:fill="auto"/>
            <w:noWrap/>
            <w:vAlign w:val="bottom"/>
          </w:tcPr>
          <w:p w14:paraId="42C0C726" w14:textId="77777777" w:rsidR="00D00D08" w:rsidRPr="002B592C" w:rsidRDefault="00D00D08" w:rsidP="006B449D">
            <w:pPr>
              <w:jc w:val="center"/>
              <w:rPr>
                <w:rFonts w:ascii="Palatino Linotype" w:eastAsia="Times New Roman" w:hAnsi="Palatino Linotype" w:cs="Times New Roman"/>
                <w:color w:val="000000"/>
                <w:sz w:val="20"/>
                <w:szCs w:val="20"/>
              </w:rPr>
            </w:pPr>
          </w:p>
        </w:tc>
      </w:tr>
      <w:tr w:rsidR="00D00D08" w:rsidRPr="002B592C" w14:paraId="3CED9278" w14:textId="77777777" w:rsidTr="00F2082B">
        <w:trPr>
          <w:gridAfter w:val="1"/>
          <w:wAfter w:w="66" w:type="dxa"/>
          <w:trHeight w:val="300"/>
        </w:trPr>
        <w:tc>
          <w:tcPr>
            <w:tcW w:w="3114" w:type="dxa"/>
            <w:shd w:val="clear" w:color="auto" w:fill="auto"/>
            <w:noWrap/>
            <w:vAlign w:val="bottom"/>
          </w:tcPr>
          <w:p w14:paraId="63B1ED4E" w14:textId="3BCADCD6" w:rsidR="00D00D08" w:rsidRPr="002B592C" w:rsidRDefault="00D00D08" w:rsidP="006B449D">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No</w:t>
            </w:r>
          </w:p>
        </w:tc>
        <w:tc>
          <w:tcPr>
            <w:tcW w:w="2269" w:type="dxa"/>
            <w:shd w:val="clear" w:color="auto" w:fill="auto"/>
            <w:noWrap/>
            <w:vAlign w:val="bottom"/>
          </w:tcPr>
          <w:p w14:paraId="3BE9BBC1" w14:textId="1B89028F" w:rsidR="00D00D08" w:rsidRPr="002B592C" w:rsidRDefault="00D00D08" w:rsidP="00F2082B">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gridSpan w:val="2"/>
            <w:shd w:val="clear" w:color="auto" w:fill="auto"/>
            <w:noWrap/>
            <w:vAlign w:val="bottom"/>
          </w:tcPr>
          <w:p w14:paraId="10D49C9B" w14:textId="77777777" w:rsidR="00D00D08" w:rsidRPr="002B592C" w:rsidRDefault="00D00D08" w:rsidP="006B449D">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center"/>
          </w:tcPr>
          <w:p w14:paraId="47889058" w14:textId="4CDFBA77" w:rsidR="00D00D08" w:rsidRPr="002B592C" w:rsidRDefault="00D00D08">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69" w:type="dxa"/>
            <w:gridSpan w:val="2"/>
            <w:shd w:val="clear" w:color="auto" w:fill="auto"/>
            <w:noWrap/>
            <w:vAlign w:val="bottom"/>
          </w:tcPr>
          <w:p w14:paraId="5D1655FC" w14:textId="77777777" w:rsidR="00D00D08" w:rsidRPr="002B592C" w:rsidRDefault="00D00D08" w:rsidP="006B449D">
            <w:pPr>
              <w:jc w:val="center"/>
              <w:rPr>
                <w:rFonts w:ascii="Palatino Linotype" w:eastAsia="Times New Roman" w:hAnsi="Palatino Linotype" w:cs="Times New Roman"/>
                <w:color w:val="000000"/>
                <w:sz w:val="20"/>
                <w:szCs w:val="20"/>
              </w:rPr>
            </w:pPr>
          </w:p>
        </w:tc>
      </w:tr>
      <w:tr w:rsidR="00D00D08" w:rsidRPr="002B592C" w14:paraId="1C16E776" w14:textId="77777777" w:rsidTr="00F2082B">
        <w:trPr>
          <w:gridAfter w:val="1"/>
          <w:wAfter w:w="66" w:type="dxa"/>
          <w:trHeight w:val="300"/>
        </w:trPr>
        <w:tc>
          <w:tcPr>
            <w:tcW w:w="3114" w:type="dxa"/>
            <w:shd w:val="clear" w:color="auto" w:fill="auto"/>
            <w:noWrap/>
            <w:vAlign w:val="bottom"/>
          </w:tcPr>
          <w:p w14:paraId="0118CAFB" w14:textId="1556F735" w:rsidR="00D00D08" w:rsidRPr="002B592C" w:rsidRDefault="00D00D08" w:rsidP="006B449D">
            <w:pP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Yes</w:t>
            </w:r>
          </w:p>
        </w:tc>
        <w:tc>
          <w:tcPr>
            <w:tcW w:w="2269" w:type="dxa"/>
            <w:shd w:val="clear" w:color="auto" w:fill="auto"/>
            <w:noWrap/>
            <w:vAlign w:val="bottom"/>
          </w:tcPr>
          <w:p w14:paraId="2F2FBA4E" w14:textId="77777777" w:rsidR="00D00D08" w:rsidRPr="002B592C" w:rsidRDefault="00D00D08" w:rsidP="006B449D">
            <w:pPr>
              <w:rPr>
                <w:rFonts w:ascii="Palatino Linotype" w:eastAsia="Times New Roman" w:hAnsi="Palatino Linotype" w:cs="Times New Roman"/>
                <w:color w:val="000000"/>
                <w:sz w:val="20"/>
                <w:szCs w:val="20"/>
              </w:rPr>
            </w:pPr>
          </w:p>
        </w:tc>
        <w:tc>
          <w:tcPr>
            <w:tcW w:w="1137" w:type="dxa"/>
            <w:gridSpan w:val="2"/>
            <w:shd w:val="clear" w:color="auto" w:fill="auto"/>
            <w:noWrap/>
            <w:vAlign w:val="bottom"/>
          </w:tcPr>
          <w:p w14:paraId="550B01E0" w14:textId="77777777" w:rsidR="00D00D08" w:rsidRPr="002B592C" w:rsidRDefault="00D00D08" w:rsidP="006B449D">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tcPr>
          <w:p w14:paraId="2253D4EB" w14:textId="77777777" w:rsidR="00D00D08" w:rsidRPr="002B592C" w:rsidRDefault="00D00D08">
            <w:pPr>
              <w:jc w:val="center"/>
              <w:rPr>
                <w:rFonts w:ascii="Palatino Linotype" w:eastAsia="Times New Roman" w:hAnsi="Palatino Linotype" w:cs="Times New Roman"/>
                <w:color w:val="000000"/>
                <w:sz w:val="20"/>
                <w:szCs w:val="20"/>
              </w:rPr>
            </w:pPr>
          </w:p>
        </w:tc>
        <w:tc>
          <w:tcPr>
            <w:tcW w:w="1169" w:type="dxa"/>
            <w:gridSpan w:val="2"/>
            <w:shd w:val="clear" w:color="auto" w:fill="auto"/>
            <w:noWrap/>
            <w:vAlign w:val="bottom"/>
          </w:tcPr>
          <w:p w14:paraId="051BF1C6" w14:textId="77777777" w:rsidR="00D00D08" w:rsidRPr="002B592C" w:rsidRDefault="00D00D08" w:rsidP="006B449D">
            <w:pPr>
              <w:jc w:val="center"/>
              <w:rPr>
                <w:rFonts w:ascii="Palatino Linotype" w:eastAsia="Times New Roman" w:hAnsi="Palatino Linotype" w:cs="Times New Roman"/>
                <w:color w:val="000000"/>
                <w:sz w:val="20"/>
                <w:szCs w:val="20"/>
              </w:rPr>
            </w:pPr>
          </w:p>
        </w:tc>
      </w:tr>
      <w:tr w:rsidR="006B449D" w:rsidRPr="002B592C" w14:paraId="7B4E437C" w14:textId="77777777" w:rsidTr="00F2082B">
        <w:trPr>
          <w:gridAfter w:val="1"/>
          <w:wAfter w:w="66" w:type="dxa"/>
          <w:trHeight w:val="300"/>
        </w:trPr>
        <w:tc>
          <w:tcPr>
            <w:tcW w:w="3114" w:type="dxa"/>
            <w:shd w:val="clear" w:color="auto" w:fill="auto"/>
            <w:noWrap/>
            <w:vAlign w:val="bottom"/>
            <w:hideMark/>
          </w:tcPr>
          <w:p w14:paraId="7F562665" w14:textId="77777777" w:rsidR="006B449D" w:rsidRPr="002B592C" w:rsidRDefault="006B449D" w:rsidP="006B449D">
            <w:pP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Child characteristics</w:t>
            </w:r>
          </w:p>
        </w:tc>
        <w:tc>
          <w:tcPr>
            <w:tcW w:w="2269" w:type="dxa"/>
            <w:shd w:val="clear" w:color="auto" w:fill="auto"/>
            <w:noWrap/>
            <w:vAlign w:val="bottom"/>
            <w:hideMark/>
          </w:tcPr>
          <w:p w14:paraId="270BE2CF"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gridSpan w:val="2"/>
            <w:shd w:val="clear" w:color="auto" w:fill="auto"/>
            <w:noWrap/>
            <w:vAlign w:val="bottom"/>
            <w:hideMark/>
          </w:tcPr>
          <w:p w14:paraId="0E08EB41"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hideMark/>
          </w:tcPr>
          <w:p w14:paraId="0735DE1B" w14:textId="77777777" w:rsidR="006B449D" w:rsidRPr="002B592C" w:rsidRDefault="006B449D">
            <w:pPr>
              <w:jc w:val="center"/>
              <w:rPr>
                <w:rFonts w:ascii="Palatino Linotype" w:eastAsia="Times New Roman" w:hAnsi="Palatino Linotype" w:cs="Times New Roman"/>
                <w:color w:val="000000"/>
                <w:sz w:val="20"/>
                <w:szCs w:val="20"/>
              </w:rPr>
            </w:pPr>
          </w:p>
        </w:tc>
        <w:tc>
          <w:tcPr>
            <w:tcW w:w="1169" w:type="dxa"/>
            <w:gridSpan w:val="2"/>
            <w:shd w:val="clear" w:color="auto" w:fill="auto"/>
            <w:noWrap/>
            <w:vAlign w:val="bottom"/>
            <w:hideMark/>
          </w:tcPr>
          <w:p w14:paraId="38965BD8"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51F1BE74" w14:textId="77777777" w:rsidTr="00F2082B">
        <w:trPr>
          <w:gridAfter w:val="1"/>
          <w:wAfter w:w="66" w:type="dxa"/>
          <w:trHeight w:val="300"/>
        </w:trPr>
        <w:tc>
          <w:tcPr>
            <w:tcW w:w="3114" w:type="dxa"/>
            <w:shd w:val="clear" w:color="auto" w:fill="auto"/>
            <w:noWrap/>
            <w:vAlign w:val="bottom"/>
            <w:hideMark/>
          </w:tcPr>
          <w:p w14:paraId="047FD9F8"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Age (month)</w:t>
            </w:r>
          </w:p>
        </w:tc>
        <w:tc>
          <w:tcPr>
            <w:tcW w:w="2269" w:type="dxa"/>
            <w:shd w:val="clear" w:color="auto" w:fill="auto"/>
            <w:noWrap/>
            <w:vAlign w:val="bottom"/>
            <w:hideMark/>
          </w:tcPr>
          <w:p w14:paraId="37D9C48E"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gridSpan w:val="2"/>
            <w:shd w:val="clear" w:color="auto" w:fill="auto"/>
            <w:noWrap/>
            <w:vAlign w:val="bottom"/>
            <w:hideMark/>
          </w:tcPr>
          <w:p w14:paraId="38563DAC"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hideMark/>
          </w:tcPr>
          <w:p w14:paraId="5F88D144" w14:textId="77777777" w:rsidR="006B449D" w:rsidRPr="002B592C" w:rsidRDefault="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69" w:type="dxa"/>
            <w:gridSpan w:val="2"/>
            <w:shd w:val="clear" w:color="auto" w:fill="auto"/>
            <w:noWrap/>
            <w:vAlign w:val="bottom"/>
            <w:hideMark/>
          </w:tcPr>
          <w:p w14:paraId="1ED0F91E"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11B4087E" w14:textId="77777777" w:rsidTr="00F2082B">
        <w:trPr>
          <w:gridAfter w:val="1"/>
          <w:wAfter w:w="66" w:type="dxa"/>
          <w:trHeight w:val="300"/>
        </w:trPr>
        <w:tc>
          <w:tcPr>
            <w:tcW w:w="3114" w:type="dxa"/>
            <w:shd w:val="clear" w:color="auto" w:fill="auto"/>
            <w:noWrap/>
            <w:vAlign w:val="bottom"/>
            <w:hideMark/>
          </w:tcPr>
          <w:p w14:paraId="422437B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Gestational age at delivery (weeks)</w:t>
            </w:r>
          </w:p>
        </w:tc>
        <w:tc>
          <w:tcPr>
            <w:tcW w:w="2269" w:type="dxa"/>
            <w:shd w:val="clear" w:color="auto" w:fill="auto"/>
            <w:noWrap/>
            <w:vAlign w:val="bottom"/>
            <w:hideMark/>
          </w:tcPr>
          <w:p w14:paraId="027A3D94"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gridSpan w:val="2"/>
            <w:shd w:val="clear" w:color="auto" w:fill="auto"/>
            <w:noWrap/>
            <w:vAlign w:val="bottom"/>
            <w:hideMark/>
          </w:tcPr>
          <w:p w14:paraId="2698FEEE"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hideMark/>
          </w:tcPr>
          <w:p w14:paraId="5678B1BA" w14:textId="77777777" w:rsidR="006B449D" w:rsidRPr="002B592C" w:rsidRDefault="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69" w:type="dxa"/>
            <w:gridSpan w:val="2"/>
            <w:shd w:val="clear" w:color="auto" w:fill="auto"/>
            <w:noWrap/>
            <w:vAlign w:val="bottom"/>
            <w:hideMark/>
          </w:tcPr>
          <w:p w14:paraId="6F46FF10"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1D845273" w14:textId="77777777" w:rsidTr="00F2082B">
        <w:trPr>
          <w:gridAfter w:val="1"/>
          <w:wAfter w:w="66" w:type="dxa"/>
          <w:trHeight w:val="300"/>
        </w:trPr>
        <w:tc>
          <w:tcPr>
            <w:tcW w:w="3114" w:type="dxa"/>
            <w:shd w:val="clear" w:color="auto" w:fill="auto"/>
            <w:noWrap/>
            <w:vAlign w:val="bottom"/>
            <w:hideMark/>
          </w:tcPr>
          <w:p w14:paraId="42B69108"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BMI at 18 months old (kg/m</w:t>
            </w:r>
            <w:r w:rsidRPr="002B592C">
              <w:rPr>
                <w:rFonts w:ascii="Palatino Linotype" w:eastAsia="Times New Roman" w:hAnsi="Palatino Linotype" w:cs="Times New Roman"/>
                <w:color w:val="000000"/>
                <w:sz w:val="20"/>
                <w:szCs w:val="20"/>
                <w:vertAlign w:val="superscript"/>
              </w:rPr>
              <w:t>2</w:t>
            </w:r>
            <w:r w:rsidRPr="002B592C">
              <w:rPr>
                <w:rFonts w:ascii="Palatino Linotype" w:eastAsia="Times New Roman" w:hAnsi="Palatino Linotype" w:cs="Times New Roman"/>
                <w:color w:val="000000"/>
                <w:sz w:val="20"/>
                <w:szCs w:val="20"/>
              </w:rPr>
              <w:t>)</w:t>
            </w:r>
          </w:p>
        </w:tc>
        <w:tc>
          <w:tcPr>
            <w:tcW w:w="2269" w:type="dxa"/>
            <w:shd w:val="clear" w:color="auto" w:fill="auto"/>
            <w:noWrap/>
            <w:vAlign w:val="bottom"/>
            <w:hideMark/>
          </w:tcPr>
          <w:p w14:paraId="70E6AFC7"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gridSpan w:val="2"/>
            <w:shd w:val="clear" w:color="auto" w:fill="auto"/>
            <w:noWrap/>
            <w:vAlign w:val="bottom"/>
            <w:hideMark/>
          </w:tcPr>
          <w:p w14:paraId="5CF25742"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hideMark/>
          </w:tcPr>
          <w:p w14:paraId="580A6374" w14:textId="77777777" w:rsidR="006B449D" w:rsidRPr="002B592C" w:rsidRDefault="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69" w:type="dxa"/>
            <w:gridSpan w:val="2"/>
            <w:shd w:val="clear" w:color="auto" w:fill="auto"/>
            <w:noWrap/>
            <w:vAlign w:val="bottom"/>
            <w:hideMark/>
          </w:tcPr>
          <w:p w14:paraId="2196493C"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2C402941" w14:textId="77777777" w:rsidTr="00F2082B">
        <w:trPr>
          <w:gridAfter w:val="2"/>
          <w:wAfter w:w="237" w:type="dxa"/>
          <w:trHeight w:val="300"/>
        </w:trPr>
        <w:tc>
          <w:tcPr>
            <w:tcW w:w="3114" w:type="dxa"/>
            <w:tcBorders>
              <w:right w:val="nil"/>
            </w:tcBorders>
            <w:shd w:val="clear" w:color="auto" w:fill="auto"/>
            <w:noWrap/>
            <w:vAlign w:val="bottom"/>
            <w:hideMark/>
          </w:tcPr>
          <w:p w14:paraId="785BBC7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Birth order</w:t>
            </w:r>
          </w:p>
        </w:tc>
        <w:tc>
          <w:tcPr>
            <w:tcW w:w="2269" w:type="dxa"/>
            <w:tcBorders>
              <w:top w:val="nil"/>
              <w:left w:val="nil"/>
              <w:bottom w:val="nil"/>
            </w:tcBorders>
            <w:shd w:val="clear" w:color="auto" w:fill="auto"/>
            <w:noWrap/>
            <w:vAlign w:val="bottom"/>
            <w:hideMark/>
          </w:tcPr>
          <w:p w14:paraId="725A5EB9"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gridSpan w:val="2"/>
            <w:tcBorders>
              <w:top w:val="nil"/>
              <w:bottom w:val="nil"/>
              <w:right w:val="nil"/>
            </w:tcBorders>
            <w:shd w:val="clear" w:color="auto" w:fill="auto"/>
            <w:noWrap/>
            <w:vAlign w:val="bottom"/>
            <w:hideMark/>
          </w:tcPr>
          <w:p w14:paraId="0FF0C749"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2319FA89" w14:textId="77777777" w:rsidR="006B449D" w:rsidRPr="002B592C" w:rsidRDefault="006B449D">
            <w:pPr>
              <w:jc w:val="center"/>
              <w:rPr>
                <w:rFonts w:ascii="Palatino Linotype" w:eastAsia="Times New Roman" w:hAnsi="Palatino Linotype" w:cs="Times New Roman"/>
                <w:color w:val="000000"/>
                <w:sz w:val="20"/>
                <w:szCs w:val="20"/>
              </w:rPr>
            </w:pPr>
          </w:p>
        </w:tc>
        <w:tc>
          <w:tcPr>
            <w:tcW w:w="1140" w:type="dxa"/>
            <w:gridSpan w:val="2"/>
            <w:shd w:val="clear" w:color="auto" w:fill="auto"/>
            <w:noWrap/>
            <w:vAlign w:val="bottom"/>
            <w:hideMark/>
          </w:tcPr>
          <w:p w14:paraId="36AD2A65" w14:textId="77777777" w:rsidR="006B449D" w:rsidRPr="002B592C" w:rsidRDefault="006B449D">
            <w:pPr>
              <w:jc w:val="center"/>
              <w:rPr>
                <w:rFonts w:ascii="Palatino Linotype" w:eastAsia="Times New Roman" w:hAnsi="Palatino Linotype" w:cs="Times New Roman"/>
                <w:color w:val="000000"/>
                <w:sz w:val="20"/>
                <w:szCs w:val="20"/>
              </w:rPr>
            </w:pPr>
          </w:p>
        </w:tc>
      </w:tr>
      <w:tr w:rsidR="006B449D" w:rsidRPr="002B592C" w14:paraId="028A77AA" w14:textId="77777777" w:rsidTr="00F2082B">
        <w:trPr>
          <w:gridAfter w:val="2"/>
          <w:wAfter w:w="237" w:type="dxa"/>
          <w:trHeight w:val="78"/>
        </w:trPr>
        <w:tc>
          <w:tcPr>
            <w:tcW w:w="3114" w:type="dxa"/>
            <w:tcBorders>
              <w:right w:val="nil"/>
            </w:tcBorders>
            <w:shd w:val="clear" w:color="auto" w:fill="auto"/>
            <w:noWrap/>
            <w:vAlign w:val="bottom"/>
            <w:hideMark/>
          </w:tcPr>
          <w:p w14:paraId="347B5DCF"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Not first child</w:t>
            </w:r>
          </w:p>
        </w:tc>
        <w:tc>
          <w:tcPr>
            <w:tcW w:w="2269" w:type="dxa"/>
            <w:tcBorders>
              <w:top w:val="nil"/>
              <w:left w:val="nil"/>
              <w:bottom w:val="nil"/>
            </w:tcBorders>
            <w:shd w:val="clear" w:color="auto" w:fill="auto"/>
            <w:noWrap/>
            <w:vAlign w:val="bottom"/>
            <w:hideMark/>
          </w:tcPr>
          <w:p w14:paraId="7BCA94B4"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137" w:type="dxa"/>
            <w:gridSpan w:val="2"/>
            <w:tcBorders>
              <w:top w:val="nil"/>
              <w:bottom w:val="nil"/>
              <w:right w:val="nil"/>
            </w:tcBorders>
            <w:shd w:val="clear" w:color="auto" w:fill="auto"/>
            <w:noWrap/>
            <w:vAlign w:val="bottom"/>
            <w:hideMark/>
          </w:tcPr>
          <w:p w14:paraId="25B7BAAC"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148126F0" w14:textId="58F6BB5C" w:rsidR="006B449D" w:rsidRPr="002B592C" w:rsidRDefault="0000496A">
            <w:pPr>
              <w:jc w:val="center"/>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 xml:space="preserve">   </w:t>
            </w:r>
            <w:r w:rsidR="006B449D" w:rsidRPr="002B592C">
              <w:rPr>
                <w:rFonts w:ascii="Palatino Linotype" w:eastAsia="Times New Roman" w:hAnsi="Palatino Linotype" w:cs="Times New Roman"/>
                <w:color w:val="000000"/>
                <w:sz w:val="20"/>
                <w:szCs w:val="20"/>
              </w:rPr>
              <w:t>−</w:t>
            </w:r>
          </w:p>
        </w:tc>
        <w:tc>
          <w:tcPr>
            <w:tcW w:w="1140" w:type="dxa"/>
            <w:gridSpan w:val="2"/>
            <w:shd w:val="clear" w:color="auto" w:fill="auto"/>
            <w:noWrap/>
            <w:vAlign w:val="bottom"/>
            <w:hideMark/>
          </w:tcPr>
          <w:p w14:paraId="39BF7F7C" w14:textId="77777777" w:rsidR="006B449D" w:rsidRPr="002B592C" w:rsidRDefault="006B449D">
            <w:pPr>
              <w:jc w:val="center"/>
              <w:rPr>
                <w:rFonts w:ascii="Palatino Linotype" w:eastAsia="Times New Roman" w:hAnsi="Palatino Linotype" w:cs="Times New Roman"/>
                <w:color w:val="000000"/>
                <w:sz w:val="20"/>
                <w:szCs w:val="20"/>
              </w:rPr>
            </w:pPr>
          </w:p>
        </w:tc>
      </w:tr>
      <w:tr w:rsidR="006B449D" w:rsidRPr="002B592C" w14:paraId="5EF82F9A" w14:textId="77777777" w:rsidTr="006B449D">
        <w:trPr>
          <w:gridAfter w:val="2"/>
          <w:wAfter w:w="237" w:type="dxa"/>
          <w:trHeight w:val="300"/>
        </w:trPr>
        <w:tc>
          <w:tcPr>
            <w:tcW w:w="3114" w:type="dxa"/>
            <w:tcBorders>
              <w:right w:val="nil"/>
            </w:tcBorders>
            <w:shd w:val="clear" w:color="auto" w:fill="auto"/>
            <w:noWrap/>
            <w:vAlign w:val="bottom"/>
            <w:hideMark/>
          </w:tcPr>
          <w:p w14:paraId="151D706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First child </w:t>
            </w:r>
          </w:p>
        </w:tc>
        <w:tc>
          <w:tcPr>
            <w:tcW w:w="2269" w:type="dxa"/>
            <w:tcBorders>
              <w:top w:val="nil"/>
              <w:left w:val="nil"/>
              <w:bottom w:val="nil"/>
            </w:tcBorders>
            <w:shd w:val="clear" w:color="auto" w:fill="auto"/>
            <w:noWrap/>
            <w:vAlign w:val="bottom"/>
            <w:hideMark/>
          </w:tcPr>
          <w:p w14:paraId="256DE960"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gridSpan w:val="2"/>
            <w:tcBorders>
              <w:top w:val="nil"/>
              <w:bottom w:val="nil"/>
              <w:right w:val="nil"/>
            </w:tcBorders>
            <w:shd w:val="clear" w:color="auto" w:fill="auto"/>
            <w:noWrap/>
            <w:vAlign w:val="bottom"/>
            <w:hideMark/>
          </w:tcPr>
          <w:p w14:paraId="049EDD13"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tcBorders>
              <w:left w:val="nil"/>
            </w:tcBorders>
            <w:shd w:val="clear" w:color="auto" w:fill="auto"/>
            <w:noWrap/>
            <w:vAlign w:val="bottom"/>
            <w:hideMark/>
          </w:tcPr>
          <w:p w14:paraId="5D93C32B"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40" w:type="dxa"/>
            <w:gridSpan w:val="2"/>
            <w:shd w:val="clear" w:color="auto" w:fill="auto"/>
            <w:noWrap/>
            <w:vAlign w:val="bottom"/>
            <w:hideMark/>
          </w:tcPr>
          <w:p w14:paraId="08B33B57"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519E6D4C" w14:textId="77777777" w:rsidTr="006B449D">
        <w:trPr>
          <w:gridAfter w:val="1"/>
          <w:wAfter w:w="66" w:type="dxa"/>
          <w:trHeight w:val="300"/>
        </w:trPr>
        <w:tc>
          <w:tcPr>
            <w:tcW w:w="3114" w:type="dxa"/>
            <w:shd w:val="clear" w:color="auto" w:fill="auto"/>
            <w:noWrap/>
            <w:vAlign w:val="bottom"/>
            <w:hideMark/>
          </w:tcPr>
          <w:p w14:paraId="72470D38"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Gender</w:t>
            </w:r>
          </w:p>
        </w:tc>
        <w:tc>
          <w:tcPr>
            <w:tcW w:w="2269" w:type="dxa"/>
            <w:shd w:val="clear" w:color="auto" w:fill="auto"/>
            <w:noWrap/>
            <w:vAlign w:val="bottom"/>
            <w:hideMark/>
          </w:tcPr>
          <w:p w14:paraId="2AD31B3A"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37" w:type="dxa"/>
            <w:gridSpan w:val="2"/>
            <w:shd w:val="clear" w:color="auto" w:fill="auto"/>
            <w:noWrap/>
            <w:vAlign w:val="bottom"/>
            <w:hideMark/>
          </w:tcPr>
          <w:p w14:paraId="7FC83989"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hideMark/>
          </w:tcPr>
          <w:p w14:paraId="3F54492F"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169" w:type="dxa"/>
            <w:gridSpan w:val="2"/>
            <w:shd w:val="clear" w:color="auto" w:fill="auto"/>
            <w:noWrap/>
            <w:vAlign w:val="bottom"/>
            <w:hideMark/>
          </w:tcPr>
          <w:p w14:paraId="1F887933"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369449CE" w14:textId="77777777" w:rsidTr="006B449D">
        <w:trPr>
          <w:gridAfter w:val="1"/>
          <w:wAfter w:w="66" w:type="dxa"/>
          <w:trHeight w:val="300"/>
        </w:trPr>
        <w:tc>
          <w:tcPr>
            <w:tcW w:w="3114" w:type="dxa"/>
            <w:shd w:val="clear" w:color="auto" w:fill="auto"/>
            <w:noWrap/>
            <w:vAlign w:val="bottom"/>
            <w:hideMark/>
          </w:tcPr>
          <w:p w14:paraId="45D3D94C"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Male</w:t>
            </w:r>
          </w:p>
        </w:tc>
        <w:tc>
          <w:tcPr>
            <w:tcW w:w="2269" w:type="dxa"/>
            <w:shd w:val="clear" w:color="auto" w:fill="auto"/>
            <w:noWrap/>
            <w:vAlign w:val="bottom"/>
            <w:hideMark/>
          </w:tcPr>
          <w:p w14:paraId="6B440688"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-2.44 (-4.68, -0.21)</w:t>
            </w:r>
          </w:p>
        </w:tc>
        <w:tc>
          <w:tcPr>
            <w:tcW w:w="1137" w:type="dxa"/>
            <w:gridSpan w:val="2"/>
            <w:shd w:val="clear" w:color="auto" w:fill="auto"/>
            <w:noWrap/>
            <w:vAlign w:val="bottom"/>
            <w:hideMark/>
          </w:tcPr>
          <w:p w14:paraId="2BBB8C03" w14:textId="77777777" w:rsidR="006B449D" w:rsidRPr="002B592C" w:rsidRDefault="006B449D" w:rsidP="006B449D">
            <w:pPr>
              <w:jc w:val="center"/>
              <w:rPr>
                <w:rFonts w:ascii="Palatino Linotype" w:eastAsia="Times New Roman" w:hAnsi="Palatino Linotype" w:cs="Times New Roman"/>
                <w:b/>
                <w:bCs/>
                <w:color w:val="000000"/>
                <w:sz w:val="20"/>
                <w:szCs w:val="20"/>
              </w:rPr>
            </w:pPr>
            <w:r w:rsidRPr="002B592C">
              <w:rPr>
                <w:rFonts w:ascii="Palatino Linotype" w:eastAsia="Times New Roman" w:hAnsi="Palatino Linotype" w:cs="Times New Roman"/>
                <w:b/>
                <w:bCs/>
                <w:color w:val="000000"/>
                <w:sz w:val="20"/>
                <w:szCs w:val="20"/>
              </w:rPr>
              <w:t>0.033</w:t>
            </w:r>
          </w:p>
        </w:tc>
        <w:tc>
          <w:tcPr>
            <w:tcW w:w="2269" w:type="dxa"/>
            <w:gridSpan w:val="2"/>
            <w:shd w:val="clear" w:color="auto" w:fill="auto"/>
            <w:noWrap/>
            <w:vAlign w:val="bottom"/>
            <w:hideMark/>
          </w:tcPr>
          <w:p w14:paraId="54F72BA0"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-1.97 (-4.23, 0.28)</w:t>
            </w:r>
          </w:p>
        </w:tc>
        <w:tc>
          <w:tcPr>
            <w:tcW w:w="1169" w:type="dxa"/>
            <w:gridSpan w:val="2"/>
            <w:shd w:val="clear" w:color="auto" w:fill="auto"/>
            <w:noWrap/>
            <w:vAlign w:val="bottom"/>
            <w:hideMark/>
          </w:tcPr>
          <w:p w14:paraId="29517F7B" w14:textId="3EE9F30A"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0.0</w:t>
            </w:r>
            <w:r w:rsidR="00694741">
              <w:rPr>
                <w:rFonts w:ascii="Palatino Linotype" w:eastAsia="Times New Roman" w:hAnsi="Palatino Linotype" w:cs="Times New Roman"/>
                <w:color w:val="000000"/>
                <w:sz w:val="20"/>
                <w:szCs w:val="20"/>
              </w:rPr>
              <w:t>9</w:t>
            </w:r>
          </w:p>
        </w:tc>
      </w:tr>
      <w:tr w:rsidR="006B449D" w:rsidRPr="002B592C" w14:paraId="6524B2C5" w14:textId="77777777" w:rsidTr="006B449D">
        <w:trPr>
          <w:trHeight w:val="300"/>
        </w:trPr>
        <w:tc>
          <w:tcPr>
            <w:tcW w:w="3114" w:type="dxa"/>
            <w:shd w:val="clear" w:color="auto" w:fill="auto"/>
            <w:noWrap/>
            <w:vAlign w:val="bottom"/>
            <w:hideMark/>
          </w:tcPr>
          <w:p w14:paraId="71E03F8C"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Female</w:t>
            </w:r>
          </w:p>
        </w:tc>
        <w:tc>
          <w:tcPr>
            <w:tcW w:w="2269" w:type="dxa"/>
            <w:shd w:val="clear" w:color="auto" w:fill="auto"/>
            <w:noWrap/>
            <w:vAlign w:val="bottom"/>
            <w:hideMark/>
          </w:tcPr>
          <w:p w14:paraId="42F2C449"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137" w:type="dxa"/>
            <w:gridSpan w:val="2"/>
            <w:shd w:val="clear" w:color="auto" w:fill="auto"/>
            <w:noWrap/>
            <w:vAlign w:val="bottom"/>
            <w:hideMark/>
          </w:tcPr>
          <w:p w14:paraId="76610A0B"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269" w:type="dxa"/>
            <w:gridSpan w:val="2"/>
            <w:shd w:val="clear" w:color="auto" w:fill="auto"/>
            <w:noWrap/>
            <w:vAlign w:val="bottom"/>
            <w:hideMark/>
          </w:tcPr>
          <w:p w14:paraId="03CB4CEC"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Ref</w:t>
            </w:r>
          </w:p>
        </w:tc>
        <w:tc>
          <w:tcPr>
            <w:tcW w:w="1235" w:type="dxa"/>
            <w:gridSpan w:val="3"/>
            <w:shd w:val="clear" w:color="auto" w:fill="auto"/>
            <w:noWrap/>
            <w:vAlign w:val="bottom"/>
            <w:hideMark/>
          </w:tcPr>
          <w:p w14:paraId="2952B634"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0DA96611" w14:textId="77777777" w:rsidTr="006B449D">
        <w:trPr>
          <w:trHeight w:val="300"/>
        </w:trPr>
        <w:tc>
          <w:tcPr>
            <w:tcW w:w="3114" w:type="dxa"/>
            <w:shd w:val="clear" w:color="auto" w:fill="auto"/>
            <w:noWrap/>
            <w:vAlign w:val="bottom"/>
            <w:hideMark/>
          </w:tcPr>
          <w:p w14:paraId="4BEB0D27"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Caregiver of child </w:t>
            </w:r>
          </w:p>
        </w:tc>
        <w:tc>
          <w:tcPr>
            <w:tcW w:w="6910" w:type="dxa"/>
            <w:gridSpan w:val="8"/>
            <w:shd w:val="clear" w:color="auto" w:fill="auto"/>
            <w:noWrap/>
            <w:vAlign w:val="bottom"/>
            <w:hideMark/>
          </w:tcPr>
          <w:p w14:paraId="136465FD"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1C1850B9" w14:textId="77777777" w:rsidTr="006B449D">
        <w:trPr>
          <w:trHeight w:val="300"/>
        </w:trPr>
        <w:tc>
          <w:tcPr>
            <w:tcW w:w="3114" w:type="dxa"/>
            <w:shd w:val="clear" w:color="auto" w:fill="auto"/>
            <w:noWrap/>
            <w:vAlign w:val="bottom"/>
            <w:hideMark/>
          </w:tcPr>
          <w:p w14:paraId="36BD54C5"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Parents</w:t>
            </w:r>
          </w:p>
        </w:tc>
        <w:tc>
          <w:tcPr>
            <w:tcW w:w="2409" w:type="dxa"/>
            <w:gridSpan w:val="2"/>
            <w:shd w:val="clear" w:color="auto" w:fill="auto"/>
            <w:noWrap/>
            <w:vAlign w:val="bottom"/>
            <w:hideMark/>
          </w:tcPr>
          <w:p w14:paraId="1869E50E"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997" w:type="dxa"/>
            <w:shd w:val="clear" w:color="auto" w:fill="auto"/>
            <w:noWrap/>
            <w:vAlign w:val="bottom"/>
            <w:hideMark/>
          </w:tcPr>
          <w:p w14:paraId="31851B9C"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shd w:val="clear" w:color="auto" w:fill="auto"/>
            <w:noWrap/>
            <w:vAlign w:val="bottom"/>
            <w:hideMark/>
          </w:tcPr>
          <w:p w14:paraId="5A80FB20" w14:textId="77777777" w:rsidR="006B449D" w:rsidRPr="002B592C" w:rsidRDefault="006B449D" w:rsidP="006B449D">
            <w:pPr>
              <w:jc w:val="cente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w:t>
            </w:r>
          </w:p>
        </w:tc>
        <w:tc>
          <w:tcPr>
            <w:tcW w:w="1377" w:type="dxa"/>
            <w:gridSpan w:val="4"/>
            <w:shd w:val="clear" w:color="auto" w:fill="auto"/>
            <w:noWrap/>
            <w:vAlign w:val="bottom"/>
            <w:hideMark/>
          </w:tcPr>
          <w:p w14:paraId="212ED118"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22633ED5" w14:textId="77777777" w:rsidTr="006B449D">
        <w:trPr>
          <w:trHeight w:val="300"/>
        </w:trPr>
        <w:tc>
          <w:tcPr>
            <w:tcW w:w="3114" w:type="dxa"/>
            <w:shd w:val="clear" w:color="auto" w:fill="auto"/>
            <w:noWrap/>
            <w:vAlign w:val="bottom"/>
            <w:hideMark/>
          </w:tcPr>
          <w:p w14:paraId="6BDD9C3A"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Other family members</w:t>
            </w:r>
          </w:p>
        </w:tc>
        <w:tc>
          <w:tcPr>
            <w:tcW w:w="2409" w:type="dxa"/>
            <w:gridSpan w:val="2"/>
            <w:shd w:val="clear" w:color="auto" w:fill="auto"/>
            <w:noWrap/>
            <w:vAlign w:val="bottom"/>
            <w:hideMark/>
          </w:tcPr>
          <w:p w14:paraId="2FBF40CD"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997" w:type="dxa"/>
            <w:shd w:val="clear" w:color="auto" w:fill="auto"/>
            <w:noWrap/>
            <w:vAlign w:val="bottom"/>
            <w:hideMark/>
          </w:tcPr>
          <w:p w14:paraId="5725C952" w14:textId="77777777" w:rsidR="006B449D" w:rsidRPr="002B592C" w:rsidRDefault="006B449D" w:rsidP="006B449D">
            <w:pPr>
              <w:jc w:val="center"/>
              <w:rPr>
                <w:rFonts w:ascii="Palatino Linotype" w:eastAsia="Times New Roman" w:hAnsi="Palatino Linotype" w:cs="Times New Roman"/>
                <w:b/>
                <w:bCs/>
                <w:color w:val="000000"/>
                <w:sz w:val="20"/>
                <w:szCs w:val="20"/>
              </w:rPr>
            </w:pPr>
          </w:p>
        </w:tc>
        <w:tc>
          <w:tcPr>
            <w:tcW w:w="2127" w:type="dxa"/>
            <w:shd w:val="clear" w:color="auto" w:fill="auto"/>
            <w:noWrap/>
            <w:vAlign w:val="bottom"/>
            <w:hideMark/>
          </w:tcPr>
          <w:p w14:paraId="5FA92840"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377" w:type="dxa"/>
            <w:gridSpan w:val="4"/>
            <w:shd w:val="clear" w:color="auto" w:fill="auto"/>
            <w:noWrap/>
            <w:vAlign w:val="bottom"/>
            <w:hideMark/>
          </w:tcPr>
          <w:p w14:paraId="777A1ACE"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76DDACC3" w14:textId="77777777" w:rsidTr="006B449D">
        <w:trPr>
          <w:trHeight w:val="300"/>
        </w:trPr>
        <w:tc>
          <w:tcPr>
            <w:tcW w:w="3114" w:type="dxa"/>
            <w:shd w:val="clear" w:color="auto" w:fill="auto"/>
            <w:noWrap/>
            <w:vAlign w:val="bottom"/>
            <w:hideMark/>
          </w:tcPr>
          <w:p w14:paraId="546E3DBB"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External help </w:t>
            </w:r>
          </w:p>
        </w:tc>
        <w:tc>
          <w:tcPr>
            <w:tcW w:w="2409" w:type="dxa"/>
            <w:gridSpan w:val="2"/>
            <w:shd w:val="clear" w:color="auto" w:fill="auto"/>
            <w:noWrap/>
            <w:vAlign w:val="bottom"/>
            <w:hideMark/>
          </w:tcPr>
          <w:p w14:paraId="24430C4C"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997" w:type="dxa"/>
            <w:shd w:val="clear" w:color="auto" w:fill="auto"/>
            <w:noWrap/>
            <w:vAlign w:val="bottom"/>
            <w:hideMark/>
          </w:tcPr>
          <w:p w14:paraId="3B3B7F86"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shd w:val="clear" w:color="auto" w:fill="auto"/>
            <w:noWrap/>
            <w:vAlign w:val="bottom"/>
            <w:hideMark/>
          </w:tcPr>
          <w:p w14:paraId="74980F31"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377" w:type="dxa"/>
            <w:gridSpan w:val="4"/>
            <w:shd w:val="clear" w:color="auto" w:fill="auto"/>
            <w:noWrap/>
            <w:vAlign w:val="bottom"/>
            <w:hideMark/>
          </w:tcPr>
          <w:p w14:paraId="088BD100" w14:textId="77777777" w:rsidR="006B449D" w:rsidRPr="002B592C" w:rsidRDefault="006B449D" w:rsidP="006B449D">
            <w:pPr>
              <w:jc w:val="center"/>
              <w:rPr>
                <w:rFonts w:ascii="Palatino Linotype" w:eastAsia="Times New Roman" w:hAnsi="Palatino Linotype" w:cs="Times New Roman"/>
                <w:color w:val="000000"/>
                <w:sz w:val="20"/>
                <w:szCs w:val="20"/>
              </w:rPr>
            </w:pPr>
          </w:p>
        </w:tc>
      </w:tr>
      <w:tr w:rsidR="006B449D" w:rsidRPr="002B592C" w14:paraId="57C99C3A" w14:textId="77777777" w:rsidTr="006B449D">
        <w:trPr>
          <w:trHeight w:val="300"/>
        </w:trPr>
        <w:tc>
          <w:tcPr>
            <w:tcW w:w="3114" w:type="dxa"/>
            <w:shd w:val="clear" w:color="auto" w:fill="auto"/>
            <w:noWrap/>
            <w:vAlign w:val="bottom"/>
            <w:hideMark/>
          </w:tcPr>
          <w:p w14:paraId="3139A4C9" w14:textId="77777777" w:rsidR="006B449D" w:rsidRPr="002B592C" w:rsidRDefault="006B449D" w:rsidP="006B449D">
            <w:pPr>
              <w:rPr>
                <w:rFonts w:ascii="Palatino Linotype" w:eastAsia="Times New Roman" w:hAnsi="Palatino Linotype" w:cs="Times New Roman"/>
                <w:color w:val="000000"/>
                <w:sz w:val="20"/>
                <w:szCs w:val="20"/>
              </w:rPr>
            </w:pPr>
            <w:r w:rsidRPr="002B592C">
              <w:rPr>
                <w:rFonts w:ascii="Palatino Linotype" w:eastAsia="Times New Roman" w:hAnsi="Palatino Linotype" w:cs="Times New Roman"/>
                <w:color w:val="000000"/>
                <w:sz w:val="20"/>
                <w:szCs w:val="20"/>
              </w:rPr>
              <w:t xml:space="preserve">   Responsibility shared</w:t>
            </w:r>
          </w:p>
        </w:tc>
        <w:tc>
          <w:tcPr>
            <w:tcW w:w="2409" w:type="dxa"/>
            <w:gridSpan w:val="2"/>
            <w:shd w:val="clear" w:color="auto" w:fill="auto"/>
            <w:noWrap/>
            <w:vAlign w:val="bottom"/>
            <w:hideMark/>
          </w:tcPr>
          <w:p w14:paraId="0B7374E3"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997" w:type="dxa"/>
            <w:shd w:val="clear" w:color="auto" w:fill="auto"/>
            <w:noWrap/>
            <w:vAlign w:val="bottom"/>
            <w:hideMark/>
          </w:tcPr>
          <w:p w14:paraId="6757CEFA"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2127" w:type="dxa"/>
            <w:shd w:val="clear" w:color="auto" w:fill="auto"/>
            <w:noWrap/>
            <w:vAlign w:val="bottom"/>
            <w:hideMark/>
          </w:tcPr>
          <w:p w14:paraId="2EAC3499" w14:textId="77777777" w:rsidR="006B449D" w:rsidRPr="002B592C" w:rsidRDefault="006B449D" w:rsidP="006B449D">
            <w:pPr>
              <w:jc w:val="center"/>
              <w:rPr>
                <w:rFonts w:ascii="Palatino Linotype" w:eastAsia="Times New Roman" w:hAnsi="Palatino Linotype" w:cs="Times New Roman"/>
                <w:color w:val="000000"/>
                <w:sz w:val="20"/>
                <w:szCs w:val="20"/>
              </w:rPr>
            </w:pPr>
          </w:p>
        </w:tc>
        <w:tc>
          <w:tcPr>
            <w:tcW w:w="1377" w:type="dxa"/>
            <w:gridSpan w:val="4"/>
            <w:shd w:val="clear" w:color="auto" w:fill="auto"/>
            <w:noWrap/>
            <w:vAlign w:val="bottom"/>
            <w:hideMark/>
          </w:tcPr>
          <w:p w14:paraId="1F6A9B04" w14:textId="77777777" w:rsidR="006B449D" w:rsidRPr="002B592C" w:rsidRDefault="006B449D" w:rsidP="006B449D">
            <w:pPr>
              <w:jc w:val="center"/>
              <w:rPr>
                <w:rFonts w:ascii="Palatino Linotype" w:eastAsia="Times New Roman" w:hAnsi="Palatino Linotype" w:cs="Times New Roman"/>
                <w:color w:val="000000"/>
                <w:sz w:val="20"/>
                <w:szCs w:val="20"/>
              </w:rPr>
            </w:pPr>
          </w:p>
        </w:tc>
      </w:tr>
    </w:tbl>
    <w:p w14:paraId="6C7B4A9D" w14:textId="77777777" w:rsidR="006B449D" w:rsidRPr="002B592C" w:rsidRDefault="006B449D" w:rsidP="006B449D">
      <w:pPr>
        <w:spacing w:line="360" w:lineRule="auto"/>
        <w:rPr>
          <w:rFonts w:ascii="Palatino Linotype" w:hAnsi="Palatino Linotype" w:cs="Times New Roman"/>
          <w:sz w:val="20"/>
          <w:szCs w:val="20"/>
        </w:rPr>
      </w:pPr>
    </w:p>
    <w:p w14:paraId="50EA584E" w14:textId="77777777" w:rsidR="006B449D" w:rsidRPr="002B592C" w:rsidRDefault="006B449D" w:rsidP="006B449D">
      <w:pPr>
        <w:rPr>
          <w:rFonts w:ascii="Palatino Linotype" w:hAnsi="Palatino Linotype" w:cs="Times New Roman"/>
          <w:sz w:val="20"/>
          <w:szCs w:val="20"/>
        </w:rPr>
      </w:pPr>
      <w:r w:rsidRPr="002B592C">
        <w:rPr>
          <w:rFonts w:ascii="Palatino Linotype" w:hAnsi="Palatino Linotype" w:cs="Times New Roman"/>
          <w:sz w:val="20"/>
          <w:szCs w:val="20"/>
        </w:rPr>
        <w:t>DQI, Diet Quality Index; BMI, Body Mass Index</w:t>
      </w:r>
    </w:p>
    <w:p w14:paraId="494A7822" w14:textId="77777777" w:rsidR="006B449D" w:rsidRPr="002B592C" w:rsidRDefault="006B449D" w:rsidP="006B449D">
      <w:pPr>
        <w:spacing w:line="360" w:lineRule="auto"/>
        <w:rPr>
          <w:rFonts w:ascii="Palatino Linotype" w:hAnsi="Palatino Linotype" w:cs="Times New Roman"/>
          <w:sz w:val="20"/>
          <w:szCs w:val="20"/>
        </w:rPr>
      </w:pPr>
    </w:p>
    <w:p w14:paraId="61F6F31A" w14:textId="4A0FCFF1" w:rsidR="006B449D" w:rsidRPr="002B592C" w:rsidRDefault="006B449D">
      <w:pPr>
        <w:rPr>
          <w:rFonts w:ascii="Palatino Linotype" w:hAnsi="Palatino Linotype" w:cs="Times New Roman"/>
          <w:b/>
          <w:sz w:val="20"/>
          <w:szCs w:val="20"/>
        </w:rPr>
      </w:pPr>
      <w:r w:rsidRPr="002B592C">
        <w:rPr>
          <w:rFonts w:ascii="Palatino Linotype" w:hAnsi="Palatino Linotype" w:cs="Times New Roman"/>
          <w:b/>
          <w:sz w:val="20"/>
          <w:szCs w:val="20"/>
        </w:rPr>
        <w:br w:type="page"/>
      </w:r>
    </w:p>
    <w:p w14:paraId="01FA90B0" w14:textId="2B7FD40E" w:rsidR="000827AF" w:rsidRPr="002B592C" w:rsidRDefault="00A80286" w:rsidP="00D4798E">
      <w:pPr>
        <w:rPr>
          <w:rFonts w:ascii="Palatino Linotype" w:hAnsi="Palatino Linotype" w:cs="Times New Roman"/>
          <w:b/>
          <w:sz w:val="20"/>
          <w:szCs w:val="20"/>
        </w:rPr>
      </w:pPr>
      <w:r w:rsidRPr="002B592C">
        <w:rPr>
          <w:rFonts w:ascii="Palatino Linotype" w:hAnsi="Palatino Linotype" w:cs="Times New Roman"/>
          <w:b/>
          <w:sz w:val="20"/>
          <w:szCs w:val="20"/>
        </w:rPr>
        <w:t>References</w:t>
      </w:r>
    </w:p>
    <w:p w14:paraId="2F749A89" w14:textId="77777777" w:rsidR="00995A58" w:rsidRPr="002B592C" w:rsidRDefault="00995A58" w:rsidP="00D4798E">
      <w:pPr>
        <w:rPr>
          <w:rFonts w:ascii="Palatino Linotype" w:hAnsi="Palatino Linotype" w:cs="Times New Roman"/>
          <w:b/>
          <w:sz w:val="20"/>
          <w:szCs w:val="20"/>
        </w:rPr>
      </w:pPr>
    </w:p>
    <w:p w14:paraId="3790D94E" w14:textId="3ADB44E5" w:rsidR="002B4690" w:rsidRPr="002B4690" w:rsidRDefault="00A80286" w:rsidP="002B4690">
      <w:pPr>
        <w:widowControl w:val="0"/>
        <w:autoSpaceDE w:val="0"/>
        <w:autoSpaceDN w:val="0"/>
        <w:adjustRightInd w:val="0"/>
        <w:ind w:left="640" w:hanging="640"/>
        <w:rPr>
          <w:rFonts w:ascii="Palatino Linotype" w:hAnsi="Palatino Linotype" w:cs="Times New Roman"/>
          <w:noProof/>
          <w:sz w:val="20"/>
        </w:rPr>
      </w:pPr>
      <w:r w:rsidRPr="002B592C">
        <w:rPr>
          <w:rFonts w:ascii="Palatino Linotype" w:hAnsi="Palatino Linotype" w:cs="Times New Roman"/>
          <w:sz w:val="20"/>
          <w:szCs w:val="20"/>
        </w:rPr>
        <w:fldChar w:fldCharType="begin" w:fldLock="1"/>
      </w:r>
      <w:r w:rsidRPr="002B592C">
        <w:rPr>
          <w:rFonts w:ascii="Palatino Linotype" w:hAnsi="Palatino Linotype" w:cs="Times New Roman"/>
          <w:sz w:val="20"/>
          <w:szCs w:val="20"/>
        </w:rPr>
        <w:instrText xml:space="preserve">ADDIN Mendeley Bibliography CSL_BIBLIOGRAPHY </w:instrText>
      </w:r>
      <w:r w:rsidRPr="002B592C">
        <w:rPr>
          <w:rFonts w:ascii="Palatino Linotype" w:hAnsi="Palatino Linotype" w:cs="Times New Roman"/>
          <w:sz w:val="20"/>
          <w:szCs w:val="20"/>
        </w:rPr>
        <w:fldChar w:fldCharType="separate"/>
      </w:r>
      <w:r w:rsidR="002B4690" w:rsidRPr="002B4690">
        <w:rPr>
          <w:rFonts w:ascii="Palatino Linotype" w:hAnsi="Palatino Linotype" w:cs="Times New Roman"/>
          <w:noProof/>
          <w:sz w:val="20"/>
        </w:rPr>
        <w:t xml:space="preserve">1. </w:t>
      </w:r>
      <w:r w:rsidR="002B4690" w:rsidRPr="002B4690">
        <w:rPr>
          <w:rFonts w:ascii="Palatino Linotype" w:hAnsi="Palatino Linotype" w:cs="Times New Roman"/>
          <w:noProof/>
          <w:sz w:val="20"/>
        </w:rPr>
        <w:tab/>
        <w:t>HPB. A Healthy Food Foundation - for Kids and Teens [Internet]. Health Promotion Board. 2015. Available from: https://www.healthhub.sg/live-healthy/578/A Healthy Food Foundation - for Kids and Teens</w:t>
      </w:r>
    </w:p>
    <w:p w14:paraId="4AED4B2B" w14:textId="77777777" w:rsidR="002B4690" w:rsidRPr="002B4690" w:rsidRDefault="002B4690" w:rsidP="002B4690">
      <w:pPr>
        <w:widowControl w:val="0"/>
        <w:autoSpaceDE w:val="0"/>
        <w:autoSpaceDN w:val="0"/>
        <w:adjustRightInd w:val="0"/>
        <w:ind w:left="640" w:hanging="640"/>
        <w:rPr>
          <w:rFonts w:ascii="Palatino Linotype" w:hAnsi="Palatino Linotype" w:cs="Times New Roman"/>
          <w:noProof/>
          <w:sz w:val="20"/>
        </w:rPr>
      </w:pPr>
      <w:r w:rsidRPr="002B4690">
        <w:rPr>
          <w:rFonts w:ascii="Palatino Linotype" w:hAnsi="Palatino Linotype" w:cs="Times New Roman"/>
          <w:noProof/>
          <w:sz w:val="20"/>
        </w:rPr>
        <w:t xml:space="preserve">2. </w:t>
      </w:r>
      <w:r w:rsidRPr="002B4690">
        <w:rPr>
          <w:rFonts w:ascii="Palatino Linotype" w:hAnsi="Palatino Linotype" w:cs="Times New Roman"/>
          <w:noProof/>
          <w:sz w:val="20"/>
        </w:rPr>
        <w:tab/>
        <w:t xml:space="preserve">Netherlands Nutrition Centre (Voedingscentrum). Dutch Food-based Dietary Guidelines (Richtlijnen voedselkeuze). 2011. </w:t>
      </w:r>
    </w:p>
    <w:p w14:paraId="0C69958E" w14:textId="77777777" w:rsidR="002B4690" w:rsidRPr="002B4690" w:rsidRDefault="002B4690" w:rsidP="002B4690">
      <w:pPr>
        <w:widowControl w:val="0"/>
        <w:autoSpaceDE w:val="0"/>
        <w:autoSpaceDN w:val="0"/>
        <w:adjustRightInd w:val="0"/>
        <w:ind w:left="640" w:hanging="640"/>
        <w:rPr>
          <w:rFonts w:ascii="Palatino Linotype" w:hAnsi="Palatino Linotype" w:cs="Times New Roman"/>
          <w:noProof/>
          <w:sz w:val="20"/>
        </w:rPr>
      </w:pPr>
      <w:r w:rsidRPr="002B4690">
        <w:rPr>
          <w:rFonts w:ascii="Palatino Linotype" w:hAnsi="Palatino Linotype" w:cs="Times New Roman"/>
          <w:noProof/>
          <w:sz w:val="20"/>
        </w:rPr>
        <w:t xml:space="preserve">3. </w:t>
      </w:r>
      <w:r w:rsidRPr="002B4690">
        <w:rPr>
          <w:rFonts w:ascii="Palatino Linotype" w:hAnsi="Palatino Linotype" w:cs="Times New Roman"/>
          <w:noProof/>
          <w:sz w:val="20"/>
        </w:rPr>
        <w:tab/>
        <w:t xml:space="preserve">Flemish Institute for Health Promotion and Disease Prevention. De actieve voedingsdriehoek [The Active Food Guide Pyramid]. 2012. </w:t>
      </w:r>
    </w:p>
    <w:p w14:paraId="499B0F66" w14:textId="77777777" w:rsidR="002B4690" w:rsidRPr="002B4690" w:rsidRDefault="002B4690" w:rsidP="002B4690">
      <w:pPr>
        <w:widowControl w:val="0"/>
        <w:autoSpaceDE w:val="0"/>
        <w:autoSpaceDN w:val="0"/>
        <w:adjustRightInd w:val="0"/>
        <w:ind w:left="640" w:hanging="640"/>
        <w:rPr>
          <w:rFonts w:ascii="Palatino Linotype" w:hAnsi="Palatino Linotype" w:cs="Times New Roman"/>
          <w:noProof/>
          <w:sz w:val="20"/>
        </w:rPr>
      </w:pPr>
      <w:r w:rsidRPr="002B4690">
        <w:rPr>
          <w:rFonts w:ascii="Palatino Linotype" w:hAnsi="Palatino Linotype" w:cs="Times New Roman"/>
          <w:noProof/>
          <w:sz w:val="20"/>
        </w:rPr>
        <w:t xml:space="preserve">4. </w:t>
      </w:r>
      <w:r w:rsidRPr="002B4690">
        <w:rPr>
          <w:rFonts w:ascii="Palatino Linotype" w:hAnsi="Palatino Linotype" w:cs="Times New Roman"/>
          <w:noProof/>
          <w:sz w:val="20"/>
        </w:rPr>
        <w:tab/>
        <w:t xml:space="preserve">Kersting M HA. Ernährung bei Kleinkindern: Empfehlungen und Ernahrungspräxis. (Nutrition in infants: recommendations and nutritional practice). 14. 2012. p. 24–9. </w:t>
      </w:r>
    </w:p>
    <w:p w14:paraId="5CAA9957" w14:textId="77777777" w:rsidR="002B4690" w:rsidRPr="002B4690" w:rsidRDefault="002B4690" w:rsidP="002B4690">
      <w:pPr>
        <w:widowControl w:val="0"/>
        <w:autoSpaceDE w:val="0"/>
        <w:autoSpaceDN w:val="0"/>
        <w:adjustRightInd w:val="0"/>
        <w:ind w:left="640" w:hanging="640"/>
        <w:rPr>
          <w:rFonts w:ascii="Palatino Linotype" w:hAnsi="Palatino Linotype" w:cs="Times New Roman"/>
          <w:noProof/>
          <w:sz w:val="20"/>
        </w:rPr>
      </w:pPr>
      <w:r w:rsidRPr="002B4690">
        <w:rPr>
          <w:rFonts w:ascii="Palatino Linotype" w:hAnsi="Palatino Linotype" w:cs="Times New Roman"/>
          <w:noProof/>
          <w:sz w:val="20"/>
        </w:rPr>
        <w:t xml:space="preserve">5. </w:t>
      </w:r>
      <w:r w:rsidRPr="002B4690">
        <w:rPr>
          <w:rFonts w:ascii="Palatino Linotype" w:hAnsi="Palatino Linotype" w:cs="Times New Roman"/>
          <w:noProof/>
          <w:sz w:val="20"/>
        </w:rPr>
        <w:tab/>
        <w:t xml:space="preserve">Schweizerische Gesellschaft für Ernährung. Ernährung von Kindern (Nutrition of children). 2011. p. 6. </w:t>
      </w:r>
    </w:p>
    <w:p w14:paraId="17C97DEB" w14:textId="77777777" w:rsidR="002B4690" w:rsidRPr="002B4690" w:rsidRDefault="002B4690" w:rsidP="002B4690">
      <w:pPr>
        <w:widowControl w:val="0"/>
        <w:autoSpaceDE w:val="0"/>
        <w:autoSpaceDN w:val="0"/>
        <w:adjustRightInd w:val="0"/>
        <w:ind w:left="640" w:hanging="640"/>
        <w:rPr>
          <w:rFonts w:ascii="Palatino Linotype" w:hAnsi="Palatino Linotype" w:cs="Times New Roman"/>
          <w:noProof/>
          <w:sz w:val="20"/>
        </w:rPr>
      </w:pPr>
      <w:r w:rsidRPr="002B4690">
        <w:rPr>
          <w:rFonts w:ascii="Palatino Linotype" w:hAnsi="Palatino Linotype" w:cs="Times New Roman"/>
          <w:noProof/>
          <w:sz w:val="20"/>
        </w:rPr>
        <w:t xml:space="preserve">6. </w:t>
      </w:r>
      <w:r w:rsidRPr="002B4690">
        <w:rPr>
          <w:rFonts w:ascii="Palatino Linotype" w:hAnsi="Palatino Linotype" w:cs="Times New Roman"/>
          <w:noProof/>
          <w:sz w:val="20"/>
        </w:rPr>
        <w:tab/>
        <w:t xml:space="preserve">USDA. 2015 – 2020 Dietary Guidelines for Americans. 2015 – 2020 Diet Guidel Am (8th Ed. 2015;18. </w:t>
      </w:r>
    </w:p>
    <w:p w14:paraId="27F055A6" w14:textId="77777777" w:rsidR="002B4690" w:rsidRPr="002B4690" w:rsidRDefault="002B4690" w:rsidP="002B4690">
      <w:pPr>
        <w:widowControl w:val="0"/>
        <w:autoSpaceDE w:val="0"/>
        <w:autoSpaceDN w:val="0"/>
        <w:adjustRightInd w:val="0"/>
        <w:ind w:left="640" w:hanging="640"/>
        <w:rPr>
          <w:rFonts w:ascii="Palatino Linotype" w:hAnsi="Palatino Linotype" w:cs="Times New Roman"/>
          <w:noProof/>
          <w:sz w:val="20"/>
        </w:rPr>
      </w:pPr>
      <w:r w:rsidRPr="002B4690">
        <w:rPr>
          <w:rFonts w:ascii="Palatino Linotype" w:hAnsi="Palatino Linotype" w:cs="Times New Roman"/>
          <w:noProof/>
          <w:sz w:val="20"/>
        </w:rPr>
        <w:t xml:space="preserve">7. </w:t>
      </w:r>
      <w:r w:rsidRPr="002B4690">
        <w:rPr>
          <w:rFonts w:ascii="Palatino Linotype" w:hAnsi="Palatino Linotype" w:cs="Times New Roman"/>
          <w:noProof/>
          <w:sz w:val="20"/>
        </w:rPr>
        <w:tab/>
        <w:t xml:space="preserve">National Medical Health and Research Council. Australian Dietary Guidelines. National Health and Medical Research Council; 2013. </w:t>
      </w:r>
    </w:p>
    <w:p w14:paraId="4A127A66" w14:textId="77777777" w:rsidR="002B4690" w:rsidRPr="002B4690" w:rsidRDefault="002B4690" w:rsidP="002B4690">
      <w:pPr>
        <w:widowControl w:val="0"/>
        <w:autoSpaceDE w:val="0"/>
        <w:autoSpaceDN w:val="0"/>
        <w:adjustRightInd w:val="0"/>
        <w:ind w:left="640" w:hanging="640"/>
        <w:rPr>
          <w:rFonts w:ascii="Palatino Linotype" w:hAnsi="Palatino Linotype" w:cs="Times New Roman"/>
          <w:noProof/>
          <w:sz w:val="20"/>
        </w:rPr>
      </w:pPr>
      <w:r w:rsidRPr="002B4690">
        <w:rPr>
          <w:rFonts w:ascii="Palatino Linotype" w:hAnsi="Palatino Linotype" w:cs="Times New Roman"/>
          <w:noProof/>
          <w:sz w:val="20"/>
        </w:rPr>
        <w:t xml:space="preserve">8. </w:t>
      </w:r>
      <w:r w:rsidRPr="002B4690">
        <w:rPr>
          <w:rFonts w:ascii="Palatino Linotype" w:hAnsi="Palatino Linotype" w:cs="Times New Roman"/>
          <w:noProof/>
          <w:sz w:val="20"/>
        </w:rPr>
        <w:tab/>
        <w:t xml:space="preserve">MOH. Malaysian Dietary Guidelines for Children and Adolescents. 2013;1–74. </w:t>
      </w:r>
    </w:p>
    <w:p w14:paraId="41EE84A1" w14:textId="77777777" w:rsidR="002B4690" w:rsidRPr="002B4690" w:rsidRDefault="002B4690" w:rsidP="002B4690">
      <w:pPr>
        <w:widowControl w:val="0"/>
        <w:autoSpaceDE w:val="0"/>
        <w:autoSpaceDN w:val="0"/>
        <w:adjustRightInd w:val="0"/>
        <w:ind w:left="640" w:hanging="640"/>
        <w:rPr>
          <w:rFonts w:ascii="Palatino Linotype" w:hAnsi="Palatino Linotype" w:cs="Times New Roman"/>
          <w:noProof/>
          <w:sz w:val="20"/>
        </w:rPr>
      </w:pPr>
      <w:r w:rsidRPr="002B4690">
        <w:rPr>
          <w:rFonts w:ascii="Palatino Linotype" w:hAnsi="Palatino Linotype" w:cs="Times New Roman"/>
          <w:noProof/>
          <w:sz w:val="20"/>
        </w:rPr>
        <w:t xml:space="preserve">9. </w:t>
      </w:r>
      <w:r w:rsidRPr="002B4690">
        <w:rPr>
          <w:rFonts w:ascii="Palatino Linotype" w:hAnsi="Palatino Linotype" w:cs="Times New Roman"/>
          <w:noProof/>
          <w:sz w:val="20"/>
        </w:rPr>
        <w:tab/>
        <w:t xml:space="preserve">Department of Health. Nutrition Guidelines for Children Aged 2 to 6 (Hong Kong). 2014. p. 1–150. </w:t>
      </w:r>
    </w:p>
    <w:p w14:paraId="7662EBB4" w14:textId="77777777" w:rsidR="002B4690" w:rsidRPr="002B4690" w:rsidRDefault="002B4690" w:rsidP="002B4690">
      <w:pPr>
        <w:widowControl w:val="0"/>
        <w:autoSpaceDE w:val="0"/>
        <w:autoSpaceDN w:val="0"/>
        <w:adjustRightInd w:val="0"/>
        <w:ind w:left="640" w:hanging="640"/>
        <w:rPr>
          <w:rFonts w:ascii="Palatino Linotype" w:hAnsi="Palatino Linotype" w:cs="Times New Roman"/>
          <w:noProof/>
          <w:sz w:val="20"/>
        </w:rPr>
      </w:pPr>
      <w:r w:rsidRPr="002B4690">
        <w:rPr>
          <w:rFonts w:ascii="Palatino Linotype" w:hAnsi="Palatino Linotype" w:cs="Times New Roman"/>
          <w:noProof/>
          <w:sz w:val="20"/>
        </w:rPr>
        <w:t xml:space="preserve">10. </w:t>
      </w:r>
      <w:r w:rsidRPr="002B4690">
        <w:rPr>
          <w:rFonts w:ascii="Palatino Linotype" w:hAnsi="Palatino Linotype" w:cs="Times New Roman"/>
          <w:noProof/>
          <w:sz w:val="20"/>
        </w:rPr>
        <w:tab/>
        <w:t xml:space="preserve">National Institute of Nutrition. Dietary Guidelines for Indians - A Manual. 2011. p. 139. </w:t>
      </w:r>
    </w:p>
    <w:p w14:paraId="4BF942B7" w14:textId="77777777" w:rsidR="002B4690" w:rsidRPr="002B4690" w:rsidRDefault="002B4690" w:rsidP="002B4690">
      <w:pPr>
        <w:widowControl w:val="0"/>
        <w:autoSpaceDE w:val="0"/>
        <w:autoSpaceDN w:val="0"/>
        <w:adjustRightInd w:val="0"/>
        <w:ind w:left="640" w:hanging="640"/>
        <w:rPr>
          <w:rFonts w:ascii="Palatino Linotype" w:hAnsi="Palatino Linotype" w:cs="Times New Roman"/>
          <w:noProof/>
          <w:sz w:val="20"/>
        </w:rPr>
      </w:pPr>
      <w:r w:rsidRPr="002B4690">
        <w:rPr>
          <w:rFonts w:ascii="Palatino Linotype" w:hAnsi="Palatino Linotype" w:cs="Times New Roman"/>
          <w:noProof/>
          <w:sz w:val="20"/>
        </w:rPr>
        <w:t xml:space="preserve">11. </w:t>
      </w:r>
      <w:r w:rsidRPr="002B4690">
        <w:rPr>
          <w:rFonts w:ascii="Palatino Linotype" w:hAnsi="Palatino Linotype" w:cs="Times New Roman"/>
          <w:noProof/>
          <w:sz w:val="20"/>
        </w:rPr>
        <w:tab/>
        <w:t xml:space="preserve">Nutrition Division Ministry of Health. Food Based Dietary Guidelines for Sri Lankans. 2011. </w:t>
      </w:r>
    </w:p>
    <w:p w14:paraId="348136BB" w14:textId="77777777" w:rsidR="002B4690" w:rsidRPr="002B4690" w:rsidRDefault="002B4690" w:rsidP="002B4690">
      <w:pPr>
        <w:widowControl w:val="0"/>
        <w:autoSpaceDE w:val="0"/>
        <w:autoSpaceDN w:val="0"/>
        <w:adjustRightInd w:val="0"/>
        <w:ind w:left="640" w:hanging="640"/>
        <w:rPr>
          <w:rFonts w:ascii="Palatino Linotype" w:hAnsi="Palatino Linotype" w:cs="Times New Roman"/>
          <w:noProof/>
          <w:sz w:val="20"/>
        </w:rPr>
      </w:pPr>
      <w:r w:rsidRPr="002B4690">
        <w:rPr>
          <w:rFonts w:ascii="Palatino Linotype" w:hAnsi="Palatino Linotype" w:cs="Times New Roman"/>
          <w:noProof/>
          <w:sz w:val="20"/>
        </w:rPr>
        <w:t xml:space="preserve">12. </w:t>
      </w:r>
      <w:r w:rsidRPr="002B4690">
        <w:rPr>
          <w:rFonts w:ascii="Palatino Linotype" w:hAnsi="Palatino Linotype" w:cs="Times New Roman"/>
          <w:noProof/>
          <w:sz w:val="20"/>
        </w:rPr>
        <w:tab/>
        <w:t>HPB. Healthier Choice Symbol Programme [Internet]. 2015 [cited 2015 Oct 27]. Available from: http://www.hpb.gov.sg/HOPPortal/health-article/2780</w:t>
      </w:r>
    </w:p>
    <w:p w14:paraId="5C1D6C03" w14:textId="77777777" w:rsidR="002B4690" w:rsidRPr="002B4690" w:rsidRDefault="002B4690" w:rsidP="002B4690">
      <w:pPr>
        <w:widowControl w:val="0"/>
        <w:autoSpaceDE w:val="0"/>
        <w:autoSpaceDN w:val="0"/>
        <w:adjustRightInd w:val="0"/>
        <w:ind w:left="640" w:hanging="640"/>
        <w:rPr>
          <w:rFonts w:ascii="Palatino Linotype" w:hAnsi="Palatino Linotype" w:cs="Times New Roman"/>
          <w:noProof/>
          <w:sz w:val="20"/>
        </w:rPr>
      </w:pPr>
      <w:r w:rsidRPr="002B4690">
        <w:rPr>
          <w:rFonts w:ascii="Palatino Linotype" w:hAnsi="Palatino Linotype" w:cs="Times New Roman"/>
          <w:noProof/>
          <w:sz w:val="20"/>
        </w:rPr>
        <w:t xml:space="preserve">13. </w:t>
      </w:r>
      <w:r w:rsidRPr="002B4690">
        <w:rPr>
          <w:rFonts w:ascii="Palatino Linotype" w:hAnsi="Palatino Linotype" w:cs="Times New Roman"/>
          <w:noProof/>
          <w:sz w:val="20"/>
        </w:rPr>
        <w:tab/>
        <w:t xml:space="preserve">Singapore HPB. Energy and Nutrient Composition of food. 2011. </w:t>
      </w:r>
    </w:p>
    <w:p w14:paraId="6FC5A540" w14:textId="77777777" w:rsidR="002B4690" w:rsidRPr="002B4690" w:rsidRDefault="002B4690" w:rsidP="002B4690">
      <w:pPr>
        <w:widowControl w:val="0"/>
        <w:autoSpaceDE w:val="0"/>
        <w:autoSpaceDN w:val="0"/>
        <w:adjustRightInd w:val="0"/>
        <w:ind w:left="640" w:hanging="640"/>
        <w:rPr>
          <w:rFonts w:ascii="Palatino Linotype" w:hAnsi="Palatino Linotype" w:cs="Times New Roman"/>
          <w:noProof/>
          <w:sz w:val="20"/>
        </w:rPr>
      </w:pPr>
      <w:r w:rsidRPr="002B4690">
        <w:rPr>
          <w:rFonts w:ascii="Palatino Linotype" w:hAnsi="Palatino Linotype" w:cs="Times New Roman"/>
          <w:noProof/>
          <w:sz w:val="20"/>
        </w:rPr>
        <w:t xml:space="preserve">14. </w:t>
      </w:r>
      <w:r w:rsidRPr="002B4690">
        <w:rPr>
          <w:rFonts w:ascii="Palatino Linotype" w:hAnsi="Palatino Linotype" w:cs="Times New Roman"/>
          <w:noProof/>
          <w:sz w:val="20"/>
        </w:rPr>
        <w:tab/>
        <w:t xml:space="preserve">Comerford K, Ayoob K, Murray R, Atkinson S. The Role of Avocados in Complementary and Transitional Feeding. Nutrients. 2016 May 21;8(5):316. </w:t>
      </w:r>
    </w:p>
    <w:p w14:paraId="0C617340" w14:textId="77777777" w:rsidR="002B4690" w:rsidRPr="002B4690" w:rsidRDefault="002B4690" w:rsidP="002B4690">
      <w:pPr>
        <w:widowControl w:val="0"/>
        <w:autoSpaceDE w:val="0"/>
        <w:autoSpaceDN w:val="0"/>
        <w:adjustRightInd w:val="0"/>
        <w:ind w:left="640" w:hanging="640"/>
        <w:rPr>
          <w:rFonts w:ascii="Palatino Linotype" w:hAnsi="Palatino Linotype" w:cs="Times New Roman"/>
          <w:noProof/>
          <w:sz w:val="20"/>
        </w:rPr>
      </w:pPr>
      <w:r w:rsidRPr="002B4690">
        <w:rPr>
          <w:rFonts w:ascii="Palatino Linotype" w:hAnsi="Palatino Linotype" w:cs="Times New Roman"/>
          <w:noProof/>
          <w:sz w:val="20"/>
        </w:rPr>
        <w:t xml:space="preserve">15. </w:t>
      </w:r>
      <w:r w:rsidRPr="002B4690">
        <w:rPr>
          <w:rFonts w:ascii="Palatino Linotype" w:hAnsi="Palatino Linotype" w:cs="Times New Roman"/>
          <w:noProof/>
          <w:sz w:val="20"/>
        </w:rPr>
        <w:tab/>
        <w:t>DAA. Avocados | Dietitians Association of Australia [Internet]. 2016 [cited 2016 Dec 26]. Available from: http://daa.asn.au/for-the-public/smart-eating-for-you/nutrition-a-z/avocados/</w:t>
      </w:r>
    </w:p>
    <w:p w14:paraId="118F206A" w14:textId="77777777" w:rsidR="002B4690" w:rsidRPr="002B4690" w:rsidRDefault="002B4690" w:rsidP="002B4690">
      <w:pPr>
        <w:widowControl w:val="0"/>
        <w:autoSpaceDE w:val="0"/>
        <w:autoSpaceDN w:val="0"/>
        <w:adjustRightInd w:val="0"/>
        <w:ind w:left="640" w:hanging="640"/>
        <w:rPr>
          <w:rFonts w:ascii="Palatino Linotype" w:hAnsi="Palatino Linotype"/>
          <w:noProof/>
          <w:sz w:val="20"/>
        </w:rPr>
      </w:pPr>
      <w:r w:rsidRPr="002B4690">
        <w:rPr>
          <w:rFonts w:ascii="Palatino Linotype" w:hAnsi="Palatino Linotype" w:cs="Times New Roman"/>
          <w:noProof/>
          <w:sz w:val="20"/>
        </w:rPr>
        <w:t xml:space="preserve">16. </w:t>
      </w:r>
      <w:r w:rsidRPr="002B4690">
        <w:rPr>
          <w:rFonts w:ascii="Palatino Linotype" w:hAnsi="Palatino Linotype" w:cs="Times New Roman"/>
          <w:noProof/>
          <w:sz w:val="20"/>
        </w:rPr>
        <w:tab/>
        <w:t>NHS. Rough guide - Fruit &amp; vegetable portion sizes [Internet]. 2015 [cited 2016 Dec 26]. p. 1–9. Available from: https://www.nhs.uk/Livewell/5ADAY/Documents/Downloads/5ADAY_portion_guide.pdf</w:t>
      </w:r>
    </w:p>
    <w:p w14:paraId="048D582E" w14:textId="70EF19BA" w:rsidR="00A80286" w:rsidRPr="002B592C" w:rsidRDefault="00A80286" w:rsidP="002B4690">
      <w:pPr>
        <w:widowControl w:val="0"/>
        <w:autoSpaceDE w:val="0"/>
        <w:autoSpaceDN w:val="0"/>
        <w:adjustRightInd w:val="0"/>
        <w:ind w:left="640" w:hanging="640"/>
        <w:rPr>
          <w:rFonts w:ascii="Palatino Linotype" w:hAnsi="Palatino Linotype" w:cs="Times New Roman"/>
          <w:sz w:val="20"/>
          <w:szCs w:val="20"/>
        </w:rPr>
      </w:pPr>
      <w:r w:rsidRPr="002B592C">
        <w:rPr>
          <w:rFonts w:ascii="Palatino Linotype" w:hAnsi="Palatino Linotype" w:cs="Times New Roman"/>
          <w:sz w:val="20"/>
          <w:szCs w:val="20"/>
        </w:rPr>
        <w:fldChar w:fldCharType="end"/>
      </w:r>
    </w:p>
    <w:sectPr w:rsidR="00A80286" w:rsidRPr="002B592C" w:rsidSect="00AB20F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FA477" w14:textId="77777777" w:rsidR="00295A79" w:rsidRDefault="00295A79" w:rsidP="00873D67">
      <w:r>
        <w:separator/>
      </w:r>
    </w:p>
  </w:endnote>
  <w:endnote w:type="continuationSeparator" w:id="0">
    <w:p w14:paraId="0065727E" w14:textId="77777777" w:rsidR="00295A79" w:rsidRDefault="00295A79" w:rsidP="0087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16C73" w14:textId="77777777" w:rsidR="00246102" w:rsidRDefault="00246102" w:rsidP="00873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0A512B" w14:textId="77777777" w:rsidR="00246102" w:rsidRDefault="00246102" w:rsidP="00873D6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BCC97" w14:textId="1F7F1FDE" w:rsidR="00246102" w:rsidRDefault="00246102" w:rsidP="00873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5B44">
      <w:rPr>
        <w:rStyle w:val="PageNumber"/>
        <w:noProof/>
      </w:rPr>
      <w:t>1</w:t>
    </w:r>
    <w:r>
      <w:rPr>
        <w:rStyle w:val="PageNumber"/>
      </w:rPr>
      <w:fldChar w:fldCharType="end"/>
    </w:r>
  </w:p>
  <w:p w14:paraId="7C946277" w14:textId="77777777" w:rsidR="00246102" w:rsidRDefault="00246102" w:rsidP="00873D67">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96959" w14:textId="77777777" w:rsidR="00295A79" w:rsidRDefault="00295A79" w:rsidP="00873D67">
      <w:r>
        <w:separator/>
      </w:r>
    </w:p>
  </w:footnote>
  <w:footnote w:type="continuationSeparator" w:id="0">
    <w:p w14:paraId="492A89D3" w14:textId="77777777" w:rsidR="00295A79" w:rsidRDefault="00295A79" w:rsidP="00873D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17C"/>
    <w:multiLevelType w:val="hybridMultilevel"/>
    <w:tmpl w:val="E6FCFE30"/>
    <w:lvl w:ilvl="0" w:tplc="FAC60852">
      <w:start w:val="1"/>
      <w:numFmt w:val="decimal"/>
      <w:lvlText w:val="%1."/>
      <w:lvlJc w:val="left"/>
      <w:pPr>
        <w:tabs>
          <w:tab w:val="num" w:pos="720"/>
        </w:tabs>
        <w:ind w:left="720" w:hanging="360"/>
      </w:pPr>
    </w:lvl>
    <w:lvl w:ilvl="1" w:tplc="A3849596" w:tentative="1">
      <w:start w:val="1"/>
      <w:numFmt w:val="decimal"/>
      <w:lvlText w:val="%2."/>
      <w:lvlJc w:val="left"/>
      <w:pPr>
        <w:tabs>
          <w:tab w:val="num" w:pos="1440"/>
        </w:tabs>
        <w:ind w:left="1440" w:hanging="360"/>
      </w:pPr>
    </w:lvl>
    <w:lvl w:ilvl="2" w:tplc="164241E4" w:tentative="1">
      <w:start w:val="1"/>
      <w:numFmt w:val="decimal"/>
      <w:lvlText w:val="%3."/>
      <w:lvlJc w:val="left"/>
      <w:pPr>
        <w:tabs>
          <w:tab w:val="num" w:pos="2160"/>
        </w:tabs>
        <w:ind w:left="2160" w:hanging="360"/>
      </w:pPr>
    </w:lvl>
    <w:lvl w:ilvl="3" w:tplc="42ECE6BC" w:tentative="1">
      <w:start w:val="1"/>
      <w:numFmt w:val="decimal"/>
      <w:lvlText w:val="%4."/>
      <w:lvlJc w:val="left"/>
      <w:pPr>
        <w:tabs>
          <w:tab w:val="num" w:pos="2880"/>
        </w:tabs>
        <w:ind w:left="2880" w:hanging="360"/>
      </w:pPr>
    </w:lvl>
    <w:lvl w:ilvl="4" w:tplc="44A86336" w:tentative="1">
      <w:start w:val="1"/>
      <w:numFmt w:val="decimal"/>
      <w:lvlText w:val="%5."/>
      <w:lvlJc w:val="left"/>
      <w:pPr>
        <w:tabs>
          <w:tab w:val="num" w:pos="3600"/>
        </w:tabs>
        <w:ind w:left="3600" w:hanging="360"/>
      </w:pPr>
    </w:lvl>
    <w:lvl w:ilvl="5" w:tplc="6E5070DE" w:tentative="1">
      <w:start w:val="1"/>
      <w:numFmt w:val="decimal"/>
      <w:lvlText w:val="%6."/>
      <w:lvlJc w:val="left"/>
      <w:pPr>
        <w:tabs>
          <w:tab w:val="num" w:pos="4320"/>
        </w:tabs>
        <w:ind w:left="4320" w:hanging="360"/>
      </w:pPr>
    </w:lvl>
    <w:lvl w:ilvl="6" w:tplc="982070C2" w:tentative="1">
      <w:start w:val="1"/>
      <w:numFmt w:val="decimal"/>
      <w:lvlText w:val="%7."/>
      <w:lvlJc w:val="left"/>
      <w:pPr>
        <w:tabs>
          <w:tab w:val="num" w:pos="5040"/>
        </w:tabs>
        <w:ind w:left="5040" w:hanging="360"/>
      </w:pPr>
    </w:lvl>
    <w:lvl w:ilvl="7" w:tplc="37228668" w:tentative="1">
      <w:start w:val="1"/>
      <w:numFmt w:val="decimal"/>
      <w:lvlText w:val="%8."/>
      <w:lvlJc w:val="left"/>
      <w:pPr>
        <w:tabs>
          <w:tab w:val="num" w:pos="5760"/>
        </w:tabs>
        <w:ind w:left="5760" w:hanging="360"/>
      </w:pPr>
    </w:lvl>
    <w:lvl w:ilvl="8" w:tplc="DF4E5236" w:tentative="1">
      <w:start w:val="1"/>
      <w:numFmt w:val="decimal"/>
      <w:lvlText w:val="%9."/>
      <w:lvlJc w:val="left"/>
      <w:pPr>
        <w:tabs>
          <w:tab w:val="num" w:pos="6480"/>
        </w:tabs>
        <w:ind w:left="6480" w:hanging="360"/>
      </w:pPr>
    </w:lvl>
  </w:abstractNum>
  <w:abstractNum w:abstractNumId="1" w15:restartNumberingAfterBreak="0">
    <w:nsid w:val="08345B88"/>
    <w:multiLevelType w:val="hybridMultilevel"/>
    <w:tmpl w:val="6E58BD6E"/>
    <w:lvl w:ilvl="0" w:tplc="284C791A">
      <w:start w:val="2"/>
      <w:numFmt w:val="bullet"/>
      <w:lvlText w:val="-"/>
      <w:lvlJc w:val="left"/>
      <w:pPr>
        <w:ind w:left="720" w:hanging="360"/>
      </w:pPr>
      <w:rPr>
        <w:rFonts w:ascii="Times New Roman" w:eastAsiaTheme="minorEastAsia"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483B"/>
    <w:multiLevelType w:val="multilevel"/>
    <w:tmpl w:val="AE1E412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F17EC4"/>
    <w:multiLevelType w:val="hybridMultilevel"/>
    <w:tmpl w:val="A4C6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A5017"/>
    <w:multiLevelType w:val="hybridMultilevel"/>
    <w:tmpl w:val="A1D03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B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92167F"/>
    <w:multiLevelType w:val="multilevel"/>
    <w:tmpl w:val="6C0201A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CA87E1C"/>
    <w:multiLevelType w:val="hybridMultilevel"/>
    <w:tmpl w:val="E886F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61B52"/>
    <w:multiLevelType w:val="multilevel"/>
    <w:tmpl w:val="AE1E412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55A1AAB"/>
    <w:multiLevelType w:val="multilevel"/>
    <w:tmpl w:val="D09C9276"/>
    <w:lvl w:ilvl="0">
      <w:start w:val="1"/>
      <w:numFmt w:val="decimal"/>
      <w:lvlText w:val="%1"/>
      <w:lvlJc w:val="left"/>
      <w:pPr>
        <w:ind w:left="644"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94C7C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957487"/>
    <w:multiLevelType w:val="hybridMultilevel"/>
    <w:tmpl w:val="00D8D24A"/>
    <w:lvl w:ilvl="0" w:tplc="BC0A6DC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B08F7"/>
    <w:multiLevelType w:val="hybridMultilevel"/>
    <w:tmpl w:val="573CEDE2"/>
    <w:lvl w:ilvl="0" w:tplc="CF3817C6">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32CA5"/>
    <w:multiLevelType w:val="multilevel"/>
    <w:tmpl w:val="13D8B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287180"/>
    <w:multiLevelType w:val="hybridMultilevel"/>
    <w:tmpl w:val="DE561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A086B"/>
    <w:multiLevelType w:val="hybridMultilevel"/>
    <w:tmpl w:val="1DF2419C"/>
    <w:lvl w:ilvl="0" w:tplc="16BC9D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484473"/>
    <w:multiLevelType w:val="multilevel"/>
    <w:tmpl w:val="60C86B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C737667"/>
    <w:multiLevelType w:val="multilevel"/>
    <w:tmpl w:val="FC108F9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CB2543"/>
    <w:multiLevelType w:val="multilevel"/>
    <w:tmpl w:val="7C6A6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E87650"/>
    <w:multiLevelType w:val="hybridMultilevel"/>
    <w:tmpl w:val="60CCF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04099A"/>
    <w:multiLevelType w:val="hybridMultilevel"/>
    <w:tmpl w:val="129435E2"/>
    <w:lvl w:ilvl="0" w:tplc="43EAE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3277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A31B3E"/>
    <w:multiLevelType w:val="multilevel"/>
    <w:tmpl w:val="A35EE640"/>
    <w:lvl w:ilvl="0">
      <w:start w:val="1"/>
      <w:numFmt w:val="decimal"/>
      <w:lvlText w:val="%1."/>
      <w:lvlJc w:val="left"/>
      <w:pPr>
        <w:ind w:left="720" w:hanging="360"/>
      </w:pPr>
      <w:rPr>
        <w:rFonts w:ascii="Times New Roman" w:eastAsiaTheme="minorEastAsia"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EA2D51"/>
    <w:multiLevelType w:val="hybridMultilevel"/>
    <w:tmpl w:val="6B9E25BE"/>
    <w:lvl w:ilvl="0" w:tplc="7EE0FDC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646DB2"/>
    <w:multiLevelType w:val="multilevel"/>
    <w:tmpl w:val="E744A50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EE1DDC"/>
    <w:multiLevelType w:val="hybridMultilevel"/>
    <w:tmpl w:val="C7BE784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2"/>
  </w:num>
  <w:num w:numId="4">
    <w:abstractNumId w:val="4"/>
  </w:num>
  <w:num w:numId="5">
    <w:abstractNumId w:val="11"/>
  </w:num>
  <w:num w:numId="6">
    <w:abstractNumId w:val="10"/>
  </w:num>
  <w:num w:numId="7">
    <w:abstractNumId w:val="16"/>
  </w:num>
  <w:num w:numId="8">
    <w:abstractNumId w:val="13"/>
  </w:num>
  <w:num w:numId="9">
    <w:abstractNumId w:val="9"/>
  </w:num>
  <w:num w:numId="10">
    <w:abstractNumId w:val="22"/>
  </w:num>
  <w:num w:numId="11">
    <w:abstractNumId w:val="5"/>
  </w:num>
  <w:num w:numId="12">
    <w:abstractNumId w:val="18"/>
  </w:num>
  <w:num w:numId="13">
    <w:abstractNumId w:val="21"/>
  </w:num>
  <w:num w:numId="14">
    <w:abstractNumId w:val="19"/>
  </w:num>
  <w:num w:numId="15">
    <w:abstractNumId w:val="20"/>
  </w:num>
  <w:num w:numId="16">
    <w:abstractNumId w:val="0"/>
  </w:num>
  <w:num w:numId="17">
    <w:abstractNumId w:val="1"/>
  </w:num>
  <w:num w:numId="18">
    <w:abstractNumId w:val="25"/>
  </w:num>
  <w:num w:numId="19">
    <w:abstractNumId w:val="24"/>
  </w:num>
  <w:num w:numId="20">
    <w:abstractNumId w:val="6"/>
  </w:num>
  <w:num w:numId="21">
    <w:abstractNumId w:val="17"/>
  </w:num>
  <w:num w:numId="22">
    <w:abstractNumId w:val="15"/>
  </w:num>
  <w:num w:numId="23">
    <w:abstractNumId w:val="12"/>
  </w:num>
  <w:num w:numId="24">
    <w:abstractNumId w:val="23"/>
  </w:num>
  <w:num w:numId="25">
    <w:abstractNumId w:val="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D67"/>
    <w:rsid w:val="0000496A"/>
    <w:rsid w:val="0000566A"/>
    <w:rsid w:val="0000782D"/>
    <w:rsid w:val="00010EF1"/>
    <w:rsid w:val="00013C3D"/>
    <w:rsid w:val="00030294"/>
    <w:rsid w:val="000308D1"/>
    <w:rsid w:val="0003220E"/>
    <w:rsid w:val="0004288D"/>
    <w:rsid w:val="00050AED"/>
    <w:rsid w:val="00057CAE"/>
    <w:rsid w:val="0006413B"/>
    <w:rsid w:val="00080785"/>
    <w:rsid w:val="000827AF"/>
    <w:rsid w:val="00082D64"/>
    <w:rsid w:val="000967D2"/>
    <w:rsid w:val="000A2738"/>
    <w:rsid w:val="000C47CB"/>
    <w:rsid w:val="000C6519"/>
    <w:rsid w:val="000E719C"/>
    <w:rsid w:val="000F2582"/>
    <w:rsid w:val="00113611"/>
    <w:rsid w:val="00113792"/>
    <w:rsid w:val="00117229"/>
    <w:rsid w:val="00153C88"/>
    <w:rsid w:val="00163E46"/>
    <w:rsid w:val="0016461D"/>
    <w:rsid w:val="00182568"/>
    <w:rsid w:val="001825A3"/>
    <w:rsid w:val="00183290"/>
    <w:rsid w:val="001A3547"/>
    <w:rsid w:val="001A6D6F"/>
    <w:rsid w:val="001B0F75"/>
    <w:rsid w:val="001C01C9"/>
    <w:rsid w:val="001E11DD"/>
    <w:rsid w:val="001E13E1"/>
    <w:rsid w:val="001E4D44"/>
    <w:rsid w:val="0021423B"/>
    <w:rsid w:val="00215677"/>
    <w:rsid w:val="00221A21"/>
    <w:rsid w:val="00227873"/>
    <w:rsid w:val="0024430A"/>
    <w:rsid w:val="00246102"/>
    <w:rsid w:val="00295A79"/>
    <w:rsid w:val="002B4690"/>
    <w:rsid w:val="002B592C"/>
    <w:rsid w:val="002C0C3B"/>
    <w:rsid w:val="002C2C70"/>
    <w:rsid w:val="002D2A54"/>
    <w:rsid w:val="002D62DF"/>
    <w:rsid w:val="002E749E"/>
    <w:rsid w:val="002F659B"/>
    <w:rsid w:val="00306CAD"/>
    <w:rsid w:val="00337C6E"/>
    <w:rsid w:val="0034238E"/>
    <w:rsid w:val="00346075"/>
    <w:rsid w:val="00347041"/>
    <w:rsid w:val="003920B2"/>
    <w:rsid w:val="0039410E"/>
    <w:rsid w:val="00394BF9"/>
    <w:rsid w:val="003E0639"/>
    <w:rsid w:val="003E41BF"/>
    <w:rsid w:val="003F3F8F"/>
    <w:rsid w:val="0041163E"/>
    <w:rsid w:val="004154FA"/>
    <w:rsid w:val="00420DA4"/>
    <w:rsid w:val="00421908"/>
    <w:rsid w:val="00423486"/>
    <w:rsid w:val="00437A05"/>
    <w:rsid w:val="0044320C"/>
    <w:rsid w:val="00447E1F"/>
    <w:rsid w:val="004577C9"/>
    <w:rsid w:val="00476221"/>
    <w:rsid w:val="00481B7E"/>
    <w:rsid w:val="00493D1C"/>
    <w:rsid w:val="004A31F3"/>
    <w:rsid w:val="004B4613"/>
    <w:rsid w:val="004B4AC5"/>
    <w:rsid w:val="004C4F2B"/>
    <w:rsid w:val="004D2EF6"/>
    <w:rsid w:val="004D600A"/>
    <w:rsid w:val="004E18A5"/>
    <w:rsid w:val="004E671E"/>
    <w:rsid w:val="00500955"/>
    <w:rsid w:val="005058DF"/>
    <w:rsid w:val="005159B0"/>
    <w:rsid w:val="00561E6D"/>
    <w:rsid w:val="005635AE"/>
    <w:rsid w:val="005768A7"/>
    <w:rsid w:val="0058217E"/>
    <w:rsid w:val="0058363B"/>
    <w:rsid w:val="005851EE"/>
    <w:rsid w:val="005B3203"/>
    <w:rsid w:val="005F612F"/>
    <w:rsid w:val="00610393"/>
    <w:rsid w:val="0062769C"/>
    <w:rsid w:val="00644C5F"/>
    <w:rsid w:val="00646649"/>
    <w:rsid w:val="00665AA8"/>
    <w:rsid w:val="00671AF8"/>
    <w:rsid w:val="00677959"/>
    <w:rsid w:val="00694741"/>
    <w:rsid w:val="00694F09"/>
    <w:rsid w:val="006A1101"/>
    <w:rsid w:val="006A26C5"/>
    <w:rsid w:val="006B449D"/>
    <w:rsid w:val="006D3EFE"/>
    <w:rsid w:val="006F41B5"/>
    <w:rsid w:val="006F5029"/>
    <w:rsid w:val="006F79FC"/>
    <w:rsid w:val="0070075D"/>
    <w:rsid w:val="007324C3"/>
    <w:rsid w:val="00732B02"/>
    <w:rsid w:val="00753C76"/>
    <w:rsid w:val="00782A3B"/>
    <w:rsid w:val="0078344A"/>
    <w:rsid w:val="00784516"/>
    <w:rsid w:val="00786094"/>
    <w:rsid w:val="007A4A38"/>
    <w:rsid w:val="007D2D1F"/>
    <w:rsid w:val="007E1B37"/>
    <w:rsid w:val="007E2D4F"/>
    <w:rsid w:val="007F26DD"/>
    <w:rsid w:val="0081236D"/>
    <w:rsid w:val="008159B5"/>
    <w:rsid w:val="00824A28"/>
    <w:rsid w:val="00832EDD"/>
    <w:rsid w:val="00852214"/>
    <w:rsid w:val="008621AE"/>
    <w:rsid w:val="00873D67"/>
    <w:rsid w:val="00874233"/>
    <w:rsid w:val="00874AD3"/>
    <w:rsid w:val="00874F38"/>
    <w:rsid w:val="00884306"/>
    <w:rsid w:val="008871A4"/>
    <w:rsid w:val="00893481"/>
    <w:rsid w:val="008B3153"/>
    <w:rsid w:val="008B68C9"/>
    <w:rsid w:val="008C02FE"/>
    <w:rsid w:val="008C6258"/>
    <w:rsid w:val="008D003A"/>
    <w:rsid w:val="008D18F6"/>
    <w:rsid w:val="008D3CA6"/>
    <w:rsid w:val="008E02ED"/>
    <w:rsid w:val="008E1723"/>
    <w:rsid w:val="008F0760"/>
    <w:rsid w:val="008F2B1D"/>
    <w:rsid w:val="008F389E"/>
    <w:rsid w:val="0092201D"/>
    <w:rsid w:val="00924B08"/>
    <w:rsid w:val="00936F40"/>
    <w:rsid w:val="009422F2"/>
    <w:rsid w:val="00955EA4"/>
    <w:rsid w:val="009659C5"/>
    <w:rsid w:val="0098687B"/>
    <w:rsid w:val="009932E7"/>
    <w:rsid w:val="00995A58"/>
    <w:rsid w:val="009A70F5"/>
    <w:rsid w:val="009B7586"/>
    <w:rsid w:val="009D01C2"/>
    <w:rsid w:val="009F30DE"/>
    <w:rsid w:val="009F4EA9"/>
    <w:rsid w:val="009F5F0E"/>
    <w:rsid w:val="009F67D3"/>
    <w:rsid w:val="00A0420C"/>
    <w:rsid w:val="00A049B9"/>
    <w:rsid w:val="00A2232E"/>
    <w:rsid w:val="00A33F01"/>
    <w:rsid w:val="00A4479A"/>
    <w:rsid w:val="00A67324"/>
    <w:rsid w:val="00A80286"/>
    <w:rsid w:val="00A86FE1"/>
    <w:rsid w:val="00A913E2"/>
    <w:rsid w:val="00AB20F0"/>
    <w:rsid w:val="00AB2BC0"/>
    <w:rsid w:val="00AC170B"/>
    <w:rsid w:val="00AC2B01"/>
    <w:rsid w:val="00AD1014"/>
    <w:rsid w:val="00B2088A"/>
    <w:rsid w:val="00B40881"/>
    <w:rsid w:val="00B455EC"/>
    <w:rsid w:val="00B63A02"/>
    <w:rsid w:val="00B742C3"/>
    <w:rsid w:val="00B74DCA"/>
    <w:rsid w:val="00B828E8"/>
    <w:rsid w:val="00B92835"/>
    <w:rsid w:val="00BB634E"/>
    <w:rsid w:val="00BC1EF7"/>
    <w:rsid w:val="00BC3107"/>
    <w:rsid w:val="00C10BD0"/>
    <w:rsid w:val="00C14210"/>
    <w:rsid w:val="00C32D8D"/>
    <w:rsid w:val="00C341E7"/>
    <w:rsid w:val="00C35B44"/>
    <w:rsid w:val="00C53E1E"/>
    <w:rsid w:val="00C54026"/>
    <w:rsid w:val="00C61081"/>
    <w:rsid w:val="00C738DA"/>
    <w:rsid w:val="00C959A3"/>
    <w:rsid w:val="00CD6C96"/>
    <w:rsid w:val="00CE3BBD"/>
    <w:rsid w:val="00CF17DC"/>
    <w:rsid w:val="00D0001B"/>
    <w:rsid w:val="00D00D08"/>
    <w:rsid w:val="00D20DA7"/>
    <w:rsid w:val="00D25001"/>
    <w:rsid w:val="00D258B1"/>
    <w:rsid w:val="00D4798E"/>
    <w:rsid w:val="00D516B2"/>
    <w:rsid w:val="00D829AE"/>
    <w:rsid w:val="00D93901"/>
    <w:rsid w:val="00D9440E"/>
    <w:rsid w:val="00D9646F"/>
    <w:rsid w:val="00DB285E"/>
    <w:rsid w:val="00DB484D"/>
    <w:rsid w:val="00DB5F4E"/>
    <w:rsid w:val="00DC143A"/>
    <w:rsid w:val="00DF539E"/>
    <w:rsid w:val="00DF61F9"/>
    <w:rsid w:val="00E135F3"/>
    <w:rsid w:val="00E23D6E"/>
    <w:rsid w:val="00E45482"/>
    <w:rsid w:val="00E724C6"/>
    <w:rsid w:val="00ED59EA"/>
    <w:rsid w:val="00EE528B"/>
    <w:rsid w:val="00EF2299"/>
    <w:rsid w:val="00F0071D"/>
    <w:rsid w:val="00F16004"/>
    <w:rsid w:val="00F2082B"/>
    <w:rsid w:val="00F23B93"/>
    <w:rsid w:val="00F41AE4"/>
    <w:rsid w:val="00F63661"/>
    <w:rsid w:val="00F64895"/>
    <w:rsid w:val="00F6655A"/>
    <w:rsid w:val="00F71DAF"/>
    <w:rsid w:val="00F80C59"/>
    <w:rsid w:val="00F917EF"/>
    <w:rsid w:val="00FA1906"/>
    <w:rsid w:val="00FA2DF1"/>
    <w:rsid w:val="00FB2260"/>
    <w:rsid w:val="00FB4438"/>
    <w:rsid w:val="00FE453C"/>
    <w:rsid w:val="00FF4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00B9043"/>
  <w14:defaultImageDpi w14:val="300"/>
  <w15:docId w15:val="{5E3ADF56-B81D-CA40-A2CE-907A5049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D67"/>
    <w:pPr>
      <w:ind w:left="720"/>
      <w:contextualSpacing/>
    </w:pPr>
  </w:style>
  <w:style w:type="paragraph" w:styleId="Header">
    <w:name w:val="header"/>
    <w:basedOn w:val="Normal"/>
    <w:link w:val="HeaderChar"/>
    <w:uiPriority w:val="99"/>
    <w:unhideWhenUsed/>
    <w:rsid w:val="00873D67"/>
    <w:pPr>
      <w:tabs>
        <w:tab w:val="center" w:pos="4320"/>
        <w:tab w:val="right" w:pos="8640"/>
      </w:tabs>
    </w:pPr>
  </w:style>
  <w:style w:type="character" w:customStyle="1" w:styleId="HeaderChar">
    <w:name w:val="Header Char"/>
    <w:basedOn w:val="DefaultParagraphFont"/>
    <w:link w:val="Header"/>
    <w:uiPriority w:val="99"/>
    <w:rsid w:val="00873D67"/>
  </w:style>
  <w:style w:type="paragraph" w:styleId="Footer">
    <w:name w:val="footer"/>
    <w:basedOn w:val="Normal"/>
    <w:link w:val="FooterChar"/>
    <w:uiPriority w:val="99"/>
    <w:unhideWhenUsed/>
    <w:rsid w:val="00873D67"/>
    <w:pPr>
      <w:tabs>
        <w:tab w:val="center" w:pos="4320"/>
        <w:tab w:val="right" w:pos="8640"/>
      </w:tabs>
    </w:pPr>
  </w:style>
  <w:style w:type="character" w:customStyle="1" w:styleId="FooterChar">
    <w:name w:val="Footer Char"/>
    <w:basedOn w:val="DefaultParagraphFont"/>
    <w:link w:val="Footer"/>
    <w:uiPriority w:val="99"/>
    <w:rsid w:val="00873D67"/>
  </w:style>
  <w:style w:type="character" w:styleId="PageNumber">
    <w:name w:val="page number"/>
    <w:basedOn w:val="DefaultParagraphFont"/>
    <w:uiPriority w:val="99"/>
    <w:semiHidden/>
    <w:unhideWhenUsed/>
    <w:rsid w:val="00873D67"/>
  </w:style>
  <w:style w:type="paragraph" w:styleId="FootnoteText">
    <w:name w:val="footnote text"/>
    <w:basedOn w:val="Normal"/>
    <w:link w:val="FootnoteTextChar"/>
    <w:uiPriority w:val="99"/>
    <w:unhideWhenUsed/>
    <w:rsid w:val="00873D67"/>
  </w:style>
  <w:style w:type="character" w:customStyle="1" w:styleId="FootnoteTextChar">
    <w:name w:val="Footnote Text Char"/>
    <w:basedOn w:val="DefaultParagraphFont"/>
    <w:link w:val="FootnoteText"/>
    <w:uiPriority w:val="99"/>
    <w:rsid w:val="00873D67"/>
  </w:style>
  <w:style w:type="character" w:styleId="FootnoteReference">
    <w:name w:val="footnote reference"/>
    <w:basedOn w:val="DefaultParagraphFont"/>
    <w:uiPriority w:val="99"/>
    <w:unhideWhenUsed/>
    <w:rsid w:val="00873D67"/>
    <w:rPr>
      <w:vertAlign w:val="superscript"/>
    </w:rPr>
  </w:style>
  <w:style w:type="character" w:customStyle="1" w:styleId="CommentTextChar">
    <w:name w:val="Comment Text Char"/>
    <w:basedOn w:val="DefaultParagraphFont"/>
    <w:link w:val="CommentText"/>
    <w:uiPriority w:val="99"/>
    <w:semiHidden/>
    <w:rsid w:val="00873D67"/>
  </w:style>
  <w:style w:type="paragraph" w:styleId="CommentText">
    <w:name w:val="annotation text"/>
    <w:basedOn w:val="Normal"/>
    <w:link w:val="CommentTextChar"/>
    <w:uiPriority w:val="99"/>
    <w:semiHidden/>
    <w:unhideWhenUsed/>
    <w:rsid w:val="00873D67"/>
  </w:style>
  <w:style w:type="character" w:customStyle="1" w:styleId="CommentSubjectChar">
    <w:name w:val="Comment Subject Char"/>
    <w:basedOn w:val="CommentTextChar"/>
    <w:link w:val="CommentSubject"/>
    <w:uiPriority w:val="99"/>
    <w:semiHidden/>
    <w:rsid w:val="00873D67"/>
    <w:rPr>
      <w:b/>
      <w:bCs/>
      <w:sz w:val="20"/>
      <w:szCs w:val="20"/>
    </w:rPr>
  </w:style>
  <w:style w:type="paragraph" w:styleId="CommentSubject">
    <w:name w:val="annotation subject"/>
    <w:basedOn w:val="CommentText"/>
    <w:next w:val="CommentText"/>
    <w:link w:val="CommentSubjectChar"/>
    <w:uiPriority w:val="99"/>
    <w:semiHidden/>
    <w:unhideWhenUsed/>
    <w:rsid w:val="00873D67"/>
    <w:rPr>
      <w:b/>
      <w:bCs/>
      <w:sz w:val="20"/>
      <w:szCs w:val="20"/>
    </w:rPr>
  </w:style>
  <w:style w:type="character" w:customStyle="1" w:styleId="BalloonTextChar">
    <w:name w:val="Balloon Text Char"/>
    <w:basedOn w:val="DefaultParagraphFont"/>
    <w:link w:val="BalloonText"/>
    <w:uiPriority w:val="99"/>
    <w:semiHidden/>
    <w:rsid w:val="00873D67"/>
    <w:rPr>
      <w:rFonts w:ascii="Lucida Grande" w:hAnsi="Lucida Grande" w:cs="Lucida Grande"/>
      <w:sz w:val="18"/>
      <w:szCs w:val="18"/>
    </w:rPr>
  </w:style>
  <w:style w:type="paragraph" w:styleId="BalloonText">
    <w:name w:val="Balloon Text"/>
    <w:basedOn w:val="Normal"/>
    <w:link w:val="BalloonTextChar"/>
    <w:uiPriority w:val="99"/>
    <w:semiHidden/>
    <w:unhideWhenUsed/>
    <w:rsid w:val="00873D67"/>
    <w:rPr>
      <w:rFonts w:ascii="Lucida Grande" w:hAnsi="Lucida Grande" w:cs="Lucida Grande"/>
      <w:sz w:val="18"/>
      <w:szCs w:val="18"/>
    </w:rPr>
  </w:style>
  <w:style w:type="paragraph" w:styleId="TOC1">
    <w:name w:val="toc 1"/>
    <w:basedOn w:val="Normal"/>
    <w:next w:val="Normal"/>
    <w:autoRedefine/>
    <w:uiPriority w:val="39"/>
    <w:unhideWhenUsed/>
    <w:rsid w:val="00873D67"/>
    <w:pPr>
      <w:spacing w:before="120"/>
    </w:pPr>
    <w:rPr>
      <w:b/>
    </w:rPr>
  </w:style>
  <w:style w:type="paragraph" w:styleId="TOC2">
    <w:name w:val="toc 2"/>
    <w:basedOn w:val="Normal"/>
    <w:next w:val="Normal"/>
    <w:autoRedefine/>
    <w:uiPriority w:val="39"/>
    <w:unhideWhenUsed/>
    <w:rsid w:val="00873D67"/>
    <w:pPr>
      <w:ind w:left="240"/>
    </w:pPr>
    <w:rPr>
      <w:b/>
      <w:sz w:val="22"/>
      <w:szCs w:val="22"/>
    </w:rPr>
  </w:style>
  <w:style w:type="paragraph" w:styleId="TOC3">
    <w:name w:val="toc 3"/>
    <w:basedOn w:val="Normal"/>
    <w:next w:val="Normal"/>
    <w:autoRedefine/>
    <w:uiPriority w:val="39"/>
    <w:unhideWhenUsed/>
    <w:rsid w:val="00873D67"/>
    <w:pPr>
      <w:ind w:left="480"/>
    </w:pPr>
    <w:rPr>
      <w:sz w:val="22"/>
      <w:szCs w:val="22"/>
    </w:rPr>
  </w:style>
  <w:style w:type="paragraph" w:styleId="TOC4">
    <w:name w:val="toc 4"/>
    <w:basedOn w:val="Normal"/>
    <w:next w:val="Normal"/>
    <w:autoRedefine/>
    <w:uiPriority w:val="39"/>
    <w:unhideWhenUsed/>
    <w:rsid w:val="00873D67"/>
    <w:pPr>
      <w:ind w:left="720"/>
    </w:pPr>
    <w:rPr>
      <w:sz w:val="20"/>
      <w:szCs w:val="20"/>
    </w:rPr>
  </w:style>
  <w:style w:type="paragraph" w:styleId="TOC5">
    <w:name w:val="toc 5"/>
    <w:basedOn w:val="Normal"/>
    <w:next w:val="Normal"/>
    <w:autoRedefine/>
    <w:uiPriority w:val="39"/>
    <w:unhideWhenUsed/>
    <w:rsid w:val="00873D67"/>
    <w:pPr>
      <w:ind w:left="960"/>
    </w:pPr>
    <w:rPr>
      <w:sz w:val="20"/>
      <w:szCs w:val="20"/>
    </w:rPr>
  </w:style>
  <w:style w:type="paragraph" w:styleId="TOC6">
    <w:name w:val="toc 6"/>
    <w:basedOn w:val="Normal"/>
    <w:next w:val="Normal"/>
    <w:autoRedefine/>
    <w:uiPriority w:val="39"/>
    <w:unhideWhenUsed/>
    <w:rsid w:val="00873D67"/>
    <w:pPr>
      <w:ind w:left="1200"/>
    </w:pPr>
    <w:rPr>
      <w:sz w:val="20"/>
      <w:szCs w:val="20"/>
    </w:rPr>
  </w:style>
  <w:style w:type="paragraph" w:styleId="TOC7">
    <w:name w:val="toc 7"/>
    <w:basedOn w:val="Normal"/>
    <w:next w:val="Normal"/>
    <w:autoRedefine/>
    <w:uiPriority w:val="39"/>
    <w:unhideWhenUsed/>
    <w:rsid w:val="00873D67"/>
    <w:pPr>
      <w:ind w:left="1440"/>
    </w:pPr>
    <w:rPr>
      <w:sz w:val="20"/>
      <w:szCs w:val="20"/>
    </w:rPr>
  </w:style>
  <w:style w:type="paragraph" w:styleId="TOC8">
    <w:name w:val="toc 8"/>
    <w:basedOn w:val="Normal"/>
    <w:next w:val="Normal"/>
    <w:autoRedefine/>
    <w:uiPriority w:val="39"/>
    <w:unhideWhenUsed/>
    <w:rsid w:val="00873D67"/>
    <w:pPr>
      <w:ind w:left="1680"/>
    </w:pPr>
    <w:rPr>
      <w:sz w:val="20"/>
      <w:szCs w:val="20"/>
    </w:rPr>
  </w:style>
  <w:style w:type="paragraph" w:styleId="TOC9">
    <w:name w:val="toc 9"/>
    <w:basedOn w:val="Normal"/>
    <w:next w:val="Normal"/>
    <w:autoRedefine/>
    <w:uiPriority w:val="39"/>
    <w:unhideWhenUsed/>
    <w:rsid w:val="00873D67"/>
    <w:pPr>
      <w:ind w:left="1920"/>
    </w:pPr>
    <w:rPr>
      <w:sz w:val="20"/>
      <w:szCs w:val="20"/>
    </w:rPr>
  </w:style>
  <w:style w:type="paragraph" w:styleId="EndnoteText">
    <w:name w:val="endnote text"/>
    <w:basedOn w:val="Normal"/>
    <w:link w:val="EndnoteTextChar"/>
    <w:uiPriority w:val="99"/>
    <w:unhideWhenUsed/>
    <w:rsid w:val="00873D67"/>
  </w:style>
  <w:style w:type="character" w:customStyle="1" w:styleId="EndnoteTextChar">
    <w:name w:val="Endnote Text Char"/>
    <w:basedOn w:val="DefaultParagraphFont"/>
    <w:link w:val="EndnoteText"/>
    <w:uiPriority w:val="99"/>
    <w:rsid w:val="00873D67"/>
  </w:style>
  <w:style w:type="character" w:styleId="EndnoteReference">
    <w:name w:val="endnote reference"/>
    <w:basedOn w:val="DefaultParagraphFont"/>
    <w:uiPriority w:val="99"/>
    <w:unhideWhenUsed/>
    <w:rsid w:val="00873D67"/>
    <w:rPr>
      <w:vertAlign w:val="superscript"/>
    </w:rPr>
  </w:style>
  <w:style w:type="character" w:styleId="CommentReference">
    <w:name w:val="annotation reference"/>
    <w:basedOn w:val="DefaultParagraphFont"/>
    <w:uiPriority w:val="99"/>
    <w:semiHidden/>
    <w:unhideWhenUsed/>
    <w:rsid w:val="00421908"/>
    <w:rPr>
      <w:sz w:val="18"/>
      <w:szCs w:val="18"/>
    </w:rPr>
  </w:style>
  <w:style w:type="paragraph" w:styleId="Revision">
    <w:name w:val="Revision"/>
    <w:hidden/>
    <w:uiPriority w:val="99"/>
    <w:semiHidden/>
    <w:rsid w:val="00CE3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88D9-187C-4095-88F9-49163A22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6110</Words>
  <Characters>34833</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40862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SiMing Fung</dc:creator>
  <cp:keywords/>
  <dc:description/>
  <cp:lastModifiedBy>Karen Drake</cp:lastModifiedBy>
  <cp:revision>2</cp:revision>
  <dcterms:created xsi:type="dcterms:W3CDTF">2019-02-26T11:13:00Z</dcterms:created>
  <dcterms:modified xsi:type="dcterms:W3CDTF">2019-02-26T11:13:00Z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26c88731-e54a-3455-bc6c-ccfe3be9fbeb</vt:lpwstr>
  </property>
  <property fmtid="{D5CDD505-2E9C-101B-9397-08002B2CF9AE}" pid="4" name="Mendeley Citation Style_1">
    <vt:lpwstr>http://www.zotero.org/styles/vancouver-brackets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http://www.zotero.org/styles/chicago-note-bibliography</vt:lpwstr>
  </property>
  <property fmtid="{D5CDD505-2E9C-101B-9397-08002B2CF9AE}" pid="8" name="Mendeley Recent Style Name 1_1">
    <vt:lpwstr>Chicago Manual of Style 16th edition (note)</vt:lpwstr>
  </property>
  <property fmtid="{D5CDD505-2E9C-101B-9397-08002B2CF9AE}" pid="9" name="Mendeley Recent Style Id 2_1">
    <vt:lpwstr>http://www.zotero.org/styles/diabetes-care</vt:lpwstr>
  </property>
  <property fmtid="{D5CDD505-2E9C-101B-9397-08002B2CF9AE}" pid="10" name="Mendeley Recent Style Name 2_1">
    <vt:lpwstr>Diabetes Care</vt:lpwstr>
  </property>
  <property fmtid="{D5CDD505-2E9C-101B-9397-08002B2CF9AE}" pid="11" name="Mendeley Recent Style Id 3_1">
    <vt:lpwstr>http://www.zotero.org/styles/harvard-cite-them-right</vt:lpwstr>
  </property>
  <property fmtid="{D5CDD505-2E9C-101B-9397-08002B2CF9AE}" pid="12" name="Mendeley Recent Style Name 3_1">
    <vt:lpwstr>Harvard - Cite Them Right 9th edition</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http://www.zotero.org/styles/taylor-and-francis-national-library-of-medicine</vt:lpwstr>
  </property>
  <property fmtid="{D5CDD505-2E9C-101B-9397-08002B2CF9AE}" pid="18" name="Mendeley Recent Style Name 6_1">
    <vt:lpwstr>Taylor &amp; Francis - National Library of Medicine</vt:lpwstr>
  </property>
  <property fmtid="{D5CDD505-2E9C-101B-9397-08002B2CF9AE}" pid="19" name="Mendeley Recent Style Id 7_1">
    <vt:lpwstr>http://www.zotero.org/styles/vancouver</vt:lpwstr>
  </property>
  <property fmtid="{D5CDD505-2E9C-101B-9397-08002B2CF9AE}" pid="20" name="Mendeley Recent Style Name 7_1">
    <vt:lpwstr>Vancouver</vt:lpwstr>
  </property>
  <property fmtid="{D5CDD505-2E9C-101B-9397-08002B2CF9AE}" pid="21" name="Mendeley Recent Style Id 8_1">
    <vt:lpwstr>http://www.zotero.org/styles/vancouver-brackets</vt:lpwstr>
  </property>
  <property fmtid="{D5CDD505-2E9C-101B-9397-08002B2CF9AE}" pid="22" name="Mendeley Recent Style Name 8_1">
    <vt:lpwstr>Vancouver (brackets)</vt:lpwstr>
  </property>
  <property fmtid="{D5CDD505-2E9C-101B-9397-08002B2CF9AE}" pid="23" name="Mendeley Recent Style Id 9_1">
    <vt:lpwstr>http://www.zotero.org/styles/vancouver-superscript-only-year</vt:lpwstr>
  </property>
  <property fmtid="{D5CDD505-2E9C-101B-9397-08002B2CF9AE}" pid="24" name="Mendeley Recent Style Name 9_1">
    <vt:lpwstr>Vancouver (superscript, only year in date, no issue numbers)</vt:lpwstr>
  </property>
</Properties>
</file>