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D9" w:rsidRPr="00365FD9" w:rsidRDefault="00365FD9" w:rsidP="00251B44">
      <w:pPr>
        <w:pStyle w:val="Heading1"/>
        <w:jc w:val="center"/>
      </w:pPr>
      <w:bookmarkStart w:id="0" w:name="_GoBack"/>
      <w:bookmarkEnd w:id="0"/>
      <w:r w:rsidRPr="00365FD9">
        <w:t xml:space="preserve">Using </w:t>
      </w:r>
      <w:r w:rsidR="00DE5987" w:rsidRPr="00365FD9">
        <w:t>Satellite</w:t>
      </w:r>
      <w:r w:rsidR="00DE5987">
        <w:t xml:space="preserve"> Technology</w:t>
      </w:r>
      <w:r w:rsidR="00DE5987" w:rsidRPr="00365FD9">
        <w:t xml:space="preserve"> </w:t>
      </w:r>
      <w:r w:rsidR="00D8209D">
        <w:t>t</w:t>
      </w:r>
      <w:r w:rsidR="00A47D85" w:rsidRPr="00365FD9">
        <w:t xml:space="preserve">o </w:t>
      </w:r>
      <w:r w:rsidR="0067533E">
        <w:t>Play Hide and Seek</w:t>
      </w:r>
    </w:p>
    <w:p w:rsidR="00365FD9" w:rsidRDefault="00365FD9" w:rsidP="00AB44D8">
      <w:pPr>
        <w:pStyle w:val="Heading1"/>
        <w:jc w:val="both"/>
        <w:rPr>
          <w:rFonts w:eastAsia="Times New Roman"/>
        </w:rPr>
      </w:pPr>
    </w:p>
    <w:p w:rsidR="00F2266D" w:rsidRDefault="00F2266D" w:rsidP="00AB44D8">
      <w:pPr>
        <w:pStyle w:val="Heading1"/>
        <w:jc w:val="both"/>
        <w:rPr>
          <w:rFonts w:eastAsia="Times New Roman"/>
        </w:rPr>
      </w:pPr>
      <w:r>
        <w:rPr>
          <w:rFonts w:eastAsia="Times New Roman"/>
        </w:rPr>
        <w:t xml:space="preserve">The </w:t>
      </w:r>
      <w:r w:rsidR="009765FA">
        <w:rPr>
          <w:rFonts w:eastAsia="Times New Roman"/>
        </w:rPr>
        <w:t>A</w:t>
      </w:r>
      <w:r>
        <w:rPr>
          <w:rFonts w:eastAsia="Times New Roman"/>
        </w:rPr>
        <w:t>uthors</w:t>
      </w:r>
    </w:p>
    <w:p w:rsidR="00F2266D" w:rsidRDefault="009765FA" w:rsidP="00AB44D8">
      <w:pPr>
        <w:jc w:val="both"/>
      </w:pPr>
      <w:r>
        <w:t>Anne Fenech (Lecturer</w:t>
      </w:r>
      <w:r w:rsidR="00CB2618">
        <w:t xml:space="preserve"> and experienced geocacher</w:t>
      </w:r>
      <w:r>
        <w:t xml:space="preserve">), </w:t>
      </w:r>
      <w:bookmarkStart w:id="1" w:name="_Hlk497129111"/>
      <w:r w:rsidRPr="009765FA">
        <w:t xml:space="preserve">Rachel </w:t>
      </w:r>
      <w:r>
        <w:t xml:space="preserve">Harvey, </w:t>
      </w:r>
      <w:r w:rsidRPr="009765FA">
        <w:t>Emily Watson</w:t>
      </w:r>
      <w:r>
        <w:t xml:space="preserve">, </w:t>
      </w:r>
      <w:r w:rsidRPr="009765FA">
        <w:t>Nicola Sheard</w:t>
      </w:r>
      <w:r>
        <w:t xml:space="preserve">, </w:t>
      </w:r>
      <w:r w:rsidRPr="009765FA">
        <w:t>Emily Stinchcombe</w:t>
      </w:r>
      <w:r>
        <w:t xml:space="preserve">, </w:t>
      </w:r>
      <w:r w:rsidRPr="009765FA">
        <w:t>Ella Short</w:t>
      </w:r>
      <w:r>
        <w:t xml:space="preserve">, And </w:t>
      </w:r>
      <w:r w:rsidRPr="009765FA">
        <w:t>Michelle Pagett</w:t>
      </w:r>
      <w:bookmarkEnd w:id="1"/>
      <w:r>
        <w:t xml:space="preserve"> (OT Students</w:t>
      </w:r>
      <w:r w:rsidR="00431165">
        <w:t xml:space="preserve"> from the University of Southampton</w:t>
      </w:r>
      <w:r>
        <w:t>)</w:t>
      </w:r>
    </w:p>
    <w:p w:rsidR="00865F8D" w:rsidRDefault="00D15918" w:rsidP="00AB44D8">
      <w:pPr>
        <w:pStyle w:val="Heading1"/>
        <w:jc w:val="both"/>
        <w:rPr>
          <w:rFonts w:eastAsia="Times New Roman"/>
        </w:rPr>
      </w:pPr>
      <w:r>
        <w:rPr>
          <w:rFonts w:eastAsia="Times New Roman"/>
        </w:rPr>
        <w:t>I</w:t>
      </w:r>
      <w:r w:rsidR="00865F8D">
        <w:rPr>
          <w:rFonts w:eastAsia="Times New Roman"/>
        </w:rPr>
        <w:t xml:space="preserve">ntroduction </w:t>
      </w:r>
    </w:p>
    <w:p w:rsidR="007B58B5" w:rsidRPr="00D006FE" w:rsidRDefault="007B58B5" w:rsidP="00AB44D8">
      <w:pPr>
        <w:spacing w:line="240" w:lineRule="auto"/>
        <w:jc w:val="both"/>
        <w:rPr>
          <w:rFonts w:cstheme="minorHAnsi"/>
          <w:szCs w:val="24"/>
        </w:rPr>
      </w:pPr>
      <w:r w:rsidRPr="00F448D4">
        <w:rPr>
          <w:rFonts w:eastAsia="Times New Roman" w:cstheme="minorHAnsi"/>
        </w:rPr>
        <w:t xml:space="preserve">The first year </w:t>
      </w:r>
      <w:r w:rsidRPr="00D54370">
        <w:rPr>
          <w:rFonts w:eastAsia="Times New Roman" w:cstheme="minorHAnsi"/>
        </w:rPr>
        <w:t xml:space="preserve">OT students from the University of Southampton </w:t>
      </w:r>
      <w:r w:rsidR="006975BC">
        <w:rPr>
          <w:rFonts w:eastAsia="Times New Roman" w:cstheme="minorHAnsi"/>
        </w:rPr>
        <w:t>undertake a</w:t>
      </w:r>
      <w:r w:rsidRPr="00D54370">
        <w:rPr>
          <w:rFonts w:eastAsia="Times New Roman" w:cstheme="minorHAnsi"/>
        </w:rPr>
        <w:t xml:space="preserve"> </w:t>
      </w:r>
      <w:r w:rsidRPr="00D54370">
        <w:rPr>
          <w:rFonts w:eastAsia="Times New Roman" w:cstheme="minorHAnsi"/>
          <w:color w:val="000000"/>
          <w:lang w:eastAsia="en-GB"/>
        </w:rPr>
        <w:t xml:space="preserve">practical and experiential </w:t>
      </w:r>
      <w:r w:rsidR="006975BC">
        <w:rPr>
          <w:rFonts w:eastAsia="Times New Roman" w:cstheme="minorHAnsi"/>
          <w:color w:val="000000"/>
          <w:lang w:eastAsia="en-GB"/>
        </w:rPr>
        <w:t>“</w:t>
      </w:r>
      <w:r w:rsidRPr="00D54370">
        <w:rPr>
          <w:rFonts w:eastAsia="Times New Roman" w:cstheme="minorHAnsi"/>
        </w:rPr>
        <w:t>Personal Professional Development</w:t>
      </w:r>
      <w:r w:rsidR="006975BC">
        <w:rPr>
          <w:rFonts w:eastAsia="Times New Roman" w:cstheme="minorHAnsi"/>
        </w:rPr>
        <w:t xml:space="preserve">” </w:t>
      </w:r>
      <w:r w:rsidRPr="00D54370">
        <w:rPr>
          <w:rFonts w:eastAsia="Times New Roman" w:cstheme="minorHAnsi"/>
        </w:rPr>
        <w:t xml:space="preserve">Module. </w:t>
      </w:r>
      <w:r w:rsidRPr="00D54370">
        <w:rPr>
          <w:rFonts w:eastAsia="Times New Roman" w:cstheme="minorHAnsi"/>
          <w:color w:val="000000"/>
          <w:lang w:eastAsia="en-GB"/>
        </w:rPr>
        <w:t xml:space="preserve">This </w:t>
      </w:r>
      <w:r w:rsidR="006975BC">
        <w:rPr>
          <w:rFonts w:eastAsia="Times New Roman" w:cstheme="minorHAnsi"/>
          <w:color w:val="000000"/>
          <w:lang w:eastAsia="en-GB"/>
        </w:rPr>
        <w:t>involves participating</w:t>
      </w:r>
      <w:r w:rsidRPr="00D54370">
        <w:rPr>
          <w:rFonts w:eastAsia="Times New Roman" w:cstheme="minorHAnsi"/>
          <w:color w:val="000000"/>
          <w:lang w:eastAsia="en-GB"/>
        </w:rPr>
        <w:t xml:space="preserve"> in </w:t>
      </w:r>
      <w:r>
        <w:rPr>
          <w:rFonts w:eastAsia="Times New Roman" w:cstheme="minorHAnsi"/>
          <w:color w:val="000000"/>
          <w:lang w:eastAsia="en-GB"/>
        </w:rPr>
        <w:t>unfamiliar</w:t>
      </w:r>
      <w:r w:rsidRPr="00D54370">
        <w:rPr>
          <w:rFonts w:eastAsia="Times New Roman" w:cstheme="minorHAnsi"/>
          <w:color w:val="000000"/>
          <w:lang w:eastAsia="en-GB"/>
        </w:rPr>
        <w:t xml:space="preserve"> occupations to highlight the impact of </w:t>
      </w:r>
      <w:r>
        <w:rPr>
          <w:rFonts w:eastAsia="Times New Roman" w:cstheme="minorHAnsi"/>
          <w:color w:val="000000"/>
          <w:lang w:eastAsia="en-GB"/>
        </w:rPr>
        <w:t xml:space="preserve">occupational </w:t>
      </w:r>
      <w:r w:rsidRPr="00D54370">
        <w:rPr>
          <w:rFonts w:eastAsia="Times New Roman" w:cstheme="minorHAnsi"/>
          <w:color w:val="000000"/>
          <w:lang w:eastAsia="en-GB"/>
        </w:rPr>
        <w:t xml:space="preserve">engagement on identity and personal development. </w:t>
      </w:r>
      <w:r>
        <w:rPr>
          <w:rFonts w:eastAsia="Times New Roman" w:cstheme="minorHAnsi"/>
          <w:color w:val="000000"/>
          <w:lang w:eastAsia="en-GB"/>
        </w:rPr>
        <w:t>The aim of the module is to facilitate</w:t>
      </w:r>
      <w:r w:rsidRPr="00CB5D58">
        <w:rPr>
          <w:rFonts w:eastAsia="Times New Roman" w:cstheme="minorHAnsi"/>
          <w:color w:val="000000"/>
          <w:lang w:eastAsia="en-GB"/>
        </w:rPr>
        <w:t xml:space="preserve"> understand</w:t>
      </w:r>
      <w:r>
        <w:rPr>
          <w:rFonts w:eastAsia="Times New Roman" w:cstheme="minorHAnsi"/>
          <w:color w:val="000000"/>
          <w:lang w:eastAsia="en-GB"/>
        </w:rPr>
        <w:t>ing</w:t>
      </w:r>
      <w:r w:rsidRPr="00CB5D58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eastAsia="en-GB"/>
        </w:rPr>
        <w:t xml:space="preserve">about </w:t>
      </w:r>
      <w:r w:rsidRPr="00CB5D58">
        <w:rPr>
          <w:rFonts w:eastAsia="Times New Roman" w:cstheme="minorHAnsi"/>
          <w:color w:val="000000"/>
          <w:lang w:eastAsia="en-GB"/>
        </w:rPr>
        <w:t xml:space="preserve">how </w:t>
      </w:r>
      <w:r w:rsidRPr="00D54370">
        <w:rPr>
          <w:rFonts w:eastAsia="Times New Roman" w:cstheme="minorHAnsi"/>
          <w:color w:val="000000"/>
          <w:lang w:eastAsia="en-GB"/>
        </w:rPr>
        <w:t xml:space="preserve">insights into the self, </w:t>
      </w:r>
      <w:r w:rsidRPr="00CB5D58">
        <w:rPr>
          <w:rFonts w:eastAsia="Times New Roman" w:cstheme="minorHAnsi"/>
          <w:color w:val="000000"/>
          <w:lang w:eastAsia="en-GB"/>
        </w:rPr>
        <w:t xml:space="preserve">influence </w:t>
      </w:r>
      <w:r>
        <w:rPr>
          <w:rFonts w:eastAsia="Times New Roman" w:cstheme="minorHAnsi"/>
          <w:color w:val="000000"/>
          <w:lang w:eastAsia="en-GB"/>
        </w:rPr>
        <w:t xml:space="preserve">their </w:t>
      </w:r>
      <w:r w:rsidRPr="00CB5D58">
        <w:rPr>
          <w:rFonts w:eastAsia="Times New Roman" w:cstheme="minorHAnsi"/>
          <w:color w:val="000000"/>
          <w:lang w:eastAsia="en-GB"/>
        </w:rPr>
        <w:t>future occupational therapy practice.</w:t>
      </w:r>
      <w:r w:rsidRPr="00D54370">
        <w:rPr>
          <w:rFonts w:eastAsia="Times New Roman" w:cstheme="minorHAnsi"/>
          <w:color w:val="000000"/>
          <w:lang w:eastAsia="en-GB"/>
        </w:rPr>
        <w:t xml:space="preserve"> </w:t>
      </w:r>
      <w:r w:rsidRPr="00D54370">
        <w:rPr>
          <w:rFonts w:cstheme="minorHAnsi"/>
          <w:szCs w:val="24"/>
        </w:rPr>
        <w:t>Th</w:t>
      </w:r>
      <w:r>
        <w:rPr>
          <w:rFonts w:cstheme="minorHAnsi"/>
          <w:szCs w:val="24"/>
        </w:rPr>
        <w:t>e</w:t>
      </w:r>
      <w:r w:rsidRPr="00D54370">
        <w:rPr>
          <w:rFonts w:cstheme="minorHAnsi"/>
          <w:szCs w:val="24"/>
        </w:rPr>
        <w:t xml:space="preserve"> module assignment requires students to exhibit their participation in two different occupations, </w:t>
      </w:r>
      <w:r>
        <w:rPr>
          <w:rFonts w:cstheme="minorHAnsi"/>
          <w:szCs w:val="24"/>
        </w:rPr>
        <w:t xml:space="preserve">an occupational </w:t>
      </w:r>
      <w:r w:rsidRPr="00D006FE">
        <w:rPr>
          <w:rFonts w:cstheme="minorHAnsi"/>
          <w:szCs w:val="24"/>
        </w:rPr>
        <w:t>analysis of each and their reflections about their personal and professional self</w:t>
      </w:r>
      <w:r w:rsidR="00906B8E" w:rsidRPr="00D006FE">
        <w:rPr>
          <w:rFonts w:cstheme="minorHAnsi"/>
          <w:szCs w:val="24"/>
        </w:rPr>
        <w:t>,</w:t>
      </w:r>
      <w:r w:rsidRPr="00D006FE">
        <w:rPr>
          <w:rFonts w:cstheme="minorHAnsi"/>
          <w:szCs w:val="24"/>
        </w:rPr>
        <w:t xml:space="preserve"> </w:t>
      </w:r>
      <w:r w:rsidR="00906B8E" w:rsidRPr="00D006FE">
        <w:rPr>
          <w:rFonts w:cstheme="minorHAnsi"/>
          <w:szCs w:val="24"/>
        </w:rPr>
        <w:t>resulting from</w:t>
      </w:r>
      <w:r w:rsidRPr="00D006FE">
        <w:rPr>
          <w:rFonts w:cstheme="minorHAnsi"/>
          <w:szCs w:val="24"/>
        </w:rPr>
        <w:t xml:space="preserve"> their occupational participation.</w:t>
      </w:r>
    </w:p>
    <w:p w:rsidR="00D006FE" w:rsidRPr="00D006FE" w:rsidRDefault="004B1A4B" w:rsidP="00083697">
      <w:pPr>
        <w:jc w:val="both"/>
        <w:rPr>
          <w:lang w:val="en-US"/>
        </w:rPr>
      </w:pPr>
      <w:r w:rsidRPr="00D006FE">
        <w:rPr>
          <w:lang w:val="en-US"/>
        </w:rPr>
        <w:t xml:space="preserve">Homo Otiosus (leisure man) is </w:t>
      </w:r>
      <w:r w:rsidR="007B7E47" w:rsidRPr="00D006FE">
        <w:rPr>
          <w:lang w:val="en-US"/>
        </w:rPr>
        <w:t xml:space="preserve">becoming </w:t>
      </w:r>
      <w:r w:rsidRPr="00D006FE">
        <w:rPr>
          <w:lang w:val="en-US"/>
        </w:rPr>
        <w:t xml:space="preserve">increasingly </w:t>
      </w:r>
      <w:r w:rsidRPr="00D006FE">
        <w:rPr>
          <w:rFonts w:cstheme="minorHAnsi"/>
          <w:lang w:val="en-US"/>
        </w:rPr>
        <w:t xml:space="preserve">important </w:t>
      </w:r>
      <w:r w:rsidR="007B7E47" w:rsidRPr="00D006FE">
        <w:rPr>
          <w:rFonts w:cstheme="minorHAnsi"/>
          <w:lang w:val="en-US"/>
        </w:rPr>
        <w:t>in our society</w:t>
      </w:r>
      <w:r w:rsidRPr="00D006FE">
        <w:rPr>
          <w:rFonts w:cstheme="minorHAnsi"/>
          <w:lang w:val="en-US"/>
        </w:rPr>
        <w:t xml:space="preserve"> (Elkington &amp; Stebbins; 2014).  </w:t>
      </w:r>
      <w:r w:rsidR="00083697" w:rsidRPr="00D006FE">
        <w:rPr>
          <w:lang w:val="en-US"/>
        </w:rPr>
        <w:t xml:space="preserve">Serious leisure is the systematic pursuit </w:t>
      </w:r>
      <w:r w:rsidR="007B7E47" w:rsidRPr="00D006FE">
        <w:rPr>
          <w:lang w:val="en-US"/>
        </w:rPr>
        <w:t>of leisure</w:t>
      </w:r>
      <w:r w:rsidR="00083697" w:rsidRPr="00D006FE">
        <w:rPr>
          <w:lang w:val="en-US"/>
        </w:rPr>
        <w:t xml:space="preserve"> </w:t>
      </w:r>
      <w:r w:rsidR="007B7E47" w:rsidRPr="00D006FE">
        <w:rPr>
          <w:lang w:val="en-US"/>
        </w:rPr>
        <w:t>which involves</w:t>
      </w:r>
      <w:r w:rsidR="00083697" w:rsidRPr="00D006FE">
        <w:rPr>
          <w:lang w:val="en-US"/>
        </w:rPr>
        <w:t xml:space="preserve"> acquiring and expressing a combination of special skills, knowledge, and experience</w:t>
      </w:r>
      <w:r w:rsidR="00C01114" w:rsidRPr="00D006FE">
        <w:rPr>
          <w:lang w:val="en-US"/>
        </w:rPr>
        <w:t xml:space="preserve"> (Stebbins, 2009). </w:t>
      </w:r>
      <w:r w:rsidRPr="00D006FE">
        <w:rPr>
          <w:rFonts w:cstheme="minorHAnsi"/>
          <w:lang w:val="en-US"/>
        </w:rPr>
        <w:t>S</w:t>
      </w:r>
      <w:r w:rsidR="007B58B5" w:rsidRPr="00D006FE">
        <w:rPr>
          <w:rFonts w:cstheme="minorHAnsi"/>
          <w:lang w:val="en-US"/>
        </w:rPr>
        <w:t>everal students undertook to explore th</w:t>
      </w:r>
      <w:r w:rsidR="007B7E47" w:rsidRPr="00D006FE">
        <w:rPr>
          <w:rFonts w:cstheme="minorHAnsi"/>
          <w:lang w:val="en-US"/>
        </w:rPr>
        <w:t>e high-tech</w:t>
      </w:r>
      <w:r w:rsidR="007B58B5" w:rsidRPr="00D006FE">
        <w:rPr>
          <w:rFonts w:cstheme="minorHAnsi"/>
          <w:lang w:val="en-US"/>
        </w:rPr>
        <w:t xml:space="preserve"> </w:t>
      </w:r>
      <w:r w:rsidR="003E00B4" w:rsidRPr="00D006FE">
        <w:rPr>
          <w:rFonts w:cstheme="minorHAnsi"/>
          <w:lang w:val="en-US"/>
        </w:rPr>
        <w:t xml:space="preserve">serious leisure occupation of </w:t>
      </w:r>
      <w:r w:rsidR="007B58B5" w:rsidRPr="00D006FE">
        <w:rPr>
          <w:rFonts w:cstheme="minorHAnsi"/>
          <w:lang w:val="en-US"/>
        </w:rPr>
        <w:t xml:space="preserve">geocaching </w:t>
      </w:r>
      <w:r w:rsidR="00D006FE" w:rsidRPr="00D006FE">
        <w:rPr>
          <w:rFonts w:cstheme="minorHAnsi"/>
          <w:lang w:val="en-US"/>
        </w:rPr>
        <w:t>during</w:t>
      </w:r>
      <w:r w:rsidR="007B58B5" w:rsidRPr="00D006FE">
        <w:rPr>
          <w:rFonts w:cstheme="minorHAnsi"/>
          <w:lang w:val="en-US"/>
        </w:rPr>
        <w:t xml:space="preserve"> the</w:t>
      </w:r>
      <w:r w:rsidR="007B7E47" w:rsidRPr="00D006FE">
        <w:rPr>
          <w:rFonts w:cstheme="minorHAnsi"/>
          <w:lang w:val="en-US"/>
        </w:rPr>
        <w:t>ir</w:t>
      </w:r>
      <w:r w:rsidR="007B58B5" w:rsidRPr="00D006FE">
        <w:rPr>
          <w:rFonts w:cstheme="minorHAnsi"/>
          <w:lang w:val="en-US"/>
        </w:rPr>
        <w:t xml:space="preserve"> module</w:t>
      </w:r>
      <w:r w:rsidR="003E00B4" w:rsidRPr="00D006FE">
        <w:rPr>
          <w:rFonts w:cstheme="minorHAnsi"/>
          <w:lang w:val="en-US"/>
        </w:rPr>
        <w:t xml:space="preserve"> </w:t>
      </w:r>
      <w:r w:rsidRPr="00D006FE">
        <w:rPr>
          <w:lang w:val="en-US"/>
        </w:rPr>
        <w:t xml:space="preserve">(Stebbins, 2009). </w:t>
      </w:r>
    </w:p>
    <w:p w:rsidR="00CB5D58" w:rsidRPr="00D006FE" w:rsidRDefault="007B7E47" w:rsidP="00083697">
      <w:pPr>
        <w:jc w:val="both"/>
        <w:rPr>
          <w:rFonts w:cstheme="minorHAnsi"/>
          <w:lang w:val="en-US"/>
        </w:rPr>
      </w:pPr>
      <w:r w:rsidRPr="00D006FE">
        <w:rPr>
          <w:lang w:val="en-US"/>
        </w:rPr>
        <w:t xml:space="preserve">Geocaching is a </w:t>
      </w:r>
      <w:r w:rsidR="00CB5D58" w:rsidRPr="00D006FE">
        <w:rPr>
          <w:rFonts w:cstheme="minorHAnsi"/>
          <w:lang w:val="en-US"/>
        </w:rPr>
        <w:t xml:space="preserve">worldwide ‘treasure hunt’ that can be </w:t>
      </w:r>
      <w:r w:rsidR="007728F2" w:rsidRPr="00D006FE">
        <w:rPr>
          <w:rFonts w:cstheme="minorHAnsi"/>
          <w:lang w:val="en-US"/>
        </w:rPr>
        <w:t>participated in</w:t>
      </w:r>
      <w:r w:rsidR="00CB5D58" w:rsidRPr="00D006FE">
        <w:rPr>
          <w:rFonts w:cstheme="minorHAnsi"/>
          <w:lang w:val="en-US"/>
        </w:rPr>
        <w:t xml:space="preserve"> at any time</w:t>
      </w:r>
      <w:r w:rsidR="0020266B" w:rsidRPr="00D006FE">
        <w:rPr>
          <w:rFonts w:cstheme="minorHAnsi"/>
          <w:lang w:val="en-US"/>
        </w:rPr>
        <w:t xml:space="preserve"> (</w:t>
      </w:r>
      <w:r w:rsidR="00116165" w:rsidRPr="00D006FE">
        <w:rPr>
          <w:rFonts w:cstheme="minorHAnsi"/>
        </w:rPr>
        <w:t>Groundspeak, 2017</w:t>
      </w:r>
      <w:r w:rsidR="0020266B" w:rsidRPr="00D006FE">
        <w:rPr>
          <w:rFonts w:cstheme="minorHAnsi"/>
          <w:lang w:val="en-US"/>
        </w:rPr>
        <w:t>)</w:t>
      </w:r>
      <w:r w:rsidR="00CB5D58" w:rsidRPr="00D006FE">
        <w:rPr>
          <w:rFonts w:cstheme="minorHAnsi"/>
          <w:lang w:val="en-US"/>
        </w:rPr>
        <w:t xml:space="preserve">. Over </w:t>
      </w:r>
      <w:r w:rsidR="00C91395" w:rsidRPr="00D006FE">
        <w:rPr>
          <w:rFonts w:cstheme="minorHAnsi"/>
          <w:lang w:val="en-US"/>
        </w:rPr>
        <w:t>3</w:t>
      </w:r>
      <w:r w:rsidR="00CB5D58" w:rsidRPr="00D006FE">
        <w:rPr>
          <w:rFonts w:cstheme="minorHAnsi"/>
          <w:lang w:val="en-US"/>
        </w:rPr>
        <w:t xml:space="preserve"> million</w:t>
      </w:r>
      <w:r w:rsidR="00CB5D58" w:rsidRPr="00D006FE">
        <w:rPr>
          <w:lang w:val="en-US"/>
        </w:rPr>
        <w:t xml:space="preserve"> geocaches are hidden in various locations worldwide, </w:t>
      </w:r>
      <w:r w:rsidR="00D15918" w:rsidRPr="00D006FE">
        <w:rPr>
          <w:lang w:val="en-US"/>
        </w:rPr>
        <w:t>allowing</w:t>
      </w:r>
      <w:r w:rsidR="00CB5D58" w:rsidRPr="00D006FE">
        <w:rPr>
          <w:lang w:val="en-US"/>
        </w:rPr>
        <w:t xml:space="preserve"> </w:t>
      </w:r>
      <w:r w:rsidR="00D15918" w:rsidRPr="00D006FE">
        <w:rPr>
          <w:lang w:val="en-US"/>
        </w:rPr>
        <w:t>geocachers</w:t>
      </w:r>
      <w:r w:rsidR="00CB5D58" w:rsidRPr="00D006FE">
        <w:rPr>
          <w:lang w:val="en-US"/>
        </w:rPr>
        <w:t xml:space="preserve"> to explore new</w:t>
      </w:r>
      <w:r w:rsidR="00D15918" w:rsidRPr="00D006FE">
        <w:rPr>
          <w:lang w:val="en-US"/>
        </w:rPr>
        <w:t xml:space="preserve"> or familiar</w:t>
      </w:r>
      <w:r w:rsidR="00CB5D58" w:rsidRPr="00D006FE">
        <w:rPr>
          <w:lang w:val="en-US"/>
        </w:rPr>
        <w:t xml:space="preserve"> places</w:t>
      </w:r>
      <w:r w:rsidR="007B58B5" w:rsidRPr="00D006FE">
        <w:rPr>
          <w:lang w:val="en-US"/>
        </w:rPr>
        <w:t xml:space="preserve"> (</w:t>
      </w:r>
      <w:r w:rsidR="00121FA0" w:rsidRPr="00D006FE">
        <w:rPr>
          <w:rFonts w:cstheme="minorHAnsi"/>
        </w:rPr>
        <w:t>Groundspeak, 2017a</w:t>
      </w:r>
      <w:r w:rsidR="00121FA0" w:rsidRPr="00D006FE">
        <w:rPr>
          <w:lang w:val="en-US"/>
        </w:rPr>
        <w:t xml:space="preserve">; </w:t>
      </w:r>
      <w:r w:rsidR="007B58B5" w:rsidRPr="00D006FE">
        <w:rPr>
          <w:lang w:val="en-US"/>
        </w:rPr>
        <w:t>Marsh, 2014).</w:t>
      </w:r>
      <w:r w:rsidR="00CB5D58" w:rsidRPr="00D006FE">
        <w:rPr>
          <w:lang w:val="en-US"/>
        </w:rPr>
        <w:t xml:space="preserve"> Geocaches </w:t>
      </w:r>
      <w:r w:rsidR="00D15918" w:rsidRPr="00D006FE">
        <w:rPr>
          <w:lang w:val="en-US"/>
        </w:rPr>
        <w:t>vary in terms of</w:t>
      </w:r>
      <w:r w:rsidR="00CB5D58" w:rsidRPr="00D006FE">
        <w:rPr>
          <w:lang w:val="en-US"/>
        </w:rPr>
        <w:t xml:space="preserve"> </w:t>
      </w:r>
      <w:r w:rsidR="00D15918" w:rsidRPr="00D006FE">
        <w:rPr>
          <w:lang w:val="en-US"/>
        </w:rPr>
        <w:t xml:space="preserve">their </w:t>
      </w:r>
      <w:r w:rsidR="00CB5D58" w:rsidRPr="00D006FE">
        <w:rPr>
          <w:lang w:val="en-US"/>
        </w:rPr>
        <w:t xml:space="preserve">shapes, sizes, and difficulty levels. </w:t>
      </w:r>
      <w:r w:rsidR="007B58B5" w:rsidRPr="00D006FE">
        <w:rPr>
          <w:lang w:val="en-US"/>
        </w:rPr>
        <w:t>Geocaching</w:t>
      </w:r>
      <w:r w:rsidR="00CB5D58" w:rsidRPr="00D006FE">
        <w:rPr>
          <w:lang w:val="en-US"/>
        </w:rPr>
        <w:t xml:space="preserve"> can be done either </w:t>
      </w:r>
      <w:r w:rsidR="008E37CB" w:rsidRPr="00D006FE">
        <w:t>individual</w:t>
      </w:r>
      <w:r w:rsidR="00D15918" w:rsidRPr="00D006FE">
        <w:t>ly</w:t>
      </w:r>
      <w:r w:rsidR="00CB5D58" w:rsidRPr="00D006FE">
        <w:rPr>
          <w:lang w:val="en-US"/>
        </w:rPr>
        <w:t xml:space="preserve"> or as a group, and </w:t>
      </w:r>
      <w:r w:rsidR="00D15918" w:rsidRPr="00D006FE">
        <w:rPr>
          <w:lang w:val="en-US"/>
        </w:rPr>
        <w:t>involves</w:t>
      </w:r>
      <w:r w:rsidR="00CB5D58" w:rsidRPr="00D006FE">
        <w:rPr>
          <w:lang w:val="en-US"/>
        </w:rPr>
        <w:t xml:space="preserve"> select</w:t>
      </w:r>
      <w:r w:rsidR="00D15918" w:rsidRPr="00D006FE">
        <w:rPr>
          <w:lang w:val="en-US"/>
        </w:rPr>
        <w:t>ing</w:t>
      </w:r>
      <w:r w:rsidR="00CB5D58" w:rsidRPr="00D006FE">
        <w:rPr>
          <w:lang w:val="en-US"/>
        </w:rPr>
        <w:t xml:space="preserve"> </w:t>
      </w:r>
      <w:r w:rsidR="00D15918" w:rsidRPr="00D006FE">
        <w:rPr>
          <w:lang w:val="en-US"/>
        </w:rPr>
        <w:t>a</w:t>
      </w:r>
      <w:r w:rsidR="00CB5D58" w:rsidRPr="00D006FE">
        <w:rPr>
          <w:lang w:val="en-US"/>
        </w:rPr>
        <w:t xml:space="preserve"> geocache </w:t>
      </w:r>
      <w:r w:rsidR="00D15918" w:rsidRPr="00D006FE">
        <w:rPr>
          <w:lang w:val="en-US"/>
        </w:rPr>
        <w:t>from a geocaching website</w:t>
      </w:r>
      <w:r w:rsidR="00CB5D58" w:rsidRPr="00D006FE">
        <w:rPr>
          <w:lang w:val="en-US"/>
        </w:rPr>
        <w:t xml:space="preserve"> and </w:t>
      </w:r>
      <w:r w:rsidR="00D15918" w:rsidRPr="00D006FE">
        <w:rPr>
          <w:lang w:val="en-US"/>
        </w:rPr>
        <w:t>using</w:t>
      </w:r>
      <w:r w:rsidR="00FC372F" w:rsidRPr="00D006FE">
        <w:rPr>
          <w:lang w:val="en-US"/>
        </w:rPr>
        <w:t xml:space="preserve"> Global Positioning Satellite</w:t>
      </w:r>
      <w:r w:rsidR="00083697" w:rsidRPr="00D006FE">
        <w:rPr>
          <w:lang w:val="en-US"/>
        </w:rPr>
        <w:t>’s</w:t>
      </w:r>
      <w:r w:rsidR="00FC372F" w:rsidRPr="00D006FE">
        <w:rPr>
          <w:lang w:val="en-US"/>
        </w:rPr>
        <w:t xml:space="preserve"> and map</w:t>
      </w:r>
      <w:r w:rsidR="00CB5D58" w:rsidRPr="00D006FE">
        <w:rPr>
          <w:lang w:val="en-US"/>
        </w:rPr>
        <w:t xml:space="preserve"> reading skills to navigate to the location</w:t>
      </w:r>
      <w:r w:rsidR="00FC372F" w:rsidRPr="00D006FE">
        <w:rPr>
          <w:lang w:val="en-US"/>
        </w:rPr>
        <w:t xml:space="preserve"> </w:t>
      </w:r>
      <w:r w:rsidR="00FC372F" w:rsidRPr="00D006FE">
        <w:rPr>
          <w:rFonts w:cstheme="minorHAnsi"/>
          <w:lang w:val="en-US"/>
        </w:rPr>
        <w:t>(</w:t>
      </w:r>
      <w:r w:rsidR="00ED4234" w:rsidRPr="00D006FE">
        <w:rPr>
          <w:rFonts w:cstheme="minorHAnsi"/>
        </w:rPr>
        <w:t>Groundspeak 2017</w:t>
      </w:r>
      <w:r w:rsidR="00FC372F" w:rsidRPr="00D006FE">
        <w:rPr>
          <w:rFonts w:cstheme="minorHAnsi"/>
          <w:lang w:val="en-US"/>
        </w:rPr>
        <w:t xml:space="preserve">). </w:t>
      </w:r>
      <w:r w:rsidR="00CB5D58" w:rsidRPr="00D006FE">
        <w:rPr>
          <w:lang w:val="en-US"/>
        </w:rPr>
        <w:t xml:space="preserve">There are often photographic or cryptic clues as well which can be solved </w:t>
      </w:r>
      <w:r w:rsidR="00D15918" w:rsidRPr="00D006FE">
        <w:rPr>
          <w:lang w:val="en-US"/>
        </w:rPr>
        <w:t>to</w:t>
      </w:r>
      <w:r w:rsidR="00CB5D58" w:rsidRPr="00D006FE">
        <w:rPr>
          <w:lang w:val="en-US"/>
        </w:rPr>
        <w:t xml:space="preserve"> help participants find the geocache. Once found, </w:t>
      </w:r>
      <w:r w:rsidR="00D15918" w:rsidRPr="00D006FE">
        <w:rPr>
          <w:lang w:val="en-US"/>
        </w:rPr>
        <w:t>the geocacher</w:t>
      </w:r>
      <w:r w:rsidR="00CB5D58" w:rsidRPr="00D006FE">
        <w:rPr>
          <w:lang w:val="en-US"/>
        </w:rPr>
        <w:t xml:space="preserve"> sign</w:t>
      </w:r>
      <w:r w:rsidR="00D15918" w:rsidRPr="00D006FE">
        <w:rPr>
          <w:lang w:val="en-US"/>
        </w:rPr>
        <w:t>s</w:t>
      </w:r>
      <w:r w:rsidR="00CB5D58" w:rsidRPr="00D006FE">
        <w:rPr>
          <w:lang w:val="en-US"/>
        </w:rPr>
        <w:t xml:space="preserve"> the log sheet within the container</w:t>
      </w:r>
      <w:r w:rsidR="00D15918" w:rsidRPr="00D006FE">
        <w:rPr>
          <w:lang w:val="en-US"/>
        </w:rPr>
        <w:t xml:space="preserve"> and logs the find on the geocaching website, before replacing the geocache</w:t>
      </w:r>
      <w:r w:rsidR="00CB5D58" w:rsidRPr="00D006FE">
        <w:rPr>
          <w:lang w:val="en-US"/>
        </w:rPr>
        <w:t xml:space="preserve"> </w:t>
      </w:r>
      <w:r w:rsidR="00D15918" w:rsidRPr="00D006FE">
        <w:rPr>
          <w:lang w:val="en-US"/>
        </w:rPr>
        <w:t>in its original condition</w:t>
      </w:r>
      <w:r w:rsidR="00CB5D58" w:rsidRPr="00D006FE">
        <w:rPr>
          <w:lang w:val="en-US"/>
        </w:rPr>
        <w:t xml:space="preserve"> to allow other </w:t>
      </w:r>
      <w:r w:rsidR="00D15918" w:rsidRPr="00D006FE">
        <w:rPr>
          <w:lang w:val="en-US"/>
        </w:rPr>
        <w:t>geocachers</w:t>
      </w:r>
      <w:r w:rsidR="00CB5D58" w:rsidRPr="00D006FE">
        <w:rPr>
          <w:lang w:val="en-US"/>
        </w:rPr>
        <w:t xml:space="preserve"> to find it in the future (</w:t>
      </w:r>
      <w:r w:rsidR="007B58B5" w:rsidRPr="00D006FE">
        <w:rPr>
          <w:lang w:val="en-US"/>
        </w:rPr>
        <w:t>Marsh</w:t>
      </w:r>
      <w:r w:rsidR="00CB5D58" w:rsidRPr="00D006FE">
        <w:rPr>
          <w:lang w:val="en-US"/>
        </w:rPr>
        <w:t>, 201</w:t>
      </w:r>
      <w:r w:rsidR="007B58B5" w:rsidRPr="00D006FE">
        <w:rPr>
          <w:lang w:val="en-US"/>
        </w:rPr>
        <w:t>4</w:t>
      </w:r>
      <w:r w:rsidR="00CB5D58" w:rsidRPr="00D006FE">
        <w:rPr>
          <w:lang w:val="en-US"/>
        </w:rPr>
        <w:t>)</w:t>
      </w:r>
      <w:r w:rsidR="00D15918" w:rsidRPr="00D006FE">
        <w:rPr>
          <w:lang w:val="en-US"/>
        </w:rPr>
        <w:t>.</w:t>
      </w:r>
      <w:r w:rsidR="00FC372F" w:rsidRPr="00D006FE">
        <w:rPr>
          <w:lang w:val="en-US"/>
        </w:rPr>
        <w:t xml:space="preserve"> </w:t>
      </w:r>
      <w:r w:rsidR="006E2BA1" w:rsidRPr="00D006FE">
        <w:rPr>
          <w:rFonts w:cstheme="minorHAnsi"/>
        </w:rPr>
        <w:t>Kirriemuir (2012) suggests that geocaching is both fun and beneficial.</w:t>
      </w:r>
    </w:p>
    <w:p w:rsidR="0041221B" w:rsidRDefault="00320284" w:rsidP="00AB44D8">
      <w:pPr>
        <w:pStyle w:val="Heading1"/>
        <w:jc w:val="both"/>
        <w:rPr>
          <w:rFonts w:eastAsia="Times New Roman"/>
        </w:rPr>
      </w:pPr>
      <w:r>
        <w:rPr>
          <w:rFonts w:eastAsia="Times New Roman"/>
        </w:rPr>
        <w:t>K</w:t>
      </w:r>
      <w:r w:rsidR="0041221B">
        <w:rPr>
          <w:rFonts w:eastAsia="Times New Roman"/>
        </w:rPr>
        <w:t xml:space="preserve">ey </w:t>
      </w:r>
      <w:r>
        <w:rPr>
          <w:rFonts w:eastAsia="Times New Roman"/>
        </w:rPr>
        <w:t xml:space="preserve">assignment </w:t>
      </w:r>
      <w:r w:rsidR="0041221B">
        <w:rPr>
          <w:rFonts w:eastAsia="Times New Roman"/>
        </w:rPr>
        <w:t xml:space="preserve">learning points; </w:t>
      </w:r>
    </w:p>
    <w:p w:rsidR="00CB5D58" w:rsidRPr="00F95B5E" w:rsidRDefault="00091546" w:rsidP="00AB44D8">
      <w:pPr>
        <w:jc w:val="both"/>
        <w:rPr>
          <w:lang w:val="en-US"/>
        </w:rPr>
      </w:pPr>
      <w:r>
        <w:rPr>
          <w:lang w:val="en-US"/>
        </w:rPr>
        <w:t xml:space="preserve">Geocaching was </w:t>
      </w:r>
      <w:r w:rsidR="008E37CB">
        <w:rPr>
          <w:lang w:val="en-US"/>
        </w:rPr>
        <w:t>suggested</w:t>
      </w:r>
      <w:r>
        <w:rPr>
          <w:lang w:val="en-US"/>
        </w:rPr>
        <w:t xml:space="preserve"> by the </w:t>
      </w:r>
      <w:r w:rsidR="00EC60DF">
        <w:rPr>
          <w:lang w:val="en-US"/>
        </w:rPr>
        <w:t>student’s</w:t>
      </w:r>
      <w:r w:rsidR="006C359F">
        <w:rPr>
          <w:lang w:val="en-US"/>
        </w:rPr>
        <w:t xml:space="preserve"> occupational analyses to</w:t>
      </w:r>
      <w:r>
        <w:rPr>
          <w:lang w:val="en-US"/>
        </w:rPr>
        <w:t xml:space="preserve"> </w:t>
      </w:r>
      <w:r w:rsidR="006C359F">
        <w:rPr>
          <w:lang w:val="en-US"/>
        </w:rPr>
        <w:t>involve</w:t>
      </w:r>
      <w:r>
        <w:rPr>
          <w:lang w:val="en-US"/>
        </w:rPr>
        <w:t xml:space="preserve"> skills such as</w:t>
      </w:r>
      <w:r w:rsidR="00CB5D58" w:rsidRPr="00F95B5E">
        <w:rPr>
          <w:lang w:val="en-US"/>
        </w:rPr>
        <w:t>: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CB5D58">
        <w:rPr>
          <w:b/>
          <w:bCs/>
          <w:lang w:val="en-US"/>
        </w:rPr>
        <w:t xml:space="preserve">Map reading skills: </w:t>
      </w:r>
      <w:r w:rsidR="00C77EDC">
        <w:rPr>
          <w:lang w:val="en-US"/>
        </w:rPr>
        <w:t>t</w:t>
      </w:r>
      <w:r w:rsidR="0020742E">
        <w:rPr>
          <w:lang w:val="en-US"/>
        </w:rPr>
        <w:t xml:space="preserve">o </w:t>
      </w:r>
      <w:r w:rsidRPr="00CB5D58">
        <w:rPr>
          <w:lang w:val="en-US"/>
        </w:rPr>
        <w:t>find the location where the geocache is hidden</w:t>
      </w:r>
      <w:r w:rsidR="00C77EDC">
        <w:rPr>
          <w:lang w:val="en-US"/>
        </w:rPr>
        <w:t>.</w:t>
      </w:r>
    </w:p>
    <w:p w:rsidR="00CB5D58" w:rsidRPr="00C77EDC" w:rsidRDefault="00CB5D58" w:rsidP="00AB44D8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CB5D58">
        <w:rPr>
          <w:b/>
          <w:bCs/>
          <w:lang w:val="en-US"/>
        </w:rPr>
        <w:t>Technological knowledge:</w:t>
      </w:r>
      <w:r w:rsidRPr="00CB5D58">
        <w:rPr>
          <w:lang w:val="en-US"/>
        </w:rPr>
        <w:t xml:space="preserve"> to use </w:t>
      </w:r>
      <w:r w:rsidR="00C77EDC">
        <w:rPr>
          <w:lang w:val="en-US"/>
        </w:rPr>
        <w:t>a</w:t>
      </w:r>
      <w:r w:rsidRPr="00CB5D58">
        <w:rPr>
          <w:lang w:val="en-US"/>
        </w:rPr>
        <w:t xml:space="preserve"> GPS device/phone </w:t>
      </w:r>
      <w:r w:rsidR="00C77EDC">
        <w:rPr>
          <w:lang w:val="en-US"/>
        </w:rPr>
        <w:t xml:space="preserve">to </w:t>
      </w:r>
      <w:r w:rsidR="00C77EDC" w:rsidRPr="00CB5D58">
        <w:rPr>
          <w:lang w:val="en-US"/>
        </w:rPr>
        <w:t>find the location where the geocache is hidden</w:t>
      </w:r>
      <w:r w:rsidRPr="00C77EDC">
        <w:rPr>
          <w:lang w:val="en-US"/>
        </w:rPr>
        <w:t>.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>Fine motor skills:</w:t>
      </w:r>
      <w:r w:rsidR="00C77EDC">
        <w:rPr>
          <w:lang w:val="en-US"/>
        </w:rPr>
        <w:t xml:space="preserve"> t</w:t>
      </w:r>
      <w:r w:rsidRPr="00CB5D58">
        <w:rPr>
          <w:lang w:val="en-US"/>
        </w:rPr>
        <w:t xml:space="preserve">o be able to open </w:t>
      </w:r>
      <w:r w:rsidR="00C77EDC">
        <w:rPr>
          <w:lang w:val="en-US"/>
        </w:rPr>
        <w:t xml:space="preserve">and replace </w:t>
      </w:r>
      <w:r w:rsidRPr="00CB5D58">
        <w:rPr>
          <w:lang w:val="en-US"/>
        </w:rPr>
        <w:t>geocaches</w:t>
      </w:r>
      <w:r w:rsidR="00C77EDC">
        <w:rPr>
          <w:lang w:val="en-US"/>
        </w:rPr>
        <w:t xml:space="preserve">, </w:t>
      </w:r>
      <w:r w:rsidRPr="00CB5D58">
        <w:rPr>
          <w:lang w:val="en-US"/>
        </w:rPr>
        <w:t>and</w:t>
      </w:r>
      <w:r w:rsidR="00C77EDC">
        <w:rPr>
          <w:lang w:val="en-US"/>
        </w:rPr>
        <w:t xml:space="preserve"> to</w:t>
      </w:r>
      <w:r w:rsidRPr="00CB5D58">
        <w:rPr>
          <w:lang w:val="en-US"/>
        </w:rPr>
        <w:t xml:space="preserve"> be able to </w:t>
      </w:r>
      <w:r w:rsidR="00C77EDC">
        <w:rPr>
          <w:lang w:val="en-US"/>
        </w:rPr>
        <w:t>add</w:t>
      </w:r>
      <w:r w:rsidRPr="00CB5D58">
        <w:rPr>
          <w:lang w:val="en-US"/>
        </w:rPr>
        <w:t xml:space="preserve"> your name in the log book.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>Gross motor skills:</w:t>
      </w:r>
      <w:r w:rsidRPr="00CB5D58">
        <w:rPr>
          <w:lang w:val="en-US"/>
        </w:rPr>
        <w:t xml:space="preserve"> to walk and potentially climb a variety of terrains; good body awareness, balance, proprioception, and coordination required.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>Patience:</w:t>
      </w:r>
      <w:r w:rsidRPr="00CB5D58">
        <w:rPr>
          <w:lang w:val="en-US"/>
        </w:rPr>
        <w:t xml:space="preserve"> as geocaches </w:t>
      </w:r>
      <w:r w:rsidR="00C77EDC">
        <w:rPr>
          <w:lang w:val="en-US"/>
        </w:rPr>
        <w:t>can be</w:t>
      </w:r>
      <w:r w:rsidRPr="00CB5D58">
        <w:rPr>
          <w:lang w:val="en-US"/>
        </w:rPr>
        <w:t xml:space="preserve"> </w:t>
      </w:r>
      <w:r w:rsidR="00C77EDC">
        <w:rPr>
          <w:lang w:val="en-US"/>
        </w:rPr>
        <w:t xml:space="preserve">hidden creatively, and therefore </w:t>
      </w:r>
      <w:r w:rsidRPr="00CB5D58">
        <w:rPr>
          <w:lang w:val="en-US"/>
        </w:rPr>
        <w:t>hard to find.</w:t>
      </w:r>
    </w:p>
    <w:p w:rsidR="00CB5D58" w:rsidRPr="00CB5D58" w:rsidRDefault="00C77EDC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>
        <w:rPr>
          <w:b/>
          <w:bCs/>
          <w:lang w:val="en-US"/>
        </w:rPr>
        <w:lastRenderedPageBreak/>
        <w:t>P</w:t>
      </w:r>
      <w:r w:rsidR="00CB5D58" w:rsidRPr="00CB5D58">
        <w:rPr>
          <w:b/>
          <w:bCs/>
          <w:lang w:val="en-US"/>
        </w:rPr>
        <w:t xml:space="preserve">hysical </w:t>
      </w:r>
      <w:r>
        <w:rPr>
          <w:b/>
          <w:bCs/>
          <w:lang w:val="en-US"/>
        </w:rPr>
        <w:t>capacity</w:t>
      </w:r>
      <w:r w:rsidR="00CB5D58" w:rsidRPr="00CB5D58">
        <w:rPr>
          <w:b/>
          <w:bCs/>
          <w:lang w:val="en-US"/>
        </w:rPr>
        <w:t>:</w:t>
      </w:r>
      <w:r w:rsidR="00CB5D58" w:rsidRPr="00CB5D58">
        <w:rPr>
          <w:lang w:val="en-US"/>
        </w:rPr>
        <w:t xml:space="preserve"> to </w:t>
      </w:r>
      <w:r>
        <w:rPr>
          <w:lang w:val="en-US"/>
        </w:rPr>
        <w:t>traverse</w:t>
      </w:r>
      <w:r w:rsidR="00CB5D58" w:rsidRPr="00CB5D58">
        <w:rPr>
          <w:lang w:val="en-US"/>
        </w:rPr>
        <w:t xml:space="preserve"> </w:t>
      </w:r>
      <w:r>
        <w:rPr>
          <w:lang w:val="en-US"/>
        </w:rPr>
        <w:t>various</w:t>
      </w:r>
      <w:r w:rsidR="00CB5D58" w:rsidRPr="00CB5D58">
        <w:rPr>
          <w:lang w:val="en-US"/>
        </w:rPr>
        <w:t xml:space="preserve"> landscapes for the duration of the occupation.</w:t>
      </w:r>
    </w:p>
    <w:p w:rsidR="00CB5D58" w:rsidRPr="00CB5D58" w:rsidRDefault="00114119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>
        <w:rPr>
          <w:b/>
          <w:bCs/>
          <w:lang w:val="en-US"/>
        </w:rPr>
        <w:t xml:space="preserve">Vision and </w:t>
      </w:r>
      <w:r w:rsidR="00C77EDC">
        <w:rPr>
          <w:b/>
          <w:bCs/>
          <w:lang w:val="en-US"/>
        </w:rPr>
        <w:t>S</w:t>
      </w:r>
      <w:r w:rsidR="00CB5D58" w:rsidRPr="00CB5D58">
        <w:rPr>
          <w:b/>
          <w:bCs/>
          <w:lang w:val="en-US"/>
        </w:rPr>
        <w:t>ensory abilit</w:t>
      </w:r>
      <w:r w:rsidR="00C77EDC">
        <w:rPr>
          <w:b/>
          <w:bCs/>
          <w:lang w:val="en-US"/>
        </w:rPr>
        <w:t>y</w:t>
      </w:r>
      <w:r w:rsidR="00CB5D58" w:rsidRPr="00CB5D58">
        <w:rPr>
          <w:b/>
          <w:bCs/>
          <w:lang w:val="en-US"/>
        </w:rPr>
        <w:t>:</w:t>
      </w:r>
      <w:r w:rsidR="00CB5D58" w:rsidRPr="00CB5D58">
        <w:rPr>
          <w:lang w:val="en-US"/>
        </w:rPr>
        <w:t xml:space="preserve"> to remain aware of one’s surroundings, react to external stimuli (e.g. light (sight), pressure (touch/pain), sound, temperatu</w:t>
      </w:r>
      <w:r>
        <w:rPr>
          <w:lang w:val="en-US"/>
        </w:rPr>
        <w:t>re)</w:t>
      </w:r>
      <w:r w:rsidRPr="00114119">
        <w:rPr>
          <w:lang w:val="en-US"/>
        </w:rPr>
        <w:t xml:space="preserve"> </w:t>
      </w:r>
      <w:r w:rsidRPr="00CB5D58">
        <w:rPr>
          <w:lang w:val="en-US"/>
        </w:rPr>
        <w:t>- especially if they are very small!</w:t>
      </w:r>
    </w:p>
    <w:p w:rsidR="00CB5D58" w:rsidRPr="00CB5D58" w:rsidRDefault="00C77EDC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>
        <w:rPr>
          <w:b/>
          <w:bCs/>
          <w:lang w:val="en-US"/>
        </w:rPr>
        <w:t>Practical/ organizational skills</w:t>
      </w:r>
      <w:r w:rsidR="00CB5D58" w:rsidRPr="00CB5D58">
        <w:rPr>
          <w:b/>
          <w:bCs/>
          <w:lang w:val="en-US"/>
        </w:rPr>
        <w:t>:</w:t>
      </w:r>
      <w:r w:rsidR="00CB5D58" w:rsidRPr="00CB5D58">
        <w:rPr>
          <w:lang w:val="en-US"/>
        </w:rPr>
        <w:t xml:space="preserve"> </w:t>
      </w:r>
      <w:r w:rsidR="00F07DF7" w:rsidRPr="00CB5D58">
        <w:rPr>
          <w:lang w:val="en-US"/>
        </w:rPr>
        <w:t xml:space="preserve">choosing a suitable time/day, </w:t>
      </w:r>
      <w:r w:rsidR="00F07DF7">
        <w:rPr>
          <w:lang w:val="en-US"/>
        </w:rPr>
        <w:t xml:space="preserve">and </w:t>
      </w:r>
      <w:r w:rsidR="00CB5D58" w:rsidRPr="00CB5D58">
        <w:rPr>
          <w:lang w:val="en-US"/>
        </w:rPr>
        <w:t>plan</w:t>
      </w:r>
      <w:r w:rsidR="00F07DF7">
        <w:rPr>
          <w:lang w:val="en-US"/>
        </w:rPr>
        <w:t>ning</w:t>
      </w:r>
      <w:r w:rsidR="00CB5D58" w:rsidRPr="00CB5D58">
        <w:rPr>
          <w:lang w:val="en-US"/>
        </w:rPr>
        <w:t xml:space="preserve"> a safe and legal route to find</w:t>
      </w:r>
      <w:r>
        <w:rPr>
          <w:lang w:val="en-US"/>
        </w:rPr>
        <w:t xml:space="preserve"> </w:t>
      </w:r>
      <w:r w:rsidR="00CB5D58" w:rsidRPr="00CB5D58">
        <w:rPr>
          <w:lang w:val="en-US"/>
        </w:rPr>
        <w:t>geocaches.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>Good memory:</w:t>
      </w:r>
      <w:r w:rsidRPr="00CB5D58">
        <w:rPr>
          <w:lang w:val="en-US"/>
        </w:rPr>
        <w:t xml:space="preserve"> for remembering the route/area and how to exit safely if required; also remembering previous Geocaching experiences and applying this knowledge to future experiences.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>Emotional stability:</w:t>
      </w:r>
      <w:r w:rsidRPr="00CB5D58">
        <w:rPr>
          <w:lang w:val="en-US"/>
        </w:rPr>
        <w:t xml:space="preserve"> to minimise risk to all participants. 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>Interest in the outdoor environment:</w:t>
      </w:r>
      <w:r w:rsidRPr="00CB5D58">
        <w:rPr>
          <w:lang w:val="en-US"/>
        </w:rPr>
        <w:t xml:space="preserve"> to get the most out of the experience, to immerse oneself fully, and increase possibility of experiencing flow</w:t>
      </w:r>
      <w:r w:rsidR="00420B9C">
        <w:rPr>
          <w:lang w:val="en-US"/>
        </w:rPr>
        <w:t xml:space="preserve"> (</w:t>
      </w:r>
      <w:r w:rsidR="00420B9C" w:rsidRPr="00420B9C">
        <w:rPr>
          <w:lang w:val="en-US"/>
        </w:rPr>
        <w:t xml:space="preserve">Csikszentmihalyi, </w:t>
      </w:r>
      <w:r w:rsidR="00420B9C">
        <w:rPr>
          <w:lang w:val="en-US"/>
        </w:rPr>
        <w:t>2014)</w:t>
      </w:r>
      <w:r w:rsidRPr="00CB5D58">
        <w:rPr>
          <w:lang w:val="en-US"/>
        </w:rPr>
        <w:t>.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>Strong communication:</w:t>
      </w:r>
      <w:r w:rsidRPr="00CB5D58">
        <w:rPr>
          <w:lang w:val="en-US"/>
        </w:rPr>
        <w:t xml:space="preserve"> to optimise safety</w:t>
      </w:r>
      <w:r w:rsidR="00324993">
        <w:rPr>
          <w:lang w:val="en-US"/>
        </w:rPr>
        <w:t xml:space="preserve"> and effectiveness of the search</w:t>
      </w:r>
      <w:r w:rsidRPr="00CB5D58">
        <w:rPr>
          <w:lang w:val="en-US"/>
        </w:rPr>
        <w:t>.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>Ability to risk assess:</w:t>
      </w:r>
      <w:r w:rsidRPr="00CB5D58">
        <w:rPr>
          <w:lang w:val="en-US"/>
        </w:rPr>
        <w:t xml:space="preserve"> to keep oneself </w:t>
      </w:r>
      <w:r w:rsidR="00324993">
        <w:rPr>
          <w:lang w:val="en-US"/>
        </w:rPr>
        <w:t>and others</w:t>
      </w:r>
      <w:r w:rsidRPr="00CB5D58">
        <w:rPr>
          <w:lang w:val="en-US"/>
        </w:rPr>
        <w:t xml:space="preserve"> safe. 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>Motivation/Determination</w:t>
      </w:r>
      <w:r w:rsidR="00324993">
        <w:rPr>
          <w:b/>
          <w:bCs/>
          <w:lang w:val="en-US"/>
        </w:rPr>
        <w:t>/ Perseverance</w:t>
      </w:r>
      <w:r w:rsidRPr="00CB5D58">
        <w:rPr>
          <w:b/>
          <w:bCs/>
          <w:lang w:val="en-US"/>
        </w:rPr>
        <w:t xml:space="preserve">: </w:t>
      </w:r>
      <w:r w:rsidRPr="00CB5D58">
        <w:rPr>
          <w:lang w:val="en-US"/>
        </w:rPr>
        <w:t xml:space="preserve">to </w:t>
      </w:r>
      <w:r w:rsidR="00324993">
        <w:rPr>
          <w:lang w:val="en-US"/>
        </w:rPr>
        <w:t>prevent giving up and ensure successful geocache location</w:t>
      </w:r>
      <w:r w:rsidRPr="00CB5D58">
        <w:rPr>
          <w:lang w:val="en-US"/>
        </w:rPr>
        <w:t xml:space="preserve">. </w:t>
      </w:r>
    </w:p>
    <w:p w:rsidR="00CB5D58" w:rsidRP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 xml:space="preserve">Problem solving skills: </w:t>
      </w:r>
      <w:r w:rsidRPr="00CB5D58">
        <w:rPr>
          <w:lang w:val="en-US"/>
        </w:rPr>
        <w:t xml:space="preserve">to solve clues and use </w:t>
      </w:r>
      <w:r w:rsidR="00A6714C">
        <w:rPr>
          <w:lang w:val="en-US"/>
        </w:rPr>
        <w:t>information</w:t>
      </w:r>
      <w:r w:rsidRPr="00CB5D58">
        <w:rPr>
          <w:lang w:val="en-US"/>
        </w:rPr>
        <w:t xml:space="preserve"> </w:t>
      </w:r>
      <w:r w:rsidR="0020742E">
        <w:rPr>
          <w:lang w:val="en-US"/>
        </w:rPr>
        <w:t xml:space="preserve">to </w:t>
      </w:r>
      <w:r w:rsidRPr="00CB5D58">
        <w:rPr>
          <w:lang w:val="en-US"/>
        </w:rPr>
        <w:t xml:space="preserve">find the </w:t>
      </w:r>
      <w:r w:rsidR="00A6714C">
        <w:rPr>
          <w:lang w:val="en-US"/>
        </w:rPr>
        <w:t>geocache</w:t>
      </w:r>
      <w:r w:rsidRPr="00CB5D58">
        <w:rPr>
          <w:lang w:val="en-US"/>
        </w:rPr>
        <w:t>.</w:t>
      </w:r>
    </w:p>
    <w:p w:rsidR="00CB5D58" w:rsidRDefault="00CB5D58" w:rsidP="00AB44D8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lang w:val="en-US"/>
        </w:rPr>
      </w:pPr>
      <w:r w:rsidRPr="00CB5D58">
        <w:rPr>
          <w:b/>
          <w:bCs/>
          <w:lang w:val="en-US"/>
        </w:rPr>
        <w:t xml:space="preserve">Not afraid of getting ‘stuck in’: </w:t>
      </w:r>
      <w:r w:rsidRPr="00CB5D58">
        <w:rPr>
          <w:lang w:val="en-US"/>
        </w:rPr>
        <w:t xml:space="preserve">participants </w:t>
      </w:r>
      <w:r w:rsidR="00114119">
        <w:rPr>
          <w:lang w:val="en-US"/>
        </w:rPr>
        <w:t>may have</w:t>
      </w:r>
      <w:r w:rsidRPr="00CB5D58">
        <w:rPr>
          <w:lang w:val="en-US"/>
        </w:rPr>
        <w:t xml:space="preserve"> to have to get </w:t>
      </w:r>
      <w:r w:rsidR="00114119">
        <w:rPr>
          <w:lang w:val="en-US"/>
        </w:rPr>
        <w:t xml:space="preserve">dirty, </w:t>
      </w:r>
      <w:r w:rsidRPr="00CB5D58">
        <w:rPr>
          <w:lang w:val="en-US"/>
        </w:rPr>
        <w:t xml:space="preserve">crawling through bushes or </w:t>
      </w:r>
      <w:r w:rsidR="00114119">
        <w:rPr>
          <w:lang w:val="en-US"/>
        </w:rPr>
        <w:t>climbing</w:t>
      </w:r>
      <w:r w:rsidRPr="00CB5D58">
        <w:rPr>
          <w:lang w:val="en-US"/>
        </w:rPr>
        <w:t xml:space="preserve"> trees!</w:t>
      </w:r>
    </w:p>
    <w:p w:rsidR="005F7F1A" w:rsidRPr="00F95B5E" w:rsidRDefault="005F7F1A" w:rsidP="00AB44D8">
      <w:pPr>
        <w:tabs>
          <w:tab w:val="left" w:pos="720"/>
        </w:tabs>
        <w:jc w:val="both"/>
        <w:rPr>
          <w:lang w:val="en-US"/>
        </w:rPr>
      </w:pPr>
      <w:r>
        <w:rPr>
          <w:lang w:val="en-US"/>
        </w:rPr>
        <w:t>The students also highlighted the influence of the occupational</w:t>
      </w:r>
      <w:r w:rsidRPr="00F95B5E">
        <w:rPr>
          <w:b/>
          <w:bCs/>
          <w:lang w:val="en-US"/>
        </w:rPr>
        <w:t xml:space="preserve"> </w:t>
      </w:r>
      <w:r w:rsidRPr="005F7F1A">
        <w:rPr>
          <w:bCs/>
          <w:lang w:val="en-US"/>
        </w:rPr>
        <w:t>context</w:t>
      </w:r>
      <w:r>
        <w:rPr>
          <w:bCs/>
          <w:lang w:val="en-US"/>
        </w:rPr>
        <w:t>:</w:t>
      </w:r>
    </w:p>
    <w:p w:rsidR="00493289" w:rsidRPr="00493289" w:rsidRDefault="005F7F1A" w:rsidP="00AB44D8">
      <w:pPr>
        <w:pStyle w:val="ListParagraph"/>
        <w:numPr>
          <w:ilvl w:val="0"/>
          <w:numId w:val="14"/>
        </w:numPr>
        <w:jc w:val="both"/>
        <w:rPr>
          <w:lang w:val="pt-PT"/>
        </w:rPr>
      </w:pPr>
      <w:r w:rsidRPr="00493289">
        <w:rPr>
          <w:b/>
          <w:bCs/>
          <w:lang w:val="pt-PT"/>
        </w:rPr>
        <w:t>Cultural:</w:t>
      </w:r>
      <w:r w:rsidRPr="00493289">
        <w:rPr>
          <w:lang w:val="en-US"/>
        </w:rPr>
        <w:t xml:space="preserve"> Respect for the</w:t>
      </w:r>
      <w:r w:rsidR="00E866EA">
        <w:rPr>
          <w:lang w:val="en-US"/>
        </w:rPr>
        <w:t xml:space="preserve"> natural, built and social</w:t>
      </w:r>
      <w:r w:rsidRPr="00493289">
        <w:rPr>
          <w:lang w:val="en-US"/>
        </w:rPr>
        <w:t xml:space="preserve"> environments was constantly maintained throughout occupation</w:t>
      </w:r>
      <w:r w:rsidR="001C1A65" w:rsidRPr="00493289">
        <w:rPr>
          <w:lang w:val="en-US"/>
        </w:rPr>
        <w:t xml:space="preserve"> participation </w:t>
      </w:r>
      <w:r w:rsidRPr="00493289">
        <w:rPr>
          <w:lang w:val="en-US"/>
        </w:rPr>
        <w:t xml:space="preserve">to preserve the area and enable other people to enjoy the environment. It was also important to respect the culture of </w:t>
      </w:r>
      <w:r w:rsidR="001C1A65" w:rsidRPr="00493289">
        <w:rPr>
          <w:lang w:val="en-US"/>
        </w:rPr>
        <w:t>the sport</w:t>
      </w:r>
      <w:r w:rsidRPr="00493289">
        <w:rPr>
          <w:lang w:val="en-US"/>
        </w:rPr>
        <w:t xml:space="preserve"> by ensuring </w:t>
      </w:r>
      <w:r w:rsidR="001C1A65" w:rsidRPr="00493289">
        <w:rPr>
          <w:lang w:val="en-US"/>
        </w:rPr>
        <w:t xml:space="preserve">that </w:t>
      </w:r>
      <w:r w:rsidRPr="00493289">
        <w:rPr>
          <w:lang w:val="en-US"/>
        </w:rPr>
        <w:t xml:space="preserve">geocaches were </w:t>
      </w:r>
      <w:r w:rsidR="001C1A65" w:rsidRPr="00493289">
        <w:rPr>
          <w:lang w:val="en-US"/>
        </w:rPr>
        <w:t>relocated</w:t>
      </w:r>
      <w:r w:rsidRPr="00493289">
        <w:rPr>
          <w:lang w:val="en-US"/>
        </w:rPr>
        <w:t xml:space="preserve"> so that other geocachers can find th</w:t>
      </w:r>
      <w:r w:rsidR="001C1A65" w:rsidRPr="00493289">
        <w:rPr>
          <w:lang w:val="en-US"/>
        </w:rPr>
        <w:t xml:space="preserve">e </w:t>
      </w:r>
      <w:r w:rsidRPr="00493289">
        <w:rPr>
          <w:lang w:val="en-US"/>
        </w:rPr>
        <w:t>geocache</w:t>
      </w:r>
      <w:r w:rsidR="001C1A65" w:rsidRPr="00493289">
        <w:rPr>
          <w:lang w:val="en-US"/>
        </w:rPr>
        <w:t xml:space="preserve"> in the future</w:t>
      </w:r>
      <w:r w:rsidRPr="00493289">
        <w:rPr>
          <w:lang w:val="en-US"/>
        </w:rPr>
        <w:t xml:space="preserve">. Similarly, if trinkets within the geocaches were exchanged then it was important to replace </w:t>
      </w:r>
      <w:r w:rsidR="001C1A65" w:rsidRPr="00493289">
        <w:rPr>
          <w:lang w:val="en-US"/>
        </w:rPr>
        <w:t>them</w:t>
      </w:r>
      <w:r w:rsidRPr="00493289">
        <w:rPr>
          <w:lang w:val="en-US"/>
        </w:rPr>
        <w:t xml:space="preserve"> with something of equal or higher value for other geocachers </w:t>
      </w:r>
      <w:r w:rsidR="001C1A65" w:rsidRPr="00493289">
        <w:rPr>
          <w:lang w:val="en-US"/>
        </w:rPr>
        <w:t>to find</w:t>
      </w:r>
      <w:r w:rsidRPr="00493289">
        <w:rPr>
          <w:lang w:val="en-US"/>
        </w:rPr>
        <w:t>.</w:t>
      </w:r>
      <w:r w:rsidR="00E866EA" w:rsidRPr="00E866EA">
        <w:rPr>
          <w:lang w:val="en-US"/>
        </w:rPr>
        <w:t xml:space="preserve"> Both the natural and manmade environments </w:t>
      </w:r>
      <w:r w:rsidR="00E866EA">
        <w:rPr>
          <w:lang w:val="en-US"/>
        </w:rPr>
        <w:t>provide</w:t>
      </w:r>
      <w:r w:rsidR="00E866EA" w:rsidRPr="00E866EA">
        <w:rPr>
          <w:lang w:val="en-US"/>
        </w:rPr>
        <w:t xml:space="preserve"> </w:t>
      </w:r>
      <w:r w:rsidR="00E866EA">
        <w:rPr>
          <w:lang w:val="en-US"/>
        </w:rPr>
        <w:t>interesting</w:t>
      </w:r>
      <w:r w:rsidR="00E866EA" w:rsidRPr="00E866EA">
        <w:rPr>
          <w:lang w:val="en-US"/>
        </w:rPr>
        <w:t xml:space="preserve"> hiding places. However, engagement in the natural environment </w:t>
      </w:r>
      <w:r w:rsidR="00E866EA">
        <w:rPr>
          <w:lang w:val="en-US"/>
        </w:rPr>
        <w:t>may be restricted</w:t>
      </w:r>
      <w:r w:rsidR="00E866EA" w:rsidRPr="00E866EA">
        <w:rPr>
          <w:lang w:val="en-US"/>
        </w:rPr>
        <w:t xml:space="preserve"> </w:t>
      </w:r>
      <w:r w:rsidR="00E866EA">
        <w:rPr>
          <w:lang w:val="en-US"/>
        </w:rPr>
        <w:t>by</w:t>
      </w:r>
      <w:r w:rsidR="00E866EA" w:rsidRPr="00E866EA">
        <w:rPr>
          <w:lang w:val="en-US"/>
        </w:rPr>
        <w:t xml:space="preserve"> the physically demanding nature of the terrain</w:t>
      </w:r>
      <w:r w:rsidR="00E866EA">
        <w:rPr>
          <w:lang w:val="en-US"/>
        </w:rPr>
        <w:t>, and the</w:t>
      </w:r>
      <w:r w:rsidR="00E866EA" w:rsidRPr="00E866EA">
        <w:rPr>
          <w:lang w:val="en-US"/>
        </w:rPr>
        <w:t xml:space="preserve"> weather conditions.</w:t>
      </w:r>
    </w:p>
    <w:p w:rsidR="00493289" w:rsidRPr="00493289" w:rsidRDefault="005F7F1A" w:rsidP="00AB44D8">
      <w:pPr>
        <w:pStyle w:val="ListParagraph"/>
        <w:numPr>
          <w:ilvl w:val="0"/>
          <w:numId w:val="14"/>
        </w:numPr>
        <w:jc w:val="both"/>
        <w:rPr>
          <w:lang w:val="pt-PT"/>
        </w:rPr>
      </w:pPr>
      <w:r w:rsidRPr="00493289">
        <w:rPr>
          <w:b/>
          <w:bCs/>
          <w:lang w:val="it-IT"/>
        </w:rPr>
        <w:t>Socio-economic:</w:t>
      </w:r>
      <w:r w:rsidRPr="00493289">
        <w:rPr>
          <w:lang w:val="en-US"/>
        </w:rPr>
        <w:t xml:space="preserve"> </w:t>
      </w:r>
      <w:r w:rsidR="00493289" w:rsidRPr="00493289">
        <w:rPr>
          <w:lang w:val="en-US"/>
        </w:rPr>
        <w:t>shared or individual</w:t>
      </w:r>
      <w:r w:rsidRPr="00493289">
        <w:rPr>
          <w:lang w:val="en-US"/>
        </w:rPr>
        <w:t xml:space="preserve"> </w:t>
      </w:r>
      <w:r w:rsidR="00493289" w:rsidRPr="00493289">
        <w:rPr>
          <w:lang w:val="en-US"/>
        </w:rPr>
        <w:t xml:space="preserve">(premium or basic) </w:t>
      </w:r>
      <w:r w:rsidRPr="00493289">
        <w:rPr>
          <w:lang w:val="en-US"/>
        </w:rPr>
        <w:t>Geocaching membership</w:t>
      </w:r>
      <w:r w:rsidR="00493289" w:rsidRPr="00493289">
        <w:rPr>
          <w:lang w:val="en-US"/>
        </w:rPr>
        <w:t xml:space="preserve"> and GPS/Phone costs should be considered</w:t>
      </w:r>
      <w:r w:rsidRPr="00493289">
        <w:rPr>
          <w:lang w:val="en-US"/>
        </w:rPr>
        <w:t>.</w:t>
      </w:r>
    </w:p>
    <w:p w:rsidR="00493289" w:rsidRDefault="005F7F1A" w:rsidP="00AB44D8">
      <w:pPr>
        <w:pStyle w:val="ListParagraph"/>
        <w:numPr>
          <w:ilvl w:val="0"/>
          <w:numId w:val="14"/>
        </w:numPr>
        <w:jc w:val="both"/>
        <w:rPr>
          <w:lang w:val="en-US"/>
        </w:rPr>
      </w:pPr>
      <w:r w:rsidRPr="00493289">
        <w:rPr>
          <w:b/>
          <w:bCs/>
          <w:lang w:val="en-US"/>
        </w:rPr>
        <w:t>Political/Institutional:</w:t>
      </w:r>
      <w:r w:rsidRPr="00493289">
        <w:rPr>
          <w:lang w:val="en-US"/>
        </w:rPr>
        <w:t xml:space="preserve"> laws regarding trespassing</w:t>
      </w:r>
      <w:r w:rsidR="00493289" w:rsidRPr="00493289">
        <w:rPr>
          <w:lang w:val="en-US"/>
        </w:rPr>
        <w:t>,</w:t>
      </w:r>
      <w:r w:rsidRPr="00493289">
        <w:rPr>
          <w:lang w:val="en-US"/>
        </w:rPr>
        <w:t xml:space="preserve"> </w:t>
      </w:r>
      <w:r w:rsidR="00493289">
        <w:rPr>
          <w:lang w:val="en-US"/>
        </w:rPr>
        <w:t xml:space="preserve">littering, </w:t>
      </w:r>
      <w:r w:rsidR="00493289" w:rsidRPr="00493289">
        <w:rPr>
          <w:lang w:val="en-US"/>
        </w:rPr>
        <w:t xml:space="preserve">damaging property or wildlife </w:t>
      </w:r>
      <w:r w:rsidRPr="00493289">
        <w:rPr>
          <w:lang w:val="en-US"/>
        </w:rPr>
        <w:t xml:space="preserve">in the country of participation </w:t>
      </w:r>
      <w:r w:rsidR="00493289" w:rsidRPr="00493289">
        <w:rPr>
          <w:lang w:val="en-US"/>
        </w:rPr>
        <w:t>must be respected</w:t>
      </w:r>
      <w:r w:rsidRPr="00493289">
        <w:rPr>
          <w:lang w:val="en-US"/>
        </w:rPr>
        <w:t xml:space="preserve">. </w:t>
      </w:r>
    </w:p>
    <w:p w:rsidR="00E866EA" w:rsidRDefault="005F7F1A" w:rsidP="00AB44D8">
      <w:pPr>
        <w:pStyle w:val="ListParagraph"/>
        <w:numPr>
          <w:ilvl w:val="0"/>
          <w:numId w:val="14"/>
        </w:numPr>
        <w:jc w:val="both"/>
        <w:rPr>
          <w:lang w:val="en-US"/>
        </w:rPr>
      </w:pPr>
      <w:r w:rsidRPr="00493289">
        <w:rPr>
          <w:b/>
          <w:bCs/>
          <w:lang w:val="pt-PT"/>
        </w:rPr>
        <w:t>Social:</w:t>
      </w:r>
      <w:r w:rsidRPr="00493289">
        <w:rPr>
          <w:lang w:val="en-US"/>
        </w:rPr>
        <w:t xml:space="preserve"> support </w:t>
      </w:r>
      <w:r w:rsidR="00E866EA">
        <w:rPr>
          <w:lang w:val="en-US"/>
        </w:rPr>
        <w:t>for/ from others</w:t>
      </w:r>
      <w:r w:rsidRPr="00493289">
        <w:rPr>
          <w:lang w:val="en-US"/>
        </w:rPr>
        <w:t xml:space="preserve"> </w:t>
      </w:r>
      <w:r w:rsidR="00E866EA">
        <w:rPr>
          <w:lang w:val="en-US"/>
        </w:rPr>
        <w:t xml:space="preserve">offers </w:t>
      </w:r>
      <w:r w:rsidRPr="00493289">
        <w:rPr>
          <w:lang w:val="en-US"/>
        </w:rPr>
        <w:t xml:space="preserve">a fun, social </w:t>
      </w:r>
      <w:r w:rsidR="00493289">
        <w:rPr>
          <w:lang w:val="en-US"/>
        </w:rPr>
        <w:t xml:space="preserve">and </w:t>
      </w:r>
      <w:r w:rsidRPr="00493289">
        <w:rPr>
          <w:lang w:val="en-US"/>
        </w:rPr>
        <w:t xml:space="preserve">productive </w:t>
      </w:r>
      <w:r w:rsidR="00493289" w:rsidRPr="00493289">
        <w:rPr>
          <w:lang w:val="en-US"/>
        </w:rPr>
        <w:t>experience</w:t>
      </w:r>
      <w:r w:rsidRPr="00493289">
        <w:rPr>
          <w:lang w:val="en-US"/>
        </w:rPr>
        <w:t xml:space="preserve">. </w:t>
      </w:r>
    </w:p>
    <w:p w:rsidR="005F7F1A" w:rsidRPr="009400CB" w:rsidRDefault="005F7F1A" w:rsidP="00AB44D8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lang w:val="en-US"/>
        </w:rPr>
      </w:pPr>
      <w:r w:rsidRPr="009400CB">
        <w:rPr>
          <w:b/>
          <w:bCs/>
          <w:lang w:val="en-US"/>
        </w:rPr>
        <w:t>Technological:</w:t>
      </w:r>
      <w:r w:rsidRPr="009400CB">
        <w:rPr>
          <w:lang w:val="en-US"/>
        </w:rPr>
        <w:t xml:space="preserve"> A GPS or phone containing </w:t>
      </w:r>
      <w:r w:rsidR="00E866EA" w:rsidRPr="009400CB">
        <w:rPr>
          <w:lang w:val="en-US"/>
        </w:rPr>
        <w:t>a</w:t>
      </w:r>
      <w:r w:rsidRPr="009400CB">
        <w:rPr>
          <w:lang w:val="en-US"/>
        </w:rPr>
        <w:t xml:space="preserve"> Geocaching app </w:t>
      </w:r>
      <w:r w:rsidR="00E866EA" w:rsidRPr="009400CB">
        <w:rPr>
          <w:lang w:val="en-US"/>
        </w:rPr>
        <w:t>can help locate the cache and ensure safety</w:t>
      </w:r>
      <w:r w:rsidRPr="009400CB">
        <w:rPr>
          <w:lang w:val="en-US"/>
        </w:rPr>
        <w:t xml:space="preserve"> should </w:t>
      </w:r>
      <w:r w:rsidR="00E866EA" w:rsidRPr="009400CB">
        <w:rPr>
          <w:lang w:val="en-US"/>
        </w:rPr>
        <w:t>an emergency arise</w:t>
      </w:r>
      <w:r w:rsidRPr="009400CB">
        <w:rPr>
          <w:lang w:val="en-US"/>
        </w:rPr>
        <w:t>.</w:t>
      </w:r>
    </w:p>
    <w:p w:rsidR="00F95B5E" w:rsidRPr="008568EA" w:rsidRDefault="00F95B5E" w:rsidP="00AB44D8">
      <w:pPr>
        <w:pStyle w:val="Heading1"/>
        <w:jc w:val="both"/>
        <w:rPr>
          <w:rFonts w:eastAsia="Times New Roman"/>
        </w:rPr>
      </w:pPr>
      <w:r w:rsidRPr="00F95B5E">
        <w:rPr>
          <w:lang w:val="en-US"/>
        </w:rPr>
        <w:t xml:space="preserve">The </w:t>
      </w:r>
      <w:r w:rsidR="00CD0812">
        <w:rPr>
          <w:lang w:val="en-US"/>
        </w:rPr>
        <w:t>Student</w:t>
      </w:r>
      <w:r w:rsidR="007178CF">
        <w:rPr>
          <w:lang w:val="en-US"/>
        </w:rPr>
        <w:t>’</w:t>
      </w:r>
      <w:r w:rsidR="00CD0812">
        <w:rPr>
          <w:lang w:val="en-US"/>
        </w:rPr>
        <w:t>s reflections</w:t>
      </w:r>
      <w:r w:rsidR="008E37CB">
        <w:rPr>
          <w:lang w:val="en-US"/>
        </w:rPr>
        <w:t xml:space="preserve"> </w:t>
      </w:r>
    </w:p>
    <w:p w:rsidR="00F95B5E" w:rsidRPr="00F95B5E" w:rsidRDefault="00F95B5E" w:rsidP="00AB44D8">
      <w:pPr>
        <w:jc w:val="both"/>
        <w:rPr>
          <w:lang w:val="en-US"/>
        </w:rPr>
      </w:pPr>
      <w:r w:rsidRPr="00F95B5E">
        <w:rPr>
          <w:lang w:val="en-US"/>
        </w:rPr>
        <w:t> </w:t>
      </w:r>
    </w:p>
    <w:p w:rsidR="00F95B5E" w:rsidRPr="00F95B5E" w:rsidRDefault="00BE6920" w:rsidP="00A24CB7">
      <w:pPr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My friend’s</w:t>
      </w:r>
      <w:r w:rsidR="00F95B5E" w:rsidRPr="00F95B5E">
        <w:rPr>
          <w:lang w:val="en-US"/>
        </w:rPr>
        <w:t xml:space="preserve"> description of </w:t>
      </w:r>
      <w:r>
        <w:rPr>
          <w:lang w:val="en-US"/>
        </w:rPr>
        <w:t>geocaching</w:t>
      </w:r>
      <w:r w:rsidR="007E5533">
        <w:rPr>
          <w:lang w:val="en-US"/>
        </w:rPr>
        <w:t xml:space="preserve"> as</w:t>
      </w:r>
      <w:r w:rsidR="00F95B5E" w:rsidRPr="00F95B5E">
        <w:rPr>
          <w:lang w:val="en-US"/>
        </w:rPr>
        <w:t xml:space="preserve"> being a global </w:t>
      </w:r>
      <w:r>
        <w:rPr>
          <w:lang w:val="en-US"/>
        </w:rPr>
        <w:t xml:space="preserve">treasure hunt, </w:t>
      </w:r>
      <w:r w:rsidR="007E5533">
        <w:rPr>
          <w:lang w:val="en-US"/>
        </w:rPr>
        <w:t>that I would enjoy</w:t>
      </w:r>
      <w:r>
        <w:rPr>
          <w:lang w:val="en-US"/>
        </w:rPr>
        <w:t xml:space="preserve"> </w:t>
      </w:r>
      <w:r w:rsidR="00F95B5E" w:rsidRPr="00F95B5E">
        <w:rPr>
          <w:lang w:val="en-US"/>
        </w:rPr>
        <w:t xml:space="preserve">whilst </w:t>
      </w:r>
      <w:r>
        <w:rPr>
          <w:lang w:val="en-US"/>
        </w:rPr>
        <w:t>being challenged</w:t>
      </w:r>
      <w:r w:rsidR="00F95B5E" w:rsidRPr="00F95B5E">
        <w:rPr>
          <w:lang w:val="en-US"/>
        </w:rPr>
        <w:t xml:space="preserve"> both physically and mentally</w:t>
      </w:r>
      <w:r w:rsidR="007E5533">
        <w:rPr>
          <w:lang w:val="en-US"/>
        </w:rPr>
        <w:t>,</w:t>
      </w:r>
      <w:r w:rsidR="00F95B5E" w:rsidRPr="00F95B5E">
        <w:rPr>
          <w:lang w:val="en-US"/>
        </w:rPr>
        <w:t xml:space="preserve"> </w:t>
      </w:r>
      <w:r w:rsidR="00903BB0">
        <w:rPr>
          <w:lang w:val="en-US"/>
        </w:rPr>
        <w:t>motivated my choice</w:t>
      </w:r>
      <w:r w:rsidR="00F95B5E" w:rsidRPr="00F95B5E">
        <w:rPr>
          <w:lang w:val="en-US"/>
        </w:rPr>
        <w:t xml:space="preserve"> </w:t>
      </w:r>
      <w:r w:rsidR="00903BB0">
        <w:rPr>
          <w:lang w:val="en-US"/>
        </w:rPr>
        <w:t>of</w:t>
      </w:r>
      <w:r w:rsidR="00F95B5E" w:rsidRPr="00F95B5E">
        <w:rPr>
          <w:lang w:val="en-US"/>
        </w:rPr>
        <w:t xml:space="preserve"> occupation</w:t>
      </w:r>
      <w:r w:rsidR="007E5533">
        <w:rPr>
          <w:lang w:val="en-US"/>
        </w:rPr>
        <w:t>. I</w:t>
      </w:r>
      <w:r w:rsidR="00F95B5E" w:rsidRPr="00F95B5E">
        <w:rPr>
          <w:lang w:val="en-US"/>
        </w:rPr>
        <w:t xml:space="preserve">t </w:t>
      </w:r>
      <w:r w:rsidR="007E5533">
        <w:rPr>
          <w:lang w:val="en-US"/>
        </w:rPr>
        <w:t>sounded</w:t>
      </w:r>
      <w:r w:rsidR="00F95B5E" w:rsidRPr="00F95B5E">
        <w:rPr>
          <w:lang w:val="en-US"/>
        </w:rPr>
        <w:t xml:space="preserve"> different to anything I had ever done before</w:t>
      </w:r>
      <w:r w:rsidR="007E5533">
        <w:rPr>
          <w:lang w:val="en-US"/>
        </w:rPr>
        <w:t>, appealing</w:t>
      </w:r>
      <w:r w:rsidR="00903BB0">
        <w:rPr>
          <w:lang w:val="en-US"/>
        </w:rPr>
        <w:t xml:space="preserve"> to my competitive streak, as well as being </w:t>
      </w:r>
      <w:r>
        <w:rPr>
          <w:lang w:val="en-US"/>
        </w:rPr>
        <w:t>fun</w:t>
      </w:r>
      <w:r w:rsidR="00F95B5E" w:rsidRPr="00F95B5E">
        <w:rPr>
          <w:lang w:val="en-US"/>
        </w:rPr>
        <w:t>.</w:t>
      </w:r>
    </w:p>
    <w:p w:rsidR="00F95B5E" w:rsidRPr="00BE6920" w:rsidRDefault="00DA6B43" w:rsidP="00A24CB7">
      <w:pPr>
        <w:numPr>
          <w:ilvl w:val="0"/>
          <w:numId w:val="13"/>
        </w:numPr>
        <w:jc w:val="both"/>
        <w:rPr>
          <w:lang w:val="en-US"/>
        </w:rPr>
      </w:pPr>
      <w:r w:rsidRPr="00BE6920">
        <w:rPr>
          <w:lang w:val="en-US"/>
        </w:rPr>
        <w:lastRenderedPageBreak/>
        <w:t>Without patience and determination</w:t>
      </w:r>
      <w:r w:rsidR="00FC75EF" w:rsidRPr="00BE6920">
        <w:rPr>
          <w:lang w:val="en-US"/>
        </w:rPr>
        <w:t xml:space="preserve"> geocaching</w:t>
      </w:r>
      <w:r w:rsidR="00950FCD" w:rsidRPr="00BE6920">
        <w:rPr>
          <w:lang w:val="en-US"/>
        </w:rPr>
        <w:t xml:space="preserve"> c</w:t>
      </w:r>
      <w:r w:rsidR="00F95B5E" w:rsidRPr="00BE6920">
        <w:rPr>
          <w:lang w:val="en-US"/>
        </w:rPr>
        <w:t xml:space="preserve">ould </w:t>
      </w:r>
      <w:r w:rsidR="005606A2" w:rsidRPr="00BE6920">
        <w:rPr>
          <w:lang w:val="en-US"/>
        </w:rPr>
        <w:t>b</w:t>
      </w:r>
      <w:r w:rsidR="00F95B5E" w:rsidRPr="00BE6920">
        <w:rPr>
          <w:lang w:val="en-US"/>
        </w:rPr>
        <w:t xml:space="preserve">e more </w:t>
      </w:r>
      <w:r w:rsidR="005606A2" w:rsidRPr="00BE6920">
        <w:rPr>
          <w:lang w:val="en-US"/>
        </w:rPr>
        <w:t>frustrating</w:t>
      </w:r>
      <w:r w:rsidR="00F95B5E" w:rsidRPr="00BE6920">
        <w:rPr>
          <w:lang w:val="en-US"/>
        </w:rPr>
        <w:t xml:space="preserve"> than enjoy</w:t>
      </w:r>
      <w:r w:rsidR="005606A2" w:rsidRPr="00BE6920">
        <w:rPr>
          <w:lang w:val="en-US"/>
        </w:rPr>
        <w:t>able</w:t>
      </w:r>
      <w:r w:rsidR="00BE6920" w:rsidRPr="00BE6920">
        <w:rPr>
          <w:lang w:val="en-US"/>
        </w:rPr>
        <w:t xml:space="preserve">. </w:t>
      </w:r>
      <w:r w:rsidR="006D06B9" w:rsidRPr="00BE6920">
        <w:rPr>
          <w:lang w:val="en-US"/>
        </w:rPr>
        <w:t xml:space="preserve">I needed </w:t>
      </w:r>
      <w:r w:rsidR="00F95B5E" w:rsidRPr="00BE6920">
        <w:rPr>
          <w:lang w:val="en-US"/>
        </w:rPr>
        <w:t xml:space="preserve">confidence and high levels of self-consciousness when </w:t>
      </w:r>
      <w:r w:rsidR="006D06B9" w:rsidRPr="00BE6920">
        <w:rPr>
          <w:lang w:val="en-US"/>
        </w:rPr>
        <w:t>geocaching</w:t>
      </w:r>
      <w:r w:rsidR="00F95B5E" w:rsidRPr="00BE6920">
        <w:rPr>
          <w:lang w:val="en-US"/>
        </w:rPr>
        <w:t xml:space="preserve"> in more public spaces. I found it difficult to participate </w:t>
      </w:r>
      <w:r w:rsidR="008162C3" w:rsidRPr="00BE6920">
        <w:rPr>
          <w:lang w:val="en-US"/>
        </w:rPr>
        <w:t>fully,</w:t>
      </w:r>
      <w:r w:rsidR="00F95B5E" w:rsidRPr="00BE6920">
        <w:rPr>
          <w:lang w:val="en-US"/>
        </w:rPr>
        <w:t xml:space="preserve"> because climbing into bushes</w:t>
      </w:r>
      <w:r w:rsidR="004C16EB">
        <w:rPr>
          <w:lang w:val="en-US"/>
        </w:rPr>
        <w:t xml:space="preserve"> and trees</w:t>
      </w:r>
      <w:r w:rsidR="00F95B5E" w:rsidRPr="00BE6920">
        <w:rPr>
          <w:lang w:val="en-US"/>
        </w:rPr>
        <w:t xml:space="preserve"> </w:t>
      </w:r>
      <w:r w:rsidR="008162C3" w:rsidRPr="00BE6920">
        <w:rPr>
          <w:lang w:val="en-US"/>
        </w:rPr>
        <w:t>c</w:t>
      </w:r>
      <w:r w:rsidR="00F95B5E" w:rsidRPr="00BE6920">
        <w:rPr>
          <w:lang w:val="en-US"/>
        </w:rPr>
        <w:t xml:space="preserve">ould look odd and suspicious </w:t>
      </w:r>
      <w:r w:rsidR="008162C3" w:rsidRPr="00BE6920">
        <w:rPr>
          <w:lang w:val="en-US"/>
        </w:rPr>
        <w:t>which made me try</w:t>
      </w:r>
      <w:r w:rsidR="00F95B5E" w:rsidRPr="00BE6920">
        <w:rPr>
          <w:lang w:val="en-US"/>
        </w:rPr>
        <w:t xml:space="preserve"> to disassociate myself </w:t>
      </w:r>
      <w:r w:rsidR="008162C3" w:rsidRPr="00BE6920">
        <w:rPr>
          <w:lang w:val="en-US"/>
        </w:rPr>
        <w:t>from my team-mates</w:t>
      </w:r>
      <w:r w:rsidR="00F95B5E" w:rsidRPr="00BE6920">
        <w:rPr>
          <w:lang w:val="en-US"/>
        </w:rPr>
        <w:t xml:space="preserve">. </w:t>
      </w:r>
      <w:r w:rsidR="000F5D4F" w:rsidRPr="00BE6920">
        <w:rPr>
          <w:lang w:val="en-US"/>
        </w:rPr>
        <w:t>W</w:t>
      </w:r>
      <w:r w:rsidR="00F95B5E" w:rsidRPr="00BE6920">
        <w:rPr>
          <w:lang w:val="en-US"/>
        </w:rPr>
        <w:t xml:space="preserve">ith </w:t>
      </w:r>
      <w:r w:rsidR="000F5D4F" w:rsidRPr="00BE6920">
        <w:rPr>
          <w:lang w:val="en-US"/>
        </w:rPr>
        <w:t>more confidence I would ha</w:t>
      </w:r>
      <w:r w:rsidR="00F95B5E" w:rsidRPr="00BE6920">
        <w:rPr>
          <w:lang w:val="en-US"/>
        </w:rPr>
        <w:t xml:space="preserve">ve been a much </w:t>
      </w:r>
      <w:r w:rsidR="000F5D4F" w:rsidRPr="00BE6920">
        <w:rPr>
          <w:lang w:val="en-US"/>
        </w:rPr>
        <w:t>more reliable</w:t>
      </w:r>
      <w:r w:rsidR="00F95B5E" w:rsidRPr="00BE6920">
        <w:rPr>
          <w:lang w:val="en-US"/>
        </w:rPr>
        <w:t xml:space="preserve"> team player.</w:t>
      </w:r>
    </w:p>
    <w:p w:rsidR="00F95B5E" w:rsidRPr="00F95B5E" w:rsidRDefault="000F5D4F" w:rsidP="00A24CB7">
      <w:pPr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I</w:t>
      </w:r>
      <w:r w:rsidR="00F95B5E" w:rsidRPr="00F95B5E">
        <w:rPr>
          <w:lang w:val="en-US"/>
        </w:rPr>
        <w:t xml:space="preserve"> thoroughly enjoy</w:t>
      </w:r>
      <w:r>
        <w:rPr>
          <w:lang w:val="en-US"/>
        </w:rPr>
        <w:t>ed</w:t>
      </w:r>
      <w:r w:rsidR="00F95B5E" w:rsidRPr="00F95B5E">
        <w:rPr>
          <w:lang w:val="en-US"/>
        </w:rPr>
        <w:t xml:space="preserve"> </w:t>
      </w:r>
      <w:r>
        <w:rPr>
          <w:lang w:val="en-US"/>
        </w:rPr>
        <w:t>geocaching</w:t>
      </w:r>
      <w:r w:rsidR="004C16EB">
        <w:rPr>
          <w:lang w:val="en-US"/>
        </w:rPr>
        <w:t>,</w:t>
      </w:r>
      <w:r w:rsidR="00F95B5E" w:rsidRPr="00F95B5E">
        <w:rPr>
          <w:lang w:val="en-US"/>
        </w:rPr>
        <w:t xml:space="preserve"> </w:t>
      </w:r>
      <w:r w:rsidR="004C16EB">
        <w:rPr>
          <w:lang w:val="en-US"/>
        </w:rPr>
        <w:t>because</w:t>
      </w:r>
      <w:r w:rsidR="00F95B5E" w:rsidRPr="00F95B5E">
        <w:rPr>
          <w:lang w:val="en-US"/>
        </w:rPr>
        <w:t xml:space="preserve"> it allowed me to </w:t>
      </w:r>
      <w:r w:rsidR="00CF2FE7">
        <w:rPr>
          <w:lang w:val="en-US"/>
        </w:rPr>
        <w:t>explore</w:t>
      </w:r>
      <w:r w:rsidR="00F95B5E" w:rsidRPr="00F95B5E">
        <w:rPr>
          <w:lang w:val="en-US"/>
        </w:rPr>
        <w:t xml:space="preserve"> </w:t>
      </w:r>
      <w:r w:rsidR="00CF2FE7">
        <w:rPr>
          <w:lang w:val="en-US"/>
        </w:rPr>
        <w:t xml:space="preserve">the </w:t>
      </w:r>
      <w:r>
        <w:rPr>
          <w:lang w:val="en-US"/>
        </w:rPr>
        <w:t xml:space="preserve">location </w:t>
      </w:r>
      <w:r w:rsidR="00CF2FE7">
        <w:rPr>
          <w:lang w:val="en-US"/>
        </w:rPr>
        <w:t>around the university</w:t>
      </w:r>
      <w:r w:rsidR="00F95B5E" w:rsidRPr="00F95B5E">
        <w:rPr>
          <w:lang w:val="en-US"/>
        </w:rPr>
        <w:t xml:space="preserve">. </w:t>
      </w:r>
      <w:r>
        <w:rPr>
          <w:lang w:val="en-US"/>
        </w:rPr>
        <w:t>It helped me to bond</w:t>
      </w:r>
      <w:r w:rsidR="00F95B5E" w:rsidRPr="00F95B5E">
        <w:rPr>
          <w:lang w:val="en-US"/>
        </w:rPr>
        <w:t xml:space="preserve"> with the people who participated alongside me</w:t>
      </w:r>
      <w:r>
        <w:rPr>
          <w:lang w:val="en-US"/>
        </w:rPr>
        <w:t xml:space="preserve">. It was </w:t>
      </w:r>
      <w:r w:rsidR="00F95B5E" w:rsidRPr="00F95B5E">
        <w:rPr>
          <w:lang w:val="en-US"/>
        </w:rPr>
        <w:t xml:space="preserve">more fun and exciting when with a larger group of people who were all working towards the same goal. </w:t>
      </w:r>
      <w:r>
        <w:rPr>
          <w:lang w:val="en-US"/>
        </w:rPr>
        <w:t xml:space="preserve">Solo geocaching </w:t>
      </w:r>
      <w:r w:rsidR="00CF2FE7">
        <w:rPr>
          <w:lang w:val="en-US"/>
        </w:rPr>
        <w:t>required more motivation and perseverance,</w:t>
      </w:r>
      <w:r w:rsidR="00F95B5E" w:rsidRPr="00F95B5E">
        <w:rPr>
          <w:lang w:val="en-US"/>
        </w:rPr>
        <w:t xml:space="preserve"> </w:t>
      </w:r>
      <w:r w:rsidR="004C16EB">
        <w:rPr>
          <w:lang w:val="en-US"/>
        </w:rPr>
        <w:t>and</w:t>
      </w:r>
      <w:r w:rsidR="00F95B5E" w:rsidRPr="00F95B5E">
        <w:rPr>
          <w:lang w:val="en-US"/>
        </w:rPr>
        <w:t xml:space="preserve"> was more challenging. </w:t>
      </w:r>
    </w:p>
    <w:p w:rsidR="00A24CB7" w:rsidRDefault="009A37B2" w:rsidP="00A24CB7">
      <w:pPr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T</w:t>
      </w:r>
      <w:r w:rsidR="00F95B5E" w:rsidRPr="00F95B5E">
        <w:rPr>
          <w:lang w:val="en-US"/>
        </w:rPr>
        <w:t xml:space="preserve">he most important </w:t>
      </w:r>
      <w:r>
        <w:rPr>
          <w:lang w:val="en-US"/>
        </w:rPr>
        <w:t>skills</w:t>
      </w:r>
      <w:r w:rsidR="00F95B5E" w:rsidRPr="00F95B5E">
        <w:rPr>
          <w:lang w:val="en-US"/>
        </w:rPr>
        <w:t xml:space="preserve"> required </w:t>
      </w:r>
      <w:r w:rsidR="0020742E">
        <w:rPr>
          <w:lang w:val="en-US"/>
        </w:rPr>
        <w:t xml:space="preserve">to </w:t>
      </w:r>
      <w:r>
        <w:rPr>
          <w:lang w:val="en-US"/>
        </w:rPr>
        <w:t>geocache were</w:t>
      </w:r>
      <w:r w:rsidR="00F95B5E" w:rsidRPr="00F95B5E">
        <w:rPr>
          <w:lang w:val="en-US"/>
        </w:rPr>
        <w:t xml:space="preserve"> my </w:t>
      </w:r>
      <w:r w:rsidRPr="00F95B5E">
        <w:rPr>
          <w:lang w:val="en-US"/>
        </w:rPr>
        <w:t>problem-solving</w:t>
      </w:r>
      <w:r w:rsidR="00F95B5E" w:rsidRPr="00F95B5E">
        <w:rPr>
          <w:lang w:val="en-US"/>
        </w:rPr>
        <w:t xml:space="preserve"> skills (</w:t>
      </w:r>
      <w:r w:rsidR="0020742E">
        <w:rPr>
          <w:lang w:val="en-US"/>
        </w:rPr>
        <w:t xml:space="preserve">to </w:t>
      </w:r>
      <w:r w:rsidR="00F95B5E" w:rsidRPr="00F95B5E">
        <w:rPr>
          <w:lang w:val="en-US"/>
        </w:rPr>
        <w:t>work out where the geocache was hidden), determination, and</w:t>
      </w:r>
      <w:r>
        <w:rPr>
          <w:lang w:val="en-US"/>
        </w:rPr>
        <w:t xml:space="preserve"> </w:t>
      </w:r>
      <w:r w:rsidR="00F95B5E" w:rsidRPr="00F95B5E">
        <w:rPr>
          <w:lang w:val="en-US"/>
        </w:rPr>
        <w:t xml:space="preserve">peer support. I </w:t>
      </w:r>
      <w:r>
        <w:rPr>
          <w:lang w:val="en-US"/>
        </w:rPr>
        <w:t>really</w:t>
      </w:r>
      <w:r w:rsidR="00F95B5E" w:rsidRPr="00F95B5E">
        <w:rPr>
          <w:lang w:val="en-US"/>
        </w:rPr>
        <w:t xml:space="preserve"> value</w:t>
      </w:r>
      <w:r>
        <w:rPr>
          <w:lang w:val="en-US"/>
        </w:rPr>
        <w:t>d</w:t>
      </w:r>
      <w:r w:rsidR="00F95B5E" w:rsidRPr="00F95B5E">
        <w:rPr>
          <w:lang w:val="en-US"/>
        </w:rPr>
        <w:t xml:space="preserve"> the social aspect of this occupation.</w:t>
      </w:r>
    </w:p>
    <w:p w:rsidR="002D2029" w:rsidRPr="00A24CB7" w:rsidRDefault="009A37B2" w:rsidP="00A24CB7">
      <w:pPr>
        <w:numPr>
          <w:ilvl w:val="0"/>
          <w:numId w:val="13"/>
        </w:numPr>
        <w:jc w:val="both"/>
        <w:rPr>
          <w:lang w:val="en-US"/>
        </w:rPr>
      </w:pPr>
      <w:r w:rsidRPr="00A24CB7">
        <w:rPr>
          <w:lang w:val="en-US"/>
        </w:rPr>
        <w:t>I experienced</w:t>
      </w:r>
      <w:r w:rsidR="00F95B5E" w:rsidRPr="00A24CB7">
        <w:rPr>
          <w:lang w:val="en-US"/>
        </w:rPr>
        <w:t xml:space="preserve"> </w:t>
      </w:r>
      <w:r w:rsidRPr="00A24CB7">
        <w:rPr>
          <w:lang w:val="en-US"/>
        </w:rPr>
        <w:t>flow</w:t>
      </w:r>
      <w:r w:rsidR="00A24CB7" w:rsidRPr="00A24CB7">
        <w:rPr>
          <w:lang w:val="en-US"/>
        </w:rPr>
        <w:t xml:space="preserve"> (Csikszentmihalyi, 2014)</w:t>
      </w:r>
      <w:r w:rsidRPr="00A24CB7">
        <w:rPr>
          <w:lang w:val="en-US"/>
        </w:rPr>
        <w:t>, when</w:t>
      </w:r>
      <w:r w:rsidR="00F95B5E" w:rsidRPr="00A24CB7">
        <w:rPr>
          <w:lang w:val="en-US"/>
        </w:rPr>
        <w:t xml:space="preserve"> we were on a roll with finding geocaches</w:t>
      </w:r>
      <w:r w:rsidRPr="00A24CB7">
        <w:rPr>
          <w:lang w:val="en-US"/>
        </w:rPr>
        <w:t>,</w:t>
      </w:r>
      <w:r w:rsidR="00F95B5E" w:rsidRPr="00A24CB7">
        <w:rPr>
          <w:lang w:val="en-US"/>
        </w:rPr>
        <w:t xml:space="preserve"> as </w:t>
      </w:r>
      <w:r w:rsidRPr="00A24CB7">
        <w:rPr>
          <w:lang w:val="en-US"/>
        </w:rPr>
        <w:t>success</w:t>
      </w:r>
      <w:r w:rsidR="00F95B5E" w:rsidRPr="00A24CB7">
        <w:rPr>
          <w:lang w:val="en-US"/>
        </w:rPr>
        <w:t xml:space="preserve"> motivated me to keep going</w:t>
      </w:r>
      <w:r w:rsidRPr="00A24CB7">
        <w:rPr>
          <w:lang w:val="en-US"/>
        </w:rPr>
        <w:t>. A</w:t>
      </w:r>
      <w:r w:rsidR="00F95B5E" w:rsidRPr="00A24CB7">
        <w:rPr>
          <w:lang w:val="en-US"/>
        </w:rPr>
        <w:t xml:space="preserve">t times the challenge was too great for me, and at other times the challenge was not enough. </w:t>
      </w:r>
      <w:r w:rsidRPr="00A24CB7">
        <w:rPr>
          <w:lang w:val="en-US"/>
        </w:rPr>
        <w:t>Therefore</w:t>
      </w:r>
      <w:r w:rsidR="00F95B5E" w:rsidRPr="00A24CB7">
        <w:rPr>
          <w:lang w:val="en-US"/>
        </w:rPr>
        <w:t xml:space="preserve">, in future </w:t>
      </w:r>
      <w:r w:rsidR="00082F07">
        <w:rPr>
          <w:lang w:val="en-US"/>
        </w:rPr>
        <w:t>I will consider</w:t>
      </w:r>
      <w:r w:rsidR="00F95B5E" w:rsidRPr="00A24CB7">
        <w:rPr>
          <w:lang w:val="en-US"/>
        </w:rPr>
        <w:t xml:space="preserve"> the </w:t>
      </w:r>
      <w:r w:rsidR="00A20824" w:rsidRPr="00A24CB7">
        <w:rPr>
          <w:lang w:val="en-US"/>
        </w:rPr>
        <w:t>difficulty</w:t>
      </w:r>
      <w:r w:rsidRPr="00A24CB7">
        <w:rPr>
          <w:lang w:val="en-US"/>
        </w:rPr>
        <w:t xml:space="preserve"> </w:t>
      </w:r>
      <w:r w:rsidR="00F95B5E" w:rsidRPr="00A24CB7">
        <w:rPr>
          <w:lang w:val="en-US"/>
        </w:rPr>
        <w:t xml:space="preserve">levels </w:t>
      </w:r>
      <w:r w:rsidRPr="00A24CB7">
        <w:rPr>
          <w:lang w:val="en-US"/>
        </w:rPr>
        <w:t xml:space="preserve">listed for </w:t>
      </w:r>
      <w:r w:rsidR="00F95B5E" w:rsidRPr="00A24CB7">
        <w:rPr>
          <w:lang w:val="en-US"/>
        </w:rPr>
        <w:t xml:space="preserve">each geocache </w:t>
      </w:r>
      <w:r w:rsidR="00082F07">
        <w:rPr>
          <w:lang w:val="en-US"/>
        </w:rPr>
        <w:t>in order to</w:t>
      </w:r>
      <w:r w:rsidR="00F95B5E" w:rsidRPr="00A24CB7">
        <w:rPr>
          <w:lang w:val="en-US"/>
        </w:rPr>
        <w:t xml:space="preserve"> grade myself and focus </w:t>
      </w:r>
      <w:r w:rsidRPr="00A24CB7">
        <w:rPr>
          <w:lang w:val="en-US"/>
        </w:rPr>
        <w:t xml:space="preserve">on appropriate levels </w:t>
      </w:r>
      <w:r w:rsidR="003A0F1C" w:rsidRPr="00A24CB7">
        <w:rPr>
          <w:lang w:val="en-US"/>
        </w:rPr>
        <w:t>of challenge</w:t>
      </w:r>
      <w:r w:rsidR="00996C52" w:rsidRPr="00A24CB7">
        <w:rPr>
          <w:lang w:val="en-US"/>
        </w:rPr>
        <w:t xml:space="preserve">, with a view to pushing myself further, </w:t>
      </w:r>
      <w:r w:rsidR="00F95B5E" w:rsidRPr="00A24CB7">
        <w:rPr>
          <w:lang w:val="en-US"/>
        </w:rPr>
        <w:t>with time and experience.  </w:t>
      </w:r>
    </w:p>
    <w:p w:rsidR="00320284" w:rsidRDefault="0031605F" w:rsidP="00AB44D8">
      <w:pPr>
        <w:pStyle w:val="Heading1"/>
        <w:jc w:val="both"/>
        <w:rPr>
          <w:rFonts w:eastAsia="Times New Roman"/>
        </w:rPr>
      </w:pPr>
      <w:r>
        <w:rPr>
          <w:rFonts w:eastAsia="Times New Roman"/>
        </w:rPr>
        <w:t>A</w:t>
      </w:r>
      <w:r w:rsidR="00320284">
        <w:rPr>
          <w:rFonts w:eastAsia="Times New Roman"/>
        </w:rPr>
        <w:t>pplicability to practice</w:t>
      </w:r>
    </w:p>
    <w:p w:rsidR="00082F07" w:rsidRPr="00480834" w:rsidRDefault="002F3F4B" w:rsidP="00082F07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  <w:r w:rsidRPr="00480834">
        <w:rPr>
          <w:rFonts w:asciiTheme="minorHAnsi" w:hAnsiTheme="minorHAnsi" w:cstheme="minorHAnsi"/>
          <w:spacing w:val="1"/>
          <w:sz w:val="22"/>
          <w:szCs w:val="22"/>
        </w:rPr>
        <w:t>Personal development through leisure is far too subtle and profound to make its way into the popular mind (Stebbins</w:t>
      </w:r>
      <w:r w:rsidR="00480834" w:rsidRPr="00480834">
        <w:rPr>
          <w:rFonts w:asciiTheme="minorHAnsi" w:hAnsiTheme="minorHAnsi" w:cstheme="minorHAnsi"/>
          <w:spacing w:val="1"/>
          <w:sz w:val="22"/>
          <w:szCs w:val="22"/>
        </w:rPr>
        <w:t>,</w:t>
      </w:r>
      <w:r w:rsidRPr="0048083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80834" w:rsidRPr="00480834">
        <w:rPr>
          <w:rFonts w:asciiTheme="minorHAnsi" w:hAnsiTheme="minorHAnsi" w:cstheme="minorHAnsi"/>
          <w:spacing w:val="1"/>
          <w:sz w:val="22"/>
          <w:szCs w:val="22"/>
        </w:rPr>
        <w:t>2017</w:t>
      </w:r>
      <w:r w:rsidRPr="00480834">
        <w:rPr>
          <w:rFonts w:asciiTheme="minorHAnsi" w:hAnsiTheme="minorHAnsi" w:cstheme="minorHAnsi"/>
          <w:spacing w:val="1"/>
          <w:sz w:val="22"/>
          <w:szCs w:val="22"/>
        </w:rPr>
        <w:t>). Despite this g</w:t>
      </w:r>
      <w:r w:rsidR="0031605F" w:rsidRPr="00480834">
        <w:rPr>
          <w:rFonts w:asciiTheme="minorHAnsi" w:hAnsiTheme="minorHAnsi" w:cstheme="minorHAnsi"/>
          <w:sz w:val="22"/>
          <w:szCs w:val="22"/>
        </w:rPr>
        <w:t xml:space="preserve">eocaching is used with service users with </w:t>
      </w:r>
      <w:r w:rsidR="00ED4234" w:rsidRPr="00480834">
        <w:rPr>
          <w:rFonts w:asciiTheme="minorHAnsi" w:hAnsiTheme="minorHAnsi" w:cstheme="minorHAnsi"/>
          <w:sz w:val="22"/>
          <w:szCs w:val="22"/>
        </w:rPr>
        <w:t>a range of</w:t>
      </w:r>
      <w:r w:rsidR="0031605F" w:rsidRPr="00480834">
        <w:rPr>
          <w:rFonts w:asciiTheme="minorHAnsi" w:hAnsiTheme="minorHAnsi" w:cstheme="minorHAnsi"/>
          <w:sz w:val="22"/>
          <w:szCs w:val="22"/>
        </w:rPr>
        <w:t xml:space="preserve"> therapeutic needs</w:t>
      </w:r>
      <w:r w:rsidR="00116165" w:rsidRPr="00480834">
        <w:rPr>
          <w:rFonts w:asciiTheme="minorHAnsi" w:hAnsiTheme="minorHAnsi" w:cstheme="minorHAnsi"/>
          <w:sz w:val="22"/>
          <w:szCs w:val="22"/>
        </w:rPr>
        <w:t xml:space="preserve"> (Lary ,2004; Flett et al., 2010; </w:t>
      </w:r>
      <w:r w:rsidR="00ED4234" w:rsidRPr="00480834">
        <w:rPr>
          <w:rFonts w:asciiTheme="minorHAnsi" w:hAnsiTheme="minorHAnsi" w:cstheme="minorHAnsi"/>
          <w:sz w:val="22"/>
          <w:szCs w:val="22"/>
        </w:rPr>
        <w:t xml:space="preserve">Lo, 2010; </w:t>
      </w:r>
      <w:r w:rsidR="00D006FE" w:rsidRPr="00480834">
        <w:rPr>
          <w:rFonts w:asciiTheme="minorHAnsi" w:hAnsiTheme="minorHAnsi" w:cstheme="minorHAnsi"/>
          <w:sz w:val="22"/>
          <w:szCs w:val="22"/>
        </w:rPr>
        <w:t>Battista et al.,</w:t>
      </w:r>
      <w:r w:rsidR="00ED4234" w:rsidRPr="00480834">
        <w:rPr>
          <w:rFonts w:asciiTheme="minorHAnsi" w:hAnsiTheme="minorHAnsi" w:cstheme="minorHAnsi"/>
          <w:sz w:val="22"/>
          <w:szCs w:val="22"/>
        </w:rPr>
        <w:t>2016</w:t>
      </w:r>
      <w:r w:rsidR="00116165" w:rsidRPr="00480834">
        <w:rPr>
          <w:rFonts w:asciiTheme="minorHAnsi" w:hAnsiTheme="minorHAnsi" w:cstheme="minorHAnsi"/>
          <w:sz w:val="22"/>
          <w:szCs w:val="22"/>
        </w:rPr>
        <w:t>)</w:t>
      </w:r>
      <w:r w:rsidRPr="00480834">
        <w:rPr>
          <w:rFonts w:asciiTheme="minorHAnsi" w:hAnsiTheme="minorHAnsi" w:cstheme="minorHAnsi"/>
          <w:sz w:val="22"/>
          <w:szCs w:val="22"/>
        </w:rPr>
        <w:t xml:space="preserve">. Geocaching </w:t>
      </w:r>
      <w:r w:rsidR="0031605F" w:rsidRPr="00480834">
        <w:rPr>
          <w:rFonts w:asciiTheme="minorHAnsi" w:hAnsiTheme="minorHAnsi" w:cstheme="minorHAnsi"/>
          <w:sz w:val="22"/>
          <w:szCs w:val="22"/>
        </w:rPr>
        <w:t xml:space="preserve">has much to offer as </w:t>
      </w:r>
      <w:r w:rsidR="00755EF7" w:rsidRPr="00480834">
        <w:rPr>
          <w:rFonts w:asciiTheme="minorHAnsi" w:hAnsiTheme="minorHAnsi" w:cstheme="minorHAnsi"/>
          <w:sz w:val="22"/>
          <w:szCs w:val="22"/>
        </w:rPr>
        <w:t xml:space="preserve">a therapeutic medium, as </w:t>
      </w:r>
      <w:r w:rsidR="0031605F" w:rsidRPr="00480834">
        <w:rPr>
          <w:rFonts w:asciiTheme="minorHAnsi" w:hAnsiTheme="minorHAnsi" w:cstheme="minorHAnsi"/>
          <w:sz w:val="22"/>
          <w:szCs w:val="22"/>
        </w:rPr>
        <w:t>the students occupational analys</w:t>
      </w:r>
      <w:r w:rsidR="00755EF7" w:rsidRPr="00480834">
        <w:rPr>
          <w:rFonts w:asciiTheme="minorHAnsi" w:hAnsiTheme="minorHAnsi" w:cstheme="minorHAnsi"/>
          <w:sz w:val="22"/>
          <w:szCs w:val="22"/>
        </w:rPr>
        <w:t>es show</w:t>
      </w:r>
      <w:r w:rsidR="0031605F" w:rsidRPr="00480834">
        <w:rPr>
          <w:rFonts w:asciiTheme="minorHAnsi" w:hAnsiTheme="minorHAnsi" w:cstheme="minorHAnsi"/>
          <w:sz w:val="22"/>
          <w:szCs w:val="22"/>
        </w:rPr>
        <w:t xml:space="preserve">. </w:t>
      </w:r>
      <w:r w:rsidR="00082F07" w:rsidRPr="00480834">
        <w:rPr>
          <w:rFonts w:asciiTheme="minorHAnsi" w:hAnsiTheme="minorHAnsi" w:cstheme="minorHAnsi"/>
          <w:sz w:val="22"/>
          <w:szCs w:val="22"/>
          <w:lang w:val="en-US"/>
        </w:rPr>
        <w:t xml:space="preserve">This article was written because the students literature searches agreed with </w:t>
      </w:r>
      <w:r w:rsidR="00082F07" w:rsidRPr="00480834">
        <w:rPr>
          <w:rFonts w:asciiTheme="minorHAnsi" w:hAnsiTheme="minorHAnsi" w:cstheme="minorHAnsi"/>
          <w:sz w:val="22"/>
          <w:szCs w:val="22"/>
        </w:rPr>
        <w:t>Battista et al., (2016) who suggest that there are limited studies into geocaching.</w:t>
      </w:r>
    </w:p>
    <w:p w:rsidR="00082F07" w:rsidRPr="00480834" w:rsidRDefault="00082F07" w:rsidP="00082F07">
      <w:pPr>
        <w:pStyle w:val="PlainTex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2D2029" w:rsidRPr="00480834" w:rsidRDefault="00082F07" w:rsidP="00AB44D8">
      <w:pPr>
        <w:jc w:val="both"/>
        <w:rPr>
          <w:rFonts w:eastAsia="Times New Roman" w:cstheme="minorHAnsi"/>
          <w:color w:val="2E74B5" w:themeColor="accent1" w:themeShade="BF"/>
        </w:rPr>
      </w:pPr>
      <w:r w:rsidRPr="00480834">
        <w:rPr>
          <w:rFonts w:cstheme="minorHAnsi"/>
        </w:rPr>
        <w:t>Geocaching</w:t>
      </w:r>
      <w:r w:rsidR="0031605F" w:rsidRPr="00480834">
        <w:rPr>
          <w:rFonts w:cstheme="minorHAnsi"/>
        </w:rPr>
        <w:t xml:space="preserve"> can be graded in terms of physical</w:t>
      </w:r>
      <w:r w:rsidR="003745CD" w:rsidRPr="00480834">
        <w:rPr>
          <w:rFonts w:cstheme="minorHAnsi"/>
        </w:rPr>
        <w:t>, social,</w:t>
      </w:r>
      <w:r w:rsidR="0031605F" w:rsidRPr="00480834">
        <w:rPr>
          <w:rFonts w:cstheme="minorHAnsi"/>
        </w:rPr>
        <w:t xml:space="preserve"> and cognitive </w:t>
      </w:r>
      <w:r w:rsidR="003745CD" w:rsidRPr="00480834">
        <w:rPr>
          <w:rFonts w:cstheme="minorHAnsi"/>
        </w:rPr>
        <w:t>skills and challenge</w:t>
      </w:r>
      <w:r w:rsidR="0031605F" w:rsidRPr="00480834">
        <w:rPr>
          <w:rFonts w:cstheme="minorHAnsi"/>
        </w:rPr>
        <w:t>.</w:t>
      </w:r>
      <w:r w:rsidR="00724C18" w:rsidRPr="00480834">
        <w:rPr>
          <w:rFonts w:cstheme="minorHAnsi"/>
        </w:rPr>
        <w:t xml:space="preserve"> It can also be adapted in many ways to ensure success from assisting with the final geocache location to, </w:t>
      </w:r>
      <w:r w:rsidR="00704A2C" w:rsidRPr="00480834">
        <w:rPr>
          <w:rFonts w:cstheme="minorHAnsi"/>
        </w:rPr>
        <w:t>researching</w:t>
      </w:r>
      <w:r w:rsidR="00724C18" w:rsidRPr="00480834">
        <w:rPr>
          <w:rFonts w:cstheme="minorHAnsi"/>
        </w:rPr>
        <w:t xml:space="preserve"> the </w:t>
      </w:r>
      <w:r w:rsidR="00731874" w:rsidRPr="00480834">
        <w:rPr>
          <w:rFonts w:cstheme="minorHAnsi"/>
        </w:rPr>
        <w:t>geocache,</w:t>
      </w:r>
      <w:r w:rsidR="00724C18" w:rsidRPr="00480834">
        <w:rPr>
          <w:rFonts w:cstheme="minorHAnsi"/>
        </w:rPr>
        <w:t xml:space="preserve"> solving the clues and </w:t>
      </w:r>
      <w:r w:rsidR="00704A2C" w:rsidRPr="00480834">
        <w:rPr>
          <w:rFonts w:cstheme="minorHAnsi"/>
        </w:rPr>
        <w:t>hunting</w:t>
      </w:r>
      <w:r w:rsidR="00724C18" w:rsidRPr="00480834">
        <w:rPr>
          <w:rFonts w:cstheme="minorHAnsi"/>
        </w:rPr>
        <w:t xml:space="preserve"> the </w:t>
      </w:r>
      <w:r w:rsidR="00755EF7" w:rsidRPr="00480834">
        <w:rPr>
          <w:rFonts w:cstheme="minorHAnsi"/>
        </w:rPr>
        <w:t>geocache independently</w:t>
      </w:r>
      <w:r w:rsidR="00724C18" w:rsidRPr="00480834">
        <w:rPr>
          <w:rFonts w:cstheme="minorHAnsi"/>
        </w:rPr>
        <w:t>.</w:t>
      </w:r>
      <w:r w:rsidR="0083442A" w:rsidRPr="00480834">
        <w:rPr>
          <w:rFonts w:cstheme="minorHAnsi"/>
        </w:rPr>
        <w:t xml:space="preserve"> </w:t>
      </w:r>
    </w:p>
    <w:p w:rsidR="0020266B" w:rsidRDefault="0020266B" w:rsidP="002D2029">
      <w:pPr>
        <w:pStyle w:val="Heading1"/>
        <w:rPr>
          <w:rFonts w:eastAsia="Times New Roman"/>
        </w:rPr>
      </w:pPr>
      <w:r>
        <w:rPr>
          <w:rFonts w:eastAsia="Times New Roman"/>
        </w:rPr>
        <w:t>References</w:t>
      </w:r>
    </w:p>
    <w:p w:rsidR="002F3F4B" w:rsidRPr="00721A2C" w:rsidRDefault="002F3F4B" w:rsidP="00721A2C">
      <w:pPr>
        <w:pStyle w:val="PlainText"/>
        <w:rPr>
          <w:rFonts w:ascii="Courier New" w:hAnsi="Courier New" w:cs="Courier New"/>
        </w:rPr>
      </w:pPr>
    </w:p>
    <w:p w:rsidR="002F3F4B" w:rsidRPr="007C456F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C456F">
        <w:rPr>
          <w:rFonts w:asciiTheme="minorHAnsi" w:hAnsiTheme="minorHAnsi" w:cstheme="minorHAnsi"/>
          <w:sz w:val="22"/>
          <w:szCs w:val="22"/>
        </w:rPr>
        <w:t>Battista, RA. West, ST. Mackenzie, SH. Son, J. (2016) Is This Exercise? No, It’s Geocaching! Exploring Factors Related to Aspects of Geocaching Participation Journal of Park and Recreation Administration 34 (2) 30 - 48</w:t>
      </w:r>
    </w:p>
    <w:p w:rsid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F3F4B" w:rsidRPr="007C456F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C456F">
        <w:rPr>
          <w:rFonts w:asciiTheme="minorHAnsi" w:hAnsiTheme="minorHAnsi" w:cstheme="minorHAnsi"/>
          <w:sz w:val="22"/>
          <w:szCs w:val="22"/>
        </w:rPr>
        <w:t>Csikszentmihalyi, M., 2014. Toward a psychology of optimal experience. In Flow and the foundations of positive psychology (pp. 209-226). Springer Netherlands.</w:t>
      </w:r>
    </w:p>
    <w:p w:rsid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F3F4B" w:rsidRPr="007C456F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C456F">
        <w:rPr>
          <w:rFonts w:asciiTheme="minorHAnsi" w:hAnsiTheme="minorHAnsi" w:cstheme="minorHAnsi"/>
          <w:sz w:val="22"/>
          <w:szCs w:val="22"/>
        </w:rPr>
        <w:t>Elkington, S. and Stebbins, R.A., (2014) The serious leisure perspective: An introduction. Routledge.</w:t>
      </w:r>
    </w:p>
    <w:p w:rsid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C456F">
        <w:rPr>
          <w:rFonts w:asciiTheme="minorHAnsi" w:hAnsiTheme="minorHAnsi" w:cstheme="minorHAnsi"/>
          <w:sz w:val="22"/>
          <w:szCs w:val="22"/>
        </w:rPr>
        <w:t xml:space="preserve">Flett, R. M., </w:t>
      </w:r>
      <w:r w:rsidRPr="002F3F4B">
        <w:rPr>
          <w:rFonts w:asciiTheme="minorHAnsi" w:hAnsiTheme="minorHAnsi" w:cstheme="minorHAnsi"/>
          <w:sz w:val="22"/>
          <w:szCs w:val="22"/>
        </w:rPr>
        <w:t>Moore, R.W., Pfeiffer, K.A., Belonga, J. &amp; Navarre, J. (2010) Connecting children and family with nature-based physical activity. American Journal of Health Education, 41, 292–300.</w:t>
      </w: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F3F4B">
        <w:rPr>
          <w:rFonts w:asciiTheme="minorHAnsi" w:hAnsiTheme="minorHAnsi" w:cstheme="minorHAnsi"/>
          <w:sz w:val="22"/>
          <w:szCs w:val="22"/>
        </w:rPr>
        <w:lastRenderedPageBreak/>
        <w:t>Groundspeak, Inc. (2017) Geocaching At-a-Glance available from https://www.geocaching.com/press/faq.aspx accessed 12/07/2017</w:t>
      </w: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F3F4B">
        <w:rPr>
          <w:rFonts w:asciiTheme="minorHAnsi" w:hAnsiTheme="minorHAnsi" w:cstheme="minorHAnsi"/>
          <w:sz w:val="22"/>
          <w:szCs w:val="22"/>
        </w:rPr>
        <w:t>Groundspeak, Inc. (2017a) Celebrate 3 million geocaches with a new souvenir! Available from https://www.geocaching.com/blog/2017/04/celebrate-3-million-geocaches-with-new-souvenir/ accessed 30/10/2017</w:t>
      </w: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F3F4B">
        <w:rPr>
          <w:rFonts w:asciiTheme="minorHAnsi" w:hAnsiTheme="minorHAnsi" w:cstheme="minorHAnsi"/>
          <w:sz w:val="22"/>
          <w:szCs w:val="22"/>
        </w:rPr>
        <w:t>Kirriemuir, J. (2012) Geocaching – using multi-billion dollar satellites to find hidden items CilipUpdate MAY 17 available from https://www.silversprite.com/ss/wp-content/uploads/2012/08/Update_05_p17.pdf accessed 30/10/2017</w:t>
      </w: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F3F4B">
        <w:rPr>
          <w:rFonts w:asciiTheme="minorHAnsi" w:hAnsiTheme="minorHAnsi" w:cstheme="minorHAnsi"/>
          <w:sz w:val="22"/>
          <w:szCs w:val="22"/>
        </w:rPr>
        <w:t>Lary, L.M., (2004) Hide And Seek GPS And Geocaching In The Classroom. Learning &amp; Leading with Technology, 31(6), pp.14-18.</w:t>
      </w: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F3F4B">
        <w:rPr>
          <w:rFonts w:asciiTheme="minorHAnsi" w:hAnsiTheme="minorHAnsi" w:cstheme="minorHAnsi"/>
          <w:sz w:val="22"/>
          <w:szCs w:val="22"/>
        </w:rPr>
        <w:t>Lo. B (2010) GPS and Geocaching in Education Eugene: International Society for Technology in Education</w:t>
      </w: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F3F4B" w:rsidRPr="002F3F4B" w:rsidRDefault="002F3F4B" w:rsidP="00721A2C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F3F4B">
        <w:rPr>
          <w:rFonts w:asciiTheme="minorHAnsi" w:hAnsiTheme="minorHAnsi" w:cstheme="minorHAnsi"/>
          <w:sz w:val="22"/>
          <w:szCs w:val="22"/>
        </w:rPr>
        <w:t>Marsh. T. (2014) Geocaching in the UK: A Step by Step Guide to High-Tech Treasure Hunting with a GPS: 2nd Revised edition edition Milnthorpe: Cicerone Press;</w:t>
      </w:r>
    </w:p>
    <w:p w:rsidR="002F3F4B" w:rsidRPr="002F3F4B" w:rsidRDefault="002F3F4B" w:rsidP="002F3F4B">
      <w:pPr>
        <w:pStyle w:val="PlainText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:rsidR="002F3F4B" w:rsidRPr="002F3F4B" w:rsidRDefault="002F3F4B" w:rsidP="002F3F4B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F3F4B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Stebbins R.A. (2017) Personal Development Through Leisure. In: Leisure’s Legacy. Leisure Studies in a Global Era. New York: Palgrave Macmillan, </w:t>
      </w:r>
    </w:p>
    <w:p w:rsidR="002F3F4B" w:rsidRPr="002F3F4B" w:rsidRDefault="002F3F4B" w:rsidP="002F3F4B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2F3F4B" w:rsidRPr="002F3F4B" w:rsidRDefault="002F3F4B" w:rsidP="002F3F4B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F3F4B">
        <w:rPr>
          <w:rFonts w:asciiTheme="minorHAnsi" w:hAnsiTheme="minorHAnsi" w:cstheme="minorHAnsi"/>
          <w:sz w:val="22"/>
          <w:szCs w:val="22"/>
        </w:rPr>
        <w:t xml:space="preserve">Stebbins, R. (2009) New Leisure and Leisure Customization, World Leisure Journal, 51:2, 78-84, </w:t>
      </w:r>
    </w:p>
    <w:p w:rsidR="004C3F61" w:rsidRDefault="004C3F61" w:rsidP="00721A2C">
      <w:pPr>
        <w:pStyle w:val="PlainText"/>
        <w:rPr>
          <w:rFonts w:ascii="Courier New" w:hAnsi="Courier New" w:cs="Courier New"/>
        </w:rPr>
      </w:pPr>
    </w:p>
    <w:p w:rsidR="0020266B" w:rsidRPr="002D2029" w:rsidRDefault="0020266B" w:rsidP="002D2029">
      <w:pPr>
        <w:rPr>
          <w:rFonts w:cstheme="minorHAnsi"/>
        </w:rPr>
      </w:pPr>
    </w:p>
    <w:p w:rsidR="005F7F1A" w:rsidRPr="002D2029" w:rsidRDefault="005F7F1A" w:rsidP="002D2029">
      <w:pPr>
        <w:rPr>
          <w:rFonts w:cstheme="minorHAnsi"/>
          <w:b/>
          <w:bCs/>
          <w:lang w:val="en-US"/>
        </w:rPr>
      </w:pPr>
    </w:p>
    <w:p w:rsidR="005F7F1A" w:rsidRPr="002D2029" w:rsidRDefault="005F7F1A" w:rsidP="002D2029">
      <w:pPr>
        <w:rPr>
          <w:rFonts w:cstheme="minorHAnsi"/>
          <w:lang w:val="en-US"/>
        </w:rPr>
      </w:pPr>
      <w:r w:rsidRPr="002D2029">
        <w:rPr>
          <w:rFonts w:cstheme="minorHAnsi"/>
          <w:lang w:val="en-US"/>
        </w:rPr>
        <w:t> </w:t>
      </w:r>
    </w:p>
    <w:p w:rsidR="005F7F1A" w:rsidRPr="002D2029" w:rsidRDefault="005F7F1A" w:rsidP="002D2029">
      <w:pPr>
        <w:rPr>
          <w:rFonts w:cstheme="minorHAnsi"/>
          <w:lang w:val="en-US"/>
        </w:rPr>
      </w:pPr>
      <w:r w:rsidRPr="002D2029">
        <w:rPr>
          <w:rFonts w:cstheme="minorHAnsi"/>
          <w:lang w:val="en-US"/>
        </w:rPr>
        <w:t> </w:t>
      </w:r>
    </w:p>
    <w:p w:rsidR="00F95B5E" w:rsidRPr="002D2029" w:rsidRDefault="00F95B5E" w:rsidP="002D2029">
      <w:pPr>
        <w:rPr>
          <w:rFonts w:cstheme="minorHAnsi"/>
          <w:lang w:val="en-US"/>
        </w:rPr>
      </w:pPr>
      <w:r w:rsidRPr="002D2029">
        <w:rPr>
          <w:rFonts w:cstheme="minorHAnsi"/>
          <w:lang w:val="en-US"/>
        </w:rPr>
        <w:t> </w:t>
      </w:r>
    </w:p>
    <w:p w:rsidR="00EE3500" w:rsidRPr="002D2029" w:rsidRDefault="00EE3500" w:rsidP="002D2029">
      <w:pPr>
        <w:rPr>
          <w:rFonts w:cstheme="minorHAnsi"/>
        </w:rPr>
      </w:pPr>
    </w:p>
    <w:sectPr w:rsidR="00EE3500" w:rsidRPr="002D2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760"/>
    <w:multiLevelType w:val="hybridMultilevel"/>
    <w:tmpl w:val="DB1445E8"/>
    <w:lvl w:ilvl="0" w:tplc="08090001">
      <w:start w:val="1"/>
      <w:numFmt w:val="bullet"/>
      <w:lvlText w:val=""/>
      <w:lvlJc w:val="left"/>
      <w:pPr>
        <w:ind w:left="232" w:hanging="232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F0EF5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3A26E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DE21F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729E8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0659A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5E039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E493C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A8484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0061BD"/>
    <w:multiLevelType w:val="hybridMultilevel"/>
    <w:tmpl w:val="700C03E8"/>
    <w:lvl w:ilvl="0" w:tplc="0809000F">
      <w:start w:val="1"/>
      <w:numFmt w:val="decimal"/>
      <w:lvlText w:val="%1."/>
      <w:lvlJc w:val="left"/>
      <w:pPr>
        <w:ind w:left="232" w:hanging="232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F0EF5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3A26E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DE21F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729E8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0659A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5E039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E493C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A8484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C56E56"/>
    <w:multiLevelType w:val="hybridMultilevel"/>
    <w:tmpl w:val="128E2EDA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0D65E14"/>
    <w:multiLevelType w:val="hybridMultilevel"/>
    <w:tmpl w:val="C00C0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C4F"/>
    <w:multiLevelType w:val="hybridMultilevel"/>
    <w:tmpl w:val="B82CEBCA"/>
    <w:styleLink w:val="Numbered"/>
    <w:lvl w:ilvl="0" w:tplc="4EDCB70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92EB0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A6854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C61B1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880CC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58D1E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A8D70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988DCC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ED2C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8A34017"/>
    <w:multiLevelType w:val="hybridMultilevel"/>
    <w:tmpl w:val="B82CEBCA"/>
    <w:numStyleLink w:val="Numbered"/>
  </w:abstractNum>
  <w:abstractNum w:abstractNumId="6" w15:restartNumberingAfterBreak="0">
    <w:nsid w:val="43FF3DF7"/>
    <w:multiLevelType w:val="hybridMultilevel"/>
    <w:tmpl w:val="BC36EF0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6933F30"/>
    <w:multiLevelType w:val="hybridMultilevel"/>
    <w:tmpl w:val="CA7807AC"/>
    <w:lvl w:ilvl="0" w:tplc="08090001">
      <w:start w:val="1"/>
      <w:numFmt w:val="bullet"/>
      <w:lvlText w:val=""/>
      <w:lvlJc w:val="left"/>
      <w:pPr>
        <w:ind w:left="232" w:hanging="232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F0EF5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3A26E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DE21F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729E8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0659A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5E039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E493C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A8484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8923E8"/>
    <w:multiLevelType w:val="multilevel"/>
    <w:tmpl w:val="697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471BF"/>
    <w:multiLevelType w:val="hybridMultilevel"/>
    <w:tmpl w:val="FA345434"/>
    <w:styleLink w:val="Lettered"/>
    <w:lvl w:ilvl="0" w:tplc="D9FE8BB8">
      <w:start w:val="1"/>
      <w:numFmt w:val="upperLetter"/>
      <w:lvlText w:val="%1."/>
      <w:lvlJc w:val="left"/>
      <w:pPr>
        <w:tabs>
          <w:tab w:val="left" w:pos="72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FC063A">
      <w:start w:val="1"/>
      <w:numFmt w:val="upperLetter"/>
      <w:lvlText w:val="%2."/>
      <w:lvlJc w:val="left"/>
      <w:pPr>
        <w:tabs>
          <w:tab w:val="left" w:pos="72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A299B0">
      <w:start w:val="1"/>
      <w:numFmt w:val="upperLetter"/>
      <w:lvlText w:val="%3."/>
      <w:lvlJc w:val="left"/>
      <w:pPr>
        <w:tabs>
          <w:tab w:val="left" w:pos="72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2FC36">
      <w:start w:val="1"/>
      <w:numFmt w:val="upperLetter"/>
      <w:lvlText w:val="%4."/>
      <w:lvlJc w:val="left"/>
      <w:pPr>
        <w:tabs>
          <w:tab w:val="left" w:pos="72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082694">
      <w:start w:val="1"/>
      <w:numFmt w:val="upperLetter"/>
      <w:lvlText w:val="%5."/>
      <w:lvlJc w:val="left"/>
      <w:pPr>
        <w:tabs>
          <w:tab w:val="left" w:pos="72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58E61C">
      <w:start w:val="1"/>
      <w:numFmt w:val="upperLetter"/>
      <w:lvlText w:val="%6."/>
      <w:lvlJc w:val="left"/>
      <w:pPr>
        <w:tabs>
          <w:tab w:val="left" w:pos="72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5031CC">
      <w:start w:val="1"/>
      <w:numFmt w:val="upperLetter"/>
      <w:lvlText w:val="%7."/>
      <w:lvlJc w:val="left"/>
      <w:pPr>
        <w:tabs>
          <w:tab w:val="left" w:pos="72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ECC904">
      <w:start w:val="1"/>
      <w:numFmt w:val="upperLetter"/>
      <w:lvlText w:val="%8."/>
      <w:lvlJc w:val="left"/>
      <w:pPr>
        <w:tabs>
          <w:tab w:val="left" w:pos="72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203586">
      <w:start w:val="1"/>
      <w:numFmt w:val="upperLetter"/>
      <w:lvlText w:val="%9."/>
      <w:lvlJc w:val="left"/>
      <w:pPr>
        <w:tabs>
          <w:tab w:val="left" w:pos="72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3FA3BEC"/>
    <w:multiLevelType w:val="hybridMultilevel"/>
    <w:tmpl w:val="FA345434"/>
    <w:numStyleLink w:val="Lettered"/>
  </w:abstractNum>
  <w:abstractNum w:abstractNumId="11" w15:restartNumberingAfterBreak="0">
    <w:nsid w:val="79F85FB1"/>
    <w:multiLevelType w:val="hybridMultilevel"/>
    <w:tmpl w:val="3866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0"/>
    <w:lvlOverride w:ilvl="0">
      <w:lvl w:ilvl="0" w:tplc="799484D0">
        <w:start w:val="1"/>
        <w:numFmt w:val="upperLetter"/>
        <w:lvlText w:val="%1."/>
        <w:lvlJc w:val="left"/>
        <w:pPr>
          <w:tabs>
            <w:tab w:val="left" w:pos="720"/>
          </w:tabs>
          <w:ind w:left="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76771E">
        <w:start w:val="1"/>
        <w:numFmt w:val="upperLetter"/>
        <w:lvlText w:val="%2."/>
        <w:lvlJc w:val="left"/>
        <w:pPr>
          <w:tabs>
            <w:tab w:val="left" w:pos="720"/>
          </w:tabs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2EF5D4">
        <w:start w:val="1"/>
        <w:numFmt w:val="upperLetter"/>
        <w:lvlText w:val="%3."/>
        <w:lvlJc w:val="left"/>
        <w:pPr>
          <w:tabs>
            <w:tab w:val="left" w:pos="720"/>
          </w:tabs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1862BA">
        <w:start w:val="1"/>
        <w:numFmt w:val="upperLetter"/>
        <w:lvlText w:val="%4."/>
        <w:lvlJc w:val="left"/>
        <w:pPr>
          <w:tabs>
            <w:tab w:val="left" w:pos="720"/>
          </w:tabs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925B00">
        <w:start w:val="1"/>
        <w:numFmt w:val="upperLetter"/>
        <w:lvlText w:val="%5."/>
        <w:lvlJc w:val="left"/>
        <w:pPr>
          <w:tabs>
            <w:tab w:val="left" w:pos="720"/>
          </w:tabs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267CC8">
        <w:start w:val="1"/>
        <w:numFmt w:val="upperLetter"/>
        <w:lvlText w:val="%6."/>
        <w:lvlJc w:val="left"/>
        <w:pPr>
          <w:tabs>
            <w:tab w:val="left" w:pos="720"/>
          </w:tabs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CE41F6">
        <w:start w:val="1"/>
        <w:numFmt w:val="upperLetter"/>
        <w:lvlText w:val="%7."/>
        <w:lvlJc w:val="left"/>
        <w:pPr>
          <w:tabs>
            <w:tab w:val="left" w:pos="720"/>
          </w:tabs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9EE52C">
        <w:start w:val="1"/>
        <w:numFmt w:val="upperLetter"/>
        <w:lvlText w:val="%8."/>
        <w:lvlJc w:val="left"/>
        <w:pPr>
          <w:tabs>
            <w:tab w:val="left" w:pos="720"/>
          </w:tabs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BE0E62">
        <w:start w:val="1"/>
        <w:numFmt w:val="upperLetter"/>
        <w:lvlText w:val="%9."/>
        <w:lvlJc w:val="left"/>
        <w:pPr>
          <w:tabs>
            <w:tab w:val="left" w:pos="720"/>
          </w:tabs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  <w:lvl w:ilvl="0" w:tplc="799484D0">
        <w:start w:val="1"/>
        <w:numFmt w:val="upperLetter"/>
        <w:lvlText w:val="%1."/>
        <w:lvlJc w:val="left"/>
        <w:pPr>
          <w:ind w:left="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F76771E">
        <w:start w:val="1"/>
        <w:numFmt w:val="upperLetter"/>
        <w:lvlText w:val="%2."/>
        <w:lvlJc w:val="left"/>
        <w:pPr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92EF5D4">
        <w:start w:val="1"/>
        <w:numFmt w:val="upperLetter"/>
        <w:lvlText w:val="%3."/>
        <w:lvlJc w:val="left"/>
        <w:pPr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1862BA">
        <w:start w:val="1"/>
        <w:numFmt w:val="upperLetter"/>
        <w:lvlText w:val="%4."/>
        <w:lvlJc w:val="left"/>
        <w:pPr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C925B00">
        <w:start w:val="1"/>
        <w:numFmt w:val="upperLetter"/>
        <w:lvlText w:val="%5."/>
        <w:lvlJc w:val="left"/>
        <w:pPr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F267CC8">
        <w:start w:val="1"/>
        <w:numFmt w:val="upperLetter"/>
        <w:lvlText w:val="%6."/>
        <w:lvlJc w:val="left"/>
        <w:pPr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6CE41F6">
        <w:start w:val="1"/>
        <w:numFmt w:val="upperLetter"/>
        <w:lvlText w:val="%7."/>
        <w:lvlJc w:val="left"/>
        <w:pPr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09EE52C">
        <w:start w:val="1"/>
        <w:numFmt w:val="upperLetter"/>
        <w:lvlText w:val="%8."/>
        <w:lvlJc w:val="left"/>
        <w:pPr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5BE0E62">
        <w:start w:val="1"/>
        <w:numFmt w:val="upperLetter"/>
        <w:lvlText w:val="%9."/>
        <w:lvlJc w:val="left"/>
        <w:pPr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5E"/>
    <w:rsid w:val="00082F07"/>
    <w:rsid w:val="00083697"/>
    <w:rsid w:val="00091546"/>
    <w:rsid w:val="000F5D4F"/>
    <w:rsid w:val="00114119"/>
    <w:rsid w:val="00116165"/>
    <w:rsid w:val="00121FA0"/>
    <w:rsid w:val="00160269"/>
    <w:rsid w:val="00190CB3"/>
    <w:rsid w:val="0019434A"/>
    <w:rsid w:val="001C1A65"/>
    <w:rsid w:val="0020266B"/>
    <w:rsid w:val="0020742E"/>
    <w:rsid w:val="00251B44"/>
    <w:rsid w:val="002C002A"/>
    <w:rsid w:val="002D2029"/>
    <w:rsid w:val="002F3F4B"/>
    <w:rsid w:val="0031605F"/>
    <w:rsid w:val="00320284"/>
    <w:rsid w:val="00324993"/>
    <w:rsid w:val="00365FD9"/>
    <w:rsid w:val="003745CD"/>
    <w:rsid w:val="00386324"/>
    <w:rsid w:val="003A0F1C"/>
    <w:rsid w:val="003E00B4"/>
    <w:rsid w:val="003E4118"/>
    <w:rsid w:val="0041221B"/>
    <w:rsid w:val="00420B9C"/>
    <w:rsid w:val="00431165"/>
    <w:rsid w:val="00480834"/>
    <w:rsid w:val="00493289"/>
    <w:rsid w:val="004B1A4B"/>
    <w:rsid w:val="004C16EB"/>
    <w:rsid w:val="004C3F61"/>
    <w:rsid w:val="005606A2"/>
    <w:rsid w:val="005F67DB"/>
    <w:rsid w:val="005F7F1A"/>
    <w:rsid w:val="00625AB6"/>
    <w:rsid w:val="0067533E"/>
    <w:rsid w:val="006975BC"/>
    <w:rsid w:val="006A199E"/>
    <w:rsid w:val="006C359F"/>
    <w:rsid w:val="006D06B9"/>
    <w:rsid w:val="006E2BA1"/>
    <w:rsid w:val="00704A2C"/>
    <w:rsid w:val="007178CF"/>
    <w:rsid w:val="00724C18"/>
    <w:rsid w:val="00731874"/>
    <w:rsid w:val="00755EF7"/>
    <w:rsid w:val="007728F2"/>
    <w:rsid w:val="007B58B5"/>
    <w:rsid w:val="007B7E47"/>
    <w:rsid w:val="007C456F"/>
    <w:rsid w:val="007C7CAD"/>
    <w:rsid w:val="007E5533"/>
    <w:rsid w:val="008162C3"/>
    <w:rsid w:val="0083442A"/>
    <w:rsid w:val="008568EA"/>
    <w:rsid w:val="00865F8D"/>
    <w:rsid w:val="008E37CB"/>
    <w:rsid w:val="00903BB0"/>
    <w:rsid w:val="00906B8E"/>
    <w:rsid w:val="009400CB"/>
    <w:rsid w:val="00942126"/>
    <w:rsid w:val="00950FCD"/>
    <w:rsid w:val="00966285"/>
    <w:rsid w:val="009765FA"/>
    <w:rsid w:val="00996C52"/>
    <w:rsid w:val="009A37B2"/>
    <w:rsid w:val="009A47F4"/>
    <w:rsid w:val="009D154B"/>
    <w:rsid w:val="009F5883"/>
    <w:rsid w:val="009F6314"/>
    <w:rsid w:val="00A20824"/>
    <w:rsid w:val="00A24CB7"/>
    <w:rsid w:val="00A47D85"/>
    <w:rsid w:val="00A53891"/>
    <w:rsid w:val="00A6714C"/>
    <w:rsid w:val="00A96FA6"/>
    <w:rsid w:val="00AA66BE"/>
    <w:rsid w:val="00AB44D8"/>
    <w:rsid w:val="00B30167"/>
    <w:rsid w:val="00B86CD5"/>
    <w:rsid w:val="00BC290C"/>
    <w:rsid w:val="00BE6920"/>
    <w:rsid w:val="00C01114"/>
    <w:rsid w:val="00C635FA"/>
    <w:rsid w:val="00C77EDC"/>
    <w:rsid w:val="00C91395"/>
    <w:rsid w:val="00CA1870"/>
    <w:rsid w:val="00CB2618"/>
    <w:rsid w:val="00CB5D58"/>
    <w:rsid w:val="00CD0812"/>
    <w:rsid w:val="00CE698A"/>
    <w:rsid w:val="00CF2FE7"/>
    <w:rsid w:val="00D006FE"/>
    <w:rsid w:val="00D072A3"/>
    <w:rsid w:val="00D15918"/>
    <w:rsid w:val="00D54370"/>
    <w:rsid w:val="00D8209D"/>
    <w:rsid w:val="00DA6B43"/>
    <w:rsid w:val="00DB3429"/>
    <w:rsid w:val="00DB37C9"/>
    <w:rsid w:val="00DE5987"/>
    <w:rsid w:val="00E10C5E"/>
    <w:rsid w:val="00E143C9"/>
    <w:rsid w:val="00E27221"/>
    <w:rsid w:val="00E46DBE"/>
    <w:rsid w:val="00E866EA"/>
    <w:rsid w:val="00EC60DF"/>
    <w:rsid w:val="00ED4234"/>
    <w:rsid w:val="00EE3500"/>
    <w:rsid w:val="00F01EE2"/>
    <w:rsid w:val="00F07DF7"/>
    <w:rsid w:val="00F2266D"/>
    <w:rsid w:val="00F448D4"/>
    <w:rsid w:val="00F95B5E"/>
    <w:rsid w:val="00FA32F1"/>
    <w:rsid w:val="00FC372F"/>
    <w:rsid w:val="00FC75EF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C2AA9-FADD-4FCC-9410-E6DE2FF1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ed">
    <w:name w:val="Numbered"/>
    <w:rsid w:val="00F95B5E"/>
    <w:pPr>
      <w:numPr>
        <w:numId w:val="1"/>
      </w:numPr>
    </w:pPr>
  </w:style>
  <w:style w:type="numbering" w:customStyle="1" w:styleId="Lettered">
    <w:name w:val="Lettered"/>
    <w:rsid w:val="00F95B5E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B5D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5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66B"/>
    <w:rPr>
      <w:strike w:val="0"/>
      <w:dstrike w:val="0"/>
      <w:color w:val="0000FF"/>
      <w:u w:val="none"/>
      <w:effect w:val="none"/>
    </w:rPr>
  </w:style>
  <w:style w:type="character" w:customStyle="1" w:styleId="a-size-large">
    <w:name w:val="a-size-large"/>
    <w:basedOn w:val="DefaultParagraphFont"/>
    <w:rsid w:val="0020266B"/>
  </w:style>
  <w:style w:type="character" w:customStyle="1" w:styleId="a-size-medium">
    <w:name w:val="a-size-medium"/>
    <w:basedOn w:val="DefaultParagraphFont"/>
    <w:rsid w:val="0020266B"/>
  </w:style>
  <w:style w:type="character" w:customStyle="1" w:styleId="author">
    <w:name w:val="author"/>
    <w:basedOn w:val="DefaultParagraphFont"/>
    <w:rsid w:val="0020266B"/>
  </w:style>
  <w:style w:type="character" w:customStyle="1" w:styleId="contribution">
    <w:name w:val="contribution"/>
    <w:basedOn w:val="DefaultParagraphFont"/>
    <w:rsid w:val="0020266B"/>
  </w:style>
  <w:style w:type="character" w:customStyle="1" w:styleId="a-color-secondary">
    <w:name w:val="a-color-secondary"/>
    <w:basedOn w:val="DefaultParagraphFont"/>
    <w:rsid w:val="0020266B"/>
  </w:style>
  <w:style w:type="character" w:customStyle="1" w:styleId="a-text-bold">
    <w:name w:val="a-text-bold"/>
    <w:basedOn w:val="DefaultParagraphFont"/>
    <w:rsid w:val="0020266B"/>
  </w:style>
  <w:style w:type="character" w:customStyle="1" w:styleId="a-size-small">
    <w:name w:val="a-size-small"/>
    <w:basedOn w:val="DefaultParagraphFont"/>
    <w:rsid w:val="0020266B"/>
  </w:style>
  <w:style w:type="character" w:customStyle="1" w:styleId="a-declarative">
    <w:name w:val="a-declarative"/>
    <w:basedOn w:val="DefaultParagraphFont"/>
    <w:rsid w:val="0020266B"/>
  </w:style>
  <w:style w:type="paragraph" w:styleId="PlainText">
    <w:name w:val="Plain Text"/>
    <w:basedOn w:val="Normal"/>
    <w:link w:val="PlainTextChar"/>
    <w:uiPriority w:val="99"/>
    <w:unhideWhenUsed/>
    <w:rsid w:val="007B58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58B5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67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97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83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78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86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9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20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297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5231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20683">
                                      <w:marLeft w:val="0"/>
                                      <w:marRight w:val="30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1495</Words>
  <Characters>8524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Fenechs</dc:creator>
  <cp:keywords/>
  <dc:description/>
  <cp:lastModifiedBy>Lapage K.P.</cp:lastModifiedBy>
  <cp:revision>2</cp:revision>
  <dcterms:created xsi:type="dcterms:W3CDTF">2017-11-21T10:13:00Z</dcterms:created>
  <dcterms:modified xsi:type="dcterms:W3CDTF">2017-11-21T10:13:00Z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162419211</vt:i4>
  </property>
</Properties>
</file>