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27F4E" w14:textId="3ED9E28E" w:rsidR="00071A69" w:rsidRPr="00933B33" w:rsidRDefault="003E5DEF" w:rsidP="00D41793">
      <w:pPr>
        <w:spacing w:line="480" w:lineRule="auto"/>
        <w:rPr>
          <w:rFonts w:ascii="Times New Roman" w:hAnsi="Times New Roman" w:cs="Times New Roman"/>
          <w:b/>
          <w:sz w:val="24"/>
          <w:szCs w:val="24"/>
        </w:rPr>
      </w:pPr>
      <w:bookmarkStart w:id="0" w:name="_GoBack"/>
      <w:bookmarkEnd w:id="0"/>
      <w:r w:rsidRPr="00933B33">
        <w:rPr>
          <w:rFonts w:ascii="Times New Roman" w:hAnsi="Times New Roman" w:cs="Times New Roman"/>
          <w:b/>
          <w:sz w:val="24"/>
          <w:szCs w:val="24"/>
        </w:rPr>
        <w:t xml:space="preserve">Hydrosalpinx –  salpingostomy, salpingectomy or tubal occlusion </w:t>
      </w:r>
    </w:p>
    <w:p w14:paraId="2ED565A9" w14:textId="77777777" w:rsidR="00FF41D4" w:rsidRPr="00933B33" w:rsidRDefault="00FF41D4" w:rsidP="00D41793">
      <w:pPr>
        <w:spacing w:line="480" w:lineRule="auto"/>
        <w:rPr>
          <w:rFonts w:ascii="Times New Roman" w:hAnsi="Times New Roman" w:cs="Times New Roman"/>
          <w:sz w:val="24"/>
          <w:szCs w:val="24"/>
        </w:rPr>
      </w:pPr>
    </w:p>
    <w:p w14:paraId="68916FD5" w14:textId="74A3B267" w:rsidR="00F173CC" w:rsidRPr="00933B33" w:rsidRDefault="00933B33" w:rsidP="00D41793">
      <w:pPr>
        <w:spacing w:line="480" w:lineRule="auto"/>
        <w:rPr>
          <w:rFonts w:ascii="Times New Roman" w:hAnsi="Times New Roman" w:cs="Times New Roman"/>
          <w:sz w:val="24"/>
          <w:szCs w:val="24"/>
        </w:rPr>
      </w:pPr>
      <w:r>
        <w:rPr>
          <w:rFonts w:ascii="Times New Roman" w:hAnsi="Times New Roman" w:cs="Times New Roman"/>
          <w:sz w:val="24"/>
          <w:szCs w:val="24"/>
        </w:rPr>
        <w:t xml:space="preserve">Dr. </w:t>
      </w:r>
      <w:r w:rsidR="00BC60AD" w:rsidRPr="00933B33">
        <w:rPr>
          <w:rFonts w:ascii="Times New Roman" w:hAnsi="Times New Roman" w:cs="Times New Roman"/>
          <w:sz w:val="24"/>
          <w:szCs w:val="24"/>
        </w:rPr>
        <w:t>Ka Ying Bonnie Ng</w:t>
      </w:r>
      <w:r w:rsidR="00F173CC" w:rsidRPr="00933B33">
        <w:rPr>
          <w:rFonts w:ascii="Times New Roman" w:hAnsi="Times New Roman" w:cs="Times New Roman"/>
          <w:sz w:val="24"/>
          <w:szCs w:val="24"/>
          <w:vertAlign w:val="superscript"/>
        </w:rPr>
        <w:t>a</w:t>
      </w:r>
      <w:r w:rsidR="00FF41D4" w:rsidRPr="00933B33">
        <w:rPr>
          <w:rFonts w:ascii="Times New Roman" w:hAnsi="Times New Roman" w:cs="Times New Roman"/>
          <w:sz w:val="24"/>
          <w:szCs w:val="24"/>
          <w:vertAlign w:val="superscript"/>
        </w:rPr>
        <w:t>, b</w:t>
      </w:r>
    </w:p>
    <w:p w14:paraId="2AAAAD7A" w14:textId="14D82AF6" w:rsidR="00307A05" w:rsidRDefault="00933B33" w:rsidP="00D41793">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Professor </w:t>
      </w:r>
      <w:r w:rsidR="00BC60AD" w:rsidRPr="00933B33">
        <w:rPr>
          <w:rFonts w:ascii="Times New Roman" w:hAnsi="Times New Roman" w:cs="Times New Roman"/>
          <w:sz w:val="24"/>
          <w:szCs w:val="24"/>
        </w:rPr>
        <w:t>Ying Cheong</w:t>
      </w:r>
      <w:r w:rsidR="00F173CC" w:rsidRPr="00933B33">
        <w:rPr>
          <w:rFonts w:ascii="Times New Roman" w:hAnsi="Times New Roman" w:cs="Times New Roman"/>
          <w:sz w:val="24"/>
          <w:szCs w:val="24"/>
          <w:vertAlign w:val="superscript"/>
        </w:rPr>
        <w:t>a</w:t>
      </w:r>
      <w:r w:rsidR="00FF41D4" w:rsidRPr="00933B33">
        <w:rPr>
          <w:rFonts w:ascii="Times New Roman" w:hAnsi="Times New Roman" w:cs="Times New Roman"/>
          <w:sz w:val="24"/>
          <w:szCs w:val="24"/>
          <w:vertAlign w:val="superscript"/>
        </w:rPr>
        <w:t>, b</w:t>
      </w:r>
    </w:p>
    <w:p w14:paraId="58394F0D" w14:textId="77777777" w:rsidR="00933B33" w:rsidRPr="00933B33" w:rsidRDefault="00933B33" w:rsidP="00D41793">
      <w:pPr>
        <w:spacing w:line="480" w:lineRule="auto"/>
        <w:rPr>
          <w:rFonts w:ascii="Times New Roman" w:hAnsi="Times New Roman" w:cs="Times New Roman"/>
          <w:sz w:val="24"/>
          <w:szCs w:val="24"/>
          <w:vertAlign w:val="superscript"/>
        </w:rPr>
      </w:pPr>
    </w:p>
    <w:p w14:paraId="5F2CCC41" w14:textId="1FB66035" w:rsidR="00FF41D4" w:rsidRDefault="00FF41D4"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Guest Editor: Professor T.C. Li</w:t>
      </w:r>
    </w:p>
    <w:p w14:paraId="329599C9" w14:textId="77777777" w:rsidR="00933B33" w:rsidRPr="00933B33" w:rsidRDefault="00933B33" w:rsidP="00D41793">
      <w:pPr>
        <w:spacing w:line="480" w:lineRule="auto"/>
        <w:rPr>
          <w:rFonts w:ascii="Times New Roman" w:hAnsi="Times New Roman" w:cs="Times New Roman"/>
          <w:sz w:val="24"/>
          <w:szCs w:val="24"/>
        </w:rPr>
      </w:pPr>
    </w:p>
    <w:p w14:paraId="29FA97F2" w14:textId="0ECAF658" w:rsidR="00F173CC" w:rsidRPr="00933B33" w:rsidRDefault="00F173CC" w:rsidP="00F173CC">
      <w:pPr>
        <w:spacing w:before="120" w:line="480" w:lineRule="auto"/>
        <w:jc w:val="both"/>
        <w:rPr>
          <w:rFonts w:ascii="Times New Roman" w:hAnsi="Times New Roman" w:cs="Times New Roman"/>
          <w:bCs/>
          <w:sz w:val="24"/>
          <w:szCs w:val="24"/>
        </w:rPr>
      </w:pPr>
      <w:r w:rsidRPr="00933B33">
        <w:rPr>
          <w:rFonts w:ascii="Times New Roman" w:hAnsi="Times New Roman" w:cs="Times New Roman"/>
          <w:bCs/>
          <w:sz w:val="24"/>
          <w:szCs w:val="24"/>
          <w:vertAlign w:val="superscript"/>
        </w:rPr>
        <w:t xml:space="preserve">a </w:t>
      </w:r>
      <w:r w:rsidRPr="00933B33">
        <w:rPr>
          <w:rFonts w:ascii="Times New Roman" w:hAnsi="Times New Roman" w:cs="Times New Roman"/>
          <w:bCs/>
          <w:sz w:val="24"/>
          <w:szCs w:val="24"/>
        </w:rPr>
        <w:t>Human Development and Health Academic Unit, Faculty of Medicine, University of Southampton, Southampton, SO16 6YD, UK</w:t>
      </w:r>
    </w:p>
    <w:p w14:paraId="4A3643D4" w14:textId="5B93846E" w:rsidR="00FF41D4" w:rsidRPr="00933B33" w:rsidRDefault="00FF41D4" w:rsidP="00FF41D4">
      <w:pPr>
        <w:spacing w:before="120" w:line="480" w:lineRule="auto"/>
        <w:jc w:val="both"/>
        <w:rPr>
          <w:rFonts w:ascii="Times New Roman" w:hAnsi="Times New Roman" w:cs="Times New Roman"/>
          <w:bCs/>
          <w:sz w:val="24"/>
          <w:szCs w:val="24"/>
        </w:rPr>
      </w:pPr>
      <w:r w:rsidRPr="00933B33">
        <w:rPr>
          <w:rFonts w:ascii="Times New Roman" w:hAnsi="Times New Roman" w:cs="Times New Roman"/>
          <w:bCs/>
          <w:sz w:val="24"/>
          <w:szCs w:val="24"/>
          <w:vertAlign w:val="superscript"/>
        </w:rPr>
        <w:t>b</w:t>
      </w:r>
      <w:r w:rsidRPr="00933B33">
        <w:rPr>
          <w:rFonts w:ascii="Times New Roman" w:hAnsi="Times New Roman" w:cs="Times New Roman"/>
          <w:bCs/>
          <w:sz w:val="24"/>
          <w:szCs w:val="24"/>
        </w:rPr>
        <w:t xml:space="preserve"> Department of Obstetrics and Gynaecology, Princess Anne Hospital, Level F, Coxford Road, Southampton, SO16 5YA, UK</w:t>
      </w:r>
    </w:p>
    <w:p w14:paraId="1B594199" w14:textId="77777777" w:rsidR="00FF41D4" w:rsidRPr="00933B33" w:rsidRDefault="00FF41D4" w:rsidP="00F173CC">
      <w:pPr>
        <w:spacing w:before="120" w:line="480" w:lineRule="auto"/>
        <w:jc w:val="both"/>
        <w:rPr>
          <w:rFonts w:ascii="Times New Roman" w:hAnsi="Times New Roman" w:cs="Times New Roman"/>
          <w:bCs/>
          <w:sz w:val="24"/>
          <w:szCs w:val="24"/>
        </w:rPr>
      </w:pPr>
    </w:p>
    <w:p w14:paraId="18EFAC08" w14:textId="10BE1192" w:rsidR="00FF41D4" w:rsidRPr="00933B33" w:rsidRDefault="00FF41D4" w:rsidP="00FF41D4">
      <w:pPr>
        <w:spacing w:before="120" w:line="480" w:lineRule="auto"/>
        <w:jc w:val="both"/>
        <w:rPr>
          <w:rFonts w:ascii="Times New Roman" w:hAnsi="Times New Roman" w:cs="Times New Roman"/>
          <w:bCs/>
          <w:sz w:val="24"/>
          <w:szCs w:val="24"/>
        </w:rPr>
      </w:pPr>
      <w:r w:rsidRPr="00933B33">
        <w:rPr>
          <w:rFonts w:ascii="Times New Roman" w:hAnsi="Times New Roman" w:cs="Times New Roman"/>
          <w:bCs/>
          <w:sz w:val="24"/>
          <w:szCs w:val="24"/>
        </w:rPr>
        <w:t>Corresponding author: Ka Ying Bonnie Ng, Human Development and Health Academic Unit, Faculty of Medicine, University of Southampton, Southampton, SO16 6YD, UK, bonnie.ng@soton.ac.uk</w:t>
      </w:r>
    </w:p>
    <w:p w14:paraId="1FDDEC13" w14:textId="77777777" w:rsidR="00933B33" w:rsidRPr="00933B33" w:rsidRDefault="00933B33">
      <w:pPr>
        <w:rPr>
          <w:rFonts w:ascii="Times New Roman" w:hAnsi="Times New Roman" w:cs="Times New Roman"/>
          <w:b/>
          <w:sz w:val="24"/>
          <w:szCs w:val="24"/>
        </w:rPr>
      </w:pPr>
      <w:r w:rsidRPr="00933B33">
        <w:rPr>
          <w:rFonts w:ascii="Times New Roman" w:hAnsi="Times New Roman" w:cs="Times New Roman"/>
          <w:b/>
          <w:sz w:val="24"/>
          <w:szCs w:val="24"/>
        </w:rPr>
        <w:br w:type="page"/>
      </w:r>
    </w:p>
    <w:p w14:paraId="449B1A3E" w14:textId="66A34012" w:rsidR="003E5DEF" w:rsidRPr="00933B33" w:rsidRDefault="00F173CC" w:rsidP="00FF41D4">
      <w:pPr>
        <w:spacing w:line="480" w:lineRule="auto"/>
        <w:rPr>
          <w:rFonts w:ascii="Times New Roman" w:hAnsi="Times New Roman" w:cs="Times New Roman"/>
          <w:b/>
          <w:sz w:val="24"/>
          <w:szCs w:val="24"/>
        </w:rPr>
      </w:pPr>
      <w:r w:rsidRPr="00933B33">
        <w:rPr>
          <w:rFonts w:ascii="Times New Roman" w:hAnsi="Times New Roman" w:cs="Times New Roman"/>
          <w:b/>
          <w:sz w:val="24"/>
          <w:szCs w:val="24"/>
        </w:rPr>
        <w:lastRenderedPageBreak/>
        <w:t>Abstract</w:t>
      </w:r>
    </w:p>
    <w:p w14:paraId="7092890E" w14:textId="797A566C" w:rsidR="003D5527" w:rsidRDefault="00F173CC" w:rsidP="003D5527">
      <w:pPr>
        <w:autoSpaceDE w:val="0"/>
        <w:autoSpaceDN w:val="0"/>
        <w:adjustRightInd w:val="0"/>
        <w:spacing w:after="0" w:line="480" w:lineRule="auto"/>
        <w:rPr>
          <w:rFonts w:ascii="Times New Roman" w:hAnsi="Times New Roman" w:cs="Times New Roman"/>
          <w:sz w:val="24"/>
          <w:szCs w:val="24"/>
        </w:rPr>
      </w:pPr>
      <w:r w:rsidRPr="00933B33">
        <w:rPr>
          <w:rFonts w:ascii="Times New Roman" w:hAnsi="Times New Roman" w:cs="Times New Roman"/>
          <w:sz w:val="24"/>
          <w:szCs w:val="24"/>
        </w:rPr>
        <w:t>Tubal factors account for around 25% of cases of infertility and the most severe manifestation of tubal disease is hydrosalpinx</w:t>
      </w:r>
      <w:r w:rsidR="00FF41D4" w:rsidRPr="00933B33">
        <w:rPr>
          <w:rFonts w:ascii="Times New Roman" w:hAnsi="Times New Roman" w:cs="Times New Roman"/>
          <w:sz w:val="24"/>
          <w:szCs w:val="24"/>
        </w:rPr>
        <w:t>, accounting for 10-30% of tubal diseases</w:t>
      </w:r>
      <w:r w:rsidRPr="00933B33">
        <w:rPr>
          <w:rFonts w:ascii="Times New Roman" w:hAnsi="Times New Roman" w:cs="Times New Roman"/>
          <w:sz w:val="24"/>
          <w:szCs w:val="24"/>
        </w:rPr>
        <w:t>. Hydrosalpinx is a distension or dilatation of the Fallopian tube in the presen</w:t>
      </w:r>
      <w:r w:rsidR="00FF41D4" w:rsidRPr="00933B33">
        <w:rPr>
          <w:rFonts w:ascii="Times New Roman" w:hAnsi="Times New Roman" w:cs="Times New Roman"/>
          <w:sz w:val="24"/>
          <w:szCs w:val="24"/>
        </w:rPr>
        <w:t xml:space="preserve">ce of a distal tubal occlusion, and the most common cause is pelvic inflammatory disease. Women with hydrosalpinges have lower implantation and pregnancy rates in assisted reproductive technology (ART), due to a combination of mechanical and chemical factors </w:t>
      </w:r>
      <w:r w:rsidR="003D5527" w:rsidRPr="00933B33">
        <w:rPr>
          <w:rFonts w:ascii="Times New Roman" w:hAnsi="Times New Roman" w:cs="Times New Roman"/>
          <w:sz w:val="24"/>
          <w:szCs w:val="24"/>
        </w:rPr>
        <w:t>thought to disrupt the endometrial environment</w:t>
      </w:r>
      <w:r w:rsidR="00FF41D4" w:rsidRPr="00933B33">
        <w:rPr>
          <w:rFonts w:ascii="Times New Roman" w:hAnsi="Times New Roman" w:cs="Times New Roman"/>
          <w:sz w:val="24"/>
          <w:szCs w:val="24"/>
        </w:rPr>
        <w:t xml:space="preserve">. Current guidance is removal </w:t>
      </w:r>
      <w:r w:rsidR="003D5527" w:rsidRPr="00933B33">
        <w:rPr>
          <w:rFonts w:ascii="Times New Roman" w:hAnsi="Times New Roman" w:cs="Times New Roman"/>
          <w:sz w:val="24"/>
          <w:szCs w:val="24"/>
        </w:rPr>
        <w:t>the tube by salpingectomy (preferably laparoscopically) prior to IVF treatment. Salpingostomy, or distal tubal plastic surgery in the management of hydrosalpinx is an alternative for women desiring natural conception, although ectopic pregnancy rates as high as 10</w:t>
      </w:r>
      <w:r w:rsidR="00790B21" w:rsidRPr="00933B33">
        <w:rPr>
          <w:rFonts w:ascii="Times New Roman" w:hAnsi="Times New Roman" w:cs="Times New Roman"/>
          <w:sz w:val="24"/>
          <w:szCs w:val="24"/>
        </w:rPr>
        <w:t>% have</w:t>
      </w:r>
      <w:r w:rsidR="003D5527" w:rsidRPr="00933B33">
        <w:rPr>
          <w:rFonts w:ascii="Times New Roman" w:hAnsi="Times New Roman" w:cs="Times New Roman"/>
          <w:sz w:val="24"/>
          <w:szCs w:val="24"/>
        </w:rPr>
        <w:t xml:space="preserve"> been reported. Proximal tubal occlusion with Essure ® devices placed hysteroscopically can be considered especially in cases of distorted pelvic anatomy or pelvic adhesions making abdominal surgery complex. However, lower clinical pregnancy and live birth rates have been reported with the use of these devices prior to IVF. In the review, we discuss salpingostomy, salpingectomy and hysteroscopic tubal occlusion as possible management options for the reproductive women with hydrosalpinx.</w:t>
      </w:r>
    </w:p>
    <w:p w14:paraId="22D09410" w14:textId="36CD0154" w:rsidR="00933B33" w:rsidRDefault="00933B33" w:rsidP="003D5527">
      <w:pPr>
        <w:autoSpaceDE w:val="0"/>
        <w:autoSpaceDN w:val="0"/>
        <w:adjustRightInd w:val="0"/>
        <w:spacing w:after="0" w:line="480" w:lineRule="auto"/>
        <w:rPr>
          <w:rFonts w:ascii="Times New Roman" w:hAnsi="Times New Roman" w:cs="Times New Roman"/>
          <w:sz w:val="24"/>
          <w:szCs w:val="24"/>
        </w:rPr>
      </w:pPr>
    </w:p>
    <w:p w14:paraId="71B8D359" w14:textId="52809AC7" w:rsidR="00933B33" w:rsidRPr="00933B33" w:rsidRDefault="00933B33" w:rsidP="003D5527">
      <w:pPr>
        <w:autoSpaceDE w:val="0"/>
        <w:autoSpaceDN w:val="0"/>
        <w:adjustRightInd w:val="0"/>
        <w:spacing w:after="0" w:line="480" w:lineRule="auto"/>
        <w:rPr>
          <w:rFonts w:ascii="Times New Roman" w:hAnsi="Times New Roman" w:cs="Times New Roman"/>
          <w:sz w:val="24"/>
          <w:szCs w:val="24"/>
        </w:rPr>
      </w:pPr>
      <w:r w:rsidRPr="00933B33">
        <w:rPr>
          <w:rFonts w:ascii="Times New Roman" w:hAnsi="Times New Roman" w:cs="Times New Roman"/>
          <w:b/>
          <w:sz w:val="24"/>
          <w:szCs w:val="24"/>
        </w:rPr>
        <w:t>Keywords:</w:t>
      </w:r>
      <w:r>
        <w:rPr>
          <w:rFonts w:ascii="Times New Roman" w:hAnsi="Times New Roman" w:cs="Times New Roman"/>
          <w:sz w:val="24"/>
          <w:szCs w:val="24"/>
        </w:rPr>
        <w:t xml:space="preserve"> hydrosalpinx, salpingectomy, salpingostomy, tubal occlusion, IVF, natural conception</w:t>
      </w:r>
    </w:p>
    <w:p w14:paraId="08927621" w14:textId="216D01D0" w:rsidR="00F173CC" w:rsidRPr="00933B33" w:rsidRDefault="00F173CC" w:rsidP="00FF41D4">
      <w:pPr>
        <w:spacing w:line="480" w:lineRule="auto"/>
        <w:rPr>
          <w:rFonts w:ascii="Times New Roman" w:hAnsi="Times New Roman" w:cs="Times New Roman"/>
          <w:b/>
          <w:sz w:val="24"/>
          <w:szCs w:val="24"/>
        </w:rPr>
      </w:pPr>
    </w:p>
    <w:p w14:paraId="05C43C7E" w14:textId="77777777" w:rsidR="00807458" w:rsidRDefault="00807458">
      <w:pPr>
        <w:rPr>
          <w:rFonts w:ascii="Times New Roman" w:hAnsi="Times New Roman" w:cs="Times New Roman"/>
          <w:b/>
          <w:sz w:val="24"/>
          <w:szCs w:val="24"/>
        </w:rPr>
      </w:pPr>
      <w:r>
        <w:rPr>
          <w:rFonts w:ascii="Times New Roman" w:hAnsi="Times New Roman" w:cs="Times New Roman"/>
          <w:b/>
          <w:sz w:val="24"/>
          <w:szCs w:val="24"/>
        </w:rPr>
        <w:br w:type="page"/>
      </w:r>
    </w:p>
    <w:p w14:paraId="0D4A8CED" w14:textId="1930F218" w:rsidR="002F31DC" w:rsidRPr="00933B33" w:rsidRDefault="002F31DC" w:rsidP="003D5527">
      <w:pPr>
        <w:spacing w:line="480" w:lineRule="auto"/>
        <w:rPr>
          <w:rFonts w:ascii="Times New Roman" w:hAnsi="Times New Roman" w:cs="Times New Roman"/>
          <w:b/>
          <w:sz w:val="24"/>
          <w:szCs w:val="24"/>
        </w:rPr>
      </w:pPr>
      <w:r w:rsidRPr="00933B33">
        <w:rPr>
          <w:rFonts w:ascii="Times New Roman" w:hAnsi="Times New Roman" w:cs="Times New Roman"/>
          <w:b/>
          <w:sz w:val="24"/>
          <w:szCs w:val="24"/>
        </w:rPr>
        <w:lastRenderedPageBreak/>
        <w:t xml:space="preserve">Hydrosalpinx </w:t>
      </w:r>
    </w:p>
    <w:p w14:paraId="000D0FC2" w14:textId="0E0C6580" w:rsidR="002F31DC" w:rsidRPr="00933B33" w:rsidRDefault="004A7662"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 xml:space="preserve">Tubal factors account for around 25% of cases of infertility and the most severe manifestation of tubal disease is hydrosalpinx. </w:t>
      </w:r>
      <w:r w:rsidR="002F31DC" w:rsidRPr="00933B33">
        <w:rPr>
          <w:rFonts w:ascii="Times New Roman" w:hAnsi="Times New Roman" w:cs="Times New Roman"/>
          <w:sz w:val="24"/>
          <w:szCs w:val="24"/>
        </w:rPr>
        <w:t>Hydrosalpinx</w:t>
      </w:r>
      <w:r w:rsidR="00087E53" w:rsidRPr="00933B33">
        <w:rPr>
          <w:rFonts w:ascii="Times New Roman" w:hAnsi="Times New Roman" w:cs="Times New Roman"/>
          <w:sz w:val="24"/>
          <w:szCs w:val="24"/>
        </w:rPr>
        <w:t>, derived from Greek, meaning “water tube” is a</w:t>
      </w:r>
      <w:r w:rsidR="003A5224" w:rsidRPr="00933B33">
        <w:rPr>
          <w:rFonts w:ascii="Times New Roman" w:hAnsi="Times New Roman" w:cs="Times New Roman"/>
          <w:sz w:val="24"/>
          <w:szCs w:val="24"/>
        </w:rPr>
        <w:t xml:space="preserve"> </w:t>
      </w:r>
      <w:r w:rsidR="002F31DC" w:rsidRPr="00933B33">
        <w:rPr>
          <w:rFonts w:ascii="Times New Roman" w:hAnsi="Times New Roman" w:cs="Times New Roman"/>
          <w:sz w:val="24"/>
          <w:szCs w:val="24"/>
        </w:rPr>
        <w:t xml:space="preserve">distension </w:t>
      </w:r>
      <w:r w:rsidRPr="00933B33">
        <w:rPr>
          <w:rFonts w:ascii="Times New Roman" w:hAnsi="Times New Roman" w:cs="Times New Roman"/>
          <w:sz w:val="24"/>
          <w:szCs w:val="24"/>
        </w:rPr>
        <w:t xml:space="preserve">or dilatation </w:t>
      </w:r>
      <w:r w:rsidR="002F31DC" w:rsidRPr="00933B33">
        <w:rPr>
          <w:rFonts w:ascii="Times New Roman" w:hAnsi="Times New Roman" w:cs="Times New Roman"/>
          <w:sz w:val="24"/>
          <w:szCs w:val="24"/>
        </w:rPr>
        <w:t xml:space="preserve">of the Fallopian tube in the presence of a distal tubal occlusion, and the disease may affect the proximal, distal or entire tube </w:t>
      </w:r>
      <w:r w:rsidR="00957FF6" w:rsidRPr="00933B33">
        <w:rPr>
          <w:rFonts w:ascii="Times New Roman" w:hAnsi="Times New Roman" w:cs="Times New Roman"/>
          <w:sz w:val="24"/>
          <w:szCs w:val="24"/>
        </w:rPr>
        <w:fldChar w:fldCharType="begin">
          <w:fldData xml:space="preserve">PEVuZE5vdGU+PENpdGU+PEF1dGhvcj5BYm91bGdoYXI8L0F1dGhvcj48WWVhcj4xOTk4PC9ZZWFy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</w:fldData>
        </w:fldChar>
      </w:r>
      <w:r w:rsidR="004E3392">
        <w:rPr>
          <w:rFonts w:ascii="Times New Roman" w:hAnsi="Times New Roman" w:cs="Times New Roman"/>
          <w:sz w:val="24"/>
          <w:szCs w:val="24"/>
        </w:rPr>
        <w:instrText xml:space="preserve"> ADDIN EN.CITE </w:instrText>
      </w:r>
      <w:r w:rsidR="004E3392">
        <w:rPr>
          <w:rFonts w:ascii="Times New Roman" w:hAnsi="Times New Roman" w:cs="Times New Roman"/>
          <w:sz w:val="24"/>
          <w:szCs w:val="24"/>
        </w:rPr>
        <w:fldChar w:fldCharType="begin">
          <w:fldData xml:space="preserve">PEVuZE5vdGU+PENpdGU+PEF1dGhvcj5BYm91bGdoYXI8L0F1dGhvcj48WWVhcj4xOTk4PC9ZZWFy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</w:fldData>
        </w:fldChar>
      </w:r>
      <w:r w:rsidR="004E3392">
        <w:rPr>
          <w:rFonts w:ascii="Times New Roman" w:hAnsi="Times New Roman" w:cs="Times New Roman"/>
          <w:sz w:val="24"/>
          <w:szCs w:val="24"/>
        </w:rPr>
        <w:instrText xml:space="preserve"> ADDIN EN.CITE.DATA </w:instrText>
      </w:r>
      <w:r w:rsidR="004E3392">
        <w:rPr>
          <w:rFonts w:ascii="Times New Roman" w:hAnsi="Times New Roman" w:cs="Times New Roman"/>
          <w:sz w:val="24"/>
          <w:szCs w:val="24"/>
        </w:rPr>
      </w:r>
      <w:r w:rsidR="004E3392">
        <w:rPr>
          <w:rFonts w:ascii="Times New Roman" w:hAnsi="Times New Roman" w:cs="Times New Roman"/>
          <w:sz w:val="24"/>
          <w:szCs w:val="24"/>
        </w:rPr>
        <w:fldChar w:fldCharType="end"/>
      </w:r>
      <w:r w:rsidR="00957FF6" w:rsidRPr="00933B33">
        <w:rPr>
          <w:rFonts w:ascii="Times New Roman" w:hAnsi="Times New Roman" w:cs="Times New Roman"/>
          <w:sz w:val="24"/>
          <w:szCs w:val="24"/>
        </w:rPr>
      </w:r>
      <w:r w:rsidR="00957FF6" w:rsidRPr="00933B33">
        <w:rPr>
          <w:rFonts w:ascii="Times New Roman" w:hAnsi="Times New Roman" w:cs="Times New Roman"/>
          <w:sz w:val="24"/>
          <w:szCs w:val="24"/>
        </w:rPr>
        <w:fldChar w:fldCharType="separate"/>
      </w:r>
      <w:r w:rsidR="00177DEF" w:rsidRPr="00177DEF">
        <w:rPr>
          <w:rFonts w:ascii="Times New Roman" w:hAnsi="Times New Roman" w:cs="Times New Roman"/>
          <w:noProof/>
          <w:sz w:val="24"/>
          <w:szCs w:val="24"/>
          <w:vertAlign w:val="superscript"/>
        </w:rPr>
        <w:t>1,2</w:t>
      </w:r>
      <w:r w:rsidR="00957FF6" w:rsidRPr="00933B33">
        <w:rPr>
          <w:rFonts w:ascii="Times New Roman" w:hAnsi="Times New Roman" w:cs="Times New Roman"/>
          <w:sz w:val="24"/>
          <w:szCs w:val="24"/>
        </w:rPr>
        <w:fldChar w:fldCharType="end"/>
      </w:r>
      <w:r w:rsidR="002F31DC" w:rsidRPr="00933B33">
        <w:rPr>
          <w:rFonts w:ascii="Times New Roman" w:hAnsi="Times New Roman" w:cs="Times New Roman"/>
          <w:sz w:val="24"/>
          <w:szCs w:val="24"/>
        </w:rPr>
        <w:t xml:space="preserve">. </w:t>
      </w:r>
      <w:r w:rsidR="007511D9" w:rsidRPr="00933B33">
        <w:rPr>
          <w:rFonts w:ascii="Times New Roman" w:hAnsi="Times New Roman" w:cs="Times New Roman"/>
          <w:sz w:val="24"/>
          <w:szCs w:val="24"/>
        </w:rPr>
        <w:t>There are many different causes including</w:t>
      </w:r>
      <w:r w:rsidR="002F31DC" w:rsidRPr="00933B33">
        <w:rPr>
          <w:rFonts w:ascii="Times New Roman" w:hAnsi="Times New Roman" w:cs="Times New Roman"/>
          <w:sz w:val="24"/>
          <w:szCs w:val="24"/>
        </w:rPr>
        <w:t xml:space="preserve"> pelvic inflammatory diseases (PID), endometriosis, </w:t>
      </w:r>
      <w:r w:rsidR="007511D9" w:rsidRPr="00933B33">
        <w:rPr>
          <w:rFonts w:ascii="Times New Roman" w:hAnsi="Times New Roman" w:cs="Times New Roman"/>
          <w:sz w:val="24"/>
          <w:szCs w:val="24"/>
        </w:rPr>
        <w:t xml:space="preserve">appendicitis </w:t>
      </w:r>
      <w:r w:rsidR="002F31DC" w:rsidRPr="00933B33">
        <w:rPr>
          <w:rFonts w:ascii="Times New Roman" w:hAnsi="Times New Roman" w:cs="Times New Roman"/>
          <w:sz w:val="24"/>
          <w:szCs w:val="24"/>
        </w:rPr>
        <w:t>or previous</w:t>
      </w:r>
      <w:r w:rsidR="00957FF6" w:rsidRPr="00933B33">
        <w:rPr>
          <w:rFonts w:ascii="Times New Roman" w:hAnsi="Times New Roman" w:cs="Times New Roman"/>
          <w:sz w:val="24"/>
          <w:szCs w:val="24"/>
        </w:rPr>
        <w:t xml:space="preserve"> pelvic or abdominal surgery </w:t>
      </w:r>
      <w:r w:rsidR="00957FF6" w:rsidRPr="00933B33">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&lt;EndNote&gt;&lt;Cite&gt;&lt;Author&gt;Puttemans&lt;/Author&gt;&lt;Year&gt;1996&lt;/Year&gt;&lt;RecNum&gt;4&lt;/RecNum&gt;&lt;DisplayText&gt;&lt;style face="superscript"&gt;3&lt;/style&gt;&lt;/DisplayText&gt;&lt;record&gt;&lt;rec-number&gt;4&lt;/rec-number&gt;&lt;foreign-keys&gt;&lt;key app="EN" db-id="s2v9909acxdfw4ezdd5pz5tcsfed9dedvpsa" timestamp="1542282139"&gt;4&lt;/key&gt;&lt;/foreign-keys&gt;&lt;ref-type name="Journal Article"&gt;17&lt;/ref-type&gt;&lt;contributors&gt;&lt;authors&gt;&lt;author&gt;Puttemans, P. J.&lt;/author&gt;&lt;author&gt;Brosens, I. A.&lt;/author&gt;&lt;/authors&gt;&lt;/contributors&gt;&lt;auth-address&gt;Department of Obstetrics and Gynecology, St Elizabeth Hospital, Brussels, Belgium.&lt;/auth-address&gt;&lt;titles&gt;&lt;title&gt;Salpingectomy improves in-vitro fertilization outcome in patients with a hydrosalpinx: blind victimization of the fallopian tube?&lt;/title&gt;&lt;secondary-title&gt;Hum Reprod&lt;/secondary-title&gt;&lt;/titles&gt;&lt;periodical&gt;&lt;full-title&gt;Hum Reprod&lt;/full-title&gt;&lt;/periodical&gt;&lt;pages&gt;2079-81&lt;/pages&gt;&lt;volume&gt;11&lt;/volume&gt;&lt;number&gt;10&lt;/number&gt;&lt;edition&gt;1996/10/01&lt;/edition&gt;&lt;keywords&gt;&lt;keyword&gt;Fallopian Tube Diseases/*surgery&lt;/keyword&gt;&lt;keyword&gt;Fallopian Tubes/*surgery&lt;/keyword&gt;&lt;keyword&gt;Female&lt;/keyword&gt;&lt;keyword&gt;*Fertilization in Vitro&lt;/keyword&gt;&lt;keyword&gt;Humans&lt;/keyword&gt;&lt;keyword&gt;*Preventive Medicine&lt;/keyword&gt;&lt;keyword&gt;Prospective Studies&lt;/keyword&gt;&lt;keyword&gt;Treatment Outcome&lt;/keyword&gt;&lt;/keywords&gt;&lt;dates&gt;&lt;year&gt;1996&lt;/year&gt;&lt;pub-dates&gt;&lt;date&gt;Oct&lt;/date&gt;&lt;/pub-dates&gt;&lt;/dates&gt;&lt;isbn&gt;0268-1161 (Print)&amp;#xD;0268-1161 (Linking)&lt;/isbn&gt;&lt;accession-num&gt;8943505&lt;/accession-num&gt;&lt;urls&gt;&lt;related-urls&gt;&lt;url&gt;https://www.ncbi.nlm.nih.gov/pubmed/8943505&lt;/url&gt;&lt;/related-urls&gt;&lt;/urls&gt;&lt;/record&gt;&lt;/Cite&gt;&lt;/EndNote&gt;</w:instrText>
      </w:r>
      <w:r w:rsidR="00957FF6" w:rsidRPr="00933B33">
        <w:rPr>
          <w:rFonts w:ascii="Times New Roman" w:hAnsi="Times New Roman" w:cs="Times New Roman"/>
          <w:sz w:val="24"/>
          <w:szCs w:val="24"/>
        </w:rPr>
        <w:fldChar w:fldCharType="separate"/>
      </w:r>
      <w:r w:rsidR="00177DEF" w:rsidRPr="00177DEF">
        <w:rPr>
          <w:rFonts w:ascii="Times New Roman" w:hAnsi="Times New Roman" w:cs="Times New Roman"/>
          <w:noProof/>
          <w:sz w:val="24"/>
          <w:szCs w:val="24"/>
          <w:vertAlign w:val="superscript"/>
        </w:rPr>
        <w:t>3</w:t>
      </w:r>
      <w:r w:rsidR="00957FF6" w:rsidRPr="00933B33">
        <w:rPr>
          <w:rFonts w:ascii="Times New Roman" w:hAnsi="Times New Roman" w:cs="Times New Roman"/>
          <w:sz w:val="24"/>
          <w:szCs w:val="24"/>
        </w:rPr>
        <w:fldChar w:fldCharType="end"/>
      </w:r>
      <w:r w:rsidR="002F31DC" w:rsidRPr="00933B33">
        <w:rPr>
          <w:rFonts w:ascii="Times New Roman" w:hAnsi="Times New Roman" w:cs="Times New Roman"/>
          <w:sz w:val="24"/>
          <w:szCs w:val="24"/>
        </w:rPr>
        <w:t>. PID is the most common cause</w:t>
      </w:r>
      <w:r w:rsidR="007511D9" w:rsidRPr="00933B33">
        <w:rPr>
          <w:rFonts w:ascii="Times New Roman" w:hAnsi="Times New Roman" w:cs="Times New Roman"/>
          <w:sz w:val="24"/>
          <w:szCs w:val="24"/>
        </w:rPr>
        <w:t xml:space="preserve">, usually resulting from prior sexually transmitted disease such as </w:t>
      </w:r>
      <w:r w:rsidR="007511D9" w:rsidRPr="00933B33">
        <w:rPr>
          <w:rFonts w:ascii="Times New Roman" w:hAnsi="Times New Roman" w:cs="Times New Roman"/>
          <w:i/>
          <w:sz w:val="24"/>
          <w:szCs w:val="24"/>
        </w:rPr>
        <w:t>Chlamydia trachomatis</w:t>
      </w:r>
      <w:r w:rsidR="007511D9" w:rsidRPr="00933B33">
        <w:rPr>
          <w:rFonts w:ascii="Times New Roman" w:hAnsi="Times New Roman" w:cs="Times New Roman"/>
          <w:sz w:val="24"/>
          <w:szCs w:val="24"/>
        </w:rPr>
        <w:t xml:space="preserve"> or </w:t>
      </w:r>
      <w:r w:rsidR="007511D9" w:rsidRPr="00933B33">
        <w:rPr>
          <w:rFonts w:ascii="Times New Roman" w:hAnsi="Times New Roman" w:cs="Times New Roman"/>
          <w:i/>
          <w:sz w:val="24"/>
          <w:szCs w:val="24"/>
        </w:rPr>
        <w:t>Neisseria Gonorrhoea</w:t>
      </w:r>
      <w:r w:rsidR="002F31DC" w:rsidRPr="00933B33">
        <w:rPr>
          <w:rFonts w:ascii="Times New Roman" w:hAnsi="Times New Roman" w:cs="Times New Roman"/>
          <w:sz w:val="24"/>
          <w:szCs w:val="24"/>
        </w:rPr>
        <w:t>, resulting in severe inflammatory processes, obstruct</w:t>
      </w:r>
      <w:r w:rsidR="00957FF6" w:rsidRPr="00933B33">
        <w:rPr>
          <w:rFonts w:ascii="Times New Roman" w:hAnsi="Times New Roman" w:cs="Times New Roman"/>
          <w:sz w:val="24"/>
          <w:szCs w:val="24"/>
        </w:rPr>
        <w:t xml:space="preserve">ing the distal end of the tube </w:t>
      </w:r>
      <w:r w:rsidR="00957FF6" w:rsidRPr="00933B33">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&lt;EndNote&gt;&lt;Cite&gt;&lt;Author&gt;Puttemans&lt;/Author&gt;&lt;Year&gt;1996&lt;/Year&gt;&lt;RecNum&gt;4&lt;/RecNum&gt;&lt;DisplayText&gt;&lt;style face="superscript"&gt;3&lt;/style&gt;&lt;/DisplayText&gt;&lt;record&gt;&lt;rec-number&gt;4&lt;/rec-number&gt;&lt;foreign-keys&gt;&lt;key app="EN" db-id="s2v9909acxdfw4ezdd5pz5tcsfed9dedvpsa" timestamp="1542282139"&gt;4&lt;/key&gt;&lt;/foreign-keys&gt;&lt;ref-type name="Journal Article"&gt;17&lt;/ref-type&gt;&lt;contributors&gt;&lt;authors&gt;&lt;author&gt;Puttemans, P. J.&lt;/author&gt;&lt;author&gt;Brosens, I. A.&lt;/author&gt;&lt;/authors&gt;&lt;/contributors&gt;&lt;auth-address&gt;Department of Obstetrics and Gynecology, St Elizabeth Hospital, Brussels, Belgium.&lt;/auth-address&gt;&lt;titles&gt;&lt;title&gt;Salpingectomy improves in-vitro fertilization outcome in patients with a hydrosalpinx: blind victimization of the fallopian tube?&lt;/title&gt;&lt;secondary-title&gt;Hum Reprod&lt;/secondary-title&gt;&lt;/titles&gt;&lt;periodical&gt;&lt;full-title&gt;Hum Reprod&lt;/full-title&gt;&lt;/periodical&gt;&lt;pages&gt;2079-81&lt;/pages&gt;&lt;volume&gt;11&lt;/volume&gt;&lt;number&gt;10&lt;/number&gt;&lt;edition&gt;1996/10/01&lt;/edition&gt;&lt;keywords&gt;&lt;keyword&gt;Fallopian Tube Diseases/*surgery&lt;/keyword&gt;&lt;keyword&gt;Fallopian Tubes/*surgery&lt;/keyword&gt;&lt;keyword&gt;Female&lt;/keyword&gt;&lt;keyword&gt;*Fertilization in Vitro&lt;/keyword&gt;&lt;keyword&gt;Humans&lt;/keyword&gt;&lt;keyword&gt;*Preventive Medicine&lt;/keyword&gt;&lt;keyword&gt;Prospective Studies&lt;/keyword&gt;&lt;keyword&gt;Treatment Outcome&lt;/keyword&gt;&lt;/keywords&gt;&lt;dates&gt;&lt;year&gt;1996&lt;/year&gt;&lt;pub-dates&gt;&lt;date&gt;Oct&lt;/date&gt;&lt;/pub-dates&gt;&lt;/dates&gt;&lt;isbn&gt;0268-1161 (Print)&amp;#xD;0268-1161 (Linking)&lt;/isbn&gt;&lt;accession-num&gt;8943505&lt;/accession-num&gt;&lt;urls&gt;&lt;related-urls&gt;&lt;url&gt;https://www.ncbi.nlm.nih.gov/pubmed/8943505&lt;/url&gt;&lt;/related-urls&gt;&lt;/urls&gt;&lt;/record&gt;&lt;/Cite&gt;&lt;/EndNote&gt;</w:instrText>
      </w:r>
      <w:r w:rsidR="00957FF6" w:rsidRPr="00933B33">
        <w:rPr>
          <w:rFonts w:ascii="Times New Roman" w:hAnsi="Times New Roman" w:cs="Times New Roman"/>
          <w:sz w:val="24"/>
          <w:szCs w:val="24"/>
        </w:rPr>
        <w:fldChar w:fldCharType="separate"/>
      </w:r>
      <w:r w:rsidR="00177DEF" w:rsidRPr="00177DEF">
        <w:rPr>
          <w:rFonts w:ascii="Times New Roman" w:hAnsi="Times New Roman" w:cs="Times New Roman"/>
          <w:noProof/>
          <w:sz w:val="24"/>
          <w:szCs w:val="24"/>
          <w:vertAlign w:val="superscript"/>
        </w:rPr>
        <w:t>3</w:t>
      </w:r>
      <w:r w:rsidR="00957FF6" w:rsidRPr="00933B33">
        <w:rPr>
          <w:rFonts w:ascii="Times New Roman" w:hAnsi="Times New Roman" w:cs="Times New Roman"/>
          <w:sz w:val="24"/>
          <w:szCs w:val="24"/>
        </w:rPr>
        <w:fldChar w:fldCharType="end"/>
      </w:r>
      <w:r w:rsidR="002F31DC" w:rsidRPr="00933B33">
        <w:rPr>
          <w:rFonts w:ascii="Times New Roman" w:hAnsi="Times New Roman" w:cs="Times New Roman"/>
          <w:sz w:val="24"/>
          <w:szCs w:val="24"/>
        </w:rPr>
        <w:t>.</w:t>
      </w:r>
      <w:r w:rsidR="007511D9" w:rsidRPr="00933B33">
        <w:rPr>
          <w:rFonts w:ascii="Times New Roman" w:hAnsi="Times New Roman" w:cs="Times New Roman"/>
          <w:sz w:val="24"/>
          <w:szCs w:val="24"/>
        </w:rPr>
        <w:t xml:space="preserve"> </w:t>
      </w:r>
      <w:r w:rsidR="002F31DC" w:rsidRPr="00933B33">
        <w:rPr>
          <w:rFonts w:ascii="Times New Roman" w:hAnsi="Times New Roman" w:cs="Times New Roman"/>
          <w:sz w:val="24"/>
          <w:szCs w:val="24"/>
        </w:rPr>
        <w:t>The non functioning hydrosalpinx fluid occurs as a result of inflammatory processes and natural tran</w:t>
      </w:r>
      <w:r w:rsidR="00B15F29" w:rsidRPr="00933B33">
        <w:rPr>
          <w:rFonts w:ascii="Times New Roman" w:hAnsi="Times New Roman" w:cs="Times New Roman"/>
          <w:sz w:val="24"/>
          <w:szCs w:val="24"/>
        </w:rPr>
        <w:t>sitional mucosal production</w:t>
      </w:r>
      <w:r w:rsidR="002F31DC" w:rsidRPr="00933B33">
        <w:rPr>
          <w:rFonts w:ascii="Times New Roman" w:hAnsi="Times New Roman" w:cs="Times New Roman"/>
          <w:sz w:val="24"/>
          <w:szCs w:val="24"/>
        </w:rPr>
        <w:t xml:space="preserve">. </w:t>
      </w:r>
    </w:p>
    <w:p w14:paraId="093259DF" w14:textId="2372B0AF" w:rsidR="00F70049" w:rsidRPr="00933B33" w:rsidRDefault="009F615E"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The prevalence of hydrosalpinges in patients suffering from tubal disease is common; 10-13% are diagnosed on ultrasound</w:t>
      </w:r>
      <w:r w:rsidR="00F70049" w:rsidRPr="00933B33">
        <w:rPr>
          <w:rFonts w:ascii="Times New Roman" w:hAnsi="Times New Roman" w:cs="Times New Roman"/>
          <w:sz w:val="24"/>
          <w:szCs w:val="24"/>
        </w:rPr>
        <w:t xml:space="preserve"> </w:t>
      </w:r>
      <w:r w:rsidR="00F70049" w:rsidRPr="00933B33">
        <w:rPr>
          <w:rFonts w:ascii="Times New Roman" w:hAnsi="Times New Roman" w:cs="Times New Roman"/>
          <w:sz w:val="24"/>
          <w:szCs w:val="24"/>
        </w:rPr>
        <w:fldChar w:fldCharType="begin">
          <w:fldData xml:space="preserve">PEVuZE5vdGU+PENpdGU+PEF1dGhvcj5LYXR6PC9BdXRob3I+PFllYXI+MTk5NjwvWWVhcj48UmVj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</w:fldData>
        </w:fldChar>
      </w:r>
      <w:r w:rsidR="004E3392">
        <w:rPr>
          <w:rFonts w:ascii="Times New Roman" w:hAnsi="Times New Roman" w:cs="Times New Roman"/>
          <w:sz w:val="24"/>
          <w:szCs w:val="24"/>
        </w:rPr>
        <w:instrText xml:space="preserve"> ADDIN EN.CITE </w:instrText>
      </w:r>
      <w:r w:rsidR="004E3392">
        <w:rPr>
          <w:rFonts w:ascii="Times New Roman" w:hAnsi="Times New Roman" w:cs="Times New Roman"/>
          <w:sz w:val="24"/>
          <w:szCs w:val="24"/>
        </w:rPr>
        <w:fldChar w:fldCharType="begin">
          <w:fldData xml:space="preserve">PEVuZE5vdGU+PENpdGU+PEF1dGhvcj5LYXR6PC9BdXRob3I+PFllYXI+MTk5NjwvWWVhcj48UmVj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</w:fldData>
        </w:fldChar>
      </w:r>
      <w:r w:rsidR="004E3392">
        <w:rPr>
          <w:rFonts w:ascii="Times New Roman" w:hAnsi="Times New Roman" w:cs="Times New Roman"/>
          <w:sz w:val="24"/>
          <w:szCs w:val="24"/>
        </w:rPr>
        <w:instrText xml:space="preserve"> ADDIN EN.CITE.DATA </w:instrText>
      </w:r>
      <w:r w:rsidR="004E3392">
        <w:rPr>
          <w:rFonts w:ascii="Times New Roman" w:hAnsi="Times New Roman" w:cs="Times New Roman"/>
          <w:sz w:val="24"/>
          <w:szCs w:val="24"/>
        </w:rPr>
      </w:r>
      <w:r w:rsidR="004E3392">
        <w:rPr>
          <w:rFonts w:ascii="Times New Roman" w:hAnsi="Times New Roman" w:cs="Times New Roman"/>
          <w:sz w:val="24"/>
          <w:szCs w:val="24"/>
        </w:rPr>
        <w:fldChar w:fldCharType="end"/>
      </w:r>
      <w:r w:rsidR="00F70049" w:rsidRPr="00933B33">
        <w:rPr>
          <w:rFonts w:ascii="Times New Roman" w:hAnsi="Times New Roman" w:cs="Times New Roman"/>
          <w:sz w:val="24"/>
          <w:szCs w:val="24"/>
        </w:rPr>
      </w:r>
      <w:r w:rsidR="00F70049" w:rsidRPr="00933B33">
        <w:rPr>
          <w:rFonts w:ascii="Times New Roman" w:hAnsi="Times New Roman" w:cs="Times New Roman"/>
          <w:sz w:val="24"/>
          <w:szCs w:val="24"/>
        </w:rPr>
        <w:fldChar w:fldCharType="separate"/>
      </w:r>
      <w:r w:rsidR="00177DEF" w:rsidRPr="00177DEF">
        <w:rPr>
          <w:rFonts w:ascii="Times New Roman" w:hAnsi="Times New Roman" w:cs="Times New Roman"/>
          <w:noProof/>
          <w:sz w:val="24"/>
          <w:szCs w:val="24"/>
          <w:vertAlign w:val="superscript"/>
        </w:rPr>
        <w:t>4,5</w:t>
      </w:r>
      <w:r w:rsidR="00F70049" w:rsidRPr="00933B33">
        <w:rPr>
          <w:rFonts w:ascii="Times New Roman" w:hAnsi="Times New Roman" w:cs="Times New Roman"/>
          <w:sz w:val="24"/>
          <w:szCs w:val="24"/>
        </w:rPr>
        <w:fldChar w:fldCharType="end"/>
      </w:r>
      <w:r w:rsidR="00BF5BB3" w:rsidRPr="00933B33">
        <w:rPr>
          <w:rFonts w:ascii="Times New Roman" w:hAnsi="Times New Roman" w:cs="Times New Roman"/>
          <w:sz w:val="24"/>
          <w:szCs w:val="24"/>
        </w:rPr>
        <w:t xml:space="preserve"> (Figure 1)</w:t>
      </w:r>
      <w:r w:rsidRPr="00933B33">
        <w:rPr>
          <w:rFonts w:ascii="Times New Roman" w:hAnsi="Times New Roman" w:cs="Times New Roman"/>
          <w:sz w:val="24"/>
          <w:szCs w:val="24"/>
        </w:rPr>
        <w:t xml:space="preserve"> and up to 30% are diagnosed by hysterosalpingography, laparoscopy, or during open surgery</w:t>
      </w:r>
      <w:r w:rsidR="00F70049" w:rsidRPr="00933B33">
        <w:rPr>
          <w:rFonts w:ascii="Times New Roman" w:hAnsi="Times New Roman" w:cs="Times New Roman"/>
          <w:sz w:val="24"/>
          <w:szCs w:val="24"/>
        </w:rPr>
        <w:t xml:space="preserve"> </w:t>
      </w:r>
      <w:r w:rsidR="00F70049" w:rsidRPr="00933B33">
        <w:rPr>
          <w:rFonts w:ascii="Times New Roman" w:hAnsi="Times New Roman" w:cs="Times New Roman"/>
          <w:sz w:val="24"/>
          <w:szCs w:val="24"/>
        </w:rPr>
        <w:fldChar w:fldCharType="begin">
          <w:fldData xml:space="preserve">PEVuZE5vdGU+PENpdGU+PEF1dGhvcj5TdHJhbmRlbGw8L0F1dGhvcj48WWVhcj4xOTk0PC9ZZWFy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</w:fldData>
        </w:fldChar>
      </w:r>
      <w:r w:rsidR="004E3392">
        <w:rPr>
          <w:rFonts w:ascii="Times New Roman" w:hAnsi="Times New Roman" w:cs="Times New Roman"/>
          <w:sz w:val="24"/>
          <w:szCs w:val="24"/>
        </w:rPr>
        <w:instrText xml:space="preserve"> ADDIN EN.CITE </w:instrText>
      </w:r>
      <w:r w:rsidR="004E3392">
        <w:rPr>
          <w:rFonts w:ascii="Times New Roman" w:hAnsi="Times New Roman" w:cs="Times New Roman"/>
          <w:sz w:val="24"/>
          <w:szCs w:val="24"/>
        </w:rPr>
        <w:fldChar w:fldCharType="begin">
          <w:fldData xml:space="preserve">PEVuZE5vdGU+PENpdGU+PEF1dGhvcj5TdHJhbmRlbGw8L0F1dGhvcj48WWVhcj4xOTk0PC9ZZWFy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</w:fldData>
        </w:fldChar>
      </w:r>
      <w:r w:rsidR="004E3392">
        <w:rPr>
          <w:rFonts w:ascii="Times New Roman" w:hAnsi="Times New Roman" w:cs="Times New Roman"/>
          <w:sz w:val="24"/>
          <w:szCs w:val="24"/>
        </w:rPr>
        <w:instrText xml:space="preserve"> ADDIN EN.CITE.DATA </w:instrText>
      </w:r>
      <w:r w:rsidR="004E3392">
        <w:rPr>
          <w:rFonts w:ascii="Times New Roman" w:hAnsi="Times New Roman" w:cs="Times New Roman"/>
          <w:sz w:val="24"/>
          <w:szCs w:val="24"/>
        </w:rPr>
      </w:r>
      <w:r w:rsidR="004E3392">
        <w:rPr>
          <w:rFonts w:ascii="Times New Roman" w:hAnsi="Times New Roman" w:cs="Times New Roman"/>
          <w:sz w:val="24"/>
          <w:szCs w:val="24"/>
        </w:rPr>
        <w:fldChar w:fldCharType="end"/>
      </w:r>
      <w:r w:rsidR="00F70049" w:rsidRPr="00933B33">
        <w:rPr>
          <w:rFonts w:ascii="Times New Roman" w:hAnsi="Times New Roman" w:cs="Times New Roman"/>
          <w:sz w:val="24"/>
          <w:szCs w:val="24"/>
        </w:rPr>
      </w:r>
      <w:r w:rsidR="00F70049" w:rsidRPr="00933B33">
        <w:rPr>
          <w:rFonts w:ascii="Times New Roman" w:hAnsi="Times New Roman" w:cs="Times New Roman"/>
          <w:sz w:val="24"/>
          <w:szCs w:val="24"/>
        </w:rPr>
        <w:fldChar w:fldCharType="separate"/>
      </w:r>
      <w:r w:rsidR="00177DEF" w:rsidRPr="00177DEF">
        <w:rPr>
          <w:rFonts w:ascii="Times New Roman" w:hAnsi="Times New Roman" w:cs="Times New Roman"/>
          <w:noProof/>
          <w:sz w:val="24"/>
          <w:szCs w:val="24"/>
          <w:vertAlign w:val="superscript"/>
        </w:rPr>
        <w:t>6-8</w:t>
      </w:r>
      <w:r w:rsidR="00F70049" w:rsidRPr="00933B33">
        <w:rPr>
          <w:rFonts w:ascii="Times New Roman" w:hAnsi="Times New Roman" w:cs="Times New Roman"/>
          <w:sz w:val="24"/>
          <w:szCs w:val="24"/>
        </w:rPr>
        <w:fldChar w:fldCharType="end"/>
      </w:r>
      <w:r w:rsidRPr="00933B33">
        <w:rPr>
          <w:rFonts w:ascii="Times New Roman" w:hAnsi="Times New Roman" w:cs="Times New Roman"/>
          <w:sz w:val="24"/>
          <w:szCs w:val="24"/>
        </w:rPr>
        <w:t>.</w:t>
      </w:r>
    </w:p>
    <w:p w14:paraId="3E448C01" w14:textId="77777777" w:rsidR="0094404D" w:rsidRDefault="0094404D" w:rsidP="003D5527">
      <w:pPr>
        <w:spacing w:line="480" w:lineRule="auto"/>
        <w:rPr>
          <w:rFonts w:ascii="Times New Roman" w:hAnsi="Times New Roman" w:cs="Times New Roman"/>
          <w:b/>
          <w:sz w:val="24"/>
          <w:szCs w:val="24"/>
        </w:rPr>
      </w:pPr>
    </w:p>
    <w:p w14:paraId="6BAE88C9" w14:textId="30BC2E2F" w:rsidR="002F31DC" w:rsidRPr="00933B33" w:rsidRDefault="002F31DC" w:rsidP="003D5527">
      <w:pPr>
        <w:spacing w:line="480" w:lineRule="auto"/>
        <w:rPr>
          <w:rFonts w:ascii="Times New Roman" w:hAnsi="Times New Roman" w:cs="Times New Roman"/>
          <w:sz w:val="24"/>
          <w:szCs w:val="24"/>
        </w:rPr>
      </w:pPr>
      <w:r w:rsidRPr="00933B33">
        <w:rPr>
          <w:rFonts w:ascii="Times New Roman" w:hAnsi="Times New Roman" w:cs="Times New Roman"/>
          <w:b/>
          <w:sz w:val="24"/>
          <w:szCs w:val="24"/>
        </w:rPr>
        <w:t xml:space="preserve">Effects </w:t>
      </w:r>
      <w:r w:rsidR="003D5527" w:rsidRPr="00933B33">
        <w:rPr>
          <w:rFonts w:ascii="Times New Roman" w:hAnsi="Times New Roman" w:cs="Times New Roman"/>
          <w:b/>
          <w:sz w:val="24"/>
          <w:szCs w:val="24"/>
        </w:rPr>
        <w:t xml:space="preserve">of hydrosalpinx </w:t>
      </w:r>
      <w:r w:rsidRPr="00933B33">
        <w:rPr>
          <w:rFonts w:ascii="Times New Roman" w:hAnsi="Times New Roman" w:cs="Times New Roman"/>
          <w:b/>
          <w:sz w:val="24"/>
          <w:szCs w:val="24"/>
        </w:rPr>
        <w:t xml:space="preserve">on </w:t>
      </w:r>
      <w:r w:rsidR="00307A05" w:rsidRPr="00933B33">
        <w:rPr>
          <w:rFonts w:ascii="Times New Roman" w:hAnsi="Times New Roman" w:cs="Times New Roman"/>
          <w:b/>
          <w:sz w:val="24"/>
          <w:szCs w:val="24"/>
        </w:rPr>
        <w:t>reproductive outcomes</w:t>
      </w:r>
      <w:r w:rsidRPr="00933B33">
        <w:rPr>
          <w:rFonts w:ascii="Times New Roman" w:hAnsi="Times New Roman" w:cs="Times New Roman"/>
          <w:sz w:val="24"/>
          <w:szCs w:val="24"/>
        </w:rPr>
        <w:t xml:space="preserve"> </w:t>
      </w:r>
      <w:r w:rsidR="00076EF0" w:rsidRPr="00933B33">
        <w:rPr>
          <w:rFonts w:ascii="Times New Roman" w:hAnsi="Times New Roman" w:cs="Times New Roman"/>
          <w:sz w:val="24"/>
          <w:szCs w:val="24"/>
        </w:rPr>
        <w:t xml:space="preserve"> </w:t>
      </w:r>
    </w:p>
    <w:p w14:paraId="21C26753" w14:textId="63953E2D" w:rsidR="00076EF0" w:rsidRPr="00933B33" w:rsidRDefault="003E5DEF" w:rsidP="00D41793">
      <w:pPr>
        <w:autoSpaceDE w:val="0"/>
        <w:autoSpaceDN w:val="0"/>
        <w:adjustRightInd w:val="0"/>
        <w:spacing w:after="0" w:line="480" w:lineRule="auto"/>
        <w:rPr>
          <w:rFonts w:ascii="Times New Roman" w:hAnsi="Times New Roman" w:cs="Times New Roman"/>
          <w:sz w:val="24"/>
          <w:szCs w:val="24"/>
        </w:rPr>
      </w:pPr>
      <w:r w:rsidRPr="00933B33">
        <w:rPr>
          <w:rFonts w:ascii="Times New Roman" w:hAnsi="Times New Roman" w:cs="Times New Roman"/>
          <w:sz w:val="24"/>
          <w:szCs w:val="24"/>
        </w:rPr>
        <w:t>It is now accepted that fluid within a hydrosalpinx plays</w:t>
      </w:r>
      <w:r w:rsidR="002F31DC" w:rsidRPr="00933B33">
        <w:rPr>
          <w:rFonts w:ascii="Times New Roman" w:hAnsi="Times New Roman" w:cs="Times New Roman"/>
          <w:sz w:val="24"/>
          <w:szCs w:val="24"/>
        </w:rPr>
        <w:t xml:space="preserve"> a causative role in reducing pr</w:t>
      </w:r>
      <w:r w:rsidRPr="00933B33">
        <w:rPr>
          <w:rFonts w:ascii="Times New Roman" w:hAnsi="Times New Roman" w:cs="Times New Roman"/>
          <w:sz w:val="24"/>
          <w:szCs w:val="24"/>
        </w:rPr>
        <w:t xml:space="preserve">egnancy rates in </w:t>
      </w:r>
      <w:r w:rsidR="003A7632" w:rsidRPr="00933B33">
        <w:rPr>
          <w:rFonts w:ascii="Times New Roman" w:hAnsi="Times New Roman" w:cs="Times New Roman"/>
          <w:sz w:val="24"/>
          <w:szCs w:val="24"/>
        </w:rPr>
        <w:t>assisted reproductive technology (</w:t>
      </w:r>
      <w:r w:rsidRPr="00933B33">
        <w:rPr>
          <w:rFonts w:ascii="Times New Roman" w:hAnsi="Times New Roman" w:cs="Times New Roman"/>
          <w:sz w:val="24"/>
          <w:szCs w:val="24"/>
        </w:rPr>
        <w:t>ART</w:t>
      </w:r>
      <w:r w:rsidR="003A7632" w:rsidRPr="00933B33">
        <w:rPr>
          <w:rFonts w:ascii="Times New Roman" w:hAnsi="Times New Roman" w:cs="Times New Roman"/>
          <w:sz w:val="24"/>
          <w:szCs w:val="24"/>
        </w:rPr>
        <w:t>)</w:t>
      </w:r>
      <w:r w:rsidRPr="00933B33">
        <w:rPr>
          <w:rFonts w:ascii="Times New Roman" w:hAnsi="Times New Roman" w:cs="Times New Roman"/>
          <w:sz w:val="24"/>
          <w:szCs w:val="24"/>
        </w:rPr>
        <w:t>; the success of ART for women with hydrosalpinx tubal disease is reduced by 50% compared with women who do not have a hydrosalpinx</w:t>
      </w:r>
      <w:r w:rsidR="0076027B" w:rsidRPr="00933B33">
        <w:rPr>
          <w:rFonts w:ascii="Times New Roman" w:hAnsi="Times New Roman" w:cs="Times New Roman"/>
          <w:sz w:val="24"/>
          <w:szCs w:val="24"/>
        </w:rPr>
        <w:t xml:space="preserve"> </w:t>
      </w:r>
      <w:r w:rsidR="0076027B" w:rsidRPr="00933B33">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&lt;EndNote&gt;&lt;Cite&gt;&lt;Author&gt;Vandromme&lt;/Author&gt;&lt;Year&gt;1995&lt;/Year&gt;&lt;RecNum&gt;6&lt;/RecNum&gt;&lt;DisplayText&gt;&lt;style face="superscript"&gt;9&lt;/style&gt;&lt;/DisplayText&gt;&lt;record&gt;&lt;rec-number&gt;6&lt;/rec-number&gt;&lt;foreign-keys&gt;&lt;key app="EN" db-id="s2v9909acxdfw4ezdd5pz5tcsfed9dedvpsa" timestamp="1542282264"&gt;6&lt;/key&gt;&lt;/foreign-keys&gt;&lt;ref-type name="Journal Article"&gt;17&lt;/ref-type&gt;&lt;contributors&gt;&lt;authors&gt;&lt;author&gt;Vandromme, J.&lt;/author&gt;&lt;author&gt;Chasse, E.&lt;/author&gt;&lt;author&gt;Lejeune, B.&lt;/author&gt;&lt;author&gt;Van Rysselberge, M.&lt;/author&gt;&lt;author&gt;Delvigne, A.&lt;/author&gt;&lt;author&gt;Leroy, F.&lt;/author&gt;&lt;/authors&gt;&lt;/contributors&gt;&lt;auth-address&gt;IVF Clinic, Free University Brussels, Saint-Pierre Hospital 322, Belgium.&lt;/auth-address&gt;&lt;titles&gt;&lt;title&gt;Hydrosalpinges in in-vitro fertilization: an unfavourable prognostic feature&lt;/title&gt;&lt;secondary-title&gt;Hum Reprod&lt;/secondary-title&gt;&lt;/titles&gt;&lt;periodical&gt;&lt;full-title&gt;Hum Reprod&lt;/full-title&gt;&lt;/periodical&gt;&lt;pages&gt;576-9&lt;/pages&gt;&lt;volume&gt;10&lt;/volume&gt;&lt;number&gt;3&lt;/number&gt;&lt;edition&gt;1995/03/01&lt;/edition&gt;&lt;keywords&gt;&lt;keyword&gt;Adult&lt;/keyword&gt;&lt;keyword&gt;Embryo Implantation&lt;/keyword&gt;&lt;keyword&gt;Embryo Transfer&lt;/keyword&gt;&lt;keyword&gt;Fallopian Tube Diseases/*complications/surgery&lt;/keyword&gt;&lt;keyword&gt;Female&lt;/keyword&gt;&lt;keyword&gt;*Fertilization in Vitro&lt;/keyword&gt;&lt;keyword&gt;Humans&lt;/keyword&gt;&lt;keyword&gt;Infertility, Female/etiology/*therapy&lt;/keyword&gt;&lt;keyword&gt;Pregnancy&lt;/keyword&gt;&lt;keyword&gt;Prognosis&lt;/keyword&gt;&lt;keyword&gt;Retrospective Studies&lt;/keyword&gt;&lt;/keywords&gt;&lt;dates&gt;&lt;year&gt;1995&lt;/year&gt;&lt;pub-dates&gt;&lt;date&gt;Mar&lt;/date&gt;&lt;/pub-dates&gt;&lt;/dates&gt;&lt;isbn&gt;0268-1161 (Print)&amp;#xD;0268-1161 (Linking)&lt;/isbn&gt;&lt;accession-num&gt;7782435&lt;/accession-num&gt;&lt;urls&gt;&lt;related-urls&gt;&lt;url&gt;https://www.ncbi.nlm.nih.gov/pubmed/7782435&lt;/url&gt;&lt;/related-urls&gt;&lt;/urls&gt;&lt;/record&gt;&lt;/Cite&gt;&lt;/EndNote&gt;</w:instrText>
      </w:r>
      <w:r w:rsidR="0076027B" w:rsidRPr="00933B33">
        <w:rPr>
          <w:rFonts w:ascii="Times New Roman" w:hAnsi="Times New Roman" w:cs="Times New Roman"/>
          <w:sz w:val="24"/>
          <w:szCs w:val="24"/>
        </w:rPr>
        <w:fldChar w:fldCharType="separate"/>
      </w:r>
      <w:r w:rsidR="00177DEF" w:rsidRPr="00177DEF">
        <w:rPr>
          <w:rFonts w:ascii="Times New Roman" w:hAnsi="Times New Roman" w:cs="Times New Roman"/>
          <w:noProof/>
          <w:sz w:val="24"/>
          <w:szCs w:val="24"/>
          <w:vertAlign w:val="superscript"/>
        </w:rPr>
        <w:t>9</w:t>
      </w:r>
      <w:r w:rsidR="0076027B" w:rsidRPr="00933B33">
        <w:rPr>
          <w:rFonts w:ascii="Times New Roman" w:hAnsi="Times New Roman" w:cs="Times New Roman"/>
          <w:sz w:val="24"/>
          <w:szCs w:val="24"/>
        </w:rPr>
        <w:fldChar w:fldCharType="end"/>
      </w:r>
      <w:r w:rsidR="007511D9" w:rsidRPr="00933B33">
        <w:rPr>
          <w:rFonts w:ascii="Times New Roman" w:hAnsi="Times New Roman" w:cs="Times New Roman"/>
          <w:sz w:val="24"/>
          <w:szCs w:val="24"/>
        </w:rPr>
        <w:t xml:space="preserve"> </w:t>
      </w:r>
      <w:r w:rsidR="0076027B" w:rsidRPr="00933B33">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&lt;EndNote&gt;&lt;Cite&gt;&lt;Author&gt;Zeyneloglu&lt;/Author&gt;&lt;Year&gt;1998&lt;/Year&gt;&lt;RecNum&gt;15&lt;/RecNum&gt;&lt;DisplayText&gt;&lt;style face="superscript"&gt;10&lt;/style&gt;&lt;/DisplayText&gt;&lt;record&gt;&lt;rec-number&gt;15&lt;/rec-number&gt;&lt;foreign-keys&gt;&lt;key app="EN" db-id="s2v9909acxdfw4ezdd5pz5tcsfed9dedvpsa" timestamp="1542558070"&gt;15&lt;/key&gt;&lt;/foreign-keys&gt;&lt;ref-type name="Journal Article"&gt;17&lt;/ref-type&gt;&lt;contributors&gt;&lt;authors&gt;&lt;author&gt;Zeyneloglu, H. B.&lt;/author&gt;&lt;author&gt;Arici, A.&lt;/author&gt;&lt;author&gt;Olive, D. L.&lt;/author&gt;&lt;/authors&gt;&lt;/contributors&gt;&lt;auth-address&gt;Department of Obstetrics and Gynecology, Yale University School of Medicine, New Haven, Connecticut 06520-8063, USA.&lt;/auth-address&gt;&lt;titles&gt;&lt;title&gt;Adverse effects of hydrosalpinx on pregnancy rates after in vitro fertilization-embryo transfer&lt;/title&gt;&lt;secondary-title&gt;Fertil Steril&lt;/secondary-title&gt;&lt;/titles&gt;&lt;periodical&gt;&lt;full-title&gt;Fertil Steril&lt;/full-title&gt;&lt;/periodical&gt;&lt;pages&gt;492-9&lt;/pages&gt;&lt;volume&gt;70&lt;/volume&gt;&lt;number&gt;3&lt;/number&gt;&lt;edition&gt;1998/10/03&lt;/edition&gt;&lt;keywords&gt;&lt;keyword&gt;*Embryo Transfer&lt;/keyword&gt;&lt;keyword&gt;Exudates and Transudates&lt;/keyword&gt;&lt;keyword&gt;Fallopian Tube Diseases/*complications&lt;/keyword&gt;&lt;keyword&gt;Female&lt;/keyword&gt;&lt;keyword&gt;*Fertilization in Vitro&lt;/keyword&gt;&lt;keyword&gt;Humans&lt;/keyword&gt;&lt;keyword&gt;Odds Ratio&lt;/keyword&gt;&lt;keyword&gt;Pregnancy&lt;/keyword&gt;&lt;keyword&gt;Pregnancy Outcome&lt;/keyword&gt;&lt;keyword&gt;*Pregnancy Rate&lt;/keyword&gt;&lt;keyword&gt;Randomized Controlled Trials as Topic&lt;/keyword&gt;&lt;/keywords&gt;&lt;dates&gt;&lt;year&gt;1998&lt;/year&gt;&lt;pub-dates&gt;&lt;date&gt;Sep&lt;/date&gt;&lt;/pub-dates&gt;&lt;/dates&gt;&lt;isbn&gt;0015-0282 (Print)&amp;#xD;0015-0282 (Linking)&lt;/isbn&gt;&lt;accession-num&gt;9757878&lt;/accession-num&gt;&lt;urls&gt;&lt;related-urls&gt;&lt;url&gt;https://www.ncbi.nlm.nih.gov/pubmed/9757878&lt;/url&gt;&lt;/related-urls&gt;&lt;/urls&gt;&lt;/record&gt;&lt;/Cite&gt;&lt;/EndNote&gt;</w:instrText>
      </w:r>
      <w:r w:rsidR="0076027B" w:rsidRPr="00933B33">
        <w:rPr>
          <w:rFonts w:ascii="Times New Roman" w:hAnsi="Times New Roman" w:cs="Times New Roman"/>
          <w:sz w:val="24"/>
          <w:szCs w:val="24"/>
        </w:rPr>
        <w:fldChar w:fldCharType="separate"/>
      </w:r>
      <w:r w:rsidR="00177DEF" w:rsidRPr="00177DEF">
        <w:rPr>
          <w:rFonts w:ascii="Times New Roman" w:hAnsi="Times New Roman" w:cs="Times New Roman"/>
          <w:noProof/>
          <w:sz w:val="24"/>
          <w:szCs w:val="24"/>
          <w:vertAlign w:val="superscript"/>
        </w:rPr>
        <w:t>10</w:t>
      </w:r>
      <w:r w:rsidR="0076027B" w:rsidRPr="00933B33">
        <w:rPr>
          <w:rFonts w:ascii="Times New Roman" w:hAnsi="Times New Roman" w:cs="Times New Roman"/>
          <w:sz w:val="24"/>
          <w:szCs w:val="24"/>
        </w:rPr>
        <w:fldChar w:fldCharType="end"/>
      </w:r>
      <w:r w:rsidR="0076027B" w:rsidRPr="00933B33">
        <w:rPr>
          <w:rFonts w:ascii="Times New Roman" w:hAnsi="Times New Roman" w:cs="Times New Roman"/>
          <w:b/>
          <w:sz w:val="24"/>
          <w:szCs w:val="24"/>
        </w:rPr>
        <w:t xml:space="preserve"> </w:t>
      </w:r>
      <w:r w:rsidR="0076027B" w:rsidRPr="00933B33">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&lt;EndNote&gt;&lt;Cite&gt;&lt;Author&gt;Camus&lt;/Author&gt;&lt;Year&gt;1999&lt;/Year&gt;&lt;RecNum&gt;16&lt;/RecNum&gt;&lt;DisplayText&gt;&lt;style face="superscript"&gt;11&lt;/style&gt;&lt;/DisplayText&gt;&lt;record&gt;&lt;rec-number&gt;16&lt;/rec-number&gt;&lt;foreign-keys&gt;&lt;key app="EN" db-id="s2v9909acxdfw4ezdd5pz5tcsfed9dedvpsa" timestamp="1542558144"&gt;16&lt;/key&gt;&lt;/foreign-keys&gt;&lt;ref-type name="Journal Article"&gt;17&lt;/ref-type&gt;&lt;contributors&gt;&lt;authors&gt;&lt;author&gt;Camus, E.&lt;/author&gt;&lt;author&gt;Poncelet, C.&lt;/author&gt;&lt;author&gt;Goffinet, F.&lt;/author&gt;&lt;author&gt;Wainer, B.&lt;/author&gt;&lt;author&gt;Merlet, F.&lt;/author&gt;&lt;author&gt;Nisand, I.&lt;/author&gt;&lt;author&gt;Philippe, H. J.&lt;/author&gt;&lt;/authors&gt;&lt;/contributors&gt;&lt;auth-address&gt;Department of Obstetrics and Gynecology, Poissy Hospital, University of Paris V, France.&lt;/auth-address&gt;&lt;titles&gt;&lt;title&gt;Pregnancy rates after in-vitro fertilization in cases of tubal infertility with and without hydrosalpinx: a meta-analysis of published comparative studies&lt;/title&gt;&lt;secondary-title&gt;Hum Reprod&lt;/secondary-title&gt;&lt;/titles&gt;&lt;periodical&gt;&lt;full-title&gt;Hum Reprod&lt;/full-title&gt;&lt;/periodical&gt;&lt;pages&gt;1243-9&lt;/pages&gt;&lt;volume&gt;14&lt;/volume&gt;&lt;number&gt;5&lt;/number&gt;&lt;edition&gt;1999/05/15&lt;/edition&gt;&lt;keywords&gt;&lt;keyword&gt;Body Fluids&lt;/keyword&gt;&lt;keyword&gt;Fallopian Tube Diseases/*therapy&lt;/keyword&gt;&lt;keyword&gt;Female&lt;/keyword&gt;&lt;keyword&gt;*Fertilization in Vitro&lt;/keyword&gt;&lt;keyword&gt;Humans&lt;/keyword&gt;&lt;keyword&gt;Infertility, Female/*therapy&lt;/keyword&gt;&lt;keyword&gt;Pregnancy&lt;/keyword&gt;&lt;keyword&gt;Pregnancy Outcome&lt;/keyword&gt;&lt;keyword&gt;*Pregnancy Rate&lt;/keyword&gt;&lt;keyword&gt;Retrospective Studies&lt;/keyword&gt;&lt;/keywords&gt;&lt;dates&gt;&lt;year&gt;1999&lt;/year&gt;&lt;pub-dates&gt;&lt;date&gt;May&lt;/date&gt;&lt;/pub-dates&gt;&lt;/dates&gt;&lt;isbn&gt;0268-1161 (Print)&amp;#xD;0268-1161 (Linking)&lt;/isbn&gt;&lt;accession-num&gt;10325271&lt;/accession-num&gt;&lt;urls&gt;&lt;related-urls&gt;&lt;url&gt;https://www.ncbi.nlm.nih.gov/pubmed/10325271&lt;/url&gt;&lt;/related-urls&gt;&lt;/urls&gt;&lt;/record&gt;&lt;/Cite&gt;&lt;/EndNote&gt;</w:instrText>
      </w:r>
      <w:r w:rsidR="0076027B" w:rsidRPr="00933B33">
        <w:rPr>
          <w:rFonts w:ascii="Times New Roman" w:hAnsi="Times New Roman" w:cs="Times New Roman"/>
          <w:sz w:val="24"/>
          <w:szCs w:val="24"/>
        </w:rPr>
        <w:fldChar w:fldCharType="separate"/>
      </w:r>
      <w:r w:rsidR="00177DEF" w:rsidRPr="00177DEF">
        <w:rPr>
          <w:rFonts w:ascii="Times New Roman" w:hAnsi="Times New Roman" w:cs="Times New Roman"/>
          <w:noProof/>
          <w:sz w:val="24"/>
          <w:szCs w:val="24"/>
          <w:vertAlign w:val="superscript"/>
        </w:rPr>
        <w:t>11</w:t>
      </w:r>
      <w:r w:rsidR="0076027B" w:rsidRPr="00933B33">
        <w:rPr>
          <w:rFonts w:ascii="Times New Roman" w:hAnsi="Times New Roman" w:cs="Times New Roman"/>
          <w:sz w:val="24"/>
          <w:szCs w:val="24"/>
        </w:rPr>
        <w:fldChar w:fldCharType="end"/>
      </w:r>
      <w:r w:rsidR="0076027B" w:rsidRPr="00933B33">
        <w:rPr>
          <w:rFonts w:ascii="Times New Roman" w:hAnsi="Times New Roman" w:cs="Times New Roman"/>
          <w:sz w:val="24"/>
          <w:szCs w:val="24"/>
        </w:rPr>
        <w:t>.</w:t>
      </w:r>
      <w:r w:rsidR="002F31DC" w:rsidRPr="00933B33">
        <w:rPr>
          <w:rFonts w:ascii="Times New Roman" w:hAnsi="Times New Roman" w:cs="Times New Roman"/>
          <w:sz w:val="24"/>
          <w:szCs w:val="24"/>
        </w:rPr>
        <w:t xml:space="preserve"> </w:t>
      </w:r>
      <w:r w:rsidR="004E3392">
        <w:rPr>
          <w:rFonts w:ascii="Times New Roman" w:hAnsi="Times New Roman" w:cs="Times New Roman"/>
          <w:sz w:val="24"/>
          <w:szCs w:val="24"/>
        </w:rPr>
        <w:t>Anderson et al. showed that when</w:t>
      </w:r>
      <w:r w:rsidR="005333ED">
        <w:rPr>
          <w:rFonts w:ascii="Times New Roman" w:hAnsi="Times New Roman" w:cs="Times New Roman"/>
          <w:sz w:val="24"/>
          <w:szCs w:val="24"/>
        </w:rPr>
        <w:t xml:space="preserve"> hydrosalpinx was present in patients undergoing IVF/ET, there was a lower implantation rate (2.9% compared to 10% in the group with no hydrosalpinx) and a lower pregnancy rate (22% compared to 36% in the group with no hydrosalpinx), despite a comparable number of aspirated oocytes and embryos transferred during the IVF cycle</w:t>
      </w:r>
      <w:r w:rsidR="004E3392">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&lt;EndNote&gt;&lt;Cite&gt;&lt;Author&gt;Andersen&lt;/Author&gt;&lt;Year&gt;1994&lt;/Year&gt;&lt;RecNum&gt;2&lt;/RecNum&gt;&lt;DisplayText&gt;&lt;style face="superscript"&gt;5&lt;/style&gt;&lt;/DisplayText&gt;&lt;record&gt;&lt;rec-number&gt;2&lt;/rec-number&gt;&lt;foreign-keys&gt;&lt;key app="EN" db-id="s2v9909acxdfw4ezdd5pz5tcsfed9dedvpsa" timestamp="1542282051"&gt;2&lt;/key&gt;&lt;/foreign-keys&gt;&lt;ref-type name="Journal Article"&gt;17&lt;/ref-type&gt;&lt;contributors&gt;&lt;authors&gt;&lt;author&gt;Andersen, A. N.&lt;/author&gt;&lt;author&gt;Yue, Z.&lt;/author&gt;&lt;author&gt;Meng, F. J.&lt;/author&gt;&lt;author&gt;Petersen, K.&lt;/author&gt;&lt;/authors&gt;&lt;/contributors&gt;&lt;auth-address&gt;Department of Obstetrics and Gynaecology, Herlev University Hospital, Copenhagen, Denmark.&lt;/auth-address&gt;&lt;titles&gt;&lt;title&gt;Low implantation rate after in-vitro fertilization in patients with hydrosalpinges diagnosed by ultrasonography&lt;/title&gt;&lt;secondary-title&gt;Hum Reprod&lt;/secondary-title&gt;&lt;/titles&gt;&lt;periodical&gt;&lt;full-title&gt;Hum Reprod&lt;/full-title&gt;&lt;/periodical&gt;&lt;pages&gt;1935-8&lt;/pages&gt;&lt;volume&gt;9&lt;/volume&gt;&lt;number&gt;10&lt;/number&gt;&lt;edition&gt;1994/10/01&lt;/edition&gt;&lt;keywords&gt;&lt;keyword&gt;*Embryo Implantation&lt;/keyword&gt;&lt;keyword&gt;Embryo Transfer&lt;/keyword&gt;&lt;keyword&gt;Fallopian Tube Diseases/complications/*diagnostic imaging&lt;/keyword&gt;&lt;keyword&gt;Female&lt;/keyword&gt;&lt;keyword&gt;*Fertilization in Vitro&lt;/keyword&gt;&lt;keyword&gt;Humans&lt;/keyword&gt;&lt;keyword&gt;Infertility, Female/*etiology/therapy&lt;/keyword&gt;&lt;keyword&gt;Pregnancy&lt;/keyword&gt;&lt;keyword&gt;Ultrasonography&lt;/keyword&gt;&lt;/keywords&gt;&lt;dates&gt;&lt;year&gt;1994&lt;/year&gt;&lt;pub-dates&gt;&lt;date&gt;Oct&lt;/date&gt;&lt;/pub-dates&gt;&lt;/dates&gt;&lt;isbn&gt;0268-1161 (Print)&amp;#xD;0268-1161 (Linking)&lt;/isbn&gt;&lt;accession-num&gt;7844229&lt;/accession-num&gt;&lt;urls&gt;&lt;related-urls&gt;&lt;url&gt;https://www.ncbi.nlm.nih.gov/pubmed/7844229&lt;/url&gt;&lt;/related-urls&gt;&lt;/urls&gt;&lt;/record&gt;&lt;/Cite&gt;&lt;/EndNote&gt;</w:instrText>
      </w:r>
      <w:r w:rsidR="004E3392">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5</w:t>
      </w:r>
      <w:r w:rsidR="004E3392">
        <w:rPr>
          <w:rFonts w:ascii="Times New Roman" w:hAnsi="Times New Roman" w:cs="Times New Roman"/>
          <w:sz w:val="24"/>
          <w:szCs w:val="24"/>
        </w:rPr>
        <w:fldChar w:fldCharType="end"/>
      </w:r>
      <w:r w:rsidR="005333ED">
        <w:rPr>
          <w:rFonts w:ascii="Times New Roman" w:hAnsi="Times New Roman" w:cs="Times New Roman"/>
          <w:sz w:val="24"/>
          <w:szCs w:val="24"/>
        </w:rPr>
        <w:t xml:space="preserve">. </w:t>
      </w:r>
      <w:r w:rsidR="004E3392">
        <w:rPr>
          <w:rFonts w:ascii="Times New Roman" w:hAnsi="Times New Roman" w:cs="Times New Roman"/>
          <w:sz w:val="24"/>
          <w:szCs w:val="24"/>
        </w:rPr>
        <w:t xml:space="preserve">They </w:t>
      </w:r>
      <w:r w:rsidR="002F31DC" w:rsidRPr="00933B33">
        <w:rPr>
          <w:rFonts w:ascii="Times New Roman" w:hAnsi="Times New Roman" w:cs="Times New Roman"/>
          <w:sz w:val="24"/>
          <w:szCs w:val="24"/>
        </w:rPr>
        <w:t>also</w:t>
      </w:r>
      <w:r w:rsidR="004E3392">
        <w:rPr>
          <w:rFonts w:ascii="Times New Roman" w:hAnsi="Times New Roman" w:cs="Times New Roman"/>
          <w:sz w:val="24"/>
          <w:szCs w:val="24"/>
        </w:rPr>
        <w:t xml:space="preserve"> have</w:t>
      </w:r>
      <w:r w:rsidR="002F31DC" w:rsidRPr="00933B33">
        <w:rPr>
          <w:rFonts w:ascii="Times New Roman" w:hAnsi="Times New Roman" w:cs="Times New Roman"/>
          <w:sz w:val="24"/>
          <w:szCs w:val="24"/>
        </w:rPr>
        <w:t xml:space="preserve"> higher rates of ectopic pregnancy and miscarriages</w:t>
      </w:r>
      <w:r w:rsidR="004E3392">
        <w:rPr>
          <w:rFonts w:ascii="Times New Roman" w:hAnsi="Times New Roman" w:cs="Times New Roman"/>
          <w:sz w:val="24"/>
          <w:szCs w:val="24"/>
        </w:rPr>
        <w:fldChar w:fldCharType="begin">
          <w:fldData xml:space="preserve">PEVuZE5vdGU+PENpdGU+PEF1dGhvcj5aZXluZWxvZ2x1PC9BdXRob3I+PFllYXI+MTk5ODwvWWVh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</w:fldData>
        </w:fldChar>
      </w:r>
      <w:r w:rsidR="004E3392">
        <w:rPr>
          <w:rFonts w:ascii="Times New Roman" w:hAnsi="Times New Roman" w:cs="Times New Roman"/>
          <w:sz w:val="24"/>
          <w:szCs w:val="24"/>
        </w:rPr>
        <w:instrText xml:space="preserve"> ADDIN EN.CITE </w:instrText>
      </w:r>
      <w:r w:rsidR="004E3392">
        <w:rPr>
          <w:rFonts w:ascii="Times New Roman" w:hAnsi="Times New Roman" w:cs="Times New Roman"/>
          <w:sz w:val="24"/>
          <w:szCs w:val="24"/>
        </w:rPr>
        <w:fldChar w:fldCharType="begin">
          <w:fldData xml:space="preserve">PEVuZE5vdGU+PENpdGU+PEF1dGhvcj5aZXluZWxvZ2x1PC9BdXRob3I+PFllYXI+MTk5ODwvWWVh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</w:fldData>
        </w:fldChar>
      </w:r>
      <w:r w:rsidR="004E3392">
        <w:rPr>
          <w:rFonts w:ascii="Times New Roman" w:hAnsi="Times New Roman" w:cs="Times New Roman"/>
          <w:sz w:val="24"/>
          <w:szCs w:val="24"/>
        </w:rPr>
        <w:instrText xml:space="preserve"> ADDIN EN.CITE.DATA </w:instrText>
      </w:r>
      <w:r w:rsidR="004E3392">
        <w:rPr>
          <w:rFonts w:ascii="Times New Roman" w:hAnsi="Times New Roman" w:cs="Times New Roman"/>
          <w:sz w:val="24"/>
          <w:szCs w:val="24"/>
        </w:rPr>
      </w:r>
      <w:r w:rsidR="004E3392">
        <w:rPr>
          <w:rFonts w:ascii="Times New Roman" w:hAnsi="Times New Roman" w:cs="Times New Roman"/>
          <w:sz w:val="24"/>
          <w:szCs w:val="24"/>
        </w:rPr>
        <w:fldChar w:fldCharType="end"/>
      </w:r>
      <w:r w:rsidR="004E3392">
        <w:rPr>
          <w:rFonts w:ascii="Times New Roman" w:hAnsi="Times New Roman" w:cs="Times New Roman"/>
          <w:sz w:val="24"/>
          <w:szCs w:val="24"/>
        </w:rPr>
      </w:r>
      <w:r w:rsidR="004E3392">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2,10</w:t>
      </w:r>
      <w:r w:rsidR="004E3392">
        <w:rPr>
          <w:rFonts w:ascii="Times New Roman" w:hAnsi="Times New Roman" w:cs="Times New Roman"/>
          <w:sz w:val="24"/>
          <w:szCs w:val="24"/>
        </w:rPr>
        <w:fldChar w:fldCharType="end"/>
      </w:r>
      <w:r w:rsidR="00076EF0" w:rsidRPr="00933B33">
        <w:rPr>
          <w:rFonts w:ascii="Times New Roman" w:hAnsi="Times New Roman" w:cs="Times New Roman"/>
          <w:sz w:val="24"/>
          <w:szCs w:val="24"/>
        </w:rPr>
        <w:t>.</w:t>
      </w:r>
    </w:p>
    <w:p w14:paraId="3A029692" w14:textId="77777777" w:rsidR="0076027B" w:rsidRPr="00933B33" w:rsidRDefault="0076027B" w:rsidP="00D41793">
      <w:pPr>
        <w:autoSpaceDE w:val="0"/>
        <w:autoSpaceDN w:val="0"/>
        <w:adjustRightInd w:val="0"/>
        <w:spacing w:after="0" w:line="480" w:lineRule="auto"/>
        <w:rPr>
          <w:rFonts w:ascii="Times New Roman" w:hAnsi="Times New Roman" w:cs="Times New Roman"/>
          <w:b/>
          <w:sz w:val="24"/>
          <w:szCs w:val="24"/>
        </w:rPr>
      </w:pPr>
    </w:p>
    <w:p w14:paraId="10573A74" w14:textId="7E8AEA6D" w:rsidR="00076EF0" w:rsidRPr="00933B33" w:rsidRDefault="00076EF0"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There are many theories on why women with hydrosalpinges have impaired reproductive outcomes</w:t>
      </w:r>
      <w:r w:rsidR="009F615E" w:rsidRPr="00933B33">
        <w:rPr>
          <w:rFonts w:ascii="Times New Roman" w:hAnsi="Times New Roman" w:cs="Times New Roman"/>
          <w:sz w:val="24"/>
          <w:szCs w:val="24"/>
        </w:rPr>
        <w:t xml:space="preserve">, although the exact cause remains </w:t>
      </w:r>
      <w:r w:rsidR="0076027B" w:rsidRPr="00933B33">
        <w:rPr>
          <w:rFonts w:ascii="Times New Roman" w:hAnsi="Times New Roman" w:cs="Times New Roman"/>
          <w:sz w:val="24"/>
          <w:szCs w:val="24"/>
        </w:rPr>
        <w:t>unknown</w:t>
      </w:r>
      <w:r w:rsidRPr="00933B33">
        <w:rPr>
          <w:rFonts w:ascii="Times New Roman" w:hAnsi="Times New Roman" w:cs="Times New Roman"/>
          <w:sz w:val="24"/>
          <w:szCs w:val="24"/>
        </w:rPr>
        <w:t>. Mechanical and chemical factors and suboptimal endometrial receptivity have been shown to adversely affect IVF outcomes. It has been thought that leakage of fluid in the uterine cavity disturbs the endometrial recept</w:t>
      </w:r>
      <w:r w:rsidR="00FC0CB5" w:rsidRPr="00933B33">
        <w:rPr>
          <w:rFonts w:ascii="Times New Roman" w:hAnsi="Times New Roman" w:cs="Times New Roman"/>
          <w:sz w:val="24"/>
          <w:szCs w:val="24"/>
        </w:rPr>
        <w:t xml:space="preserve">ivity to the developing embryo </w:t>
      </w:r>
      <w:r w:rsidR="00FC0CB5" w:rsidRPr="00933B33">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&lt;EndNote&gt;&lt;Cite&gt;&lt;Author&gt;Andersen&lt;/Author&gt;&lt;Year&gt;1994&lt;/Year&gt;&lt;RecNum&gt;2&lt;/RecNum&gt;&lt;DisplayText&gt;&lt;style face="superscript"&gt;5&lt;/style&gt;&lt;/DisplayText&gt;&lt;record&gt;&lt;rec-number&gt;2&lt;/rec-number&gt;&lt;foreign-keys&gt;&lt;key app="EN" db-id="s2v9909acxdfw4ezdd5pz5tcsfed9dedvpsa" timestamp="1542282051"&gt;2&lt;/key&gt;&lt;/foreign-keys&gt;&lt;ref-type name="Journal Article"&gt;17&lt;/ref-type&gt;&lt;contributors&gt;&lt;authors&gt;&lt;author&gt;Andersen, A. N.&lt;/author&gt;&lt;author&gt;Yue, Z.&lt;/author&gt;&lt;author&gt;Meng, F. J.&lt;/author&gt;&lt;author&gt;Petersen, K.&lt;/author&gt;&lt;/authors&gt;&lt;/contributors&gt;&lt;auth-address&gt;Department of Obstetrics and Gynaecology, Herlev University Hospital, Copenhagen, Denmark.&lt;/auth-address&gt;&lt;titles&gt;&lt;title&gt;Low implantation rate after in-vitro fertilization in patients with hydrosalpinges diagnosed by ultrasonography&lt;/title&gt;&lt;secondary-title&gt;Hum Reprod&lt;/secondary-title&gt;&lt;/titles&gt;&lt;periodical&gt;&lt;full-title&gt;Hum Reprod&lt;/full-title&gt;&lt;/periodical&gt;&lt;pages&gt;1935-8&lt;/pages&gt;&lt;volume&gt;9&lt;/volume&gt;&lt;number&gt;10&lt;/number&gt;&lt;edition&gt;1994/10/01&lt;/edition&gt;&lt;keywords&gt;&lt;keyword&gt;*Embryo Implantation&lt;/keyword&gt;&lt;keyword&gt;Embryo Transfer&lt;/keyword&gt;&lt;keyword&gt;Fallopian Tube Diseases/complications/*diagnostic imaging&lt;/keyword&gt;&lt;keyword&gt;Female&lt;/keyword&gt;&lt;keyword&gt;*Fertilization in Vitro&lt;/keyword&gt;&lt;keyword&gt;Humans&lt;/keyword&gt;&lt;keyword&gt;Infertility, Female/*etiology/therapy&lt;/keyword&gt;&lt;keyword&gt;Pregnancy&lt;/keyword&gt;&lt;keyword&gt;Ultrasonography&lt;/keyword&gt;&lt;/keywords&gt;&lt;dates&gt;&lt;year&gt;1994&lt;/year&gt;&lt;pub-dates&gt;&lt;date&gt;Oct&lt;/date&gt;&lt;/pub-dates&gt;&lt;/dates&gt;&lt;isbn&gt;0268-1161 (Print)&amp;#xD;0268-1161 (Linking)&lt;/isbn&gt;&lt;accession-num&gt;7844229&lt;/accession-num&gt;&lt;urls&gt;&lt;related-urls&gt;&lt;url&gt;https://www.ncbi.nlm.nih.gov/pubmed/7844229&lt;/url&gt;&lt;/related-urls&gt;&lt;/urls&gt;&lt;/record&gt;&lt;/Cite&gt;&lt;/EndNote&gt;</w:instrText>
      </w:r>
      <w:r w:rsidR="00FC0CB5" w:rsidRPr="00933B33">
        <w:rPr>
          <w:rFonts w:ascii="Times New Roman" w:hAnsi="Times New Roman" w:cs="Times New Roman"/>
          <w:sz w:val="24"/>
          <w:szCs w:val="24"/>
        </w:rPr>
        <w:fldChar w:fldCharType="separate"/>
      </w:r>
      <w:r w:rsidR="00177DEF" w:rsidRPr="00177DEF">
        <w:rPr>
          <w:rFonts w:ascii="Times New Roman" w:hAnsi="Times New Roman" w:cs="Times New Roman"/>
          <w:noProof/>
          <w:sz w:val="24"/>
          <w:szCs w:val="24"/>
          <w:vertAlign w:val="superscript"/>
        </w:rPr>
        <w:t>5</w:t>
      </w:r>
      <w:r w:rsidR="00FC0CB5" w:rsidRPr="00933B33">
        <w:rPr>
          <w:rFonts w:ascii="Times New Roman" w:hAnsi="Times New Roman" w:cs="Times New Roman"/>
          <w:sz w:val="24"/>
          <w:szCs w:val="24"/>
        </w:rPr>
        <w:fldChar w:fldCharType="end"/>
      </w:r>
      <w:r w:rsidRPr="00933B33">
        <w:rPr>
          <w:rFonts w:ascii="Times New Roman" w:hAnsi="Times New Roman" w:cs="Times New Roman"/>
          <w:sz w:val="24"/>
          <w:szCs w:val="24"/>
        </w:rPr>
        <w:t>.</w:t>
      </w:r>
      <w:r w:rsidR="00E53D0A" w:rsidRPr="00933B33">
        <w:rPr>
          <w:rFonts w:ascii="Times New Roman" w:hAnsi="Times New Roman" w:cs="Times New Roman"/>
          <w:sz w:val="24"/>
          <w:szCs w:val="24"/>
        </w:rPr>
        <w:t xml:space="preserve"> Although not fully understood, several candidate genes and proteins involved in implantation may have altered patterns of expression when hydrosalpinges are present.</w:t>
      </w:r>
      <w:r w:rsidRPr="00933B33">
        <w:rPr>
          <w:rFonts w:ascii="Times New Roman" w:hAnsi="Times New Roman" w:cs="Times New Roman"/>
          <w:sz w:val="24"/>
          <w:szCs w:val="24"/>
        </w:rPr>
        <w:t xml:space="preserve"> The unfavourable intrauterine environment may result from toxic substances draining into the cavity and diluting endometrial secretions </w:t>
      </w:r>
      <w:r w:rsidR="00FC0CB5" w:rsidRPr="00933B33">
        <w:rPr>
          <w:rFonts w:ascii="Times New Roman" w:hAnsi="Times New Roman" w:cs="Times New Roman"/>
          <w:sz w:val="24"/>
          <w:szCs w:val="24"/>
        </w:rPr>
        <w:fldChar w:fldCharType="begin">
          <w:fldData xml:space="preserve">PEVuZE5vdGU+PENpdGU+PEF1dGhvcj5TdHJhbmRlbGw8L0F1dGhvcj48WWVhcj4xOTk0PC9ZZWFy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</w:fldData>
        </w:fldChar>
      </w:r>
      <w:r w:rsidR="004E3392">
        <w:rPr>
          <w:rFonts w:ascii="Times New Roman" w:hAnsi="Times New Roman" w:cs="Times New Roman"/>
          <w:sz w:val="24"/>
          <w:szCs w:val="24"/>
        </w:rPr>
        <w:instrText xml:space="preserve"> ADDIN EN.CITE </w:instrText>
      </w:r>
      <w:r w:rsidR="004E3392">
        <w:rPr>
          <w:rFonts w:ascii="Times New Roman" w:hAnsi="Times New Roman" w:cs="Times New Roman"/>
          <w:sz w:val="24"/>
          <w:szCs w:val="24"/>
        </w:rPr>
        <w:fldChar w:fldCharType="begin">
          <w:fldData xml:space="preserve">PEVuZE5vdGU+PENpdGU+PEF1dGhvcj5TdHJhbmRlbGw8L0F1dGhvcj48WWVhcj4xOTk0PC9ZZWFy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</w:fldData>
        </w:fldChar>
      </w:r>
      <w:r w:rsidR="004E3392">
        <w:rPr>
          <w:rFonts w:ascii="Times New Roman" w:hAnsi="Times New Roman" w:cs="Times New Roman"/>
          <w:sz w:val="24"/>
          <w:szCs w:val="24"/>
        </w:rPr>
        <w:instrText xml:space="preserve"> ADDIN EN.CITE.DATA </w:instrText>
      </w:r>
      <w:r w:rsidR="004E3392">
        <w:rPr>
          <w:rFonts w:ascii="Times New Roman" w:hAnsi="Times New Roman" w:cs="Times New Roman"/>
          <w:sz w:val="24"/>
          <w:szCs w:val="24"/>
        </w:rPr>
      </w:r>
      <w:r w:rsidR="004E3392">
        <w:rPr>
          <w:rFonts w:ascii="Times New Roman" w:hAnsi="Times New Roman" w:cs="Times New Roman"/>
          <w:sz w:val="24"/>
          <w:szCs w:val="24"/>
        </w:rPr>
        <w:fldChar w:fldCharType="end"/>
      </w:r>
      <w:r w:rsidR="00FC0CB5" w:rsidRPr="00933B33">
        <w:rPr>
          <w:rFonts w:ascii="Times New Roman" w:hAnsi="Times New Roman" w:cs="Times New Roman"/>
          <w:sz w:val="24"/>
          <w:szCs w:val="24"/>
        </w:rPr>
      </w:r>
      <w:r w:rsidR="00FC0CB5" w:rsidRPr="00933B33">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6,9,12</w:t>
      </w:r>
      <w:r w:rsidR="00FC0CB5" w:rsidRPr="00933B33">
        <w:rPr>
          <w:rFonts w:ascii="Times New Roman" w:hAnsi="Times New Roman" w:cs="Times New Roman"/>
          <w:sz w:val="24"/>
          <w:szCs w:val="24"/>
        </w:rPr>
        <w:fldChar w:fldCharType="end"/>
      </w:r>
      <w:r w:rsidRPr="00933B33">
        <w:rPr>
          <w:rFonts w:ascii="Times New Roman" w:hAnsi="Times New Roman" w:cs="Times New Roman"/>
          <w:sz w:val="24"/>
          <w:szCs w:val="24"/>
        </w:rPr>
        <w:t xml:space="preserve">. </w:t>
      </w:r>
      <w:r w:rsidR="00E53D0A" w:rsidRPr="00933B33">
        <w:rPr>
          <w:rFonts w:ascii="Times New Roman" w:hAnsi="Times New Roman" w:cs="Times New Roman"/>
          <w:sz w:val="24"/>
          <w:szCs w:val="24"/>
        </w:rPr>
        <w:t>Lavage of the endometrial cavity is consistent with chronic vaginal discharge observe</w:t>
      </w:r>
      <w:r w:rsidR="00BE7E5D" w:rsidRPr="00933B33">
        <w:rPr>
          <w:rFonts w:ascii="Times New Roman" w:hAnsi="Times New Roman" w:cs="Times New Roman"/>
          <w:sz w:val="24"/>
          <w:szCs w:val="24"/>
        </w:rPr>
        <w:t>d in women with hydrosalpinges</w:t>
      </w:r>
      <w:r w:rsidR="00BE7E5D" w:rsidRPr="00933B33">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&lt;EndNote&gt;&lt;Cite&gt;&lt;Author&gt;Watermeyer&lt;/Author&gt;&lt;Year&gt;2002&lt;/Year&gt;&lt;RecNum&gt;22&lt;/RecNum&gt;&lt;DisplayText&gt;&lt;style face="superscript"&gt;13&lt;/style&gt;&lt;/DisplayText&gt;&lt;record&gt;&lt;rec-number&gt;22&lt;/rec-number&gt;&lt;foreign-keys&gt;&lt;key app="EN" db-id="s2v9909acxdfw4ezdd5pz5tcsfed9dedvpsa" timestamp="1542561389"&gt;22&lt;/key&gt;&lt;/foreign-keys&gt;&lt;ref-type name="Journal Article"&gt;17&lt;/ref-type&gt;&lt;contributors&gt;&lt;authors&gt;&lt;author&gt;Watermeyer, S. R.&lt;/author&gt;&lt;author&gt;Bhal, K.&lt;/author&gt;&lt;/authors&gt;&lt;/contributors&gt;&lt;auth-address&gt;University Hospital of Wales, Heath Park, Cardiff CF14 4XW, Wales, UK.&lt;/auth-address&gt;&lt;titles&gt;&lt;title&gt;Chronic vaginal discharge secondary to a hydrosalpinx&lt;/title&gt;&lt;secondary-title&gt;J Obstet Gynaecol&lt;/secondary-title&gt;&lt;/titles&gt;&lt;periodical&gt;&lt;full-title&gt;J Obstet Gynaecol&lt;/full-title&gt;&lt;/periodical&gt;&lt;pages&gt;324&lt;/pages&gt;&lt;volume&gt;22&lt;/volume&gt;&lt;number&gt;3&lt;/number&gt;&lt;edition&gt;2003/01/11&lt;/edition&gt;&lt;keywords&gt;&lt;keyword&gt;Adult&lt;/keyword&gt;&lt;keyword&gt;Chronic Disease&lt;/keyword&gt;&lt;keyword&gt;Fallopian Tube Diseases/*complications/diagnosis/surgery&lt;/keyword&gt;&lt;keyword&gt;Female&lt;/keyword&gt;&lt;keyword&gt;Humans&lt;/keyword&gt;&lt;keyword&gt;Vaginal Discharge/*etiology&lt;/keyword&gt;&lt;/keywords&gt;&lt;dates&gt;&lt;year&gt;2002&lt;/year&gt;&lt;pub-dates&gt;&lt;date&gt;May&lt;/date&gt;&lt;/pub-dates&gt;&lt;/dates&gt;&lt;isbn&gt;0144-3615 (Print)&amp;#xD;0144-3615 (Linking)&lt;/isbn&gt;&lt;accession-num&gt;12521519&lt;/accession-num&gt;&lt;urls&gt;&lt;related-urls&gt;&lt;url&gt;https://www.ncbi.nlm.nih.gov/pubmed/12521519&lt;/url&gt;&lt;/related-urls&gt;&lt;/urls&gt;&lt;electronic-resource-num&gt;10.1080/01443610252971267&lt;/electronic-resource-num&gt;&lt;/record&gt;&lt;/Cite&gt;&lt;/EndNote&gt;</w:instrText>
      </w:r>
      <w:r w:rsidR="00BE7E5D" w:rsidRPr="00933B33">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13</w:t>
      </w:r>
      <w:r w:rsidR="00BE7E5D" w:rsidRPr="00933B33">
        <w:rPr>
          <w:rFonts w:ascii="Times New Roman" w:hAnsi="Times New Roman" w:cs="Times New Roman"/>
          <w:sz w:val="24"/>
          <w:szCs w:val="24"/>
        </w:rPr>
        <w:fldChar w:fldCharType="end"/>
      </w:r>
      <w:r w:rsidR="00E53D0A" w:rsidRPr="00933B33">
        <w:rPr>
          <w:rFonts w:ascii="Times New Roman" w:hAnsi="Times New Roman" w:cs="Times New Roman"/>
          <w:sz w:val="24"/>
          <w:szCs w:val="24"/>
        </w:rPr>
        <w:t xml:space="preserve">. </w:t>
      </w:r>
      <w:r w:rsidRPr="00933B33">
        <w:rPr>
          <w:rFonts w:ascii="Times New Roman" w:hAnsi="Times New Roman" w:cs="Times New Roman"/>
          <w:sz w:val="24"/>
          <w:szCs w:val="24"/>
        </w:rPr>
        <w:t>One study showed</w:t>
      </w:r>
      <w:r w:rsidR="00E0362B">
        <w:rPr>
          <w:rFonts w:ascii="Times New Roman" w:hAnsi="Times New Roman" w:cs="Times New Roman"/>
          <w:sz w:val="24"/>
          <w:szCs w:val="24"/>
        </w:rPr>
        <w:t xml:space="preserve"> that</w:t>
      </w:r>
      <w:r w:rsidRPr="00933B33">
        <w:rPr>
          <w:rFonts w:ascii="Times New Roman" w:hAnsi="Times New Roman" w:cs="Times New Roman"/>
          <w:sz w:val="24"/>
          <w:szCs w:val="24"/>
        </w:rPr>
        <w:t xml:space="preserve"> </w:t>
      </w:r>
      <w:r w:rsidR="00E0362B">
        <w:rPr>
          <w:rFonts w:ascii="Times New Roman" w:hAnsi="Times New Roman" w:cs="Times New Roman"/>
          <w:sz w:val="24"/>
          <w:szCs w:val="24"/>
        </w:rPr>
        <w:t xml:space="preserve">none of the </w:t>
      </w:r>
      <w:r w:rsidR="0076027B" w:rsidRPr="00933B33">
        <w:rPr>
          <w:rFonts w:ascii="Times New Roman" w:hAnsi="Times New Roman" w:cs="Times New Roman"/>
          <w:sz w:val="24"/>
          <w:szCs w:val="24"/>
        </w:rPr>
        <w:t>women with hydrosalpinx</w:t>
      </w:r>
      <w:r w:rsidR="00E0362B">
        <w:rPr>
          <w:rFonts w:ascii="Times New Roman" w:hAnsi="Times New Roman" w:cs="Times New Roman"/>
          <w:sz w:val="24"/>
          <w:szCs w:val="24"/>
        </w:rPr>
        <w:t xml:space="preserve"> who had uterine cavity distension in the luteal phase had </w:t>
      </w:r>
      <w:r w:rsidRPr="00933B33">
        <w:rPr>
          <w:rFonts w:ascii="Times New Roman" w:hAnsi="Times New Roman" w:cs="Times New Roman"/>
          <w:sz w:val="24"/>
          <w:szCs w:val="24"/>
        </w:rPr>
        <w:t xml:space="preserve">achieved ongoing intrauterine pregnancy after IVF treatment </w:t>
      </w:r>
      <w:r w:rsidR="00FC0CB5" w:rsidRPr="00933B33">
        <w:rPr>
          <w:rFonts w:ascii="Times New Roman" w:hAnsi="Times New Roman" w:cs="Times New Roman"/>
          <w:sz w:val="24"/>
          <w:szCs w:val="24"/>
        </w:rPr>
        <w:fldChar w:fldCharType="begin">
          <w:fldData xml:space="preserve">PEVuZE5vdGU+PENpdGU+PEF1dGhvcj5Ba21hbjwvQXV0aG9yPjxZZWFyPjIwMDU8L1llYXI+PFJl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</w:fldData>
        </w:fldChar>
      </w:r>
      <w:r w:rsidR="004E3392">
        <w:rPr>
          <w:rFonts w:ascii="Times New Roman" w:hAnsi="Times New Roman" w:cs="Times New Roman"/>
          <w:sz w:val="24"/>
          <w:szCs w:val="24"/>
        </w:rPr>
        <w:instrText xml:space="preserve"> ADDIN EN.CITE </w:instrText>
      </w:r>
      <w:r w:rsidR="004E3392">
        <w:rPr>
          <w:rFonts w:ascii="Times New Roman" w:hAnsi="Times New Roman" w:cs="Times New Roman"/>
          <w:sz w:val="24"/>
          <w:szCs w:val="24"/>
        </w:rPr>
        <w:fldChar w:fldCharType="begin">
          <w:fldData xml:space="preserve">PEVuZE5vdGU+PENpdGU+PEF1dGhvcj5Ba21hbjwvQXV0aG9yPjxZZWFyPjIwMDU8L1llYXI+PFJl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</w:fldData>
        </w:fldChar>
      </w:r>
      <w:r w:rsidR="004E3392">
        <w:rPr>
          <w:rFonts w:ascii="Times New Roman" w:hAnsi="Times New Roman" w:cs="Times New Roman"/>
          <w:sz w:val="24"/>
          <w:szCs w:val="24"/>
        </w:rPr>
        <w:instrText xml:space="preserve"> ADDIN EN.CITE.DATA </w:instrText>
      </w:r>
      <w:r w:rsidR="004E3392">
        <w:rPr>
          <w:rFonts w:ascii="Times New Roman" w:hAnsi="Times New Roman" w:cs="Times New Roman"/>
          <w:sz w:val="24"/>
          <w:szCs w:val="24"/>
        </w:rPr>
      </w:r>
      <w:r w:rsidR="004E3392">
        <w:rPr>
          <w:rFonts w:ascii="Times New Roman" w:hAnsi="Times New Roman" w:cs="Times New Roman"/>
          <w:sz w:val="24"/>
          <w:szCs w:val="24"/>
        </w:rPr>
        <w:fldChar w:fldCharType="end"/>
      </w:r>
      <w:r w:rsidR="00FC0CB5" w:rsidRPr="00933B33">
        <w:rPr>
          <w:rFonts w:ascii="Times New Roman" w:hAnsi="Times New Roman" w:cs="Times New Roman"/>
          <w:sz w:val="24"/>
          <w:szCs w:val="24"/>
        </w:rPr>
      </w:r>
      <w:r w:rsidR="00FC0CB5" w:rsidRPr="00933B33">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14</w:t>
      </w:r>
      <w:r w:rsidR="00FC0CB5" w:rsidRPr="00933B33">
        <w:rPr>
          <w:rFonts w:ascii="Times New Roman" w:hAnsi="Times New Roman" w:cs="Times New Roman"/>
          <w:sz w:val="24"/>
          <w:szCs w:val="24"/>
        </w:rPr>
        <w:fldChar w:fldCharType="end"/>
      </w:r>
      <w:r w:rsidRPr="00933B33">
        <w:rPr>
          <w:rFonts w:ascii="Times New Roman" w:hAnsi="Times New Roman" w:cs="Times New Roman"/>
          <w:sz w:val="24"/>
          <w:szCs w:val="24"/>
        </w:rPr>
        <w:t xml:space="preserve">. </w:t>
      </w:r>
    </w:p>
    <w:p w14:paraId="7D6A3EB1" w14:textId="77777777" w:rsidR="00EA289E" w:rsidRPr="00933B33" w:rsidRDefault="00EA289E" w:rsidP="00D41793">
      <w:pPr>
        <w:spacing w:line="480" w:lineRule="auto"/>
        <w:rPr>
          <w:rFonts w:ascii="Times New Roman" w:hAnsi="Times New Roman" w:cs="Times New Roman"/>
          <w:sz w:val="24"/>
          <w:szCs w:val="24"/>
        </w:rPr>
      </w:pPr>
    </w:p>
    <w:p w14:paraId="6FF4023C" w14:textId="1B0F4DC3" w:rsidR="00957FF6" w:rsidRPr="00807458" w:rsidRDefault="00EA289E" w:rsidP="00807458">
      <w:pPr>
        <w:spacing w:line="480" w:lineRule="auto"/>
        <w:rPr>
          <w:rFonts w:ascii="Times New Roman" w:hAnsi="Times New Roman" w:cs="Times New Roman"/>
          <w:b/>
          <w:sz w:val="24"/>
          <w:szCs w:val="24"/>
        </w:rPr>
      </w:pPr>
      <w:r w:rsidRPr="00807458">
        <w:rPr>
          <w:rFonts w:ascii="Times New Roman" w:hAnsi="Times New Roman" w:cs="Times New Roman"/>
          <w:b/>
          <w:sz w:val="24"/>
          <w:szCs w:val="24"/>
        </w:rPr>
        <w:t xml:space="preserve">Management </w:t>
      </w:r>
      <w:r w:rsidR="00807458">
        <w:rPr>
          <w:rFonts w:ascii="Times New Roman" w:hAnsi="Times New Roman" w:cs="Times New Roman"/>
          <w:b/>
          <w:sz w:val="24"/>
          <w:szCs w:val="24"/>
        </w:rPr>
        <w:t>of hydrosalpinx</w:t>
      </w:r>
    </w:p>
    <w:p w14:paraId="7F06B466" w14:textId="4D1A5E41" w:rsidR="0076027B" w:rsidRPr="00933B33" w:rsidRDefault="0076027B"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The UK’s National Institute of Health and Clinical Excellence (NICE) suggest the management of hydrosalpinx by laparoscopic Salpingectomy prior to commen</w:t>
      </w:r>
      <w:r w:rsidR="00BE7E5D" w:rsidRPr="00933B33">
        <w:rPr>
          <w:rFonts w:ascii="Times New Roman" w:hAnsi="Times New Roman" w:cs="Times New Roman"/>
          <w:sz w:val="24"/>
          <w:szCs w:val="24"/>
        </w:rPr>
        <w:t>cement of IVF</w:t>
      </w:r>
      <w:r w:rsidR="003A7632" w:rsidRPr="00933B33">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&lt;EndNote&gt;&lt;Cite&gt;&lt;Author&gt;NICE Clinical Guideline&lt;/Author&gt;&lt;Year&gt;2013&lt;/Year&gt;&lt;RecNum&gt;30&lt;/RecNum&gt;&lt;DisplayText&gt;&lt;style face="superscript"&gt;15&lt;/style&gt;&lt;/DisplayText&gt;&lt;record&gt;&lt;rec-number&gt;30&lt;/rec-number&gt;&lt;foreign-keys&gt;&lt;key app="EN" db-id="s2v9909acxdfw4ezdd5pz5tcsfed9dedvpsa" timestamp="1543241744"&gt;30&lt;/key&gt;&lt;/foreign-keys&gt;&lt;ref-type name="Web Page"&gt;12&lt;/ref-type&gt;&lt;contributors&gt;&lt;authors&gt;&lt;author&gt;NICE Clinical Guideline, &lt;/author&gt;&lt;/authors&gt;&lt;/contributors&gt;&lt;titles&gt;&lt;title&gt;Fertility: assessment and treatment for people with fertility problems.&lt;/title&gt;&lt;/titles&gt;&lt;number&gt;26.11.18&lt;/number&gt;&lt;dates&gt;&lt;year&gt;2013&lt;/year&gt;&lt;/dates&gt;&lt;urls&gt;&lt;related-urls&gt;&lt;url&gt;https://www.nice.org.uk/guidance/cg156/evidence/full-guideline-pdf-188539453&lt;/url&gt;&lt;/related-urls&gt;&lt;/urls&gt;&lt;/record&gt;&lt;/Cite&gt;&lt;/EndNote&gt;</w:instrText>
      </w:r>
      <w:r w:rsidR="003A7632" w:rsidRPr="00933B33">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15</w:t>
      </w:r>
      <w:r w:rsidR="003A7632" w:rsidRPr="00933B33">
        <w:rPr>
          <w:rFonts w:ascii="Times New Roman" w:hAnsi="Times New Roman" w:cs="Times New Roman"/>
          <w:sz w:val="24"/>
          <w:szCs w:val="24"/>
        </w:rPr>
        <w:fldChar w:fldCharType="end"/>
      </w:r>
      <w:r w:rsidRPr="00933B33">
        <w:rPr>
          <w:rFonts w:ascii="Times New Roman" w:hAnsi="Times New Roman" w:cs="Times New Roman"/>
          <w:sz w:val="24"/>
          <w:szCs w:val="24"/>
        </w:rPr>
        <w:t>. A further Cochrane review showed that laparoscopic salpingectomy or tubal occlusion before IVF improves the chances of IVF success</w:t>
      </w:r>
      <w:r w:rsidR="00F53139" w:rsidRPr="00933B33">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&lt;EndNote&gt;&lt;Cite&gt;&lt;Author&gt;Johnson&lt;/Author&gt;&lt;Year&gt;2010&lt;/Year&gt;&lt;RecNum&gt;24&lt;/RecNum&gt;&lt;DisplayText&gt;&lt;style face="superscript"&gt;16&lt;/style&gt;&lt;/DisplayText&gt;&lt;record&gt;&lt;rec-number&gt;24&lt;/rec-number&gt;&lt;foreign-keys&gt;&lt;key app="EN" db-id="s2v9909acxdfw4ezdd5pz5tcsfed9dedvpsa" timestamp="1542561550"&gt;24&lt;/key&gt;&lt;/foreign-keys&gt;&lt;ref-type name="Journal Article"&gt;17&lt;/ref-type&gt;&lt;contributors&gt;&lt;authors&gt;&lt;author&gt;Johnson, N.&lt;/author&gt;&lt;author&gt;van Voorst, S.&lt;/author&gt;&lt;author&gt;Sowter, M. C.&lt;/author&gt;&lt;author&gt;Strandell, A.&lt;/author&gt;&lt;author&gt;Mol, B. W.&lt;/author&gt;&lt;/authors&gt;&lt;/contributors&gt;&lt;auth-address&gt;Department of Obstetrics &amp;amp; Gynaecology, University of Auckland, PO Box 92019, Auckland, New Zealand, 1003.&lt;/auth-address&gt;&lt;titles&gt;&lt;title&gt;Surgical treatment for tubal disease in women due to undergo in vitro fertilisation&lt;/title&gt;&lt;secondary-title&gt;Cochrane Database Syst Rev&lt;/secondary-title&gt;&lt;/titles&gt;&lt;periodical&gt;&lt;full-title&gt;Cochrane Database Syst Rev&lt;/full-title&gt;&lt;/periodical&gt;&lt;pages&gt;CD002125&lt;/pages&gt;&lt;number&gt;1&lt;/number&gt;&lt;edition&gt;2010/01/22&lt;/edition&gt;&lt;keywords&gt;&lt;keyword&gt;Fallopian Tube Diseases/*surgery&lt;/keyword&gt;&lt;keyword&gt;Fallopian Tubes/*surgery&lt;/keyword&gt;&lt;keyword&gt;Female&lt;/keyword&gt;&lt;keyword&gt;*Fertilization in Vitro&lt;/keyword&gt;&lt;keyword&gt;Humans&lt;/keyword&gt;&lt;keyword&gt;Pregnancy&lt;/keyword&gt;&lt;keyword&gt;Pregnancy Outcome&lt;/keyword&gt;&lt;keyword&gt;Randomized Controlled Trials as Topic&lt;/keyword&gt;&lt;/keywords&gt;&lt;dates&gt;&lt;year&gt;2010&lt;/year&gt;&lt;pub-dates&gt;&lt;date&gt;Jan 20&lt;/date&gt;&lt;/pub-dates&gt;&lt;/dates&gt;&lt;isbn&gt;1469-493X (Electronic)&amp;#xD;1361-6137 (Linking)&lt;/isbn&gt;&lt;accession-num&gt;20091531&lt;/accession-num&gt;&lt;urls&gt;&lt;related-urls&gt;&lt;url&gt;https://www.ncbi.nlm.nih.gov/pubmed/20091531&lt;/url&gt;&lt;/related-urls&gt;&lt;/urls&gt;&lt;electronic-resource-num&gt;10.1002/14651858.CD002125.pub3&lt;/electronic-resource-num&gt;&lt;/record&gt;&lt;/Cite&gt;&lt;/EndNote&gt;</w:instrText>
      </w:r>
      <w:r w:rsidR="00F53139" w:rsidRPr="00933B33">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16</w:t>
      </w:r>
      <w:r w:rsidR="00F53139" w:rsidRPr="00933B33">
        <w:rPr>
          <w:rFonts w:ascii="Times New Roman" w:hAnsi="Times New Roman" w:cs="Times New Roman"/>
          <w:sz w:val="24"/>
          <w:szCs w:val="24"/>
        </w:rPr>
        <w:fldChar w:fldCharType="end"/>
      </w:r>
      <w:r w:rsidR="002D4AE8" w:rsidRPr="00933B33">
        <w:rPr>
          <w:rFonts w:ascii="Times New Roman" w:hAnsi="Times New Roman" w:cs="Times New Roman"/>
          <w:sz w:val="24"/>
          <w:szCs w:val="24"/>
        </w:rPr>
        <w:t>. Here we discuss salpingostomy, salpingectomy</w:t>
      </w:r>
      <w:r w:rsidR="00C662D8">
        <w:rPr>
          <w:rFonts w:ascii="Times New Roman" w:hAnsi="Times New Roman" w:cs="Times New Roman"/>
          <w:sz w:val="24"/>
          <w:szCs w:val="24"/>
        </w:rPr>
        <w:t xml:space="preserve"> and</w:t>
      </w:r>
      <w:r w:rsidR="00E0362B">
        <w:rPr>
          <w:rFonts w:ascii="Times New Roman" w:hAnsi="Times New Roman" w:cs="Times New Roman"/>
          <w:sz w:val="24"/>
          <w:szCs w:val="24"/>
        </w:rPr>
        <w:t xml:space="preserve"> proximal tubal occlusion</w:t>
      </w:r>
      <w:r w:rsidR="002D4AE8" w:rsidRPr="00933B33">
        <w:rPr>
          <w:rFonts w:ascii="Times New Roman" w:hAnsi="Times New Roman" w:cs="Times New Roman"/>
          <w:sz w:val="24"/>
          <w:szCs w:val="24"/>
        </w:rPr>
        <w:t xml:space="preserve"> </w:t>
      </w:r>
      <w:r w:rsidR="00C662D8">
        <w:rPr>
          <w:rFonts w:ascii="Times New Roman" w:hAnsi="Times New Roman" w:cs="Times New Roman"/>
          <w:sz w:val="24"/>
          <w:szCs w:val="24"/>
        </w:rPr>
        <w:t xml:space="preserve">(laparoscopic and </w:t>
      </w:r>
      <w:r w:rsidR="002D4AE8" w:rsidRPr="00933B33">
        <w:rPr>
          <w:rFonts w:ascii="Times New Roman" w:hAnsi="Times New Roman" w:cs="Times New Roman"/>
          <w:sz w:val="24"/>
          <w:szCs w:val="24"/>
        </w:rPr>
        <w:t>hysteroscopic</w:t>
      </w:r>
      <w:r w:rsidR="00C662D8">
        <w:rPr>
          <w:rFonts w:ascii="Times New Roman" w:hAnsi="Times New Roman" w:cs="Times New Roman"/>
          <w:sz w:val="24"/>
          <w:szCs w:val="24"/>
        </w:rPr>
        <w:t xml:space="preserve"> approaches) </w:t>
      </w:r>
      <w:r w:rsidR="002D4AE8" w:rsidRPr="00933B33">
        <w:rPr>
          <w:rFonts w:ascii="Times New Roman" w:hAnsi="Times New Roman" w:cs="Times New Roman"/>
          <w:sz w:val="24"/>
          <w:szCs w:val="24"/>
        </w:rPr>
        <w:t>as possible management options.</w:t>
      </w:r>
    </w:p>
    <w:p w14:paraId="3F43AFF4" w14:textId="77777777" w:rsidR="00822F0E" w:rsidRPr="00933B33" w:rsidRDefault="00822F0E" w:rsidP="00D41793">
      <w:pPr>
        <w:spacing w:line="480" w:lineRule="auto"/>
        <w:rPr>
          <w:rFonts w:ascii="Times New Roman" w:hAnsi="Times New Roman" w:cs="Times New Roman"/>
          <w:sz w:val="24"/>
          <w:szCs w:val="24"/>
        </w:rPr>
      </w:pPr>
    </w:p>
    <w:p w14:paraId="22C20A12" w14:textId="51723833" w:rsidR="0076027B" w:rsidRPr="00807458" w:rsidRDefault="0076027B" w:rsidP="00807458">
      <w:pPr>
        <w:spacing w:line="480" w:lineRule="auto"/>
        <w:rPr>
          <w:rFonts w:ascii="Times New Roman" w:hAnsi="Times New Roman" w:cs="Times New Roman"/>
          <w:b/>
          <w:i/>
          <w:sz w:val="24"/>
          <w:szCs w:val="24"/>
        </w:rPr>
      </w:pPr>
      <w:r w:rsidRPr="00807458">
        <w:rPr>
          <w:rFonts w:ascii="Times New Roman" w:hAnsi="Times New Roman" w:cs="Times New Roman"/>
          <w:b/>
          <w:i/>
          <w:sz w:val="24"/>
          <w:szCs w:val="24"/>
        </w:rPr>
        <w:t xml:space="preserve">Salpingostomy </w:t>
      </w:r>
    </w:p>
    <w:p w14:paraId="201713CE" w14:textId="3BF8474E" w:rsidR="008C3C0F" w:rsidRPr="00933B33" w:rsidRDefault="00742D32"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Salpingostomy is distal tubal plastic surgery to manage hydrosalpinx</w:t>
      </w:r>
      <w:r w:rsidR="00D9190A" w:rsidRPr="00933B33">
        <w:rPr>
          <w:rFonts w:ascii="Times New Roman" w:hAnsi="Times New Roman" w:cs="Times New Roman"/>
          <w:sz w:val="24"/>
          <w:szCs w:val="24"/>
        </w:rPr>
        <w:t xml:space="preserve"> using scissors, electrosurgery or laser</w:t>
      </w:r>
      <w:r w:rsidR="00D9190A" w:rsidRPr="00933B33">
        <w:rPr>
          <w:rFonts w:ascii="Times New Roman" w:hAnsi="Times New Roman" w:cs="Times New Roman"/>
          <w:sz w:val="24"/>
          <w:szCs w:val="24"/>
        </w:rPr>
        <w:fldChar w:fldCharType="begin">
          <w:fldData xml:space="preserve">PEVuZE5vdGU+PENpdGU+PEF1dGhvcj5Hb21lbDwvQXV0aG9yPjxZZWFyPjE5OTQ8L1llYXI+PFJl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==
</w:fldData>
        </w:fldChar>
      </w:r>
      <w:r w:rsidR="004E3392">
        <w:rPr>
          <w:rFonts w:ascii="Times New Roman" w:hAnsi="Times New Roman" w:cs="Times New Roman"/>
          <w:sz w:val="24"/>
          <w:szCs w:val="24"/>
        </w:rPr>
        <w:instrText xml:space="preserve"> ADDIN EN.CITE </w:instrText>
      </w:r>
      <w:r w:rsidR="004E3392">
        <w:rPr>
          <w:rFonts w:ascii="Times New Roman" w:hAnsi="Times New Roman" w:cs="Times New Roman"/>
          <w:sz w:val="24"/>
          <w:szCs w:val="24"/>
        </w:rPr>
        <w:fldChar w:fldCharType="begin">
          <w:fldData xml:space="preserve">PEVuZE5vdGU+PENpdGU+PEF1dGhvcj5Hb21lbDwvQXV0aG9yPjxZZWFyPjE5OTQ8L1llYXI+PFJl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==
</w:fldData>
        </w:fldChar>
      </w:r>
      <w:r w:rsidR="004E3392">
        <w:rPr>
          <w:rFonts w:ascii="Times New Roman" w:hAnsi="Times New Roman" w:cs="Times New Roman"/>
          <w:sz w:val="24"/>
          <w:szCs w:val="24"/>
        </w:rPr>
        <w:instrText xml:space="preserve"> ADDIN EN.CITE.DATA </w:instrText>
      </w:r>
      <w:r w:rsidR="004E3392">
        <w:rPr>
          <w:rFonts w:ascii="Times New Roman" w:hAnsi="Times New Roman" w:cs="Times New Roman"/>
          <w:sz w:val="24"/>
          <w:szCs w:val="24"/>
        </w:rPr>
      </w:r>
      <w:r w:rsidR="004E3392">
        <w:rPr>
          <w:rFonts w:ascii="Times New Roman" w:hAnsi="Times New Roman" w:cs="Times New Roman"/>
          <w:sz w:val="24"/>
          <w:szCs w:val="24"/>
        </w:rPr>
        <w:fldChar w:fldCharType="end"/>
      </w:r>
      <w:r w:rsidR="00D9190A" w:rsidRPr="00933B33">
        <w:rPr>
          <w:rFonts w:ascii="Times New Roman" w:hAnsi="Times New Roman" w:cs="Times New Roman"/>
          <w:sz w:val="24"/>
          <w:szCs w:val="24"/>
        </w:rPr>
      </w:r>
      <w:r w:rsidR="00D9190A" w:rsidRPr="00933B33">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17,18</w:t>
      </w:r>
      <w:r w:rsidR="00D9190A" w:rsidRPr="00933B33">
        <w:rPr>
          <w:rFonts w:ascii="Times New Roman" w:hAnsi="Times New Roman" w:cs="Times New Roman"/>
          <w:sz w:val="24"/>
          <w:szCs w:val="24"/>
        </w:rPr>
        <w:fldChar w:fldCharType="end"/>
      </w:r>
      <w:r w:rsidRPr="00933B33">
        <w:rPr>
          <w:rFonts w:ascii="Times New Roman" w:hAnsi="Times New Roman" w:cs="Times New Roman"/>
          <w:sz w:val="24"/>
          <w:szCs w:val="24"/>
        </w:rPr>
        <w:t>, with the aim of con</w:t>
      </w:r>
      <w:r w:rsidR="00A45434" w:rsidRPr="00933B33">
        <w:rPr>
          <w:rFonts w:ascii="Times New Roman" w:hAnsi="Times New Roman" w:cs="Times New Roman"/>
          <w:sz w:val="24"/>
          <w:szCs w:val="24"/>
        </w:rPr>
        <w:t xml:space="preserve">serving the Fallopian tubes and allowing the women to attempt natural conception. </w:t>
      </w:r>
      <w:r w:rsidR="00D9190A" w:rsidRPr="00933B33">
        <w:rPr>
          <w:rFonts w:ascii="Times New Roman" w:hAnsi="Times New Roman" w:cs="Times New Roman"/>
          <w:sz w:val="24"/>
          <w:szCs w:val="24"/>
        </w:rPr>
        <w:t xml:space="preserve"> During surgery, the distal </w:t>
      </w:r>
      <w:r w:rsidR="008C3C0F" w:rsidRPr="00933B33">
        <w:rPr>
          <w:rFonts w:ascii="Times New Roman" w:hAnsi="Times New Roman" w:cs="Times New Roman"/>
          <w:sz w:val="24"/>
          <w:szCs w:val="24"/>
        </w:rPr>
        <w:t xml:space="preserve">tube is </w:t>
      </w:r>
      <w:r w:rsidR="003A5224" w:rsidRPr="00933B33">
        <w:rPr>
          <w:rFonts w:ascii="Times New Roman" w:hAnsi="Times New Roman" w:cs="Times New Roman"/>
          <w:sz w:val="24"/>
          <w:szCs w:val="24"/>
        </w:rPr>
        <w:t xml:space="preserve">incised and </w:t>
      </w:r>
      <w:r w:rsidR="00D9190A" w:rsidRPr="00933B33">
        <w:rPr>
          <w:rFonts w:ascii="Times New Roman" w:hAnsi="Times New Roman" w:cs="Times New Roman"/>
          <w:sz w:val="24"/>
          <w:szCs w:val="24"/>
        </w:rPr>
        <w:t>opened in the</w:t>
      </w:r>
      <w:r w:rsidR="008C3C0F" w:rsidRPr="00933B33">
        <w:rPr>
          <w:rFonts w:ascii="Times New Roman" w:hAnsi="Times New Roman" w:cs="Times New Roman"/>
          <w:sz w:val="24"/>
          <w:szCs w:val="24"/>
        </w:rPr>
        <w:t xml:space="preserve"> avascular</w:t>
      </w:r>
      <w:r w:rsidR="003A5224" w:rsidRPr="00933B33">
        <w:rPr>
          <w:rFonts w:ascii="Times New Roman" w:hAnsi="Times New Roman" w:cs="Times New Roman"/>
          <w:sz w:val="24"/>
          <w:szCs w:val="24"/>
        </w:rPr>
        <w:t xml:space="preserve"> area</w:t>
      </w:r>
      <w:r w:rsidR="00D9190A" w:rsidRPr="00933B33">
        <w:rPr>
          <w:rFonts w:ascii="Times New Roman" w:hAnsi="Times New Roman" w:cs="Times New Roman"/>
          <w:sz w:val="24"/>
          <w:szCs w:val="24"/>
        </w:rPr>
        <w:t xml:space="preserve">, </w:t>
      </w:r>
      <w:r w:rsidR="008C3C0F" w:rsidRPr="00933B33">
        <w:rPr>
          <w:rFonts w:ascii="Times New Roman" w:hAnsi="Times New Roman" w:cs="Times New Roman"/>
          <w:sz w:val="24"/>
          <w:szCs w:val="24"/>
        </w:rPr>
        <w:t xml:space="preserve">and the newly created ostium </w:t>
      </w:r>
      <w:r w:rsidR="003A5224" w:rsidRPr="00933B33">
        <w:rPr>
          <w:rFonts w:ascii="Times New Roman" w:hAnsi="Times New Roman" w:cs="Times New Roman"/>
          <w:sz w:val="24"/>
          <w:szCs w:val="24"/>
        </w:rPr>
        <w:t xml:space="preserve">is sutured back </w:t>
      </w:r>
      <w:r w:rsidR="008C3C0F" w:rsidRPr="00933B33">
        <w:rPr>
          <w:rFonts w:ascii="Times New Roman" w:hAnsi="Times New Roman" w:cs="Times New Roman"/>
          <w:sz w:val="24"/>
          <w:szCs w:val="24"/>
        </w:rPr>
        <w:t xml:space="preserve">to the mesosalpinx. Great care is needed to </w:t>
      </w:r>
      <w:r w:rsidR="003A5224" w:rsidRPr="00933B33">
        <w:rPr>
          <w:rFonts w:ascii="Times New Roman" w:hAnsi="Times New Roman" w:cs="Times New Roman"/>
          <w:sz w:val="24"/>
          <w:szCs w:val="24"/>
        </w:rPr>
        <w:t>minimise the</w:t>
      </w:r>
      <w:r w:rsidR="008C3C0F" w:rsidRPr="00933B33">
        <w:rPr>
          <w:rFonts w:ascii="Times New Roman" w:hAnsi="Times New Roman" w:cs="Times New Roman"/>
          <w:sz w:val="24"/>
          <w:szCs w:val="24"/>
        </w:rPr>
        <w:t xml:space="preserve"> creation of raw surfaces. </w:t>
      </w:r>
      <w:r w:rsidR="00A45434" w:rsidRPr="00933B33">
        <w:rPr>
          <w:rFonts w:ascii="Times New Roman" w:hAnsi="Times New Roman" w:cs="Times New Roman"/>
          <w:sz w:val="24"/>
          <w:szCs w:val="24"/>
        </w:rPr>
        <w:t>However, since the increased use of IVF/ICSI treatment,</w:t>
      </w:r>
      <w:r w:rsidR="00822F0E" w:rsidRPr="00933B33">
        <w:rPr>
          <w:rFonts w:ascii="Times New Roman" w:hAnsi="Times New Roman" w:cs="Times New Roman"/>
          <w:sz w:val="24"/>
          <w:szCs w:val="24"/>
        </w:rPr>
        <w:t xml:space="preserve"> sterilising surgery (</w:t>
      </w:r>
      <w:r w:rsidR="00A45434" w:rsidRPr="00933B33">
        <w:rPr>
          <w:rFonts w:ascii="Times New Roman" w:hAnsi="Times New Roman" w:cs="Times New Roman"/>
          <w:sz w:val="24"/>
          <w:szCs w:val="24"/>
        </w:rPr>
        <w:t>salpingectomy and tubal occlusion</w:t>
      </w:r>
      <w:r w:rsidR="00822F0E" w:rsidRPr="00933B33">
        <w:rPr>
          <w:rFonts w:ascii="Times New Roman" w:hAnsi="Times New Roman" w:cs="Times New Roman"/>
          <w:sz w:val="24"/>
          <w:szCs w:val="24"/>
        </w:rPr>
        <w:t>) has been shown to double the chance of IVF success</w:t>
      </w:r>
      <w:r w:rsidR="00DE34AA" w:rsidRPr="00933B33">
        <w:rPr>
          <w:rFonts w:ascii="Times New Roman" w:hAnsi="Times New Roman" w:cs="Times New Roman"/>
          <w:sz w:val="24"/>
          <w:szCs w:val="24"/>
        </w:rPr>
        <w:fldChar w:fldCharType="begin">
          <w:fldData xml:space="preserve">PEVuZE5vdGU+PENpdGU+PEF1dGhvcj5TdHJhbmRlbGw8L0F1dGhvcj48WWVhcj4xOTk0PC9ZZWFy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</w:fldData>
        </w:fldChar>
      </w:r>
      <w:r w:rsidR="004E3392">
        <w:rPr>
          <w:rFonts w:ascii="Times New Roman" w:hAnsi="Times New Roman" w:cs="Times New Roman"/>
          <w:sz w:val="24"/>
          <w:szCs w:val="24"/>
        </w:rPr>
        <w:instrText xml:space="preserve"> ADDIN EN.CITE </w:instrText>
      </w:r>
      <w:r w:rsidR="004E3392">
        <w:rPr>
          <w:rFonts w:ascii="Times New Roman" w:hAnsi="Times New Roman" w:cs="Times New Roman"/>
          <w:sz w:val="24"/>
          <w:szCs w:val="24"/>
        </w:rPr>
        <w:fldChar w:fldCharType="begin">
          <w:fldData xml:space="preserve">PEVuZE5vdGU+PENpdGU+PEF1dGhvcj5TdHJhbmRlbGw8L0F1dGhvcj48WWVhcj4xOTk0PC9ZZWFy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</w:fldData>
        </w:fldChar>
      </w:r>
      <w:r w:rsidR="004E3392">
        <w:rPr>
          <w:rFonts w:ascii="Times New Roman" w:hAnsi="Times New Roman" w:cs="Times New Roman"/>
          <w:sz w:val="24"/>
          <w:szCs w:val="24"/>
        </w:rPr>
        <w:instrText xml:space="preserve"> ADDIN EN.CITE.DATA </w:instrText>
      </w:r>
      <w:r w:rsidR="004E3392">
        <w:rPr>
          <w:rFonts w:ascii="Times New Roman" w:hAnsi="Times New Roman" w:cs="Times New Roman"/>
          <w:sz w:val="24"/>
          <w:szCs w:val="24"/>
        </w:rPr>
      </w:r>
      <w:r w:rsidR="004E3392">
        <w:rPr>
          <w:rFonts w:ascii="Times New Roman" w:hAnsi="Times New Roman" w:cs="Times New Roman"/>
          <w:sz w:val="24"/>
          <w:szCs w:val="24"/>
        </w:rPr>
        <w:fldChar w:fldCharType="end"/>
      </w:r>
      <w:r w:rsidR="00DE34AA" w:rsidRPr="00933B33">
        <w:rPr>
          <w:rFonts w:ascii="Times New Roman" w:hAnsi="Times New Roman" w:cs="Times New Roman"/>
          <w:sz w:val="24"/>
          <w:szCs w:val="24"/>
        </w:rPr>
      </w:r>
      <w:r w:rsidR="00DE34AA" w:rsidRPr="00933B33">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6,14,16</w:t>
      </w:r>
      <w:r w:rsidR="00DE34AA" w:rsidRPr="00933B33">
        <w:rPr>
          <w:rFonts w:ascii="Times New Roman" w:hAnsi="Times New Roman" w:cs="Times New Roman"/>
          <w:sz w:val="24"/>
          <w:szCs w:val="24"/>
        </w:rPr>
        <w:fldChar w:fldCharType="end"/>
      </w:r>
      <w:r w:rsidR="00DE34AA" w:rsidRPr="00933B33">
        <w:rPr>
          <w:rFonts w:ascii="Times New Roman" w:hAnsi="Times New Roman" w:cs="Times New Roman"/>
          <w:sz w:val="24"/>
          <w:szCs w:val="24"/>
        </w:rPr>
        <w:t>,</w:t>
      </w:r>
      <w:r w:rsidR="00822F0E" w:rsidRPr="00933B33">
        <w:rPr>
          <w:rFonts w:ascii="Times New Roman" w:hAnsi="Times New Roman" w:cs="Times New Roman"/>
          <w:sz w:val="24"/>
          <w:szCs w:val="24"/>
        </w:rPr>
        <w:t xml:space="preserve"> and is</w:t>
      </w:r>
      <w:r w:rsidR="00A45434" w:rsidRPr="00933B33">
        <w:rPr>
          <w:rFonts w:ascii="Times New Roman" w:hAnsi="Times New Roman" w:cs="Times New Roman"/>
          <w:sz w:val="24"/>
          <w:szCs w:val="24"/>
        </w:rPr>
        <w:t xml:space="preserve"> now being performed in preference to ensure that the hydrosalpingeal fluid does not contact or disrupt the endometrial environment.</w:t>
      </w:r>
    </w:p>
    <w:p w14:paraId="2DF41A3D" w14:textId="658C557D" w:rsidR="008C3C0F" w:rsidRPr="00933B33" w:rsidRDefault="00A45434"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Sterilising surgery has a major d</w:t>
      </w:r>
      <w:r w:rsidR="00A37272" w:rsidRPr="00933B33">
        <w:rPr>
          <w:rFonts w:ascii="Times New Roman" w:hAnsi="Times New Roman" w:cs="Times New Roman"/>
          <w:sz w:val="24"/>
          <w:szCs w:val="24"/>
        </w:rPr>
        <w:t>isadvantage in that a patient who has bilateral disease will rely on IVF/ICSI treatment to achieve a future pregnancy. A systematic review of 2</w:t>
      </w:r>
      <w:r w:rsidR="00676767" w:rsidRPr="00933B33">
        <w:rPr>
          <w:rFonts w:ascii="Times New Roman" w:hAnsi="Times New Roman" w:cs="Times New Roman"/>
          <w:sz w:val="24"/>
          <w:szCs w:val="24"/>
        </w:rPr>
        <w:t>2</w:t>
      </w:r>
      <w:r w:rsidR="00A37272" w:rsidRPr="00933B33">
        <w:rPr>
          <w:rFonts w:ascii="Times New Roman" w:hAnsi="Times New Roman" w:cs="Times New Roman"/>
          <w:sz w:val="24"/>
          <w:szCs w:val="24"/>
        </w:rPr>
        <w:t xml:space="preserve"> studies (including 2810 patients) showed that women who had undergone salpingostomy for hydrosalpinx had a spo</w:t>
      </w:r>
      <w:r w:rsidR="00DE34AA" w:rsidRPr="00933B33">
        <w:rPr>
          <w:rFonts w:ascii="Times New Roman" w:hAnsi="Times New Roman" w:cs="Times New Roman"/>
          <w:sz w:val="24"/>
          <w:szCs w:val="24"/>
        </w:rPr>
        <w:t>ntaneous pregnancy rate of 27%</w:t>
      </w:r>
      <w:r w:rsidR="00676767" w:rsidRPr="00933B33">
        <w:rPr>
          <w:rFonts w:ascii="Times New Roman" w:hAnsi="Times New Roman" w:cs="Times New Roman"/>
          <w:sz w:val="24"/>
          <w:szCs w:val="24"/>
        </w:rPr>
        <w:t xml:space="preserve">, cumulative clinical pregnancy rate of 25.5% at 24 months after salpingostomy, </w:t>
      </w:r>
      <w:r w:rsidR="00DE34AA" w:rsidRPr="00933B33">
        <w:rPr>
          <w:rFonts w:ascii="Times New Roman" w:hAnsi="Times New Roman" w:cs="Times New Roman"/>
          <w:sz w:val="24"/>
          <w:szCs w:val="24"/>
        </w:rPr>
        <w:t xml:space="preserve">and </w:t>
      </w:r>
      <w:r w:rsidR="00A37272" w:rsidRPr="00933B33">
        <w:rPr>
          <w:rFonts w:ascii="Times New Roman" w:hAnsi="Times New Roman" w:cs="Times New Roman"/>
          <w:sz w:val="24"/>
          <w:szCs w:val="24"/>
        </w:rPr>
        <w:t>a live birth rate of 25%,</w:t>
      </w:r>
      <w:r w:rsidR="00DE34AA" w:rsidRPr="00933B33">
        <w:rPr>
          <w:rFonts w:ascii="Times New Roman" w:hAnsi="Times New Roman" w:cs="Times New Roman"/>
          <w:sz w:val="24"/>
          <w:szCs w:val="24"/>
        </w:rPr>
        <w:t xml:space="preserve"> suggesting that it is an effective alternative treatment strategy to sterilising tubal procedures</w:t>
      </w:r>
      <w:r w:rsidR="00DE34AA" w:rsidRPr="00933B33">
        <w:rPr>
          <w:rFonts w:ascii="Times New Roman" w:hAnsi="Times New Roman" w:cs="Times New Roman"/>
          <w:sz w:val="24"/>
          <w:szCs w:val="24"/>
        </w:rPr>
        <w:fldChar w:fldCharType="begin">
          <w:fldData xml:space="preserve">PEVuZE5vdGU+PENpdGU+PEF1dGhvcj5DaHU8L0F1dGhvcj48WWVhcj4yMDE1PC9ZZWFyPjxSZWNO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</w:fldData>
        </w:fldChar>
      </w:r>
      <w:r w:rsidR="004E3392">
        <w:rPr>
          <w:rFonts w:ascii="Times New Roman" w:hAnsi="Times New Roman" w:cs="Times New Roman"/>
          <w:sz w:val="24"/>
          <w:szCs w:val="24"/>
        </w:rPr>
        <w:instrText xml:space="preserve"> ADDIN EN.CITE </w:instrText>
      </w:r>
      <w:r w:rsidR="004E3392">
        <w:rPr>
          <w:rFonts w:ascii="Times New Roman" w:hAnsi="Times New Roman" w:cs="Times New Roman"/>
          <w:sz w:val="24"/>
          <w:szCs w:val="24"/>
        </w:rPr>
        <w:fldChar w:fldCharType="begin">
          <w:fldData xml:space="preserve">PEVuZE5vdGU+PENpdGU+PEF1dGhvcj5DaHU8L0F1dGhvcj48WWVhcj4yMDE1PC9ZZWFyPjxSZWNO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</w:fldData>
        </w:fldChar>
      </w:r>
      <w:r w:rsidR="004E3392">
        <w:rPr>
          <w:rFonts w:ascii="Times New Roman" w:hAnsi="Times New Roman" w:cs="Times New Roman"/>
          <w:sz w:val="24"/>
          <w:szCs w:val="24"/>
        </w:rPr>
        <w:instrText xml:space="preserve"> ADDIN EN.CITE.DATA </w:instrText>
      </w:r>
      <w:r w:rsidR="004E3392">
        <w:rPr>
          <w:rFonts w:ascii="Times New Roman" w:hAnsi="Times New Roman" w:cs="Times New Roman"/>
          <w:sz w:val="24"/>
          <w:szCs w:val="24"/>
        </w:rPr>
      </w:r>
      <w:r w:rsidR="004E3392">
        <w:rPr>
          <w:rFonts w:ascii="Times New Roman" w:hAnsi="Times New Roman" w:cs="Times New Roman"/>
          <w:sz w:val="24"/>
          <w:szCs w:val="24"/>
        </w:rPr>
        <w:fldChar w:fldCharType="end"/>
      </w:r>
      <w:r w:rsidR="00DE34AA" w:rsidRPr="00933B33">
        <w:rPr>
          <w:rFonts w:ascii="Times New Roman" w:hAnsi="Times New Roman" w:cs="Times New Roman"/>
          <w:sz w:val="24"/>
          <w:szCs w:val="24"/>
        </w:rPr>
      </w:r>
      <w:r w:rsidR="00DE34AA" w:rsidRPr="00933B33">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19</w:t>
      </w:r>
      <w:r w:rsidR="00DE34AA" w:rsidRPr="00933B33">
        <w:rPr>
          <w:rFonts w:ascii="Times New Roman" w:hAnsi="Times New Roman" w:cs="Times New Roman"/>
          <w:sz w:val="24"/>
          <w:szCs w:val="24"/>
        </w:rPr>
        <w:fldChar w:fldCharType="end"/>
      </w:r>
      <w:r w:rsidR="00DE34AA" w:rsidRPr="00933B33">
        <w:rPr>
          <w:rFonts w:ascii="Times New Roman" w:hAnsi="Times New Roman" w:cs="Times New Roman"/>
          <w:sz w:val="24"/>
          <w:szCs w:val="24"/>
        </w:rPr>
        <w:t>.</w:t>
      </w:r>
      <w:r w:rsidR="00676767" w:rsidRPr="00933B33">
        <w:rPr>
          <w:rFonts w:ascii="Times New Roman" w:hAnsi="Times New Roman" w:cs="Times New Roman"/>
          <w:sz w:val="24"/>
          <w:szCs w:val="24"/>
        </w:rPr>
        <w:t xml:space="preserve"> </w:t>
      </w:r>
      <w:r w:rsidR="00DE34AA" w:rsidRPr="00933B33">
        <w:rPr>
          <w:rFonts w:ascii="Times New Roman" w:hAnsi="Times New Roman" w:cs="Times New Roman"/>
          <w:sz w:val="24"/>
          <w:szCs w:val="24"/>
        </w:rPr>
        <w:t xml:space="preserve"> However, there is a</w:t>
      </w:r>
      <w:r w:rsidR="00A37272" w:rsidRPr="00933B33">
        <w:rPr>
          <w:rFonts w:ascii="Times New Roman" w:hAnsi="Times New Roman" w:cs="Times New Roman"/>
          <w:sz w:val="24"/>
          <w:szCs w:val="24"/>
        </w:rPr>
        <w:t xml:space="preserve"> high risk of ectopic pregnancy at 10%</w:t>
      </w:r>
      <w:r w:rsidR="00DE34AA" w:rsidRPr="00933B33">
        <w:rPr>
          <w:rFonts w:ascii="Times New Roman" w:hAnsi="Times New Roman" w:cs="Times New Roman"/>
          <w:sz w:val="24"/>
          <w:szCs w:val="24"/>
        </w:rPr>
        <w:t xml:space="preserve"> and further studies are needed to </w:t>
      </w:r>
      <w:r w:rsidR="00F53139" w:rsidRPr="00933B33">
        <w:rPr>
          <w:rFonts w:ascii="Times New Roman" w:hAnsi="Times New Roman" w:cs="Times New Roman"/>
          <w:sz w:val="24"/>
          <w:szCs w:val="24"/>
        </w:rPr>
        <w:t>identif</w:t>
      </w:r>
      <w:r w:rsidR="00DE34AA" w:rsidRPr="00933B33">
        <w:rPr>
          <w:rFonts w:ascii="Times New Roman" w:hAnsi="Times New Roman" w:cs="Times New Roman"/>
          <w:sz w:val="24"/>
          <w:szCs w:val="24"/>
        </w:rPr>
        <w:t>y the subpopulation that would benefit</w:t>
      </w:r>
      <w:r w:rsidR="00D9190A" w:rsidRPr="00933B33">
        <w:rPr>
          <w:rFonts w:ascii="Times New Roman" w:hAnsi="Times New Roman" w:cs="Times New Roman"/>
          <w:sz w:val="24"/>
          <w:szCs w:val="24"/>
        </w:rPr>
        <w:t xml:space="preserve"> the most from</w:t>
      </w:r>
      <w:r w:rsidR="00DE34AA" w:rsidRPr="00933B33">
        <w:rPr>
          <w:rFonts w:ascii="Times New Roman" w:hAnsi="Times New Roman" w:cs="Times New Roman"/>
          <w:sz w:val="24"/>
          <w:szCs w:val="24"/>
        </w:rPr>
        <w:t xml:space="preserve"> tube conserving surgery</w:t>
      </w:r>
      <w:r w:rsidR="002D4AE8" w:rsidRPr="00933B33">
        <w:rPr>
          <w:rFonts w:ascii="Times New Roman" w:hAnsi="Times New Roman" w:cs="Times New Roman"/>
          <w:sz w:val="24"/>
          <w:szCs w:val="24"/>
        </w:rPr>
        <w:t xml:space="preserve">, with reasonable chances of subsequent </w:t>
      </w:r>
      <w:r w:rsidR="00F53139" w:rsidRPr="00933B33">
        <w:rPr>
          <w:rFonts w:ascii="Times New Roman" w:hAnsi="Times New Roman" w:cs="Times New Roman"/>
          <w:sz w:val="24"/>
          <w:szCs w:val="24"/>
        </w:rPr>
        <w:t>natural conception</w:t>
      </w:r>
      <w:r w:rsidR="00A37272" w:rsidRPr="00933B33">
        <w:rPr>
          <w:rFonts w:ascii="Times New Roman" w:hAnsi="Times New Roman" w:cs="Times New Roman"/>
          <w:sz w:val="24"/>
          <w:szCs w:val="24"/>
        </w:rPr>
        <w:fldChar w:fldCharType="begin">
          <w:fldData xml:space="preserve">PEVuZE5vdGU+PENpdGU+PEF1dGhvcj5DaHU8L0F1dGhvcj48WWVhcj4yMDE1PC9ZZWFyPjxSZWNO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</w:fldData>
        </w:fldChar>
      </w:r>
      <w:r w:rsidR="004E3392">
        <w:rPr>
          <w:rFonts w:ascii="Times New Roman" w:hAnsi="Times New Roman" w:cs="Times New Roman"/>
          <w:sz w:val="24"/>
          <w:szCs w:val="24"/>
        </w:rPr>
        <w:instrText xml:space="preserve"> ADDIN EN.CITE </w:instrText>
      </w:r>
      <w:r w:rsidR="004E3392">
        <w:rPr>
          <w:rFonts w:ascii="Times New Roman" w:hAnsi="Times New Roman" w:cs="Times New Roman"/>
          <w:sz w:val="24"/>
          <w:szCs w:val="24"/>
        </w:rPr>
        <w:fldChar w:fldCharType="begin">
          <w:fldData xml:space="preserve">PEVuZE5vdGU+PENpdGU+PEF1dGhvcj5DaHU8L0F1dGhvcj48WWVhcj4yMDE1PC9ZZWFyPjxSZWNO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</w:fldData>
        </w:fldChar>
      </w:r>
      <w:r w:rsidR="004E3392">
        <w:rPr>
          <w:rFonts w:ascii="Times New Roman" w:hAnsi="Times New Roman" w:cs="Times New Roman"/>
          <w:sz w:val="24"/>
          <w:szCs w:val="24"/>
        </w:rPr>
        <w:instrText xml:space="preserve"> ADDIN EN.CITE.DATA </w:instrText>
      </w:r>
      <w:r w:rsidR="004E3392">
        <w:rPr>
          <w:rFonts w:ascii="Times New Roman" w:hAnsi="Times New Roman" w:cs="Times New Roman"/>
          <w:sz w:val="24"/>
          <w:szCs w:val="24"/>
        </w:rPr>
      </w:r>
      <w:r w:rsidR="004E3392">
        <w:rPr>
          <w:rFonts w:ascii="Times New Roman" w:hAnsi="Times New Roman" w:cs="Times New Roman"/>
          <w:sz w:val="24"/>
          <w:szCs w:val="24"/>
        </w:rPr>
        <w:fldChar w:fldCharType="end"/>
      </w:r>
      <w:r w:rsidR="00A37272" w:rsidRPr="00933B33">
        <w:rPr>
          <w:rFonts w:ascii="Times New Roman" w:hAnsi="Times New Roman" w:cs="Times New Roman"/>
          <w:sz w:val="24"/>
          <w:szCs w:val="24"/>
        </w:rPr>
      </w:r>
      <w:r w:rsidR="00A37272" w:rsidRPr="00933B33">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19</w:t>
      </w:r>
      <w:r w:rsidR="00A37272" w:rsidRPr="00933B33">
        <w:rPr>
          <w:rFonts w:ascii="Times New Roman" w:hAnsi="Times New Roman" w:cs="Times New Roman"/>
          <w:sz w:val="24"/>
          <w:szCs w:val="24"/>
        </w:rPr>
        <w:fldChar w:fldCharType="end"/>
      </w:r>
      <w:r w:rsidR="00A37272" w:rsidRPr="00933B33">
        <w:rPr>
          <w:rFonts w:ascii="Times New Roman" w:hAnsi="Times New Roman" w:cs="Times New Roman"/>
          <w:sz w:val="24"/>
          <w:szCs w:val="24"/>
        </w:rPr>
        <w:t>.</w:t>
      </w:r>
      <w:r w:rsidR="00DE34AA" w:rsidRPr="00933B33">
        <w:rPr>
          <w:rFonts w:ascii="Times New Roman" w:hAnsi="Times New Roman" w:cs="Times New Roman"/>
          <w:sz w:val="24"/>
          <w:szCs w:val="24"/>
        </w:rPr>
        <w:t xml:space="preserve"> For example, in older women or those with substantial damage to tubes secondary to severe hydrosalpinges, </w:t>
      </w:r>
      <w:r w:rsidR="00F53139" w:rsidRPr="00933B33">
        <w:rPr>
          <w:rFonts w:ascii="Times New Roman" w:hAnsi="Times New Roman" w:cs="Times New Roman"/>
          <w:sz w:val="24"/>
          <w:szCs w:val="24"/>
        </w:rPr>
        <w:t>proceeding directly to salpingectomy and IVF treatment may be most appropriate</w:t>
      </w:r>
      <w:r w:rsidR="002D4AE8" w:rsidRPr="00933B33">
        <w:rPr>
          <w:rFonts w:ascii="Times New Roman" w:hAnsi="Times New Roman" w:cs="Times New Roman"/>
          <w:sz w:val="24"/>
          <w:szCs w:val="24"/>
        </w:rPr>
        <w:t>, rather than salpingostomy</w:t>
      </w:r>
      <w:r w:rsidR="00F53139" w:rsidRPr="00933B33">
        <w:rPr>
          <w:rFonts w:ascii="Times New Roman" w:hAnsi="Times New Roman" w:cs="Times New Roman"/>
          <w:sz w:val="24"/>
          <w:szCs w:val="24"/>
        </w:rPr>
        <w:t>.</w:t>
      </w:r>
      <w:r w:rsidR="00676767" w:rsidRPr="00933B33">
        <w:rPr>
          <w:rFonts w:ascii="Times New Roman" w:hAnsi="Times New Roman" w:cs="Times New Roman"/>
          <w:sz w:val="24"/>
          <w:szCs w:val="24"/>
        </w:rPr>
        <w:t xml:space="preserve"> There also needs to be consideration into the </w:t>
      </w:r>
      <w:r w:rsidR="004C71F1" w:rsidRPr="00933B33">
        <w:rPr>
          <w:rFonts w:ascii="Times New Roman" w:hAnsi="Times New Roman" w:cs="Times New Roman"/>
          <w:sz w:val="24"/>
          <w:szCs w:val="24"/>
        </w:rPr>
        <w:t xml:space="preserve">necessary expertise for </w:t>
      </w:r>
      <w:r w:rsidR="00E0362B">
        <w:rPr>
          <w:rFonts w:ascii="Times New Roman" w:hAnsi="Times New Roman" w:cs="Times New Roman"/>
          <w:sz w:val="24"/>
          <w:szCs w:val="24"/>
        </w:rPr>
        <w:t xml:space="preserve">reconstructive </w:t>
      </w:r>
      <w:r w:rsidR="004C71F1" w:rsidRPr="00933B33">
        <w:rPr>
          <w:rFonts w:ascii="Times New Roman" w:hAnsi="Times New Roman" w:cs="Times New Roman"/>
          <w:sz w:val="24"/>
          <w:szCs w:val="24"/>
        </w:rPr>
        <w:t>tubal surgery.</w:t>
      </w:r>
    </w:p>
    <w:p w14:paraId="4F0D5543" w14:textId="42DC9A72" w:rsidR="00FB4DD6" w:rsidRDefault="00D33C03" w:rsidP="00C662D8">
      <w:pPr>
        <w:spacing w:line="480" w:lineRule="auto"/>
        <w:rPr>
          <w:rFonts w:ascii="Times New Roman" w:hAnsi="Times New Roman" w:cs="Times New Roman"/>
          <w:sz w:val="24"/>
          <w:szCs w:val="24"/>
        </w:rPr>
      </w:pPr>
      <w:r>
        <w:rPr>
          <w:rFonts w:ascii="Times New Roman" w:hAnsi="Times New Roman" w:cs="Times New Roman"/>
          <w:sz w:val="24"/>
          <w:szCs w:val="24"/>
        </w:rPr>
        <w:t>Winston et al</w:t>
      </w:r>
      <w:r w:rsidR="004B2D3A">
        <w:rPr>
          <w:rFonts w:ascii="Times New Roman" w:hAnsi="Times New Roman" w:cs="Times New Roman"/>
          <w:sz w:val="24"/>
          <w:szCs w:val="24"/>
        </w:rPr>
        <w:t>.</w:t>
      </w:r>
      <w:r>
        <w:rPr>
          <w:rFonts w:ascii="Times New Roman" w:hAnsi="Times New Roman" w:cs="Times New Roman"/>
          <w:sz w:val="24"/>
          <w:szCs w:val="24"/>
        </w:rPr>
        <w:t xml:space="preserve"> showed t</w:t>
      </w:r>
      <w:r w:rsidR="004B2D3A">
        <w:rPr>
          <w:rFonts w:ascii="Times New Roman" w:hAnsi="Times New Roman" w:cs="Times New Roman"/>
          <w:sz w:val="24"/>
          <w:szCs w:val="24"/>
        </w:rPr>
        <w:t>hat the degree of tubal damage, determined by the degree of mucosal damage and tubal fibrosis, presence of isthmic disease and the quality of tubal and ovarian adhesions affects prognosis</w:t>
      </w:r>
      <w:r w:rsidR="004B2D3A">
        <w:rPr>
          <w:rFonts w:ascii="Times New Roman" w:hAnsi="Times New Roman" w:cs="Times New Roman"/>
          <w:sz w:val="24"/>
          <w:szCs w:val="24"/>
        </w:rPr>
        <w:fldChar w:fldCharType="begin"/>
      </w:r>
      <w:r w:rsidR="004B2D3A">
        <w:rPr>
          <w:rFonts w:ascii="Times New Roman" w:hAnsi="Times New Roman" w:cs="Times New Roman"/>
          <w:sz w:val="24"/>
          <w:szCs w:val="24"/>
        </w:rPr>
        <w:instrText xml:space="preserve"> ADDIN EN.CITE &lt;EndNote&gt;&lt;Cite&gt;&lt;Author&gt;Winston&lt;/Author&gt;&lt;Year&gt;1991&lt;/Year&gt;&lt;RecNum&gt;41&lt;/RecNum&gt;&lt;DisplayText&gt;&lt;style face="superscript"&gt;20&lt;/style&gt;&lt;/DisplayText&gt;&lt;record&gt;&lt;rec-number&gt;41&lt;/rec-number&gt;&lt;foreign-keys&gt;&lt;key app="EN" db-id="s2v9909acxdfw4ezdd5pz5tcsfed9dedvpsa" timestamp="1546422051"&gt;41&lt;/key&gt;&lt;/foreign-keys&gt;&lt;ref-type name="Journal Article"&gt;17&lt;/ref-type&gt;&lt;contributors&gt;&lt;authors&gt;&lt;author&gt;Winston, R. M.&lt;/author&gt;&lt;author&gt;Margara, R. A.&lt;/author&gt;&lt;/authors&gt;&lt;/contributors&gt;&lt;auth-address&gt;Institute of Obstetrics and Gynaecology, Royal Postgraduate Medical School, Hammersmith Hospital, London.&lt;/auth-address&gt;&lt;titles&gt;&lt;title&gt;Microsurgical salpingostomy is not an obsolete procedure&lt;/title&gt;&lt;secondary-title&gt;Br J Obstet Gynaecol&lt;/secondary-title&gt;&lt;/titles&gt;&lt;periodical&gt;&lt;full-title&gt;Br J Obstet Gynaecol&lt;/full-title&gt;&lt;/periodical&gt;&lt;pages&gt;637-42&lt;/pages&gt;&lt;volume&gt;98&lt;/volume&gt;&lt;number&gt;7&lt;/number&gt;&lt;edition&gt;1991/07/01&lt;/edition&gt;&lt;keywords&gt;&lt;keyword&gt;Adult&lt;/keyword&gt;&lt;keyword&gt;Fallopian Tube Diseases/pathology/*surgery&lt;/keyword&gt;&lt;keyword&gt;Fallopian Tubes/pathology/surgery&lt;/keyword&gt;&lt;keyword&gt;Female&lt;/keyword&gt;&lt;keyword&gt;Follow-Up Studies&lt;/keyword&gt;&lt;keyword&gt;Humans&lt;/keyword&gt;&lt;keyword&gt;Infertility, Female/pathology/*surgery&lt;/keyword&gt;&lt;keyword&gt;Laparoscopy&lt;/keyword&gt;&lt;keyword&gt;*Microsurgery&lt;/keyword&gt;&lt;keyword&gt;Pregnancy&lt;/keyword&gt;&lt;keyword&gt;Salpingostomy/*methods&lt;/keyword&gt;&lt;/keywords&gt;&lt;dates&gt;&lt;year&gt;1991&lt;/year&gt;&lt;pub-dates&gt;&lt;date&gt;Jul&lt;/date&gt;&lt;/pub-dates&gt;&lt;/dates&gt;&lt;isbn&gt;0306-5456 (Print)&amp;#xD;0306-5456 (Linking)&lt;/isbn&gt;&lt;accession-num&gt;1832011&lt;/accession-num&gt;&lt;urls&gt;&lt;related-urls&gt;&lt;url&gt;https://www.ncbi.nlm.nih.gov/pubmed/1832011&lt;/url&gt;&lt;/related-urls&gt;&lt;/urls&gt;&lt;/record&gt;&lt;/Cite&gt;&lt;/EndNote&gt;</w:instrText>
      </w:r>
      <w:r w:rsidR="004B2D3A">
        <w:rPr>
          <w:rFonts w:ascii="Times New Roman" w:hAnsi="Times New Roman" w:cs="Times New Roman"/>
          <w:sz w:val="24"/>
          <w:szCs w:val="24"/>
        </w:rPr>
        <w:fldChar w:fldCharType="separate"/>
      </w:r>
      <w:r w:rsidR="004B2D3A" w:rsidRPr="004B2D3A">
        <w:rPr>
          <w:rFonts w:ascii="Times New Roman" w:hAnsi="Times New Roman" w:cs="Times New Roman"/>
          <w:noProof/>
          <w:sz w:val="24"/>
          <w:szCs w:val="24"/>
          <w:vertAlign w:val="superscript"/>
        </w:rPr>
        <w:t>20</w:t>
      </w:r>
      <w:r w:rsidR="004B2D3A">
        <w:rPr>
          <w:rFonts w:ascii="Times New Roman" w:hAnsi="Times New Roman" w:cs="Times New Roman"/>
          <w:sz w:val="24"/>
          <w:szCs w:val="24"/>
        </w:rPr>
        <w:fldChar w:fldCharType="end"/>
      </w:r>
      <w:r w:rsidR="004B2D3A">
        <w:rPr>
          <w:rFonts w:ascii="Times New Roman" w:hAnsi="Times New Roman" w:cs="Times New Roman"/>
          <w:sz w:val="24"/>
          <w:szCs w:val="24"/>
        </w:rPr>
        <w:t>. Amongst those with stage one disease, 39% had successful live births after primary salpingostomy</w:t>
      </w:r>
      <w:r w:rsidR="004B2D3A">
        <w:rPr>
          <w:rFonts w:ascii="Times New Roman" w:hAnsi="Times New Roman" w:cs="Times New Roman"/>
          <w:sz w:val="24"/>
          <w:szCs w:val="24"/>
        </w:rPr>
        <w:fldChar w:fldCharType="begin"/>
      </w:r>
      <w:r w:rsidR="004B2D3A">
        <w:rPr>
          <w:rFonts w:ascii="Times New Roman" w:hAnsi="Times New Roman" w:cs="Times New Roman"/>
          <w:sz w:val="24"/>
          <w:szCs w:val="24"/>
        </w:rPr>
        <w:instrText xml:space="preserve"> ADDIN EN.CITE &lt;EndNote&gt;&lt;Cite&gt;&lt;Author&gt;Winston&lt;/Author&gt;&lt;Year&gt;1991&lt;/Year&gt;&lt;RecNum&gt;41&lt;/RecNum&gt;&lt;DisplayText&gt;&lt;style face="superscript"&gt;20&lt;/style&gt;&lt;/DisplayText&gt;&lt;record&gt;&lt;rec-number&gt;41&lt;/rec-number&gt;&lt;foreign-keys&gt;&lt;key app="EN" db-id="s2v9909acxdfw4ezdd5pz5tcsfed9dedvpsa" timestamp="1546422051"&gt;41&lt;/key&gt;&lt;/foreign-keys&gt;&lt;ref-type name="Journal Article"&gt;17&lt;/ref-type&gt;&lt;contributors&gt;&lt;authors&gt;&lt;author&gt;Winston, R. M.&lt;/author&gt;&lt;author&gt;Margara, R. A.&lt;/author&gt;&lt;/authors&gt;&lt;/contributors&gt;&lt;auth-address&gt;Institute of Obstetrics and Gynaecology, Royal Postgraduate Medical School, Hammersmith Hospital, London.&lt;/auth-address&gt;&lt;titles&gt;&lt;title&gt;Microsurgical salpingostomy is not an obsolete procedure&lt;/title&gt;&lt;secondary-title&gt;Br J Obstet Gynaecol&lt;/secondary-title&gt;&lt;/titles&gt;&lt;periodical&gt;&lt;full-title&gt;Br J Obstet Gynaecol&lt;/full-title&gt;&lt;/periodical&gt;&lt;pages&gt;637-42&lt;/pages&gt;&lt;volume&gt;98&lt;/volume&gt;&lt;number&gt;7&lt;/number&gt;&lt;edition&gt;1991/07/01&lt;/edition&gt;&lt;keywords&gt;&lt;keyword&gt;Adult&lt;/keyword&gt;&lt;keyword&gt;Fallopian Tube Diseases/pathology/*surgery&lt;/keyword&gt;&lt;keyword&gt;Fallopian Tubes/pathology/surgery&lt;/keyword&gt;&lt;keyword&gt;Female&lt;/keyword&gt;&lt;keyword&gt;Follow-Up Studies&lt;/keyword&gt;&lt;keyword&gt;Humans&lt;/keyword&gt;&lt;keyword&gt;Infertility, Female/pathology/*surgery&lt;/keyword&gt;&lt;keyword&gt;Laparoscopy&lt;/keyword&gt;&lt;keyword&gt;*Microsurgery&lt;/keyword&gt;&lt;keyword&gt;Pregnancy&lt;/keyword&gt;&lt;keyword&gt;Salpingostomy/*methods&lt;/keyword&gt;&lt;/keywords&gt;&lt;dates&gt;&lt;year&gt;1991&lt;/year&gt;&lt;pub-dates&gt;&lt;date&gt;Jul&lt;/date&gt;&lt;/pub-dates&gt;&lt;/dates&gt;&lt;isbn&gt;0306-5456 (Print)&amp;#xD;0306-5456 (Linking)&lt;/isbn&gt;&lt;accession-num&gt;1832011&lt;/accession-num&gt;&lt;urls&gt;&lt;related-urls&gt;&lt;url&gt;https://www.ncbi.nlm.nih.gov/pubmed/1832011&lt;/url&gt;&lt;/related-urls&gt;&lt;/urls&gt;&lt;/record&gt;&lt;/Cite&gt;&lt;/EndNote&gt;</w:instrText>
      </w:r>
      <w:r w:rsidR="004B2D3A">
        <w:rPr>
          <w:rFonts w:ascii="Times New Roman" w:hAnsi="Times New Roman" w:cs="Times New Roman"/>
          <w:sz w:val="24"/>
          <w:szCs w:val="24"/>
        </w:rPr>
        <w:fldChar w:fldCharType="separate"/>
      </w:r>
      <w:r w:rsidR="004B2D3A" w:rsidRPr="004B2D3A">
        <w:rPr>
          <w:rFonts w:ascii="Times New Roman" w:hAnsi="Times New Roman" w:cs="Times New Roman"/>
          <w:noProof/>
          <w:sz w:val="24"/>
          <w:szCs w:val="24"/>
          <w:vertAlign w:val="superscript"/>
        </w:rPr>
        <w:t>20</w:t>
      </w:r>
      <w:r w:rsidR="004B2D3A">
        <w:rPr>
          <w:rFonts w:ascii="Times New Roman" w:hAnsi="Times New Roman" w:cs="Times New Roman"/>
          <w:sz w:val="24"/>
          <w:szCs w:val="24"/>
        </w:rPr>
        <w:fldChar w:fldCharType="end"/>
      </w:r>
      <w:r w:rsidR="004B2D3A">
        <w:rPr>
          <w:rFonts w:ascii="Times New Roman" w:hAnsi="Times New Roman" w:cs="Times New Roman"/>
          <w:sz w:val="24"/>
          <w:szCs w:val="24"/>
        </w:rPr>
        <w:t>.</w:t>
      </w:r>
      <w:r w:rsidR="00521BDF">
        <w:rPr>
          <w:rFonts w:ascii="Times New Roman" w:hAnsi="Times New Roman" w:cs="Times New Roman"/>
          <w:sz w:val="24"/>
          <w:szCs w:val="24"/>
        </w:rPr>
        <w:t xml:space="preserve">  For thin walled hydrosalpinges with good mucosa, surrounded by few or flimsy adhesions, excellent outcomes have been reported after tubal reconstructive surgery with more than half of the patients achieving an intrauterine pregnancy</w:t>
      </w:r>
      <w:r w:rsidR="00521BDF">
        <w:rPr>
          <w:rFonts w:ascii="Times New Roman" w:hAnsi="Times New Roman" w:cs="Times New Roman"/>
          <w:sz w:val="24"/>
          <w:szCs w:val="24"/>
        </w:rPr>
        <w:fldChar w:fldCharType="begin"/>
      </w:r>
      <w:r w:rsidR="00521BDF">
        <w:rPr>
          <w:rFonts w:ascii="Times New Roman" w:hAnsi="Times New Roman" w:cs="Times New Roman"/>
          <w:sz w:val="24"/>
          <w:szCs w:val="24"/>
        </w:rPr>
        <w:instrText xml:space="preserve"> ADDIN EN.CITE &lt;EndNote&gt;&lt;Cite&gt;&lt;Author&gt;Boer-Meisel&lt;/Author&gt;&lt;Year&gt;1986&lt;/Year&gt;&lt;RecNum&gt;40&lt;/RecNum&gt;&lt;DisplayText&gt;&lt;style face="superscript"&gt;21&lt;/style&gt;&lt;/DisplayText&gt;&lt;record&gt;&lt;rec-number&gt;40&lt;/rec-number&gt;&lt;foreign-keys&gt;&lt;key app="EN" db-id="s2v9909acxdfw4ezdd5pz5tcsfed9dedvpsa" timestamp="1546421646"&gt;40&lt;/key&gt;&lt;/foreign-keys&gt;&lt;ref-type name="Journal Article"&gt;17&lt;/ref-type&gt;&lt;contributors&gt;&lt;authors&gt;&lt;author&gt;Boer-Meisel, M. E.&lt;/author&gt;&lt;author&gt;te Velde, E. R.&lt;/author&gt;&lt;author&gt;Habbema, J. D.&lt;/author&gt;&lt;author&gt;Kardaun, J. W.&lt;/author&gt;&lt;/authors&gt;&lt;/contributors&gt;&lt;titles&gt;&lt;title&gt;Predicting the pregnancy outcome in patients treated for hydrosalpinx: a prospective study&lt;/title&gt;&lt;secondary-title&gt;Fertil Steril&lt;/secondary-title&gt;&lt;/titles&gt;&lt;periodical&gt;&lt;full-title&gt;Fertil Steril&lt;/full-title&gt;&lt;/periodical&gt;&lt;pages&gt;23-9&lt;/pages&gt;&lt;volume&gt;45&lt;/volume&gt;&lt;number&gt;1&lt;/number&gt;&lt;edition&gt;1986/01/01&lt;/edition&gt;&lt;keywords&gt;&lt;keyword&gt;Adult&lt;/keyword&gt;&lt;keyword&gt;Fallopian Tube Diseases/pathology/*surgery&lt;/keyword&gt;&lt;keyword&gt;Fallopian Tubes/pathology&lt;/keyword&gt;&lt;keyword&gt;Female&lt;/keyword&gt;&lt;keyword&gt;Humans&lt;/keyword&gt;&lt;keyword&gt;*Pregnancy&lt;/keyword&gt;&lt;keyword&gt;Probability&lt;/keyword&gt;&lt;keyword&gt;Prognosis&lt;/keyword&gt;&lt;keyword&gt;Prospective Studies&lt;/keyword&gt;&lt;/keywords&gt;&lt;dates&gt;&lt;year&gt;1986&lt;/year&gt;&lt;pub-dates&gt;&lt;date&gt;Jan&lt;/date&gt;&lt;/pub-dates&gt;&lt;/dates&gt;&lt;isbn&gt;0015-0282 (Print)&amp;#xD;0015-0282 (Linking)&lt;/isbn&gt;&lt;accession-num&gt;3943648&lt;/accession-num&gt;&lt;urls&gt;&lt;related-urls&gt;&lt;url&gt;https://www.ncbi.nlm.nih.gov/pubmed/3943648&lt;/url&gt;&lt;/related-urls&gt;&lt;/urls&gt;&lt;/record&gt;&lt;/Cite&gt;&lt;/EndNote&gt;</w:instrText>
      </w:r>
      <w:r w:rsidR="00521BDF">
        <w:rPr>
          <w:rFonts w:ascii="Times New Roman" w:hAnsi="Times New Roman" w:cs="Times New Roman"/>
          <w:sz w:val="24"/>
          <w:szCs w:val="24"/>
        </w:rPr>
        <w:fldChar w:fldCharType="separate"/>
      </w:r>
      <w:r w:rsidR="00521BDF" w:rsidRPr="00521BDF">
        <w:rPr>
          <w:rFonts w:ascii="Times New Roman" w:hAnsi="Times New Roman" w:cs="Times New Roman"/>
          <w:noProof/>
          <w:sz w:val="24"/>
          <w:szCs w:val="24"/>
          <w:vertAlign w:val="superscript"/>
        </w:rPr>
        <w:t>21</w:t>
      </w:r>
      <w:r w:rsidR="00521BDF">
        <w:rPr>
          <w:rFonts w:ascii="Times New Roman" w:hAnsi="Times New Roman" w:cs="Times New Roman"/>
          <w:sz w:val="24"/>
          <w:szCs w:val="24"/>
        </w:rPr>
        <w:fldChar w:fldCharType="end"/>
      </w:r>
      <w:r w:rsidR="00521BDF">
        <w:rPr>
          <w:rFonts w:ascii="Times New Roman" w:hAnsi="Times New Roman" w:cs="Times New Roman"/>
          <w:sz w:val="24"/>
          <w:szCs w:val="24"/>
        </w:rPr>
        <w:t>.</w:t>
      </w:r>
      <w:r w:rsidR="00C2528A">
        <w:rPr>
          <w:rFonts w:ascii="Times New Roman" w:hAnsi="Times New Roman" w:cs="Times New Roman"/>
          <w:sz w:val="24"/>
          <w:szCs w:val="24"/>
        </w:rPr>
        <w:t xml:space="preserve">Conversely, thick walled hydrosalpinges with fibrosis of the wall have poor prognosis. </w:t>
      </w:r>
      <w:r w:rsidR="00FB4DD6">
        <w:rPr>
          <w:rFonts w:ascii="Times New Roman" w:hAnsi="Times New Roman" w:cs="Times New Roman"/>
          <w:sz w:val="24"/>
          <w:szCs w:val="24"/>
        </w:rPr>
        <w:t>Recurrence rate of hydrosalpinx after salpingostomy has been reported to be as high as 70% in the poor prognostic group</w:t>
      </w:r>
      <w:r w:rsidR="00FB4DD6">
        <w:rPr>
          <w:rFonts w:ascii="Times New Roman" w:hAnsi="Times New Roman" w:cs="Times New Roman"/>
          <w:sz w:val="24"/>
          <w:szCs w:val="24"/>
        </w:rPr>
        <w:fldChar w:fldCharType="begin"/>
      </w:r>
      <w:r w:rsidR="00FB4DD6">
        <w:rPr>
          <w:rFonts w:ascii="Times New Roman" w:hAnsi="Times New Roman" w:cs="Times New Roman"/>
          <w:sz w:val="24"/>
          <w:szCs w:val="24"/>
        </w:rPr>
        <w:instrText xml:space="preserve"> ADDIN EN.CITE &lt;EndNote&gt;&lt;Cite&gt;&lt;Author&gt;Bayrak&lt;/Author&gt;&lt;Year&gt;2006&lt;/Year&gt;&lt;RecNum&gt;47&lt;/RecNum&gt;&lt;DisplayText&gt;&lt;style face="superscript"&gt;22&lt;/style&gt;&lt;/DisplayText&gt;&lt;record&gt;&lt;rec-number&gt;47&lt;/rec-number&gt;&lt;foreign-keys&gt;&lt;key app="EN" db-id="s2v9909acxdfw4ezdd5pz5tcsfed9dedvpsa" timestamp="1546423466"&gt;47&lt;/key&gt;&lt;/foreign-keys&gt;&lt;ref-type name="Journal Article"&gt;17&lt;/ref-type&gt;&lt;contributors&gt;&lt;authors&gt;&lt;author&gt;Bayrak, A.&lt;/author&gt;&lt;author&gt;Harp, D.&lt;/author&gt;&lt;author&gt;Saadat, P.&lt;/author&gt;&lt;author&gt;Mor, E.&lt;/author&gt;&lt;author&gt;Paulson, R. J.&lt;/author&gt;&lt;/authors&gt;&lt;/contributors&gt;&lt;auth-address&gt;Department of Obstetrics and Gynecology, University of Southern California-Keck School of Medicine, Women&amp;apos;s and Children&amp;apos;s Hospital, Los Angeles, CA 90033, USA. aykutb@aol.com&lt;/auth-address&gt;&lt;titles&gt;&lt;title&gt;Recurrence of hydrosalpinges after cuff neosalpingostomy in a poor prognosis population&lt;/title&gt;&lt;secondary-title&gt;J Assist Reprod Genet&lt;/secondary-title&gt;&lt;/titles&gt;&lt;periodical&gt;&lt;full-title&gt;J Assist Reprod Genet&lt;/full-title&gt;&lt;/periodical&gt;&lt;pages&gt;285-8&lt;/pages&gt;&lt;volume&gt;23&lt;/volume&gt;&lt;number&gt;6&lt;/number&gt;&lt;edition&gt;2006/07/26&lt;/edition&gt;&lt;keywords&gt;&lt;keyword&gt;Adult&lt;/keyword&gt;&lt;keyword&gt;Fallopian Tube Diseases/pathology/prevention &amp;amp; control/*surgery&lt;/keyword&gt;&lt;keyword&gt;Fallopian Tubes/pathology/surgery&lt;/keyword&gt;&lt;keyword&gt;Female&lt;/keyword&gt;&lt;keyword&gt;Humans&lt;/keyword&gt;&lt;keyword&gt;Infertility, Female/*therapy&lt;/keyword&gt;&lt;keyword&gt;Pregnancy&lt;/keyword&gt;&lt;keyword&gt;*Pregnancy Rate&lt;/keyword&gt;&lt;keyword&gt;Pregnancy, Ectopic/epidemiology&lt;/keyword&gt;&lt;keyword&gt;Prognosis&lt;/keyword&gt;&lt;keyword&gt;Recurrence&lt;/keyword&gt;&lt;keyword&gt;Retrospective Studies&lt;/keyword&gt;&lt;keyword&gt;Salpingostomy/*methods&lt;/keyword&gt;&lt;keyword&gt;Treatment Outcome&lt;/keyword&gt;&lt;/keywords&gt;&lt;dates&gt;&lt;year&gt;2006&lt;/year&gt;&lt;pub-dates&gt;&lt;date&gt;Jun&lt;/date&gt;&lt;/pub-dates&gt;&lt;/dates&gt;&lt;isbn&gt;1058-0468 (Print)&amp;#xD;1058-0468 (Linking)&lt;/isbn&gt;&lt;accession-num&gt;16865531&lt;/accession-num&gt;&lt;urls&gt;&lt;related-urls&gt;&lt;url&gt;https://www.ncbi.nlm.nih.gov/pubmed/16865531&lt;/url&gt;&lt;/related-urls&gt;&lt;/urls&gt;&lt;custom2&gt;PMC3506369&lt;/custom2&gt;&lt;electronic-resource-num&gt;10.1007/s10815-006-9050-4&lt;/electronic-resource-num&gt;&lt;/record&gt;&lt;/Cite&gt;&lt;/EndNote&gt;</w:instrText>
      </w:r>
      <w:r w:rsidR="00FB4DD6">
        <w:rPr>
          <w:rFonts w:ascii="Times New Roman" w:hAnsi="Times New Roman" w:cs="Times New Roman"/>
          <w:sz w:val="24"/>
          <w:szCs w:val="24"/>
        </w:rPr>
        <w:fldChar w:fldCharType="separate"/>
      </w:r>
      <w:r w:rsidR="00FB4DD6" w:rsidRPr="00FB4DD6">
        <w:rPr>
          <w:rFonts w:ascii="Times New Roman" w:hAnsi="Times New Roman" w:cs="Times New Roman"/>
          <w:noProof/>
          <w:sz w:val="24"/>
          <w:szCs w:val="24"/>
          <w:vertAlign w:val="superscript"/>
        </w:rPr>
        <w:t>22</w:t>
      </w:r>
      <w:r w:rsidR="00FB4DD6">
        <w:rPr>
          <w:rFonts w:ascii="Times New Roman" w:hAnsi="Times New Roman" w:cs="Times New Roman"/>
          <w:sz w:val="24"/>
          <w:szCs w:val="24"/>
        </w:rPr>
        <w:fldChar w:fldCharType="end"/>
      </w:r>
      <w:r w:rsidR="00FB4DD6">
        <w:rPr>
          <w:rFonts w:ascii="Times New Roman" w:hAnsi="Times New Roman" w:cs="Times New Roman"/>
          <w:sz w:val="24"/>
          <w:szCs w:val="24"/>
        </w:rPr>
        <w:t xml:space="preserve">. </w:t>
      </w:r>
    </w:p>
    <w:p w14:paraId="3D16EA29" w14:textId="534FFC83" w:rsidR="00C2528A" w:rsidRDefault="00C2528A" w:rsidP="00C662D8">
      <w:pPr>
        <w:spacing w:line="480" w:lineRule="auto"/>
        <w:rPr>
          <w:rFonts w:ascii="Times New Roman" w:hAnsi="Times New Roman" w:cs="Times New Roman"/>
          <w:sz w:val="24"/>
          <w:szCs w:val="24"/>
        </w:rPr>
      </w:pPr>
      <w:r>
        <w:rPr>
          <w:rFonts w:ascii="Times New Roman" w:hAnsi="Times New Roman" w:cs="Times New Roman"/>
          <w:sz w:val="24"/>
          <w:szCs w:val="24"/>
        </w:rPr>
        <w:t>There may be a role of salpingoscopy or tubal endoscopy in excluding mucosal adhesions and predicting individuals with more than 50% intrauterine and less than 5% tubal pregnancy rate following reconstructive surgery</w:t>
      </w:r>
      <w:r>
        <w:rPr>
          <w:rFonts w:ascii="Times New Roman" w:hAnsi="Times New Roman" w:cs="Times New Roman"/>
          <w:sz w:val="24"/>
          <w:szCs w:val="24"/>
        </w:rPr>
        <w:fldChar w:fldCharType="begin">
          <w:fldData xml:space="preserve">PEVuZE5vdGU+PENpdGU+PEF1dGhvcj5EZWNoYXVkPC9BdXRob3I+PFllYXI+MTk5ODwvWWVhcj48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PEVuZE5vdGU+PENpdGU+PEF1dGhvcj5EZWNoYXVkPC9BdXRob3I+PFllYXI+MTk5ODwvWWVhcj48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C2528A">
        <w:rPr>
          <w:rFonts w:ascii="Times New Roman" w:hAnsi="Times New Roman" w:cs="Times New Roman"/>
          <w:noProof/>
          <w:sz w:val="24"/>
          <w:szCs w:val="24"/>
          <w:vertAlign w:val="superscript"/>
        </w:rPr>
        <w:t>23,24</w:t>
      </w:r>
      <w:r>
        <w:rPr>
          <w:rFonts w:ascii="Times New Roman" w:hAnsi="Times New Roman" w:cs="Times New Roman"/>
          <w:sz w:val="24"/>
          <w:szCs w:val="24"/>
        </w:rPr>
        <w:fldChar w:fldCharType="end"/>
      </w:r>
      <w:r>
        <w:rPr>
          <w:rFonts w:ascii="Times New Roman" w:hAnsi="Times New Roman" w:cs="Times New Roman"/>
          <w:sz w:val="24"/>
          <w:szCs w:val="24"/>
        </w:rPr>
        <w:t xml:space="preserve">. Salpingoscopy allows direct visualisation of the ampullary mucosa and intraluminal adhesions and may allow better </w:t>
      </w:r>
      <w:r w:rsidR="008E183E">
        <w:rPr>
          <w:rFonts w:ascii="Times New Roman" w:hAnsi="Times New Roman" w:cs="Times New Roman"/>
          <w:sz w:val="24"/>
          <w:szCs w:val="24"/>
        </w:rPr>
        <w:t>selection of patients most suitable for functional surgery.</w:t>
      </w:r>
    </w:p>
    <w:p w14:paraId="6C74E911" w14:textId="76027182" w:rsidR="00F53139" w:rsidRPr="00933B33" w:rsidRDefault="00F53139">
      <w:pPr>
        <w:spacing w:line="480" w:lineRule="auto"/>
        <w:rPr>
          <w:rFonts w:ascii="Times New Roman" w:hAnsi="Times New Roman" w:cs="Times New Roman"/>
          <w:sz w:val="24"/>
          <w:szCs w:val="24"/>
        </w:rPr>
      </w:pPr>
    </w:p>
    <w:p w14:paraId="5C1E131B" w14:textId="77777777" w:rsidR="0076027B" w:rsidRPr="00807458" w:rsidRDefault="0076027B" w:rsidP="00807458">
      <w:pPr>
        <w:spacing w:line="480" w:lineRule="auto"/>
        <w:rPr>
          <w:rFonts w:ascii="Times New Roman" w:hAnsi="Times New Roman" w:cs="Times New Roman"/>
          <w:b/>
          <w:i/>
          <w:sz w:val="24"/>
          <w:szCs w:val="24"/>
        </w:rPr>
      </w:pPr>
      <w:r w:rsidRPr="00807458">
        <w:rPr>
          <w:rFonts w:ascii="Times New Roman" w:hAnsi="Times New Roman" w:cs="Times New Roman"/>
          <w:b/>
          <w:i/>
          <w:sz w:val="24"/>
          <w:szCs w:val="24"/>
        </w:rPr>
        <w:t>Salpingectomy</w:t>
      </w:r>
    </w:p>
    <w:p w14:paraId="08CFDC3D" w14:textId="31143CE7" w:rsidR="0076027B" w:rsidRPr="00933B33" w:rsidRDefault="00F33AE9"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Current data strongly supports laparoscopic salpingectomy in the management of hydrosalpinx in terms of clinical and ongoing pregnancy rates</w:t>
      </w:r>
      <w:r w:rsidR="004C71F1" w:rsidRPr="00933B33">
        <w:rPr>
          <w:rFonts w:ascii="Times New Roman" w:hAnsi="Times New Roman" w:cs="Times New Roman"/>
          <w:sz w:val="24"/>
          <w:szCs w:val="24"/>
        </w:rPr>
        <w:t>, and NICE recommends salpingectomy, preferably by laparoscopy before IVF treatment</w:t>
      </w:r>
      <w:r w:rsidR="004C71F1" w:rsidRPr="00933B33">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&lt;EndNote&gt;&lt;Cite&gt;&lt;Author&gt;NICE Clinical Guideline&lt;/Author&gt;&lt;Year&gt;2013&lt;/Year&gt;&lt;RecNum&gt;30&lt;/RecNum&gt;&lt;DisplayText&gt;&lt;style face="superscript"&gt;15&lt;/style&gt;&lt;/DisplayText&gt;&lt;record&gt;&lt;rec-number&gt;30&lt;/rec-number&gt;&lt;foreign-keys&gt;&lt;key app="EN" db-id="s2v9909acxdfw4ezdd5pz5tcsfed9dedvpsa" timestamp="1543241744"&gt;30&lt;/key&gt;&lt;/foreign-keys&gt;&lt;ref-type name="Web Page"&gt;12&lt;/ref-type&gt;&lt;contributors&gt;&lt;authors&gt;&lt;author&gt;NICE Clinical Guideline, &lt;/author&gt;&lt;/authors&gt;&lt;/contributors&gt;&lt;titles&gt;&lt;title&gt;Fertility: assessment and treatment for people with fertility problems.&lt;/title&gt;&lt;/titles&gt;&lt;number&gt;26.11.18&lt;/number&gt;&lt;dates&gt;&lt;year&gt;2013&lt;/year&gt;&lt;/dates&gt;&lt;urls&gt;&lt;related-urls&gt;&lt;url&gt;https://www.nice.org.uk/guidance/cg156/evidence/full-guideline-pdf-188539453&lt;/url&gt;&lt;/related-urls&gt;&lt;/urls&gt;&lt;/record&gt;&lt;/Cite&gt;&lt;/EndNote&gt;</w:instrText>
      </w:r>
      <w:r w:rsidR="004C71F1" w:rsidRPr="00933B33">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15</w:t>
      </w:r>
      <w:r w:rsidR="004C71F1" w:rsidRPr="00933B33">
        <w:rPr>
          <w:rFonts w:ascii="Times New Roman" w:hAnsi="Times New Roman" w:cs="Times New Roman"/>
          <w:sz w:val="24"/>
          <w:szCs w:val="24"/>
        </w:rPr>
        <w:fldChar w:fldCharType="end"/>
      </w:r>
      <w:r w:rsidR="004C71F1" w:rsidRPr="00933B33">
        <w:rPr>
          <w:rFonts w:ascii="Times New Roman" w:hAnsi="Times New Roman" w:cs="Times New Roman"/>
          <w:sz w:val="24"/>
          <w:szCs w:val="24"/>
        </w:rPr>
        <w:t xml:space="preserve">. </w:t>
      </w:r>
      <w:r w:rsidRPr="00933B33">
        <w:rPr>
          <w:rFonts w:ascii="Times New Roman" w:hAnsi="Times New Roman" w:cs="Times New Roman"/>
          <w:sz w:val="24"/>
          <w:szCs w:val="24"/>
        </w:rPr>
        <w:t>Johnson et al. showed that the ongoing clinical pregnancy rates in the intervention group were 31% versus 17.6% in the control group (odds ratio [OR] 2.2, 95% confidence interval [CI] 1.26-3.82)</w:t>
      </w:r>
      <w:r w:rsidR="00AE6107" w:rsidRPr="00933B33">
        <w:rPr>
          <w:rFonts w:ascii="Times New Roman" w:hAnsi="Times New Roman" w:cs="Times New Roman"/>
          <w:sz w:val="24"/>
          <w:szCs w:val="24"/>
        </w:rPr>
        <w:fldChar w:fldCharType="begin"/>
      </w:r>
      <w:r w:rsidR="004E3392">
        <w:rPr>
          <w:rFonts w:ascii="Times New Roman" w:hAnsi="Times New Roman" w:cs="Times New Roman"/>
          <w:sz w:val="24"/>
          <w:szCs w:val="24"/>
        </w:rPr>
        <w:instrText xml:space="preserve"> ADDIN EN.CITE &lt;EndNote&gt;&lt;Cite&gt;&lt;Author&gt;Johnson&lt;/Author&gt;&lt;Year&gt;2010&lt;/Year&gt;&lt;RecNum&gt;24&lt;/RecNum&gt;&lt;DisplayText&gt;&lt;style face="superscript"&gt;16&lt;/style&gt;&lt;/DisplayText&gt;&lt;record&gt;&lt;rec-number&gt;24&lt;/rec-number&gt;&lt;foreign-keys&gt;&lt;key app="EN" db-id="s2v9909acxdfw4ezdd5pz5tcsfed9dedvpsa" timestamp="1542561550"&gt;24&lt;/key&gt;&lt;/foreign-keys&gt;&lt;ref-type name="Journal Article"&gt;17&lt;/ref-type&gt;&lt;contributors&gt;&lt;authors&gt;&lt;author&gt;Johnson, N.&lt;/author&gt;&lt;author&gt;van Voorst, S.&lt;/author&gt;&lt;author&gt;Sowter, M. C.&lt;/author&gt;&lt;author&gt;Strandell, A.&lt;/author&gt;&lt;author&gt;Mol, B. W.&lt;/author&gt;&lt;/authors&gt;&lt;/contributors&gt;&lt;auth-address&gt;Department of Obstetrics &amp;amp; Gynaecology, University of Auckland, PO Box 92019, Auckland, New Zealand, 1003.&lt;/auth-address&gt;&lt;titles&gt;&lt;title&gt;Surgical treatment for tubal disease in women due to undergo in vitro fertilisation&lt;/title&gt;&lt;secondary-title&gt;Cochrane Database Syst Rev&lt;/secondary-title&gt;&lt;/titles&gt;&lt;periodical&gt;&lt;full-title&gt;Cochrane Database Syst Rev&lt;/full-title&gt;&lt;/periodical&gt;&lt;pages&gt;CD002125&lt;/pages&gt;&lt;number&gt;1&lt;/number&gt;&lt;edition&gt;2010/01/22&lt;/edition&gt;&lt;keywords&gt;&lt;keyword&gt;Fallopian Tube Diseases/*surgery&lt;/keyword&gt;&lt;keyword&gt;Fallopian Tubes/*surgery&lt;/keyword&gt;&lt;keyword&gt;Female&lt;/keyword&gt;&lt;keyword&gt;*Fertilization in Vitro&lt;/keyword&gt;&lt;keyword&gt;Humans&lt;/keyword&gt;&lt;keyword&gt;Pregnancy&lt;/keyword&gt;&lt;keyword&gt;Pregnancy Outcome&lt;/keyword&gt;&lt;keyword&gt;Randomized Controlled Trials as Topic&lt;/keyword&gt;&lt;/keywords&gt;&lt;dates&gt;&lt;year&gt;2010&lt;/year&gt;&lt;pub-dates&gt;&lt;date&gt;Jan 20&lt;/date&gt;&lt;/pub-dates&gt;&lt;/dates&gt;&lt;isbn&gt;1469-493X (Electronic)&amp;#xD;1361-6137 (Linking)&lt;/isbn&gt;&lt;accession-num&gt;20091531&lt;/accession-num&gt;&lt;urls&gt;&lt;related-urls&gt;&lt;url&gt;https://www.ncbi.nlm.nih.gov/pubmed/20091531&lt;/url&gt;&lt;/related-urls&gt;&lt;/urls&gt;&lt;electronic-resource-num&gt;10.1002/14651858.CD002125.pub3&lt;/electronic-resource-num&gt;&lt;/record&gt;&lt;/Cite&gt;&lt;/EndNote&gt;</w:instrText>
      </w:r>
      <w:r w:rsidR="00AE6107" w:rsidRPr="00933B33">
        <w:rPr>
          <w:rFonts w:ascii="Times New Roman" w:hAnsi="Times New Roman" w:cs="Times New Roman"/>
          <w:sz w:val="24"/>
          <w:szCs w:val="24"/>
        </w:rPr>
        <w:fldChar w:fldCharType="separate"/>
      </w:r>
      <w:r w:rsidR="004E3392" w:rsidRPr="004E3392">
        <w:rPr>
          <w:rFonts w:ascii="Times New Roman" w:hAnsi="Times New Roman" w:cs="Times New Roman"/>
          <w:noProof/>
          <w:sz w:val="24"/>
          <w:szCs w:val="24"/>
          <w:vertAlign w:val="superscript"/>
        </w:rPr>
        <w:t>16</w:t>
      </w:r>
      <w:r w:rsidR="00AE6107" w:rsidRPr="00933B33">
        <w:rPr>
          <w:rFonts w:ascii="Times New Roman" w:hAnsi="Times New Roman" w:cs="Times New Roman"/>
          <w:sz w:val="24"/>
          <w:szCs w:val="24"/>
        </w:rPr>
        <w:fldChar w:fldCharType="end"/>
      </w:r>
      <w:r w:rsidRPr="00933B33">
        <w:rPr>
          <w:rFonts w:ascii="Times New Roman" w:hAnsi="Times New Roman" w:cs="Times New Roman"/>
          <w:sz w:val="24"/>
          <w:szCs w:val="24"/>
        </w:rPr>
        <w:t xml:space="preserve">. </w:t>
      </w:r>
    </w:p>
    <w:p w14:paraId="2940B314" w14:textId="1E22861F" w:rsidR="00AE6107" w:rsidRPr="00933B33" w:rsidRDefault="00F33AE9"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In salpingectomy, chronically infected tissue is removed and thus limits the chances of subsequent abscess formation or torsion, as well as improved access to the ovari</w:t>
      </w:r>
      <w:r w:rsidR="007C6003" w:rsidRPr="00933B33">
        <w:rPr>
          <w:rFonts w:ascii="Times New Roman" w:hAnsi="Times New Roman" w:cs="Times New Roman"/>
          <w:sz w:val="24"/>
          <w:szCs w:val="24"/>
        </w:rPr>
        <w:t>es during egg retrieval in IVF</w:t>
      </w:r>
      <w:r w:rsidR="007C6003" w:rsidRPr="00933B33">
        <w:rPr>
          <w:rFonts w:ascii="Times New Roman" w:hAnsi="Times New Roman" w:cs="Times New Roman"/>
          <w:sz w:val="24"/>
          <w:szCs w:val="24"/>
        </w:rPr>
        <w:fldChar w:fldCharType="begin"/>
      </w:r>
      <w:r w:rsidR="00C2528A">
        <w:rPr>
          <w:rFonts w:ascii="Times New Roman" w:hAnsi="Times New Roman" w:cs="Times New Roman"/>
          <w:sz w:val="24"/>
          <w:szCs w:val="24"/>
        </w:rPr>
        <w:instrText xml:space="preserve"> ADDIN EN.CITE &lt;EndNote&gt;&lt;Cite&gt;&lt;Author&gt;Sharif&lt;/Author&gt;&lt;Year&gt;1994&lt;/Year&gt;&lt;RecNum&gt;18&lt;/RecNum&gt;&lt;DisplayText&gt;&lt;style face="superscript"&gt;25&lt;/style&gt;&lt;/DisplayText&gt;&lt;record&gt;&lt;rec-number&gt;18&lt;/rec-number&gt;&lt;foreign-keys&gt;&lt;key app="EN" db-id="s2v9909acxdfw4ezdd5pz5tcsfed9dedvpsa" timestamp="1542559999"&gt;18&lt;/key&gt;&lt;/foreign-keys&gt;&lt;ref-type name="Journal Article"&gt;17&lt;/ref-type&gt;&lt;contributors&gt;&lt;authors&gt;&lt;author&gt;Sharif, K.&lt;/author&gt;&lt;author&gt;Kaufmann, S.&lt;/author&gt;&lt;author&gt;Sharma, V.&lt;/author&gt;&lt;/authors&gt;&lt;/contributors&gt;&lt;auth-address&gt;Assisted Conception Unit, St James&amp;apos;s University Hospital, Leeds, UK.&lt;/auth-address&gt;&lt;titles&gt;&lt;title&gt;Heterotopic pregnancy obtained after in-vitro fertilization and embryo transfer following bilateral total salpingectomy: case report&lt;/title&gt;&lt;secondary-title&gt;Hum Reprod&lt;/secondary-title&gt;&lt;/titles&gt;&lt;periodical&gt;&lt;full-title&gt;Hum Reprod&lt;/full-title&gt;&lt;/periodical&gt;&lt;pages&gt;1966-7&lt;/pages&gt;&lt;volume&gt;9&lt;/volume&gt;&lt;number&gt;10&lt;/number&gt;&lt;edition&gt;1994/10/01&lt;/edition&gt;&lt;keywords&gt;&lt;keyword&gt;Adult&lt;/keyword&gt;&lt;keyword&gt;*Embryo Transfer&lt;/keyword&gt;&lt;keyword&gt;Fallopian Tubes/*surgery&lt;/keyword&gt;&lt;keyword&gt;Female&lt;/keyword&gt;&lt;keyword&gt;*Fertilization in Vitro&lt;/keyword&gt;&lt;keyword&gt;Humans&lt;/keyword&gt;&lt;keyword&gt;*Pregnancy&lt;/keyword&gt;&lt;keyword&gt;*Pregnancy, Ectopic/diagnosis/surgery&lt;/keyword&gt;&lt;/keywords&gt;&lt;dates&gt;&lt;year&gt;1994&lt;/year&gt;&lt;pub-dates&gt;&lt;date&gt;Oct&lt;/date&gt;&lt;/pub-dates&gt;&lt;/dates&gt;&lt;isbn&gt;0268-1161 (Print)&amp;#xD;0268-1161 (Linking)&lt;/isbn&gt;&lt;accession-num&gt;7844236&lt;/accession-num&gt;&lt;urls&gt;&lt;related-urls&gt;&lt;url&gt;https://www.ncbi.nlm.nih.gov/pubmed/7844236&lt;/url&gt;&lt;/related-urls&gt;&lt;/urls&gt;&lt;/record&gt;&lt;/Cite&gt;&lt;/EndNote&gt;</w:instrText>
      </w:r>
      <w:r w:rsidR="007C6003" w:rsidRPr="00933B33">
        <w:rPr>
          <w:rFonts w:ascii="Times New Roman" w:hAnsi="Times New Roman" w:cs="Times New Roman"/>
          <w:sz w:val="24"/>
          <w:szCs w:val="24"/>
        </w:rPr>
        <w:fldChar w:fldCharType="separate"/>
      </w:r>
      <w:r w:rsidR="00C2528A" w:rsidRPr="00C2528A">
        <w:rPr>
          <w:rFonts w:ascii="Times New Roman" w:hAnsi="Times New Roman" w:cs="Times New Roman"/>
          <w:noProof/>
          <w:sz w:val="24"/>
          <w:szCs w:val="24"/>
          <w:vertAlign w:val="superscript"/>
        </w:rPr>
        <w:t>25</w:t>
      </w:r>
      <w:r w:rsidR="007C6003" w:rsidRPr="00933B33">
        <w:rPr>
          <w:rFonts w:ascii="Times New Roman" w:hAnsi="Times New Roman" w:cs="Times New Roman"/>
          <w:sz w:val="24"/>
          <w:szCs w:val="24"/>
        </w:rPr>
        <w:fldChar w:fldCharType="end"/>
      </w:r>
      <w:r w:rsidR="007C6003" w:rsidRPr="00933B33">
        <w:rPr>
          <w:rFonts w:ascii="Times New Roman" w:hAnsi="Times New Roman" w:cs="Times New Roman"/>
          <w:sz w:val="24"/>
          <w:szCs w:val="24"/>
        </w:rPr>
        <w:t xml:space="preserve">. </w:t>
      </w:r>
      <w:r w:rsidRPr="00933B33">
        <w:rPr>
          <w:rFonts w:ascii="Times New Roman" w:hAnsi="Times New Roman" w:cs="Times New Roman"/>
          <w:sz w:val="24"/>
          <w:szCs w:val="24"/>
        </w:rPr>
        <w:t>However, laparoscopy remains an invasive procedure, which in the presence of dense adhesions</w:t>
      </w:r>
      <w:r w:rsidR="00170750" w:rsidRPr="00933B33">
        <w:rPr>
          <w:rFonts w:ascii="Times New Roman" w:hAnsi="Times New Roman" w:cs="Times New Roman"/>
          <w:sz w:val="24"/>
          <w:szCs w:val="24"/>
        </w:rPr>
        <w:t>,</w:t>
      </w:r>
      <w:r w:rsidRPr="00933B33">
        <w:rPr>
          <w:rFonts w:ascii="Times New Roman" w:hAnsi="Times New Roman" w:cs="Times New Roman"/>
          <w:sz w:val="24"/>
          <w:szCs w:val="24"/>
        </w:rPr>
        <w:t xml:space="preserve"> may be very difficult.</w:t>
      </w:r>
      <w:r w:rsidR="00AE6107" w:rsidRPr="00933B33">
        <w:rPr>
          <w:rFonts w:ascii="Times New Roman" w:hAnsi="Times New Roman" w:cs="Times New Roman"/>
          <w:sz w:val="24"/>
          <w:szCs w:val="24"/>
        </w:rPr>
        <w:t xml:space="preserve"> With laparoscopy, there are risks of damage to major organs or vessels, such as those with previous abdomino-pelvic surgery, severe endometriosis, and inflammatory bowel disease. </w:t>
      </w:r>
    </w:p>
    <w:p w14:paraId="4B74AF6F" w14:textId="2F9C627B" w:rsidR="00CE479F" w:rsidRDefault="00AE6107"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Salpingectomy also carries an</w:t>
      </w:r>
      <w:r w:rsidR="00F33AE9" w:rsidRPr="00933B33">
        <w:rPr>
          <w:rFonts w:ascii="Times New Roman" w:hAnsi="Times New Roman" w:cs="Times New Roman"/>
          <w:sz w:val="24"/>
          <w:szCs w:val="24"/>
        </w:rPr>
        <w:t xml:space="preserve"> increased risk of interstitial pregnancy</w:t>
      </w:r>
      <w:r w:rsidR="00B861C4">
        <w:rPr>
          <w:rFonts w:ascii="Times New Roman" w:hAnsi="Times New Roman" w:cs="Times New Roman"/>
          <w:sz w:val="24"/>
          <w:szCs w:val="24"/>
        </w:rPr>
        <w:t xml:space="preserve"> (IP)</w:t>
      </w:r>
      <w:r w:rsidR="00F33AE9" w:rsidRPr="00933B33">
        <w:rPr>
          <w:rFonts w:ascii="Times New Roman" w:hAnsi="Times New Roman" w:cs="Times New Roman"/>
          <w:sz w:val="24"/>
          <w:szCs w:val="24"/>
        </w:rPr>
        <w:t xml:space="preserve"> (</w:t>
      </w:r>
      <w:r w:rsidR="002942DB" w:rsidRPr="00933B33">
        <w:rPr>
          <w:rFonts w:ascii="Times New Roman" w:hAnsi="Times New Roman" w:cs="Times New Roman"/>
          <w:sz w:val="24"/>
          <w:szCs w:val="24"/>
        </w:rPr>
        <w:t xml:space="preserve">pregnancy within the part of the Fallopian tube that is located in the uterine wall and connects with the remainder of the tube to the endometrial cavity) in cases where the transection of the Fallopian tube is at a site too close to the cornua. </w:t>
      </w:r>
      <w:r w:rsidR="00CE479F">
        <w:rPr>
          <w:rFonts w:ascii="Times New Roman" w:hAnsi="Times New Roman" w:cs="Times New Roman"/>
          <w:sz w:val="24"/>
          <w:szCs w:val="24"/>
        </w:rPr>
        <w:t xml:space="preserve">Wang et al. identified 43 cases of </w:t>
      </w:r>
      <w:r w:rsidR="00B861C4">
        <w:rPr>
          <w:rFonts w:ascii="Times New Roman" w:hAnsi="Times New Roman" w:cs="Times New Roman"/>
          <w:sz w:val="24"/>
          <w:szCs w:val="24"/>
        </w:rPr>
        <w:t>IP</w:t>
      </w:r>
      <w:r w:rsidR="00CE479F">
        <w:rPr>
          <w:rFonts w:ascii="Times New Roman" w:hAnsi="Times New Roman" w:cs="Times New Roman"/>
          <w:sz w:val="24"/>
          <w:szCs w:val="24"/>
        </w:rPr>
        <w:t>, of which 71% had undergone bilateral salpingectomy prior to IVF</w:t>
      </w:r>
      <w:r w:rsidR="00B861C4">
        <w:rPr>
          <w:rFonts w:ascii="Times New Roman" w:hAnsi="Times New Roman" w:cs="Times New Roman"/>
          <w:sz w:val="24"/>
          <w:szCs w:val="24"/>
        </w:rPr>
        <w:fldChar w:fldCharType="begin">
          <w:fldData xml:space="preserve">PEVuZE5vdGU+PENpdGU+PEF1dGhvcj5XYW5nPC9BdXRob3I+PFllYXI+MjAxNjwvWWVhcj48UmVj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</w:fldData>
        </w:fldChar>
      </w:r>
      <w:r w:rsidR="00B861C4">
        <w:rPr>
          <w:rFonts w:ascii="Times New Roman" w:hAnsi="Times New Roman" w:cs="Times New Roman"/>
          <w:sz w:val="24"/>
          <w:szCs w:val="24"/>
        </w:rPr>
        <w:instrText xml:space="preserve"> ADDIN EN.CITE </w:instrText>
      </w:r>
      <w:r w:rsidR="00B861C4">
        <w:rPr>
          <w:rFonts w:ascii="Times New Roman" w:hAnsi="Times New Roman" w:cs="Times New Roman"/>
          <w:sz w:val="24"/>
          <w:szCs w:val="24"/>
        </w:rPr>
        <w:fldChar w:fldCharType="begin">
          <w:fldData xml:space="preserve">PEVuZE5vdGU+PENpdGU+PEF1dGhvcj5XYW5nPC9BdXRob3I+PFllYXI+MjAxNjwvWWVhcj48UmVj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</w:fldData>
        </w:fldChar>
      </w:r>
      <w:r w:rsidR="00B861C4">
        <w:rPr>
          <w:rFonts w:ascii="Times New Roman" w:hAnsi="Times New Roman" w:cs="Times New Roman"/>
          <w:sz w:val="24"/>
          <w:szCs w:val="24"/>
        </w:rPr>
        <w:instrText xml:space="preserve"> ADDIN EN.CITE.DATA </w:instrText>
      </w:r>
      <w:r w:rsidR="00B861C4">
        <w:rPr>
          <w:rFonts w:ascii="Times New Roman" w:hAnsi="Times New Roman" w:cs="Times New Roman"/>
          <w:sz w:val="24"/>
          <w:szCs w:val="24"/>
        </w:rPr>
      </w:r>
      <w:r w:rsidR="00B861C4">
        <w:rPr>
          <w:rFonts w:ascii="Times New Roman" w:hAnsi="Times New Roman" w:cs="Times New Roman"/>
          <w:sz w:val="24"/>
          <w:szCs w:val="24"/>
        </w:rPr>
        <w:fldChar w:fldCharType="end"/>
      </w:r>
      <w:r w:rsidR="00B861C4">
        <w:rPr>
          <w:rFonts w:ascii="Times New Roman" w:hAnsi="Times New Roman" w:cs="Times New Roman"/>
          <w:sz w:val="24"/>
          <w:szCs w:val="24"/>
        </w:rPr>
      </w:r>
      <w:r w:rsidR="00B861C4">
        <w:rPr>
          <w:rFonts w:ascii="Times New Roman" w:hAnsi="Times New Roman" w:cs="Times New Roman"/>
          <w:sz w:val="24"/>
          <w:szCs w:val="24"/>
        </w:rPr>
        <w:fldChar w:fldCharType="separate"/>
      </w:r>
      <w:r w:rsidR="00B861C4" w:rsidRPr="00B861C4">
        <w:rPr>
          <w:rFonts w:ascii="Times New Roman" w:hAnsi="Times New Roman" w:cs="Times New Roman"/>
          <w:noProof/>
          <w:sz w:val="24"/>
          <w:szCs w:val="24"/>
          <w:vertAlign w:val="superscript"/>
        </w:rPr>
        <w:t>26</w:t>
      </w:r>
      <w:r w:rsidR="00B861C4">
        <w:rPr>
          <w:rFonts w:ascii="Times New Roman" w:hAnsi="Times New Roman" w:cs="Times New Roman"/>
          <w:sz w:val="24"/>
          <w:szCs w:val="24"/>
        </w:rPr>
        <w:fldChar w:fldCharType="end"/>
      </w:r>
      <w:r w:rsidR="00CE479F">
        <w:rPr>
          <w:rFonts w:ascii="Times New Roman" w:hAnsi="Times New Roman" w:cs="Times New Roman"/>
          <w:sz w:val="24"/>
          <w:szCs w:val="24"/>
        </w:rPr>
        <w:t xml:space="preserve">. </w:t>
      </w:r>
      <w:r w:rsidR="00B861C4">
        <w:rPr>
          <w:rFonts w:ascii="Times New Roman" w:hAnsi="Times New Roman" w:cs="Times New Roman"/>
          <w:sz w:val="24"/>
          <w:szCs w:val="24"/>
        </w:rPr>
        <w:t>A corneal suture placed at the time of laparoscopic salpingectomy has been shown to reduce the risk of IP, increasing the rate of intrauterine pregnancy, ongoing pregnancy and live birth rates compared to those without placement of a corneal suture</w:t>
      </w:r>
      <w:r w:rsidR="00B861C4">
        <w:rPr>
          <w:rFonts w:ascii="Times New Roman" w:hAnsi="Times New Roman" w:cs="Times New Roman"/>
          <w:sz w:val="24"/>
          <w:szCs w:val="24"/>
        </w:rPr>
        <w:fldChar w:fldCharType="begin"/>
      </w:r>
      <w:r w:rsidR="00B861C4">
        <w:rPr>
          <w:rFonts w:ascii="Times New Roman" w:hAnsi="Times New Roman" w:cs="Times New Roman"/>
          <w:sz w:val="24"/>
          <w:szCs w:val="24"/>
        </w:rPr>
        <w:instrText xml:space="preserve"> ADDIN EN.CITE &lt;EndNote&gt;&lt;Cite&gt;&lt;Author&gt;Chen&lt;/Author&gt;&lt;Year&gt;2018&lt;/Year&gt;&lt;RecNum&gt;52&lt;/RecNum&gt;&lt;DisplayText&gt;&lt;style face="superscript"&gt;27&lt;/style&gt;&lt;/DisplayText&gt;&lt;record&gt;&lt;rec-number&gt;52&lt;/rec-number&gt;&lt;foreign-keys&gt;&lt;key app="EN" db-id="s2v9909acxdfw4ezdd5pz5tcsfed9dedvpsa" timestamp="1546425389"&gt;52&lt;/key&gt;&lt;/foreign-keys&gt;&lt;ref-type name="Journal Article"&gt;17&lt;/ref-type&gt;&lt;contributors&gt;&lt;authors&gt;&lt;author&gt;Chen, J.&lt;/author&gt;&lt;author&gt;Huang, D.&lt;/author&gt;&lt;author&gt;Shi, L.&lt;/author&gt;&lt;author&gt;Zhang, L.&lt;/author&gt;&lt;author&gt;Sun, D.&lt;/author&gt;&lt;author&gt;Lin, X.&lt;/author&gt;&lt;author&gt;Zhang, S.&lt;/author&gt;&lt;/authors&gt;&lt;/contributors&gt;&lt;auth-address&gt;Assisted Reproduction Unit, Department of Obstetrics and Gynecology, Sir Run Run Shaw Hospital, School of Medicine, Zhejiang University, Key Laboratory of Reproductive Dysfunction Management of Zhejiang Province, Hangzhou, China.&amp;#xD;Assisted Reproduction Unit, Department of Obstetrics and Gynecology, Sir Run Run Shaw Hospital, School of Medicine, Zhejiang University, Key Laboratory of Reproductive Dysfunction Management of Zhejiang Province, Hangzhou, China. Electronic address: zhangsongying@zju.edu.cn.&lt;/auth-address&gt;&lt;titles&gt;&lt;title&gt;Cornual Suture at the Time of Laparoscopic Salpingectomy Reduces the Incidence of Interstitial Pregnancy after In Vitro Fertilization&lt;/title&gt;&lt;secondary-title&gt;J Minim Invasive Gynecol&lt;/secondary-title&gt;&lt;/titles&gt;&lt;periodical&gt;&lt;full-title&gt;J Minim Invasive Gynecol&lt;/full-title&gt;&lt;/periodical&gt;&lt;pages&gt;1080-1087&lt;/pages&gt;&lt;volume&gt;25&lt;/volume&gt;&lt;number&gt;6&lt;/number&gt;&lt;edition&gt;2018/02/27&lt;/edition&gt;&lt;keywords&gt;&lt;keyword&gt;Cornual suture&lt;/keyword&gt;&lt;keyword&gt;Embryo transfer&lt;/keyword&gt;&lt;keyword&gt;Interstitial pregnancy&lt;/keyword&gt;&lt;keyword&gt;Salpingectomy&lt;/keyword&gt;&lt;/keywords&gt;&lt;dates&gt;&lt;year&gt;2018&lt;/year&gt;&lt;pub-dates&gt;&lt;date&gt;Sep - Oct&lt;/date&gt;&lt;/pub-dates&gt;&lt;/dates&gt;&lt;isbn&gt;1553-4669 (Electronic)&amp;#xD;1553-4650 (Linking)&lt;/isbn&gt;&lt;accession-num&gt;29481875&lt;/accession-num&gt;&lt;urls&gt;&lt;related-urls&gt;&lt;url&gt;https://www.ncbi.nlm.nih.gov/pubmed/29481875&lt;/url&gt;&lt;/related-urls&gt;&lt;/urls&gt;&lt;electronic-resource-num&gt;10.1016/j.jmig.2018.02.009&lt;/electronic-resource-num&gt;&lt;/record&gt;&lt;/Cite&gt;&lt;/EndNote&gt;</w:instrText>
      </w:r>
      <w:r w:rsidR="00B861C4">
        <w:rPr>
          <w:rFonts w:ascii="Times New Roman" w:hAnsi="Times New Roman" w:cs="Times New Roman"/>
          <w:sz w:val="24"/>
          <w:szCs w:val="24"/>
        </w:rPr>
        <w:fldChar w:fldCharType="separate"/>
      </w:r>
      <w:r w:rsidR="00B861C4" w:rsidRPr="00B861C4">
        <w:rPr>
          <w:rFonts w:ascii="Times New Roman" w:hAnsi="Times New Roman" w:cs="Times New Roman"/>
          <w:noProof/>
          <w:sz w:val="24"/>
          <w:szCs w:val="24"/>
          <w:vertAlign w:val="superscript"/>
        </w:rPr>
        <w:t>27</w:t>
      </w:r>
      <w:r w:rsidR="00B861C4">
        <w:rPr>
          <w:rFonts w:ascii="Times New Roman" w:hAnsi="Times New Roman" w:cs="Times New Roman"/>
          <w:sz w:val="24"/>
          <w:szCs w:val="24"/>
        </w:rPr>
        <w:fldChar w:fldCharType="end"/>
      </w:r>
      <w:r w:rsidR="00B861C4">
        <w:rPr>
          <w:rFonts w:ascii="Times New Roman" w:hAnsi="Times New Roman" w:cs="Times New Roman"/>
          <w:sz w:val="24"/>
          <w:szCs w:val="24"/>
        </w:rPr>
        <w:t>.</w:t>
      </w:r>
    </w:p>
    <w:p w14:paraId="3222D278" w14:textId="1D7AD172" w:rsidR="00F33AE9" w:rsidRPr="00933B33" w:rsidRDefault="00B861C4" w:rsidP="00D41793">
      <w:pPr>
        <w:spacing w:line="480" w:lineRule="auto"/>
        <w:rPr>
          <w:rFonts w:ascii="Times New Roman" w:hAnsi="Times New Roman" w:cs="Times New Roman"/>
          <w:sz w:val="24"/>
          <w:szCs w:val="24"/>
        </w:rPr>
      </w:pPr>
      <w:r>
        <w:rPr>
          <w:rFonts w:ascii="Times New Roman" w:hAnsi="Times New Roman" w:cs="Times New Roman"/>
          <w:sz w:val="24"/>
          <w:szCs w:val="24"/>
        </w:rPr>
        <w:t>Some</w:t>
      </w:r>
      <w:r w:rsidR="002942DB" w:rsidRPr="00933B33">
        <w:rPr>
          <w:rFonts w:ascii="Times New Roman" w:hAnsi="Times New Roman" w:cs="Times New Roman"/>
          <w:sz w:val="24"/>
          <w:szCs w:val="24"/>
        </w:rPr>
        <w:t xml:space="preserve"> studies have shown impaired ovarian blood flow following salpingectomy, which adversely impacts on response to ovarian </w:t>
      </w:r>
      <w:r w:rsidR="003C79B1" w:rsidRPr="00933B33">
        <w:rPr>
          <w:rFonts w:ascii="Times New Roman" w:hAnsi="Times New Roman" w:cs="Times New Roman"/>
          <w:sz w:val="24"/>
          <w:szCs w:val="24"/>
        </w:rPr>
        <w:t>stimulation</w:t>
      </w:r>
      <w:r w:rsidR="007C6003" w:rsidRPr="00933B33">
        <w:rPr>
          <w:rFonts w:ascii="Times New Roman" w:hAnsi="Times New Roman" w:cs="Times New Roman"/>
          <w:sz w:val="24"/>
          <w:szCs w:val="24"/>
        </w:rPr>
        <w:t xml:space="preserve"> </w:t>
      </w:r>
      <w:r w:rsidR="007C6003" w:rsidRPr="00933B33">
        <w:rPr>
          <w:rFonts w:ascii="Times New Roman" w:hAnsi="Times New Roman" w:cs="Times New Roman"/>
          <w:sz w:val="24"/>
          <w:szCs w:val="24"/>
        </w:rPr>
        <w:fldChar w:fldCharType="begin">
          <w:fldData xml:space="preserve">PEVuZE5vdGU+PENpdGU+PEF1dGhvcj5HZWxiYXlhPC9BdXRob3I+PFllYXI+MjAwNjwvWWVhcj48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PEVuZE5vdGU+PENpdGU+PEF1dGhvcj5HZWxiYXlhPC9BdXRob3I+PFllYXI+MjAwNjwvWWVhcj48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7C6003" w:rsidRPr="00933B33">
        <w:rPr>
          <w:rFonts w:ascii="Times New Roman" w:hAnsi="Times New Roman" w:cs="Times New Roman"/>
          <w:sz w:val="24"/>
          <w:szCs w:val="24"/>
        </w:rPr>
      </w:r>
      <w:r w:rsidR="007C6003" w:rsidRPr="00933B33">
        <w:rPr>
          <w:rFonts w:ascii="Times New Roman" w:hAnsi="Times New Roman" w:cs="Times New Roman"/>
          <w:sz w:val="24"/>
          <w:szCs w:val="24"/>
        </w:rPr>
        <w:fldChar w:fldCharType="separate"/>
      </w:r>
      <w:r w:rsidRPr="00B861C4">
        <w:rPr>
          <w:rFonts w:ascii="Times New Roman" w:hAnsi="Times New Roman" w:cs="Times New Roman"/>
          <w:noProof/>
          <w:sz w:val="24"/>
          <w:szCs w:val="24"/>
          <w:vertAlign w:val="superscript"/>
        </w:rPr>
        <w:t>28,29</w:t>
      </w:r>
      <w:r w:rsidR="007C6003" w:rsidRPr="00933B33">
        <w:rPr>
          <w:rFonts w:ascii="Times New Roman" w:hAnsi="Times New Roman" w:cs="Times New Roman"/>
          <w:sz w:val="24"/>
          <w:szCs w:val="24"/>
        </w:rPr>
        <w:fldChar w:fldCharType="end"/>
      </w:r>
      <w:r w:rsidR="002942DB" w:rsidRPr="00933B33">
        <w:rPr>
          <w:rFonts w:ascii="Times New Roman" w:hAnsi="Times New Roman" w:cs="Times New Roman"/>
          <w:sz w:val="24"/>
          <w:szCs w:val="24"/>
        </w:rPr>
        <w:t>.</w:t>
      </w:r>
      <w:r w:rsidR="00F45F82">
        <w:rPr>
          <w:rFonts w:ascii="Times New Roman" w:hAnsi="Times New Roman" w:cs="Times New Roman"/>
          <w:sz w:val="24"/>
          <w:szCs w:val="24"/>
        </w:rPr>
        <w:t xml:space="preserve"> A meta-analysis of 25 studies showed that the gonadotropin dose required for stimulation in IVF was increased and the number of oocytes retrieved was decreased in the salpingectomy group compared to the control group</w:t>
      </w:r>
      <w:r w:rsidR="00F45F82">
        <w:rPr>
          <w:rFonts w:ascii="Times New Roman" w:hAnsi="Times New Roman" w:cs="Times New Roman"/>
          <w:sz w:val="24"/>
          <w:szCs w:val="24"/>
        </w:rPr>
        <w:fldChar w:fldCharType="begin">
          <w:fldData xml:space="preserve">PEVuZE5vdGU+PENpdGU+PEF1dGhvcj5GYW48L0F1dGhvcj48WWVhcj4yMDE2PC9ZZWFyPjxSZWNO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==
</w:fldData>
        </w:fldChar>
      </w:r>
      <w:r w:rsidR="00F45F82">
        <w:rPr>
          <w:rFonts w:ascii="Times New Roman" w:hAnsi="Times New Roman" w:cs="Times New Roman"/>
          <w:sz w:val="24"/>
          <w:szCs w:val="24"/>
        </w:rPr>
        <w:instrText xml:space="preserve"> ADDIN EN.CITE </w:instrText>
      </w:r>
      <w:r w:rsidR="00F45F82">
        <w:rPr>
          <w:rFonts w:ascii="Times New Roman" w:hAnsi="Times New Roman" w:cs="Times New Roman"/>
          <w:sz w:val="24"/>
          <w:szCs w:val="24"/>
        </w:rPr>
        <w:fldChar w:fldCharType="begin">
          <w:fldData xml:space="preserve">PEVuZE5vdGU+PENpdGU+PEF1dGhvcj5GYW48L0F1dGhvcj48WWVhcj4yMDE2PC9ZZWFyPjxSZWNO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==
</w:fldData>
        </w:fldChar>
      </w:r>
      <w:r w:rsidR="00F45F82">
        <w:rPr>
          <w:rFonts w:ascii="Times New Roman" w:hAnsi="Times New Roman" w:cs="Times New Roman"/>
          <w:sz w:val="24"/>
          <w:szCs w:val="24"/>
        </w:rPr>
        <w:instrText xml:space="preserve"> ADDIN EN.CITE.DATA </w:instrText>
      </w:r>
      <w:r w:rsidR="00F45F82">
        <w:rPr>
          <w:rFonts w:ascii="Times New Roman" w:hAnsi="Times New Roman" w:cs="Times New Roman"/>
          <w:sz w:val="24"/>
          <w:szCs w:val="24"/>
        </w:rPr>
      </w:r>
      <w:r w:rsidR="00F45F82">
        <w:rPr>
          <w:rFonts w:ascii="Times New Roman" w:hAnsi="Times New Roman" w:cs="Times New Roman"/>
          <w:sz w:val="24"/>
          <w:szCs w:val="24"/>
        </w:rPr>
        <w:fldChar w:fldCharType="end"/>
      </w:r>
      <w:r w:rsidR="00F45F82">
        <w:rPr>
          <w:rFonts w:ascii="Times New Roman" w:hAnsi="Times New Roman" w:cs="Times New Roman"/>
          <w:sz w:val="24"/>
          <w:szCs w:val="24"/>
        </w:rPr>
      </w:r>
      <w:r w:rsidR="00F45F82">
        <w:rPr>
          <w:rFonts w:ascii="Times New Roman" w:hAnsi="Times New Roman" w:cs="Times New Roman"/>
          <w:sz w:val="24"/>
          <w:szCs w:val="24"/>
        </w:rPr>
        <w:fldChar w:fldCharType="separate"/>
      </w:r>
      <w:r w:rsidR="00F45F82" w:rsidRPr="00F45F82">
        <w:rPr>
          <w:rFonts w:ascii="Times New Roman" w:hAnsi="Times New Roman" w:cs="Times New Roman"/>
          <w:noProof/>
          <w:sz w:val="24"/>
          <w:szCs w:val="24"/>
          <w:vertAlign w:val="superscript"/>
        </w:rPr>
        <w:t>30</w:t>
      </w:r>
      <w:r w:rsidR="00F45F82">
        <w:rPr>
          <w:rFonts w:ascii="Times New Roman" w:hAnsi="Times New Roman" w:cs="Times New Roman"/>
          <w:sz w:val="24"/>
          <w:szCs w:val="24"/>
        </w:rPr>
        <w:fldChar w:fldCharType="end"/>
      </w:r>
      <w:r w:rsidR="00F45F82">
        <w:rPr>
          <w:rFonts w:ascii="Times New Roman" w:hAnsi="Times New Roman" w:cs="Times New Roman"/>
          <w:sz w:val="24"/>
          <w:szCs w:val="24"/>
        </w:rPr>
        <w:t xml:space="preserve">. </w:t>
      </w:r>
      <w:r w:rsidR="00087E53" w:rsidRPr="00933B33">
        <w:rPr>
          <w:rFonts w:ascii="Times New Roman" w:hAnsi="Times New Roman" w:cs="Times New Roman"/>
          <w:sz w:val="24"/>
          <w:szCs w:val="24"/>
        </w:rPr>
        <w:t xml:space="preserve"> Operating close to the Fallopian tube and away from the ovarian vessels and suspensory ligament is recommended to minimise devascularisation of the ovary (Figure </w:t>
      </w:r>
      <w:r w:rsidR="00F303D0" w:rsidRPr="00933B33">
        <w:rPr>
          <w:rFonts w:ascii="Times New Roman" w:hAnsi="Times New Roman" w:cs="Times New Roman"/>
          <w:sz w:val="24"/>
          <w:szCs w:val="24"/>
        </w:rPr>
        <w:t>2</w:t>
      </w:r>
      <w:r w:rsidR="00087E53" w:rsidRPr="00933B33">
        <w:rPr>
          <w:rFonts w:ascii="Times New Roman" w:hAnsi="Times New Roman" w:cs="Times New Roman"/>
          <w:sz w:val="24"/>
          <w:szCs w:val="24"/>
        </w:rPr>
        <w:t>).</w:t>
      </w:r>
    </w:p>
    <w:p w14:paraId="7CF11504" w14:textId="38B56F88" w:rsidR="00307A05" w:rsidRPr="00933B33" w:rsidRDefault="00BC60AD" w:rsidP="0094404D">
      <w:pPr>
        <w:tabs>
          <w:tab w:val="right" w:pos="9026"/>
        </w:tabs>
        <w:spacing w:line="480" w:lineRule="auto"/>
        <w:rPr>
          <w:rFonts w:ascii="Times New Roman" w:hAnsi="Times New Roman" w:cs="Times New Roman"/>
          <w:sz w:val="24"/>
          <w:szCs w:val="24"/>
        </w:rPr>
      </w:pPr>
      <w:r w:rsidRPr="00933B33">
        <w:rPr>
          <w:rFonts w:ascii="Times New Roman" w:hAnsi="Times New Roman" w:cs="Times New Roman"/>
          <w:sz w:val="24"/>
          <w:szCs w:val="24"/>
        </w:rPr>
        <w:tab/>
      </w:r>
    </w:p>
    <w:p w14:paraId="24422559" w14:textId="1E21C047" w:rsidR="00E0362B" w:rsidRPr="00807458" w:rsidRDefault="00D43729" w:rsidP="00E0362B">
      <w:pPr>
        <w:spacing w:line="480" w:lineRule="auto"/>
        <w:rPr>
          <w:rFonts w:ascii="Times New Roman" w:hAnsi="Times New Roman" w:cs="Times New Roman"/>
          <w:b/>
          <w:i/>
          <w:sz w:val="24"/>
          <w:szCs w:val="24"/>
        </w:rPr>
      </w:pPr>
      <w:r>
        <w:rPr>
          <w:rFonts w:ascii="Times New Roman" w:hAnsi="Times New Roman" w:cs="Times New Roman"/>
          <w:b/>
          <w:i/>
          <w:sz w:val="24"/>
          <w:szCs w:val="24"/>
        </w:rPr>
        <w:t>P</w:t>
      </w:r>
      <w:r w:rsidR="00E0362B">
        <w:rPr>
          <w:rFonts w:ascii="Times New Roman" w:hAnsi="Times New Roman" w:cs="Times New Roman"/>
          <w:b/>
          <w:i/>
          <w:sz w:val="24"/>
          <w:szCs w:val="24"/>
        </w:rPr>
        <w:t>roximal tubal occlusion</w:t>
      </w:r>
    </w:p>
    <w:p w14:paraId="4C3E3C4B" w14:textId="4245BE38" w:rsidR="00D43729" w:rsidRDefault="00D43729" w:rsidP="00D43729">
      <w:pPr>
        <w:spacing w:line="480" w:lineRule="auto"/>
        <w:rPr>
          <w:rFonts w:ascii="Times New Roman" w:hAnsi="Times New Roman" w:cs="Times New Roman"/>
          <w:sz w:val="24"/>
          <w:szCs w:val="24"/>
        </w:rPr>
      </w:pPr>
      <w:r w:rsidRPr="00933B33">
        <w:rPr>
          <w:rFonts w:ascii="Times New Roman" w:hAnsi="Times New Roman" w:cs="Times New Roman"/>
          <w:sz w:val="24"/>
          <w:szCs w:val="24"/>
        </w:rPr>
        <w:t xml:space="preserve">Proximal tubal occlusion is considered as an alternative management option, especially in cases of distorted pelvic anatomy in those with severe pelvic adhesions. </w:t>
      </w:r>
      <w:r>
        <w:rPr>
          <w:rFonts w:ascii="Times New Roman" w:hAnsi="Times New Roman" w:cs="Times New Roman"/>
          <w:sz w:val="24"/>
          <w:szCs w:val="24"/>
        </w:rPr>
        <w:t>Studies have reported comparable implantation and pregnancy rates in women who had undergone tubal occlusion, salpingectomy and salpingostomy</w:t>
      </w:r>
      <w:r>
        <w:rPr>
          <w:rFonts w:ascii="Times New Roman" w:hAnsi="Times New Roman" w:cs="Times New Roman"/>
          <w:sz w:val="24"/>
          <w:szCs w:val="24"/>
        </w:rPr>
        <w:fldChar w:fldCharType="begin">
          <w:fldData xml:space="preserve">PEVuZE5vdGU+PENpdGU+PEF1dGhvcj5NdXJyYXk8L0F1dGhvcj48WWVhcj4xOTk4PC9ZZWFyPjxS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PEVuZE5vdGU+PENpdGU+PEF1dGhvcj5NdXJyYXk8L0F1dGhvcj48WWVhcj4xOTk4PC9ZZWFyPjxS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D43729">
        <w:rPr>
          <w:rFonts w:ascii="Times New Roman" w:hAnsi="Times New Roman" w:cs="Times New Roman"/>
          <w:noProof/>
          <w:sz w:val="24"/>
          <w:szCs w:val="24"/>
          <w:vertAlign w:val="superscript"/>
        </w:rPr>
        <w:t>31,32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8EF42ED" w14:textId="0225BEEF" w:rsidR="00D43729" w:rsidRPr="00933B33" w:rsidRDefault="00D43729" w:rsidP="00D43729">
      <w:pPr>
        <w:spacing w:line="480" w:lineRule="auto"/>
        <w:rPr>
          <w:rFonts w:ascii="Times New Roman" w:hAnsi="Times New Roman" w:cs="Times New Roman"/>
          <w:sz w:val="24"/>
          <w:szCs w:val="24"/>
        </w:rPr>
      </w:pPr>
      <w:r w:rsidRPr="00933B33">
        <w:rPr>
          <w:rFonts w:ascii="Times New Roman" w:hAnsi="Times New Roman" w:cs="Times New Roman"/>
          <w:sz w:val="24"/>
          <w:szCs w:val="24"/>
        </w:rPr>
        <w:t>The procedure is less invasive, easier and quicker to perform. The advantages are that the retrograde flow of the hydrosalpingeal fluid, thought to contribute to a perturbed uterine environment is eliminated and the integrity of the ovarian blood supply is maintained. However, tubal occlusion may be associated with ongoing pelvic pain secondary to the pressure and presence of the  diseased tube, and risks of adnexal torsion, and subsequent need for adnexal surgery</w:t>
      </w:r>
      <w:r w:rsidRPr="00933B3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&lt;EndNote&gt;&lt;Cite&gt;&lt;Author&gt;LaCombe&lt;/Author&gt;&lt;Year&gt;2003&lt;/Year&gt;&lt;RecNum&gt;20&lt;/RecNum&gt;&lt;DisplayText&gt;&lt;style face="superscript"&gt;33&lt;/style&gt;&lt;/DisplayText&gt;&lt;record&gt;&lt;rec-number&gt;20&lt;/rec-number&gt;&lt;foreign-keys&gt;&lt;key app="EN" db-id="s2v9909acxdfw4ezdd5pz5tcsfed9dedvpsa" timestamp="1542560073"&gt;20&lt;/key&gt;&lt;/foreign-keys&gt;&lt;ref-type name="Journal Article"&gt;17&lt;/ref-type&gt;&lt;contributors&gt;&lt;authors&gt;&lt;author&gt;LaCombe, J.&lt;/author&gt;&lt;author&gt;Ginsburg, F.&lt;/author&gt;&lt;/authors&gt;&lt;/contributors&gt;&lt;auth-address&gt;Department of Obstetrics and Gynecology, Stamford Hospital, Connecticut 06904, USA.&lt;/auth-address&gt;&lt;titles&gt;&lt;title&gt;Adnexal torsion in a patient with hydrosalpinx who underwent tubal occlusion before in vitro fertilization&lt;/title&gt;&lt;secondary-title&gt;Fertil Steril&lt;/secondary-title&gt;&lt;/titles&gt;&lt;periodical&gt;&lt;full-title&gt;Fertil Steril&lt;/full-title&gt;&lt;/periodical&gt;&lt;pages&gt;437-8&lt;/pages&gt;&lt;volume&gt;79&lt;/volume&gt;&lt;number&gt;2&lt;/number&gt;&lt;edition&gt;2003/02/06&lt;/edition&gt;&lt;keywords&gt;&lt;keyword&gt;Adnexal Diseases/*surgery&lt;/keyword&gt;&lt;keyword&gt;Adult&lt;/keyword&gt;&lt;keyword&gt;Embryo Transfer&lt;/keyword&gt;&lt;keyword&gt;Fallopian Tubes/*surgery&lt;/keyword&gt;&lt;keyword&gt;Female&lt;/keyword&gt;&lt;keyword&gt;*Fertilization in Vitro&lt;/keyword&gt;&lt;keyword&gt;Humans&lt;/keyword&gt;&lt;keyword&gt;Male&lt;/keyword&gt;&lt;keyword&gt;Torsion Abnormality&lt;/keyword&gt;&lt;/keywords&gt;&lt;dates&gt;&lt;year&gt;2003&lt;/year&gt;&lt;pub-dates&gt;&lt;date&gt;Feb&lt;/date&gt;&lt;/pub-dates&gt;&lt;/dates&gt;&lt;isbn&gt;0015-0282 (Print)&amp;#xD;0015-0282 (Linking)&lt;/isbn&gt;&lt;accession-num&gt;12568862&lt;/accession-num&gt;&lt;urls&gt;&lt;related-urls&gt;&lt;url&gt;https://www.ncbi.nlm.nih.gov/pubmed/12568862&lt;/url&gt;&lt;/related-urls&gt;&lt;/urls&gt;&lt;/record&gt;&lt;/Cite&gt;&lt;/EndNote&gt;</w:instrText>
      </w:r>
      <w:r w:rsidRPr="00933B33">
        <w:rPr>
          <w:rFonts w:ascii="Times New Roman" w:hAnsi="Times New Roman" w:cs="Times New Roman"/>
          <w:sz w:val="24"/>
          <w:szCs w:val="24"/>
        </w:rPr>
        <w:fldChar w:fldCharType="separate"/>
      </w:r>
      <w:r w:rsidRPr="00D43729">
        <w:rPr>
          <w:rFonts w:ascii="Times New Roman" w:hAnsi="Times New Roman" w:cs="Times New Roman"/>
          <w:noProof/>
          <w:sz w:val="24"/>
          <w:szCs w:val="24"/>
          <w:vertAlign w:val="superscript"/>
        </w:rPr>
        <w:t>33</w:t>
      </w:r>
      <w:r w:rsidRPr="00933B33">
        <w:rPr>
          <w:rFonts w:ascii="Times New Roman" w:hAnsi="Times New Roman" w:cs="Times New Roman"/>
          <w:sz w:val="24"/>
          <w:szCs w:val="24"/>
        </w:rPr>
        <w:fldChar w:fldCharType="end"/>
      </w:r>
      <w:r w:rsidRPr="00933B33">
        <w:rPr>
          <w:rFonts w:ascii="Times New Roman" w:hAnsi="Times New Roman" w:cs="Times New Roman"/>
          <w:sz w:val="24"/>
          <w:szCs w:val="24"/>
        </w:rPr>
        <w:t xml:space="preserve">. </w:t>
      </w:r>
    </w:p>
    <w:p w14:paraId="0E0CBBD2" w14:textId="53CF8637" w:rsidR="00904138" w:rsidRDefault="00D43729" w:rsidP="00D95249">
      <w:pPr>
        <w:spacing w:line="480" w:lineRule="auto"/>
        <w:rPr>
          <w:rFonts w:ascii="Times New Roman" w:hAnsi="Times New Roman" w:cs="Times New Roman"/>
          <w:sz w:val="24"/>
          <w:szCs w:val="24"/>
        </w:rPr>
      </w:pPr>
      <w:r>
        <w:rPr>
          <w:rFonts w:ascii="Times New Roman" w:hAnsi="Times New Roman" w:cs="Times New Roman"/>
          <w:sz w:val="24"/>
          <w:szCs w:val="24"/>
        </w:rPr>
        <w:t>In laparoscopic tubal occlusion</w:t>
      </w:r>
      <w:r w:rsidR="0053760C">
        <w:rPr>
          <w:rFonts w:ascii="Times New Roman" w:hAnsi="Times New Roman" w:cs="Times New Roman"/>
          <w:sz w:val="24"/>
          <w:szCs w:val="24"/>
        </w:rPr>
        <w:t>,</w:t>
      </w:r>
      <w:r>
        <w:rPr>
          <w:rFonts w:ascii="Times New Roman" w:hAnsi="Times New Roman" w:cs="Times New Roman"/>
          <w:sz w:val="24"/>
          <w:szCs w:val="24"/>
        </w:rPr>
        <w:t xml:space="preserve"> the </w:t>
      </w:r>
      <w:r w:rsidR="00904138">
        <w:rPr>
          <w:rFonts w:ascii="Times New Roman" w:hAnsi="Times New Roman" w:cs="Times New Roman"/>
          <w:sz w:val="24"/>
          <w:szCs w:val="24"/>
        </w:rPr>
        <w:t>medial end of the tube can be cauterised and divided or occluded with a clip (Filshie Clip or Hulka-Clemens clip). The Filshie Clip is a titanium-silicone clip that uses the pressure exerted by the applicator to close the clip. The Hulka-Clemens clip is plastic with a gold plated stainless steel spring, and the spring mechanism holds the clip closed when applied to the tube. However,</w:t>
      </w:r>
      <w:r>
        <w:rPr>
          <w:rFonts w:ascii="Times New Roman" w:hAnsi="Times New Roman" w:cs="Times New Roman"/>
          <w:sz w:val="24"/>
          <w:szCs w:val="24"/>
        </w:rPr>
        <w:t xml:space="preserve"> there are</w:t>
      </w:r>
      <w:r w:rsidR="00904138">
        <w:rPr>
          <w:rFonts w:ascii="Times New Roman" w:hAnsi="Times New Roman" w:cs="Times New Roman"/>
          <w:sz w:val="24"/>
          <w:szCs w:val="24"/>
        </w:rPr>
        <w:t xml:space="preserve"> </w:t>
      </w:r>
      <w:r>
        <w:rPr>
          <w:rFonts w:ascii="Times New Roman" w:hAnsi="Times New Roman" w:cs="Times New Roman"/>
          <w:sz w:val="24"/>
          <w:szCs w:val="24"/>
        </w:rPr>
        <w:t>reported cases of clip migration and chronic pelvic pain post procedure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&lt;EndNote&gt;&lt;Cite&gt;&lt;Author&gt;Kalu&lt;/Author&gt;&lt;Year&gt;2006&lt;/Year&gt;&lt;RecNum&gt;56&lt;/RecNum&gt;&lt;DisplayText&gt;&lt;style face="superscript"&gt;34&lt;/style&gt;&lt;/DisplayText&gt;&lt;record&gt;&lt;rec-number&gt;56&lt;/rec-number&gt;&lt;foreign-keys&gt;&lt;key app="EN" db-id="s2v9909acxdfw4ezdd5pz5tcsfed9dedvpsa" timestamp="1546428998"&gt;56&lt;/key&gt;&lt;/foreign-keys&gt;&lt;ref-type name="Journal Article"&gt;17&lt;/ref-type&gt;&lt;contributors&gt;&lt;authors&gt;&lt;author&gt;Kalu, E.&lt;/author&gt;&lt;author&gt;Croucher, C.&lt;/author&gt;&lt;author&gt;Chandra, R.&lt;/author&gt;&lt;/authors&gt;&lt;/contributors&gt;&lt;auth-address&gt;Assisted Conception Unit, St Helier Hospital, Carshalton, UK. ekalu@doctors.org.uk&lt;/auth-address&gt;&lt;titles&gt;&lt;title&gt;Migrating Filshie clip: an unmentioned complication of female sterilisation&lt;/title&gt;&lt;secondary-title&gt;J Fam Plann Reprod Health Care&lt;/secondary-title&gt;&lt;/titles&gt;&lt;periodical&gt;&lt;full-title&gt;J Fam Plann Reprod Health Care&lt;/full-title&gt;&lt;/periodical&gt;&lt;pages&gt;188-9&lt;/pages&gt;&lt;volume&gt;32&lt;/volume&gt;&lt;number&gt;3&lt;/number&gt;&lt;edition&gt;2006/07/22&lt;/edition&gt;&lt;keywords&gt;&lt;keyword&gt;Adult&lt;/keyword&gt;&lt;keyword&gt;Female&lt;/keyword&gt;&lt;keyword&gt;Foreign-Body Migration/*complications&lt;/keyword&gt;&lt;keyword&gt;Humans&lt;/keyword&gt;&lt;keyword&gt;Sterilization, Tubal/adverse effects/*instrumentation&lt;/keyword&gt;&lt;keyword&gt;United Kingdom&lt;/keyword&gt;&lt;/keywords&gt;&lt;dates&gt;&lt;year&gt;2006&lt;/year&gt;&lt;pub-dates&gt;&lt;date&gt;Jul&lt;/date&gt;&lt;/pub-dates&gt;&lt;/dates&gt;&lt;isbn&gt;1471-1893 (Print)&amp;#xD;1471-1893 (Linking)&lt;/isbn&gt;&lt;accession-num&gt;16857077&lt;/accession-num&gt;&lt;urls&gt;&lt;related-urls&gt;&lt;url&gt;https://www.ncbi.nlm.nih.gov/pubmed/16857077&lt;/url&gt;&lt;/related-urls&gt;&lt;/urls&gt;&lt;electronic-resource-num&gt;10.1783/147118906777888530&lt;/electronic-resource-num&gt;&lt;/record&gt;&lt;/Cite&gt;&lt;/EndNote&gt;</w:instrText>
      </w:r>
      <w:r>
        <w:rPr>
          <w:rFonts w:ascii="Times New Roman" w:hAnsi="Times New Roman" w:cs="Times New Roman"/>
          <w:sz w:val="24"/>
          <w:szCs w:val="24"/>
        </w:rPr>
        <w:fldChar w:fldCharType="separate"/>
      </w:r>
      <w:r w:rsidRPr="00D43729">
        <w:rPr>
          <w:rFonts w:ascii="Times New Roman" w:hAnsi="Times New Roman" w:cs="Times New Roman"/>
          <w:noProof/>
          <w:sz w:val="24"/>
          <w:szCs w:val="24"/>
          <w:vertAlign w:val="superscript"/>
        </w:rPr>
        <w:t>34</w:t>
      </w:r>
      <w:r>
        <w:rPr>
          <w:rFonts w:ascii="Times New Roman" w:hAnsi="Times New Roman" w:cs="Times New Roman"/>
          <w:sz w:val="24"/>
          <w:szCs w:val="24"/>
        </w:rPr>
        <w:fldChar w:fldCharType="end"/>
      </w:r>
      <w:r>
        <w:rPr>
          <w:rFonts w:ascii="Times New Roman" w:hAnsi="Times New Roman" w:cs="Times New Roman"/>
          <w:sz w:val="24"/>
          <w:szCs w:val="24"/>
        </w:rPr>
        <w:t>.</w:t>
      </w:r>
    </w:p>
    <w:p w14:paraId="40BE2EA0" w14:textId="77777777" w:rsidR="0053760C" w:rsidRDefault="0053760C" w:rsidP="00D41793">
      <w:pPr>
        <w:spacing w:line="480" w:lineRule="auto"/>
        <w:rPr>
          <w:rFonts w:ascii="Times New Roman" w:hAnsi="Times New Roman" w:cs="Times New Roman"/>
          <w:b/>
          <w:i/>
          <w:sz w:val="24"/>
          <w:szCs w:val="24"/>
        </w:rPr>
      </w:pPr>
    </w:p>
    <w:p w14:paraId="7981E473" w14:textId="41EAE7F6" w:rsidR="003C79B1" w:rsidRPr="00933B33" w:rsidRDefault="003C79B1"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Essure ® and Adiana ® are devices described for hysteroscopic tubal occlusion, but only the fo</w:t>
      </w:r>
      <w:r w:rsidR="00CB0362" w:rsidRPr="00933B33">
        <w:rPr>
          <w:rFonts w:ascii="Times New Roman" w:hAnsi="Times New Roman" w:cs="Times New Roman"/>
          <w:sz w:val="24"/>
          <w:szCs w:val="24"/>
        </w:rPr>
        <w:t>r</w:t>
      </w:r>
      <w:r w:rsidRPr="00933B33">
        <w:rPr>
          <w:rFonts w:ascii="Times New Roman" w:hAnsi="Times New Roman" w:cs="Times New Roman"/>
          <w:sz w:val="24"/>
          <w:szCs w:val="24"/>
        </w:rPr>
        <w:t>mer has been used so far in the management of hydrosalpinx.</w:t>
      </w:r>
      <w:r w:rsidR="00742D32" w:rsidRPr="00933B33">
        <w:rPr>
          <w:rFonts w:ascii="Times New Roman" w:hAnsi="Times New Roman" w:cs="Times New Roman"/>
          <w:sz w:val="24"/>
          <w:szCs w:val="24"/>
        </w:rPr>
        <w:t xml:space="preserve"> Essure ® has been widely used for hysteroscopy tubal sterilisation</w:t>
      </w:r>
      <w:r w:rsidR="00742D32" w:rsidRPr="00933B33">
        <w:rPr>
          <w:rFonts w:ascii="Times New Roman" w:hAnsi="Times New Roman" w:cs="Times New Roman"/>
          <w:sz w:val="24"/>
          <w:szCs w:val="24"/>
        </w:rPr>
        <w:fldChar w:fldCharType="begin">
          <w:fldData xml:space="preserve">PEVuZE5vdGU+PENpdGU+PEF1dGhvcj5PdXpvdW5lbGxpPC9BdXRob3I+PFllYXI+MjAxNTwvWWVh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</w:fldData>
        </w:fldChar>
      </w:r>
      <w:r w:rsidR="00D43729">
        <w:rPr>
          <w:rFonts w:ascii="Times New Roman" w:hAnsi="Times New Roman" w:cs="Times New Roman"/>
          <w:sz w:val="24"/>
          <w:szCs w:val="24"/>
        </w:rPr>
        <w:instrText xml:space="preserve"> ADDIN EN.CITE </w:instrText>
      </w:r>
      <w:r w:rsidR="00D43729">
        <w:rPr>
          <w:rFonts w:ascii="Times New Roman" w:hAnsi="Times New Roman" w:cs="Times New Roman"/>
          <w:sz w:val="24"/>
          <w:szCs w:val="24"/>
        </w:rPr>
        <w:fldChar w:fldCharType="begin">
          <w:fldData xml:space="preserve">PEVuZE5vdGU+PENpdGU+PEF1dGhvcj5PdXpvdW5lbGxpPC9BdXRob3I+PFllYXI+MjAxNTwvWWVh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</w:fldData>
        </w:fldChar>
      </w:r>
      <w:r w:rsidR="00D43729">
        <w:rPr>
          <w:rFonts w:ascii="Times New Roman" w:hAnsi="Times New Roman" w:cs="Times New Roman"/>
          <w:sz w:val="24"/>
          <w:szCs w:val="24"/>
        </w:rPr>
        <w:instrText xml:space="preserve"> ADDIN EN.CITE.DATA </w:instrText>
      </w:r>
      <w:r w:rsidR="00D43729">
        <w:rPr>
          <w:rFonts w:ascii="Times New Roman" w:hAnsi="Times New Roman" w:cs="Times New Roman"/>
          <w:sz w:val="24"/>
          <w:szCs w:val="24"/>
        </w:rPr>
      </w:r>
      <w:r w:rsidR="00D43729">
        <w:rPr>
          <w:rFonts w:ascii="Times New Roman" w:hAnsi="Times New Roman" w:cs="Times New Roman"/>
          <w:sz w:val="24"/>
          <w:szCs w:val="24"/>
        </w:rPr>
        <w:fldChar w:fldCharType="end"/>
      </w:r>
      <w:r w:rsidR="00742D32" w:rsidRPr="00933B33">
        <w:rPr>
          <w:rFonts w:ascii="Times New Roman" w:hAnsi="Times New Roman" w:cs="Times New Roman"/>
          <w:sz w:val="24"/>
          <w:szCs w:val="24"/>
        </w:rPr>
      </w:r>
      <w:r w:rsidR="00742D32" w:rsidRPr="00933B33">
        <w:rPr>
          <w:rFonts w:ascii="Times New Roman" w:hAnsi="Times New Roman" w:cs="Times New Roman"/>
          <w:sz w:val="24"/>
          <w:szCs w:val="24"/>
        </w:rPr>
        <w:fldChar w:fldCharType="separate"/>
      </w:r>
      <w:r w:rsidR="00D43729" w:rsidRPr="00D43729">
        <w:rPr>
          <w:rFonts w:ascii="Times New Roman" w:hAnsi="Times New Roman" w:cs="Times New Roman"/>
          <w:noProof/>
          <w:sz w:val="24"/>
          <w:szCs w:val="24"/>
          <w:vertAlign w:val="superscript"/>
        </w:rPr>
        <w:t>35</w:t>
      </w:r>
      <w:r w:rsidR="00742D32" w:rsidRPr="00933B33">
        <w:rPr>
          <w:rFonts w:ascii="Times New Roman" w:hAnsi="Times New Roman" w:cs="Times New Roman"/>
          <w:sz w:val="24"/>
          <w:szCs w:val="24"/>
        </w:rPr>
        <w:fldChar w:fldCharType="end"/>
      </w:r>
      <w:r w:rsidR="000C2DCD" w:rsidRPr="00933B33">
        <w:rPr>
          <w:rFonts w:ascii="Times New Roman" w:hAnsi="Times New Roman" w:cs="Times New Roman"/>
          <w:sz w:val="24"/>
          <w:szCs w:val="24"/>
        </w:rPr>
        <w:t>.</w:t>
      </w:r>
      <w:r w:rsidR="00742D32" w:rsidRPr="00933B33">
        <w:rPr>
          <w:rFonts w:ascii="Times New Roman" w:hAnsi="Times New Roman" w:cs="Times New Roman"/>
          <w:sz w:val="24"/>
          <w:szCs w:val="24"/>
        </w:rPr>
        <w:t xml:space="preserve"> </w:t>
      </w:r>
      <w:r w:rsidRPr="00933B33">
        <w:rPr>
          <w:rFonts w:ascii="Times New Roman" w:hAnsi="Times New Roman" w:cs="Times New Roman"/>
          <w:sz w:val="24"/>
          <w:szCs w:val="24"/>
        </w:rPr>
        <w:t xml:space="preserve"> </w:t>
      </w:r>
      <w:r w:rsidR="00170750" w:rsidRPr="00933B33">
        <w:rPr>
          <w:rFonts w:ascii="Times New Roman" w:hAnsi="Times New Roman" w:cs="Times New Roman"/>
          <w:sz w:val="24"/>
          <w:szCs w:val="24"/>
        </w:rPr>
        <w:t>It</w:t>
      </w:r>
      <w:r w:rsidRPr="00933B33">
        <w:rPr>
          <w:rFonts w:ascii="Times New Roman" w:hAnsi="Times New Roman" w:cs="Times New Roman"/>
          <w:sz w:val="24"/>
          <w:szCs w:val="24"/>
        </w:rPr>
        <w:t xml:space="preserve"> is a microinsert, 4cm in length an</w:t>
      </w:r>
      <w:r w:rsidR="004C775B" w:rsidRPr="00933B33">
        <w:rPr>
          <w:rFonts w:ascii="Times New Roman" w:hAnsi="Times New Roman" w:cs="Times New Roman"/>
          <w:sz w:val="24"/>
          <w:szCs w:val="24"/>
        </w:rPr>
        <w:t>d 2mm in diameter when expanded. Polyethylene terephthalate fibers, which run through the inner coil of the Essure ® device cause a tissue reaction and resultant tubal occlusion</w:t>
      </w:r>
      <w:r w:rsidR="008E285D" w:rsidRPr="00933B33">
        <w:rPr>
          <w:rFonts w:ascii="Times New Roman" w:hAnsi="Times New Roman" w:cs="Times New Roman"/>
          <w:sz w:val="24"/>
          <w:szCs w:val="24"/>
        </w:rPr>
        <w:t xml:space="preserve"> when inserted</w:t>
      </w:r>
      <w:r w:rsidR="004C775B" w:rsidRPr="00933B33">
        <w:rPr>
          <w:rFonts w:ascii="Times New Roman" w:hAnsi="Times New Roman" w:cs="Times New Roman"/>
          <w:sz w:val="24"/>
          <w:szCs w:val="24"/>
        </w:rPr>
        <w:t xml:space="preserve">. </w:t>
      </w:r>
    </w:p>
    <w:p w14:paraId="07261AEC" w14:textId="2A80042F" w:rsidR="004C775B" w:rsidRPr="00933B33" w:rsidRDefault="004C775B"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A systematic review of 11 studies (115 women) who had received Essure ®, showed successful placement in 96.5% and tubal occlusion in 98.1%</w:t>
      </w:r>
      <w:r w:rsidR="008E285D" w:rsidRPr="00933B33">
        <w:rPr>
          <w:rFonts w:ascii="Times New Roman" w:hAnsi="Times New Roman" w:cs="Times New Roman"/>
          <w:sz w:val="24"/>
          <w:szCs w:val="24"/>
        </w:rPr>
        <w:fldChar w:fldCharType="begin"/>
      </w:r>
      <w:r w:rsidR="00D43729">
        <w:rPr>
          <w:rFonts w:ascii="Times New Roman" w:hAnsi="Times New Roman" w:cs="Times New Roman"/>
          <w:sz w:val="24"/>
          <w:szCs w:val="24"/>
        </w:rPr>
        <w:instrText xml:space="preserve"> ADDIN EN.CITE &lt;EndNote&gt;&lt;Cite&gt;&lt;Author&gt;Arora&lt;/Author&gt;&lt;Year&gt;2014&lt;/Year&gt;&lt;RecNum&gt;25&lt;/RecNum&gt;&lt;DisplayText&gt;&lt;style face="superscript"&gt;36&lt;/style&gt;&lt;/DisplayText&gt;&lt;record&gt;&lt;rec-number&gt;25&lt;/rec-number&gt;&lt;foreign-keys&gt;&lt;key app="EN" db-id="s2v9909acxdfw4ezdd5pz5tcsfed9dedvpsa" timestamp="1542562535"&gt;25&lt;/key&gt;&lt;/foreign-keys&gt;&lt;ref-type name="Journal Article"&gt;17&lt;/ref-type&gt;&lt;contributors&gt;&lt;authors&gt;&lt;author&gt;Arora, P.&lt;/author&gt;&lt;author&gt;Arora, R. S.&lt;/author&gt;&lt;author&gt;Cahill, D.&lt;/author&gt;&lt;/authors&gt;&lt;/contributors&gt;&lt;auth-address&gt;Department of Reproductive Medicine, St Mary&amp;apos;s Hospital, Manchester, UK.&lt;/auth-address&gt;&lt;titles&gt;&lt;title&gt;Essure((R)) for management of hydrosalpinx prior to in vitro fertilisation-a systematic review and pooled analysis&lt;/title&gt;&lt;secondary-title&gt;BJOG&lt;/secondary-title&gt;&lt;/titles&gt;&lt;periodical&gt;&lt;full-title&gt;BJOG&lt;/full-title&gt;&lt;/periodical&gt;&lt;pages&gt;527-36&lt;/pages&gt;&lt;volume&gt;121&lt;/volume&gt;&lt;number&gt;5&lt;/number&gt;&lt;edition&gt;2014/01/08&lt;/edition&gt;&lt;keywords&gt;&lt;keyword&gt;Fallopian Tube Diseases/*surgery&lt;/keyword&gt;&lt;keyword&gt;Fallopian Tubes/*surgery&lt;/keyword&gt;&lt;keyword&gt;Female&lt;/keyword&gt;&lt;keyword&gt;*Fertilization in Vitro&lt;/keyword&gt;&lt;keyword&gt;Humans&lt;/keyword&gt;&lt;keyword&gt;Live Birth&lt;/keyword&gt;&lt;keyword&gt;Pregnancy&lt;/keyword&gt;&lt;keyword&gt;Pregnancy Rate&lt;/keyword&gt;&lt;keyword&gt;*Prostheses and Implants&lt;/keyword&gt;&lt;keyword&gt;Sterilization, Tubal/*instrumentation&lt;/keyword&gt;&lt;keyword&gt;Essure(R)&lt;/keyword&gt;&lt;keyword&gt;hydrosalpinx&lt;/keyword&gt;&lt;keyword&gt;hysteroscopy&lt;/keyword&gt;&lt;keyword&gt;in vitro fertilisation&lt;/keyword&gt;&lt;keyword&gt;tubal occlusion&lt;/keyword&gt;&lt;/keywords&gt;&lt;dates&gt;&lt;year&gt;2014&lt;/year&gt;&lt;pub-dates&gt;&lt;date&gt;Apr&lt;/date&gt;&lt;/pub-dates&gt;&lt;/dates&gt;&lt;isbn&gt;1471-0528 (Electronic)&amp;#xD;1470-0328 (Linking)&lt;/isbn&gt;&lt;accession-num&gt;24393165&lt;/accession-num&gt;&lt;urls&gt;&lt;related-urls&gt;&lt;url&gt;https://www.ncbi.nlm.nih.gov/pubmed/24393165&lt;/url&gt;&lt;/related-urls&gt;&lt;/urls&gt;&lt;electronic-resource-num&gt;10.1111/1471-0528.12533&lt;/electronic-resource-num&gt;&lt;/record&gt;&lt;/Cite&gt;&lt;/EndNote&gt;</w:instrText>
      </w:r>
      <w:r w:rsidR="008E285D" w:rsidRPr="00933B33">
        <w:rPr>
          <w:rFonts w:ascii="Times New Roman" w:hAnsi="Times New Roman" w:cs="Times New Roman"/>
          <w:sz w:val="24"/>
          <w:szCs w:val="24"/>
        </w:rPr>
        <w:fldChar w:fldCharType="separate"/>
      </w:r>
      <w:r w:rsidR="00D43729" w:rsidRPr="00D43729">
        <w:rPr>
          <w:rFonts w:ascii="Times New Roman" w:hAnsi="Times New Roman" w:cs="Times New Roman"/>
          <w:noProof/>
          <w:sz w:val="24"/>
          <w:szCs w:val="24"/>
          <w:vertAlign w:val="superscript"/>
        </w:rPr>
        <w:t>36</w:t>
      </w:r>
      <w:r w:rsidR="008E285D" w:rsidRPr="00933B33">
        <w:rPr>
          <w:rFonts w:ascii="Times New Roman" w:hAnsi="Times New Roman" w:cs="Times New Roman"/>
          <w:sz w:val="24"/>
          <w:szCs w:val="24"/>
        </w:rPr>
        <w:fldChar w:fldCharType="end"/>
      </w:r>
      <w:r w:rsidRPr="00933B33">
        <w:rPr>
          <w:rFonts w:ascii="Times New Roman" w:hAnsi="Times New Roman" w:cs="Times New Roman"/>
          <w:sz w:val="24"/>
          <w:szCs w:val="24"/>
        </w:rPr>
        <w:t xml:space="preserve">. With subsequent IVF, a </w:t>
      </w:r>
      <w:r w:rsidR="00742D32" w:rsidRPr="00933B33">
        <w:rPr>
          <w:rFonts w:ascii="Times New Roman" w:hAnsi="Times New Roman" w:cs="Times New Roman"/>
          <w:sz w:val="24"/>
          <w:szCs w:val="24"/>
        </w:rPr>
        <w:t xml:space="preserve">reasonable </w:t>
      </w:r>
      <w:r w:rsidRPr="00933B33">
        <w:rPr>
          <w:rFonts w:ascii="Times New Roman" w:hAnsi="Times New Roman" w:cs="Times New Roman"/>
          <w:sz w:val="24"/>
          <w:szCs w:val="24"/>
        </w:rPr>
        <w:t>pregnancy rate of 38.6% and live birth rate of 27.9% were achiev</w:t>
      </w:r>
      <w:r w:rsidR="008E285D" w:rsidRPr="00933B33">
        <w:rPr>
          <w:rFonts w:ascii="Times New Roman" w:hAnsi="Times New Roman" w:cs="Times New Roman"/>
          <w:sz w:val="24"/>
          <w:szCs w:val="24"/>
        </w:rPr>
        <w:t>ed</w:t>
      </w:r>
      <w:r w:rsidR="00742D32" w:rsidRPr="00933B33">
        <w:rPr>
          <w:rFonts w:ascii="Times New Roman" w:hAnsi="Times New Roman" w:cs="Times New Roman"/>
          <w:sz w:val="24"/>
          <w:szCs w:val="24"/>
        </w:rPr>
        <w:t xml:space="preserve">, and authors concluded that </w:t>
      </w:r>
      <w:r w:rsidR="008E285D" w:rsidRPr="00933B33">
        <w:rPr>
          <w:rFonts w:ascii="Times New Roman" w:hAnsi="Times New Roman" w:cs="Times New Roman"/>
          <w:sz w:val="24"/>
          <w:szCs w:val="24"/>
        </w:rPr>
        <w:t>Essure ® is an effective option for management of hydrosalpinx in women before IVF, where operative treatment options are limited by pelvic adhesions</w:t>
      </w:r>
      <w:r w:rsidR="008E285D" w:rsidRPr="00933B33">
        <w:rPr>
          <w:rFonts w:ascii="Times New Roman" w:hAnsi="Times New Roman" w:cs="Times New Roman"/>
          <w:sz w:val="24"/>
          <w:szCs w:val="24"/>
        </w:rPr>
        <w:fldChar w:fldCharType="begin"/>
      </w:r>
      <w:r w:rsidR="00D43729">
        <w:rPr>
          <w:rFonts w:ascii="Times New Roman" w:hAnsi="Times New Roman" w:cs="Times New Roman"/>
          <w:sz w:val="24"/>
          <w:szCs w:val="24"/>
        </w:rPr>
        <w:instrText xml:space="preserve"> ADDIN EN.CITE &lt;EndNote&gt;&lt;Cite&gt;&lt;Author&gt;Arora&lt;/Author&gt;&lt;Year&gt;2014&lt;/Year&gt;&lt;RecNum&gt;25&lt;/RecNum&gt;&lt;DisplayText&gt;&lt;style face="superscript"&gt;36&lt;/style&gt;&lt;/DisplayText&gt;&lt;record&gt;&lt;rec-number&gt;25&lt;/rec-number&gt;&lt;foreign-keys&gt;&lt;key app="EN" db-id="s2v9909acxdfw4ezdd5pz5tcsfed9dedvpsa" timestamp="1542562535"&gt;25&lt;/key&gt;&lt;/foreign-keys&gt;&lt;ref-type name="Journal Article"&gt;17&lt;/ref-type&gt;&lt;contributors&gt;&lt;authors&gt;&lt;author&gt;Arora, P.&lt;/author&gt;&lt;author&gt;Arora, R. S.&lt;/author&gt;&lt;author&gt;Cahill, D.&lt;/author&gt;&lt;/authors&gt;&lt;/contributors&gt;&lt;auth-address&gt;Department of Reproductive Medicine, St Mary&amp;apos;s Hospital, Manchester, UK.&lt;/auth-address&gt;&lt;titles&gt;&lt;title&gt;Essure((R)) for management of hydrosalpinx prior to in vitro fertilisation-a systematic review and pooled analysis&lt;/title&gt;&lt;secondary-title&gt;BJOG&lt;/secondary-title&gt;&lt;/titles&gt;&lt;periodical&gt;&lt;full-title&gt;BJOG&lt;/full-title&gt;&lt;/periodical&gt;&lt;pages&gt;527-36&lt;/pages&gt;&lt;volume&gt;121&lt;/volume&gt;&lt;number&gt;5&lt;/number&gt;&lt;edition&gt;2014/01/08&lt;/edition&gt;&lt;keywords&gt;&lt;keyword&gt;Fallopian Tube Diseases/*surgery&lt;/keyword&gt;&lt;keyword&gt;Fallopian Tubes/*surgery&lt;/keyword&gt;&lt;keyword&gt;Female&lt;/keyword&gt;&lt;keyword&gt;*Fertilization in Vitro&lt;/keyword&gt;&lt;keyword&gt;Humans&lt;/keyword&gt;&lt;keyword&gt;Live Birth&lt;/keyword&gt;&lt;keyword&gt;Pregnancy&lt;/keyword&gt;&lt;keyword&gt;Pregnancy Rate&lt;/keyword&gt;&lt;keyword&gt;*Prostheses and Implants&lt;/keyword&gt;&lt;keyword&gt;Sterilization, Tubal/*instrumentation&lt;/keyword&gt;&lt;keyword&gt;Essure(R)&lt;/keyword&gt;&lt;keyword&gt;hydrosalpinx&lt;/keyword&gt;&lt;keyword&gt;hysteroscopy&lt;/keyword&gt;&lt;keyword&gt;in vitro fertilisation&lt;/keyword&gt;&lt;keyword&gt;tubal occlusion&lt;/keyword&gt;&lt;/keywords&gt;&lt;dates&gt;&lt;year&gt;2014&lt;/year&gt;&lt;pub-dates&gt;&lt;date&gt;Apr&lt;/date&gt;&lt;/pub-dates&gt;&lt;/dates&gt;&lt;isbn&gt;1471-0528 (Electronic)&amp;#xD;1470-0328 (Linking)&lt;/isbn&gt;&lt;accession-num&gt;24393165&lt;/accession-num&gt;&lt;urls&gt;&lt;related-urls&gt;&lt;url&gt;https://www.ncbi.nlm.nih.gov/pubmed/24393165&lt;/url&gt;&lt;/related-urls&gt;&lt;/urls&gt;&lt;electronic-resource-num&gt;10.1111/1471-0528.12533&lt;/electronic-resource-num&gt;&lt;/record&gt;&lt;/Cite&gt;&lt;/EndNote&gt;</w:instrText>
      </w:r>
      <w:r w:rsidR="008E285D" w:rsidRPr="00933B33">
        <w:rPr>
          <w:rFonts w:ascii="Times New Roman" w:hAnsi="Times New Roman" w:cs="Times New Roman"/>
          <w:sz w:val="24"/>
          <w:szCs w:val="24"/>
        </w:rPr>
        <w:fldChar w:fldCharType="separate"/>
      </w:r>
      <w:r w:rsidR="00D43729" w:rsidRPr="00D43729">
        <w:rPr>
          <w:rFonts w:ascii="Times New Roman" w:hAnsi="Times New Roman" w:cs="Times New Roman"/>
          <w:noProof/>
          <w:sz w:val="24"/>
          <w:szCs w:val="24"/>
          <w:vertAlign w:val="superscript"/>
        </w:rPr>
        <w:t>36</w:t>
      </w:r>
      <w:r w:rsidR="008E285D" w:rsidRPr="00933B33">
        <w:rPr>
          <w:rFonts w:ascii="Times New Roman" w:hAnsi="Times New Roman" w:cs="Times New Roman"/>
          <w:sz w:val="24"/>
          <w:szCs w:val="24"/>
        </w:rPr>
        <w:fldChar w:fldCharType="end"/>
      </w:r>
      <w:r w:rsidR="008E285D" w:rsidRPr="00933B33">
        <w:rPr>
          <w:rFonts w:ascii="Times New Roman" w:hAnsi="Times New Roman" w:cs="Times New Roman"/>
          <w:sz w:val="24"/>
          <w:szCs w:val="24"/>
        </w:rPr>
        <w:t xml:space="preserve">. </w:t>
      </w:r>
      <w:r w:rsidR="00CB0362" w:rsidRPr="00933B33">
        <w:rPr>
          <w:rFonts w:ascii="Times New Roman" w:hAnsi="Times New Roman" w:cs="Times New Roman"/>
          <w:sz w:val="24"/>
          <w:szCs w:val="24"/>
        </w:rPr>
        <w:t>However, a</w:t>
      </w:r>
      <w:r w:rsidR="008E285D" w:rsidRPr="00933B33">
        <w:rPr>
          <w:rFonts w:ascii="Times New Roman" w:hAnsi="Times New Roman" w:cs="Times New Roman"/>
          <w:sz w:val="24"/>
          <w:szCs w:val="24"/>
        </w:rPr>
        <w:t xml:space="preserve"> two centre RCT (involving 85 women) following from this showed that prior to IVF/ICSI, hysteroscop</w:t>
      </w:r>
      <w:r w:rsidR="00170750" w:rsidRPr="00933B33">
        <w:rPr>
          <w:rFonts w:ascii="Times New Roman" w:hAnsi="Times New Roman" w:cs="Times New Roman"/>
          <w:sz w:val="24"/>
          <w:szCs w:val="24"/>
        </w:rPr>
        <w:t>ic</w:t>
      </w:r>
      <w:r w:rsidR="008E285D" w:rsidRPr="00933B33">
        <w:rPr>
          <w:rFonts w:ascii="Times New Roman" w:hAnsi="Times New Roman" w:cs="Times New Roman"/>
          <w:sz w:val="24"/>
          <w:szCs w:val="24"/>
        </w:rPr>
        <w:t xml:space="preserve"> tubal occlusion is inferior to laparoscopic salpingectomy; the ongoing pregnancy rates per patient following proximal tubal occlusio</w:t>
      </w:r>
      <w:r w:rsidR="004507C7" w:rsidRPr="00933B33">
        <w:rPr>
          <w:rFonts w:ascii="Times New Roman" w:hAnsi="Times New Roman" w:cs="Times New Roman"/>
          <w:sz w:val="24"/>
          <w:szCs w:val="24"/>
        </w:rPr>
        <w:t>n by intratubal devices was 26.2% compared with 55.8</w:t>
      </w:r>
      <w:r w:rsidR="008E285D" w:rsidRPr="00933B33">
        <w:rPr>
          <w:rFonts w:ascii="Times New Roman" w:hAnsi="Times New Roman" w:cs="Times New Roman"/>
          <w:sz w:val="24"/>
          <w:szCs w:val="24"/>
        </w:rPr>
        <w:t xml:space="preserve">% following </w:t>
      </w:r>
      <w:r w:rsidR="004507C7" w:rsidRPr="00933B33">
        <w:rPr>
          <w:rFonts w:ascii="Times New Roman" w:hAnsi="Times New Roman" w:cs="Times New Roman"/>
          <w:sz w:val="24"/>
          <w:szCs w:val="24"/>
        </w:rPr>
        <w:t>laparoscopic</w:t>
      </w:r>
      <w:r w:rsidR="008E285D" w:rsidRPr="00933B33">
        <w:rPr>
          <w:rFonts w:ascii="Times New Roman" w:hAnsi="Times New Roman" w:cs="Times New Roman"/>
          <w:sz w:val="24"/>
          <w:szCs w:val="24"/>
        </w:rPr>
        <w:t xml:space="preserve"> salpingectomy </w:t>
      </w:r>
      <w:r w:rsidR="004507C7" w:rsidRPr="00933B33">
        <w:rPr>
          <w:rFonts w:ascii="Times New Roman" w:hAnsi="Times New Roman" w:cs="Times New Roman"/>
          <w:sz w:val="24"/>
          <w:szCs w:val="24"/>
        </w:rPr>
        <w:t>(p=0.008)</w:t>
      </w:r>
      <w:r w:rsidR="004507C7" w:rsidRPr="00933B33">
        <w:rPr>
          <w:rFonts w:ascii="Times New Roman" w:hAnsi="Times New Roman" w:cs="Times New Roman"/>
          <w:sz w:val="24"/>
          <w:szCs w:val="24"/>
        </w:rPr>
        <w:fldChar w:fldCharType="begin">
          <w:fldData xml:space="preserve">PEVuZE5vdGU+PENpdGU+PEF1dGhvcj5EcmV5ZXI8L0F1dGhvcj48WWVhcj4yMDE2PC9ZZWFyPjxS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</w:fldData>
        </w:fldChar>
      </w:r>
      <w:r w:rsidR="00D43729">
        <w:rPr>
          <w:rFonts w:ascii="Times New Roman" w:hAnsi="Times New Roman" w:cs="Times New Roman"/>
          <w:sz w:val="24"/>
          <w:szCs w:val="24"/>
        </w:rPr>
        <w:instrText xml:space="preserve"> ADDIN EN.CITE </w:instrText>
      </w:r>
      <w:r w:rsidR="00D43729">
        <w:rPr>
          <w:rFonts w:ascii="Times New Roman" w:hAnsi="Times New Roman" w:cs="Times New Roman"/>
          <w:sz w:val="24"/>
          <w:szCs w:val="24"/>
        </w:rPr>
        <w:fldChar w:fldCharType="begin">
          <w:fldData xml:space="preserve">PEVuZE5vdGU+PENpdGU+PEF1dGhvcj5EcmV5ZXI8L0F1dGhvcj48WWVhcj4yMDE2PC9ZZWFyPjxS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</w:fldData>
        </w:fldChar>
      </w:r>
      <w:r w:rsidR="00D43729">
        <w:rPr>
          <w:rFonts w:ascii="Times New Roman" w:hAnsi="Times New Roman" w:cs="Times New Roman"/>
          <w:sz w:val="24"/>
          <w:szCs w:val="24"/>
        </w:rPr>
        <w:instrText xml:space="preserve"> ADDIN EN.CITE.DATA </w:instrText>
      </w:r>
      <w:r w:rsidR="00D43729">
        <w:rPr>
          <w:rFonts w:ascii="Times New Roman" w:hAnsi="Times New Roman" w:cs="Times New Roman"/>
          <w:sz w:val="24"/>
          <w:szCs w:val="24"/>
        </w:rPr>
      </w:r>
      <w:r w:rsidR="00D43729">
        <w:rPr>
          <w:rFonts w:ascii="Times New Roman" w:hAnsi="Times New Roman" w:cs="Times New Roman"/>
          <w:sz w:val="24"/>
          <w:szCs w:val="24"/>
        </w:rPr>
        <w:fldChar w:fldCharType="end"/>
      </w:r>
      <w:r w:rsidR="004507C7" w:rsidRPr="00933B33">
        <w:rPr>
          <w:rFonts w:ascii="Times New Roman" w:hAnsi="Times New Roman" w:cs="Times New Roman"/>
          <w:sz w:val="24"/>
          <w:szCs w:val="24"/>
        </w:rPr>
      </w:r>
      <w:r w:rsidR="004507C7" w:rsidRPr="00933B33">
        <w:rPr>
          <w:rFonts w:ascii="Times New Roman" w:hAnsi="Times New Roman" w:cs="Times New Roman"/>
          <w:sz w:val="24"/>
          <w:szCs w:val="24"/>
        </w:rPr>
        <w:fldChar w:fldCharType="separate"/>
      </w:r>
      <w:r w:rsidR="00D43729" w:rsidRPr="00D43729">
        <w:rPr>
          <w:rFonts w:ascii="Times New Roman" w:hAnsi="Times New Roman" w:cs="Times New Roman"/>
          <w:noProof/>
          <w:sz w:val="24"/>
          <w:szCs w:val="24"/>
          <w:vertAlign w:val="superscript"/>
        </w:rPr>
        <w:t>37</w:t>
      </w:r>
      <w:r w:rsidR="004507C7" w:rsidRPr="00933B33">
        <w:rPr>
          <w:rFonts w:ascii="Times New Roman" w:hAnsi="Times New Roman" w:cs="Times New Roman"/>
          <w:sz w:val="24"/>
          <w:szCs w:val="24"/>
        </w:rPr>
        <w:fldChar w:fldCharType="end"/>
      </w:r>
      <w:r w:rsidR="004507C7" w:rsidRPr="00933B33">
        <w:rPr>
          <w:rFonts w:ascii="Times New Roman" w:hAnsi="Times New Roman" w:cs="Times New Roman"/>
          <w:sz w:val="24"/>
          <w:szCs w:val="24"/>
        </w:rPr>
        <w:t xml:space="preserve">. </w:t>
      </w:r>
      <w:r w:rsidR="00CF4B5D" w:rsidRPr="00933B33">
        <w:rPr>
          <w:rFonts w:ascii="Times New Roman" w:hAnsi="Times New Roman" w:cs="Times New Roman"/>
          <w:sz w:val="24"/>
          <w:szCs w:val="24"/>
        </w:rPr>
        <w:t xml:space="preserve"> Furthermore, a systematic review of over 3000 patients showed that management of hydrosalpinx by hysteroscopic placement of Essure ® devices prior to IVF produces lower clinical pregnancy and live birth rates compared to laparoscopic salpingectomy and laparoscopic proximal tubal occlusion. </w:t>
      </w:r>
      <w:r w:rsidR="00CF4B5D" w:rsidRPr="00933B33">
        <w:rPr>
          <w:rFonts w:ascii="Times New Roman" w:hAnsi="Times New Roman" w:cs="Times New Roman"/>
          <w:sz w:val="24"/>
          <w:szCs w:val="24"/>
        </w:rPr>
        <w:fldChar w:fldCharType="begin">
          <w:fldData xml:space="preserve">PEVuZE5vdGU+PENpdGU+PEF1dGhvcj5YdTwvQXV0aG9yPjxZZWFyPjIwMTc8L1llYXI+PFJlY051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=
</w:fldData>
        </w:fldChar>
      </w:r>
      <w:r w:rsidR="00D43729">
        <w:rPr>
          <w:rFonts w:ascii="Times New Roman" w:hAnsi="Times New Roman" w:cs="Times New Roman"/>
          <w:sz w:val="24"/>
          <w:szCs w:val="24"/>
        </w:rPr>
        <w:instrText xml:space="preserve"> ADDIN EN.CITE </w:instrText>
      </w:r>
      <w:r w:rsidR="00D43729">
        <w:rPr>
          <w:rFonts w:ascii="Times New Roman" w:hAnsi="Times New Roman" w:cs="Times New Roman"/>
          <w:sz w:val="24"/>
          <w:szCs w:val="24"/>
        </w:rPr>
        <w:fldChar w:fldCharType="begin">
          <w:fldData xml:space="preserve">PEVuZE5vdGU+PENpdGU+PEF1dGhvcj5YdTwvQXV0aG9yPjxZZWFyPjIwMTc8L1llYXI+PFJlY051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=
</w:fldData>
        </w:fldChar>
      </w:r>
      <w:r w:rsidR="00D43729">
        <w:rPr>
          <w:rFonts w:ascii="Times New Roman" w:hAnsi="Times New Roman" w:cs="Times New Roman"/>
          <w:sz w:val="24"/>
          <w:szCs w:val="24"/>
        </w:rPr>
        <w:instrText xml:space="preserve"> ADDIN EN.CITE.DATA </w:instrText>
      </w:r>
      <w:r w:rsidR="00D43729">
        <w:rPr>
          <w:rFonts w:ascii="Times New Roman" w:hAnsi="Times New Roman" w:cs="Times New Roman"/>
          <w:sz w:val="24"/>
          <w:szCs w:val="24"/>
        </w:rPr>
      </w:r>
      <w:r w:rsidR="00D43729">
        <w:rPr>
          <w:rFonts w:ascii="Times New Roman" w:hAnsi="Times New Roman" w:cs="Times New Roman"/>
          <w:sz w:val="24"/>
          <w:szCs w:val="24"/>
        </w:rPr>
        <w:fldChar w:fldCharType="end"/>
      </w:r>
      <w:r w:rsidR="00CF4B5D" w:rsidRPr="00933B33">
        <w:rPr>
          <w:rFonts w:ascii="Times New Roman" w:hAnsi="Times New Roman" w:cs="Times New Roman"/>
          <w:sz w:val="24"/>
          <w:szCs w:val="24"/>
        </w:rPr>
      </w:r>
      <w:r w:rsidR="00CF4B5D" w:rsidRPr="00933B33">
        <w:rPr>
          <w:rFonts w:ascii="Times New Roman" w:hAnsi="Times New Roman" w:cs="Times New Roman"/>
          <w:sz w:val="24"/>
          <w:szCs w:val="24"/>
        </w:rPr>
        <w:fldChar w:fldCharType="separate"/>
      </w:r>
      <w:r w:rsidR="00D43729" w:rsidRPr="00D43729">
        <w:rPr>
          <w:rFonts w:ascii="Times New Roman" w:hAnsi="Times New Roman" w:cs="Times New Roman"/>
          <w:noProof/>
          <w:sz w:val="24"/>
          <w:szCs w:val="24"/>
          <w:vertAlign w:val="superscript"/>
        </w:rPr>
        <w:t>38</w:t>
      </w:r>
      <w:r w:rsidR="00CF4B5D" w:rsidRPr="00933B33">
        <w:rPr>
          <w:rFonts w:ascii="Times New Roman" w:hAnsi="Times New Roman" w:cs="Times New Roman"/>
          <w:sz w:val="24"/>
          <w:szCs w:val="24"/>
        </w:rPr>
        <w:fldChar w:fldCharType="end"/>
      </w:r>
      <w:r w:rsidR="00CF4B5D" w:rsidRPr="00933B33">
        <w:rPr>
          <w:rFonts w:ascii="Times New Roman" w:hAnsi="Times New Roman" w:cs="Times New Roman"/>
          <w:sz w:val="24"/>
          <w:szCs w:val="24"/>
        </w:rPr>
        <w:t xml:space="preserve"> </w:t>
      </w:r>
      <w:r w:rsidR="008E285D" w:rsidRPr="00933B33">
        <w:rPr>
          <w:rFonts w:ascii="Times New Roman" w:hAnsi="Times New Roman" w:cs="Times New Roman"/>
          <w:sz w:val="24"/>
          <w:szCs w:val="24"/>
        </w:rPr>
        <w:t xml:space="preserve"> </w:t>
      </w:r>
      <w:r w:rsidR="008C237D" w:rsidRPr="00933B33">
        <w:rPr>
          <w:rFonts w:ascii="Times New Roman" w:hAnsi="Times New Roman" w:cs="Times New Roman"/>
          <w:sz w:val="24"/>
          <w:szCs w:val="24"/>
        </w:rPr>
        <w:t>We do not therefore recommend Essure</w:t>
      </w:r>
      <w:r w:rsidR="00170750" w:rsidRPr="00933B33">
        <w:rPr>
          <w:rFonts w:ascii="Times New Roman" w:hAnsi="Times New Roman" w:cs="Times New Roman"/>
          <w:sz w:val="24"/>
          <w:szCs w:val="24"/>
        </w:rPr>
        <w:t xml:space="preserve">® as </w:t>
      </w:r>
      <w:r w:rsidR="008C237D" w:rsidRPr="00933B33">
        <w:rPr>
          <w:rFonts w:ascii="Times New Roman" w:hAnsi="Times New Roman" w:cs="Times New Roman"/>
          <w:sz w:val="24"/>
          <w:szCs w:val="24"/>
        </w:rPr>
        <w:t>a form of treatment for hydrosalpinges.</w:t>
      </w:r>
    </w:p>
    <w:p w14:paraId="5BE38F0C" w14:textId="77777777" w:rsidR="00433166" w:rsidRPr="00933B33" w:rsidRDefault="00433166" w:rsidP="00D41793">
      <w:pPr>
        <w:spacing w:line="480" w:lineRule="auto"/>
        <w:rPr>
          <w:rFonts w:ascii="Times New Roman" w:hAnsi="Times New Roman" w:cs="Times New Roman"/>
          <w:sz w:val="24"/>
          <w:szCs w:val="24"/>
        </w:rPr>
      </w:pPr>
    </w:p>
    <w:p w14:paraId="43F3ABDB" w14:textId="69560399" w:rsidR="00F70049" w:rsidRPr="00D95249" w:rsidRDefault="00D95249" w:rsidP="00D95249">
      <w:pPr>
        <w:spacing w:line="480" w:lineRule="auto"/>
        <w:rPr>
          <w:rFonts w:ascii="Times New Roman" w:hAnsi="Times New Roman" w:cs="Times New Roman"/>
          <w:b/>
          <w:sz w:val="24"/>
          <w:szCs w:val="24"/>
        </w:rPr>
      </w:pPr>
      <w:r>
        <w:rPr>
          <w:rFonts w:ascii="Times New Roman" w:hAnsi="Times New Roman" w:cs="Times New Roman"/>
          <w:b/>
          <w:sz w:val="24"/>
          <w:szCs w:val="24"/>
        </w:rPr>
        <w:t>Summary</w:t>
      </w:r>
    </w:p>
    <w:p w14:paraId="7614CAFE" w14:textId="23D4E4A4" w:rsidR="00F53139" w:rsidRDefault="00F53139"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t>The detrimental effect of hydrosalpinx on</w:t>
      </w:r>
      <w:r w:rsidR="00433166" w:rsidRPr="00933B33">
        <w:rPr>
          <w:rFonts w:ascii="Times New Roman" w:hAnsi="Times New Roman" w:cs="Times New Roman"/>
          <w:sz w:val="24"/>
          <w:szCs w:val="24"/>
        </w:rPr>
        <w:t xml:space="preserve"> the uterine milieu during the </w:t>
      </w:r>
      <w:r w:rsidRPr="00933B33">
        <w:rPr>
          <w:rFonts w:ascii="Times New Roman" w:hAnsi="Times New Roman" w:cs="Times New Roman"/>
          <w:sz w:val="24"/>
          <w:szCs w:val="24"/>
        </w:rPr>
        <w:t>implantation w</w:t>
      </w:r>
      <w:r w:rsidR="00433166" w:rsidRPr="00933B33">
        <w:rPr>
          <w:rFonts w:ascii="Times New Roman" w:hAnsi="Times New Roman" w:cs="Times New Roman"/>
          <w:sz w:val="24"/>
          <w:szCs w:val="24"/>
        </w:rPr>
        <w:t>indow has been well described. C</w:t>
      </w:r>
      <w:r w:rsidRPr="00933B33">
        <w:rPr>
          <w:rFonts w:ascii="Times New Roman" w:hAnsi="Times New Roman" w:cs="Times New Roman"/>
          <w:sz w:val="24"/>
          <w:szCs w:val="24"/>
        </w:rPr>
        <w:t xml:space="preserve">urrent guidance supports the use of salpingectomy or proximal tubal occlusion in </w:t>
      </w:r>
      <w:r w:rsidR="00433166" w:rsidRPr="00933B33">
        <w:rPr>
          <w:rFonts w:ascii="Times New Roman" w:hAnsi="Times New Roman" w:cs="Times New Roman"/>
          <w:sz w:val="24"/>
          <w:szCs w:val="24"/>
        </w:rPr>
        <w:t>women with hydrosalpinx prior to IVF or ICSI as there are higher chances of successful treatment and improved pregnancy rates. Howev</w:t>
      </w:r>
      <w:r w:rsidR="000C2DCD" w:rsidRPr="00933B33">
        <w:rPr>
          <w:rFonts w:ascii="Times New Roman" w:hAnsi="Times New Roman" w:cs="Times New Roman"/>
          <w:sz w:val="24"/>
          <w:szCs w:val="24"/>
        </w:rPr>
        <w:t xml:space="preserve">er, there still remains a role for </w:t>
      </w:r>
      <w:r w:rsidR="00433166" w:rsidRPr="00933B33">
        <w:rPr>
          <w:rFonts w:ascii="Times New Roman" w:hAnsi="Times New Roman" w:cs="Times New Roman"/>
          <w:sz w:val="24"/>
          <w:szCs w:val="24"/>
        </w:rPr>
        <w:t xml:space="preserve">salpingostomy in the treatment of hydrosalpinx </w:t>
      </w:r>
      <w:r w:rsidR="000C2DCD" w:rsidRPr="00933B33">
        <w:rPr>
          <w:rFonts w:ascii="Times New Roman" w:hAnsi="Times New Roman" w:cs="Times New Roman"/>
          <w:sz w:val="24"/>
          <w:szCs w:val="24"/>
        </w:rPr>
        <w:t>in a subgroup of</w:t>
      </w:r>
      <w:r w:rsidR="00433166" w:rsidRPr="00933B33">
        <w:rPr>
          <w:rFonts w:ascii="Times New Roman" w:hAnsi="Times New Roman" w:cs="Times New Roman"/>
          <w:sz w:val="24"/>
          <w:szCs w:val="24"/>
        </w:rPr>
        <w:t xml:space="preserve"> women, who are reasonable candidates for a trial of natural conception. </w:t>
      </w:r>
      <w:r w:rsidR="000C2DCD" w:rsidRPr="00933B33">
        <w:rPr>
          <w:rFonts w:ascii="Times New Roman" w:hAnsi="Times New Roman" w:cs="Times New Roman"/>
          <w:sz w:val="24"/>
          <w:szCs w:val="24"/>
        </w:rPr>
        <w:t>Individualised care, taking into consideration the women’s risk profile and desires are required to help her make an informed decision, considering the full range of treatment options.</w:t>
      </w:r>
    </w:p>
    <w:p w14:paraId="39543C2C" w14:textId="6F954098" w:rsidR="00D95249" w:rsidRDefault="00D95249" w:rsidP="00D41793">
      <w:pPr>
        <w:spacing w:line="480" w:lineRule="auto"/>
        <w:rPr>
          <w:rFonts w:ascii="Times New Roman" w:hAnsi="Times New Roman" w:cs="Times New Roman"/>
          <w:sz w:val="24"/>
          <w:szCs w:val="24"/>
        </w:rPr>
      </w:pPr>
    </w:p>
    <w:p w14:paraId="4BDBF48A" w14:textId="67D75E44" w:rsidR="00D95249" w:rsidRPr="003E4CC4" w:rsidRDefault="00D95249" w:rsidP="00D41793">
      <w:pPr>
        <w:spacing w:line="480" w:lineRule="auto"/>
        <w:rPr>
          <w:rFonts w:ascii="Times New Roman" w:hAnsi="Times New Roman" w:cs="Times New Roman"/>
          <w:b/>
          <w:sz w:val="24"/>
          <w:szCs w:val="24"/>
        </w:rPr>
      </w:pPr>
      <w:r w:rsidRPr="003E4CC4">
        <w:rPr>
          <w:rFonts w:ascii="Times New Roman" w:hAnsi="Times New Roman" w:cs="Times New Roman"/>
          <w:b/>
          <w:sz w:val="24"/>
          <w:szCs w:val="24"/>
        </w:rPr>
        <w:t>Practice points</w:t>
      </w:r>
    </w:p>
    <w:p w14:paraId="4C484D3D" w14:textId="66712897" w:rsidR="00D95249" w:rsidRDefault="00D95249" w:rsidP="00D9524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Appropriate management of hydrosalpinx in a women with reproductive potential needs to take into consideration the risk profile, the women’s desires and the local expertise of reproductive specialists. </w:t>
      </w:r>
    </w:p>
    <w:p w14:paraId="06C505B1" w14:textId="0BF11C85" w:rsidR="00D95249" w:rsidRPr="00D95249" w:rsidRDefault="00D95249" w:rsidP="00D9524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detrimental impact of hydrosalpinx prior to assisted reproductive technology, such as IVF has been well documented and thus </w:t>
      </w:r>
      <w:r w:rsidRPr="00D95249">
        <w:rPr>
          <w:rFonts w:ascii="Times New Roman" w:hAnsi="Times New Roman" w:cs="Times New Roman"/>
          <w:sz w:val="24"/>
          <w:szCs w:val="24"/>
        </w:rPr>
        <w:t xml:space="preserve">salpingectomy is recommended to optimise chances of successful implantation and pregnancy </w:t>
      </w:r>
      <w:r>
        <w:rPr>
          <w:rFonts w:ascii="Times New Roman" w:hAnsi="Times New Roman" w:cs="Times New Roman"/>
          <w:sz w:val="24"/>
          <w:szCs w:val="24"/>
        </w:rPr>
        <w:t>prior to IVF.</w:t>
      </w:r>
    </w:p>
    <w:p w14:paraId="3D8802CE" w14:textId="637E0568" w:rsidR="00D95249" w:rsidRDefault="00D95249" w:rsidP="00D9524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Salpingostomy may have a role in a specific cohort of women who have reasonable chances of spontaneous conception. </w:t>
      </w:r>
    </w:p>
    <w:p w14:paraId="74A256B9" w14:textId="77777777" w:rsidR="00D95249" w:rsidRDefault="00D95249" w:rsidP="00D95249">
      <w:pPr>
        <w:pStyle w:val="ListParagraph"/>
        <w:spacing w:line="480" w:lineRule="auto"/>
        <w:rPr>
          <w:rFonts w:ascii="Times New Roman" w:hAnsi="Times New Roman" w:cs="Times New Roman"/>
          <w:sz w:val="24"/>
          <w:szCs w:val="24"/>
        </w:rPr>
      </w:pPr>
    </w:p>
    <w:p w14:paraId="181B9158" w14:textId="528C17E8" w:rsidR="00D95249" w:rsidRPr="003E4CC4" w:rsidRDefault="00D95249" w:rsidP="00D95249">
      <w:pPr>
        <w:spacing w:line="480" w:lineRule="auto"/>
        <w:rPr>
          <w:rFonts w:ascii="Times New Roman" w:hAnsi="Times New Roman" w:cs="Times New Roman"/>
          <w:b/>
          <w:sz w:val="24"/>
          <w:szCs w:val="24"/>
        </w:rPr>
      </w:pPr>
      <w:r w:rsidRPr="003E4CC4">
        <w:rPr>
          <w:rFonts w:ascii="Times New Roman" w:hAnsi="Times New Roman" w:cs="Times New Roman"/>
          <w:b/>
          <w:sz w:val="24"/>
          <w:szCs w:val="24"/>
        </w:rPr>
        <w:t>Research agenda</w:t>
      </w:r>
    </w:p>
    <w:p w14:paraId="403D7553" w14:textId="49EB477A" w:rsidR="003E4CC4" w:rsidRDefault="00D95249" w:rsidP="004E6ACD">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Research into how the presence of hydrosalpinx can affect the intrauterine environment would be useful</w:t>
      </w:r>
      <w:r w:rsidR="003E4CC4">
        <w:rPr>
          <w:rFonts w:ascii="Times New Roman" w:hAnsi="Times New Roman" w:cs="Times New Roman"/>
          <w:sz w:val="24"/>
          <w:szCs w:val="24"/>
        </w:rPr>
        <w:t xml:space="preserve">. This would </w:t>
      </w:r>
      <w:r>
        <w:rPr>
          <w:rFonts w:ascii="Times New Roman" w:hAnsi="Times New Roman" w:cs="Times New Roman"/>
          <w:sz w:val="24"/>
          <w:szCs w:val="24"/>
        </w:rPr>
        <w:t xml:space="preserve">further our understanding of </w:t>
      </w:r>
      <w:r w:rsidR="003E4CC4">
        <w:rPr>
          <w:rFonts w:ascii="Times New Roman" w:hAnsi="Times New Roman" w:cs="Times New Roman"/>
          <w:sz w:val="24"/>
          <w:szCs w:val="24"/>
        </w:rPr>
        <w:t>the environment surrounding the embryo during implantation and how disruption to this physiological control may lead to</w:t>
      </w:r>
      <w:r>
        <w:rPr>
          <w:rFonts w:ascii="Times New Roman" w:hAnsi="Times New Roman" w:cs="Times New Roman"/>
          <w:sz w:val="24"/>
          <w:szCs w:val="24"/>
        </w:rPr>
        <w:t xml:space="preserve"> reproductive fa</w:t>
      </w:r>
      <w:r w:rsidR="004E6ACD">
        <w:rPr>
          <w:rFonts w:ascii="Times New Roman" w:hAnsi="Times New Roman" w:cs="Times New Roman"/>
          <w:sz w:val="24"/>
          <w:szCs w:val="24"/>
        </w:rPr>
        <w:t>ilures.</w:t>
      </w:r>
    </w:p>
    <w:p w14:paraId="6221FB8B" w14:textId="32A28A7E" w:rsidR="004E6ACD" w:rsidRDefault="004E6ACD" w:rsidP="004E6ACD">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Research into how the hydrosalpinx fluid is toxic to the developing embryo can be studied.</w:t>
      </w:r>
    </w:p>
    <w:p w14:paraId="34F28BFA" w14:textId="454FAC38" w:rsidR="004E6ACD" w:rsidRPr="004E6ACD" w:rsidRDefault="004E6ACD" w:rsidP="004E6ACD">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The role of selective salpingostomy or salpingectomy in the management of hydrosalpinx dependent on the size of the distension has not been explored.</w:t>
      </w:r>
    </w:p>
    <w:p w14:paraId="1CCA7D6B" w14:textId="77777777" w:rsidR="003E4CC4" w:rsidRPr="003E4CC4" w:rsidRDefault="003E4CC4" w:rsidP="003E4CC4">
      <w:pPr>
        <w:spacing w:line="480" w:lineRule="auto"/>
        <w:jc w:val="both"/>
        <w:rPr>
          <w:rFonts w:ascii="Times New Roman" w:hAnsi="Times New Roman" w:cs="Times New Roman"/>
          <w:sz w:val="24"/>
          <w:szCs w:val="24"/>
        </w:rPr>
      </w:pPr>
    </w:p>
    <w:p w14:paraId="71CFA286" w14:textId="77777777" w:rsidR="004E6ACD" w:rsidRDefault="004E6ACD" w:rsidP="00D41793">
      <w:pPr>
        <w:spacing w:line="480" w:lineRule="auto"/>
        <w:rPr>
          <w:rFonts w:ascii="Times New Roman" w:hAnsi="Times New Roman" w:cs="Times New Roman"/>
          <w:sz w:val="24"/>
          <w:szCs w:val="24"/>
        </w:rPr>
      </w:pPr>
    </w:p>
    <w:p w14:paraId="2508B016" w14:textId="77777777" w:rsidR="00807458" w:rsidRPr="00807458" w:rsidRDefault="00807458" w:rsidP="00D41793">
      <w:pPr>
        <w:spacing w:line="480" w:lineRule="auto"/>
        <w:rPr>
          <w:rFonts w:ascii="Times New Roman" w:hAnsi="Times New Roman" w:cs="Times New Roman"/>
          <w:b/>
          <w:sz w:val="24"/>
          <w:szCs w:val="24"/>
        </w:rPr>
      </w:pPr>
      <w:r w:rsidRPr="00807458">
        <w:rPr>
          <w:rFonts w:ascii="Times New Roman" w:hAnsi="Times New Roman" w:cs="Times New Roman"/>
          <w:b/>
          <w:sz w:val="24"/>
          <w:szCs w:val="24"/>
        </w:rPr>
        <w:t>Acknowledgements</w:t>
      </w:r>
    </w:p>
    <w:p w14:paraId="42182FDD" w14:textId="2B948816" w:rsidR="00807458" w:rsidRPr="00933B33" w:rsidRDefault="00807458" w:rsidP="00D41793">
      <w:pPr>
        <w:spacing w:line="480" w:lineRule="auto"/>
        <w:rPr>
          <w:rFonts w:ascii="Times New Roman" w:hAnsi="Times New Roman" w:cs="Times New Roman"/>
          <w:sz w:val="24"/>
          <w:szCs w:val="24"/>
        </w:rPr>
      </w:pPr>
      <w:r>
        <w:rPr>
          <w:rFonts w:ascii="Times New Roman" w:hAnsi="Times New Roman" w:cs="Times New Roman"/>
          <w:sz w:val="24"/>
          <w:szCs w:val="24"/>
        </w:rPr>
        <w:t xml:space="preserve">We would like to acknowledge Dr Maulik S Patel who has provided permission to use the image taken from </w:t>
      </w:r>
      <w:r w:rsidRPr="00933B33">
        <w:rPr>
          <w:rFonts w:ascii="Times New Roman" w:hAnsi="Times New Roman" w:cs="Times New Roman"/>
          <w:sz w:val="24"/>
          <w:szCs w:val="24"/>
        </w:rPr>
        <w:t>Radiopaedia.org, rID: 18262</w:t>
      </w:r>
      <w:r>
        <w:rPr>
          <w:rFonts w:ascii="Times New Roman" w:hAnsi="Times New Roman" w:cs="Times New Roman"/>
          <w:sz w:val="24"/>
          <w:szCs w:val="24"/>
        </w:rPr>
        <w:t xml:space="preserve"> for Figure 1. We would also like to thank Dr Roel Mingels for his support with figures in this paper. </w:t>
      </w:r>
    </w:p>
    <w:p w14:paraId="586999E8" w14:textId="77777777" w:rsidR="00052DE0" w:rsidRDefault="00052DE0" w:rsidP="00D41793">
      <w:pPr>
        <w:pStyle w:val="EndNoteBibliography"/>
        <w:spacing w:after="0" w:line="480" w:lineRule="auto"/>
        <w:rPr>
          <w:rFonts w:ascii="Times New Roman" w:hAnsi="Times New Roman" w:cs="Times New Roman"/>
          <w:b/>
          <w:sz w:val="24"/>
          <w:szCs w:val="24"/>
        </w:rPr>
      </w:pPr>
    </w:p>
    <w:p w14:paraId="3970A62B" w14:textId="63914DFC" w:rsidR="00170750" w:rsidRPr="00933B33" w:rsidRDefault="00FD160A" w:rsidP="00D41793">
      <w:pPr>
        <w:pStyle w:val="EndNoteBibliography"/>
        <w:spacing w:after="0" w:line="480" w:lineRule="auto"/>
        <w:rPr>
          <w:rFonts w:ascii="Times New Roman" w:hAnsi="Times New Roman" w:cs="Times New Roman"/>
          <w:b/>
          <w:sz w:val="24"/>
          <w:szCs w:val="24"/>
        </w:rPr>
      </w:pPr>
      <w:r w:rsidRPr="00933B33">
        <w:rPr>
          <w:rFonts w:ascii="Times New Roman" w:hAnsi="Times New Roman" w:cs="Times New Roman"/>
          <w:b/>
          <w:sz w:val="24"/>
          <w:szCs w:val="24"/>
        </w:rPr>
        <w:t>Conflicts of interest</w:t>
      </w:r>
    </w:p>
    <w:p w14:paraId="6E055473" w14:textId="42ED6F0D" w:rsidR="00FD160A" w:rsidRPr="00933B33" w:rsidRDefault="004E6ACD" w:rsidP="00D41793">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The authors have no conflicts of interest</w:t>
      </w:r>
    </w:p>
    <w:p w14:paraId="7B4E7192" w14:textId="66BBCE6A" w:rsidR="00170750" w:rsidRDefault="00170750" w:rsidP="00D41793">
      <w:pPr>
        <w:spacing w:line="480" w:lineRule="auto"/>
        <w:rPr>
          <w:rFonts w:ascii="Times New Roman" w:hAnsi="Times New Roman" w:cs="Times New Roman"/>
          <w:sz w:val="24"/>
          <w:szCs w:val="24"/>
        </w:rPr>
      </w:pPr>
    </w:p>
    <w:p w14:paraId="4DEAA05C" w14:textId="24C7A454" w:rsidR="0094404D" w:rsidRPr="0094404D" w:rsidRDefault="0094404D" w:rsidP="00D41793">
      <w:pPr>
        <w:spacing w:line="480" w:lineRule="auto"/>
        <w:rPr>
          <w:rFonts w:ascii="Times New Roman" w:hAnsi="Times New Roman" w:cs="Times New Roman"/>
          <w:b/>
          <w:sz w:val="24"/>
          <w:szCs w:val="24"/>
        </w:rPr>
      </w:pPr>
      <w:r>
        <w:rPr>
          <w:rFonts w:ascii="Times New Roman" w:hAnsi="Times New Roman" w:cs="Times New Roman"/>
          <w:b/>
          <w:sz w:val="24"/>
          <w:szCs w:val="24"/>
        </w:rPr>
        <w:t>Figure Legends</w:t>
      </w:r>
    </w:p>
    <w:p w14:paraId="59974F0F" w14:textId="23849511" w:rsidR="0094404D" w:rsidRDefault="0094404D" w:rsidP="0094404D">
      <w:pPr>
        <w:spacing w:line="480" w:lineRule="auto"/>
        <w:rPr>
          <w:rFonts w:ascii="Times New Roman" w:hAnsi="Times New Roman" w:cs="Times New Roman"/>
          <w:sz w:val="24"/>
          <w:szCs w:val="24"/>
        </w:rPr>
      </w:pPr>
      <w:r w:rsidRPr="00933B33">
        <w:rPr>
          <w:rFonts w:ascii="Times New Roman" w:hAnsi="Times New Roman" w:cs="Times New Roman"/>
          <w:sz w:val="24"/>
          <w:szCs w:val="24"/>
        </w:rPr>
        <w:t xml:space="preserve">Figure 1- Left hydrosalpinx seen on ultrasound. </w:t>
      </w:r>
    </w:p>
    <w:p w14:paraId="1F5457B6" w14:textId="77777777" w:rsidR="0094404D" w:rsidRPr="00933B33" w:rsidRDefault="0094404D" w:rsidP="0094404D">
      <w:pPr>
        <w:spacing w:line="480" w:lineRule="auto"/>
        <w:rPr>
          <w:rFonts w:ascii="Times New Roman" w:hAnsi="Times New Roman" w:cs="Times New Roman"/>
          <w:sz w:val="24"/>
          <w:szCs w:val="24"/>
        </w:rPr>
      </w:pPr>
      <w:r w:rsidRPr="00933B33">
        <w:rPr>
          <w:rFonts w:ascii="Times New Roman" w:hAnsi="Times New Roman" w:cs="Times New Roman"/>
          <w:sz w:val="24"/>
          <w:szCs w:val="24"/>
        </w:rPr>
        <w:t>Figure 2- Salpingectomy in management of hydrosalpinx. Operating close to the Fallopian tube and away from the ovarian vessels and suspensory ligament is recommended to minimise devascularisation of the ovary. In cases of impaired ovarian blood flow following salpingectomy, response to ovarian stimulation in IVF can be poor.</w:t>
      </w:r>
    </w:p>
    <w:p w14:paraId="30576CCB" w14:textId="74F2BD48" w:rsidR="0094404D" w:rsidRPr="00933B33" w:rsidRDefault="0094404D" w:rsidP="0094404D">
      <w:pPr>
        <w:spacing w:line="480" w:lineRule="auto"/>
        <w:rPr>
          <w:rFonts w:ascii="Times New Roman" w:hAnsi="Times New Roman" w:cs="Times New Roman"/>
          <w:sz w:val="24"/>
          <w:szCs w:val="24"/>
        </w:rPr>
      </w:pPr>
    </w:p>
    <w:p w14:paraId="5DCF112F" w14:textId="77777777" w:rsidR="00052DE0" w:rsidRDefault="00F70049" w:rsidP="00D41793">
      <w:pPr>
        <w:tabs>
          <w:tab w:val="left" w:pos="6762"/>
        </w:tabs>
        <w:spacing w:line="480" w:lineRule="auto"/>
        <w:rPr>
          <w:rFonts w:ascii="Times New Roman" w:hAnsi="Times New Roman" w:cs="Times New Roman"/>
          <w:b/>
          <w:sz w:val="24"/>
          <w:szCs w:val="24"/>
        </w:rPr>
      </w:pPr>
      <w:r w:rsidRPr="00933B33">
        <w:rPr>
          <w:rFonts w:ascii="Times New Roman" w:hAnsi="Times New Roman" w:cs="Times New Roman"/>
          <w:b/>
          <w:sz w:val="24"/>
          <w:szCs w:val="24"/>
        </w:rPr>
        <w:t>References</w:t>
      </w:r>
      <w:r w:rsidR="00052DE0">
        <w:rPr>
          <w:rFonts w:ascii="Times New Roman" w:hAnsi="Times New Roman" w:cs="Times New Roman"/>
          <w:b/>
          <w:sz w:val="24"/>
          <w:szCs w:val="24"/>
        </w:rPr>
        <w:t xml:space="preserve"> </w:t>
      </w:r>
    </w:p>
    <w:p w14:paraId="0DB8DD55" w14:textId="2E31B0F3" w:rsidR="00F70049" w:rsidRPr="00052DE0" w:rsidRDefault="00052DE0" w:rsidP="00D41793">
      <w:pPr>
        <w:tabs>
          <w:tab w:val="left" w:pos="6762"/>
        </w:tabs>
        <w:spacing w:line="480" w:lineRule="auto"/>
        <w:rPr>
          <w:rFonts w:ascii="Times New Roman" w:hAnsi="Times New Roman" w:cs="Times New Roman"/>
          <w:sz w:val="24"/>
          <w:szCs w:val="24"/>
        </w:rPr>
      </w:pPr>
      <w:r w:rsidRPr="00052DE0">
        <w:rPr>
          <w:rFonts w:ascii="Times New Roman" w:hAnsi="Times New Roman" w:cs="Times New Roman"/>
          <w:sz w:val="24"/>
          <w:szCs w:val="24"/>
        </w:rPr>
        <w:t>*Important references</w:t>
      </w:r>
      <w:r w:rsidR="00F53139" w:rsidRPr="00052DE0">
        <w:rPr>
          <w:rFonts w:ascii="Times New Roman" w:hAnsi="Times New Roman" w:cs="Times New Roman"/>
          <w:sz w:val="24"/>
          <w:szCs w:val="24"/>
        </w:rPr>
        <w:tab/>
      </w:r>
    </w:p>
    <w:p w14:paraId="509D8327" w14:textId="77777777" w:rsidR="00D43729" w:rsidRPr="00D43729" w:rsidRDefault="00957FF6" w:rsidP="00D43729">
      <w:pPr>
        <w:pStyle w:val="EndNoteBibliography"/>
        <w:spacing w:after="0"/>
        <w:ind w:left="720" w:hanging="720"/>
      </w:pPr>
      <w:r w:rsidRPr="00933B33">
        <w:rPr>
          <w:rFonts w:ascii="Times New Roman" w:hAnsi="Times New Roman" w:cs="Times New Roman"/>
          <w:sz w:val="24"/>
          <w:szCs w:val="24"/>
        </w:rPr>
        <w:fldChar w:fldCharType="begin"/>
      </w:r>
      <w:r w:rsidRPr="00933B33">
        <w:rPr>
          <w:rFonts w:ascii="Times New Roman" w:hAnsi="Times New Roman" w:cs="Times New Roman"/>
          <w:sz w:val="24"/>
          <w:szCs w:val="24"/>
        </w:rPr>
        <w:instrText xml:space="preserve"> ADDIN EN.REFLIST </w:instrText>
      </w:r>
      <w:r w:rsidRPr="00933B33">
        <w:rPr>
          <w:rFonts w:ascii="Times New Roman" w:hAnsi="Times New Roman" w:cs="Times New Roman"/>
          <w:sz w:val="24"/>
          <w:szCs w:val="24"/>
        </w:rPr>
        <w:fldChar w:fldCharType="separate"/>
      </w:r>
      <w:r w:rsidR="00D43729" w:rsidRPr="00D43729">
        <w:t xml:space="preserve">1. Aboulghar MA, Mansour RT, Serour GI. Controversies in the modern management of hydrosalpinx. </w:t>
      </w:r>
      <w:r w:rsidR="00D43729" w:rsidRPr="00D43729">
        <w:rPr>
          <w:i/>
        </w:rPr>
        <w:t>Hum Reprod Update</w:t>
      </w:r>
      <w:r w:rsidR="00D43729" w:rsidRPr="00D43729">
        <w:t xml:space="preserve"> 1998;4(6):882-90.</w:t>
      </w:r>
    </w:p>
    <w:p w14:paraId="0B0553A0" w14:textId="77777777" w:rsidR="00D43729" w:rsidRPr="00D43729" w:rsidRDefault="00D43729" w:rsidP="00D43729">
      <w:pPr>
        <w:pStyle w:val="EndNoteBibliography"/>
        <w:spacing w:after="0"/>
        <w:ind w:left="720" w:hanging="720"/>
      </w:pPr>
      <w:r w:rsidRPr="00D43729">
        <w:t xml:space="preserve">2. Strandell A. The influence of hydrosalpinx on IVF and embryo transfer: a review. </w:t>
      </w:r>
      <w:r w:rsidRPr="00D43729">
        <w:rPr>
          <w:i/>
        </w:rPr>
        <w:t>Hum Reprod Update</w:t>
      </w:r>
      <w:r w:rsidRPr="00D43729">
        <w:t xml:space="preserve"> 2000;6(4):387-95.</w:t>
      </w:r>
    </w:p>
    <w:p w14:paraId="32235A59" w14:textId="77777777" w:rsidR="00D43729" w:rsidRPr="00D43729" w:rsidRDefault="00D43729" w:rsidP="00D43729">
      <w:pPr>
        <w:pStyle w:val="EndNoteBibliography"/>
        <w:spacing w:after="0"/>
        <w:ind w:left="720" w:hanging="720"/>
      </w:pPr>
      <w:r w:rsidRPr="00D43729">
        <w:t xml:space="preserve">3. Puttemans PJ, Brosens IA. Salpingectomy improves in-vitro fertilization outcome in patients with a hydrosalpinx: blind victimization of the fallopian tube? </w:t>
      </w:r>
      <w:r w:rsidRPr="00D43729">
        <w:rPr>
          <w:i/>
        </w:rPr>
        <w:t>Hum Reprod</w:t>
      </w:r>
      <w:r w:rsidRPr="00D43729">
        <w:t xml:space="preserve"> 1996;11(10):2079-81.</w:t>
      </w:r>
    </w:p>
    <w:p w14:paraId="02BD9B15" w14:textId="77777777" w:rsidR="00D43729" w:rsidRPr="00D43729" w:rsidRDefault="00D43729" w:rsidP="00D43729">
      <w:pPr>
        <w:pStyle w:val="EndNoteBibliography"/>
        <w:spacing w:after="0"/>
        <w:ind w:left="720" w:hanging="720"/>
      </w:pPr>
      <w:r w:rsidRPr="00D43729">
        <w:t xml:space="preserve">4. Katz E, Akman MA, Damewood MD, et al. Deleterious effect of the presence of hydrosalpinx on implantation and pregnancy rates with in vitro fertilization. </w:t>
      </w:r>
      <w:r w:rsidRPr="00D43729">
        <w:rPr>
          <w:i/>
        </w:rPr>
        <w:t>Fertil Steril</w:t>
      </w:r>
      <w:r w:rsidRPr="00D43729">
        <w:t xml:space="preserve"> 1996;66(1):122-5.</w:t>
      </w:r>
    </w:p>
    <w:p w14:paraId="4FE85135" w14:textId="77777777" w:rsidR="00D43729" w:rsidRPr="00D43729" w:rsidRDefault="00D43729" w:rsidP="00D43729">
      <w:pPr>
        <w:pStyle w:val="EndNoteBibliography"/>
        <w:spacing w:after="0"/>
        <w:ind w:left="720" w:hanging="720"/>
      </w:pPr>
      <w:r w:rsidRPr="00D43729">
        <w:t xml:space="preserve">5. Andersen AN, Yue Z, Meng FJ, et al. Low implantation rate after in-vitro fertilization in patients with hydrosalpinges diagnosed by ultrasonography. </w:t>
      </w:r>
      <w:r w:rsidRPr="00D43729">
        <w:rPr>
          <w:i/>
        </w:rPr>
        <w:t>Hum Reprod</w:t>
      </w:r>
      <w:r w:rsidRPr="00D43729">
        <w:t xml:space="preserve"> 1994;9(10):1935-8.</w:t>
      </w:r>
    </w:p>
    <w:p w14:paraId="36BE505C" w14:textId="77777777" w:rsidR="00D43729" w:rsidRPr="00D43729" w:rsidRDefault="00D43729" w:rsidP="00D43729">
      <w:pPr>
        <w:pStyle w:val="EndNoteBibliography"/>
        <w:spacing w:after="0"/>
        <w:ind w:left="720" w:hanging="720"/>
      </w:pPr>
      <w:r w:rsidRPr="00D43729">
        <w:t xml:space="preserve">6. Strandell A, Waldenstrom U, Nilsson L, et al. Hydrosalpinx reduces in-vitro fertilization/embryo transfer pregnancy rates. </w:t>
      </w:r>
      <w:r w:rsidRPr="00D43729">
        <w:rPr>
          <w:i/>
        </w:rPr>
        <w:t>Hum Reprod</w:t>
      </w:r>
      <w:r w:rsidRPr="00D43729">
        <w:t xml:space="preserve"> 1994;9(5):861-3.</w:t>
      </w:r>
    </w:p>
    <w:p w14:paraId="20B8E671" w14:textId="77777777" w:rsidR="00D43729" w:rsidRPr="00D43729" w:rsidRDefault="00D43729" w:rsidP="00D43729">
      <w:pPr>
        <w:pStyle w:val="EndNoteBibliography"/>
        <w:spacing w:after="0"/>
        <w:ind w:left="720" w:hanging="720"/>
      </w:pPr>
      <w:r w:rsidRPr="00D43729">
        <w:t xml:space="preserve">7. Blazar AS, Hogan JW, Seifer DB, et al. The impact of hydrosalpinx on successful pregnancy in tubal factor infertility treated by in vitro fertilization. </w:t>
      </w:r>
      <w:r w:rsidRPr="00D43729">
        <w:rPr>
          <w:i/>
        </w:rPr>
        <w:t>Fertility &amp; Sterility</w:t>
      </w:r>
      <w:r w:rsidRPr="00D43729">
        <w:t xml:space="preserve"> 1997;67(3):517-20.</w:t>
      </w:r>
    </w:p>
    <w:p w14:paraId="25273BC2" w14:textId="77777777" w:rsidR="00D43729" w:rsidRPr="00D43729" w:rsidRDefault="00D43729" w:rsidP="00D43729">
      <w:pPr>
        <w:pStyle w:val="EndNoteBibliography"/>
        <w:spacing w:after="0"/>
        <w:ind w:left="720" w:hanging="720"/>
      </w:pPr>
      <w:r w:rsidRPr="00D43729">
        <w:t xml:space="preserve">8. Lass A. What effect does hydrosalpinx have on assisted reproduction? What is the preferred treatment for hydrosalpines? The ovary's perspective. </w:t>
      </w:r>
      <w:r w:rsidRPr="00D43729">
        <w:rPr>
          <w:i/>
        </w:rPr>
        <w:t>Hum Reprod</w:t>
      </w:r>
      <w:r w:rsidRPr="00D43729">
        <w:t xml:space="preserve"> 1999;14(7):1674-7.</w:t>
      </w:r>
    </w:p>
    <w:p w14:paraId="549C1EF1" w14:textId="77777777" w:rsidR="00D43729" w:rsidRPr="00D43729" w:rsidRDefault="00D43729" w:rsidP="00D43729">
      <w:pPr>
        <w:pStyle w:val="EndNoteBibliography"/>
        <w:spacing w:after="0"/>
        <w:ind w:left="720" w:hanging="720"/>
      </w:pPr>
      <w:r w:rsidRPr="00D43729">
        <w:t xml:space="preserve">9. Vandromme J, Chasse E, Lejeune B, et al. Hydrosalpinges in in-vitro fertilization: an unfavourable prognostic feature. </w:t>
      </w:r>
      <w:r w:rsidRPr="00D43729">
        <w:rPr>
          <w:i/>
        </w:rPr>
        <w:t>Hum Reprod</w:t>
      </w:r>
      <w:r w:rsidRPr="00D43729">
        <w:t xml:space="preserve"> 1995;10(3):576-9.</w:t>
      </w:r>
    </w:p>
    <w:p w14:paraId="6B5013D2" w14:textId="77777777" w:rsidR="00D43729" w:rsidRPr="00D43729" w:rsidRDefault="00D43729" w:rsidP="00D43729">
      <w:pPr>
        <w:pStyle w:val="EndNoteBibliography"/>
        <w:spacing w:after="0"/>
        <w:ind w:left="720" w:hanging="720"/>
      </w:pPr>
      <w:r w:rsidRPr="00D43729">
        <w:t xml:space="preserve">10. Zeyneloglu HB, Arici A, Olive DL. Adverse effects of hydrosalpinx on pregnancy rates after in vitro fertilization-embryo transfer. </w:t>
      </w:r>
      <w:r w:rsidRPr="00D43729">
        <w:rPr>
          <w:i/>
        </w:rPr>
        <w:t>Fertil Steril</w:t>
      </w:r>
      <w:r w:rsidRPr="00D43729">
        <w:t xml:space="preserve"> 1998;70(3):492-9.</w:t>
      </w:r>
    </w:p>
    <w:p w14:paraId="7FCB9504" w14:textId="77777777" w:rsidR="00D43729" w:rsidRPr="00D43729" w:rsidRDefault="00D43729" w:rsidP="00D43729">
      <w:pPr>
        <w:pStyle w:val="EndNoteBibliography"/>
        <w:spacing w:after="0"/>
        <w:ind w:left="720" w:hanging="720"/>
      </w:pPr>
      <w:r w:rsidRPr="00D43729">
        <w:t xml:space="preserve">11. Camus E, Poncelet C, Goffinet F, et al. Pregnancy rates after in-vitro fertilization in cases of tubal infertility with and without hydrosalpinx: a meta-analysis of published comparative studies. </w:t>
      </w:r>
      <w:r w:rsidRPr="00D43729">
        <w:rPr>
          <w:i/>
        </w:rPr>
        <w:t>Hum Reprod</w:t>
      </w:r>
      <w:r w:rsidRPr="00D43729">
        <w:t xml:space="preserve"> 1999;14(5):1243-9.</w:t>
      </w:r>
    </w:p>
    <w:p w14:paraId="4D066602" w14:textId="77777777" w:rsidR="00D43729" w:rsidRPr="00D43729" w:rsidRDefault="00D43729" w:rsidP="00D43729">
      <w:pPr>
        <w:pStyle w:val="EndNoteBibliography"/>
        <w:spacing w:after="0"/>
        <w:ind w:left="720" w:hanging="720"/>
      </w:pPr>
      <w:r w:rsidRPr="00D43729">
        <w:t xml:space="preserve">12. Bildirici I, Bukulmez O, Ensari A, et al. A prospective evaluation of the effect of salpingectomy on endometrial receptivity in cases of women with communicating hydrosalpinges. </w:t>
      </w:r>
      <w:r w:rsidRPr="00D43729">
        <w:rPr>
          <w:i/>
        </w:rPr>
        <w:t>Hum Reprod</w:t>
      </w:r>
      <w:r w:rsidRPr="00D43729">
        <w:t xml:space="preserve"> 2001;16(11):2422-6.</w:t>
      </w:r>
    </w:p>
    <w:p w14:paraId="2E3243BF" w14:textId="77777777" w:rsidR="00D43729" w:rsidRPr="00D43729" w:rsidRDefault="00D43729" w:rsidP="00D43729">
      <w:pPr>
        <w:pStyle w:val="EndNoteBibliography"/>
        <w:spacing w:after="0"/>
        <w:ind w:left="720" w:hanging="720"/>
      </w:pPr>
      <w:r w:rsidRPr="00D43729">
        <w:t xml:space="preserve">13. Watermeyer SR, Bhal K. Chronic vaginal discharge secondary to a hydrosalpinx. </w:t>
      </w:r>
      <w:r w:rsidRPr="00D43729">
        <w:rPr>
          <w:i/>
        </w:rPr>
        <w:t>J Obstet Gynaecol</w:t>
      </w:r>
      <w:r w:rsidRPr="00D43729">
        <w:t xml:space="preserve"> 2002;22(3):324.</w:t>
      </w:r>
    </w:p>
    <w:p w14:paraId="26CB5EBB" w14:textId="77777777" w:rsidR="00D43729" w:rsidRPr="00D43729" w:rsidRDefault="00D43729" w:rsidP="00D43729">
      <w:pPr>
        <w:pStyle w:val="EndNoteBibliography"/>
        <w:spacing w:after="0"/>
        <w:ind w:left="720" w:hanging="720"/>
      </w:pPr>
      <w:r w:rsidRPr="00D43729">
        <w:t xml:space="preserve">14. Akman MA, Erden HF, Bahceci M. Endometrial fluid visualized through ultrasonography during ovarian stimulation in IVF cycles impairs the outcome in tubal factor, but not PCOS, patients. </w:t>
      </w:r>
      <w:r w:rsidRPr="00D43729">
        <w:rPr>
          <w:i/>
        </w:rPr>
        <w:t>Hum Reprod</w:t>
      </w:r>
      <w:r w:rsidRPr="00D43729">
        <w:t xml:space="preserve"> 2005;20(4):906-9.</w:t>
      </w:r>
    </w:p>
    <w:p w14:paraId="629853B9" w14:textId="15299E79" w:rsidR="00D43729" w:rsidRPr="00D43729" w:rsidRDefault="00D43729" w:rsidP="00D43729">
      <w:pPr>
        <w:pStyle w:val="EndNoteBibliography"/>
        <w:spacing w:after="0"/>
        <w:ind w:left="720" w:hanging="720"/>
      </w:pPr>
      <w:r w:rsidRPr="00D43729">
        <w:t xml:space="preserve">15. NICE Clinical Guideline. </w:t>
      </w:r>
      <w:r w:rsidRPr="00D43729">
        <w:rPr>
          <w:i/>
        </w:rPr>
        <w:t>Fertility: assessment and treatment for people with fertility problems.</w:t>
      </w:r>
      <w:r w:rsidRPr="00D43729">
        <w:t xml:space="preserve"> </w:t>
      </w:r>
      <w:hyperlink r:id="rId6" w:history="1">
        <w:r w:rsidRPr="00D43729">
          <w:rPr>
            <w:rStyle w:val="Hyperlink"/>
          </w:rPr>
          <w:t>https://www.nice.org.uk/guidance/cg156/evidence/full-guideline-pdf-188539453</w:t>
        </w:r>
      </w:hyperlink>
      <w:r w:rsidRPr="00D43729">
        <w:t xml:space="preserve"> (accessed 26.11.18).</w:t>
      </w:r>
    </w:p>
    <w:p w14:paraId="6F2A994B" w14:textId="77777777" w:rsidR="00D43729" w:rsidRPr="00D43729" w:rsidRDefault="00D43729" w:rsidP="00D43729">
      <w:pPr>
        <w:pStyle w:val="EndNoteBibliography"/>
        <w:spacing w:after="0"/>
        <w:ind w:left="720" w:hanging="720"/>
      </w:pPr>
      <w:r w:rsidRPr="00D43729">
        <w:t xml:space="preserve">16. Johnson N, van Voorst S, Sowter MC, et al. Surgical treatment for tubal disease in women due to undergo in vitro fertilisation. </w:t>
      </w:r>
      <w:r w:rsidRPr="00D43729">
        <w:rPr>
          <w:i/>
        </w:rPr>
        <w:t>Cochrane Database Syst Rev</w:t>
      </w:r>
      <w:r w:rsidRPr="00D43729">
        <w:t xml:space="preserve"> 2010(1):CD002125.</w:t>
      </w:r>
    </w:p>
    <w:p w14:paraId="6AB281F1" w14:textId="77777777" w:rsidR="00D43729" w:rsidRPr="00D43729" w:rsidRDefault="00D43729" w:rsidP="00D43729">
      <w:pPr>
        <w:pStyle w:val="EndNoteBibliography"/>
        <w:spacing w:after="0"/>
        <w:ind w:left="720" w:hanging="720"/>
      </w:pPr>
      <w:r w:rsidRPr="00D43729">
        <w:t xml:space="preserve">17. Gomel V, Wang I. Laparoscopic surgery for infertility therapy. </w:t>
      </w:r>
      <w:r w:rsidRPr="00D43729">
        <w:rPr>
          <w:i/>
        </w:rPr>
        <w:t>Curr Opin Obstet Gynecol</w:t>
      </w:r>
      <w:r w:rsidRPr="00D43729">
        <w:t xml:space="preserve"> 1994;6(2):141-8.</w:t>
      </w:r>
    </w:p>
    <w:p w14:paraId="65BBC2C1" w14:textId="77777777" w:rsidR="00D43729" w:rsidRPr="00D43729" w:rsidRDefault="00D43729" w:rsidP="00D43729">
      <w:pPr>
        <w:pStyle w:val="EndNoteBibliography"/>
        <w:spacing w:after="0"/>
        <w:ind w:left="720" w:hanging="720"/>
      </w:pPr>
      <w:r w:rsidRPr="00D43729">
        <w:t xml:space="preserve">18. Hamilton CJ, Evers JL, Hoogland HJ. Ovulatory disorders and inflammatory adnexal damage: a neglected cause of the failure of fertility microsurgery. </w:t>
      </w:r>
      <w:r w:rsidRPr="00D43729">
        <w:rPr>
          <w:i/>
        </w:rPr>
        <w:t>Br J Obstet Gynaecol</w:t>
      </w:r>
      <w:r w:rsidRPr="00D43729">
        <w:t xml:space="preserve"> 1986;93(3):282-4.</w:t>
      </w:r>
    </w:p>
    <w:p w14:paraId="6D6315B8" w14:textId="77777777" w:rsidR="00D43729" w:rsidRPr="00D43729" w:rsidRDefault="00D43729" w:rsidP="00D43729">
      <w:pPr>
        <w:pStyle w:val="EndNoteBibliography"/>
        <w:spacing w:after="0"/>
        <w:ind w:left="720" w:hanging="720"/>
      </w:pPr>
      <w:r w:rsidRPr="00D43729">
        <w:t xml:space="preserve">19. Chu J, Harb HM, Gallos ID, et al. Salpingostomy in the treatment of hydrosalpinx: a systematic review and meta-analysis. </w:t>
      </w:r>
      <w:r w:rsidRPr="00D43729">
        <w:rPr>
          <w:i/>
        </w:rPr>
        <w:t>Hum Reprod</w:t>
      </w:r>
      <w:r w:rsidRPr="00D43729">
        <w:t xml:space="preserve"> 2015;30(8):1882-95.</w:t>
      </w:r>
    </w:p>
    <w:p w14:paraId="05A3FC59" w14:textId="77777777" w:rsidR="00D43729" w:rsidRPr="00D43729" w:rsidRDefault="00D43729" w:rsidP="00D43729">
      <w:pPr>
        <w:pStyle w:val="EndNoteBibliography"/>
        <w:spacing w:after="0"/>
        <w:ind w:left="720" w:hanging="720"/>
      </w:pPr>
      <w:r w:rsidRPr="00D43729">
        <w:t xml:space="preserve">20. Winston RM, Margara RA. Microsurgical salpingostomy is not an obsolete procedure. </w:t>
      </w:r>
      <w:r w:rsidRPr="00D43729">
        <w:rPr>
          <w:i/>
        </w:rPr>
        <w:t>Br J Obstet Gynaecol</w:t>
      </w:r>
      <w:r w:rsidRPr="00D43729">
        <w:t xml:space="preserve"> 1991;98(7):637-42.</w:t>
      </w:r>
    </w:p>
    <w:p w14:paraId="5D2EA94E" w14:textId="77777777" w:rsidR="00D43729" w:rsidRPr="00D43729" w:rsidRDefault="00D43729" w:rsidP="00D43729">
      <w:pPr>
        <w:pStyle w:val="EndNoteBibliography"/>
        <w:spacing w:after="0"/>
        <w:ind w:left="720" w:hanging="720"/>
      </w:pPr>
      <w:r w:rsidRPr="00D43729">
        <w:t xml:space="preserve">21. Boer-Meisel ME, te Velde ER, Habbema JD, et al. Predicting the pregnancy outcome in patients treated for hydrosalpinx: a prospective study. </w:t>
      </w:r>
      <w:r w:rsidRPr="00D43729">
        <w:rPr>
          <w:i/>
        </w:rPr>
        <w:t>Fertil Steril</w:t>
      </w:r>
      <w:r w:rsidRPr="00D43729">
        <w:t xml:space="preserve"> 1986;45(1):23-9.</w:t>
      </w:r>
    </w:p>
    <w:p w14:paraId="4BDB77C5" w14:textId="77777777" w:rsidR="00D43729" w:rsidRPr="00D43729" w:rsidRDefault="00D43729" w:rsidP="00D43729">
      <w:pPr>
        <w:pStyle w:val="EndNoteBibliography"/>
        <w:spacing w:after="0"/>
        <w:ind w:left="720" w:hanging="720"/>
      </w:pPr>
      <w:r w:rsidRPr="00D43729">
        <w:t xml:space="preserve">22. Bayrak A, Harp D, Saadat P, et al. Recurrence of hydrosalpinges after cuff neosalpingostomy in a poor prognosis population. </w:t>
      </w:r>
      <w:r w:rsidRPr="00D43729">
        <w:rPr>
          <w:i/>
        </w:rPr>
        <w:t>J Assist Reprod Genet</w:t>
      </w:r>
      <w:r w:rsidRPr="00D43729">
        <w:t xml:space="preserve"> 2006;23(6):285-8.</w:t>
      </w:r>
    </w:p>
    <w:p w14:paraId="5A0CDE8A" w14:textId="77777777" w:rsidR="00D43729" w:rsidRPr="00D43729" w:rsidRDefault="00D43729" w:rsidP="00D43729">
      <w:pPr>
        <w:pStyle w:val="EndNoteBibliography"/>
        <w:spacing w:after="0"/>
        <w:ind w:left="720" w:hanging="720"/>
      </w:pPr>
      <w:r w:rsidRPr="00D43729">
        <w:t xml:space="preserve">23. Dechaud H, Daures JP, Hedon B. Prospective evaluation of falloposcopy. </w:t>
      </w:r>
      <w:r w:rsidRPr="00D43729">
        <w:rPr>
          <w:i/>
        </w:rPr>
        <w:t>Hum Reprod</w:t>
      </w:r>
      <w:r w:rsidRPr="00D43729">
        <w:t xml:space="preserve"> 1998;13(7):1815-8.</w:t>
      </w:r>
    </w:p>
    <w:p w14:paraId="45E64114" w14:textId="77777777" w:rsidR="00D43729" w:rsidRPr="00D43729" w:rsidRDefault="00D43729" w:rsidP="00D43729">
      <w:pPr>
        <w:pStyle w:val="EndNoteBibliography"/>
        <w:spacing w:after="0"/>
        <w:ind w:left="720" w:hanging="720"/>
      </w:pPr>
      <w:r w:rsidRPr="00D43729">
        <w:t xml:space="preserve">24. Marana R, Catalano GF, Muzii L, et al. The prognostic role of salpingoscopy in laparoscopic tubal surgery. </w:t>
      </w:r>
      <w:r w:rsidRPr="00D43729">
        <w:rPr>
          <w:i/>
        </w:rPr>
        <w:t>Hum Reprod</w:t>
      </w:r>
      <w:r w:rsidRPr="00D43729">
        <w:t xml:space="preserve"> 1999;14(12):2991-5.</w:t>
      </w:r>
    </w:p>
    <w:p w14:paraId="1C145303" w14:textId="77777777" w:rsidR="00D43729" w:rsidRPr="00D43729" w:rsidRDefault="00D43729" w:rsidP="00D43729">
      <w:pPr>
        <w:pStyle w:val="EndNoteBibliography"/>
        <w:spacing w:after="0"/>
        <w:ind w:left="720" w:hanging="720"/>
      </w:pPr>
      <w:r w:rsidRPr="00D43729">
        <w:t xml:space="preserve">25. Sharif K, Kaufmann S, Sharma V. Heterotopic pregnancy obtained after in-vitro fertilization and embryo transfer following bilateral total salpingectomy: case report. </w:t>
      </w:r>
      <w:r w:rsidRPr="00D43729">
        <w:rPr>
          <w:i/>
        </w:rPr>
        <w:t>Hum Reprod</w:t>
      </w:r>
      <w:r w:rsidRPr="00D43729">
        <w:t xml:space="preserve"> 1994;9(10):1966-7.</w:t>
      </w:r>
    </w:p>
    <w:p w14:paraId="78BCB75E" w14:textId="77777777" w:rsidR="00D43729" w:rsidRPr="00D43729" w:rsidRDefault="00D43729" w:rsidP="00D43729">
      <w:pPr>
        <w:pStyle w:val="EndNoteBibliography"/>
        <w:spacing w:after="0"/>
        <w:ind w:left="720" w:hanging="720"/>
      </w:pPr>
      <w:r w:rsidRPr="00D43729">
        <w:t xml:space="preserve">26. Wang J, Huang D, Lin X, et al. Incidence of Interstitial Pregnancy After In Vitro Fertilization/Embryo Transfer and the Outcome of a Consecutive Series of 38 Cases Managed by Laparoscopic Cornuostomy or Cornual Repair. </w:t>
      </w:r>
      <w:r w:rsidRPr="00D43729">
        <w:rPr>
          <w:i/>
        </w:rPr>
        <w:t>J Minim Invasive Gynecol</w:t>
      </w:r>
      <w:r w:rsidRPr="00D43729">
        <w:t xml:space="preserve"> 2016;23(5):739-47.</w:t>
      </w:r>
    </w:p>
    <w:p w14:paraId="078C62A2" w14:textId="77777777" w:rsidR="00D43729" w:rsidRPr="00D43729" w:rsidRDefault="00D43729" w:rsidP="00D43729">
      <w:pPr>
        <w:pStyle w:val="EndNoteBibliography"/>
        <w:spacing w:after="0"/>
        <w:ind w:left="720" w:hanging="720"/>
      </w:pPr>
      <w:r w:rsidRPr="00D43729">
        <w:t xml:space="preserve">27. Chen J, Huang D, Shi L, et al. Cornual Suture at the Time of Laparoscopic Salpingectomy Reduces the Incidence of Interstitial Pregnancy after In Vitro Fertilization. </w:t>
      </w:r>
      <w:r w:rsidRPr="00D43729">
        <w:rPr>
          <w:i/>
        </w:rPr>
        <w:t>J Minim Invasive Gynecol</w:t>
      </w:r>
      <w:r w:rsidRPr="00D43729">
        <w:t xml:space="preserve"> 2018;25(6):1080-87.</w:t>
      </w:r>
    </w:p>
    <w:p w14:paraId="7B9FEE66" w14:textId="77777777" w:rsidR="00D43729" w:rsidRPr="00D43729" w:rsidRDefault="00D43729" w:rsidP="00D43729">
      <w:pPr>
        <w:pStyle w:val="EndNoteBibliography"/>
        <w:spacing w:after="0"/>
        <w:ind w:left="720" w:hanging="720"/>
      </w:pPr>
      <w:r w:rsidRPr="00D43729">
        <w:t xml:space="preserve">28. Gelbaya TA, Nardo LG, Fitzgerald CT, et al. Ovarian response to gonadotropins after laparoscopic salpingectomy or the division of fallopian tubes for hydrosalpinges. </w:t>
      </w:r>
      <w:r w:rsidRPr="00D43729">
        <w:rPr>
          <w:i/>
        </w:rPr>
        <w:t>Fertil Steril</w:t>
      </w:r>
      <w:r w:rsidRPr="00D43729">
        <w:t xml:space="preserve"> 2006;85(5):1464-8.</w:t>
      </w:r>
    </w:p>
    <w:p w14:paraId="5DA04B88" w14:textId="77777777" w:rsidR="00D43729" w:rsidRPr="00D43729" w:rsidRDefault="00D43729" w:rsidP="00D43729">
      <w:pPr>
        <w:pStyle w:val="EndNoteBibliography"/>
        <w:spacing w:after="0"/>
        <w:ind w:left="720" w:hanging="720"/>
      </w:pPr>
      <w:r w:rsidRPr="00D43729">
        <w:t xml:space="preserve">29. Orvieto R, Saar-Ryss B, Morgante G, et al. Does salpingectomy affect the ipsilateral ovarian response to gonadotropin during in vitro fertilization-embryo transfer cycles? </w:t>
      </w:r>
      <w:r w:rsidRPr="00D43729">
        <w:rPr>
          <w:i/>
        </w:rPr>
        <w:t>Fertil Steril</w:t>
      </w:r>
      <w:r w:rsidRPr="00D43729">
        <w:t xml:space="preserve"> 2011;95(5):1842-4.</w:t>
      </w:r>
    </w:p>
    <w:p w14:paraId="6E5F216B" w14:textId="77777777" w:rsidR="00D43729" w:rsidRPr="00D43729" w:rsidRDefault="00D43729" w:rsidP="00D43729">
      <w:pPr>
        <w:pStyle w:val="EndNoteBibliography"/>
        <w:spacing w:after="0"/>
        <w:ind w:left="720" w:hanging="720"/>
      </w:pPr>
      <w:r w:rsidRPr="00D43729">
        <w:t xml:space="preserve">30. Fan M, Ma L. Effect of salpingectomy on ovarian response to hyperstimulation during in vitro fertilization: a meta-analysis. </w:t>
      </w:r>
      <w:r w:rsidRPr="00D43729">
        <w:rPr>
          <w:i/>
        </w:rPr>
        <w:t>Fertil Steril</w:t>
      </w:r>
      <w:r w:rsidRPr="00D43729">
        <w:t xml:space="preserve"> 2016;106(2):322-29 e9.</w:t>
      </w:r>
    </w:p>
    <w:p w14:paraId="5298C200" w14:textId="77777777" w:rsidR="00D43729" w:rsidRPr="00D43729" w:rsidRDefault="00D43729" w:rsidP="00D43729">
      <w:pPr>
        <w:pStyle w:val="EndNoteBibliography"/>
        <w:spacing w:after="0"/>
        <w:ind w:left="720" w:hanging="720"/>
      </w:pPr>
      <w:r w:rsidRPr="00D43729">
        <w:t xml:space="preserve">31. Murray DL, Sagoskin AW, Widra EA, et al. The adverse effect of hydrosalpinges on in vitro fertilization pregnancy rates and the benefit of surgical correction. </w:t>
      </w:r>
      <w:r w:rsidRPr="00D43729">
        <w:rPr>
          <w:i/>
        </w:rPr>
        <w:t>Fertil Steril</w:t>
      </w:r>
      <w:r w:rsidRPr="00D43729">
        <w:t xml:space="preserve"> 1998;69(1):41-5.</w:t>
      </w:r>
    </w:p>
    <w:p w14:paraId="04D07D62" w14:textId="77777777" w:rsidR="00D43729" w:rsidRPr="00D43729" w:rsidRDefault="00D43729" w:rsidP="00D43729">
      <w:pPr>
        <w:pStyle w:val="EndNoteBibliography"/>
        <w:spacing w:after="0"/>
        <w:ind w:left="720" w:hanging="720"/>
      </w:pPr>
      <w:r w:rsidRPr="00D43729">
        <w:t xml:space="preserve">32. Kontoravdis A, Makrakis E, Pantos K, et al. Proximal tubal occlusion and salpingectomy result in similar improvement in in vitro fertilization outcome in patients with hydrosalpinx. </w:t>
      </w:r>
      <w:r w:rsidRPr="00D43729">
        <w:rPr>
          <w:i/>
        </w:rPr>
        <w:t>Fertil Steril</w:t>
      </w:r>
      <w:r w:rsidRPr="00D43729">
        <w:t xml:space="preserve"> 2006;86(6):1642-9.</w:t>
      </w:r>
    </w:p>
    <w:p w14:paraId="79E6E17F" w14:textId="77777777" w:rsidR="00D43729" w:rsidRPr="00D43729" w:rsidRDefault="00D43729" w:rsidP="00D43729">
      <w:pPr>
        <w:pStyle w:val="EndNoteBibliography"/>
        <w:spacing w:after="0"/>
        <w:ind w:left="720" w:hanging="720"/>
      </w:pPr>
      <w:r w:rsidRPr="00D43729">
        <w:t xml:space="preserve">33. LaCombe J, Ginsburg F. Adnexal torsion in a patient with hydrosalpinx who underwent tubal occlusion before in vitro fertilization. </w:t>
      </w:r>
      <w:r w:rsidRPr="00D43729">
        <w:rPr>
          <w:i/>
        </w:rPr>
        <w:t>Fertil Steril</w:t>
      </w:r>
      <w:r w:rsidRPr="00D43729">
        <w:t xml:space="preserve"> 2003;79(2):437-8.</w:t>
      </w:r>
    </w:p>
    <w:p w14:paraId="7BFCF318" w14:textId="77777777" w:rsidR="00D43729" w:rsidRPr="00D43729" w:rsidRDefault="00D43729" w:rsidP="00D43729">
      <w:pPr>
        <w:pStyle w:val="EndNoteBibliography"/>
        <w:spacing w:after="0"/>
        <w:ind w:left="720" w:hanging="720"/>
      </w:pPr>
      <w:r w:rsidRPr="00D43729">
        <w:t xml:space="preserve">34. Kalu E, Croucher C, Chandra R. Migrating Filshie clip: an unmentioned complication of female sterilisation. </w:t>
      </w:r>
      <w:r w:rsidRPr="00D43729">
        <w:rPr>
          <w:i/>
        </w:rPr>
        <w:t>J Fam Plann Reprod Health Care</w:t>
      </w:r>
      <w:r w:rsidRPr="00D43729">
        <w:t xml:space="preserve"> 2006;32(3):188-9.</w:t>
      </w:r>
    </w:p>
    <w:p w14:paraId="18E13EE2" w14:textId="77777777" w:rsidR="00D43729" w:rsidRPr="00D43729" w:rsidRDefault="00D43729" w:rsidP="00D43729">
      <w:pPr>
        <w:pStyle w:val="EndNoteBibliography"/>
        <w:spacing w:after="0"/>
        <w:ind w:left="720" w:hanging="720"/>
      </w:pPr>
      <w:r w:rsidRPr="00D43729">
        <w:t xml:space="preserve">35. Ouzounelli M, Reaven NL. Essure hysteroscopic sterilization versus interval laparoscopic bilateral tubal ligation: a comparative effectiveness review. </w:t>
      </w:r>
      <w:r w:rsidRPr="00D43729">
        <w:rPr>
          <w:i/>
        </w:rPr>
        <w:t>J Minim Invasive Gynecol</w:t>
      </w:r>
      <w:r w:rsidRPr="00D43729">
        <w:t xml:space="preserve"> 2015;22(3):342-52.</w:t>
      </w:r>
    </w:p>
    <w:p w14:paraId="7E49AB5C" w14:textId="77777777" w:rsidR="00D43729" w:rsidRPr="00D43729" w:rsidRDefault="00D43729" w:rsidP="00D43729">
      <w:pPr>
        <w:pStyle w:val="EndNoteBibliography"/>
        <w:spacing w:after="0"/>
        <w:ind w:left="720" w:hanging="720"/>
      </w:pPr>
      <w:r w:rsidRPr="00D43729">
        <w:t xml:space="preserve">36. Arora P, Arora RS, Cahill D. Essure((R)) for management of hydrosalpinx prior to in vitro fertilisation-a systematic review and pooled analysis. </w:t>
      </w:r>
      <w:r w:rsidRPr="00D43729">
        <w:rPr>
          <w:i/>
        </w:rPr>
        <w:t>BJOG</w:t>
      </w:r>
      <w:r w:rsidRPr="00D43729">
        <w:t xml:space="preserve"> 2014;121(5):527-36.</w:t>
      </w:r>
    </w:p>
    <w:p w14:paraId="6D2F34C9" w14:textId="77777777" w:rsidR="00D43729" w:rsidRPr="00D43729" w:rsidRDefault="00D43729" w:rsidP="00D43729">
      <w:pPr>
        <w:pStyle w:val="EndNoteBibliography"/>
        <w:spacing w:after="0"/>
        <w:ind w:left="720" w:hanging="720"/>
      </w:pPr>
      <w:r w:rsidRPr="00D43729">
        <w:t xml:space="preserve">37. Dreyer K, Lier MC, Emanuel MH, et al. Hysteroscopic proximal tubal occlusion versus laparoscopic salpingectomy as a treatment for hydrosalpinges prior to IVF or ICSI: an RCT. </w:t>
      </w:r>
      <w:r w:rsidRPr="00D43729">
        <w:rPr>
          <w:i/>
        </w:rPr>
        <w:t>Hum Reprod</w:t>
      </w:r>
      <w:r w:rsidRPr="00D43729">
        <w:t xml:space="preserve"> 2016;31(9):2005-16.</w:t>
      </w:r>
    </w:p>
    <w:p w14:paraId="75DDD020" w14:textId="77777777" w:rsidR="00D43729" w:rsidRPr="00D43729" w:rsidRDefault="00D43729" w:rsidP="00D43729">
      <w:pPr>
        <w:pStyle w:val="EndNoteBibliography"/>
        <w:ind w:left="720" w:hanging="720"/>
      </w:pPr>
      <w:r w:rsidRPr="00D43729">
        <w:t xml:space="preserve">38. Xu B, Zhang Q, Zhao J, et al. Pregnancy outcome of in vitro fertilization after Essure and laparoscopic management of hydrosalpinx: a systematic review and meta-analysis. </w:t>
      </w:r>
      <w:r w:rsidRPr="00D43729">
        <w:rPr>
          <w:i/>
        </w:rPr>
        <w:t>Fertil Steril</w:t>
      </w:r>
      <w:r w:rsidRPr="00D43729">
        <w:t xml:space="preserve"> 2017;108(1):84-95 e5.</w:t>
      </w:r>
    </w:p>
    <w:p w14:paraId="69E401A9" w14:textId="0D844CF4" w:rsidR="00EA289E" w:rsidRPr="00933B33" w:rsidRDefault="00957FF6" w:rsidP="00D41793">
      <w:pPr>
        <w:spacing w:line="480" w:lineRule="auto"/>
        <w:rPr>
          <w:rFonts w:ascii="Times New Roman" w:hAnsi="Times New Roman" w:cs="Times New Roman"/>
          <w:sz w:val="24"/>
          <w:szCs w:val="24"/>
        </w:rPr>
      </w:pPr>
      <w:r w:rsidRPr="00933B33">
        <w:rPr>
          <w:rFonts w:ascii="Times New Roman" w:hAnsi="Times New Roman" w:cs="Times New Roman"/>
          <w:sz w:val="24"/>
          <w:szCs w:val="24"/>
        </w:rPr>
        <w:fldChar w:fldCharType="end"/>
      </w:r>
      <w:r w:rsidR="00561674">
        <w:rPr>
          <w:rFonts w:ascii="Times New Roman" w:hAnsi="Times New Roman" w:cs="Times New Roman"/>
          <w:sz w:val="24"/>
          <w:szCs w:val="24"/>
        </w:rPr>
        <w:fldChar w:fldCharType="begin"/>
      </w:r>
      <w:r w:rsidR="00561674">
        <w:rPr>
          <w:rFonts w:ascii="Times New Roman" w:hAnsi="Times New Roman" w:cs="Times New Roman"/>
          <w:sz w:val="24"/>
          <w:szCs w:val="24"/>
        </w:rPr>
        <w:instrText xml:space="preserve"> ADDIN </w:instrText>
      </w:r>
      <w:r w:rsidR="00561674">
        <w:rPr>
          <w:rFonts w:ascii="Times New Roman" w:hAnsi="Times New Roman" w:cs="Times New Roman"/>
          <w:sz w:val="24"/>
          <w:szCs w:val="24"/>
        </w:rPr>
        <w:fldChar w:fldCharType="end"/>
      </w:r>
    </w:p>
    <w:sectPr w:rsidR="00EA289E" w:rsidRPr="00933B3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9F74A5" w16cid:durableId="1FA2D722"/>
  <w16cid:commentId w16cid:paraId="754AE2DC" w16cid:durableId="1FA2D7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719E"/>
    <w:multiLevelType w:val="hybridMultilevel"/>
    <w:tmpl w:val="D7741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E6464"/>
    <w:multiLevelType w:val="hybridMultilevel"/>
    <w:tmpl w:val="15D88862"/>
    <w:lvl w:ilvl="0" w:tplc="6FC2E00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143144"/>
    <w:multiLevelType w:val="hybridMultilevel"/>
    <w:tmpl w:val="C158F4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4D1A51"/>
    <w:multiLevelType w:val="hybridMultilevel"/>
    <w:tmpl w:val="F9827764"/>
    <w:lvl w:ilvl="0" w:tplc="FEAA534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F51A2"/>
    <w:multiLevelType w:val="hybridMultilevel"/>
    <w:tmpl w:val="EF58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983132"/>
    <w:multiLevelType w:val="hybridMultilevel"/>
    <w:tmpl w:val="43DCE0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5D4E22"/>
    <w:multiLevelType w:val="hybridMultilevel"/>
    <w:tmpl w:val="5E60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D4AF4"/>
    <w:multiLevelType w:val="hybridMultilevel"/>
    <w:tmpl w:val="555045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7C4055"/>
    <w:multiLevelType w:val="hybridMultilevel"/>
    <w:tmpl w:val="555045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2A2C49"/>
    <w:multiLevelType w:val="hybridMultilevel"/>
    <w:tmpl w:val="83C6E02A"/>
    <w:lvl w:ilvl="0" w:tplc="47B68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C83B3B"/>
    <w:multiLevelType w:val="hybridMultilevel"/>
    <w:tmpl w:val="0CA2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1"/>
  </w:num>
  <w:num w:numId="5">
    <w:abstractNumId w:val="7"/>
  </w:num>
  <w:num w:numId="6">
    <w:abstractNumId w:val="3"/>
  </w:num>
  <w:num w:numId="7">
    <w:abstractNumId w:val="6"/>
  </w:num>
  <w:num w:numId="8">
    <w:abstractNumId w:val="10"/>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_SotonMED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v9909acxdfw4ezdd5pz5tcsfed9dedvpsa&quot;&gt;Hydrosalpinx Chapter-Saved&lt;record-ids&gt;&lt;item&gt;1&lt;/item&gt;&lt;item&gt;2&lt;/item&gt;&lt;item&gt;3&lt;/item&gt;&lt;item&gt;4&lt;/item&gt;&lt;item&gt;5&lt;/item&gt;&lt;item&gt;6&lt;/item&gt;&lt;item&gt;7&lt;/item&gt;&lt;item&gt;8&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2&lt;/item&gt;&lt;item&gt;33&lt;/item&gt;&lt;item&gt;40&lt;/item&gt;&lt;item&gt;41&lt;/item&gt;&lt;item&gt;47&lt;/item&gt;&lt;item&gt;48&lt;/item&gt;&lt;item&gt;49&lt;/item&gt;&lt;item&gt;50&lt;/item&gt;&lt;item&gt;52&lt;/item&gt;&lt;item&gt;53&lt;/item&gt;&lt;item&gt;54&lt;/item&gt;&lt;item&gt;55&lt;/item&gt;&lt;item&gt;56&lt;/item&gt;&lt;/record-ids&gt;&lt;/item&gt;&lt;/Libraries&gt;"/>
  </w:docVars>
  <w:rsids>
    <w:rsidRoot w:val="003E5DEF"/>
    <w:rsid w:val="00031E8C"/>
    <w:rsid w:val="00052DE0"/>
    <w:rsid w:val="00076EF0"/>
    <w:rsid w:val="00087E53"/>
    <w:rsid w:val="000C2DCD"/>
    <w:rsid w:val="00141A8A"/>
    <w:rsid w:val="00170750"/>
    <w:rsid w:val="00177DEF"/>
    <w:rsid w:val="00206509"/>
    <w:rsid w:val="00271BB4"/>
    <w:rsid w:val="002942DB"/>
    <w:rsid w:val="002D4AE8"/>
    <w:rsid w:val="002F31DC"/>
    <w:rsid w:val="00307A05"/>
    <w:rsid w:val="003A5224"/>
    <w:rsid w:val="003A7632"/>
    <w:rsid w:val="003C79B1"/>
    <w:rsid w:val="003D5527"/>
    <w:rsid w:val="003E4CC4"/>
    <w:rsid w:val="003E5DEF"/>
    <w:rsid w:val="00433166"/>
    <w:rsid w:val="004507C7"/>
    <w:rsid w:val="00484C70"/>
    <w:rsid w:val="004A7662"/>
    <w:rsid w:val="004B2D3A"/>
    <w:rsid w:val="004C71F1"/>
    <w:rsid w:val="004C775B"/>
    <w:rsid w:val="004E3392"/>
    <w:rsid w:val="004E5A1B"/>
    <w:rsid w:val="004E6ACD"/>
    <w:rsid w:val="004F21C0"/>
    <w:rsid w:val="004F7FAE"/>
    <w:rsid w:val="00521BDF"/>
    <w:rsid w:val="005333ED"/>
    <w:rsid w:val="0053760C"/>
    <w:rsid w:val="00561674"/>
    <w:rsid w:val="00676767"/>
    <w:rsid w:val="0070466E"/>
    <w:rsid w:val="00742D32"/>
    <w:rsid w:val="007511D9"/>
    <w:rsid w:val="0076027B"/>
    <w:rsid w:val="00772CF8"/>
    <w:rsid w:val="00790B21"/>
    <w:rsid w:val="007C6003"/>
    <w:rsid w:val="00807458"/>
    <w:rsid w:val="00822F0E"/>
    <w:rsid w:val="008C05FE"/>
    <w:rsid w:val="008C237D"/>
    <w:rsid w:val="008C3C0F"/>
    <w:rsid w:val="008E183E"/>
    <w:rsid w:val="008E285D"/>
    <w:rsid w:val="00904138"/>
    <w:rsid w:val="00933B33"/>
    <w:rsid w:val="0094404D"/>
    <w:rsid w:val="00957FF6"/>
    <w:rsid w:val="00980F16"/>
    <w:rsid w:val="009A0DD0"/>
    <w:rsid w:val="009F615E"/>
    <w:rsid w:val="00A01F17"/>
    <w:rsid w:val="00A26C35"/>
    <w:rsid w:val="00A37272"/>
    <w:rsid w:val="00A45434"/>
    <w:rsid w:val="00AD7154"/>
    <w:rsid w:val="00AE6107"/>
    <w:rsid w:val="00AE7FA3"/>
    <w:rsid w:val="00B15F29"/>
    <w:rsid w:val="00B56592"/>
    <w:rsid w:val="00B7283B"/>
    <w:rsid w:val="00B861C4"/>
    <w:rsid w:val="00BC60AD"/>
    <w:rsid w:val="00BE7E5D"/>
    <w:rsid w:val="00BF5BB3"/>
    <w:rsid w:val="00C2528A"/>
    <w:rsid w:val="00C662D8"/>
    <w:rsid w:val="00CB0362"/>
    <w:rsid w:val="00CE479F"/>
    <w:rsid w:val="00CF1D75"/>
    <w:rsid w:val="00CF4B5D"/>
    <w:rsid w:val="00D33C03"/>
    <w:rsid w:val="00D41793"/>
    <w:rsid w:val="00D421F1"/>
    <w:rsid w:val="00D43729"/>
    <w:rsid w:val="00D84F05"/>
    <w:rsid w:val="00D8688F"/>
    <w:rsid w:val="00D9190A"/>
    <w:rsid w:val="00D95249"/>
    <w:rsid w:val="00DE34AA"/>
    <w:rsid w:val="00E0362B"/>
    <w:rsid w:val="00E53D0A"/>
    <w:rsid w:val="00EA1E7E"/>
    <w:rsid w:val="00EA289E"/>
    <w:rsid w:val="00F173CC"/>
    <w:rsid w:val="00F303D0"/>
    <w:rsid w:val="00F33AE9"/>
    <w:rsid w:val="00F45F82"/>
    <w:rsid w:val="00F526A6"/>
    <w:rsid w:val="00F53139"/>
    <w:rsid w:val="00F70049"/>
    <w:rsid w:val="00FB4DD6"/>
    <w:rsid w:val="00FC0CB5"/>
    <w:rsid w:val="00FD160A"/>
    <w:rsid w:val="00FF4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EAC0"/>
  <w15:chartTrackingRefBased/>
  <w15:docId w15:val="{60199C9B-7D0D-43AE-BD0F-CC7DD1B2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DEF"/>
    <w:pPr>
      <w:ind w:left="720"/>
      <w:contextualSpacing/>
    </w:pPr>
  </w:style>
  <w:style w:type="paragraph" w:customStyle="1" w:styleId="EndNoteBibliographyTitle">
    <w:name w:val="EndNote Bibliography Title"/>
    <w:basedOn w:val="Normal"/>
    <w:link w:val="EndNoteBibliographyTitleChar"/>
    <w:rsid w:val="00957FF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57FF6"/>
    <w:rPr>
      <w:rFonts w:ascii="Calibri" w:hAnsi="Calibri" w:cs="Calibri"/>
      <w:noProof/>
      <w:lang w:val="en-US"/>
    </w:rPr>
  </w:style>
  <w:style w:type="paragraph" w:customStyle="1" w:styleId="EndNoteBibliography">
    <w:name w:val="EndNote Bibliography"/>
    <w:basedOn w:val="Normal"/>
    <w:link w:val="EndNoteBibliographyChar"/>
    <w:rsid w:val="00957FF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57FF6"/>
    <w:rPr>
      <w:rFonts w:ascii="Calibri" w:hAnsi="Calibri" w:cs="Calibri"/>
      <w:noProof/>
      <w:lang w:val="en-US"/>
    </w:rPr>
  </w:style>
  <w:style w:type="paragraph" w:styleId="BalloonText">
    <w:name w:val="Balloon Text"/>
    <w:basedOn w:val="Normal"/>
    <w:link w:val="BalloonTextChar"/>
    <w:uiPriority w:val="99"/>
    <w:semiHidden/>
    <w:unhideWhenUsed/>
    <w:rsid w:val="00CB036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036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B0362"/>
    <w:rPr>
      <w:sz w:val="16"/>
      <w:szCs w:val="16"/>
    </w:rPr>
  </w:style>
  <w:style w:type="paragraph" w:styleId="CommentText">
    <w:name w:val="annotation text"/>
    <w:basedOn w:val="Normal"/>
    <w:link w:val="CommentTextChar"/>
    <w:uiPriority w:val="99"/>
    <w:semiHidden/>
    <w:unhideWhenUsed/>
    <w:rsid w:val="00CB0362"/>
    <w:pPr>
      <w:spacing w:line="240" w:lineRule="auto"/>
    </w:pPr>
    <w:rPr>
      <w:sz w:val="20"/>
      <w:szCs w:val="20"/>
    </w:rPr>
  </w:style>
  <w:style w:type="character" w:customStyle="1" w:styleId="CommentTextChar">
    <w:name w:val="Comment Text Char"/>
    <w:basedOn w:val="DefaultParagraphFont"/>
    <w:link w:val="CommentText"/>
    <w:uiPriority w:val="99"/>
    <w:semiHidden/>
    <w:rsid w:val="00CB0362"/>
    <w:rPr>
      <w:sz w:val="20"/>
      <w:szCs w:val="20"/>
    </w:rPr>
  </w:style>
  <w:style w:type="paragraph" w:styleId="CommentSubject">
    <w:name w:val="annotation subject"/>
    <w:basedOn w:val="CommentText"/>
    <w:next w:val="CommentText"/>
    <w:link w:val="CommentSubjectChar"/>
    <w:uiPriority w:val="99"/>
    <w:semiHidden/>
    <w:unhideWhenUsed/>
    <w:rsid w:val="00CB0362"/>
    <w:rPr>
      <w:b/>
      <w:bCs/>
    </w:rPr>
  </w:style>
  <w:style w:type="character" w:customStyle="1" w:styleId="CommentSubjectChar">
    <w:name w:val="Comment Subject Char"/>
    <w:basedOn w:val="CommentTextChar"/>
    <w:link w:val="CommentSubject"/>
    <w:uiPriority w:val="99"/>
    <w:semiHidden/>
    <w:rsid w:val="00CB0362"/>
    <w:rPr>
      <w:b/>
      <w:bCs/>
      <w:sz w:val="20"/>
      <w:szCs w:val="20"/>
    </w:rPr>
  </w:style>
  <w:style w:type="character" w:styleId="Hyperlink">
    <w:name w:val="Hyperlink"/>
    <w:basedOn w:val="DefaultParagraphFont"/>
    <w:uiPriority w:val="99"/>
    <w:unhideWhenUsed/>
    <w:rsid w:val="004C71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463963">
      <w:bodyDiv w:val="1"/>
      <w:marLeft w:val="0"/>
      <w:marRight w:val="0"/>
      <w:marTop w:val="0"/>
      <w:marBottom w:val="0"/>
      <w:divBdr>
        <w:top w:val="none" w:sz="0" w:space="0" w:color="auto"/>
        <w:left w:val="none" w:sz="0" w:space="0" w:color="auto"/>
        <w:bottom w:val="none" w:sz="0" w:space="0" w:color="auto"/>
        <w:right w:val="none" w:sz="0" w:space="0" w:color="auto"/>
      </w:divBdr>
      <w:divsChild>
        <w:div w:id="193344504">
          <w:marLeft w:val="0"/>
          <w:marRight w:val="0"/>
          <w:marTop w:val="0"/>
          <w:marBottom w:val="0"/>
          <w:divBdr>
            <w:top w:val="none" w:sz="0" w:space="0" w:color="auto"/>
            <w:left w:val="none" w:sz="0" w:space="0" w:color="auto"/>
            <w:bottom w:val="none" w:sz="0" w:space="0" w:color="auto"/>
            <w:right w:val="none" w:sz="0" w:space="0" w:color="auto"/>
          </w:divBdr>
          <w:divsChild>
            <w:div w:id="52972703">
              <w:marLeft w:val="0"/>
              <w:marRight w:val="0"/>
              <w:marTop w:val="0"/>
              <w:marBottom w:val="0"/>
              <w:divBdr>
                <w:top w:val="none" w:sz="0" w:space="0" w:color="auto"/>
                <w:left w:val="none" w:sz="0" w:space="0" w:color="auto"/>
                <w:bottom w:val="none" w:sz="0" w:space="0" w:color="auto"/>
                <w:right w:val="none" w:sz="0" w:space="0" w:color="auto"/>
              </w:divBdr>
              <w:divsChild>
                <w:div w:id="72705268">
                  <w:marLeft w:val="0"/>
                  <w:marRight w:val="0"/>
                  <w:marTop w:val="0"/>
                  <w:marBottom w:val="0"/>
                  <w:divBdr>
                    <w:top w:val="none" w:sz="0" w:space="0" w:color="auto"/>
                    <w:left w:val="none" w:sz="0" w:space="0" w:color="auto"/>
                    <w:bottom w:val="none" w:sz="0" w:space="0" w:color="auto"/>
                    <w:right w:val="none" w:sz="0" w:space="0" w:color="auto"/>
                  </w:divBdr>
                  <w:divsChild>
                    <w:div w:id="1364138196">
                      <w:marLeft w:val="0"/>
                      <w:marRight w:val="0"/>
                      <w:marTop w:val="0"/>
                      <w:marBottom w:val="0"/>
                      <w:divBdr>
                        <w:top w:val="none" w:sz="0" w:space="0" w:color="auto"/>
                        <w:left w:val="none" w:sz="0" w:space="0" w:color="auto"/>
                        <w:bottom w:val="none" w:sz="0" w:space="0" w:color="auto"/>
                        <w:right w:val="none" w:sz="0" w:space="0" w:color="auto"/>
                      </w:divBdr>
                      <w:divsChild>
                        <w:div w:id="1360012946">
                          <w:marLeft w:val="0"/>
                          <w:marRight w:val="0"/>
                          <w:marTop w:val="0"/>
                          <w:marBottom w:val="0"/>
                          <w:divBdr>
                            <w:top w:val="none" w:sz="0" w:space="0" w:color="auto"/>
                            <w:left w:val="none" w:sz="0" w:space="0" w:color="auto"/>
                            <w:bottom w:val="none" w:sz="0" w:space="0" w:color="auto"/>
                            <w:right w:val="none" w:sz="0" w:space="0" w:color="auto"/>
                          </w:divBdr>
                          <w:divsChild>
                            <w:div w:id="618072617">
                              <w:marLeft w:val="0"/>
                              <w:marRight w:val="0"/>
                              <w:marTop w:val="0"/>
                              <w:marBottom w:val="0"/>
                              <w:divBdr>
                                <w:top w:val="none" w:sz="0" w:space="0" w:color="auto"/>
                                <w:left w:val="none" w:sz="0" w:space="0" w:color="auto"/>
                                <w:bottom w:val="none" w:sz="0" w:space="0" w:color="auto"/>
                                <w:right w:val="none" w:sz="0" w:space="0" w:color="auto"/>
                              </w:divBdr>
                              <w:divsChild>
                                <w:div w:id="1693527808">
                                  <w:marLeft w:val="0"/>
                                  <w:marRight w:val="0"/>
                                  <w:marTop w:val="0"/>
                                  <w:marBottom w:val="0"/>
                                  <w:divBdr>
                                    <w:top w:val="none" w:sz="0" w:space="0" w:color="auto"/>
                                    <w:left w:val="none" w:sz="0" w:space="0" w:color="auto"/>
                                    <w:bottom w:val="none" w:sz="0" w:space="0" w:color="auto"/>
                                    <w:right w:val="none" w:sz="0" w:space="0" w:color="auto"/>
                                  </w:divBdr>
                                  <w:divsChild>
                                    <w:div w:id="1340887669">
                                      <w:marLeft w:val="0"/>
                                      <w:marRight w:val="0"/>
                                      <w:marTop w:val="0"/>
                                      <w:marBottom w:val="0"/>
                                      <w:divBdr>
                                        <w:top w:val="none" w:sz="0" w:space="0" w:color="auto"/>
                                        <w:left w:val="none" w:sz="0" w:space="0" w:color="auto"/>
                                        <w:bottom w:val="none" w:sz="0" w:space="0" w:color="auto"/>
                                        <w:right w:val="none" w:sz="0" w:space="0" w:color="auto"/>
                                      </w:divBdr>
                                      <w:divsChild>
                                        <w:div w:id="1132871032">
                                          <w:marLeft w:val="0"/>
                                          <w:marRight w:val="0"/>
                                          <w:marTop w:val="0"/>
                                          <w:marBottom w:val="0"/>
                                          <w:divBdr>
                                            <w:top w:val="none" w:sz="0" w:space="0" w:color="auto"/>
                                            <w:left w:val="none" w:sz="0" w:space="0" w:color="auto"/>
                                            <w:bottom w:val="none" w:sz="0" w:space="0" w:color="auto"/>
                                            <w:right w:val="none" w:sz="0" w:space="0" w:color="auto"/>
                                          </w:divBdr>
                                          <w:divsChild>
                                            <w:div w:id="1049959671">
                                              <w:marLeft w:val="0"/>
                                              <w:marRight w:val="0"/>
                                              <w:marTop w:val="0"/>
                                              <w:marBottom w:val="0"/>
                                              <w:divBdr>
                                                <w:top w:val="none" w:sz="0" w:space="0" w:color="auto"/>
                                                <w:left w:val="none" w:sz="0" w:space="0" w:color="auto"/>
                                                <w:bottom w:val="none" w:sz="0" w:space="0" w:color="auto"/>
                                                <w:right w:val="none" w:sz="0" w:space="0" w:color="auto"/>
                                              </w:divBdr>
                                              <w:divsChild>
                                                <w:div w:id="1646622374">
                                                  <w:marLeft w:val="0"/>
                                                  <w:marRight w:val="0"/>
                                                  <w:marTop w:val="0"/>
                                                  <w:marBottom w:val="0"/>
                                                  <w:divBdr>
                                                    <w:top w:val="none" w:sz="0" w:space="0" w:color="auto"/>
                                                    <w:left w:val="none" w:sz="0" w:space="0" w:color="auto"/>
                                                    <w:bottom w:val="none" w:sz="0" w:space="0" w:color="auto"/>
                                                    <w:right w:val="none" w:sz="0" w:space="0" w:color="auto"/>
                                                  </w:divBdr>
                                                  <w:divsChild>
                                                    <w:div w:id="322009725">
                                                      <w:marLeft w:val="0"/>
                                                      <w:marRight w:val="0"/>
                                                      <w:marTop w:val="0"/>
                                                      <w:marBottom w:val="0"/>
                                                      <w:divBdr>
                                                        <w:top w:val="none" w:sz="0" w:space="0" w:color="auto"/>
                                                        <w:left w:val="none" w:sz="0" w:space="0" w:color="auto"/>
                                                        <w:bottom w:val="none" w:sz="0" w:space="0" w:color="auto"/>
                                                        <w:right w:val="none" w:sz="0" w:space="0" w:color="auto"/>
                                                      </w:divBdr>
                                                    </w:div>
                                                    <w:div w:id="664819354">
                                                      <w:marLeft w:val="0"/>
                                                      <w:marRight w:val="0"/>
                                                      <w:marTop w:val="0"/>
                                                      <w:marBottom w:val="0"/>
                                                      <w:divBdr>
                                                        <w:top w:val="none" w:sz="0" w:space="0" w:color="auto"/>
                                                        <w:left w:val="none" w:sz="0" w:space="0" w:color="auto"/>
                                                        <w:bottom w:val="none" w:sz="0" w:space="0" w:color="auto"/>
                                                        <w:right w:val="none" w:sz="0" w:space="0" w:color="auto"/>
                                                      </w:divBdr>
                                                    </w:div>
                                                  </w:divsChild>
                                                </w:div>
                                                <w:div w:id="1368289604">
                                                  <w:marLeft w:val="0"/>
                                                  <w:marRight w:val="0"/>
                                                  <w:marTop w:val="0"/>
                                                  <w:marBottom w:val="0"/>
                                                  <w:divBdr>
                                                    <w:top w:val="none" w:sz="0" w:space="0" w:color="auto"/>
                                                    <w:left w:val="none" w:sz="0" w:space="0" w:color="auto"/>
                                                    <w:bottom w:val="none" w:sz="0" w:space="0" w:color="auto"/>
                                                    <w:right w:val="none" w:sz="0" w:space="0" w:color="auto"/>
                                                  </w:divBdr>
                                                  <w:divsChild>
                                                    <w:div w:id="2056545389">
                                                      <w:marLeft w:val="0"/>
                                                      <w:marRight w:val="0"/>
                                                      <w:marTop w:val="0"/>
                                                      <w:marBottom w:val="0"/>
                                                      <w:divBdr>
                                                        <w:top w:val="none" w:sz="0" w:space="0" w:color="auto"/>
                                                        <w:left w:val="none" w:sz="0" w:space="0" w:color="auto"/>
                                                        <w:bottom w:val="none" w:sz="0" w:space="0" w:color="auto"/>
                                                        <w:right w:val="none" w:sz="0" w:space="0" w:color="auto"/>
                                                      </w:divBdr>
                                                    </w:div>
                                                  </w:divsChild>
                                                </w:div>
                                                <w:div w:id="120198526">
                                                  <w:marLeft w:val="0"/>
                                                  <w:marRight w:val="0"/>
                                                  <w:marTop w:val="0"/>
                                                  <w:marBottom w:val="0"/>
                                                  <w:divBdr>
                                                    <w:top w:val="none" w:sz="0" w:space="0" w:color="auto"/>
                                                    <w:left w:val="none" w:sz="0" w:space="0" w:color="auto"/>
                                                    <w:bottom w:val="none" w:sz="0" w:space="0" w:color="auto"/>
                                                    <w:right w:val="none" w:sz="0" w:space="0" w:color="auto"/>
                                                  </w:divBdr>
                                                  <w:divsChild>
                                                    <w:div w:id="1753699614">
                                                      <w:marLeft w:val="0"/>
                                                      <w:marRight w:val="0"/>
                                                      <w:marTop w:val="0"/>
                                                      <w:marBottom w:val="0"/>
                                                      <w:divBdr>
                                                        <w:top w:val="none" w:sz="0" w:space="0" w:color="auto"/>
                                                        <w:left w:val="none" w:sz="0" w:space="0" w:color="auto"/>
                                                        <w:bottom w:val="none" w:sz="0" w:space="0" w:color="auto"/>
                                                        <w:right w:val="none" w:sz="0" w:space="0" w:color="auto"/>
                                                      </w:divBdr>
                                                    </w:div>
                                                  </w:divsChild>
                                                </w:div>
                                                <w:div w:id="2131590015">
                                                  <w:marLeft w:val="0"/>
                                                  <w:marRight w:val="0"/>
                                                  <w:marTop w:val="0"/>
                                                  <w:marBottom w:val="0"/>
                                                  <w:divBdr>
                                                    <w:top w:val="none" w:sz="0" w:space="0" w:color="auto"/>
                                                    <w:left w:val="none" w:sz="0" w:space="0" w:color="auto"/>
                                                    <w:bottom w:val="none" w:sz="0" w:space="0" w:color="auto"/>
                                                    <w:right w:val="none" w:sz="0" w:space="0" w:color="auto"/>
                                                  </w:divBdr>
                                                  <w:divsChild>
                                                    <w:div w:id="289670047">
                                                      <w:marLeft w:val="0"/>
                                                      <w:marRight w:val="0"/>
                                                      <w:marTop w:val="0"/>
                                                      <w:marBottom w:val="0"/>
                                                      <w:divBdr>
                                                        <w:top w:val="none" w:sz="0" w:space="0" w:color="auto"/>
                                                        <w:left w:val="none" w:sz="0" w:space="0" w:color="auto"/>
                                                        <w:bottom w:val="none" w:sz="0" w:space="0" w:color="auto"/>
                                                        <w:right w:val="none" w:sz="0" w:space="0" w:color="auto"/>
                                                      </w:divBdr>
                                                    </w:div>
                                                  </w:divsChild>
                                                </w:div>
                                                <w:div w:id="1972125239">
                                                  <w:marLeft w:val="0"/>
                                                  <w:marRight w:val="0"/>
                                                  <w:marTop w:val="0"/>
                                                  <w:marBottom w:val="0"/>
                                                  <w:divBdr>
                                                    <w:top w:val="none" w:sz="0" w:space="0" w:color="auto"/>
                                                    <w:left w:val="none" w:sz="0" w:space="0" w:color="auto"/>
                                                    <w:bottom w:val="none" w:sz="0" w:space="0" w:color="auto"/>
                                                    <w:right w:val="none" w:sz="0" w:space="0" w:color="auto"/>
                                                  </w:divBdr>
                                                  <w:divsChild>
                                                    <w:div w:id="1587300273">
                                                      <w:marLeft w:val="0"/>
                                                      <w:marRight w:val="0"/>
                                                      <w:marTop w:val="0"/>
                                                      <w:marBottom w:val="0"/>
                                                      <w:divBdr>
                                                        <w:top w:val="none" w:sz="0" w:space="0" w:color="auto"/>
                                                        <w:left w:val="none" w:sz="0" w:space="0" w:color="auto"/>
                                                        <w:bottom w:val="none" w:sz="0" w:space="0" w:color="auto"/>
                                                        <w:right w:val="none" w:sz="0" w:space="0" w:color="auto"/>
                                                      </w:divBdr>
                                                    </w:div>
                                                  </w:divsChild>
                                                </w:div>
                                                <w:div w:id="972060608">
                                                  <w:marLeft w:val="0"/>
                                                  <w:marRight w:val="0"/>
                                                  <w:marTop w:val="0"/>
                                                  <w:marBottom w:val="0"/>
                                                  <w:divBdr>
                                                    <w:top w:val="none" w:sz="0" w:space="0" w:color="auto"/>
                                                    <w:left w:val="none" w:sz="0" w:space="0" w:color="auto"/>
                                                    <w:bottom w:val="none" w:sz="0" w:space="0" w:color="auto"/>
                                                    <w:right w:val="none" w:sz="0" w:space="0" w:color="auto"/>
                                                  </w:divBdr>
                                                  <w:divsChild>
                                                    <w:div w:id="15792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ice.org.uk/guidance/cg156/evidence/full-guideline-pdf-188539453" TargetMode="Externa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E72FA-5825-4BDB-A4AE-E8C1BB3A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8750</Words>
  <Characters>49877</Characters>
  <Application>Microsoft Office Word</Application>
  <DocSecurity>4</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K.Y.</dc:creator>
  <cp:keywords/>
  <dc:description/>
  <cp:lastModifiedBy>Creed K.</cp:lastModifiedBy>
  <cp:revision>2</cp:revision>
  <dcterms:created xsi:type="dcterms:W3CDTF">2019-03-25T14:35:00Z</dcterms:created>
  <dcterms:modified xsi:type="dcterms:W3CDTF">2019-03-25T14:35:00Z</dcterms:modified>
</cp:coreProperties>
</file>