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208A4" w14:textId="77777777" w:rsidR="00374424" w:rsidRDefault="00374424" w:rsidP="00374424">
      <w:pPr>
        <w:spacing w:line="480" w:lineRule="auto"/>
        <w:jc w:val="center"/>
        <w:rPr>
          <w:rFonts w:ascii="Times New Roman" w:hAnsi="Times New Roman" w:cs="Times New Roman"/>
          <w:sz w:val="24"/>
          <w:szCs w:val="24"/>
        </w:rPr>
      </w:pPr>
      <w:r>
        <w:rPr>
          <w:rFonts w:ascii="Times New Roman" w:hAnsi="Times New Roman" w:cs="Times New Roman"/>
          <w:sz w:val="24"/>
          <w:szCs w:val="24"/>
        </w:rPr>
        <w:t>Teaching Early Reading Skills to Children with Severe Intellectual Disabilities Using Headsprout Early Reading</w:t>
      </w:r>
    </w:p>
    <w:p w14:paraId="28025BB7" w14:textId="77777777" w:rsidR="00374424" w:rsidRDefault="00374424" w:rsidP="00374424">
      <w:pPr>
        <w:pStyle w:val="BodyText"/>
        <w:jc w:val="center"/>
        <w:rPr>
          <w:szCs w:val="24"/>
          <w:vertAlign w:val="superscript"/>
        </w:rPr>
      </w:pPr>
      <w:r>
        <w:rPr>
          <w:szCs w:val="24"/>
        </w:rPr>
        <w:t xml:space="preserve">Emma Herring </w:t>
      </w:r>
      <w:r w:rsidRPr="00661B63">
        <w:rPr>
          <w:szCs w:val="24"/>
          <w:vertAlign w:val="superscript"/>
        </w:rPr>
        <w:t>1</w:t>
      </w:r>
      <w:r>
        <w:rPr>
          <w:szCs w:val="24"/>
          <w:vertAlign w:val="superscript"/>
        </w:rPr>
        <w:t xml:space="preserve"> , </w:t>
      </w:r>
      <w:r w:rsidRPr="002747C4">
        <w:rPr>
          <w:szCs w:val="24"/>
        </w:rPr>
        <w:t>Corinna Grindle</w:t>
      </w:r>
      <w:r>
        <w:rPr>
          <w:szCs w:val="24"/>
        </w:rPr>
        <w:t xml:space="preserve"> </w:t>
      </w:r>
      <w:r>
        <w:rPr>
          <w:szCs w:val="24"/>
          <w:vertAlign w:val="superscript"/>
        </w:rPr>
        <w:t xml:space="preserve">2, 3, 4, </w:t>
      </w:r>
      <w:r w:rsidRPr="004A577E">
        <w:rPr>
          <w:szCs w:val="24"/>
        </w:rPr>
        <w:t>&amp;</w:t>
      </w:r>
      <w:r>
        <w:rPr>
          <w:szCs w:val="24"/>
          <w:vertAlign w:val="superscript"/>
        </w:rPr>
        <w:t xml:space="preserve"> </w:t>
      </w:r>
      <w:r>
        <w:rPr>
          <w:szCs w:val="24"/>
        </w:rPr>
        <w:t xml:space="preserve">Hanna Kovshoff* </w:t>
      </w:r>
      <w:r>
        <w:rPr>
          <w:szCs w:val="24"/>
          <w:vertAlign w:val="superscript"/>
        </w:rPr>
        <w:t>1, 5</w:t>
      </w:r>
    </w:p>
    <w:p w14:paraId="79AC3B92" w14:textId="77777777" w:rsidR="00374424" w:rsidRDefault="00374424" w:rsidP="00374424">
      <w:pPr>
        <w:rPr>
          <w:rFonts w:ascii="Times New Roman" w:hAnsi="Times New Roman" w:cs="Times New Roman"/>
          <w:sz w:val="24"/>
          <w:szCs w:val="24"/>
        </w:rPr>
      </w:pPr>
    </w:p>
    <w:p w14:paraId="5F7639C3" w14:textId="77777777" w:rsidR="00374424" w:rsidRDefault="00374424" w:rsidP="00374424">
      <w:pPr>
        <w:spacing w:after="0" w:line="480" w:lineRule="auto"/>
        <w:rPr>
          <w:rFonts w:ascii="Times New Roman" w:hAnsi="Times New Roman" w:cs="Times New Roman"/>
          <w:sz w:val="24"/>
          <w:szCs w:val="24"/>
        </w:rPr>
      </w:pPr>
      <w:r w:rsidRPr="00661B63">
        <w:rPr>
          <w:rFonts w:ascii="Times New Roman" w:hAnsi="Times New Roman" w:cs="Times New Roman"/>
          <w:sz w:val="24"/>
          <w:szCs w:val="24"/>
          <w:vertAlign w:val="superscript"/>
        </w:rPr>
        <w:t>1</w:t>
      </w:r>
      <w:r>
        <w:rPr>
          <w:rFonts w:ascii="Times New Roman" w:hAnsi="Times New Roman" w:cs="Times New Roman"/>
          <w:sz w:val="24"/>
          <w:szCs w:val="24"/>
        </w:rPr>
        <w:t>Doctorate in Educational Psychology</w:t>
      </w:r>
    </w:p>
    <w:p w14:paraId="5592D311" w14:textId="77777777" w:rsidR="00374424" w:rsidRDefault="00374424" w:rsidP="00374424">
      <w:pPr>
        <w:spacing w:after="0" w:line="480" w:lineRule="auto"/>
        <w:rPr>
          <w:rFonts w:ascii="Times New Roman" w:hAnsi="Times New Roman" w:cs="Times New Roman"/>
          <w:sz w:val="24"/>
          <w:szCs w:val="24"/>
        </w:rPr>
      </w:pPr>
      <w:r>
        <w:rPr>
          <w:rFonts w:ascii="Times New Roman" w:hAnsi="Times New Roman" w:cs="Times New Roman"/>
          <w:sz w:val="24"/>
          <w:szCs w:val="24"/>
        </w:rPr>
        <w:t>School of Psychology, University of Southampton, UK</w:t>
      </w:r>
    </w:p>
    <w:p w14:paraId="7CB81C39" w14:textId="77777777" w:rsidR="00374424" w:rsidRDefault="00374424" w:rsidP="00374424">
      <w:pPr>
        <w:spacing w:after="0" w:line="480" w:lineRule="auto"/>
        <w:rPr>
          <w:rFonts w:ascii="Times New Roman" w:hAnsi="Times New Roman" w:cs="Times New Roman"/>
          <w:sz w:val="24"/>
          <w:szCs w:val="24"/>
        </w:rPr>
      </w:pPr>
    </w:p>
    <w:p w14:paraId="3E1FA9DF" w14:textId="77777777" w:rsidR="00374424" w:rsidRPr="002747C4" w:rsidRDefault="00374424" w:rsidP="00374424">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854B17">
        <w:rPr>
          <w:rFonts w:ascii="Times New Roman" w:hAnsi="Times New Roman" w:cs="Times New Roman"/>
          <w:sz w:val="24"/>
          <w:szCs w:val="24"/>
        </w:rPr>
        <w:t xml:space="preserve"> </w:t>
      </w:r>
      <w:r w:rsidRPr="002747C4">
        <w:rPr>
          <w:rFonts w:ascii="Times New Roman" w:hAnsi="Times New Roman" w:cs="Times New Roman"/>
          <w:sz w:val="24"/>
          <w:szCs w:val="24"/>
        </w:rPr>
        <w:t>School of Psychology, Bangor University, UK</w:t>
      </w:r>
    </w:p>
    <w:p w14:paraId="5FC4B0E4" w14:textId="77777777" w:rsidR="00374424" w:rsidRDefault="00374424" w:rsidP="00374424">
      <w:pPr>
        <w:spacing w:after="0" w:line="480" w:lineRule="auto"/>
        <w:rPr>
          <w:rFonts w:ascii="Times New Roman" w:hAnsi="Times New Roman" w:cs="Times New Roman"/>
          <w:sz w:val="24"/>
          <w:szCs w:val="24"/>
        </w:rPr>
      </w:pPr>
      <w:r>
        <w:rPr>
          <w:szCs w:val="24"/>
          <w:vertAlign w:val="superscript"/>
        </w:rPr>
        <w:t>3</w:t>
      </w:r>
      <w:r w:rsidRPr="002747C4">
        <w:rPr>
          <w:rFonts w:ascii="Times New Roman" w:hAnsi="Times New Roman" w:cs="Times New Roman"/>
          <w:sz w:val="24"/>
          <w:szCs w:val="24"/>
        </w:rPr>
        <w:t xml:space="preserve">Centre for </w:t>
      </w:r>
      <w:r w:rsidRPr="002747C4">
        <w:rPr>
          <w:rFonts w:ascii="Times New Roman" w:hAnsi="Times New Roman" w:cs="Times New Roman"/>
          <w:sz w:val="24"/>
          <w:szCs w:val="24"/>
          <w:shd w:val="clear" w:color="auto" w:fill="FFFFFF"/>
        </w:rPr>
        <w:t>Educational Development, Appraisal and Research,</w:t>
      </w:r>
      <w:r>
        <w:rPr>
          <w:rFonts w:ascii="Times New Roman" w:hAnsi="Times New Roman" w:cs="Times New Roman"/>
          <w:sz w:val="24"/>
          <w:szCs w:val="24"/>
          <w:shd w:val="clear" w:color="auto" w:fill="FFFFFF"/>
        </w:rPr>
        <w:t xml:space="preserve"> </w:t>
      </w:r>
      <w:r w:rsidRPr="002747C4">
        <w:rPr>
          <w:rFonts w:ascii="Times New Roman" w:hAnsi="Times New Roman" w:cs="Times New Roman"/>
          <w:sz w:val="24"/>
          <w:szCs w:val="24"/>
          <w:shd w:val="clear" w:color="auto" w:fill="FFFFFF"/>
        </w:rPr>
        <w:t>University of Warwick</w:t>
      </w:r>
      <w:r w:rsidRPr="002747C4">
        <w:rPr>
          <w:rFonts w:ascii="Times New Roman" w:hAnsi="Times New Roman" w:cs="Times New Roman"/>
          <w:sz w:val="24"/>
          <w:szCs w:val="24"/>
        </w:rPr>
        <w:t>, UK</w:t>
      </w:r>
    </w:p>
    <w:p w14:paraId="17C315B7" w14:textId="77777777" w:rsidR="00374424" w:rsidRDefault="00374424" w:rsidP="00374424">
      <w:pPr>
        <w:pStyle w:val="BodyText"/>
        <w:rPr>
          <w:szCs w:val="24"/>
        </w:rPr>
      </w:pPr>
      <w:r>
        <w:rPr>
          <w:szCs w:val="24"/>
          <w:vertAlign w:val="superscript"/>
        </w:rPr>
        <w:t>4</w:t>
      </w:r>
      <w:r>
        <w:rPr>
          <w:szCs w:val="24"/>
        </w:rPr>
        <w:t>The Centre of</w:t>
      </w:r>
      <w:r w:rsidRPr="002747C4">
        <w:rPr>
          <w:szCs w:val="24"/>
        </w:rPr>
        <w:t xml:space="preserve"> Behaviour Solutions. Ltd, UK</w:t>
      </w:r>
    </w:p>
    <w:p w14:paraId="3224BCC3" w14:textId="77777777" w:rsidR="00374424" w:rsidRDefault="00374424" w:rsidP="00374424">
      <w:pPr>
        <w:pStyle w:val="BodyText"/>
        <w:rPr>
          <w:szCs w:val="24"/>
        </w:rPr>
      </w:pPr>
    </w:p>
    <w:p w14:paraId="466A4FEB" w14:textId="77777777" w:rsidR="00374424" w:rsidRDefault="00374424" w:rsidP="00374424">
      <w:pPr>
        <w:pStyle w:val="BodyText"/>
        <w:rPr>
          <w:szCs w:val="24"/>
        </w:rPr>
      </w:pPr>
      <w:r>
        <w:rPr>
          <w:szCs w:val="24"/>
          <w:vertAlign w:val="superscript"/>
        </w:rPr>
        <w:t xml:space="preserve">5 </w:t>
      </w:r>
      <w:r>
        <w:rPr>
          <w:szCs w:val="24"/>
        </w:rPr>
        <w:t>Centre for Innovation in Mental Health – Developmental Lab</w:t>
      </w:r>
    </w:p>
    <w:p w14:paraId="7788C45B" w14:textId="77777777" w:rsidR="00374424" w:rsidRPr="00306F2F" w:rsidRDefault="00374424" w:rsidP="00374424">
      <w:pPr>
        <w:pStyle w:val="BodyText"/>
        <w:rPr>
          <w:szCs w:val="24"/>
        </w:rPr>
      </w:pPr>
      <w:r>
        <w:rPr>
          <w:szCs w:val="24"/>
        </w:rPr>
        <w:t>School of Psychology, University of Southampton, UK</w:t>
      </w:r>
    </w:p>
    <w:p w14:paraId="54E1DD08" w14:textId="77777777" w:rsidR="00374424" w:rsidRDefault="00374424" w:rsidP="00374424">
      <w:pPr>
        <w:spacing w:line="480" w:lineRule="auto"/>
        <w:rPr>
          <w:rFonts w:ascii="Times New Roman" w:hAnsi="Times New Roman" w:cs="Times New Roman"/>
          <w:sz w:val="24"/>
          <w:szCs w:val="24"/>
        </w:rPr>
      </w:pPr>
      <w:r w:rsidRPr="008664D0">
        <w:rPr>
          <w:rFonts w:ascii="Times New Roman" w:hAnsi="Times New Roman" w:cs="Times New Roman"/>
          <w:sz w:val="24"/>
          <w:szCs w:val="24"/>
        </w:rPr>
        <w:t>University</w:t>
      </w:r>
      <w:r w:rsidRPr="00661B63">
        <w:rPr>
          <w:rFonts w:ascii="Times New Roman" w:hAnsi="Times New Roman" w:cs="Times New Roman"/>
          <w:sz w:val="24"/>
          <w:szCs w:val="24"/>
        </w:rPr>
        <w:t xml:space="preserve"> of Southampton</w:t>
      </w:r>
      <w:r>
        <w:rPr>
          <w:rFonts w:ascii="Times New Roman" w:hAnsi="Times New Roman" w:cs="Times New Roman"/>
          <w:sz w:val="24"/>
          <w:szCs w:val="24"/>
        </w:rPr>
        <w:t xml:space="preserve">, </w:t>
      </w:r>
      <w:r w:rsidRPr="00661B63">
        <w:rPr>
          <w:rFonts w:ascii="Times New Roman" w:hAnsi="Times New Roman" w:cs="Times New Roman"/>
          <w:sz w:val="24"/>
          <w:szCs w:val="24"/>
        </w:rPr>
        <w:t>University Road</w:t>
      </w:r>
      <w:r>
        <w:rPr>
          <w:rFonts w:ascii="Times New Roman" w:hAnsi="Times New Roman" w:cs="Times New Roman"/>
          <w:sz w:val="24"/>
          <w:szCs w:val="24"/>
        </w:rPr>
        <w:t xml:space="preserve">, </w:t>
      </w:r>
      <w:r w:rsidRPr="00661B63">
        <w:rPr>
          <w:rFonts w:ascii="Times New Roman" w:hAnsi="Times New Roman" w:cs="Times New Roman"/>
          <w:sz w:val="24"/>
          <w:szCs w:val="24"/>
        </w:rPr>
        <w:t>Southampton</w:t>
      </w:r>
      <w:r>
        <w:rPr>
          <w:rFonts w:ascii="Times New Roman" w:hAnsi="Times New Roman" w:cs="Times New Roman"/>
          <w:sz w:val="24"/>
          <w:szCs w:val="24"/>
        </w:rPr>
        <w:t xml:space="preserve">, </w:t>
      </w:r>
      <w:r w:rsidRPr="00661B63">
        <w:rPr>
          <w:rFonts w:ascii="Times New Roman" w:hAnsi="Times New Roman" w:cs="Times New Roman"/>
          <w:sz w:val="24"/>
          <w:szCs w:val="24"/>
        </w:rPr>
        <w:t>SO17 1BJ</w:t>
      </w:r>
      <w:r>
        <w:rPr>
          <w:rFonts w:ascii="Times New Roman" w:hAnsi="Times New Roman" w:cs="Times New Roman"/>
          <w:sz w:val="24"/>
          <w:szCs w:val="24"/>
        </w:rPr>
        <w:t xml:space="preserve">; </w:t>
      </w:r>
    </w:p>
    <w:p w14:paraId="77E94D0D" w14:textId="77777777" w:rsidR="00374424" w:rsidRDefault="00374424" w:rsidP="00374424">
      <w:pPr>
        <w:pStyle w:val="BodyText"/>
        <w:jc w:val="center"/>
        <w:rPr>
          <w:szCs w:val="24"/>
        </w:rPr>
      </w:pPr>
    </w:p>
    <w:p w14:paraId="4C3DE10F" w14:textId="77777777" w:rsidR="00374424" w:rsidRDefault="00374424" w:rsidP="00374424">
      <w:pPr>
        <w:tabs>
          <w:tab w:val="left" w:pos="2320"/>
        </w:tabs>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*Corresponding author</w:t>
      </w:r>
    </w:p>
    <w:p w14:paraId="7CEFE7AB" w14:textId="77777777" w:rsidR="00374424" w:rsidRPr="008F1C57" w:rsidRDefault="00374424" w:rsidP="00374424">
      <w:pPr>
        <w:spacing w:line="480" w:lineRule="auto"/>
        <w:rPr>
          <w:rFonts w:ascii="Times New Roman" w:hAnsi="Times New Roman"/>
          <w:color w:val="000000" w:themeColor="text1"/>
          <w:sz w:val="24"/>
          <w:szCs w:val="24"/>
        </w:rPr>
      </w:pPr>
      <w:r w:rsidRPr="008F1C57">
        <w:rPr>
          <w:rFonts w:ascii="Times New Roman" w:hAnsi="Times New Roman"/>
          <w:color w:val="000000" w:themeColor="text1"/>
          <w:sz w:val="24"/>
          <w:szCs w:val="24"/>
        </w:rPr>
        <w:t xml:space="preserve">The authors declare that they have no conflict of interest. </w:t>
      </w:r>
    </w:p>
    <w:p w14:paraId="1A97888E" w14:textId="77777777" w:rsidR="00374424" w:rsidRDefault="00374424" w:rsidP="00374424">
      <w:pPr>
        <w:rPr>
          <w:rFonts w:ascii="Times New Roman" w:hAnsi="Times New Roman"/>
          <w:b/>
          <w:color w:val="000000" w:themeColor="text1"/>
        </w:rPr>
      </w:pPr>
      <w:r>
        <w:rPr>
          <w:rFonts w:ascii="Times New Roman" w:hAnsi="Times New Roman"/>
          <w:b/>
          <w:color w:val="000000" w:themeColor="text1"/>
        </w:rPr>
        <w:br w:type="page"/>
      </w:r>
    </w:p>
    <w:p w14:paraId="425E65C2" w14:textId="77777777" w:rsidR="00374424" w:rsidRPr="00FF7847" w:rsidRDefault="00374424" w:rsidP="00374424">
      <w:pPr>
        <w:spacing w:line="480" w:lineRule="auto"/>
        <w:jc w:val="center"/>
        <w:rPr>
          <w:rFonts w:ascii="Times New Roman" w:hAnsi="Times New Roman"/>
          <w:b/>
          <w:color w:val="000000" w:themeColor="text1"/>
        </w:rPr>
      </w:pPr>
      <w:r>
        <w:rPr>
          <w:rFonts w:ascii="Times New Roman" w:hAnsi="Times New Roman"/>
          <w:b/>
          <w:color w:val="000000" w:themeColor="text1"/>
        </w:rPr>
        <w:lastRenderedPageBreak/>
        <w:t>Acknowledgements</w:t>
      </w:r>
    </w:p>
    <w:p w14:paraId="3A72A9D4" w14:textId="77777777" w:rsidR="00374424" w:rsidRDefault="00374424" w:rsidP="00374424">
      <w:pPr>
        <w:tabs>
          <w:tab w:val="left" w:pos="2320"/>
        </w:tabs>
        <w:spacing w:line="480" w:lineRule="auto"/>
        <w:ind w:firstLine="720"/>
        <w:rPr>
          <w:rFonts w:ascii="Times New Roman" w:hAnsi="Times New Roman"/>
          <w:color w:val="000000" w:themeColor="text1"/>
        </w:rPr>
      </w:pPr>
      <w:r>
        <w:rPr>
          <w:rFonts w:ascii="Times New Roman" w:hAnsi="Times New Roman"/>
          <w:color w:val="000000" w:themeColor="text1"/>
        </w:rPr>
        <w:t xml:space="preserve">This article was prepared from a dissertation submitted in partial fulfilment of a Doctorate in Educational Psychology degree programme. </w:t>
      </w:r>
      <w:r w:rsidRPr="00D31896">
        <w:rPr>
          <w:rFonts w:ascii="Times New Roman" w:hAnsi="Times New Roman"/>
          <w:color w:val="000000" w:themeColor="text1"/>
        </w:rPr>
        <w:t xml:space="preserve">We wish to acknowledge and thank all </w:t>
      </w:r>
      <w:r>
        <w:rPr>
          <w:rFonts w:ascii="Times New Roman" w:hAnsi="Times New Roman"/>
          <w:color w:val="000000" w:themeColor="text1"/>
        </w:rPr>
        <w:t>participating pupils and staff</w:t>
      </w:r>
      <w:r w:rsidRPr="00D31896">
        <w:rPr>
          <w:rFonts w:ascii="Times New Roman" w:hAnsi="Times New Roman"/>
          <w:color w:val="000000" w:themeColor="text1"/>
        </w:rPr>
        <w:t xml:space="preserve"> who contributed to information utilised in this study. </w:t>
      </w:r>
    </w:p>
    <w:p w14:paraId="5BEA0880" w14:textId="77777777" w:rsidR="00374424" w:rsidRPr="00B623A7" w:rsidRDefault="00374424" w:rsidP="00374424">
      <w:pPr>
        <w:tabs>
          <w:tab w:val="left" w:pos="2320"/>
        </w:tabs>
        <w:spacing w:line="480" w:lineRule="auto"/>
        <w:ind w:firstLine="720"/>
        <w:rPr>
          <w:rFonts w:ascii="Times New Roman" w:hAnsi="Times New Roman"/>
          <w:color w:val="000000" w:themeColor="text1"/>
        </w:rPr>
      </w:pPr>
      <w:r>
        <w:rPr>
          <w:rFonts w:ascii="Times New Roman" w:hAnsi="Times New Roman"/>
          <w:color w:val="000000" w:themeColor="text1"/>
        </w:rPr>
        <w:t>Correspondence concerning this article should be addressed to Dr Hanna Kovshoff, Centre for Innovation in Mental Health, Developmental Lab, School of Psychology, University of Southampton, S017 1BJ, UK, H.Kovshoff@soton.ac.uk</w:t>
      </w:r>
    </w:p>
    <w:p w14:paraId="5BD2C6FC" w14:textId="77777777" w:rsidR="005A5805" w:rsidRPr="00374424" w:rsidRDefault="005A5805" w:rsidP="00DC75EF">
      <w:pPr>
        <w:spacing w:line="480" w:lineRule="auto"/>
        <w:jc w:val="center"/>
        <w:rPr>
          <w:rFonts w:ascii="Times New Roman" w:hAnsi="Times New Roman" w:cs="Times New Roman"/>
          <w:color w:val="000000" w:themeColor="text1"/>
          <w:sz w:val="24"/>
          <w:szCs w:val="24"/>
        </w:rPr>
      </w:pPr>
    </w:p>
    <w:p w14:paraId="40289C78" w14:textId="77777777" w:rsidR="005A5805" w:rsidRPr="00374424" w:rsidRDefault="005A5805" w:rsidP="00DC75EF">
      <w:pPr>
        <w:spacing w:line="480" w:lineRule="auto"/>
        <w:jc w:val="center"/>
        <w:rPr>
          <w:rFonts w:ascii="Times New Roman" w:hAnsi="Times New Roman" w:cs="Times New Roman"/>
          <w:color w:val="000000" w:themeColor="text1"/>
          <w:sz w:val="24"/>
          <w:szCs w:val="24"/>
        </w:rPr>
      </w:pPr>
    </w:p>
    <w:p w14:paraId="68078160" w14:textId="77777777" w:rsidR="00661B63" w:rsidRPr="00374424" w:rsidRDefault="00661B63" w:rsidP="00DC75EF">
      <w:pPr>
        <w:spacing w:line="480" w:lineRule="auto"/>
        <w:jc w:val="center"/>
        <w:rPr>
          <w:rFonts w:ascii="Times New Roman" w:hAnsi="Times New Roman" w:cs="Times New Roman"/>
          <w:color w:val="000000" w:themeColor="text1"/>
          <w:sz w:val="24"/>
          <w:szCs w:val="24"/>
        </w:rPr>
      </w:pPr>
    </w:p>
    <w:p w14:paraId="1F3CAA33" w14:textId="74E6426E" w:rsidR="007E4977" w:rsidRPr="00374424" w:rsidRDefault="007E4977" w:rsidP="00E61F26">
      <w:pPr>
        <w:rPr>
          <w:color w:val="000000" w:themeColor="text1"/>
          <w:szCs w:val="24"/>
        </w:rPr>
      </w:pPr>
      <w:r w:rsidRPr="00374424">
        <w:rPr>
          <w:rFonts w:ascii="Times New Roman" w:hAnsi="Times New Roman" w:cs="Times New Roman"/>
          <w:b/>
          <w:color w:val="000000" w:themeColor="text1"/>
          <w:sz w:val="24"/>
          <w:szCs w:val="24"/>
        </w:rPr>
        <w:t>Keywords:</w:t>
      </w:r>
      <w:r w:rsidRPr="00374424">
        <w:rPr>
          <w:rFonts w:ascii="Times New Roman" w:hAnsi="Times New Roman" w:cs="Times New Roman"/>
          <w:color w:val="000000" w:themeColor="text1"/>
          <w:sz w:val="24"/>
          <w:szCs w:val="24"/>
        </w:rPr>
        <w:t xml:space="preserve"> Headsprout, Phonics, Reading, Computer-based learning. </w:t>
      </w:r>
    </w:p>
    <w:p w14:paraId="755A191A" w14:textId="77777777" w:rsidR="007E4977" w:rsidRPr="00374424" w:rsidRDefault="007E4977" w:rsidP="00DC75EF">
      <w:pPr>
        <w:spacing w:line="480" w:lineRule="auto"/>
        <w:rPr>
          <w:rFonts w:ascii="Times New Roman" w:hAnsi="Times New Roman" w:cs="Times New Roman"/>
          <w:color w:val="000000" w:themeColor="text1"/>
          <w:sz w:val="24"/>
          <w:szCs w:val="24"/>
        </w:rPr>
      </w:pPr>
    </w:p>
    <w:p w14:paraId="1C81EB97" w14:textId="77777777" w:rsidR="007E4977" w:rsidRPr="00374424" w:rsidRDefault="007E4977" w:rsidP="00DC75EF">
      <w:pPr>
        <w:tabs>
          <w:tab w:val="left" w:pos="1540"/>
        </w:tabs>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p>
    <w:p w14:paraId="3F37BE1F" w14:textId="77777777" w:rsidR="00396B1E" w:rsidRPr="00374424" w:rsidRDefault="001659EB" w:rsidP="00DC75EF">
      <w:pPr>
        <w:spacing w:line="480" w:lineRule="auto"/>
        <w:jc w:val="center"/>
        <w:rPr>
          <w:rFonts w:ascii="Times New Roman" w:hAnsi="Times New Roman" w:cs="Times New Roman"/>
          <w:b/>
          <w:color w:val="000000" w:themeColor="text1"/>
          <w:sz w:val="24"/>
          <w:szCs w:val="24"/>
        </w:rPr>
      </w:pPr>
      <w:r w:rsidRPr="00374424">
        <w:rPr>
          <w:rFonts w:ascii="Times New Roman" w:hAnsi="Times New Roman" w:cs="Times New Roman"/>
          <w:color w:val="000000" w:themeColor="text1"/>
          <w:sz w:val="24"/>
          <w:szCs w:val="24"/>
        </w:rPr>
        <w:br w:type="page"/>
      </w:r>
      <w:r w:rsidR="00D0023B" w:rsidRPr="00374424">
        <w:rPr>
          <w:rFonts w:ascii="Times New Roman" w:hAnsi="Times New Roman" w:cs="Times New Roman"/>
          <w:b/>
          <w:color w:val="000000" w:themeColor="text1"/>
          <w:sz w:val="24"/>
          <w:szCs w:val="24"/>
        </w:rPr>
        <w:lastRenderedPageBreak/>
        <w:t>Abstract</w:t>
      </w:r>
    </w:p>
    <w:p w14:paraId="588582ED" w14:textId="2091A463" w:rsidR="00396B1E" w:rsidRPr="00374424" w:rsidRDefault="00D0023B"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 xml:space="preserve">Background: </w:t>
      </w:r>
      <w:r w:rsidR="00132587" w:rsidRPr="00374424">
        <w:rPr>
          <w:rFonts w:ascii="Times New Roman" w:hAnsi="Times New Roman" w:cs="Times New Roman"/>
          <w:color w:val="000000" w:themeColor="text1"/>
          <w:sz w:val="24"/>
          <w:szCs w:val="24"/>
        </w:rPr>
        <w:t xml:space="preserve">Beginning reading skills are often taught using phonics. Research has demonstrated the effectiveness of phonics with typically developing students, but less research has evaluated this method with students with intellectual disabilities (ID). </w:t>
      </w:r>
      <w:r w:rsidRPr="00374424">
        <w:rPr>
          <w:rFonts w:ascii="Times New Roman" w:hAnsi="Times New Roman" w:cs="Times New Roman"/>
          <w:b/>
          <w:color w:val="000000" w:themeColor="text1"/>
          <w:sz w:val="24"/>
          <w:szCs w:val="24"/>
        </w:rPr>
        <w:t xml:space="preserve">Method: </w:t>
      </w:r>
      <w:r w:rsidR="00396B1E" w:rsidRPr="00374424">
        <w:rPr>
          <w:rFonts w:ascii="Times New Roman" w:hAnsi="Times New Roman" w:cs="Times New Roman"/>
          <w:color w:val="000000" w:themeColor="text1"/>
          <w:sz w:val="24"/>
          <w:szCs w:val="24"/>
        </w:rPr>
        <w:t>This paper evaluated the computerised phonics-based intervention Headsprout Early Readin</w:t>
      </w:r>
      <w:r w:rsidR="00736838" w:rsidRPr="00374424">
        <w:rPr>
          <w:rFonts w:ascii="Times New Roman" w:hAnsi="Times New Roman" w:cs="Times New Roman"/>
          <w:color w:val="000000" w:themeColor="text1"/>
          <w:sz w:val="24"/>
          <w:szCs w:val="24"/>
        </w:rPr>
        <w:t>g</w:t>
      </w:r>
      <w:r w:rsidR="00736838" w:rsidRPr="00374424">
        <w:rPr>
          <w:rFonts w:ascii="Times New Roman" w:hAnsi="Times New Roman" w:cs="Times New Roman"/>
          <w:color w:val="000000" w:themeColor="text1"/>
          <w:sz w:val="24"/>
          <w:szCs w:val="24"/>
          <w:vertAlign w:val="superscript"/>
        </w:rPr>
        <w:t>®</w:t>
      </w:r>
      <w:r w:rsidR="00396B1E" w:rsidRPr="00374424">
        <w:rPr>
          <w:rFonts w:ascii="Times New Roman" w:hAnsi="Times New Roman" w:cs="Times New Roman"/>
          <w:color w:val="000000" w:themeColor="text1"/>
          <w:sz w:val="24"/>
          <w:szCs w:val="24"/>
        </w:rPr>
        <w:t xml:space="preserve"> with </w:t>
      </w:r>
      <w:r w:rsidR="00132587" w:rsidRPr="00374424">
        <w:rPr>
          <w:rFonts w:ascii="Times New Roman" w:hAnsi="Times New Roman" w:cs="Times New Roman"/>
          <w:color w:val="000000" w:themeColor="text1"/>
          <w:sz w:val="24"/>
          <w:szCs w:val="24"/>
        </w:rPr>
        <w:t>eight</w:t>
      </w:r>
      <w:r w:rsidR="00396B1E" w:rsidRPr="00374424">
        <w:rPr>
          <w:rFonts w:ascii="Times New Roman" w:hAnsi="Times New Roman" w:cs="Times New Roman"/>
          <w:color w:val="000000" w:themeColor="text1"/>
          <w:sz w:val="24"/>
          <w:szCs w:val="24"/>
        </w:rPr>
        <w:t xml:space="preserve"> </w:t>
      </w:r>
      <w:r w:rsidR="002D0DB3" w:rsidRPr="00374424">
        <w:rPr>
          <w:rFonts w:ascii="Times New Roman" w:hAnsi="Times New Roman" w:cs="Times New Roman"/>
          <w:color w:val="000000" w:themeColor="text1"/>
          <w:sz w:val="24"/>
          <w:szCs w:val="24"/>
        </w:rPr>
        <w:t>students</w:t>
      </w:r>
      <w:r w:rsidR="00396B1E" w:rsidRPr="00374424">
        <w:rPr>
          <w:rFonts w:ascii="Times New Roman" w:hAnsi="Times New Roman" w:cs="Times New Roman"/>
          <w:color w:val="000000" w:themeColor="text1"/>
          <w:sz w:val="24"/>
          <w:szCs w:val="24"/>
        </w:rPr>
        <w:t xml:space="preserve"> aged 7 to 19 years</w:t>
      </w:r>
      <w:r w:rsidR="00132587" w:rsidRPr="00374424">
        <w:rPr>
          <w:rFonts w:ascii="Times New Roman" w:hAnsi="Times New Roman" w:cs="Times New Roman"/>
          <w:color w:val="000000" w:themeColor="text1"/>
          <w:sz w:val="24"/>
          <w:szCs w:val="24"/>
        </w:rPr>
        <w:t xml:space="preserve"> with severe ID.  Six</w:t>
      </w:r>
      <w:r w:rsidR="002D0DB3" w:rsidRPr="00374424">
        <w:rPr>
          <w:rFonts w:ascii="Times New Roman" w:hAnsi="Times New Roman" w:cs="Times New Roman"/>
          <w:color w:val="000000" w:themeColor="text1"/>
          <w:sz w:val="24"/>
          <w:szCs w:val="24"/>
        </w:rPr>
        <w:t xml:space="preserve"> children were verbal, </w:t>
      </w:r>
      <w:r w:rsidR="00132587" w:rsidRPr="00374424">
        <w:rPr>
          <w:rFonts w:ascii="Times New Roman" w:hAnsi="Times New Roman" w:cs="Times New Roman"/>
          <w:color w:val="000000" w:themeColor="text1"/>
          <w:sz w:val="24"/>
          <w:szCs w:val="24"/>
        </w:rPr>
        <w:t xml:space="preserve">two </w:t>
      </w:r>
      <w:r w:rsidR="002D0DB3" w:rsidRPr="00374424">
        <w:rPr>
          <w:rFonts w:ascii="Times New Roman" w:hAnsi="Times New Roman" w:cs="Times New Roman"/>
          <w:color w:val="000000" w:themeColor="text1"/>
          <w:sz w:val="24"/>
          <w:szCs w:val="24"/>
        </w:rPr>
        <w:t xml:space="preserve">were non-verbal. </w:t>
      </w:r>
      <w:r w:rsidR="00DE4E15" w:rsidRPr="00374424">
        <w:rPr>
          <w:rFonts w:ascii="Times New Roman" w:hAnsi="Times New Roman" w:cs="Times New Roman"/>
          <w:color w:val="000000" w:themeColor="text1"/>
          <w:sz w:val="24"/>
          <w:szCs w:val="24"/>
        </w:rPr>
        <w:t xml:space="preserve">Four </w:t>
      </w:r>
      <w:r w:rsidR="002D0DB3" w:rsidRPr="00374424">
        <w:rPr>
          <w:rFonts w:ascii="Times New Roman" w:hAnsi="Times New Roman" w:cs="Times New Roman"/>
          <w:color w:val="000000" w:themeColor="text1"/>
          <w:sz w:val="24"/>
          <w:szCs w:val="24"/>
        </w:rPr>
        <w:t>students</w:t>
      </w:r>
      <w:r w:rsidR="00DE4E15" w:rsidRPr="00374424">
        <w:rPr>
          <w:rFonts w:ascii="Times New Roman" w:hAnsi="Times New Roman" w:cs="Times New Roman"/>
          <w:color w:val="000000" w:themeColor="text1"/>
          <w:sz w:val="24"/>
          <w:szCs w:val="24"/>
        </w:rPr>
        <w:t xml:space="preserve"> completed Headsprout as it was designed </w:t>
      </w:r>
      <w:r w:rsidR="00F32B6D" w:rsidRPr="00374424">
        <w:rPr>
          <w:rFonts w:ascii="Times New Roman" w:hAnsi="Times New Roman" w:cs="Times New Roman"/>
          <w:color w:val="000000" w:themeColor="text1"/>
          <w:sz w:val="24"/>
          <w:szCs w:val="24"/>
        </w:rPr>
        <w:t>for</w:t>
      </w:r>
      <w:r w:rsidR="00DE4E15" w:rsidRPr="00374424">
        <w:rPr>
          <w:rFonts w:ascii="Times New Roman" w:hAnsi="Times New Roman" w:cs="Times New Roman"/>
          <w:color w:val="000000" w:themeColor="text1"/>
          <w:sz w:val="24"/>
          <w:szCs w:val="24"/>
        </w:rPr>
        <w:t xml:space="preserve"> typically developing children, and </w:t>
      </w:r>
      <w:r w:rsidR="00132587" w:rsidRPr="00374424">
        <w:rPr>
          <w:rFonts w:ascii="Times New Roman" w:hAnsi="Times New Roman" w:cs="Times New Roman"/>
          <w:color w:val="000000" w:themeColor="text1"/>
          <w:sz w:val="24"/>
          <w:szCs w:val="24"/>
        </w:rPr>
        <w:t>four students accessed two adapted version of the intervention.</w:t>
      </w:r>
      <w:r w:rsidR="00E242F2" w:rsidRPr="00374424">
        <w:rPr>
          <w:rFonts w:ascii="Times New Roman" w:hAnsi="Times New Roman" w:cs="Times New Roman"/>
          <w:color w:val="000000" w:themeColor="text1"/>
          <w:sz w:val="24"/>
          <w:szCs w:val="24"/>
        </w:rPr>
        <w:t xml:space="preserve">  Additional table</w:t>
      </w:r>
      <w:r w:rsidR="00637963" w:rsidRPr="00374424">
        <w:rPr>
          <w:rFonts w:ascii="Times New Roman" w:hAnsi="Times New Roman" w:cs="Times New Roman"/>
          <w:color w:val="000000" w:themeColor="text1"/>
          <w:sz w:val="24"/>
          <w:szCs w:val="24"/>
        </w:rPr>
        <w:t>-</w:t>
      </w:r>
      <w:r w:rsidR="00E242F2" w:rsidRPr="00374424">
        <w:rPr>
          <w:rFonts w:ascii="Times New Roman" w:hAnsi="Times New Roman" w:cs="Times New Roman"/>
          <w:color w:val="000000" w:themeColor="text1"/>
          <w:sz w:val="24"/>
          <w:szCs w:val="24"/>
        </w:rPr>
        <w:t>top teaching was used to support the intervention for some participants.</w:t>
      </w:r>
      <w:r w:rsidR="00E242F2" w:rsidRPr="00374424">
        <w:rPr>
          <w:rFonts w:ascii="Times New Roman" w:hAnsi="Times New Roman" w:cs="Times New Roman"/>
          <w:b/>
          <w:color w:val="000000" w:themeColor="text1"/>
          <w:sz w:val="24"/>
          <w:szCs w:val="24"/>
        </w:rPr>
        <w:t xml:space="preserve">  </w:t>
      </w:r>
      <w:r w:rsidRPr="00374424">
        <w:rPr>
          <w:rFonts w:ascii="Times New Roman" w:hAnsi="Times New Roman" w:cs="Times New Roman"/>
          <w:b/>
          <w:color w:val="000000" w:themeColor="text1"/>
          <w:sz w:val="24"/>
          <w:szCs w:val="24"/>
        </w:rPr>
        <w:t xml:space="preserve">Results: </w:t>
      </w:r>
      <w:r w:rsidR="00091941" w:rsidRPr="00374424">
        <w:rPr>
          <w:rFonts w:ascii="Times New Roman" w:hAnsi="Times New Roman" w:cs="Times New Roman"/>
          <w:color w:val="000000" w:themeColor="text1"/>
          <w:sz w:val="24"/>
          <w:szCs w:val="24"/>
        </w:rPr>
        <w:t>V</w:t>
      </w:r>
      <w:r w:rsidR="00396B1E" w:rsidRPr="00374424">
        <w:rPr>
          <w:rFonts w:ascii="Times New Roman" w:hAnsi="Times New Roman" w:cs="Times New Roman"/>
          <w:color w:val="000000" w:themeColor="text1"/>
          <w:sz w:val="24"/>
          <w:szCs w:val="24"/>
        </w:rPr>
        <w:t xml:space="preserve">erbal </w:t>
      </w:r>
      <w:r w:rsidR="00237217" w:rsidRPr="00374424">
        <w:rPr>
          <w:rFonts w:ascii="Times New Roman" w:hAnsi="Times New Roman" w:cs="Times New Roman"/>
          <w:color w:val="000000" w:themeColor="text1"/>
          <w:sz w:val="24"/>
          <w:szCs w:val="24"/>
        </w:rPr>
        <w:t>students</w:t>
      </w:r>
      <w:r w:rsidR="00396B1E" w:rsidRPr="00374424">
        <w:rPr>
          <w:rFonts w:ascii="Times New Roman" w:hAnsi="Times New Roman" w:cs="Times New Roman"/>
          <w:color w:val="000000" w:themeColor="text1"/>
          <w:sz w:val="24"/>
          <w:szCs w:val="24"/>
        </w:rPr>
        <w:t xml:space="preserve"> improved in initial sound fluency, non</w:t>
      </w:r>
      <w:r w:rsidR="00091941" w:rsidRPr="00374424">
        <w:rPr>
          <w:rFonts w:ascii="Times New Roman" w:hAnsi="Times New Roman" w:cs="Times New Roman"/>
          <w:color w:val="000000" w:themeColor="text1"/>
          <w:sz w:val="24"/>
          <w:szCs w:val="24"/>
        </w:rPr>
        <w:t>sense</w:t>
      </w:r>
      <w:r w:rsidR="00CD7A4D" w:rsidRPr="00374424">
        <w:rPr>
          <w:rFonts w:ascii="Times New Roman" w:hAnsi="Times New Roman" w:cs="Times New Roman"/>
          <w:color w:val="000000" w:themeColor="text1"/>
          <w:sz w:val="24"/>
          <w:szCs w:val="24"/>
        </w:rPr>
        <w:t xml:space="preserve"> </w:t>
      </w:r>
      <w:r w:rsidR="00396B1E" w:rsidRPr="00374424">
        <w:rPr>
          <w:rFonts w:ascii="Times New Roman" w:hAnsi="Times New Roman" w:cs="Times New Roman"/>
          <w:color w:val="000000" w:themeColor="text1"/>
          <w:sz w:val="24"/>
          <w:szCs w:val="24"/>
        </w:rPr>
        <w:t>word reading, and word recognition</w:t>
      </w:r>
      <w:r w:rsidR="00DE4E15" w:rsidRPr="00374424">
        <w:rPr>
          <w:rFonts w:ascii="Times New Roman" w:hAnsi="Times New Roman" w:cs="Times New Roman"/>
          <w:color w:val="000000" w:themeColor="text1"/>
          <w:sz w:val="24"/>
          <w:szCs w:val="24"/>
        </w:rPr>
        <w:t xml:space="preserve">, </w:t>
      </w:r>
      <w:r w:rsidR="00091941" w:rsidRPr="00374424">
        <w:rPr>
          <w:rFonts w:ascii="Times New Roman" w:hAnsi="Times New Roman" w:cs="Times New Roman"/>
          <w:color w:val="000000" w:themeColor="text1"/>
          <w:sz w:val="24"/>
          <w:szCs w:val="24"/>
        </w:rPr>
        <w:t>but did not show improvements in phonemic segmentation</w:t>
      </w:r>
      <w:r w:rsidR="00132587" w:rsidRPr="00374424">
        <w:rPr>
          <w:rFonts w:ascii="Times New Roman" w:hAnsi="Times New Roman" w:cs="Times New Roman"/>
          <w:color w:val="000000" w:themeColor="text1"/>
          <w:sz w:val="24"/>
          <w:szCs w:val="24"/>
        </w:rPr>
        <w:t xml:space="preserve">, regardless of whether or not they accessed the original or adapted intervention.  </w:t>
      </w:r>
      <w:r w:rsidRPr="00374424">
        <w:rPr>
          <w:rFonts w:ascii="Times New Roman" w:hAnsi="Times New Roman" w:cs="Times New Roman"/>
          <w:b/>
          <w:color w:val="000000" w:themeColor="text1"/>
          <w:sz w:val="24"/>
          <w:szCs w:val="24"/>
        </w:rPr>
        <w:t xml:space="preserve">Conclusions: </w:t>
      </w:r>
      <w:r w:rsidR="00396B1E" w:rsidRPr="00374424">
        <w:rPr>
          <w:rFonts w:ascii="Times New Roman" w:hAnsi="Times New Roman" w:cs="Times New Roman"/>
          <w:color w:val="000000" w:themeColor="text1"/>
          <w:sz w:val="24"/>
          <w:szCs w:val="24"/>
        </w:rPr>
        <w:t>The findings suggest that</w:t>
      </w:r>
      <w:r w:rsidR="002D0DB3" w:rsidRPr="00374424">
        <w:rPr>
          <w:rFonts w:ascii="Times New Roman" w:hAnsi="Times New Roman" w:cs="Times New Roman"/>
          <w:color w:val="000000" w:themeColor="text1"/>
          <w:sz w:val="24"/>
          <w:szCs w:val="24"/>
        </w:rPr>
        <w:t xml:space="preserve"> Headsprout Early Reading</w:t>
      </w:r>
      <w:r w:rsidR="00091941" w:rsidRPr="00374424">
        <w:rPr>
          <w:rFonts w:ascii="Times New Roman" w:hAnsi="Times New Roman" w:cs="Times New Roman"/>
          <w:color w:val="000000" w:themeColor="text1"/>
          <w:sz w:val="24"/>
          <w:szCs w:val="24"/>
        </w:rPr>
        <w:t xml:space="preserve"> </w:t>
      </w:r>
      <w:r w:rsidR="002D0DB3" w:rsidRPr="00374424">
        <w:rPr>
          <w:rFonts w:ascii="Times New Roman" w:hAnsi="Times New Roman" w:cs="Times New Roman"/>
          <w:color w:val="000000" w:themeColor="text1"/>
          <w:sz w:val="24"/>
          <w:szCs w:val="24"/>
        </w:rPr>
        <w:t xml:space="preserve">can </w:t>
      </w:r>
      <w:r w:rsidR="00396B1E" w:rsidRPr="00374424">
        <w:rPr>
          <w:rFonts w:ascii="Times New Roman" w:hAnsi="Times New Roman" w:cs="Times New Roman"/>
          <w:color w:val="000000" w:themeColor="text1"/>
          <w:sz w:val="24"/>
          <w:szCs w:val="24"/>
        </w:rPr>
        <w:t xml:space="preserve">be used to support development of reading skills for </w:t>
      </w:r>
      <w:r w:rsidR="002D0DB3" w:rsidRPr="00374424">
        <w:rPr>
          <w:rFonts w:ascii="Times New Roman" w:hAnsi="Times New Roman" w:cs="Times New Roman"/>
          <w:color w:val="000000" w:themeColor="text1"/>
          <w:sz w:val="24"/>
          <w:szCs w:val="24"/>
        </w:rPr>
        <w:t>students</w:t>
      </w:r>
      <w:r w:rsidR="00DE4E15" w:rsidRPr="00374424">
        <w:rPr>
          <w:rFonts w:ascii="Times New Roman" w:hAnsi="Times New Roman" w:cs="Times New Roman"/>
          <w:color w:val="000000" w:themeColor="text1"/>
          <w:sz w:val="24"/>
          <w:szCs w:val="24"/>
        </w:rPr>
        <w:t xml:space="preserve"> with </w:t>
      </w:r>
      <w:r w:rsidR="00132587" w:rsidRPr="00374424">
        <w:rPr>
          <w:rFonts w:ascii="Times New Roman" w:hAnsi="Times New Roman" w:cs="Times New Roman"/>
          <w:color w:val="000000" w:themeColor="text1"/>
          <w:sz w:val="24"/>
          <w:szCs w:val="24"/>
        </w:rPr>
        <w:t xml:space="preserve">ID. </w:t>
      </w:r>
      <w:r w:rsidR="00DE4E15" w:rsidRPr="00374424">
        <w:rPr>
          <w:rFonts w:ascii="Times New Roman" w:hAnsi="Times New Roman" w:cs="Times New Roman"/>
          <w:color w:val="000000" w:themeColor="text1"/>
          <w:sz w:val="24"/>
          <w:szCs w:val="24"/>
        </w:rPr>
        <w:t xml:space="preserve"> </w:t>
      </w:r>
    </w:p>
    <w:p w14:paraId="14FCABDF" w14:textId="77777777" w:rsidR="00396B1E" w:rsidRPr="00374424" w:rsidRDefault="00396B1E" w:rsidP="00DC75EF">
      <w:pPr>
        <w:spacing w:line="480" w:lineRule="auto"/>
        <w:jc w:val="center"/>
        <w:rPr>
          <w:rFonts w:ascii="Times New Roman" w:hAnsi="Times New Roman" w:cs="Times New Roman"/>
          <w:color w:val="000000" w:themeColor="text1"/>
          <w:sz w:val="24"/>
          <w:szCs w:val="24"/>
        </w:rPr>
      </w:pPr>
    </w:p>
    <w:p w14:paraId="3C5A4176" w14:textId="77777777" w:rsidR="00C91DAB" w:rsidRPr="00374424" w:rsidRDefault="00C91DAB" w:rsidP="00DC75EF">
      <w:pPr>
        <w:spacing w:line="480" w:lineRule="auto"/>
        <w:jc w:val="center"/>
        <w:rPr>
          <w:rFonts w:ascii="Times New Roman" w:hAnsi="Times New Roman" w:cs="Times New Roman"/>
          <w:color w:val="000000" w:themeColor="text1"/>
          <w:sz w:val="24"/>
          <w:szCs w:val="24"/>
        </w:rPr>
      </w:pPr>
    </w:p>
    <w:p w14:paraId="6D8E0F3A" w14:textId="77777777" w:rsidR="006A18D0" w:rsidRPr="00374424" w:rsidRDefault="006A18D0" w:rsidP="00DC75EF">
      <w:pPr>
        <w:spacing w:line="480" w:lineRule="auto"/>
        <w:jc w:val="center"/>
        <w:rPr>
          <w:rFonts w:ascii="Times New Roman" w:hAnsi="Times New Roman" w:cs="Times New Roman"/>
          <w:color w:val="000000" w:themeColor="text1"/>
          <w:sz w:val="24"/>
          <w:szCs w:val="24"/>
        </w:rPr>
      </w:pPr>
    </w:p>
    <w:p w14:paraId="7DEB0938" w14:textId="77777777" w:rsidR="006A18D0" w:rsidRPr="00374424" w:rsidRDefault="006A18D0" w:rsidP="00DC75EF">
      <w:pPr>
        <w:spacing w:line="480" w:lineRule="auto"/>
        <w:jc w:val="center"/>
        <w:rPr>
          <w:rFonts w:ascii="Times New Roman" w:hAnsi="Times New Roman" w:cs="Times New Roman"/>
          <w:color w:val="000000" w:themeColor="text1"/>
          <w:sz w:val="24"/>
          <w:szCs w:val="24"/>
        </w:rPr>
      </w:pPr>
    </w:p>
    <w:p w14:paraId="3CCDB1F0" w14:textId="7E3C4F73" w:rsidR="006A18D0" w:rsidRPr="00374424" w:rsidRDefault="006A18D0" w:rsidP="00086DED">
      <w:pPr>
        <w:spacing w:line="480" w:lineRule="auto"/>
        <w:jc w:val="center"/>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lastRenderedPageBreak/>
        <w:t>Introduction</w:t>
      </w:r>
    </w:p>
    <w:p w14:paraId="3A30231F" w14:textId="3C2F192E" w:rsidR="003925F0" w:rsidRPr="00374424" w:rsidRDefault="00F52272"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Reading is underpinned by an understanding of how sounds in spoken language, </w:t>
      </w:r>
      <w:r w:rsidR="00A23488" w:rsidRPr="00374424">
        <w:rPr>
          <w:rFonts w:ascii="Times New Roman" w:hAnsi="Times New Roman" w:cs="Times New Roman"/>
          <w:color w:val="000000" w:themeColor="text1"/>
          <w:sz w:val="24"/>
          <w:szCs w:val="24"/>
        </w:rPr>
        <w:t xml:space="preserve">or </w:t>
      </w:r>
      <w:r w:rsidRPr="00374424">
        <w:rPr>
          <w:rFonts w:ascii="Times New Roman" w:hAnsi="Times New Roman" w:cs="Times New Roman"/>
          <w:color w:val="000000" w:themeColor="text1"/>
          <w:sz w:val="24"/>
          <w:szCs w:val="24"/>
        </w:rPr>
        <w:t>pho</w:t>
      </w:r>
      <w:r w:rsidR="006A2995" w:rsidRPr="00374424">
        <w:rPr>
          <w:rFonts w:ascii="Times New Roman" w:hAnsi="Times New Roman" w:cs="Times New Roman"/>
          <w:color w:val="000000" w:themeColor="text1"/>
          <w:sz w:val="24"/>
          <w:szCs w:val="24"/>
        </w:rPr>
        <w:t xml:space="preserve">nemes, map onto written letters, </w:t>
      </w:r>
      <w:r w:rsidR="00126B55" w:rsidRPr="00374424">
        <w:rPr>
          <w:rFonts w:ascii="Times New Roman" w:hAnsi="Times New Roman" w:cs="Times New Roman"/>
          <w:color w:val="000000" w:themeColor="text1"/>
          <w:sz w:val="24"/>
          <w:szCs w:val="24"/>
        </w:rPr>
        <w:t>or</w:t>
      </w:r>
      <w:r w:rsidRPr="00374424">
        <w:rPr>
          <w:rFonts w:ascii="Times New Roman" w:hAnsi="Times New Roman" w:cs="Times New Roman"/>
          <w:color w:val="000000" w:themeColor="text1"/>
          <w:sz w:val="24"/>
          <w:szCs w:val="24"/>
        </w:rPr>
        <w:t xml:space="preserve"> graphemes</w:t>
      </w:r>
      <w:r w:rsidR="008D040E" w:rsidRPr="00374424">
        <w:rPr>
          <w:rFonts w:ascii="Times New Roman" w:hAnsi="Times New Roman" w:cs="Times New Roman"/>
          <w:color w:val="000000" w:themeColor="text1"/>
          <w:sz w:val="24"/>
          <w:szCs w:val="24"/>
        </w:rPr>
        <w:t xml:space="preserve"> </w:t>
      </w:r>
      <w:r w:rsidR="008D040E"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{"citationItems":[{"id":"ITEM-1","itemData":{"author":[{"dropping-particle":"","family":"Byrne","given":"B.","non-dropping-particle":"","parse-names":false,"suffix":""}],"id":"ITEM-1","issued":{"date-parts":[["1998"]]},"publisher":"Psychology Press Ltd","publisher-place":"East Sussex","title":"The foundation of literacy: The child's acquisition of the alphabetic principle","type":"book"},"uris":["http://www.mendeley.com/documents/?uuid=fb78fb01-f3b8-47bb-b3bf-fbac635fb415"]}],"mendeley":{"formattedCitation":"(Byrne, 1998)","plainTextFormattedCitation":"(Byrne, 1998)","previouslyFormattedCitation":"(Byrne, 1998)"},"properties":{"noteIndex":0},"schema":"https://github.com/citation-style-language/schema/raw/master/csl-citation.json"}</w:instrText>
      </w:r>
      <w:r w:rsidR="008D040E" w:rsidRPr="00374424">
        <w:rPr>
          <w:rFonts w:ascii="Times New Roman" w:hAnsi="Times New Roman" w:cs="Times New Roman"/>
          <w:color w:val="000000" w:themeColor="text1"/>
          <w:sz w:val="24"/>
          <w:szCs w:val="24"/>
        </w:rPr>
        <w:fldChar w:fldCharType="separate"/>
      </w:r>
      <w:r w:rsidR="008D040E" w:rsidRPr="00374424">
        <w:rPr>
          <w:rFonts w:ascii="Times New Roman" w:hAnsi="Times New Roman" w:cs="Times New Roman"/>
          <w:noProof/>
          <w:color w:val="000000" w:themeColor="text1"/>
          <w:sz w:val="24"/>
          <w:szCs w:val="24"/>
        </w:rPr>
        <w:t>(Byrne, 1998)</w:t>
      </w:r>
      <w:r w:rsidR="008D040E"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w:t>
      </w:r>
      <w:r w:rsidR="006A2995" w:rsidRPr="00374424">
        <w:rPr>
          <w:rFonts w:ascii="Times New Roman" w:hAnsi="Times New Roman" w:cs="Times New Roman"/>
          <w:color w:val="000000" w:themeColor="text1"/>
          <w:sz w:val="24"/>
          <w:szCs w:val="24"/>
        </w:rPr>
        <w:t xml:space="preserve">Research has demonstrated the </w:t>
      </w:r>
      <w:r w:rsidR="00AB0BC7" w:rsidRPr="00374424">
        <w:rPr>
          <w:rFonts w:ascii="Times New Roman" w:hAnsi="Times New Roman" w:cs="Times New Roman"/>
          <w:color w:val="000000" w:themeColor="text1"/>
          <w:sz w:val="24"/>
          <w:szCs w:val="24"/>
        </w:rPr>
        <w:t>importance of phonics</w:t>
      </w:r>
      <w:r w:rsidR="00A23488" w:rsidRPr="00374424">
        <w:rPr>
          <w:rFonts w:ascii="Times New Roman" w:hAnsi="Times New Roman" w:cs="Times New Roman"/>
          <w:color w:val="000000" w:themeColor="text1"/>
          <w:sz w:val="24"/>
          <w:szCs w:val="24"/>
        </w:rPr>
        <w:t xml:space="preserve"> for early reading</w:t>
      </w:r>
      <w:r w:rsidR="00AB0BC7" w:rsidRPr="00374424">
        <w:rPr>
          <w:rFonts w:ascii="Times New Roman" w:hAnsi="Times New Roman" w:cs="Times New Roman"/>
          <w:color w:val="000000" w:themeColor="text1"/>
          <w:sz w:val="24"/>
          <w:szCs w:val="24"/>
        </w:rPr>
        <w:t xml:space="preserve"> </w:t>
      </w:r>
      <w:r w:rsidR="00AB0BC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{"citationItems":[{"id":"ITEM-1","itemData":{"author":[{"dropping-particle":"","family":"National Reading Panel","given":"","non-dropping-particle":"","parse-names":false,"suffix":""}],"id":"ITEM-1","issued":{"date-parts":[["2000"]]},"publisher":"National Institute of Child Health and Human Development","publisher-place":"Washington DC","title":"Teaching children to read: An evidence-based assessment of the scientific research literature on reading and its implications for reading instruction","type":"book"},"uris":["http://www.mendeley.com/documents/?uuid=03bada18-a84a-4a17-b475-02f781ed9c42"]}],"mendeley":{"formattedCitation":"(National Reading Panel, 2000)","plainTextFormattedCitation":"(National Reading Panel, 2000)","previouslyFormattedCitation":"(National Reading Panel, 2000)"},"properties":{"noteIndex":0},"schema":"https://github.com/citation-style-language/schema/raw/master/csl-citation.json"}</w:instrText>
      </w:r>
      <w:r w:rsidR="00AB0BC7" w:rsidRPr="00374424">
        <w:rPr>
          <w:rFonts w:ascii="Times New Roman" w:hAnsi="Times New Roman" w:cs="Times New Roman"/>
          <w:color w:val="000000" w:themeColor="text1"/>
          <w:sz w:val="24"/>
          <w:szCs w:val="24"/>
        </w:rPr>
        <w:fldChar w:fldCharType="separate"/>
      </w:r>
      <w:r w:rsidR="00AB0BC7" w:rsidRPr="00374424">
        <w:rPr>
          <w:rFonts w:ascii="Times New Roman" w:hAnsi="Times New Roman" w:cs="Times New Roman"/>
          <w:noProof/>
          <w:color w:val="000000" w:themeColor="text1"/>
          <w:sz w:val="24"/>
          <w:szCs w:val="24"/>
        </w:rPr>
        <w:t>(National Reading Panel, 2000)</w:t>
      </w:r>
      <w:r w:rsidR="00AB0BC7" w:rsidRPr="00374424">
        <w:rPr>
          <w:rFonts w:ascii="Times New Roman" w:hAnsi="Times New Roman" w:cs="Times New Roman"/>
          <w:color w:val="000000" w:themeColor="text1"/>
          <w:sz w:val="24"/>
          <w:szCs w:val="24"/>
        </w:rPr>
        <w:fldChar w:fldCharType="end"/>
      </w:r>
      <w:r w:rsidR="00AB0BC7" w:rsidRPr="00374424">
        <w:rPr>
          <w:rFonts w:ascii="Times New Roman" w:hAnsi="Times New Roman" w:cs="Times New Roman"/>
          <w:color w:val="000000" w:themeColor="text1"/>
          <w:sz w:val="24"/>
          <w:szCs w:val="24"/>
        </w:rPr>
        <w:t>,</w:t>
      </w:r>
      <w:r w:rsidR="006A2995" w:rsidRPr="00374424">
        <w:rPr>
          <w:rFonts w:ascii="Times New Roman" w:hAnsi="Times New Roman" w:cs="Times New Roman"/>
          <w:color w:val="000000" w:themeColor="text1"/>
          <w:sz w:val="24"/>
          <w:szCs w:val="24"/>
        </w:rPr>
        <w:t xml:space="preserve"> and accordingly emphasis has been placed on adopting a </w:t>
      </w:r>
      <w:r w:rsidR="00D4107E" w:rsidRPr="00374424">
        <w:rPr>
          <w:rFonts w:ascii="Times New Roman" w:hAnsi="Times New Roman" w:cs="Times New Roman"/>
          <w:color w:val="000000" w:themeColor="text1"/>
          <w:sz w:val="24"/>
          <w:szCs w:val="24"/>
        </w:rPr>
        <w:t>phonics-based approach</w:t>
      </w:r>
      <w:r w:rsidR="00AE07C9" w:rsidRPr="00374424">
        <w:rPr>
          <w:rFonts w:ascii="Times New Roman" w:hAnsi="Times New Roman" w:cs="Times New Roman"/>
          <w:color w:val="000000" w:themeColor="text1"/>
          <w:sz w:val="24"/>
          <w:szCs w:val="24"/>
        </w:rPr>
        <w:t xml:space="preserve"> to early instruction</w:t>
      </w:r>
      <w:r w:rsidR="008D040E" w:rsidRPr="00374424">
        <w:rPr>
          <w:rFonts w:ascii="Times New Roman" w:hAnsi="Times New Roman" w:cs="Times New Roman"/>
          <w:color w:val="000000" w:themeColor="text1"/>
          <w:sz w:val="24"/>
          <w:szCs w:val="24"/>
        </w:rPr>
        <w:t xml:space="preserve"> </w:t>
      </w:r>
      <w:r w:rsidR="008D040E"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{"citationItems":[{"id":"ITEM-1","itemData":{"ISBN":"1844786846","author":[{"dropping-particle":"","family":"Rose","given":"J","non-dropping-particle":"","parse-names":false,"suffix":""}],"id":"ITEM-1","issued":{"date-parts":[["2006"]]},"publisher":"Department for education and skills","publisher-place":"Nottingham","title":"Independent review of the teaching of early reading: Final report","type":"book"},"uris":["http://www.mendeley.com/documents/?uuid=fb47ec88-46e4-4dcf-a957-54cb04646e95"]}],"mendeley":{"formattedCitation":"(Rose, 2006)","plainTextFormattedCitation":"(Rose, 2006)","previouslyFormattedCitation":"(Rose, 2006)"},"properties":{"noteIndex":0},"schema":"https://github.com/citation-style-language/schema/raw/master/csl-citation.json"}</w:instrText>
      </w:r>
      <w:r w:rsidR="008D040E" w:rsidRPr="00374424">
        <w:rPr>
          <w:rFonts w:ascii="Times New Roman" w:hAnsi="Times New Roman" w:cs="Times New Roman"/>
          <w:color w:val="000000" w:themeColor="text1"/>
          <w:sz w:val="24"/>
          <w:szCs w:val="24"/>
        </w:rPr>
        <w:fldChar w:fldCharType="separate"/>
      </w:r>
      <w:r w:rsidR="008D040E" w:rsidRPr="00374424">
        <w:rPr>
          <w:rFonts w:ascii="Times New Roman" w:hAnsi="Times New Roman" w:cs="Times New Roman"/>
          <w:noProof/>
          <w:color w:val="000000" w:themeColor="text1"/>
          <w:sz w:val="24"/>
          <w:szCs w:val="24"/>
        </w:rPr>
        <w:t>(Rose, 2006)</w:t>
      </w:r>
      <w:r w:rsidR="008D040E" w:rsidRPr="00374424">
        <w:rPr>
          <w:rFonts w:ascii="Times New Roman" w:hAnsi="Times New Roman" w:cs="Times New Roman"/>
          <w:color w:val="000000" w:themeColor="text1"/>
          <w:sz w:val="24"/>
          <w:szCs w:val="24"/>
        </w:rPr>
        <w:fldChar w:fldCharType="end"/>
      </w:r>
      <w:r w:rsidR="008D040E" w:rsidRPr="00374424">
        <w:rPr>
          <w:rFonts w:ascii="Times New Roman" w:hAnsi="Times New Roman" w:cs="Times New Roman"/>
          <w:color w:val="000000" w:themeColor="text1"/>
          <w:sz w:val="24"/>
          <w:szCs w:val="24"/>
        </w:rPr>
        <w:t xml:space="preserve">.  </w:t>
      </w:r>
      <w:r w:rsidR="00E815FD" w:rsidRPr="00374424">
        <w:rPr>
          <w:rFonts w:ascii="Times New Roman" w:hAnsi="Times New Roman" w:cs="Times New Roman"/>
          <w:color w:val="000000" w:themeColor="text1"/>
          <w:sz w:val="24"/>
          <w:szCs w:val="24"/>
        </w:rPr>
        <w:t>P</w:t>
      </w:r>
      <w:r w:rsidR="00D4107E" w:rsidRPr="00374424">
        <w:rPr>
          <w:rFonts w:ascii="Times New Roman" w:hAnsi="Times New Roman" w:cs="Times New Roman"/>
          <w:color w:val="000000" w:themeColor="text1"/>
          <w:sz w:val="24"/>
          <w:szCs w:val="24"/>
        </w:rPr>
        <w:t xml:space="preserve">honics explicitly teaches </w:t>
      </w:r>
      <w:r w:rsidR="00746180" w:rsidRPr="00374424">
        <w:rPr>
          <w:rFonts w:ascii="Times New Roman" w:hAnsi="Times New Roman" w:cs="Times New Roman"/>
          <w:color w:val="000000" w:themeColor="text1"/>
          <w:sz w:val="24"/>
          <w:szCs w:val="24"/>
        </w:rPr>
        <w:t xml:space="preserve">how to hear and manipulate the phonemes in spoken language, phonemic awareness, and how to read phonetically by blending phonemes together into words </w:t>
      </w:r>
      <w:r w:rsidR="008D040E"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{"citationItems":[{"id":"ITEM-1","itemData":{"ISBN":"ISSN-2154-1647","ISSN":"21541647","abstract":"The effects of two systematic methods of phonics instruction for children\\nwith significant cognitive disability were compared. Fifty-two participants,\\naged 5-12 years were randomly assigned to one of three treatment\\ngroups: (i) a synthetic phonics instruction, (ii) an analogy phonics\\ninstruction group, and (iii) a control group. Participants in the\\nsynthetic and analogy phonics groups received twelve sessions of\\nindividual instruction. Findings suggest that for many students with\\nsignificant cognitive disability systematic phonics instruction is\\nbeneficial. Further research should focus on the maintenance and\\ngeneralization of phonics skills acquired by children with significant\\ncognitive disability.","author":[{"dropping-particle":"","family":"Finnegan","given":"Elizabeth Grace","non-dropping-particle":"","parse-names":false,"suffix":""}],"container-title":"Education and Training in Autism and Developmental Disabilities","id":"ITEM-1","issue":"3","issued":{"date-parts":[["2012"]]},"page":"269-279","title":"Two approaches to phonics instruction: Comparison of effects with children with significant cognitive disability","type":"article-journal","volume":"47"},"uris":["http://www.mendeley.com/documents/?uuid=7a9ce143-f965-4d78-aff8-b992224c405e"]}],"mendeley":{"formattedCitation":"(Finnegan, 2012)","plainTextFormattedCitation":"(Finnegan, 2012)","previouslyFormattedCitation":"(Finnegan, 2012)"},"properties":{"noteIndex":0},"schema":"https://github.com/citation-style-language/schema/raw/master/csl-citation.json"}</w:instrText>
      </w:r>
      <w:r w:rsidR="008D040E" w:rsidRPr="00374424">
        <w:rPr>
          <w:rFonts w:ascii="Times New Roman" w:hAnsi="Times New Roman" w:cs="Times New Roman"/>
          <w:color w:val="000000" w:themeColor="text1"/>
          <w:sz w:val="24"/>
          <w:szCs w:val="24"/>
        </w:rPr>
        <w:fldChar w:fldCharType="separate"/>
      </w:r>
      <w:r w:rsidR="008D040E" w:rsidRPr="00374424">
        <w:rPr>
          <w:rFonts w:ascii="Times New Roman" w:hAnsi="Times New Roman" w:cs="Times New Roman"/>
          <w:noProof/>
          <w:color w:val="000000" w:themeColor="text1"/>
          <w:sz w:val="24"/>
          <w:szCs w:val="24"/>
        </w:rPr>
        <w:t>(Finnegan, 2012)</w:t>
      </w:r>
      <w:r w:rsidR="008D040E" w:rsidRPr="00374424">
        <w:rPr>
          <w:rFonts w:ascii="Times New Roman" w:hAnsi="Times New Roman" w:cs="Times New Roman"/>
          <w:color w:val="000000" w:themeColor="text1"/>
          <w:sz w:val="24"/>
          <w:szCs w:val="24"/>
        </w:rPr>
        <w:fldChar w:fldCharType="end"/>
      </w:r>
      <w:r w:rsidR="00D4107E" w:rsidRPr="00374424">
        <w:rPr>
          <w:rFonts w:ascii="Times New Roman" w:hAnsi="Times New Roman" w:cs="Times New Roman"/>
          <w:color w:val="000000" w:themeColor="text1"/>
          <w:sz w:val="24"/>
          <w:szCs w:val="24"/>
        </w:rPr>
        <w:t xml:space="preserve">.  </w:t>
      </w:r>
    </w:p>
    <w:p w14:paraId="643C507A" w14:textId="13888A29" w:rsidR="00681F91" w:rsidRPr="00374424" w:rsidRDefault="00681F91" w:rsidP="0069453C">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The </w:t>
      </w:r>
      <w:r w:rsidRPr="00374424">
        <w:rPr>
          <w:rFonts w:ascii="Times New Roman" w:hAnsi="Times New Roman" w:cs="Times New Roman"/>
          <w:color w:val="000000" w:themeColor="text1"/>
          <w:sz w:val="24"/>
          <w:szCs w:val="24"/>
        </w:rPr>
        <w:fldChar w:fldCharType="begin" w:fldLock="1"/>
      </w:r>
      <w:r w:rsidRPr="00374424">
        <w:rPr>
          <w:rFonts w:ascii="Times New Roman" w:hAnsi="Times New Roman" w:cs="Times New Roman"/>
          <w:color w:val="000000" w:themeColor="text1"/>
          <w:sz w:val="24"/>
          <w:szCs w:val="24"/>
        </w:rPr>
        <w:instrText>ADDIN CSL_CITATION {"citationItems":[{"id":"ITEM-1","itemData":{"author":[{"dropping-particle":"","family":"National Reading Panel","given":"","non-dropping-particle":"","parse-names":false,"suffix":""}],"id":"ITEM-1","issued":{"date-parts":[["2000"]]},"publisher":"National Institute of Child Health and Human Development","publisher-place":"Washington DC","title":"Teaching children to read: An evidence-based assessment of the scientific research literature on reading and its implications for reading instruction","type":"book"},"uris":["http://www.mendeley.com/documents/?uuid=03bada18-a84a-4a17-b475-02f781ed9c42"]}],"mendeley":{"formattedCitation":"(National Reading Panel, 2000)","manualFormatting":"National Reading Panel (2000)","plainTextFormattedCitation":"(National Reading Panel, 2000)","previouslyFormattedCitation":"(National Reading Panel, 2000)"},"properties":{"noteIndex":0},"schema":"https://github.com/citation-style-language/schema/raw/master/csl-citation.json"}</w:instrText>
      </w:r>
      <w:r w:rsidRPr="00374424">
        <w:rPr>
          <w:rFonts w:ascii="Times New Roman" w:hAnsi="Times New Roman" w:cs="Times New Roman"/>
          <w:color w:val="000000" w:themeColor="text1"/>
          <w:sz w:val="24"/>
          <w:szCs w:val="24"/>
        </w:rPr>
        <w:fldChar w:fldCharType="separate"/>
      </w:r>
      <w:r w:rsidRPr="00374424">
        <w:rPr>
          <w:rFonts w:ascii="Times New Roman" w:hAnsi="Times New Roman" w:cs="Times New Roman"/>
          <w:noProof/>
          <w:color w:val="000000" w:themeColor="text1"/>
          <w:sz w:val="24"/>
          <w:szCs w:val="24"/>
        </w:rPr>
        <w:t>National Reading Panel (2000)</w:t>
      </w:r>
      <w:r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w:t>
      </w:r>
      <w:r w:rsidR="00CD1D57" w:rsidRPr="00374424">
        <w:rPr>
          <w:rFonts w:ascii="Times New Roman" w:hAnsi="Times New Roman" w:cs="Times New Roman"/>
          <w:color w:val="000000" w:themeColor="text1"/>
          <w:sz w:val="24"/>
          <w:szCs w:val="24"/>
        </w:rPr>
        <w:t>summarised the</w:t>
      </w:r>
      <w:r w:rsidRPr="00374424">
        <w:rPr>
          <w:rFonts w:ascii="Times New Roman" w:hAnsi="Times New Roman" w:cs="Times New Roman"/>
          <w:color w:val="000000" w:themeColor="text1"/>
          <w:sz w:val="24"/>
          <w:szCs w:val="24"/>
        </w:rPr>
        <w:t xml:space="preserve"> five component skills of reading: an understanding that written words represent spoken words and have meaning; recognising</w:t>
      </w:r>
      <w:r w:rsidR="0069453C" w:rsidRPr="00374424">
        <w:rPr>
          <w:rFonts w:ascii="Times New Roman" w:hAnsi="Times New Roman" w:cs="Times New Roman"/>
          <w:color w:val="000000" w:themeColor="text1"/>
          <w:sz w:val="24"/>
          <w:szCs w:val="24"/>
        </w:rPr>
        <w:t xml:space="preserve"> and manipulating the separate sounds in words </w:t>
      </w:r>
      <w:r w:rsidRPr="00374424">
        <w:rPr>
          <w:rFonts w:ascii="Times New Roman" w:hAnsi="Times New Roman" w:cs="Times New Roman"/>
          <w:color w:val="000000" w:themeColor="text1"/>
          <w:sz w:val="24"/>
          <w:szCs w:val="24"/>
        </w:rPr>
        <w:t xml:space="preserve">(phonemic awareness); linking spoken sounds (phonemes) to letters (graphemes) which can be blended together to form words (phonics skills); reading fluently; and understanding what is being read (text comprehension).  </w:t>
      </w:r>
      <w:r w:rsidRPr="00374424">
        <w:rPr>
          <w:rFonts w:ascii="Times New Roman" w:hAnsi="Times New Roman" w:cs="Times New Roman"/>
          <w:color w:val="000000" w:themeColor="text1"/>
          <w:sz w:val="24"/>
          <w:szCs w:val="24"/>
        </w:rPr>
        <w:fldChar w:fldCharType="begin" w:fldLock="1"/>
      </w:r>
      <w:r w:rsidR="00B842AE" w:rsidRPr="00374424">
        <w:rPr>
          <w:rFonts w:ascii="Times New Roman" w:hAnsi="Times New Roman" w:cs="Times New Roman"/>
          <w:color w:val="000000" w:themeColor="text1"/>
          <w:sz w:val="24"/>
          <w:szCs w:val="24"/>
        </w:rPr>
        <w:instrText>ADDIN CSL_CITATION {"citationItems":[{"id":"ITEM-1","itemData":{"DOI":"10.1111/cdep.12005","ISBN":"1750-8592","ISSN":"17508592","abstract":"The authors review current knowledge about the cognitive processes underlying the early stages of word reading development. Recent findings in a variety of alphabetic languages converge on the conclusion that there are 3 cognitive foundations for learning to read: lettersound knowledge, phonemic awareness, and rapid automatized naming skills. Deficits in each of these skills appear causally related to problems in learning to read, and deficits in lettersound knowledge and phonemic awareness appear to be remediable by suitable teaching. The authors argue that this evidence has important practical implications for early education and for the diagnosis and treatment of children with reading difficulties.","author":[{"dropping-particle":"","family":"Hulme","given":"C.","non-dropping-particle":"","parse-names":false,"suffix":""},{"dropping-particle":"","family":"Snowling","given":"Margaret J.","non-dropping-particle":"","parse-names":false,"suffix":""}],"container-title":"Child Development Perspectives","id":"ITEM-1","issue":"1","issued":{"date-parts":[["2013"]]},"page":"1-5","title":"Learning to read: What we know and what we need to understand better","type":"article-journal","volume":"7"},"uris":["http://www.mendeley.com/documents/?uuid=9cd27e2d-a7f1-4f81-a458-70b06a848cba"]}],"mendeley":{"formattedCitation":"(Hulme &amp; Snowling, 2013)","manualFormatting":"Hulme and Snowling (2013)","plainTextFormattedCitation":"(Hulme &amp; Snowling, 2013)","previouslyFormattedCitation":"(Hulme &amp; Snowling, 2013)"},"properties":{"noteIndex":0},"schema":"https://github.com/citation-style-language/schema/raw/master/csl-citation.json"}</w:instrText>
      </w:r>
      <w:r w:rsidRPr="00374424">
        <w:rPr>
          <w:rFonts w:ascii="Times New Roman" w:hAnsi="Times New Roman" w:cs="Times New Roman"/>
          <w:color w:val="000000" w:themeColor="text1"/>
          <w:sz w:val="24"/>
          <w:szCs w:val="24"/>
        </w:rPr>
        <w:fldChar w:fldCharType="separate"/>
      </w:r>
      <w:r w:rsidRPr="00374424">
        <w:rPr>
          <w:rFonts w:ascii="Times New Roman" w:hAnsi="Times New Roman" w:cs="Times New Roman"/>
          <w:noProof/>
          <w:color w:val="000000" w:themeColor="text1"/>
          <w:sz w:val="24"/>
          <w:szCs w:val="24"/>
        </w:rPr>
        <w:t>Hulme and Snowling (2013)</w:t>
      </w:r>
      <w:r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described the three cognitive foundations of learning to read, which have been shown to account for individual differences in, and</w:t>
      </w:r>
      <w:r w:rsidR="008839CC" w:rsidRPr="00374424">
        <w:rPr>
          <w:rFonts w:ascii="Times New Roman" w:hAnsi="Times New Roman" w:cs="Times New Roman"/>
          <w:color w:val="000000" w:themeColor="text1"/>
          <w:sz w:val="24"/>
          <w:szCs w:val="24"/>
        </w:rPr>
        <w:t xml:space="preserve"> be</w:t>
      </w:r>
      <w:r w:rsidRPr="00374424">
        <w:rPr>
          <w:rFonts w:ascii="Times New Roman" w:hAnsi="Times New Roman" w:cs="Times New Roman"/>
          <w:color w:val="000000" w:themeColor="text1"/>
          <w:sz w:val="24"/>
          <w:szCs w:val="24"/>
        </w:rPr>
        <w:t xml:space="preserve"> predictive of, reading skills</w:t>
      </w:r>
      <w:r w:rsidR="008839CC"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Rapid Automatized Naming (RAN) skills</w:t>
      </w:r>
      <w:r w:rsidR="008839CC" w:rsidRPr="00374424">
        <w:rPr>
          <w:rFonts w:ascii="Times New Roman" w:hAnsi="Times New Roman" w:cs="Times New Roman"/>
          <w:color w:val="000000" w:themeColor="text1"/>
          <w:sz w:val="24"/>
          <w:szCs w:val="24"/>
        </w:rPr>
        <w:t xml:space="preserve"> - </w:t>
      </w:r>
      <w:r w:rsidRPr="00374424">
        <w:rPr>
          <w:rFonts w:ascii="Times New Roman" w:hAnsi="Times New Roman" w:cs="Times New Roman"/>
          <w:color w:val="000000" w:themeColor="text1"/>
          <w:sz w:val="24"/>
          <w:szCs w:val="24"/>
        </w:rPr>
        <w:t>a visual-verbal learning mechanism</w:t>
      </w:r>
      <w:r w:rsidR="008839CC" w:rsidRPr="00374424">
        <w:rPr>
          <w:rFonts w:ascii="Times New Roman" w:hAnsi="Times New Roman" w:cs="Times New Roman"/>
          <w:color w:val="000000" w:themeColor="text1"/>
          <w:sz w:val="24"/>
          <w:szCs w:val="24"/>
        </w:rPr>
        <w:t>, l</w:t>
      </w:r>
      <w:r w:rsidRPr="00374424">
        <w:rPr>
          <w:rFonts w:ascii="Times New Roman" w:hAnsi="Times New Roman" w:cs="Times New Roman"/>
          <w:color w:val="000000" w:themeColor="text1"/>
          <w:sz w:val="24"/>
          <w:szCs w:val="24"/>
        </w:rPr>
        <w:t>etter knowledge, and phonemic awareness.</w:t>
      </w:r>
    </w:p>
    <w:p w14:paraId="78EA0FB1" w14:textId="4BA8E2AD" w:rsidR="001D03BE" w:rsidRPr="00374424" w:rsidRDefault="00127BD7"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lastRenderedPageBreak/>
        <w:tab/>
        <w:t xml:space="preserve">Reading has historically been de-emphasised for students </w:t>
      </w:r>
      <w:r w:rsidR="00A23488" w:rsidRPr="00374424">
        <w:rPr>
          <w:rFonts w:ascii="Times New Roman" w:hAnsi="Times New Roman" w:cs="Times New Roman"/>
          <w:color w:val="000000" w:themeColor="text1"/>
          <w:sz w:val="24"/>
          <w:szCs w:val="24"/>
        </w:rPr>
        <w:t>with</w:t>
      </w:r>
      <w:r w:rsidRPr="00374424">
        <w:rPr>
          <w:rFonts w:ascii="Times New Roman" w:hAnsi="Times New Roman" w:cs="Times New Roman"/>
          <w:color w:val="000000" w:themeColor="text1"/>
          <w:sz w:val="24"/>
          <w:szCs w:val="24"/>
        </w:rPr>
        <w:t xml:space="preserve"> </w:t>
      </w:r>
      <w:r w:rsidR="00AE07C9" w:rsidRPr="00374424">
        <w:rPr>
          <w:rFonts w:ascii="Times New Roman" w:hAnsi="Times New Roman" w:cs="Times New Roman"/>
          <w:color w:val="000000" w:themeColor="text1"/>
          <w:sz w:val="24"/>
          <w:szCs w:val="24"/>
        </w:rPr>
        <w:t>I</w:t>
      </w:r>
      <w:r w:rsidRPr="00374424">
        <w:rPr>
          <w:rFonts w:ascii="Times New Roman" w:hAnsi="Times New Roman" w:cs="Times New Roman"/>
          <w:color w:val="000000" w:themeColor="text1"/>
          <w:sz w:val="24"/>
          <w:szCs w:val="24"/>
        </w:rPr>
        <w:t>ntellec</w:t>
      </w:r>
      <w:r w:rsidR="00AE07C9" w:rsidRPr="00374424">
        <w:rPr>
          <w:rFonts w:ascii="Times New Roman" w:hAnsi="Times New Roman" w:cs="Times New Roman"/>
          <w:color w:val="000000" w:themeColor="text1"/>
          <w:sz w:val="24"/>
          <w:szCs w:val="24"/>
        </w:rPr>
        <w:t xml:space="preserve">tual </w:t>
      </w:r>
      <w:r w:rsidR="00A23488" w:rsidRPr="00374424">
        <w:rPr>
          <w:rFonts w:ascii="Times New Roman" w:hAnsi="Times New Roman" w:cs="Times New Roman"/>
          <w:color w:val="000000" w:themeColor="text1"/>
          <w:sz w:val="24"/>
          <w:szCs w:val="24"/>
        </w:rPr>
        <w:t>D</w:t>
      </w:r>
      <w:r w:rsidRPr="00374424">
        <w:rPr>
          <w:rFonts w:ascii="Times New Roman" w:hAnsi="Times New Roman" w:cs="Times New Roman"/>
          <w:color w:val="000000" w:themeColor="text1"/>
          <w:sz w:val="24"/>
          <w:szCs w:val="24"/>
        </w:rPr>
        <w:t>isabilities</w:t>
      </w:r>
      <w:r w:rsidR="00AE07C9" w:rsidRPr="00374424">
        <w:rPr>
          <w:rFonts w:ascii="Times New Roman" w:hAnsi="Times New Roman" w:cs="Times New Roman"/>
          <w:color w:val="000000" w:themeColor="text1"/>
          <w:sz w:val="24"/>
          <w:szCs w:val="24"/>
        </w:rPr>
        <w:t xml:space="preserve"> (ID</w:t>
      </w:r>
      <w:r w:rsidR="00A23488" w:rsidRPr="00374424">
        <w:rPr>
          <w:rFonts w:ascii="Times New Roman" w:hAnsi="Times New Roman" w:cs="Times New Roman"/>
          <w:color w:val="000000" w:themeColor="text1"/>
          <w:sz w:val="24"/>
          <w:szCs w:val="24"/>
        </w:rPr>
        <w:t>;</w:t>
      </w:r>
      <w:r w:rsidR="004F7AB5" w:rsidRPr="00374424">
        <w:rPr>
          <w:rFonts w:ascii="Times New Roman" w:hAnsi="Times New Roman" w:cs="Times New Roman"/>
          <w:color w:val="000000" w:themeColor="text1"/>
          <w:sz w:val="24"/>
          <w:szCs w:val="24"/>
        </w:rPr>
        <w:t xml:space="preserve"> </w:t>
      </w:r>
      <w:r w:rsidR="004F7AB5"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{"citationItems":[{"id":"ITEM-1","itemData":{"DOI":"10.1177/0741932508315054","ISBN":"0741-9325","ISSN":"0741-9325","abstract":"The purpose of this article is to propose a conceptual foundation for early literacy instruction for students with severe developmental disabilities. The two primary outcomes in the conceptual model are (a) enhanced quality of life through shared literature and (b) increased independence as a reader. Guidelines are offered for promoting shared literature by increasing opportunities for accessing literature and teaching access skills to students. For increasing students’ independence as readers, recommendations are provided on teaching the components of reading outlined by the National Reading Panel. The proposed model will help develop guidance on the strategies for literacy instruction for students with severe developmental disabilities. [Abstract from Authors]","author":[{"dropping-particle":"","family":"Browder","given":"D.","non-dropping-particle":"","parse-names":false,"suffix":""},{"dropping-particle":"","family":"Gibbs","given":"S.","non-dropping-particle":"","parse-names":false,"suffix":""},{"dropping-particle":"","family":"Ahlgrim-Delzell","given":"L.","non-dropping-particle":"","parse-names":false,"suffix":""},{"dropping-particle":"","family":"Courtade","given":"G. R.","non-dropping-particle":"","parse-names":false,"suffix":""},{"dropping-particle":"","family":"Mraz","given":"M.","non-dropping-particle":"","parse-names":false,"suffix":""},{"dropping-particle":"","family":"Flowers","given":"C.","non-dropping-particle":"","parse-names":false,"suffix":""}],"container-title":"Remedial and Special Education","id":"ITEM-1","issue":"5","issued":{"date-parts":[["2009"]]},"page":"269-282","title":"Literacy for students with severe developmental disabilities: What should we teach and what should we hope to achieve?","type":"article-journal","volume":"30"},"uris":["http://www.mendeley.com/documents/?uuid=e06f9218-c915-4609-a28c-befd48f44ad6"]}],"mendeley":{"formattedCitation":"(Browder et al., 2009)","manualFormatting":"Browder et al., 2009)","plainTextFormattedCitation":"(Browder et al., 2009)","previouslyFormattedCitation":"(Browder et al., 2009)"},"properties":{"noteIndex":0},"schema":"https://github.com/citation-style-language/schema/raw/master/csl-citation.json"}</w:instrText>
      </w:r>
      <w:r w:rsidR="004F7AB5" w:rsidRPr="00374424">
        <w:rPr>
          <w:rFonts w:ascii="Times New Roman" w:hAnsi="Times New Roman" w:cs="Times New Roman"/>
          <w:color w:val="000000" w:themeColor="text1"/>
          <w:sz w:val="24"/>
          <w:szCs w:val="24"/>
        </w:rPr>
        <w:fldChar w:fldCharType="separate"/>
      </w:r>
      <w:r w:rsidR="004F7AB5" w:rsidRPr="00374424">
        <w:rPr>
          <w:rFonts w:ascii="Times New Roman" w:hAnsi="Times New Roman" w:cs="Times New Roman"/>
          <w:noProof/>
          <w:color w:val="000000" w:themeColor="text1"/>
          <w:sz w:val="24"/>
          <w:szCs w:val="24"/>
        </w:rPr>
        <w:t>Browder et al., 2009)</w:t>
      </w:r>
      <w:r w:rsidR="004F7AB5"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It has been assumed that reading is linked to </w:t>
      </w:r>
      <w:r w:rsidR="00A23488" w:rsidRPr="00374424">
        <w:rPr>
          <w:rFonts w:ascii="Times New Roman" w:hAnsi="Times New Roman" w:cs="Times New Roman"/>
          <w:color w:val="000000" w:themeColor="text1"/>
          <w:sz w:val="24"/>
          <w:szCs w:val="24"/>
        </w:rPr>
        <w:t xml:space="preserve">cognitive ability or IQ, </w:t>
      </w:r>
      <w:r w:rsidRPr="00374424">
        <w:rPr>
          <w:rFonts w:ascii="Times New Roman" w:hAnsi="Times New Roman" w:cs="Times New Roman"/>
          <w:color w:val="000000" w:themeColor="text1"/>
          <w:sz w:val="24"/>
          <w:szCs w:val="24"/>
        </w:rPr>
        <w:t xml:space="preserve">and that expressive language and communication skills are necessary before teaching reading can begin </w:t>
      </w:r>
      <w:r w:rsidR="004F7AB5"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{"citationItems":[{"id":"ITEM-1","itemData":{"DOI":"10.1177/0741932508315054","ISBN":"0741-9325","ISSN":"0741-9325","abstract":"The purpose of this article is to propose a conceptual foundation for early literacy instruction for students with severe developmental disabilities. The two primary outcomes in the conceptual model are (a) enhanced quality of life through shared literature and (b) increased independence as a reader. Guidelines are offered for promoting shared literature by increasing opportunities for accessing literature and teaching access skills to students. For increasing students’ independence as readers, recommendations are provided on teaching the components of reading outlined by the National Reading Panel. The proposed model will help develop guidance on the strategies for literacy instruction for students with severe developmental disabilities. [Abstract from Authors]","author":[{"dropping-particle":"","family":"Browder","given":"D.","non-dropping-particle":"","parse-names":false,"suffix":""},{"dropping-particle":"","family":"Gibbs","given":"S.","non-dropping-particle":"","parse-names":false,"suffix":""},{"dropping-particle":"","family":"Ahlgrim-Delzell","given":"L.","non-dropping-particle":"","parse-names":false,"suffix":""},{"dropping-particle":"","family":"Courtade","given":"G. R.","non-dropping-particle":"","parse-names":false,"suffix":""},{"dropping-particle":"","family":"Mraz","given":"M.","non-dropping-particle":"","parse-names":false,"suffix":""},{"dropping-particle":"","family":"Flowers","given":"C.","non-dropping-particle":"","parse-names":false,"suffix":""}],"container-title":"Remedial and Special Education","id":"ITEM-1","issue":"5","issued":{"date-parts":[["2009"]]},"page":"269-282","title":"Literacy for students with severe developmental disabilities: What should we teach and what should we hope to achieve?","type":"article-journal","volume":"30"},"uris":["http://www.mendeley.com/documents/?uuid=e06f9218-c915-4609-a28c-befd48f44ad6"]}],"mendeley":{"formattedCitation":"(Browder et al., 2009)","plainTextFormattedCitation":"(Browder et al., 2009)","previouslyFormattedCitation":"(Browder et al., 2009)"},"properties":{"noteIndex":0},"schema":"https://github.com/citation-style-language/schema/raw/master/csl-citation.json"}</w:instrText>
      </w:r>
      <w:r w:rsidR="004F7AB5" w:rsidRPr="00374424">
        <w:rPr>
          <w:rFonts w:ascii="Times New Roman" w:hAnsi="Times New Roman" w:cs="Times New Roman"/>
          <w:color w:val="000000" w:themeColor="text1"/>
          <w:sz w:val="24"/>
          <w:szCs w:val="24"/>
        </w:rPr>
        <w:fldChar w:fldCharType="separate"/>
      </w:r>
      <w:r w:rsidR="004F7AB5" w:rsidRPr="00374424">
        <w:rPr>
          <w:rFonts w:ascii="Times New Roman" w:hAnsi="Times New Roman" w:cs="Times New Roman"/>
          <w:noProof/>
          <w:color w:val="000000" w:themeColor="text1"/>
          <w:sz w:val="24"/>
          <w:szCs w:val="24"/>
        </w:rPr>
        <w:t>(Browder et al., 2009)</w:t>
      </w:r>
      <w:r w:rsidR="004F7AB5" w:rsidRPr="00374424">
        <w:rPr>
          <w:rFonts w:ascii="Times New Roman" w:hAnsi="Times New Roman" w:cs="Times New Roman"/>
          <w:color w:val="000000" w:themeColor="text1"/>
          <w:sz w:val="24"/>
          <w:szCs w:val="24"/>
        </w:rPr>
        <w:fldChar w:fldCharType="end"/>
      </w:r>
      <w:r w:rsidR="004F7AB5"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 </w:t>
      </w:r>
      <w:r w:rsidR="005B2F9A" w:rsidRPr="00374424">
        <w:rPr>
          <w:rFonts w:ascii="Times New Roman" w:hAnsi="Times New Roman" w:cs="Times New Roman"/>
          <w:color w:val="000000" w:themeColor="text1"/>
          <w:sz w:val="24"/>
          <w:szCs w:val="24"/>
        </w:rPr>
        <w:t xml:space="preserve">Pre-requisite literacy skills, such as picture matching, have been </w:t>
      </w:r>
      <w:r w:rsidR="007A3547" w:rsidRPr="00374424">
        <w:rPr>
          <w:rFonts w:ascii="Times New Roman" w:hAnsi="Times New Roman" w:cs="Times New Roman"/>
          <w:color w:val="000000" w:themeColor="text1"/>
          <w:sz w:val="24"/>
          <w:szCs w:val="24"/>
        </w:rPr>
        <w:t>targeted</w:t>
      </w:r>
      <w:r w:rsidR="005B2F9A" w:rsidRPr="00374424">
        <w:rPr>
          <w:rFonts w:ascii="Times New Roman" w:hAnsi="Times New Roman" w:cs="Times New Roman"/>
          <w:color w:val="000000" w:themeColor="text1"/>
          <w:sz w:val="24"/>
          <w:szCs w:val="24"/>
        </w:rPr>
        <w:t xml:space="preserve"> </w:t>
      </w:r>
      <w:r w:rsidR="004F7AB5"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{"citationItems":[{"id":"ITEM-1","itemData":{"DOI":"10.1111/j.1741-4369.2011.00603.x","ISBN":"1741-4350","ISSN":"17414350","abstract":"Literacy is traditionally narrowly conceptualised as a set of skills related to accessing and generating written or printed text. For children designated as having severe learning difficulties (SLD), who are unlikely to develop these conventional literacy skills, such a conception implies their semi-literacy or nonliteracy. Although conceptions of multimodal literacy and multiliteracies have rarely been applied to this group, broader understandings of literacy that include a range of activities, modes and media provide greater opportunities for including these learners in literacy practices. Drawing upon our research with teachers of this group of children and young people, we illustrate these literacy practices. We note, however, that such practices are often haphazard, not coherently thought through, and that there is much confusion regarding any distinction between communication and literacy. We argue for literacy as a specific form of communication, but conclude that broader models of literacies should be utilised to guide and support practitioners in developing interactive practice and in making reasoned and principled approaches and decisions about literacy practices, routes and progression for children with SLD.","author":[{"dropping-particle":"","family":"Lawson","given":"Hazel","non-dropping-particle":"","parse-names":false,"suffix":""},{"dropping-particle":"","family":"Layton","given":"Lyn","non-dropping-particle":"","parse-names":false,"suffix":""},{"dropping-particle":"","family":"Goldbart","given":"Juliet","non-dropping-particle":"","parse-names":false,"suffix":""},{"dropping-particle":"","family":"Lacey","given":"Penny","non-dropping-particle":"","parse-names":false,"suffix":""},{"dropping-particle":"","family":"Miller","given":"Carol","non-dropping-particle":"","parse-names":false,"suffix":""}],"container-title":"Literacy","id":"ITEM-1","issue":"2","issued":{"date-parts":[["2012"]]},"page":"101-108","title":"Conceptualisations of literacy and literacy practices for children with severe learning difficulties","type":"article-journal","volume":"46"},"uris":["http://www.mendeley.com/documents/?uuid=c9a4e322-11cd-4ed1-a46b-9d23accd4950"]}],"mendeley":{"formattedCitation":"(Lawson, Layton, Goldbart, Lacey, &amp; Miller, 2012)","plainTextFormattedCitation":"(Lawson, Layton, Goldbart, Lacey, &amp; Miller, 2012)","previouslyFormattedCitation":"(Lawson, Layton, Goldbart, Lacey, &amp; Miller, 2012)"},"properties":{"noteIndex":0},"schema":"https://github.com/citation-style-language/schema/raw/master/csl-citation.json"}</w:instrText>
      </w:r>
      <w:r w:rsidR="004F7AB5" w:rsidRPr="00374424">
        <w:rPr>
          <w:rFonts w:ascii="Times New Roman" w:hAnsi="Times New Roman" w:cs="Times New Roman"/>
          <w:color w:val="000000" w:themeColor="text1"/>
          <w:sz w:val="24"/>
          <w:szCs w:val="24"/>
        </w:rPr>
        <w:fldChar w:fldCharType="separate"/>
      </w:r>
      <w:r w:rsidR="004F7AB5" w:rsidRPr="00374424">
        <w:rPr>
          <w:rFonts w:ascii="Times New Roman" w:hAnsi="Times New Roman" w:cs="Times New Roman"/>
          <w:noProof/>
          <w:color w:val="000000" w:themeColor="text1"/>
          <w:sz w:val="24"/>
          <w:szCs w:val="24"/>
        </w:rPr>
        <w:t>(Lawson, Layton, Goldbart, Lacey, &amp; Miller, 2012)</w:t>
      </w:r>
      <w:r w:rsidR="004F7AB5" w:rsidRPr="00374424">
        <w:rPr>
          <w:rFonts w:ascii="Times New Roman" w:hAnsi="Times New Roman" w:cs="Times New Roman"/>
          <w:color w:val="000000" w:themeColor="text1"/>
          <w:sz w:val="24"/>
          <w:szCs w:val="24"/>
        </w:rPr>
        <w:fldChar w:fldCharType="end"/>
      </w:r>
      <w:r w:rsidR="005B2F9A" w:rsidRPr="00374424">
        <w:rPr>
          <w:rFonts w:ascii="Times New Roman" w:hAnsi="Times New Roman" w:cs="Times New Roman"/>
          <w:color w:val="000000" w:themeColor="text1"/>
          <w:sz w:val="24"/>
          <w:szCs w:val="24"/>
        </w:rPr>
        <w:t>, and w</w:t>
      </w:r>
      <w:r w:rsidRPr="00374424">
        <w:rPr>
          <w:rFonts w:ascii="Times New Roman" w:hAnsi="Times New Roman" w:cs="Times New Roman"/>
          <w:color w:val="000000" w:themeColor="text1"/>
          <w:sz w:val="24"/>
          <w:szCs w:val="24"/>
        </w:rPr>
        <w:t xml:space="preserve">hen literacy teaching has occurred it has often focused on recognition of key words using a sight word approach </w:t>
      </w:r>
      <w:r w:rsidR="004F7AB5"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10.1017/CBO9781107415324.004","ISBN":"9788578110796","ISSN":"1098-6596","PMID":"25246403","author":[{"dropping-particle":"","family":"Porter","given":"J.","non-dropping-particle":"","parse-names":false,"suffix":""}],"chapter-number":"5","container-title":"Special teaching for special children?","editor":[{"dropping-particle":"","family":"Lewis","given":"A.","non-dropping-particle":"","parse-names":false,"suffix":""},{"dropping-particle":"","family":"Norwich","given":"B.","non-dropping-particle":"","parse-names":false,"suffix":""}],"id":"ITEM-1","issued":{"date-parts":[["2005"]]},"page":"53-66","publisher":"Open University Press","publisher-place":"Berkshire","title":"Severe learning difficulties","type":"chapter","volume":"0"},"uris":["http://www.mendeley.com/documents/?uuid=c70f3784-8cdc-4cd7-8bb7-4c17565dee4a"]}],"mendeley":{"formattedCitation":"(Porter, 2005)","plainTextFormattedCitation":"(Porter, 2005)","previouslyFormattedCitation":"(Porter, 2005)"},"properties":{"noteIndex":0},"schema":"https://github.com/citation-style-language/schema/raw/master/csl-citation.json"}</w:instrText>
      </w:r>
      <w:r w:rsidR="004F7AB5" w:rsidRPr="00374424">
        <w:rPr>
          <w:rFonts w:ascii="Times New Roman" w:hAnsi="Times New Roman" w:cs="Times New Roman"/>
          <w:color w:val="000000" w:themeColor="text1"/>
          <w:sz w:val="24"/>
          <w:szCs w:val="24"/>
        </w:rPr>
        <w:fldChar w:fldCharType="separate"/>
      </w:r>
      <w:r w:rsidR="004F7AB5" w:rsidRPr="00374424">
        <w:rPr>
          <w:rFonts w:ascii="Times New Roman" w:hAnsi="Times New Roman" w:cs="Times New Roman"/>
          <w:noProof/>
          <w:color w:val="000000" w:themeColor="text1"/>
          <w:sz w:val="24"/>
          <w:szCs w:val="24"/>
        </w:rPr>
        <w:t>(Porter, 2005)</w:t>
      </w:r>
      <w:r w:rsidR="004F7AB5" w:rsidRPr="00374424">
        <w:rPr>
          <w:rFonts w:ascii="Times New Roman" w:hAnsi="Times New Roman" w:cs="Times New Roman"/>
          <w:color w:val="000000" w:themeColor="text1"/>
          <w:sz w:val="24"/>
          <w:szCs w:val="24"/>
        </w:rPr>
        <w:fldChar w:fldCharType="end"/>
      </w:r>
      <w:r w:rsidR="004F7AB5" w:rsidRPr="00374424">
        <w:rPr>
          <w:rFonts w:ascii="Times New Roman" w:hAnsi="Times New Roman" w:cs="Times New Roman"/>
          <w:color w:val="000000" w:themeColor="text1"/>
          <w:sz w:val="24"/>
          <w:szCs w:val="24"/>
        </w:rPr>
        <w:t>.</w:t>
      </w:r>
      <w:r w:rsidR="001D03BE" w:rsidRPr="00374424">
        <w:rPr>
          <w:rFonts w:ascii="Times New Roman" w:hAnsi="Times New Roman" w:cs="Times New Roman"/>
          <w:color w:val="000000" w:themeColor="text1"/>
          <w:sz w:val="24"/>
          <w:szCs w:val="24"/>
        </w:rPr>
        <w:t xml:space="preserve">  </w:t>
      </w:r>
    </w:p>
    <w:p w14:paraId="0379894A" w14:textId="702EBD52" w:rsidR="006D7A46" w:rsidRPr="00374424" w:rsidRDefault="001D03BE" w:rsidP="00535E7E">
      <w:pPr>
        <w:spacing w:line="480" w:lineRule="auto"/>
        <w:ind w:firstLine="720"/>
        <w:rPr>
          <w:rFonts w:ascii="Times New Roman" w:hAnsi="Times New Roman" w:cs="Times New Roman"/>
          <w:b/>
          <w:color w:val="000000" w:themeColor="text1"/>
          <w:sz w:val="24"/>
          <w:szCs w:val="24"/>
        </w:rPr>
      </w:pPr>
      <w:r w:rsidRPr="00374424">
        <w:rPr>
          <w:rFonts w:ascii="Times New Roman" w:hAnsi="Times New Roman" w:cs="Times New Roman"/>
          <w:color w:val="000000" w:themeColor="text1"/>
          <w:sz w:val="24"/>
          <w:szCs w:val="24"/>
        </w:rPr>
        <w:t xml:space="preserve">Acquisition of sight words alone does not </w:t>
      </w:r>
      <w:r w:rsidR="0006036E" w:rsidRPr="00374424">
        <w:rPr>
          <w:rFonts w:ascii="Times New Roman" w:hAnsi="Times New Roman" w:cs="Times New Roman"/>
          <w:color w:val="000000" w:themeColor="text1"/>
          <w:sz w:val="24"/>
          <w:szCs w:val="24"/>
        </w:rPr>
        <w:t>teach</w:t>
      </w:r>
      <w:r w:rsidRPr="00374424">
        <w:rPr>
          <w:rFonts w:ascii="Times New Roman" w:hAnsi="Times New Roman" w:cs="Times New Roman"/>
          <w:color w:val="000000" w:themeColor="text1"/>
          <w:sz w:val="24"/>
          <w:szCs w:val="24"/>
        </w:rPr>
        <w:t xml:space="preserve"> students the skills to read unfamiliar words, or support </w:t>
      </w:r>
      <w:r w:rsidR="006D7A46" w:rsidRPr="00374424">
        <w:rPr>
          <w:rFonts w:ascii="Times New Roman" w:hAnsi="Times New Roman" w:cs="Times New Roman"/>
          <w:color w:val="000000" w:themeColor="text1"/>
          <w:sz w:val="24"/>
          <w:szCs w:val="24"/>
        </w:rPr>
        <w:t xml:space="preserve">reading </w:t>
      </w:r>
      <w:r w:rsidRPr="00374424">
        <w:rPr>
          <w:rFonts w:ascii="Times New Roman" w:hAnsi="Times New Roman" w:cs="Times New Roman"/>
          <w:color w:val="000000" w:themeColor="text1"/>
          <w:sz w:val="24"/>
          <w:szCs w:val="24"/>
        </w:rPr>
        <w:t xml:space="preserve">comprehension.  </w:t>
      </w:r>
      <w:r w:rsidR="006D7A46" w:rsidRPr="00374424">
        <w:rPr>
          <w:rFonts w:ascii="Times New Roman" w:hAnsi="Times New Roman" w:cs="Times New Roman"/>
          <w:color w:val="000000" w:themeColor="text1"/>
          <w:sz w:val="24"/>
          <w:szCs w:val="24"/>
        </w:rPr>
        <w:t xml:space="preserve">Phonics-based teaching helps individuals develop the skills to read </w:t>
      </w:r>
      <w:r w:rsidR="00853468" w:rsidRPr="00374424">
        <w:rPr>
          <w:rFonts w:ascii="Times New Roman" w:hAnsi="Times New Roman" w:cs="Times New Roman"/>
          <w:color w:val="000000" w:themeColor="text1"/>
          <w:sz w:val="24"/>
          <w:szCs w:val="24"/>
        </w:rPr>
        <w:t xml:space="preserve">unfamiliar </w:t>
      </w:r>
      <w:r w:rsidR="006D7A46" w:rsidRPr="00374424">
        <w:rPr>
          <w:rFonts w:ascii="Times New Roman" w:hAnsi="Times New Roman" w:cs="Times New Roman"/>
          <w:color w:val="000000" w:themeColor="text1"/>
          <w:sz w:val="24"/>
          <w:szCs w:val="24"/>
        </w:rPr>
        <w:t>words throughout their lives, and could be used with all students, both typically developing and those with ID</w:t>
      </w:r>
      <w:r w:rsidR="00D038C8" w:rsidRPr="00374424">
        <w:rPr>
          <w:rFonts w:ascii="Times New Roman" w:hAnsi="Times New Roman" w:cs="Times New Roman"/>
          <w:color w:val="000000" w:themeColor="text1"/>
          <w:sz w:val="24"/>
          <w:szCs w:val="24"/>
        </w:rPr>
        <w:t xml:space="preserve"> </w:t>
      </w:r>
      <w:r w:rsidR="00D038C8" w:rsidRPr="00374424">
        <w:rPr>
          <w:rFonts w:ascii="Times New Roman" w:hAnsi="Times New Roman" w:cs="Times New Roman"/>
          <w:color w:val="000000" w:themeColor="text1"/>
          <w:sz w:val="24"/>
          <w:szCs w:val="24"/>
        </w:rPr>
        <w:fldChar w:fldCharType="begin" w:fldLock="1"/>
      </w:r>
      <w:r w:rsidR="00D038C8" w:rsidRPr="00374424">
        <w:rPr>
          <w:rFonts w:ascii="Times New Roman" w:hAnsi="Times New Roman" w:cs="Times New Roman"/>
          <w:color w:val="000000" w:themeColor="text1"/>
          <w:sz w:val="24"/>
          <w:szCs w:val="24"/>
        </w:rPr>
        <w:instrText>ADDIN CSL_CITATION {"citationItems":[{"id":"ITEM-1","itemData":{"DOI":"10.1111/cdep.12005","ISBN":"1750-8592","ISSN":"17508592","abstract":"The authors review current knowledge about the cognitive processes underlying the early stages of word reading development. Recent findings in a variety of alphabetic languages converge on the conclusion that there are 3 cognitive foundations for learning to read: lettersound knowledge, phonemic awareness, and rapid automatized naming skills. Deficits in each of these skills appear causally related to problems in learning to read, and deficits in lettersound knowledge and phonemic awareness appear to be remediable by suitable teaching. The authors argue that this evidence has important practical implications for early education and for the diagnosis and treatment of children with reading difficulties.","author":[{"dropping-particle":"","family":"Hulme","given":"C.","non-dropping-particle":"","parse-names":false,"suffix":""},{"dropping-particle":"","family":"Snowling","given":"Margaret J.","non-dropping-particle":"","parse-names":false,"suffix":""}],"container-title":"Child Development Perspectives","id":"ITEM-1","issue":"1","issued":{"date-parts":[["2013"]]},"page":"1-5","title":"Learning to read: What we know and what we need to understand better","type":"article-journal","volume":"7"},"uris":["http://www.mendeley.com/documents/?uuid=9cd27e2d-a7f1-4f81-a458-70b06a848cba"]}],"mendeley":{"formattedCitation":"(Hulme &amp; Snowling, 2013)","plainTextFormattedCitation":"(Hulme &amp; Snowling, 2013)","previouslyFormattedCitation":"(Hulme &amp; Snowling, 2013)"},"properties":{"noteIndex":0},"schema":"https://github.com/citation-style-language/schema/raw/master/csl-citation.json"}</w:instrText>
      </w:r>
      <w:r w:rsidR="00D038C8" w:rsidRPr="00374424">
        <w:rPr>
          <w:rFonts w:ascii="Times New Roman" w:hAnsi="Times New Roman" w:cs="Times New Roman"/>
          <w:color w:val="000000" w:themeColor="text1"/>
          <w:sz w:val="24"/>
          <w:szCs w:val="24"/>
        </w:rPr>
        <w:fldChar w:fldCharType="separate"/>
      </w:r>
      <w:r w:rsidR="00D038C8" w:rsidRPr="00374424">
        <w:rPr>
          <w:rFonts w:ascii="Times New Roman" w:hAnsi="Times New Roman" w:cs="Times New Roman"/>
          <w:noProof/>
          <w:color w:val="000000" w:themeColor="text1"/>
          <w:sz w:val="24"/>
          <w:szCs w:val="24"/>
        </w:rPr>
        <w:t>(Hulme &amp; Snowling, 2013)</w:t>
      </w:r>
      <w:r w:rsidR="00D038C8" w:rsidRPr="00374424">
        <w:rPr>
          <w:rFonts w:ascii="Times New Roman" w:hAnsi="Times New Roman" w:cs="Times New Roman"/>
          <w:color w:val="000000" w:themeColor="text1"/>
          <w:sz w:val="24"/>
          <w:szCs w:val="24"/>
        </w:rPr>
        <w:fldChar w:fldCharType="end"/>
      </w:r>
      <w:r w:rsidR="00D038C8" w:rsidRPr="00374424">
        <w:rPr>
          <w:rFonts w:ascii="Times New Roman" w:hAnsi="Times New Roman" w:cs="Times New Roman"/>
          <w:color w:val="000000" w:themeColor="text1"/>
          <w:sz w:val="24"/>
          <w:szCs w:val="24"/>
        </w:rPr>
        <w:t>.</w:t>
      </w:r>
      <w:r w:rsidR="00D038C8" w:rsidRPr="00374424">
        <w:rPr>
          <w:rFonts w:ascii="Times New Roman" w:hAnsi="Times New Roman" w:cs="Times New Roman"/>
          <w:b/>
          <w:color w:val="000000" w:themeColor="text1"/>
          <w:sz w:val="24"/>
          <w:szCs w:val="24"/>
        </w:rPr>
        <w:t xml:space="preserve"> </w:t>
      </w:r>
    </w:p>
    <w:p w14:paraId="60B46BEF" w14:textId="119F784E" w:rsidR="0045491E" w:rsidRPr="00374424" w:rsidRDefault="00127BD7" w:rsidP="005C658D">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Not only is additional research on phonics with students </w:t>
      </w:r>
      <w:r w:rsidR="00A23488" w:rsidRPr="00374424">
        <w:rPr>
          <w:rFonts w:ascii="Times New Roman" w:hAnsi="Times New Roman" w:cs="Times New Roman"/>
          <w:color w:val="000000" w:themeColor="text1"/>
          <w:sz w:val="24"/>
          <w:szCs w:val="24"/>
        </w:rPr>
        <w:t>with</w:t>
      </w:r>
      <w:r w:rsidRPr="00374424">
        <w:rPr>
          <w:rFonts w:ascii="Times New Roman" w:hAnsi="Times New Roman" w:cs="Times New Roman"/>
          <w:color w:val="000000" w:themeColor="text1"/>
          <w:sz w:val="24"/>
          <w:szCs w:val="24"/>
        </w:rPr>
        <w:t xml:space="preserve"> </w:t>
      </w:r>
      <w:r w:rsidR="00AE07C9" w:rsidRPr="00374424">
        <w:rPr>
          <w:rFonts w:ascii="Times New Roman" w:hAnsi="Times New Roman" w:cs="Times New Roman"/>
          <w:color w:val="000000" w:themeColor="text1"/>
          <w:sz w:val="24"/>
          <w:szCs w:val="24"/>
        </w:rPr>
        <w:t>ID</w:t>
      </w:r>
      <w:r w:rsidRPr="00374424">
        <w:rPr>
          <w:rFonts w:ascii="Times New Roman" w:hAnsi="Times New Roman" w:cs="Times New Roman"/>
          <w:color w:val="000000" w:themeColor="text1"/>
          <w:sz w:val="24"/>
          <w:szCs w:val="24"/>
        </w:rPr>
        <w:t xml:space="preserve"> needed, but research</w:t>
      </w:r>
      <w:r w:rsidR="00A23488" w:rsidRPr="00374424">
        <w:rPr>
          <w:rFonts w:ascii="Times New Roman" w:hAnsi="Times New Roman" w:cs="Times New Roman"/>
          <w:color w:val="000000" w:themeColor="text1"/>
          <w:sz w:val="24"/>
          <w:szCs w:val="24"/>
        </w:rPr>
        <w:t>ers and educators should</w:t>
      </w:r>
      <w:r w:rsidRPr="00374424">
        <w:rPr>
          <w:rFonts w:ascii="Times New Roman" w:hAnsi="Times New Roman" w:cs="Times New Roman"/>
          <w:color w:val="000000" w:themeColor="text1"/>
          <w:sz w:val="24"/>
          <w:szCs w:val="24"/>
        </w:rPr>
        <w:t xml:space="preserve"> consider novel teaching approaches </w:t>
      </w:r>
      <w:r w:rsidR="007011E7" w:rsidRPr="00374424">
        <w:rPr>
          <w:rFonts w:ascii="Times New Roman" w:hAnsi="Times New Roman" w:cs="Times New Roman"/>
          <w:color w:val="000000" w:themeColor="text1"/>
          <w:sz w:val="24"/>
          <w:szCs w:val="24"/>
        </w:rPr>
        <w:t>aimed at engaging</w:t>
      </w:r>
      <w:r w:rsidRPr="00374424">
        <w:rPr>
          <w:rFonts w:ascii="Times New Roman" w:hAnsi="Times New Roman" w:cs="Times New Roman"/>
          <w:color w:val="000000" w:themeColor="text1"/>
          <w:sz w:val="24"/>
          <w:szCs w:val="24"/>
        </w:rPr>
        <w:t xml:space="preserve"> learners.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{"citationItems":[{"id":"ITEM-1","itemData":{"DOI":"10.1111/j.1467-9817.2006.00282.x","ISBN":"0141-0423","ISSN":"01410423","abstract":"In this study we examined the benefits of computer programs designed to supplement regular reading instruction in an urban public school system. The programs provide systematic exercises for mastering word-attack strategies. Our findings indicate that first graders who participated in the programs made significant reading gains over the school year. Their post-test scores were slightly (but not significantly) greater than the post-test scores of control children who received regular reading instruction without the programs. When analyses were restricted to low-performing children eligible for Title I services, significantly higher post-test scores were obtained by the treatment group compared to the control group. At post-test Title I children in the treatment group performed at levels similar to non-Title I students.","author":[{"dropping-particle":"","family":"Macaruso","given":"Paul","non-dropping-particle":"","parse-names":false,"suffix":""},{"dropping-particle":"","family":"Hook","given":"Pamela E.","non-dropping-particle":"","parse-names":false,"suffix":""},{"dropping-particle":"","family":"McCabe","given":"Robert","non-dropping-particle":"","parse-names":false,"suffix":""}],"container-title":"Journal of Research in Reading","id":"ITEM-1","issue":"2","issued":{"date-parts":[["2006"]]},"page":"162-172","title":"The efficacy of computer-based supplementary phonics programs for advancing reading skills in at-risk elementary students","type":"article-journal","volume":"29"},"uris":["http://www.mendeley.com/documents/?uuid=b3649aa8-5060-4cd0-b986-8ee5a0e9af7c"]}],"mendeley":{"formattedCitation":"(Macaruso, Hook, &amp; McCabe, 2006)","manualFormatting":"Macaruso, Hook, and McCabe (2006)","plainTextFormattedCitation":"(Macaruso, Hook, &amp; McCabe, 2006)","previouslyFormattedCitation":"(Macaruso, Hook, &amp; McCabe, 2006)"},"properties":{"noteIndex":0},"schema":"https://github.com/citation-style-language/schema/raw/master/csl-citation.json"}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Macaruso, Hook, and McCabe (2006)</w:t>
      </w:r>
      <w:r w:rsidR="007308F7" w:rsidRPr="00374424">
        <w:rPr>
          <w:rFonts w:ascii="Times New Roman" w:hAnsi="Times New Roman" w:cs="Times New Roman"/>
          <w:color w:val="000000" w:themeColor="text1"/>
          <w:sz w:val="24"/>
          <w:szCs w:val="24"/>
        </w:rPr>
        <w:fldChar w:fldCharType="end"/>
      </w:r>
      <w:r w:rsidR="007308F7"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suggested that computer-assisted interventions are well-placed to deliver additional reading instruction as they can provide teaching material matched to students’ current levels in a highly motivating manner</w:t>
      </w:r>
      <w:bookmarkStart w:id="0" w:name="_Hlk531414695"/>
      <w:r w:rsidRPr="00374424">
        <w:rPr>
          <w:rFonts w:ascii="Times New Roman" w:hAnsi="Times New Roman" w:cs="Times New Roman"/>
          <w:color w:val="000000" w:themeColor="text1"/>
          <w:sz w:val="24"/>
          <w:szCs w:val="24"/>
        </w:rPr>
        <w:t xml:space="preserve">.  </w:t>
      </w:r>
      <w:r w:rsidR="00B21447" w:rsidRPr="00374424">
        <w:rPr>
          <w:rFonts w:ascii="Times New Roman" w:hAnsi="Times New Roman" w:cs="Times New Roman"/>
          <w:color w:val="000000" w:themeColor="text1"/>
          <w:sz w:val="24"/>
          <w:szCs w:val="24"/>
        </w:rPr>
        <w:t>A second-order meta-analysis, synthesizing the findings of 25 previous meta-analyses and 1055 studies</w:t>
      </w:r>
      <w:r w:rsidR="005C658D" w:rsidRPr="00374424">
        <w:rPr>
          <w:rFonts w:ascii="Times New Roman" w:hAnsi="Times New Roman" w:cs="Times New Roman"/>
          <w:color w:val="000000" w:themeColor="text1"/>
          <w:sz w:val="24"/>
          <w:szCs w:val="24"/>
        </w:rPr>
        <w:t xml:space="preserve"> </w:t>
      </w:r>
      <w:r w:rsidR="001E22EA" w:rsidRPr="00374424">
        <w:rPr>
          <w:rFonts w:ascii="Times New Roman" w:hAnsi="Times New Roman" w:cs="Times New Roman"/>
          <w:color w:val="000000" w:themeColor="text1"/>
          <w:sz w:val="24"/>
          <w:szCs w:val="24"/>
        </w:rPr>
        <w:t xml:space="preserve">reported that the average effect size associated with direct </w:t>
      </w:r>
      <w:r w:rsidR="001E22EA" w:rsidRPr="00374424">
        <w:rPr>
          <w:rFonts w:ascii="Times New Roman" w:hAnsi="Times New Roman" w:cs="Times New Roman"/>
          <w:color w:val="000000" w:themeColor="text1"/>
          <w:sz w:val="24"/>
          <w:szCs w:val="24"/>
        </w:rPr>
        <w:lastRenderedPageBreak/>
        <w:t>instruction using technology was 0.31</w:t>
      </w:r>
      <w:r w:rsidR="00B63ADF" w:rsidRPr="00374424">
        <w:rPr>
          <w:rFonts w:ascii="Times New Roman" w:hAnsi="Times New Roman" w:cs="Times New Roman"/>
          <w:color w:val="000000" w:themeColor="text1"/>
          <w:sz w:val="24"/>
          <w:szCs w:val="24"/>
        </w:rPr>
        <w:t>; an effect size of 0.2 is considered small, and 0.50 is considered moderate</w:t>
      </w:r>
      <w:r w:rsidR="005C658D" w:rsidRPr="00374424">
        <w:rPr>
          <w:rFonts w:ascii="Times New Roman" w:hAnsi="Times New Roman" w:cs="Times New Roman"/>
          <w:color w:val="000000" w:themeColor="text1"/>
          <w:sz w:val="24"/>
          <w:szCs w:val="24"/>
        </w:rPr>
        <w:t xml:space="preserve"> </w:t>
      </w:r>
      <w:r w:rsidR="005C658D" w:rsidRPr="00374424">
        <w:rPr>
          <w:rFonts w:ascii="Times New Roman" w:hAnsi="Times New Roman" w:cs="Times New Roman"/>
          <w:color w:val="000000" w:themeColor="text1"/>
          <w:sz w:val="24"/>
          <w:szCs w:val="24"/>
        </w:rPr>
        <w:fldChar w:fldCharType="begin" w:fldLock="1"/>
      </w:r>
      <w:r w:rsidR="00064A67" w:rsidRPr="00374424">
        <w:rPr>
          <w:rFonts w:ascii="Times New Roman" w:hAnsi="Times New Roman" w:cs="Times New Roman"/>
          <w:color w:val="000000" w:themeColor="text1"/>
          <w:sz w:val="24"/>
          <w:szCs w:val="24"/>
        </w:rPr>
        <w:instrText>ADDIN CSL_CITATION {"citationItems":[{"id":"ITEM-1","itemData":{"DOI":"10.3102/0034654310393361","ISBN":"9780511806117","ISSN":"0034-6543","abstract":"This research study employs a second-order meta-analysis procedure to sum- marize 40 years of research activity addressing the question, does computer technology use affect student achievement in formal face-to-face classrooms as compared to classrooms that do not use technology? A study-level meta- analytic validation was also conducted for purposes of comparison. An extensive literature search and a systematic review process resulted in the inclusion of 25 meta-analyses with minimal overlap in primary literature, encompassing 1,055 primary studies. The random effects mean effect size of 0.35 was significantly different from zero. The distribution was heteroge- neous under the fixed effects model. To validate the second-order meta- analysis, 574 individual independent effect sizes were extracted from 13 out of the 25 meta-analyses. The mean effect size was 0.33 under the random effects model, and the distribution was heterogeneous. Insights about the state of the field, implications for technology use, and prospects for future research are discussed.","author":[{"dropping-particle":"","family":"Tamim","given":"R. M.","non-dropping-particle":"","parse-names":false,"suffix":""},{"dropping-particle":"","family":"Bernard","given":"R. M.","non-dropping-particle":"","parse-names":false,"suffix":""},{"dropping-particle":"","family":"Borokhovski","given":"E.","non-dropping-particle":"","parse-names":false,"suffix":""},{"dropping-particle":"","family":"Abrami","given":"P. C.","non-dropping-particle":"","parse-names":false,"suffix":""},{"dropping-particle":"","family":"Schmid","given":"R. F","non-dropping-particle":"","parse-names":false,"suffix":""}],"container-title":"Review of Educational Research","id":"ITEM-1","issue":"4","issued":{"date-parts":[["2011"]]},"title":"What forty years of research says about the impact of technology on learning: A second-order meta-analysis and validation study","type":"article-journal","volume":"81"},"uris":["http://www.mendeley.com/documents/?uuid=8d2c2a25-7286-4852-bcee-89e782efe3be"]}],"mendeley":{"formattedCitation":"(Tamim, Bernard, Borokhovski, Abrami, &amp; Schmid, 2011)","plainTextFormattedCitation":"(Tamim, Bernard, Borokhovski, Abrami, &amp; Schmid, 2011)","previouslyFormattedCitation":"(Tamim, Bernard, Borokhovski, Abrami, &amp; Schmid, 2011)"},"properties":{"noteIndex":0},"schema":"https://github.com/citation-style-language/schema/raw/master/csl-citation.json"}</w:instrText>
      </w:r>
      <w:r w:rsidR="005C658D" w:rsidRPr="00374424">
        <w:rPr>
          <w:rFonts w:ascii="Times New Roman" w:hAnsi="Times New Roman" w:cs="Times New Roman"/>
          <w:color w:val="000000" w:themeColor="text1"/>
          <w:sz w:val="24"/>
          <w:szCs w:val="24"/>
        </w:rPr>
        <w:fldChar w:fldCharType="separate"/>
      </w:r>
      <w:r w:rsidR="005C658D" w:rsidRPr="00374424">
        <w:rPr>
          <w:rFonts w:ascii="Times New Roman" w:hAnsi="Times New Roman" w:cs="Times New Roman"/>
          <w:noProof/>
          <w:color w:val="000000" w:themeColor="text1"/>
          <w:sz w:val="24"/>
          <w:szCs w:val="24"/>
        </w:rPr>
        <w:t>(Tamim, Bernard, Borokhovski, Abrami, &amp; Schmid, 2011)</w:t>
      </w:r>
      <w:r w:rsidR="005C658D" w:rsidRPr="00374424">
        <w:rPr>
          <w:rFonts w:ascii="Times New Roman" w:hAnsi="Times New Roman" w:cs="Times New Roman"/>
          <w:color w:val="000000" w:themeColor="text1"/>
          <w:sz w:val="24"/>
          <w:szCs w:val="24"/>
        </w:rPr>
        <w:fldChar w:fldCharType="end"/>
      </w:r>
      <w:r w:rsidR="005C658D" w:rsidRPr="00374424">
        <w:rPr>
          <w:rFonts w:ascii="Times New Roman" w:hAnsi="Times New Roman" w:cs="Times New Roman"/>
          <w:color w:val="000000" w:themeColor="text1"/>
          <w:sz w:val="24"/>
          <w:szCs w:val="24"/>
        </w:rPr>
        <w:t xml:space="preserve">.  </w:t>
      </w:r>
      <w:r w:rsidR="00BA0D6E" w:rsidRPr="00374424">
        <w:rPr>
          <w:rFonts w:ascii="Times New Roman" w:hAnsi="Times New Roman" w:cs="Times New Roman"/>
          <w:color w:val="000000" w:themeColor="text1"/>
          <w:sz w:val="24"/>
          <w:szCs w:val="24"/>
        </w:rPr>
        <w:t xml:space="preserve">A synthesis of 800 meta-analysis conducted by </w:t>
      </w:r>
      <w:r w:rsidR="00BA0D6E" w:rsidRPr="00374424">
        <w:rPr>
          <w:rFonts w:ascii="Times New Roman" w:hAnsi="Times New Roman" w:cs="Times New Roman"/>
          <w:color w:val="000000" w:themeColor="text1"/>
          <w:sz w:val="24"/>
          <w:szCs w:val="24"/>
        </w:rPr>
        <w:fldChar w:fldCharType="begin" w:fldLock="1"/>
      </w:r>
      <w:r w:rsidR="00681F91" w:rsidRPr="00374424">
        <w:rPr>
          <w:rFonts w:ascii="Times New Roman" w:hAnsi="Times New Roman" w:cs="Times New Roman"/>
          <w:color w:val="000000" w:themeColor="text1"/>
          <w:sz w:val="24"/>
          <w:szCs w:val="24"/>
        </w:rPr>
        <w:instrText>ADDIN CSL_CITATION {"citationItems":[{"id":"ITEM-1","itemData":{"author":[{"dropping-particle":"","family":"Hattie","given":"J.","non-dropping-particle":"","parse-names":false,"suffix":""}],"id":"ITEM-1","issued":{"date-parts":[["2009"]]},"publisher":"Routledge","publisher-place":"New York, NY","title":"Visible learning: A synthesis of over 800 meta-analyses relating to achievement","type":"book"},"uris":["http://www.mendeley.com/documents/?uuid=ae06971b-d2f4-417e-b9c9-54d4edafe5f5"]}],"mendeley":{"formattedCitation":"(Hattie, 2009)","manualFormatting":"Hattie (2009)","plainTextFormattedCitation":"(Hattie, 2009)","previouslyFormattedCitation":"(Hattie, 2009)"},"properties":{"noteIndex":0},"schema":"https://github.com/citation-style-language/schema/raw/master/csl-citation.json"}</w:instrText>
      </w:r>
      <w:r w:rsidR="00BA0D6E" w:rsidRPr="00374424">
        <w:rPr>
          <w:rFonts w:ascii="Times New Roman" w:hAnsi="Times New Roman" w:cs="Times New Roman"/>
          <w:color w:val="000000" w:themeColor="text1"/>
          <w:sz w:val="24"/>
          <w:szCs w:val="24"/>
        </w:rPr>
        <w:fldChar w:fldCharType="separate"/>
      </w:r>
      <w:r w:rsidR="00BA0D6E" w:rsidRPr="00374424">
        <w:rPr>
          <w:rFonts w:ascii="Times New Roman" w:hAnsi="Times New Roman" w:cs="Times New Roman"/>
          <w:noProof/>
          <w:color w:val="000000" w:themeColor="text1"/>
          <w:sz w:val="24"/>
          <w:szCs w:val="24"/>
        </w:rPr>
        <w:t>Hattie (2009)</w:t>
      </w:r>
      <w:r w:rsidR="00BA0D6E" w:rsidRPr="00374424">
        <w:rPr>
          <w:rFonts w:ascii="Times New Roman" w:hAnsi="Times New Roman" w:cs="Times New Roman"/>
          <w:color w:val="000000" w:themeColor="text1"/>
          <w:sz w:val="24"/>
          <w:szCs w:val="24"/>
        </w:rPr>
        <w:fldChar w:fldCharType="end"/>
      </w:r>
      <w:r w:rsidR="00BA0D6E" w:rsidRPr="00374424">
        <w:rPr>
          <w:rFonts w:ascii="Times New Roman" w:hAnsi="Times New Roman" w:cs="Times New Roman"/>
          <w:color w:val="000000" w:themeColor="text1"/>
          <w:sz w:val="24"/>
          <w:szCs w:val="24"/>
        </w:rPr>
        <w:t xml:space="preserve"> </w:t>
      </w:r>
      <w:r w:rsidR="005C658D" w:rsidRPr="00374424">
        <w:rPr>
          <w:rFonts w:ascii="Times New Roman" w:hAnsi="Times New Roman" w:cs="Times New Roman"/>
          <w:color w:val="000000" w:themeColor="text1"/>
          <w:sz w:val="24"/>
          <w:szCs w:val="24"/>
        </w:rPr>
        <w:t xml:space="preserve">also </w:t>
      </w:r>
      <w:r w:rsidR="00BA0D6E" w:rsidRPr="00374424">
        <w:rPr>
          <w:rFonts w:ascii="Times New Roman" w:hAnsi="Times New Roman" w:cs="Times New Roman"/>
          <w:color w:val="000000" w:themeColor="text1"/>
          <w:sz w:val="24"/>
          <w:szCs w:val="24"/>
        </w:rPr>
        <w:t>reported an effect size of 0.37 for computer-aided instruction</w:t>
      </w:r>
      <w:r w:rsidR="005C658D" w:rsidRPr="00374424">
        <w:rPr>
          <w:rFonts w:ascii="Times New Roman" w:hAnsi="Times New Roman" w:cs="Times New Roman"/>
          <w:color w:val="000000" w:themeColor="text1"/>
          <w:sz w:val="24"/>
          <w:szCs w:val="24"/>
        </w:rPr>
        <w:t xml:space="preserve">.  </w:t>
      </w:r>
    </w:p>
    <w:p w14:paraId="049D9787" w14:textId="5CEBDB3C" w:rsidR="00C71155" w:rsidRPr="00374424" w:rsidRDefault="00C71155"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Headsprout Early Readin</w:t>
      </w:r>
      <w:r w:rsidR="00736838" w:rsidRPr="00374424">
        <w:rPr>
          <w:rFonts w:ascii="Times New Roman" w:hAnsi="Times New Roman" w:cs="Times New Roman"/>
          <w:b/>
          <w:color w:val="000000" w:themeColor="text1"/>
          <w:sz w:val="24"/>
          <w:szCs w:val="24"/>
        </w:rPr>
        <w:t>g</w:t>
      </w:r>
      <w:r w:rsidR="00736838" w:rsidRPr="00374424">
        <w:rPr>
          <w:rFonts w:ascii="Times New Roman" w:hAnsi="Times New Roman" w:cs="Times New Roman"/>
          <w:color w:val="000000" w:themeColor="text1"/>
          <w:sz w:val="24"/>
          <w:szCs w:val="24"/>
          <w:vertAlign w:val="superscript"/>
        </w:rPr>
        <w:t>®</w:t>
      </w:r>
    </w:p>
    <w:bookmarkEnd w:id="0"/>
    <w:p w14:paraId="2CCAD882" w14:textId="6B1E1F69" w:rsidR="007308F7" w:rsidRPr="00374424" w:rsidRDefault="00C71155"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r w:rsidR="0003778D" w:rsidRPr="00374424">
        <w:rPr>
          <w:rFonts w:ascii="Times New Roman" w:hAnsi="Times New Roman" w:cs="Times New Roman"/>
          <w:color w:val="000000" w:themeColor="text1"/>
          <w:sz w:val="24"/>
          <w:szCs w:val="24"/>
        </w:rPr>
        <w:t xml:space="preserve">One such computer-assisted intervention is Headsprout Early Reading which </w:t>
      </w:r>
      <w:r w:rsidR="005C658D" w:rsidRPr="00374424">
        <w:rPr>
          <w:rFonts w:ascii="Times New Roman" w:hAnsi="Times New Roman" w:cs="Times New Roman"/>
          <w:color w:val="000000" w:themeColor="text1"/>
          <w:sz w:val="24"/>
          <w:szCs w:val="24"/>
        </w:rPr>
        <w:t>teaches</w:t>
      </w:r>
      <w:r w:rsidR="0003778D" w:rsidRPr="00374424">
        <w:rPr>
          <w:rFonts w:ascii="Times New Roman" w:hAnsi="Times New Roman" w:cs="Times New Roman"/>
          <w:color w:val="000000" w:themeColor="text1"/>
          <w:sz w:val="24"/>
          <w:szCs w:val="24"/>
        </w:rPr>
        <w:t xml:space="preserve"> reading through phonics.  The programme consists of </w:t>
      </w:r>
      <w:r w:rsidR="00362661" w:rsidRPr="00374424">
        <w:rPr>
          <w:rFonts w:ascii="Times New Roman" w:hAnsi="Times New Roman" w:cs="Times New Roman"/>
          <w:color w:val="000000" w:themeColor="text1"/>
          <w:sz w:val="24"/>
          <w:szCs w:val="24"/>
        </w:rPr>
        <w:t xml:space="preserve">eighty 20-minute episodes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{"citationItems":[{"id":"ITEM-1","itemData":{"author":[{"dropping-particle":"","family":"Learning A-Z","given":".","non-dropping-particle":"","parse-names":false,"suffix":""}],"id":"ITEM-1","issued":{"date-parts":[["2016"]]},"title":"Headsprout scope and sequence","type":"book"},"uris":["http://www.mendeley.com/documents/?uuid=e9b5c3de-5b95-400e-b7e5-158a1f79fd69"]}],"mendeley":{"formattedCitation":"(Learning A-Z, 2016)","plainTextFormattedCitation":"(Learning A-Z, 2016)","previouslyFormattedCitation":"(Learning A-Z, 2016)"},"properties":{"noteIndex":0},"schema":"https://github.com/citation-style-language/schema/raw/master/csl-citation.json"}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(Learning A-Z, 2016)</w:t>
      </w:r>
      <w:r w:rsidR="007308F7" w:rsidRPr="00374424">
        <w:rPr>
          <w:rFonts w:ascii="Times New Roman" w:hAnsi="Times New Roman" w:cs="Times New Roman"/>
          <w:color w:val="000000" w:themeColor="text1"/>
          <w:sz w:val="24"/>
          <w:szCs w:val="24"/>
        </w:rPr>
        <w:fldChar w:fldCharType="end"/>
      </w:r>
      <w:r w:rsidR="00362661" w:rsidRPr="00374424">
        <w:rPr>
          <w:rFonts w:ascii="Times New Roman" w:hAnsi="Times New Roman" w:cs="Times New Roman"/>
          <w:color w:val="000000" w:themeColor="text1"/>
          <w:sz w:val="24"/>
          <w:szCs w:val="24"/>
        </w:rPr>
        <w:t xml:space="preserve">, and </w:t>
      </w:r>
      <w:r w:rsidR="0003778D" w:rsidRPr="00374424">
        <w:rPr>
          <w:rFonts w:ascii="Times New Roman" w:hAnsi="Times New Roman" w:cs="Times New Roman"/>
          <w:color w:val="000000" w:themeColor="text1"/>
          <w:sz w:val="24"/>
          <w:szCs w:val="24"/>
        </w:rPr>
        <w:t>focuses its instruction on phonemic awareness, grapheme-phoneme correspondence, and blend</w:t>
      </w:r>
      <w:r w:rsidR="00362661" w:rsidRPr="00374424">
        <w:rPr>
          <w:rFonts w:ascii="Times New Roman" w:hAnsi="Times New Roman" w:cs="Times New Roman"/>
          <w:color w:val="000000" w:themeColor="text1"/>
          <w:sz w:val="24"/>
          <w:szCs w:val="24"/>
        </w:rPr>
        <w:t>ing</w:t>
      </w:r>
      <w:r w:rsidR="0003778D" w:rsidRPr="00374424">
        <w:rPr>
          <w:rFonts w:ascii="Times New Roman" w:hAnsi="Times New Roman" w:cs="Times New Roman"/>
          <w:color w:val="000000" w:themeColor="text1"/>
          <w:sz w:val="24"/>
          <w:szCs w:val="24"/>
        </w:rPr>
        <w:t xml:space="preserve"> sounds to decode words phonetically, but also incorporates elements of vocabulary, fluency and comprehension</w:t>
      </w:r>
      <w:r w:rsidR="007308F7" w:rsidRPr="00374424">
        <w:rPr>
          <w:rFonts w:ascii="Times New Roman" w:hAnsi="Times New Roman" w:cs="Times New Roman"/>
          <w:color w:val="000000" w:themeColor="text1"/>
          <w:sz w:val="24"/>
          <w:szCs w:val="24"/>
        </w:rPr>
        <w:t xml:space="preserve">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{"citationItems":[{"id":"ITEM-1","itemData":{"DOI":"http://dx.doi.org/10.1016/B978-012506041-7/50012-7","ISBN":"978-0-12-506041-7","abstract":"Publisher Summary Headsprout Reading Basics is a highly effective, balanced, and phonics-based reading program that teaches the skills and strategies necessary to sound out as well as read words. Phonemic awareness instruction is integrated throughout many of the Headsprout Reading Basics' teaching routines. Learners hear letter sounds to select visual stimuli and then hear them again as confirmation of selections. In Headsprout Reading Basics, children learn 34 carefully chosen phonetic elements that maintain a consistent pronunciation in over 85 % of the words in which they appear. An essential component of vocabulary growth is the concept that words are made of sounds that have meaning when put together. Headsprout Reading Basics teaches that words have meaning, and that they make sentences that, in turn, make stories.","author":[{"dropping-particle":"","family":"Layng","given":"T. V. J.","non-dropping-particle":"","parse-names":false,"suffix":""},{"dropping-particle":"","family":"Twyman","given":"J. S","non-dropping-particle":"","parse-names":false,"suffix":""},{"dropping-particle":"","family":"Stikeleather","given":"G","non-dropping-particle":"","parse-names":false,"suffix":""}],"container-title":"Evidence-based educational methods","editor":[{"dropping-particle":"","family":"Moran","given":"D. J.","non-dropping-particle":"","parse-names":false,"suffix":""},{"dropping-particle":"","family":"Malott","given":"R.","non-dropping-particle":"","parse-names":false,"suffix":""}],"id":"ITEM-1","issued":{"date-parts":[["2004"]]},"page":"171-197","publisher-place":"St. Louis","title":"Selected for success: How headsprout reading basics teaches beginning reading","type":"chapter"},"uris":["http://www.mendeley.com/documents/?uuid=7a175a96-1642-4fc1-9771-edc7ef5af2a2"]}],"mendeley":{"formattedCitation":"(Layng, Twyman, &amp; Stikeleather, 2004b)","manualFormatting":"(Layng, Twyman, &amp; Stikeleather, 2004b)","plainTextFormattedCitation":"(Layng, Twyman, &amp; Stikeleather, 2004b)","previouslyFormattedCitation":"(Layng, Twyman, &amp; Stikeleather, 2004b)"},"properties":{"noteIndex":0},"schema":"https://github.com/citation-style-language/schema/raw/master/csl-citation.json"}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(Layng, Twyman, &amp; Stikeleather, 2004b)</w:t>
      </w:r>
      <w:r w:rsidR="007308F7" w:rsidRPr="00374424">
        <w:rPr>
          <w:rFonts w:ascii="Times New Roman" w:hAnsi="Times New Roman" w:cs="Times New Roman"/>
          <w:color w:val="000000" w:themeColor="text1"/>
          <w:sz w:val="24"/>
          <w:szCs w:val="24"/>
        </w:rPr>
        <w:fldChar w:fldCharType="end"/>
      </w:r>
      <w:r w:rsidR="005C658D" w:rsidRPr="00374424">
        <w:rPr>
          <w:rFonts w:ascii="Times New Roman" w:hAnsi="Times New Roman" w:cs="Times New Roman"/>
          <w:color w:val="000000" w:themeColor="text1"/>
          <w:sz w:val="24"/>
          <w:szCs w:val="24"/>
        </w:rPr>
        <w:t>, the</w:t>
      </w:r>
      <w:r w:rsidR="00BF0368" w:rsidRPr="00374424">
        <w:rPr>
          <w:rFonts w:ascii="Times New Roman" w:hAnsi="Times New Roman" w:cs="Times New Roman"/>
          <w:color w:val="000000" w:themeColor="text1"/>
          <w:sz w:val="24"/>
          <w:szCs w:val="24"/>
        </w:rPr>
        <w:t xml:space="preserve"> skills highlighted by the </w:t>
      </w:r>
      <w:r w:rsidR="00321E03"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{"citationItems":[{"id":"ITEM-1","itemData":{"author":[{"dropping-particle":"","family":"National Reading Panel","given":"","non-dropping-particle":"","parse-names":false,"suffix":""}],"id":"ITEM-1","issued":{"date-parts":[["2000"]]},"publisher":"National Institute of Child Health and Human Development","publisher-place":"Washington DC","title":"Teaching children to read: An evidence-based assessment of the scientific research literature on reading and its implications for reading instruction","type":"book"},"uris":["http://www.mendeley.com/documents/?uuid=03bada18-a84a-4a17-b475-02f781ed9c42"]}],"mendeley":{"formattedCitation":"(National Reading Panel, 2000)","manualFormatting":"National Reading Panel (2000)","plainTextFormattedCitation":"(National Reading Panel, 2000)","previouslyFormattedCitation":"(National Reading Panel, 2000)"},"properties":{"noteIndex":0},"schema":"https://github.com/citation-style-language/schema/raw/master/csl-citation.json"}</w:instrText>
      </w:r>
      <w:r w:rsidR="00321E03" w:rsidRPr="00374424">
        <w:rPr>
          <w:rFonts w:ascii="Times New Roman" w:hAnsi="Times New Roman" w:cs="Times New Roman"/>
          <w:color w:val="000000" w:themeColor="text1"/>
          <w:sz w:val="24"/>
          <w:szCs w:val="24"/>
        </w:rPr>
        <w:fldChar w:fldCharType="separate"/>
      </w:r>
      <w:r w:rsidR="00321E03" w:rsidRPr="00374424">
        <w:rPr>
          <w:rFonts w:ascii="Times New Roman" w:hAnsi="Times New Roman" w:cs="Times New Roman"/>
          <w:noProof/>
          <w:color w:val="000000" w:themeColor="text1"/>
          <w:sz w:val="24"/>
          <w:szCs w:val="24"/>
        </w:rPr>
        <w:t>National Reading Panel (2000)</w:t>
      </w:r>
      <w:r w:rsidR="00321E03" w:rsidRPr="00374424">
        <w:rPr>
          <w:rFonts w:ascii="Times New Roman" w:hAnsi="Times New Roman" w:cs="Times New Roman"/>
          <w:color w:val="000000" w:themeColor="text1"/>
          <w:sz w:val="24"/>
          <w:szCs w:val="24"/>
        </w:rPr>
        <w:fldChar w:fldCharType="end"/>
      </w:r>
      <w:r w:rsidR="00321E03" w:rsidRPr="00374424">
        <w:rPr>
          <w:rFonts w:ascii="Times New Roman" w:hAnsi="Times New Roman" w:cs="Times New Roman"/>
          <w:color w:val="000000" w:themeColor="text1"/>
          <w:sz w:val="24"/>
          <w:szCs w:val="24"/>
        </w:rPr>
        <w:t xml:space="preserve">.  </w:t>
      </w:r>
      <w:r w:rsidR="0003778D" w:rsidRPr="00374424">
        <w:rPr>
          <w:rFonts w:ascii="Times New Roman" w:hAnsi="Times New Roman" w:cs="Times New Roman"/>
          <w:color w:val="000000" w:themeColor="text1"/>
          <w:sz w:val="24"/>
          <w:szCs w:val="24"/>
        </w:rPr>
        <w:t>The programme is based on discovery learning principles, using a mixture of direct instru</w:t>
      </w:r>
      <w:r w:rsidR="00362661" w:rsidRPr="00374424">
        <w:rPr>
          <w:rFonts w:ascii="Times New Roman" w:hAnsi="Times New Roman" w:cs="Times New Roman"/>
          <w:color w:val="000000" w:themeColor="text1"/>
          <w:sz w:val="24"/>
          <w:szCs w:val="24"/>
        </w:rPr>
        <w:t>ction and engineered discovery</w:t>
      </w:r>
      <w:r w:rsidR="007308F7" w:rsidRPr="00374424">
        <w:rPr>
          <w:rFonts w:ascii="Times New Roman" w:hAnsi="Times New Roman" w:cs="Times New Roman"/>
          <w:color w:val="000000" w:themeColor="text1"/>
          <w:sz w:val="24"/>
          <w:szCs w:val="24"/>
        </w:rPr>
        <w:t xml:space="preserve">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{"citationItems":[{"id":"ITEM-1","itemData":{"abstract":"A learning situation in which the principal content of what is to be learned is not given but is independently discovered by the learner is often considered “discovery learning.” Recently, learning scientists have been able to make explicit some of the conditions under which such independent discovery is likely to occur (Andronis, 1983; Epstein, 1996; Johnson &amp; Layng, 1992). One form of “discovery” can often be observed when skills learned under one set of conditions are recruited under new conditions to serve a new or different function—a process of “contingency adduction” (Andronis, Layng, &amp; Goldiamond, 1997). The research reported here investigated the application of contingency adduction in a discovery learning context to establish sound-to-letter correspondence as part of an online reading/decoding program, Headsprout Early Reading. Beginning readers acquired novel letters/sounds correspondence with minimal presentations and few errors—often requiring only one presentation. This research suggests that instructional sequences may be designed to provide effective discovery learning activities to teach some phonics skills.","author":[{"dropping-particle":"","family":"Layng","given":"T. V. J.","non-dropping-particle":"","parse-names":false,"suffix":""},{"dropping-particle":"","family":"Twyman","given":"Janet S.","non-dropping-particle":"","parse-names":false,"suffix":""},{"dropping-particle":"","family":"Stikeleather","given":"Greg","non-dropping-particle":"","parse-names":false,"suffix":""}],"container-title":"The Analysis of Verbal Behavior","id":"ITEM-1","issue":"1","issued":{"date-parts":[["2004"]]},"page":"99-109","title":"Engineering discovery learning: The contingency adduction of some precursors of textual responding in a beginning program","type":"article-journal","volume":"20"},"uris":["http://www.mendeley.com/documents/?uuid=69a223d4-101d-4f59-8fe9-a04e667fea91"]}],"mendeley":{"formattedCitation":"(Layng, Twyman, &amp; Stikeleather, 2004a)","plainTextFormattedCitation":"(Layng, Twyman, &amp; Stikeleather, 2004a)","previouslyFormattedCitation":"(Layng, Twyman, &amp; Stikeleather, 2004a)"},"properties":{"noteIndex":0},"schema":"https://github.com/citation-style-language/schema/raw/master/csl-citation.json"}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(Layng, Twyman, &amp; Stikeleather, 2004a)</w:t>
      </w:r>
      <w:r w:rsidR="007308F7" w:rsidRPr="00374424">
        <w:rPr>
          <w:rFonts w:ascii="Times New Roman" w:hAnsi="Times New Roman" w:cs="Times New Roman"/>
          <w:color w:val="000000" w:themeColor="text1"/>
          <w:sz w:val="24"/>
          <w:szCs w:val="24"/>
        </w:rPr>
        <w:fldChar w:fldCharType="end"/>
      </w:r>
      <w:r w:rsidR="007308F7" w:rsidRPr="00374424">
        <w:rPr>
          <w:rFonts w:ascii="Times New Roman" w:hAnsi="Times New Roman" w:cs="Times New Roman"/>
          <w:color w:val="000000" w:themeColor="text1"/>
          <w:sz w:val="24"/>
          <w:szCs w:val="24"/>
        </w:rPr>
        <w:t>.</w:t>
      </w:r>
      <w:r w:rsidR="0003778D" w:rsidRPr="00374424">
        <w:rPr>
          <w:rFonts w:ascii="Times New Roman" w:hAnsi="Times New Roman" w:cs="Times New Roman"/>
          <w:color w:val="000000" w:themeColor="text1"/>
          <w:sz w:val="24"/>
          <w:szCs w:val="24"/>
        </w:rPr>
        <w:t xml:space="preserve"> </w:t>
      </w:r>
      <w:r w:rsidR="007308F7" w:rsidRPr="00374424">
        <w:rPr>
          <w:rFonts w:ascii="Times New Roman" w:hAnsi="Times New Roman" w:cs="Times New Roman"/>
          <w:color w:val="000000" w:themeColor="text1"/>
          <w:sz w:val="24"/>
          <w:szCs w:val="24"/>
        </w:rPr>
        <w:t xml:space="preserve"> </w:t>
      </w:r>
      <w:r w:rsidR="00321E03" w:rsidRPr="00374424">
        <w:rPr>
          <w:rFonts w:ascii="Times New Roman" w:hAnsi="Times New Roman" w:cs="Times New Roman"/>
          <w:color w:val="000000" w:themeColor="text1"/>
          <w:sz w:val="24"/>
          <w:szCs w:val="24"/>
        </w:rPr>
        <w:t xml:space="preserve">Headsprout </w:t>
      </w:r>
      <w:r w:rsidR="0003778D" w:rsidRPr="00374424">
        <w:rPr>
          <w:rFonts w:ascii="Times New Roman" w:hAnsi="Times New Roman" w:cs="Times New Roman"/>
          <w:color w:val="000000" w:themeColor="text1"/>
          <w:sz w:val="24"/>
          <w:szCs w:val="24"/>
        </w:rPr>
        <w:t xml:space="preserve">automatically tracks </w:t>
      </w:r>
      <w:r w:rsidR="00321E03" w:rsidRPr="00374424">
        <w:rPr>
          <w:rFonts w:ascii="Times New Roman" w:hAnsi="Times New Roman" w:cs="Times New Roman"/>
          <w:color w:val="000000" w:themeColor="text1"/>
          <w:sz w:val="24"/>
          <w:szCs w:val="24"/>
        </w:rPr>
        <w:t>learner</w:t>
      </w:r>
      <w:r w:rsidR="0003778D" w:rsidRPr="00374424">
        <w:rPr>
          <w:rFonts w:ascii="Times New Roman" w:hAnsi="Times New Roman" w:cs="Times New Roman"/>
          <w:color w:val="000000" w:themeColor="text1"/>
          <w:sz w:val="24"/>
          <w:szCs w:val="24"/>
        </w:rPr>
        <w:t>s</w:t>
      </w:r>
      <w:r w:rsidR="00321E03" w:rsidRPr="00374424">
        <w:rPr>
          <w:rFonts w:ascii="Times New Roman" w:hAnsi="Times New Roman" w:cs="Times New Roman"/>
          <w:color w:val="000000" w:themeColor="text1"/>
          <w:sz w:val="24"/>
          <w:szCs w:val="24"/>
        </w:rPr>
        <w:t>’</w:t>
      </w:r>
      <w:r w:rsidR="0003778D" w:rsidRPr="00374424">
        <w:rPr>
          <w:rFonts w:ascii="Times New Roman" w:hAnsi="Times New Roman" w:cs="Times New Roman"/>
          <w:color w:val="000000" w:themeColor="text1"/>
          <w:sz w:val="24"/>
          <w:szCs w:val="24"/>
        </w:rPr>
        <w:t xml:space="preserve"> performance</w:t>
      </w:r>
      <w:r w:rsidR="00321E03" w:rsidRPr="00374424">
        <w:rPr>
          <w:rFonts w:ascii="Times New Roman" w:hAnsi="Times New Roman" w:cs="Times New Roman"/>
          <w:color w:val="000000" w:themeColor="text1"/>
          <w:sz w:val="24"/>
          <w:szCs w:val="24"/>
        </w:rPr>
        <w:t>s</w:t>
      </w:r>
      <w:r w:rsidR="0003778D" w:rsidRPr="00374424">
        <w:rPr>
          <w:rFonts w:ascii="Times New Roman" w:hAnsi="Times New Roman" w:cs="Times New Roman"/>
          <w:color w:val="000000" w:themeColor="text1"/>
          <w:sz w:val="24"/>
          <w:szCs w:val="24"/>
        </w:rPr>
        <w:t xml:space="preserve"> and adjusts instruction to the appropriate level</w:t>
      </w:r>
      <w:r w:rsidR="00896C9C" w:rsidRPr="00374424">
        <w:rPr>
          <w:rFonts w:ascii="Times New Roman" w:hAnsi="Times New Roman" w:cs="Times New Roman"/>
          <w:color w:val="000000" w:themeColor="text1"/>
          <w:sz w:val="24"/>
          <w:szCs w:val="24"/>
        </w:rPr>
        <w:t>, requiring children to practice skills until they can perform them at mastery level</w:t>
      </w:r>
      <w:r w:rsidR="007308F7" w:rsidRPr="00374424">
        <w:rPr>
          <w:rFonts w:ascii="Times New Roman" w:hAnsi="Times New Roman" w:cs="Times New Roman"/>
          <w:color w:val="000000" w:themeColor="text1"/>
          <w:sz w:val="24"/>
          <w:szCs w:val="24"/>
        </w:rPr>
        <w:t xml:space="preserve">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{"citationItems":[{"id":"ITEM-1","itemData":{"author":[{"dropping-particle":"","family":"Twyman","given":"J. S.","non-dropping-particle":"","parse-names":false,"suffix":""},{"dropping-particle":"","family":"Layng","given":"T V Joe","non-dropping-particle":"","parse-names":false,"suffix":""},{"dropping-particle":"","family":"Layng","given":"Zachary R","non-dropping-particle":"","parse-names":false,"suffix":""}],"id":"ITEM-1","issued":{"date-parts":[["2012"]]},"publisher":"mimio","publisher-place":"Shrewbury","title":"MimioSprout the power of adaptive online learning to teach reading","type":"book"},"uris":["http://www.mendeley.com/documents/?uuid=8c3c8b59-cd9f-4c22-9a44-65e99bcfb366"]}],"mendeley":{"formattedCitation":"(Twyman, Layng, &amp; Layng, 2012)","plainTextFormattedCitation":"(Twyman, Layng, &amp; Layng, 2012)","previouslyFormattedCitation":"(Twyman, Layng, &amp; Layng, 2012)"},"properties":{"noteIndex":0},"schema":"https://github.com/citation-style-language/schema/raw/master/csl-citation.json"}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(Twyman, Layng, &amp; Layng, 2012)</w:t>
      </w:r>
      <w:r w:rsidR="007308F7" w:rsidRPr="00374424">
        <w:rPr>
          <w:rFonts w:ascii="Times New Roman" w:hAnsi="Times New Roman" w:cs="Times New Roman"/>
          <w:color w:val="000000" w:themeColor="text1"/>
          <w:sz w:val="24"/>
          <w:szCs w:val="24"/>
        </w:rPr>
        <w:fldChar w:fldCharType="end"/>
      </w:r>
      <w:r w:rsidR="0003778D" w:rsidRPr="00374424">
        <w:rPr>
          <w:rFonts w:ascii="Times New Roman" w:hAnsi="Times New Roman" w:cs="Times New Roman"/>
          <w:color w:val="000000" w:themeColor="text1"/>
          <w:sz w:val="24"/>
          <w:szCs w:val="24"/>
        </w:rPr>
        <w:t>.  Headsprout was designed as an individualised reading intervention to provide additional support for typically developing pupils</w:t>
      </w:r>
      <w:r w:rsidR="00AE07C9" w:rsidRPr="00374424">
        <w:rPr>
          <w:rFonts w:ascii="Times New Roman" w:hAnsi="Times New Roman" w:cs="Times New Roman"/>
          <w:color w:val="000000" w:themeColor="text1"/>
          <w:sz w:val="24"/>
          <w:szCs w:val="24"/>
        </w:rPr>
        <w:t xml:space="preserve">, and </w:t>
      </w:r>
      <w:r w:rsidR="008C2A99" w:rsidRPr="00374424">
        <w:rPr>
          <w:rFonts w:ascii="Times New Roman" w:hAnsi="Times New Roman" w:cs="Times New Roman"/>
          <w:color w:val="000000" w:themeColor="text1"/>
          <w:sz w:val="24"/>
          <w:szCs w:val="24"/>
        </w:rPr>
        <w:t xml:space="preserve">much </w:t>
      </w:r>
      <w:r w:rsidR="00AE07C9" w:rsidRPr="00374424">
        <w:rPr>
          <w:rFonts w:ascii="Times New Roman" w:hAnsi="Times New Roman" w:cs="Times New Roman"/>
          <w:color w:val="000000" w:themeColor="text1"/>
          <w:sz w:val="24"/>
          <w:szCs w:val="24"/>
        </w:rPr>
        <w:t xml:space="preserve">research has demonstrated its effectiveness with this population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{"citationItems":[{"id":"ITEM-1","itemData":{"DOI":"10.1080/10824669.2010.532415","ISBN":"1082-4669","ISSN":"1082-4669","abstract":"This study examined the effects of a computer-based early reading program (Headsprout Early Reading) on the oral language and early reading skills of at-risk preschool children. In a pretest-posttest control group design, 62 children were randomly assigned to receive supplemental instruction with Headsprout Early Reading (experimental group) or Millie's Math House (control group) for 30 min each school day for 8 weeks. Children using Headsprout Early Reading made greater gains in early reading skills as measured by the Test of Early Reading Ability (TERA-3), F(1, 59) = 39.35, p less than 0.01, and in oral language skills as measured by the Test of Language Development-Primary (TOLD-P:3), F(1, 59) = 37.03, p less than 0.01. Effect sizes were large for the gains in both measures (TERA-3, eta[superscript 2] = 0.24; TOLD-P:3, eta[superscript 2] = 0.17). Teachers' responses to an open-ended interview indicated that the program was perceived as a desirable instructional aid. Educational considerations for preventing future reading difficulties and issues about implementation integrity are discussed. (Contains 5 tables.)","author":[{"dropping-particle":"","family":"Huffstetter","given":"Mary","non-dropping-particle":"","parse-names":false,"suffix":""},{"dropping-particle":"","family":"King","given":"James R.","non-dropping-particle":"","parse-names":false,"suffix":""},{"dropping-particle":"","family":"Onwuegbuzie","given":"Anthony J.","non-dropping-particle":"","parse-names":false,"suffix":""},{"dropping-particle":"","family":"Schneider","given":"Jenifer J.","non-dropping-particle":"","parse-names":false,"suffix":""},{"dropping-particle":"","family":"Powell-Smith","given":"Kelly a.","non-dropping-particle":"","parse-names":false,"suffix":""}],"container-title":"Journal of Education for Students Placed at Risk (JESPAR)","id":"ITEM-1","issue":"4","issued":{"date-parts":[["2010"]]},"page":"279-298","title":"Effects of a computer-based early reading program on the early reading and oral language skills of at-risk preschool children","type":"article-journal","volume":"15"},"uris":["http://www.mendeley.com/documents/?uuid=03f410f4-da55-4a0e-a096-5515a0369c29"]}],"mendeley":{"formattedCitation":"(Huffstetter, King, Onwuegbuzie, Schneider, &amp; Powell-Smith, 2010)","manualFormatting":"(e.g., Huffstetter, King, Onwuegbuzie, Schneider, &amp; Powell-Smith, 2010","plainTextFormattedCitation":"(Huffstetter, King, Onwuegbuzie, Schneider, &amp; Powell-Smith, 2010)","previouslyFormattedCitation":"(Huffstetter, King, Onwuegbuzie, Schneider, &amp; Powell-Smith, 2010)"},"properties":{"noteIndex":0},"schema":"https://github.com/citation-style-language/schema/raw/master/csl-citation.json"}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w:t>
      </w:r>
      <w:r w:rsidR="008C2A99" w:rsidRPr="00374424">
        <w:rPr>
          <w:rFonts w:ascii="Times New Roman" w:hAnsi="Times New Roman" w:cs="Times New Roman"/>
          <w:noProof/>
          <w:color w:val="000000" w:themeColor="text1"/>
          <w:sz w:val="24"/>
          <w:szCs w:val="24"/>
        </w:rPr>
        <w:t xml:space="preserve">e.g., </w:t>
      </w:r>
      <w:r w:rsidR="007308F7" w:rsidRPr="00374424">
        <w:rPr>
          <w:rFonts w:ascii="Times New Roman" w:hAnsi="Times New Roman" w:cs="Times New Roman"/>
          <w:noProof/>
          <w:color w:val="000000" w:themeColor="text1"/>
          <w:sz w:val="24"/>
          <w:szCs w:val="24"/>
        </w:rPr>
        <w:t xml:space="preserve">Huffstetter, King, Onwuegbuzie, Schneider, &amp; Powell-Smith, </w:t>
      </w:r>
      <w:r w:rsidR="007308F7" w:rsidRPr="00374424">
        <w:rPr>
          <w:rFonts w:ascii="Times New Roman" w:hAnsi="Times New Roman" w:cs="Times New Roman"/>
          <w:noProof/>
          <w:color w:val="000000" w:themeColor="text1"/>
          <w:sz w:val="24"/>
          <w:szCs w:val="24"/>
        </w:rPr>
        <w:lastRenderedPageBreak/>
        <w:t>2010</w:t>
      </w:r>
      <w:r w:rsidR="007308F7" w:rsidRPr="00374424">
        <w:rPr>
          <w:rFonts w:ascii="Times New Roman" w:hAnsi="Times New Roman" w:cs="Times New Roman"/>
          <w:color w:val="000000" w:themeColor="text1"/>
          <w:sz w:val="24"/>
          <w:szCs w:val="24"/>
        </w:rPr>
        <w:fldChar w:fldCharType="end"/>
      </w:r>
      <w:r w:rsidR="00AE07C9" w:rsidRPr="00374424">
        <w:rPr>
          <w:rFonts w:ascii="Times New Roman" w:hAnsi="Times New Roman" w:cs="Times New Roman"/>
          <w:color w:val="000000" w:themeColor="text1"/>
          <w:sz w:val="24"/>
          <w:szCs w:val="24"/>
        </w:rPr>
        <w:t>;</w:t>
      </w:r>
      <w:r w:rsidR="0003778D" w:rsidRPr="00374424">
        <w:rPr>
          <w:rFonts w:ascii="Times New Roman" w:hAnsi="Times New Roman" w:cs="Times New Roman"/>
          <w:color w:val="000000" w:themeColor="text1"/>
          <w:sz w:val="24"/>
          <w:szCs w:val="24"/>
        </w:rPr>
        <w:t xml:space="preserve">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{"citationItems":[{"id":"ITEM-1","itemData":{"DOI":"10.1007/s10212-014-0240-7","ISSN":"0256-2928","author":[{"dropping-particle":"","family":"Tyler","given":"E. J.","non-dropping-particle":"","parse-names":false,"suffix":""},{"dropping-particle":"","family":"Hughes","given":"John Carl","non-dropping-particle":"","parse-names":false,"suffix":""},{"dropping-particle":"","family":"Beverley","given":"Michael","non-dropping-particle":"","parse-names":false,"suffix":""},{"dropping-particle":"","family":"Hastings","given":"Richard Patrick","non-dropping-particle":"","parse-names":false,"suffix":""}],"container-title":"European Journal of Psychology of Education","id":"ITEM-1","issue":"3","issued":{"date-parts":[["2015"]]},"page":"281-294","title":"Improving early reading skills for beginning readers using an online programme as supplementary instruction","type":"article-journal","volume":"30"},"uris":["http://www.mendeley.com/documents/?uuid=ec4f0250-f340-453e-8aa2-6afc4c889dc2"]}],"mendeley":{"formattedCitation":"(Tyler, Hughes, Beverley, &amp; Hastings, 2015)","manualFormatting":"Tyler, Hughes, Beverley, &amp; Hastings, 2015","plainTextFormattedCitation":"(Tyler, Hughes, Beverley, &amp; Hastings, 2015)","previouslyFormattedCitation":"(Tyler, Hughes, Beverley, &amp; Hastings, 2015)"},"properties":{"noteIndex":0},"schema":"https://github.com/citation-style-language/schema/raw/master/csl-citation.json"}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Tyler, Hughes, Beverley, &amp; Hastings, 2015</w:t>
      </w:r>
      <w:r w:rsidR="007308F7" w:rsidRPr="00374424">
        <w:rPr>
          <w:rFonts w:ascii="Times New Roman" w:hAnsi="Times New Roman" w:cs="Times New Roman"/>
          <w:color w:val="000000" w:themeColor="text1"/>
          <w:sz w:val="24"/>
          <w:szCs w:val="24"/>
        </w:rPr>
        <w:fldChar w:fldCharType="end"/>
      </w:r>
      <w:r w:rsidR="00AE07C9" w:rsidRPr="00374424">
        <w:rPr>
          <w:rFonts w:ascii="Times New Roman" w:hAnsi="Times New Roman" w:cs="Times New Roman"/>
          <w:color w:val="000000" w:themeColor="text1"/>
          <w:sz w:val="24"/>
          <w:szCs w:val="24"/>
        </w:rPr>
        <w:t>;</w:t>
      </w:r>
      <w:r w:rsidR="007308F7" w:rsidRPr="00374424">
        <w:rPr>
          <w:rFonts w:ascii="Times New Roman" w:hAnsi="Times New Roman" w:cs="Times New Roman"/>
          <w:color w:val="000000" w:themeColor="text1"/>
          <w:sz w:val="24"/>
          <w:szCs w:val="24"/>
        </w:rPr>
        <w:t xml:space="preserve"> </w:t>
      </w:r>
      <w:r w:rsidR="007308F7"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{"citationItems":[{"id":"ITEM-1","itemData":{"author":[{"dropping-particle":"","family":"Twyman","given":"J. S.","non-dropping-particle":"","parse-names":false,"suffix":""},{"dropping-particle":"","family":"Layng","given":"T. V. J.","non-dropping-particle":"","parse-names":false,"suffix":""},{"dropping-particle":"","family":"Layng","given":"Z.","non-dropping-particle":"","parse-names":false,"suffix":""}],"container-title":"Behavioral Technology Today","id":"ITEM-1","issue":"1","issued":{"date-parts":[["2011"]]},"page":"1-13","title":"The likelihood of instructionally beneficial, trivial, or negative results for kindergarten and first grade learners who complete at least half of headsprout early reading","type":"article-journal","volume":"6"},"uris":["http://www.mendeley.com/documents/?uuid=f6400eec-44d7-4764-9945-eced6ce7b801"]}],"mendeley":{"formattedCitation":"(Twyman, Layng, &amp; Layng, 2011)","manualFormatting":"Twyman, Layng, &amp; Layng, 2011)","plainTextFormattedCitation":"(Twyman, Layng, &amp; Layng, 2011)","previouslyFormattedCitation":"(Twyman, Layng, &amp; Layng, 2011)"},"properties":{"noteIndex":0},"schema":"https://github.com/citation-style-language/schema/raw/master/csl-citation.json"}</w:instrText>
      </w:r>
      <w:r w:rsidR="007308F7" w:rsidRPr="00374424">
        <w:rPr>
          <w:rFonts w:ascii="Times New Roman" w:hAnsi="Times New Roman" w:cs="Times New Roman"/>
          <w:color w:val="000000" w:themeColor="text1"/>
          <w:sz w:val="24"/>
          <w:szCs w:val="24"/>
        </w:rPr>
        <w:fldChar w:fldCharType="separate"/>
      </w:r>
      <w:r w:rsidR="007308F7" w:rsidRPr="00374424">
        <w:rPr>
          <w:rFonts w:ascii="Times New Roman" w:hAnsi="Times New Roman" w:cs="Times New Roman"/>
          <w:noProof/>
          <w:color w:val="000000" w:themeColor="text1"/>
          <w:sz w:val="24"/>
          <w:szCs w:val="24"/>
        </w:rPr>
        <w:t>Twyman, Layng, &amp; Layng, 2011)</w:t>
      </w:r>
      <w:r w:rsidR="007308F7" w:rsidRPr="00374424">
        <w:rPr>
          <w:rFonts w:ascii="Times New Roman" w:hAnsi="Times New Roman" w:cs="Times New Roman"/>
          <w:color w:val="000000" w:themeColor="text1"/>
          <w:sz w:val="24"/>
          <w:szCs w:val="24"/>
        </w:rPr>
        <w:fldChar w:fldCharType="end"/>
      </w:r>
      <w:r w:rsidR="007308F7" w:rsidRPr="00374424">
        <w:rPr>
          <w:rFonts w:ascii="Times New Roman" w:hAnsi="Times New Roman" w:cs="Times New Roman"/>
          <w:color w:val="000000" w:themeColor="text1"/>
          <w:sz w:val="24"/>
          <w:szCs w:val="24"/>
        </w:rPr>
        <w:t>.</w:t>
      </w:r>
    </w:p>
    <w:p w14:paraId="76D001E2" w14:textId="2E07CD05" w:rsidR="008C2A99" w:rsidRPr="00374424" w:rsidRDefault="003F7D96"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Over the past 6 years, a small but growing body of research has investigate</w:t>
      </w:r>
      <w:r w:rsidR="005C658D" w:rsidRPr="00374424">
        <w:rPr>
          <w:rFonts w:ascii="Times New Roman" w:hAnsi="Times New Roman" w:cs="Times New Roman"/>
          <w:color w:val="000000" w:themeColor="text1"/>
          <w:sz w:val="24"/>
          <w:szCs w:val="24"/>
        </w:rPr>
        <w:t>d</w:t>
      </w:r>
      <w:r w:rsidRPr="00374424">
        <w:rPr>
          <w:rFonts w:ascii="Times New Roman" w:hAnsi="Times New Roman" w:cs="Times New Roman"/>
          <w:color w:val="000000" w:themeColor="text1"/>
          <w:sz w:val="24"/>
          <w:szCs w:val="24"/>
        </w:rPr>
        <w:t xml:space="preserve"> the effectiveness of Headsprout </w:t>
      </w:r>
      <w:r w:rsidR="008C2A99" w:rsidRPr="00374424">
        <w:rPr>
          <w:rFonts w:ascii="Times New Roman" w:hAnsi="Times New Roman" w:cs="Times New Roman"/>
          <w:color w:val="000000" w:themeColor="text1"/>
          <w:sz w:val="24"/>
          <w:szCs w:val="24"/>
        </w:rPr>
        <w:t>on teaching read</w:t>
      </w:r>
      <w:r w:rsidR="0000664F" w:rsidRPr="00374424">
        <w:rPr>
          <w:rFonts w:ascii="Times New Roman" w:hAnsi="Times New Roman" w:cs="Times New Roman"/>
          <w:color w:val="000000" w:themeColor="text1"/>
          <w:sz w:val="24"/>
          <w:szCs w:val="24"/>
        </w:rPr>
        <w:t>ing</w:t>
      </w:r>
      <w:r w:rsidR="008C2A99" w:rsidRPr="00374424">
        <w:rPr>
          <w:rFonts w:ascii="Times New Roman" w:hAnsi="Times New Roman" w:cs="Times New Roman"/>
          <w:color w:val="000000" w:themeColor="text1"/>
          <w:sz w:val="24"/>
          <w:szCs w:val="24"/>
        </w:rPr>
        <w:t xml:space="preserve"> to </w:t>
      </w:r>
      <w:r w:rsidR="0000664F" w:rsidRPr="00374424">
        <w:rPr>
          <w:rFonts w:ascii="Times New Roman" w:hAnsi="Times New Roman" w:cs="Times New Roman"/>
          <w:color w:val="000000" w:themeColor="text1"/>
          <w:sz w:val="24"/>
          <w:szCs w:val="24"/>
        </w:rPr>
        <w:t>students</w:t>
      </w:r>
      <w:r w:rsidR="008C2A99" w:rsidRPr="00374424">
        <w:rPr>
          <w:rFonts w:ascii="Times New Roman" w:hAnsi="Times New Roman" w:cs="Times New Roman"/>
          <w:color w:val="000000" w:themeColor="text1"/>
          <w:sz w:val="24"/>
          <w:szCs w:val="24"/>
        </w:rPr>
        <w:t xml:space="preserve"> </w:t>
      </w:r>
      <w:r w:rsidR="0073383D" w:rsidRPr="00374424">
        <w:rPr>
          <w:rFonts w:ascii="Times New Roman" w:hAnsi="Times New Roman" w:cs="Times New Roman"/>
          <w:color w:val="000000" w:themeColor="text1"/>
          <w:sz w:val="24"/>
          <w:szCs w:val="24"/>
        </w:rPr>
        <w:t>with</w:t>
      </w:r>
      <w:r w:rsidR="008C2A99" w:rsidRPr="00374424">
        <w:rPr>
          <w:rFonts w:ascii="Times New Roman" w:hAnsi="Times New Roman" w:cs="Times New Roman"/>
          <w:color w:val="000000" w:themeColor="text1"/>
          <w:sz w:val="24"/>
          <w:szCs w:val="24"/>
        </w:rPr>
        <w:t xml:space="preserve"> </w:t>
      </w:r>
      <w:r w:rsidR="0073383D" w:rsidRPr="00374424">
        <w:rPr>
          <w:rFonts w:ascii="Times New Roman" w:hAnsi="Times New Roman" w:cs="Times New Roman"/>
          <w:color w:val="000000" w:themeColor="text1"/>
          <w:sz w:val="24"/>
          <w:szCs w:val="24"/>
        </w:rPr>
        <w:t>autism</w:t>
      </w:r>
      <w:r w:rsidR="008C2A99" w:rsidRPr="00374424">
        <w:rPr>
          <w:rFonts w:ascii="Times New Roman" w:hAnsi="Times New Roman" w:cs="Times New Roman"/>
          <w:color w:val="000000" w:themeColor="text1"/>
          <w:sz w:val="24"/>
          <w:szCs w:val="24"/>
        </w:rPr>
        <w:t xml:space="preserve">.  For example, </w:t>
      </w:r>
      <w:r w:rsidR="008C2A99"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{"citationItems":[{"id":"ITEM-1","itemData":{"DOI":"10.1007/s10882-011-9240-6","ISSN":"1056-263X","author":[{"dropping-particle":"","family":"Whitcomb","given":"Sara A.","non-dropping-particle":"","parse-names":false,"suffix":""},{"dropping-particle":"","family":"Bass","given":"Jennifer D.","non-dropping-particle":"","parse-names":false,"suffix":""},{"dropping-particle":"","family":"Luiselli","given":"James K.","non-dropping-particle":"","parse-names":false,"suffix":""}],"container-title":"Journal of Developmental and Physical Disabilities","id":"ITEM-1","issue":"6","issued":{"date-parts":[["2011"]]},"page":"491-499","title":"Effects of a computer-based early reading program (Headsprout®) on word list and text reading skills in a student with Autism","type":"article-journal","volume":"23"},"uris":["http://www.mendeley.com/documents/?uuid=9aeda408-eeaa-4621-b696-601f050a4291"]}],"mendeley":{"formattedCitation":"(Whitcomb, Bass, &amp; Luiselli, 2011)","manualFormatting":"Whitcomb, Bass, and Luiselli (2011)","plainTextFormattedCitation":"(Whitcomb, Bass, &amp; Luiselli, 2011)","previouslyFormattedCitation":"(Whitcomb, Bass, &amp; Luiselli, 2011)"},"properties":{"noteIndex":0},"schema":"https://github.com/citation-style-language/schema/raw/master/csl-citation.json"}</w:instrText>
      </w:r>
      <w:r w:rsidR="008C2A99" w:rsidRPr="00374424">
        <w:rPr>
          <w:rFonts w:ascii="Times New Roman" w:hAnsi="Times New Roman" w:cs="Times New Roman"/>
          <w:color w:val="000000" w:themeColor="text1"/>
          <w:sz w:val="24"/>
          <w:szCs w:val="24"/>
        </w:rPr>
        <w:fldChar w:fldCharType="separate"/>
      </w:r>
      <w:r w:rsidR="008C2A99" w:rsidRPr="00374424">
        <w:rPr>
          <w:rFonts w:ascii="Times New Roman" w:hAnsi="Times New Roman" w:cs="Times New Roman"/>
          <w:noProof/>
          <w:color w:val="000000" w:themeColor="text1"/>
          <w:sz w:val="24"/>
          <w:szCs w:val="24"/>
        </w:rPr>
        <w:t>Whitcomb, Bass, and Luiselli (2011)</w:t>
      </w:r>
      <w:r w:rsidR="008C2A99" w:rsidRPr="00374424">
        <w:rPr>
          <w:rFonts w:ascii="Times New Roman" w:hAnsi="Times New Roman" w:cs="Times New Roman"/>
          <w:color w:val="000000" w:themeColor="text1"/>
          <w:sz w:val="24"/>
          <w:szCs w:val="24"/>
        </w:rPr>
        <w:fldChar w:fldCharType="end"/>
      </w:r>
      <w:r w:rsidR="008C2A99" w:rsidRPr="00374424">
        <w:rPr>
          <w:rFonts w:ascii="Times New Roman" w:hAnsi="Times New Roman" w:cs="Times New Roman"/>
          <w:color w:val="000000" w:themeColor="text1"/>
          <w:sz w:val="24"/>
          <w:szCs w:val="24"/>
        </w:rPr>
        <w:t xml:space="preserve"> were the first to report outcomes from a child with autism who had learned to read using Headsprout.  Provided that the online reading instruction was paired with one-to-one educational support to provide prompts and error correction, a 9-year-old boy with autism demonstrated greater accuracy in word identification and accurate reading of Headsprout Early Reading stories following the completion of 23 episodes.  Moreover, </w:t>
      </w:r>
      <w:r w:rsidR="008C2A99"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reading","type":"article-journal","volume":"28"},"uris":["http://www.mendeley.com/documents/?uuid=220c73b7-e9ba-4fa1-84c4-1d59856f0aea"]}],"mendeley":{"formattedCitation":"(Grindle, Hughes, Saville, Huxley, &amp; Hastings, 2013)","manualFormatting":"Grindle, Hughes, Saville, Huxley, &amp; Hastings (2013)","plainTextFormattedCitation":"(Grindle, Hughes, Saville, Huxley, &amp; Hastings, 2013)","previouslyFormattedCitation":"(Grindle, Hughes, Saville, Huxley, &amp; Hastings, 2013)"},"properties":{"noteIndex":0},"schema":"https://github.com/citation-style-language/schema/raw/master/csl-citation.json"}</w:instrText>
      </w:r>
      <w:r w:rsidR="008C2A99" w:rsidRPr="00374424">
        <w:rPr>
          <w:rFonts w:ascii="Times New Roman" w:hAnsi="Times New Roman" w:cs="Times New Roman"/>
          <w:color w:val="000000" w:themeColor="text1"/>
          <w:sz w:val="24"/>
          <w:szCs w:val="24"/>
        </w:rPr>
        <w:fldChar w:fldCharType="separate"/>
      </w:r>
      <w:r w:rsidR="008C2A99" w:rsidRPr="00374424">
        <w:rPr>
          <w:rFonts w:ascii="Times New Roman" w:hAnsi="Times New Roman" w:cs="Times New Roman"/>
          <w:noProof/>
          <w:color w:val="000000" w:themeColor="text1"/>
          <w:sz w:val="24"/>
          <w:szCs w:val="24"/>
        </w:rPr>
        <w:t>Grindle, Hughes, Saville, Huxley, &amp; Hastings (2013)</w:t>
      </w:r>
      <w:r w:rsidR="008C2A99" w:rsidRPr="00374424">
        <w:rPr>
          <w:rFonts w:ascii="Times New Roman" w:hAnsi="Times New Roman" w:cs="Times New Roman"/>
          <w:color w:val="000000" w:themeColor="text1"/>
          <w:sz w:val="24"/>
          <w:szCs w:val="24"/>
        </w:rPr>
        <w:fldChar w:fldCharType="end"/>
      </w:r>
      <w:r w:rsidR="008C2A99" w:rsidRPr="00374424">
        <w:rPr>
          <w:rFonts w:ascii="Times New Roman" w:hAnsi="Times New Roman" w:cs="Times New Roman"/>
          <w:color w:val="000000" w:themeColor="text1"/>
          <w:sz w:val="24"/>
          <w:szCs w:val="24"/>
        </w:rPr>
        <w:t xml:space="preserve"> showed that pre-standardised and post-standardised reading test scores (Word Recognition Age) for four </w:t>
      </w:r>
      <w:r w:rsidR="00CB6A78" w:rsidRPr="00374424">
        <w:rPr>
          <w:rFonts w:ascii="Times New Roman" w:hAnsi="Times New Roman" w:cs="Times New Roman"/>
          <w:color w:val="000000" w:themeColor="text1"/>
          <w:sz w:val="24"/>
          <w:szCs w:val="24"/>
        </w:rPr>
        <w:t>students</w:t>
      </w:r>
      <w:r w:rsidR="008C2A99" w:rsidRPr="00374424">
        <w:rPr>
          <w:rFonts w:ascii="Times New Roman" w:hAnsi="Times New Roman" w:cs="Times New Roman"/>
          <w:color w:val="000000" w:themeColor="text1"/>
          <w:sz w:val="24"/>
          <w:szCs w:val="24"/>
        </w:rPr>
        <w:t xml:space="preserve"> with autism increased from 14 months to 3 years after just 14 weeks of teaching, and that these gains were maintained at follow-up after 8 weeks of no instruction.  Nevertheless, despite the positive reading outcomes for the children with autism in these studies, it is important to note that extensive additional teacher support was required to ensure their progression through the online episodes. </w:t>
      </w:r>
    </w:p>
    <w:p w14:paraId="1AA0B3C6" w14:textId="3F2B6E62" w:rsidR="00E0533D" w:rsidRPr="00374424" w:rsidRDefault="00E0533D"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There has also been some research using Headsprout with </w:t>
      </w:r>
      <w:r w:rsidR="00CB6A78"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with mild or moderate learning difficulties and developmental disabilities (</w:t>
      </w:r>
      <w:r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{"citationItems":[{"id":"ITEM-1","itemData":{"DOI":"10.9782/2159-4341-18.1.1","abstract":"Many children with Intellectual and Developmental Disabilities (IDD) have considerable difficulty learning basic reading skills. Increasing evidence suggests individuals with IDD may benefit from instruction incorporating components of reading found to be effective for typically developing children. However, little research into reading instruction for children with IDD has incorporated these components. There is evidence for the efficacy of Headsprout® Early Reading program for typically developing children, and emerging evidence suggesting that children with autism can benefit from the program. The current study investigated the accessibility of Headsprout® Early Reading for children with IDD, and whether there were any measurable effects of the program on important early reading and language skills. Six children aged between 7 and 14 years with mild to moderate IDD completed the program, and all made measurable improvements across reading measures, demonstrating children with mild to moderate IDD can access (i.e., progress through and benefit from) the program.","author":[{"dropping-particle":"","family":"Tyler","given":"E. J.","non-dropping-particle":"","parse-names":false,"suffix":""},{"dropping-particle":"","family":"Hughes","given":"John Carl","non-dropping-particle":"","parse-names":false,"suffix":""},{"dropping-particle":"","family":"Wilson","given":"Meadhbh M.","non-dropping-particle":"","parse-names":false,"suffix":""},{"dropping-particle":"","family":"Beverley","given":"Michael","non-dropping-particle":"","parse-names":false,"suffix":""},{"dropping-particle":"","family":"Hastings","given":"Richard P.","non-dropping-particle":"","parse-names":false,"suffix":""},{"dropping-particle":"","family":"Williams","given":"Bethan M.","non-dropping-particle":"","parse-names":false,"suffix":""}],"container-title":"Journal of International Special Needs Education","id":"ITEM-1","issue":"1","issued":{"date-parts":[["2015"]]},"page":"1-11","title":"Teaching early reading skills to children with intellectual and developmental disabilities using computer-delivered instruction: A pilot study","type":"article-journal","volume":"18"},"uris":["http://www.mendeley.com/documents/?uuid=57d8b880-aa7c-460b-9ae8-ea24540a7b04"]}],"mendeley":{"formattedCitation":"(Tyler, Hughes, Wilson, et al., 2015)","manualFormatting":"Tyler, Hughes, Wilson, et al., 2015)","plainTextFormattedCitation":"(Tyler, Hughes, Wilson, et al., 2015)","previouslyFormattedCitation":"(Tyler, Hughes, Wilson, et al., 2015)"},"properties":{"noteIndex":0},"schema":"https://github.com/citation-style-language/schema/raw/master/csl-citation.json"}</w:instrText>
      </w:r>
      <w:r w:rsidRPr="00374424">
        <w:rPr>
          <w:rFonts w:ascii="Times New Roman" w:hAnsi="Times New Roman" w:cs="Times New Roman"/>
          <w:color w:val="000000" w:themeColor="text1"/>
          <w:sz w:val="24"/>
          <w:szCs w:val="24"/>
        </w:rPr>
        <w:fldChar w:fldCharType="separate"/>
      </w:r>
      <w:r w:rsidRPr="00374424">
        <w:rPr>
          <w:rFonts w:ascii="Times New Roman" w:hAnsi="Times New Roman" w:cs="Times New Roman"/>
          <w:noProof/>
          <w:color w:val="000000" w:themeColor="text1"/>
          <w:sz w:val="24"/>
          <w:szCs w:val="24"/>
        </w:rPr>
        <w:t xml:space="preserve">Tyler, Hughes, Wilson, et al., </w:t>
      </w:r>
      <w:r w:rsidRPr="00374424">
        <w:rPr>
          <w:rFonts w:ascii="Times New Roman" w:hAnsi="Times New Roman" w:cs="Times New Roman"/>
          <w:noProof/>
          <w:color w:val="000000" w:themeColor="text1"/>
          <w:sz w:val="24"/>
          <w:szCs w:val="24"/>
        </w:rPr>
        <w:lastRenderedPageBreak/>
        <w:t>2015)</w:t>
      </w:r>
      <w:r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Six </w:t>
      </w:r>
      <w:r w:rsidR="00CB6A78"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aged between 7 and 14 years completed all 80 Headsprout episodes</w:t>
      </w:r>
      <w:r w:rsidR="002E7D24" w:rsidRPr="00374424">
        <w:rPr>
          <w:rFonts w:ascii="Times New Roman" w:hAnsi="Times New Roman" w:cs="Times New Roman"/>
          <w:color w:val="000000" w:themeColor="text1"/>
          <w:sz w:val="24"/>
          <w:szCs w:val="24"/>
        </w:rPr>
        <w:t xml:space="preserve"> over 13 to 21 months.  One-to-one adult support to provide encouragement was used during episodes, and frequency-building exercises were also used to accompany the computerised sessions.  All students </w:t>
      </w:r>
      <w:r w:rsidRPr="00374424">
        <w:rPr>
          <w:rFonts w:ascii="Times New Roman" w:hAnsi="Times New Roman" w:cs="Times New Roman"/>
          <w:color w:val="000000" w:themeColor="text1"/>
          <w:sz w:val="24"/>
          <w:szCs w:val="24"/>
        </w:rPr>
        <w:t xml:space="preserve">showed improvements in phonemic awareness, nonsense word decoding, and word recognition skills. </w:t>
      </w:r>
    </w:p>
    <w:p w14:paraId="5211B16E" w14:textId="1F097BAE" w:rsidR="003F7D96" w:rsidRPr="00374424" w:rsidRDefault="00DD5EF7"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Adaptations to Headsprout.</w:t>
      </w:r>
      <w:r w:rsidRPr="00374424">
        <w:rPr>
          <w:rFonts w:ascii="Times New Roman" w:hAnsi="Times New Roman" w:cs="Times New Roman"/>
          <w:color w:val="000000" w:themeColor="text1"/>
          <w:sz w:val="24"/>
          <w:szCs w:val="24"/>
        </w:rPr>
        <w:t xml:space="preserve">  Given that Headsprout was developed </w:t>
      </w:r>
      <w:r w:rsidR="002E7D24" w:rsidRPr="00374424">
        <w:rPr>
          <w:rFonts w:ascii="Times New Roman" w:hAnsi="Times New Roman" w:cs="Times New Roman"/>
          <w:color w:val="000000" w:themeColor="text1"/>
          <w:sz w:val="24"/>
          <w:szCs w:val="24"/>
        </w:rPr>
        <w:t>for</w:t>
      </w:r>
      <w:r w:rsidRPr="00374424">
        <w:rPr>
          <w:rFonts w:ascii="Times New Roman" w:hAnsi="Times New Roman" w:cs="Times New Roman"/>
          <w:color w:val="000000" w:themeColor="text1"/>
          <w:sz w:val="24"/>
          <w:szCs w:val="24"/>
        </w:rPr>
        <w:t xml:space="preserve"> typically developing children</w:t>
      </w:r>
      <w:r w:rsidR="00445218" w:rsidRPr="00374424">
        <w:rPr>
          <w:rFonts w:ascii="Times New Roman" w:hAnsi="Times New Roman" w:cs="Times New Roman"/>
          <w:color w:val="000000" w:themeColor="text1"/>
          <w:sz w:val="24"/>
          <w:szCs w:val="24"/>
        </w:rPr>
        <w:t xml:space="preserve"> </w:t>
      </w:r>
      <w:r w:rsidR="00445218"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{"citationItems":[{"id":"ITEM-1","itemData":{"DOI":"http://dx.doi.org/10.1016/B978-012506041-7/50012-7","ISBN":"978-0-12-506041-7","abstract":"Publisher Summary Headsprout Reading Basics is a highly effective, balanced, and phonics-based reading program that teaches the skills and strategies necessary to sound out as well as read words. Phonemic awareness instruction is integrated throughout many of the Headsprout Reading Basics' teaching routines. Learners hear letter sounds to select visual stimuli and then hear them again as confirmation of selections. In Headsprout Reading Basics, children learn 34 carefully chosen phonetic elements that maintain a consistent pronunciation in over 85 % of the words in which they appear. An essential component of vocabulary growth is the concept that words are made of sounds that have meaning when put together. Headsprout Reading Basics teaches that words have meaning, and that they make sentences that, in turn, make stories.","author":[{"dropping-particle":"","family":"Layng","given":"T. V. J.","non-dropping-particle":"","parse-names":false,"suffix":""},{"dropping-particle":"","family":"Twyman","given":"J. S","non-dropping-particle":"","parse-names":false,"suffix":""},{"dropping-particle":"","family":"Stikeleather","given":"G","non-dropping-particle":"","parse-names":false,"suffix":""}],"container-title":"Evidence-based educational methods","editor":[{"dropping-particle":"","family":"Moran","given":"D. J.","non-dropping-particle":"","parse-names":false,"suffix":""},{"dropping-particle":"","family":"Malott","given":"R.","non-dropping-particle":"","parse-names":false,"suffix":""}],"id":"ITEM-1","issued":{"date-parts":[["2004"]]},"page":"171-197","publisher-place":"St. Louis","title":"Selected for success: How headsprout reading basics teaches beginning reading","type":"chapter"},"uris":["http://www.mendeley.com/documents/?uuid=7a175a96-1642-4fc1-9771-edc7ef5af2a2"]}],"mendeley":{"formattedCitation":"(Layng et al., 2004b)","plainTextFormattedCitation":"(Layng et al., 2004b)","previouslyFormattedCitation":"(Layng et al., 2004b)"},"properties":{"noteIndex":0},"schema":"https://github.com/citation-style-language/schema/raw/master/csl-citation.json"}</w:instrText>
      </w:r>
      <w:r w:rsidR="00445218" w:rsidRPr="00374424">
        <w:rPr>
          <w:rFonts w:ascii="Times New Roman" w:hAnsi="Times New Roman" w:cs="Times New Roman"/>
          <w:color w:val="000000" w:themeColor="text1"/>
          <w:sz w:val="24"/>
          <w:szCs w:val="24"/>
        </w:rPr>
        <w:fldChar w:fldCharType="separate"/>
      </w:r>
      <w:r w:rsidR="00445218" w:rsidRPr="00374424">
        <w:rPr>
          <w:rFonts w:ascii="Times New Roman" w:hAnsi="Times New Roman" w:cs="Times New Roman"/>
          <w:noProof/>
          <w:color w:val="000000" w:themeColor="text1"/>
          <w:sz w:val="24"/>
          <w:szCs w:val="24"/>
        </w:rPr>
        <w:t>(Layng et al., 2004b)</w:t>
      </w:r>
      <w:r w:rsidR="00445218"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w:t>
      </w:r>
      <w:r w:rsidR="002E7D24" w:rsidRPr="00374424">
        <w:rPr>
          <w:rFonts w:ascii="Times New Roman" w:hAnsi="Times New Roman" w:cs="Times New Roman"/>
          <w:color w:val="000000" w:themeColor="text1"/>
          <w:sz w:val="24"/>
          <w:szCs w:val="24"/>
        </w:rPr>
        <w:t xml:space="preserve">and that previous research has demonstrated that </w:t>
      </w:r>
      <w:r w:rsidR="00CB6A78" w:rsidRPr="00374424">
        <w:rPr>
          <w:rFonts w:ascii="Times New Roman" w:hAnsi="Times New Roman" w:cs="Times New Roman"/>
          <w:color w:val="000000" w:themeColor="text1"/>
          <w:sz w:val="24"/>
          <w:szCs w:val="24"/>
        </w:rPr>
        <w:t>students</w:t>
      </w:r>
      <w:r w:rsidR="002E7D24" w:rsidRPr="00374424">
        <w:rPr>
          <w:rFonts w:ascii="Times New Roman" w:hAnsi="Times New Roman" w:cs="Times New Roman"/>
          <w:color w:val="000000" w:themeColor="text1"/>
          <w:sz w:val="24"/>
          <w:szCs w:val="24"/>
        </w:rPr>
        <w:t xml:space="preserve"> with autism require</w:t>
      </w:r>
      <w:r w:rsidR="005C658D" w:rsidRPr="00374424">
        <w:rPr>
          <w:rFonts w:ascii="Times New Roman" w:hAnsi="Times New Roman" w:cs="Times New Roman"/>
          <w:color w:val="000000" w:themeColor="text1"/>
          <w:sz w:val="24"/>
          <w:szCs w:val="24"/>
        </w:rPr>
        <w:t>d</w:t>
      </w:r>
      <w:r w:rsidR="002E7D24" w:rsidRPr="00374424">
        <w:rPr>
          <w:rFonts w:ascii="Times New Roman" w:hAnsi="Times New Roman" w:cs="Times New Roman"/>
          <w:color w:val="000000" w:themeColor="text1"/>
          <w:sz w:val="24"/>
          <w:szCs w:val="24"/>
        </w:rPr>
        <w:t xml:space="preserve"> additional teaching support external to the online program itself to progress, it is reasonable to suppose that a</w:t>
      </w:r>
      <w:r w:rsidRPr="00374424">
        <w:rPr>
          <w:rFonts w:ascii="Times New Roman" w:hAnsi="Times New Roman" w:cs="Times New Roman"/>
          <w:color w:val="000000" w:themeColor="text1"/>
          <w:sz w:val="24"/>
          <w:szCs w:val="24"/>
        </w:rPr>
        <w:t xml:space="preserve">daptations to the programme may enhance its accessibility and acceptability for a wider population of learners.  </w:t>
      </w:r>
      <w:r w:rsidR="00AE07C9" w:rsidRPr="00374424">
        <w:rPr>
          <w:rFonts w:ascii="Times New Roman" w:hAnsi="Times New Roman" w:cs="Times New Roman"/>
          <w:color w:val="000000" w:themeColor="text1"/>
          <w:sz w:val="24"/>
          <w:szCs w:val="24"/>
        </w:rPr>
        <w:t>N</w:t>
      </w:r>
      <w:r w:rsidRPr="00374424">
        <w:rPr>
          <w:rFonts w:ascii="Times New Roman" w:hAnsi="Times New Roman" w:cs="Times New Roman"/>
          <w:color w:val="000000" w:themeColor="text1"/>
          <w:sz w:val="24"/>
          <w:szCs w:val="24"/>
        </w:rPr>
        <w:t xml:space="preserve">o published reports to date have described any modifications to the intervention itself which may work to increase its accessibility.  Two </w:t>
      </w:r>
      <w:r w:rsidR="00CE4D60" w:rsidRPr="00374424">
        <w:rPr>
          <w:rFonts w:ascii="Times New Roman" w:hAnsi="Times New Roman" w:cs="Times New Roman"/>
          <w:color w:val="000000" w:themeColor="text1"/>
          <w:sz w:val="24"/>
          <w:szCs w:val="24"/>
        </w:rPr>
        <w:t xml:space="preserve">particular activities within </w:t>
      </w:r>
      <w:r w:rsidRPr="00374424">
        <w:rPr>
          <w:rFonts w:ascii="Times New Roman" w:hAnsi="Times New Roman" w:cs="Times New Roman"/>
          <w:color w:val="000000" w:themeColor="text1"/>
          <w:sz w:val="24"/>
          <w:szCs w:val="24"/>
        </w:rPr>
        <w:t>Headsprout, negation and speak</w:t>
      </w:r>
      <w:r w:rsidR="007E21C5"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out</w:t>
      </w:r>
      <w:r w:rsidR="007E21C5"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loud, </w:t>
      </w:r>
      <w:r w:rsidR="00CE4D60" w:rsidRPr="00374424">
        <w:rPr>
          <w:rFonts w:ascii="Times New Roman" w:hAnsi="Times New Roman" w:cs="Times New Roman"/>
          <w:color w:val="000000" w:themeColor="text1"/>
          <w:sz w:val="24"/>
          <w:szCs w:val="24"/>
        </w:rPr>
        <w:t xml:space="preserve">were considered suitable </w:t>
      </w:r>
      <w:r w:rsidRPr="00374424">
        <w:rPr>
          <w:rFonts w:ascii="Times New Roman" w:hAnsi="Times New Roman" w:cs="Times New Roman"/>
          <w:color w:val="000000" w:themeColor="text1"/>
          <w:sz w:val="24"/>
          <w:szCs w:val="24"/>
        </w:rPr>
        <w:t xml:space="preserve">targets for this purpose.  </w:t>
      </w:r>
    </w:p>
    <w:p w14:paraId="0BD0BBD4" w14:textId="10FC55BE" w:rsidR="00DD5EF7" w:rsidRPr="00374424" w:rsidRDefault="00DD5EF7"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b/>
          <w:i/>
          <w:color w:val="000000" w:themeColor="text1"/>
          <w:sz w:val="24"/>
          <w:szCs w:val="24"/>
        </w:rPr>
        <w:t>Negation activities.</w:t>
      </w:r>
      <w:r w:rsidRPr="00374424">
        <w:rPr>
          <w:rFonts w:ascii="Times New Roman" w:hAnsi="Times New Roman" w:cs="Times New Roman"/>
          <w:color w:val="000000" w:themeColor="text1"/>
          <w:sz w:val="24"/>
          <w:szCs w:val="24"/>
        </w:rPr>
        <w:t xml:space="preserve">  In a review of working memory studies among individuals </w:t>
      </w:r>
      <w:r w:rsidR="00B86182" w:rsidRPr="00374424">
        <w:rPr>
          <w:rFonts w:ascii="Times New Roman" w:hAnsi="Times New Roman" w:cs="Times New Roman"/>
          <w:color w:val="000000" w:themeColor="text1"/>
          <w:sz w:val="24"/>
          <w:szCs w:val="24"/>
        </w:rPr>
        <w:t>with ID</w:t>
      </w:r>
      <w:r w:rsidRPr="00374424">
        <w:rPr>
          <w:rFonts w:ascii="Times New Roman" w:hAnsi="Times New Roman" w:cs="Times New Roman"/>
          <w:color w:val="000000" w:themeColor="text1"/>
          <w:sz w:val="24"/>
          <w:szCs w:val="24"/>
        </w:rPr>
        <w:t>,</w:t>
      </w:r>
      <w:r w:rsidR="00445218" w:rsidRPr="00374424">
        <w:rPr>
          <w:rFonts w:ascii="Times New Roman" w:hAnsi="Times New Roman" w:cs="Times New Roman"/>
          <w:color w:val="000000" w:themeColor="text1"/>
          <w:sz w:val="24"/>
          <w:szCs w:val="24"/>
        </w:rPr>
        <w:t xml:space="preserve"> </w:t>
      </w:r>
      <w:r w:rsidR="00445218"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10.1016/j.ridd.2016.08.001","ISSN":"0891-4222","author":[{"dropping-particle":"","family":"Lifshitz","given":"Hefziba","non-dropping-particle":"","parse-names":false,"suffix":""},{"dropping-particle":"","family":"Kilberg","given":"Esther","non-dropping-particle":"","parse-names":false,"suffix":""},{"dropping-particle":"","family":"Vakil","given":"Eli","non-dropping-particle":"","parse-names":false,"suffix":""}],"container-title":"Research in Developmental Disabilities","id":"ITEM-1","issued":{"date-parts":[["2016"]]},"page":"147-165","publisher":"Elsevier Ltd","title":"Research in developmental disabilities working memory studies among individuals with intellectual disability : An integrative research review","type":"article-journal","volume":"59"},"uris":["http://www.mendeley.com/documents/?uuid=949d29b1-34f7-41b4-9eaf-9e981eb9aff0"]}],"mendeley":{"formattedCitation":"(Lifshitz, Kilberg, &amp; Vakil, 2016)","manualFormatting":"Lifshitz, Kilberg, and Vakil (2016)","plainTextFormattedCitation":"(Lifshitz, Kilberg, &amp; Vakil, 2016)","previouslyFormattedCitation":"(Lifshitz, Kilberg, &amp; Vakil, 2016)"},"properties":{"noteIndex":0},"schema":"https://github.com/citation-style-language/schema/raw/master/csl-citation.json"}</w:instrText>
      </w:r>
      <w:r w:rsidR="00445218" w:rsidRPr="00374424">
        <w:rPr>
          <w:rFonts w:ascii="Times New Roman" w:hAnsi="Times New Roman" w:cs="Times New Roman"/>
          <w:color w:val="000000" w:themeColor="text1"/>
          <w:sz w:val="24"/>
          <w:szCs w:val="24"/>
        </w:rPr>
        <w:fldChar w:fldCharType="separate"/>
      </w:r>
      <w:r w:rsidR="00445218" w:rsidRPr="00374424">
        <w:rPr>
          <w:rFonts w:ascii="Times New Roman" w:hAnsi="Times New Roman" w:cs="Times New Roman"/>
          <w:noProof/>
          <w:color w:val="000000" w:themeColor="text1"/>
          <w:sz w:val="24"/>
          <w:szCs w:val="24"/>
        </w:rPr>
        <w:t>Lifshitz, Kilberg, and Vakil (2016)</w:t>
      </w:r>
      <w:r w:rsidR="00445218"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found that individuals exhibit</w:t>
      </w:r>
      <w:r w:rsidR="006669B6" w:rsidRPr="00374424">
        <w:rPr>
          <w:rFonts w:ascii="Times New Roman" w:hAnsi="Times New Roman" w:cs="Times New Roman"/>
          <w:color w:val="000000" w:themeColor="text1"/>
          <w:sz w:val="24"/>
          <w:szCs w:val="24"/>
        </w:rPr>
        <w:t>ed</w:t>
      </w:r>
      <w:r w:rsidRPr="00374424">
        <w:rPr>
          <w:rFonts w:ascii="Times New Roman" w:hAnsi="Times New Roman" w:cs="Times New Roman"/>
          <w:color w:val="000000" w:themeColor="text1"/>
          <w:sz w:val="24"/>
          <w:szCs w:val="24"/>
        </w:rPr>
        <w:t xml:space="preserve"> difficulties in attention-demanding tasks involving manipulations.  Tasks of greater complexity </w:t>
      </w:r>
      <w:r w:rsidR="006669B6" w:rsidRPr="00374424">
        <w:rPr>
          <w:rFonts w:ascii="Times New Roman" w:hAnsi="Times New Roman" w:cs="Times New Roman"/>
          <w:color w:val="000000" w:themeColor="text1"/>
          <w:sz w:val="24"/>
          <w:szCs w:val="24"/>
        </w:rPr>
        <w:t>were</w:t>
      </w:r>
      <w:r w:rsidRPr="00374424">
        <w:rPr>
          <w:rFonts w:ascii="Times New Roman" w:hAnsi="Times New Roman" w:cs="Times New Roman"/>
          <w:color w:val="000000" w:themeColor="text1"/>
          <w:sz w:val="24"/>
          <w:szCs w:val="24"/>
        </w:rPr>
        <w:t xml:space="preserve"> harder for these individuals to access.  Headsprout includes negation tasks whereby learners hear a phoneme</w:t>
      </w:r>
      <w:r w:rsidR="00513599" w:rsidRPr="00374424">
        <w:rPr>
          <w:rFonts w:ascii="Times New Roman" w:hAnsi="Times New Roman" w:cs="Times New Roman"/>
          <w:color w:val="000000" w:themeColor="text1"/>
          <w:sz w:val="24"/>
          <w:szCs w:val="24"/>
        </w:rPr>
        <w:t>/</w:t>
      </w:r>
      <w:r w:rsidR="0064522D" w:rsidRPr="00374424">
        <w:rPr>
          <w:rFonts w:ascii="Times New Roman" w:hAnsi="Times New Roman" w:cs="Times New Roman"/>
          <w:color w:val="000000" w:themeColor="text1"/>
          <w:sz w:val="24"/>
          <w:szCs w:val="24"/>
        </w:rPr>
        <w:t xml:space="preserve">word, and are presented with </w:t>
      </w:r>
      <w:r w:rsidR="00513599" w:rsidRPr="00374424">
        <w:rPr>
          <w:rFonts w:ascii="Times New Roman" w:hAnsi="Times New Roman" w:cs="Times New Roman"/>
          <w:color w:val="000000" w:themeColor="text1"/>
          <w:sz w:val="24"/>
          <w:szCs w:val="24"/>
        </w:rPr>
        <w:t>grapheme</w:t>
      </w:r>
      <w:r w:rsidR="0064522D" w:rsidRPr="00374424">
        <w:rPr>
          <w:rFonts w:ascii="Times New Roman" w:hAnsi="Times New Roman" w:cs="Times New Roman"/>
          <w:color w:val="000000" w:themeColor="text1"/>
          <w:sz w:val="24"/>
          <w:szCs w:val="24"/>
        </w:rPr>
        <w:t>(s)</w:t>
      </w:r>
      <w:r w:rsidR="00513599"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word</w:t>
      </w:r>
      <w:r w:rsidR="0064522D"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and </w:t>
      </w:r>
      <w:r w:rsidRPr="00374424">
        <w:rPr>
          <w:rFonts w:ascii="Times New Roman" w:hAnsi="Times New Roman" w:cs="Times New Roman"/>
          <w:color w:val="000000" w:themeColor="text1"/>
          <w:sz w:val="24"/>
          <w:szCs w:val="24"/>
        </w:rPr>
        <w:lastRenderedPageBreak/>
        <w:t>an arrow on screen.  Individuals are instructed to click on the grapheme</w:t>
      </w:r>
      <w:r w:rsidR="00513599" w:rsidRPr="00374424">
        <w:rPr>
          <w:rFonts w:ascii="Times New Roman" w:hAnsi="Times New Roman" w:cs="Times New Roman"/>
          <w:color w:val="000000" w:themeColor="text1"/>
          <w:sz w:val="24"/>
          <w:szCs w:val="24"/>
        </w:rPr>
        <w:t>(s)/</w:t>
      </w:r>
      <w:r w:rsidRPr="00374424">
        <w:rPr>
          <w:rFonts w:ascii="Times New Roman" w:hAnsi="Times New Roman" w:cs="Times New Roman"/>
          <w:color w:val="000000" w:themeColor="text1"/>
          <w:sz w:val="24"/>
          <w:szCs w:val="24"/>
        </w:rPr>
        <w:t xml:space="preserve">word if it matches the spoken phoneme or click on the arrow if it does not.  This activity places a heavy cognitive demand on working memory as it requires learners to hold in mind the aural input whilst comparing it to the written information.  Learners are required to make a decision about whether the two match by recalling information from long-term memory, and then take appropriate action. </w:t>
      </w:r>
    </w:p>
    <w:p w14:paraId="61C278F3" w14:textId="69AA55DD" w:rsidR="00DD5EF7" w:rsidRPr="00374424" w:rsidRDefault="00712063"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There is i</w:t>
      </w:r>
      <w:r w:rsidR="00DD5EF7" w:rsidRPr="00374424">
        <w:rPr>
          <w:rFonts w:ascii="Times New Roman" w:hAnsi="Times New Roman" w:cs="Times New Roman"/>
          <w:color w:val="000000" w:themeColor="text1"/>
          <w:sz w:val="24"/>
          <w:szCs w:val="24"/>
        </w:rPr>
        <w:t xml:space="preserve">nitial evidence that the negation tasks may be difficult for </w:t>
      </w:r>
      <w:r w:rsidR="008235A9" w:rsidRPr="00374424">
        <w:rPr>
          <w:rFonts w:ascii="Times New Roman" w:hAnsi="Times New Roman" w:cs="Times New Roman"/>
          <w:color w:val="000000" w:themeColor="text1"/>
          <w:sz w:val="24"/>
          <w:szCs w:val="24"/>
        </w:rPr>
        <w:t>children</w:t>
      </w:r>
      <w:r w:rsidR="00DD5EF7" w:rsidRPr="00374424">
        <w:rPr>
          <w:rFonts w:ascii="Times New Roman" w:hAnsi="Times New Roman" w:cs="Times New Roman"/>
          <w:color w:val="000000" w:themeColor="text1"/>
          <w:sz w:val="24"/>
          <w:szCs w:val="24"/>
        </w:rPr>
        <w:t xml:space="preserve"> </w:t>
      </w:r>
      <w:r w:rsidR="003519EC" w:rsidRPr="00374424">
        <w:rPr>
          <w:rFonts w:ascii="Times New Roman" w:hAnsi="Times New Roman" w:cs="Times New Roman"/>
          <w:color w:val="000000" w:themeColor="text1"/>
          <w:sz w:val="24"/>
          <w:szCs w:val="24"/>
        </w:rPr>
        <w:t xml:space="preserve">with ID </w:t>
      </w:r>
      <w:r w:rsidR="00DD5EF7" w:rsidRPr="00374424">
        <w:rPr>
          <w:rFonts w:ascii="Times New Roman" w:hAnsi="Times New Roman" w:cs="Times New Roman"/>
          <w:color w:val="000000" w:themeColor="text1"/>
          <w:sz w:val="24"/>
          <w:szCs w:val="24"/>
        </w:rPr>
        <w:t>to access</w:t>
      </w:r>
      <w:r w:rsidR="00DD34F2" w:rsidRPr="00374424">
        <w:rPr>
          <w:rFonts w:ascii="Times New Roman" w:hAnsi="Times New Roman" w:cs="Times New Roman"/>
          <w:color w:val="000000" w:themeColor="text1"/>
          <w:sz w:val="24"/>
          <w:szCs w:val="24"/>
        </w:rPr>
        <w:t>. A</w:t>
      </w:r>
      <w:r w:rsidR="00DD5EF7" w:rsidRPr="00374424">
        <w:rPr>
          <w:rFonts w:ascii="Times New Roman" w:hAnsi="Times New Roman" w:cs="Times New Roman"/>
          <w:color w:val="000000" w:themeColor="text1"/>
          <w:sz w:val="24"/>
          <w:szCs w:val="24"/>
        </w:rPr>
        <w:t xml:space="preserve"> pilot study by </w:t>
      </w:r>
      <w:r w:rsidR="00A8329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{"citationItems":[{"id":"ITEM-1","itemData":{"DOI":"10.9782/2159-4341-18.1.1","abstract":"Many children with Intellectual and Developmental Disabilities (IDD) have considerable difficulty learning basic reading skills. Increasing evidence suggests individuals with IDD may benefit from instruction incorporating components of reading found to be effective for typically developing children. However, little research into reading instruction for children with IDD has incorporated these components. There is evidence for the efficacy of Headsprout® Early Reading program for typically developing children, and emerging evidence suggesting that children with autism can benefit from the program. The current study investigated the accessibility of Headsprout® Early Reading for children with IDD, and whether there were any measurable effects of the program on important early reading and language skills. Six children aged between 7 and 14 years with mild to moderate IDD completed the program, and all made measurable improvements across reading measures, demonstrating children with mild to moderate IDD can access (i.e., progress through and benefit from) the program.","author":[{"dropping-particle":"","family":"Tyler","given":"E. J.","non-dropping-particle":"","parse-names":false,"suffix":""},{"dropping-particle":"","family":"Hughes","given":"John Carl","non-dropping-particle":"","parse-names":false,"suffix":""},{"dropping-particle":"","family":"Wilson","given":"Meadhbh M.","non-dropping-particle":"","parse-names":false,"suffix":""},{"dropping-particle":"","family":"Beverley","given":"Michael","non-dropping-particle":"","parse-names":false,"suffix":""},{"dropping-particle":"","family":"Hastings","given":"Richard P.","non-dropping-particle":"","parse-names":false,"suffix":""},{"dropping-particle":"","family":"Williams","given":"Bethan M.","non-dropping-particle":"","parse-names":false,"suffix":""}],"container-title":"Journal of International Special Needs Education","id":"ITEM-1","issue":"1","issued":{"date-parts":[["2015"]]},"page":"1-11","title":"Teaching early reading skills to children with intellectual and developmental disabilities using computer-delivered instruction: A pilot study","type":"article-journal","volume":"18"},"uris":["http://www.mendeley.com/documents/?uuid=57d8b880-aa7c-460b-9ae8-ea24540a7b04"]}],"mendeley":{"formattedCitation":"(Tyler, Hughes, Wilson, et al., 2015)","manualFormatting":"Tyler, Hughes, Wilson, et al. (2015)","plainTextFormattedCitation":"(Tyler, Hughes, Wilson, et al., 2015)","previouslyFormattedCitation":"(Tyler, Hughes, Wilson, et al., 2015)"},"properties":{"noteIndex":0},"schema":"https://github.com/citation-style-language/schema/raw/master/csl-citation.json"}</w:instrText>
      </w:r>
      <w:r w:rsidR="00A83291" w:rsidRPr="00374424">
        <w:rPr>
          <w:rFonts w:ascii="Times New Roman" w:hAnsi="Times New Roman" w:cs="Times New Roman"/>
          <w:color w:val="000000" w:themeColor="text1"/>
          <w:sz w:val="24"/>
          <w:szCs w:val="24"/>
        </w:rPr>
        <w:fldChar w:fldCharType="separate"/>
      </w:r>
      <w:r w:rsidR="00A83291" w:rsidRPr="00374424">
        <w:rPr>
          <w:rFonts w:ascii="Times New Roman" w:hAnsi="Times New Roman" w:cs="Times New Roman"/>
          <w:noProof/>
          <w:color w:val="000000" w:themeColor="text1"/>
          <w:sz w:val="24"/>
          <w:szCs w:val="24"/>
        </w:rPr>
        <w:t>Tyler, Hughes, Wilson, et al. (2015)</w:t>
      </w:r>
      <w:r w:rsidR="00A83291" w:rsidRPr="00374424">
        <w:rPr>
          <w:rFonts w:ascii="Times New Roman" w:hAnsi="Times New Roman" w:cs="Times New Roman"/>
          <w:color w:val="000000" w:themeColor="text1"/>
          <w:sz w:val="24"/>
          <w:szCs w:val="24"/>
        </w:rPr>
        <w:fldChar w:fldCharType="end"/>
      </w:r>
      <w:r w:rsidR="00DD34F2" w:rsidRPr="00374424">
        <w:rPr>
          <w:rFonts w:ascii="Times New Roman" w:hAnsi="Times New Roman" w:cs="Times New Roman"/>
          <w:color w:val="000000" w:themeColor="text1"/>
          <w:sz w:val="24"/>
          <w:szCs w:val="24"/>
        </w:rPr>
        <w:t xml:space="preserve"> </w:t>
      </w:r>
      <w:r w:rsidR="00DD5EF7" w:rsidRPr="00374424">
        <w:rPr>
          <w:rFonts w:ascii="Times New Roman" w:hAnsi="Times New Roman" w:cs="Times New Roman"/>
          <w:color w:val="000000" w:themeColor="text1"/>
          <w:sz w:val="24"/>
          <w:szCs w:val="24"/>
        </w:rPr>
        <w:t xml:space="preserve">reported that negation activities were especially difficult to access for one of the six </w:t>
      </w:r>
      <w:r w:rsidR="00CB6A78" w:rsidRPr="00374424">
        <w:rPr>
          <w:rFonts w:ascii="Times New Roman" w:hAnsi="Times New Roman" w:cs="Times New Roman"/>
          <w:color w:val="000000" w:themeColor="text1"/>
          <w:sz w:val="24"/>
          <w:szCs w:val="24"/>
        </w:rPr>
        <w:t>students</w:t>
      </w:r>
      <w:r w:rsidR="008235A9" w:rsidRPr="00374424">
        <w:rPr>
          <w:rFonts w:ascii="Times New Roman" w:hAnsi="Times New Roman" w:cs="Times New Roman"/>
          <w:color w:val="000000" w:themeColor="text1"/>
          <w:sz w:val="24"/>
          <w:szCs w:val="24"/>
        </w:rPr>
        <w:t xml:space="preserve"> in their study</w:t>
      </w:r>
      <w:r w:rsidR="003519EC" w:rsidRPr="00374424">
        <w:rPr>
          <w:rFonts w:ascii="Times New Roman" w:hAnsi="Times New Roman" w:cs="Times New Roman"/>
          <w:color w:val="000000" w:themeColor="text1"/>
          <w:sz w:val="24"/>
          <w:szCs w:val="24"/>
        </w:rPr>
        <w:t>,</w:t>
      </w:r>
      <w:r w:rsidR="00DD34F2" w:rsidRPr="00374424">
        <w:rPr>
          <w:rFonts w:ascii="Times New Roman" w:hAnsi="Times New Roman" w:cs="Times New Roman"/>
          <w:color w:val="000000" w:themeColor="text1"/>
          <w:sz w:val="24"/>
          <w:szCs w:val="24"/>
        </w:rPr>
        <w:t xml:space="preserve"> and </w:t>
      </w:r>
      <w:r w:rsidR="007F2DB8"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reading","type":"article-journal","volume":"28"},"uris":["http://www.mendeley.com/documents/?uuid=220c73b7-e9ba-4fa1-84c4-1d59856f0aea"]}],"mendeley":{"formattedCitation":"(Grindle et al., 2013)","manualFormatting":"Grindle et al. (2013)","plainTextFormattedCitation":"(Grindle et al., 2013)","previouslyFormattedCitation":"(Grindle et al., 2013)"},"properties":{"noteIndex":0},"schema":"https://github.com/citation-style-language/schema/raw/master/csl-citation.json"}</w:instrText>
      </w:r>
      <w:r w:rsidR="007F2DB8" w:rsidRPr="00374424">
        <w:rPr>
          <w:rFonts w:ascii="Times New Roman" w:hAnsi="Times New Roman" w:cs="Times New Roman"/>
          <w:color w:val="000000" w:themeColor="text1"/>
          <w:sz w:val="24"/>
          <w:szCs w:val="24"/>
        </w:rPr>
        <w:fldChar w:fldCharType="separate"/>
      </w:r>
      <w:r w:rsidR="007F2DB8" w:rsidRPr="00374424">
        <w:rPr>
          <w:rFonts w:ascii="Times New Roman" w:hAnsi="Times New Roman" w:cs="Times New Roman"/>
          <w:noProof/>
          <w:color w:val="000000" w:themeColor="text1"/>
          <w:sz w:val="24"/>
          <w:szCs w:val="24"/>
        </w:rPr>
        <w:t xml:space="preserve">Grindle et al. </w:t>
      </w:r>
      <w:r w:rsidR="00A23488" w:rsidRPr="00374424">
        <w:rPr>
          <w:rFonts w:ascii="Times New Roman" w:hAnsi="Times New Roman" w:cs="Times New Roman"/>
          <w:noProof/>
          <w:color w:val="000000" w:themeColor="text1"/>
          <w:sz w:val="24"/>
          <w:szCs w:val="24"/>
        </w:rPr>
        <w:t>(</w:t>
      </w:r>
      <w:r w:rsidR="007F2DB8" w:rsidRPr="00374424">
        <w:rPr>
          <w:rFonts w:ascii="Times New Roman" w:hAnsi="Times New Roman" w:cs="Times New Roman"/>
          <w:noProof/>
          <w:color w:val="000000" w:themeColor="text1"/>
          <w:sz w:val="24"/>
          <w:szCs w:val="24"/>
        </w:rPr>
        <w:t>2013)</w:t>
      </w:r>
      <w:r w:rsidR="007F2DB8" w:rsidRPr="00374424">
        <w:rPr>
          <w:rFonts w:ascii="Times New Roman" w:hAnsi="Times New Roman" w:cs="Times New Roman"/>
          <w:color w:val="000000" w:themeColor="text1"/>
          <w:sz w:val="24"/>
          <w:szCs w:val="24"/>
        </w:rPr>
        <w:fldChar w:fldCharType="end"/>
      </w:r>
      <w:r w:rsidR="007F2DB8" w:rsidRPr="00374424">
        <w:rPr>
          <w:rFonts w:ascii="Times New Roman" w:hAnsi="Times New Roman" w:cs="Times New Roman"/>
          <w:color w:val="000000" w:themeColor="text1"/>
          <w:sz w:val="24"/>
          <w:szCs w:val="24"/>
        </w:rPr>
        <w:t xml:space="preserve"> </w:t>
      </w:r>
      <w:r w:rsidR="00DD34F2" w:rsidRPr="00374424">
        <w:rPr>
          <w:rFonts w:ascii="Times New Roman" w:hAnsi="Times New Roman" w:cs="Times New Roman"/>
          <w:color w:val="000000" w:themeColor="text1"/>
          <w:sz w:val="24"/>
          <w:szCs w:val="24"/>
        </w:rPr>
        <w:t>described how table</w:t>
      </w:r>
      <w:r w:rsidR="00F56C81" w:rsidRPr="00374424">
        <w:rPr>
          <w:rFonts w:ascii="Times New Roman" w:hAnsi="Times New Roman" w:cs="Times New Roman"/>
          <w:color w:val="000000" w:themeColor="text1"/>
          <w:sz w:val="24"/>
          <w:szCs w:val="24"/>
        </w:rPr>
        <w:t>-</w:t>
      </w:r>
      <w:r w:rsidR="00DD34F2" w:rsidRPr="00374424">
        <w:rPr>
          <w:rFonts w:ascii="Times New Roman" w:hAnsi="Times New Roman" w:cs="Times New Roman"/>
          <w:color w:val="000000" w:themeColor="text1"/>
          <w:sz w:val="24"/>
          <w:szCs w:val="24"/>
        </w:rPr>
        <w:t>top discrete trial teaching w</w:t>
      </w:r>
      <w:r w:rsidR="003519EC" w:rsidRPr="00374424">
        <w:rPr>
          <w:rFonts w:ascii="Times New Roman" w:hAnsi="Times New Roman" w:cs="Times New Roman"/>
          <w:color w:val="000000" w:themeColor="text1"/>
          <w:sz w:val="24"/>
          <w:szCs w:val="24"/>
        </w:rPr>
        <w:t>as</w:t>
      </w:r>
      <w:r w:rsidR="00DD34F2" w:rsidRPr="00374424">
        <w:rPr>
          <w:rFonts w:ascii="Times New Roman" w:hAnsi="Times New Roman" w:cs="Times New Roman"/>
          <w:color w:val="000000" w:themeColor="text1"/>
          <w:sz w:val="24"/>
          <w:szCs w:val="24"/>
        </w:rPr>
        <w:t xml:space="preserve"> used to help students overcome difficulties within Headsprout, including the negation activities.   </w:t>
      </w:r>
      <w:r w:rsidR="00DD5EF7" w:rsidRPr="00374424">
        <w:rPr>
          <w:rFonts w:ascii="Times New Roman" w:hAnsi="Times New Roman" w:cs="Times New Roman"/>
          <w:color w:val="000000" w:themeColor="text1"/>
          <w:sz w:val="24"/>
          <w:szCs w:val="24"/>
        </w:rPr>
        <w:t>Given the high cognitive load demanded by the negation task, it is possible that the intervention may be made more accessible for students</w:t>
      </w:r>
      <w:r w:rsidR="003F0523" w:rsidRPr="00374424">
        <w:rPr>
          <w:rFonts w:ascii="Times New Roman" w:hAnsi="Times New Roman" w:cs="Times New Roman"/>
          <w:color w:val="000000" w:themeColor="text1"/>
          <w:sz w:val="24"/>
          <w:szCs w:val="24"/>
        </w:rPr>
        <w:t xml:space="preserve"> with ID</w:t>
      </w:r>
      <w:r w:rsidR="00DD5EF7" w:rsidRPr="00374424">
        <w:rPr>
          <w:rFonts w:ascii="Times New Roman" w:hAnsi="Times New Roman" w:cs="Times New Roman"/>
          <w:color w:val="000000" w:themeColor="text1"/>
          <w:sz w:val="24"/>
          <w:szCs w:val="24"/>
        </w:rPr>
        <w:t xml:space="preserve"> if these activities were removed, whilst not impacting on overall phonics skill</w:t>
      </w:r>
      <w:r w:rsidR="005927AA" w:rsidRPr="00374424">
        <w:rPr>
          <w:rFonts w:ascii="Times New Roman" w:hAnsi="Times New Roman" w:cs="Times New Roman"/>
          <w:color w:val="000000" w:themeColor="text1"/>
          <w:sz w:val="24"/>
          <w:szCs w:val="24"/>
        </w:rPr>
        <w:t>s</w:t>
      </w:r>
      <w:r w:rsidR="00DD5EF7" w:rsidRPr="00374424">
        <w:rPr>
          <w:rFonts w:ascii="Times New Roman" w:hAnsi="Times New Roman" w:cs="Times New Roman"/>
          <w:color w:val="000000" w:themeColor="text1"/>
          <w:sz w:val="24"/>
          <w:szCs w:val="24"/>
        </w:rPr>
        <w:t xml:space="preserve"> acquisition.   </w:t>
      </w:r>
    </w:p>
    <w:p w14:paraId="4C9CEC27" w14:textId="6210FAFC" w:rsidR="007E3B20" w:rsidRPr="00374424" w:rsidRDefault="00DD5EF7" w:rsidP="007E3B20">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b/>
          <w:i/>
          <w:color w:val="000000" w:themeColor="text1"/>
          <w:sz w:val="24"/>
          <w:szCs w:val="24"/>
        </w:rPr>
        <w:t>Speak-out-loud activities.</w:t>
      </w:r>
      <w:r w:rsidRPr="00374424">
        <w:rPr>
          <w:rFonts w:ascii="Times New Roman" w:hAnsi="Times New Roman" w:cs="Times New Roman"/>
          <w:color w:val="000000" w:themeColor="text1"/>
          <w:sz w:val="24"/>
          <w:szCs w:val="24"/>
        </w:rPr>
        <w:t xml:space="preserve">  Research investigating whether Headsprout is an appropriate intervention for </w:t>
      </w:r>
      <w:r w:rsidR="00B54BE5" w:rsidRPr="00374424">
        <w:rPr>
          <w:rFonts w:ascii="Times New Roman" w:hAnsi="Times New Roman" w:cs="Times New Roman"/>
          <w:color w:val="000000" w:themeColor="text1"/>
          <w:sz w:val="24"/>
          <w:szCs w:val="24"/>
        </w:rPr>
        <w:t>students</w:t>
      </w:r>
      <w:r w:rsidR="008235A9" w:rsidRPr="00374424">
        <w:rPr>
          <w:rFonts w:ascii="Times New Roman" w:hAnsi="Times New Roman" w:cs="Times New Roman"/>
          <w:color w:val="000000" w:themeColor="text1"/>
          <w:sz w:val="24"/>
          <w:szCs w:val="24"/>
        </w:rPr>
        <w:t xml:space="preserve"> with</w:t>
      </w:r>
      <w:r w:rsidRPr="00374424">
        <w:rPr>
          <w:rFonts w:ascii="Times New Roman" w:hAnsi="Times New Roman" w:cs="Times New Roman"/>
          <w:color w:val="000000" w:themeColor="text1"/>
          <w:sz w:val="24"/>
          <w:szCs w:val="24"/>
        </w:rPr>
        <w:t xml:space="preserve"> </w:t>
      </w:r>
      <w:r w:rsidR="008235A9" w:rsidRPr="00374424">
        <w:rPr>
          <w:rFonts w:ascii="Times New Roman" w:hAnsi="Times New Roman" w:cs="Times New Roman"/>
          <w:color w:val="000000" w:themeColor="text1"/>
          <w:sz w:val="24"/>
          <w:szCs w:val="24"/>
        </w:rPr>
        <w:t xml:space="preserve">autism, and </w:t>
      </w:r>
      <w:r w:rsidR="00B54BE5" w:rsidRPr="00374424">
        <w:rPr>
          <w:rFonts w:ascii="Times New Roman" w:hAnsi="Times New Roman" w:cs="Times New Roman"/>
          <w:color w:val="000000" w:themeColor="text1"/>
          <w:sz w:val="24"/>
          <w:szCs w:val="24"/>
        </w:rPr>
        <w:t>students</w:t>
      </w:r>
      <w:r w:rsidR="008235A9" w:rsidRPr="00374424">
        <w:rPr>
          <w:rFonts w:ascii="Times New Roman" w:hAnsi="Times New Roman" w:cs="Times New Roman"/>
          <w:color w:val="000000" w:themeColor="text1"/>
          <w:sz w:val="24"/>
          <w:szCs w:val="24"/>
        </w:rPr>
        <w:t xml:space="preserve"> with ID more generally, has so far only assessed its utility with verbal children </w:t>
      </w:r>
      <w:r w:rsidR="007E30A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id":"ITEM-2","itemData":{"DOI":"10.1007/s10882-011-9240-6","ISSN":"1056-263X","author":[{"dropping-particle":"","family":"Whitcomb","given":"Sara A.","non-dropping-particle":"","parse-names":false,"suffix":""},{"dropping-particle":"","family":"Bass","given":"Jennifer D.","non-dropping-particle":"","parse-names":false,"suffix":""},{"dropping-particle":"","family":"Luiselli","given":"James K.","non-dropping-particle":"","parse-names":false,"suffix":""}],"container-title":"Journal of Developmental and Physical Disabilities","id":"ITEM-2","issue":"6","issued":{"date-parts":[["2011"]]},"page":"491-499","title":"Effects of a computer-based early reading program (Headsprout®) on word list and text reading skills in a student with Autism","type":"article-journal","volume":"23"},"uris":["http://www.mendeley.com/documents/?uuid=9aeda408-eeaa-4621-b696-601f050a4291"]}],"mendeley":{"formattedCitation":"(Grindle et al., 2013; Whitcomb et al., 2011)","plainTextFormattedCitation":"(Grindle et al., 2013; Whitcomb et al., 2011)","previouslyFormattedCitation":"(Grindle et al., 2013; Whitcomb et al., 2011)"},"properties":{"noteIndex":0},"schema":"https://github.com/citation-style-language/schema/raw/master/csl-citation.json"}</w:instrText>
      </w:r>
      <w:r w:rsidR="007E30A1" w:rsidRPr="00374424">
        <w:rPr>
          <w:rFonts w:ascii="Times New Roman" w:hAnsi="Times New Roman" w:cs="Times New Roman"/>
          <w:color w:val="000000" w:themeColor="text1"/>
          <w:sz w:val="24"/>
          <w:szCs w:val="24"/>
        </w:rPr>
        <w:fldChar w:fldCharType="separate"/>
      </w:r>
      <w:r w:rsidR="007E30A1" w:rsidRPr="00374424">
        <w:rPr>
          <w:rFonts w:ascii="Times New Roman" w:hAnsi="Times New Roman" w:cs="Times New Roman"/>
          <w:noProof/>
          <w:color w:val="000000" w:themeColor="text1"/>
          <w:sz w:val="24"/>
          <w:szCs w:val="24"/>
        </w:rPr>
        <w:t>(Grindle et al., 2013; Whitcomb et al., 2011)</w:t>
      </w:r>
      <w:r w:rsidR="007E30A1" w:rsidRPr="00374424">
        <w:rPr>
          <w:rFonts w:ascii="Times New Roman" w:hAnsi="Times New Roman" w:cs="Times New Roman"/>
          <w:color w:val="000000" w:themeColor="text1"/>
          <w:sz w:val="24"/>
          <w:szCs w:val="24"/>
        </w:rPr>
        <w:fldChar w:fldCharType="end"/>
      </w:r>
      <w:r w:rsidR="007E30A1" w:rsidRPr="00374424">
        <w:rPr>
          <w:rFonts w:ascii="Times New Roman" w:hAnsi="Times New Roman" w:cs="Times New Roman"/>
          <w:color w:val="000000" w:themeColor="text1"/>
          <w:sz w:val="24"/>
          <w:szCs w:val="24"/>
        </w:rPr>
        <w:t>.</w:t>
      </w:r>
      <w:r w:rsidR="008235A9" w:rsidRPr="00374424">
        <w:rPr>
          <w:rFonts w:ascii="Times New Roman" w:hAnsi="Times New Roman" w:cs="Times New Roman"/>
          <w:color w:val="000000" w:themeColor="text1"/>
          <w:sz w:val="24"/>
          <w:szCs w:val="24"/>
        </w:rPr>
        <w:t xml:space="preserve"> </w:t>
      </w:r>
      <w:r w:rsidR="007E30A1" w:rsidRPr="00374424">
        <w:rPr>
          <w:rFonts w:ascii="Times New Roman" w:hAnsi="Times New Roman" w:cs="Times New Roman"/>
          <w:color w:val="000000" w:themeColor="text1"/>
          <w:sz w:val="24"/>
          <w:szCs w:val="24"/>
        </w:rPr>
        <w:t xml:space="preserve"> </w:t>
      </w:r>
      <w:r w:rsidR="00095C41" w:rsidRPr="00374424">
        <w:rPr>
          <w:rFonts w:ascii="Times New Roman" w:hAnsi="Times New Roman" w:cs="Times New Roman"/>
          <w:color w:val="000000" w:themeColor="text1"/>
          <w:sz w:val="24"/>
          <w:szCs w:val="24"/>
        </w:rPr>
        <w:t xml:space="preserve">Indeed, verbal imitation has been noted as an essential prerequisite skill for </w:t>
      </w:r>
      <w:r w:rsidR="008D7B39" w:rsidRPr="00374424">
        <w:rPr>
          <w:rFonts w:ascii="Times New Roman" w:hAnsi="Times New Roman" w:cs="Times New Roman"/>
          <w:color w:val="000000" w:themeColor="text1"/>
          <w:sz w:val="24"/>
          <w:szCs w:val="24"/>
        </w:rPr>
        <w:t>students</w:t>
      </w:r>
      <w:r w:rsidR="00095C41" w:rsidRPr="00374424">
        <w:rPr>
          <w:rFonts w:ascii="Times New Roman" w:hAnsi="Times New Roman" w:cs="Times New Roman"/>
          <w:color w:val="000000" w:themeColor="text1"/>
          <w:sz w:val="24"/>
          <w:szCs w:val="24"/>
        </w:rPr>
        <w:t xml:space="preserve"> to be able to benefit from the programme</w:t>
      </w:r>
      <w:r w:rsidR="00A24EB1" w:rsidRPr="00374424">
        <w:rPr>
          <w:rFonts w:ascii="Times New Roman" w:hAnsi="Times New Roman" w:cs="Times New Roman"/>
          <w:color w:val="000000" w:themeColor="text1"/>
          <w:sz w:val="24"/>
          <w:szCs w:val="24"/>
        </w:rPr>
        <w:t xml:space="preserve"> </w:t>
      </w:r>
      <w:r w:rsidR="00A24EB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reading","type":"article-journal","volume":"28"},"uris":["http://www.mendeley.com/documents/?uuid=220c73b7-e9ba-4fa1-84c4-1d59856f0aea"]}],"mendeley":{"formattedCitation":"(Grindle et al., 2013)","plainTextFormattedCitation":"(Grindle et al., 2013)","previouslyFormattedCitation":"(Grindle et al., 2013)"},"properties":{"noteIndex":0},"schema":"https://github.com/citation-style-language/schema/raw/master/csl-citation.json"}</w:instrText>
      </w:r>
      <w:r w:rsidR="00A24EB1" w:rsidRPr="00374424">
        <w:rPr>
          <w:rFonts w:ascii="Times New Roman" w:hAnsi="Times New Roman" w:cs="Times New Roman"/>
          <w:color w:val="000000" w:themeColor="text1"/>
          <w:sz w:val="24"/>
          <w:szCs w:val="24"/>
        </w:rPr>
        <w:fldChar w:fldCharType="separate"/>
      </w:r>
      <w:r w:rsidR="00A24EB1" w:rsidRPr="00374424">
        <w:rPr>
          <w:rFonts w:ascii="Times New Roman" w:hAnsi="Times New Roman" w:cs="Times New Roman"/>
          <w:noProof/>
          <w:color w:val="000000" w:themeColor="text1"/>
          <w:sz w:val="24"/>
          <w:szCs w:val="24"/>
        </w:rPr>
        <w:t>(Grindle et al., 2013)</w:t>
      </w:r>
      <w:r w:rsidR="00A24EB1" w:rsidRPr="00374424">
        <w:rPr>
          <w:rFonts w:ascii="Times New Roman" w:hAnsi="Times New Roman" w:cs="Times New Roman"/>
          <w:color w:val="000000" w:themeColor="text1"/>
          <w:sz w:val="24"/>
          <w:szCs w:val="24"/>
        </w:rPr>
        <w:fldChar w:fldCharType="end"/>
      </w:r>
      <w:r w:rsidR="00A24EB1" w:rsidRPr="00374424">
        <w:rPr>
          <w:rFonts w:ascii="Times New Roman" w:hAnsi="Times New Roman" w:cs="Times New Roman"/>
          <w:color w:val="000000" w:themeColor="text1"/>
          <w:sz w:val="24"/>
          <w:szCs w:val="24"/>
        </w:rPr>
        <w:t xml:space="preserve">.  </w:t>
      </w:r>
      <w:r w:rsidR="00021B04" w:rsidRPr="00374424">
        <w:rPr>
          <w:rFonts w:ascii="Times New Roman" w:hAnsi="Times New Roman" w:cs="Times New Roman"/>
          <w:color w:val="000000" w:themeColor="text1"/>
          <w:sz w:val="24"/>
          <w:szCs w:val="24"/>
        </w:rPr>
        <w:t xml:space="preserve">No </w:t>
      </w:r>
      <w:r w:rsidR="00021B04" w:rsidRPr="00374424">
        <w:rPr>
          <w:rFonts w:ascii="Times New Roman" w:hAnsi="Times New Roman" w:cs="Times New Roman"/>
          <w:color w:val="000000" w:themeColor="text1"/>
          <w:sz w:val="24"/>
          <w:szCs w:val="24"/>
        </w:rPr>
        <w:lastRenderedPageBreak/>
        <w:t xml:space="preserve">studies to date have evaluated whether Headsprout can teach non-verbal </w:t>
      </w:r>
      <w:r w:rsidR="008D7B39" w:rsidRPr="00374424">
        <w:rPr>
          <w:rFonts w:ascii="Times New Roman" w:hAnsi="Times New Roman" w:cs="Times New Roman"/>
          <w:color w:val="000000" w:themeColor="text1"/>
          <w:sz w:val="24"/>
          <w:szCs w:val="24"/>
        </w:rPr>
        <w:t>students</w:t>
      </w:r>
      <w:r w:rsidR="00021B04" w:rsidRPr="00374424">
        <w:rPr>
          <w:rFonts w:ascii="Times New Roman" w:hAnsi="Times New Roman" w:cs="Times New Roman"/>
          <w:color w:val="000000" w:themeColor="text1"/>
          <w:sz w:val="24"/>
          <w:szCs w:val="24"/>
        </w:rPr>
        <w:t xml:space="preserve"> with ID to read.</w:t>
      </w:r>
      <w:r w:rsidR="002939DD" w:rsidRPr="00374424">
        <w:rPr>
          <w:rFonts w:ascii="Times New Roman" w:hAnsi="Times New Roman" w:cs="Times New Roman"/>
          <w:color w:val="000000" w:themeColor="text1"/>
          <w:sz w:val="24"/>
          <w:szCs w:val="24"/>
        </w:rPr>
        <w:t xml:space="preserve">  </w:t>
      </w:r>
      <w:r w:rsidR="00872521" w:rsidRPr="00374424">
        <w:rPr>
          <w:rFonts w:ascii="Times New Roman" w:hAnsi="Times New Roman" w:cs="Times New Roman"/>
          <w:color w:val="000000" w:themeColor="text1"/>
          <w:sz w:val="24"/>
          <w:szCs w:val="24"/>
        </w:rPr>
        <w:t xml:space="preserve">It has been suggested that the majority of individuals with ID will experience communication difficulties of some sort, with some communicating non-verbally </w:t>
      </w:r>
      <w:r w:rsidR="0087252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{"citationItems":[{"id":"ITEM-1","itemData":{"DOI":"10.1192/apt.bp.110.008664","ISBN":"1355-5146\\r1472-1481","ISSN":"1355-5146","abstract":"Summary Good communication is central to psychiatric consultation. It informs assessment, diagnosis and treatment, and is an important part of empowering people to take more control of their own mental health. But active listening and personally tailored explanations may require additional skills and may need to be practised in the context of ethical and legal frameworks. In this article we consider the additional impairments that occur in people with intellectual disabilities who use psychiatric services and describe practical steps that can be taken by clinicians and service providers to overcome these impairments, to make reasonable adjustments and to ensure that patients obtain maximum benefit from services.","author":[{"dropping-particle":"","family":"Boardman","given":"L.","non-dropping-particle":"","parse-names":false,"suffix":""},{"dropping-particle":"","family":"Bernal","given":"J.","non-dropping-particle":"","parse-names":false,"suffix":""},{"dropping-particle":"","family":"Hollins","given":"S.","non-dropping-particle":"","parse-names":false,"suffix":""}],"container-title":"Advances in Psychiatric Treatment","id":"ITEM-1","issue":"1","issued":{"date-parts":[["2014"]]},"page":"27-36","title":"Communicating with people with intellectual disabilities: A guide for general psychiatrists","type":"article-journal","volume":"20"},"uris":["http://www.mendeley.com/documents/?uuid=b1b30f01-9857-4fdd-8e5d-ca1085be6151"]}],"mendeley":{"formattedCitation":"(Boardman, Bernal, &amp; Hollins, 2014)","plainTextFormattedCitation":"(Boardman, Bernal, &amp; Hollins, 2014)","previouslyFormattedCitation":"(Boardman, Bernal, &amp; Hollins, 2014)"},"properties":{"noteIndex":0},"schema":"https://github.com/citation-style-language/schema/raw/master/csl-citation.json"}</w:instrText>
      </w:r>
      <w:r w:rsidR="00872521" w:rsidRPr="00374424">
        <w:rPr>
          <w:rFonts w:ascii="Times New Roman" w:hAnsi="Times New Roman" w:cs="Times New Roman"/>
          <w:color w:val="000000" w:themeColor="text1"/>
          <w:sz w:val="24"/>
          <w:szCs w:val="24"/>
        </w:rPr>
        <w:fldChar w:fldCharType="separate"/>
      </w:r>
      <w:r w:rsidR="00872521" w:rsidRPr="00374424">
        <w:rPr>
          <w:rFonts w:ascii="Times New Roman" w:hAnsi="Times New Roman" w:cs="Times New Roman"/>
          <w:noProof/>
          <w:color w:val="000000" w:themeColor="text1"/>
          <w:sz w:val="24"/>
          <w:szCs w:val="24"/>
        </w:rPr>
        <w:t>(Boardman, Bernal, &amp; Hollins, 2014)</w:t>
      </w:r>
      <w:r w:rsidR="00872521" w:rsidRPr="00374424">
        <w:rPr>
          <w:rFonts w:ascii="Times New Roman" w:hAnsi="Times New Roman" w:cs="Times New Roman"/>
          <w:color w:val="000000" w:themeColor="text1"/>
          <w:sz w:val="24"/>
          <w:szCs w:val="24"/>
        </w:rPr>
        <w:fldChar w:fldCharType="end"/>
      </w:r>
      <w:r w:rsidR="00872521" w:rsidRPr="00374424">
        <w:rPr>
          <w:rFonts w:ascii="Times New Roman" w:hAnsi="Times New Roman" w:cs="Times New Roman"/>
          <w:color w:val="000000" w:themeColor="text1"/>
          <w:sz w:val="24"/>
          <w:szCs w:val="24"/>
        </w:rPr>
        <w:t>.  H</w:t>
      </w:r>
      <w:r w:rsidR="007E3B20" w:rsidRPr="00374424">
        <w:rPr>
          <w:rFonts w:ascii="Times New Roman" w:hAnsi="Times New Roman" w:cs="Times New Roman"/>
          <w:color w:val="000000" w:themeColor="text1"/>
          <w:sz w:val="24"/>
          <w:szCs w:val="24"/>
        </w:rPr>
        <w:t>owever, this should not prohibit children from being provided with the opportunity to learn to read in the absence of spoken language</w:t>
      </w:r>
      <w:r w:rsidR="00872521" w:rsidRPr="00374424">
        <w:rPr>
          <w:rFonts w:ascii="Times New Roman" w:hAnsi="Times New Roman" w:cs="Times New Roman"/>
          <w:color w:val="000000" w:themeColor="text1"/>
          <w:sz w:val="24"/>
          <w:szCs w:val="24"/>
        </w:rPr>
        <w:t xml:space="preserve">, as non-verbal individuals have been demonstrated to learn to read even in the absence of spoken language </w:t>
      </w:r>
      <w:r w:rsidR="007E3B20"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Fleischmann","given":"A.","non-dropping-particle":"","parse-names":false,"suffix":""},{"dropping-particle":"","family":"Fleischmann","given":"C.","non-dropping-particle":"","parse-names":false,"suffix":""}],"id":"ITEM-1","issued":{"date-parts":[["2012"]]},"publisher":"Touchstone","publisher-place":"New York, NY","title":"Carly's voice","type":"book"},"uris":["http://www.mendeley.com/documents/?uuid=90ad9fff-a0a4-4e64-acf0-6340fe93210c"]},{"id":"ITEM-2","itemData":{"DOI":"10.1179/2047387713Y.0000000014","ISBN":"2047-3869\\n2047-3877","ISSN":"2047-3869","abstract":"OBJECTIVES: To assess the feasibility and effectiveness of an innovative curriculum designed to teach communicative receptive and expressive language to non-verbal children with autism through reading and writing. METHODS: Randomized, controlled clinical trial of 18 children aged 5–13 years with autistic disorder and functional spoken language limited to single words, holophrases, or over-learned phrases. The treatment group (n = 9; mean age: 7·1 years; three female) received 9–11 months of one-to-one instruction in reading and writing. The control group (n = 9; mean age: 8·6 years; two female) received teaching that matched the literacy curriculum in all features of administration and organization, but taught number recognition, addition, and subtraction. Before and after the intervention, participants were given criterion-referenced tests to assess their skills in the knowledge domains taught in the treatment and control interventions. RESULTS: Five literacy participants and four control participants completed the study. Both groups showed greater improvement on the skills in which they had been trained, compared to the other group: Hotelling’s Trace = 0·66, F(1,7) = 4·63, P = 0·034 (one-tailed), = 0·40. On the literacy criterion-referenced test, the literacy group showed significant improvement: paired t(4) = 2·40, P = 0·037 (one-tailed); the control group did not (P&gt;0·10). DISCUSSION: Literacy instruction may be a route to language acquisition for some children with autism who have little or no functional spoken language. [Abstract from Authors]","author":[{"dropping-particle":"","family":"Goh","given":"Suzanne","non-dropping-particle":"","parse-names":false,"suffix":""},{"dropping-particle":"","family":"Whitaker","given":"Agnes","non-dropping-particle":"","parse-names":false,"suffix":""},{"dropping-particle":"","family":"Feldman","given":"Judith","non-dropping-particle":"","parse-names":false,"suffix":""},{"dropping-particle":"","family":"Cull","given":"Mary Beth","non-dropping-particle":"","parse-names":false,"suffix":""},{"dropping-particle":"","family":"Hoyte","given":"Ken","non-dropping-particle":"","parse-names":false,"suffix":""},{"dropping-particle":"","family":"Algermissen","given":"Molly","non-dropping-particle":"","parse-names":false,"suffix":""},{"dropping-particle":"","family":"McSwiggan-Hardin","given":"Maureen","non-dropping-particle":"","parse-names":false,"suffix":""},{"dropping-particle":"","family":"Kugelmass","given":"Davida","non-dropping-particle":"","parse-names":false,"suffix":""},{"dropping-particle":"","family":"Peterson","given":"Bradley S.","non-dropping-particle":"","parse-names":false,"suffix":""}],"container-title":"International Journal of Developmental Disabilities","id":"ITEM-2","issue":"2","issued":{"date-parts":[["2013"]]},"page":"95-107","title":"Teaching non-verbal children with autistic disorder to read and write: A pilot study","type":"article-journal","volume":"59"},"uris":["http://www.mendeley.com/documents/?uuid=e3910128-931b-483e-8f69-38f69aee6a2d"]}],"mendeley":{"formattedCitation":"(Fleischmann &amp; Fleischmann, 2012; Goh et al., 2013)","plainTextFormattedCitation":"(Fleischmann &amp; Fleischmann, 2012; Goh et al., 2013)","previouslyFormattedCitation":"(Fleischmann &amp; Fleischmann, 2012; Goh et al., 2013)"},"properties":{"noteIndex":0},"schema":"https://github.com/citation-style-language/schema/raw/master/csl-citation.json"}</w:instrText>
      </w:r>
      <w:r w:rsidR="007E3B20" w:rsidRPr="00374424">
        <w:rPr>
          <w:rFonts w:ascii="Times New Roman" w:hAnsi="Times New Roman" w:cs="Times New Roman"/>
          <w:color w:val="000000" w:themeColor="text1"/>
          <w:sz w:val="24"/>
          <w:szCs w:val="24"/>
        </w:rPr>
        <w:fldChar w:fldCharType="separate"/>
      </w:r>
      <w:r w:rsidR="007E3B20" w:rsidRPr="00374424">
        <w:rPr>
          <w:rFonts w:ascii="Times New Roman" w:hAnsi="Times New Roman" w:cs="Times New Roman"/>
          <w:noProof/>
          <w:color w:val="000000" w:themeColor="text1"/>
          <w:sz w:val="24"/>
          <w:szCs w:val="24"/>
        </w:rPr>
        <w:t>(Fleischmann &amp; Fleischmann, 2012; Goh et al., 2013)</w:t>
      </w:r>
      <w:r w:rsidR="007E3B20" w:rsidRPr="00374424">
        <w:rPr>
          <w:rFonts w:ascii="Times New Roman" w:hAnsi="Times New Roman" w:cs="Times New Roman"/>
          <w:color w:val="000000" w:themeColor="text1"/>
          <w:sz w:val="24"/>
          <w:szCs w:val="24"/>
        </w:rPr>
        <w:fldChar w:fldCharType="end"/>
      </w:r>
      <w:r w:rsidR="007E3B20" w:rsidRPr="00374424">
        <w:rPr>
          <w:rFonts w:ascii="Times New Roman" w:hAnsi="Times New Roman" w:cs="Times New Roman"/>
          <w:color w:val="000000" w:themeColor="text1"/>
          <w:sz w:val="24"/>
          <w:szCs w:val="24"/>
        </w:rPr>
        <w:t xml:space="preserve">.  In the Headsprout intervention, there are two main  activities that ask the learner to speak out loud; in one they are asked to say the letter sounds as they click on a letter, and in another they are asked to gradually blend several letter sounds together to read a word </w:t>
      </w:r>
      <w:r w:rsidR="007E3B20"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{"citationItems":[{"id":"ITEM-1","itemData":{"DOI":"http://dx.doi.org/10.1016/B978-012506041-7/50012-7","ISBN":"978-0-12-506041-7","abstract":"Publisher Summary Headsprout Reading Basics is a highly effective, balanced, and phonics-based reading program that teaches the skills and strategies necessary to sound out as well as read words. Phonemic awareness instruction is integrated throughout many of the Headsprout Reading Basics' teaching routines. Learners hear letter sounds to select visual stimuli and then hear them again as confirmation of selections. In Headsprout Reading Basics, children learn 34 carefully chosen phonetic elements that maintain a consistent pronunciation in over 85 % of the words in which they appear. An essential component of vocabulary growth is the concept that words are made of sounds that have meaning when put together. Headsprout Reading Basics teaches that words have meaning, and that they make sentences that, in turn, make stories.","author":[{"dropping-particle":"","family":"Layng","given":"T. V. J.","non-dropping-particle":"","parse-names":false,"suffix":""},{"dropping-particle":"","family":"Twyman","given":"J. S","non-dropping-particle":"","parse-names":false,"suffix":""},{"dropping-particle":"","family":"Stikeleather","given":"G","non-dropping-particle":"","parse-names":false,"suffix":""}],"container-title":"Evidence-based educational methods","editor":[{"dropping-particle":"","family":"Moran","given":"D. J.","non-dropping-particle":"","parse-names":false,"suffix":""},{"dropping-particle":"","family":"Malott","given":"R.","non-dropping-particle":"","parse-names":false,"suffix":""}],"id":"ITEM-1","issued":{"date-parts":[["2004"]]},"page":"171-197","publisher-place":"St. Louis","title":"Selected for success: How headsprout reading basics teaches beginning reading","type":"chapter"},"uris":["http://www.mendeley.com/documents/?uuid=7a175a96-1642-4fc1-9771-edc7ef5af2a2"]}],"mendeley":{"formattedCitation":"(Layng et al., 2004b)","plainTextFormattedCitation":"(Layng et al., 2004b)","previouslyFormattedCitation":"(Layng et al., 2004b)"},"properties":{"noteIndex":0},"schema":"https://github.com/citation-style-language/schema/raw/master/csl-citation.json"}</w:instrText>
      </w:r>
      <w:r w:rsidR="007E3B20" w:rsidRPr="00374424">
        <w:rPr>
          <w:rFonts w:ascii="Times New Roman" w:hAnsi="Times New Roman" w:cs="Times New Roman"/>
          <w:color w:val="000000" w:themeColor="text1"/>
          <w:sz w:val="24"/>
          <w:szCs w:val="24"/>
        </w:rPr>
        <w:fldChar w:fldCharType="separate"/>
      </w:r>
      <w:r w:rsidR="007E3B20" w:rsidRPr="00374424">
        <w:rPr>
          <w:rFonts w:ascii="Times New Roman" w:hAnsi="Times New Roman" w:cs="Times New Roman"/>
          <w:noProof/>
          <w:color w:val="000000" w:themeColor="text1"/>
          <w:sz w:val="24"/>
          <w:szCs w:val="24"/>
        </w:rPr>
        <w:t>(Layng et al., 2004b)</w:t>
      </w:r>
      <w:r w:rsidR="007E3B20" w:rsidRPr="00374424">
        <w:rPr>
          <w:rFonts w:ascii="Times New Roman" w:hAnsi="Times New Roman" w:cs="Times New Roman"/>
          <w:color w:val="000000" w:themeColor="text1"/>
          <w:sz w:val="24"/>
          <w:szCs w:val="24"/>
        </w:rPr>
        <w:fldChar w:fldCharType="end"/>
      </w:r>
      <w:r w:rsidR="007E3B20" w:rsidRPr="00374424">
        <w:rPr>
          <w:rFonts w:ascii="Times New Roman" w:hAnsi="Times New Roman" w:cs="Times New Roman"/>
          <w:color w:val="000000" w:themeColor="text1"/>
          <w:sz w:val="24"/>
          <w:szCs w:val="24"/>
        </w:rPr>
        <w:t>.  Given that non-verbal children would not be able to complete these tasks</w:t>
      </w:r>
      <w:r w:rsidR="00025740" w:rsidRPr="00374424">
        <w:rPr>
          <w:rFonts w:ascii="Times New Roman" w:hAnsi="Times New Roman" w:cs="Times New Roman"/>
          <w:color w:val="000000" w:themeColor="text1"/>
          <w:sz w:val="24"/>
          <w:szCs w:val="24"/>
        </w:rPr>
        <w:t>,</w:t>
      </w:r>
      <w:r w:rsidR="007E3B20" w:rsidRPr="00374424">
        <w:rPr>
          <w:rFonts w:ascii="Times New Roman" w:hAnsi="Times New Roman" w:cs="Times New Roman"/>
          <w:color w:val="000000" w:themeColor="text1"/>
          <w:sz w:val="24"/>
          <w:szCs w:val="24"/>
        </w:rPr>
        <w:t xml:space="preserve"> and this would usually be taken as an indication that they should be precluded from accessing any Headsprout teaching, it would be useful to evaluate whether Headsprout could still be a suitable and effective reading intervention for </w:t>
      </w:r>
      <w:r w:rsidR="00025740" w:rsidRPr="00374424">
        <w:rPr>
          <w:rFonts w:ascii="Times New Roman" w:hAnsi="Times New Roman" w:cs="Times New Roman"/>
          <w:color w:val="000000" w:themeColor="text1"/>
          <w:sz w:val="24"/>
          <w:szCs w:val="24"/>
        </w:rPr>
        <w:t>students</w:t>
      </w:r>
      <w:r w:rsidR="007E3B20" w:rsidRPr="00374424">
        <w:rPr>
          <w:rFonts w:ascii="Times New Roman" w:hAnsi="Times New Roman" w:cs="Times New Roman"/>
          <w:color w:val="000000" w:themeColor="text1"/>
          <w:sz w:val="24"/>
          <w:szCs w:val="24"/>
        </w:rPr>
        <w:t xml:space="preserve"> who are non-verbal if they do not complete the </w:t>
      </w:r>
      <w:r w:rsidR="00BB0B86" w:rsidRPr="00374424">
        <w:rPr>
          <w:rFonts w:ascii="Times New Roman" w:hAnsi="Times New Roman" w:cs="Times New Roman"/>
          <w:color w:val="000000" w:themeColor="text1"/>
          <w:sz w:val="24"/>
          <w:szCs w:val="24"/>
        </w:rPr>
        <w:t>speak-out-loud</w:t>
      </w:r>
      <w:r w:rsidR="007E3B20" w:rsidRPr="00374424">
        <w:rPr>
          <w:rFonts w:ascii="Times New Roman" w:hAnsi="Times New Roman" w:cs="Times New Roman"/>
          <w:color w:val="000000" w:themeColor="text1"/>
          <w:sz w:val="24"/>
          <w:szCs w:val="24"/>
        </w:rPr>
        <w:t xml:space="preserve"> activities but instead observed a</w:t>
      </w:r>
      <w:r w:rsidR="002E3545" w:rsidRPr="00374424">
        <w:rPr>
          <w:rFonts w:ascii="Times New Roman" w:hAnsi="Times New Roman" w:cs="Times New Roman"/>
          <w:color w:val="000000" w:themeColor="text1"/>
          <w:sz w:val="24"/>
          <w:szCs w:val="24"/>
        </w:rPr>
        <w:t>n adult</w:t>
      </w:r>
      <w:r w:rsidR="007E3B20" w:rsidRPr="00374424">
        <w:rPr>
          <w:rFonts w:ascii="Times New Roman" w:hAnsi="Times New Roman" w:cs="Times New Roman"/>
          <w:color w:val="000000" w:themeColor="text1"/>
          <w:sz w:val="24"/>
          <w:szCs w:val="24"/>
        </w:rPr>
        <w:t xml:space="preserve"> completing them. </w:t>
      </w:r>
    </w:p>
    <w:p w14:paraId="28F83554" w14:textId="77777777" w:rsidR="00DD5EF7" w:rsidRPr="00374424" w:rsidRDefault="00DD5EF7"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Aims of this Research</w:t>
      </w:r>
    </w:p>
    <w:p w14:paraId="5522B074" w14:textId="504897FA" w:rsidR="00DD5EF7" w:rsidRPr="00374424" w:rsidRDefault="00DD5EF7"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r w:rsidR="00836BE7" w:rsidRPr="00374424">
        <w:rPr>
          <w:rFonts w:ascii="Times New Roman" w:hAnsi="Times New Roman" w:cs="Times New Roman"/>
          <w:color w:val="000000" w:themeColor="text1"/>
          <w:sz w:val="24"/>
          <w:szCs w:val="24"/>
        </w:rPr>
        <w:t xml:space="preserve">The primary aim of this study was to investigate the effectiveness of the reading intervention Headsprout on reading skills in children and young people </w:t>
      </w:r>
      <w:r w:rsidR="009154F0" w:rsidRPr="00374424">
        <w:rPr>
          <w:rFonts w:ascii="Times New Roman" w:hAnsi="Times New Roman" w:cs="Times New Roman"/>
          <w:color w:val="000000" w:themeColor="text1"/>
          <w:sz w:val="24"/>
          <w:szCs w:val="24"/>
        </w:rPr>
        <w:t>with</w:t>
      </w:r>
      <w:r w:rsidR="00836BE7" w:rsidRPr="00374424">
        <w:rPr>
          <w:rFonts w:ascii="Times New Roman" w:hAnsi="Times New Roman" w:cs="Times New Roman"/>
          <w:color w:val="000000" w:themeColor="text1"/>
          <w:sz w:val="24"/>
          <w:szCs w:val="24"/>
        </w:rPr>
        <w:t xml:space="preserve"> </w:t>
      </w:r>
      <w:r w:rsidR="000B0A42" w:rsidRPr="00374424">
        <w:rPr>
          <w:rFonts w:ascii="Times New Roman" w:hAnsi="Times New Roman" w:cs="Times New Roman"/>
          <w:color w:val="000000" w:themeColor="text1"/>
          <w:sz w:val="24"/>
          <w:szCs w:val="24"/>
        </w:rPr>
        <w:t>ID</w:t>
      </w:r>
      <w:r w:rsidR="002E3D41" w:rsidRPr="00374424">
        <w:rPr>
          <w:rFonts w:ascii="Times New Roman" w:hAnsi="Times New Roman" w:cs="Times New Roman"/>
          <w:color w:val="000000" w:themeColor="text1"/>
          <w:sz w:val="24"/>
          <w:szCs w:val="24"/>
        </w:rPr>
        <w:t>;</w:t>
      </w:r>
      <w:r w:rsidR="00EB233B" w:rsidRPr="00374424">
        <w:rPr>
          <w:rFonts w:ascii="Times New Roman" w:hAnsi="Times New Roman" w:cs="Times New Roman"/>
          <w:color w:val="000000" w:themeColor="text1"/>
          <w:sz w:val="24"/>
          <w:szCs w:val="24"/>
        </w:rPr>
        <w:t xml:space="preserve"> </w:t>
      </w:r>
      <w:r w:rsidR="002E3D41" w:rsidRPr="00374424">
        <w:rPr>
          <w:rFonts w:ascii="Times New Roman" w:hAnsi="Times New Roman" w:cs="Times New Roman"/>
          <w:color w:val="000000" w:themeColor="text1"/>
          <w:sz w:val="24"/>
          <w:szCs w:val="24"/>
        </w:rPr>
        <w:t>sp</w:t>
      </w:r>
      <w:r w:rsidR="00EB233B" w:rsidRPr="00374424">
        <w:rPr>
          <w:rFonts w:ascii="Times New Roman" w:hAnsi="Times New Roman" w:cs="Times New Roman"/>
          <w:color w:val="000000" w:themeColor="text1"/>
          <w:sz w:val="24"/>
          <w:szCs w:val="24"/>
        </w:rPr>
        <w:t xml:space="preserve">ecifically, </w:t>
      </w:r>
      <w:r w:rsidR="00EB233B" w:rsidRPr="00374424">
        <w:rPr>
          <w:rFonts w:ascii="Times New Roman" w:hAnsi="Times New Roman" w:cs="Times New Roman"/>
          <w:color w:val="000000" w:themeColor="text1"/>
          <w:sz w:val="24"/>
          <w:szCs w:val="24"/>
        </w:rPr>
        <w:lastRenderedPageBreak/>
        <w:t xml:space="preserve">phonemic awareness, </w:t>
      </w:r>
      <w:r w:rsidR="00590240" w:rsidRPr="00374424">
        <w:rPr>
          <w:rFonts w:ascii="Times New Roman" w:hAnsi="Times New Roman" w:cs="Times New Roman"/>
          <w:color w:val="000000" w:themeColor="text1"/>
          <w:sz w:val="24"/>
          <w:szCs w:val="24"/>
        </w:rPr>
        <w:t xml:space="preserve">and </w:t>
      </w:r>
      <w:r w:rsidR="006D776E" w:rsidRPr="00374424">
        <w:rPr>
          <w:rFonts w:ascii="Times New Roman" w:hAnsi="Times New Roman" w:cs="Times New Roman"/>
          <w:color w:val="000000" w:themeColor="text1"/>
          <w:sz w:val="24"/>
          <w:szCs w:val="24"/>
        </w:rPr>
        <w:t>phonics skills</w:t>
      </w:r>
      <w:r w:rsidR="00590240" w:rsidRPr="00374424">
        <w:rPr>
          <w:rFonts w:ascii="Times New Roman" w:hAnsi="Times New Roman" w:cs="Times New Roman"/>
          <w:color w:val="000000" w:themeColor="text1"/>
          <w:sz w:val="24"/>
          <w:szCs w:val="24"/>
        </w:rPr>
        <w:t>.</w:t>
      </w:r>
      <w:r w:rsidR="00590240" w:rsidRPr="00374424">
        <w:rPr>
          <w:rFonts w:ascii="Times New Roman" w:hAnsi="Times New Roman" w:cs="Times New Roman"/>
          <w:b/>
          <w:color w:val="000000" w:themeColor="text1"/>
          <w:sz w:val="24"/>
          <w:szCs w:val="24"/>
        </w:rPr>
        <w:t xml:space="preserve">  </w:t>
      </w:r>
      <w:r w:rsidR="00836BE7" w:rsidRPr="00374424">
        <w:rPr>
          <w:rFonts w:ascii="Times New Roman" w:hAnsi="Times New Roman" w:cs="Times New Roman"/>
          <w:color w:val="000000" w:themeColor="text1"/>
          <w:sz w:val="24"/>
          <w:szCs w:val="24"/>
        </w:rPr>
        <w:t>The secondary aim was to investigate whether adaptations to its implementation impact</w:t>
      </w:r>
      <w:r w:rsidR="000B0A42" w:rsidRPr="00374424">
        <w:rPr>
          <w:rFonts w:ascii="Times New Roman" w:hAnsi="Times New Roman" w:cs="Times New Roman"/>
          <w:color w:val="000000" w:themeColor="text1"/>
          <w:sz w:val="24"/>
          <w:szCs w:val="24"/>
        </w:rPr>
        <w:t>ed</w:t>
      </w:r>
      <w:r w:rsidR="00836BE7" w:rsidRPr="00374424">
        <w:rPr>
          <w:rFonts w:ascii="Times New Roman" w:hAnsi="Times New Roman" w:cs="Times New Roman"/>
          <w:color w:val="000000" w:themeColor="text1"/>
          <w:sz w:val="24"/>
          <w:szCs w:val="24"/>
        </w:rPr>
        <w:t xml:space="preserve"> </w:t>
      </w:r>
      <w:r w:rsidR="000B0A42" w:rsidRPr="00374424">
        <w:rPr>
          <w:rFonts w:ascii="Times New Roman" w:hAnsi="Times New Roman" w:cs="Times New Roman"/>
          <w:color w:val="000000" w:themeColor="text1"/>
          <w:sz w:val="24"/>
          <w:szCs w:val="24"/>
        </w:rPr>
        <w:t xml:space="preserve">its </w:t>
      </w:r>
      <w:r w:rsidR="00836BE7" w:rsidRPr="00374424">
        <w:rPr>
          <w:rFonts w:ascii="Times New Roman" w:hAnsi="Times New Roman" w:cs="Times New Roman"/>
          <w:color w:val="000000" w:themeColor="text1"/>
          <w:sz w:val="24"/>
          <w:szCs w:val="24"/>
        </w:rPr>
        <w:t xml:space="preserve">effectiveness; </w:t>
      </w:r>
      <w:r w:rsidR="00025740" w:rsidRPr="00374424">
        <w:rPr>
          <w:rFonts w:ascii="Times New Roman" w:hAnsi="Times New Roman" w:cs="Times New Roman"/>
          <w:color w:val="000000" w:themeColor="text1"/>
          <w:sz w:val="24"/>
          <w:szCs w:val="24"/>
        </w:rPr>
        <w:t>specifically,</w:t>
      </w:r>
      <w:r w:rsidR="00836BE7" w:rsidRPr="00374424">
        <w:rPr>
          <w:rFonts w:ascii="Times New Roman" w:hAnsi="Times New Roman" w:cs="Times New Roman"/>
          <w:color w:val="000000" w:themeColor="text1"/>
          <w:sz w:val="24"/>
          <w:szCs w:val="24"/>
        </w:rPr>
        <w:t xml:space="preserve"> whether removal of negation activities impact</w:t>
      </w:r>
      <w:r w:rsidR="009154F0" w:rsidRPr="00374424">
        <w:rPr>
          <w:rFonts w:ascii="Times New Roman" w:hAnsi="Times New Roman" w:cs="Times New Roman"/>
          <w:color w:val="000000" w:themeColor="text1"/>
          <w:sz w:val="24"/>
          <w:szCs w:val="24"/>
        </w:rPr>
        <w:t>ed</w:t>
      </w:r>
      <w:r w:rsidR="00836BE7" w:rsidRPr="00374424">
        <w:rPr>
          <w:rFonts w:ascii="Times New Roman" w:hAnsi="Times New Roman" w:cs="Times New Roman"/>
          <w:color w:val="000000" w:themeColor="text1"/>
          <w:sz w:val="24"/>
          <w:szCs w:val="24"/>
        </w:rPr>
        <w:t xml:space="preserve"> the outcomes for learners, and whether it </w:t>
      </w:r>
      <w:r w:rsidR="009154F0" w:rsidRPr="00374424">
        <w:rPr>
          <w:rFonts w:ascii="Times New Roman" w:hAnsi="Times New Roman" w:cs="Times New Roman"/>
          <w:color w:val="000000" w:themeColor="text1"/>
          <w:sz w:val="24"/>
          <w:szCs w:val="24"/>
        </w:rPr>
        <w:t>wa</w:t>
      </w:r>
      <w:r w:rsidR="00836BE7" w:rsidRPr="00374424">
        <w:rPr>
          <w:rFonts w:ascii="Times New Roman" w:hAnsi="Times New Roman" w:cs="Times New Roman"/>
          <w:color w:val="000000" w:themeColor="text1"/>
          <w:sz w:val="24"/>
          <w:szCs w:val="24"/>
        </w:rPr>
        <w:t xml:space="preserve">s an appropriate intervention for learners who are non-verbal.  </w:t>
      </w:r>
    </w:p>
    <w:p w14:paraId="5BA7FC0A" w14:textId="1B085E23" w:rsidR="00EB233B" w:rsidRPr="00374424" w:rsidRDefault="00EB233B"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ab/>
      </w:r>
      <w:r w:rsidRPr="00374424">
        <w:rPr>
          <w:rFonts w:ascii="Times New Roman" w:hAnsi="Times New Roman" w:cs="Times New Roman"/>
          <w:color w:val="000000" w:themeColor="text1"/>
          <w:sz w:val="24"/>
          <w:szCs w:val="24"/>
        </w:rPr>
        <w:t>The research questions are as follows:</w:t>
      </w:r>
    </w:p>
    <w:p w14:paraId="17896A08" w14:textId="433B54C0" w:rsidR="00545638" w:rsidRPr="00374424" w:rsidRDefault="00545638" w:rsidP="00545638">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1. Does using Headsprout lead to gains in </w:t>
      </w:r>
      <w:r w:rsidR="00EB233B" w:rsidRPr="00374424">
        <w:rPr>
          <w:rFonts w:ascii="Times New Roman" w:hAnsi="Times New Roman" w:cs="Times New Roman"/>
          <w:color w:val="000000" w:themeColor="text1"/>
          <w:sz w:val="24"/>
          <w:szCs w:val="24"/>
        </w:rPr>
        <w:t>phonemic awareness</w:t>
      </w:r>
      <w:r w:rsidR="00590240"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phonics skills </w:t>
      </w:r>
      <w:r w:rsidR="00590240" w:rsidRPr="00374424">
        <w:rPr>
          <w:rFonts w:ascii="Times New Roman" w:hAnsi="Times New Roman" w:cs="Times New Roman"/>
          <w:color w:val="000000" w:themeColor="text1"/>
          <w:sz w:val="24"/>
          <w:szCs w:val="24"/>
        </w:rPr>
        <w:t xml:space="preserve">and word recognition </w:t>
      </w:r>
      <w:r w:rsidRPr="00374424">
        <w:rPr>
          <w:rFonts w:ascii="Times New Roman" w:hAnsi="Times New Roman" w:cs="Times New Roman"/>
          <w:color w:val="000000" w:themeColor="text1"/>
          <w:sz w:val="24"/>
          <w:szCs w:val="24"/>
        </w:rPr>
        <w:t xml:space="preserve">for </w:t>
      </w:r>
      <w:r w:rsidR="000B1E83"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w:t>
      </w:r>
      <w:r w:rsidR="00590240" w:rsidRPr="00374424">
        <w:rPr>
          <w:rFonts w:ascii="Times New Roman" w:hAnsi="Times New Roman" w:cs="Times New Roman"/>
          <w:color w:val="000000" w:themeColor="text1"/>
          <w:sz w:val="24"/>
          <w:szCs w:val="24"/>
        </w:rPr>
        <w:t>with ID</w:t>
      </w:r>
      <w:r w:rsidRPr="00374424">
        <w:rPr>
          <w:rFonts w:ascii="Times New Roman" w:hAnsi="Times New Roman" w:cs="Times New Roman"/>
          <w:color w:val="000000" w:themeColor="text1"/>
          <w:sz w:val="24"/>
          <w:szCs w:val="24"/>
        </w:rPr>
        <w:t xml:space="preserve">? </w:t>
      </w:r>
    </w:p>
    <w:p w14:paraId="05D3ADDC" w14:textId="2A96527F" w:rsidR="00545638" w:rsidRPr="00374424" w:rsidRDefault="00590240" w:rsidP="00545638">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2</w:t>
      </w:r>
      <w:r w:rsidR="00545638" w:rsidRPr="00374424">
        <w:rPr>
          <w:rFonts w:ascii="Times New Roman" w:hAnsi="Times New Roman" w:cs="Times New Roman"/>
          <w:color w:val="000000" w:themeColor="text1"/>
          <w:sz w:val="24"/>
          <w:szCs w:val="24"/>
        </w:rPr>
        <w:t xml:space="preserve">. Does Headsprout lead to gains in </w:t>
      </w:r>
      <w:r w:rsidRPr="00374424">
        <w:rPr>
          <w:rFonts w:ascii="Times New Roman" w:hAnsi="Times New Roman" w:cs="Times New Roman"/>
          <w:color w:val="000000" w:themeColor="text1"/>
          <w:sz w:val="24"/>
          <w:szCs w:val="24"/>
        </w:rPr>
        <w:t xml:space="preserve">phonemic awareness, </w:t>
      </w:r>
      <w:r w:rsidR="00545638" w:rsidRPr="00374424">
        <w:rPr>
          <w:rFonts w:ascii="Times New Roman" w:hAnsi="Times New Roman" w:cs="Times New Roman"/>
          <w:color w:val="000000" w:themeColor="text1"/>
          <w:sz w:val="24"/>
          <w:szCs w:val="24"/>
        </w:rPr>
        <w:t xml:space="preserve">phonics skills and word recognition for </w:t>
      </w:r>
      <w:r w:rsidR="000B1E83" w:rsidRPr="00374424">
        <w:rPr>
          <w:rFonts w:ascii="Times New Roman" w:hAnsi="Times New Roman" w:cs="Times New Roman"/>
          <w:color w:val="000000" w:themeColor="text1"/>
          <w:sz w:val="24"/>
          <w:szCs w:val="24"/>
        </w:rPr>
        <w:t>students</w:t>
      </w:r>
      <w:r w:rsidR="00545638"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with ID</w:t>
      </w:r>
      <w:r w:rsidR="00545638" w:rsidRPr="00374424">
        <w:rPr>
          <w:rFonts w:ascii="Times New Roman" w:hAnsi="Times New Roman" w:cs="Times New Roman"/>
          <w:color w:val="000000" w:themeColor="text1"/>
          <w:sz w:val="24"/>
          <w:szCs w:val="24"/>
        </w:rPr>
        <w:t xml:space="preserve"> when the intervention is adapted and negation activities are not used?</w:t>
      </w:r>
    </w:p>
    <w:p w14:paraId="24C18CA4" w14:textId="767C5D88" w:rsidR="00545638" w:rsidRPr="00374424" w:rsidRDefault="00590240" w:rsidP="00545638">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3</w:t>
      </w:r>
      <w:r w:rsidR="00545638" w:rsidRPr="00374424">
        <w:rPr>
          <w:rFonts w:ascii="Times New Roman" w:hAnsi="Times New Roman" w:cs="Times New Roman"/>
          <w:color w:val="000000" w:themeColor="text1"/>
          <w:sz w:val="24"/>
          <w:szCs w:val="24"/>
        </w:rPr>
        <w:t xml:space="preserve">. Does Headsprout lead to gains in word recognition for non-verbal </w:t>
      </w:r>
      <w:r w:rsidR="000B1E83" w:rsidRPr="00374424">
        <w:rPr>
          <w:rFonts w:ascii="Times New Roman" w:hAnsi="Times New Roman" w:cs="Times New Roman"/>
          <w:color w:val="000000" w:themeColor="text1"/>
          <w:sz w:val="24"/>
          <w:szCs w:val="24"/>
        </w:rPr>
        <w:t>students</w:t>
      </w:r>
      <w:r w:rsidR="00545638"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with ID</w:t>
      </w:r>
      <w:r w:rsidR="00545638" w:rsidRPr="00374424">
        <w:rPr>
          <w:rFonts w:ascii="Times New Roman" w:hAnsi="Times New Roman" w:cs="Times New Roman"/>
          <w:color w:val="000000" w:themeColor="text1"/>
          <w:sz w:val="24"/>
          <w:szCs w:val="24"/>
        </w:rPr>
        <w:t xml:space="preserve"> when the intervention is adapted and speak</w:t>
      </w:r>
      <w:r w:rsidR="002B6FD8" w:rsidRPr="00374424">
        <w:rPr>
          <w:rFonts w:ascii="Times New Roman" w:hAnsi="Times New Roman" w:cs="Times New Roman"/>
          <w:color w:val="000000" w:themeColor="text1"/>
          <w:sz w:val="24"/>
          <w:szCs w:val="24"/>
        </w:rPr>
        <w:t>-</w:t>
      </w:r>
      <w:r w:rsidR="00CF41E1" w:rsidRPr="00374424">
        <w:rPr>
          <w:rFonts w:ascii="Times New Roman" w:hAnsi="Times New Roman" w:cs="Times New Roman"/>
          <w:color w:val="000000" w:themeColor="text1"/>
          <w:sz w:val="24"/>
          <w:szCs w:val="24"/>
        </w:rPr>
        <w:t>out</w:t>
      </w:r>
      <w:r w:rsidR="002B6FD8" w:rsidRPr="00374424">
        <w:rPr>
          <w:rFonts w:ascii="Times New Roman" w:hAnsi="Times New Roman" w:cs="Times New Roman"/>
          <w:color w:val="000000" w:themeColor="text1"/>
          <w:sz w:val="24"/>
          <w:szCs w:val="24"/>
        </w:rPr>
        <w:t>-</w:t>
      </w:r>
      <w:r w:rsidR="00CF41E1" w:rsidRPr="00374424">
        <w:rPr>
          <w:rFonts w:ascii="Times New Roman" w:hAnsi="Times New Roman" w:cs="Times New Roman"/>
          <w:color w:val="000000" w:themeColor="text1"/>
          <w:sz w:val="24"/>
          <w:szCs w:val="24"/>
        </w:rPr>
        <w:t>loud</w:t>
      </w:r>
      <w:r w:rsidR="00545638" w:rsidRPr="00374424">
        <w:rPr>
          <w:rFonts w:ascii="Times New Roman" w:hAnsi="Times New Roman" w:cs="Times New Roman"/>
          <w:color w:val="000000" w:themeColor="text1"/>
          <w:sz w:val="24"/>
          <w:szCs w:val="24"/>
        </w:rPr>
        <w:t xml:space="preserve"> activities are not used? </w:t>
      </w:r>
    </w:p>
    <w:p w14:paraId="656E19A1" w14:textId="7B726308" w:rsidR="00545638" w:rsidRPr="00374424" w:rsidRDefault="00590240" w:rsidP="00545638">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4</w:t>
      </w:r>
      <w:r w:rsidR="00545638" w:rsidRPr="00374424">
        <w:rPr>
          <w:rFonts w:ascii="Times New Roman" w:hAnsi="Times New Roman" w:cs="Times New Roman"/>
          <w:color w:val="000000" w:themeColor="text1"/>
          <w:sz w:val="24"/>
          <w:szCs w:val="24"/>
        </w:rPr>
        <w:t xml:space="preserve">. Are gains in </w:t>
      </w:r>
      <w:r w:rsidRPr="00374424">
        <w:rPr>
          <w:rFonts w:ascii="Times New Roman" w:hAnsi="Times New Roman" w:cs="Times New Roman"/>
          <w:color w:val="000000" w:themeColor="text1"/>
          <w:sz w:val="24"/>
          <w:szCs w:val="24"/>
        </w:rPr>
        <w:t xml:space="preserve">phonemic awareness, </w:t>
      </w:r>
      <w:r w:rsidR="00545638" w:rsidRPr="00374424">
        <w:rPr>
          <w:rFonts w:ascii="Times New Roman" w:hAnsi="Times New Roman" w:cs="Times New Roman"/>
          <w:color w:val="000000" w:themeColor="text1"/>
          <w:sz w:val="24"/>
          <w:szCs w:val="24"/>
        </w:rPr>
        <w:t>phonics skills and word recognition maintained over time?</w:t>
      </w:r>
    </w:p>
    <w:p w14:paraId="2ED84349" w14:textId="5BAD47F9" w:rsidR="00885464" w:rsidRPr="00374424" w:rsidRDefault="00885464" w:rsidP="00DC75EF">
      <w:pPr>
        <w:spacing w:line="480" w:lineRule="auto"/>
        <w:jc w:val="center"/>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Method</w:t>
      </w:r>
    </w:p>
    <w:p w14:paraId="3198389F" w14:textId="77777777" w:rsidR="00680054" w:rsidRPr="00374424" w:rsidRDefault="00680054" w:rsidP="00680054">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Participants</w:t>
      </w:r>
    </w:p>
    <w:p w14:paraId="37C0EE99" w14:textId="4DCB574E" w:rsidR="00680054" w:rsidRPr="00374424" w:rsidRDefault="00680054" w:rsidP="00680054">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color w:val="000000" w:themeColor="text1"/>
          <w:sz w:val="24"/>
          <w:szCs w:val="24"/>
        </w:rPr>
        <w:tab/>
        <w:t xml:space="preserve">Participants were eight students, aged between 7 and 19, who attended a special school in the </w:t>
      </w:r>
      <w:r w:rsidR="009C6EF7" w:rsidRPr="00374424">
        <w:rPr>
          <w:rFonts w:ascii="Times New Roman" w:hAnsi="Times New Roman" w:cs="Times New Roman"/>
          <w:color w:val="000000" w:themeColor="text1"/>
          <w:sz w:val="24"/>
          <w:szCs w:val="24"/>
        </w:rPr>
        <w:t>UK</w:t>
      </w:r>
      <w:r w:rsidRPr="00374424">
        <w:rPr>
          <w:rFonts w:ascii="Times New Roman" w:hAnsi="Times New Roman" w:cs="Times New Roman"/>
          <w:color w:val="000000" w:themeColor="text1"/>
          <w:sz w:val="24"/>
          <w:szCs w:val="24"/>
        </w:rPr>
        <w:t xml:space="preserve"> for pupils with </w:t>
      </w:r>
      <w:r w:rsidR="009C6EF7" w:rsidRPr="00374424">
        <w:rPr>
          <w:rFonts w:ascii="Times New Roman" w:hAnsi="Times New Roman" w:cs="Times New Roman"/>
          <w:color w:val="000000" w:themeColor="text1"/>
          <w:sz w:val="24"/>
          <w:szCs w:val="24"/>
        </w:rPr>
        <w:t>severe ID</w:t>
      </w:r>
      <w:r w:rsidR="002A3BE2" w:rsidRPr="00374424">
        <w:rPr>
          <w:rFonts w:ascii="Times New Roman" w:hAnsi="Times New Roman" w:cs="Times New Roman"/>
          <w:color w:val="000000" w:themeColor="text1"/>
          <w:sz w:val="24"/>
          <w:szCs w:val="24"/>
        </w:rPr>
        <w:t>. In the Diagnostic and Statistical Manual of Mental Disorders 5th edition</w:t>
      </w:r>
      <w:r w:rsidR="0053682C" w:rsidRPr="00374424">
        <w:rPr>
          <w:rFonts w:ascii="Times New Roman" w:hAnsi="Times New Roman" w:cs="Times New Roman"/>
          <w:color w:val="000000" w:themeColor="text1"/>
          <w:sz w:val="24"/>
          <w:szCs w:val="24"/>
        </w:rPr>
        <w:t>,</w:t>
      </w:r>
      <w:r w:rsidR="008935FD" w:rsidRPr="00374424">
        <w:rPr>
          <w:rFonts w:ascii="Times New Roman" w:hAnsi="Times New Roman" w:cs="Times New Roman"/>
          <w:color w:val="000000" w:themeColor="text1"/>
          <w:sz w:val="24"/>
          <w:szCs w:val="24"/>
        </w:rPr>
        <w:t xml:space="preserve"> the term intellectual disability is defined as involving impairments of general mental abilities that impact </w:t>
      </w:r>
      <w:r w:rsidR="008935FD" w:rsidRPr="00374424">
        <w:rPr>
          <w:rFonts w:ascii="Times New Roman" w:hAnsi="Times New Roman" w:cs="Times New Roman"/>
          <w:color w:val="000000" w:themeColor="text1"/>
          <w:sz w:val="24"/>
          <w:szCs w:val="24"/>
        </w:rPr>
        <w:lastRenderedPageBreak/>
        <w:t xml:space="preserve">adaptive functioning in three domains: conceptual, social, and practical self-management.  </w:t>
      </w:r>
      <w:r w:rsidR="001D7FF1" w:rsidRPr="00374424">
        <w:rPr>
          <w:rFonts w:ascii="Times New Roman" w:hAnsi="Times New Roman" w:cs="Times New Roman"/>
          <w:color w:val="000000" w:themeColor="text1"/>
          <w:sz w:val="24"/>
          <w:szCs w:val="24"/>
        </w:rPr>
        <w:t>Both clinical assessment and standardised testing of intelligence are used when diagnosing intellectual disability, with t</w:t>
      </w:r>
      <w:r w:rsidR="008935FD" w:rsidRPr="00374424">
        <w:rPr>
          <w:rFonts w:ascii="Times New Roman" w:hAnsi="Times New Roman" w:cs="Times New Roman"/>
          <w:color w:val="000000" w:themeColor="text1"/>
          <w:sz w:val="24"/>
          <w:szCs w:val="24"/>
        </w:rPr>
        <w:t xml:space="preserve">he severity of impairment – mild, moderate, severe, or profound – determined through </w:t>
      </w:r>
      <w:r w:rsidR="001D7FF1" w:rsidRPr="00374424">
        <w:rPr>
          <w:rFonts w:ascii="Times New Roman" w:hAnsi="Times New Roman" w:cs="Times New Roman"/>
          <w:color w:val="000000" w:themeColor="text1"/>
          <w:sz w:val="24"/>
          <w:szCs w:val="24"/>
        </w:rPr>
        <w:t xml:space="preserve">consideration of adaptive functioning alongside IQ scores </w:t>
      </w:r>
      <w:r w:rsidR="00064A67" w:rsidRPr="00374424">
        <w:rPr>
          <w:rFonts w:ascii="Times New Roman" w:hAnsi="Times New Roman" w:cs="Times New Roman"/>
          <w:color w:val="000000" w:themeColor="text1"/>
          <w:sz w:val="24"/>
          <w:szCs w:val="24"/>
        </w:rPr>
        <w:fldChar w:fldCharType="begin" w:fldLock="1"/>
      </w:r>
      <w:r w:rsidR="00D45CE0" w:rsidRPr="00374424">
        <w:rPr>
          <w:rFonts w:ascii="Times New Roman" w:hAnsi="Times New Roman" w:cs="Times New Roman"/>
          <w:color w:val="000000" w:themeColor="text1"/>
          <w:sz w:val="24"/>
          <w:szCs w:val="24"/>
        </w:rPr>
        <w:instrText>ADDIN CSL_CITATION {"citationItems":[{"id":"ITEM-1","itemData":{"DOI":"10.1001/jama.299.11.1252-a","ISBN":"9781405145497","ISSN":"0098-7484","author":[{"dropping-particle":"","family":"American Psychiatric Association","given":"","non-dropping-particle":"","parse-names":false,"suffix":""}],"id":"ITEM-1","issued":{"date-parts":[["2013"]]},"publisher":"American Psychiatric Publishing","publisher-place":"Washington DC","title":"Intellectual Disability","type":"book"},"uris":["http://www.mendeley.com/documents/?uuid=3a298b69-fa7a-4fd0-84db-0f586684cb9c"]}],"mendeley":{"formattedCitation":"(American Psychiatric Association, 2013)","plainTextFormattedCitation":"(American Psychiatric Association, 2013)","previouslyFormattedCitation":"(American Psychiatric Association, 2013)"},"properties":{"noteIndex":0},"schema":"https://github.com/citation-style-language/schema/raw/master/csl-citation.json"}</w:instrText>
      </w:r>
      <w:r w:rsidR="00064A67" w:rsidRPr="00374424">
        <w:rPr>
          <w:rFonts w:ascii="Times New Roman" w:hAnsi="Times New Roman" w:cs="Times New Roman"/>
          <w:color w:val="000000" w:themeColor="text1"/>
          <w:sz w:val="24"/>
          <w:szCs w:val="24"/>
        </w:rPr>
        <w:fldChar w:fldCharType="separate"/>
      </w:r>
      <w:r w:rsidR="00064A67" w:rsidRPr="00374424">
        <w:rPr>
          <w:rFonts w:ascii="Times New Roman" w:hAnsi="Times New Roman" w:cs="Times New Roman"/>
          <w:noProof/>
          <w:color w:val="000000" w:themeColor="text1"/>
          <w:sz w:val="24"/>
          <w:szCs w:val="24"/>
        </w:rPr>
        <w:t>(American Psychiatric Association, 2013)</w:t>
      </w:r>
      <w:r w:rsidR="00064A67" w:rsidRPr="00374424">
        <w:rPr>
          <w:rFonts w:ascii="Times New Roman" w:hAnsi="Times New Roman" w:cs="Times New Roman"/>
          <w:color w:val="000000" w:themeColor="text1"/>
          <w:sz w:val="24"/>
          <w:szCs w:val="24"/>
        </w:rPr>
        <w:fldChar w:fldCharType="end"/>
      </w:r>
      <w:r w:rsidR="00064A67" w:rsidRPr="00374424">
        <w:rPr>
          <w:rFonts w:ascii="Times New Roman" w:hAnsi="Times New Roman" w:cs="Times New Roman"/>
          <w:color w:val="000000" w:themeColor="text1"/>
          <w:sz w:val="24"/>
          <w:szCs w:val="24"/>
        </w:rPr>
        <w:t>.</w:t>
      </w:r>
      <w:r w:rsidR="00064A67" w:rsidRPr="00374424">
        <w:rPr>
          <w:rFonts w:ascii="Times New Roman" w:hAnsi="Times New Roman" w:cs="Times New Roman"/>
          <w:b/>
          <w:color w:val="000000" w:themeColor="text1"/>
          <w:sz w:val="24"/>
          <w:szCs w:val="24"/>
        </w:rPr>
        <w:t xml:space="preserve">  </w:t>
      </w:r>
      <w:r w:rsidRPr="00374424">
        <w:rPr>
          <w:rFonts w:ascii="Times New Roman" w:hAnsi="Times New Roman" w:cs="Times New Roman"/>
          <w:color w:val="000000" w:themeColor="text1"/>
          <w:sz w:val="24"/>
          <w:szCs w:val="24"/>
        </w:rPr>
        <w:t xml:space="preserve">Table 1 displays the characteristics for each </w:t>
      </w:r>
      <w:r w:rsidR="009C6EF7" w:rsidRPr="00374424">
        <w:rPr>
          <w:rFonts w:ascii="Times New Roman" w:hAnsi="Times New Roman" w:cs="Times New Roman"/>
          <w:color w:val="000000" w:themeColor="text1"/>
          <w:sz w:val="24"/>
          <w:szCs w:val="24"/>
        </w:rPr>
        <w:t>student</w:t>
      </w:r>
      <w:r w:rsidRPr="00374424">
        <w:rPr>
          <w:rFonts w:ascii="Times New Roman" w:hAnsi="Times New Roman" w:cs="Times New Roman"/>
          <w:color w:val="000000" w:themeColor="text1"/>
          <w:sz w:val="24"/>
          <w:szCs w:val="24"/>
        </w:rPr>
        <w:t xml:space="preserve"> (pseudonyms were used to protect the confidentiality of the </w:t>
      </w:r>
      <w:r w:rsidR="009C6EF7"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All </w:t>
      </w:r>
      <w:r w:rsidR="009C6EF7"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had been identified as having ID</w:t>
      </w:r>
      <w:r w:rsidR="004C7B7A"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Severe Learning Difficulties (SLD) was identified in their Statement of Special Educational Needs; six students </w:t>
      </w:r>
      <w:r w:rsidR="002B471E" w:rsidRPr="00374424">
        <w:rPr>
          <w:rFonts w:ascii="Times New Roman" w:hAnsi="Times New Roman" w:cs="Times New Roman"/>
          <w:color w:val="000000" w:themeColor="text1"/>
          <w:sz w:val="24"/>
          <w:szCs w:val="24"/>
        </w:rPr>
        <w:t xml:space="preserve">(Ben, Harry, Liam, Tyler, Martin, and Richard) </w:t>
      </w:r>
      <w:r w:rsidRPr="00374424">
        <w:rPr>
          <w:rFonts w:ascii="Times New Roman" w:hAnsi="Times New Roman" w:cs="Times New Roman"/>
          <w:color w:val="000000" w:themeColor="text1"/>
          <w:sz w:val="24"/>
          <w:szCs w:val="24"/>
        </w:rPr>
        <w:t xml:space="preserve">also had a diagnosis of autism.  </w:t>
      </w:r>
    </w:p>
    <w:p w14:paraId="7F8E3E51" w14:textId="184619A1" w:rsidR="00680054" w:rsidRPr="00374424" w:rsidRDefault="00680054" w:rsidP="009C6EF7">
      <w:pPr>
        <w:spacing w:after="0" w:line="480" w:lineRule="auto"/>
        <w:jc w:val="center"/>
        <w:rPr>
          <w:rFonts w:ascii="Times New Roman" w:hAnsi="Times New Roman" w:cs="Times New Roman"/>
          <w:b/>
          <w:color w:val="000000" w:themeColor="text1"/>
          <w:sz w:val="24"/>
          <w:szCs w:val="24"/>
        </w:rPr>
      </w:pPr>
      <w:bookmarkStart w:id="1" w:name="_Hlk513466900"/>
      <w:r w:rsidRPr="00374424">
        <w:rPr>
          <w:rFonts w:ascii="Times New Roman" w:hAnsi="Times New Roman" w:cs="Times New Roman"/>
          <w:b/>
          <w:color w:val="000000" w:themeColor="text1"/>
          <w:sz w:val="24"/>
          <w:szCs w:val="24"/>
        </w:rPr>
        <w:t>Table 1</w:t>
      </w:r>
      <w:r w:rsidR="009C6EF7" w:rsidRPr="00374424">
        <w:rPr>
          <w:rFonts w:ascii="Times New Roman" w:hAnsi="Times New Roman" w:cs="Times New Roman"/>
          <w:b/>
          <w:color w:val="000000" w:themeColor="text1"/>
          <w:sz w:val="24"/>
          <w:szCs w:val="24"/>
        </w:rPr>
        <w:t xml:space="preserve"> about here</w:t>
      </w:r>
    </w:p>
    <w:bookmarkEnd w:id="1"/>
    <w:p w14:paraId="1ABC7983" w14:textId="214DFF60" w:rsidR="00680054" w:rsidRPr="00374424" w:rsidRDefault="008D7B39" w:rsidP="00680054">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Students</w:t>
      </w:r>
      <w:r w:rsidR="00680054" w:rsidRPr="00374424">
        <w:rPr>
          <w:rFonts w:ascii="Times New Roman" w:hAnsi="Times New Roman" w:cs="Times New Roman"/>
          <w:color w:val="000000" w:themeColor="text1"/>
          <w:sz w:val="24"/>
          <w:szCs w:val="24"/>
        </w:rPr>
        <w:t xml:space="preserve"> were included in the study if they</w:t>
      </w:r>
      <w:r w:rsidR="002604FA" w:rsidRPr="00374424">
        <w:rPr>
          <w:rFonts w:ascii="Times New Roman" w:hAnsi="Times New Roman" w:cs="Times New Roman"/>
          <w:color w:val="000000" w:themeColor="text1"/>
          <w:sz w:val="24"/>
          <w:szCs w:val="24"/>
        </w:rPr>
        <w:t xml:space="preserve"> were</w:t>
      </w:r>
      <w:r w:rsidR="00680054" w:rsidRPr="00374424">
        <w:rPr>
          <w:rFonts w:ascii="Times New Roman" w:hAnsi="Times New Roman" w:cs="Times New Roman"/>
          <w:color w:val="000000" w:themeColor="text1"/>
          <w:sz w:val="24"/>
          <w:szCs w:val="24"/>
        </w:rPr>
        <w:t xml:space="preserve">: (1) able and willing to work at a computer for up to 20 minutes; (2) able to follow a two-step instruction such as </w:t>
      </w:r>
      <w:r w:rsidR="00330BA2" w:rsidRPr="00374424">
        <w:rPr>
          <w:rFonts w:ascii="Times New Roman" w:hAnsi="Times New Roman" w:cs="Times New Roman"/>
          <w:color w:val="000000" w:themeColor="text1"/>
          <w:sz w:val="24"/>
          <w:szCs w:val="24"/>
        </w:rPr>
        <w:t>“T</w:t>
      </w:r>
      <w:r w:rsidR="00680054" w:rsidRPr="00374424">
        <w:rPr>
          <w:rFonts w:ascii="Times New Roman" w:hAnsi="Times New Roman" w:cs="Times New Roman"/>
          <w:color w:val="000000" w:themeColor="text1"/>
          <w:sz w:val="24"/>
          <w:szCs w:val="24"/>
        </w:rPr>
        <w:t>urn around and clap your hands</w:t>
      </w:r>
      <w:r w:rsidR="00330BA2" w:rsidRPr="00374424">
        <w:rPr>
          <w:rFonts w:ascii="Times New Roman" w:hAnsi="Times New Roman" w:cs="Times New Roman"/>
          <w:color w:val="000000" w:themeColor="text1"/>
          <w:sz w:val="24"/>
          <w:szCs w:val="24"/>
        </w:rPr>
        <w:t>”</w:t>
      </w:r>
      <w:r w:rsidR="00680054" w:rsidRPr="00374424">
        <w:rPr>
          <w:rFonts w:ascii="Times New Roman" w:hAnsi="Times New Roman" w:cs="Times New Roman"/>
          <w:color w:val="000000" w:themeColor="text1"/>
          <w:sz w:val="24"/>
          <w:szCs w:val="24"/>
        </w:rPr>
        <w:t xml:space="preserve">; (3) able to respond to feedback such as praise or correction; (4) able to match non-identical pictures; and (5) identified by their teacher as performing below expected levels of progress in literacy.  </w:t>
      </w:r>
      <w:r w:rsidR="00237217" w:rsidRPr="00374424">
        <w:rPr>
          <w:rFonts w:ascii="Times New Roman" w:hAnsi="Times New Roman" w:cs="Times New Roman"/>
          <w:color w:val="000000" w:themeColor="text1"/>
          <w:sz w:val="24"/>
          <w:szCs w:val="24"/>
        </w:rPr>
        <w:t>Students</w:t>
      </w:r>
      <w:r w:rsidR="00680054" w:rsidRPr="00374424">
        <w:rPr>
          <w:rFonts w:ascii="Times New Roman" w:hAnsi="Times New Roman" w:cs="Times New Roman"/>
          <w:color w:val="000000" w:themeColor="text1"/>
          <w:sz w:val="24"/>
          <w:szCs w:val="24"/>
        </w:rPr>
        <w:t xml:space="preserve"> were excluded from the study if they</w:t>
      </w:r>
      <w:r w:rsidR="002604FA" w:rsidRPr="00374424">
        <w:rPr>
          <w:rFonts w:ascii="Times New Roman" w:hAnsi="Times New Roman" w:cs="Times New Roman"/>
          <w:color w:val="000000" w:themeColor="text1"/>
          <w:sz w:val="24"/>
          <w:szCs w:val="24"/>
        </w:rPr>
        <w:t>:</w:t>
      </w:r>
      <w:r w:rsidR="00680054" w:rsidRPr="00374424">
        <w:rPr>
          <w:rFonts w:ascii="Times New Roman" w:hAnsi="Times New Roman" w:cs="Times New Roman"/>
          <w:color w:val="000000" w:themeColor="text1"/>
          <w:sz w:val="24"/>
          <w:szCs w:val="24"/>
        </w:rPr>
        <w:t xml:space="preserve"> (1) had visual or hearing impairments, meaning they would not be able to access Headsprout; (2) were taking psychostimulant medication; (3) had previously used Headsprout; or (4) were currently participating in other reading interventions in addition to day-to-day classroom literacy </w:t>
      </w:r>
      <w:r w:rsidR="00680054" w:rsidRPr="00374424">
        <w:rPr>
          <w:rFonts w:ascii="Times New Roman" w:hAnsi="Times New Roman" w:cs="Times New Roman"/>
          <w:color w:val="000000" w:themeColor="text1"/>
          <w:sz w:val="24"/>
          <w:szCs w:val="24"/>
        </w:rPr>
        <w:lastRenderedPageBreak/>
        <w:t xml:space="preserve">activities.  These were the same criteria as used by </w:t>
      </w:r>
      <w:r w:rsidR="00680054"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reading","type":"article-journal","volume":"28"},"uris":["http://www.mendeley.com/documents/?uuid=220c73b7-e9ba-4fa1-84c4-1d59856f0aea"]}],"mendeley":{"formattedCitation":"(Grindle et al., 2013)","manualFormatting":"Grindle et al. (2013)","plainTextFormattedCitation":"(Grindle et al., 2013)","previouslyFormattedCitation":"(Grindle et al., 2013)"},"properties":{"noteIndex":0},"schema":"https://github.com/citation-style-language/schema/raw/master/csl-citation.json"}</w:instrText>
      </w:r>
      <w:r w:rsidR="00680054" w:rsidRPr="00374424">
        <w:rPr>
          <w:rFonts w:ascii="Times New Roman" w:hAnsi="Times New Roman" w:cs="Times New Roman"/>
          <w:color w:val="000000" w:themeColor="text1"/>
          <w:sz w:val="24"/>
          <w:szCs w:val="24"/>
        </w:rPr>
        <w:fldChar w:fldCharType="separate"/>
      </w:r>
      <w:r w:rsidR="00680054" w:rsidRPr="00374424">
        <w:rPr>
          <w:rFonts w:ascii="Times New Roman" w:hAnsi="Times New Roman" w:cs="Times New Roman"/>
          <w:noProof/>
          <w:color w:val="000000" w:themeColor="text1"/>
          <w:sz w:val="24"/>
          <w:szCs w:val="24"/>
        </w:rPr>
        <w:t>Grindle et al. (2013)</w:t>
      </w:r>
      <w:r w:rsidR="00680054" w:rsidRPr="00374424">
        <w:rPr>
          <w:rFonts w:ascii="Times New Roman" w:hAnsi="Times New Roman" w:cs="Times New Roman"/>
          <w:color w:val="000000" w:themeColor="text1"/>
          <w:sz w:val="24"/>
          <w:szCs w:val="24"/>
        </w:rPr>
        <w:fldChar w:fldCharType="end"/>
      </w:r>
      <w:r w:rsidR="00680054" w:rsidRPr="00374424">
        <w:rPr>
          <w:rFonts w:ascii="Times New Roman" w:hAnsi="Times New Roman" w:cs="Times New Roman"/>
          <w:color w:val="000000" w:themeColor="text1"/>
          <w:sz w:val="24"/>
          <w:szCs w:val="24"/>
        </w:rPr>
        <w:t xml:space="preserve">. </w:t>
      </w:r>
    </w:p>
    <w:p w14:paraId="5AD6D029" w14:textId="5B186F6A" w:rsidR="009C6EF7" w:rsidRPr="00374424" w:rsidRDefault="00680054" w:rsidP="009C6EF7">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For students in the non-verbal condition, teachers were asked to identify </w:t>
      </w:r>
      <w:r w:rsidR="002604FA"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who did not use any spoken words or phrases in their communication.  For verbal students, teachers were asked to identify </w:t>
      </w:r>
      <w:r w:rsidR="008B3AA2"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who were capable of self-initiated speech in the minimum form of phrases of at least two words.</w:t>
      </w:r>
      <w:r w:rsidR="00D86961" w:rsidRPr="00374424">
        <w:rPr>
          <w:rFonts w:ascii="Times New Roman" w:hAnsi="Times New Roman" w:cs="Times New Roman"/>
          <w:color w:val="000000" w:themeColor="text1"/>
          <w:sz w:val="24"/>
          <w:szCs w:val="24"/>
        </w:rPr>
        <w:t xml:space="preserve">  Assessments of communication skills were obtained from teachers and parents of the verbal students </w:t>
      </w:r>
      <w:r w:rsidR="009C6EF7" w:rsidRPr="00374424">
        <w:rPr>
          <w:rFonts w:ascii="Times New Roman" w:hAnsi="Times New Roman" w:cs="Times New Roman"/>
          <w:color w:val="000000" w:themeColor="text1"/>
          <w:sz w:val="24"/>
          <w:szCs w:val="24"/>
        </w:rPr>
        <w:t>using the Child Communication Checklist – Short version 4 (CCC-S-IV</w:t>
      </w:r>
      <w:r w:rsidR="00D86961" w:rsidRPr="00374424">
        <w:rPr>
          <w:rFonts w:ascii="Times New Roman" w:hAnsi="Times New Roman" w:cs="Times New Roman"/>
          <w:color w:val="000000" w:themeColor="text1"/>
          <w:sz w:val="24"/>
          <w:szCs w:val="24"/>
        </w:rPr>
        <w:t xml:space="preserve">; </w:t>
      </w:r>
      <w:r w:rsidR="009C6EF7" w:rsidRPr="00374424">
        <w:rPr>
          <w:rFonts w:ascii="Times New Roman" w:hAnsi="Times New Roman" w:cs="Times New Roman"/>
          <w:color w:val="000000" w:themeColor="text1"/>
          <w:sz w:val="24"/>
          <w:szCs w:val="24"/>
        </w:rPr>
        <w:fldChar w:fldCharType="begin" w:fldLock="1"/>
      </w:r>
      <w:r w:rsidR="00D86961" w:rsidRPr="00374424">
        <w:rPr>
          <w:rFonts w:ascii="Times New Roman" w:hAnsi="Times New Roman" w:cs="Times New Roman"/>
          <w:color w:val="000000" w:themeColor="text1"/>
          <w:sz w:val="24"/>
          <w:szCs w:val="24"/>
        </w:rPr>
        <w:instrText>ADDIN CSL_CITATION {"citationItems":[{"id":"ITEM-1","itemData":{"author":[{"dropping-particle":"","family":"Bishop","given":"D. V. M.","non-dropping-particle":"","parse-names":false,"suffix":""},{"dropping-particle":"","family":"Norbury","given":"C. N.","non-dropping-particle":"","parse-names":false,"suffix":""}],"edition":"4th ed.","id":"ITEM-1","issued":{"date-parts":[["2009"]]},"publisher":"Pearson Education Limited","title":"Children's communication checklist: Short","type":"book"},"uris":["http://www.mendeley.com/documents/?uuid=dd124d04-90f3-4530-8440-089c8c6cdabe"]}],"mendeley":{"formattedCitation":"(Bishop &amp; Norbury, 2009)","manualFormatting":"Bishop &amp; Norbury, 2009)","plainTextFormattedCitation":"(Bishop &amp; Norbury, 2009)","previouslyFormattedCitation":"(Bishop &amp; Norbury, 2009)"},"properties":{"noteIndex":0},"schema":"https://github.com/citation-style-language/schema/raw/master/csl-citation.json"}</w:instrText>
      </w:r>
      <w:r w:rsidR="009C6EF7" w:rsidRPr="00374424">
        <w:rPr>
          <w:rFonts w:ascii="Times New Roman" w:hAnsi="Times New Roman" w:cs="Times New Roman"/>
          <w:color w:val="000000" w:themeColor="text1"/>
          <w:sz w:val="24"/>
          <w:szCs w:val="24"/>
        </w:rPr>
        <w:fldChar w:fldCharType="separate"/>
      </w:r>
      <w:r w:rsidR="009C6EF7" w:rsidRPr="00374424">
        <w:rPr>
          <w:rFonts w:ascii="Times New Roman" w:hAnsi="Times New Roman" w:cs="Times New Roman"/>
          <w:noProof/>
          <w:color w:val="000000" w:themeColor="text1"/>
          <w:sz w:val="24"/>
          <w:szCs w:val="24"/>
        </w:rPr>
        <w:t>Bishop &amp; Norbury, 2009)</w:t>
      </w:r>
      <w:r w:rsidR="009C6EF7" w:rsidRPr="00374424">
        <w:rPr>
          <w:rFonts w:ascii="Times New Roman" w:hAnsi="Times New Roman" w:cs="Times New Roman"/>
          <w:color w:val="000000" w:themeColor="text1"/>
          <w:sz w:val="24"/>
          <w:szCs w:val="24"/>
        </w:rPr>
        <w:fldChar w:fldCharType="end"/>
      </w:r>
      <w:r w:rsidR="009C6EF7" w:rsidRPr="00374424">
        <w:rPr>
          <w:rFonts w:ascii="Times New Roman" w:hAnsi="Times New Roman" w:cs="Times New Roman"/>
          <w:color w:val="000000" w:themeColor="text1"/>
          <w:sz w:val="24"/>
          <w:szCs w:val="24"/>
        </w:rPr>
        <w:t xml:space="preserve">.  The CCC-S-IV </w:t>
      </w:r>
      <w:r w:rsidR="00523D3A" w:rsidRPr="00374424">
        <w:rPr>
          <w:rFonts w:ascii="Times New Roman" w:hAnsi="Times New Roman" w:cs="Times New Roman"/>
          <w:color w:val="000000" w:themeColor="text1"/>
          <w:sz w:val="24"/>
          <w:szCs w:val="24"/>
        </w:rPr>
        <w:t xml:space="preserve">is a brief version of the </w:t>
      </w:r>
      <w:r w:rsidR="00C947EB" w:rsidRPr="00374424">
        <w:rPr>
          <w:rFonts w:ascii="Times New Roman" w:hAnsi="Times New Roman" w:cs="Times New Roman"/>
          <w:color w:val="000000" w:themeColor="text1"/>
          <w:sz w:val="24"/>
          <w:szCs w:val="24"/>
        </w:rPr>
        <w:t>Child Communication Checklist – second edition (</w:t>
      </w:r>
      <w:r w:rsidR="00523D3A" w:rsidRPr="00374424">
        <w:rPr>
          <w:rFonts w:ascii="Times New Roman" w:hAnsi="Times New Roman" w:cs="Times New Roman"/>
          <w:color w:val="000000" w:themeColor="text1"/>
          <w:sz w:val="24"/>
          <w:szCs w:val="24"/>
        </w:rPr>
        <w:t>CCC-2</w:t>
      </w:r>
      <w:r w:rsidR="00C947EB" w:rsidRPr="00374424">
        <w:rPr>
          <w:rFonts w:ascii="Times New Roman" w:hAnsi="Times New Roman" w:cs="Times New Roman"/>
          <w:color w:val="000000" w:themeColor="text1"/>
          <w:sz w:val="24"/>
          <w:szCs w:val="24"/>
        </w:rPr>
        <w:t>)</w:t>
      </w:r>
      <w:r w:rsidR="00523D3A" w:rsidRPr="00374424">
        <w:rPr>
          <w:rFonts w:ascii="Times New Roman" w:hAnsi="Times New Roman" w:cs="Times New Roman"/>
          <w:color w:val="000000" w:themeColor="text1"/>
          <w:sz w:val="24"/>
          <w:szCs w:val="24"/>
        </w:rPr>
        <w:t xml:space="preserve">, a 70-item standardised assessment designed to identify children with clinically significant language impairments </w:t>
      </w:r>
      <w:r w:rsidR="00523D3A" w:rsidRPr="00374424">
        <w:rPr>
          <w:rFonts w:ascii="Times New Roman" w:hAnsi="Times New Roman" w:cs="Times New Roman"/>
          <w:color w:val="000000" w:themeColor="text1"/>
          <w:sz w:val="24"/>
          <w:szCs w:val="24"/>
        </w:rPr>
        <w:fldChar w:fldCharType="begin" w:fldLock="1"/>
      </w:r>
      <w:r w:rsidR="001E67CE" w:rsidRPr="00374424">
        <w:rPr>
          <w:rFonts w:ascii="Times New Roman" w:hAnsi="Times New Roman" w:cs="Times New Roman"/>
          <w:color w:val="000000" w:themeColor="text1"/>
          <w:sz w:val="24"/>
          <w:szCs w:val="24"/>
        </w:rPr>
        <w:instrText>ADDIN CSL_CITATION {"citationItems":[{"id":"ITEM-1","itemData":{"DOI":"10.1111/jcpp.12431","ISSN":"1469-7610","PMID":"26041601","abstract":"Background\\n\\nThe youngest children in an academic year are reported to be educationally disadvantaged and overrepresented in referrals to clinical services. In this study we investigate for the first time whether these disadvantages are indicative of a mismatch between language competence at school entry and the academic demands of the classroom.\\n\\n\\nMethods\\n\\nWe recruited a population sample of 7,267 children aged 4 years 9 months to 5 years 10 months attending state-maintained reception classrooms in Surrey, England. Teacher ratings on the Children's Communication Checklist-Short (CCC-S), a measure of language competence, the Strengths and Difficulties Questionnaire-Total Difficulties Score (SDQ), a measure of behavioural problems, and the Early Years Foundation Stage Profile (EYFSP), a measure of academic attainment, were obtained at the end of the reception year.\\n\\n\\nResults\\n\\nThe youngest children were rated by teachers as having more language deficits, behaviour problems, and poorer academic progress at the end of the school year. Language deficits were highly associated with behaviour problems; adjusted odds ratio 8.70, 95% CI [7.25–10.45]. Only 4.8% of children with teacher-rated language deficits and 1.3% of those with co-occurring language and behaviour difficulties obtained a ‘Good Level of Development’ on the EYFSP. While age predicted unique variance in academic attainment (1%), language competence was the largest associate of academic achievement (19%).\\n\\n\\nConclusion\\n\\nThe youngest children starting school have relatively immature language and behaviour skills and many are not yet ready to meet the academic and social demands of the classroom. At a population level, developing oral language skills and/or ensuring academic targets reflect developmental capacity could substantially reduce the numbers of children requiring specialist clinical services in later years.","author":[{"dropping-particle":"","family":"Norbury","given":"C. F.","non-dropping-particle":"","parse-names":false,"suffix":""},{"dropping-particle":"","family":"Gooch","given":"Debbie","non-dropping-particle":"","parse-names":false,"suffix":""},{"dropping-particle":"","family":"Baird","given":"Gillian","non-dropping-particle":"","parse-names":false,"suffix":""},{"dropping-particle":"","family":"Charman","given":"Tony","non-dropping-particle":"","parse-names":false,"suffix":""},{"dropping-particle":"","family":"Simonoff","given":"Emily","non-dropping-particle":"","parse-names":false,"suffix":""},{"dropping-particle":"","family":"Pickles","given":"Andrew","non-dropping-particle":"","parse-names":false,"suffix":""}],"container-title":"Journal of Child Psychology and Psychiatry","id":"ITEM-1","issue":"1","issued":{"date-parts":[["2016"]]},"page":"65-73","title":"Younger children experience lower levels of language competence and academic progress in the first year of school: evidence from a population study","type":"article-journal","volume":"57"},"uris":["http://www.mendeley.com/documents/?uuid=f73b20c9-0dbf-4f9e-b3f8-9f0b4ba0759f"]}],"mendeley":{"formattedCitation":"(C. F. Norbury et al., 2016)","manualFormatting":"(Norbury et al., 2016)","plainTextFormattedCitation":"(C. F. Norbury et al., 2016)","previouslyFormattedCitation":"(C. F. Norbury et al., 2016)"},"properties":{"noteIndex":0},"schema":"https://github.com/citation-style-language/schema/raw/master/csl-citation.json"}</w:instrText>
      </w:r>
      <w:r w:rsidR="00523D3A" w:rsidRPr="00374424">
        <w:rPr>
          <w:rFonts w:ascii="Times New Roman" w:hAnsi="Times New Roman" w:cs="Times New Roman"/>
          <w:color w:val="000000" w:themeColor="text1"/>
          <w:sz w:val="24"/>
          <w:szCs w:val="24"/>
        </w:rPr>
        <w:fldChar w:fldCharType="separate"/>
      </w:r>
      <w:r w:rsidR="00C77565" w:rsidRPr="00374424">
        <w:rPr>
          <w:rFonts w:ascii="Times New Roman" w:hAnsi="Times New Roman" w:cs="Times New Roman"/>
          <w:noProof/>
          <w:color w:val="000000" w:themeColor="text1"/>
          <w:sz w:val="24"/>
          <w:szCs w:val="24"/>
        </w:rPr>
        <w:t>(Norbury et al., 2016)</w:t>
      </w:r>
      <w:r w:rsidR="00523D3A" w:rsidRPr="00374424">
        <w:rPr>
          <w:rFonts w:ascii="Times New Roman" w:hAnsi="Times New Roman" w:cs="Times New Roman"/>
          <w:color w:val="000000" w:themeColor="text1"/>
          <w:sz w:val="24"/>
          <w:szCs w:val="24"/>
        </w:rPr>
        <w:fldChar w:fldCharType="end"/>
      </w:r>
      <w:r w:rsidR="00523D3A" w:rsidRPr="00374424">
        <w:rPr>
          <w:rFonts w:ascii="Times New Roman" w:hAnsi="Times New Roman" w:cs="Times New Roman"/>
          <w:color w:val="000000" w:themeColor="text1"/>
          <w:sz w:val="24"/>
          <w:szCs w:val="24"/>
        </w:rPr>
        <w:t>.</w:t>
      </w:r>
      <w:r w:rsidR="005023B3" w:rsidRPr="00374424">
        <w:rPr>
          <w:rFonts w:ascii="Times New Roman" w:hAnsi="Times New Roman" w:cs="Times New Roman"/>
          <w:color w:val="000000" w:themeColor="text1"/>
          <w:sz w:val="24"/>
          <w:szCs w:val="24"/>
        </w:rPr>
        <w:t xml:space="preserve">  The CCC-S-IV consists of the 13 items that have </w:t>
      </w:r>
      <w:r w:rsidR="000C71F0" w:rsidRPr="00374424">
        <w:rPr>
          <w:rFonts w:ascii="Times New Roman" w:hAnsi="Times New Roman" w:cs="Times New Roman"/>
          <w:color w:val="000000" w:themeColor="text1"/>
          <w:sz w:val="24"/>
          <w:szCs w:val="24"/>
        </w:rPr>
        <w:t>been shown to best discriminate typically developing children from those with language impairments</w:t>
      </w:r>
      <w:r w:rsidR="001A7051" w:rsidRPr="00374424">
        <w:rPr>
          <w:rFonts w:ascii="Times New Roman" w:hAnsi="Times New Roman" w:cs="Times New Roman"/>
          <w:color w:val="000000" w:themeColor="text1"/>
          <w:sz w:val="24"/>
          <w:szCs w:val="24"/>
        </w:rPr>
        <w:t xml:space="preserve"> </w:t>
      </w:r>
      <w:r w:rsidR="001A7051" w:rsidRPr="00374424">
        <w:rPr>
          <w:rFonts w:ascii="Times New Roman" w:hAnsi="Times New Roman" w:cs="Times New Roman"/>
          <w:color w:val="000000" w:themeColor="text1"/>
          <w:sz w:val="24"/>
          <w:szCs w:val="24"/>
        </w:rPr>
        <w:fldChar w:fldCharType="begin" w:fldLock="1"/>
      </w:r>
      <w:r w:rsidR="003104A2" w:rsidRPr="00374424">
        <w:rPr>
          <w:rFonts w:ascii="Times New Roman" w:hAnsi="Times New Roman" w:cs="Times New Roman"/>
          <w:color w:val="000000" w:themeColor="text1"/>
          <w:sz w:val="24"/>
          <w:szCs w:val="24"/>
        </w:rPr>
        <w:instrText>ADDIN CSL_CITATION {"citationItems":[{"id":"ITEM-1","itemData":{"DOI":"10.1080/13682820410001654883","ISBN":"1368-2822 (Print)\\n1368-2822 (Linking)","ISSN":"13682822","PMID":"15204445","abstract":"The Children's Communication Checklist (CCC 1998) was revised in 2003 (CCC-2) to provide a general screen for communication disorder and to identify pragmatic/social interaction deficits. Two validation studies were conducted with different populations of children with language and communication impairments.","author":[{"dropping-particle":"","family":"Norbury","given":"Courtenay Frazier","non-dropping-particle":"","parse-names":false,"suffix":""},{"dropping-particle":"","family":"Nash","given":"Marysia","non-dropping-particle":"","parse-names":false,"suffix":""},{"dropping-particle":"","family":"Baird","given":"Gillian","non-dropping-particle":"","parse-names":false,"suffix":""},{"dropping-particle":"","family":"Bishop","given":"Dorothy V.M.","non-dropping-particle":"","parse-names":false,"suffix":""}],"container-title":"International Journal of Language and Communication Disorders","id":"ITEM-1","issue":"3","issued":{"date-parts":[["2004"]]},"page":"345-364","title":"Using a parental checklist to identify diagnostic groups in children with communication impairment: A validation of the Children's Communication Checklist - 2","type":"article-journal","volume":"39"},"uris":["http://www.mendeley.com/documents/?uuid=ac20d699-d95b-4f07-b907-f53d9938ea17"]}],"mendeley":{"formattedCitation":"(Courtenay Frazier Norbury, Nash, Baird, &amp; Bishop, 2004)","manualFormatting":"(Norbury, Nash, Baird, &amp; Bishop, 2004)","plainTextFormattedCitation":"(Courtenay Frazier Norbury, Nash, Baird, &amp; Bishop, 2004)","previouslyFormattedCitation":"(Courtenay Frazier Norbury, Nash, Baird, &amp; Bishop, 2004)"},"properties":{"noteIndex":0},"schema":"https://github.com/citation-style-language/schema/raw/master/csl-citation.json"}</w:instrText>
      </w:r>
      <w:r w:rsidR="001A7051" w:rsidRPr="00374424">
        <w:rPr>
          <w:rFonts w:ascii="Times New Roman" w:hAnsi="Times New Roman" w:cs="Times New Roman"/>
          <w:color w:val="000000" w:themeColor="text1"/>
          <w:sz w:val="24"/>
          <w:szCs w:val="24"/>
        </w:rPr>
        <w:fldChar w:fldCharType="separate"/>
      </w:r>
      <w:r w:rsidR="00165D6B" w:rsidRPr="00374424">
        <w:rPr>
          <w:rFonts w:ascii="Times New Roman" w:hAnsi="Times New Roman" w:cs="Times New Roman"/>
          <w:noProof/>
          <w:color w:val="000000" w:themeColor="text1"/>
          <w:sz w:val="24"/>
          <w:szCs w:val="24"/>
        </w:rPr>
        <w:t>(Norbury, Nash, Baird, &amp; Bishop, 2004)</w:t>
      </w:r>
      <w:r w:rsidR="001A7051" w:rsidRPr="00374424">
        <w:rPr>
          <w:rFonts w:ascii="Times New Roman" w:hAnsi="Times New Roman" w:cs="Times New Roman"/>
          <w:color w:val="000000" w:themeColor="text1"/>
          <w:sz w:val="24"/>
          <w:szCs w:val="24"/>
        </w:rPr>
        <w:fldChar w:fldCharType="end"/>
      </w:r>
      <w:r w:rsidR="001A7051" w:rsidRPr="00374424">
        <w:rPr>
          <w:rFonts w:ascii="Times New Roman" w:hAnsi="Times New Roman" w:cs="Times New Roman"/>
          <w:color w:val="000000" w:themeColor="text1"/>
          <w:sz w:val="24"/>
          <w:szCs w:val="24"/>
        </w:rPr>
        <w:t xml:space="preserve">.  </w:t>
      </w:r>
      <w:r w:rsidR="0029323A" w:rsidRPr="00374424">
        <w:rPr>
          <w:rFonts w:ascii="Times New Roman" w:hAnsi="Times New Roman" w:cs="Times New Roman"/>
          <w:color w:val="000000" w:themeColor="text1"/>
          <w:sz w:val="24"/>
          <w:szCs w:val="24"/>
        </w:rPr>
        <w:t>It was felt that the CCC-S-IV would be an accessible measure for teachers and parents to complete given its brevity</w:t>
      </w:r>
      <w:r w:rsidR="00196B26" w:rsidRPr="00374424">
        <w:rPr>
          <w:rFonts w:ascii="Times New Roman" w:hAnsi="Times New Roman" w:cs="Times New Roman"/>
          <w:color w:val="000000" w:themeColor="text1"/>
          <w:sz w:val="24"/>
          <w:szCs w:val="24"/>
        </w:rPr>
        <w:t xml:space="preserve">.  Standardised scores </w:t>
      </w:r>
      <w:r w:rsidR="00803498" w:rsidRPr="00374424">
        <w:rPr>
          <w:rFonts w:ascii="Times New Roman" w:hAnsi="Times New Roman" w:cs="Times New Roman"/>
          <w:color w:val="000000" w:themeColor="text1"/>
          <w:sz w:val="24"/>
          <w:szCs w:val="24"/>
        </w:rPr>
        <w:t>were</w:t>
      </w:r>
      <w:r w:rsidR="00196B26" w:rsidRPr="00374424">
        <w:rPr>
          <w:rFonts w:ascii="Times New Roman" w:hAnsi="Times New Roman" w:cs="Times New Roman"/>
          <w:color w:val="000000" w:themeColor="text1"/>
          <w:sz w:val="24"/>
          <w:szCs w:val="24"/>
        </w:rPr>
        <w:t xml:space="preserve"> not available for the CCC-S-IV but raw scores would have had to be used regardless as any standardisation would have been conducted with typically developing populations.  </w:t>
      </w:r>
      <w:r w:rsidR="0029323A" w:rsidRPr="00374424">
        <w:rPr>
          <w:rFonts w:ascii="Times New Roman" w:hAnsi="Times New Roman" w:cs="Times New Roman"/>
          <w:color w:val="000000" w:themeColor="text1"/>
          <w:sz w:val="24"/>
          <w:szCs w:val="24"/>
        </w:rPr>
        <w:t>The CCC-S-IV contains 13 items scored on a four point scale,</w:t>
      </w:r>
      <w:r w:rsidR="009166DF" w:rsidRPr="00374424">
        <w:rPr>
          <w:rFonts w:ascii="Times New Roman" w:hAnsi="Times New Roman" w:cs="Times New Roman"/>
          <w:color w:val="000000" w:themeColor="text1"/>
          <w:sz w:val="24"/>
          <w:szCs w:val="24"/>
        </w:rPr>
        <w:t xml:space="preserve"> </w:t>
      </w:r>
      <w:r w:rsidR="0029323A" w:rsidRPr="00374424">
        <w:rPr>
          <w:rFonts w:ascii="Times New Roman" w:hAnsi="Times New Roman" w:cs="Times New Roman"/>
          <w:color w:val="000000" w:themeColor="text1"/>
          <w:sz w:val="24"/>
          <w:szCs w:val="24"/>
        </w:rPr>
        <w:t xml:space="preserve">scores range between zero and 39 and higher scores indicate greater difficulty </w:t>
      </w:r>
      <w:r w:rsidR="0029323A" w:rsidRPr="00374424">
        <w:rPr>
          <w:rFonts w:ascii="Times New Roman" w:hAnsi="Times New Roman" w:cs="Times New Roman"/>
          <w:color w:val="000000" w:themeColor="text1"/>
          <w:sz w:val="24"/>
          <w:szCs w:val="24"/>
        </w:rPr>
        <w:fldChar w:fldCharType="begin" w:fldLock="1"/>
      </w:r>
      <w:r w:rsidR="00165D6B" w:rsidRPr="00374424">
        <w:rPr>
          <w:rFonts w:ascii="Times New Roman" w:hAnsi="Times New Roman" w:cs="Times New Roman"/>
          <w:color w:val="000000" w:themeColor="text1"/>
          <w:sz w:val="24"/>
          <w:szCs w:val="24"/>
        </w:rPr>
        <w:instrText>ADDIN CSL_CITATION {"citationItems":[{"id":"ITEM-1","itemData":{"author":[{"dropping-particle":"","family":"Bishop","given":"D. V. M.","non-dropping-particle":"","parse-names":false,"suffix":""},{"dropping-particle":"","family":"Norbury","given":"C. N.","non-dropping-particle":"","parse-names":false,"suffix":""}],"edition":"4th ed.","id":"ITEM-1","issued":{"date-parts":[["2009"]]},"publisher":"Pearson Education Limited","title":"Children's communication checklist: Short","type":"book"},"uris":["http://www.mendeley.com/documents/?uuid=dd124d04-90f3-4530-8440-089c8c6cdabe"]}],"mendeley":{"formattedCitation":"(Bishop &amp; Norbury, 2009)","plainTextFormattedCitation":"(Bishop &amp; Norbury, 2009)","previouslyFormattedCitation":"(Bishop &amp; Norbury, 2009)"},"properties":{"noteIndex":0},"schema":"https://github.com/citation-style-language/schema/raw/master/csl-citation.json"}</w:instrText>
      </w:r>
      <w:r w:rsidR="0029323A" w:rsidRPr="00374424">
        <w:rPr>
          <w:rFonts w:ascii="Times New Roman" w:hAnsi="Times New Roman" w:cs="Times New Roman"/>
          <w:color w:val="000000" w:themeColor="text1"/>
          <w:sz w:val="24"/>
          <w:szCs w:val="24"/>
        </w:rPr>
        <w:fldChar w:fldCharType="separate"/>
      </w:r>
      <w:r w:rsidR="0029323A" w:rsidRPr="00374424">
        <w:rPr>
          <w:rFonts w:ascii="Times New Roman" w:hAnsi="Times New Roman" w:cs="Times New Roman"/>
          <w:noProof/>
          <w:color w:val="000000" w:themeColor="text1"/>
          <w:sz w:val="24"/>
          <w:szCs w:val="24"/>
        </w:rPr>
        <w:t xml:space="preserve">(Bishop &amp; </w:t>
      </w:r>
      <w:r w:rsidR="0029323A" w:rsidRPr="00374424">
        <w:rPr>
          <w:rFonts w:ascii="Times New Roman" w:hAnsi="Times New Roman" w:cs="Times New Roman"/>
          <w:noProof/>
          <w:color w:val="000000" w:themeColor="text1"/>
          <w:sz w:val="24"/>
          <w:szCs w:val="24"/>
        </w:rPr>
        <w:lastRenderedPageBreak/>
        <w:t>Norbury, 2009)</w:t>
      </w:r>
      <w:r w:rsidR="0029323A" w:rsidRPr="00374424">
        <w:rPr>
          <w:rFonts w:ascii="Times New Roman" w:hAnsi="Times New Roman" w:cs="Times New Roman"/>
          <w:color w:val="000000" w:themeColor="text1"/>
          <w:sz w:val="24"/>
          <w:szCs w:val="24"/>
        </w:rPr>
        <w:fldChar w:fldCharType="end"/>
      </w:r>
      <w:r w:rsidR="0029323A" w:rsidRPr="00374424">
        <w:rPr>
          <w:rFonts w:ascii="Times New Roman" w:hAnsi="Times New Roman" w:cs="Times New Roman"/>
          <w:color w:val="000000" w:themeColor="text1"/>
          <w:sz w:val="24"/>
          <w:szCs w:val="24"/>
        </w:rPr>
        <w:t xml:space="preserve">.  </w:t>
      </w:r>
      <w:r w:rsidR="009C6EF7" w:rsidRPr="00374424">
        <w:rPr>
          <w:rFonts w:ascii="Times New Roman" w:hAnsi="Times New Roman" w:cs="Times New Roman"/>
          <w:color w:val="000000" w:themeColor="text1"/>
          <w:sz w:val="24"/>
          <w:szCs w:val="24"/>
        </w:rPr>
        <w:t xml:space="preserve">Table 2 describes </w:t>
      </w:r>
      <w:r w:rsidR="002604FA" w:rsidRPr="00374424">
        <w:rPr>
          <w:rFonts w:ascii="Times New Roman" w:hAnsi="Times New Roman" w:cs="Times New Roman"/>
          <w:color w:val="000000" w:themeColor="text1"/>
          <w:sz w:val="24"/>
          <w:szCs w:val="24"/>
        </w:rPr>
        <w:t xml:space="preserve">verbal </w:t>
      </w:r>
      <w:r w:rsidR="008B3AA2" w:rsidRPr="00374424">
        <w:rPr>
          <w:rFonts w:ascii="Times New Roman" w:hAnsi="Times New Roman" w:cs="Times New Roman"/>
          <w:color w:val="000000" w:themeColor="text1"/>
          <w:sz w:val="24"/>
          <w:szCs w:val="24"/>
        </w:rPr>
        <w:t>students’</w:t>
      </w:r>
      <w:r w:rsidR="009C6EF7" w:rsidRPr="00374424">
        <w:rPr>
          <w:rFonts w:ascii="Times New Roman" w:hAnsi="Times New Roman" w:cs="Times New Roman"/>
          <w:color w:val="000000" w:themeColor="text1"/>
          <w:sz w:val="24"/>
          <w:szCs w:val="24"/>
        </w:rPr>
        <w:t xml:space="preserve"> communication skills at the beginning of the study.    </w:t>
      </w:r>
    </w:p>
    <w:p w14:paraId="7FF1E545" w14:textId="3E0E220A" w:rsidR="00680054" w:rsidRPr="00374424" w:rsidRDefault="00680054" w:rsidP="009C6EF7">
      <w:pPr>
        <w:spacing w:line="480" w:lineRule="auto"/>
        <w:jc w:val="center"/>
        <w:rPr>
          <w:rFonts w:ascii="Times New Roman" w:hAnsi="Times New Roman" w:cs="Times New Roman"/>
          <w:b/>
          <w:color w:val="000000" w:themeColor="text1"/>
          <w:sz w:val="24"/>
          <w:szCs w:val="24"/>
        </w:rPr>
      </w:pPr>
      <w:bookmarkStart w:id="2" w:name="_Hlk513466915"/>
      <w:r w:rsidRPr="00374424">
        <w:rPr>
          <w:rFonts w:ascii="Times New Roman" w:hAnsi="Times New Roman" w:cs="Times New Roman"/>
          <w:b/>
          <w:color w:val="000000" w:themeColor="text1"/>
          <w:sz w:val="24"/>
          <w:szCs w:val="24"/>
        </w:rPr>
        <w:t>Table 2</w:t>
      </w:r>
      <w:r w:rsidR="009C6EF7" w:rsidRPr="00374424">
        <w:rPr>
          <w:rFonts w:ascii="Times New Roman" w:hAnsi="Times New Roman" w:cs="Times New Roman"/>
          <w:b/>
          <w:color w:val="000000" w:themeColor="text1"/>
          <w:sz w:val="24"/>
          <w:szCs w:val="24"/>
        </w:rPr>
        <w:t xml:space="preserve"> about here </w:t>
      </w:r>
    </w:p>
    <w:bookmarkEnd w:id="2"/>
    <w:p w14:paraId="399A05A3" w14:textId="3D8FA1E0" w:rsidR="002A13E4" w:rsidRPr="00374424" w:rsidRDefault="002A13E4"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Measures</w:t>
      </w:r>
    </w:p>
    <w:p w14:paraId="308FD878" w14:textId="63C0AC30" w:rsidR="00680054" w:rsidRPr="00374424" w:rsidRDefault="002A13E4"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ab/>
        <w:t xml:space="preserve">Dynamic Indicators of Basic Early Literacy Skills.  </w:t>
      </w:r>
    </w:p>
    <w:p w14:paraId="5332BEB6" w14:textId="29B62503" w:rsidR="00680054" w:rsidRPr="00374424" w:rsidRDefault="00680054"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Due to the students having reading skills well below average for their age, with most not having any reading skills at all, all were assessed using subtests from the Kindergarten benchmark assessment materials from DIBELS-VI </w:t>
      </w:r>
      <w:r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{"citationItems":[{"id":"ITEM-1","itemData":{"author":[{"dropping-particle":"","family":"Good","given":"R. H.","non-dropping-particle":"","parse-names":false,"suffix":""},{"dropping-particle":"","family":"Kaminski","given":"R. A.","non-dropping-particle":"","parse-names":false,"suffix":""},{"dropping-particle":"","family":"Shinn","given":"M.","non-dropping-particle":"","parse-names":false,"suffix":""},{"dropping-particle":"","family":"Bratten","given":"J.","non-dropping-particle":"","parse-names":false,"suffix":""},{"dropping-particle":"","family":"Shinn","given":"M.","non-dropping-particle":"","parse-names":false,"suffix":""},{"dropping-particle":"","family":"Laimon","given":"L.","non-dropping-particle":"","parse-names":false,"suffix":""},{"dropping-particle":"","family":"Smith","given":"S.","non-dropping-particle":"","parse-names":false,"suffix":""},{"dropping-particle":"","family":"Flindt","given":"N.","non-dropping-particle":"","parse-names":false,"suffix":""}],"id":"ITEM-1","issued":{"date-parts":[["2004"]]},"publisher":"University of Oregon","publisher-place":"Eugene, OR","title":"Technical adequacy and decision making utility of DIBELS (technical report no. 7).","type":"book"},"uris":["http://www.mendeley.com/documents/?uuid=07a92658-c8ef-41f1-81ba-1696999d6121"]}],"mendeley":{"formattedCitation":"(Good et al., 2004)","plainTextFormattedCitation":"(Good et al., 2004)","previouslyFormattedCitation":"(Good et al., 2004)"},"properties":{"noteIndex":0},"schema":"https://github.com/citation-style-language/schema/raw/master/csl-citation.json"}</w:instrText>
      </w:r>
      <w:r w:rsidRPr="00374424">
        <w:rPr>
          <w:rFonts w:ascii="Times New Roman" w:hAnsi="Times New Roman" w:cs="Times New Roman"/>
          <w:color w:val="000000" w:themeColor="text1"/>
          <w:sz w:val="24"/>
          <w:szCs w:val="24"/>
        </w:rPr>
        <w:fldChar w:fldCharType="separate"/>
      </w:r>
      <w:r w:rsidRPr="00374424">
        <w:rPr>
          <w:rFonts w:ascii="Times New Roman" w:hAnsi="Times New Roman" w:cs="Times New Roman"/>
          <w:noProof/>
          <w:color w:val="000000" w:themeColor="text1"/>
          <w:sz w:val="24"/>
          <w:szCs w:val="24"/>
        </w:rPr>
        <w:t>(Good et al., 2004)</w:t>
      </w:r>
      <w:r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These materials evaluate prerequisite skills for early reading that can be measured before a child learns to read, including</w:t>
      </w:r>
      <w:r w:rsidR="00E87E51"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phonemic awareness.  Four DIBELS–VI </w:t>
      </w:r>
      <w:r w:rsidR="002604FA" w:rsidRPr="00374424">
        <w:rPr>
          <w:rFonts w:ascii="Times New Roman" w:hAnsi="Times New Roman" w:cs="Times New Roman"/>
          <w:color w:val="000000" w:themeColor="text1"/>
          <w:sz w:val="24"/>
          <w:szCs w:val="24"/>
        </w:rPr>
        <w:t xml:space="preserve">subtests </w:t>
      </w:r>
      <w:r w:rsidRPr="00374424">
        <w:rPr>
          <w:rFonts w:ascii="Times New Roman" w:hAnsi="Times New Roman" w:cs="Times New Roman"/>
          <w:color w:val="000000" w:themeColor="text1"/>
          <w:sz w:val="24"/>
          <w:szCs w:val="24"/>
        </w:rPr>
        <w:t xml:space="preserve">were used to assess the phonics development of the six verbal </w:t>
      </w:r>
      <w:r w:rsidR="00BE0E8E"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each taking between 2 and 3 minutes to administer.  As the DIBELS-VI was not standardised for use with this population, raw scores were analysed rather than standardised scores; raw scores show the number of correct responses in one minute.  </w:t>
      </w:r>
    </w:p>
    <w:p w14:paraId="5210935D" w14:textId="77777777" w:rsidR="00FD6DF7" w:rsidRPr="00374424" w:rsidRDefault="002A13E4" w:rsidP="00680054">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i/>
          <w:color w:val="000000" w:themeColor="text1"/>
          <w:sz w:val="24"/>
          <w:szCs w:val="24"/>
        </w:rPr>
        <w:t>The Initial Sound Fluency</w:t>
      </w:r>
      <w:r w:rsidRPr="00374424">
        <w:rPr>
          <w:rFonts w:ascii="Times New Roman" w:hAnsi="Times New Roman" w:cs="Times New Roman"/>
          <w:color w:val="000000" w:themeColor="text1"/>
          <w:sz w:val="24"/>
          <w:szCs w:val="24"/>
        </w:rPr>
        <w:t xml:space="preserve"> (ISF) subtest measure</w:t>
      </w:r>
      <w:r w:rsidR="005C2340" w:rsidRPr="00374424">
        <w:rPr>
          <w:rFonts w:ascii="Times New Roman" w:hAnsi="Times New Roman" w:cs="Times New Roman"/>
          <w:color w:val="000000" w:themeColor="text1"/>
          <w:sz w:val="24"/>
          <w:szCs w:val="24"/>
        </w:rPr>
        <w:t>d</w:t>
      </w:r>
      <w:r w:rsidRPr="00374424">
        <w:rPr>
          <w:rFonts w:ascii="Times New Roman" w:hAnsi="Times New Roman" w:cs="Times New Roman"/>
          <w:color w:val="000000" w:themeColor="text1"/>
          <w:sz w:val="24"/>
          <w:szCs w:val="24"/>
        </w:rPr>
        <w:t xml:space="preserve"> </w:t>
      </w:r>
      <w:r w:rsidR="00BE0E8E"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 xml:space="preserve">ability to recognise initial sounds in orally presented words.  The </w:t>
      </w:r>
      <w:r w:rsidRPr="00374424">
        <w:rPr>
          <w:rFonts w:ascii="Times New Roman" w:hAnsi="Times New Roman" w:cs="Times New Roman"/>
          <w:i/>
          <w:color w:val="000000" w:themeColor="text1"/>
          <w:sz w:val="24"/>
          <w:szCs w:val="24"/>
        </w:rPr>
        <w:t>Phonemic Segmentation Fluency</w:t>
      </w:r>
      <w:r w:rsidRPr="00374424">
        <w:rPr>
          <w:rFonts w:ascii="Times New Roman" w:hAnsi="Times New Roman" w:cs="Times New Roman"/>
          <w:color w:val="000000" w:themeColor="text1"/>
          <w:sz w:val="24"/>
          <w:szCs w:val="24"/>
        </w:rPr>
        <w:t xml:space="preserve"> (PSF) subtest measure</w:t>
      </w:r>
      <w:r w:rsidR="005C2340" w:rsidRPr="00374424">
        <w:rPr>
          <w:rFonts w:ascii="Times New Roman" w:hAnsi="Times New Roman" w:cs="Times New Roman"/>
          <w:color w:val="000000" w:themeColor="text1"/>
          <w:sz w:val="24"/>
          <w:szCs w:val="24"/>
        </w:rPr>
        <w:t>d</w:t>
      </w:r>
      <w:r w:rsidRPr="00374424">
        <w:rPr>
          <w:rFonts w:ascii="Times New Roman" w:hAnsi="Times New Roman" w:cs="Times New Roman"/>
          <w:color w:val="000000" w:themeColor="text1"/>
          <w:sz w:val="24"/>
          <w:szCs w:val="24"/>
        </w:rPr>
        <w:t xml:space="preserve"> </w:t>
      </w:r>
      <w:r w:rsidR="00BE0E8E"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 xml:space="preserve">ability to segment spoken words into individual phonemes. </w:t>
      </w:r>
      <w:r w:rsidR="00FD6DF7" w:rsidRPr="00374424">
        <w:rPr>
          <w:rFonts w:ascii="Times New Roman" w:hAnsi="Times New Roman" w:cs="Times New Roman"/>
          <w:color w:val="000000" w:themeColor="text1"/>
          <w:sz w:val="24"/>
          <w:szCs w:val="24"/>
        </w:rPr>
        <w:t xml:space="preserve"> Both subtests measure phonemic awareness, one of the components of reading identified by the National Reading Panel as being absolutely essential if a child is ever to be able to read independently. </w:t>
      </w:r>
    </w:p>
    <w:p w14:paraId="1FA2F73A" w14:textId="19B7A350" w:rsidR="00CF3B9D" w:rsidRPr="00374424" w:rsidRDefault="00CF3B9D" w:rsidP="00680054">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lastRenderedPageBreak/>
        <w:t xml:space="preserve">Phonics skills were assessed through the </w:t>
      </w:r>
      <w:r w:rsidRPr="00374424">
        <w:rPr>
          <w:rFonts w:ascii="Times New Roman" w:hAnsi="Times New Roman" w:cs="Times New Roman"/>
          <w:i/>
          <w:color w:val="000000" w:themeColor="text1"/>
          <w:sz w:val="24"/>
          <w:szCs w:val="24"/>
        </w:rPr>
        <w:t>Nonsense</w:t>
      </w:r>
      <w:r w:rsidR="00EC02B4" w:rsidRPr="00374424">
        <w:rPr>
          <w:rFonts w:ascii="Times New Roman" w:hAnsi="Times New Roman" w:cs="Times New Roman"/>
          <w:i/>
          <w:color w:val="000000" w:themeColor="text1"/>
          <w:sz w:val="24"/>
          <w:szCs w:val="24"/>
        </w:rPr>
        <w:t xml:space="preserve"> </w:t>
      </w:r>
      <w:r w:rsidRPr="00374424">
        <w:rPr>
          <w:rFonts w:ascii="Times New Roman" w:hAnsi="Times New Roman" w:cs="Times New Roman"/>
          <w:i/>
          <w:color w:val="000000" w:themeColor="text1"/>
          <w:sz w:val="24"/>
          <w:szCs w:val="24"/>
        </w:rPr>
        <w:t>Word Fluency</w:t>
      </w:r>
      <w:r w:rsidRPr="00374424">
        <w:rPr>
          <w:rFonts w:ascii="Times New Roman" w:hAnsi="Times New Roman" w:cs="Times New Roman"/>
          <w:color w:val="000000" w:themeColor="text1"/>
          <w:sz w:val="24"/>
          <w:szCs w:val="24"/>
        </w:rPr>
        <w:t xml:space="preserve"> (NWF) subtest, exploring students’ ability to recall phonemes from graphemes and blend sounds. </w:t>
      </w:r>
    </w:p>
    <w:p w14:paraId="64D707F1" w14:textId="7CF2FF25" w:rsidR="002A13E4" w:rsidRPr="00374424" w:rsidRDefault="002A13E4" w:rsidP="00680054">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The </w:t>
      </w:r>
      <w:r w:rsidRPr="00374424">
        <w:rPr>
          <w:rFonts w:ascii="Times New Roman" w:hAnsi="Times New Roman" w:cs="Times New Roman"/>
          <w:i/>
          <w:color w:val="000000" w:themeColor="text1"/>
          <w:sz w:val="24"/>
          <w:szCs w:val="24"/>
        </w:rPr>
        <w:t>Word Use Fluency</w:t>
      </w:r>
      <w:r w:rsidRPr="00374424">
        <w:rPr>
          <w:rFonts w:ascii="Times New Roman" w:hAnsi="Times New Roman" w:cs="Times New Roman"/>
          <w:color w:val="000000" w:themeColor="text1"/>
          <w:sz w:val="24"/>
          <w:szCs w:val="24"/>
        </w:rPr>
        <w:t xml:space="preserve"> (WUF) subtest measure</w:t>
      </w:r>
      <w:r w:rsidR="008551B4" w:rsidRPr="00374424">
        <w:rPr>
          <w:rFonts w:ascii="Times New Roman" w:hAnsi="Times New Roman" w:cs="Times New Roman"/>
          <w:color w:val="000000" w:themeColor="text1"/>
          <w:sz w:val="24"/>
          <w:szCs w:val="24"/>
        </w:rPr>
        <w:t>d</w:t>
      </w:r>
      <w:r w:rsidR="002F5847" w:rsidRPr="00374424">
        <w:rPr>
          <w:rFonts w:ascii="Times New Roman" w:hAnsi="Times New Roman" w:cs="Times New Roman"/>
          <w:color w:val="000000" w:themeColor="text1"/>
          <w:sz w:val="24"/>
          <w:szCs w:val="24"/>
        </w:rPr>
        <w:t xml:space="preserve"> </w:t>
      </w:r>
      <w:r w:rsidR="00A86EF1" w:rsidRPr="00374424">
        <w:rPr>
          <w:rFonts w:ascii="Times New Roman" w:hAnsi="Times New Roman" w:cs="Times New Roman"/>
          <w:color w:val="000000" w:themeColor="text1"/>
          <w:sz w:val="24"/>
          <w:szCs w:val="24"/>
        </w:rPr>
        <w:t>students’</w:t>
      </w:r>
      <w:r w:rsidR="00A86EF1" w:rsidRPr="00374424">
        <w:rPr>
          <w:rFonts w:ascii="Times New Roman" w:hAnsi="Times New Roman" w:cs="Times New Roman"/>
          <w:b/>
          <w:color w:val="000000" w:themeColor="text1"/>
          <w:sz w:val="24"/>
          <w:szCs w:val="24"/>
        </w:rPr>
        <w:t xml:space="preserve"> </w:t>
      </w:r>
      <w:r w:rsidRPr="00374424">
        <w:rPr>
          <w:rFonts w:ascii="Times New Roman" w:hAnsi="Times New Roman" w:cs="Times New Roman"/>
          <w:color w:val="000000" w:themeColor="text1"/>
          <w:sz w:val="24"/>
          <w:szCs w:val="24"/>
        </w:rPr>
        <w:t>expressive vocabulary to monitor whether changes in reading skills would generalise to verbal communication.</w:t>
      </w:r>
    </w:p>
    <w:p w14:paraId="28589E91" w14:textId="0DDB23DB" w:rsidR="002A13E4" w:rsidRPr="00374424" w:rsidRDefault="002A13E4"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 xml:space="preserve">Word Recognition and Phonics Skills test. </w:t>
      </w:r>
      <w:r w:rsidRPr="00374424">
        <w:rPr>
          <w:rFonts w:ascii="Times New Roman" w:hAnsi="Times New Roman" w:cs="Times New Roman"/>
          <w:color w:val="000000" w:themeColor="text1"/>
          <w:sz w:val="24"/>
          <w:szCs w:val="24"/>
        </w:rPr>
        <w:t xml:space="preserve"> The Word Recognition and Phonic Skills (WRAPS) test is a non-verbal measure of word recognition </w:t>
      </w:r>
      <w:r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Carver","given":"C.","non-dropping-particle":"","parse-names":false,"suffix":""},{"dropping-particle":"","family":"Moseley","given":"D.","non-dropping-particle":"","parse-names":false,"suffix":""}],"id":"ITEM-1","issued":{"date-parts":[["1994"]]},"publisher":"Hodder and Stoughton","publisher-place":"London","title":"A group or individual diagnostic test of word recognition or phonic skills (WRaPS)","type":"book"},"uris":["http://www.mendeley.com/documents/?uuid=cd044302-62af-4589-b301-36e31cb68a7c"]}],"mendeley":{"formattedCitation":"(Carver &amp; Moseley, 1994)","plainTextFormattedCitation":"(Carver &amp; Moseley, 1994)","previouslyFormattedCitation":"(Carver &amp; Moseley, 1994)"},"properties":{"noteIndex":0},"schema":"https://github.com/citation-style-language/schema/raw/master/csl-citation.json"}</w:instrText>
      </w:r>
      <w:r w:rsidRPr="00374424">
        <w:rPr>
          <w:rFonts w:ascii="Times New Roman" w:hAnsi="Times New Roman" w:cs="Times New Roman"/>
          <w:color w:val="000000" w:themeColor="text1"/>
          <w:sz w:val="24"/>
          <w:szCs w:val="24"/>
        </w:rPr>
        <w:fldChar w:fldCharType="separate"/>
      </w:r>
      <w:r w:rsidRPr="00374424">
        <w:rPr>
          <w:rFonts w:ascii="Times New Roman" w:hAnsi="Times New Roman" w:cs="Times New Roman"/>
          <w:noProof/>
          <w:color w:val="000000" w:themeColor="text1"/>
          <w:sz w:val="24"/>
          <w:szCs w:val="24"/>
        </w:rPr>
        <w:t>(Carver &amp; Moseley, 1994)</w:t>
      </w:r>
      <w:r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and was selected to investigate whether improvements in phonics skills could generalise to word recognition.  </w:t>
      </w:r>
      <w:r w:rsidR="00237217" w:rsidRPr="00374424">
        <w:rPr>
          <w:rFonts w:ascii="Times New Roman" w:hAnsi="Times New Roman" w:cs="Times New Roman"/>
          <w:color w:val="000000" w:themeColor="text1"/>
          <w:sz w:val="24"/>
          <w:szCs w:val="24"/>
        </w:rPr>
        <w:t>Students’</w:t>
      </w:r>
      <w:r w:rsidR="00D31617" w:rsidRPr="00374424">
        <w:rPr>
          <w:rFonts w:ascii="Times New Roman" w:hAnsi="Times New Roman" w:cs="Times New Roman"/>
          <w:color w:val="000000" w:themeColor="text1"/>
          <w:sz w:val="24"/>
          <w:szCs w:val="24"/>
        </w:rPr>
        <w:t xml:space="preserve"> total raw score is how many words, out of 50, they can correctly identify.  The WRAPS is standardised and provides a word recognition age for each </w:t>
      </w:r>
      <w:r w:rsidR="00BE0E8E" w:rsidRPr="00374424">
        <w:rPr>
          <w:rFonts w:ascii="Times New Roman" w:hAnsi="Times New Roman" w:cs="Times New Roman"/>
          <w:color w:val="000000" w:themeColor="text1"/>
          <w:sz w:val="24"/>
          <w:szCs w:val="24"/>
        </w:rPr>
        <w:t>student</w:t>
      </w:r>
      <w:r w:rsidR="00D31617" w:rsidRPr="00374424">
        <w:rPr>
          <w:rFonts w:ascii="Times New Roman" w:hAnsi="Times New Roman" w:cs="Times New Roman"/>
          <w:color w:val="000000" w:themeColor="text1"/>
          <w:sz w:val="24"/>
          <w:szCs w:val="24"/>
        </w:rPr>
        <w:t xml:space="preserve">.  The test is administered by the examiner speaking each word aloud and repeating it in a sentence, for example ‘orange. The orange that we eat.’ </w:t>
      </w:r>
      <w:r w:rsidR="00BE0E8E" w:rsidRPr="00374424">
        <w:rPr>
          <w:rFonts w:ascii="Times New Roman" w:hAnsi="Times New Roman" w:cs="Times New Roman"/>
          <w:color w:val="000000" w:themeColor="text1"/>
          <w:sz w:val="24"/>
          <w:szCs w:val="24"/>
        </w:rPr>
        <w:t xml:space="preserve">Students </w:t>
      </w:r>
      <w:r w:rsidR="00D31617" w:rsidRPr="00374424">
        <w:rPr>
          <w:rFonts w:ascii="Times New Roman" w:hAnsi="Times New Roman" w:cs="Times New Roman"/>
          <w:color w:val="000000" w:themeColor="text1"/>
          <w:sz w:val="24"/>
          <w:szCs w:val="24"/>
        </w:rPr>
        <w:t xml:space="preserve">are asked to select, by pointing, the correct word in a row from an array of five words. </w:t>
      </w:r>
    </w:p>
    <w:p w14:paraId="47CC30F4" w14:textId="77777777" w:rsidR="00F60A5A" w:rsidRPr="00374424" w:rsidRDefault="00F60A5A"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 xml:space="preserve">Procedure </w:t>
      </w:r>
    </w:p>
    <w:p w14:paraId="3563251F" w14:textId="79D9578E" w:rsidR="0056616C" w:rsidRPr="00374424" w:rsidRDefault="00F60A5A" w:rsidP="0056616C">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r w:rsidR="00EB43CC" w:rsidRPr="00374424">
        <w:rPr>
          <w:rFonts w:ascii="Times New Roman" w:hAnsi="Times New Roman" w:cs="Times New Roman"/>
          <w:color w:val="000000" w:themeColor="text1"/>
          <w:sz w:val="24"/>
          <w:szCs w:val="24"/>
        </w:rPr>
        <w:t xml:space="preserve">The University of Southampton Research and Ethics Committee reviewed and approved </w:t>
      </w:r>
      <w:r w:rsidR="00C16968" w:rsidRPr="00374424">
        <w:rPr>
          <w:rFonts w:ascii="Times New Roman" w:hAnsi="Times New Roman" w:cs="Times New Roman"/>
          <w:color w:val="000000" w:themeColor="text1"/>
          <w:sz w:val="24"/>
          <w:szCs w:val="24"/>
        </w:rPr>
        <w:t>the study, and e</w:t>
      </w:r>
      <w:r w:rsidRPr="00374424">
        <w:rPr>
          <w:rFonts w:ascii="Times New Roman" w:hAnsi="Times New Roman" w:cs="Times New Roman"/>
          <w:color w:val="000000" w:themeColor="text1"/>
          <w:sz w:val="24"/>
          <w:szCs w:val="24"/>
        </w:rPr>
        <w:t xml:space="preserve">thical approval was obtained </w:t>
      </w:r>
      <w:r w:rsidR="00A90551" w:rsidRPr="00374424">
        <w:rPr>
          <w:rFonts w:ascii="Times New Roman" w:hAnsi="Times New Roman" w:cs="Times New Roman"/>
          <w:color w:val="000000" w:themeColor="text1"/>
          <w:sz w:val="24"/>
          <w:szCs w:val="24"/>
        </w:rPr>
        <w:t>on 22</w:t>
      </w:r>
      <w:r w:rsidR="00A90551" w:rsidRPr="00374424">
        <w:rPr>
          <w:rFonts w:ascii="Times New Roman" w:hAnsi="Times New Roman" w:cs="Times New Roman"/>
          <w:color w:val="000000" w:themeColor="text1"/>
          <w:sz w:val="24"/>
          <w:szCs w:val="24"/>
          <w:vertAlign w:val="superscript"/>
        </w:rPr>
        <w:t>nd</w:t>
      </w:r>
      <w:r w:rsidR="00A90551" w:rsidRPr="00374424">
        <w:rPr>
          <w:rFonts w:ascii="Times New Roman" w:hAnsi="Times New Roman" w:cs="Times New Roman"/>
          <w:color w:val="000000" w:themeColor="text1"/>
          <w:sz w:val="24"/>
          <w:szCs w:val="24"/>
        </w:rPr>
        <w:t xml:space="preserve"> December 2015, number 18538.  </w:t>
      </w:r>
      <w:r w:rsidRPr="00374424">
        <w:rPr>
          <w:rFonts w:ascii="Times New Roman" w:hAnsi="Times New Roman" w:cs="Times New Roman"/>
          <w:color w:val="000000" w:themeColor="text1"/>
          <w:sz w:val="24"/>
          <w:szCs w:val="24"/>
        </w:rPr>
        <w:t xml:space="preserve">Following this, agreement was sought from the headteacher and Special Educational Needs Coordinator to conduct the research in their school.  Teachers were provided with details of the </w:t>
      </w:r>
      <w:r w:rsidRPr="00374424">
        <w:rPr>
          <w:rFonts w:ascii="Times New Roman" w:hAnsi="Times New Roman" w:cs="Times New Roman"/>
          <w:color w:val="000000" w:themeColor="text1"/>
          <w:sz w:val="24"/>
          <w:szCs w:val="24"/>
        </w:rPr>
        <w:lastRenderedPageBreak/>
        <w:t xml:space="preserve">inclusion and exclusion criteria to identify </w:t>
      </w:r>
      <w:r w:rsidR="003775E4"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and </w:t>
      </w:r>
      <w:r w:rsidR="00E80231" w:rsidRPr="00374424">
        <w:rPr>
          <w:rFonts w:ascii="Times New Roman" w:hAnsi="Times New Roman" w:cs="Times New Roman"/>
          <w:color w:val="000000" w:themeColor="text1"/>
          <w:sz w:val="24"/>
          <w:szCs w:val="24"/>
        </w:rPr>
        <w:t>information letters and opt-in consent forms were sen</w:t>
      </w:r>
      <w:r w:rsidR="0002236D" w:rsidRPr="00374424">
        <w:rPr>
          <w:rFonts w:ascii="Times New Roman" w:hAnsi="Times New Roman" w:cs="Times New Roman"/>
          <w:color w:val="000000" w:themeColor="text1"/>
          <w:sz w:val="24"/>
          <w:szCs w:val="24"/>
        </w:rPr>
        <w:t>t</w:t>
      </w:r>
      <w:r w:rsidR="00E80231" w:rsidRPr="00374424">
        <w:rPr>
          <w:rFonts w:ascii="Times New Roman" w:hAnsi="Times New Roman" w:cs="Times New Roman"/>
          <w:color w:val="000000" w:themeColor="text1"/>
          <w:sz w:val="24"/>
          <w:szCs w:val="24"/>
        </w:rPr>
        <w:t xml:space="preserve"> out </w:t>
      </w:r>
      <w:r w:rsidRPr="00374424">
        <w:rPr>
          <w:rFonts w:ascii="Times New Roman" w:hAnsi="Times New Roman" w:cs="Times New Roman"/>
          <w:color w:val="000000" w:themeColor="text1"/>
          <w:sz w:val="24"/>
          <w:szCs w:val="24"/>
        </w:rPr>
        <w:t xml:space="preserve">to the parents of the eight identified </w:t>
      </w:r>
      <w:r w:rsidR="003775E4"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all of whom gave consent.  </w:t>
      </w:r>
      <w:r w:rsidR="0056616C" w:rsidRPr="00374424">
        <w:rPr>
          <w:rFonts w:ascii="Times New Roman" w:hAnsi="Times New Roman" w:cs="Times New Roman"/>
          <w:color w:val="000000" w:themeColor="text1"/>
          <w:sz w:val="24"/>
          <w:szCs w:val="24"/>
        </w:rPr>
        <w:t>O</w:t>
      </w:r>
      <w:r w:rsidRPr="00374424">
        <w:rPr>
          <w:rFonts w:ascii="Times New Roman" w:hAnsi="Times New Roman" w:cs="Times New Roman"/>
          <w:color w:val="000000" w:themeColor="text1"/>
          <w:sz w:val="24"/>
          <w:szCs w:val="24"/>
        </w:rPr>
        <w:t>nce parental consent was obtained, informed consent was sought from each student</w:t>
      </w:r>
      <w:r w:rsidR="00391B20" w:rsidRPr="00374424">
        <w:rPr>
          <w:rFonts w:ascii="Times New Roman" w:hAnsi="Times New Roman" w:cs="Times New Roman"/>
          <w:color w:val="000000" w:themeColor="text1"/>
          <w:sz w:val="24"/>
          <w:szCs w:val="24"/>
        </w:rPr>
        <w:t xml:space="preserve"> </w:t>
      </w:r>
      <w:r w:rsidR="003775E4" w:rsidRPr="00374424">
        <w:rPr>
          <w:rFonts w:ascii="Times New Roman" w:hAnsi="Times New Roman" w:cs="Times New Roman"/>
          <w:color w:val="000000" w:themeColor="text1"/>
          <w:sz w:val="24"/>
          <w:szCs w:val="24"/>
        </w:rPr>
        <w:t>by reading them</w:t>
      </w:r>
      <w:r w:rsidR="00391B20" w:rsidRPr="00374424">
        <w:rPr>
          <w:rFonts w:ascii="Times New Roman" w:hAnsi="Times New Roman" w:cs="Times New Roman"/>
          <w:color w:val="000000" w:themeColor="text1"/>
          <w:sz w:val="24"/>
          <w:szCs w:val="24"/>
        </w:rPr>
        <w:t xml:space="preserve"> </w:t>
      </w:r>
      <w:r w:rsidR="00AF4478" w:rsidRPr="00374424">
        <w:rPr>
          <w:rFonts w:ascii="Times New Roman" w:hAnsi="Times New Roman" w:cs="Times New Roman"/>
          <w:color w:val="000000" w:themeColor="text1"/>
          <w:sz w:val="24"/>
          <w:szCs w:val="24"/>
        </w:rPr>
        <w:t xml:space="preserve">the </w:t>
      </w:r>
      <w:r w:rsidR="00237217" w:rsidRPr="00374424">
        <w:rPr>
          <w:rFonts w:ascii="Times New Roman" w:hAnsi="Times New Roman" w:cs="Times New Roman"/>
          <w:color w:val="000000" w:themeColor="text1"/>
          <w:sz w:val="24"/>
          <w:szCs w:val="24"/>
        </w:rPr>
        <w:t>participant</w:t>
      </w:r>
      <w:r w:rsidR="00391B20" w:rsidRPr="00374424">
        <w:rPr>
          <w:rFonts w:ascii="Times New Roman" w:hAnsi="Times New Roman" w:cs="Times New Roman"/>
          <w:color w:val="000000" w:themeColor="text1"/>
          <w:sz w:val="24"/>
          <w:szCs w:val="24"/>
        </w:rPr>
        <w:t xml:space="preserve"> information sheet explaining the study</w:t>
      </w:r>
      <w:r w:rsidR="003775E4" w:rsidRPr="00374424">
        <w:rPr>
          <w:rFonts w:ascii="Times New Roman" w:hAnsi="Times New Roman" w:cs="Times New Roman"/>
          <w:color w:val="000000" w:themeColor="text1"/>
          <w:sz w:val="24"/>
          <w:szCs w:val="24"/>
        </w:rPr>
        <w:t xml:space="preserve">. </w:t>
      </w:r>
    </w:p>
    <w:p w14:paraId="75168E36" w14:textId="5FBE2C21" w:rsidR="00F60A5A" w:rsidRPr="00374424" w:rsidRDefault="0056616C"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Staff</w:t>
      </w:r>
      <w:r w:rsidR="00F60A5A" w:rsidRPr="00374424">
        <w:rPr>
          <w:rFonts w:ascii="Times New Roman" w:hAnsi="Times New Roman" w:cs="Times New Roman"/>
          <w:color w:val="000000" w:themeColor="text1"/>
          <w:sz w:val="24"/>
          <w:szCs w:val="24"/>
        </w:rPr>
        <w:t xml:space="preserve"> received </w:t>
      </w:r>
      <w:r w:rsidR="00391B20" w:rsidRPr="00374424">
        <w:rPr>
          <w:rFonts w:ascii="Times New Roman" w:hAnsi="Times New Roman" w:cs="Times New Roman"/>
          <w:color w:val="000000" w:themeColor="text1"/>
          <w:sz w:val="24"/>
          <w:szCs w:val="24"/>
        </w:rPr>
        <w:t xml:space="preserve">a </w:t>
      </w:r>
      <w:r w:rsidR="00F60A5A" w:rsidRPr="00374424">
        <w:rPr>
          <w:rFonts w:ascii="Times New Roman" w:hAnsi="Times New Roman" w:cs="Times New Roman"/>
          <w:color w:val="000000" w:themeColor="text1"/>
          <w:sz w:val="24"/>
          <w:szCs w:val="24"/>
        </w:rPr>
        <w:t>training</w:t>
      </w:r>
      <w:r w:rsidR="00391B20" w:rsidRPr="00374424">
        <w:rPr>
          <w:rFonts w:ascii="Times New Roman" w:hAnsi="Times New Roman" w:cs="Times New Roman"/>
          <w:color w:val="000000" w:themeColor="text1"/>
          <w:sz w:val="24"/>
          <w:szCs w:val="24"/>
        </w:rPr>
        <w:t xml:space="preserve"> session</w:t>
      </w:r>
      <w:r w:rsidR="00F60A5A" w:rsidRPr="00374424">
        <w:rPr>
          <w:rFonts w:ascii="Times New Roman" w:hAnsi="Times New Roman" w:cs="Times New Roman"/>
          <w:color w:val="000000" w:themeColor="text1"/>
          <w:sz w:val="24"/>
          <w:szCs w:val="24"/>
        </w:rPr>
        <w:t xml:space="preserve"> in Headsprout</w:t>
      </w:r>
      <w:r w:rsidR="00391B20" w:rsidRPr="00374424">
        <w:rPr>
          <w:rFonts w:ascii="Times New Roman" w:hAnsi="Times New Roman" w:cs="Times New Roman"/>
          <w:color w:val="000000" w:themeColor="text1"/>
          <w:sz w:val="24"/>
          <w:szCs w:val="24"/>
        </w:rPr>
        <w:t xml:space="preserve"> designed by the first author </w:t>
      </w:r>
      <w:r w:rsidR="004E45C1" w:rsidRPr="00374424">
        <w:rPr>
          <w:rFonts w:ascii="Times New Roman" w:hAnsi="Times New Roman" w:cs="Times New Roman"/>
          <w:color w:val="000000" w:themeColor="text1"/>
          <w:sz w:val="24"/>
          <w:szCs w:val="24"/>
        </w:rPr>
        <w:t xml:space="preserve">and delivered by an experienced Headsprout practitioner.  </w:t>
      </w:r>
      <w:r w:rsidRPr="00374424">
        <w:rPr>
          <w:rFonts w:ascii="Times New Roman" w:hAnsi="Times New Roman" w:cs="Times New Roman"/>
          <w:color w:val="000000" w:themeColor="text1"/>
          <w:sz w:val="24"/>
          <w:szCs w:val="24"/>
        </w:rPr>
        <w:t>Staff were advised to deliver</w:t>
      </w:r>
      <w:r w:rsidR="004E45C1" w:rsidRPr="00374424">
        <w:rPr>
          <w:rFonts w:ascii="Times New Roman" w:hAnsi="Times New Roman" w:cs="Times New Roman"/>
          <w:color w:val="000000" w:themeColor="text1"/>
          <w:sz w:val="24"/>
          <w:szCs w:val="24"/>
        </w:rPr>
        <w:t xml:space="preserve"> a minimum of</w:t>
      </w:r>
      <w:r w:rsidRPr="00374424">
        <w:rPr>
          <w:rFonts w:ascii="Times New Roman" w:hAnsi="Times New Roman" w:cs="Times New Roman"/>
          <w:color w:val="000000" w:themeColor="text1"/>
          <w:sz w:val="24"/>
          <w:szCs w:val="24"/>
        </w:rPr>
        <w:t xml:space="preserve"> </w:t>
      </w:r>
      <w:r w:rsidR="0040137A" w:rsidRPr="00374424">
        <w:rPr>
          <w:rFonts w:ascii="Times New Roman" w:hAnsi="Times New Roman" w:cs="Times New Roman"/>
          <w:color w:val="000000" w:themeColor="text1"/>
          <w:sz w:val="24"/>
          <w:szCs w:val="24"/>
        </w:rPr>
        <w:t>two</w:t>
      </w:r>
      <w:r w:rsidRPr="00374424">
        <w:rPr>
          <w:rFonts w:ascii="Times New Roman" w:hAnsi="Times New Roman" w:cs="Times New Roman"/>
          <w:color w:val="000000" w:themeColor="text1"/>
          <w:sz w:val="24"/>
          <w:szCs w:val="24"/>
        </w:rPr>
        <w:t xml:space="preserve"> Headsprout sessions per week with one-to-one support, and guidance was given on how to support students as they were completing each episode. </w:t>
      </w:r>
      <w:r w:rsidR="00F60A5A" w:rsidRPr="00374424">
        <w:rPr>
          <w:rFonts w:ascii="Times New Roman" w:hAnsi="Times New Roman" w:cs="Times New Roman"/>
          <w:color w:val="000000" w:themeColor="text1"/>
          <w:sz w:val="24"/>
          <w:szCs w:val="24"/>
        </w:rPr>
        <w:t xml:space="preserve"> </w:t>
      </w:r>
    </w:p>
    <w:p w14:paraId="255DC053" w14:textId="77861C96" w:rsidR="00F35D54" w:rsidRPr="00374424" w:rsidRDefault="004251B2"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Over the course of the intervention, the </w:t>
      </w:r>
      <w:r w:rsidR="004E45C1" w:rsidRPr="00374424">
        <w:rPr>
          <w:rFonts w:ascii="Times New Roman" w:hAnsi="Times New Roman" w:cs="Times New Roman"/>
          <w:color w:val="000000" w:themeColor="text1"/>
          <w:sz w:val="24"/>
          <w:szCs w:val="24"/>
        </w:rPr>
        <w:t>first author</w:t>
      </w:r>
      <w:r w:rsidRPr="00374424">
        <w:rPr>
          <w:rFonts w:ascii="Times New Roman" w:hAnsi="Times New Roman" w:cs="Times New Roman"/>
          <w:color w:val="000000" w:themeColor="text1"/>
          <w:sz w:val="24"/>
          <w:szCs w:val="24"/>
        </w:rPr>
        <w:t xml:space="preserve"> observed </w:t>
      </w:r>
      <w:r w:rsidR="004E45C1" w:rsidRPr="00374424">
        <w:rPr>
          <w:rFonts w:ascii="Times New Roman" w:hAnsi="Times New Roman" w:cs="Times New Roman"/>
          <w:color w:val="000000" w:themeColor="text1"/>
          <w:sz w:val="24"/>
          <w:szCs w:val="24"/>
        </w:rPr>
        <w:t>9</w:t>
      </w:r>
      <w:r w:rsidRPr="00374424">
        <w:rPr>
          <w:rFonts w:ascii="Times New Roman" w:hAnsi="Times New Roman" w:cs="Times New Roman"/>
          <w:color w:val="000000" w:themeColor="text1"/>
          <w:sz w:val="24"/>
          <w:szCs w:val="24"/>
        </w:rPr>
        <w:t>% of sessions to monitor treatment fidelity</w:t>
      </w:r>
      <w:r w:rsidR="00F35D54" w:rsidRPr="00374424">
        <w:rPr>
          <w:rFonts w:ascii="Times New Roman" w:hAnsi="Times New Roman" w:cs="Times New Roman"/>
          <w:color w:val="000000" w:themeColor="text1"/>
          <w:sz w:val="24"/>
          <w:szCs w:val="24"/>
        </w:rPr>
        <w:t xml:space="preserve">.  A checklist was designed for this purpose to monitor desirable features of the intervention </w:t>
      </w:r>
      <w:r w:rsidR="004E45C1" w:rsidRPr="00374424">
        <w:rPr>
          <w:rFonts w:ascii="Times New Roman" w:hAnsi="Times New Roman" w:cs="Times New Roman"/>
          <w:color w:val="000000" w:themeColor="text1"/>
          <w:sz w:val="24"/>
          <w:szCs w:val="24"/>
        </w:rPr>
        <w:t>(e.g. appropriateness of prompting provided by staff).</w:t>
      </w:r>
      <w:r w:rsidR="006C147E" w:rsidRPr="00374424">
        <w:rPr>
          <w:rFonts w:ascii="Times New Roman" w:hAnsi="Times New Roman" w:cs="Times New Roman"/>
          <w:color w:val="000000" w:themeColor="text1"/>
          <w:sz w:val="24"/>
          <w:szCs w:val="24"/>
        </w:rPr>
        <w:t xml:space="preserve">  </w:t>
      </w:r>
      <w:r w:rsidR="00831EC5" w:rsidRPr="00374424">
        <w:rPr>
          <w:rFonts w:ascii="Times New Roman" w:hAnsi="Times New Roman" w:cs="Times New Roman"/>
          <w:color w:val="000000" w:themeColor="text1"/>
          <w:sz w:val="24"/>
          <w:szCs w:val="24"/>
        </w:rPr>
        <w:t>Treatment fidelity was assessed when the first author visited the participating school.</w:t>
      </w:r>
      <w:r w:rsidR="00F35D54" w:rsidRPr="00374424">
        <w:rPr>
          <w:rFonts w:ascii="Times New Roman" w:hAnsi="Times New Roman" w:cs="Times New Roman"/>
          <w:color w:val="000000" w:themeColor="text1"/>
          <w:sz w:val="24"/>
          <w:szCs w:val="24"/>
        </w:rPr>
        <w:t xml:space="preserve">  It was not practically possible to schedule more frequent visits, hence the low percentage of observed sessions. </w:t>
      </w:r>
    </w:p>
    <w:p w14:paraId="15EA8B34" w14:textId="16F67701" w:rsidR="004E45C1" w:rsidRPr="00374424" w:rsidRDefault="000A1854" w:rsidP="0056616C">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Headsprout as usual.</w:t>
      </w:r>
      <w:r w:rsidRPr="00374424">
        <w:rPr>
          <w:rFonts w:ascii="Times New Roman" w:hAnsi="Times New Roman" w:cs="Times New Roman"/>
          <w:color w:val="000000" w:themeColor="text1"/>
          <w:sz w:val="24"/>
          <w:szCs w:val="24"/>
        </w:rPr>
        <w:t xml:space="preserve">  </w:t>
      </w:r>
      <w:r w:rsidR="004E45C1" w:rsidRPr="00374424">
        <w:rPr>
          <w:rFonts w:ascii="Times New Roman" w:hAnsi="Times New Roman" w:cs="Times New Roman"/>
          <w:color w:val="000000" w:themeColor="text1"/>
          <w:sz w:val="24"/>
          <w:szCs w:val="24"/>
        </w:rPr>
        <w:t xml:space="preserve">In the Headsprout as usual condition, the procedure described in </w:t>
      </w:r>
      <w:r w:rsidR="004E45C1" w:rsidRPr="00374424">
        <w:rPr>
          <w:rFonts w:ascii="Times New Roman" w:hAnsi="Times New Roman" w:cs="Times New Roman"/>
          <w:color w:val="000000" w:themeColor="text1"/>
          <w:sz w:val="24"/>
          <w:szCs w:val="24"/>
        </w:rPr>
        <w:fldChar w:fldCharType="begin" w:fldLock="1"/>
      </w:r>
      <w:r w:rsidR="003D600A"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reading","type":"article-journal","volume":"28"},"uris":["http://www.mendeley.com/documents/?uuid=220c73b7-e9ba-4fa1-84c4-1d59856f0aea"]}],"mendeley":{"formattedCitation":"(Grindle et al., 2013)","manualFormatting":"Grindle et al. (2013)","plainTextFormattedCitation":"(Grindle et al., 2013)","previouslyFormattedCitation":"(Grindle et al., 2013)"},"properties":{"noteIndex":0},"schema":"https://github.com/citation-style-language/schema/raw/master/csl-citation.json"}</w:instrText>
      </w:r>
      <w:r w:rsidR="004E45C1" w:rsidRPr="00374424">
        <w:rPr>
          <w:rFonts w:ascii="Times New Roman" w:hAnsi="Times New Roman" w:cs="Times New Roman"/>
          <w:color w:val="000000" w:themeColor="text1"/>
          <w:sz w:val="24"/>
          <w:szCs w:val="24"/>
        </w:rPr>
        <w:fldChar w:fldCharType="separate"/>
      </w:r>
      <w:r w:rsidR="004E45C1" w:rsidRPr="00374424">
        <w:rPr>
          <w:rFonts w:ascii="Times New Roman" w:hAnsi="Times New Roman" w:cs="Times New Roman"/>
          <w:noProof/>
          <w:color w:val="000000" w:themeColor="text1"/>
          <w:sz w:val="24"/>
          <w:szCs w:val="24"/>
        </w:rPr>
        <w:t>Grindle et al. (2013)</w:t>
      </w:r>
      <w:r w:rsidR="004E45C1" w:rsidRPr="00374424">
        <w:rPr>
          <w:rFonts w:ascii="Times New Roman" w:hAnsi="Times New Roman" w:cs="Times New Roman"/>
          <w:color w:val="000000" w:themeColor="text1"/>
          <w:sz w:val="24"/>
          <w:szCs w:val="24"/>
        </w:rPr>
        <w:fldChar w:fldCharType="end"/>
      </w:r>
      <w:r w:rsidR="004E45C1" w:rsidRPr="00374424">
        <w:rPr>
          <w:rFonts w:ascii="Times New Roman" w:hAnsi="Times New Roman" w:cs="Times New Roman"/>
          <w:color w:val="000000" w:themeColor="text1"/>
          <w:sz w:val="24"/>
          <w:szCs w:val="24"/>
        </w:rPr>
        <w:t xml:space="preserve"> was followed.  A mastery criteria of 90% correct was required on each online episode before moving on to the next episode.  If the student did not achieve mastery, they were allowed to </w:t>
      </w:r>
      <w:r w:rsidR="004E45C1" w:rsidRPr="00374424">
        <w:rPr>
          <w:rFonts w:ascii="Times New Roman" w:hAnsi="Times New Roman" w:cs="Times New Roman"/>
          <w:color w:val="000000" w:themeColor="text1"/>
          <w:sz w:val="24"/>
          <w:szCs w:val="24"/>
        </w:rPr>
        <w:lastRenderedPageBreak/>
        <w:t xml:space="preserve">repeat the episode up to four times to see if the programme’s embedded feedback and instruction remediated the problem. </w:t>
      </w:r>
    </w:p>
    <w:p w14:paraId="364B3CEA" w14:textId="50B41188" w:rsidR="0056616C" w:rsidRPr="00374424" w:rsidRDefault="0056616C" w:rsidP="0056616C">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If they continued to experience difficulties, the supporting adult </w:t>
      </w:r>
      <w:r w:rsidR="004E45C1" w:rsidRPr="00374424">
        <w:rPr>
          <w:rFonts w:ascii="Times New Roman" w:hAnsi="Times New Roman" w:cs="Times New Roman"/>
          <w:color w:val="000000" w:themeColor="text1"/>
          <w:sz w:val="24"/>
          <w:szCs w:val="24"/>
        </w:rPr>
        <w:t xml:space="preserve">was instructed to prompt the child through the area of difficulty.  Over successive practice episodes, the supporting adult gradually faded prompts using the most-to-least prompt fading procedure (i.e., gradually reducing prompts until the child was able to </w:t>
      </w:r>
      <w:r w:rsidR="004E45C1" w:rsidRPr="00374424">
        <w:rPr>
          <w:rFonts w:ascii="Times New Roman" w:hAnsi="Times New Roman"/>
          <w:color w:val="000000" w:themeColor="text1"/>
          <w:sz w:val="24"/>
          <w:szCs w:val="24"/>
        </w:rPr>
        <w:t xml:space="preserve">answer independently with 90% accuracy). If this strategy was not successful in enabling children to achieve mastery </w:t>
      </w:r>
      <w:r w:rsidRPr="00374424">
        <w:rPr>
          <w:rFonts w:ascii="Times New Roman" w:hAnsi="Times New Roman" w:cs="Times New Roman"/>
          <w:color w:val="000000" w:themeColor="text1"/>
          <w:sz w:val="24"/>
          <w:szCs w:val="24"/>
        </w:rPr>
        <w:t>then table-top teaching was employed</w:t>
      </w:r>
      <w:r w:rsidR="003D600A" w:rsidRPr="00374424">
        <w:rPr>
          <w:rFonts w:ascii="Times New Roman" w:hAnsi="Times New Roman" w:cs="Times New Roman"/>
          <w:color w:val="000000" w:themeColor="text1"/>
          <w:sz w:val="24"/>
          <w:szCs w:val="24"/>
        </w:rPr>
        <w:t xml:space="preserve"> </w:t>
      </w:r>
      <w:r w:rsidR="003D600A" w:rsidRPr="00374424">
        <w:rPr>
          <w:rFonts w:ascii="Times New Roman" w:hAnsi="Times New Roman" w:cs="Times New Roman"/>
          <w:color w:val="000000" w:themeColor="text1"/>
          <w:sz w:val="24"/>
          <w:szCs w:val="24"/>
        </w:rPr>
        <w:fldChar w:fldCharType="begin" w:fldLock="1"/>
      </w:r>
      <w:r w:rsidR="008C1BE7"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reading","type":"article-journal","volume":"28"},"uris":["http://www.mendeley.com/documents/?uuid=220c73b7-e9ba-4fa1-84c4-1d59856f0aea"]}],"mendeley":{"formattedCitation":"(Grindle et al., 2013)","manualFormatting":"(see Grindle et al., 2013)","plainTextFormattedCitation":"(Grindle et al., 2013)","previouslyFormattedCitation":"(Grindle et al., 2013)"},"properties":{"noteIndex":0},"schema":"https://github.com/citation-style-language/schema/raw/master/csl-citation.json"}</w:instrText>
      </w:r>
      <w:r w:rsidR="003D600A" w:rsidRPr="00374424">
        <w:rPr>
          <w:rFonts w:ascii="Times New Roman" w:hAnsi="Times New Roman" w:cs="Times New Roman"/>
          <w:color w:val="000000" w:themeColor="text1"/>
          <w:sz w:val="24"/>
          <w:szCs w:val="24"/>
        </w:rPr>
        <w:fldChar w:fldCharType="separate"/>
      </w:r>
      <w:r w:rsidR="003D600A" w:rsidRPr="00374424">
        <w:rPr>
          <w:rFonts w:ascii="Times New Roman" w:hAnsi="Times New Roman" w:cs="Times New Roman"/>
          <w:noProof/>
          <w:color w:val="000000" w:themeColor="text1"/>
          <w:sz w:val="24"/>
          <w:szCs w:val="24"/>
        </w:rPr>
        <w:t>(see Grindle et al., 2013)</w:t>
      </w:r>
      <w:r w:rsidR="003D600A" w:rsidRPr="00374424">
        <w:rPr>
          <w:rFonts w:ascii="Times New Roman" w:hAnsi="Times New Roman" w:cs="Times New Roman"/>
          <w:color w:val="000000" w:themeColor="text1"/>
          <w:sz w:val="24"/>
          <w:szCs w:val="24"/>
        </w:rPr>
        <w:fldChar w:fldCharType="end"/>
      </w:r>
      <w:r w:rsidR="003D600A"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The activity that the student was having difficulty completing was identified and broken down into smaller steps which could be taught at the table using visual stimuli, such as word cards</w:t>
      </w:r>
      <w:r w:rsidR="006A05A6" w:rsidRPr="00374424">
        <w:rPr>
          <w:rFonts w:ascii="Times New Roman" w:hAnsi="Times New Roman" w:cs="Times New Roman"/>
          <w:color w:val="000000" w:themeColor="text1"/>
          <w:sz w:val="24"/>
          <w:szCs w:val="24"/>
        </w:rPr>
        <w:t>.</w:t>
      </w:r>
      <w:r w:rsidR="0025189E" w:rsidRPr="00374424">
        <w:rPr>
          <w:rFonts w:ascii="Times New Roman" w:hAnsi="Times New Roman" w:cs="Times New Roman"/>
          <w:color w:val="000000" w:themeColor="text1"/>
          <w:sz w:val="24"/>
          <w:szCs w:val="24"/>
        </w:rPr>
        <w:t xml:space="preserve">  When the student could complete the activity at the mastery criteria of 90% correct </w:t>
      </w:r>
      <w:r w:rsidR="00F453C6" w:rsidRPr="00374424">
        <w:rPr>
          <w:rFonts w:ascii="Times New Roman" w:hAnsi="Times New Roman" w:cs="Times New Roman"/>
          <w:color w:val="000000" w:themeColor="text1"/>
          <w:sz w:val="24"/>
          <w:szCs w:val="24"/>
        </w:rPr>
        <w:t xml:space="preserve">over 10 teaching trials </w:t>
      </w:r>
      <w:r w:rsidR="0025189E" w:rsidRPr="00374424">
        <w:rPr>
          <w:rFonts w:ascii="Times New Roman" w:hAnsi="Times New Roman" w:cs="Times New Roman"/>
          <w:color w:val="000000" w:themeColor="text1"/>
          <w:sz w:val="24"/>
          <w:szCs w:val="24"/>
        </w:rPr>
        <w:t>with the table-top teaching materials, they were then re-introduced to the Headsprout episode.</w:t>
      </w:r>
      <w:r w:rsidR="00404819"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Table </w:t>
      </w:r>
      <w:r w:rsidR="00455AB1" w:rsidRPr="00374424">
        <w:rPr>
          <w:rFonts w:ascii="Times New Roman" w:hAnsi="Times New Roman" w:cs="Times New Roman"/>
          <w:color w:val="000000" w:themeColor="text1"/>
          <w:sz w:val="24"/>
          <w:szCs w:val="24"/>
        </w:rPr>
        <w:t>3</w:t>
      </w:r>
      <w:r w:rsidRPr="00374424">
        <w:rPr>
          <w:rFonts w:ascii="Times New Roman" w:hAnsi="Times New Roman" w:cs="Times New Roman"/>
          <w:color w:val="000000" w:themeColor="text1"/>
          <w:sz w:val="24"/>
          <w:szCs w:val="24"/>
        </w:rPr>
        <w:t xml:space="preserve"> in the results section provides information about the times when this was needed for some students.  During the study</w:t>
      </w:r>
      <w:r w:rsidR="00A40499"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all students took place in teaching-as-usual activities</w:t>
      </w:r>
      <w:r w:rsidR="003D600A" w:rsidRPr="00374424">
        <w:rPr>
          <w:rFonts w:ascii="Times New Roman" w:hAnsi="Times New Roman" w:cs="Times New Roman"/>
          <w:color w:val="000000" w:themeColor="text1"/>
          <w:sz w:val="24"/>
          <w:szCs w:val="24"/>
        </w:rPr>
        <w:t xml:space="preserve"> in their literacy lessons</w:t>
      </w:r>
      <w:r w:rsidRPr="00374424">
        <w:rPr>
          <w:rFonts w:ascii="Times New Roman" w:hAnsi="Times New Roman" w:cs="Times New Roman"/>
          <w:color w:val="000000" w:themeColor="text1"/>
          <w:sz w:val="24"/>
          <w:szCs w:val="24"/>
        </w:rPr>
        <w:t xml:space="preserve"> which involved listening to and exploring stories.</w:t>
      </w:r>
    </w:p>
    <w:p w14:paraId="3E049193" w14:textId="54648227" w:rsidR="0056616C" w:rsidRPr="00374424" w:rsidRDefault="00F60A5A"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No-negation condition</w:t>
      </w:r>
      <w:r w:rsidR="006F091E" w:rsidRPr="00374424">
        <w:rPr>
          <w:rFonts w:ascii="Times New Roman" w:hAnsi="Times New Roman" w:cs="Times New Roman"/>
          <w:b/>
          <w:color w:val="000000" w:themeColor="text1"/>
          <w:sz w:val="24"/>
          <w:szCs w:val="24"/>
        </w:rPr>
        <w:t xml:space="preserve"> adaptations</w:t>
      </w:r>
      <w:r w:rsidRPr="00374424">
        <w:rPr>
          <w:rFonts w:ascii="Times New Roman" w:hAnsi="Times New Roman" w:cs="Times New Roman"/>
          <w:b/>
          <w:color w:val="000000" w:themeColor="text1"/>
          <w:sz w:val="24"/>
          <w:szCs w:val="24"/>
        </w:rPr>
        <w:t>.</w:t>
      </w:r>
      <w:r w:rsidRPr="00374424">
        <w:rPr>
          <w:rFonts w:ascii="Times New Roman" w:hAnsi="Times New Roman" w:cs="Times New Roman"/>
          <w:color w:val="000000" w:themeColor="text1"/>
          <w:sz w:val="24"/>
          <w:szCs w:val="24"/>
        </w:rPr>
        <w:t xml:space="preserve">  </w:t>
      </w:r>
      <w:r w:rsidR="0056616C" w:rsidRPr="00374424">
        <w:rPr>
          <w:rFonts w:ascii="Times New Roman" w:hAnsi="Times New Roman" w:cs="Times New Roman"/>
          <w:color w:val="000000" w:themeColor="text1"/>
          <w:sz w:val="24"/>
          <w:szCs w:val="24"/>
        </w:rPr>
        <w:t xml:space="preserve">Students used the same procedure descripted in the Headsprout as usual condition, above, with the following modifications. </w:t>
      </w:r>
    </w:p>
    <w:p w14:paraId="1A834659" w14:textId="0D1DEEA4" w:rsidR="00F60A5A" w:rsidRPr="00374424" w:rsidRDefault="00F60A5A"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lastRenderedPageBreak/>
        <w:t xml:space="preserve">The negation activities </w:t>
      </w:r>
      <w:r w:rsidR="0079004F" w:rsidRPr="00374424">
        <w:rPr>
          <w:rFonts w:ascii="Times New Roman" w:hAnsi="Times New Roman" w:cs="Times New Roman"/>
          <w:color w:val="000000" w:themeColor="text1"/>
          <w:sz w:val="24"/>
          <w:szCs w:val="24"/>
        </w:rPr>
        <w:t>in the</w:t>
      </w:r>
      <w:r w:rsidRPr="00374424">
        <w:rPr>
          <w:rFonts w:ascii="Times New Roman" w:hAnsi="Times New Roman" w:cs="Times New Roman"/>
          <w:color w:val="000000" w:themeColor="text1"/>
          <w:sz w:val="24"/>
          <w:szCs w:val="24"/>
        </w:rPr>
        <w:t xml:space="preserve"> Headsprout episodes involved a phoneme or word and an arrow being visually displayed on screen, and a grapheme or word presented orally. </w:t>
      </w:r>
      <w:r w:rsidR="00413FE0" w:rsidRPr="00374424">
        <w:rPr>
          <w:rFonts w:ascii="Times New Roman" w:hAnsi="Times New Roman" w:cs="Times New Roman"/>
          <w:color w:val="000000" w:themeColor="text1"/>
          <w:sz w:val="24"/>
          <w:szCs w:val="24"/>
        </w:rPr>
        <w:t xml:space="preserve"> </w:t>
      </w:r>
      <w:r w:rsidR="0079004F" w:rsidRPr="00374424">
        <w:rPr>
          <w:rFonts w:ascii="Times New Roman" w:hAnsi="Times New Roman" w:cs="Times New Roman"/>
          <w:color w:val="000000" w:themeColor="text1"/>
          <w:sz w:val="24"/>
          <w:szCs w:val="24"/>
        </w:rPr>
        <w:t>For example, s</w:t>
      </w:r>
      <w:r w:rsidR="00A40499" w:rsidRPr="00374424">
        <w:rPr>
          <w:rFonts w:ascii="Times New Roman" w:hAnsi="Times New Roman" w:cs="Times New Roman"/>
          <w:color w:val="000000" w:themeColor="text1"/>
          <w:sz w:val="24"/>
          <w:szCs w:val="24"/>
        </w:rPr>
        <w:t>tudents</w:t>
      </w:r>
      <w:r w:rsidR="00413FE0" w:rsidRPr="00374424">
        <w:rPr>
          <w:rFonts w:ascii="Times New Roman" w:hAnsi="Times New Roman" w:cs="Times New Roman"/>
          <w:color w:val="000000" w:themeColor="text1"/>
          <w:sz w:val="24"/>
          <w:szCs w:val="24"/>
        </w:rPr>
        <w:t xml:space="preserve"> hear</w:t>
      </w:r>
      <w:r w:rsidR="0079004F" w:rsidRPr="00374424">
        <w:rPr>
          <w:rFonts w:ascii="Times New Roman" w:hAnsi="Times New Roman" w:cs="Times New Roman"/>
          <w:color w:val="000000" w:themeColor="text1"/>
          <w:sz w:val="24"/>
          <w:szCs w:val="24"/>
        </w:rPr>
        <w:t>d</w:t>
      </w:r>
      <w:r w:rsidR="00413FE0" w:rsidRPr="00374424">
        <w:rPr>
          <w:rFonts w:ascii="Times New Roman" w:hAnsi="Times New Roman" w:cs="Times New Roman"/>
          <w:color w:val="000000" w:themeColor="text1"/>
          <w:sz w:val="24"/>
          <w:szCs w:val="24"/>
        </w:rPr>
        <w:t xml:space="preserve"> </w:t>
      </w:r>
      <w:r w:rsidR="0079004F" w:rsidRPr="00374424">
        <w:rPr>
          <w:rFonts w:ascii="Times New Roman" w:hAnsi="Times New Roman" w:cs="Times New Roman"/>
          <w:color w:val="000000" w:themeColor="text1"/>
          <w:sz w:val="24"/>
          <w:szCs w:val="24"/>
        </w:rPr>
        <w:t>“</w:t>
      </w:r>
      <w:r w:rsidR="00413FE0" w:rsidRPr="00374424">
        <w:rPr>
          <w:rFonts w:ascii="Times New Roman" w:hAnsi="Times New Roman" w:cs="Times New Roman"/>
          <w:color w:val="000000" w:themeColor="text1"/>
          <w:sz w:val="24"/>
          <w:szCs w:val="24"/>
        </w:rPr>
        <w:t>if it says ‘the’ click on the word, if it does not, click on the arrow</w:t>
      </w:r>
      <w:r w:rsidR="0079004F" w:rsidRPr="00374424">
        <w:rPr>
          <w:rFonts w:ascii="Times New Roman" w:hAnsi="Times New Roman" w:cs="Times New Roman"/>
          <w:color w:val="000000" w:themeColor="text1"/>
          <w:sz w:val="24"/>
          <w:szCs w:val="24"/>
        </w:rPr>
        <w:t>”</w:t>
      </w:r>
      <w:r w:rsidR="00413FE0" w:rsidRPr="00374424">
        <w:rPr>
          <w:rFonts w:ascii="Times New Roman" w:hAnsi="Times New Roman" w:cs="Times New Roman"/>
          <w:color w:val="000000" w:themeColor="text1"/>
          <w:sz w:val="24"/>
          <w:szCs w:val="24"/>
        </w:rPr>
        <w:t xml:space="preserve">.  </w:t>
      </w:r>
      <w:r w:rsidR="00A40499"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in the no-negation condition did not complete these activities.  Instead, the supporting adult would say “you don’t need to do this, I will do it</w:t>
      </w:r>
      <w:r w:rsidR="0079004F" w:rsidRPr="00374424">
        <w:rPr>
          <w:rFonts w:ascii="Times New Roman" w:hAnsi="Times New Roman" w:cs="Times New Roman"/>
          <w:color w:val="000000" w:themeColor="text1"/>
          <w:sz w:val="24"/>
          <w:szCs w:val="24"/>
        </w:rPr>
        <w:t xml:space="preserve"> for you</w:t>
      </w:r>
      <w:r w:rsidRPr="00374424">
        <w:rPr>
          <w:rFonts w:ascii="Times New Roman" w:hAnsi="Times New Roman" w:cs="Times New Roman"/>
          <w:color w:val="000000" w:themeColor="text1"/>
          <w:sz w:val="24"/>
          <w:szCs w:val="24"/>
        </w:rPr>
        <w:t>”</w:t>
      </w:r>
      <w:r w:rsidR="0079004F" w:rsidRPr="00374424">
        <w:rPr>
          <w:rFonts w:ascii="Times New Roman" w:hAnsi="Times New Roman" w:cs="Times New Roman"/>
          <w:color w:val="000000" w:themeColor="text1"/>
          <w:sz w:val="24"/>
          <w:szCs w:val="24"/>
        </w:rPr>
        <w:t xml:space="preserve">.  They </w:t>
      </w:r>
      <w:r w:rsidRPr="00374424">
        <w:rPr>
          <w:rFonts w:ascii="Times New Roman" w:hAnsi="Times New Roman" w:cs="Times New Roman"/>
          <w:color w:val="000000" w:themeColor="text1"/>
          <w:sz w:val="24"/>
          <w:szCs w:val="24"/>
        </w:rPr>
        <w:t>completed the ac</w:t>
      </w:r>
      <w:r w:rsidR="0056616C" w:rsidRPr="00374424">
        <w:rPr>
          <w:rFonts w:ascii="Times New Roman" w:hAnsi="Times New Roman" w:cs="Times New Roman"/>
          <w:color w:val="000000" w:themeColor="text1"/>
          <w:sz w:val="24"/>
          <w:szCs w:val="24"/>
        </w:rPr>
        <w:t xml:space="preserve">tivity as quickly as possible with the child observing. </w:t>
      </w:r>
    </w:p>
    <w:p w14:paraId="392E794F" w14:textId="189A6D73" w:rsidR="00F60A5A" w:rsidRPr="00374424" w:rsidRDefault="00F60A5A" w:rsidP="003D1500">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Non-verbal condition</w:t>
      </w:r>
      <w:r w:rsidR="006F091E" w:rsidRPr="00374424">
        <w:rPr>
          <w:rFonts w:ascii="Times New Roman" w:hAnsi="Times New Roman" w:cs="Times New Roman"/>
          <w:b/>
          <w:color w:val="000000" w:themeColor="text1"/>
          <w:sz w:val="24"/>
          <w:szCs w:val="24"/>
        </w:rPr>
        <w:t xml:space="preserve"> adaptations</w:t>
      </w:r>
      <w:r w:rsidRPr="00374424">
        <w:rPr>
          <w:rFonts w:ascii="Times New Roman" w:hAnsi="Times New Roman" w:cs="Times New Roman"/>
          <w:b/>
          <w:color w:val="000000" w:themeColor="text1"/>
          <w:sz w:val="24"/>
          <w:szCs w:val="24"/>
        </w:rPr>
        <w:t>.</w:t>
      </w:r>
      <w:r w:rsidRPr="00374424">
        <w:rPr>
          <w:rFonts w:ascii="Times New Roman" w:hAnsi="Times New Roman" w:cs="Times New Roman"/>
          <w:color w:val="000000" w:themeColor="text1"/>
          <w:sz w:val="24"/>
          <w:szCs w:val="24"/>
        </w:rPr>
        <w:t xml:space="preserve">  Headsprout episodes also contained speak out loud activities.  During these</w:t>
      </w:r>
      <w:r w:rsidR="00654E6A" w:rsidRPr="00374424">
        <w:rPr>
          <w:rFonts w:ascii="Times New Roman" w:hAnsi="Times New Roman" w:cs="Times New Roman"/>
          <w:color w:val="000000" w:themeColor="text1"/>
          <w:sz w:val="24"/>
          <w:szCs w:val="24"/>
        </w:rPr>
        <w:t xml:space="preserve"> activities</w:t>
      </w:r>
      <w:r w:rsidR="003D1500"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a picture of a speaking face would appear on the screen</w:t>
      </w:r>
      <w:r w:rsidR="00654E6A" w:rsidRPr="00374424">
        <w:rPr>
          <w:rFonts w:ascii="Times New Roman" w:hAnsi="Times New Roman" w:cs="Times New Roman"/>
          <w:color w:val="000000" w:themeColor="text1"/>
          <w:sz w:val="24"/>
          <w:szCs w:val="24"/>
        </w:rPr>
        <w:t xml:space="preserve">, along with different graphemes/word.  </w:t>
      </w:r>
      <w:r w:rsidR="00596028" w:rsidRPr="00374424">
        <w:rPr>
          <w:rFonts w:ascii="Times New Roman" w:hAnsi="Times New Roman" w:cs="Times New Roman"/>
          <w:color w:val="000000" w:themeColor="text1"/>
          <w:sz w:val="24"/>
          <w:szCs w:val="24"/>
        </w:rPr>
        <w:t xml:space="preserve">Verbal </w:t>
      </w:r>
      <w:r w:rsidR="00A40499" w:rsidRPr="00374424">
        <w:rPr>
          <w:rFonts w:ascii="Times New Roman" w:hAnsi="Times New Roman" w:cs="Times New Roman"/>
          <w:color w:val="000000" w:themeColor="text1"/>
          <w:sz w:val="24"/>
          <w:szCs w:val="24"/>
        </w:rPr>
        <w:t>student</w:t>
      </w:r>
      <w:r w:rsidR="00596028" w:rsidRPr="00374424">
        <w:rPr>
          <w:rFonts w:ascii="Times New Roman" w:hAnsi="Times New Roman" w:cs="Times New Roman"/>
          <w:color w:val="000000" w:themeColor="text1"/>
          <w:sz w:val="24"/>
          <w:szCs w:val="24"/>
        </w:rPr>
        <w:t>s</w:t>
      </w:r>
      <w:r w:rsidRPr="00374424">
        <w:rPr>
          <w:rFonts w:ascii="Times New Roman" w:hAnsi="Times New Roman" w:cs="Times New Roman"/>
          <w:color w:val="000000" w:themeColor="text1"/>
          <w:sz w:val="24"/>
          <w:szCs w:val="24"/>
        </w:rPr>
        <w:t xml:space="preserve"> </w:t>
      </w:r>
      <w:r w:rsidR="00596028" w:rsidRPr="00374424">
        <w:rPr>
          <w:rFonts w:ascii="Times New Roman" w:hAnsi="Times New Roman" w:cs="Times New Roman"/>
          <w:color w:val="000000" w:themeColor="text1"/>
          <w:sz w:val="24"/>
          <w:szCs w:val="24"/>
        </w:rPr>
        <w:t xml:space="preserve">are required </w:t>
      </w:r>
      <w:r w:rsidRPr="00374424">
        <w:rPr>
          <w:rFonts w:ascii="Times New Roman" w:hAnsi="Times New Roman" w:cs="Times New Roman"/>
          <w:color w:val="000000" w:themeColor="text1"/>
          <w:sz w:val="24"/>
          <w:szCs w:val="24"/>
        </w:rPr>
        <w:t>to say</w:t>
      </w:r>
      <w:r w:rsidR="00654E6A" w:rsidRPr="00374424">
        <w:rPr>
          <w:rFonts w:ascii="Times New Roman" w:hAnsi="Times New Roman" w:cs="Times New Roman"/>
          <w:color w:val="000000" w:themeColor="text1"/>
          <w:sz w:val="24"/>
          <w:szCs w:val="24"/>
        </w:rPr>
        <w:t xml:space="preserve"> out loud the </w:t>
      </w:r>
      <w:r w:rsidRPr="00374424">
        <w:rPr>
          <w:rFonts w:ascii="Times New Roman" w:hAnsi="Times New Roman" w:cs="Times New Roman"/>
          <w:color w:val="000000" w:themeColor="text1"/>
          <w:sz w:val="24"/>
          <w:szCs w:val="24"/>
        </w:rPr>
        <w:t xml:space="preserve">word or sound as they clicked on it.  For </w:t>
      </w:r>
      <w:r w:rsidR="003D1500"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who were non-</w:t>
      </w:r>
      <w:r w:rsidR="003D1500" w:rsidRPr="00374424">
        <w:rPr>
          <w:rFonts w:ascii="Times New Roman" w:hAnsi="Times New Roman" w:cs="Times New Roman"/>
          <w:color w:val="000000" w:themeColor="text1"/>
          <w:sz w:val="24"/>
          <w:szCs w:val="24"/>
        </w:rPr>
        <w:t xml:space="preserve">verbal, the adult supporting them </w:t>
      </w:r>
      <w:r w:rsidRPr="00374424">
        <w:rPr>
          <w:rFonts w:ascii="Times New Roman" w:hAnsi="Times New Roman" w:cs="Times New Roman"/>
          <w:color w:val="000000" w:themeColor="text1"/>
          <w:sz w:val="24"/>
          <w:szCs w:val="24"/>
        </w:rPr>
        <w:t>produced the required oral response</w:t>
      </w:r>
      <w:r w:rsidR="00654E6A" w:rsidRPr="00374424">
        <w:rPr>
          <w:rFonts w:ascii="Times New Roman" w:hAnsi="Times New Roman" w:cs="Times New Roman"/>
          <w:color w:val="000000" w:themeColor="text1"/>
          <w:sz w:val="24"/>
          <w:szCs w:val="24"/>
        </w:rPr>
        <w:t xml:space="preserve"> at the same time that the student clicked on the graphemes/word </w:t>
      </w:r>
      <w:r w:rsidR="003D1500" w:rsidRPr="00374424">
        <w:rPr>
          <w:rFonts w:ascii="Times New Roman" w:hAnsi="Times New Roman" w:cs="Times New Roman"/>
          <w:color w:val="000000" w:themeColor="text1"/>
          <w:sz w:val="24"/>
          <w:szCs w:val="24"/>
        </w:rPr>
        <w:t xml:space="preserve">(i.e., there was one-to-one correspondence with the adult saying out loud the </w:t>
      </w:r>
      <w:r w:rsidR="00654E6A" w:rsidRPr="00374424">
        <w:rPr>
          <w:rFonts w:ascii="Times New Roman" w:hAnsi="Times New Roman" w:cs="Times New Roman"/>
          <w:color w:val="000000" w:themeColor="text1"/>
          <w:sz w:val="24"/>
          <w:szCs w:val="24"/>
        </w:rPr>
        <w:t>sound/</w:t>
      </w:r>
      <w:r w:rsidR="003D1500" w:rsidRPr="00374424">
        <w:rPr>
          <w:rFonts w:ascii="Times New Roman" w:hAnsi="Times New Roman" w:cs="Times New Roman"/>
          <w:color w:val="000000" w:themeColor="text1"/>
          <w:sz w:val="24"/>
          <w:szCs w:val="24"/>
        </w:rPr>
        <w:t xml:space="preserve">word as they read it and the child clicking </w:t>
      </w:r>
      <w:r w:rsidR="00654E6A" w:rsidRPr="00374424">
        <w:rPr>
          <w:rFonts w:ascii="Times New Roman" w:hAnsi="Times New Roman" w:cs="Times New Roman"/>
          <w:color w:val="000000" w:themeColor="text1"/>
          <w:sz w:val="24"/>
          <w:szCs w:val="24"/>
        </w:rPr>
        <w:t>o</w:t>
      </w:r>
      <w:r w:rsidR="003D1500" w:rsidRPr="00374424">
        <w:rPr>
          <w:rFonts w:ascii="Times New Roman" w:hAnsi="Times New Roman" w:cs="Times New Roman"/>
          <w:color w:val="000000" w:themeColor="text1"/>
          <w:sz w:val="24"/>
          <w:szCs w:val="24"/>
        </w:rPr>
        <w:t>n</w:t>
      </w:r>
      <w:r w:rsidR="00596028" w:rsidRPr="00374424">
        <w:rPr>
          <w:rFonts w:ascii="Times New Roman" w:hAnsi="Times New Roman" w:cs="Times New Roman"/>
          <w:color w:val="000000" w:themeColor="text1"/>
          <w:sz w:val="24"/>
          <w:szCs w:val="24"/>
        </w:rPr>
        <w:t xml:space="preserve"> it</w:t>
      </w:r>
      <w:r w:rsidR="003D1500"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Adults also provided additional opportunities to model blending of sounds throughout the episode.  For example, if the </w:t>
      </w:r>
      <w:r w:rsidR="003D1500" w:rsidRPr="00374424">
        <w:rPr>
          <w:rFonts w:ascii="Times New Roman" w:hAnsi="Times New Roman" w:cs="Times New Roman"/>
          <w:color w:val="000000" w:themeColor="text1"/>
          <w:sz w:val="24"/>
          <w:szCs w:val="24"/>
        </w:rPr>
        <w:t>student</w:t>
      </w:r>
      <w:r w:rsidRPr="00374424">
        <w:rPr>
          <w:rFonts w:ascii="Times New Roman" w:hAnsi="Times New Roman" w:cs="Times New Roman"/>
          <w:color w:val="000000" w:themeColor="text1"/>
          <w:sz w:val="24"/>
          <w:szCs w:val="24"/>
        </w:rPr>
        <w:t xml:space="preserve"> clicked on the word see, the adult would model blending by saying ‘/s/ /ee/ /see/. Well done, you clicked on see.’</w:t>
      </w:r>
      <w:r w:rsidR="003E4986" w:rsidRPr="00374424">
        <w:rPr>
          <w:rFonts w:ascii="Times New Roman" w:hAnsi="Times New Roman" w:cs="Times New Roman"/>
          <w:color w:val="000000" w:themeColor="text1"/>
          <w:sz w:val="24"/>
          <w:szCs w:val="24"/>
        </w:rPr>
        <w:t xml:space="preserve">  This </w:t>
      </w:r>
      <w:r w:rsidR="003D1500" w:rsidRPr="00374424">
        <w:rPr>
          <w:rFonts w:ascii="Times New Roman" w:hAnsi="Times New Roman" w:cs="Times New Roman"/>
          <w:color w:val="000000" w:themeColor="text1"/>
          <w:sz w:val="24"/>
          <w:szCs w:val="24"/>
        </w:rPr>
        <w:t xml:space="preserve">again </w:t>
      </w:r>
      <w:r w:rsidR="003E4986" w:rsidRPr="00374424">
        <w:rPr>
          <w:rFonts w:ascii="Times New Roman" w:hAnsi="Times New Roman" w:cs="Times New Roman"/>
          <w:color w:val="000000" w:themeColor="text1"/>
          <w:sz w:val="24"/>
          <w:szCs w:val="24"/>
        </w:rPr>
        <w:t xml:space="preserve">provided one-to-one correspondence between the supporting adult </w:t>
      </w:r>
      <w:r w:rsidR="003D1500" w:rsidRPr="00374424">
        <w:rPr>
          <w:rFonts w:ascii="Times New Roman" w:hAnsi="Times New Roman" w:cs="Times New Roman"/>
          <w:color w:val="000000" w:themeColor="text1"/>
          <w:sz w:val="24"/>
          <w:szCs w:val="24"/>
        </w:rPr>
        <w:t>sounding out</w:t>
      </w:r>
      <w:r w:rsidR="003E4986" w:rsidRPr="00374424">
        <w:rPr>
          <w:rFonts w:ascii="Times New Roman" w:hAnsi="Times New Roman" w:cs="Times New Roman"/>
          <w:color w:val="000000" w:themeColor="text1"/>
          <w:sz w:val="24"/>
          <w:szCs w:val="24"/>
        </w:rPr>
        <w:t xml:space="preserve"> the written word, and the child clicking on the word which had just been spoken. </w:t>
      </w:r>
    </w:p>
    <w:p w14:paraId="60BD22C4" w14:textId="77777777" w:rsidR="005200EC" w:rsidRPr="00374424" w:rsidRDefault="00D71476"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lastRenderedPageBreak/>
        <w:t xml:space="preserve">Design </w:t>
      </w:r>
    </w:p>
    <w:p w14:paraId="03716EB0" w14:textId="725AC3E3" w:rsidR="00567ED8" w:rsidRPr="00374424" w:rsidRDefault="000A19AC" w:rsidP="00D37606">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bookmarkStart w:id="3" w:name="_Hlk531414088"/>
      <w:r w:rsidRPr="00374424">
        <w:rPr>
          <w:rFonts w:ascii="Times New Roman" w:hAnsi="Times New Roman" w:cs="Times New Roman"/>
          <w:color w:val="000000" w:themeColor="text1"/>
          <w:sz w:val="24"/>
          <w:szCs w:val="24"/>
        </w:rPr>
        <w:t xml:space="preserve">The study used a single </w:t>
      </w:r>
      <w:r w:rsidR="000D017F" w:rsidRPr="00374424">
        <w:rPr>
          <w:rFonts w:ascii="Times New Roman" w:hAnsi="Times New Roman" w:cs="Times New Roman"/>
          <w:color w:val="000000" w:themeColor="text1"/>
          <w:sz w:val="24"/>
          <w:szCs w:val="24"/>
        </w:rPr>
        <w:t>case study</w:t>
      </w:r>
      <w:r w:rsidRPr="00374424">
        <w:rPr>
          <w:rFonts w:ascii="Times New Roman" w:hAnsi="Times New Roman" w:cs="Times New Roman"/>
          <w:color w:val="000000" w:themeColor="text1"/>
          <w:sz w:val="24"/>
          <w:szCs w:val="24"/>
        </w:rPr>
        <w:t xml:space="preserve"> pretest/posttest design replicated across </w:t>
      </w:r>
      <w:r w:rsidR="000D017F" w:rsidRPr="00374424">
        <w:rPr>
          <w:rFonts w:ascii="Times New Roman" w:hAnsi="Times New Roman" w:cs="Times New Roman"/>
          <w:color w:val="000000" w:themeColor="text1"/>
          <w:sz w:val="24"/>
          <w:szCs w:val="24"/>
        </w:rPr>
        <w:t xml:space="preserve">eight </w:t>
      </w:r>
      <w:r w:rsidRPr="00374424">
        <w:rPr>
          <w:rFonts w:ascii="Times New Roman" w:hAnsi="Times New Roman" w:cs="Times New Roman"/>
          <w:color w:val="000000" w:themeColor="text1"/>
          <w:sz w:val="24"/>
          <w:szCs w:val="24"/>
        </w:rPr>
        <w:t xml:space="preserve">children </w:t>
      </w:r>
      <w:r w:rsidR="000D017F" w:rsidRPr="00374424">
        <w:rPr>
          <w:rFonts w:ascii="Times New Roman" w:hAnsi="Times New Roman" w:cs="Times New Roman"/>
          <w:color w:val="000000" w:themeColor="text1"/>
          <w:sz w:val="24"/>
          <w:szCs w:val="24"/>
        </w:rPr>
        <w:t>across three conditions:</w:t>
      </w:r>
      <w:r w:rsidR="00D02061" w:rsidRPr="00374424">
        <w:rPr>
          <w:rFonts w:ascii="Times New Roman" w:hAnsi="Times New Roman" w:cs="Times New Roman"/>
          <w:color w:val="000000" w:themeColor="text1"/>
          <w:sz w:val="24"/>
          <w:szCs w:val="24"/>
        </w:rPr>
        <w:t xml:space="preserve"> </w:t>
      </w:r>
      <w:bookmarkEnd w:id="3"/>
      <w:r w:rsidR="00D02061" w:rsidRPr="00374424">
        <w:rPr>
          <w:rFonts w:ascii="Times New Roman" w:hAnsi="Times New Roman" w:cs="Times New Roman"/>
          <w:color w:val="000000" w:themeColor="text1"/>
          <w:sz w:val="24"/>
          <w:szCs w:val="24"/>
        </w:rPr>
        <w:t xml:space="preserve">(1) Headsprout as usual (Chris, Ben, Chloe and Harry); (2) No negation (Liam and Tyler) and (3) Non-verbal (Martin and Richard).  </w:t>
      </w:r>
      <w:r w:rsidR="00A67D1A" w:rsidRPr="00374424">
        <w:rPr>
          <w:rFonts w:ascii="Times New Roman" w:hAnsi="Times New Roman" w:cs="Times New Roman"/>
          <w:color w:val="000000" w:themeColor="text1"/>
          <w:sz w:val="24"/>
          <w:szCs w:val="24"/>
        </w:rPr>
        <w:t xml:space="preserve">Pretest </w:t>
      </w:r>
      <w:r w:rsidR="007A1ABE" w:rsidRPr="00374424">
        <w:rPr>
          <w:rFonts w:ascii="Times New Roman" w:hAnsi="Times New Roman" w:cs="Times New Roman"/>
          <w:color w:val="000000" w:themeColor="text1"/>
          <w:sz w:val="24"/>
          <w:szCs w:val="24"/>
        </w:rPr>
        <w:t xml:space="preserve">measures were taken before the intervention began, </w:t>
      </w:r>
      <w:r w:rsidR="00A67D1A" w:rsidRPr="00374424">
        <w:rPr>
          <w:rFonts w:ascii="Times New Roman" w:hAnsi="Times New Roman" w:cs="Times New Roman"/>
          <w:color w:val="000000" w:themeColor="text1"/>
          <w:sz w:val="24"/>
          <w:szCs w:val="24"/>
        </w:rPr>
        <w:t xml:space="preserve">posttest </w:t>
      </w:r>
      <w:r w:rsidR="007A1ABE" w:rsidRPr="00374424">
        <w:rPr>
          <w:rFonts w:ascii="Times New Roman" w:hAnsi="Times New Roman" w:cs="Times New Roman"/>
          <w:color w:val="000000" w:themeColor="text1"/>
          <w:sz w:val="24"/>
          <w:szCs w:val="24"/>
        </w:rPr>
        <w:t xml:space="preserve">measures taken </w:t>
      </w:r>
      <w:r w:rsidR="0081552C" w:rsidRPr="00374424">
        <w:rPr>
          <w:rFonts w:ascii="Times New Roman" w:hAnsi="Times New Roman" w:cs="Times New Roman"/>
          <w:color w:val="000000" w:themeColor="text1"/>
          <w:sz w:val="24"/>
          <w:szCs w:val="24"/>
        </w:rPr>
        <w:t>at the end of the academic year</w:t>
      </w:r>
      <w:r w:rsidR="002C1F7D" w:rsidRPr="00374424">
        <w:rPr>
          <w:rFonts w:ascii="Times New Roman" w:hAnsi="Times New Roman" w:cs="Times New Roman"/>
          <w:color w:val="000000" w:themeColor="text1"/>
          <w:sz w:val="24"/>
          <w:szCs w:val="24"/>
        </w:rPr>
        <w:t xml:space="preserve">, and </w:t>
      </w:r>
      <w:r w:rsidR="00A67D1A" w:rsidRPr="00374424">
        <w:rPr>
          <w:rFonts w:ascii="Times New Roman" w:hAnsi="Times New Roman" w:cs="Times New Roman"/>
          <w:color w:val="000000" w:themeColor="text1"/>
          <w:sz w:val="24"/>
          <w:szCs w:val="24"/>
        </w:rPr>
        <w:t>follow-up</w:t>
      </w:r>
      <w:r w:rsidR="002C1F7D" w:rsidRPr="00374424">
        <w:rPr>
          <w:rFonts w:ascii="Times New Roman" w:hAnsi="Times New Roman" w:cs="Times New Roman"/>
          <w:color w:val="000000" w:themeColor="text1"/>
          <w:sz w:val="24"/>
          <w:szCs w:val="24"/>
        </w:rPr>
        <w:t xml:space="preserve"> measures</w:t>
      </w:r>
      <w:r w:rsidR="0081552C" w:rsidRPr="00374424">
        <w:rPr>
          <w:rFonts w:ascii="Times New Roman" w:hAnsi="Times New Roman" w:cs="Times New Roman"/>
          <w:color w:val="000000" w:themeColor="text1"/>
          <w:sz w:val="24"/>
          <w:szCs w:val="24"/>
        </w:rPr>
        <w:t xml:space="preserve"> </w:t>
      </w:r>
      <w:r w:rsidR="002C1F7D" w:rsidRPr="00374424">
        <w:rPr>
          <w:rFonts w:ascii="Times New Roman" w:hAnsi="Times New Roman" w:cs="Times New Roman"/>
          <w:color w:val="000000" w:themeColor="text1"/>
          <w:sz w:val="24"/>
          <w:szCs w:val="24"/>
        </w:rPr>
        <w:t xml:space="preserve">taken after a break of </w:t>
      </w:r>
      <w:r w:rsidR="00A67D1A" w:rsidRPr="00374424">
        <w:rPr>
          <w:rFonts w:ascii="Times New Roman" w:hAnsi="Times New Roman" w:cs="Times New Roman"/>
          <w:color w:val="000000" w:themeColor="text1"/>
          <w:sz w:val="24"/>
          <w:szCs w:val="24"/>
        </w:rPr>
        <w:t>seven to eight</w:t>
      </w:r>
      <w:r w:rsidR="002C1F7D" w:rsidRPr="00374424">
        <w:rPr>
          <w:rFonts w:ascii="Times New Roman" w:hAnsi="Times New Roman" w:cs="Times New Roman"/>
          <w:color w:val="000000" w:themeColor="text1"/>
          <w:sz w:val="24"/>
          <w:szCs w:val="24"/>
        </w:rPr>
        <w:t xml:space="preserve"> weeks due to the school holidays.  </w:t>
      </w:r>
    </w:p>
    <w:p w14:paraId="362973FE" w14:textId="433A0958" w:rsidR="007A1ABE" w:rsidRPr="00374424" w:rsidRDefault="00567ED8" w:rsidP="009C6EF7">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For 25.74% of testing sessions, a second assessor scored the child’s performance so Inter Observer Agreement (IOA) could be calculated.  IOA was calculated by </w:t>
      </w:r>
      <w:r w:rsidR="006E78A6" w:rsidRPr="00374424">
        <w:rPr>
          <w:rFonts w:ascii="Times New Roman" w:hAnsi="Times New Roman" w:cs="Times New Roman"/>
          <w:color w:val="000000" w:themeColor="text1"/>
          <w:sz w:val="24"/>
          <w:szCs w:val="24"/>
        </w:rPr>
        <w:t xml:space="preserve">taking the total number of agreements, dividing by the total number of judgements, </w:t>
      </w:r>
      <w:r w:rsidRPr="00374424">
        <w:rPr>
          <w:rFonts w:ascii="Times New Roman" w:hAnsi="Times New Roman" w:cs="Times New Roman"/>
          <w:color w:val="000000" w:themeColor="text1"/>
          <w:sz w:val="24"/>
          <w:szCs w:val="24"/>
        </w:rPr>
        <w:t xml:space="preserve">and multiplying by 100.  </w:t>
      </w:r>
      <w:r w:rsidR="007A1ABE" w:rsidRPr="00374424">
        <w:rPr>
          <w:rFonts w:ascii="Times New Roman" w:hAnsi="Times New Roman" w:cs="Times New Roman"/>
          <w:color w:val="000000" w:themeColor="text1"/>
          <w:sz w:val="24"/>
          <w:szCs w:val="24"/>
        </w:rPr>
        <w:t xml:space="preserve">All IOA met minimum standards of 80% </w:t>
      </w:r>
      <w:r w:rsidR="007A1ABE"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{"citationItems":[{"id":"ITEM-1","itemData":{"DOI":"10.1177/001440290507100203","ISBN":"00144029","ISSN":"0014-4029","PMID":"15457833","abstract":"Single-subject research plays an important role in the development of evidence-based practice in special education. The defining features of single-subject research are presented, the contributions of single-subject research for special education are reviewed, and a specific proposal is offered for using single-subject research to document evidence-based practice. This article allows readers to determine if a specific study is a credible example of single-subject research and if a specific practice or procedure has been validated as \"evidence-based\" via single-subject research. [ABSTRACT FROM AUTHOR] Copyright of Exceptional Children is the property of Council for Exceptional Children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Abstracts.)","author":[{"dropping-particle":"","family":"Horner","given":"R H","non-dropping-particle":"","parse-names":false,"suffix":""},{"dropping-particle":"","family":"Carr","given":"E G","non-dropping-particle":"","parse-names":false,"suffix":""},{"dropping-particle":"","family":"Halle","given":"J","non-dropping-particle":"","parse-names":false,"suffix":""},{"dropping-particle":"","family":"McGee","given":"G","non-dropping-particle":"","parse-names":false,"suffix":""},{"dropping-particle":"","family":"Odom","given":"S","non-dropping-particle":"","parse-names":false,"suffix":""},{"dropping-particle":"","family":"Wolery","given":"M","non-dropping-particle":"","parse-names":false,"suffix":""}],"container-title":"Exceptional Children","id":"ITEM-1","issue":"2","issued":{"date-parts":[["2005"]]},"page":"165-179","title":"The use of single-subject research to identify evidence-based practice in special education","type":"article-journal","volume":"71"},"uris":["http://www.mendeley.com/documents/?uuid=b094b82e-6008-4552-b4ab-6ebb7a857e2c"]}],"mendeley":{"formattedCitation":"(Horner et al., 2005)","plainTextFormattedCitation":"(Horner et al., 2005)","previouslyFormattedCitation":"(Horner et al., 2005)"},"properties":{"noteIndex":0},"schema":"https://github.com/citation-style-language/schema/raw/master/csl-citation.json"}</w:instrText>
      </w:r>
      <w:r w:rsidR="007A1ABE" w:rsidRPr="00374424">
        <w:rPr>
          <w:rFonts w:ascii="Times New Roman" w:hAnsi="Times New Roman" w:cs="Times New Roman"/>
          <w:color w:val="000000" w:themeColor="text1"/>
          <w:sz w:val="24"/>
          <w:szCs w:val="24"/>
        </w:rPr>
        <w:fldChar w:fldCharType="separate"/>
      </w:r>
      <w:r w:rsidR="007A1ABE" w:rsidRPr="00374424">
        <w:rPr>
          <w:rFonts w:ascii="Times New Roman" w:hAnsi="Times New Roman" w:cs="Times New Roman"/>
          <w:noProof/>
          <w:color w:val="000000" w:themeColor="text1"/>
          <w:sz w:val="24"/>
          <w:szCs w:val="24"/>
        </w:rPr>
        <w:t>(Horner et al., 2005)</w:t>
      </w:r>
      <w:r w:rsidR="007A1ABE" w:rsidRPr="00374424">
        <w:rPr>
          <w:rFonts w:ascii="Times New Roman" w:hAnsi="Times New Roman" w:cs="Times New Roman"/>
          <w:color w:val="000000" w:themeColor="text1"/>
          <w:sz w:val="24"/>
          <w:szCs w:val="24"/>
        </w:rPr>
        <w:fldChar w:fldCharType="end"/>
      </w:r>
      <w:r w:rsidR="006E78A6" w:rsidRPr="00374424">
        <w:rPr>
          <w:rFonts w:ascii="Times New Roman" w:hAnsi="Times New Roman" w:cs="Times New Roman"/>
          <w:color w:val="000000" w:themeColor="text1"/>
          <w:sz w:val="24"/>
          <w:szCs w:val="24"/>
        </w:rPr>
        <w:t xml:space="preserve">, and ranged between 82.35% and 100%.  </w:t>
      </w:r>
    </w:p>
    <w:p w14:paraId="6F539F6D" w14:textId="77777777" w:rsidR="00D80BC4" w:rsidRPr="00374424" w:rsidRDefault="00D80BC4"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Analysis</w:t>
      </w:r>
    </w:p>
    <w:p w14:paraId="1E45B41A" w14:textId="4BCFDBFC" w:rsidR="00DA2F05" w:rsidRPr="00374424" w:rsidRDefault="00B83088"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T</w:t>
      </w:r>
      <w:r w:rsidR="00D80BC4" w:rsidRPr="00374424">
        <w:rPr>
          <w:rFonts w:ascii="Times New Roman" w:hAnsi="Times New Roman" w:cs="Times New Roman"/>
          <w:color w:val="000000" w:themeColor="text1"/>
          <w:sz w:val="24"/>
          <w:szCs w:val="24"/>
        </w:rPr>
        <w:t>he Reliable Change Index (RCI) was used to compare data between time points</w:t>
      </w:r>
      <w:r w:rsidRPr="00374424">
        <w:rPr>
          <w:rFonts w:ascii="Times New Roman" w:hAnsi="Times New Roman" w:cs="Times New Roman"/>
          <w:color w:val="000000" w:themeColor="text1"/>
          <w:sz w:val="24"/>
          <w:szCs w:val="24"/>
        </w:rPr>
        <w:t>; this statistic requires t</w:t>
      </w:r>
      <w:r w:rsidR="00D80BC4" w:rsidRPr="00374424">
        <w:rPr>
          <w:rFonts w:ascii="Times New Roman" w:hAnsi="Times New Roman" w:cs="Times New Roman"/>
          <w:color w:val="000000" w:themeColor="text1"/>
          <w:sz w:val="24"/>
          <w:szCs w:val="24"/>
        </w:rPr>
        <w:t xml:space="preserve">he reliability of the measure itself </w:t>
      </w:r>
      <w:r w:rsidR="00A8329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{"citationItems":[{"id":"ITEM-1","itemData":{"DOI":"10.1037/0022-006X.59.1.12","ISBN":"1939-2117(Electronic);0022-006X(Print)","ISSN":"0022-006X","PMID":"2002127","abstract":"In 1984, N. S. Jacobson et al (see record 1985-00073-001) defined clinically significant change as the extent to which therapy moves someone outside the range of the dysfunctional population or within the range of the functional population. In the present article, ways of operationalizing this definition are described, and examples are used to show how clients can be categorized on the basis of this definition. A reliable change index (RC) is also proposed to determine whether the magnitude of change for a given client is statistically reliable. The inclusion of the RC leads to a twofold criterion for clinically significant change. (PsycINFO Database Record (c) 2012 APA, all rights reserved)","author":[{"dropping-particle":"","family":"Jacobson","given":"N. S.","non-dropping-particle":"","parse-names":false,"suffix":""},{"dropping-particle":"","family":"Truax","given":"P.","non-dropping-particle":"","parse-names":false,"suffix":""}],"container-title":"Journal of consulting and clinical psychology","id":"ITEM-1","issue":"1","issued":{"date-parts":[["1991"]]},"page":"12-19","title":"Clinical significance: A statistical approach to defining meaningful change in psychotherapy research","type":"article-journal","volume":"59"},"uris":["http://www.mendeley.com/documents/?uuid=1e0554f8-ac9c-4252-89b6-7b7e7954f393"]}],"mendeley":{"formattedCitation":"(Jacobson &amp; Truax, 1991)","plainTextFormattedCitation":"(Jacobson &amp; Truax, 1991)","previouslyFormattedCitation":"(Jacobson &amp; Truax, 1991)"},"properties":{"noteIndex":0},"schema":"https://github.com/citation-style-language/schema/raw/master/csl-citation.json"}</w:instrText>
      </w:r>
      <w:r w:rsidR="00A83291" w:rsidRPr="00374424">
        <w:rPr>
          <w:rFonts w:ascii="Times New Roman" w:hAnsi="Times New Roman" w:cs="Times New Roman"/>
          <w:color w:val="000000" w:themeColor="text1"/>
          <w:sz w:val="24"/>
          <w:szCs w:val="24"/>
        </w:rPr>
        <w:fldChar w:fldCharType="separate"/>
      </w:r>
      <w:r w:rsidR="00A83291" w:rsidRPr="00374424">
        <w:rPr>
          <w:rFonts w:ascii="Times New Roman" w:hAnsi="Times New Roman" w:cs="Times New Roman"/>
          <w:noProof/>
          <w:color w:val="000000" w:themeColor="text1"/>
          <w:sz w:val="24"/>
          <w:szCs w:val="24"/>
        </w:rPr>
        <w:t>(Jacobson &amp; Truax, 1991)</w:t>
      </w:r>
      <w:r w:rsidR="00A83291" w:rsidRPr="00374424">
        <w:rPr>
          <w:rFonts w:ascii="Times New Roman" w:hAnsi="Times New Roman" w:cs="Times New Roman"/>
          <w:color w:val="000000" w:themeColor="text1"/>
          <w:sz w:val="24"/>
          <w:szCs w:val="24"/>
        </w:rPr>
        <w:fldChar w:fldCharType="end"/>
      </w:r>
      <w:r w:rsidR="00A83291" w:rsidRPr="00374424">
        <w:rPr>
          <w:rFonts w:ascii="Times New Roman" w:hAnsi="Times New Roman" w:cs="Times New Roman"/>
          <w:color w:val="000000" w:themeColor="text1"/>
          <w:sz w:val="24"/>
          <w:szCs w:val="24"/>
        </w:rPr>
        <w:t xml:space="preserve">.  </w:t>
      </w:r>
      <w:r w:rsidR="00A8329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Zahra","given":"D.","non-dropping-particle":"","parse-names":false,"suffix":""},{"dropping-particle":"","family":"Hedge","given":"C.","non-dropping-particle":"","parse-names":false,"suffix":""}],"container-title":"Psychology Postgraduate Affairs Group Quarterly","id":"ITEM-1","issue":"1","issued":{"date-parts":[["2010"]]},"page":"14-20","title":"The reliable change index: Why isn’t it more popular in academic psychology?","type":"article-journal","volume":"76"},"uris":["http://www.mendeley.com/documents/?uuid=a9bdb000-cf00-4cc7-a302-69caa354e859"]}],"mendeley":{"formattedCitation":"(Zahra &amp; Hedge, 2010)","manualFormatting":"Zahra and Hedge (2010)","plainTextFormattedCitation":"(Zahra &amp; Hedge, 2010)","previouslyFormattedCitation":"(Zahra &amp; Hedge, 2010)"},"properties":{"noteIndex":0},"schema":"https://github.com/citation-style-language/schema/raw/master/csl-citation.json"}</w:instrText>
      </w:r>
      <w:r w:rsidR="00A83291" w:rsidRPr="00374424">
        <w:rPr>
          <w:rFonts w:ascii="Times New Roman" w:hAnsi="Times New Roman" w:cs="Times New Roman"/>
          <w:color w:val="000000" w:themeColor="text1"/>
          <w:sz w:val="24"/>
          <w:szCs w:val="24"/>
        </w:rPr>
        <w:fldChar w:fldCharType="separate"/>
      </w:r>
      <w:r w:rsidR="00A83291" w:rsidRPr="00374424">
        <w:rPr>
          <w:rFonts w:ascii="Times New Roman" w:hAnsi="Times New Roman" w:cs="Times New Roman"/>
          <w:noProof/>
          <w:color w:val="000000" w:themeColor="text1"/>
          <w:sz w:val="24"/>
          <w:szCs w:val="24"/>
        </w:rPr>
        <w:t>Zahra and Hedge (2010)</w:t>
      </w:r>
      <w:r w:rsidR="00A83291" w:rsidRPr="00374424">
        <w:rPr>
          <w:rFonts w:ascii="Times New Roman" w:hAnsi="Times New Roman" w:cs="Times New Roman"/>
          <w:color w:val="000000" w:themeColor="text1"/>
          <w:sz w:val="24"/>
          <w:szCs w:val="24"/>
        </w:rPr>
        <w:fldChar w:fldCharType="end"/>
      </w:r>
      <w:r w:rsidR="00D80BC4" w:rsidRPr="00374424">
        <w:rPr>
          <w:rFonts w:ascii="Times New Roman" w:hAnsi="Times New Roman" w:cs="Times New Roman"/>
          <w:color w:val="000000" w:themeColor="text1"/>
          <w:sz w:val="24"/>
          <w:szCs w:val="24"/>
        </w:rPr>
        <w:t xml:space="preserve"> recommended using the test-retest reliability statistic in the RCI equation.  The DIBELS-VI ISF, PSF, NWF, and WUF subtests have published test-retest reliability statistics of 0.91, 0.79, 0.83, and 0.71 respectively.  However</w:t>
      </w:r>
      <w:r w:rsidR="00F25A61" w:rsidRPr="00374424">
        <w:rPr>
          <w:rFonts w:ascii="Times New Roman" w:hAnsi="Times New Roman" w:cs="Times New Roman"/>
          <w:color w:val="000000" w:themeColor="text1"/>
          <w:sz w:val="24"/>
          <w:szCs w:val="24"/>
        </w:rPr>
        <w:t>,</w:t>
      </w:r>
      <w:r w:rsidR="00D80BC4" w:rsidRPr="00374424">
        <w:rPr>
          <w:rFonts w:ascii="Times New Roman" w:hAnsi="Times New Roman" w:cs="Times New Roman"/>
          <w:color w:val="000000" w:themeColor="text1"/>
          <w:sz w:val="24"/>
          <w:szCs w:val="24"/>
        </w:rPr>
        <w:t xml:space="preserve"> the test-retest reliability statistic for the WRAPS test is not available.  </w:t>
      </w:r>
      <w:r w:rsidR="00D80BC4" w:rsidRPr="00374424">
        <w:rPr>
          <w:rFonts w:ascii="Times New Roman" w:hAnsi="Times New Roman" w:cs="Times New Roman"/>
          <w:color w:val="000000" w:themeColor="text1"/>
          <w:sz w:val="24"/>
          <w:szCs w:val="24"/>
        </w:rPr>
        <w:lastRenderedPageBreak/>
        <w:t>Cronbach’s α is another measure of a test’s internal reliability</w:t>
      </w:r>
      <w:r w:rsidR="00A83291" w:rsidRPr="00374424">
        <w:rPr>
          <w:rFonts w:ascii="Times New Roman" w:hAnsi="Times New Roman" w:cs="Times New Roman"/>
          <w:color w:val="000000" w:themeColor="text1"/>
          <w:sz w:val="24"/>
          <w:szCs w:val="24"/>
        </w:rPr>
        <w:t xml:space="preserve"> </w:t>
      </w:r>
      <w:r w:rsidR="00A8329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{"citationItems":[{"id":"ITEM-1","itemData":{"author":[{"dropping-particle":"","family":"Field","given":"A.","non-dropping-particle":"","parse-names":false,"suffix":""}],"edition":"4th ed.","id":"ITEM-1","issued":{"date-parts":[["2013"]]},"publisher":"Sage Publications Ltd","publisher-place":"London","title":"Discovering statistics using IMB SPSS Statistics","type":"book"},"uris":["http://www.mendeley.com/documents/?uuid=f1a2777b-55ae-4166-8204-31928fe93a7b"]}],"mendeley":{"formattedCitation":"(Field, 2013)","plainTextFormattedCitation":"(Field, 2013)","previouslyFormattedCitation":"(Field, 2013)"},"properties":{"noteIndex":0},"schema":"https://github.com/citation-style-language/schema/raw/master/csl-citation.json"}</w:instrText>
      </w:r>
      <w:r w:rsidR="00A83291" w:rsidRPr="00374424">
        <w:rPr>
          <w:rFonts w:ascii="Times New Roman" w:hAnsi="Times New Roman" w:cs="Times New Roman"/>
          <w:color w:val="000000" w:themeColor="text1"/>
          <w:sz w:val="24"/>
          <w:szCs w:val="24"/>
        </w:rPr>
        <w:fldChar w:fldCharType="separate"/>
      </w:r>
      <w:r w:rsidR="00A83291" w:rsidRPr="00374424">
        <w:rPr>
          <w:rFonts w:ascii="Times New Roman" w:hAnsi="Times New Roman" w:cs="Times New Roman"/>
          <w:noProof/>
          <w:color w:val="000000" w:themeColor="text1"/>
          <w:sz w:val="24"/>
          <w:szCs w:val="24"/>
        </w:rPr>
        <w:t>(Field, 2013)</w:t>
      </w:r>
      <w:r w:rsidR="00A83291" w:rsidRPr="00374424">
        <w:rPr>
          <w:rFonts w:ascii="Times New Roman" w:hAnsi="Times New Roman" w:cs="Times New Roman"/>
          <w:color w:val="000000" w:themeColor="text1"/>
          <w:sz w:val="24"/>
          <w:szCs w:val="24"/>
        </w:rPr>
        <w:fldChar w:fldCharType="end"/>
      </w:r>
      <w:r w:rsidR="00A83291" w:rsidRPr="00374424">
        <w:rPr>
          <w:rFonts w:ascii="Times New Roman" w:hAnsi="Times New Roman" w:cs="Times New Roman"/>
          <w:color w:val="000000" w:themeColor="text1"/>
          <w:sz w:val="24"/>
          <w:szCs w:val="24"/>
        </w:rPr>
        <w:t xml:space="preserve">; </w:t>
      </w:r>
      <w:r w:rsidR="00D80BC4" w:rsidRPr="00374424">
        <w:rPr>
          <w:rFonts w:ascii="Times New Roman" w:hAnsi="Times New Roman" w:cs="Times New Roman"/>
          <w:color w:val="000000" w:themeColor="text1"/>
          <w:sz w:val="24"/>
          <w:szCs w:val="24"/>
        </w:rPr>
        <w:t xml:space="preserve">this is known for the WRAPS test, 0.98, and therefore this measure of reliability was used for the WRAPS test RCI calculation.  </w:t>
      </w:r>
    </w:p>
    <w:p w14:paraId="1506679A" w14:textId="77777777" w:rsidR="00E61F51" w:rsidRPr="00374424" w:rsidRDefault="00E61F51" w:rsidP="00DC75EF">
      <w:pPr>
        <w:spacing w:line="480" w:lineRule="auto"/>
        <w:jc w:val="center"/>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Results</w:t>
      </w:r>
    </w:p>
    <w:p w14:paraId="6E1E8A96" w14:textId="77777777" w:rsidR="00673B6F" w:rsidRPr="00374424" w:rsidRDefault="00673B6F"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Intensity of Intervention</w:t>
      </w:r>
    </w:p>
    <w:p w14:paraId="24B7A1A4" w14:textId="53370689" w:rsidR="00673B6F" w:rsidRPr="00374424" w:rsidRDefault="00F56C81"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t xml:space="preserve">Table </w:t>
      </w:r>
      <w:r w:rsidR="008839CC" w:rsidRPr="00374424">
        <w:rPr>
          <w:rFonts w:ascii="Times New Roman" w:hAnsi="Times New Roman" w:cs="Times New Roman"/>
          <w:color w:val="000000" w:themeColor="text1"/>
          <w:sz w:val="24"/>
          <w:szCs w:val="24"/>
        </w:rPr>
        <w:t>3</w:t>
      </w:r>
      <w:r w:rsidRPr="00374424">
        <w:rPr>
          <w:rFonts w:ascii="Times New Roman" w:hAnsi="Times New Roman" w:cs="Times New Roman"/>
          <w:color w:val="000000" w:themeColor="text1"/>
          <w:sz w:val="24"/>
          <w:szCs w:val="24"/>
        </w:rPr>
        <w:t xml:space="preserve"> reports the details of Headsprout sessions completed by students, </w:t>
      </w:r>
      <w:r w:rsidR="0022233B" w:rsidRPr="00374424">
        <w:rPr>
          <w:rFonts w:ascii="Times New Roman" w:hAnsi="Times New Roman" w:cs="Times New Roman"/>
          <w:color w:val="000000" w:themeColor="text1"/>
          <w:sz w:val="24"/>
          <w:szCs w:val="24"/>
        </w:rPr>
        <w:t>the total number of teaching sessions for each student, and the number of</w:t>
      </w:r>
      <w:r w:rsidR="00C2655C" w:rsidRPr="00374424">
        <w:rPr>
          <w:rFonts w:ascii="Times New Roman" w:hAnsi="Times New Roman" w:cs="Times New Roman"/>
          <w:color w:val="000000" w:themeColor="text1"/>
          <w:sz w:val="24"/>
          <w:szCs w:val="24"/>
        </w:rPr>
        <w:t xml:space="preserve"> these that used</w:t>
      </w:r>
      <w:r w:rsidR="0022233B" w:rsidRPr="00374424">
        <w:rPr>
          <w:rFonts w:ascii="Times New Roman" w:hAnsi="Times New Roman" w:cs="Times New Roman"/>
          <w:color w:val="000000" w:themeColor="text1"/>
          <w:sz w:val="24"/>
          <w:szCs w:val="24"/>
        </w:rPr>
        <w:t xml:space="preserve"> table</w:t>
      </w:r>
      <w:r w:rsidR="000D2D04" w:rsidRPr="00374424">
        <w:rPr>
          <w:rFonts w:ascii="Times New Roman" w:hAnsi="Times New Roman" w:cs="Times New Roman"/>
          <w:color w:val="000000" w:themeColor="text1"/>
          <w:sz w:val="24"/>
          <w:szCs w:val="24"/>
        </w:rPr>
        <w:t>-</w:t>
      </w:r>
      <w:r w:rsidR="0022233B" w:rsidRPr="00374424">
        <w:rPr>
          <w:rFonts w:ascii="Times New Roman" w:hAnsi="Times New Roman" w:cs="Times New Roman"/>
          <w:color w:val="000000" w:themeColor="text1"/>
          <w:sz w:val="24"/>
          <w:szCs w:val="24"/>
        </w:rPr>
        <w:t>top teaching</w:t>
      </w:r>
      <w:r w:rsidR="002F0C6C" w:rsidRPr="00374424">
        <w:rPr>
          <w:rFonts w:ascii="Times New Roman" w:hAnsi="Times New Roman" w:cs="Times New Roman"/>
          <w:color w:val="000000" w:themeColor="text1"/>
          <w:sz w:val="24"/>
          <w:szCs w:val="24"/>
        </w:rPr>
        <w:t xml:space="preserve">.  </w:t>
      </w:r>
      <w:r w:rsidR="00673B6F" w:rsidRPr="00374424">
        <w:rPr>
          <w:rFonts w:ascii="Times New Roman" w:hAnsi="Times New Roman" w:cs="Times New Roman"/>
          <w:color w:val="000000" w:themeColor="text1"/>
          <w:sz w:val="24"/>
          <w:szCs w:val="24"/>
        </w:rPr>
        <w:t xml:space="preserve">Additional teaching using flashcards </w:t>
      </w:r>
      <w:r w:rsidR="00831EC5" w:rsidRPr="00374424">
        <w:rPr>
          <w:rFonts w:ascii="Times New Roman" w:hAnsi="Times New Roman" w:cs="Times New Roman"/>
          <w:color w:val="000000" w:themeColor="text1"/>
          <w:sz w:val="24"/>
          <w:szCs w:val="24"/>
        </w:rPr>
        <w:t xml:space="preserve">were </w:t>
      </w:r>
      <w:r w:rsidR="00673B6F" w:rsidRPr="00374424">
        <w:rPr>
          <w:rFonts w:ascii="Times New Roman" w:hAnsi="Times New Roman" w:cs="Times New Roman"/>
          <w:color w:val="000000" w:themeColor="text1"/>
          <w:sz w:val="24"/>
          <w:szCs w:val="24"/>
        </w:rPr>
        <w:t xml:space="preserve">used for Ben to </w:t>
      </w:r>
      <w:r w:rsidRPr="00374424">
        <w:rPr>
          <w:rFonts w:ascii="Times New Roman" w:hAnsi="Times New Roman" w:cs="Times New Roman"/>
          <w:color w:val="000000" w:themeColor="text1"/>
          <w:sz w:val="24"/>
          <w:szCs w:val="24"/>
        </w:rPr>
        <w:t xml:space="preserve">teach </w:t>
      </w:r>
      <w:r w:rsidR="00673B6F" w:rsidRPr="00374424">
        <w:rPr>
          <w:rFonts w:ascii="Times New Roman" w:hAnsi="Times New Roman" w:cs="Times New Roman"/>
          <w:color w:val="000000" w:themeColor="text1"/>
          <w:sz w:val="24"/>
          <w:szCs w:val="24"/>
        </w:rPr>
        <w:t xml:space="preserve">grapheme-phoneme correspondences in episodes 1 and 2, and for Chloe to learn the grapheme-phoneme correspondences in episodes 4 and 5.  </w:t>
      </w:r>
      <w:r w:rsidR="00AF4478" w:rsidRPr="00374424">
        <w:rPr>
          <w:rFonts w:ascii="Times New Roman" w:hAnsi="Times New Roman" w:cs="Times New Roman"/>
          <w:color w:val="000000" w:themeColor="text1"/>
          <w:sz w:val="24"/>
          <w:szCs w:val="24"/>
        </w:rPr>
        <w:t xml:space="preserve">For words taught in episodes 17, 18, 19, and 22, Harry had additional teaching using flashcards to supporting him in blending phonemes together into words.  </w:t>
      </w:r>
      <w:r w:rsidR="00673B6F" w:rsidRPr="00374424">
        <w:rPr>
          <w:rFonts w:ascii="Times New Roman" w:hAnsi="Times New Roman" w:cs="Times New Roman"/>
          <w:color w:val="000000" w:themeColor="text1"/>
          <w:sz w:val="24"/>
          <w:szCs w:val="24"/>
        </w:rPr>
        <w:t xml:space="preserve">Neither </w:t>
      </w:r>
      <w:r w:rsidR="00237217" w:rsidRPr="00374424">
        <w:rPr>
          <w:rFonts w:ascii="Times New Roman" w:hAnsi="Times New Roman" w:cs="Times New Roman"/>
          <w:color w:val="000000" w:themeColor="text1"/>
          <w:sz w:val="24"/>
          <w:szCs w:val="24"/>
        </w:rPr>
        <w:t>student</w:t>
      </w:r>
      <w:r w:rsidR="00673B6F" w:rsidRPr="00374424">
        <w:rPr>
          <w:rFonts w:ascii="Times New Roman" w:hAnsi="Times New Roman" w:cs="Times New Roman"/>
          <w:color w:val="000000" w:themeColor="text1"/>
          <w:sz w:val="24"/>
          <w:szCs w:val="24"/>
        </w:rPr>
        <w:t xml:space="preserve"> in the no-negation condition required additional table</w:t>
      </w:r>
      <w:r w:rsidR="000D2D04" w:rsidRPr="00374424">
        <w:rPr>
          <w:rFonts w:ascii="Times New Roman" w:hAnsi="Times New Roman" w:cs="Times New Roman"/>
          <w:color w:val="000000" w:themeColor="text1"/>
          <w:sz w:val="24"/>
          <w:szCs w:val="24"/>
        </w:rPr>
        <w:t>-</w:t>
      </w:r>
      <w:r w:rsidR="00673B6F" w:rsidRPr="00374424">
        <w:rPr>
          <w:rFonts w:ascii="Times New Roman" w:hAnsi="Times New Roman" w:cs="Times New Roman"/>
          <w:color w:val="000000" w:themeColor="text1"/>
          <w:sz w:val="24"/>
          <w:szCs w:val="24"/>
        </w:rPr>
        <w:t>top teaching to progress through the episodes.  Martin struggled to access the Headsprout intervention, and had table</w:t>
      </w:r>
      <w:r w:rsidRPr="00374424">
        <w:rPr>
          <w:rFonts w:ascii="Times New Roman" w:hAnsi="Times New Roman" w:cs="Times New Roman"/>
          <w:color w:val="000000" w:themeColor="text1"/>
          <w:sz w:val="24"/>
          <w:szCs w:val="24"/>
        </w:rPr>
        <w:t>-</w:t>
      </w:r>
      <w:r w:rsidR="00673B6F" w:rsidRPr="00374424">
        <w:rPr>
          <w:rFonts w:ascii="Times New Roman" w:hAnsi="Times New Roman" w:cs="Times New Roman"/>
          <w:color w:val="000000" w:themeColor="text1"/>
          <w:sz w:val="24"/>
          <w:szCs w:val="24"/>
        </w:rPr>
        <w:t xml:space="preserve">top teaching using flashcards for the sounds introduced in episodes 1 and 2.  </w:t>
      </w:r>
    </w:p>
    <w:p w14:paraId="0B95684C" w14:textId="4F29BDB8" w:rsidR="0040137A" w:rsidRPr="00374424" w:rsidRDefault="0040137A"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t xml:space="preserve">If students had completed two Headsprout episodes per week from the time that they had started the intervention and taking into account missed sessions due to school holidays, the total number of sessions completed ranged from 26 to 36.  </w:t>
      </w:r>
    </w:p>
    <w:p w14:paraId="09A62B4A" w14:textId="07C00BDD" w:rsidR="00673B6F" w:rsidRPr="00374424" w:rsidRDefault="00673B6F" w:rsidP="0040137A">
      <w:pPr>
        <w:spacing w:after="0" w:line="480" w:lineRule="auto"/>
        <w:jc w:val="center"/>
        <w:rPr>
          <w:rFonts w:ascii="Times New Roman" w:hAnsi="Times New Roman" w:cs="Times New Roman"/>
          <w:b/>
          <w:color w:val="000000" w:themeColor="text1"/>
          <w:sz w:val="24"/>
          <w:szCs w:val="24"/>
        </w:rPr>
      </w:pPr>
      <w:bookmarkStart w:id="4" w:name="_Hlk513466949"/>
      <w:r w:rsidRPr="00374424">
        <w:rPr>
          <w:rFonts w:ascii="Times New Roman" w:hAnsi="Times New Roman" w:cs="Times New Roman"/>
          <w:b/>
          <w:color w:val="000000" w:themeColor="text1"/>
          <w:sz w:val="24"/>
          <w:szCs w:val="24"/>
        </w:rPr>
        <w:t xml:space="preserve">Table </w:t>
      </w:r>
      <w:r w:rsidR="00F01604" w:rsidRPr="00374424">
        <w:rPr>
          <w:rFonts w:ascii="Times New Roman" w:hAnsi="Times New Roman" w:cs="Times New Roman"/>
          <w:b/>
          <w:color w:val="000000" w:themeColor="text1"/>
          <w:sz w:val="24"/>
          <w:szCs w:val="24"/>
        </w:rPr>
        <w:t>3</w:t>
      </w:r>
      <w:r w:rsidR="0040137A" w:rsidRPr="00374424">
        <w:rPr>
          <w:rFonts w:ascii="Times New Roman" w:hAnsi="Times New Roman" w:cs="Times New Roman"/>
          <w:b/>
          <w:color w:val="000000" w:themeColor="text1"/>
          <w:sz w:val="24"/>
          <w:szCs w:val="24"/>
        </w:rPr>
        <w:t xml:space="preserve"> about here</w:t>
      </w:r>
    </w:p>
    <w:bookmarkEnd w:id="4"/>
    <w:p w14:paraId="524AB093" w14:textId="77777777" w:rsidR="00D83802" w:rsidRPr="00374424" w:rsidRDefault="00D83802"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lastRenderedPageBreak/>
        <w:t xml:space="preserve">Phonics and Word Recognition Skills Development </w:t>
      </w:r>
    </w:p>
    <w:p w14:paraId="1664D4FE" w14:textId="46471C03" w:rsidR="00D83802" w:rsidRPr="00374424" w:rsidRDefault="00D83802" w:rsidP="00AA49AE">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b/>
          <w:color w:val="000000" w:themeColor="text1"/>
          <w:sz w:val="24"/>
          <w:szCs w:val="24"/>
        </w:rPr>
        <w:tab/>
      </w:r>
      <w:r w:rsidRPr="00374424">
        <w:rPr>
          <w:rFonts w:ascii="Times New Roman" w:hAnsi="Times New Roman" w:cs="Times New Roman"/>
          <w:color w:val="000000" w:themeColor="text1"/>
          <w:sz w:val="24"/>
          <w:szCs w:val="24"/>
        </w:rPr>
        <w:t xml:space="preserve">Table </w:t>
      </w:r>
      <w:r w:rsidR="00F01604" w:rsidRPr="00374424">
        <w:rPr>
          <w:rFonts w:ascii="Times New Roman" w:hAnsi="Times New Roman" w:cs="Times New Roman"/>
          <w:color w:val="000000" w:themeColor="text1"/>
          <w:sz w:val="24"/>
          <w:szCs w:val="24"/>
        </w:rPr>
        <w:t>4</w:t>
      </w:r>
      <w:r w:rsidRPr="00374424">
        <w:rPr>
          <w:rFonts w:ascii="Times New Roman" w:hAnsi="Times New Roman" w:cs="Times New Roman"/>
          <w:color w:val="000000" w:themeColor="text1"/>
          <w:sz w:val="24"/>
          <w:szCs w:val="24"/>
        </w:rPr>
        <w:t xml:space="preserve"> shows the raw scores for the phonics subtest</w:t>
      </w:r>
      <w:r w:rsidR="00AA49AE" w:rsidRPr="00374424">
        <w:rPr>
          <w:rFonts w:ascii="Times New Roman" w:hAnsi="Times New Roman" w:cs="Times New Roman"/>
          <w:color w:val="000000" w:themeColor="text1"/>
          <w:sz w:val="24"/>
          <w:szCs w:val="24"/>
        </w:rPr>
        <w:t xml:space="preserve">s from the DIBELS-VI and from the WRAPS at </w:t>
      </w:r>
      <w:r w:rsidR="009E629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and follow-up. RCI analys</w:t>
      </w:r>
      <w:r w:rsidR="00314C8C" w:rsidRPr="00374424">
        <w:rPr>
          <w:rFonts w:ascii="Times New Roman" w:hAnsi="Times New Roman" w:cs="Times New Roman"/>
          <w:color w:val="000000" w:themeColor="text1"/>
          <w:sz w:val="24"/>
          <w:szCs w:val="24"/>
        </w:rPr>
        <w:t>e</w:t>
      </w:r>
      <w:r w:rsidRPr="00374424">
        <w:rPr>
          <w:rFonts w:ascii="Times New Roman" w:hAnsi="Times New Roman" w:cs="Times New Roman"/>
          <w:color w:val="000000" w:themeColor="text1"/>
          <w:sz w:val="24"/>
          <w:szCs w:val="24"/>
        </w:rPr>
        <w:t xml:space="preserve">s </w:t>
      </w:r>
      <w:r w:rsidR="00C711EF" w:rsidRPr="00374424">
        <w:rPr>
          <w:rFonts w:ascii="Times New Roman" w:hAnsi="Times New Roman" w:cs="Times New Roman"/>
          <w:color w:val="000000" w:themeColor="text1"/>
          <w:sz w:val="24"/>
          <w:szCs w:val="24"/>
        </w:rPr>
        <w:t>are</w:t>
      </w:r>
      <w:r w:rsidRPr="00374424">
        <w:rPr>
          <w:rFonts w:ascii="Times New Roman" w:hAnsi="Times New Roman" w:cs="Times New Roman"/>
          <w:color w:val="000000" w:themeColor="text1"/>
          <w:sz w:val="24"/>
          <w:szCs w:val="24"/>
        </w:rPr>
        <w:t xml:space="preserve"> shown for a comparison of raw scores between </w:t>
      </w:r>
      <w:r w:rsidR="009E629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and </w:t>
      </w:r>
      <w:r w:rsidR="009E6295" w:rsidRPr="00374424">
        <w:rPr>
          <w:rFonts w:ascii="Times New Roman" w:hAnsi="Times New Roman" w:cs="Times New Roman"/>
          <w:color w:val="000000" w:themeColor="text1"/>
          <w:sz w:val="24"/>
          <w:szCs w:val="24"/>
        </w:rPr>
        <w:t>posttest</w:t>
      </w:r>
      <w:r w:rsidR="00314C8C"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w:t>
      </w:r>
    </w:p>
    <w:p w14:paraId="0D991583" w14:textId="31C7822C" w:rsidR="00607042" w:rsidRPr="00374424" w:rsidRDefault="00D83802" w:rsidP="00607042">
      <w:pPr>
        <w:spacing w:line="480" w:lineRule="auto"/>
        <w:rPr>
          <w:rFonts w:ascii="Times New Roman" w:hAnsi="Times New Roman"/>
          <w:color w:val="000000" w:themeColor="text1"/>
          <w:sz w:val="24"/>
          <w:szCs w:val="24"/>
        </w:rPr>
      </w:pPr>
      <w:r w:rsidRPr="00374424">
        <w:rPr>
          <w:rFonts w:ascii="Times New Roman" w:hAnsi="Times New Roman" w:cs="Times New Roman"/>
          <w:color w:val="000000" w:themeColor="text1"/>
          <w:sz w:val="24"/>
          <w:szCs w:val="24"/>
        </w:rPr>
        <w:tab/>
      </w:r>
      <w:r w:rsidRPr="00374424">
        <w:rPr>
          <w:rFonts w:ascii="Times New Roman" w:hAnsi="Times New Roman" w:cs="Times New Roman"/>
          <w:b/>
          <w:color w:val="000000" w:themeColor="text1"/>
          <w:sz w:val="24"/>
          <w:szCs w:val="24"/>
        </w:rPr>
        <w:t xml:space="preserve">Phonics </w:t>
      </w:r>
      <w:r w:rsidR="00D346A3" w:rsidRPr="00374424">
        <w:rPr>
          <w:rFonts w:ascii="Times New Roman" w:hAnsi="Times New Roman" w:cs="Times New Roman"/>
          <w:b/>
          <w:color w:val="000000" w:themeColor="text1"/>
          <w:sz w:val="24"/>
          <w:szCs w:val="24"/>
        </w:rPr>
        <w:t>Skills.</w:t>
      </w:r>
      <w:r w:rsidR="00D346A3" w:rsidRPr="00374424">
        <w:rPr>
          <w:rFonts w:ascii="Times New Roman" w:hAnsi="Times New Roman" w:cs="Times New Roman"/>
          <w:color w:val="000000" w:themeColor="text1"/>
          <w:sz w:val="24"/>
          <w:szCs w:val="24"/>
        </w:rPr>
        <w:t xml:space="preserve">  </w:t>
      </w:r>
      <w:r w:rsidR="00A67747" w:rsidRPr="00374424">
        <w:rPr>
          <w:rFonts w:ascii="Times New Roman" w:hAnsi="Times New Roman" w:cs="Times New Roman"/>
          <w:color w:val="000000" w:themeColor="text1"/>
          <w:sz w:val="24"/>
          <w:szCs w:val="24"/>
        </w:rPr>
        <w:t>All s</w:t>
      </w:r>
      <w:r w:rsidR="00013928" w:rsidRPr="00374424">
        <w:rPr>
          <w:rFonts w:ascii="Times New Roman" w:hAnsi="Times New Roman" w:cs="Times New Roman"/>
          <w:color w:val="000000" w:themeColor="text1"/>
          <w:sz w:val="24"/>
          <w:szCs w:val="24"/>
        </w:rPr>
        <w:t>tudents i</w:t>
      </w:r>
      <w:r w:rsidR="00D346A3" w:rsidRPr="00374424">
        <w:rPr>
          <w:rFonts w:ascii="Times New Roman" w:hAnsi="Times New Roman" w:cs="Times New Roman"/>
          <w:color w:val="000000" w:themeColor="text1"/>
          <w:sz w:val="24"/>
          <w:szCs w:val="24"/>
        </w:rPr>
        <w:t xml:space="preserve">n the Headsprout-as-usual condition showed </w:t>
      </w:r>
      <w:r w:rsidR="00607042" w:rsidRPr="00374424">
        <w:rPr>
          <w:rFonts w:ascii="Times New Roman" w:hAnsi="Times New Roman" w:cs="Times New Roman"/>
          <w:color w:val="000000" w:themeColor="text1"/>
          <w:sz w:val="24"/>
          <w:szCs w:val="24"/>
        </w:rPr>
        <w:t xml:space="preserve">some </w:t>
      </w:r>
      <w:r w:rsidR="00D346A3" w:rsidRPr="00374424">
        <w:rPr>
          <w:rFonts w:ascii="Times New Roman" w:hAnsi="Times New Roman" w:cs="Times New Roman"/>
          <w:color w:val="000000" w:themeColor="text1"/>
          <w:sz w:val="24"/>
          <w:szCs w:val="24"/>
        </w:rPr>
        <w:t>reliable</w:t>
      </w:r>
      <w:r w:rsidR="00607042" w:rsidRPr="00374424">
        <w:rPr>
          <w:rFonts w:ascii="Times New Roman" w:hAnsi="Times New Roman" w:cs="Times New Roman"/>
          <w:color w:val="000000" w:themeColor="text1"/>
          <w:sz w:val="24"/>
          <w:szCs w:val="24"/>
        </w:rPr>
        <w:t xml:space="preserve"> change</w:t>
      </w:r>
      <w:r w:rsidR="00D346A3" w:rsidRPr="00374424">
        <w:rPr>
          <w:rFonts w:ascii="Times New Roman" w:hAnsi="Times New Roman" w:cs="Times New Roman"/>
          <w:color w:val="000000" w:themeColor="text1"/>
          <w:sz w:val="24"/>
          <w:szCs w:val="24"/>
        </w:rPr>
        <w:t xml:space="preserve"> improvements in phonics skills </w:t>
      </w:r>
      <w:r w:rsidR="00607042" w:rsidRPr="00374424">
        <w:rPr>
          <w:rFonts w:ascii="Times New Roman" w:hAnsi="Times New Roman"/>
          <w:color w:val="000000" w:themeColor="text1"/>
          <w:sz w:val="24"/>
          <w:szCs w:val="24"/>
        </w:rPr>
        <w:t xml:space="preserve">from the DIBELS subtests </w:t>
      </w:r>
      <w:r w:rsidR="00D346A3" w:rsidRPr="00374424">
        <w:rPr>
          <w:rFonts w:ascii="Times New Roman" w:hAnsi="Times New Roman" w:cs="Times New Roman"/>
          <w:color w:val="000000" w:themeColor="text1"/>
          <w:sz w:val="24"/>
          <w:szCs w:val="24"/>
        </w:rPr>
        <w:t xml:space="preserve">over the duration of the intervention.  </w:t>
      </w:r>
      <w:r w:rsidR="00607042" w:rsidRPr="00374424">
        <w:rPr>
          <w:rFonts w:ascii="Times New Roman" w:hAnsi="Times New Roman" w:cs="Times New Roman"/>
          <w:color w:val="000000" w:themeColor="text1"/>
          <w:sz w:val="24"/>
          <w:szCs w:val="24"/>
        </w:rPr>
        <w:t xml:space="preserve">For the ISF test, a difference in pre-post test scores </w:t>
      </w:r>
      <w:r w:rsidR="00D346A3" w:rsidRPr="00374424">
        <w:rPr>
          <w:rFonts w:ascii="Times New Roman" w:hAnsi="Times New Roman" w:cs="Times New Roman"/>
          <w:color w:val="000000" w:themeColor="text1"/>
          <w:sz w:val="24"/>
          <w:szCs w:val="24"/>
        </w:rPr>
        <w:t>of at least 7.41 indicated reliable change</w:t>
      </w:r>
      <w:r w:rsidR="00607042" w:rsidRPr="00374424">
        <w:rPr>
          <w:rFonts w:ascii="Times New Roman" w:hAnsi="Times New Roman" w:cs="Times New Roman"/>
          <w:color w:val="000000" w:themeColor="text1"/>
          <w:sz w:val="24"/>
          <w:szCs w:val="24"/>
        </w:rPr>
        <w:t xml:space="preserve">.  </w:t>
      </w:r>
      <w:r w:rsidR="00607042" w:rsidRPr="00374424">
        <w:rPr>
          <w:rFonts w:ascii="Times New Roman" w:hAnsi="Times New Roman"/>
          <w:color w:val="000000" w:themeColor="text1"/>
          <w:sz w:val="24"/>
          <w:szCs w:val="24"/>
        </w:rPr>
        <w:t>All students in the Headsprout</w:t>
      </w:r>
      <w:r w:rsidR="00860A82" w:rsidRPr="00374424">
        <w:rPr>
          <w:rFonts w:ascii="Times New Roman" w:hAnsi="Times New Roman"/>
          <w:color w:val="000000" w:themeColor="text1"/>
          <w:sz w:val="24"/>
          <w:szCs w:val="24"/>
        </w:rPr>
        <w:t>-</w:t>
      </w:r>
      <w:r w:rsidR="00607042" w:rsidRPr="00374424">
        <w:rPr>
          <w:rFonts w:ascii="Times New Roman" w:hAnsi="Times New Roman"/>
          <w:color w:val="000000" w:themeColor="text1"/>
          <w:sz w:val="24"/>
          <w:szCs w:val="24"/>
        </w:rPr>
        <w:t>as</w:t>
      </w:r>
      <w:r w:rsidR="00860A82" w:rsidRPr="00374424">
        <w:rPr>
          <w:rFonts w:ascii="Times New Roman" w:hAnsi="Times New Roman"/>
          <w:color w:val="000000" w:themeColor="text1"/>
          <w:sz w:val="24"/>
          <w:szCs w:val="24"/>
        </w:rPr>
        <w:t>-</w:t>
      </w:r>
      <w:r w:rsidR="00607042" w:rsidRPr="00374424">
        <w:rPr>
          <w:rFonts w:ascii="Times New Roman" w:hAnsi="Times New Roman"/>
          <w:color w:val="000000" w:themeColor="text1"/>
          <w:sz w:val="24"/>
          <w:szCs w:val="24"/>
        </w:rPr>
        <w:t xml:space="preserve">usual condition achieved this. For the PSF test, a change of 11.68 or greater indicated reliable change. Only Chris showed reliable change on the PSF. For the NWF test, a difference of at least 4.94 indicated reliable change. All children in the </w:t>
      </w:r>
      <w:r w:rsidR="00A3095B" w:rsidRPr="00374424">
        <w:rPr>
          <w:rFonts w:ascii="Times New Roman" w:hAnsi="Times New Roman" w:cs="Times New Roman"/>
          <w:color w:val="000000" w:themeColor="text1"/>
          <w:sz w:val="24"/>
          <w:szCs w:val="24"/>
        </w:rPr>
        <w:t>Headsprout-as-usual condition</w:t>
      </w:r>
      <w:r w:rsidR="00A3095B" w:rsidRPr="00374424">
        <w:rPr>
          <w:rFonts w:ascii="Times New Roman" w:hAnsi="Times New Roman"/>
          <w:color w:val="000000" w:themeColor="text1"/>
          <w:sz w:val="24"/>
          <w:szCs w:val="24"/>
        </w:rPr>
        <w:t xml:space="preserve"> </w:t>
      </w:r>
      <w:r w:rsidR="00607042" w:rsidRPr="00374424">
        <w:rPr>
          <w:rFonts w:ascii="Times New Roman" w:hAnsi="Times New Roman"/>
          <w:color w:val="000000" w:themeColor="text1"/>
          <w:sz w:val="24"/>
          <w:szCs w:val="24"/>
        </w:rPr>
        <w:t xml:space="preserve">were able to achieve this. </w:t>
      </w:r>
    </w:p>
    <w:p w14:paraId="4C00DB52" w14:textId="5941687C" w:rsidR="00607042" w:rsidRPr="00374424" w:rsidRDefault="00607042" w:rsidP="00607042">
      <w:pPr>
        <w:spacing w:line="480" w:lineRule="auto"/>
        <w:ind w:firstLine="720"/>
        <w:rPr>
          <w:rFonts w:ascii="Times New Roman" w:hAnsi="Times New Roman"/>
          <w:color w:val="000000" w:themeColor="text1"/>
          <w:sz w:val="24"/>
          <w:szCs w:val="24"/>
        </w:rPr>
      </w:pPr>
      <w:r w:rsidRPr="00374424">
        <w:rPr>
          <w:rFonts w:ascii="Times New Roman" w:hAnsi="Times New Roman"/>
          <w:color w:val="000000" w:themeColor="text1"/>
          <w:sz w:val="24"/>
          <w:szCs w:val="24"/>
        </w:rPr>
        <w:t xml:space="preserve">For the no-negation </w:t>
      </w:r>
      <w:r w:rsidR="00860A82" w:rsidRPr="00374424">
        <w:rPr>
          <w:rFonts w:ascii="Times New Roman" w:hAnsi="Times New Roman"/>
          <w:color w:val="000000" w:themeColor="text1"/>
          <w:sz w:val="24"/>
          <w:szCs w:val="24"/>
        </w:rPr>
        <w:t>condition</w:t>
      </w:r>
      <w:r w:rsidRPr="00374424">
        <w:rPr>
          <w:rFonts w:ascii="Times New Roman" w:hAnsi="Times New Roman"/>
          <w:color w:val="000000" w:themeColor="text1"/>
          <w:sz w:val="24"/>
          <w:szCs w:val="24"/>
        </w:rPr>
        <w:t>, both Liam and Tyler met reliable change for the NWF at posttest. Liam also achieved reliable change for the ISF with Tyler being very close to meeting this threshold. Neither student met reliable change for PSF, although Liam’s scores did increase 8 points from pre-posttest.</w:t>
      </w:r>
    </w:p>
    <w:p w14:paraId="0C9F6BF4" w14:textId="6A221910" w:rsidR="00D346A3" w:rsidRPr="00374424" w:rsidRDefault="00D346A3"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r w:rsidRPr="00374424">
        <w:rPr>
          <w:rFonts w:ascii="Times New Roman" w:hAnsi="Times New Roman" w:cs="Times New Roman"/>
          <w:b/>
          <w:color w:val="000000" w:themeColor="text1"/>
          <w:sz w:val="24"/>
          <w:szCs w:val="24"/>
        </w:rPr>
        <w:t>Word Recognition.</w:t>
      </w:r>
      <w:r w:rsidRPr="00374424">
        <w:rPr>
          <w:rFonts w:ascii="Times New Roman" w:hAnsi="Times New Roman" w:cs="Times New Roman"/>
          <w:color w:val="000000" w:themeColor="text1"/>
          <w:sz w:val="24"/>
          <w:szCs w:val="24"/>
        </w:rPr>
        <w:t xml:space="preserve">  A score difference of at least 2.06 indicated reliable change on the word recognition measure.  In the Headsprout-as-usual condition, Chris, Ben, and Chloe </w:t>
      </w:r>
      <w:r w:rsidRPr="00374424">
        <w:rPr>
          <w:rFonts w:ascii="Times New Roman" w:hAnsi="Times New Roman" w:cs="Times New Roman"/>
          <w:color w:val="000000" w:themeColor="text1"/>
          <w:sz w:val="24"/>
          <w:szCs w:val="24"/>
        </w:rPr>
        <w:lastRenderedPageBreak/>
        <w:t xml:space="preserve">demonstrated positive reliable change between </w:t>
      </w:r>
      <w:r w:rsidR="009E629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and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as did Liam and Tyler in the no-negation condition.  </w:t>
      </w:r>
      <w:r w:rsidR="00013928"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 xml:space="preserve">in the non-verbal condition showed a decrease in scores below the threshold for negative, reliable change over this time.  </w:t>
      </w:r>
    </w:p>
    <w:p w14:paraId="5AFD24C3" w14:textId="77777777" w:rsidR="00D83802" w:rsidRPr="00374424" w:rsidRDefault="006A7CD9"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Maintenance of Reading Skills</w:t>
      </w:r>
    </w:p>
    <w:p w14:paraId="3C7844BA" w14:textId="0222AC51" w:rsidR="006A7CD9" w:rsidRPr="00374424" w:rsidRDefault="006A7CD9"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t xml:space="preserve">Table </w:t>
      </w:r>
      <w:r w:rsidR="00F01604" w:rsidRPr="00374424">
        <w:rPr>
          <w:rFonts w:ascii="Times New Roman" w:hAnsi="Times New Roman" w:cs="Times New Roman"/>
          <w:color w:val="000000" w:themeColor="text1"/>
          <w:sz w:val="24"/>
          <w:szCs w:val="24"/>
        </w:rPr>
        <w:t>4</w:t>
      </w:r>
      <w:r w:rsidRPr="00374424">
        <w:rPr>
          <w:rFonts w:ascii="Times New Roman" w:hAnsi="Times New Roman" w:cs="Times New Roman"/>
          <w:color w:val="000000" w:themeColor="text1"/>
          <w:sz w:val="24"/>
          <w:szCs w:val="24"/>
        </w:rPr>
        <w:t xml:space="preserve"> also shows the raw scores for the phonics subtests and word recognition at follow-up, and RCI analys</w:t>
      </w:r>
      <w:r w:rsidR="00314C8C" w:rsidRPr="00374424">
        <w:rPr>
          <w:rFonts w:ascii="Times New Roman" w:hAnsi="Times New Roman" w:cs="Times New Roman"/>
          <w:color w:val="000000" w:themeColor="text1"/>
          <w:sz w:val="24"/>
          <w:szCs w:val="24"/>
        </w:rPr>
        <w:t>e</w:t>
      </w:r>
      <w:r w:rsidRPr="00374424">
        <w:rPr>
          <w:rFonts w:ascii="Times New Roman" w:hAnsi="Times New Roman" w:cs="Times New Roman"/>
          <w:color w:val="000000" w:themeColor="text1"/>
          <w:sz w:val="24"/>
          <w:szCs w:val="24"/>
        </w:rPr>
        <w:t xml:space="preserve">s comparing raw scores at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and follow-up</w:t>
      </w:r>
      <w:r w:rsidR="00314C8C" w:rsidRPr="00374424">
        <w:rPr>
          <w:rFonts w:ascii="Times New Roman" w:hAnsi="Times New Roman" w:cs="Times New Roman"/>
          <w:color w:val="000000" w:themeColor="text1"/>
          <w:sz w:val="24"/>
          <w:szCs w:val="24"/>
        </w:rPr>
        <w:t xml:space="preserve"> to explore whether skills were maintained</w:t>
      </w:r>
      <w:r w:rsidR="00A67D1A" w:rsidRPr="00374424">
        <w:rPr>
          <w:rFonts w:ascii="Times New Roman" w:hAnsi="Times New Roman" w:cs="Times New Roman"/>
          <w:color w:val="000000" w:themeColor="text1"/>
          <w:sz w:val="24"/>
          <w:szCs w:val="24"/>
        </w:rPr>
        <w:t xml:space="preserve"> after a break of seven to eight</w:t>
      </w:r>
      <w:r w:rsidR="00607042" w:rsidRPr="00374424">
        <w:rPr>
          <w:rFonts w:ascii="Times New Roman" w:hAnsi="Times New Roman" w:cs="Times New Roman"/>
          <w:color w:val="000000" w:themeColor="text1"/>
          <w:sz w:val="24"/>
          <w:szCs w:val="24"/>
        </w:rPr>
        <w:t xml:space="preserve"> </w:t>
      </w:r>
      <w:r w:rsidR="00607042" w:rsidRPr="00374424">
        <w:rPr>
          <w:rFonts w:ascii="Times New Roman" w:hAnsi="Times New Roman"/>
          <w:color w:val="000000" w:themeColor="text1"/>
          <w:sz w:val="24"/>
          <w:szCs w:val="24"/>
        </w:rPr>
        <w:t>weeks without using Headsprout (i.e., after the school summer holidays.</w:t>
      </w:r>
    </w:p>
    <w:p w14:paraId="6CF15F05" w14:textId="5E4F594A" w:rsidR="00770CE1" w:rsidRPr="00374424" w:rsidRDefault="008D20D8"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r w:rsidRPr="00374424">
        <w:rPr>
          <w:rFonts w:ascii="Times New Roman" w:hAnsi="Times New Roman" w:cs="Times New Roman"/>
          <w:b/>
          <w:color w:val="000000" w:themeColor="text1"/>
          <w:sz w:val="24"/>
          <w:szCs w:val="24"/>
        </w:rPr>
        <w:t>Maintenance of Phonics Skills.</w:t>
      </w:r>
      <w:r w:rsidRPr="00374424">
        <w:rPr>
          <w:rFonts w:ascii="Times New Roman" w:hAnsi="Times New Roman" w:cs="Times New Roman"/>
          <w:color w:val="000000" w:themeColor="text1"/>
          <w:sz w:val="24"/>
          <w:szCs w:val="24"/>
        </w:rPr>
        <w:t xml:space="preserve">  </w:t>
      </w:r>
      <w:r w:rsidR="00236714" w:rsidRPr="00374424">
        <w:rPr>
          <w:rFonts w:ascii="Times New Roman" w:hAnsi="Times New Roman" w:cs="Times New Roman"/>
          <w:color w:val="000000" w:themeColor="text1"/>
          <w:sz w:val="24"/>
          <w:szCs w:val="24"/>
        </w:rPr>
        <w:t xml:space="preserve">No </w:t>
      </w:r>
      <w:r w:rsidR="00013928" w:rsidRPr="00374424">
        <w:rPr>
          <w:rFonts w:ascii="Times New Roman" w:hAnsi="Times New Roman" w:cs="Times New Roman"/>
          <w:color w:val="000000" w:themeColor="text1"/>
          <w:sz w:val="24"/>
          <w:szCs w:val="24"/>
        </w:rPr>
        <w:t xml:space="preserve">students </w:t>
      </w:r>
      <w:r w:rsidR="00236714" w:rsidRPr="00374424">
        <w:rPr>
          <w:rFonts w:ascii="Times New Roman" w:hAnsi="Times New Roman" w:cs="Times New Roman"/>
          <w:color w:val="000000" w:themeColor="text1"/>
          <w:sz w:val="24"/>
          <w:szCs w:val="24"/>
        </w:rPr>
        <w:t xml:space="preserve">in the Headsprout-as-usual or no-negation condition showed negative reliable change beneath the RCI threshold in initial sound fluency between </w:t>
      </w:r>
      <w:r w:rsidR="009E6295" w:rsidRPr="00374424">
        <w:rPr>
          <w:rFonts w:ascii="Times New Roman" w:hAnsi="Times New Roman" w:cs="Times New Roman"/>
          <w:color w:val="000000" w:themeColor="text1"/>
          <w:sz w:val="24"/>
          <w:szCs w:val="24"/>
        </w:rPr>
        <w:t>posttest</w:t>
      </w:r>
      <w:r w:rsidR="00236714" w:rsidRPr="00374424">
        <w:rPr>
          <w:rFonts w:ascii="Times New Roman" w:hAnsi="Times New Roman" w:cs="Times New Roman"/>
          <w:color w:val="000000" w:themeColor="text1"/>
          <w:sz w:val="24"/>
          <w:szCs w:val="24"/>
        </w:rPr>
        <w:t xml:space="preserve"> and follow-up, indicating these skills were maintained.</w:t>
      </w:r>
      <w:r w:rsidR="00770CE1" w:rsidRPr="00374424">
        <w:rPr>
          <w:rFonts w:ascii="Times New Roman" w:hAnsi="Times New Roman" w:cs="Times New Roman"/>
          <w:color w:val="000000" w:themeColor="text1"/>
          <w:sz w:val="24"/>
          <w:szCs w:val="24"/>
        </w:rPr>
        <w:t xml:space="preserve">  </w:t>
      </w:r>
    </w:p>
    <w:p w14:paraId="02D73FA7" w14:textId="42424080" w:rsidR="00314C8C" w:rsidRPr="00374424" w:rsidRDefault="00770CE1"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t xml:space="preserve">In the Headsprout-as-usual condition, Ben, Chloe, and Harry showed a negative, reliable change beneath the RCI threshold in scores between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and follow-up on non</w:t>
      </w:r>
      <w:r w:rsidR="00C6751B" w:rsidRPr="00374424">
        <w:rPr>
          <w:rFonts w:ascii="Times New Roman" w:hAnsi="Times New Roman" w:cs="Times New Roman"/>
          <w:color w:val="000000" w:themeColor="text1"/>
          <w:sz w:val="24"/>
          <w:szCs w:val="24"/>
        </w:rPr>
        <w:t>sense</w:t>
      </w:r>
      <w:r w:rsidR="0055271B"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word reading, indicating that these skills were not maintained.  In the no-negation condition, on the non</w:t>
      </w:r>
      <w:r w:rsidR="007A6855" w:rsidRPr="00374424">
        <w:rPr>
          <w:rFonts w:ascii="Times New Roman" w:hAnsi="Times New Roman" w:cs="Times New Roman"/>
          <w:color w:val="000000" w:themeColor="text1"/>
          <w:sz w:val="24"/>
          <w:szCs w:val="24"/>
        </w:rPr>
        <w:t>sense</w:t>
      </w:r>
      <w:r w:rsidRPr="00374424">
        <w:rPr>
          <w:rFonts w:ascii="Times New Roman" w:hAnsi="Times New Roman" w:cs="Times New Roman"/>
          <w:color w:val="000000" w:themeColor="text1"/>
          <w:sz w:val="24"/>
          <w:szCs w:val="24"/>
        </w:rPr>
        <w:t xml:space="preserve"> reading measure Tyler maintained his skills whereas Liam showed a negative, reliable change beneath RCI threshold suggesting that his skills were not maintained.  </w:t>
      </w:r>
    </w:p>
    <w:p w14:paraId="16B18E76" w14:textId="3A41F516" w:rsidR="00770CE1" w:rsidRPr="00374424" w:rsidRDefault="00770CE1"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lastRenderedPageBreak/>
        <w:tab/>
      </w:r>
      <w:r w:rsidRPr="00374424">
        <w:rPr>
          <w:rFonts w:ascii="Times New Roman" w:hAnsi="Times New Roman" w:cs="Times New Roman"/>
          <w:b/>
          <w:color w:val="000000" w:themeColor="text1"/>
          <w:sz w:val="24"/>
          <w:szCs w:val="24"/>
        </w:rPr>
        <w:t>Maintenance of Word Recognition.</w:t>
      </w:r>
      <w:r w:rsidRPr="00374424">
        <w:rPr>
          <w:rFonts w:ascii="Times New Roman" w:hAnsi="Times New Roman" w:cs="Times New Roman"/>
          <w:color w:val="000000" w:themeColor="text1"/>
          <w:sz w:val="24"/>
          <w:szCs w:val="24"/>
        </w:rPr>
        <w:t xml:space="preserve">  At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in the Headsprout-as-usual condition, Chris, Ben, and Chloe showed positive reliable change in their word recognition scores compared with </w:t>
      </w:r>
      <w:r w:rsidR="009E629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However, at follow-up, all four </w:t>
      </w:r>
      <w:r w:rsidR="00013928"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 xml:space="preserve">showed a negative reliable change from their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scores, indicating that skills were not maintained.  </w:t>
      </w:r>
    </w:p>
    <w:p w14:paraId="34B2FF77" w14:textId="0F6426D6" w:rsidR="00770CE1" w:rsidRPr="00374424" w:rsidRDefault="00770CE1"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t xml:space="preserve">In the no-negation condition, both </w:t>
      </w:r>
      <w:r w:rsidR="00013928"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 xml:space="preserve">had shown positive reliable change in word reading between </w:t>
      </w:r>
      <w:r w:rsidR="009E629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and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Between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and follow-up, Tyler maintained these skills but Liam showed negative reliable change. </w:t>
      </w:r>
    </w:p>
    <w:p w14:paraId="51FF445B" w14:textId="4E2D470E" w:rsidR="00770CE1" w:rsidRPr="00374424" w:rsidRDefault="00770CE1"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t xml:space="preserve">The word recognition scores were variable for the two non-verbal </w:t>
      </w:r>
      <w:r w:rsidR="00013928"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Between </w:t>
      </w:r>
      <w:r w:rsidR="009E629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and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both their scores indicated negative reliable change, but at follow-up their scores compared to </w:t>
      </w:r>
      <w:r w:rsidR="009E629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indicated positive reliable change.  Overall, word recognition was variable, with five of the eight </w:t>
      </w:r>
      <w:r w:rsidR="00013928"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 xml:space="preserve">showing a decrease in their scores at some point over the course of the study.  </w:t>
      </w:r>
    </w:p>
    <w:p w14:paraId="48EE45E1" w14:textId="3CC6BE40" w:rsidR="00D83802" w:rsidRPr="00374424" w:rsidRDefault="00026CD6" w:rsidP="0040137A">
      <w:pPr>
        <w:spacing w:after="0" w:line="480" w:lineRule="auto"/>
        <w:jc w:val="center"/>
        <w:rPr>
          <w:rFonts w:ascii="Times New Roman" w:hAnsi="Times New Roman" w:cs="Times New Roman"/>
          <w:b/>
          <w:color w:val="000000" w:themeColor="text1"/>
          <w:sz w:val="24"/>
          <w:szCs w:val="24"/>
        </w:rPr>
      </w:pPr>
      <w:bookmarkStart w:id="5" w:name="_Hlk513466985"/>
      <w:r w:rsidRPr="00374424">
        <w:rPr>
          <w:rFonts w:ascii="Times New Roman" w:hAnsi="Times New Roman" w:cs="Times New Roman"/>
          <w:b/>
          <w:color w:val="000000" w:themeColor="text1"/>
          <w:sz w:val="24"/>
          <w:szCs w:val="24"/>
        </w:rPr>
        <w:t xml:space="preserve">Table </w:t>
      </w:r>
      <w:r w:rsidR="00F01604" w:rsidRPr="00374424">
        <w:rPr>
          <w:rFonts w:ascii="Times New Roman" w:hAnsi="Times New Roman" w:cs="Times New Roman"/>
          <w:b/>
          <w:color w:val="000000" w:themeColor="text1"/>
          <w:sz w:val="24"/>
          <w:szCs w:val="24"/>
        </w:rPr>
        <w:t>4</w:t>
      </w:r>
      <w:r w:rsidR="0040137A" w:rsidRPr="00374424">
        <w:rPr>
          <w:rFonts w:ascii="Times New Roman" w:hAnsi="Times New Roman" w:cs="Times New Roman"/>
          <w:b/>
          <w:color w:val="000000" w:themeColor="text1"/>
          <w:sz w:val="24"/>
          <w:szCs w:val="24"/>
        </w:rPr>
        <w:t xml:space="preserve"> about here</w:t>
      </w:r>
    </w:p>
    <w:bookmarkEnd w:id="5"/>
    <w:p w14:paraId="0A1198F2" w14:textId="4D5AEE34" w:rsidR="00390189" w:rsidRPr="00374424" w:rsidRDefault="00C673E8" w:rsidP="00DC75EF">
      <w:pPr>
        <w:spacing w:line="480" w:lineRule="auto"/>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 xml:space="preserve">Analysis of Change </w:t>
      </w:r>
      <w:r w:rsidR="0040137A" w:rsidRPr="00374424">
        <w:rPr>
          <w:rFonts w:ascii="Times New Roman" w:hAnsi="Times New Roman" w:cs="Times New Roman"/>
          <w:b/>
          <w:color w:val="000000" w:themeColor="text1"/>
          <w:sz w:val="24"/>
          <w:szCs w:val="24"/>
        </w:rPr>
        <w:t>for Each Child</w:t>
      </w:r>
      <w:r w:rsidRPr="00374424">
        <w:rPr>
          <w:rFonts w:ascii="Times New Roman" w:hAnsi="Times New Roman" w:cs="Times New Roman"/>
          <w:b/>
          <w:color w:val="000000" w:themeColor="text1"/>
          <w:sz w:val="24"/>
          <w:szCs w:val="24"/>
        </w:rPr>
        <w:t xml:space="preserve"> </w:t>
      </w:r>
    </w:p>
    <w:p w14:paraId="602533A9" w14:textId="52352E3E" w:rsidR="00594DAD" w:rsidRPr="00374424" w:rsidRDefault="009E6295" w:rsidP="00DC75EF">
      <w:pPr>
        <w:tabs>
          <w:tab w:val="left" w:pos="720"/>
          <w:tab w:val="left" w:pos="5790"/>
        </w:tabs>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ab/>
      </w:r>
      <w:r w:rsidR="00594DAD" w:rsidRPr="00374424">
        <w:rPr>
          <w:rFonts w:ascii="Times New Roman" w:hAnsi="Times New Roman" w:cs="Times New Roman"/>
          <w:color w:val="000000" w:themeColor="text1"/>
          <w:sz w:val="24"/>
          <w:szCs w:val="24"/>
        </w:rPr>
        <w:t xml:space="preserve">Figure 1 shows the RCI analysis for </w:t>
      </w:r>
      <w:r w:rsidR="00013928" w:rsidRPr="00374424">
        <w:rPr>
          <w:rFonts w:ascii="Times New Roman" w:hAnsi="Times New Roman" w:cs="Times New Roman"/>
          <w:color w:val="000000" w:themeColor="text1"/>
          <w:sz w:val="24"/>
          <w:szCs w:val="24"/>
        </w:rPr>
        <w:t xml:space="preserve">students </w:t>
      </w:r>
      <w:r w:rsidR="00594DAD" w:rsidRPr="00374424">
        <w:rPr>
          <w:rFonts w:ascii="Times New Roman" w:hAnsi="Times New Roman" w:cs="Times New Roman"/>
          <w:color w:val="000000" w:themeColor="text1"/>
          <w:sz w:val="24"/>
          <w:szCs w:val="24"/>
        </w:rPr>
        <w:t>between pretest and posttest on phonics and word recognition measures.  The RCI considers the change that has taken place in the context of the reliability of the measure, to assess whether enough change has taken place that it indicates reliable change in skills being measured</w:t>
      </w:r>
      <w:r w:rsidR="00805A91" w:rsidRPr="00374424">
        <w:rPr>
          <w:rFonts w:ascii="Times New Roman" w:hAnsi="Times New Roman" w:cs="Times New Roman"/>
          <w:color w:val="000000" w:themeColor="text1"/>
          <w:sz w:val="24"/>
          <w:szCs w:val="24"/>
        </w:rPr>
        <w:t xml:space="preserve"> </w:t>
      </w:r>
      <w:r w:rsidR="00805A91"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author":[{"dropping-particle":"","family":"Zahra","given":"D.","non-dropping-particle":"","parse-names":false,"suffix":""},{"dropping-particle":"","family":"Hedge","given":"C.","non-dropping-particle":"","parse-names":false,"suffix":""}],"container-title":"Psychology Postgraduate Affairs Group Quarterly","id":"ITEM-1","issue":"1","issued":{"date-parts":[["2010"]]},"page":"14-20","title":"The reliable change index: Why isn’t it more popular in academic psychology?","type":"article-journal","volume":"76"},"uris":["http://www.mendeley.com/documents/?uuid=a9bdb000-cf00-4cc7-a302-69caa354e859"]}],"mendeley":{"formattedCitation":"(Zahra &amp; Hedge, 2010)","plainTextFormattedCitation":"(Zahra &amp; Hedge, 2010)","previouslyFormattedCitation":"(Zahra &amp; Hedge, 2010)"},"properties":{"noteIndex":0},"schema":"https://github.com/citation-style-language/schema/raw/master/csl-citation.json"}</w:instrText>
      </w:r>
      <w:r w:rsidR="00805A91" w:rsidRPr="00374424">
        <w:rPr>
          <w:rFonts w:ascii="Times New Roman" w:hAnsi="Times New Roman" w:cs="Times New Roman"/>
          <w:color w:val="000000" w:themeColor="text1"/>
          <w:sz w:val="24"/>
          <w:szCs w:val="24"/>
        </w:rPr>
        <w:fldChar w:fldCharType="separate"/>
      </w:r>
      <w:r w:rsidR="00805A91" w:rsidRPr="00374424">
        <w:rPr>
          <w:rFonts w:ascii="Times New Roman" w:hAnsi="Times New Roman" w:cs="Times New Roman"/>
          <w:noProof/>
          <w:color w:val="000000" w:themeColor="text1"/>
          <w:sz w:val="24"/>
          <w:szCs w:val="24"/>
        </w:rPr>
        <w:t>(Zahra &amp; Hedge, 2010)</w:t>
      </w:r>
      <w:r w:rsidR="00805A91" w:rsidRPr="00374424">
        <w:rPr>
          <w:rFonts w:ascii="Times New Roman" w:hAnsi="Times New Roman" w:cs="Times New Roman"/>
          <w:color w:val="000000" w:themeColor="text1"/>
          <w:sz w:val="24"/>
          <w:szCs w:val="24"/>
        </w:rPr>
        <w:fldChar w:fldCharType="end"/>
      </w:r>
      <w:r w:rsidR="00594DAD" w:rsidRPr="00374424">
        <w:rPr>
          <w:rFonts w:ascii="Times New Roman" w:hAnsi="Times New Roman" w:cs="Times New Roman"/>
          <w:color w:val="000000" w:themeColor="text1"/>
          <w:sz w:val="24"/>
          <w:szCs w:val="24"/>
        </w:rPr>
        <w:t xml:space="preserve">.  Five of the </w:t>
      </w:r>
      <w:r w:rsidR="00594DAD" w:rsidRPr="00374424">
        <w:rPr>
          <w:rFonts w:ascii="Times New Roman" w:hAnsi="Times New Roman" w:cs="Times New Roman"/>
          <w:color w:val="000000" w:themeColor="text1"/>
          <w:sz w:val="24"/>
          <w:szCs w:val="24"/>
        </w:rPr>
        <w:lastRenderedPageBreak/>
        <w:t xml:space="preserve">six </w:t>
      </w:r>
      <w:r w:rsidR="002F4908" w:rsidRPr="00374424">
        <w:rPr>
          <w:rFonts w:ascii="Times New Roman" w:hAnsi="Times New Roman" w:cs="Times New Roman"/>
          <w:color w:val="000000" w:themeColor="text1"/>
          <w:sz w:val="24"/>
          <w:szCs w:val="24"/>
        </w:rPr>
        <w:t xml:space="preserve">verbal </w:t>
      </w:r>
      <w:r w:rsidR="00013928" w:rsidRPr="00374424">
        <w:rPr>
          <w:rFonts w:ascii="Times New Roman" w:hAnsi="Times New Roman" w:cs="Times New Roman"/>
          <w:color w:val="000000" w:themeColor="text1"/>
          <w:sz w:val="24"/>
          <w:szCs w:val="24"/>
        </w:rPr>
        <w:t xml:space="preserve">students </w:t>
      </w:r>
      <w:r w:rsidR="00594DAD" w:rsidRPr="00374424">
        <w:rPr>
          <w:rFonts w:ascii="Times New Roman" w:hAnsi="Times New Roman" w:cs="Times New Roman"/>
          <w:color w:val="000000" w:themeColor="text1"/>
          <w:sz w:val="24"/>
          <w:szCs w:val="24"/>
        </w:rPr>
        <w:t xml:space="preserve">improved their skills in recognising the initial sounds in words, with Tyler’s change approaching the reliable threshold.  Only Chris showed a positive reliable change in phonemic segmentation skills.  All six verbal </w:t>
      </w:r>
      <w:r w:rsidR="00013928" w:rsidRPr="00374424">
        <w:rPr>
          <w:rFonts w:ascii="Times New Roman" w:hAnsi="Times New Roman" w:cs="Times New Roman"/>
          <w:color w:val="000000" w:themeColor="text1"/>
          <w:sz w:val="24"/>
          <w:szCs w:val="24"/>
        </w:rPr>
        <w:t xml:space="preserve">students </w:t>
      </w:r>
      <w:r w:rsidR="00594DAD" w:rsidRPr="00374424">
        <w:rPr>
          <w:rFonts w:ascii="Times New Roman" w:hAnsi="Times New Roman" w:cs="Times New Roman"/>
          <w:color w:val="000000" w:themeColor="text1"/>
          <w:sz w:val="24"/>
          <w:szCs w:val="24"/>
        </w:rPr>
        <w:t>showed positive reliable change in their non</w:t>
      </w:r>
      <w:r w:rsidR="007A6855" w:rsidRPr="00374424">
        <w:rPr>
          <w:rFonts w:ascii="Times New Roman" w:hAnsi="Times New Roman" w:cs="Times New Roman"/>
          <w:color w:val="000000" w:themeColor="text1"/>
          <w:sz w:val="24"/>
          <w:szCs w:val="24"/>
        </w:rPr>
        <w:t xml:space="preserve">sense </w:t>
      </w:r>
      <w:r w:rsidR="00594DAD" w:rsidRPr="00374424">
        <w:rPr>
          <w:rFonts w:ascii="Times New Roman" w:hAnsi="Times New Roman" w:cs="Times New Roman"/>
          <w:color w:val="000000" w:themeColor="text1"/>
          <w:sz w:val="24"/>
          <w:szCs w:val="24"/>
        </w:rPr>
        <w:t xml:space="preserve">word reading fluency skills.  Five of the eight </w:t>
      </w:r>
      <w:r w:rsidR="00013928" w:rsidRPr="00374424">
        <w:rPr>
          <w:rFonts w:ascii="Times New Roman" w:hAnsi="Times New Roman" w:cs="Times New Roman"/>
          <w:color w:val="000000" w:themeColor="text1"/>
          <w:sz w:val="24"/>
          <w:szCs w:val="24"/>
        </w:rPr>
        <w:t xml:space="preserve">students </w:t>
      </w:r>
      <w:r w:rsidR="00594DAD" w:rsidRPr="00374424">
        <w:rPr>
          <w:rFonts w:ascii="Times New Roman" w:hAnsi="Times New Roman" w:cs="Times New Roman"/>
          <w:color w:val="000000" w:themeColor="text1"/>
          <w:sz w:val="24"/>
          <w:szCs w:val="24"/>
        </w:rPr>
        <w:t xml:space="preserve">made positive reliable change in word recognition, with Harry showing only a slight increase in scores.  Martin and Richard, the two non-verbal </w:t>
      </w:r>
      <w:r w:rsidR="00013928" w:rsidRPr="00374424">
        <w:rPr>
          <w:rFonts w:ascii="Times New Roman" w:hAnsi="Times New Roman" w:cs="Times New Roman"/>
          <w:color w:val="000000" w:themeColor="text1"/>
          <w:sz w:val="24"/>
          <w:szCs w:val="24"/>
        </w:rPr>
        <w:t>students</w:t>
      </w:r>
      <w:r w:rsidR="00594DAD" w:rsidRPr="00374424">
        <w:rPr>
          <w:rFonts w:ascii="Times New Roman" w:hAnsi="Times New Roman" w:cs="Times New Roman"/>
          <w:color w:val="000000" w:themeColor="text1"/>
          <w:sz w:val="24"/>
          <w:szCs w:val="24"/>
        </w:rPr>
        <w:t xml:space="preserve">, showed a negative reliable change </w:t>
      </w:r>
      <w:r w:rsidR="007B133A" w:rsidRPr="00374424">
        <w:rPr>
          <w:rFonts w:ascii="Times New Roman" w:hAnsi="Times New Roman" w:cs="Times New Roman"/>
          <w:color w:val="000000" w:themeColor="text1"/>
          <w:sz w:val="24"/>
          <w:szCs w:val="24"/>
        </w:rPr>
        <w:t>o</w:t>
      </w:r>
      <w:r w:rsidR="00594DAD" w:rsidRPr="00374424">
        <w:rPr>
          <w:rFonts w:ascii="Times New Roman" w:hAnsi="Times New Roman" w:cs="Times New Roman"/>
          <w:color w:val="000000" w:themeColor="text1"/>
          <w:sz w:val="24"/>
          <w:szCs w:val="24"/>
        </w:rPr>
        <w:t xml:space="preserve">n this measure. </w:t>
      </w:r>
    </w:p>
    <w:p w14:paraId="0E3BB9A2" w14:textId="2F7D622D" w:rsidR="004D11FF" w:rsidRPr="00374424" w:rsidRDefault="00320701" w:rsidP="0040137A">
      <w:pPr>
        <w:tabs>
          <w:tab w:val="left" w:pos="5790"/>
        </w:tabs>
        <w:spacing w:after="0" w:line="480" w:lineRule="auto"/>
        <w:jc w:val="center"/>
        <w:rPr>
          <w:rFonts w:ascii="Times New Roman" w:hAnsi="Times New Roman" w:cs="Times New Roman"/>
          <w:b/>
          <w:color w:val="000000" w:themeColor="text1"/>
          <w:sz w:val="24"/>
          <w:szCs w:val="24"/>
        </w:rPr>
      </w:pPr>
      <w:bookmarkStart w:id="6" w:name="_Hlk513467046"/>
      <w:r w:rsidRPr="00374424">
        <w:rPr>
          <w:rFonts w:ascii="Times New Roman" w:hAnsi="Times New Roman" w:cs="Times New Roman"/>
          <w:b/>
          <w:i/>
          <w:color w:val="000000" w:themeColor="text1"/>
          <w:sz w:val="24"/>
          <w:szCs w:val="24"/>
        </w:rPr>
        <w:t xml:space="preserve">Figure 1. </w:t>
      </w:r>
      <w:r w:rsidR="0040137A" w:rsidRPr="00374424">
        <w:rPr>
          <w:rFonts w:ascii="Times New Roman" w:hAnsi="Times New Roman" w:cs="Times New Roman"/>
          <w:b/>
          <w:color w:val="000000" w:themeColor="text1"/>
          <w:sz w:val="24"/>
          <w:szCs w:val="24"/>
        </w:rPr>
        <w:t>about here</w:t>
      </w:r>
    </w:p>
    <w:bookmarkEnd w:id="6"/>
    <w:p w14:paraId="244D2A29" w14:textId="77777777" w:rsidR="00767A30" w:rsidRPr="00374424" w:rsidRDefault="00767A30" w:rsidP="00DC75EF">
      <w:pPr>
        <w:spacing w:line="480" w:lineRule="auto"/>
        <w:jc w:val="center"/>
        <w:rPr>
          <w:rFonts w:ascii="Times New Roman" w:hAnsi="Times New Roman" w:cs="Times New Roman"/>
          <w:b/>
          <w:color w:val="000000" w:themeColor="text1"/>
          <w:sz w:val="24"/>
          <w:szCs w:val="24"/>
        </w:rPr>
      </w:pPr>
      <w:r w:rsidRPr="00374424">
        <w:rPr>
          <w:rFonts w:ascii="Times New Roman" w:hAnsi="Times New Roman" w:cs="Times New Roman"/>
          <w:b/>
          <w:color w:val="000000" w:themeColor="text1"/>
          <w:sz w:val="24"/>
          <w:szCs w:val="24"/>
        </w:rPr>
        <w:t xml:space="preserve">Discussion </w:t>
      </w:r>
    </w:p>
    <w:p w14:paraId="5AB7EC17" w14:textId="348C575D" w:rsidR="00160B9A" w:rsidRPr="00374424" w:rsidRDefault="00846891"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The aim of this research was to investigate whether the reading intervention Headsprout</w:t>
      </w:r>
      <w:r w:rsidR="00F16621" w:rsidRPr="00374424">
        <w:rPr>
          <w:rFonts w:ascii="Times New Roman" w:hAnsi="Times New Roman" w:cs="Times New Roman"/>
          <w:color w:val="000000" w:themeColor="text1"/>
          <w:sz w:val="24"/>
          <w:szCs w:val="24"/>
        </w:rPr>
        <w:t xml:space="preserve"> Early Reading</w:t>
      </w:r>
      <w:r w:rsidRPr="00374424">
        <w:rPr>
          <w:rFonts w:ascii="Times New Roman" w:hAnsi="Times New Roman" w:cs="Times New Roman"/>
          <w:color w:val="000000" w:themeColor="text1"/>
          <w:sz w:val="24"/>
          <w:szCs w:val="24"/>
        </w:rPr>
        <w:t xml:space="preserve"> could support the development of beginning reading skills in </w:t>
      </w:r>
      <w:r w:rsidR="0040137A"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w:t>
      </w:r>
      <w:r w:rsidR="000A0AAD" w:rsidRPr="00374424">
        <w:rPr>
          <w:rFonts w:ascii="Times New Roman" w:hAnsi="Times New Roman" w:cs="Times New Roman"/>
          <w:color w:val="000000" w:themeColor="text1"/>
          <w:sz w:val="24"/>
          <w:szCs w:val="24"/>
        </w:rPr>
        <w:t>with ID, a</w:t>
      </w:r>
      <w:r w:rsidRPr="00374424">
        <w:rPr>
          <w:rFonts w:ascii="Times New Roman" w:hAnsi="Times New Roman" w:cs="Times New Roman"/>
          <w:color w:val="000000" w:themeColor="text1"/>
          <w:sz w:val="24"/>
          <w:szCs w:val="24"/>
        </w:rPr>
        <w:t xml:space="preserve">nd whether adaptations to the intervention affected development of reading skills.  </w:t>
      </w:r>
      <w:r w:rsidR="00160B9A" w:rsidRPr="00374424">
        <w:rPr>
          <w:rFonts w:ascii="Times New Roman" w:hAnsi="Times New Roman"/>
          <w:color w:val="000000" w:themeColor="text1"/>
          <w:sz w:val="24"/>
          <w:szCs w:val="24"/>
        </w:rPr>
        <w:t xml:space="preserve">Specifically, we explored whether the removal of the negation activities impacted on outcomes for </w:t>
      </w:r>
      <w:r w:rsidR="002F0FDC" w:rsidRPr="00374424">
        <w:rPr>
          <w:rFonts w:ascii="Times New Roman" w:hAnsi="Times New Roman"/>
          <w:color w:val="000000" w:themeColor="text1"/>
          <w:sz w:val="24"/>
          <w:szCs w:val="24"/>
        </w:rPr>
        <w:t>students</w:t>
      </w:r>
      <w:r w:rsidR="00160B9A" w:rsidRPr="00374424">
        <w:rPr>
          <w:rFonts w:ascii="Times New Roman" w:hAnsi="Times New Roman"/>
          <w:color w:val="000000" w:themeColor="text1"/>
          <w:sz w:val="24"/>
          <w:szCs w:val="24"/>
        </w:rPr>
        <w:t xml:space="preserve">, and whether or not non-verbal </w:t>
      </w:r>
      <w:r w:rsidR="002F0FDC" w:rsidRPr="00374424">
        <w:rPr>
          <w:rFonts w:ascii="Times New Roman" w:hAnsi="Times New Roman"/>
          <w:color w:val="000000" w:themeColor="text1"/>
          <w:sz w:val="24"/>
          <w:szCs w:val="24"/>
        </w:rPr>
        <w:t>students</w:t>
      </w:r>
      <w:r w:rsidR="00160B9A" w:rsidRPr="00374424">
        <w:rPr>
          <w:rFonts w:ascii="Times New Roman" w:hAnsi="Times New Roman"/>
          <w:color w:val="000000" w:themeColor="text1"/>
          <w:sz w:val="24"/>
          <w:szCs w:val="24"/>
        </w:rPr>
        <w:t xml:space="preserve"> could still benefit from the programme if supporting adults completed the “</w:t>
      </w:r>
      <w:r w:rsidR="002F0FDC" w:rsidRPr="00374424">
        <w:rPr>
          <w:rFonts w:ascii="Times New Roman" w:hAnsi="Times New Roman"/>
          <w:color w:val="000000" w:themeColor="text1"/>
          <w:sz w:val="24"/>
          <w:szCs w:val="24"/>
        </w:rPr>
        <w:t>speak</w:t>
      </w:r>
      <w:r w:rsidR="0050678E" w:rsidRPr="00374424">
        <w:rPr>
          <w:rFonts w:ascii="Times New Roman" w:hAnsi="Times New Roman"/>
          <w:color w:val="000000" w:themeColor="text1"/>
          <w:sz w:val="24"/>
          <w:szCs w:val="24"/>
        </w:rPr>
        <w:t>-</w:t>
      </w:r>
      <w:r w:rsidR="00160B9A" w:rsidRPr="00374424">
        <w:rPr>
          <w:rFonts w:ascii="Times New Roman" w:hAnsi="Times New Roman"/>
          <w:color w:val="000000" w:themeColor="text1"/>
          <w:sz w:val="24"/>
          <w:szCs w:val="24"/>
        </w:rPr>
        <w:t>out</w:t>
      </w:r>
      <w:r w:rsidR="0050678E" w:rsidRPr="00374424">
        <w:rPr>
          <w:rFonts w:ascii="Times New Roman" w:hAnsi="Times New Roman"/>
          <w:color w:val="000000" w:themeColor="text1"/>
          <w:sz w:val="24"/>
          <w:szCs w:val="24"/>
        </w:rPr>
        <w:t>-</w:t>
      </w:r>
      <w:r w:rsidR="00160B9A" w:rsidRPr="00374424">
        <w:rPr>
          <w:rFonts w:ascii="Times New Roman" w:hAnsi="Times New Roman"/>
          <w:color w:val="000000" w:themeColor="text1"/>
          <w:sz w:val="24"/>
          <w:szCs w:val="24"/>
        </w:rPr>
        <w:t>loud” components. This is the first study to explore these adaptations with children with ID.</w:t>
      </w:r>
    </w:p>
    <w:p w14:paraId="0D112F60" w14:textId="4C8A15A2" w:rsidR="00846891" w:rsidRPr="00374424" w:rsidRDefault="00846891"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At </w:t>
      </w:r>
      <w:r w:rsidR="00160791"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all four </w:t>
      </w:r>
      <w:r w:rsidR="00C37C11"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in the Headsprout-as-usual condition showed meaningful change above the RCI threshold in their ability to identify initial sounds in words and in reading </w:t>
      </w:r>
      <w:r w:rsidRPr="00374424">
        <w:rPr>
          <w:rFonts w:ascii="Times New Roman" w:hAnsi="Times New Roman" w:cs="Times New Roman"/>
          <w:color w:val="000000" w:themeColor="text1"/>
          <w:sz w:val="24"/>
          <w:szCs w:val="24"/>
        </w:rPr>
        <w:lastRenderedPageBreak/>
        <w:t>non</w:t>
      </w:r>
      <w:r w:rsidR="007A6855" w:rsidRPr="00374424">
        <w:rPr>
          <w:rFonts w:ascii="Times New Roman" w:hAnsi="Times New Roman" w:cs="Times New Roman"/>
          <w:color w:val="000000" w:themeColor="text1"/>
          <w:sz w:val="24"/>
          <w:szCs w:val="24"/>
        </w:rPr>
        <w:t xml:space="preserve">sense </w:t>
      </w:r>
      <w:r w:rsidRPr="00374424">
        <w:rPr>
          <w:rFonts w:ascii="Times New Roman" w:hAnsi="Times New Roman" w:cs="Times New Roman"/>
          <w:color w:val="000000" w:themeColor="text1"/>
          <w:sz w:val="24"/>
          <w:szCs w:val="24"/>
        </w:rPr>
        <w:t xml:space="preserve">words, and all except Harry showed meaningful positive change above the RCI threshold in word recognition.  </w:t>
      </w:r>
      <w:r w:rsidR="00565963" w:rsidRPr="00374424">
        <w:rPr>
          <w:rFonts w:ascii="Times New Roman" w:hAnsi="Times New Roman" w:cs="Times New Roman"/>
          <w:color w:val="000000" w:themeColor="text1"/>
          <w:sz w:val="24"/>
          <w:szCs w:val="24"/>
        </w:rPr>
        <w:t>In the no-negation condition</w:t>
      </w:r>
      <w:r w:rsidR="00584F1F" w:rsidRPr="00374424">
        <w:rPr>
          <w:rFonts w:ascii="Times New Roman" w:hAnsi="Times New Roman" w:cs="Times New Roman"/>
          <w:color w:val="000000" w:themeColor="text1"/>
          <w:sz w:val="24"/>
          <w:szCs w:val="24"/>
        </w:rPr>
        <w:t>.</w:t>
      </w:r>
      <w:r w:rsidR="00565963" w:rsidRPr="00374424">
        <w:rPr>
          <w:rFonts w:ascii="Times New Roman" w:hAnsi="Times New Roman" w:cs="Times New Roman"/>
          <w:color w:val="000000" w:themeColor="text1"/>
          <w:sz w:val="24"/>
          <w:szCs w:val="24"/>
        </w:rPr>
        <w:t xml:space="preserve"> both</w:t>
      </w:r>
      <w:r w:rsidRPr="00374424">
        <w:rPr>
          <w:rFonts w:ascii="Times New Roman" w:hAnsi="Times New Roman" w:cs="Times New Roman"/>
          <w:color w:val="000000" w:themeColor="text1"/>
          <w:sz w:val="24"/>
          <w:szCs w:val="24"/>
        </w:rPr>
        <w:t xml:space="preserve"> Liam and Tyler showed meaningful change above the RCI threshold in reading non</w:t>
      </w:r>
      <w:r w:rsidR="007A6855" w:rsidRPr="00374424">
        <w:rPr>
          <w:rFonts w:ascii="Times New Roman" w:hAnsi="Times New Roman" w:cs="Times New Roman"/>
          <w:color w:val="000000" w:themeColor="text1"/>
          <w:sz w:val="24"/>
          <w:szCs w:val="24"/>
        </w:rPr>
        <w:t xml:space="preserve">sense </w:t>
      </w:r>
      <w:r w:rsidR="00565963" w:rsidRPr="00374424">
        <w:rPr>
          <w:rFonts w:ascii="Times New Roman" w:hAnsi="Times New Roman" w:cs="Times New Roman"/>
          <w:color w:val="000000" w:themeColor="text1"/>
          <w:sz w:val="24"/>
          <w:szCs w:val="24"/>
        </w:rPr>
        <w:t xml:space="preserve">words and in recognising words; </w:t>
      </w:r>
      <w:r w:rsidRPr="00374424">
        <w:rPr>
          <w:rFonts w:ascii="Times New Roman" w:hAnsi="Times New Roman" w:cs="Times New Roman"/>
          <w:color w:val="000000" w:themeColor="text1"/>
          <w:sz w:val="24"/>
          <w:szCs w:val="24"/>
        </w:rPr>
        <w:t>Liam showed meaningful changes in iden</w:t>
      </w:r>
      <w:r w:rsidR="00565963" w:rsidRPr="00374424">
        <w:rPr>
          <w:rFonts w:ascii="Times New Roman" w:hAnsi="Times New Roman" w:cs="Times New Roman"/>
          <w:color w:val="000000" w:themeColor="text1"/>
          <w:sz w:val="24"/>
          <w:szCs w:val="24"/>
        </w:rPr>
        <w:t xml:space="preserve">tifying initial sounds in words, and </w:t>
      </w:r>
      <w:r w:rsidRPr="00374424">
        <w:rPr>
          <w:rFonts w:ascii="Times New Roman" w:hAnsi="Times New Roman" w:cs="Times New Roman"/>
          <w:color w:val="000000" w:themeColor="text1"/>
          <w:sz w:val="24"/>
          <w:szCs w:val="24"/>
        </w:rPr>
        <w:t xml:space="preserve">Tyler’s initial sound identification change score was approaching the threshold for reliable change.  At </w:t>
      </w:r>
      <w:r w:rsidR="00160791"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w:t>
      </w:r>
      <w:r w:rsidR="00C37C11" w:rsidRPr="00374424">
        <w:rPr>
          <w:rFonts w:ascii="Times New Roman" w:hAnsi="Times New Roman" w:cs="Times New Roman"/>
          <w:color w:val="000000" w:themeColor="text1"/>
          <w:sz w:val="24"/>
          <w:szCs w:val="24"/>
        </w:rPr>
        <w:t>in the non-verbal condition</w:t>
      </w:r>
      <w:r w:rsidR="00F25802" w:rsidRPr="00374424">
        <w:rPr>
          <w:rFonts w:ascii="Times New Roman" w:hAnsi="Times New Roman" w:cs="Times New Roman"/>
          <w:color w:val="000000" w:themeColor="text1"/>
          <w:sz w:val="24"/>
          <w:szCs w:val="24"/>
        </w:rPr>
        <w:t>,</w:t>
      </w:r>
      <w:r w:rsidR="00C37C11"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neither Martin nor Richard showed positive meaningful change above the RCI threshold in word recognition.  </w:t>
      </w:r>
    </w:p>
    <w:p w14:paraId="67532A3F" w14:textId="63966A8A" w:rsidR="00846891" w:rsidRPr="00374424" w:rsidRDefault="00846891"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At </w:t>
      </w:r>
      <w:r w:rsidR="00160791" w:rsidRPr="00374424">
        <w:rPr>
          <w:rFonts w:ascii="Times New Roman" w:hAnsi="Times New Roman" w:cs="Times New Roman"/>
          <w:color w:val="000000" w:themeColor="text1"/>
          <w:sz w:val="24"/>
          <w:szCs w:val="24"/>
        </w:rPr>
        <w:t>follow-up</w:t>
      </w:r>
      <w:r w:rsidRPr="00374424">
        <w:rPr>
          <w:rFonts w:ascii="Times New Roman" w:hAnsi="Times New Roman" w:cs="Times New Roman"/>
          <w:color w:val="000000" w:themeColor="text1"/>
          <w:sz w:val="24"/>
          <w:szCs w:val="24"/>
        </w:rPr>
        <w:t xml:space="preserve">, Headsprout-as-usual condition </w:t>
      </w:r>
      <w:r w:rsidR="00013928"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initial sound skills were somewhat maintained at follow-up with no observed decreases falling below the RCI threshold.  However</w:t>
      </w:r>
      <w:r w:rsidR="00160791"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all four showed decreases in word recognition below the RCI threshold, and Ben, Chloe, and Harry showed decreases in non</w:t>
      </w:r>
      <w:r w:rsidR="007A6855" w:rsidRPr="00374424">
        <w:rPr>
          <w:rFonts w:ascii="Times New Roman" w:hAnsi="Times New Roman" w:cs="Times New Roman"/>
          <w:color w:val="000000" w:themeColor="text1"/>
          <w:sz w:val="24"/>
          <w:szCs w:val="24"/>
        </w:rPr>
        <w:t xml:space="preserve">sense </w:t>
      </w:r>
      <w:r w:rsidRPr="00374424">
        <w:rPr>
          <w:rFonts w:ascii="Times New Roman" w:hAnsi="Times New Roman" w:cs="Times New Roman"/>
          <w:color w:val="000000" w:themeColor="text1"/>
          <w:sz w:val="24"/>
          <w:szCs w:val="24"/>
        </w:rPr>
        <w:t xml:space="preserve">word reading below the RCI threshold.  In the no-negation condition neither </w:t>
      </w:r>
      <w:r w:rsidR="00013928" w:rsidRPr="00374424">
        <w:rPr>
          <w:rFonts w:ascii="Times New Roman" w:hAnsi="Times New Roman" w:cs="Times New Roman"/>
          <w:color w:val="000000" w:themeColor="text1"/>
          <w:sz w:val="24"/>
          <w:szCs w:val="24"/>
        </w:rPr>
        <w:t xml:space="preserve">student </w:t>
      </w:r>
      <w:r w:rsidRPr="00374424">
        <w:rPr>
          <w:rFonts w:ascii="Times New Roman" w:hAnsi="Times New Roman" w:cs="Times New Roman"/>
          <w:color w:val="000000" w:themeColor="text1"/>
          <w:sz w:val="24"/>
          <w:szCs w:val="24"/>
        </w:rPr>
        <w:t>showed a decrease below the RCI threshold in initial sound skills; Liam showed a decrease below the RCI threshold in non</w:t>
      </w:r>
      <w:r w:rsidR="007A6855" w:rsidRPr="00374424">
        <w:rPr>
          <w:rFonts w:ascii="Times New Roman" w:hAnsi="Times New Roman" w:cs="Times New Roman"/>
          <w:color w:val="000000" w:themeColor="text1"/>
          <w:sz w:val="24"/>
          <w:szCs w:val="24"/>
        </w:rPr>
        <w:t xml:space="preserve">sense </w:t>
      </w:r>
      <w:r w:rsidRPr="00374424">
        <w:rPr>
          <w:rFonts w:ascii="Times New Roman" w:hAnsi="Times New Roman" w:cs="Times New Roman"/>
          <w:color w:val="000000" w:themeColor="text1"/>
          <w:sz w:val="24"/>
          <w:szCs w:val="24"/>
        </w:rPr>
        <w:t>word reading and word recognition, but Tyler maintained both these skills at follow-up with no changes below the RCI threshold.  In the non-verbal condition</w:t>
      </w:r>
      <w:r w:rsidR="00C37C11"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only Martin showed positive reliable change in word recognition at </w:t>
      </w:r>
      <w:r w:rsidR="00160791" w:rsidRPr="00374424">
        <w:rPr>
          <w:rFonts w:ascii="Times New Roman" w:hAnsi="Times New Roman" w:cs="Times New Roman"/>
          <w:color w:val="000000" w:themeColor="text1"/>
          <w:sz w:val="24"/>
          <w:szCs w:val="24"/>
        </w:rPr>
        <w:t>follow-up</w:t>
      </w:r>
      <w:r w:rsidRPr="00374424">
        <w:rPr>
          <w:rFonts w:ascii="Times New Roman" w:hAnsi="Times New Roman" w:cs="Times New Roman"/>
          <w:color w:val="000000" w:themeColor="text1"/>
          <w:sz w:val="24"/>
          <w:szCs w:val="24"/>
        </w:rPr>
        <w:t xml:space="preserve">.  </w:t>
      </w:r>
    </w:p>
    <w:p w14:paraId="7C88B1D0" w14:textId="20FE9AC1" w:rsidR="00846891" w:rsidRPr="00374424" w:rsidRDefault="00846891" w:rsidP="00DC0CEE">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In addition to the </w:t>
      </w:r>
      <w:r w:rsidR="0040137A" w:rsidRPr="00374424">
        <w:rPr>
          <w:rFonts w:ascii="Times New Roman" w:hAnsi="Times New Roman" w:cs="Times New Roman"/>
          <w:color w:val="000000" w:themeColor="text1"/>
          <w:sz w:val="24"/>
          <w:szCs w:val="24"/>
        </w:rPr>
        <w:t>findings</w:t>
      </w:r>
      <w:r w:rsidRPr="00374424">
        <w:rPr>
          <w:rFonts w:ascii="Times New Roman" w:hAnsi="Times New Roman" w:cs="Times New Roman"/>
          <w:color w:val="000000" w:themeColor="text1"/>
          <w:sz w:val="24"/>
          <w:szCs w:val="24"/>
        </w:rPr>
        <w:t xml:space="preserve"> summarised above, some anomalies </w:t>
      </w:r>
      <w:r w:rsidR="00594320" w:rsidRPr="00374424">
        <w:rPr>
          <w:rFonts w:ascii="Times New Roman" w:hAnsi="Times New Roman" w:cs="Times New Roman"/>
          <w:color w:val="000000" w:themeColor="text1"/>
          <w:sz w:val="24"/>
          <w:szCs w:val="24"/>
        </w:rPr>
        <w:t xml:space="preserve">were </w:t>
      </w:r>
      <w:r w:rsidRPr="00374424">
        <w:rPr>
          <w:rFonts w:ascii="Times New Roman" w:hAnsi="Times New Roman" w:cs="Times New Roman"/>
          <w:color w:val="000000" w:themeColor="text1"/>
          <w:sz w:val="24"/>
          <w:szCs w:val="24"/>
        </w:rPr>
        <w:t>observed in the data.  For example, in the</w:t>
      </w:r>
      <w:r w:rsidR="00D45B12" w:rsidRPr="00374424">
        <w:rPr>
          <w:rFonts w:ascii="Times New Roman" w:hAnsi="Times New Roman" w:cs="Times New Roman"/>
          <w:color w:val="000000" w:themeColor="text1"/>
          <w:sz w:val="24"/>
          <w:szCs w:val="24"/>
        </w:rPr>
        <w:t xml:space="preserve"> </w:t>
      </w:r>
      <w:r w:rsidR="00D45B12" w:rsidRPr="00374424">
        <w:rPr>
          <w:rFonts w:ascii="Times New Roman" w:hAnsi="Times New Roman" w:cs="Times New Roman"/>
          <w:color w:val="000000" w:themeColor="text1"/>
          <w:sz w:val="24"/>
          <w:szCs w:val="24"/>
        </w:rPr>
        <w:lastRenderedPageBreak/>
        <w:t>Phonemic Segmentation Fluency</w:t>
      </w:r>
      <w:r w:rsidRPr="00374424">
        <w:rPr>
          <w:rFonts w:ascii="Times New Roman" w:hAnsi="Times New Roman" w:cs="Times New Roman"/>
          <w:color w:val="000000" w:themeColor="text1"/>
          <w:sz w:val="24"/>
          <w:szCs w:val="24"/>
        </w:rPr>
        <w:t xml:space="preserve"> </w:t>
      </w:r>
      <w:r w:rsidR="00D45B12" w:rsidRPr="00374424">
        <w:rPr>
          <w:rFonts w:ascii="Times New Roman" w:hAnsi="Times New Roman" w:cs="Times New Roman"/>
          <w:color w:val="000000" w:themeColor="text1"/>
          <w:sz w:val="24"/>
          <w:szCs w:val="24"/>
        </w:rPr>
        <w:t>(</w:t>
      </w:r>
      <w:r w:rsidR="007C4697" w:rsidRPr="00374424">
        <w:rPr>
          <w:rFonts w:ascii="Times New Roman" w:hAnsi="Times New Roman" w:cs="Times New Roman"/>
          <w:color w:val="000000" w:themeColor="text1"/>
          <w:sz w:val="24"/>
          <w:szCs w:val="24"/>
        </w:rPr>
        <w:t>PSF</w:t>
      </w:r>
      <w:r w:rsidR="00D45B12" w:rsidRPr="00374424">
        <w:rPr>
          <w:rFonts w:ascii="Times New Roman" w:hAnsi="Times New Roman" w:cs="Times New Roman"/>
          <w:color w:val="000000" w:themeColor="text1"/>
          <w:sz w:val="24"/>
          <w:szCs w:val="24"/>
        </w:rPr>
        <w:t>)</w:t>
      </w:r>
      <w:r w:rsidRPr="00374424">
        <w:rPr>
          <w:rFonts w:ascii="Times New Roman" w:hAnsi="Times New Roman" w:cs="Times New Roman"/>
          <w:color w:val="000000" w:themeColor="text1"/>
          <w:sz w:val="24"/>
          <w:szCs w:val="24"/>
        </w:rPr>
        <w:t xml:space="preserve"> subtest Chloe showed a decrease in raw scores between </w:t>
      </w:r>
      <w:r w:rsidR="00BC405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and</w:t>
      </w:r>
      <w:r w:rsidR="00BC4055" w:rsidRPr="00374424">
        <w:rPr>
          <w:rFonts w:ascii="Times New Roman" w:hAnsi="Times New Roman" w:cs="Times New Roman"/>
          <w:color w:val="000000" w:themeColor="text1"/>
          <w:sz w:val="24"/>
          <w:szCs w:val="24"/>
        </w:rPr>
        <w:t xml:space="preserve"> posttest</w:t>
      </w:r>
      <w:r w:rsidRPr="00374424">
        <w:rPr>
          <w:rFonts w:ascii="Times New Roman" w:hAnsi="Times New Roman" w:cs="Times New Roman"/>
          <w:color w:val="000000" w:themeColor="text1"/>
          <w:sz w:val="24"/>
          <w:szCs w:val="24"/>
        </w:rPr>
        <w:t xml:space="preserve">, and an increase between </w:t>
      </w:r>
      <w:r w:rsidR="00BC405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and </w:t>
      </w:r>
      <w:r w:rsidR="00BC4055" w:rsidRPr="00374424">
        <w:rPr>
          <w:rFonts w:ascii="Times New Roman" w:hAnsi="Times New Roman" w:cs="Times New Roman"/>
          <w:color w:val="000000" w:themeColor="text1"/>
          <w:sz w:val="24"/>
          <w:szCs w:val="24"/>
        </w:rPr>
        <w:t>follow-up</w:t>
      </w:r>
      <w:r w:rsidRPr="00374424">
        <w:rPr>
          <w:rFonts w:ascii="Times New Roman" w:hAnsi="Times New Roman" w:cs="Times New Roman"/>
          <w:color w:val="000000" w:themeColor="text1"/>
          <w:sz w:val="24"/>
          <w:szCs w:val="24"/>
        </w:rPr>
        <w:t xml:space="preserve"> above the threshold for positive reliable change.  </w:t>
      </w:r>
      <w:r w:rsidR="00A3783B" w:rsidRPr="00374424">
        <w:rPr>
          <w:rFonts w:ascii="Times New Roman" w:hAnsi="Times New Roman" w:cs="Times New Roman"/>
          <w:color w:val="000000" w:themeColor="text1"/>
          <w:sz w:val="24"/>
          <w:szCs w:val="24"/>
        </w:rPr>
        <w:t xml:space="preserve">It is possible that Chloe’s PSF score posttest was not an accurate assessment of her skills, and that these were more accurately reflected by her follow-up score. Participant’s ability to engage with assessment tasks, can impact their results, and the PSF subtest was the only measure which did not use visual stimuli, potentially making it more challenging </w:t>
      </w:r>
      <w:r w:rsidR="00D45CE0" w:rsidRPr="00374424">
        <w:rPr>
          <w:rFonts w:ascii="Times New Roman" w:hAnsi="Times New Roman" w:cs="Times New Roman"/>
          <w:color w:val="000000" w:themeColor="text1"/>
          <w:sz w:val="24"/>
          <w:szCs w:val="24"/>
        </w:rPr>
        <w:t>to access</w:t>
      </w:r>
      <w:r w:rsidR="00A3783B" w:rsidRPr="00374424">
        <w:rPr>
          <w:rFonts w:ascii="Times New Roman" w:hAnsi="Times New Roman" w:cs="Times New Roman"/>
          <w:color w:val="000000" w:themeColor="text1"/>
          <w:sz w:val="24"/>
          <w:szCs w:val="24"/>
        </w:rPr>
        <w:t>.</w:t>
      </w:r>
      <w:r w:rsidR="0047031E" w:rsidRPr="00374424">
        <w:rPr>
          <w:rFonts w:ascii="Times New Roman" w:hAnsi="Times New Roman" w:cs="Times New Roman"/>
          <w:color w:val="000000" w:themeColor="text1"/>
          <w:sz w:val="24"/>
          <w:szCs w:val="24"/>
        </w:rPr>
        <w:t xml:space="preserve">  The visual stimuli in the other </w:t>
      </w:r>
      <w:r w:rsidR="00940F8A" w:rsidRPr="00374424">
        <w:rPr>
          <w:rFonts w:ascii="Times New Roman" w:hAnsi="Times New Roman" w:cs="Times New Roman"/>
          <w:color w:val="000000" w:themeColor="text1"/>
          <w:sz w:val="24"/>
          <w:szCs w:val="24"/>
        </w:rPr>
        <w:t>assessments helped to engage Chloe in the activities.</w:t>
      </w:r>
      <w:r w:rsidR="00DC0CEE" w:rsidRPr="00374424">
        <w:rPr>
          <w:rFonts w:ascii="Times New Roman" w:hAnsi="Times New Roman" w:cs="Times New Roman"/>
          <w:color w:val="000000" w:themeColor="text1"/>
          <w:sz w:val="24"/>
          <w:szCs w:val="24"/>
        </w:rPr>
        <w:t xml:space="preserve"> </w:t>
      </w:r>
      <w:r w:rsidR="00DC0CEE" w:rsidRPr="00374424">
        <w:rPr>
          <w:rFonts w:ascii="Times New Roman" w:hAnsi="Times New Roman" w:cs="Times New Roman"/>
          <w:b/>
          <w:color w:val="000000" w:themeColor="text1"/>
          <w:sz w:val="24"/>
          <w:szCs w:val="24"/>
        </w:rPr>
        <w:t xml:space="preserve"> </w:t>
      </w:r>
      <w:r w:rsidRPr="00374424">
        <w:rPr>
          <w:rFonts w:ascii="Times New Roman" w:hAnsi="Times New Roman" w:cs="Times New Roman"/>
          <w:color w:val="000000" w:themeColor="text1"/>
          <w:sz w:val="24"/>
          <w:szCs w:val="24"/>
        </w:rPr>
        <w:t xml:space="preserve">On the </w:t>
      </w:r>
      <w:r w:rsidR="007C4697" w:rsidRPr="00374424">
        <w:rPr>
          <w:rFonts w:ascii="Times New Roman" w:hAnsi="Times New Roman" w:cs="Times New Roman"/>
          <w:color w:val="000000" w:themeColor="text1"/>
          <w:sz w:val="24"/>
          <w:szCs w:val="24"/>
        </w:rPr>
        <w:t>ISF</w:t>
      </w:r>
      <w:r w:rsidRPr="00374424">
        <w:rPr>
          <w:rFonts w:ascii="Times New Roman" w:hAnsi="Times New Roman" w:cs="Times New Roman"/>
          <w:color w:val="000000" w:themeColor="text1"/>
          <w:sz w:val="24"/>
          <w:szCs w:val="24"/>
        </w:rPr>
        <w:t xml:space="preserve"> subtest, despite increasing at </w:t>
      </w:r>
      <w:r w:rsidR="00BC405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Harry’s score at </w:t>
      </w:r>
      <w:r w:rsidR="00BC4055" w:rsidRPr="00374424">
        <w:rPr>
          <w:rFonts w:ascii="Times New Roman" w:hAnsi="Times New Roman" w:cs="Times New Roman"/>
          <w:color w:val="000000" w:themeColor="text1"/>
          <w:sz w:val="24"/>
          <w:szCs w:val="24"/>
        </w:rPr>
        <w:t xml:space="preserve">follow-up </w:t>
      </w:r>
      <w:r w:rsidRPr="00374424">
        <w:rPr>
          <w:rFonts w:ascii="Times New Roman" w:hAnsi="Times New Roman" w:cs="Times New Roman"/>
          <w:color w:val="000000" w:themeColor="text1"/>
          <w:sz w:val="24"/>
          <w:szCs w:val="24"/>
        </w:rPr>
        <w:t xml:space="preserve">was close to his </w:t>
      </w:r>
      <w:r w:rsidR="005513C7"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measure.  Furthermore, on the word recognition measure, Harry’s score at </w:t>
      </w:r>
      <w:r w:rsidR="00BC4055" w:rsidRPr="00374424">
        <w:rPr>
          <w:rFonts w:ascii="Times New Roman" w:hAnsi="Times New Roman" w:cs="Times New Roman"/>
          <w:color w:val="000000" w:themeColor="text1"/>
          <w:sz w:val="24"/>
          <w:szCs w:val="24"/>
        </w:rPr>
        <w:t>follow-up</w:t>
      </w:r>
      <w:r w:rsidRPr="00374424">
        <w:rPr>
          <w:rFonts w:ascii="Times New Roman" w:hAnsi="Times New Roman" w:cs="Times New Roman"/>
          <w:color w:val="000000" w:themeColor="text1"/>
          <w:sz w:val="24"/>
          <w:szCs w:val="24"/>
        </w:rPr>
        <w:t xml:space="preserve"> was below his </w:t>
      </w:r>
      <w:r w:rsidR="00BC405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w:t>
      </w:r>
      <w:r w:rsidR="00BC4055" w:rsidRPr="00374424">
        <w:rPr>
          <w:rFonts w:ascii="Times New Roman" w:hAnsi="Times New Roman" w:cs="Times New Roman"/>
          <w:color w:val="000000" w:themeColor="text1"/>
          <w:sz w:val="24"/>
          <w:szCs w:val="24"/>
        </w:rPr>
        <w:t>score</w:t>
      </w:r>
      <w:r w:rsidRPr="00374424">
        <w:rPr>
          <w:rFonts w:ascii="Times New Roman" w:hAnsi="Times New Roman" w:cs="Times New Roman"/>
          <w:color w:val="000000" w:themeColor="text1"/>
          <w:sz w:val="24"/>
          <w:szCs w:val="24"/>
        </w:rPr>
        <w:t>.</w:t>
      </w:r>
      <w:r w:rsidR="003179BA" w:rsidRPr="00374424">
        <w:rPr>
          <w:rFonts w:ascii="Times New Roman" w:hAnsi="Times New Roman" w:cs="Times New Roman"/>
          <w:color w:val="000000" w:themeColor="text1"/>
          <w:sz w:val="24"/>
          <w:szCs w:val="24"/>
        </w:rPr>
        <w:t xml:space="preserve">  On the day that the follow-up measures were taken, Harry found it difficult to engage with the assessment measures</w:t>
      </w:r>
      <w:r w:rsidR="00E633B3" w:rsidRPr="00374424">
        <w:rPr>
          <w:rFonts w:ascii="Times New Roman" w:hAnsi="Times New Roman" w:cs="Times New Roman"/>
          <w:color w:val="000000" w:themeColor="text1"/>
          <w:sz w:val="24"/>
          <w:szCs w:val="24"/>
        </w:rPr>
        <w:t>, potentially affecting his performance</w:t>
      </w:r>
      <w:r w:rsidR="003179BA" w:rsidRPr="00374424">
        <w:rPr>
          <w:rFonts w:ascii="Times New Roman" w:hAnsi="Times New Roman" w:cs="Times New Roman"/>
          <w:color w:val="000000" w:themeColor="text1"/>
          <w:sz w:val="24"/>
          <w:szCs w:val="24"/>
        </w:rPr>
        <w:t xml:space="preserve">. </w:t>
      </w:r>
      <w:r w:rsidR="00A3783B" w:rsidRPr="00374424">
        <w:rPr>
          <w:rFonts w:ascii="Times New Roman" w:hAnsi="Times New Roman" w:cs="Times New Roman"/>
          <w:color w:val="000000" w:themeColor="text1"/>
          <w:sz w:val="24"/>
          <w:szCs w:val="24"/>
        </w:rPr>
        <w:t xml:space="preserve"> </w:t>
      </w:r>
      <w:r w:rsidR="00DC0CEE" w:rsidRPr="00374424">
        <w:rPr>
          <w:rFonts w:ascii="Times New Roman" w:hAnsi="Times New Roman" w:cs="Times New Roman"/>
          <w:color w:val="000000" w:themeColor="text1"/>
          <w:sz w:val="24"/>
          <w:szCs w:val="24"/>
        </w:rPr>
        <w:t>The variability in Harry’s scores</w:t>
      </w:r>
      <w:r w:rsidR="00D45CE0" w:rsidRPr="00374424">
        <w:rPr>
          <w:rFonts w:ascii="Times New Roman" w:hAnsi="Times New Roman" w:cs="Times New Roman"/>
          <w:color w:val="000000" w:themeColor="text1"/>
          <w:sz w:val="24"/>
          <w:szCs w:val="24"/>
        </w:rPr>
        <w:t xml:space="preserve"> </w:t>
      </w:r>
      <w:r w:rsidR="00DC0CEE" w:rsidRPr="00374424">
        <w:rPr>
          <w:rFonts w:ascii="Times New Roman" w:hAnsi="Times New Roman" w:cs="Times New Roman"/>
          <w:color w:val="000000" w:themeColor="text1"/>
          <w:sz w:val="24"/>
          <w:szCs w:val="24"/>
        </w:rPr>
        <w:t xml:space="preserve">suggests that either his skills were not maintained without regular practice, or that </w:t>
      </w:r>
      <w:r w:rsidR="003179BA" w:rsidRPr="00374424">
        <w:rPr>
          <w:rFonts w:ascii="Times New Roman" w:hAnsi="Times New Roman" w:cs="Times New Roman"/>
          <w:color w:val="000000" w:themeColor="text1"/>
          <w:sz w:val="24"/>
          <w:szCs w:val="24"/>
        </w:rPr>
        <w:t xml:space="preserve">his difficulty engaging with adult-directed tasks impacted on his results in the follow-up assessments.  </w:t>
      </w:r>
      <w:r w:rsidRPr="00374424">
        <w:rPr>
          <w:rFonts w:ascii="Times New Roman" w:hAnsi="Times New Roman" w:cs="Times New Roman"/>
          <w:color w:val="000000" w:themeColor="text1"/>
          <w:sz w:val="24"/>
          <w:szCs w:val="24"/>
        </w:rPr>
        <w:t xml:space="preserve">In the non-verbal </w:t>
      </w:r>
      <w:r w:rsidR="00C37C11" w:rsidRPr="00374424">
        <w:rPr>
          <w:rFonts w:ascii="Times New Roman" w:hAnsi="Times New Roman" w:cs="Times New Roman"/>
          <w:color w:val="000000" w:themeColor="text1"/>
          <w:sz w:val="24"/>
          <w:szCs w:val="24"/>
        </w:rPr>
        <w:t>condition</w:t>
      </w:r>
      <w:r w:rsidRPr="00374424">
        <w:rPr>
          <w:rFonts w:ascii="Times New Roman" w:hAnsi="Times New Roman" w:cs="Times New Roman"/>
          <w:color w:val="000000" w:themeColor="text1"/>
          <w:sz w:val="24"/>
          <w:szCs w:val="24"/>
        </w:rPr>
        <w:t xml:space="preserve">, both Martin and Richard showed a decrease in word recognition scores below the RCI threshold between </w:t>
      </w:r>
      <w:r w:rsidR="00BC4055"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and </w:t>
      </w:r>
      <w:r w:rsidR="00BC4055" w:rsidRPr="00374424">
        <w:rPr>
          <w:rFonts w:ascii="Times New Roman" w:hAnsi="Times New Roman" w:cs="Times New Roman"/>
          <w:color w:val="000000" w:themeColor="text1"/>
          <w:sz w:val="24"/>
          <w:szCs w:val="24"/>
        </w:rPr>
        <w:t>posttest</w:t>
      </w:r>
      <w:r w:rsidRPr="00374424">
        <w:rPr>
          <w:rFonts w:ascii="Times New Roman" w:hAnsi="Times New Roman" w:cs="Times New Roman"/>
          <w:color w:val="000000" w:themeColor="text1"/>
          <w:sz w:val="24"/>
          <w:szCs w:val="24"/>
        </w:rPr>
        <w:t xml:space="preserve">, only to then show an increase in scores above their </w:t>
      </w:r>
      <w:r w:rsidR="005513C7" w:rsidRPr="00374424">
        <w:rPr>
          <w:rFonts w:ascii="Times New Roman" w:hAnsi="Times New Roman" w:cs="Times New Roman"/>
          <w:color w:val="000000" w:themeColor="text1"/>
          <w:sz w:val="24"/>
          <w:szCs w:val="24"/>
        </w:rPr>
        <w:t>pretest</w:t>
      </w:r>
      <w:r w:rsidRPr="00374424">
        <w:rPr>
          <w:rFonts w:ascii="Times New Roman" w:hAnsi="Times New Roman" w:cs="Times New Roman"/>
          <w:color w:val="000000" w:themeColor="text1"/>
          <w:sz w:val="24"/>
          <w:szCs w:val="24"/>
        </w:rPr>
        <w:t xml:space="preserve"> measurements at </w:t>
      </w:r>
      <w:r w:rsidR="00BC4055" w:rsidRPr="00374424">
        <w:rPr>
          <w:rFonts w:ascii="Times New Roman" w:hAnsi="Times New Roman" w:cs="Times New Roman"/>
          <w:color w:val="000000" w:themeColor="text1"/>
          <w:sz w:val="24"/>
          <w:szCs w:val="24"/>
        </w:rPr>
        <w:t>follow-up</w:t>
      </w:r>
      <w:r w:rsidRPr="00374424">
        <w:rPr>
          <w:rFonts w:ascii="Times New Roman" w:hAnsi="Times New Roman" w:cs="Times New Roman"/>
          <w:color w:val="000000" w:themeColor="text1"/>
          <w:sz w:val="24"/>
          <w:szCs w:val="24"/>
        </w:rPr>
        <w:t>.</w:t>
      </w:r>
      <w:r w:rsidR="000802D5" w:rsidRPr="00374424">
        <w:rPr>
          <w:rFonts w:ascii="Times New Roman" w:hAnsi="Times New Roman" w:cs="Times New Roman"/>
          <w:color w:val="000000" w:themeColor="text1"/>
          <w:sz w:val="24"/>
          <w:szCs w:val="24"/>
        </w:rPr>
        <w:t xml:space="preserve">  One possible explanation is that as non-verbal students, they were more used to being </w:t>
      </w:r>
      <w:r w:rsidR="000802D5" w:rsidRPr="00374424">
        <w:rPr>
          <w:rFonts w:ascii="Times New Roman" w:hAnsi="Times New Roman" w:cs="Times New Roman"/>
          <w:color w:val="000000" w:themeColor="text1"/>
          <w:sz w:val="24"/>
          <w:szCs w:val="24"/>
        </w:rPr>
        <w:lastRenderedPageBreak/>
        <w:t>taught to read using a whole-word approach to word recognition rather than a phonetic approach, and this was reflected in their confidence in responding with the test at baseline.  The subsequent period of being taught using a different (phonetic) approach for a relatively short amount of time may have affected their confidence so that they were uncertain about how best to respond or what strategies to use at post-test, and this was reflected in their lower scores.  The follow-up measures after a period of time without Headsprout may reflect a return to their existing skills.  However, t</w:t>
      </w:r>
      <w:r w:rsidRPr="00374424">
        <w:rPr>
          <w:rFonts w:ascii="Times New Roman" w:hAnsi="Times New Roman" w:cs="Times New Roman"/>
          <w:color w:val="000000" w:themeColor="text1"/>
          <w:sz w:val="24"/>
          <w:szCs w:val="24"/>
        </w:rPr>
        <w:t xml:space="preserve">he fact that some of the observed data shows a high level of variability means caution is needed when interpreting it.  </w:t>
      </w:r>
    </w:p>
    <w:p w14:paraId="460B04CF" w14:textId="4CF77D83" w:rsidR="00785122" w:rsidRPr="00374424" w:rsidRDefault="00846891"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As verbal </w:t>
      </w:r>
      <w:r w:rsidR="00013928" w:rsidRPr="00374424">
        <w:rPr>
          <w:rFonts w:ascii="Times New Roman" w:hAnsi="Times New Roman" w:cs="Times New Roman"/>
          <w:color w:val="000000" w:themeColor="text1"/>
          <w:sz w:val="24"/>
          <w:szCs w:val="24"/>
        </w:rPr>
        <w:t xml:space="preserve">students </w:t>
      </w:r>
      <w:r w:rsidRPr="00374424">
        <w:rPr>
          <w:rFonts w:ascii="Times New Roman" w:hAnsi="Times New Roman" w:cs="Times New Roman"/>
          <w:color w:val="000000" w:themeColor="text1"/>
          <w:sz w:val="24"/>
          <w:szCs w:val="24"/>
        </w:rPr>
        <w:t>accessed Headsprout, improvements were shown for recognising initial sounds in words, and in non</w:t>
      </w:r>
      <w:r w:rsidR="007A6855" w:rsidRPr="00374424">
        <w:rPr>
          <w:rFonts w:ascii="Times New Roman" w:hAnsi="Times New Roman" w:cs="Times New Roman"/>
          <w:color w:val="000000" w:themeColor="text1"/>
          <w:sz w:val="24"/>
          <w:szCs w:val="24"/>
        </w:rPr>
        <w:t xml:space="preserve">sense </w:t>
      </w:r>
      <w:r w:rsidRPr="00374424">
        <w:rPr>
          <w:rFonts w:ascii="Times New Roman" w:hAnsi="Times New Roman" w:cs="Times New Roman"/>
          <w:color w:val="000000" w:themeColor="text1"/>
          <w:sz w:val="24"/>
          <w:szCs w:val="24"/>
        </w:rPr>
        <w:t xml:space="preserve">word reading and word recognition.  </w:t>
      </w:r>
      <w:r w:rsidR="0040137A"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in the Headsprout-as-usual and no-negation conditions showed a similar pattern of results, suggesting that the intervention can be used without this task.  Conversely, the findings suggest that Headsprout may not be a</w:t>
      </w:r>
      <w:r w:rsidR="00050ECF" w:rsidRPr="00374424">
        <w:rPr>
          <w:rFonts w:ascii="Times New Roman" w:hAnsi="Times New Roman" w:cs="Times New Roman"/>
          <w:color w:val="000000" w:themeColor="text1"/>
          <w:sz w:val="24"/>
          <w:szCs w:val="24"/>
        </w:rPr>
        <w:t>s</w:t>
      </w:r>
      <w:r w:rsidRPr="00374424">
        <w:rPr>
          <w:rFonts w:ascii="Times New Roman" w:hAnsi="Times New Roman" w:cs="Times New Roman"/>
          <w:color w:val="000000" w:themeColor="text1"/>
          <w:sz w:val="24"/>
          <w:szCs w:val="24"/>
        </w:rPr>
        <w:t xml:space="preserve"> appropriate </w:t>
      </w:r>
      <w:r w:rsidR="00050ECF" w:rsidRPr="00374424">
        <w:rPr>
          <w:rFonts w:ascii="Times New Roman" w:hAnsi="Times New Roman" w:cs="Times New Roman"/>
          <w:color w:val="000000" w:themeColor="text1"/>
          <w:sz w:val="24"/>
          <w:szCs w:val="24"/>
        </w:rPr>
        <w:t xml:space="preserve">a </w:t>
      </w:r>
      <w:r w:rsidRPr="00374424">
        <w:rPr>
          <w:rFonts w:ascii="Times New Roman" w:hAnsi="Times New Roman" w:cs="Times New Roman"/>
          <w:color w:val="000000" w:themeColor="text1"/>
          <w:sz w:val="24"/>
          <w:szCs w:val="24"/>
        </w:rPr>
        <w:t xml:space="preserve">reading intervention for individuals who are non-verbal.  </w:t>
      </w:r>
      <w:r w:rsidR="00181CA3" w:rsidRPr="00374424">
        <w:rPr>
          <w:rFonts w:ascii="Times New Roman" w:hAnsi="Times New Roman" w:cs="Times New Roman"/>
          <w:color w:val="000000" w:themeColor="text1"/>
          <w:sz w:val="24"/>
          <w:szCs w:val="24"/>
        </w:rPr>
        <w:t xml:space="preserve">It is possible that non-verbal </w:t>
      </w:r>
      <w:r w:rsidR="00237217" w:rsidRPr="00374424">
        <w:rPr>
          <w:rFonts w:ascii="Times New Roman" w:hAnsi="Times New Roman" w:cs="Times New Roman"/>
          <w:color w:val="000000" w:themeColor="text1"/>
          <w:sz w:val="24"/>
          <w:szCs w:val="24"/>
        </w:rPr>
        <w:t>students</w:t>
      </w:r>
      <w:r w:rsidR="00181CA3" w:rsidRPr="00374424">
        <w:rPr>
          <w:rFonts w:ascii="Times New Roman" w:hAnsi="Times New Roman" w:cs="Times New Roman"/>
          <w:color w:val="000000" w:themeColor="text1"/>
          <w:sz w:val="24"/>
          <w:szCs w:val="24"/>
        </w:rPr>
        <w:t xml:space="preserve"> may have previously been recognising some words through a sight recognition approach supported by seeing words in familiar context.  Introducing a new phonics-based method may have affected previous methods they were using and account for a decrease in word recognition.  </w:t>
      </w:r>
      <w:r w:rsidRPr="00374424">
        <w:rPr>
          <w:rFonts w:ascii="Times New Roman" w:hAnsi="Times New Roman" w:cs="Times New Roman"/>
          <w:color w:val="000000" w:themeColor="text1"/>
          <w:sz w:val="24"/>
          <w:szCs w:val="24"/>
        </w:rPr>
        <w:t xml:space="preserve">However, as only two </w:t>
      </w:r>
      <w:r w:rsidR="00C37C11"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were recruited to access </w:t>
      </w:r>
      <w:r w:rsidRPr="00374424">
        <w:rPr>
          <w:rFonts w:ascii="Times New Roman" w:hAnsi="Times New Roman" w:cs="Times New Roman"/>
          <w:color w:val="000000" w:themeColor="text1"/>
          <w:sz w:val="24"/>
          <w:szCs w:val="24"/>
        </w:rPr>
        <w:lastRenderedPageBreak/>
        <w:t xml:space="preserve">Headsprout without speaking activities, this question would warrant further research.  </w:t>
      </w:r>
    </w:p>
    <w:p w14:paraId="231A6D3A" w14:textId="2F523F17" w:rsidR="00846891" w:rsidRPr="00374424" w:rsidRDefault="00846891"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Skills in word </w:t>
      </w:r>
      <w:r w:rsidR="00785122" w:rsidRPr="00374424">
        <w:rPr>
          <w:rFonts w:ascii="Times New Roman" w:hAnsi="Times New Roman" w:cs="Times New Roman"/>
          <w:color w:val="000000" w:themeColor="text1"/>
          <w:sz w:val="24"/>
          <w:szCs w:val="24"/>
        </w:rPr>
        <w:t>recognition</w:t>
      </w:r>
      <w:r w:rsidRPr="00374424">
        <w:rPr>
          <w:rFonts w:ascii="Times New Roman" w:hAnsi="Times New Roman" w:cs="Times New Roman"/>
          <w:color w:val="000000" w:themeColor="text1"/>
          <w:sz w:val="24"/>
          <w:szCs w:val="24"/>
        </w:rPr>
        <w:t xml:space="preserve"> and non</w:t>
      </w:r>
      <w:r w:rsidR="007A6855" w:rsidRPr="00374424">
        <w:rPr>
          <w:rFonts w:ascii="Times New Roman" w:hAnsi="Times New Roman" w:cs="Times New Roman"/>
          <w:color w:val="000000" w:themeColor="text1"/>
          <w:sz w:val="24"/>
          <w:szCs w:val="24"/>
        </w:rPr>
        <w:t xml:space="preserve">sense </w:t>
      </w:r>
      <w:r w:rsidRPr="00374424">
        <w:rPr>
          <w:rFonts w:ascii="Times New Roman" w:hAnsi="Times New Roman" w:cs="Times New Roman"/>
          <w:color w:val="000000" w:themeColor="text1"/>
          <w:sz w:val="24"/>
          <w:szCs w:val="24"/>
        </w:rPr>
        <w:t xml:space="preserve">word </w:t>
      </w:r>
      <w:r w:rsidR="00785122" w:rsidRPr="00374424">
        <w:rPr>
          <w:rFonts w:ascii="Times New Roman" w:hAnsi="Times New Roman" w:cs="Times New Roman"/>
          <w:color w:val="000000" w:themeColor="text1"/>
          <w:sz w:val="24"/>
          <w:szCs w:val="24"/>
        </w:rPr>
        <w:t>reading</w:t>
      </w:r>
      <w:r w:rsidRPr="00374424">
        <w:rPr>
          <w:rFonts w:ascii="Times New Roman" w:hAnsi="Times New Roman" w:cs="Times New Roman"/>
          <w:color w:val="000000" w:themeColor="text1"/>
          <w:sz w:val="24"/>
          <w:szCs w:val="24"/>
        </w:rPr>
        <w:t xml:space="preserve"> were not maintained at follow-up even though initial sound skills were.  This suggests that </w:t>
      </w:r>
      <w:r w:rsidR="00237217"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w:t>
      </w:r>
      <w:r w:rsidR="00565963" w:rsidRPr="00374424">
        <w:rPr>
          <w:rFonts w:ascii="Times New Roman" w:hAnsi="Times New Roman" w:cs="Times New Roman"/>
          <w:color w:val="000000" w:themeColor="text1"/>
          <w:sz w:val="24"/>
          <w:szCs w:val="24"/>
        </w:rPr>
        <w:t>with ID</w:t>
      </w:r>
      <w:r w:rsidRPr="00374424">
        <w:rPr>
          <w:rFonts w:ascii="Times New Roman" w:hAnsi="Times New Roman" w:cs="Times New Roman"/>
          <w:color w:val="000000" w:themeColor="text1"/>
          <w:sz w:val="24"/>
          <w:szCs w:val="24"/>
        </w:rPr>
        <w:t xml:space="preserve"> may need continued access</w:t>
      </w:r>
      <w:r w:rsidR="00565963" w:rsidRPr="00374424">
        <w:rPr>
          <w:rFonts w:ascii="Times New Roman" w:hAnsi="Times New Roman" w:cs="Times New Roman"/>
          <w:color w:val="000000" w:themeColor="text1"/>
          <w:sz w:val="24"/>
          <w:szCs w:val="24"/>
        </w:rPr>
        <w:t xml:space="preserve"> to intervention activities</w:t>
      </w:r>
      <w:r w:rsidRPr="00374424">
        <w:rPr>
          <w:rFonts w:ascii="Times New Roman" w:hAnsi="Times New Roman" w:cs="Times New Roman"/>
          <w:color w:val="000000" w:themeColor="text1"/>
          <w:sz w:val="24"/>
          <w:szCs w:val="24"/>
        </w:rPr>
        <w:t xml:space="preserve"> to maintain learned skills or require the intervention deli</w:t>
      </w:r>
      <w:r w:rsidR="00565963" w:rsidRPr="00374424">
        <w:rPr>
          <w:rFonts w:ascii="Times New Roman" w:hAnsi="Times New Roman" w:cs="Times New Roman"/>
          <w:color w:val="000000" w:themeColor="text1"/>
          <w:sz w:val="24"/>
          <w:szCs w:val="24"/>
        </w:rPr>
        <w:t xml:space="preserve">vered at the planned intensity, as this was something which teaching staff found challenging to implement.  </w:t>
      </w:r>
      <w:r w:rsidRPr="00374424">
        <w:rPr>
          <w:rFonts w:ascii="Times New Roman" w:hAnsi="Times New Roman" w:cs="Times New Roman"/>
          <w:color w:val="000000" w:themeColor="text1"/>
          <w:sz w:val="24"/>
          <w:szCs w:val="24"/>
        </w:rPr>
        <w:t xml:space="preserve"> </w:t>
      </w:r>
    </w:p>
    <w:p w14:paraId="57490BF4" w14:textId="3DD8737E" w:rsidR="00762295" w:rsidRPr="00374424" w:rsidRDefault="00762295" w:rsidP="00762295">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The findings of this research must be interpreted in light of the design used</w:t>
      </w:r>
      <w:r w:rsidR="00FC1CBC" w:rsidRPr="00374424">
        <w:rPr>
          <w:rFonts w:ascii="Times New Roman" w:hAnsi="Times New Roman" w:cs="Times New Roman"/>
          <w:color w:val="000000" w:themeColor="text1"/>
          <w:sz w:val="24"/>
          <w:szCs w:val="24"/>
        </w:rPr>
        <w:t>.  I</w:t>
      </w:r>
      <w:r w:rsidRPr="00374424">
        <w:rPr>
          <w:rFonts w:ascii="Times New Roman" w:hAnsi="Times New Roman" w:cs="Times New Roman"/>
          <w:color w:val="000000" w:themeColor="text1"/>
          <w:sz w:val="24"/>
          <w:szCs w:val="24"/>
        </w:rPr>
        <w:t>t is not possible to conclude that any reliable change occurred as a result of the Headsprout intervention.</w:t>
      </w:r>
      <w:r w:rsidR="00D45CE0" w:rsidRPr="00374424">
        <w:rPr>
          <w:rFonts w:ascii="Times New Roman" w:hAnsi="Times New Roman" w:cs="Times New Roman"/>
          <w:color w:val="000000" w:themeColor="text1"/>
          <w:sz w:val="24"/>
          <w:szCs w:val="24"/>
        </w:rPr>
        <w:t xml:space="preserve">  Change could have occurred due to teaching as usual over the duration of the study.  </w:t>
      </w:r>
      <w:r w:rsidRPr="00374424">
        <w:rPr>
          <w:rFonts w:ascii="Times New Roman" w:hAnsi="Times New Roman" w:cs="Times New Roman"/>
          <w:color w:val="000000" w:themeColor="text1"/>
          <w:sz w:val="24"/>
          <w:szCs w:val="24"/>
        </w:rPr>
        <w:t xml:space="preserve">A further limitation is the </w:t>
      </w:r>
      <w:r w:rsidR="009131BC" w:rsidRPr="00374424">
        <w:rPr>
          <w:rFonts w:ascii="Times New Roman" w:hAnsi="Times New Roman" w:cs="Times New Roman"/>
          <w:color w:val="000000" w:themeColor="text1"/>
          <w:sz w:val="24"/>
          <w:szCs w:val="24"/>
        </w:rPr>
        <w:t>treatment</w:t>
      </w:r>
      <w:r w:rsidRPr="00374424">
        <w:rPr>
          <w:rFonts w:ascii="Times New Roman" w:hAnsi="Times New Roman" w:cs="Times New Roman"/>
          <w:color w:val="000000" w:themeColor="text1"/>
          <w:sz w:val="24"/>
          <w:szCs w:val="24"/>
        </w:rPr>
        <w:t xml:space="preserve"> fidelity.  As shown in Table </w:t>
      </w:r>
      <w:r w:rsidR="00D45CE0" w:rsidRPr="00374424">
        <w:rPr>
          <w:rFonts w:ascii="Times New Roman" w:hAnsi="Times New Roman" w:cs="Times New Roman"/>
          <w:color w:val="000000" w:themeColor="text1"/>
          <w:sz w:val="24"/>
          <w:szCs w:val="24"/>
        </w:rPr>
        <w:t>3</w:t>
      </w:r>
      <w:r w:rsidRPr="00374424">
        <w:rPr>
          <w:rFonts w:ascii="Times New Roman" w:hAnsi="Times New Roman" w:cs="Times New Roman"/>
          <w:color w:val="000000" w:themeColor="text1"/>
          <w:sz w:val="24"/>
          <w:szCs w:val="24"/>
        </w:rPr>
        <w:t xml:space="preserve">, only Harry exceeded the number of planned sessions.  For individuals such as Tyler who did not reach the threshold for positive reliable change in initial sound skills, lack of progress could be </w:t>
      </w:r>
      <w:r w:rsidR="009131BC" w:rsidRPr="00374424">
        <w:rPr>
          <w:rFonts w:ascii="Times New Roman" w:hAnsi="Times New Roman" w:cs="Times New Roman"/>
          <w:color w:val="000000" w:themeColor="text1"/>
          <w:sz w:val="24"/>
          <w:szCs w:val="24"/>
        </w:rPr>
        <w:t xml:space="preserve">due to </w:t>
      </w:r>
      <w:r w:rsidRPr="00374424">
        <w:rPr>
          <w:rFonts w:ascii="Times New Roman" w:hAnsi="Times New Roman" w:cs="Times New Roman"/>
          <w:color w:val="000000" w:themeColor="text1"/>
          <w:sz w:val="24"/>
          <w:szCs w:val="24"/>
        </w:rPr>
        <w:t xml:space="preserve">having fewer sessions than planned.  </w:t>
      </w:r>
      <w:r w:rsidR="009131BC" w:rsidRPr="00374424">
        <w:rPr>
          <w:rFonts w:ascii="Times New Roman" w:hAnsi="Times New Roman" w:cs="Times New Roman"/>
          <w:color w:val="000000" w:themeColor="text1"/>
          <w:sz w:val="24"/>
          <w:szCs w:val="24"/>
        </w:rPr>
        <w:t xml:space="preserve">Furthermore, only 9% of sessions were observed, meaning that it is not possible to accurately assess whether staff were delivering the sessions as </w:t>
      </w:r>
      <w:r w:rsidR="00FC1CBC" w:rsidRPr="00374424">
        <w:rPr>
          <w:rFonts w:ascii="Times New Roman" w:hAnsi="Times New Roman" w:cs="Times New Roman"/>
          <w:color w:val="000000" w:themeColor="text1"/>
          <w:sz w:val="24"/>
          <w:szCs w:val="24"/>
        </w:rPr>
        <w:t>intended</w:t>
      </w:r>
      <w:r w:rsidR="009131BC" w:rsidRPr="00374424">
        <w:rPr>
          <w:rFonts w:ascii="Times New Roman" w:hAnsi="Times New Roman" w:cs="Times New Roman"/>
          <w:color w:val="000000" w:themeColor="text1"/>
          <w:sz w:val="24"/>
          <w:szCs w:val="24"/>
        </w:rPr>
        <w:t xml:space="preserve">. </w:t>
      </w:r>
    </w:p>
    <w:p w14:paraId="0C52E38E" w14:textId="12064C1C" w:rsidR="00DC0B4F" w:rsidRPr="00374424" w:rsidRDefault="007E08A8"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 xml:space="preserve">This study adds to and supports the small number of studies </w:t>
      </w:r>
      <w:r w:rsidR="00050ECF" w:rsidRPr="00374424">
        <w:rPr>
          <w:rFonts w:ascii="Times New Roman" w:hAnsi="Times New Roman" w:cs="Times New Roman"/>
          <w:color w:val="000000" w:themeColor="text1"/>
          <w:sz w:val="24"/>
          <w:szCs w:val="24"/>
        </w:rPr>
        <w:t>that</w:t>
      </w:r>
      <w:r w:rsidRPr="00374424">
        <w:rPr>
          <w:rFonts w:ascii="Times New Roman" w:hAnsi="Times New Roman" w:cs="Times New Roman"/>
          <w:color w:val="000000" w:themeColor="text1"/>
          <w:sz w:val="24"/>
          <w:szCs w:val="24"/>
        </w:rPr>
        <w:t xml:space="preserve"> have found that using Headsprout leads to improvements in reading skill for </w:t>
      </w:r>
      <w:r w:rsidR="00013928" w:rsidRPr="00374424">
        <w:rPr>
          <w:rFonts w:ascii="Times New Roman" w:hAnsi="Times New Roman" w:cs="Times New Roman"/>
          <w:color w:val="000000" w:themeColor="text1"/>
          <w:sz w:val="24"/>
          <w:szCs w:val="24"/>
        </w:rPr>
        <w:t xml:space="preserve">students </w:t>
      </w:r>
      <w:r w:rsidR="00785122" w:rsidRPr="00374424">
        <w:rPr>
          <w:rFonts w:ascii="Times New Roman" w:hAnsi="Times New Roman" w:cs="Times New Roman"/>
          <w:color w:val="000000" w:themeColor="text1"/>
          <w:sz w:val="24"/>
          <w:szCs w:val="24"/>
        </w:rPr>
        <w:t xml:space="preserve">with </w:t>
      </w:r>
      <w:r w:rsidR="00A90551" w:rsidRPr="00374424">
        <w:rPr>
          <w:rFonts w:ascii="Times New Roman" w:hAnsi="Times New Roman" w:cs="Times New Roman"/>
          <w:color w:val="000000" w:themeColor="text1"/>
          <w:sz w:val="24"/>
          <w:szCs w:val="24"/>
        </w:rPr>
        <w:t xml:space="preserve">autism </w:t>
      </w:r>
      <w:r w:rsidR="00745022"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id":"ITEM-2","itemData":{"DOI":"10.1007/s10882-011-9240-6","ISSN":"1056-263X","author":[{"dropping-particle":"","family":"Whitcomb","given":"Sara A.","non-dropping-particle":"","parse-names":false,"suffix":""},{"dropping-particle":"","family":"Bass","given":"Jennifer D.","non-dropping-particle":"","parse-names":false,"suffix":""},{"dropping-particle":"","family":"Luiselli","given":"James K.","non-dropping-particle":"","parse-names":false,"suffix":""}],"container-title":"Journal of Developmental and Physical Disabilities","id":"ITEM-2","issue":"6","issued":{"date-parts":[["2011"]]},"page":"491-499","title":"Effects of a computer-based early reading program (Headsprout®) on word list and text reading skills in a student with Autism","type":"article-journal","volume":"23"},"uris":["http://www.mendeley.com/documents/?uuid=9aeda408-eeaa-4621-b696-601f050a4291"]}],"mendeley":{"formattedCitation":"(Grindle et al., 2013; Whitcomb et al., 2011)","plainTextFormattedCitation":"(Grindle et al., 2013; Whitcomb et al., 2011)","previouslyFormattedCitation":"(Grindle et al., 2013; Whitcomb et al., 2011)"},"properties":{"noteIndex":0},"schema":"https://github.com/citation-style-language/schema/raw/master/csl-citation.json"}</w:instrText>
      </w:r>
      <w:r w:rsidR="00745022" w:rsidRPr="00374424">
        <w:rPr>
          <w:rFonts w:ascii="Times New Roman" w:hAnsi="Times New Roman" w:cs="Times New Roman"/>
          <w:color w:val="000000" w:themeColor="text1"/>
          <w:sz w:val="24"/>
          <w:szCs w:val="24"/>
        </w:rPr>
        <w:fldChar w:fldCharType="separate"/>
      </w:r>
      <w:r w:rsidR="00745022" w:rsidRPr="00374424">
        <w:rPr>
          <w:rFonts w:ascii="Times New Roman" w:hAnsi="Times New Roman" w:cs="Times New Roman"/>
          <w:noProof/>
          <w:color w:val="000000" w:themeColor="text1"/>
          <w:sz w:val="24"/>
          <w:szCs w:val="24"/>
        </w:rPr>
        <w:t>(Grindle et al., 2013; Whitcomb et al., 2011)</w:t>
      </w:r>
      <w:r w:rsidR="00745022"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and for pupils educated in </w:t>
      </w:r>
      <w:r w:rsidRPr="00374424">
        <w:rPr>
          <w:rFonts w:ascii="Times New Roman" w:hAnsi="Times New Roman" w:cs="Times New Roman"/>
          <w:color w:val="000000" w:themeColor="text1"/>
          <w:sz w:val="24"/>
          <w:szCs w:val="24"/>
        </w:rPr>
        <w:lastRenderedPageBreak/>
        <w:t xml:space="preserve">a school for students </w:t>
      </w:r>
      <w:r w:rsidR="00BC4055" w:rsidRPr="00374424">
        <w:rPr>
          <w:rFonts w:ascii="Times New Roman" w:hAnsi="Times New Roman" w:cs="Times New Roman"/>
          <w:color w:val="000000" w:themeColor="text1"/>
          <w:sz w:val="24"/>
          <w:szCs w:val="24"/>
        </w:rPr>
        <w:t>with ID</w:t>
      </w:r>
      <w:r w:rsidR="00D826A9" w:rsidRPr="00374424">
        <w:rPr>
          <w:rFonts w:ascii="Times New Roman" w:hAnsi="Times New Roman" w:cs="Times New Roman"/>
          <w:color w:val="000000" w:themeColor="text1"/>
          <w:sz w:val="24"/>
          <w:szCs w:val="24"/>
        </w:rPr>
        <w:t xml:space="preserve"> </w:t>
      </w:r>
      <w:r w:rsidR="00D826A9"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{"citationItems":[{"id":"ITEM-1","itemData":{"DOI":"10.9782/2159-4341-18.1.1","abstract":"Many children with Intellectual and Developmental Disabilities (IDD) have considerable difficulty learning basic reading skills. Increasing evidence suggests individuals with IDD may benefit from instruction incorporating components of reading found to be effective for typically developing children. However, little research into reading instruction for children with IDD has incorporated these components. There is evidence for the efficacy of Headsprout® Early Reading program for typically developing children, and emerging evidence suggesting that children with autism can benefit from the program. The current study investigated the accessibility of Headsprout® Early Reading for children with IDD, and whether there were any measurable effects of the program on important early reading and language skills. Six children aged between 7 and 14 years with mild to moderate IDD completed the program, and all made measurable improvements across reading measures, demonstrating children with mild to moderate IDD can access (i.e., progress through and benefit from) the program.","author":[{"dropping-particle":"","family":"Tyler","given":"E. J.","non-dropping-particle":"","parse-names":false,"suffix":""},{"dropping-particle":"","family":"Hughes","given":"John Carl","non-dropping-particle":"","parse-names":false,"suffix":""},{"dropping-particle":"","family":"Wilson","given":"Meadhbh M.","non-dropping-particle":"","parse-names":false,"suffix":""},{"dropping-particle":"","family":"Beverley","given":"Michael","non-dropping-particle":"","parse-names":false,"suffix":""},{"dropping-particle":"","family":"Hastings","given":"Richard P.","non-dropping-particle":"","parse-names":false,"suffix":""},{"dropping-particle":"","family":"Williams","given":"Bethan M.","non-dropping-particle":"","parse-names":false,"suffix":""}],"container-title":"Journal of International Special Needs Education","id":"ITEM-1","issue":"1","issued":{"date-parts":[["2015"]]},"page":"1-11","title":"Teaching early reading skills to children with intellectual and developmental disabilities using computer-delivered instruction: A pilot study","type":"article-journal","volume":"18"},"uris":["http://www.mendeley.com/documents/?uuid=57d8b880-aa7c-460b-9ae8-ea24540a7b04"]}],"mendeley":{"formattedCitation":"(Tyler, Hughes, Wilson, et al., 2015)","plainTextFormattedCitation":"(Tyler, Hughes, Wilson, et al., 2015)","previouslyFormattedCitation":"(Tyler, Hughes, Wilson, et al., 2015)"},"properties":{"noteIndex":0},"schema":"https://github.com/citation-style-language/schema/raw/master/csl-citation.json"}</w:instrText>
      </w:r>
      <w:r w:rsidR="00D826A9" w:rsidRPr="00374424">
        <w:rPr>
          <w:rFonts w:ascii="Times New Roman" w:hAnsi="Times New Roman" w:cs="Times New Roman"/>
          <w:color w:val="000000" w:themeColor="text1"/>
          <w:sz w:val="24"/>
          <w:szCs w:val="24"/>
        </w:rPr>
        <w:fldChar w:fldCharType="separate"/>
      </w:r>
      <w:r w:rsidR="00D826A9" w:rsidRPr="00374424">
        <w:rPr>
          <w:rFonts w:ascii="Times New Roman" w:hAnsi="Times New Roman" w:cs="Times New Roman"/>
          <w:noProof/>
          <w:color w:val="000000" w:themeColor="text1"/>
          <w:sz w:val="24"/>
          <w:szCs w:val="24"/>
        </w:rPr>
        <w:t>(Tyler, Hughes, Wilson, et al., 2015)</w:t>
      </w:r>
      <w:r w:rsidR="00D826A9" w:rsidRPr="00374424">
        <w:rPr>
          <w:rFonts w:ascii="Times New Roman" w:hAnsi="Times New Roman" w:cs="Times New Roman"/>
          <w:color w:val="000000" w:themeColor="text1"/>
          <w:sz w:val="24"/>
          <w:szCs w:val="24"/>
        </w:rPr>
        <w:fldChar w:fldCharType="end"/>
      </w:r>
      <w:r w:rsidRPr="00374424">
        <w:rPr>
          <w:rFonts w:ascii="Times New Roman" w:hAnsi="Times New Roman" w:cs="Times New Roman"/>
          <w:color w:val="000000" w:themeColor="text1"/>
          <w:sz w:val="24"/>
          <w:szCs w:val="24"/>
        </w:rPr>
        <w:t xml:space="preserve">.  However, the studies by </w:t>
      </w:r>
      <w:r w:rsidR="00D826A9"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{"citationItems":[{"id":"ITEM-1","itemData":{"DOI":"10.1002/bin","abstract":"A number of studies have demonstrated positive outcomes for typical learners from the internet-based reading program, MimioSproutW Early Reading (MER). In the present study, a preliminary evaluation of MER was conducted with four children with autism who attended an applied behavior analysis educational program in a school setting. The primary aim was to investigate whether it would be feasible to use MER with children with autism and whether any adaptations to the standard teaching procedure would be needed. A secondary aim was to investigate whether completing MER would improve early reading skills. When additional discrete-trial table top activities were designed to supplement each child’s progress, every child was able to complete all 80 lessons and showed similar correct performance to that reported for typically developing learners. Results from a standardized test of reading ability showed an improvement in word recognition reading age for all children from 14 months to more than three years over the 14 weeks of teaching. A follow-up test showed that gains were maintained eight weeks after the end of the intervention. MER can be successfully used with children with autism and can improve their early reading skills. Copyright © 2013 John Wiley &amp; Sons, Ltd.","author":[{"dropping-particle":"","family":"Grindle","given":"C. F.","non-dropping-particle":"","parse-names":false,"suffix":""},{"dropping-particle":"","family":"Hughes","given":"J. C.","non-dropping-particle":"","parse-names":false,"suffix":""},{"dropping-particle":"","family":"Saville","given":"M.","non-dropping-particle":"","parse-names":false,"suffix":""},{"dropping-particle":"","family":"Huxley","given":"K.","non-dropping-particle":"","parse-names":false,"suffix":""},{"dropping-particle":"","family":"Hastings","given":"R. P.","non-dropping-particle":"","parse-names":false,"suffix":""}],"container-title":"Behavioral Interventions","id":"ITEM-1","issue":"3","issued":{"date-parts":[["2013"]]},"page":"203-224","title":"Teaching early reading skills to children with autism using mimiosprout early reading","type":"article-journal","volume":"28"},"uris":["http://www.mendeley.com/documents/?uuid=220c73b7-e9ba-4fa1-84c4-1d59856f0aea"]}],"mendeley":{"formattedCitation":"(Grindle et al., 2013)","manualFormatting":"Grindle et al. (2013)","plainTextFormattedCitation":"(Grindle et al., 2013)","previouslyFormattedCitation":"(Grindle et al., 2013)"},"properties":{"noteIndex":0},"schema":"https://github.com/citation-style-language/schema/raw/master/csl-citation.json"}</w:instrText>
      </w:r>
      <w:r w:rsidR="00D826A9" w:rsidRPr="00374424">
        <w:rPr>
          <w:rFonts w:ascii="Times New Roman" w:hAnsi="Times New Roman" w:cs="Times New Roman"/>
          <w:color w:val="000000" w:themeColor="text1"/>
          <w:sz w:val="24"/>
          <w:szCs w:val="24"/>
        </w:rPr>
        <w:fldChar w:fldCharType="separate"/>
      </w:r>
      <w:r w:rsidR="00D826A9" w:rsidRPr="00374424">
        <w:rPr>
          <w:rFonts w:ascii="Times New Roman" w:hAnsi="Times New Roman" w:cs="Times New Roman"/>
          <w:noProof/>
          <w:color w:val="000000" w:themeColor="text1"/>
          <w:sz w:val="24"/>
          <w:szCs w:val="24"/>
        </w:rPr>
        <w:t>Grindle et al. (2013)</w:t>
      </w:r>
      <w:r w:rsidR="00D826A9" w:rsidRPr="00374424">
        <w:rPr>
          <w:rFonts w:ascii="Times New Roman" w:hAnsi="Times New Roman" w:cs="Times New Roman"/>
          <w:color w:val="000000" w:themeColor="text1"/>
          <w:sz w:val="24"/>
          <w:szCs w:val="24"/>
        </w:rPr>
        <w:fldChar w:fldCharType="end"/>
      </w:r>
      <w:r w:rsidR="00D826A9" w:rsidRPr="00374424">
        <w:rPr>
          <w:rFonts w:ascii="Times New Roman" w:hAnsi="Times New Roman" w:cs="Times New Roman"/>
          <w:color w:val="000000" w:themeColor="text1"/>
          <w:sz w:val="24"/>
          <w:szCs w:val="24"/>
        </w:rPr>
        <w:t xml:space="preserve"> and </w:t>
      </w:r>
      <w:r w:rsidR="00D826A9"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{"citationItems":[{"id":"ITEM-1","itemData":{"DOI":"10.9782/2159-4341-18.1.1","abstract":"Many children with Intellectual and Developmental Disabilities (IDD) have considerable difficulty learning basic reading skills. Increasing evidence suggests individuals with IDD may benefit from instruction incorporating components of reading found to be effective for typically developing children. However, little research into reading instruction for children with IDD has incorporated these components. There is evidence for the efficacy of Headsprout® Early Reading program for typically developing children, and emerging evidence suggesting that children with autism can benefit from the program. The current study investigated the accessibility of Headsprout® Early Reading for children with IDD, and whether there were any measurable effects of the program on important early reading and language skills. Six children aged between 7 and 14 years with mild to moderate IDD completed the program, and all made measurable improvements across reading measures, demonstrating children with mild to moderate IDD can access (i.e., progress through and benefit from) the program.","author":[{"dropping-particle":"","family":"Tyler","given":"E. J.","non-dropping-particle":"","parse-names":false,"suffix":""},{"dropping-particle":"","family":"Hughes","given":"John Carl","non-dropping-particle":"","parse-names":false,"suffix":""},{"dropping-particle":"","family":"Wilson","given":"Meadhbh M.","non-dropping-particle":"","parse-names":false,"suffix":""},{"dropping-particle":"","family":"Beverley","given":"Michael","non-dropping-particle":"","parse-names":false,"suffix":""},{"dropping-particle":"","family":"Hastings","given":"Richard P.","non-dropping-particle":"","parse-names":false,"suffix":""},{"dropping-particle":"","family":"Williams","given":"Bethan M.","non-dropping-particle":"","parse-names":false,"suffix":""}],"container-title":"Journal of International Special Needs Education","id":"ITEM-1","issue":"1","issued":{"date-parts":[["2015"]]},"page":"1-11","title":"Teaching early reading skills to children with intellectual and developmental disabilities using computer-delivered instruction: A pilot study","type":"article-journal","volume":"18"},"uris":["http://www.mendeley.com/documents/?uuid=57d8b880-aa7c-460b-9ae8-ea24540a7b04"]}],"mendeley":{"formattedCitation":"(Tyler, Hughes, Wilson, et al., 2015)","manualFormatting":"Tyler, Hughes, Wilson, et al. (2015)","plainTextFormattedCitation":"(Tyler, Hughes, Wilson, et al., 2015)","previouslyFormattedCitation":"(Tyler, Hughes, Wilson, et al., 2015)"},"properties":{"noteIndex":0},"schema":"https://github.com/citation-style-language/schema/raw/master/csl-citation.json"}</w:instrText>
      </w:r>
      <w:r w:rsidR="00D826A9" w:rsidRPr="00374424">
        <w:rPr>
          <w:rFonts w:ascii="Times New Roman" w:hAnsi="Times New Roman" w:cs="Times New Roman"/>
          <w:color w:val="000000" w:themeColor="text1"/>
          <w:sz w:val="24"/>
          <w:szCs w:val="24"/>
        </w:rPr>
        <w:fldChar w:fldCharType="separate"/>
      </w:r>
      <w:r w:rsidR="00D826A9" w:rsidRPr="00374424">
        <w:rPr>
          <w:rFonts w:ascii="Times New Roman" w:hAnsi="Times New Roman" w:cs="Times New Roman"/>
          <w:noProof/>
          <w:color w:val="000000" w:themeColor="text1"/>
          <w:sz w:val="24"/>
          <w:szCs w:val="24"/>
        </w:rPr>
        <w:t>Tyler, Hughes, Wilson, et al. (2015)</w:t>
      </w:r>
      <w:r w:rsidR="00D826A9" w:rsidRPr="00374424">
        <w:rPr>
          <w:rFonts w:ascii="Times New Roman" w:hAnsi="Times New Roman" w:cs="Times New Roman"/>
          <w:color w:val="000000" w:themeColor="text1"/>
          <w:sz w:val="24"/>
          <w:szCs w:val="24"/>
        </w:rPr>
        <w:fldChar w:fldCharType="end"/>
      </w:r>
      <w:r w:rsidR="00D826A9"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investigated reading skills after </w:t>
      </w:r>
      <w:r w:rsidR="00237217"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had completed all 80 Headsprout episodes, and the study by </w:t>
      </w:r>
      <w:r w:rsidR="00D826A9"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{"citationItems":[{"id":"ITEM-1","itemData":{"DOI":"10.1007/s10882-011-9240-6","ISSN":"1056-263X","author":[{"dropping-particle":"","family":"Whitcomb","given":"Sara A.","non-dropping-particle":"","parse-names":false,"suffix":""},{"dropping-particle":"","family":"Bass","given":"Jennifer D.","non-dropping-particle":"","parse-names":false,"suffix":""},{"dropping-particle":"","family":"Luiselli","given":"James K.","non-dropping-particle":"","parse-names":false,"suffix":""}],"container-title":"Journal of Developmental and Physical Disabilities","id":"ITEM-1","issue":"6","issued":{"date-parts":[["2011"]]},"page":"491-499","title":"Effects of a computer-based early reading program (Headsprout®) on word list and text reading skills in a student with Autism","type":"article-journal","volume":"23"},"uris":["http://www.mendeley.com/documents/?uuid=9aeda408-eeaa-4621-b696-601f050a4291"]}],"mendeley":{"formattedCitation":"(Whitcomb et al., 2011)","manualFormatting":"Whitcomb et al. (2011)","plainTextFormattedCitation":"(Whitcomb et al., 2011)","previouslyFormattedCitation":"(Whitcomb et al., 2011)"},"properties":{"noteIndex":0},"schema":"https://github.com/citation-style-language/schema/raw/master/csl-citation.json"}</w:instrText>
      </w:r>
      <w:r w:rsidR="00D826A9" w:rsidRPr="00374424">
        <w:rPr>
          <w:rFonts w:ascii="Times New Roman" w:hAnsi="Times New Roman" w:cs="Times New Roman"/>
          <w:color w:val="000000" w:themeColor="text1"/>
          <w:sz w:val="24"/>
          <w:szCs w:val="24"/>
        </w:rPr>
        <w:fldChar w:fldCharType="separate"/>
      </w:r>
      <w:r w:rsidR="00D826A9" w:rsidRPr="00374424">
        <w:rPr>
          <w:rFonts w:ascii="Times New Roman" w:hAnsi="Times New Roman" w:cs="Times New Roman"/>
          <w:noProof/>
          <w:color w:val="000000" w:themeColor="text1"/>
          <w:sz w:val="24"/>
          <w:szCs w:val="24"/>
        </w:rPr>
        <w:t>Whitcomb et al. (2011)</w:t>
      </w:r>
      <w:r w:rsidR="00D826A9" w:rsidRPr="00374424">
        <w:rPr>
          <w:rFonts w:ascii="Times New Roman" w:hAnsi="Times New Roman" w:cs="Times New Roman"/>
          <w:color w:val="000000" w:themeColor="text1"/>
          <w:sz w:val="24"/>
          <w:szCs w:val="24"/>
        </w:rPr>
        <w:fldChar w:fldCharType="end"/>
      </w:r>
      <w:r w:rsidR="00D826A9" w:rsidRPr="00374424">
        <w:rPr>
          <w:rFonts w:ascii="Times New Roman" w:hAnsi="Times New Roman" w:cs="Times New Roman"/>
          <w:color w:val="000000" w:themeColor="text1"/>
          <w:sz w:val="24"/>
          <w:szCs w:val="24"/>
        </w:rPr>
        <w:t xml:space="preserve"> </w:t>
      </w:r>
      <w:r w:rsidRPr="00374424">
        <w:rPr>
          <w:rFonts w:ascii="Times New Roman" w:hAnsi="Times New Roman" w:cs="Times New Roman"/>
          <w:color w:val="000000" w:themeColor="text1"/>
          <w:sz w:val="24"/>
          <w:szCs w:val="24"/>
        </w:rPr>
        <w:t xml:space="preserve">required </w:t>
      </w:r>
      <w:r w:rsidR="00237217" w:rsidRPr="00374424">
        <w:rPr>
          <w:rFonts w:ascii="Times New Roman" w:hAnsi="Times New Roman" w:cs="Times New Roman"/>
          <w:color w:val="000000" w:themeColor="text1"/>
          <w:sz w:val="24"/>
          <w:szCs w:val="24"/>
        </w:rPr>
        <w:t>students</w:t>
      </w:r>
      <w:r w:rsidRPr="00374424">
        <w:rPr>
          <w:rFonts w:ascii="Times New Roman" w:hAnsi="Times New Roman" w:cs="Times New Roman"/>
          <w:color w:val="000000" w:themeColor="text1"/>
          <w:sz w:val="24"/>
          <w:szCs w:val="24"/>
        </w:rPr>
        <w:t xml:space="preserve"> to complete the first 23 episodes.  This study was the first to take place in a </w:t>
      </w:r>
      <w:r w:rsidR="00DC0B4F" w:rsidRPr="00374424">
        <w:rPr>
          <w:rFonts w:ascii="Times New Roman" w:hAnsi="Times New Roman" w:cs="Times New Roman"/>
          <w:color w:val="000000" w:themeColor="text1"/>
          <w:sz w:val="24"/>
          <w:szCs w:val="24"/>
        </w:rPr>
        <w:t>school</w:t>
      </w:r>
      <w:r w:rsidRPr="00374424">
        <w:rPr>
          <w:rFonts w:ascii="Times New Roman" w:hAnsi="Times New Roman" w:cs="Times New Roman"/>
          <w:color w:val="000000" w:themeColor="text1"/>
          <w:sz w:val="24"/>
          <w:szCs w:val="24"/>
        </w:rPr>
        <w:t xml:space="preserve"> for students </w:t>
      </w:r>
      <w:r w:rsidR="00BC4055" w:rsidRPr="00374424">
        <w:rPr>
          <w:rFonts w:ascii="Times New Roman" w:hAnsi="Times New Roman" w:cs="Times New Roman"/>
          <w:color w:val="000000" w:themeColor="text1"/>
          <w:sz w:val="24"/>
          <w:szCs w:val="24"/>
        </w:rPr>
        <w:t>with ID</w:t>
      </w:r>
      <w:r w:rsidR="00050ECF" w:rsidRPr="00374424">
        <w:rPr>
          <w:rFonts w:ascii="Times New Roman" w:hAnsi="Times New Roman" w:cs="Times New Roman"/>
          <w:color w:val="000000" w:themeColor="text1"/>
          <w:sz w:val="24"/>
          <w:szCs w:val="24"/>
        </w:rPr>
        <w:t xml:space="preserve"> </w:t>
      </w:r>
      <w:r w:rsidR="00DC0B4F" w:rsidRPr="00374424">
        <w:rPr>
          <w:rFonts w:ascii="Times New Roman" w:hAnsi="Times New Roman" w:cs="Times New Roman"/>
          <w:color w:val="000000" w:themeColor="text1"/>
          <w:sz w:val="24"/>
          <w:szCs w:val="24"/>
        </w:rPr>
        <w:t xml:space="preserve">when two notable adaptations to the original Headsprout intervention were implemented: (1) omission of the speak out loud component for non-verbal students, and (2) omission of all negation activities in the online episodes.  Although non-verbal students did not show improvements in reading skills, the children in the no-negation condition did improve.  This suggests that the negation activities, which can be very difficult for children with ID to access due to their complexity, may not be an essential feature of the Headsprout intervention. Perhaps, teachers and parents should not be discouraged from using Headsprout </w:t>
      </w:r>
      <w:r w:rsidR="00DF4994" w:rsidRPr="00374424">
        <w:rPr>
          <w:rFonts w:ascii="Times New Roman" w:hAnsi="Times New Roman" w:cs="Times New Roman"/>
          <w:color w:val="000000" w:themeColor="text1"/>
          <w:sz w:val="24"/>
          <w:szCs w:val="24"/>
        </w:rPr>
        <w:t>with children with ID because of their belief that children would not make progress in their reading skills because of their inability to access the negation tasks. Further, this study was able to demonstrate improvements in reading skills for verbal students with ID where students accessed fewer episodes and received less hours of teaching time</w:t>
      </w:r>
      <w:r w:rsidR="008D64DB" w:rsidRPr="00374424">
        <w:rPr>
          <w:rFonts w:ascii="Times New Roman" w:hAnsi="Times New Roman" w:cs="Times New Roman"/>
          <w:color w:val="000000" w:themeColor="text1"/>
          <w:sz w:val="24"/>
          <w:szCs w:val="24"/>
        </w:rPr>
        <w:t xml:space="preserve"> than previous studies</w:t>
      </w:r>
      <w:r w:rsidR="00DF4994" w:rsidRPr="00374424">
        <w:rPr>
          <w:rFonts w:ascii="Times New Roman" w:hAnsi="Times New Roman" w:cs="Times New Roman"/>
          <w:color w:val="000000" w:themeColor="text1"/>
          <w:sz w:val="24"/>
          <w:szCs w:val="24"/>
        </w:rPr>
        <w:t xml:space="preserve">. </w:t>
      </w:r>
      <w:r w:rsidR="00DC0B4F" w:rsidRPr="00374424">
        <w:rPr>
          <w:rFonts w:ascii="Times New Roman" w:hAnsi="Times New Roman" w:cs="Times New Roman"/>
          <w:color w:val="000000" w:themeColor="text1"/>
          <w:sz w:val="24"/>
          <w:szCs w:val="24"/>
        </w:rPr>
        <w:t xml:space="preserve"> </w:t>
      </w:r>
    </w:p>
    <w:p w14:paraId="08A93F7A" w14:textId="158313B9" w:rsidR="00846891" w:rsidRPr="00374424" w:rsidRDefault="00DF4994" w:rsidP="00DC75EF">
      <w:pPr>
        <w:spacing w:line="480" w:lineRule="auto"/>
        <w:ind w:firstLine="720"/>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In sum, t</w:t>
      </w:r>
      <w:r w:rsidR="007E08A8" w:rsidRPr="00374424">
        <w:rPr>
          <w:rFonts w:ascii="Times New Roman" w:hAnsi="Times New Roman" w:cs="Times New Roman"/>
          <w:color w:val="000000" w:themeColor="text1"/>
          <w:sz w:val="24"/>
          <w:szCs w:val="24"/>
        </w:rPr>
        <w:t xml:space="preserve">his exploratory study has demonstrated </w:t>
      </w:r>
      <w:r w:rsidRPr="00374424">
        <w:rPr>
          <w:rFonts w:ascii="Times New Roman" w:hAnsi="Times New Roman" w:cs="Times New Roman"/>
          <w:color w:val="000000" w:themeColor="text1"/>
          <w:sz w:val="24"/>
          <w:szCs w:val="24"/>
        </w:rPr>
        <w:t xml:space="preserve">that </w:t>
      </w:r>
      <w:r w:rsidR="007E08A8" w:rsidRPr="00374424">
        <w:rPr>
          <w:rFonts w:ascii="Times New Roman" w:hAnsi="Times New Roman" w:cs="Times New Roman"/>
          <w:color w:val="000000" w:themeColor="text1"/>
          <w:sz w:val="24"/>
          <w:szCs w:val="24"/>
        </w:rPr>
        <w:t xml:space="preserve">the reading intervention Headsprout can help children and young people </w:t>
      </w:r>
      <w:r w:rsidR="00565963" w:rsidRPr="00374424">
        <w:rPr>
          <w:rFonts w:ascii="Times New Roman" w:hAnsi="Times New Roman" w:cs="Times New Roman"/>
          <w:color w:val="000000" w:themeColor="text1"/>
          <w:sz w:val="24"/>
          <w:szCs w:val="24"/>
        </w:rPr>
        <w:t>with ID</w:t>
      </w:r>
      <w:r w:rsidR="007E08A8" w:rsidRPr="00374424">
        <w:rPr>
          <w:rFonts w:ascii="Times New Roman" w:hAnsi="Times New Roman" w:cs="Times New Roman"/>
          <w:color w:val="000000" w:themeColor="text1"/>
          <w:sz w:val="24"/>
          <w:szCs w:val="24"/>
        </w:rPr>
        <w:t xml:space="preserve"> to develop their phonics skills.  While </w:t>
      </w:r>
      <w:r w:rsidR="007E08A8" w:rsidRPr="00374424">
        <w:rPr>
          <w:rFonts w:ascii="Times New Roman" w:hAnsi="Times New Roman" w:cs="Times New Roman"/>
          <w:color w:val="000000" w:themeColor="text1"/>
          <w:sz w:val="24"/>
          <w:szCs w:val="24"/>
        </w:rPr>
        <w:lastRenderedPageBreak/>
        <w:t xml:space="preserve">promising, the findings require replication and extension.  Future research could investigate its effect on reading skills using a design which would allow these conclusions to be drawn.  For example, using a single-subject design with multiple baseline measures to establish trends in the data before the intervention is introduced.  A further area of study </w:t>
      </w:r>
      <w:r w:rsidRPr="00374424">
        <w:rPr>
          <w:rFonts w:ascii="Times New Roman" w:hAnsi="Times New Roman" w:cs="Times New Roman"/>
          <w:color w:val="000000" w:themeColor="text1"/>
          <w:sz w:val="24"/>
          <w:szCs w:val="24"/>
        </w:rPr>
        <w:t>c</w:t>
      </w:r>
      <w:r w:rsidR="007E08A8" w:rsidRPr="00374424">
        <w:rPr>
          <w:rFonts w:ascii="Times New Roman" w:hAnsi="Times New Roman" w:cs="Times New Roman"/>
          <w:color w:val="000000" w:themeColor="text1"/>
          <w:sz w:val="24"/>
          <w:szCs w:val="24"/>
        </w:rPr>
        <w:t xml:space="preserve">ould be to explore other factors which affect why some </w:t>
      </w:r>
      <w:r w:rsidR="00013928" w:rsidRPr="00374424">
        <w:rPr>
          <w:rFonts w:ascii="Times New Roman" w:hAnsi="Times New Roman" w:cs="Times New Roman"/>
          <w:color w:val="000000" w:themeColor="text1"/>
          <w:sz w:val="24"/>
          <w:szCs w:val="24"/>
        </w:rPr>
        <w:t xml:space="preserve">students </w:t>
      </w:r>
      <w:r w:rsidR="007E08A8" w:rsidRPr="00374424">
        <w:rPr>
          <w:rFonts w:ascii="Times New Roman" w:hAnsi="Times New Roman" w:cs="Times New Roman"/>
          <w:color w:val="000000" w:themeColor="text1"/>
          <w:sz w:val="24"/>
          <w:szCs w:val="24"/>
        </w:rPr>
        <w:t>may make greater progress than others</w:t>
      </w:r>
      <w:r w:rsidR="007F5271" w:rsidRPr="00374424">
        <w:rPr>
          <w:rFonts w:ascii="Times New Roman" w:hAnsi="Times New Roman" w:cs="Times New Roman"/>
          <w:color w:val="000000" w:themeColor="text1"/>
          <w:sz w:val="24"/>
          <w:szCs w:val="24"/>
        </w:rPr>
        <w:t>.  T</w:t>
      </w:r>
      <w:r w:rsidR="007E08A8" w:rsidRPr="00374424">
        <w:rPr>
          <w:rFonts w:ascii="Times New Roman" w:hAnsi="Times New Roman" w:cs="Times New Roman"/>
          <w:color w:val="000000" w:themeColor="text1"/>
          <w:sz w:val="24"/>
          <w:szCs w:val="24"/>
        </w:rPr>
        <w:t>his could help inform</w:t>
      </w:r>
      <w:r w:rsidR="007F5271" w:rsidRPr="00374424">
        <w:rPr>
          <w:rFonts w:ascii="Times New Roman" w:hAnsi="Times New Roman" w:cs="Times New Roman"/>
          <w:color w:val="000000" w:themeColor="text1"/>
          <w:sz w:val="24"/>
          <w:szCs w:val="24"/>
        </w:rPr>
        <w:t xml:space="preserve"> better decision making in schools regarding which students would be most likely to benefit from the Headsprout intervention.  </w:t>
      </w:r>
      <w:r w:rsidR="007E08A8" w:rsidRPr="00374424">
        <w:rPr>
          <w:rFonts w:ascii="Times New Roman" w:hAnsi="Times New Roman" w:cs="Times New Roman"/>
          <w:color w:val="000000" w:themeColor="text1"/>
          <w:sz w:val="24"/>
          <w:szCs w:val="24"/>
        </w:rPr>
        <w:t xml:space="preserve">Further research should also </w:t>
      </w:r>
      <w:r w:rsidR="00883CB7" w:rsidRPr="00374424">
        <w:rPr>
          <w:rFonts w:ascii="Times New Roman" w:hAnsi="Times New Roman" w:cs="Times New Roman"/>
          <w:color w:val="000000" w:themeColor="text1"/>
          <w:sz w:val="24"/>
          <w:szCs w:val="24"/>
        </w:rPr>
        <w:t xml:space="preserve">explore with more participants the potential benefits of using </w:t>
      </w:r>
      <w:r w:rsidR="007E08A8" w:rsidRPr="00374424">
        <w:rPr>
          <w:rFonts w:ascii="Times New Roman" w:hAnsi="Times New Roman" w:cs="Times New Roman"/>
          <w:color w:val="000000" w:themeColor="text1"/>
          <w:sz w:val="24"/>
          <w:szCs w:val="24"/>
        </w:rPr>
        <w:t>Headsprout without the negation activities</w:t>
      </w:r>
      <w:r w:rsidR="00883CB7" w:rsidRPr="00374424">
        <w:rPr>
          <w:rFonts w:ascii="Times New Roman" w:hAnsi="Times New Roman" w:cs="Times New Roman"/>
          <w:color w:val="000000" w:themeColor="text1"/>
          <w:sz w:val="24"/>
          <w:szCs w:val="24"/>
        </w:rPr>
        <w:t>.  A</w:t>
      </w:r>
      <w:r w:rsidR="007E08A8" w:rsidRPr="00374424">
        <w:rPr>
          <w:rFonts w:ascii="Times New Roman" w:hAnsi="Times New Roman" w:cs="Times New Roman"/>
          <w:color w:val="000000" w:themeColor="text1"/>
          <w:sz w:val="24"/>
          <w:szCs w:val="24"/>
        </w:rPr>
        <w:t xml:space="preserve">s only two </w:t>
      </w:r>
      <w:r w:rsidR="00013928" w:rsidRPr="00374424">
        <w:rPr>
          <w:rFonts w:ascii="Times New Roman" w:hAnsi="Times New Roman" w:cs="Times New Roman"/>
          <w:color w:val="000000" w:themeColor="text1"/>
          <w:sz w:val="24"/>
          <w:szCs w:val="24"/>
        </w:rPr>
        <w:t xml:space="preserve">students </w:t>
      </w:r>
      <w:r w:rsidR="007E08A8" w:rsidRPr="00374424">
        <w:rPr>
          <w:rFonts w:ascii="Times New Roman" w:hAnsi="Times New Roman" w:cs="Times New Roman"/>
          <w:color w:val="000000" w:themeColor="text1"/>
          <w:sz w:val="24"/>
          <w:szCs w:val="24"/>
        </w:rPr>
        <w:t>took part in this condition</w:t>
      </w:r>
      <w:r w:rsidR="000832A8" w:rsidRPr="00374424">
        <w:rPr>
          <w:rFonts w:ascii="Times New Roman" w:hAnsi="Times New Roman" w:cs="Times New Roman"/>
          <w:color w:val="000000" w:themeColor="text1"/>
          <w:sz w:val="24"/>
          <w:szCs w:val="24"/>
        </w:rPr>
        <w:t xml:space="preserve"> the conclusions that can be drawn from the results are limited.  </w:t>
      </w:r>
      <w:r w:rsidR="007E08A8" w:rsidRPr="00374424">
        <w:rPr>
          <w:rFonts w:ascii="Times New Roman" w:hAnsi="Times New Roman" w:cs="Times New Roman"/>
          <w:color w:val="000000" w:themeColor="text1"/>
          <w:sz w:val="24"/>
          <w:szCs w:val="24"/>
        </w:rPr>
        <w:t>Use of a wait-list control would</w:t>
      </w:r>
      <w:r w:rsidR="000832A8" w:rsidRPr="00374424">
        <w:rPr>
          <w:rFonts w:ascii="Times New Roman" w:hAnsi="Times New Roman" w:cs="Times New Roman"/>
          <w:color w:val="000000" w:themeColor="text1"/>
          <w:sz w:val="24"/>
          <w:szCs w:val="24"/>
        </w:rPr>
        <w:t xml:space="preserve"> also</w:t>
      </w:r>
      <w:r w:rsidR="007E08A8" w:rsidRPr="00374424">
        <w:rPr>
          <w:rFonts w:ascii="Times New Roman" w:hAnsi="Times New Roman" w:cs="Times New Roman"/>
          <w:color w:val="000000" w:themeColor="text1"/>
          <w:sz w:val="24"/>
          <w:szCs w:val="24"/>
        </w:rPr>
        <w:t xml:space="preserve"> be beneficial to control for the influence of teaching as usual during the study.  The findings of this study support the notion that researchers should continue to evaluate the effectiveness of phonics-based reading approaches to teaching reading with this population.  This area of research has been expanding in recent years </w:t>
      </w:r>
      <w:r w:rsidR="00D826A9" w:rsidRPr="00374424">
        <w:rPr>
          <w:rFonts w:ascii="Times New Roman" w:hAnsi="Times New Roman" w:cs="Times New Roman"/>
          <w:color w:val="000000" w:themeColor="text1"/>
          <w:sz w:val="24"/>
          <w:szCs w:val="24"/>
        </w:rPr>
        <w:fldChar w:fldCharType="begin" w:fldLock="1"/>
      </w:r>
      <w:r w:rsidR="004E45C1" w:rsidRPr="00374424">
        <w:rPr>
          <w:rFonts w:ascii="Times New Roman" w:hAnsi="Times New Roman" w:cs="Times New Roman"/>
          <w:color w:val="000000" w:themeColor="text1"/>
          <w:sz w:val="24"/>
          <w:szCs w:val="24"/>
        </w:rPr>
        <w:instrText>ADDIN CSL_CITATION {"citationItems":[{"id":"ITEM-1","itemData":{"DOI":"10.11114/jets.v4i5.1472","ISSN":"2324-8068","author":[{"dropping-particle":"","family":"Hill","given":"David R.","non-dropping-particle":"","parse-names":false,"suffix":""}],"container-title":"Journal of Education and Training Studies","id":"ITEM-1","issue":"5","issued":{"date-parts":[["2016"]]},"page":"205-214","title":"Phonics based reading interventions for students with intellectual disability: A systematic literature review","type":"article-journal","volume":"4"},"uris":["http://www.mendeley.com/documents/?uuid=5c215655-f404-4abd-8076-dead2fd0b632"]}],"mendeley":{"formattedCitation":"(Hill, 2016)","plainTextFormattedCitation":"(Hill, 2016)","previouslyFormattedCitation":"(Hill, 2016)"},"properties":{"noteIndex":0},"schema":"https://github.com/citation-style-language/schema/raw/master/csl-citation.json"}</w:instrText>
      </w:r>
      <w:r w:rsidR="00D826A9" w:rsidRPr="00374424">
        <w:rPr>
          <w:rFonts w:ascii="Times New Roman" w:hAnsi="Times New Roman" w:cs="Times New Roman"/>
          <w:color w:val="000000" w:themeColor="text1"/>
          <w:sz w:val="24"/>
          <w:szCs w:val="24"/>
        </w:rPr>
        <w:fldChar w:fldCharType="separate"/>
      </w:r>
      <w:r w:rsidR="00D826A9" w:rsidRPr="00374424">
        <w:rPr>
          <w:rFonts w:ascii="Times New Roman" w:hAnsi="Times New Roman" w:cs="Times New Roman"/>
          <w:noProof/>
          <w:color w:val="000000" w:themeColor="text1"/>
          <w:sz w:val="24"/>
          <w:szCs w:val="24"/>
        </w:rPr>
        <w:t>(Hill, 2016)</w:t>
      </w:r>
      <w:r w:rsidR="00D826A9" w:rsidRPr="00374424">
        <w:rPr>
          <w:rFonts w:ascii="Times New Roman" w:hAnsi="Times New Roman" w:cs="Times New Roman"/>
          <w:color w:val="000000" w:themeColor="text1"/>
          <w:sz w:val="24"/>
          <w:szCs w:val="24"/>
        </w:rPr>
        <w:fldChar w:fldCharType="end"/>
      </w:r>
      <w:r w:rsidR="00D826A9" w:rsidRPr="00374424">
        <w:rPr>
          <w:rFonts w:ascii="Times New Roman" w:hAnsi="Times New Roman" w:cs="Times New Roman"/>
          <w:color w:val="000000" w:themeColor="text1"/>
          <w:sz w:val="24"/>
          <w:szCs w:val="24"/>
        </w:rPr>
        <w:t xml:space="preserve">, </w:t>
      </w:r>
      <w:r w:rsidR="007E08A8" w:rsidRPr="00374424">
        <w:rPr>
          <w:rFonts w:ascii="Times New Roman" w:hAnsi="Times New Roman" w:cs="Times New Roman"/>
          <w:color w:val="000000" w:themeColor="text1"/>
          <w:sz w:val="24"/>
          <w:szCs w:val="24"/>
        </w:rPr>
        <w:t>and</w:t>
      </w:r>
      <w:r w:rsidR="00D826A9" w:rsidRPr="00374424">
        <w:rPr>
          <w:rFonts w:ascii="Times New Roman" w:hAnsi="Times New Roman" w:cs="Times New Roman"/>
          <w:color w:val="000000" w:themeColor="text1"/>
          <w:sz w:val="24"/>
          <w:szCs w:val="24"/>
        </w:rPr>
        <w:t xml:space="preserve"> given the advantages of learning to read for all children,</w:t>
      </w:r>
      <w:r w:rsidR="007E08A8" w:rsidRPr="00374424">
        <w:rPr>
          <w:rFonts w:ascii="Times New Roman" w:hAnsi="Times New Roman" w:cs="Times New Roman"/>
          <w:color w:val="000000" w:themeColor="text1"/>
          <w:sz w:val="24"/>
          <w:szCs w:val="24"/>
        </w:rPr>
        <w:t xml:space="preserve"> should continue to do so.</w:t>
      </w:r>
    </w:p>
    <w:p w14:paraId="1FE24A3D" w14:textId="421BA7AF" w:rsidR="00767A30" w:rsidRPr="00374424" w:rsidRDefault="00C4148D" w:rsidP="00DC75EF">
      <w:pPr>
        <w:spacing w:line="480" w:lineRule="auto"/>
        <w:jc w:val="center"/>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t>References</w:t>
      </w:r>
    </w:p>
    <w:p w14:paraId="366CC342" w14:textId="5A513BF7" w:rsidR="001E67CE" w:rsidRPr="00374424" w:rsidRDefault="000E3D65"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color w:val="000000" w:themeColor="text1"/>
          <w:sz w:val="24"/>
          <w:szCs w:val="24"/>
        </w:rPr>
        <w:fldChar w:fldCharType="begin" w:fldLock="1"/>
      </w:r>
      <w:r w:rsidRPr="00374424">
        <w:rPr>
          <w:rFonts w:ascii="Times New Roman" w:hAnsi="Times New Roman" w:cs="Times New Roman"/>
          <w:color w:val="000000" w:themeColor="text1"/>
          <w:sz w:val="24"/>
          <w:szCs w:val="24"/>
        </w:rPr>
        <w:instrText xml:space="preserve">ADDIN Mendeley Bibliography CSL_BIBLIOGRAPHY </w:instrText>
      </w:r>
      <w:r w:rsidRPr="00374424">
        <w:rPr>
          <w:rFonts w:ascii="Times New Roman" w:hAnsi="Times New Roman" w:cs="Times New Roman"/>
          <w:color w:val="000000" w:themeColor="text1"/>
          <w:sz w:val="24"/>
          <w:szCs w:val="24"/>
        </w:rPr>
        <w:fldChar w:fldCharType="separate"/>
      </w:r>
      <w:r w:rsidR="001E67CE" w:rsidRPr="00374424">
        <w:rPr>
          <w:rFonts w:ascii="Times New Roman" w:hAnsi="Times New Roman" w:cs="Times New Roman"/>
          <w:noProof/>
          <w:color w:val="000000" w:themeColor="text1"/>
          <w:sz w:val="24"/>
          <w:szCs w:val="24"/>
        </w:rPr>
        <w:t xml:space="preserve">American Psychiatric Association. (2013). </w:t>
      </w:r>
      <w:r w:rsidR="001E67CE" w:rsidRPr="00374424">
        <w:rPr>
          <w:rFonts w:ascii="Times New Roman" w:hAnsi="Times New Roman" w:cs="Times New Roman"/>
          <w:i/>
          <w:iCs/>
          <w:noProof/>
          <w:color w:val="000000" w:themeColor="text1"/>
          <w:sz w:val="24"/>
          <w:szCs w:val="24"/>
        </w:rPr>
        <w:t>Intellectual Disability</w:t>
      </w:r>
      <w:r w:rsidR="001E67CE" w:rsidRPr="00374424">
        <w:rPr>
          <w:rFonts w:ascii="Times New Roman" w:hAnsi="Times New Roman" w:cs="Times New Roman"/>
          <w:noProof/>
          <w:color w:val="000000" w:themeColor="text1"/>
          <w:sz w:val="24"/>
          <w:szCs w:val="24"/>
        </w:rPr>
        <w:t>. Washington DC: American Psychiatric Publishing. https://doi.org/10.1001/jama.299.11.1252-a</w:t>
      </w:r>
    </w:p>
    <w:p w14:paraId="058B7CB1"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lastRenderedPageBreak/>
        <w:t xml:space="preserve">Bishop, D. V. M., &amp; Norbury, C. N. (2009). </w:t>
      </w:r>
      <w:r w:rsidRPr="00374424">
        <w:rPr>
          <w:rFonts w:ascii="Times New Roman" w:hAnsi="Times New Roman" w:cs="Times New Roman"/>
          <w:i/>
          <w:iCs/>
          <w:noProof/>
          <w:color w:val="000000" w:themeColor="text1"/>
          <w:sz w:val="24"/>
          <w:szCs w:val="24"/>
        </w:rPr>
        <w:t>Children’s communication checklist: Short</w:t>
      </w:r>
      <w:r w:rsidRPr="00374424">
        <w:rPr>
          <w:rFonts w:ascii="Times New Roman" w:hAnsi="Times New Roman" w:cs="Times New Roman"/>
          <w:noProof/>
          <w:color w:val="000000" w:themeColor="text1"/>
          <w:sz w:val="24"/>
          <w:szCs w:val="24"/>
        </w:rPr>
        <w:t xml:space="preserve"> (4th ed.). Pearson Education Limited.</w:t>
      </w:r>
    </w:p>
    <w:p w14:paraId="533B513D"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Boardman, L., Bernal, J., &amp; Hollins, S. (2014). Communicating with people with intellectual disabilities: A guide for general psychiatrists. </w:t>
      </w:r>
      <w:r w:rsidRPr="00374424">
        <w:rPr>
          <w:rFonts w:ascii="Times New Roman" w:hAnsi="Times New Roman" w:cs="Times New Roman"/>
          <w:i/>
          <w:iCs/>
          <w:noProof/>
          <w:color w:val="000000" w:themeColor="text1"/>
          <w:sz w:val="24"/>
          <w:szCs w:val="24"/>
        </w:rPr>
        <w:t>Advances in Psychiatric Treatment</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20</w:t>
      </w:r>
      <w:r w:rsidRPr="00374424">
        <w:rPr>
          <w:rFonts w:ascii="Times New Roman" w:hAnsi="Times New Roman" w:cs="Times New Roman"/>
          <w:noProof/>
          <w:color w:val="000000" w:themeColor="text1"/>
          <w:sz w:val="24"/>
          <w:szCs w:val="24"/>
        </w:rPr>
        <w:t>(1), 27–36. https://doi.org/10.1192/apt.bp.110.008664</w:t>
      </w:r>
    </w:p>
    <w:p w14:paraId="25A8812E"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Browder, D., Gibbs, S., Ahlgrim-Delzell, L., Courtade, G. R., Mraz, M., &amp; Flowers, C. (2009). Literacy for students with severe developmental disabilities: What should we teach and what should we hope to achieve? </w:t>
      </w:r>
      <w:r w:rsidRPr="00374424">
        <w:rPr>
          <w:rFonts w:ascii="Times New Roman" w:hAnsi="Times New Roman" w:cs="Times New Roman"/>
          <w:i/>
          <w:iCs/>
          <w:noProof/>
          <w:color w:val="000000" w:themeColor="text1"/>
          <w:sz w:val="24"/>
          <w:szCs w:val="24"/>
        </w:rPr>
        <w:t>Remedial and Special Education</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30</w:t>
      </w:r>
      <w:r w:rsidRPr="00374424">
        <w:rPr>
          <w:rFonts w:ascii="Times New Roman" w:hAnsi="Times New Roman" w:cs="Times New Roman"/>
          <w:noProof/>
          <w:color w:val="000000" w:themeColor="text1"/>
          <w:sz w:val="24"/>
          <w:szCs w:val="24"/>
        </w:rPr>
        <w:t>(5), 269–282. https://doi.org/10.1177/0741932508315054</w:t>
      </w:r>
    </w:p>
    <w:p w14:paraId="4C708A64"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Byrne, B. (1998). </w:t>
      </w:r>
      <w:r w:rsidRPr="00374424">
        <w:rPr>
          <w:rFonts w:ascii="Times New Roman" w:hAnsi="Times New Roman" w:cs="Times New Roman"/>
          <w:i/>
          <w:iCs/>
          <w:noProof/>
          <w:color w:val="000000" w:themeColor="text1"/>
          <w:sz w:val="24"/>
          <w:szCs w:val="24"/>
        </w:rPr>
        <w:t>The foundation of literacy: The child’s acquisition of the alphabetic principle</w:t>
      </w:r>
      <w:r w:rsidRPr="00374424">
        <w:rPr>
          <w:rFonts w:ascii="Times New Roman" w:hAnsi="Times New Roman" w:cs="Times New Roman"/>
          <w:noProof/>
          <w:color w:val="000000" w:themeColor="text1"/>
          <w:sz w:val="24"/>
          <w:szCs w:val="24"/>
        </w:rPr>
        <w:t>. East Sussex: Psychology Press Ltd.</w:t>
      </w:r>
    </w:p>
    <w:p w14:paraId="1479FF83"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Carver, C., &amp; Moseley, D. (1994). </w:t>
      </w:r>
      <w:r w:rsidRPr="00374424">
        <w:rPr>
          <w:rFonts w:ascii="Times New Roman" w:hAnsi="Times New Roman" w:cs="Times New Roman"/>
          <w:i/>
          <w:iCs/>
          <w:noProof/>
          <w:color w:val="000000" w:themeColor="text1"/>
          <w:sz w:val="24"/>
          <w:szCs w:val="24"/>
        </w:rPr>
        <w:t>A group or individual diagnostic test of word recognition or phonic skills (WRaPS)</w:t>
      </w:r>
      <w:r w:rsidRPr="00374424">
        <w:rPr>
          <w:rFonts w:ascii="Times New Roman" w:hAnsi="Times New Roman" w:cs="Times New Roman"/>
          <w:noProof/>
          <w:color w:val="000000" w:themeColor="text1"/>
          <w:sz w:val="24"/>
          <w:szCs w:val="24"/>
        </w:rPr>
        <w:t>. London: Hodder and Stoughton.</w:t>
      </w:r>
    </w:p>
    <w:p w14:paraId="274C0E9F"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Field, A. (2013). </w:t>
      </w:r>
      <w:r w:rsidRPr="00374424">
        <w:rPr>
          <w:rFonts w:ascii="Times New Roman" w:hAnsi="Times New Roman" w:cs="Times New Roman"/>
          <w:i/>
          <w:iCs/>
          <w:noProof/>
          <w:color w:val="000000" w:themeColor="text1"/>
          <w:sz w:val="24"/>
          <w:szCs w:val="24"/>
        </w:rPr>
        <w:t>Discovering statistics using IMB SPSS Statistics</w:t>
      </w:r>
      <w:r w:rsidRPr="00374424">
        <w:rPr>
          <w:rFonts w:ascii="Times New Roman" w:hAnsi="Times New Roman" w:cs="Times New Roman"/>
          <w:noProof/>
          <w:color w:val="000000" w:themeColor="text1"/>
          <w:sz w:val="24"/>
          <w:szCs w:val="24"/>
        </w:rPr>
        <w:t xml:space="preserve"> (4th ed.). London: Sage Publications Ltd.</w:t>
      </w:r>
    </w:p>
    <w:p w14:paraId="2BD9AEEC"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Finnegan, E. G. (2012). Two approaches to phonics instruction: Comparison of effects with children with significant cognitive disability. </w:t>
      </w:r>
      <w:r w:rsidRPr="00374424">
        <w:rPr>
          <w:rFonts w:ascii="Times New Roman" w:hAnsi="Times New Roman" w:cs="Times New Roman"/>
          <w:i/>
          <w:iCs/>
          <w:noProof/>
          <w:color w:val="000000" w:themeColor="text1"/>
          <w:sz w:val="24"/>
          <w:szCs w:val="24"/>
        </w:rPr>
        <w:t xml:space="preserve">Education and Training in Autism </w:t>
      </w:r>
      <w:r w:rsidRPr="00374424">
        <w:rPr>
          <w:rFonts w:ascii="Times New Roman" w:hAnsi="Times New Roman" w:cs="Times New Roman"/>
          <w:i/>
          <w:iCs/>
          <w:noProof/>
          <w:color w:val="000000" w:themeColor="text1"/>
          <w:sz w:val="24"/>
          <w:szCs w:val="24"/>
        </w:rPr>
        <w:lastRenderedPageBreak/>
        <w:t>and Developmental Disabilities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47</w:t>
      </w:r>
      <w:r w:rsidRPr="00374424">
        <w:rPr>
          <w:rFonts w:ascii="Times New Roman" w:hAnsi="Times New Roman" w:cs="Times New Roman"/>
          <w:noProof/>
          <w:color w:val="000000" w:themeColor="text1"/>
          <w:sz w:val="24"/>
          <w:szCs w:val="24"/>
        </w:rPr>
        <w:t>(3), 269–279.</w:t>
      </w:r>
    </w:p>
    <w:p w14:paraId="5918604F"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Fleischmann, A., &amp; Fleischmann, C. (2012). </w:t>
      </w:r>
      <w:r w:rsidRPr="00374424">
        <w:rPr>
          <w:rFonts w:ascii="Times New Roman" w:hAnsi="Times New Roman" w:cs="Times New Roman"/>
          <w:i/>
          <w:iCs/>
          <w:noProof/>
          <w:color w:val="000000" w:themeColor="text1"/>
          <w:sz w:val="24"/>
          <w:szCs w:val="24"/>
        </w:rPr>
        <w:t>Carly’s voice</w:t>
      </w:r>
      <w:r w:rsidRPr="00374424">
        <w:rPr>
          <w:rFonts w:ascii="Times New Roman" w:hAnsi="Times New Roman" w:cs="Times New Roman"/>
          <w:noProof/>
          <w:color w:val="000000" w:themeColor="text1"/>
          <w:sz w:val="24"/>
          <w:szCs w:val="24"/>
        </w:rPr>
        <w:t>. New York, NY: Touchstone.</w:t>
      </w:r>
    </w:p>
    <w:p w14:paraId="1733A8F8"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Goh, S., Whitaker, A., Feldman, J., Cull, M. B., Hoyte, K., Algermissen, M., … Peterson, B. S. (2013). Teaching non-verbal children with autistic disorder to read and write: A pilot study. </w:t>
      </w:r>
      <w:r w:rsidRPr="00374424">
        <w:rPr>
          <w:rFonts w:ascii="Times New Roman" w:hAnsi="Times New Roman" w:cs="Times New Roman"/>
          <w:i/>
          <w:iCs/>
          <w:noProof/>
          <w:color w:val="000000" w:themeColor="text1"/>
          <w:sz w:val="24"/>
          <w:szCs w:val="24"/>
        </w:rPr>
        <w:t>International Journal of Developmental Disabilities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59</w:t>
      </w:r>
      <w:r w:rsidRPr="00374424">
        <w:rPr>
          <w:rFonts w:ascii="Times New Roman" w:hAnsi="Times New Roman" w:cs="Times New Roman"/>
          <w:noProof/>
          <w:color w:val="000000" w:themeColor="text1"/>
          <w:sz w:val="24"/>
          <w:szCs w:val="24"/>
        </w:rPr>
        <w:t>(2), 95–107. https://doi.org/10.1179/2047387713Y.0000000014</w:t>
      </w:r>
    </w:p>
    <w:p w14:paraId="33E5E5A5"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Good, R. H., Kaminski, R. A., Shinn, M., Bratten, J., Shinn, M., Laimon, L., … Flindt, N. (2004). </w:t>
      </w:r>
      <w:r w:rsidRPr="00374424">
        <w:rPr>
          <w:rFonts w:ascii="Times New Roman" w:hAnsi="Times New Roman" w:cs="Times New Roman"/>
          <w:i/>
          <w:iCs/>
          <w:noProof/>
          <w:color w:val="000000" w:themeColor="text1"/>
          <w:sz w:val="24"/>
          <w:szCs w:val="24"/>
        </w:rPr>
        <w:t>Technical adequacy and decision making utility of DIBELS (technical report no. 7).</w:t>
      </w:r>
      <w:r w:rsidRPr="00374424">
        <w:rPr>
          <w:rFonts w:ascii="Times New Roman" w:hAnsi="Times New Roman" w:cs="Times New Roman"/>
          <w:noProof/>
          <w:color w:val="000000" w:themeColor="text1"/>
          <w:sz w:val="24"/>
          <w:szCs w:val="24"/>
        </w:rPr>
        <w:t xml:space="preserve"> Eugene, OR: University of Oregon.</w:t>
      </w:r>
    </w:p>
    <w:p w14:paraId="15A7C396"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Grindle, C. F., Hughes, J. C., Saville, M., Huxley, K., &amp; Hastings, R. P. (2013). Teaching early reading skills to children with autism using mimiosprout early reading. </w:t>
      </w:r>
      <w:r w:rsidRPr="00374424">
        <w:rPr>
          <w:rFonts w:ascii="Times New Roman" w:hAnsi="Times New Roman" w:cs="Times New Roman"/>
          <w:i/>
          <w:iCs/>
          <w:noProof/>
          <w:color w:val="000000" w:themeColor="text1"/>
          <w:sz w:val="24"/>
          <w:szCs w:val="24"/>
        </w:rPr>
        <w:t>Behavioral Interventions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28</w:t>
      </w:r>
      <w:r w:rsidRPr="00374424">
        <w:rPr>
          <w:rFonts w:ascii="Times New Roman" w:hAnsi="Times New Roman" w:cs="Times New Roman"/>
          <w:noProof/>
          <w:color w:val="000000" w:themeColor="text1"/>
          <w:sz w:val="24"/>
          <w:szCs w:val="24"/>
        </w:rPr>
        <w:t>(3), 203–224. https://doi.org/10.1002/bin</w:t>
      </w:r>
    </w:p>
    <w:p w14:paraId="60070065"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Hattie, J. (2009). </w:t>
      </w:r>
      <w:r w:rsidRPr="00374424">
        <w:rPr>
          <w:rFonts w:ascii="Times New Roman" w:hAnsi="Times New Roman" w:cs="Times New Roman"/>
          <w:i/>
          <w:iCs/>
          <w:noProof/>
          <w:color w:val="000000" w:themeColor="text1"/>
          <w:sz w:val="24"/>
          <w:szCs w:val="24"/>
        </w:rPr>
        <w:t>Visible learning: A synthesis of over 800 meta-analyses relating to achievement</w:t>
      </w:r>
      <w:r w:rsidRPr="00374424">
        <w:rPr>
          <w:rFonts w:ascii="Times New Roman" w:hAnsi="Times New Roman" w:cs="Times New Roman"/>
          <w:noProof/>
          <w:color w:val="000000" w:themeColor="text1"/>
          <w:sz w:val="24"/>
          <w:szCs w:val="24"/>
        </w:rPr>
        <w:t>. New York, NY: Routledge.</w:t>
      </w:r>
    </w:p>
    <w:p w14:paraId="07A717A9"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Hill, D. R. (2016). Phonics based reading interventions for students with intellectual disability: A systematic literature review. </w:t>
      </w:r>
      <w:r w:rsidRPr="00374424">
        <w:rPr>
          <w:rFonts w:ascii="Times New Roman" w:hAnsi="Times New Roman" w:cs="Times New Roman"/>
          <w:i/>
          <w:iCs/>
          <w:noProof/>
          <w:color w:val="000000" w:themeColor="text1"/>
          <w:sz w:val="24"/>
          <w:szCs w:val="24"/>
        </w:rPr>
        <w:t>Journal of Education and Training Studies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4</w:t>
      </w:r>
      <w:r w:rsidRPr="00374424">
        <w:rPr>
          <w:rFonts w:ascii="Times New Roman" w:hAnsi="Times New Roman" w:cs="Times New Roman"/>
          <w:noProof/>
          <w:color w:val="000000" w:themeColor="text1"/>
          <w:sz w:val="24"/>
          <w:szCs w:val="24"/>
        </w:rPr>
        <w:t xml:space="preserve">(5), </w:t>
      </w:r>
      <w:r w:rsidRPr="00374424">
        <w:rPr>
          <w:rFonts w:ascii="Times New Roman" w:hAnsi="Times New Roman" w:cs="Times New Roman"/>
          <w:noProof/>
          <w:color w:val="000000" w:themeColor="text1"/>
          <w:sz w:val="24"/>
          <w:szCs w:val="24"/>
        </w:rPr>
        <w:lastRenderedPageBreak/>
        <w:t>205–214. https://doi.org/10.11114/jets.v4i5.1472</w:t>
      </w:r>
    </w:p>
    <w:p w14:paraId="30435043"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Horner, R. H., Carr, E. G., Halle, J., McGee, G., Odom, S., &amp; Wolery, M. (2005). The use of single-subject research to identify evidence-based practice in special education. </w:t>
      </w:r>
      <w:r w:rsidRPr="00374424">
        <w:rPr>
          <w:rFonts w:ascii="Times New Roman" w:hAnsi="Times New Roman" w:cs="Times New Roman"/>
          <w:i/>
          <w:iCs/>
          <w:noProof/>
          <w:color w:val="000000" w:themeColor="text1"/>
          <w:sz w:val="24"/>
          <w:szCs w:val="24"/>
        </w:rPr>
        <w:t>Exceptional Children</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71</w:t>
      </w:r>
      <w:r w:rsidRPr="00374424">
        <w:rPr>
          <w:rFonts w:ascii="Times New Roman" w:hAnsi="Times New Roman" w:cs="Times New Roman"/>
          <w:noProof/>
          <w:color w:val="000000" w:themeColor="text1"/>
          <w:sz w:val="24"/>
          <w:szCs w:val="24"/>
        </w:rPr>
        <w:t>(2), 165–179. https://doi.org/10.1177/001440290507100203</w:t>
      </w:r>
    </w:p>
    <w:p w14:paraId="216AF814"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Huffstetter, M., King, J. R., Onwuegbuzie, A. J., Schneider, J. J., &amp; Powell-Smith, K. a. (2010). Effects of a computer-based early reading program on the early reading and oral language skills of at-risk preschool children. </w:t>
      </w:r>
      <w:r w:rsidRPr="00374424">
        <w:rPr>
          <w:rFonts w:ascii="Times New Roman" w:hAnsi="Times New Roman" w:cs="Times New Roman"/>
          <w:i/>
          <w:iCs/>
          <w:noProof/>
          <w:color w:val="000000" w:themeColor="text1"/>
          <w:sz w:val="24"/>
          <w:szCs w:val="24"/>
        </w:rPr>
        <w:t>Journal of Education for Students Placed at Risk (JESPAR)</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15</w:t>
      </w:r>
      <w:r w:rsidRPr="00374424">
        <w:rPr>
          <w:rFonts w:ascii="Times New Roman" w:hAnsi="Times New Roman" w:cs="Times New Roman"/>
          <w:noProof/>
          <w:color w:val="000000" w:themeColor="text1"/>
          <w:sz w:val="24"/>
          <w:szCs w:val="24"/>
        </w:rPr>
        <w:t>(4), 279–298. https://doi.org/10.1080/10824669.2010.532415</w:t>
      </w:r>
    </w:p>
    <w:p w14:paraId="1FBBD3A9"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Hulme, C., &amp; Snowling, M. J. (2013). Learning to read: What we know and what we need to understand better. </w:t>
      </w:r>
      <w:r w:rsidRPr="00374424">
        <w:rPr>
          <w:rFonts w:ascii="Times New Roman" w:hAnsi="Times New Roman" w:cs="Times New Roman"/>
          <w:i/>
          <w:iCs/>
          <w:noProof/>
          <w:color w:val="000000" w:themeColor="text1"/>
          <w:sz w:val="24"/>
          <w:szCs w:val="24"/>
        </w:rPr>
        <w:t>Child Development Perspectives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7</w:t>
      </w:r>
      <w:r w:rsidRPr="00374424">
        <w:rPr>
          <w:rFonts w:ascii="Times New Roman" w:hAnsi="Times New Roman" w:cs="Times New Roman"/>
          <w:noProof/>
          <w:color w:val="000000" w:themeColor="text1"/>
          <w:sz w:val="24"/>
          <w:szCs w:val="24"/>
        </w:rPr>
        <w:t>(1), 1–5. https://doi.org/10.1111/cdep.12005</w:t>
      </w:r>
    </w:p>
    <w:p w14:paraId="03B3BD4F"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Jacobson, N. S., &amp; Truax, P. (1991). Clinical significance: A statistical approach to defining meaningful change in psychotherapy research. </w:t>
      </w:r>
      <w:r w:rsidRPr="00374424">
        <w:rPr>
          <w:rFonts w:ascii="Times New Roman" w:hAnsi="Times New Roman" w:cs="Times New Roman"/>
          <w:i/>
          <w:iCs/>
          <w:noProof/>
          <w:color w:val="000000" w:themeColor="text1"/>
          <w:sz w:val="24"/>
          <w:szCs w:val="24"/>
        </w:rPr>
        <w:t>Journal of Consulting and Clinical Psychology</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59</w:t>
      </w:r>
      <w:r w:rsidRPr="00374424">
        <w:rPr>
          <w:rFonts w:ascii="Times New Roman" w:hAnsi="Times New Roman" w:cs="Times New Roman"/>
          <w:noProof/>
          <w:color w:val="000000" w:themeColor="text1"/>
          <w:sz w:val="24"/>
          <w:szCs w:val="24"/>
        </w:rPr>
        <w:t>(1), 12–19. https://doi.org/10.1037/0022-006X.59.1.12</w:t>
      </w:r>
    </w:p>
    <w:p w14:paraId="21723B0B"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Lawson, H., Layton, L., Goldbart, J., Lacey, P., &amp; Miller, C. (2012). Conceptualisations of literacy and literacy practices for children with severe learning difficulties. </w:t>
      </w:r>
      <w:r w:rsidRPr="00374424">
        <w:rPr>
          <w:rFonts w:ascii="Times New Roman" w:hAnsi="Times New Roman" w:cs="Times New Roman"/>
          <w:i/>
          <w:iCs/>
          <w:noProof/>
          <w:color w:val="000000" w:themeColor="text1"/>
          <w:sz w:val="24"/>
          <w:szCs w:val="24"/>
        </w:rPr>
        <w:t>Literacy</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46</w:t>
      </w:r>
      <w:r w:rsidRPr="00374424">
        <w:rPr>
          <w:rFonts w:ascii="Times New Roman" w:hAnsi="Times New Roman" w:cs="Times New Roman"/>
          <w:noProof/>
          <w:color w:val="000000" w:themeColor="text1"/>
          <w:sz w:val="24"/>
          <w:szCs w:val="24"/>
        </w:rPr>
        <w:t>(2), 101–108. https://doi.org/10.1111/j.1741-</w:t>
      </w:r>
      <w:r w:rsidRPr="00374424">
        <w:rPr>
          <w:rFonts w:ascii="Times New Roman" w:hAnsi="Times New Roman" w:cs="Times New Roman"/>
          <w:noProof/>
          <w:color w:val="000000" w:themeColor="text1"/>
          <w:sz w:val="24"/>
          <w:szCs w:val="24"/>
        </w:rPr>
        <w:lastRenderedPageBreak/>
        <w:t>4369.2011.00603.x</w:t>
      </w:r>
    </w:p>
    <w:p w14:paraId="364FE971"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Layng, T. V. J., Twyman, J. S., &amp; Stikeleather, G. (2004a). Engineering discovery learning: The contingency adduction of some precursors of textual responding in a beginning program. </w:t>
      </w:r>
      <w:r w:rsidRPr="00374424">
        <w:rPr>
          <w:rFonts w:ascii="Times New Roman" w:hAnsi="Times New Roman" w:cs="Times New Roman"/>
          <w:i/>
          <w:iCs/>
          <w:noProof/>
          <w:color w:val="000000" w:themeColor="text1"/>
          <w:sz w:val="24"/>
          <w:szCs w:val="24"/>
        </w:rPr>
        <w:t>The Analysis of Verbal Behavior</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20</w:t>
      </w:r>
      <w:r w:rsidRPr="00374424">
        <w:rPr>
          <w:rFonts w:ascii="Times New Roman" w:hAnsi="Times New Roman" w:cs="Times New Roman"/>
          <w:noProof/>
          <w:color w:val="000000" w:themeColor="text1"/>
          <w:sz w:val="24"/>
          <w:szCs w:val="24"/>
        </w:rPr>
        <w:t>(1), 99–109.</w:t>
      </w:r>
    </w:p>
    <w:p w14:paraId="32BB62BA"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Layng, T. V. J., Twyman, J. S., &amp; Stikeleather, G. (2004b). Selected for success: How headsprout reading basics teaches beginning reading. In D. J. Moran &amp; R. Malott (Eds.), </w:t>
      </w:r>
      <w:r w:rsidRPr="00374424">
        <w:rPr>
          <w:rFonts w:ascii="Times New Roman" w:hAnsi="Times New Roman" w:cs="Times New Roman"/>
          <w:i/>
          <w:iCs/>
          <w:noProof/>
          <w:color w:val="000000" w:themeColor="text1"/>
          <w:sz w:val="24"/>
          <w:szCs w:val="24"/>
        </w:rPr>
        <w:t>Evidence-based educational methods</w:t>
      </w:r>
      <w:r w:rsidRPr="00374424">
        <w:rPr>
          <w:rFonts w:ascii="Times New Roman" w:hAnsi="Times New Roman" w:cs="Times New Roman"/>
          <w:noProof/>
          <w:color w:val="000000" w:themeColor="text1"/>
          <w:sz w:val="24"/>
          <w:szCs w:val="24"/>
        </w:rPr>
        <w:t xml:space="preserve"> (pp. 171–197). St. Louis. https://doi.org/http://dx.doi.org/10.1016/B978-012506041-7/50012-7</w:t>
      </w:r>
    </w:p>
    <w:p w14:paraId="59C748C5"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Learning A-Z, . (2016). </w:t>
      </w:r>
      <w:r w:rsidRPr="00374424">
        <w:rPr>
          <w:rFonts w:ascii="Times New Roman" w:hAnsi="Times New Roman" w:cs="Times New Roman"/>
          <w:i/>
          <w:iCs/>
          <w:noProof/>
          <w:color w:val="000000" w:themeColor="text1"/>
          <w:sz w:val="24"/>
          <w:szCs w:val="24"/>
        </w:rPr>
        <w:t>Headsprout scope and sequence</w:t>
      </w:r>
      <w:r w:rsidRPr="00374424">
        <w:rPr>
          <w:rFonts w:ascii="Times New Roman" w:hAnsi="Times New Roman" w:cs="Times New Roman"/>
          <w:noProof/>
          <w:color w:val="000000" w:themeColor="text1"/>
          <w:sz w:val="24"/>
          <w:szCs w:val="24"/>
        </w:rPr>
        <w:t>. Retrieved from https://www.headsprout.com/main/ViewPage/name/scope-sequence/</w:t>
      </w:r>
    </w:p>
    <w:p w14:paraId="4D3F872E"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Lifshitz, H., Kilberg, E., &amp; Vakil, E. (2016). Research in developmental disabilities working memory studies among individuals with intellectual disability : An integrative research review. </w:t>
      </w:r>
      <w:r w:rsidRPr="00374424">
        <w:rPr>
          <w:rFonts w:ascii="Times New Roman" w:hAnsi="Times New Roman" w:cs="Times New Roman"/>
          <w:i/>
          <w:iCs/>
          <w:noProof/>
          <w:color w:val="000000" w:themeColor="text1"/>
          <w:sz w:val="24"/>
          <w:szCs w:val="24"/>
        </w:rPr>
        <w:t>Research in Developmental Disabilities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59</w:t>
      </w:r>
      <w:r w:rsidRPr="00374424">
        <w:rPr>
          <w:rFonts w:ascii="Times New Roman" w:hAnsi="Times New Roman" w:cs="Times New Roman"/>
          <w:noProof/>
          <w:color w:val="000000" w:themeColor="text1"/>
          <w:sz w:val="24"/>
          <w:szCs w:val="24"/>
        </w:rPr>
        <w:t>, 147–165. https://doi.org/10.1016/j.ridd.2016.08.001</w:t>
      </w:r>
    </w:p>
    <w:p w14:paraId="1931D2D8"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Macaruso, P., Hook, P. E., &amp; McCabe, R. (2006). The efficacy of computer-based supplementary phonics programs for </w:t>
      </w:r>
      <w:r w:rsidRPr="00374424">
        <w:rPr>
          <w:rFonts w:ascii="Times New Roman" w:hAnsi="Times New Roman" w:cs="Times New Roman"/>
          <w:noProof/>
          <w:color w:val="000000" w:themeColor="text1"/>
          <w:sz w:val="24"/>
          <w:szCs w:val="24"/>
        </w:rPr>
        <w:lastRenderedPageBreak/>
        <w:t xml:space="preserve">advancing reading skills in at-risk elementary students. </w:t>
      </w:r>
      <w:r w:rsidRPr="00374424">
        <w:rPr>
          <w:rFonts w:ascii="Times New Roman" w:hAnsi="Times New Roman" w:cs="Times New Roman"/>
          <w:i/>
          <w:iCs/>
          <w:noProof/>
          <w:color w:val="000000" w:themeColor="text1"/>
          <w:sz w:val="24"/>
          <w:szCs w:val="24"/>
        </w:rPr>
        <w:t>Journal of Research in Reading</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29</w:t>
      </w:r>
      <w:r w:rsidRPr="00374424">
        <w:rPr>
          <w:rFonts w:ascii="Times New Roman" w:hAnsi="Times New Roman" w:cs="Times New Roman"/>
          <w:noProof/>
          <w:color w:val="000000" w:themeColor="text1"/>
          <w:sz w:val="24"/>
          <w:szCs w:val="24"/>
        </w:rPr>
        <w:t>(2), 162–172. https://doi.org/10.1111/j.1467-9817.2006.00282.x</w:t>
      </w:r>
    </w:p>
    <w:p w14:paraId="277267DC"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National Reading Panel. (2000). </w:t>
      </w:r>
      <w:r w:rsidRPr="00374424">
        <w:rPr>
          <w:rFonts w:ascii="Times New Roman" w:hAnsi="Times New Roman" w:cs="Times New Roman"/>
          <w:i/>
          <w:iCs/>
          <w:noProof/>
          <w:color w:val="000000" w:themeColor="text1"/>
          <w:sz w:val="24"/>
          <w:szCs w:val="24"/>
        </w:rPr>
        <w:t>Teaching children to read: An evidence-based assessment of the scientific research literature on reading and its implications for reading instruction</w:t>
      </w:r>
      <w:r w:rsidRPr="00374424">
        <w:rPr>
          <w:rFonts w:ascii="Times New Roman" w:hAnsi="Times New Roman" w:cs="Times New Roman"/>
          <w:noProof/>
          <w:color w:val="000000" w:themeColor="text1"/>
          <w:sz w:val="24"/>
          <w:szCs w:val="24"/>
        </w:rPr>
        <w:t>. Washington DC: National Institute of Child Health and Human Development.</w:t>
      </w:r>
    </w:p>
    <w:p w14:paraId="6B073005"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Norbury, C. F., Gooch, D., Baird, G., Charman, T., Simonoff, E., &amp; Pickles, A. (2016). Younger children experience lower levels of language competence and academic progress in the first year of school: evidence from a population study. </w:t>
      </w:r>
      <w:r w:rsidRPr="00374424">
        <w:rPr>
          <w:rFonts w:ascii="Times New Roman" w:hAnsi="Times New Roman" w:cs="Times New Roman"/>
          <w:i/>
          <w:iCs/>
          <w:noProof/>
          <w:color w:val="000000" w:themeColor="text1"/>
          <w:sz w:val="24"/>
          <w:szCs w:val="24"/>
        </w:rPr>
        <w:t>Journal of Child Psychology and Psychiatry</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57</w:t>
      </w:r>
      <w:r w:rsidRPr="00374424">
        <w:rPr>
          <w:rFonts w:ascii="Times New Roman" w:hAnsi="Times New Roman" w:cs="Times New Roman"/>
          <w:noProof/>
          <w:color w:val="000000" w:themeColor="text1"/>
          <w:sz w:val="24"/>
          <w:szCs w:val="24"/>
        </w:rPr>
        <w:t>(1), 65–73. https://doi.org/10.1111/jcpp.12431</w:t>
      </w:r>
    </w:p>
    <w:p w14:paraId="0DCA2C80"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Norbury, C. F., Nash, M., Baird, G., &amp; Bishop, D. V. M. (2004). Using a parental checklist to identify diagnostic groups in children with communication impairment: A validation of the Children’s Communication Checklist - 2. </w:t>
      </w:r>
      <w:r w:rsidRPr="00374424">
        <w:rPr>
          <w:rFonts w:ascii="Times New Roman" w:hAnsi="Times New Roman" w:cs="Times New Roman"/>
          <w:i/>
          <w:iCs/>
          <w:noProof/>
          <w:color w:val="000000" w:themeColor="text1"/>
          <w:sz w:val="24"/>
          <w:szCs w:val="24"/>
        </w:rPr>
        <w:t>International Journal of Language and Communication Disorders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39</w:t>
      </w:r>
      <w:r w:rsidRPr="00374424">
        <w:rPr>
          <w:rFonts w:ascii="Times New Roman" w:hAnsi="Times New Roman" w:cs="Times New Roman"/>
          <w:noProof/>
          <w:color w:val="000000" w:themeColor="text1"/>
          <w:sz w:val="24"/>
          <w:szCs w:val="24"/>
        </w:rPr>
        <w:t>(3), 345–364. https://doi.org/10.1080/13682820410001654883</w:t>
      </w:r>
    </w:p>
    <w:p w14:paraId="2019E792"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Porter, J. (2005). Severe learning difficulties. In A. Lewis &amp; B. Norwich (Eds.), </w:t>
      </w:r>
      <w:r w:rsidRPr="00374424">
        <w:rPr>
          <w:rFonts w:ascii="Times New Roman" w:hAnsi="Times New Roman" w:cs="Times New Roman"/>
          <w:i/>
          <w:iCs/>
          <w:noProof/>
          <w:color w:val="000000" w:themeColor="text1"/>
          <w:sz w:val="24"/>
          <w:szCs w:val="24"/>
        </w:rPr>
        <w:t>Special teaching for special children?</w:t>
      </w:r>
      <w:r w:rsidRPr="00374424">
        <w:rPr>
          <w:rFonts w:ascii="Times New Roman" w:hAnsi="Times New Roman" w:cs="Times New Roman"/>
          <w:noProof/>
          <w:color w:val="000000" w:themeColor="text1"/>
          <w:sz w:val="24"/>
          <w:szCs w:val="24"/>
        </w:rPr>
        <w:t xml:space="preserve"> (Vol. 0, pp. 53–66). Berkshire: Open University Press. </w:t>
      </w:r>
      <w:r w:rsidRPr="00374424">
        <w:rPr>
          <w:rFonts w:ascii="Times New Roman" w:hAnsi="Times New Roman" w:cs="Times New Roman"/>
          <w:noProof/>
          <w:color w:val="000000" w:themeColor="text1"/>
          <w:sz w:val="24"/>
          <w:szCs w:val="24"/>
        </w:rPr>
        <w:lastRenderedPageBreak/>
        <w:t>https://doi.org/10.1017/CBO9781107415324.004</w:t>
      </w:r>
    </w:p>
    <w:p w14:paraId="1CD580F1"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Rose, J. (2006). </w:t>
      </w:r>
      <w:r w:rsidRPr="00374424">
        <w:rPr>
          <w:rFonts w:ascii="Times New Roman" w:hAnsi="Times New Roman" w:cs="Times New Roman"/>
          <w:i/>
          <w:iCs/>
          <w:noProof/>
          <w:color w:val="000000" w:themeColor="text1"/>
          <w:sz w:val="24"/>
          <w:szCs w:val="24"/>
        </w:rPr>
        <w:t>Independent review of the teaching of early reading: Final report</w:t>
      </w:r>
      <w:r w:rsidRPr="00374424">
        <w:rPr>
          <w:rFonts w:ascii="Times New Roman" w:hAnsi="Times New Roman" w:cs="Times New Roman"/>
          <w:noProof/>
          <w:color w:val="000000" w:themeColor="text1"/>
          <w:sz w:val="24"/>
          <w:szCs w:val="24"/>
        </w:rPr>
        <w:t>. Nottingham: Department for education and skills. Retrieved from www.standards.dcsf.gov.uk/phonics/report.pdf</w:t>
      </w:r>
    </w:p>
    <w:p w14:paraId="45C05A2B"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Tamim, R. M., Bernard, R. M., Borokhovski, E., Abrami, P. C., &amp; Schmid, R. F. (2011). What forty years of research says about the impact of technology on learning: A second-order meta-analysis and validation study. </w:t>
      </w:r>
      <w:r w:rsidRPr="00374424">
        <w:rPr>
          <w:rFonts w:ascii="Times New Roman" w:hAnsi="Times New Roman" w:cs="Times New Roman"/>
          <w:i/>
          <w:iCs/>
          <w:noProof/>
          <w:color w:val="000000" w:themeColor="text1"/>
          <w:sz w:val="24"/>
          <w:szCs w:val="24"/>
        </w:rPr>
        <w:t>Review of Educational Research</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81</w:t>
      </w:r>
      <w:r w:rsidRPr="00374424">
        <w:rPr>
          <w:rFonts w:ascii="Times New Roman" w:hAnsi="Times New Roman" w:cs="Times New Roman"/>
          <w:noProof/>
          <w:color w:val="000000" w:themeColor="text1"/>
          <w:sz w:val="24"/>
          <w:szCs w:val="24"/>
        </w:rPr>
        <w:t>(4). https://doi.org/10.3102/0034654310393361</w:t>
      </w:r>
    </w:p>
    <w:p w14:paraId="7F4FFB6F"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Twyman, J. S., Layng, T. V. J., &amp; Layng, Z. (2011). The likelihood of instructionally beneficial, trivial, or negative results for kindergarten and first grade learners who complete at least half of headsprout early reading. </w:t>
      </w:r>
      <w:r w:rsidRPr="00374424">
        <w:rPr>
          <w:rFonts w:ascii="Times New Roman" w:hAnsi="Times New Roman" w:cs="Times New Roman"/>
          <w:i/>
          <w:iCs/>
          <w:noProof/>
          <w:color w:val="000000" w:themeColor="text1"/>
          <w:sz w:val="24"/>
          <w:szCs w:val="24"/>
        </w:rPr>
        <w:t>Behavioral Technology Today</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6</w:t>
      </w:r>
      <w:r w:rsidRPr="00374424">
        <w:rPr>
          <w:rFonts w:ascii="Times New Roman" w:hAnsi="Times New Roman" w:cs="Times New Roman"/>
          <w:noProof/>
          <w:color w:val="000000" w:themeColor="text1"/>
          <w:sz w:val="24"/>
          <w:szCs w:val="24"/>
        </w:rPr>
        <w:t>(1), 1–13.</w:t>
      </w:r>
    </w:p>
    <w:p w14:paraId="3A6DCD08"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Twyman, J. S., Layng, T. V. J., &amp; Layng, Z. R. (2012). </w:t>
      </w:r>
      <w:r w:rsidRPr="00374424">
        <w:rPr>
          <w:rFonts w:ascii="Times New Roman" w:hAnsi="Times New Roman" w:cs="Times New Roman"/>
          <w:i/>
          <w:iCs/>
          <w:noProof/>
          <w:color w:val="000000" w:themeColor="text1"/>
          <w:sz w:val="24"/>
          <w:szCs w:val="24"/>
        </w:rPr>
        <w:t>MimioSprout the power of adaptive online learning to teach reading</w:t>
      </w:r>
      <w:r w:rsidRPr="00374424">
        <w:rPr>
          <w:rFonts w:ascii="Times New Roman" w:hAnsi="Times New Roman" w:cs="Times New Roman"/>
          <w:noProof/>
          <w:color w:val="000000" w:themeColor="text1"/>
          <w:sz w:val="24"/>
          <w:szCs w:val="24"/>
        </w:rPr>
        <w:t>. Shrewbury: mimio.</w:t>
      </w:r>
    </w:p>
    <w:p w14:paraId="215F818D"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Tyler, E. J., Hughes, J. C., Beverley, M., &amp; Hastings, R. P. (2015). Improving early reading skills for beginning readers using an online programme as supplementary instruction. </w:t>
      </w:r>
      <w:r w:rsidRPr="00374424">
        <w:rPr>
          <w:rFonts w:ascii="Times New Roman" w:hAnsi="Times New Roman" w:cs="Times New Roman"/>
          <w:i/>
          <w:iCs/>
          <w:noProof/>
          <w:color w:val="000000" w:themeColor="text1"/>
          <w:sz w:val="24"/>
          <w:szCs w:val="24"/>
        </w:rPr>
        <w:t>European Journal of Psychology of Education</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30</w:t>
      </w:r>
      <w:r w:rsidRPr="00374424">
        <w:rPr>
          <w:rFonts w:ascii="Times New Roman" w:hAnsi="Times New Roman" w:cs="Times New Roman"/>
          <w:noProof/>
          <w:color w:val="000000" w:themeColor="text1"/>
          <w:sz w:val="24"/>
          <w:szCs w:val="24"/>
        </w:rPr>
        <w:t>(3), 281–294. https://doi.org/10.1007/s10212-014-0240-7</w:t>
      </w:r>
    </w:p>
    <w:p w14:paraId="67F9C94C"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lastRenderedPageBreak/>
        <w:t xml:space="preserve">Tyler, E. J., Hughes, J. C., Wilson, M. M., Beverley, M., Hastings, R. P., &amp; Williams, B. M. (2015). Teaching early reading skills to children with intellectual and developmental disabilities using computer-delivered instruction: A pilot study. </w:t>
      </w:r>
      <w:r w:rsidRPr="00374424">
        <w:rPr>
          <w:rFonts w:ascii="Times New Roman" w:hAnsi="Times New Roman" w:cs="Times New Roman"/>
          <w:i/>
          <w:iCs/>
          <w:noProof/>
          <w:color w:val="000000" w:themeColor="text1"/>
          <w:sz w:val="24"/>
          <w:szCs w:val="24"/>
        </w:rPr>
        <w:t>Journal of International Special Needs Education</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18</w:t>
      </w:r>
      <w:r w:rsidRPr="00374424">
        <w:rPr>
          <w:rFonts w:ascii="Times New Roman" w:hAnsi="Times New Roman" w:cs="Times New Roman"/>
          <w:noProof/>
          <w:color w:val="000000" w:themeColor="text1"/>
          <w:sz w:val="24"/>
          <w:szCs w:val="24"/>
        </w:rPr>
        <w:t>(1), 1–11. https://doi.org/10.9782/2159-4341-18.1.1</w:t>
      </w:r>
    </w:p>
    <w:p w14:paraId="74AC68F5"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sidRPr="00374424">
        <w:rPr>
          <w:rFonts w:ascii="Times New Roman" w:hAnsi="Times New Roman" w:cs="Times New Roman"/>
          <w:noProof/>
          <w:color w:val="000000" w:themeColor="text1"/>
          <w:sz w:val="24"/>
          <w:szCs w:val="24"/>
        </w:rPr>
        <w:t xml:space="preserve">Whitcomb, S. A., Bass, J. D., &amp; Luiselli, J. K. (2011). Effects of a computer-based early reading program (Headsprout®) on word list and text reading skills in a student with Autism. </w:t>
      </w:r>
      <w:r w:rsidRPr="00374424">
        <w:rPr>
          <w:rFonts w:ascii="Times New Roman" w:hAnsi="Times New Roman" w:cs="Times New Roman"/>
          <w:i/>
          <w:iCs/>
          <w:noProof/>
          <w:color w:val="000000" w:themeColor="text1"/>
          <w:sz w:val="24"/>
          <w:szCs w:val="24"/>
        </w:rPr>
        <w:t>Journal of Developmental and Physical Disabilities</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23</w:t>
      </w:r>
      <w:r w:rsidRPr="00374424">
        <w:rPr>
          <w:rFonts w:ascii="Times New Roman" w:hAnsi="Times New Roman" w:cs="Times New Roman"/>
          <w:noProof/>
          <w:color w:val="000000" w:themeColor="text1"/>
          <w:sz w:val="24"/>
          <w:szCs w:val="24"/>
        </w:rPr>
        <w:t>(6), 491–499. https://doi.org/10.1007/s10882-011-9240-6</w:t>
      </w:r>
    </w:p>
    <w:p w14:paraId="154384FB" w14:textId="77777777" w:rsidR="001E67CE" w:rsidRPr="00374424" w:rsidRDefault="001E67CE" w:rsidP="001E67CE">
      <w:pPr>
        <w:widowControl w:val="0"/>
        <w:autoSpaceDE w:val="0"/>
        <w:autoSpaceDN w:val="0"/>
        <w:adjustRightInd w:val="0"/>
        <w:spacing w:line="480" w:lineRule="auto"/>
        <w:ind w:left="480" w:hanging="480"/>
        <w:rPr>
          <w:rFonts w:ascii="Times New Roman" w:hAnsi="Times New Roman" w:cs="Times New Roman"/>
          <w:noProof/>
          <w:color w:val="000000" w:themeColor="text1"/>
          <w:sz w:val="24"/>
        </w:rPr>
      </w:pPr>
      <w:r w:rsidRPr="00374424">
        <w:rPr>
          <w:rFonts w:ascii="Times New Roman" w:hAnsi="Times New Roman" w:cs="Times New Roman"/>
          <w:noProof/>
          <w:color w:val="000000" w:themeColor="text1"/>
          <w:sz w:val="24"/>
          <w:szCs w:val="24"/>
        </w:rPr>
        <w:t xml:space="preserve">Zahra, D., &amp; Hedge, C. (2010). The reliable change index: Why isn’t it more popular in academic psychology? </w:t>
      </w:r>
      <w:r w:rsidRPr="00374424">
        <w:rPr>
          <w:rFonts w:ascii="Times New Roman" w:hAnsi="Times New Roman" w:cs="Times New Roman"/>
          <w:i/>
          <w:iCs/>
          <w:noProof/>
          <w:color w:val="000000" w:themeColor="text1"/>
          <w:sz w:val="24"/>
          <w:szCs w:val="24"/>
        </w:rPr>
        <w:t>Psychology Postgraduate Affairs Group Quarterly</w:t>
      </w:r>
      <w:r w:rsidRPr="00374424">
        <w:rPr>
          <w:rFonts w:ascii="Times New Roman" w:hAnsi="Times New Roman" w:cs="Times New Roman"/>
          <w:noProof/>
          <w:color w:val="000000" w:themeColor="text1"/>
          <w:sz w:val="24"/>
          <w:szCs w:val="24"/>
        </w:rPr>
        <w:t xml:space="preserve">, </w:t>
      </w:r>
      <w:r w:rsidRPr="00374424">
        <w:rPr>
          <w:rFonts w:ascii="Times New Roman" w:hAnsi="Times New Roman" w:cs="Times New Roman"/>
          <w:i/>
          <w:iCs/>
          <w:noProof/>
          <w:color w:val="000000" w:themeColor="text1"/>
          <w:sz w:val="24"/>
          <w:szCs w:val="24"/>
        </w:rPr>
        <w:t>76</w:t>
      </w:r>
      <w:r w:rsidRPr="00374424">
        <w:rPr>
          <w:rFonts w:ascii="Times New Roman" w:hAnsi="Times New Roman" w:cs="Times New Roman"/>
          <w:noProof/>
          <w:color w:val="000000" w:themeColor="text1"/>
          <w:sz w:val="24"/>
          <w:szCs w:val="24"/>
        </w:rPr>
        <w:t>(1), 14–20.</w:t>
      </w:r>
    </w:p>
    <w:p w14:paraId="08C4B3C5" w14:textId="42D7E8F5" w:rsidR="004F2259" w:rsidRDefault="000E3D65" w:rsidP="00DC75EF">
      <w:pPr>
        <w:spacing w:line="480" w:lineRule="auto"/>
        <w:rPr>
          <w:rFonts w:ascii="Times New Roman" w:hAnsi="Times New Roman" w:cs="Times New Roman"/>
          <w:color w:val="000000" w:themeColor="text1"/>
          <w:sz w:val="24"/>
          <w:szCs w:val="24"/>
        </w:rPr>
      </w:pPr>
      <w:r w:rsidRPr="00374424">
        <w:rPr>
          <w:rFonts w:ascii="Times New Roman" w:hAnsi="Times New Roman" w:cs="Times New Roman"/>
          <w:color w:val="000000" w:themeColor="text1"/>
          <w:sz w:val="24"/>
          <w:szCs w:val="24"/>
        </w:rPr>
        <w:fldChar w:fldCharType="end"/>
      </w:r>
    </w:p>
    <w:p w14:paraId="51C4D86A" w14:textId="77777777" w:rsidR="004F2259" w:rsidRDefault="004F2259" w:rsidP="004F2259">
      <w:pPr>
        <w:rPr>
          <w:rFonts w:ascii="Times New Roman" w:hAnsi="Times New Roman" w:cs="Times New Roman"/>
          <w:color w:val="000000" w:themeColor="text1"/>
          <w:sz w:val="24"/>
          <w:szCs w:val="24"/>
        </w:rPr>
        <w:sectPr w:rsidR="004F2259" w:rsidSect="00574192">
          <w:headerReference w:type="default" r:id="rId7"/>
          <w:headerReference w:type="first" r:id="rId8"/>
          <w:pgSz w:w="11906" w:h="16838"/>
          <w:pgMar w:top="1440" w:right="2880" w:bottom="1440" w:left="2880" w:header="709" w:footer="709" w:gutter="0"/>
          <w:cols w:space="708"/>
          <w:titlePg/>
          <w:docGrid w:linePitch="360"/>
        </w:sectPr>
      </w:pPr>
    </w:p>
    <w:p w14:paraId="07AF46A2" w14:textId="77777777" w:rsidR="004F2259" w:rsidRDefault="004F2259" w:rsidP="004F225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w:t>
      </w:r>
    </w:p>
    <w:p w14:paraId="6A356C72" w14:textId="77777777" w:rsidR="004F2259" w:rsidRDefault="004F2259" w:rsidP="004F225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Participants’ Characteristics </w:t>
      </w:r>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276"/>
        <w:gridCol w:w="1134"/>
        <w:gridCol w:w="1701"/>
        <w:gridCol w:w="4111"/>
      </w:tblGrid>
      <w:tr w:rsidR="004F2259" w:rsidRPr="00A01F26" w14:paraId="49E1CF11" w14:textId="77777777" w:rsidTr="007F5905">
        <w:tc>
          <w:tcPr>
            <w:tcW w:w="1276" w:type="dxa"/>
            <w:tcBorders>
              <w:top w:val="single" w:sz="4" w:space="0" w:color="auto"/>
              <w:bottom w:val="single" w:sz="4" w:space="0" w:color="auto"/>
            </w:tcBorders>
          </w:tcPr>
          <w:p w14:paraId="1E8E4914"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 xml:space="preserve">Participant </w:t>
            </w:r>
          </w:p>
        </w:tc>
        <w:tc>
          <w:tcPr>
            <w:tcW w:w="1276" w:type="dxa"/>
            <w:tcBorders>
              <w:top w:val="single" w:sz="4" w:space="0" w:color="auto"/>
              <w:bottom w:val="single" w:sz="4" w:space="0" w:color="auto"/>
            </w:tcBorders>
          </w:tcPr>
          <w:p w14:paraId="53963AD0"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Age</w:t>
            </w:r>
          </w:p>
          <w:p w14:paraId="455B2065"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Years: Months</w:t>
            </w:r>
          </w:p>
        </w:tc>
        <w:tc>
          <w:tcPr>
            <w:tcW w:w="1134" w:type="dxa"/>
            <w:tcBorders>
              <w:top w:val="single" w:sz="4" w:space="0" w:color="auto"/>
              <w:bottom w:val="single" w:sz="4" w:space="0" w:color="auto"/>
            </w:tcBorders>
          </w:tcPr>
          <w:p w14:paraId="53F68C92"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Gender</w:t>
            </w:r>
          </w:p>
        </w:tc>
        <w:tc>
          <w:tcPr>
            <w:tcW w:w="1701" w:type="dxa"/>
            <w:tcBorders>
              <w:top w:val="single" w:sz="4" w:space="0" w:color="auto"/>
              <w:bottom w:val="single" w:sz="4" w:space="0" w:color="auto"/>
            </w:tcBorders>
          </w:tcPr>
          <w:p w14:paraId="347B9AA0"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 xml:space="preserve">Ethnicity </w:t>
            </w:r>
          </w:p>
        </w:tc>
        <w:tc>
          <w:tcPr>
            <w:tcW w:w="4111" w:type="dxa"/>
            <w:tcBorders>
              <w:top w:val="single" w:sz="4" w:space="0" w:color="auto"/>
              <w:bottom w:val="single" w:sz="4" w:space="0" w:color="auto"/>
            </w:tcBorders>
          </w:tcPr>
          <w:p w14:paraId="04E7C0F3"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Statement of SEN from school records</w:t>
            </w:r>
          </w:p>
        </w:tc>
      </w:tr>
      <w:tr w:rsidR="004F2259" w:rsidRPr="00A01F26" w14:paraId="7ED7CF39" w14:textId="77777777" w:rsidTr="007F5905">
        <w:tc>
          <w:tcPr>
            <w:tcW w:w="1276" w:type="dxa"/>
            <w:tcBorders>
              <w:top w:val="single" w:sz="4" w:space="0" w:color="auto"/>
            </w:tcBorders>
          </w:tcPr>
          <w:p w14:paraId="76D1A021"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Chris</w:t>
            </w:r>
          </w:p>
        </w:tc>
        <w:tc>
          <w:tcPr>
            <w:tcW w:w="1276" w:type="dxa"/>
            <w:tcBorders>
              <w:top w:val="single" w:sz="4" w:space="0" w:color="auto"/>
            </w:tcBorders>
          </w:tcPr>
          <w:p w14:paraId="62F913D6"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17:00</w:t>
            </w:r>
          </w:p>
        </w:tc>
        <w:tc>
          <w:tcPr>
            <w:tcW w:w="1134" w:type="dxa"/>
            <w:tcBorders>
              <w:top w:val="single" w:sz="4" w:space="0" w:color="auto"/>
            </w:tcBorders>
          </w:tcPr>
          <w:p w14:paraId="087AF0B5"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M</w:t>
            </w:r>
          </w:p>
        </w:tc>
        <w:tc>
          <w:tcPr>
            <w:tcW w:w="1701" w:type="dxa"/>
            <w:tcBorders>
              <w:top w:val="single" w:sz="4" w:space="0" w:color="auto"/>
            </w:tcBorders>
          </w:tcPr>
          <w:p w14:paraId="6F70FBCF"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Borders>
              <w:top w:val="single" w:sz="4" w:space="0" w:color="auto"/>
            </w:tcBorders>
          </w:tcPr>
          <w:p w14:paraId="5C792CE8"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Receptive and expressive language</w:t>
            </w:r>
          </w:p>
          <w:p w14:paraId="2FBCB219"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Attention</w:t>
            </w:r>
          </w:p>
          <w:p w14:paraId="75093F8C"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 xml:space="preserve">SLD </w:t>
            </w:r>
          </w:p>
        </w:tc>
      </w:tr>
      <w:tr w:rsidR="004F2259" w:rsidRPr="00A01F26" w14:paraId="2C879902" w14:textId="77777777" w:rsidTr="007F5905">
        <w:tc>
          <w:tcPr>
            <w:tcW w:w="1276" w:type="dxa"/>
          </w:tcPr>
          <w:p w14:paraId="3835B72B"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Ben</w:t>
            </w:r>
          </w:p>
        </w:tc>
        <w:tc>
          <w:tcPr>
            <w:tcW w:w="1276" w:type="dxa"/>
          </w:tcPr>
          <w:p w14:paraId="7FC0B107"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16:08</w:t>
            </w:r>
          </w:p>
        </w:tc>
        <w:tc>
          <w:tcPr>
            <w:tcW w:w="1134" w:type="dxa"/>
          </w:tcPr>
          <w:p w14:paraId="1E545387"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M</w:t>
            </w:r>
          </w:p>
        </w:tc>
        <w:tc>
          <w:tcPr>
            <w:tcW w:w="1701" w:type="dxa"/>
          </w:tcPr>
          <w:p w14:paraId="241530CB"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Pr>
          <w:p w14:paraId="5BFDB1EA"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ASD</w:t>
            </w:r>
          </w:p>
          <w:p w14:paraId="2E9F3381"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SLD</w:t>
            </w:r>
          </w:p>
        </w:tc>
      </w:tr>
      <w:tr w:rsidR="004F2259" w:rsidRPr="00A01F26" w14:paraId="43B0EB9F" w14:textId="77777777" w:rsidTr="007F5905">
        <w:tc>
          <w:tcPr>
            <w:tcW w:w="1276" w:type="dxa"/>
          </w:tcPr>
          <w:p w14:paraId="69059D98"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Chloe</w:t>
            </w:r>
          </w:p>
        </w:tc>
        <w:tc>
          <w:tcPr>
            <w:tcW w:w="1276" w:type="dxa"/>
          </w:tcPr>
          <w:p w14:paraId="177BAF15"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9:03</w:t>
            </w:r>
          </w:p>
        </w:tc>
        <w:tc>
          <w:tcPr>
            <w:tcW w:w="1134" w:type="dxa"/>
          </w:tcPr>
          <w:p w14:paraId="7EF86A74"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F</w:t>
            </w:r>
          </w:p>
        </w:tc>
        <w:tc>
          <w:tcPr>
            <w:tcW w:w="1701" w:type="dxa"/>
          </w:tcPr>
          <w:p w14:paraId="1B18DC54"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Pr>
          <w:p w14:paraId="23C9437B"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Hydrocephalus</w:t>
            </w:r>
          </w:p>
          <w:p w14:paraId="7B2E8BAA"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SLD</w:t>
            </w:r>
          </w:p>
        </w:tc>
      </w:tr>
      <w:tr w:rsidR="004F2259" w:rsidRPr="00A01F26" w14:paraId="2F77076E" w14:textId="77777777" w:rsidTr="007F5905">
        <w:tc>
          <w:tcPr>
            <w:tcW w:w="1276" w:type="dxa"/>
          </w:tcPr>
          <w:p w14:paraId="754C1E22"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Harry</w:t>
            </w:r>
          </w:p>
        </w:tc>
        <w:tc>
          <w:tcPr>
            <w:tcW w:w="1276" w:type="dxa"/>
          </w:tcPr>
          <w:p w14:paraId="042CE35C"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8:05</w:t>
            </w:r>
          </w:p>
        </w:tc>
        <w:tc>
          <w:tcPr>
            <w:tcW w:w="1134" w:type="dxa"/>
          </w:tcPr>
          <w:p w14:paraId="491AEE34"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M</w:t>
            </w:r>
          </w:p>
        </w:tc>
        <w:tc>
          <w:tcPr>
            <w:tcW w:w="1701" w:type="dxa"/>
          </w:tcPr>
          <w:p w14:paraId="29311A0F"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Pr>
          <w:p w14:paraId="5BC16AC5"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ASD</w:t>
            </w:r>
          </w:p>
          <w:p w14:paraId="2629DFAF"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SLD</w:t>
            </w:r>
          </w:p>
        </w:tc>
      </w:tr>
      <w:tr w:rsidR="004F2259" w:rsidRPr="00A01F26" w14:paraId="0960A17C" w14:textId="77777777" w:rsidTr="007F5905">
        <w:tc>
          <w:tcPr>
            <w:tcW w:w="1276" w:type="dxa"/>
          </w:tcPr>
          <w:p w14:paraId="0464CC0C"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Liam</w:t>
            </w:r>
          </w:p>
        </w:tc>
        <w:tc>
          <w:tcPr>
            <w:tcW w:w="1276" w:type="dxa"/>
          </w:tcPr>
          <w:p w14:paraId="29F4ADF8"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13:01</w:t>
            </w:r>
          </w:p>
        </w:tc>
        <w:tc>
          <w:tcPr>
            <w:tcW w:w="1134" w:type="dxa"/>
          </w:tcPr>
          <w:p w14:paraId="2AC2D31E"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M</w:t>
            </w:r>
          </w:p>
        </w:tc>
        <w:tc>
          <w:tcPr>
            <w:tcW w:w="1701" w:type="dxa"/>
          </w:tcPr>
          <w:p w14:paraId="0F29FF71"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Pr>
          <w:p w14:paraId="593947D9"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ASD</w:t>
            </w:r>
          </w:p>
          <w:p w14:paraId="058639B6"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SLD</w:t>
            </w:r>
          </w:p>
        </w:tc>
      </w:tr>
      <w:tr w:rsidR="004F2259" w:rsidRPr="00A01F26" w14:paraId="4C548289" w14:textId="77777777" w:rsidTr="007F5905">
        <w:tc>
          <w:tcPr>
            <w:tcW w:w="1276" w:type="dxa"/>
          </w:tcPr>
          <w:p w14:paraId="5B1FC585"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Tyler</w:t>
            </w:r>
          </w:p>
        </w:tc>
        <w:tc>
          <w:tcPr>
            <w:tcW w:w="1276" w:type="dxa"/>
          </w:tcPr>
          <w:p w14:paraId="6CE97759"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10:09</w:t>
            </w:r>
          </w:p>
        </w:tc>
        <w:tc>
          <w:tcPr>
            <w:tcW w:w="1134" w:type="dxa"/>
          </w:tcPr>
          <w:p w14:paraId="53949115"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M</w:t>
            </w:r>
          </w:p>
        </w:tc>
        <w:tc>
          <w:tcPr>
            <w:tcW w:w="1701" w:type="dxa"/>
          </w:tcPr>
          <w:p w14:paraId="058EC74C"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Pr>
          <w:p w14:paraId="51805AF7"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ASD</w:t>
            </w:r>
          </w:p>
          <w:p w14:paraId="442EA3F3"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SLD</w:t>
            </w:r>
          </w:p>
        </w:tc>
      </w:tr>
      <w:tr w:rsidR="004F2259" w:rsidRPr="00A01F26" w14:paraId="6F793C08" w14:textId="77777777" w:rsidTr="007F5905">
        <w:tc>
          <w:tcPr>
            <w:tcW w:w="1276" w:type="dxa"/>
          </w:tcPr>
          <w:p w14:paraId="612092C4"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Martin</w:t>
            </w:r>
          </w:p>
        </w:tc>
        <w:tc>
          <w:tcPr>
            <w:tcW w:w="1276" w:type="dxa"/>
          </w:tcPr>
          <w:p w14:paraId="39AB509B"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19:01</w:t>
            </w:r>
          </w:p>
        </w:tc>
        <w:tc>
          <w:tcPr>
            <w:tcW w:w="1134" w:type="dxa"/>
          </w:tcPr>
          <w:p w14:paraId="7C401742"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M</w:t>
            </w:r>
          </w:p>
        </w:tc>
        <w:tc>
          <w:tcPr>
            <w:tcW w:w="1701" w:type="dxa"/>
          </w:tcPr>
          <w:p w14:paraId="41C92DB9"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Pr>
          <w:p w14:paraId="5DEBD7AA"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ASD</w:t>
            </w:r>
          </w:p>
          <w:p w14:paraId="3BBD7D35"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SLD</w:t>
            </w:r>
          </w:p>
        </w:tc>
      </w:tr>
      <w:tr w:rsidR="004F2259" w:rsidRPr="00A01F26" w14:paraId="5E727539" w14:textId="77777777" w:rsidTr="007F5905">
        <w:tc>
          <w:tcPr>
            <w:tcW w:w="1276" w:type="dxa"/>
            <w:tcBorders>
              <w:bottom w:val="single" w:sz="4" w:space="0" w:color="auto"/>
            </w:tcBorders>
          </w:tcPr>
          <w:p w14:paraId="190100AF"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Richard</w:t>
            </w:r>
          </w:p>
        </w:tc>
        <w:tc>
          <w:tcPr>
            <w:tcW w:w="1276" w:type="dxa"/>
            <w:tcBorders>
              <w:bottom w:val="single" w:sz="4" w:space="0" w:color="auto"/>
            </w:tcBorders>
          </w:tcPr>
          <w:p w14:paraId="56840420"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7:07</w:t>
            </w:r>
          </w:p>
        </w:tc>
        <w:tc>
          <w:tcPr>
            <w:tcW w:w="1134" w:type="dxa"/>
            <w:tcBorders>
              <w:bottom w:val="single" w:sz="4" w:space="0" w:color="auto"/>
            </w:tcBorders>
          </w:tcPr>
          <w:p w14:paraId="219F3590"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M</w:t>
            </w:r>
          </w:p>
        </w:tc>
        <w:tc>
          <w:tcPr>
            <w:tcW w:w="1701" w:type="dxa"/>
            <w:tcBorders>
              <w:bottom w:val="single" w:sz="4" w:space="0" w:color="auto"/>
            </w:tcBorders>
          </w:tcPr>
          <w:p w14:paraId="73D6AB67" w14:textId="77777777" w:rsidR="004F2259" w:rsidRPr="00A01F26" w:rsidRDefault="004F2259" w:rsidP="007F5905">
            <w:pPr>
              <w:spacing w:after="0" w:line="240" w:lineRule="auto"/>
              <w:jc w:val="center"/>
              <w:rPr>
                <w:rFonts w:ascii="Times New Roman" w:hAnsi="Times New Roman"/>
                <w:sz w:val="24"/>
                <w:szCs w:val="24"/>
              </w:rPr>
            </w:pPr>
            <w:r w:rsidRPr="00A01F26">
              <w:rPr>
                <w:rFonts w:ascii="Times New Roman" w:hAnsi="Times New Roman"/>
                <w:sz w:val="24"/>
                <w:szCs w:val="24"/>
              </w:rPr>
              <w:t>Caucasian</w:t>
            </w:r>
          </w:p>
        </w:tc>
        <w:tc>
          <w:tcPr>
            <w:tcW w:w="4111" w:type="dxa"/>
            <w:tcBorders>
              <w:bottom w:val="single" w:sz="4" w:space="0" w:color="auto"/>
            </w:tcBorders>
          </w:tcPr>
          <w:p w14:paraId="0D7A834F"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ASD</w:t>
            </w:r>
          </w:p>
          <w:p w14:paraId="300C2EF7" w14:textId="77777777" w:rsidR="004F2259" w:rsidRPr="00A01F26" w:rsidRDefault="004F2259" w:rsidP="007F5905">
            <w:pPr>
              <w:spacing w:after="0" w:line="240" w:lineRule="auto"/>
              <w:rPr>
                <w:rFonts w:ascii="Times New Roman" w:hAnsi="Times New Roman"/>
                <w:sz w:val="24"/>
                <w:szCs w:val="24"/>
              </w:rPr>
            </w:pPr>
            <w:r w:rsidRPr="00A01F26">
              <w:rPr>
                <w:rFonts w:ascii="Times New Roman" w:hAnsi="Times New Roman"/>
                <w:sz w:val="24"/>
                <w:szCs w:val="24"/>
              </w:rPr>
              <w:t>SLD</w:t>
            </w:r>
          </w:p>
        </w:tc>
      </w:tr>
    </w:tbl>
    <w:p w14:paraId="6807EE16" w14:textId="77777777" w:rsidR="004F2259" w:rsidRPr="00A01F26" w:rsidRDefault="004F2259" w:rsidP="004F2259">
      <w:pPr>
        <w:spacing w:after="0" w:line="240" w:lineRule="auto"/>
        <w:rPr>
          <w:rFonts w:ascii="Times New Roman" w:hAnsi="Times New Roman" w:cs="Times New Roman"/>
          <w:sz w:val="24"/>
          <w:szCs w:val="24"/>
        </w:rPr>
      </w:pPr>
      <w:r w:rsidRPr="00A01F26">
        <w:rPr>
          <w:rFonts w:ascii="Times New Roman" w:hAnsi="Times New Roman" w:cs="Times New Roman"/>
          <w:i/>
          <w:sz w:val="24"/>
          <w:szCs w:val="24"/>
        </w:rPr>
        <w:t>Note.</w:t>
      </w:r>
      <w:r w:rsidRPr="00A01F26">
        <w:rPr>
          <w:rFonts w:ascii="Times New Roman" w:hAnsi="Times New Roman" w:cs="Times New Roman"/>
          <w:sz w:val="24"/>
          <w:szCs w:val="24"/>
          <w:vertAlign w:val="superscript"/>
        </w:rPr>
        <w:t xml:space="preserve"> </w:t>
      </w:r>
      <w:r w:rsidRPr="00A01F26">
        <w:rPr>
          <w:rFonts w:ascii="Times New Roman" w:hAnsi="Times New Roman" w:cs="Times New Roman"/>
          <w:sz w:val="24"/>
          <w:szCs w:val="24"/>
        </w:rPr>
        <w:t xml:space="preserve">SEN = </w:t>
      </w:r>
      <w:r>
        <w:rPr>
          <w:rFonts w:ascii="Times New Roman" w:hAnsi="Times New Roman" w:cs="Times New Roman"/>
          <w:sz w:val="24"/>
          <w:szCs w:val="24"/>
        </w:rPr>
        <w:t>S</w:t>
      </w:r>
      <w:r w:rsidRPr="00A01F26">
        <w:rPr>
          <w:rFonts w:ascii="Times New Roman" w:hAnsi="Times New Roman" w:cs="Times New Roman"/>
          <w:sz w:val="24"/>
          <w:szCs w:val="24"/>
        </w:rPr>
        <w:t xml:space="preserve">pecial </w:t>
      </w:r>
      <w:r>
        <w:rPr>
          <w:rFonts w:ascii="Times New Roman" w:hAnsi="Times New Roman" w:cs="Times New Roman"/>
          <w:sz w:val="24"/>
          <w:szCs w:val="24"/>
        </w:rPr>
        <w:t>E</w:t>
      </w:r>
      <w:r w:rsidRPr="00A01F26">
        <w:rPr>
          <w:rFonts w:ascii="Times New Roman" w:hAnsi="Times New Roman" w:cs="Times New Roman"/>
          <w:sz w:val="24"/>
          <w:szCs w:val="24"/>
        </w:rPr>
        <w:t>ducation</w:t>
      </w:r>
      <w:r>
        <w:rPr>
          <w:rFonts w:ascii="Times New Roman" w:hAnsi="Times New Roman" w:cs="Times New Roman"/>
          <w:sz w:val="24"/>
          <w:szCs w:val="24"/>
        </w:rPr>
        <w:t>al</w:t>
      </w:r>
      <w:r w:rsidRPr="00A01F26">
        <w:rPr>
          <w:rFonts w:ascii="Times New Roman" w:hAnsi="Times New Roman" w:cs="Times New Roman"/>
          <w:sz w:val="24"/>
          <w:szCs w:val="24"/>
        </w:rPr>
        <w:t xml:space="preserve"> </w:t>
      </w:r>
      <w:r>
        <w:rPr>
          <w:rFonts w:ascii="Times New Roman" w:hAnsi="Times New Roman" w:cs="Times New Roman"/>
          <w:sz w:val="24"/>
          <w:szCs w:val="24"/>
        </w:rPr>
        <w:t>N</w:t>
      </w:r>
      <w:r w:rsidRPr="00A01F26">
        <w:rPr>
          <w:rFonts w:ascii="Times New Roman" w:hAnsi="Times New Roman" w:cs="Times New Roman"/>
          <w:sz w:val="24"/>
          <w:szCs w:val="24"/>
        </w:rPr>
        <w:t xml:space="preserve">eeds; SLD = </w:t>
      </w:r>
      <w:r>
        <w:rPr>
          <w:rFonts w:ascii="Times New Roman" w:hAnsi="Times New Roman" w:cs="Times New Roman"/>
          <w:sz w:val="24"/>
          <w:szCs w:val="24"/>
        </w:rPr>
        <w:t>S</w:t>
      </w:r>
      <w:r w:rsidRPr="00A01F26">
        <w:rPr>
          <w:rFonts w:ascii="Times New Roman" w:hAnsi="Times New Roman" w:cs="Times New Roman"/>
          <w:sz w:val="24"/>
          <w:szCs w:val="24"/>
        </w:rPr>
        <w:t xml:space="preserve">evere </w:t>
      </w:r>
      <w:r>
        <w:rPr>
          <w:rFonts w:ascii="Times New Roman" w:hAnsi="Times New Roman" w:cs="Times New Roman"/>
          <w:sz w:val="24"/>
          <w:szCs w:val="24"/>
        </w:rPr>
        <w:t>L</w:t>
      </w:r>
      <w:r w:rsidRPr="00A01F26">
        <w:rPr>
          <w:rFonts w:ascii="Times New Roman" w:hAnsi="Times New Roman" w:cs="Times New Roman"/>
          <w:sz w:val="24"/>
          <w:szCs w:val="24"/>
        </w:rPr>
        <w:t xml:space="preserve">earning </w:t>
      </w:r>
      <w:r>
        <w:rPr>
          <w:rFonts w:ascii="Times New Roman" w:hAnsi="Times New Roman" w:cs="Times New Roman"/>
          <w:sz w:val="24"/>
          <w:szCs w:val="24"/>
        </w:rPr>
        <w:t>D</w:t>
      </w:r>
      <w:r w:rsidRPr="00A01F26">
        <w:rPr>
          <w:rFonts w:ascii="Times New Roman" w:hAnsi="Times New Roman" w:cs="Times New Roman"/>
          <w:sz w:val="24"/>
          <w:szCs w:val="24"/>
        </w:rPr>
        <w:t xml:space="preserve">ifficulty; ASD = Autistic Spectrum Disorder. </w:t>
      </w:r>
    </w:p>
    <w:p w14:paraId="1345AECB" w14:textId="77777777" w:rsidR="004F2259" w:rsidRDefault="004F2259" w:rsidP="004F2259"/>
    <w:p w14:paraId="734F4B54" w14:textId="77777777" w:rsidR="004F2259" w:rsidRDefault="004F2259" w:rsidP="004F2259"/>
    <w:p w14:paraId="4409CE73" w14:textId="77777777" w:rsidR="004F2259" w:rsidRDefault="004F2259" w:rsidP="004F2259"/>
    <w:p w14:paraId="4741F236" w14:textId="77777777" w:rsidR="004F2259" w:rsidRDefault="004F2259" w:rsidP="004F2259"/>
    <w:p w14:paraId="47F5D2B0" w14:textId="77777777" w:rsidR="004F2259" w:rsidRDefault="004F2259" w:rsidP="004F2259"/>
    <w:p w14:paraId="3CA0984F" w14:textId="77777777" w:rsidR="004F2259" w:rsidRDefault="004F2259" w:rsidP="004F2259"/>
    <w:p w14:paraId="77FFD787" w14:textId="77777777" w:rsidR="004F2259" w:rsidRDefault="004F2259" w:rsidP="004F2259"/>
    <w:p w14:paraId="2CFC452A" w14:textId="77777777" w:rsidR="004F2259" w:rsidRDefault="004F2259" w:rsidP="004F2259"/>
    <w:p w14:paraId="64F61E1E" w14:textId="77777777" w:rsidR="004F2259" w:rsidRDefault="004F2259" w:rsidP="004F2259"/>
    <w:p w14:paraId="50EE5823" w14:textId="77777777" w:rsidR="004F2259" w:rsidRDefault="004F2259" w:rsidP="004F2259"/>
    <w:p w14:paraId="62B81E7D" w14:textId="77777777" w:rsidR="004F2259" w:rsidRDefault="004F2259" w:rsidP="004F2259"/>
    <w:p w14:paraId="4C769134" w14:textId="77777777" w:rsidR="004F2259" w:rsidRDefault="004F2259" w:rsidP="004F2259"/>
    <w:p w14:paraId="7BAD5207" w14:textId="77777777" w:rsidR="004F2259" w:rsidRDefault="004F2259" w:rsidP="004F2259">
      <w:pPr>
        <w:sectPr w:rsidR="004F2259">
          <w:pgSz w:w="11906" w:h="16838"/>
          <w:pgMar w:top="1440" w:right="1440" w:bottom="1440" w:left="1440" w:header="708" w:footer="708" w:gutter="0"/>
          <w:cols w:space="708"/>
          <w:docGrid w:linePitch="360"/>
        </w:sectPr>
      </w:pPr>
    </w:p>
    <w:p w14:paraId="4330C417" w14:textId="77777777" w:rsidR="004F2259" w:rsidRDefault="004F2259" w:rsidP="004F2259">
      <w:pPr>
        <w:spacing w:after="0" w:line="480" w:lineRule="auto"/>
        <w:rPr>
          <w:rFonts w:ascii="Times New Roman" w:hAnsi="Times New Roman" w:cs="Times New Roman"/>
          <w:sz w:val="24"/>
          <w:szCs w:val="24"/>
        </w:rPr>
      </w:pPr>
      <w:bookmarkStart w:id="7" w:name="_Hlk530230106"/>
      <w:r w:rsidRPr="00026CD6">
        <w:rPr>
          <w:rFonts w:ascii="Times New Roman" w:hAnsi="Times New Roman" w:cs="Times New Roman"/>
          <w:sz w:val="24"/>
          <w:szCs w:val="24"/>
        </w:rPr>
        <w:lastRenderedPageBreak/>
        <w:t xml:space="preserve">Table </w:t>
      </w:r>
      <w:r>
        <w:rPr>
          <w:rFonts w:ascii="Times New Roman" w:hAnsi="Times New Roman" w:cs="Times New Roman"/>
          <w:sz w:val="24"/>
          <w:szCs w:val="24"/>
        </w:rPr>
        <w:t>2</w:t>
      </w:r>
    </w:p>
    <w:p w14:paraId="40DF6F69" w14:textId="77777777" w:rsidR="004F2259" w:rsidRPr="00026CD6" w:rsidRDefault="004F2259" w:rsidP="004F2259">
      <w:pPr>
        <w:spacing w:after="0" w:line="480" w:lineRule="auto"/>
        <w:rPr>
          <w:rFonts w:ascii="Times New Roman" w:hAnsi="Times New Roman" w:cs="Times New Roman"/>
          <w:i/>
          <w:sz w:val="24"/>
          <w:szCs w:val="24"/>
        </w:rPr>
      </w:pPr>
      <w:r w:rsidRPr="005200EC">
        <w:rPr>
          <w:rFonts w:ascii="Times New Roman" w:hAnsi="Times New Roman" w:cs="Times New Roman"/>
          <w:i/>
          <w:sz w:val="24"/>
          <w:szCs w:val="24"/>
        </w:rPr>
        <w:t>Participants</w:t>
      </w:r>
      <w:r>
        <w:rPr>
          <w:rFonts w:ascii="Times New Roman" w:hAnsi="Times New Roman" w:cs="Times New Roman"/>
          <w:i/>
          <w:sz w:val="24"/>
          <w:szCs w:val="24"/>
        </w:rPr>
        <w:t>’</w:t>
      </w:r>
      <w:r w:rsidRPr="005200EC">
        <w:rPr>
          <w:rFonts w:ascii="Times New Roman" w:hAnsi="Times New Roman" w:cs="Times New Roman"/>
          <w:i/>
          <w:sz w:val="24"/>
          <w:szCs w:val="24"/>
        </w:rPr>
        <w:t xml:space="preserve"> Baseline Communication Skills</w:t>
      </w:r>
      <w:r>
        <w:rPr>
          <w:rFonts w:ascii="Times New Roman" w:hAnsi="Times New Roman" w:cs="Times New Roman"/>
          <w:i/>
          <w:sz w:val="24"/>
          <w:szCs w:val="24"/>
        </w:rPr>
        <w:t xml:space="preserve">   </w:t>
      </w:r>
    </w:p>
    <w:bookmarkEnd w:id="7"/>
    <w:p w14:paraId="56C1ECCE" w14:textId="77777777" w:rsidR="004F2259" w:rsidRDefault="004F2259" w:rsidP="004F2259"/>
    <w:tbl>
      <w:tblPr>
        <w:tblStyle w:val="TableGrid"/>
        <w:tblW w:w="66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1890"/>
        <w:gridCol w:w="1327"/>
        <w:gridCol w:w="1560"/>
      </w:tblGrid>
      <w:tr w:rsidR="004F2259" w:rsidRPr="000006A9" w14:paraId="59A10A87" w14:textId="77777777" w:rsidTr="007F5905">
        <w:tc>
          <w:tcPr>
            <w:tcW w:w="1886" w:type="dxa"/>
            <w:tcBorders>
              <w:top w:val="single" w:sz="4" w:space="0" w:color="auto"/>
              <w:bottom w:val="single" w:sz="4" w:space="0" w:color="auto"/>
            </w:tcBorders>
          </w:tcPr>
          <w:p w14:paraId="68A6769F"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Condition</w:t>
            </w:r>
          </w:p>
        </w:tc>
        <w:tc>
          <w:tcPr>
            <w:tcW w:w="1890" w:type="dxa"/>
            <w:tcBorders>
              <w:top w:val="single" w:sz="4" w:space="0" w:color="auto"/>
              <w:bottom w:val="single" w:sz="4" w:space="0" w:color="auto"/>
            </w:tcBorders>
          </w:tcPr>
          <w:p w14:paraId="55219F28"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Participant</w:t>
            </w:r>
          </w:p>
        </w:tc>
        <w:tc>
          <w:tcPr>
            <w:tcW w:w="1327" w:type="dxa"/>
            <w:tcBorders>
              <w:top w:val="single" w:sz="4" w:space="0" w:color="auto"/>
              <w:bottom w:val="single" w:sz="4" w:space="0" w:color="auto"/>
            </w:tcBorders>
          </w:tcPr>
          <w:p w14:paraId="05E3A2DE"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Parent reported</w:t>
            </w:r>
          </w:p>
        </w:tc>
        <w:tc>
          <w:tcPr>
            <w:tcW w:w="1560" w:type="dxa"/>
            <w:tcBorders>
              <w:top w:val="single" w:sz="4" w:space="0" w:color="auto"/>
              <w:bottom w:val="single" w:sz="4" w:space="0" w:color="auto"/>
            </w:tcBorders>
          </w:tcPr>
          <w:p w14:paraId="08EBD041"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Teacher reported</w:t>
            </w:r>
          </w:p>
        </w:tc>
      </w:tr>
      <w:tr w:rsidR="004F2259" w:rsidRPr="00285AFE" w14:paraId="4B2DC995" w14:textId="77777777" w:rsidTr="007F5905">
        <w:tc>
          <w:tcPr>
            <w:tcW w:w="1886" w:type="dxa"/>
            <w:vMerge w:val="restart"/>
            <w:tcBorders>
              <w:top w:val="single" w:sz="4" w:space="0" w:color="auto"/>
            </w:tcBorders>
          </w:tcPr>
          <w:p w14:paraId="121DD0BC"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Headsprout-As-Usual</w:t>
            </w:r>
          </w:p>
        </w:tc>
        <w:tc>
          <w:tcPr>
            <w:tcW w:w="1890" w:type="dxa"/>
            <w:tcBorders>
              <w:top w:val="single" w:sz="4" w:space="0" w:color="auto"/>
            </w:tcBorders>
          </w:tcPr>
          <w:p w14:paraId="1CDD8129"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Chris</w:t>
            </w:r>
          </w:p>
        </w:tc>
        <w:tc>
          <w:tcPr>
            <w:tcW w:w="1327" w:type="dxa"/>
            <w:tcBorders>
              <w:top w:val="single" w:sz="4" w:space="0" w:color="auto"/>
            </w:tcBorders>
          </w:tcPr>
          <w:p w14:paraId="78B0B298"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28</w:t>
            </w:r>
          </w:p>
        </w:tc>
        <w:tc>
          <w:tcPr>
            <w:tcW w:w="1560" w:type="dxa"/>
            <w:tcBorders>
              <w:top w:val="single" w:sz="4" w:space="0" w:color="auto"/>
            </w:tcBorders>
          </w:tcPr>
          <w:p w14:paraId="2DC073F8"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16</w:t>
            </w:r>
          </w:p>
        </w:tc>
      </w:tr>
      <w:tr w:rsidR="004F2259" w:rsidRPr="00285AFE" w14:paraId="1E0F63B2" w14:textId="77777777" w:rsidTr="007F5905">
        <w:tc>
          <w:tcPr>
            <w:tcW w:w="1886" w:type="dxa"/>
            <w:vMerge/>
          </w:tcPr>
          <w:p w14:paraId="369B46D3" w14:textId="77777777" w:rsidR="004F2259" w:rsidRPr="009D19C8" w:rsidRDefault="004F2259" w:rsidP="007F5905">
            <w:pPr>
              <w:spacing w:after="0" w:line="240" w:lineRule="auto"/>
              <w:jc w:val="center"/>
              <w:rPr>
                <w:rFonts w:ascii="Times New Roman" w:hAnsi="Times New Roman"/>
                <w:color w:val="FF0000"/>
                <w:sz w:val="24"/>
                <w:szCs w:val="24"/>
              </w:rPr>
            </w:pPr>
          </w:p>
        </w:tc>
        <w:tc>
          <w:tcPr>
            <w:tcW w:w="1890" w:type="dxa"/>
          </w:tcPr>
          <w:p w14:paraId="7DF8E37E"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Ben</w:t>
            </w:r>
          </w:p>
        </w:tc>
        <w:tc>
          <w:tcPr>
            <w:tcW w:w="1327" w:type="dxa"/>
          </w:tcPr>
          <w:p w14:paraId="503C469E"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39</w:t>
            </w:r>
          </w:p>
        </w:tc>
        <w:tc>
          <w:tcPr>
            <w:tcW w:w="1560" w:type="dxa"/>
          </w:tcPr>
          <w:p w14:paraId="336E0054"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34</w:t>
            </w:r>
          </w:p>
        </w:tc>
      </w:tr>
      <w:tr w:rsidR="004F2259" w:rsidRPr="00285AFE" w14:paraId="3581A210" w14:textId="77777777" w:rsidTr="007F5905">
        <w:tc>
          <w:tcPr>
            <w:tcW w:w="1886" w:type="dxa"/>
          </w:tcPr>
          <w:p w14:paraId="4F705A96" w14:textId="77777777" w:rsidR="004F2259" w:rsidRPr="009D19C8" w:rsidRDefault="004F2259" w:rsidP="007F5905">
            <w:pPr>
              <w:spacing w:after="0" w:line="240" w:lineRule="auto"/>
              <w:jc w:val="center"/>
              <w:rPr>
                <w:rFonts w:ascii="Times New Roman" w:hAnsi="Times New Roman"/>
                <w:color w:val="FF0000"/>
                <w:sz w:val="24"/>
                <w:szCs w:val="24"/>
              </w:rPr>
            </w:pPr>
          </w:p>
        </w:tc>
        <w:tc>
          <w:tcPr>
            <w:tcW w:w="1890" w:type="dxa"/>
          </w:tcPr>
          <w:p w14:paraId="24500BCE"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Chloe</w:t>
            </w:r>
          </w:p>
        </w:tc>
        <w:tc>
          <w:tcPr>
            <w:tcW w:w="1327" w:type="dxa"/>
          </w:tcPr>
          <w:p w14:paraId="2DE1931D"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18</w:t>
            </w:r>
          </w:p>
        </w:tc>
        <w:tc>
          <w:tcPr>
            <w:tcW w:w="1560" w:type="dxa"/>
          </w:tcPr>
          <w:p w14:paraId="41D578A1"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9</w:t>
            </w:r>
          </w:p>
        </w:tc>
      </w:tr>
      <w:tr w:rsidR="004F2259" w:rsidRPr="00285AFE" w14:paraId="3AC0FF20" w14:textId="77777777" w:rsidTr="007F5905">
        <w:tc>
          <w:tcPr>
            <w:tcW w:w="1886" w:type="dxa"/>
          </w:tcPr>
          <w:p w14:paraId="49331707" w14:textId="77777777" w:rsidR="004F2259" w:rsidRPr="009D19C8" w:rsidRDefault="004F2259" w:rsidP="007F5905">
            <w:pPr>
              <w:spacing w:after="0" w:line="240" w:lineRule="auto"/>
              <w:jc w:val="center"/>
              <w:rPr>
                <w:rFonts w:ascii="Times New Roman" w:hAnsi="Times New Roman"/>
                <w:color w:val="FF0000"/>
                <w:sz w:val="24"/>
                <w:szCs w:val="24"/>
              </w:rPr>
            </w:pPr>
          </w:p>
        </w:tc>
        <w:tc>
          <w:tcPr>
            <w:tcW w:w="1890" w:type="dxa"/>
          </w:tcPr>
          <w:p w14:paraId="480751DE"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Harry</w:t>
            </w:r>
          </w:p>
        </w:tc>
        <w:tc>
          <w:tcPr>
            <w:tcW w:w="1327" w:type="dxa"/>
          </w:tcPr>
          <w:p w14:paraId="5BDC81D2"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39</w:t>
            </w:r>
          </w:p>
        </w:tc>
        <w:tc>
          <w:tcPr>
            <w:tcW w:w="1560" w:type="dxa"/>
          </w:tcPr>
          <w:p w14:paraId="356D3CC4"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24</w:t>
            </w:r>
          </w:p>
        </w:tc>
      </w:tr>
      <w:tr w:rsidR="004F2259" w:rsidRPr="00285AFE" w14:paraId="62AD0E94" w14:textId="77777777" w:rsidTr="007F5905">
        <w:tc>
          <w:tcPr>
            <w:tcW w:w="1886" w:type="dxa"/>
          </w:tcPr>
          <w:p w14:paraId="190832E3" w14:textId="77777777" w:rsidR="004F2259" w:rsidRPr="009D19C8" w:rsidRDefault="004F2259" w:rsidP="007F5905">
            <w:pPr>
              <w:spacing w:after="0" w:line="240" w:lineRule="auto"/>
              <w:jc w:val="center"/>
              <w:rPr>
                <w:rFonts w:ascii="Times New Roman" w:hAnsi="Times New Roman"/>
                <w:color w:val="FF0000"/>
                <w:sz w:val="24"/>
                <w:szCs w:val="24"/>
              </w:rPr>
            </w:pPr>
          </w:p>
        </w:tc>
        <w:tc>
          <w:tcPr>
            <w:tcW w:w="1890" w:type="dxa"/>
          </w:tcPr>
          <w:p w14:paraId="6A94F425" w14:textId="77777777" w:rsidR="004F2259" w:rsidRPr="009D19C8" w:rsidRDefault="004F2259" w:rsidP="007F5905">
            <w:pPr>
              <w:spacing w:after="0" w:line="240" w:lineRule="auto"/>
              <w:jc w:val="center"/>
              <w:rPr>
                <w:rFonts w:ascii="Times New Roman" w:hAnsi="Times New Roman"/>
                <w:color w:val="FF0000"/>
                <w:sz w:val="24"/>
                <w:szCs w:val="24"/>
              </w:rPr>
            </w:pPr>
          </w:p>
        </w:tc>
        <w:tc>
          <w:tcPr>
            <w:tcW w:w="1327" w:type="dxa"/>
          </w:tcPr>
          <w:p w14:paraId="6F672CCB" w14:textId="77777777" w:rsidR="004F2259" w:rsidRPr="009D19C8" w:rsidRDefault="004F2259" w:rsidP="007F5905">
            <w:pPr>
              <w:spacing w:line="240" w:lineRule="auto"/>
              <w:jc w:val="center"/>
              <w:rPr>
                <w:rFonts w:ascii="Times New Roman" w:hAnsi="Times New Roman"/>
                <w:color w:val="FF0000"/>
                <w:sz w:val="24"/>
                <w:szCs w:val="24"/>
              </w:rPr>
            </w:pPr>
          </w:p>
        </w:tc>
        <w:tc>
          <w:tcPr>
            <w:tcW w:w="1560" w:type="dxa"/>
          </w:tcPr>
          <w:p w14:paraId="642E6387" w14:textId="77777777" w:rsidR="004F2259" w:rsidRPr="009D19C8" w:rsidRDefault="004F2259" w:rsidP="007F5905">
            <w:pPr>
              <w:spacing w:line="240" w:lineRule="auto"/>
              <w:jc w:val="center"/>
              <w:rPr>
                <w:rFonts w:ascii="Times New Roman" w:hAnsi="Times New Roman"/>
                <w:color w:val="FF0000"/>
                <w:sz w:val="24"/>
                <w:szCs w:val="24"/>
              </w:rPr>
            </w:pPr>
          </w:p>
        </w:tc>
      </w:tr>
      <w:tr w:rsidR="004F2259" w:rsidRPr="00285AFE" w14:paraId="7BB5D6DF" w14:textId="77777777" w:rsidTr="007F5905">
        <w:tc>
          <w:tcPr>
            <w:tcW w:w="1886" w:type="dxa"/>
            <w:vMerge w:val="restart"/>
          </w:tcPr>
          <w:p w14:paraId="24152A1F"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No-</w:t>
            </w:r>
          </w:p>
          <w:p w14:paraId="5AFD9F62"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Negation</w:t>
            </w:r>
          </w:p>
        </w:tc>
        <w:tc>
          <w:tcPr>
            <w:tcW w:w="1890" w:type="dxa"/>
          </w:tcPr>
          <w:p w14:paraId="4ED84E50"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Liam</w:t>
            </w:r>
          </w:p>
        </w:tc>
        <w:tc>
          <w:tcPr>
            <w:tcW w:w="1327" w:type="dxa"/>
          </w:tcPr>
          <w:p w14:paraId="5B41397D"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25</w:t>
            </w:r>
          </w:p>
        </w:tc>
        <w:tc>
          <w:tcPr>
            <w:tcW w:w="1560" w:type="dxa"/>
          </w:tcPr>
          <w:p w14:paraId="704755DC"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37</w:t>
            </w:r>
          </w:p>
        </w:tc>
      </w:tr>
      <w:tr w:rsidR="004F2259" w:rsidRPr="00285AFE" w14:paraId="31DAC802" w14:textId="77777777" w:rsidTr="007F5905">
        <w:tc>
          <w:tcPr>
            <w:tcW w:w="1886" w:type="dxa"/>
            <w:vMerge/>
            <w:tcBorders>
              <w:bottom w:val="single" w:sz="4" w:space="0" w:color="auto"/>
            </w:tcBorders>
          </w:tcPr>
          <w:p w14:paraId="0A013641" w14:textId="77777777" w:rsidR="004F2259" w:rsidRPr="009D19C8" w:rsidRDefault="004F2259" w:rsidP="007F5905">
            <w:pPr>
              <w:spacing w:after="0" w:line="240" w:lineRule="auto"/>
              <w:jc w:val="center"/>
              <w:rPr>
                <w:rFonts w:ascii="Times New Roman" w:hAnsi="Times New Roman"/>
                <w:color w:val="FF0000"/>
                <w:sz w:val="24"/>
                <w:szCs w:val="24"/>
              </w:rPr>
            </w:pPr>
          </w:p>
        </w:tc>
        <w:tc>
          <w:tcPr>
            <w:tcW w:w="1890" w:type="dxa"/>
            <w:tcBorders>
              <w:bottom w:val="single" w:sz="4" w:space="0" w:color="auto"/>
            </w:tcBorders>
          </w:tcPr>
          <w:p w14:paraId="6B8B1E39" w14:textId="77777777" w:rsidR="004F2259" w:rsidRPr="009D19C8" w:rsidRDefault="004F2259" w:rsidP="007F5905">
            <w:pPr>
              <w:spacing w:after="0" w:line="240" w:lineRule="auto"/>
              <w:jc w:val="center"/>
              <w:rPr>
                <w:rFonts w:ascii="Times New Roman" w:hAnsi="Times New Roman"/>
                <w:color w:val="FF0000"/>
                <w:sz w:val="24"/>
                <w:szCs w:val="24"/>
              </w:rPr>
            </w:pPr>
            <w:r w:rsidRPr="009D19C8">
              <w:rPr>
                <w:rFonts w:ascii="Times New Roman" w:hAnsi="Times New Roman"/>
                <w:color w:val="FF0000"/>
                <w:sz w:val="24"/>
                <w:szCs w:val="24"/>
              </w:rPr>
              <w:t>Tyler</w:t>
            </w:r>
          </w:p>
        </w:tc>
        <w:tc>
          <w:tcPr>
            <w:tcW w:w="1327" w:type="dxa"/>
            <w:tcBorders>
              <w:bottom w:val="single" w:sz="4" w:space="0" w:color="auto"/>
            </w:tcBorders>
          </w:tcPr>
          <w:p w14:paraId="53135CE7"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34</w:t>
            </w:r>
          </w:p>
        </w:tc>
        <w:tc>
          <w:tcPr>
            <w:tcW w:w="1560" w:type="dxa"/>
            <w:tcBorders>
              <w:bottom w:val="single" w:sz="4" w:space="0" w:color="auto"/>
            </w:tcBorders>
          </w:tcPr>
          <w:p w14:paraId="28DFEED9" w14:textId="77777777" w:rsidR="004F2259" w:rsidRPr="009D19C8" w:rsidRDefault="004F2259" w:rsidP="007F5905">
            <w:pPr>
              <w:spacing w:line="240" w:lineRule="auto"/>
              <w:jc w:val="center"/>
              <w:rPr>
                <w:rFonts w:ascii="Times New Roman" w:hAnsi="Times New Roman"/>
                <w:color w:val="FF0000"/>
                <w:sz w:val="24"/>
                <w:szCs w:val="24"/>
              </w:rPr>
            </w:pPr>
            <w:r w:rsidRPr="009D19C8">
              <w:rPr>
                <w:rFonts w:ascii="Times New Roman" w:hAnsi="Times New Roman"/>
                <w:color w:val="FF0000"/>
                <w:sz w:val="24"/>
                <w:szCs w:val="24"/>
              </w:rPr>
              <w:t>35</w:t>
            </w:r>
          </w:p>
        </w:tc>
      </w:tr>
    </w:tbl>
    <w:p w14:paraId="3137D203" w14:textId="77777777" w:rsidR="004F2259" w:rsidRPr="005200EC" w:rsidRDefault="004F2259" w:rsidP="004F2259">
      <w:pPr>
        <w:spacing w:after="0" w:line="240" w:lineRule="auto"/>
        <w:rPr>
          <w:rFonts w:ascii="Times New Roman" w:eastAsia="Calibri" w:hAnsi="Times New Roman" w:cs="Times New Roman"/>
          <w:sz w:val="24"/>
          <w:szCs w:val="24"/>
        </w:rPr>
      </w:pPr>
      <w:r w:rsidRPr="005200EC">
        <w:rPr>
          <w:rFonts w:ascii="Times New Roman" w:eastAsia="Calibri" w:hAnsi="Times New Roman" w:cs="Times New Roman"/>
          <w:sz w:val="24"/>
          <w:szCs w:val="24"/>
        </w:rPr>
        <w:t>Communication skills were measured for verbal participants using the Children’s Communication Checklist – Short version 4(CCC-S-IV).  Non-verbal participants were not included in this measure.</w:t>
      </w:r>
    </w:p>
    <w:p w14:paraId="45809C66" w14:textId="77777777" w:rsidR="004F2259" w:rsidRDefault="004F2259" w:rsidP="004F2259"/>
    <w:p w14:paraId="71FCD0B0" w14:textId="77777777" w:rsidR="004F2259" w:rsidRDefault="004F2259" w:rsidP="004F2259"/>
    <w:p w14:paraId="0ADEF5C3" w14:textId="77777777" w:rsidR="004F2259" w:rsidRDefault="004F2259" w:rsidP="004F2259"/>
    <w:p w14:paraId="2686FD34" w14:textId="77777777" w:rsidR="004F2259" w:rsidRDefault="004F2259" w:rsidP="004F2259"/>
    <w:p w14:paraId="23AC72AF" w14:textId="77777777" w:rsidR="004F2259" w:rsidRDefault="004F2259" w:rsidP="004F2259"/>
    <w:p w14:paraId="29B85F4B" w14:textId="77777777" w:rsidR="004F2259" w:rsidRDefault="004F2259" w:rsidP="004F2259"/>
    <w:p w14:paraId="212C912C" w14:textId="77777777" w:rsidR="004F2259" w:rsidRDefault="004F2259" w:rsidP="004F2259"/>
    <w:p w14:paraId="45C9FF0E" w14:textId="77777777" w:rsidR="004F2259" w:rsidRDefault="004F2259" w:rsidP="004F2259"/>
    <w:p w14:paraId="714A8D28" w14:textId="77777777" w:rsidR="004F2259" w:rsidRDefault="004F2259" w:rsidP="004F2259"/>
    <w:p w14:paraId="541625E6" w14:textId="77777777" w:rsidR="004F2259" w:rsidRDefault="004F2259" w:rsidP="004F2259"/>
    <w:p w14:paraId="70B8D7D2" w14:textId="77777777" w:rsidR="004F2259" w:rsidRDefault="004F2259" w:rsidP="004F2259"/>
    <w:p w14:paraId="7E3C895F" w14:textId="77777777" w:rsidR="004F2259" w:rsidRDefault="004F2259" w:rsidP="004F2259">
      <w:pPr>
        <w:spacing w:after="0" w:line="480" w:lineRule="auto"/>
        <w:rPr>
          <w:rFonts w:ascii="Times New Roman" w:hAnsi="Times New Roman" w:cs="Times New Roman"/>
          <w:sz w:val="24"/>
          <w:szCs w:val="24"/>
        </w:rPr>
        <w:sectPr w:rsidR="004F2259" w:rsidSect="00A92DED">
          <w:pgSz w:w="11906" w:h="16838"/>
          <w:pgMar w:top="1440" w:right="1440" w:bottom="1440" w:left="1440" w:header="708" w:footer="708" w:gutter="0"/>
          <w:cols w:space="708"/>
          <w:docGrid w:linePitch="360"/>
        </w:sectPr>
      </w:pPr>
    </w:p>
    <w:p w14:paraId="736F0BE7" w14:textId="77777777" w:rsidR="004F2259" w:rsidRDefault="004F2259" w:rsidP="004F225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3</w:t>
      </w:r>
    </w:p>
    <w:p w14:paraId="062889A5" w14:textId="77777777" w:rsidR="004F2259" w:rsidRDefault="004F2259" w:rsidP="004F2259">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Details of Interventions Sessions Completed by Each Participant </w:t>
      </w:r>
    </w:p>
    <w:tbl>
      <w:tblPr>
        <w:tblStyle w:val="TableGrid"/>
        <w:tblW w:w="103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156"/>
        <w:gridCol w:w="1223"/>
        <w:gridCol w:w="1223"/>
        <w:gridCol w:w="929"/>
        <w:gridCol w:w="1282"/>
        <w:gridCol w:w="1189"/>
        <w:gridCol w:w="1096"/>
        <w:gridCol w:w="964"/>
      </w:tblGrid>
      <w:tr w:rsidR="004F2259" w14:paraId="32A25096" w14:textId="77777777" w:rsidTr="007F5905">
        <w:tc>
          <w:tcPr>
            <w:tcW w:w="1303" w:type="dxa"/>
            <w:tcBorders>
              <w:top w:val="single" w:sz="4" w:space="0" w:color="auto"/>
              <w:bottom w:val="single" w:sz="4" w:space="0" w:color="auto"/>
            </w:tcBorders>
          </w:tcPr>
          <w:p w14:paraId="5C3521A2"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Condition</w:t>
            </w:r>
          </w:p>
        </w:tc>
        <w:tc>
          <w:tcPr>
            <w:tcW w:w="1156" w:type="dxa"/>
            <w:tcBorders>
              <w:top w:val="single" w:sz="4" w:space="0" w:color="auto"/>
              <w:bottom w:val="single" w:sz="4" w:space="0" w:color="auto"/>
            </w:tcBorders>
          </w:tcPr>
          <w:p w14:paraId="7D582182"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Participant</w:t>
            </w:r>
          </w:p>
        </w:tc>
        <w:tc>
          <w:tcPr>
            <w:tcW w:w="1223" w:type="dxa"/>
            <w:tcBorders>
              <w:top w:val="single" w:sz="4" w:space="0" w:color="auto"/>
              <w:bottom w:val="single" w:sz="4" w:space="0" w:color="auto"/>
            </w:tcBorders>
          </w:tcPr>
          <w:p w14:paraId="390A7A61" w14:textId="77777777" w:rsidR="004F2259" w:rsidRPr="00EB53AD" w:rsidRDefault="004F2259" w:rsidP="007F5905">
            <w:pPr>
              <w:spacing w:after="0" w:line="240" w:lineRule="auto"/>
              <w:jc w:val="center"/>
              <w:rPr>
                <w:rFonts w:ascii="Times New Roman" w:hAnsi="Times New Roman"/>
                <w:color w:val="FF0000"/>
                <w:sz w:val="24"/>
                <w:szCs w:val="24"/>
              </w:rPr>
            </w:pPr>
            <w:r w:rsidRPr="00EB53AD">
              <w:rPr>
                <w:rFonts w:ascii="Times New Roman" w:hAnsi="Times New Roman"/>
                <w:color w:val="FF0000"/>
                <w:sz w:val="24"/>
                <w:szCs w:val="24"/>
              </w:rPr>
              <w:t>Number of weeks completed Headsprout</w:t>
            </w:r>
          </w:p>
        </w:tc>
        <w:tc>
          <w:tcPr>
            <w:tcW w:w="1223" w:type="dxa"/>
            <w:tcBorders>
              <w:top w:val="single" w:sz="4" w:space="0" w:color="auto"/>
              <w:bottom w:val="single" w:sz="4" w:space="0" w:color="auto"/>
            </w:tcBorders>
          </w:tcPr>
          <w:p w14:paraId="6205A258" w14:textId="77777777" w:rsidR="004F2259" w:rsidRPr="00EB53AD" w:rsidRDefault="004F2259" w:rsidP="007F5905">
            <w:pPr>
              <w:spacing w:after="0" w:line="240" w:lineRule="auto"/>
              <w:jc w:val="center"/>
              <w:rPr>
                <w:rFonts w:ascii="Times New Roman" w:hAnsi="Times New Roman"/>
                <w:color w:val="FF0000"/>
                <w:sz w:val="24"/>
                <w:szCs w:val="24"/>
              </w:rPr>
            </w:pPr>
            <w:r w:rsidRPr="00EB53AD">
              <w:rPr>
                <w:rFonts w:ascii="Times New Roman" w:hAnsi="Times New Roman"/>
                <w:color w:val="FF0000"/>
                <w:sz w:val="24"/>
                <w:szCs w:val="24"/>
              </w:rPr>
              <w:t>Number of sessions received</w:t>
            </w:r>
          </w:p>
        </w:tc>
        <w:tc>
          <w:tcPr>
            <w:tcW w:w="929" w:type="dxa"/>
            <w:tcBorders>
              <w:top w:val="single" w:sz="4" w:space="0" w:color="auto"/>
              <w:bottom w:val="single" w:sz="4" w:space="0" w:color="auto"/>
            </w:tcBorders>
          </w:tcPr>
          <w:p w14:paraId="0D31F246" w14:textId="77777777" w:rsidR="004F2259" w:rsidRPr="00EB53AD" w:rsidRDefault="004F2259" w:rsidP="007F5905">
            <w:pPr>
              <w:spacing w:after="0" w:line="240" w:lineRule="auto"/>
              <w:jc w:val="center"/>
              <w:rPr>
                <w:rFonts w:ascii="Times New Roman" w:hAnsi="Times New Roman"/>
                <w:color w:val="FF0000"/>
                <w:sz w:val="24"/>
                <w:szCs w:val="24"/>
              </w:rPr>
            </w:pPr>
            <w:r w:rsidRPr="00EB53AD">
              <w:rPr>
                <w:rFonts w:ascii="Times New Roman" w:hAnsi="Times New Roman"/>
                <w:color w:val="FF0000"/>
                <w:sz w:val="24"/>
                <w:szCs w:val="24"/>
              </w:rPr>
              <w:t xml:space="preserve">Number of table top teaching sessions </w:t>
            </w:r>
          </w:p>
        </w:tc>
        <w:tc>
          <w:tcPr>
            <w:tcW w:w="1282" w:type="dxa"/>
            <w:tcBorders>
              <w:top w:val="single" w:sz="4" w:space="0" w:color="auto"/>
              <w:bottom w:val="single" w:sz="4" w:space="0" w:color="auto"/>
            </w:tcBorders>
          </w:tcPr>
          <w:p w14:paraId="502814E9"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 xml:space="preserve">Average number of sessions per week during school term </w:t>
            </w:r>
          </w:p>
        </w:tc>
        <w:tc>
          <w:tcPr>
            <w:tcW w:w="1189" w:type="dxa"/>
            <w:tcBorders>
              <w:top w:val="single" w:sz="4" w:space="0" w:color="auto"/>
              <w:bottom w:val="single" w:sz="4" w:space="0" w:color="auto"/>
            </w:tcBorders>
          </w:tcPr>
          <w:p w14:paraId="2CB7124D"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Average % accuracy in episodes</w:t>
            </w:r>
          </w:p>
        </w:tc>
        <w:tc>
          <w:tcPr>
            <w:tcW w:w="1096" w:type="dxa"/>
            <w:tcBorders>
              <w:top w:val="single" w:sz="4" w:space="0" w:color="auto"/>
              <w:bottom w:val="single" w:sz="4" w:space="0" w:color="auto"/>
            </w:tcBorders>
          </w:tcPr>
          <w:p w14:paraId="0645DDC8"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Total time engaged in episodes (hrs : mins)</w:t>
            </w:r>
          </w:p>
        </w:tc>
        <w:tc>
          <w:tcPr>
            <w:tcW w:w="964" w:type="dxa"/>
            <w:tcBorders>
              <w:top w:val="single" w:sz="4" w:space="0" w:color="auto"/>
              <w:bottom w:val="single" w:sz="4" w:space="0" w:color="auto"/>
            </w:tcBorders>
          </w:tcPr>
          <w:p w14:paraId="4159F1E9"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 xml:space="preserve">Final episode </w:t>
            </w:r>
          </w:p>
        </w:tc>
      </w:tr>
      <w:tr w:rsidR="004F2259" w14:paraId="32C62203" w14:textId="77777777" w:rsidTr="007F5905">
        <w:tc>
          <w:tcPr>
            <w:tcW w:w="1303" w:type="dxa"/>
            <w:vMerge w:val="restart"/>
            <w:tcBorders>
              <w:top w:val="single" w:sz="4" w:space="0" w:color="auto"/>
            </w:tcBorders>
          </w:tcPr>
          <w:p w14:paraId="17FA5546"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Headsprout-As-Usual</w:t>
            </w:r>
          </w:p>
        </w:tc>
        <w:tc>
          <w:tcPr>
            <w:tcW w:w="1156" w:type="dxa"/>
            <w:tcBorders>
              <w:top w:val="single" w:sz="4" w:space="0" w:color="auto"/>
            </w:tcBorders>
          </w:tcPr>
          <w:p w14:paraId="79A61C8B"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Chris</w:t>
            </w:r>
          </w:p>
        </w:tc>
        <w:tc>
          <w:tcPr>
            <w:tcW w:w="1223" w:type="dxa"/>
            <w:tcBorders>
              <w:top w:val="single" w:sz="4" w:space="0" w:color="auto"/>
            </w:tcBorders>
          </w:tcPr>
          <w:p w14:paraId="74A1F096"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18</w:t>
            </w:r>
          </w:p>
        </w:tc>
        <w:tc>
          <w:tcPr>
            <w:tcW w:w="1223" w:type="dxa"/>
            <w:tcBorders>
              <w:top w:val="single" w:sz="4" w:space="0" w:color="auto"/>
            </w:tcBorders>
          </w:tcPr>
          <w:p w14:paraId="0397A082"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27</w:t>
            </w:r>
          </w:p>
        </w:tc>
        <w:tc>
          <w:tcPr>
            <w:tcW w:w="929" w:type="dxa"/>
            <w:tcBorders>
              <w:top w:val="single" w:sz="4" w:space="0" w:color="auto"/>
            </w:tcBorders>
          </w:tcPr>
          <w:p w14:paraId="6AF551FF"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0</w:t>
            </w:r>
          </w:p>
        </w:tc>
        <w:tc>
          <w:tcPr>
            <w:tcW w:w="1282" w:type="dxa"/>
            <w:tcBorders>
              <w:top w:val="single" w:sz="4" w:space="0" w:color="auto"/>
            </w:tcBorders>
          </w:tcPr>
          <w:p w14:paraId="60579B5F"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1.50</w:t>
            </w:r>
          </w:p>
        </w:tc>
        <w:tc>
          <w:tcPr>
            <w:tcW w:w="1189" w:type="dxa"/>
            <w:tcBorders>
              <w:top w:val="single" w:sz="4" w:space="0" w:color="auto"/>
            </w:tcBorders>
          </w:tcPr>
          <w:p w14:paraId="1BF06F8B"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95.33</w:t>
            </w:r>
          </w:p>
        </w:tc>
        <w:tc>
          <w:tcPr>
            <w:tcW w:w="1096" w:type="dxa"/>
            <w:tcBorders>
              <w:top w:val="single" w:sz="4" w:space="0" w:color="auto"/>
            </w:tcBorders>
          </w:tcPr>
          <w:p w14:paraId="71F3EDC7"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3:41</w:t>
            </w:r>
          </w:p>
        </w:tc>
        <w:tc>
          <w:tcPr>
            <w:tcW w:w="964" w:type="dxa"/>
            <w:tcBorders>
              <w:top w:val="single" w:sz="4" w:space="0" w:color="auto"/>
            </w:tcBorders>
          </w:tcPr>
          <w:p w14:paraId="35F5D3AB"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15</w:t>
            </w:r>
          </w:p>
        </w:tc>
      </w:tr>
      <w:tr w:rsidR="004F2259" w14:paraId="315D7EFE" w14:textId="77777777" w:rsidTr="007F5905">
        <w:tc>
          <w:tcPr>
            <w:tcW w:w="1303" w:type="dxa"/>
            <w:vMerge/>
          </w:tcPr>
          <w:p w14:paraId="76138D3A" w14:textId="77777777" w:rsidR="004F2259" w:rsidRPr="000006A9" w:rsidRDefault="004F2259" w:rsidP="007F5905">
            <w:pPr>
              <w:spacing w:after="0" w:line="240" w:lineRule="auto"/>
              <w:jc w:val="center"/>
              <w:rPr>
                <w:rFonts w:ascii="Times New Roman" w:hAnsi="Times New Roman"/>
                <w:sz w:val="24"/>
                <w:szCs w:val="24"/>
              </w:rPr>
            </w:pPr>
          </w:p>
        </w:tc>
        <w:tc>
          <w:tcPr>
            <w:tcW w:w="1156" w:type="dxa"/>
          </w:tcPr>
          <w:p w14:paraId="671DD67D"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Ben</w:t>
            </w:r>
          </w:p>
        </w:tc>
        <w:tc>
          <w:tcPr>
            <w:tcW w:w="1223" w:type="dxa"/>
          </w:tcPr>
          <w:p w14:paraId="7EBA7351"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18</w:t>
            </w:r>
          </w:p>
        </w:tc>
        <w:tc>
          <w:tcPr>
            <w:tcW w:w="1223" w:type="dxa"/>
          </w:tcPr>
          <w:p w14:paraId="51E6D892"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28</w:t>
            </w:r>
          </w:p>
        </w:tc>
        <w:tc>
          <w:tcPr>
            <w:tcW w:w="929" w:type="dxa"/>
          </w:tcPr>
          <w:p w14:paraId="200F337B"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6</w:t>
            </w:r>
          </w:p>
        </w:tc>
        <w:tc>
          <w:tcPr>
            <w:tcW w:w="1282" w:type="dxa"/>
          </w:tcPr>
          <w:p w14:paraId="0236B261"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1.56</w:t>
            </w:r>
          </w:p>
        </w:tc>
        <w:tc>
          <w:tcPr>
            <w:tcW w:w="1189" w:type="dxa"/>
          </w:tcPr>
          <w:p w14:paraId="0765EBAA"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86.14</w:t>
            </w:r>
          </w:p>
        </w:tc>
        <w:tc>
          <w:tcPr>
            <w:tcW w:w="1096" w:type="dxa"/>
          </w:tcPr>
          <w:p w14:paraId="6C0E839E"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3:41</w:t>
            </w:r>
          </w:p>
        </w:tc>
        <w:tc>
          <w:tcPr>
            <w:tcW w:w="964" w:type="dxa"/>
          </w:tcPr>
          <w:p w14:paraId="03DC3157"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3</w:t>
            </w:r>
          </w:p>
        </w:tc>
      </w:tr>
      <w:tr w:rsidR="004F2259" w14:paraId="77C7BAAE" w14:textId="77777777" w:rsidTr="007F5905">
        <w:tc>
          <w:tcPr>
            <w:tcW w:w="1303" w:type="dxa"/>
          </w:tcPr>
          <w:p w14:paraId="6ADDAC70" w14:textId="77777777" w:rsidR="004F2259" w:rsidRPr="000006A9" w:rsidRDefault="004F2259" w:rsidP="007F5905">
            <w:pPr>
              <w:spacing w:after="0" w:line="240" w:lineRule="auto"/>
              <w:jc w:val="center"/>
              <w:rPr>
                <w:rFonts w:ascii="Times New Roman" w:hAnsi="Times New Roman"/>
                <w:sz w:val="24"/>
                <w:szCs w:val="24"/>
              </w:rPr>
            </w:pPr>
          </w:p>
        </w:tc>
        <w:tc>
          <w:tcPr>
            <w:tcW w:w="1156" w:type="dxa"/>
          </w:tcPr>
          <w:p w14:paraId="552D408B"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Chloe</w:t>
            </w:r>
          </w:p>
        </w:tc>
        <w:tc>
          <w:tcPr>
            <w:tcW w:w="1223" w:type="dxa"/>
          </w:tcPr>
          <w:p w14:paraId="4411F813"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18</w:t>
            </w:r>
          </w:p>
        </w:tc>
        <w:tc>
          <w:tcPr>
            <w:tcW w:w="1223" w:type="dxa"/>
          </w:tcPr>
          <w:p w14:paraId="0066DA1B"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22</w:t>
            </w:r>
          </w:p>
        </w:tc>
        <w:tc>
          <w:tcPr>
            <w:tcW w:w="929" w:type="dxa"/>
          </w:tcPr>
          <w:p w14:paraId="04C9F230"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4</w:t>
            </w:r>
          </w:p>
        </w:tc>
        <w:tc>
          <w:tcPr>
            <w:tcW w:w="1282" w:type="dxa"/>
          </w:tcPr>
          <w:p w14:paraId="525CCDA4"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1.22</w:t>
            </w:r>
          </w:p>
        </w:tc>
        <w:tc>
          <w:tcPr>
            <w:tcW w:w="1189" w:type="dxa"/>
          </w:tcPr>
          <w:p w14:paraId="4D49E940"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90.43</w:t>
            </w:r>
          </w:p>
        </w:tc>
        <w:tc>
          <w:tcPr>
            <w:tcW w:w="1096" w:type="dxa"/>
          </w:tcPr>
          <w:p w14:paraId="278619B0"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4:22</w:t>
            </w:r>
          </w:p>
        </w:tc>
        <w:tc>
          <w:tcPr>
            <w:tcW w:w="964" w:type="dxa"/>
          </w:tcPr>
          <w:p w14:paraId="5E943BD1"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5</w:t>
            </w:r>
          </w:p>
        </w:tc>
      </w:tr>
      <w:tr w:rsidR="004F2259" w14:paraId="0DCBA180" w14:textId="77777777" w:rsidTr="007F5905">
        <w:tc>
          <w:tcPr>
            <w:tcW w:w="1303" w:type="dxa"/>
          </w:tcPr>
          <w:p w14:paraId="4451ABC8" w14:textId="77777777" w:rsidR="004F2259" w:rsidRPr="000006A9" w:rsidRDefault="004F2259" w:rsidP="007F5905">
            <w:pPr>
              <w:spacing w:after="0" w:line="240" w:lineRule="auto"/>
              <w:jc w:val="center"/>
              <w:rPr>
                <w:rFonts w:ascii="Times New Roman" w:hAnsi="Times New Roman"/>
                <w:sz w:val="24"/>
                <w:szCs w:val="24"/>
              </w:rPr>
            </w:pPr>
          </w:p>
        </w:tc>
        <w:tc>
          <w:tcPr>
            <w:tcW w:w="1156" w:type="dxa"/>
          </w:tcPr>
          <w:p w14:paraId="0C37FA31"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Harry</w:t>
            </w:r>
          </w:p>
        </w:tc>
        <w:tc>
          <w:tcPr>
            <w:tcW w:w="1223" w:type="dxa"/>
          </w:tcPr>
          <w:p w14:paraId="5A85D7CE"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18</w:t>
            </w:r>
          </w:p>
        </w:tc>
        <w:tc>
          <w:tcPr>
            <w:tcW w:w="1223" w:type="dxa"/>
          </w:tcPr>
          <w:p w14:paraId="5BB4E7E7"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38</w:t>
            </w:r>
          </w:p>
        </w:tc>
        <w:tc>
          <w:tcPr>
            <w:tcW w:w="929" w:type="dxa"/>
          </w:tcPr>
          <w:p w14:paraId="4631829A"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4</w:t>
            </w:r>
          </w:p>
        </w:tc>
        <w:tc>
          <w:tcPr>
            <w:tcW w:w="1282" w:type="dxa"/>
          </w:tcPr>
          <w:p w14:paraId="746C272F"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2.11</w:t>
            </w:r>
          </w:p>
        </w:tc>
        <w:tc>
          <w:tcPr>
            <w:tcW w:w="1189" w:type="dxa"/>
          </w:tcPr>
          <w:p w14:paraId="74281CB9"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95.77</w:t>
            </w:r>
          </w:p>
        </w:tc>
        <w:tc>
          <w:tcPr>
            <w:tcW w:w="1096" w:type="dxa"/>
          </w:tcPr>
          <w:p w14:paraId="41E2DFB7"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6:38</w:t>
            </w:r>
          </w:p>
        </w:tc>
        <w:tc>
          <w:tcPr>
            <w:tcW w:w="964" w:type="dxa"/>
          </w:tcPr>
          <w:p w14:paraId="37AD48B9"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24</w:t>
            </w:r>
          </w:p>
        </w:tc>
      </w:tr>
      <w:tr w:rsidR="004F2259" w14:paraId="51DAE805" w14:textId="77777777" w:rsidTr="007F5905">
        <w:tc>
          <w:tcPr>
            <w:tcW w:w="1303" w:type="dxa"/>
          </w:tcPr>
          <w:p w14:paraId="57FF5921" w14:textId="77777777" w:rsidR="004F2259" w:rsidRPr="000006A9" w:rsidRDefault="004F2259" w:rsidP="007F5905">
            <w:pPr>
              <w:spacing w:after="0" w:line="240" w:lineRule="auto"/>
              <w:jc w:val="center"/>
              <w:rPr>
                <w:rFonts w:ascii="Times New Roman" w:hAnsi="Times New Roman"/>
                <w:sz w:val="24"/>
                <w:szCs w:val="24"/>
              </w:rPr>
            </w:pPr>
          </w:p>
        </w:tc>
        <w:tc>
          <w:tcPr>
            <w:tcW w:w="1156" w:type="dxa"/>
          </w:tcPr>
          <w:p w14:paraId="7A0B3894" w14:textId="77777777" w:rsidR="004F2259" w:rsidRPr="000006A9" w:rsidRDefault="004F2259" w:rsidP="007F5905">
            <w:pPr>
              <w:spacing w:after="0" w:line="240" w:lineRule="auto"/>
              <w:jc w:val="center"/>
              <w:rPr>
                <w:rFonts w:ascii="Times New Roman" w:hAnsi="Times New Roman"/>
                <w:sz w:val="24"/>
                <w:szCs w:val="24"/>
              </w:rPr>
            </w:pPr>
          </w:p>
        </w:tc>
        <w:tc>
          <w:tcPr>
            <w:tcW w:w="1223" w:type="dxa"/>
          </w:tcPr>
          <w:p w14:paraId="1B866DB2" w14:textId="77777777" w:rsidR="004F2259" w:rsidRPr="00EB53AD" w:rsidRDefault="004F2259" w:rsidP="007F5905">
            <w:pPr>
              <w:spacing w:line="240" w:lineRule="auto"/>
              <w:jc w:val="center"/>
              <w:rPr>
                <w:rFonts w:ascii="Times New Roman" w:hAnsi="Times New Roman"/>
                <w:color w:val="FF0000"/>
                <w:sz w:val="24"/>
                <w:szCs w:val="24"/>
              </w:rPr>
            </w:pPr>
          </w:p>
        </w:tc>
        <w:tc>
          <w:tcPr>
            <w:tcW w:w="1223" w:type="dxa"/>
          </w:tcPr>
          <w:p w14:paraId="0F2AF6BF" w14:textId="77777777" w:rsidR="004F2259" w:rsidRPr="00EB53AD" w:rsidRDefault="004F2259" w:rsidP="007F5905">
            <w:pPr>
              <w:spacing w:line="240" w:lineRule="auto"/>
              <w:jc w:val="center"/>
              <w:rPr>
                <w:rFonts w:ascii="Times New Roman" w:hAnsi="Times New Roman"/>
                <w:color w:val="FF0000"/>
                <w:sz w:val="24"/>
                <w:szCs w:val="24"/>
              </w:rPr>
            </w:pPr>
          </w:p>
        </w:tc>
        <w:tc>
          <w:tcPr>
            <w:tcW w:w="929" w:type="dxa"/>
          </w:tcPr>
          <w:p w14:paraId="7E48AFE3" w14:textId="77777777" w:rsidR="004F2259" w:rsidRPr="00EB53AD" w:rsidRDefault="004F2259" w:rsidP="007F5905">
            <w:pPr>
              <w:spacing w:line="240" w:lineRule="auto"/>
              <w:jc w:val="center"/>
              <w:rPr>
                <w:rFonts w:ascii="Times New Roman" w:hAnsi="Times New Roman"/>
                <w:color w:val="FF0000"/>
                <w:sz w:val="24"/>
                <w:szCs w:val="24"/>
              </w:rPr>
            </w:pPr>
          </w:p>
        </w:tc>
        <w:tc>
          <w:tcPr>
            <w:tcW w:w="1282" w:type="dxa"/>
          </w:tcPr>
          <w:p w14:paraId="459081A3" w14:textId="77777777" w:rsidR="004F2259" w:rsidRPr="00285AFE" w:rsidRDefault="004F2259" w:rsidP="007F5905">
            <w:pPr>
              <w:spacing w:line="240" w:lineRule="auto"/>
              <w:jc w:val="center"/>
              <w:rPr>
                <w:rFonts w:ascii="Times New Roman" w:hAnsi="Times New Roman"/>
                <w:sz w:val="24"/>
                <w:szCs w:val="24"/>
              </w:rPr>
            </w:pPr>
          </w:p>
        </w:tc>
        <w:tc>
          <w:tcPr>
            <w:tcW w:w="1189" w:type="dxa"/>
          </w:tcPr>
          <w:p w14:paraId="53CA32E4" w14:textId="77777777" w:rsidR="004F2259" w:rsidRPr="00285AFE" w:rsidRDefault="004F2259" w:rsidP="007F5905">
            <w:pPr>
              <w:spacing w:line="240" w:lineRule="auto"/>
              <w:jc w:val="center"/>
              <w:rPr>
                <w:rFonts w:ascii="Times New Roman" w:hAnsi="Times New Roman"/>
                <w:sz w:val="24"/>
                <w:szCs w:val="24"/>
              </w:rPr>
            </w:pPr>
          </w:p>
        </w:tc>
        <w:tc>
          <w:tcPr>
            <w:tcW w:w="1096" w:type="dxa"/>
          </w:tcPr>
          <w:p w14:paraId="0F0F2528" w14:textId="77777777" w:rsidR="004F2259" w:rsidRPr="00285AFE" w:rsidRDefault="004F2259" w:rsidP="007F5905">
            <w:pPr>
              <w:spacing w:line="240" w:lineRule="auto"/>
              <w:jc w:val="center"/>
              <w:rPr>
                <w:rFonts w:ascii="Times New Roman" w:hAnsi="Times New Roman"/>
                <w:sz w:val="24"/>
                <w:szCs w:val="24"/>
              </w:rPr>
            </w:pPr>
          </w:p>
        </w:tc>
        <w:tc>
          <w:tcPr>
            <w:tcW w:w="964" w:type="dxa"/>
          </w:tcPr>
          <w:p w14:paraId="53111837" w14:textId="77777777" w:rsidR="004F2259" w:rsidRPr="00285AFE" w:rsidRDefault="004F2259" w:rsidP="007F5905">
            <w:pPr>
              <w:spacing w:line="240" w:lineRule="auto"/>
              <w:jc w:val="center"/>
              <w:rPr>
                <w:rFonts w:ascii="Times New Roman" w:hAnsi="Times New Roman"/>
                <w:sz w:val="24"/>
                <w:szCs w:val="24"/>
              </w:rPr>
            </w:pPr>
          </w:p>
        </w:tc>
      </w:tr>
      <w:tr w:rsidR="004F2259" w14:paraId="1E917F53" w14:textId="77777777" w:rsidTr="007F5905">
        <w:tc>
          <w:tcPr>
            <w:tcW w:w="1303" w:type="dxa"/>
            <w:vMerge w:val="restart"/>
          </w:tcPr>
          <w:p w14:paraId="5603F330" w14:textId="77777777" w:rsidR="004F225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No-</w:t>
            </w:r>
          </w:p>
          <w:p w14:paraId="70955D70"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Negation</w:t>
            </w:r>
          </w:p>
        </w:tc>
        <w:tc>
          <w:tcPr>
            <w:tcW w:w="1156" w:type="dxa"/>
          </w:tcPr>
          <w:p w14:paraId="2D2E8C32"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Liam</w:t>
            </w:r>
          </w:p>
        </w:tc>
        <w:tc>
          <w:tcPr>
            <w:tcW w:w="1223" w:type="dxa"/>
          </w:tcPr>
          <w:p w14:paraId="6DC53367"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18</w:t>
            </w:r>
          </w:p>
        </w:tc>
        <w:tc>
          <w:tcPr>
            <w:tcW w:w="1223" w:type="dxa"/>
          </w:tcPr>
          <w:p w14:paraId="4151DD12"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34</w:t>
            </w:r>
          </w:p>
        </w:tc>
        <w:tc>
          <w:tcPr>
            <w:tcW w:w="929" w:type="dxa"/>
          </w:tcPr>
          <w:p w14:paraId="7C9ACFAE"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0</w:t>
            </w:r>
          </w:p>
        </w:tc>
        <w:tc>
          <w:tcPr>
            <w:tcW w:w="1282" w:type="dxa"/>
          </w:tcPr>
          <w:p w14:paraId="5A1E45BD"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1.89</w:t>
            </w:r>
          </w:p>
        </w:tc>
        <w:tc>
          <w:tcPr>
            <w:tcW w:w="1189" w:type="dxa"/>
          </w:tcPr>
          <w:p w14:paraId="5666437E"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85.84</w:t>
            </w:r>
          </w:p>
        </w:tc>
        <w:tc>
          <w:tcPr>
            <w:tcW w:w="1096" w:type="dxa"/>
          </w:tcPr>
          <w:p w14:paraId="2C381ED4"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5:00</w:t>
            </w:r>
          </w:p>
        </w:tc>
        <w:tc>
          <w:tcPr>
            <w:tcW w:w="964" w:type="dxa"/>
          </w:tcPr>
          <w:p w14:paraId="00036DA2"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9</w:t>
            </w:r>
          </w:p>
        </w:tc>
      </w:tr>
      <w:tr w:rsidR="004F2259" w14:paraId="2CFF13D0" w14:textId="77777777" w:rsidTr="007F5905">
        <w:tc>
          <w:tcPr>
            <w:tcW w:w="1303" w:type="dxa"/>
            <w:vMerge/>
          </w:tcPr>
          <w:p w14:paraId="4ECE51B8" w14:textId="77777777" w:rsidR="004F2259" w:rsidRPr="000006A9" w:rsidRDefault="004F2259" w:rsidP="007F5905">
            <w:pPr>
              <w:spacing w:after="0" w:line="240" w:lineRule="auto"/>
              <w:jc w:val="center"/>
              <w:rPr>
                <w:rFonts w:ascii="Times New Roman" w:hAnsi="Times New Roman"/>
                <w:sz w:val="24"/>
                <w:szCs w:val="24"/>
              </w:rPr>
            </w:pPr>
          </w:p>
        </w:tc>
        <w:tc>
          <w:tcPr>
            <w:tcW w:w="1156" w:type="dxa"/>
          </w:tcPr>
          <w:p w14:paraId="5C21DAD8"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Tyler</w:t>
            </w:r>
          </w:p>
        </w:tc>
        <w:tc>
          <w:tcPr>
            <w:tcW w:w="1223" w:type="dxa"/>
          </w:tcPr>
          <w:p w14:paraId="19D56E48"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16</w:t>
            </w:r>
          </w:p>
        </w:tc>
        <w:tc>
          <w:tcPr>
            <w:tcW w:w="1223" w:type="dxa"/>
          </w:tcPr>
          <w:p w14:paraId="2BF48385"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20</w:t>
            </w:r>
          </w:p>
        </w:tc>
        <w:tc>
          <w:tcPr>
            <w:tcW w:w="929" w:type="dxa"/>
          </w:tcPr>
          <w:p w14:paraId="5E66441B"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0</w:t>
            </w:r>
          </w:p>
        </w:tc>
        <w:tc>
          <w:tcPr>
            <w:tcW w:w="1282" w:type="dxa"/>
          </w:tcPr>
          <w:p w14:paraId="144FA1E5"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1.25</w:t>
            </w:r>
          </w:p>
        </w:tc>
        <w:tc>
          <w:tcPr>
            <w:tcW w:w="1189" w:type="dxa"/>
          </w:tcPr>
          <w:p w14:paraId="4E0278C0"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94.82</w:t>
            </w:r>
          </w:p>
        </w:tc>
        <w:tc>
          <w:tcPr>
            <w:tcW w:w="1096" w:type="dxa"/>
          </w:tcPr>
          <w:p w14:paraId="4FDF3E2F"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2:52</w:t>
            </w:r>
          </w:p>
        </w:tc>
        <w:tc>
          <w:tcPr>
            <w:tcW w:w="964" w:type="dxa"/>
          </w:tcPr>
          <w:p w14:paraId="42616226"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8</w:t>
            </w:r>
          </w:p>
        </w:tc>
      </w:tr>
      <w:tr w:rsidR="004F2259" w14:paraId="39CD6EFC" w14:textId="77777777" w:rsidTr="007F5905">
        <w:tc>
          <w:tcPr>
            <w:tcW w:w="1303" w:type="dxa"/>
          </w:tcPr>
          <w:p w14:paraId="50A7DB64" w14:textId="77777777" w:rsidR="004F2259" w:rsidRPr="000006A9" w:rsidRDefault="004F2259" w:rsidP="007F5905">
            <w:pPr>
              <w:spacing w:after="0" w:line="240" w:lineRule="auto"/>
              <w:jc w:val="center"/>
              <w:rPr>
                <w:rFonts w:ascii="Times New Roman" w:hAnsi="Times New Roman"/>
                <w:sz w:val="24"/>
                <w:szCs w:val="24"/>
              </w:rPr>
            </w:pPr>
          </w:p>
        </w:tc>
        <w:tc>
          <w:tcPr>
            <w:tcW w:w="1156" w:type="dxa"/>
          </w:tcPr>
          <w:p w14:paraId="52987A72" w14:textId="77777777" w:rsidR="004F2259" w:rsidRDefault="004F2259" w:rsidP="007F5905">
            <w:pPr>
              <w:spacing w:after="0" w:line="240" w:lineRule="auto"/>
              <w:jc w:val="center"/>
              <w:rPr>
                <w:rFonts w:ascii="Times New Roman" w:hAnsi="Times New Roman"/>
                <w:sz w:val="24"/>
                <w:szCs w:val="24"/>
              </w:rPr>
            </w:pPr>
          </w:p>
        </w:tc>
        <w:tc>
          <w:tcPr>
            <w:tcW w:w="1223" w:type="dxa"/>
          </w:tcPr>
          <w:p w14:paraId="3E9E4F91" w14:textId="77777777" w:rsidR="004F2259" w:rsidRPr="00EB53AD" w:rsidRDefault="004F2259" w:rsidP="007F5905">
            <w:pPr>
              <w:spacing w:line="240" w:lineRule="auto"/>
              <w:jc w:val="center"/>
              <w:rPr>
                <w:rFonts w:ascii="Times New Roman" w:hAnsi="Times New Roman"/>
                <w:color w:val="FF0000"/>
                <w:sz w:val="24"/>
                <w:szCs w:val="24"/>
              </w:rPr>
            </w:pPr>
          </w:p>
        </w:tc>
        <w:tc>
          <w:tcPr>
            <w:tcW w:w="1223" w:type="dxa"/>
          </w:tcPr>
          <w:p w14:paraId="5A5F3395" w14:textId="77777777" w:rsidR="004F2259" w:rsidRPr="00EB53AD" w:rsidRDefault="004F2259" w:rsidP="007F5905">
            <w:pPr>
              <w:spacing w:line="240" w:lineRule="auto"/>
              <w:jc w:val="center"/>
              <w:rPr>
                <w:rFonts w:ascii="Times New Roman" w:hAnsi="Times New Roman"/>
                <w:color w:val="FF0000"/>
                <w:sz w:val="24"/>
                <w:szCs w:val="24"/>
              </w:rPr>
            </w:pPr>
          </w:p>
        </w:tc>
        <w:tc>
          <w:tcPr>
            <w:tcW w:w="929" w:type="dxa"/>
          </w:tcPr>
          <w:p w14:paraId="114AC707" w14:textId="77777777" w:rsidR="004F2259" w:rsidRPr="00EB53AD" w:rsidRDefault="004F2259" w:rsidP="007F5905">
            <w:pPr>
              <w:spacing w:line="240" w:lineRule="auto"/>
              <w:jc w:val="center"/>
              <w:rPr>
                <w:rFonts w:ascii="Times New Roman" w:hAnsi="Times New Roman"/>
                <w:color w:val="FF0000"/>
                <w:sz w:val="24"/>
                <w:szCs w:val="24"/>
              </w:rPr>
            </w:pPr>
          </w:p>
        </w:tc>
        <w:tc>
          <w:tcPr>
            <w:tcW w:w="1282" w:type="dxa"/>
          </w:tcPr>
          <w:p w14:paraId="7CC22098" w14:textId="77777777" w:rsidR="004F2259" w:rsidRPr="00285AFE" w:rsidRDefault="004F2259" w:rsidP="007F5905">
            <w:pPr>
              <w:spacing w:line="240" w:lineRule="auto"/>
              <w:jc w:val="center"/>
              <w:rPr>
                <w:rFonts w:ascii="Times New Roman" w:hAnsi="Times New Roman"/>
                <w:sz w:val="24"/>
                <w:szCs w:val="24"/>
              </w:rPr>
            </w:pPr>
          </w:p>
        </w:tc>
        <w:tc>
          <w:tcPr>
            <w:tcW w:w="1189" w:type="dxa"/>
          </w:tcPr>
          <w:p w14:paraId="3E696B3E" w14:textId="77777777" w:rsidR="004F2259" w:rsidRPr="00285AFE" w:rsidRDefault="004F2259" w:rsidP="007F5905">
            <w:pPr>
              <w:spacing w:line="240" w:lineRule="auto"/>
              <w:jc w:val="center"/>
              <w:rPr>
                <w:rFonts w:ascii="Times New Roman" w:hAnsi="Times New Roman"/>
                <w:sz w:val="24"/>
                <w:szCs w:val="24"/>
              </w:rPr>
            </w:pPr>
          </w:p>
        </w:tc>
        <w:tc>
          <w:tcPr>
            <w:tcW w:w="1096" w:type="dxa"/>
          </w:tcPr>
          <w:p w14:paraId="6D440575" w14:textId="77777777" w:rsidR="004F2259" w:rsidRPr="00285AFE" w:rsidRDefault="004F2259" w:rsidP="007F5905">
            <w:pPr>
              <w:spacing w:line="240" w:lineRule="auto"/>
              <w:jc w:val="center"/>
              <w:rPr>
                <w:rFonts w:ascii="Times New Roman" w:hAnsi="Times New Roman"/>
                <w:sz w:val="24"/>
                <w:szCs w:val="24"/>
              </w:rPr>
            </w:pPr>
          </w:p>
        </w:tc>
        <w:tc>
          <w:tcPr>
            <w:tcW w:w="964" w:type="dxa"/>
          </w:tcPr>
          <w:p w14:paraId="659254D5" w14:textId="77777777" w:rsidR="004F2259" w:rsidRPr="00285AFE" w:rsidRDefault="004F2259" w:rsidP="007F5905">
            <w:pPr>
              <w:spacing w:line="240" w:lineRule="auto"/>
              <w:jc w:val="center"/>
              <w:rPr>
                <w:rFonts w:ascii="Times New Roman" w:hAnsi="Times New Roman"/>
                <w:sz w:val="24"/>
                <w:szCs w:val="24"/>
              </w:rPr>
            </w:pPr>
          </w:p>
        </w:tc>
      </w:tr>
      <w:tr w:rsidR="004F2259" w14:paraId="29EF64A4" w14:textId="77777777" w:rsidTr="007F5905">
        <w:tc>
          <w:tcPr>
            <w:tcW w:w="1303" w:type="dxa"/>
          </w:tcPr>
          <w:p w14:paraId="192779D7" w14:textId="77777777" w:rsidR="004F2259" w:rsidRPr="000006A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Non-Verbal</w:t>
            </w:r>
          </w:p>
        </w:tc>
        <w:tc>
          <w:tcPr>
            <w:tcW w:w="1156" w:type="dxa"/>
          </w:tcPr>
          <w:p w14:paraId="1A79DABD" w14:textId="77777777" w:rsidR="004F225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Martin</w:t>
            </w:r>
          </w:p>
        </w:tc>
        <w:tc>
          <w:tcPr>
            <w:tcW w:w="1223" w:type="dxa"/>
          </w:tcPr>
          <w:p w14:paraId="4FC94FE3"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18</w:t>
            </w:r>
          </w:p>
        </w:tc>
        <w:tc>
          <w:tcPr>
            <w:tcW w:w="1223" w:type="dxa"/>
          </w:tcPr>
          <w:p w14:paraId="790A9F63"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23</w:t>
            </w:r>
          </w:p>
        </w:tc>
        <w:tc>
          <w:tcPr>
            <w:tcW w:w="929" w:type="dxa"/>
          </w:tcPr>
          <w:p w14:paraId="279196B2" w14:textId="77777777" w:rsidR="004F2259" w:rsidRPr="00EB53AD" w:rsidRDefault="004F2259" w:rsidP="007F5905">
            <w:pPr>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12</w:t>
            </w:r>
          </w:p>
        </w:tc>
        <w:tc>
          <w:tcPr>
            <w:tcW w:w="1282" w:type="dxa"/>
          </w:tcPr>
          <w:p w14:paraId="174EFCB7"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1.28</w:t>
            </w:r>
          </w:p>
        </w:tc>
        <w:tc>
          <w:tcPr>
            <w:tcW w:w="1189" w:type="dxa"/>
          </w:tcPr>
          <w:p w14:paraId="4C41A7FC"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87.18</w:t>
            </w:r>
          </w:p>
        </w:tc>
        <w:tc>
          <w:tcPr>
            <w:tcW w:w="1096" w:type="dxa"/>
          </w:tcPr>
          <w:p w14:paraId="0DD64E89"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2:41</w:t>
            </w:r>
          </w:p>
        </w:tc>
        <w:tc>
          <w:tcPr>
            <w:tcW w:w="964" w:type="dxa"/>
          </w:tcPr>
          <w:p w14:paraId="718F8507" w14:textId="77777777" w:rsidR="004F2259" w:rsidRPr="00285AFE" w:rsidRDefault="004F2259" w:rsidP="007F5905">
            <w:pPr>
              <w:spacing w:line="240" w:lineRule="auto"/>
              <w:jc w:val="center"/>
              <w:rPr>
                <w:rFonts w:ascii="Times New Roman" w:hAnsi="Times New Roman"/>
                <w:sz w:val="24"/>
                <w:szCs w:val="24"/>
              </w:rPr>
            </w:pPr>
            <w:r w:rsidRPr="00285AFE">
              <w:rPr>
                <w:rFonts w:ascii="Times New Roman" w:hAnsi="Times New Roman"/>
                <w:sz w:val="24"/>
                <w:szCs w:val="24"/>
              </w:rPr>
              <w:t>2</w:t>
            </w:r>
          </w:p>
        </w:tc>
      </w:tr>
      <w:tr w:rsidR="004F2259" w14:paraId="3284D438" w14:textId="77777777" w:rsidTr="007F5905">
        <w:tc>
          <w:tcPr>
            <w:tcW w:w="1303" w:type="dxa"/>
            <w:tcBorders>
              <w:bottom w:val="single" w:sz="4" w:space="0" w:color="auto"/>
            </w:tcBorders>
          </w:tcPr>
          <w:p w14:paraId="5FF4AE3C" w14:textId="77777777" w:rsidR="004F2259" w:rsidRDefault="004F2259" w:rsidP="007F5905">
            <w:pPr>
              <w:spacing w:after="0" w:line="240" w:lineRule="auto"/>
              <w:jc w:val="center"/>
              <w:rPr>
                <w:rFonts w:ascii="Times New Roman" w:hAnsi="Times New Roman"/>
                <w:sz w:val="24"/>
                <w:szCs w:val="24"/>
              </w:rPr>
            </w:pPr>
          </w:p>
        </w:tc>
        <w:tc>
          <w:tcPr>
            <w:tcW w:w="1156" w:type="dxa"/>
            <w:tcBorders>
              <w:bottom w:val="single" w:sz="4" w:space="0" w:color="auto"/>
            </w:tcBorders>
          </w:tcPr>
          <w:p w14:paraId="48CD18A6" w14:textId="77777777" w:rsidR="004F2259" w:rsidRDefault="004F2259" w:rsidP="007F5905">
            <w:pPr>
              <w:spacing w:after="0" w:line="240" w:lineRule="auto"/>
              <w:jc w:val="center"/>
              <w:rPr>
                <w:rFonts w:ascii="Times New Roman" w:hAnsi="Times New Roman"/>
                <w:sz w:val="24"/>
                <w:szCs w:val="24"/>
              </w:rPr>
            </w:pPr>
            <w:r>
              <w:rPr>
                <w:rFonts w:ascii="Times New Roman" w:hAnsi="Times New Roman"/>
                <w:sz w:val="24"/>
                <w:szCs w:val="24"/>
              </w:rPr>
              <w:t>Richard</w:t>
            </w:r>
          </w:p>
        </w:tc>
        <w:tc>
          <w:tcPr>
            <w:tcW w:w="1223" w:type="dxa"/>
            <w:tcBorders>
              <w:bottom w:val="single" w:sz="4" w:space="0" w:color="auto"/>
            </w:tcBorders>
          </w:tcPr>
          <w:p w14:paraId="7F3784DF" w14:textId="77777777" w:rsidR="004F2259" w:rsidRPr="00EB53AD" w:rsidRDefault="004F2259" w:rsidP="007F5905">
            <w:pPr>
              <w:keepNext/>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13</w:t>
            </w:r>
          </w:p>
        </w:tc>
        <w:tc>
          <w:tcPr>
            <w:tcW w:w="1223" w:type="dxa"/>
            <w:tcBorders>
              <w:bottom w:val="single" w:sz="4" w:space="0" w:color="auto"/>
            </w:tcBorders>
          </w:tcPr>
          <w:p w14:paraId="0FF166C9" w14:textId="77777777" w:rsidR="004F2259" w:rsidRPr="00EB53AD" w:rsidRDefault="004F2259" w:rsidP="007F5905">
            <w:pPr>
              <w:keepNext/>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17</w:t>
            </w:r>
          </w:p>
        </w:tc>
        <w:tc>
          <w:tcPr>
            <w:tcW w:w="929" w:type="dxa"/>
            <w:tcBorders>
              <w:bottom w:val="single" w:sz="4" w:space="0" w:color="auto"/>
            </w:tcBorders>
          </w:tcPr>
          <w:p w14:paraId="3B00E597" w14:textId="77777777" w:rsidR="004F2259" w:rsidRPr="00EB53AD" w:rsidRDefault="004F2259" w:rsidP="007F5905">
            <w:pPr>
              <w:keepNext/>
              <w:spacing w:line="240" w:lineRule="auto"/>
              <w:jc w:val="center"/>
              <w:rPr>
                <w:rFonts w:ascii="Times New Roman" w:hAnsi="Times New Roman"/>
                <w:color w:val="FF0000"/>
                <w:sz w:val="24"/>
                <w:szCs w:val="24"/>
              </w:rPr>
            </w:pPr>
            <w:r w:rsidRPr="00EB53AD">
              <w:rPr>
                <w:rFonts w:ascii="Times New Roman" w:hAnsi="Times New Roman"/>
                <w:color w:val="FF0000"/>
                <w:sz w:val="24"/>
                <w:szCs w:val="24"/>
              </w:rPr>
              <w:t>0</w:t>
            </w:r>
          </w:p>
        </w:tc>
        <w:tc>
          <w:tcPr>
            <w:tcW w:w="1282" w:type="dxa"/>
            <w:tcBorders>
              <w:bottom w:val="single" w:sz="4" w:space="0" w:color="auto"/>
            </w:tcBorders>
          </w:tcPr>
          <w:p w14:paraId="2C74B104" w14:textId="77777777" w:rsidR="004F2259" w:rsidRPr="00285AFE" w:rsidRDefault="004F2259" w:rsidP="007F5905">
            <w:pPr>
              <w:keepNext/>
              <w:spacing w:line="240" w:lineRule="auto"/>
              <w:jc w:val="center"/>
              <w:rPr>
                <w:rFonts w:ascii="Times New Roman" w:hAnsi="Times New Roman"/>
                <w:sz w:val="24"/>
                <w:szCs w:val="24"/>
              </w:rPr>
            </w:pPr>
            <w:r w:rsidRPr="00285AFE">
              <w:rPr>
                <w:rFonts w:ascii="Times New Roman" w:hAnsi="Times New Roman"/>
                <w:sz w:val="24"/>
                <w:szCs w:val="24"/>
              </w:rPr>
              <w:t>1.31</w:t>
            </w:r>
          </w:p>
        </w:tc>
        <w:tc>
          <w:tcPr>
            <w:tcW w:w="1189" w:type="dxa"/>
            <w:tcBorders>
              <w:bottom w:val="single" w:sz="4" w:space="0" w:color="auto"/>
            </w:tcBorders>
          </w:tcPr>
          <w:p w14:paraId="13B7B428" w14:textId="77777777" w:rsidR="004F2259" w:rsidRPr="00285AFE" w:rsidRDefault="004F2259" w:rsidP="007F5905">
            <w:pPr>
              <w:keepNext/>
              <w:spacing w:line="240" w:lineRule="auto"/>
              <w:jc w:val="center"/>
              <w:rPr>
                <w:rFonts w:ascii="Times New Roman" w:hAnsi="Times New Roman"/>
                <w:sz w:val="24"/>
                <w:szCs w:val="24"/>
              </w:rPr>
            </w:pPr>
            <w:r w:rsidRPr="00285AFE">
              <w:rPr>
                <w:rFonts w:ascii="Times New Roman" w:hAnsi="Times New Roman"/>
                <w:sz w:val="24"/>
                <w:szCs w:val="24"/>
              </w:rPr>
              <w:t>77.00</w:t>
            </w:r>
          </w:p>
        </w:tc>
        <w:tc>
          <w:tcPr>
            <w:tcW w:w="1096" w:type="dxa"/>
            <w:tcBorders>
              <w:bottom w:val="single" w:sz="4" w:space="0" w:color="auto"/>
            </w:tcBorders>
          </w:tcPr>
          <w:p w14:paraId="098723DF" w14:textId="77777777" w:rsidR="004F2259" w:rsidRPr="00285AFE" w:rsidRDefault="004F2259" w:rsidP="007F5905">
            <w:pPr>
              <w:keepNext/>
              <w:spacing w:line="240" w:lineRule="auto"/>
              <w:jc w:val="center"/>
              <w:rPr>
                <w:rFonts w:ascii="Times New Roman" w:hAnsi="Times New Roman"/>
                <w:sz w:val="24"/>
                <w:szCs w:val="24"/>
              </w:rPr>
            </w:pPr>
            <w:r w:rsidRPr="00285AFE">
              <w:rPr>
                <w:rFonts w:ascii="Times New Roman" w:hAnsi="Times New Roman"/>
                <w:sz w:val="24"/>
                <w:szCs w:val="24"/>
              </w:rPr>
              <w:t>1:36</w:t>
            </w:r>
          </w:p>
        </w:tc>
        <w:tc>
          <w:tcPr>
            <w:tcW w:w="964" w:type="dxa"/>
            <w:tcBorders>
              <w:bottom w:val="single" w:sz="4" w:space="0" w:color="auto"/>
            </w:tcBorders>
          </w:tcPr>
          <w:p w14:paraId="2077E47A" w14:textId="77777777" w:rsidR="004F2259" w:rsidRPr="00285AFE" w:rsidRDefault="004F2259" w:rsidP="007F5905">
            <w:pPr>
              <w:keepNext/>
              <w:spacing w:line="240" w:lineRule="auto"/>
              <w:jc w:val="center"/>
              <w:rPr>
                <w:rFonts w:ascii="Times New Roman" w:hAnsi="Times New Roman"/>
                <w:sz w:val="24"/>
                <w:szCs w:val="24"/>
              </w:rPr>
            </w:pPr>
            <w:r w:rsidRPr="00285AFE">
              <w:rPr>
                <w:rFonts w:ascii="Times New Roman" w:hAnsi="Times New Roman"/>
                <w:sz w:val="24"/>
                <w:szCs w:val="24"/>
              </w:rPr>
              <w:t>5</w:t>
            </w:r>
          </w:p>
        </w:tc>
      </w:tr>
    </w:tbl>
    <w:p w14:paraId="2CCE2F27" w14:textId="77777777" w:rsidR="004F2259" w:rsidRDefault="004F2259" w:rsidP="004F2259"/>
    <w:p w14:paraId="7CF3B797" w14:textId="77777777" w:rsidR="004F2259" w:rsidRDefault="004F2259" w:rsidP="004F2259">
      <w:r>
        <w:br w:type="page"/>
      </w:r>
    </w:p>
    <w:p w14:paraId="2CD7268D" w14:textId="77777777" w:rsidR="004F2259" w:rsidRDefault="004F2259" w:rsidP="004F2259">
      <w:pPr>
        <w:sectPr w:rsidR="004F2259" w:rsidSect="00E00D60">
          <w:pgSz w:w="11906" w:h="16838"/>
          <w:pgMar w:top="1440" w:right="1440" w:bottom="1440" w:left="1440" w:header="708" w:footer="708" w:gutter="0"/>
          <w:cols w:space="708"/>
          <w:docGrid w:linePitch="360"/>
        </w:sectPr>
      </w:pPr>
    </w:p>
    <w:p w14:paraId="54EEAB17" w14:textId="77777777" w:rsidR="004F2259" w:rsidRDefault="004F2259" w:rsidP="004F2259">
      <w:pPr>
        <w:spacing w:after="0" w:line="480" w:lineRule="auto"/>
        <w:rPr>
          <w:rFonts w:ascii="Times New Roman" w:hAnsi="Times New Roman" w:cs="Times New Roman"/>
          <w:sz w:val="24"/>
          <w:szCs w:val="24"/>
        </w:rPr>
      </w:pPr>
      <w:r w:rsidRPr="00026CD6">
        <w:rPr>
          <w:rFonts w:ascii="Times New Roman" w:hAnsi="Times New Roman" w:cs="Times New Roman"/>
          <w:sz w:val="24"/>
          <w:szCs w:val="24"/>
        </w:rPr>
        <w:lastRenderedPageBreak/>
        <w:t xml:space="preserve">Table </w:t>
      </w:r>
      <w:r>
        <w:rPr>
          <w:rFonts w:ascii="Times New Roman" w:hAnsi="Times New Roman" w:cs="Times New Roman"/>
          <w:sz w:val="24"/>
          <w:szCs w:val="24"/>
        </w:rPr>
        <w:t>4</w:t>
      </w:r>
    </w:p>
    <w:p w14:paraId="63267036" w14:textId="77777777" w:rsidR="004F2259" w:rsidRPr="00026CD6" w:rsidRDefault="004F2259" w:rsidP="004F225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Pre-, Post- Intervention and Follow-up Scores and RCI Analysis for Phonics and Word Recognition Skills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1428"/>
        <w:gridCol w:w="885"/>
        <w:gridCol w:w="914"/>
        <w:gridCol w:w="932"/>
        <w:gridCol w:w="931"/>
        <w:gridCol w:w="6"/>
        <w:gridCol w:w="917"/>
        <w:gridCol w:w="939"/>
        <w:gridCol w:w="19"/>
        <w:gridCol w:w="925"/>
        <w:gridCol w:w="971"/>
      </w:tblGrid>
      <w:tr w:rsidR="004F2259" w:rsidRPr="00AA5890" w14:paraId="732B4E3D" w14:textId="77777777" w:rsidTr="007F5905">
        <w:tc>
          <w:tcPr>
            <w:tcW w:w="998" w:type="dxa"/>
            <w:tcBorders>
              <w:top w:val="single" w:sz="4" w:space="0" w:color="auto"/>
            </w:tcBorders>
          </w:tcPr>
          <w:p w14:paraId="54ABC62C" w14:textId="77777777" w:rsidR="004F2259" w:rsidRPr="00AA5890" w:rsidRDefault="004F2259" w:rsidP="007F5905">
            <w:pPr>
              <w:spacing w:after="0" w:line="240" w:lineRule="auto"/>
              <w:jc w:val="center"/>
              <w:rPr>
                <w:rFonts w:ascii="Times New Roman" w:hAnsi="Times New Roman"/>
                <w:sz w:val="20"/>
                <w:szCs w:val="20"/>
              </w:rPr>
            </w:pPr>
          </w:p>
        </w:tc>
        <w:tc>
          <w:tcPr>
            <w:tcW w:w="2551" w:type="dxa"/>
            <w:tcBorders>
              <w:top w:val="single" w:sz="4" w:space="0" w:color="auto"/>
            </w:tcBorders>
          </w:tcPr>
          <w:p w14:paraId="5CDE57CE" w14:textId="77777777" w:rsidR="004F2259" w:rsidRPr="00AA5890" w:rsidRDefault="004F2259" w:rsidP="007F5905">
            <w:pPr>
              <w:spacing w:after="0" w:line="240" w:lineRule="auto"/>
              <w:jc w:val="center"/>
              <w:rPr>
                <w:rFonts w:ascii="Times New Roman" w:hAnsi="Times New Roman"/>
                <w:sz w:val="20"/>
                <w:szCs w:val="20"/>
              </w:rPr>
            </w:pPr>
          </w:p>
        </w:tc>
        <w:tc>
          <w:tcPr>
            <w:tcW w:w="11115" w:type="dxa"/>
            <w:gridSpan w:val="10"/>
            <w:tcBorders>
              <w:top w:val="single" w:sz="4" w:space="0" w:color="auto"/>
              <w:bottom w:val="single" w:sz="4" w:space="0" w:color="auto"/>
            </w:tcBorders>
          </w:tcPr>
          <w:p w14:paraId="58DB612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Participant</w:t>
            </w:r>
          </w:p>
        </w:tc>
      </w:tr>
      <w:tr w:rsidR="004F2259" w:rsidRPr="00AA5890" w14:paraId="2BE6DB20" w14:textId="77777777" w:rsidTr="007F5905">
        <w:tc>
          <w:tcPr>
            <w:tcW w:w="998" w:type="dxa"/>
          </w:tcPr>
          <w:p w14:paraId="5F656D06" w14:textId="77777777" w:rsidR="004F2259" w:rsidRPr="00AA5890" w:rsidRDefault="004F2259" w:rsidP="007F5905">
            <w:pPr>
              <w:spacing w:after="0" w:line="240" w:lineRule="auto"/>
              <w:jc w:val="center"/>
              <w:rPr>
                <w:rFonts w:ascii="Times New Roman" w:hAnsi="Times New Roman"/>
                <w:sz w:val="20"/>
                <w:szCs w:val="20"/>
              </w:rPr>
            </w:pPr>
          </w:p>
        </w:tc>
        <w:tc>
          <w:tcPr>
            <w:tcW w:w="2551" w:type="dxa"/>
          </w:tcPr>
          <w:p w14:paraId="51146A8D" w14:textId="77777777" w:rsidR="004F2259" w:rsidRPr="00AA5890" w:rsidRDefault="004F2259" w:rsidP="007F5905">
            <w:pPr>
              <w:spacing w:after="0" w:line="240" w:lineRule="auto"/>
              <w:jc w:val="center"/>
              <w:rPr>
                <w:rFonts w:ascii="Times New Roman" w:hAnsi="Times New Roman"/>
                <w:sz w:val="20"/>
                <w:szCs w:val="20"/>
              </w:rPr>
            </w:pPr>
          </w:p>
        </w:tc>
        <w:tc>
          <w:tcPr>
            <w:tcW w:w="5499" w:type="dxa"/>
            <w:gridSpan w:val="5"/>
            <w:tcBorders>
              <w:top w:val="single" w:sz="4" w:space="0" w:color="auto"/>
              <w:bottom w:val="single" w:sz="4" w:space="0" w:color="auto"/>
            </w:tcBorders>
          </w:tcPr>
          <w:p w14:paraId="1748883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Headsprout As Usual</w:t>
            </w:r>
          </w:p>
        </w:tc>
        <w:tc>
          <w:tcPr>
            <w:tcW w:w="2807" w:type="dxa"/>
            <w:gridSpan w:val="3"/>
            <w:tcBorders>
              <w:top w:val="single" w:sz="4" w:space="0" w:color="auto"/>
              <w:bottom w:val="single" w:sz="4" w:space="0" w:color="auto"/>
            </w:tcBorders>
          </w:tcPr>
          <w:p w14:paraId="549EED3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No Negation</w:t>
            </w:r>
          </w:p>
        </w:tc>
        <w:tc>
          <w:tcPr>
            <w:tcW w:w="2809" w:type="dxa"/>
            <w:gridSpan w:val="2"/>
            <w:tcBorders>
              <w:top w:val="single" w:sz="4" w:space="0" w:color="auto"/>
              <w:bottom w:val="single" w:sz="4" w:space="0" w:color="auto"/>
            </w:tcBorders>
          </w:tcPr>
          <w:p w14:paraId="6FFF3024"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Non-Verbal</w:t>
            </w:r>
          </w:p>
        </w:tc>
      </w:tr>
      <w:tr w:rsidR="004F2259" w:rsidRPr="00AA5890" w14:paraId="4383616B" w14:textId="77777777" w:rsidTr="007F5905">
        <w:tc>
          <w:tcPr>
            <w:tcW w:w="998" w:type="dxa"/>
            <w:tcBorders>
              <w:bottom w:val="single" w:sz="4" w:space="0" w:color="auto"/>
            </w:tcBorders>
          </w:tcPr>
          <w:p w14:paraId="527132D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Variable</w:t>
            </w:r>
          </w:p>
        </w:tc>
        <w:tc>
          <w:tcPr>
            <w:tcW w:w="2551" w:type="dxa"/>
            <w:tcBorders>
              <w:bottom w:val="single" w:sz="4" w:space="0" w:color="auto"/>
            </w:tcBorders>
          </w:tcPr>
          <w:p w14:paraId="5BB74DBF"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 xml:space="preserve">Time and RCI Analysis </w:t>
            </w:r>
          </w:p>
        </w:tc>
        <w:tc>
          <w:tcPr>
            <w:tcW w:w="1288" w:type="dxa"/>
            <w:tcBorders>
              <w:top w:val="single" w:sz="4" w:space="0" w:color="auto"/>
              <w:bottom w:val="single" w:sz="4" w:space="0" w:color="auto"/>
            </w:tcBorders>
          </w:tcPr>
          <w:p w14:paraId="222E7FB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Chris</w:t>
            </w:r>
          </w:p>
        </w:tc>
        <w:tc>
          <w:tcPr>
            <w:tcW w:w="1368" w:type="dxa"/>
            <w:tcBorders>
              <w:top w:val="single" w:sz="4" w:space="0" w:color="auto"/>
              <w:bottom w:val="single" w:sz="4" w:space="0" w:color="auto"/>
            </w:tcBorders>
          </w:tcPr>
          <w:p w14:paraId="6CE6557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Ben</w:t>
            </w:r>
          </w:p>
        </w:tc>
        <w:tc>
          <w:tcPr>
            <w:tcW w:w="1420" w:type="dxa"/>
            <w:tcBorders>
              <w:top w:val="single" w:sz="4" w:space="0" w:color="auto"/>
              <w:bottom w:val="single" w:sz="4" w:space="0" w:color="auto"/>
            </w:tcBorders>
          </w:tcPr>
          <w:p w14:paraId="5B6982B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Chloe</w:t>
            </w:r>
          </w:p>
        </w:tc>
        <w:tc>
          <w:tcPr>
            <w:tcW w:w="1417" w:type="dxa"/>
            <w:tcBorders>
              <w:top w:val="single" w:sz="4" w:space="0" w:color="auto"/>
              <w:bottom w:val="single" w:sz="4" w:space="0" w:color="auto"/>
            </w:tcBorders>
          </w:tcPr>
          <w:p w14:paraId="79C92B4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Harry</w:t>
            </w:r>
          </w:p>
        </w:tc>
        <w:tc>
          <w:tcPr>
            <w:tcW w:w="1394" w:type="dxa"/>
            <w:gridSpan w:val="2"/>
            <w:tcBorders>
              <w:top w:val="single" w:sz="4" w:space="0" w:color="auto"/>
              <w:bottom w:val="single" w:sz="4" w:space="0" w:color="auto"/>
            </w:tcBorders>
          </w:tcPr>
          <w:p w14:paraId="358F345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Liam</w:t>
            </w:r>
          </w:p>
        </w:tc>
        <w:tc>
          <w:tcPr>
            <w:tcW w:w="1400" w:type="dxa"/>
            <w:tcBorders>
              <w:top w:val="single" w:sz="4" w:space="0" w:color="auto"/>
              <w:bottom w:val="single" w:sz="4" w:space="0" w:color="auto"/>
            </w:tcBorders>
          </w:tcPr>
          <w:p w14:paraId="51D7C1C0"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Tyler</w:t>
            </w:r>
          </w:p>
        </w:tc>
        <w:tc>
          <w:tcPr>
            <w:tcW w:w="1453" w:type="dxa"/>
            <w:gridSpan w:val="2"/>
            <w:tcBorders>
              <w:top w:val="single" w:sz="4" w:space="0" w:color="auto"/>
              <w:bottom w:val="single" w:sz="4" w:space="0" w:color="auto"/>
            </w:tcBorders>
          </w:tcPr>
          <w:p w14:paraId="5D30BBE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Martin</w:t>
            </w:r>
          </w:p>
        </w:tc>
        <w:tc>
          <w:tcPr>
            <w:tcW w:w="1375" w:type="dxa"/>
            <w:tcBorders>
              <w:top w:val="single" w:sz="4" w:space="0" w:color="auto"/>
              <w:bottom w:val="single" w:sz="4" w:space="0" w:color="auto"/>
            </w:tcBorders>
          </w:tcPr>
          <w:p w14:paraId="31A5DFB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Richard</w:t>
            </w:r>
          </w:p>
        </w:tc>
      </w:tr>
      <w:tr w:rsidR="004F2259" w:rsidRPr="00AA5890" w14:paraId="3AC18542" w14:textId="77777777" w:rsidTr="007F5905">
        <w:tc>
          <w:tcPr>
            <w:tcW w:w="998" w:type="dxa"/>
            <w:tcBorders>
              <w:top w:val="single" w:sz="4" w:space="0" w:color="auto"/>
            </w:tcBorders>
          </w:tcPr>
          <w:p w14:paraId="223D10BA"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ISF</w:t>
            </w:r>
          </w:p>
        </w:tc>
        <w:tc>
          <w:tcPr>
            <w:tcW w:w="2551" w:type="dxa"/>
            <w:tcBorders>
              <w:top w:val="single" w:sz="4" w:space="0" w:color="auto"/>
            </w:tcBorders>
          </w:tcPr>
          <w:p w14:paraId="1BB774A8"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Pretest</w:t>
            </w:r>
          </w:p>
        </w:tc>
        <w:tc>
          <w:tcPr>
            <w:tcW w:w="1288" w:type="dxa"/>
            <w:tcBorders>
              <w:top w:val="single" w:sz="4" w:space="0" w:color="auto"/>
            </w:tcBorders>
          </w:tcPr>
          <w:p w14:paraId="680316A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20.00</w:t>
            </w:r>
          </w:p>
        </w:tc>
        <w:tc>
          <w:tcPr>
            <w:tcW w:w="1368" w:type="dxa"/>
            <w:tcBorders>
              <w:top w:val="single" w:sz="4" w:space="0" w:color="auto"/>
            </w:tcBorders>
          </w:tcPr>
          <w:p w14:paraId="5988619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0.00</w:t>
            </w:r>
          </w:p>
        </w:tc>
        <w:tc>
          <w:tcPr>
            <w:tcW w:w="1420" w:type="dxa"/>
            <w:tcBorders>
              <w:top w:val="single" w:sz="4" w:space="0" w:color="auto"/>
            </w:tcBorders>
          </w:tcPr>
          <w:p w14:paraId="60152A7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18.00</w:t>
            </w:r>
          </w:p>
        </w:tc>
        <w:tc>
          <w:tcPr>
            <w:tcW w:w="1417" w:type="dxa"/>
            <w:tcBorders>
              <w:top w:val="single" w:sz="4" w:space="0" w:color="auto"/>
            </w:tcBorders>
          </w:tcPr>
          <w:p w14:paraId="270BB33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3.48</w:t>
            </w:r>
          </w:p>
        </w:tc>
        <w:tc>
          <w:tcPr>
            <w:tcW w:w="1394" w:type="dxa"/>
            <w:gridSpan w:val="2"/>
            <w:tcBorders>
              <w:top w:val="single" w:sz="4" w:space="0" w:color="auto"/>
            </w:tcBorders>
          </w:tcPr>
          <w:p w14:paraId="06E6E222"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5.70</w:t>
            </w:r>
          </w:p>
        </w:tc>
        <w:tc>
          <w:tcPr>
            <w:tcW w:w="1400" w:type="dxa"/>
            <w:tcBorders>
              <w:top w:val="single" w:sz="4" w:space="0" w:color="auto"/>
            </w:tcBorders>
          </w:tcPr>
          <w:p w14:paraId="627DD8B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0.00</w:t>
            </w:r>
          </w:p>
        </w:tc>
        <w:tc>
          <w:tcPr>
            <w:tcW w:w="1453" w:type="dxa"/>
            <w:gridSpan w:val="2"/>
            <w:tcBorders>
              <w:top w:val="single" w:sz="4" w:space="0" w:color="auto"/>
            </w:tcBorders>
          </w:tcPr>
          <w:p w14:paraId="10EFBE5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Borders>
              <w:top w:val="single" w:sz="4" w:space="0" w:color="auto"/>
            </w:tcBorders>
          </w:tcPr>
          <w:p w14:paraId="5865217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1F8EC7C7" w14:textId="77777777" w:rsidTr="007F5905">
        <w:tc>
          <w:tcPr>
            <w:tcW w:w="998" w:type="dxa"/>
          </w:tcPr>
          <w:p w14:paraId="2D220334"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0CE1ADA6"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Posttest</w:t>
            </w:r>
          </w:p>
        </w:tc>
        <w:tc>
          <w:tcPr>
            <w:tcW w:w="1288" w:type="dxa"/>
          </w:tcPr>
          <w:p w14:paraId="48CF5EE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33.03</w:t>
            </w:r>
          </w:p>
        </w:tc>
        <w:tc>
          <w:tcPr>
            <w:tcW w:w="1368" w:type="dxa"/>
          </w:tcPr>
          <w:p w14:paraId="56793E4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21.23</w:t>
            </w:r>
          </w:p>
        </w:tc>
        <w:tc>
          <w:tcPr>
            <w:tcW w:w="1420" w:type="dxa"/>
          </w:tcPr>
          <w:p w14:paraId="0456182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47.54</w:t>
            </w:r>
          </w:p>
        </w:tc>
        <w:tc>
          <w:tcPr>
            <w:tcW w:w="1417" w:type="dxa"/>
          </w:tcPr>
          <w:p w14:paraId="75E8A5F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11.22</w:t>
            </w:r>
          </w:p>
        </w:tc>
        <w:tc>
          <w:tcPr>
            <w:tcW w:w="1394" w:type="dxa"/>
            <w:gridSpan w:val="2"/>
          </w:tcPr>
          <w:p w14:paraId="7934F2B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18.08</w:t>
            </w:r>
          </w:p>
        </w:tc>
        <w:tc>
          <w:tcPr>
            <w:tcW w:w="1400" w:type="dxa"/>
          </w:tcPr>
          <w:p w14:paraId="7F50309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7.15</w:t>
            </w:r>
          </w:p>
        </w:tc>
        <w:tc>
          <w:tcPr>
            <w:tcW w:w="1453" w:type="dxa"/>
            <w:gridSpan w:val="2"/>
          </w:tcPr>
          <w:p w14:paraId="42660B0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5FC18EC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29623E3F" w14:textId="77777777" w:rsidTr="007F5905">
        <w:tc>
          <w:tcPr>
            <w:tcW w:w="998" w:type="dxa"/>
          </w:tcPr>
          <w:p w14:paraId="4392D736"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73571C1D"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Follow-up</w:t>
            </w:r>
          </w:p>
        </w:tc>
        <w:tc>
          <w:tcPr>
            <w:tcW w:w="1288" w:type="dxa"/>
          </w:tcPr>
          <w:p w14:paraId="6FDE7B2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53.88</w:t>
            </w:r>
          </w:p>
        </w:tc>
        <w:tc>
          <w:tcPr>
            <w:tcW w:w="1368" w:type="dxa"/>
          </w:tcPr>
          <w:p w14:paraId="452728F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25.59</w:t>
            </w:r>
          </w:p>
        </w:tc>
        <w:tc>
          <w:tcPr>
            <w:tcW w:w="1420" w:type="dxa"/>
          </w:tcPr>
          <w:p w14:paraId="0A5B3C3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43.80</w:t>
            </w:r>
          </w:p>
        </w:tc>
        <w:tc>
          <w:tcPr>
            <w:tcW w:w="1417" w:type="dxa"/>
          </w:tcPr>
          <w:p w14:paraId="6921AB1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4.00</w:t>
            </w:r>
          </w:p>
        </w:tc>
        <w:tc>
          <w:tcPr>
            <w:tcW w:w="1394" w:type="dxa"/>
            <w:gridSpan w:val="2"/>
          </w:tcPr>
          <w:p w14:paraId="4BADC2D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13.77</w:t>
            </w:r>
          </w:p>
        </w:tc>
        <w:tc>
          <w:tcPr>
            <w:tcW w:w="1400" w:type="dxa"/>
          </w:tcPr>
          <w:p w14:paraId="6419578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7.19</w:t>
            </w:r>
          </w:p>
        </w:tc>
        <w:tc>
          <w:tcPr>
            <w:tcW w:w="1453" w:type="dxa"/>
            <w:gridSpan w:val="2"/>
          </w:tcPr>
          <w:p w14:paraId="3B3F953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114BF0D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1B0BBBAE" w14:textId="77777777" w:rsidTr="007F5905">
        <w:tc>
          <w:tcPr>
            <w:tcW w:w="998" w:type="dxa"/>
          </w:tcPr>
          <w:p w14:paraId="38FAB2D5"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04AB54D9"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Pretest</w:t>
            </w:r>
            <w:r w:rsidRPr="00AA5890">
              <w:rPr>
                <w:rFonts w:ascii="Times New Roman" w:hAnsi="Times New Roman"/>
                <w:sz w:val="20"/>
                <w:szCs w:val="20"/>
              </w:rPr>
              <w:t xml:space="preserve"> to </w:t>
            </w:r>
            <w:r>
              <w:rPr>
                <w:rFonts w:ascii="Times New Roman" w:hAnsi="Times New Roman"/>
                <w:sz w:val="20"/>
                <w:szCs w:val="20"/>
              </w:rPr>
              <w:t>Posttest</w:t>
            </w:r>
          </w:p>
        </w:tc>
        <w:tc>
          <w:tcPr>
            <w:tcW w:w="1288" w:type="dxa"/>
          </w:tcPr>
          <w:p w14:paraId="3BE2B68A"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3.44*</w:t>
            </w:r>
          </w:p>
        </w:tc>
        <w:tc>
          <w:tcPr>
            <w:tcW w:w="1368" w:type="dxa"/>
          </w:tcPr>
          <w:p w14:paraId="03819E55"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5.61*</w:t>
            </w:r>
          </w:p>
        </w:tc>
        <w:tc>
          <w:tcPr>
            <w:tcW w:w="1420" w:type="dxa"/>
          </w:tcPr>
          <w:p w14:paraId="1EA3E053"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7.81*</w:t>
            </w:r>
          </w:p>
        </w:tc>
        <w:tc>
          <w:tcPr>
            <w:tcW w:w="1417" w:type="dxa"/>
          </w:tcPr>
          <w:p w14:paraId="0FE18189"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2.05*</w:t>
            </w:r>
          </w:p>
        </w:tc>
        <w:tc>
          <w:tcPr>
            <w:tcW w:w="1394" w:type="dxa"/>
            <w:gridSpan w:val="2"/>
          </w:tcPr>
          <w:p w14:paraId="59330CC8"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3.27*</w:t>
            </w:r>
          </w:p>
        </w:tc>
        <w:tc>
          <w:tcPr>
            <w:tcW w:w="1400" w:type="dxa"/>
          </w:tcPr>
          <w:p w14:paraId="167E2E5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1.89</w:t>
            </w:r>
          </w:p>
        </w:tc>
        <w:tc>
          <w:tcPr>
            <w:tcW w:w="1453" w:type="dxa"/>
            <w:gridSpan w:val="2"/>
          </w:tcPr>
          <w:p w14:paraId="01C4D012"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766EFDC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639CC7CC" w14:textId="77777777" w:rsidTr="007F5905">
        <w:tc>
          <w:tcPr>
            <w:tcW w:w="998" w:type="dxa"/>
          </w:tcPr>
          <w:p w14:paraId="2C2BC5B9"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264D16EF"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Posttest</w:t>
            </w:r>
            <w:r w:rsidRPr="00AA5890">
              <w:rPr>
                <w:rFonts w:ascii="Times New Roman" w:hAnsi="Times New Roman"/>
                <w:sz w:val="20"/>
                <w:szCs w:val="20"/>
              </w:rPr>
              <w:t xml:space="preserve"> to Follow-up</w:t>
            </w:r>
          </w:p>
        </w:tc>
        <w:tc>
          <w:tcPr>
            <w:tcW w:w="1288" w:type="dxa"/>
          </w:tcPr>
          <w:p w14:paraId="7675A8A9"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5.51*</w:t>
            </w:r>
          </w:p>
        </w:tc>
        <w:tc>
          <w:tcPr>
            <w:tcW w:w="1368" w:type="dxa"/>
          </w:tcPr>
          <w:p w14:paraId="1AD4536F"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1.15</w:t>
            </w:r>
          </w:p>
        </w:tc>
        <w:tc>
          <w:tcPr>
            <w:tcW w:w="1420" w:type="dxa"/>
          </w:tcPr>
          <w:p w14:paraId="5E917C80"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-0.99</w:t>
            </w:r>
          </w:p>
        </w:tc>
        <w:tc>
          <w:tcPr>
            <w:tcW w:w="1417" w:type="dxa"/>
          </w:tcPr>
          <w:p w14:paraId="0E6216A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-1.91</w:t>
            </w:r>
          </w:p>
        </w:tc>
        <w:tc>
          <w:tcPr>
            <w:tcW w:w="1394" w:type="dxa"/>
            <w:gridSpan w:val="2"/>
          </w:tcPr>
          <w:p w14:paraId="640C3B44"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-1.14</w:t>
            </w:r>
          </w:p>
        </w:tc>
        <w:tc>
          <w:tcPr>
            <w:tcW w:w="1400" w:type="dxa"/>
          </w:tcPr>
          <w:p w14:paraId="444A92C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0.01</w:t>
            </w:r>
          </w:p>
        </w:tc>
        <w:tc>
          <w:tcPr>
            <w:tcW w:w="1453" w:type="dxa"/>
            <w:gridSpan w:val="2"/>
          </w:tcPr>
          <w:p w14:paraId="7BEE4F9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006FFF2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4DC4F995" w14:textId="77777777" w:rsidTr="007F5905">
        <w:tc>
          <w:tcPr>
            <w:tcW w:w="998" w:type="dxa"/>
          </w:tcPr>
          <w:p w14:paraId="10A9B947"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PSF</w:t>
            </w:r>
          </w:p>
        </w:tc>
        <w:tc>
          <w:tcPr>
            <w:tcW w:w="2551" w:type="dxa"/>
          </w:tcPr>
          <w:p w14:paraId="5A358167"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Pretest</w:t>
            </w:r>
          </w:p>
        </w:tc>
        <w:tc>
          <w:tcPr>
            <w:tcW w:w="1288" w:type="dxa"/>
          </w:tcPr>
          <w:p w14:paraId="51B2377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22</w:t>
            </w:r>
          </w:p>
        </w:tc>
        <w:tc>
          <w:tcPr>
            <w:tcW w:w="1368" w:type="dxa"/>
          </w:tcPr>
          <w:p w14:paraId="3D07A5E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20" w:type="dxa"/>
          </w:tcPr>
          <w:p w14:paraId="6974738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w:t>
            </w:r>
          </w:p>
        </w:tc>
        <w:tc>
          <w:tcPr>
            <w:tcW w:w="1417" w:type="dxa"/>
          </w:tcPr>
          <w:p w14:paraId="3381998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394" w:type="dxa"/>
            <w:gridSpan w:val="2"/>
          </w:tcPr>
          <w:p w14:paraId="0DEB9774"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00" w:type="dxa"/>
          </w:tcPr>
          <w:p w14:paraId="221DF49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53" w:type="dxa"/>
            <w:gridSpan w:val="2"/>
          </w:tcPr>
          <w:p w14:paraId="723D083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2A710B2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66CC95C8" w14:textId="77777777" w:rsidTr="007F5905">
        <w:tc>
          <w:tcPr>
            <w:tcW w:w="998" w:type="dxa"/>
          </w:tcPr>
          <w:p w14:paraId="18A7A7FE"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72E46D19"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Posttest</w:t>
            </w:r>
          </w:p>
        </w:tc>
        <w:tc>
          <w:tcPr>
            <w:tcW w:w="1288" w:type="dxa"/>
          </w:tcPr>
          <w:p w14:paraId="403A5044"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37</w:t>
            </w:r>
          </w:p>
        </w:tc>
        <w:tc>
          <w:tcPr>
            <w:tcW w:w="1368" w:type="dxa"/>
          </w:tcPr>
          <w:p w14:paraId="1826280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20" w:type="dxa"/>
          </w:tcPr>
          <w:p w14:paraId="0ADA80E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6</w:t>
            </w:r>
          </w:p>
        </w:tc>
        <w:tc>
          <w:tcPr>
            <w:tcW w:w="1417" w:type="dxa"/>
          </w:tcPr>
          <w:p w14:paraId="7B8F7754"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394" w:type="dxa"/>
            <w:gridSpan w:val="2"/>
          </w:tcPr>
          <w:p w14:paraId="49E1BCD0"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8</w:t>
            </w:r>
          </w:p>
        </w:tc>
        <w:tc>
          <w:tcPr>
            <w:tcW w:w="1400" w:type="dxa"/>
          </w:tcPr>
          <w:p w14:paraId="7415559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53" w:type="dxa"/>
            <w:gridSpan w:val="2"/>
          </w:tcPr>
          <w:p w14:paraId="7181A6D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15EAABC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42DD6B5F" w14:textId="77777777" w:rsidTr="007F5905">
        <w:tc>
          <w:tcPr>
            <w:tcW w:w="998" w:type="dxa"/>
          </w:tcPr>
          <w:p w14:paraId="519B051A"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431FA26B"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Follow-up</w:t>
            </w:r>
          </w:p>
        </w:tc>
        <w:tc>
          <w:tcPr>
            <w:tcW w:w="1288" w:type="dxa"/>
          </w:tcPr>
          <w:p w14:paraId="2FA6B2E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42</w:t>
            </w:r>
          </w:p>
        </w:tc>
        <w:tc>
          <w:tcPr>
            <w:tcW w:w="1368" w:type="dxa"/>
          </w:tcPr>
          <w:p w14:paraId="2929D4B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w:t>
            </w:r>
          </w:p>
        </w:tc>
        <w:tc>
          <w:tcPr>
            <w:tcW w:w="1420" w:type="dxa"/>
          </w:tcPr>
          <w:p w14:paraId="44D2E61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20</w:t>
            </w:r>
          </w:p>
        </w:tc>
        <w:tc>
          <w:tcPr>
            <w:tcW w:w="1417" w:type="dxa"/>
          </w:tcPr>
          <w:p w14:paraId="69D2109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394" w:type="dxa"/>
            <w:gridSpan w:val="2"/>
          </w:tcPr>
          <w:p w14:paraId="3AD363F2"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00" w:type="dxa"/>
          </w:tcPr>
          <w:p w14:paraId="5AAE14C0"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53" w:type="dxa"/>
            <w:gridSpan w:val="2"/>
          </w:tcPr>
          <w:p w14:paraId="635F01C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4ED4556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38378C48" w14:textId="77777777" w:rsidTr="007F5905">
        <w:tc>
          <w:tcPr>
            <w:tcW w:w="998" w:type="dxa"/>
          </w:tcPr>
          <w:p w14:paraId="436CE744"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43F0E7AE"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Pretest</w:t>
            </w:r>
            <w:r w:rsidRPr="00AA5890">
              <w:rPr>
                <w:rFonts w:ascii="Times New Roman" w:hAnsi="Times New Roman"/>
                <w:sz w:val="20"/>
                <w:szCs w:val="20"/>
              </w:rPr>
              <w:t xml:space="preserve"> to </w:t>
            </w:r>
            <w:r>
              <w:rPr>
                <w:rFonts w:ascii="Times New Roman" w:hAnsi="Times New Roman"/>
                <w:sz w:val="20"/>
                <w:szCs w:val="20"/>
              </w:rPr>
              <w:t>Posttest</w:t>
            </w:r>
          </w:p>
        </w:tc>
        <w:tc>
          <w:tcPr>
            <w:tcW w:w="1288" w:type="dxa"/>
          </w:tcPr>
          <w:p w14:paraId="0BF4DF19"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2.52*</w:t>
            </w:r>
          </w:p>
        </w:tc>
        <w:tc>
          <w:tcPr>
            <w:tcW w:w="1368" w:type="dxa"/>
          </w:tcPr>
          <w:p w14:paraId="4C1F703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20" w:type="dxa"/>
          </w:tcPr>
          <w:p w14:paraId="6D21A9C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-0.84</w:t>
            </w:r>
          </w:p>
        </w:tc>
        <w:tc>
          <w:tcPr>
            <w:tcW w:w="1417" w:type="dxa"/>
          </w:tcPr>
          <w:p w14:paraId="3F7C0EE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0.00</w:t>
            </w:r>
          </w:p>
        </w:tc>
        <w:tc>
          <w:tcPr>
            <w:tcW w:w="1394" w:type="dxa"/>
            <w:gridSpan w:val="2"/>
          </w:tcPr>
          <w:p w14:paraId="1555012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1.34</w:t>
            </w:r>
          </w:p>
        </w:tc>
        <w:tc>
          <w:tcPr>
            <w:tcW w:w="1400" w:type="dxa"/>
          </w:tcPr>
          <w:p w14:paraId="7919D5F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0.00</w:t>
            </w:r>
          </w:p>
        </w:tc>
        <w:tc>
          <w:tcPr>
            <w:tcW w:w="1453" w:type="dxa"/>
            <w:gridSpan w:val="2"/>
          </w:tcPr>
          <w:p w14:paraId="6F3313D0"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158C08B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799FB8F2" w14:textId="77777777" w:rsidTr="007F5905">
        <w:tc>
          <w:tcPr>
            <w:tcW w:w="998" w:type="dxa"/>
          </w:tcPr>
          <w:p w14:paraId="460D6F49"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0C732827"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Posttest</w:t>
            </w:r>
            <w:r w:rsidRPr="00AA5890">
              <w:rPr>
                <w:rFonts w:ascii="Times New Roman" w:hAnsi="Times New Roman"/>
                <w:sz w:val="20"/>
                <w:szCs w:val="20"/>
              </w:rPr>
              <w:t xml:space="preserve"> to Follow-up</w:t>
            </w:r>
          </w:p>
        </w:tc>
        <w:tc>
          <w:tcPr>
            <w:tcW w:w="1288" w:type="dxa"/>
          </w:tcPr>
          <w:p w14:paraId="38D8117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0.84</w:t>
            </w:r>
          </w:p>
        </w:tc>
        <w:tc>
          <w:tcPr>
            <w:tcW w:w="1368" w:type="dxa"/>
          </w:tcPr>
          <w:p w14:paraId="5423165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0.34</w:t>
            </w:r>
          </w:p>
        </w:tc>
        <w:tc>
          <w:tcPr>
            <w:tcW w:w="1420" w:type="dxa"/>
          </w:tcPr>
          <w:p w14:paraId="611DCB98"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2.35*</w:t>
            </w:r>
          </w:p>
        </w:tc>
        <w:tc>
          <w:tcPr>
            <w:tcW w:w="1417" w:type="dxa"/>
          </w:tcPr>
          <w:p w14:paraId="4F186FF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0.00</w:t>
            </w:r>
          </w:p>
        </w:tc>
        <w:tc>
          <w:tcPr>
            <w:tcW w:w="1394" w:type="dxa"/>
            <w:gridSpan w:val="2"/>
          </w:tcPr>
          <w:p w14:paraId="778B55B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-1.34</w:t>
            </w:r>
          </w:p>
        </w:tc>
        <w:tc>
          <w:tcPr>
            <w:tcW w:w="1400" w:type="dxa"/>
          </w:tcPr>
          <w:p w14:paraId="3763BC7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0.00</w:t>
            </w:r>
          </w:p>
        </w:tc>
        <w:tc>
          <w:tcPr>
            <w:tcW w:w="1453" w:type="dxa"/>
            <w:gridSpan w:val="2"/>
          </w:tcPr>
          <w:p w14:paraId="08423EF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7075FE0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15EEDA6F" w14:textId="77777777" w:rsidTr="007F5905">
        <w:tc>
          <w:tcPr>
            <w:tcW w:w="998" w:type="dxa"/>
          </w:tcPr>
          <w:p w14:paraId="7F870ABB"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NWF</w:t>
            </w:r>
          </w:p>
        </w:tc>
        <w:tc>
          <w:tcPr>
            <w:tcW w:w="2551" w:type="dxa"/>
          </w:tcPr>
          <w:p w14:paraId="7AB39AA5"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Pretest</w:t>
            </w:r>
          </w:p>
        </w:tc>
        <w:tc>
          <w:tcPr>
            <w:tcW w:w="1288" w:type="dxa"/>
          </w:tcPr>
          <w:p w14:paraId="5740AFB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5</w:t>
            </w:r>
          </w:p>
        </w:tc>
        <w:tc>
          <w:tcPr>
            <w:tcW w:w="1368" w:type="dxa"/>
          </w:tcPr>
          <w:p w14:paraId="67A2D2F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w:t>
            </w:r>
          </w:p>
        </w:tc>
        <w:tc>
          <w:tcPr>
            <w:tcW w:w="1420" w:type="dxa"/>
          </w:tcPr>
          <w:p w14:paraId="6C84C18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9</w:t>
            </w:r>
          </w:p>
        </w:tc>
        <w:tc>
          <w:tcPr>
            <w:tcW w:w="1417" w:type="dxa"/>
          </w:tcPr>
          <w:p w14:paraId="3C01F3F2"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w:t>
            </w:r>
          </w:p>
        </w:tc>
        <w:tc>
          <w:tcPr>
            <w:tcW w:w="1394" w:type="dxa"/>
            <w:gridSpan w:val="2"/>
          </w:tcPr>
          <w:p w14:paraId="31F86DE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w:t>
            </w:r>
          </w:p>
        </w:tc>
        <w:tc>
          <w:tcPr>
            <w:tcW w:w="1400" w:type="dxa"/>
          </w:tcPr>
          <w:p w14:paraId="229CC202"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6</w:t>
            </w:r>
          </w:p>
        </w:tc>
        <w:tc>
          <w:tcPr>
            <w:tcW w:w="1453" w:type="dxa"/>
            <w:gridSpan w:val="2"/>
          </w:tcPr>
          <w:p w14:paraId="72CB9C1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082F341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11B9011E" w14:textId="77777777" w:rsidTr="007F5905">
        <w:tc>
          <w:tcPr>
            <w:tcW w:w="998" w:type="dxa"/>
          </w:tcPr>
          <w:p w14:paraId="073E9A03"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07A715B9"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Posttest</w:t>
            </w:r>
          </w:p>
        </w:tc>
        <w:tc>
          <w:tcPr>
            <w:tcW w:w="1288" w:type="dxa"/>
          </w:tcPr>
          <w:p w14:paraId="2FF9094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14</w:t>
            </w:r>
          </w:p>
        </w:tc>
        <w:tc>
          <w:tcPr>
            <w:tcW w:w="1368" w:type="dxa"/>
          </w:tcPr>
          <w:p w14:paraId="7FE52BDF"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22</w:t>
            </w:r>
          </w:p>
        </w:tc>
        <w:tc>
          <w:tcPr>
            <w:tcW w:w="1420" w:type="dxa"/>
          </w:tcPr>
          <w:p w14:paraId="15D116B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19</w:t>
            </w:r>
          </w:p>
        </w:tc>
        <w:tc>
          <w:tcPr>
            <w:tcW w:w="1417" w:type="dxa"/>
          </w:tcPr>
          <w:p w14:paraId="1161BC35"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16</w:t>
            </w:r>
          </w:p>
        </w:tc>
        <w:tc>
          <w:tcPr>
            <w:tcW w:w="1394" w:type="dxa"/>
            <w:gridSpan w:val="2"/>
          </w:tcPr>
          <w:p w14:paraId="6D7E008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25</w:t>
            </w:r>
          </w:p>
        </w:tc>
        <w:tc>
          <w:tcPr>
            <w:tcW w:w="1400" w:type="dxa"/>
          </w:tcPr>
          <w:p w14:paraId="15E78C52"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w:t>
            </w:r>
          </w:p>
        </w:tc>
        <w:tc>
          <w:tcPr>
            <w:tcW w:w="1453" w:type="dxa"/>
            <w:gridSpan w:val="2"/>
          </w:tcPr>
          <w:p w14:paraId="6EFEE5B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43BF01E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59B8815A" w14:textId="77777777" w:rsidTr="007F5905">
        <w:tc>
          <w:tcPr>
            <w:tcW w:w="998" w:type="dxa"/>
          </w:tcPr>
          <w:p w14:paraId="016C9B97"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3E99B278"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Follow-up</w:t>
            </w:r>
          </w:p>
        </w:tc>
        <w:tc>
          <w:tcPr>
            <w:tcW w:w="1288" w:type="dxa"/>
          </w:tcPr>
          <w:p w14:paraId="29606B6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15</w:t>
            </w:r>
          </w:p>
        </w:tc>
        <w:tc>
          <w:tcPr>
            <w:tcW w:w="1368" w:type="dxa"/>
          </w:tcPr>
          <w:p w14:paraId="730624F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w:t>
            </w:r>
          </w:p>
        </w:tc>
        <w:tc>
          <w:tcPr>
            <w:tcW w:w="1420" w:type="dxa"/>
          </w:tcPr>
          <w:p w14:paraId="4DC5E96F"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14</w:t>
            </w:r>
          </w:p>
        </w:tc>
        <w:tc>
          <w:tcPr>
            <w:tcW w:w="1417" w:type="dxa"/>
          </w:tcPr>
          <w:p w14:paraId="3C9913F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9</w:t>
            </w:r>
          </w:p>
        </w:tc>
        <w:tc>
          <w:tcPr>
            <w:tcW w:w="1394" w:type="dxa"/>
            <w:gridSpan w:val="2"/>
          </w:tcPr>
          <w:p w14:paraId="57A030B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16</w:t>
            </w:r>
          </w:p>
        </w:tc>
        <w:tc>
          <w:tcPr>
            <w:tcW w:w="1400" w:type="dxa"/>
          </w:tcPr>
          <w:p w14:paraId="3778CC1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11</w:t>
            </w:r>
          </w:p>
        </w:tc>
        <w:tc>
          <w:tcPr>
            <w:tcW w:w="1453" w:type="dxa"/>
            <w:gridSpan w:val="2"/>
          </w:tcPr>
          <w:p w14:paraId="303A8DB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515C370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5FF9C915" w14:textId="77777777" w:rsidTr="007F5905">
        <w:tc>
          <w:tcPr>
            <w:tcW w:w="998" w:type="dxa"/>
          </w:tcPr>
          <w:p w14:paraId="16474A2A"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47F4F963"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Pretest</w:t>
            </w:r>
            <w:r w:rsidRPr="00AA5890">
              <w:rPr>
                <w:rFonts w:ascii="Times New Roman" w:hAnsi="Times New Roman"/>
                <w:sz w:val="20"/>
                <w:szCs w:val="20"/>
              </w:rPr>
              <w:t xml:space="preserve"> to </w:t>
            </w:r>
            <w:r>
              <w:rPr>
                <w:rFonts w:ascii="Times New Roman" w:hAnsi="Times New Roman"/>
                <w:sz w:val="20"/>
                <w:szCs w:val="20"/>
              </w:rPr>
              <w:t>Posttest</w:t>
            </w:r>
          </w:p>
        </w:tc>
        <w:tc>
          <w:tcPr>
            <w:tcW w:w="1288" w:type="dxa"/>
          </w:tcPr>
          <w:p w14:paraId="1C10136C"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3.57*</w:t>
            </w:r>
          </w:p>
        </w:tc>
        <w:tc>
          <w:tcPr>
            <w:tcW w:w="1368" w:type="dxa"/>
          </w:tcPr>
          <w:p w14:paraId="2FC5E283"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4.37*</w:t>
            </w:r>
          </w:p>
        </w:tc>
        <w:tc>
          <w:tcPr>
            <w:tcW w:w="1420" w:type="dxa"/>
          </w:tcPr>
          <w:p w14:paraId="558F91FB"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3.97*</w:t>
            </w:r>
          </w:p>
        </w:tc>
        <w:tc>
          <w:tcPr>
            <w:tcW w:w="1417" w:type="dxa"/>
          </w:tcPr>
          <w:p w14:paraId="7FE03494"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5.96*</w:t>
            </w:r>
          </w:p>
        </w:tc>
        <w:tc>
          <w:tcPr>
            <w:tcW w:w="1394" w:type="dxa"/>
            <w:gridSpan w:val="2"/>
          </w:tcPr>
          <w:p w14:paraId="574E0F45"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9.93*</w:t>
            </w:r>
          </w:p>
        </w:tc>
        <w:tc>
          <w:tcPr>
            <w:tcW w:w="1400" w:type="dxa"/>
          </w:tcPr>
          <w:p w14:paraId="68ACAD7E"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1.99*</w:t>
            </w:r>
          </w:p>
        </w:tc>
        <w:tc>
          <w:tcPr>
            <w:tcW w:w="1453" w:type="dxa"/>
            <w:gridSpan w:val="2"/>
          </w:tcPr>
          <w:p w14:paraId="4388BC6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6FB0780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62130EB3" w14:textId="77777777" w:rsidTr="007F5905">
        <w:tc>
          <w:tcPr>
            <w:tcW w:w="998" w:type="dxa"/>
          </w:tcPr>
          <w:p w14:paraId="0CA42657"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105F86D0"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Posttest</w:t>
            </w:r>
            <w:r w:rsidRPr="00AA5890">
              <w:rPr>
                <w:rFonts w:ascii="Times New Roman" w:hAnsi="Times New Roman"/>
                <w:sz w:val="20"/>
                <w:szCs w:val="20"/>
              </w:rPr>
              <w:t xml:space="preserve"> to Follow-up</w:t>
            </w:r>
          </w:p>
        </w:tc>
        <w:tc>
          <w:tcPr>
            <w:tcW w:w="1288" w:type="dxa"/>
          </w:tcPr>
          <w:p w14:paraId="3BC39DA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0.40</w:t>
            </w:r>
          </w:p>
        </w:tc>
        <w:tc>
          <w:tcPr>
            <w:tcW w:w="1368" w:type="dxa"/>
          </w:tcPr>
          <w:p w14:paraId="5A84AD9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-4.37**</w:t>
            </w:r>
          </w:p>
        </w:tc>
        <w:tc>
          <w:tcPr>
            <w:tcW w:w="1420" w:type="dxa"/>
          </w:tcPr>
          <w:p w14:paraId="2F047F74"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-1.99**</w:t>
            </w:r>
          </w:p>
        </w:tc>
        <w:tc>
          <w:tcPr>
            <w:tcW w:w="1417" w:type="dxa"/>
          </w:tcPr>
          <w:p w14:paraId="5A9A59CF"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-2.78**</w:t>
            </w:r>
          </w:p>
        </w:tc>
        <w:tc>
          <w:tcPr>
            <w:tcW w:w="1394" w:type="dxa"/>
            <w:gridSpan w:val="2"/>
          </w:tcPr>
          <w:p w14:paraId="6E743DC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-3.57**</w:t>
            </w:r>
          </w:p>
        </w:tc>
        <w:tc>
          <w:tcPr>
            <w:tcW w:w="1400" w:type="dxa"/>
          </w:tcPr>
          <w:p w14:paraId="7C72E47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0.00</w:t>
            </w:r>
          </w:p>
        </w:tc>
        <w:tc>
          <w:tcPr>
            <w:tcW w:w="1453" w:type="dxa"/>
            <w:gridSpan w:val="2"/>
          </w:tcPr>
          <w:p w14:paraId="5EB4908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c>
          <w:tcPr>
            <w:tcW w:w="1375" w:type="dxa"/>
          </w:tcPr>
          <w:p w14:paraId="5018CA3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w:t>
            </w:r>
          </w:p>
        </w:tc>
      </w:tr>
      <w:tr w:rsidR="004F2259" w:rsidRPr="00AA5890" w14:paraId="0F56CE1E" w14:textId="77777777" w:rsidTr="007F5905">
        <w:tc>
          <w:tcPr>
            <w:tcW w:w="998" w:type="dxa"/>
          </w:tcPr>
          <w:p w14:paraId="1027DDFE"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WRAPS</w:t>
            </w:r>
          </w:p>
        </w:tc>
        <w:tc>
          <w:tcPr>
            <w:tcW w:w="2551" w:type="dxa"/>
          </w:tcPr>
          <w:p w14:paraId="647C2181"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Pretest</w:t>
            </w:r>
          </w:p>
        </w:tc>
        <w:tc>
          <w:tcPr>
            <w:tcW w:w="1288" w:type="dxa"/>
          </w:tcPr>
          <w:p w14:paraId="091E2F9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20</w:t>
            </w:r>
          </w:p>
        </w:tc>
        <w:tc>
          <w:tcPr>
            <w:tcW w:w="1368" w:type="dxa"/>
          </w:tcPr>
          <w:p w14:paraId="6614E35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10</w:t>
            </w:r>
          </w:p>
        </w:tc>
        <w:tc>
          <w:tcPr>
            <w:tcW w:w="1420" w:type="dxa"/>
          </w:tcPr>
          <w:p w14:paraId="4A624384"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18</w:t>
            </w:r>
          </w:p>
        </w:tc>
        <w:tc>
          <w:tcPr>
            <w:tcW w:w="1417" w:type="dxa"/>
          </w:tcPr>
          <w:p w14:paraId="36C500A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18</w:t>
            </w:r>
          </w:p>
        </w:tc>
        <w:tc>
          <w:tcPr>
            <w:tcW w:w="1394" w:type="dxa"/>
            <w:gridSpan w:val="2"/>
          </w:tcPr>
          <w:p w14:paraId="3EB727D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12</w:t>
            </w:r>
          </w:p>
        </w:tc>
        <w:tc>
          <w:tcPr>
            <w:tcW w:w="1400" w:type="dxa"/>
          </w:tcPr>
          <w:p w14:paraId="138031C9"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27</w:t>
            </w:r>
          </w:p>
        </w:tc>
        <w:tc>
          <w:tcPr>
            <w:tcW w:w="1453" w:type="dxa"/>
            <w:gridSpan w:val="2"/>
          </w:tcPr>
          <w:p w14:paraId="380294D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14</w:t>
            </w:r>
          </w:p>
        </w:tc>
        <w:tc>
          <w:tcPr>
            <w:tcW w:w="1375" w:type="dxa"/>
          </w:tcPr>
          <w:p w14:paraId="56156F2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27</w:t>
            </w:r>
          </w:p>
        </w:tc>
      </w:tr>
      <w:tr w:rsidR="004F2259" w:rsidRPr="00AA5890" w14:paraId="11A28C15" w14:textId="77777777" w:rsidTr="007F5905">
        <w:tc>
          <w:tcPr>
            <w:tcW w:w="998" w:type="dxa"/>
          </w:tcPr>
          <w:p w14:paraId="102E144B"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52CD27FC" w14:textId="77777777" w:rsidR="004F2259" w:rsidRPr="00AA5890" w:rsidRDefault="004F2259" w:rsidP="007F5905">
            <w:pPr>
              <w:spacing w:after="0" w:line="240" w:lineRule="auto"/>
              <w:rPr>
                <w:rFonts w:ascii="Times New Roman" w:hAnsi="Times New Roman"/>
                <w:sz w:val="20"/>
                <w:szCs w:val="20"/>
              </w:rPr>
            </w:pPr>
            <w:r>
              <w:rPr>
                <w:rFonts w:ascii="Times New Roman" w:hAnsi="Times New Roman"/>
                <w:sz w:val="20"/>
                <w:szCs w:val="20"/>
              </w:rPr>
              <w:t>Posttest</w:t>
            </w:r>
          </w:p>
        </w:tc>
        <w:tc>
          <w:tcPr>
            <w:tcW w:w="1288" w:type="dxa"/>
          </w:tcPr>
          <w:p w14:paraId="2383C4D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28</w:t>
            </w:r>
          </w:p>
        </w:tc>
        <w:tc>
          <w:tcPr>
            <w:tcW w:w="1368" w:type="dxa"/>
          </w:tcPr>
          <w:p w14:paraId="112435B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15</w:t>
            </w:r>
          </w:p>
        </w:tc>
        <w:tc>
          <w:tcPr>
            <w:tcW w:w="1420" w:type="dxa"/>
          </w:tcPr>
          <w:p w14:paraId="352D88B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24</w:t>
            </w:r>
          </w:p>
        </w:tc>
        <w:tc>
          <w:tcPr>
            <w:tcW w:w="1417" w:type="dxa"/>
          </w:tcPr>
          <w:p w14:paraId="2EE3C40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19</w:t>
            </w:r>
          </w:p>
        </w:tc>
        <w:tc>
          <w:tcPr>
            <w:tcW w:w="1394" w:type="dxa"/>
            <w:gridSpan w:val="2"/>
          </w:tcPr>
          <w:p w14:paraId="72E3322D"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18</w:t>
            </w:r>
          </w:p>
        </w:tc>
        <w:tc>
          <w:tcPr>
            <w:tcW w:w="1400" w:type="dxa"/>
          </w:tcPr>
          <w:p w14:paraId="1108E40F"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37</w:t>
            </w:r>
          </w:p>
        </w:tc>
        <w:tc>
          <w:tcPr>
            <w:tcW w:w="1453" w:type="dxa"/>
            <w:gridSpan w:val="2"/>
          </w:tcPr>
          <w:p w14:paraId="1D21C2B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8</w:t>
            </w:r>
          </w:p>
        </w:tc>
        <w:tc>
          <w:tcPr>
            <w:tcW w:w="1375" w:type="dxa"/>
          </w:tcPr>
          <w:p w14:paraId="33384B0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22</w:t>
            </w:r>
          </w:p>
        </w:tc>
      </w:tr>
      <w:tr w:rsidR="004F2259" w:rsidRPr="00AA5890" w14:paraId="4CD3F962" w14:textId="77777777" w:rsidTr="007F5905">
        <w:tc>
          <w:tcPr>
            <w:tcW w:w="998" w:type="dxa"/>
          </w:tcPr>
          <w:p w14:paraId="23E4BAE0"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18E1F486"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Follow-up</w:t>
            </w:r>
          </w:p>
        </w:tc>
        <w:tc>
          <w:tcPr>
            <w:tcW w:w="1288" w:type="dxa"/>
          </w:tcPr>
          <w:p w14:paraId="2F6E87A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24</w:t>
            </w:r>
          </w:p>
        </w:tc>
        <w:tc>
          <w:tcPr>
            <w:tcW w:w="1368" w:type="dxa"/>
          </w:tcPr>
          <w:p w14:paraId="3E56FCB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12</w:t>
            </w:r>
          </w:p>
        </w:tc>
        <w:tc>
          <w:tcPr>
            <w:tcW w:w="1420" w:type="dxa"/>
          </w:tcPr>
          <w:p w14:paraId="2A2ACE28"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19</w:t>
            </w:r>
          </w:p>
        </w:tc>
        <w:tc>
          <w:tcPr>
            <w:tcW w:w="1417" w:type="dxa"/>
          </w:tcPr>
          <w:p w14:paraId="473392C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12</w:t>
            </w:r>
          </w:p>
        </w:tc>
        <w:tc>
          <w:tcPr>
            <w:tcW w:w="1394" w:type="dxa"/>
            <w:gridSpan w:val="2"/>
          </w:tcPr>
          <w:p w14:paraId="209373C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13</w:t>
            </w:r>
          </w:p>
        </w:tc>
        <w:tc>
          <w:tcPr>
            <w:tcW w:w="1400" w:type="dxa"/>
          </w:tcPr>
          <w:p w14:paraId="53CD60B3"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38</w:t>
            </w:r>
          </w:p>
        </w:tc>
        <w:tc>
          <w:tcPr>
            <w:tcW w:w="1453" w:type="dxa"/>
            <w:gridSpan w:val="2"/>
          </w:tcPr>
          <w:p w14:paraId="090390D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16</w:t>
            </w:r>
          </w:p>
        </w:tc>
        <w:tc>
          <w:tcPr>
            <w:tcW w:w="1375" w:type="dxa"/>
          </w:tcPr>
          <w:p w14:paraId="68D84B7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34</w:t>
            </w:r>
          </w:p>
        </w:tc>
      </w:tr>
      <w:tr w:rsidR="004F2259" w:rsidRPr="00AA5890" w14:paraId="7A2CAF30" w14:textId="77777777" w:rsidTr="007F5905">
        <w:tc>
          <w:tcPr>
            <w:tcW w:w="998" w:type="dxa"/>
          </w:tcPr>
          <w:p w14:paraId="7B1306AE" w14:textId="77777777" w:rsidR="004F2259" w:rsidRPr="00AA5890" w:rsidRDefault="004F2259" w:rsidP="007F5905">
            <w:pPr>
              <w:spacing w:after="0" w:line="240" w:lineRule="auto"/>
              <w:rPr>
                <w:rFonts w:ascii="Times New Roman" w:hAnsi="Times New Roman"/>
                <w:sz w:val="20"/>
                <w:szCs w:val="20"/>
              </w:rPr>
            </w:pPr>
          </w:p>
        </w:tc>
        <w:tc>
          <w:tcPr>
            <w:tcW w:w="2551" w:type="dxa"/>
          </w:tcPr>
          <w:p w14:paraId="23F43880"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Pretest</w:t>
            </w:r>
            <w:r w:rsidRPr="00AA5890">
              <w:rPr>
                <w:rFonts w:ascii="Times New Roman" w:hAnsi="Times New Roman"/>
                <w:sz w:val="20"/>
                <w:szCs w:val="20"/>
              </w:rPr>
              <w:t xml:space="preserve"> to </w:t>
            </w:r>
            <w:r>
              <w:rPr>
                <w:rFonts w:ascii="Times New Roman" w:hAnsi="Times New Roman"/>
                <w:sz w:val="20"/>
                <w:szCs w:val="20"/>
              </w:rPr>
              <w:t>Posttest</w:t>
            </w:r>
          </w:p>
        </w:tc>
        <w:tc>
          <w:tcPr>
            <w:tcW w:w="1288" w:type="dxa"/>
          </w:tcPr>
          <w:p w14:paraId="6B284091"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7.61*</w:t>
            </w:r>
          </w:p>
        </w:tc>
        <w:tc>
          <w:tcPr>
            <w:tcW w:w="1368" w:type="dxa"/>
          </w:tcPr>
          <w:p w14:paraId="0241F21E"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b/>
                <w:sz w:val="20"/>
                <w:szCs w:val="20"/>
              </w:rPr>
              <w:t>4.75*</w:t>
            </w:r>
          </w:p>
        </w:tc>
        <w:tc>
          <w:tcPr>
            <w:tcW w:w="1420" w:type="dxa"/>
          </w:tcPr>
          <w:p w14:paraId="36F20AB1"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5.70*</w:t>
            </w:r>
          </w:p>
        </w:tc>
        <w:tc>
          <w:tcPr>
            <w:tcW w:w="1417" w:type="dxa"/>
          </w:tcPr>
          <w:p w14:paraId="7E90FF1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0.95</w:t>
            </w:r>
          </w:p>
        </w:tc>
        <w:tc>
          <w:tcPr>
            <w:tcW w:w="1394" w:type="dxa"/>
            <w:gridSpan w:val="2"/>
          </w:tcPr>
          <w:p w14:paraId="1B962D0F"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5.70*</w:t>
            </w:r>
          </w:p>
        </w:tc>
        <w:tc>
          <w:tcPr>
            <w:tcW w:w="1400" w:type="dxa"/>
          </w:tcPr>
          <w:p w14:paraId="6B4B51EB"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9.51*</w:t>
            </w:r>
          </w:p>
        </w:tc>
        <w:tc>
          <w:tcPr>
            <w:tcW w:w="1453" w:type="dxa"/>
            <w:gridSpan w:val="2"/>
          </w:tcPr>
          <w:p w14:paraId="43928A6C"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-5.70**</w:t>
            </w:r>
          </w:p>
        </w:tc>
        <w:tc>
          <w:tcPr>
            <w:tcW w:w="1375" w:type="dxa"/>
          </w:tcPr>
          <w:p w14:paraId="67D53A5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-4.75**</w:t>
            </w:r>
          </w:p>
        </w:tc>
      </w:tr>
      <w:tr w:rsidR="004F2259" w:rsidRPr="00AA5890" w14:paraId="2A67A0E3" w14:textId="77777777" w:rsidTr="007F5905">
        <w:tc>
          <w:tcPr>
            <w:tcW w:w="998" w:type="dxa"/>
            <w:tcBorders>
              <w:bottom w:val="single" w:sz="4" w:space="0" w:color="auto"/>
            </w:tcBorders>
          </w:tcPr>
          <w:p w14:paraId="1F49C77D" w14:textId="77777777" w:rsidR="004F2259" w:rsidRPr="00AA5890" w:rsidRDefault="004F2259" w:rsidP="007F5905">
            <w:pPr>
              <w:spacing w:after="0" w:line="240" w:lineRule="auto"/>
              <w:rPr>
                <w:rFonts w:ascii="Times New Roman" w:hAnsi="Times New Roman"/>
                <w:sz w:val="20"/>
                <w:szCs w:val="20"/>
              </w:rPr>
            </w:pPr>
          </w:p>
        </w:tc>
        <w:tc>
          <w:tcPr>
            <w:tcW w:w="2551" w:type="dxa"/>
            <w:tcBorders>
              <w:bottom w:val="single" w:sz="4" w:space="0" w:color="auto"/>
            </w:tcBorders>
          </w:tcPr>
          <w:p w14:paraId="6C76D468" w14:textId="77777777" w:rsidR="004F2259" w:rsidRPr="00AA5890" w:rsidRDefault="004F2259" w:rsidP="007F5905">
            <w:pPr>
              <w:spacing w:after="0" w:line="240" w:lineRule="auto"/>
              <w:rPr>
                <w:rFonts w:ascii="Times New Roman" w:hAnsi="Times New Roman"/>
                <w:sz w:val="20"/>
                <w:szCs w:val="20"/>
              </w:rPr>
            </w:pPr>
            <w:r w:rsidRPr="00AA5890">
              <w:rPr>
                <w:rFonts w:ascii="Times New Roman" w:hAnsi="Times New Roman"/>
                <w:sz w:val="20"/>
                <w:szCs w:val="20"/>
              </w:rPr>
              <w:t xml:space="preserve">RCI </w:t>
            </w:r>
            <w:r>
              <w:rPr>
                <w:rFonts w:ascii="Times New Roman" w:hAnsi="Times New Roman"/>
                <w:sz w:val="20"/>
                <w:szCs w:val="20"/>
              </w:rPr>
              <w:t>Posttest</w:t>
            </w:r>
            <w:r w:rsidRPr="00AA5890">
              <w:rPr>
                <w:rFonts w:ascii="Times New Roman" w:hAnsi="Times New Roman"/>
                <w:sz w:val="20"/>
                <w:szCs w:val="20"/>
              </w:rPr>
              <w:t xml:space="preserve"> to Follow-up</w:t>
            </w:r>
          </w:p>
        </w:tc>
        <w:tc>
          <w:tcPr>
            <w:tcW w:w="1288" w:type="dxa"/>
            <w:tcBorders>
              <w:bottom w:val="single" w:sz="4" w:space="0" w:color="auto"/>
            </w:tcBorders>
          </w:tcPr>
          <w:p w14:paraId="25BF9D5B"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-3.80**</w:t>
            </w:r>
          </w:p>
        </w:tc>
        <w:tc>
          <w:tcPr>
            <w:tcW w:w="1368" w:type="dxa"/>
            <w:tcBorders>
              <w:bottom w:val="single" w:sz="4" w:space="0" w:color="auto"/>
            </w:tcBorders>
          </w:tcPr>
          <w:p w14:paraId="4304846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-2.85**</w:t>
            </w:r>
          </w:p>
        </w:tc>
        <w:tc>
          <w:tcPr>
            <w:tcW w:w="1420" w:type="dxa"/>
            <w:tcBorders>
              <w:bottom w:val="single" w:sz="4" w:space="0" w:color="auto"/>
            </w:tcBorders>
          </w:tcPr>
          <w:p w14:paraId="1F581CD1"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-4.75**</w:t>
            </w:r>
          </w:p>
        </w:tc>
        <w:tc>
          <w:tcPr>
            <w:tcW w:w="1417" w:type="dxa"/>
            <w:tcBorders>
              <w:bottom w:val="single" w:sz="4" w:space="0" w:color="auto"/>
            </w:tcBorders>
          </w:tcPr>
          <w:p w14:paraId="125636A6"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-6.65**</w:t>
            </w:r>
          </w:p>
        </w:tc>
        <w:tc>
          <w:tcPr>
            <w:tcW w:w="1394" w:type="dxa"/>
            <w:gridSpan w:val="2"/>
            <w:tcBorders>
              <w:bottom w:val="single" w:sz="4" w:space="0" w:color="auto"/>
            </w:tcBorders>
          </w:tcPr>
          <w:p w14:paraId="107B450A"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-4.75**</w:t>
            </w:r>
          </w:p>
        </w:tc>
        <w:tc>
          <w:tcPr>
            <w:tcW w:w="1400" w:type="dxa"/>
            <w:tcBorders>
              <w:bottom w:val="single" w:sz="4" w:space="0" w:color="auto"/>
            </w:tcBorders>
          </w:tcPr>
          <w:p w14:paraId="64145617" w14:textId="77777777" w:rsidR="004F2259" w:rsidRPr="00AA5890" w:rsidRDefault="004F2259" w:rsidP="007F5905">
            <w:pPr>
              <w:spacing w:after="0" w:line="240" w:lineRule="auto"/>
              <w:jc w:val="center"/>
              <w:rPr>
                <w:rFonts w:ascii="Times New Roman" w:hAnsi="Times New Roman"/>
                <w:sz w:val="20"/>
                <w:szCs w:val="20"/>
              </w:rPr>
            </w:pPr>
            <w:r w:rsidRPr="00AA5890">
              <w:rPr>
                <w:rFonts w:ascii="Times New Roman" w:hAnsi="Times New Roman"/>
                <w:sz w:val="20"/>
                <w:szCs w:val="20"/>
              </w:rPr>
              <w:t>0.95</w:t>
            </w:r>
          </w:p>
        </w:tc>
        <w:tc>
          <w:tcPr>
            <w:tcW w:w="1453" w:type="dxa"/>
            <w:gridSpan w:val="2"/>
            <w:tcBorders>
              <w:bottom w:val="single" w:sz="4" w:space="0" w:color="auto"/>
            </w:tcBorders>
          </w:tcPr>
          <w:p w14:paraId="7B3798CD"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7.61*</w:t>
            </w:r>
          </w:p>
        </w:tc>
        <w:tc>
          <w:tcPr>
            <w:tcW w:w="1375" w:type="dxa"/>
            <w:tcBorders>
              <w:bottom w:val="single" w:sz="4" w:space="0" w:color="auto"/>
            </w:tcBorders>
          </w:tcPr>
          <w:p w14:paraId="1EEDF89F" w14:textId="77777777" w:rsidR="004F2259" w:rsidRPr="00AA5890" w:rsidRDefault="004F2259" w:rsidP="007F5905">
            <w:pPr>
              <w:spacing w:after="0" w:line="240" w:lineRule="auto"/>
              <w:jc w:val="center"/>
              <w:rPr>
                <w:rFonts w:ascii="Times New Roman" w:hAnsi="Times New Roman"/>
                <w:b/>
                <w:sz w:val="20"/>
                <w:szCs w:val="20"/>
              </w:rPr>
            </w:pPr>
            <w:r w:rsidRPr="00AA5890">
              <w:rPr>
                <w:rFonts w:ascii="Times New Roman" w:hAnsi="Times New Roman"/>
                <w:b/>
                <w:sz w:val="20"/>
                <w:szCs w:val="20"/>
              </w:rPr>
              <w:t>11.41*</w:t>
            </w:r>
          </w:p>
        </w:tc>
      </w:tr>
    </w:tbl>
    <w:p w14:paraId="6493F5FC" w14:textId="77777777" w:rsidR="004F2259" w:rsidRPr="00AA5890" w:rsidRDefault="004F2259" w:rsidP="004F2259">
      <w:pPr>
        <w:spacing w:after="0" w:line="240" w:lineRule="auto"/>
        <w:rPr>
          <w:rFonts w:ascii="Times New Roman" w:hAnsi="Times New Roman" w:cs="Times New Roman"/>
          <w:sz w:val="20"/>
          <w:szCs w:val="20"/>
        </w:rPr>
      </w:pPr>
      <w:r w:rsidRPr="00AA5890">
        <w:rPr>
          <w:rFonts w:ascii="Times New Roman" w:hAnsi="Times New Roman" w:cs="Times New Roman"/>
          <w:sz w:val="20"/>
          <w:szCs w:val="20"/>
        </w:rPr>
        <w:t xml:space="preserve">ISF = </w:t>
      </w:r>
      <w:r>
        <w:rPr>
          <w:rFonts w:ascii="Times New Roman" w:hAnsi="Times New Roman" w:cs="Times New Roman"/>
          <w:sz w:val="20"/>
          <w:szCs w:val="20"/>
        </w:rPr>
        <w:t>I</w:t>
      </w:r>
      <w:r w:rsidRPr="00AA5890">
        <w:rPr>
          <w:rFonts w:ascii="Times New Roman" w:hAnsi="Times New Roman" w:cs="Times New Roman"/>
          <w:sz w:val="20"/>
          <w:szCs w:val="20"/>
        </w:rPr>
        <w:t xml:space="preserve">nitial </w:t>
      </w:r>
      <w:r>
        <w:rPr>
          <w:rFonts w:ascii="Times New Roman" w:hAnsi="Times New Roman" w:cs="Times New Roman"/>
          <w:sz w:val="20"/>
          <w:szCs w:val="20"/>
        </w:rPr>
        <w:t>S</w:t>
      </w:r>
      <w:r w:rsidRPr="00AA5890">
        <w:rPr>
          <w:rFonts w:ascii="Times New Roman" w:hAnsi="Times New Roman" w:cs="Times New Roman"/>
          <w:sz w:val="20"/>
          <w:szCs w:val="20"/>
        </w:rPr>
        <w:t xml:space="preserve">ound </w:t>
      </w:r>
      <w:r>
        <w:rPr>
          <w:rFonts w:ascii="Times New Roman" w:hAnsi="Times New Roman" w:cs="Times New Roman"/>
          <w:sz w:val="20"/>
          <w:szCs w:val="20"/>
        </w:rPr>
        <w:t>F</w:t>
      </w:r>
      <w:r w:rsidRPr="00AA5890">
        <w:rPr>
          <w:rFonts w:ascii="Times New Roman" w:hAnsi="Times New Roman" w:cs="Times New Roman"/>
          <w:sz w:val="20"/>
          <w:szCs w:val="20"/>
        </w:rPr>
        <w:t xml:space="preserve">luency; PSF = </w:t>
      </w:r>
      <w:r>
        <w:rPr>
          <w:rFonts w:ascii="Times New Roman" w:hAnsi="Times New Roman" w:cs="Times New Roman"/>
          <w:sz w:val="20"/>
          <w:szCs w:val="20"/>
        </w:rPr>
        <w:t>P</w:t>
      </w:r>
      <w:r w:rsidRPr="00AA5890">
        <w:rPr>
          <w:rFonts w:ascii="Times New Roman" w:hAnsi="Times New Roman" w:cs="Times New Roman"/>
          <w:sz w:val="20"/>
          <w:szCs w:val="20"/>
        </w:rPr>
        <w:t xml:space="preserve">honemic </w:t>
      </w:r>
      <w:r>
        <w:rPr>
          <w:rFonts w:ascii="Times New Roman" w:hAnsi="Times New Roman" w:cs="Times New Roman"/>
          <w:sz w:val="20"/>
          <w:szCs w:val="20"/>
        </w:rPr>
        <w:t>S</w:t>
      </w:r>
      <w:r w:rsidRPr="00AA5890">
        <w:rPr>
          <w:rFonts w:ascii="Times New Roman" w:hAnsi="Times New Roman" w:cs="Times New Roman"/>
          <w:sz w:val="20"/>
          <w:szCs w:val="20"/>
        </w:rPr>
        <w:t xml:space="preserve">egmentation </w:t>
      </w:r>
      <w:r>
        <w:rPr>
          <w:rFonts w:ascii="Times New Roman" w:hAnsi="Times New Roman" w:cs="Times New Roman"/>
          <w:sz w:val="20"/>
          <w:szCs w:val="20"/>
        </w:rPr>
        <w:t>Fl</w:t>
      </w:r>
      <w:r w:rsidRPr="00AA5890">
        <w:rPr>
          <w:rFonts w:ascii="Times New Roman" w:hAnsi="Times New Roman" w:cs="Times New Roman"/>
          <w:sz w:val="20"/>
          <w:szCs w:val="20"/>
        </w:rPr>
        <w:t xml:space="preserve">uency; NWF = </w:t>
      </w:r>
      <w:r>
        <w:rPr>
          <w:rFonts w:ascii="Times New Roman" w:hAnsi="Times New Roman" w:cs="Times New Roman"/>
          <w:sz w:val="20"/>
          <w:szCs w:val="20"/>
        </w:rPr>
        <w:t>N</w:t>
      </w:r>
      <w:r w:rsidRPr="00AA5890">
        <w:rPr>
          <w:rFonts w:ascii="Times New Roman" w:hAnsi="Times New Roman" w:cs="Times New Roman"/>
          <w:sz w:val="20"/>
          <w:szCs w:val="20"/>
        </w:rPr>
        <w:t>on-</w:t>
      </w:r>
      <w:r>
        <w:rPr>
          <w:rFonts w:ascii="Times New Roman" w:hAnsi="Times New Roman" w:cs="Times New Roman"/>
          <w:sz w:val="20"/>
          <w:szCs w:val="20"/>
        </w:rPr>
        <w:t>W</w:t>
      </w:r>
      <w:r w:rsidRPr="00AA5890">
        <w:rPr>
          <w:rFonts w:ascii="Times New Roman" w:hAnsi="Times New Roman" w:cs="Times New Roman"/>
          <w:sz w:val="20"/>
          <w:szCs w:val="20"/>
        </w:rPr>
        <w:t xml:space="preserve">ord </w:t>
      </w:r>
      <w:r>
        <w:rPr>
          <w:rFonts w:ascii="Times New Roman" w:hAnsi="Times New Roman" w:cs="Times New Roman"/>
          <w:sz w:val="20"/>
          <w:szCs w:val="20"/>
        </w:rPr>
        <w:t>F</w:t>
      </w:r>
      <w:r w:rsidRPr="00AA5890">
        <w:rPr>
          <w:rFonts w:ascii="Times New Roman" w:hAnsi="Times New Roman" w:cs="Times New Roman"/>
          <w:sz w:val="20"/>
          <w:szCs w:val="20"/>
        </w:rPr>
        <w:t xml:space="preserve">luency; WRAPS = </w:t>
      </w:r>
      <w:r>
        <w:rPr>
          <w:rFonts w:ascii="Times New Roman" w:hAnsi="Times New Roman" w:cs="Times New Roman"/>
          <w:sz w:val="20"/>
          <w:szCs w:val="20"/>
        </w:rPr>
        <w:t>W</w:t>
      </w:r>
      <w:r w:rsidRPr="00AA5890">
        <w:rPr>
          <w:rFonts w:ascii="Times New Roman" w:hAnsi="Times New Roman" w:cs="Times New Roman"/>
          <w:sz w:val="20"/>
          <w:szCs w:val="20"/>
        </w:rPr>
        <w:t xml:space="preserve">ord </w:t>
      </w:r>
      <w:r>
        <w:rPr>
          <w:rFonts w:ascii="Times New Roman" w:hAnsi="Times New Roman" w:cs="Times New Roman"/>
          <w:sz w:val="20"/>
          <w:szCs w:val="20"/>
        </w:rPr>
        <w:t>R</w:t>
      </w:r>
      <w:r w:rsidRPr="00AA5890">
        <w:rPr>
          <w:rFonts w:ascii="Times New Roman" w:hAnsi="Times New Roman" w:cs="Times New Roman"/>
          <w:sz w:val="20"/>
          <w:szCs w:val="20"/>
        </w:rPr>
        <w:t xml:space="preserve">ecognition </w:t>
      </w:r>
      <w:r>
        <w:rPr>
          <w:rFonts w:ascii="Times New Roman" w:hAnsi="Times New Roman" w:cs="Times New Roman"/>
          <w:sz w:val="20"/>
          <w:szCs w:val="20"/>
        </w:rPr>
        <w:t>A</w:t>
      </w:r>
      <w:r w:rsidRPr="00AA5890">
        <w:rPr>
          <w:rFonts w:ascii="Times New Roman" w:hAnsi="Times New Roman" w:cs="Times New Roman"/>
          <w:sz w:val="20"/>
          <w:szCs w:val="20"/>
        </w:rPr>
        <w:t xml:space="preserve">nd </w:t>
      </w:r>
      <w:r>
        <w:rPr>
          <w:rFonts w:ascii="Times New Roman" w:hAnsi="Times New Roman" w:cs="Times New Roman"/>
          <w:sz w:val="20"/>
          <w:szCs w:val="20"/>
        </w:rPr>
        <w:t>P</w:t>
      </w:r>
      <w:r w:rsidRPr="00AA5890">
        <w:rPr>
          <w:rFonts w:ascii="Times New Roman" w:hAnsi="Times New Roman" w:cs="Times New Roman"/>
          <w:sz w:val="20"/>
          <w:szCs w:val="20"/>
        </w:rPr>
        <w:t xml:space="preserve">honics </w:t>
      </w:r>
      <w:r>
        <w:rPr>
          <w:rFonts w:ascii="Times New Roman" w:hAnsi="Times New Roman" w:cs="Times New Roman"/>
          <w:sz w:val="20"/>
          <w:szCs w:val="20"/>
        </w:rPr>
        <w:t>S</w:t>
      </w:r>
      <w:r w:rsidRPr="00AA5890">
        <w:rPr>
          <w:rFonts w:ascii="Times New Roman" w:hAnsi="Times New Roman" w:cs="Times New Roman"/>
          <w:sz w:val="20"/>
          <w:szCs w:val="20"/>
        </w:rPr>
        <w:t>kills.</w:t>
      </w:r>
    </w:p>
    <w:p w14:paraId="1B50B65E" w14:textId="77777777" w:rsidR="004F2259" w:rsidRPr="00AA5890" w:rsidRDefault="004F2259" w:rsidP="004F2259">
      <w:pPr>
        <w:spacing w:after="0" w:line="240" w:lineRule="auto"/>
        <w:rPr>
          <w:rFonts w:ascii="Times New Roman" w:hAnsi="Times New Roman" w:cs="Times New Roman"/>
          <w:sz w:val="20"/>
          <w:szCs w:val="20"/>
        </w:rPr>
      </w:pPr>
      <w:r w:rsidRPr="00AA5890">
        <w:rPr>
          <w:rFonts w:ascii="Times New Roman" w:hAnsi="Times New Roman" w:cs="Times New Roman"/>
          <w:b/>
          <w:sz w:val="20"/>
          <w:szCs w:val="20"/>
        </w:rPr>
        <w:t xml:space="preserve">* </w:t>
      </w:r>
      <w:r w:rsidRPr="00AA5890">
        <w:rPr>
          <w:rFonts w:ascii="Times New Roman" w:hAnsi="Times New Roman" w:cs="Times New Roman"/>
          <w:sz w:val="20"/>
          <w:szCs w:val="20"/>
        </w:rPr>
        <w:t>= above threshold for positive reliable change</w:t>
      </w:r>
    </w:p>
    <w:p w14:paraId="0270E442" w14:textId="77777777" w:rsidR="004F2259" w:rsidRPr="0037130B" w:rsidRDefault="004F2259" w:rsidP="004F2259">
      <w:pPr>
        <w:spacing w:after="0" w:line="240" w:lineRule="auto"/>
        <w:rPr>
          <w:rFonts w:ascii="Times New Roman" w:hAnsi="Times New Roman" w:cs="Times New Roman"/>
          <w:b/>
          <w:sz w:val="24"/>
          <w:szCs w:val="24"/>
        </w:rPr>
      </w:pPr>
      <w:r w:rsidRPr="00AA5890">
        <w:rPr>
          <w:rFonts w:ascii="Times New Roman" w:hAnsi="Times New Roman" w:cs="Times New Roman"/>
          <w:b/>
          <w:sz w:val="20"/>
          <w:szCs w:val="20"/>
        </w:rPr>
        <w:t>**</w:t>
      </w:r>
      <w:r w:rsidRPr="00AA5890">
        <w:rPr>
          <w:rFonts w:ascii="Times New Roman" w:hAnsi="Times New Roman" w:cs="Times New Roman"/>
          <w:sz w:val="20"/>
          <w:szCs w:val="20"/>
        </w:rPr>
        <w:t xml:space="preserve">= below threshold for negative reliable change </w:t>
      </w:r>
      <w:r>
        <w:br w:type="page"/>
      </w:r>
    </w:p>
    <w:p w14:paraId="3FF15C9E" w14:textId="77777777" w:rsidR="004F2259" w:rsidRDefault="004F2259" w:rsidP="004F2259">
      <w:pPr>
        <w:sectPr w:rsidR="004F2259" w:rsidSect="00E00D60">
          <w:pgSz w:w="11906" w:h="16838"/>
          <w:pgMar w:top="1440" w:right="1440" w:bottom="1440" w:left="1440" w:header="709" w:footer="709" w:gutter="0"/>
          <w:cols w:space="708"/>
          <w:docGrid w:linePitch="360"/>
        </w:sectPr>
      </w:pPr>
    </w:p>
    <w:p w14:paraId="297AEC6C" w14:textId="77777777" w:rsidR="004F2259" w:rsidRDefault="004F2259" w:rsidP="004F2259">
      <w:r>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594CF649" wp14:editId="7891352B">
                <wp:simplePos x="0" y="0"/>
                <wp:positionH relativeFrom="margin">
                  <wp:align>center</wp:align>
                </wp:positionH>
                <wp:positionV relativeFrom="paragraph">
                  <wp:posOffset>0</wp:posOffset>
                </wp:positionV>
                <wp:extent cx="6296025" cy="3419475"/>
                <wp:effectExtent l="0" t="0" r="9525" b="9525"/>
                <wp:wrapThrough wrapText="bothSides">
                  <wp:wrapPolygon edited="0">
                    <wp:start x="0" y="0"/>
                    <wp:lineTo x="0" y="8544"/>
                    <wp:lineTo x="10784" y="9627"/>
                    <wp:lineTo x="10784" y="11552"/>
                    <wp:lineTo x="0" y="12274"/>
                    <wp:lineTo x="0" y="20938"/>
                    <wp:lineTo x="11176" y="21540"/>
                    <wp:lineTo x="21567" y="21540"/>
                    <wp:lineTo x="21567" y="12996"/>
                    <wp:lineTo x="10718" y="11552"/>
                    <wp:lineTo x="10784" y="9627"/>
                    <wp:lineTo x="14509" y="9627"/>
                    <wp:lineTo x="21567" y="8423"/>
                    <wp:lineTo x="21567" y="0"/>
                    <wp:lineTo x="0" y="0"/>
                  </wp:wrapPolygon>
                </wp:wrapThrough>
                <wp:docPr id="14" name="Group 14"/>
                <wp:cNvGraphicFramePr/>
                <a:graphic xmlns:a="http://schemas.openxmlformats.org/drawingml/2006/main">
                  <a:graphicData uri="http://schemas.microsoft.com/office/word/2010/wordprocessingGroup">
                    <wpg:wgp>
                      <wpg:cNvGrpSpPr/>
                      <wpg:grpSpPr>
                        <a:xfrm>
                          <a:off x="0" y="0"/>
                          <a:ext cx="6296025" cy="3419475"/>
                          <a:chOff x="0" y="0"/>
                          <a:chExt cx="7691120" cy="5499183"/>
                        </a:xfrm>
                      </wpg:grpSpPr>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952" y="7952"/>
                            <a:ext cx="3667125" cy="2159635"/>
                          </a:xfrm>
                          <a:prstGeom prst="rect">
                            <a:avLst/>
                          </a:prstGeom>
                          <a:noFill/>
                          <a:ln>
                            <a:noFill/>
                          </a:ln>
                        </pic:spPr>
                      </pic:pic>
                      <pic:pic xmlns:pic="http://schemas.openxmlformats.org/drawingml/2006/picture">
                        <pic:nvPicPr>
                          <pic:cNvPr id="11" name="Picture 1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023360" y="0"/>
                            <a:ext cx="3667125" cy="2159635"/>
                          </a:xfrm>
                          <a:prstGeom prst="rect">
                            <a:avLst/>
                          </a:prstGeom>
                          <a:noFill/>
                          <a:ln>
                            <a:noFill/>
                          </a:ln>
                        </pic:spPr>
                      </pic:pic>
                      <pic:pic xmlns:pic="http://schemas.openxmlformats.org/drawingml/2006/picture">
                        <pic:nvPicPr>
                          <pic:cNvPr id="12" name="Picture 1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164620"/>
                            <a:ext cx="3667760" cy="2159635"/>
                          </a:xfrm>
                          <a:prstGeom prst="rect">
                            <a:avLst/>
                          </a:prstGeom>
                          <a:noFill/>
                          <a:ln>
                            <a:noFill/>
                          </a:ln>
                        </pic:spPr>
                      </pic:pic>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023360" y="3339548"/>
                            <a:ext cx="3667760" cy="21596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787635D" id="Group 14" o:spid="_x0000_s1026" style="position:absolute;margin-left:0;margin-top:0;width:495.75pt;height:269.25pt;z-index:251659264;mso-position-horizontal:center;mso-position-horizontal-relative:margin;mso-width-relative:margin;mso-height-relative:margin" coordsize="76911,549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9;top:79;width:36671;height:21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">
                  <v:imagedata r:id="rId13" o:title=""/>
                </v:shape>
                <v:shape id="Picture 11" o:spid="_x0000_s1028" type="#_x0000_t75" style="position:absolute;left:40233;width:36671;height:21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">
                  <v:imagedata r:id="rId14" o:title=""/>
                </v:shape>
                <v:shape id="Picture 12" o:spid="_x0000_s1029" type="#_x0000_t75" style="position:absolute;top:31646;width:36677;height:21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">
                  <v:imagedata r:id="rId15" o:title=""/>
                </v:shape>
                <v:shape id="Picture 13" o:spid="_x0000_s1030" type="#_x0000_t75" style="position:absolute;left:40233;top:33395;width:36678;height:21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">
                  <v:imagedata r:id="rId16" o:title=""/>
                </v:shape>
                <w10:wrap type="through" anchorx="margin"/>
              </v:group>
            </w:pict>
          </mc:Fallback>
        </mc:AlternateContent>
      </w:r>
    </w:p>
    <w:p w14:paraId="6BCCBF9A" w14:textId="77777777" w:rsidR="004F2259" w:rsidRDefault="004F2259" w:rsidP="004F2259"/>
    <w:p w14:paraId="28DF6504" w14:textId="77777777" w:rsidR="004F2259" w:rsidRDefault="004F2259" w:rsidP="004F2259"/>
    <w:p w14:paraId="1D331DDA" w14:textId="77777777" w:rsidR="004F2259" w:rsidRDefault="004F2259" w:rsidP="004F2259"/>
    <w:p w14:paraId="4D0CEE0A" w14:textId="77777777" w:rsidR="004F2259" w:rsidRDefault="004F2259" w:rsidP="004F2259"/>
    <w:p w14:paraId="0414D82B" w14:textId="77777777" w:rsidR="004F2259" w:rsidRDefault="004F2259" w:rsidP="004F2259">
      <w:pPr>
        <w:tabs>
          <w:tab w:val="left" w:pos="579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Figure 1. </w:t>
      </w:r>
      <w:r>
        <w:rPr>
          <w:rFonts w:ascii="Times New Roman" w:hAnsi="Times New Roman" w:cs="Times New Roman"/>
          <w:sz w:val="24"/>
          <w:szCs w:val="24"/>
        </w:rPr>
        <w:t xml:space="preserve">RCI results between pretest and posttest. </w:t>
      </w:r>
    </w:p>
    <w:p w14:paraId="2EB597A1" w14:textId="77777777" w:rsidR="004F2259" w:rsidRDefault="004F2259" w:rsidP="004F2259">
      <w:pPr>
        <w:tabs>
          <w:tab w:val="left" w:pos="57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Bars represent the change of individual participants’ scores between pretest and posttest intervention testing. </w:t>
      </w:r>
      <w:r w:rsidRPr="00320701">
        <w:rPr>
          <w:rFonts w:ascii="Times New Roman" w:hAnsi="Times New Roman" w:cs="Times New Roman"/>
          <w:sz w:val="24"/>
          <w:szCs w:val="24"/>
        </w:rPr>
        <w:t xml:space="preserve">The </w:t>
      </w:r>
      <w:r>
        <w:rPr>
          <w:rFonts w:ascii="Times New Roman" w:hAnsi="Times New Roman" w:cs="Times New Roman"/>
          <w:sz w:val="24"/>
          <w:szCs w:val="24"/>
        </w:rPr>
        <w:t xml:space="preserve">dotted </w:t>
      </w:r>
      <w:r w:rsidRPr="00320701">
        <w:rPr>
          <w:rFonts w:ascii="Times New Roman" w:hAnsi="Times New Roman" w:cs="Times New Roman"/>
          <w:sz w:val="24"/>
          <w:szCs w:val="24"/>
        </w:rPr>
        <w:t xml:space="preserve">horizontal line on each graph </w:t>
      </w:r>
      <w:r>
        <w:rPr>
          <w:rFonts w:ascii="Times New Roman" w:hAnsi="Times New Roman" w:cs="Times New Roman"/>
          <w:sz w:val="24"/>
          <w:szCs w:val="24"/>
        </w:rPr>
        <w:t>shows</w:t>
      </w:r>
      <w:r w:rsidRPr="00320701">
        <w:rPr>
          <w:rFonts w:ascii="Times New Roman" w:hAnsi="Times New Roman" w:cs="Times New Roman"/>
          <w:sz w:val="24"/>
          <w:szCs w:val="24"/>
        </w:rPr>
        <w:t xml:space="preserve"> the reliable change threshold. </w:t>
      </w:r>
      <w:r>
        <w:rPr>
          <w:rFonts w:ascii="Times New Roman" w:hAnsi="Times New Roman" w:cs="Times New Roman"/>
          <w:sz w:val="24"/>
          <w:szCs w:val="24"/>
        </w:rPr>
        <w:t xml:space="preserve">The horizontal dotted lines indicate the change required to exceed the threshold for positive reliable change. Initial sound fluency and phonemic segmentation fluency are shown on the top row graphs.  The bottom row graphs show non-word reading and word recognition.  </w:t>
      </w:r>
    </w:p>
    <w:p w14:paraId="0786C333" w14:textId="77777777" w:rsidR="004F2259" w:rsidRDefault="004F2259" w:rsidP="004F2259"/>
    <w:p w14:paraId="57FB287C" w14:textId="77777777" w:rsidR="004F2259" w:rsidRDefault="004F2259" w:rsidP="004F2259"/>
    <w:p w14:paraId="7CCC409E" w14:textId="19E3C337" w:rsidR="00C4148D" w:rsidRPr="00374424" w:rsidRDefault="00C4148D" w:rsidP="004F2259">
      <w:pPr>
        <w:rPr>
          <w:rFonts w:ascii="Times New Roman" w:hAnsi="Times New Roman" w:cs="Times New Roman"/>
          <w:color w:val="000000" w:themeColor="text1"/>
          <w:sz w:val="24"/>
          <w:szCs w:val="24"/>
        </w:rPr>
      </w:pPr>
      <w:bookmarkStart w:id="8" w:name="_GoBack"/>
      <w:bookmarkEnd w:id="8"/>
    </w:p>
    <w:sectPr w:rsidR="00C4148D" w:rsidRPr="00374424" w:rsidSect="00E00D6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3EB78" w14:textId="77777777" w:rsidR="00CB70E6" w:rsidRDefault="00CB70E6" w:rsidP="00070E98">
      <w:pPr>
        <w:spacing w:after="0" w:line="240" w:lineRule="auto"/>
      </w:pPr>
      <w:r>
        <w:separator/>
      </w:r>
    </w:p>
  </w:endnote>
  <w:endnote w:type="continuationSeparator" w:id="0">
    <w:p w14:paraId="44F29112" w14:textId="77777777" w:rsidR="00CB70E6" w:rsidRDefault="00CB70E6" w:rsidP="0007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28BD7" w14:textId="77777777" w:rsidR="00CB70E6" w:rsidRDefault="00CB70E6" w:rsidP="00070E98">
      <w:pPr>
        <w:spacing w:after="0" w:line="240" w:lineRule="auto"/>
      </w:pPr>
      <w:r>
        <w:separator/>
      </w:r>
    </w:p>
  </w:footnote>
  <w:footnote w:type="continuationSeparator" w:id="0">
    <w:p w14:paraId="1F6BD074" w14:textId="77777777" w:rsidR="00CB70E6" w:rsidRDefault="00CB70E6" w:rsidP="0007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0DA6" w14:textId="77777777" w:rsidR="00EB43CC" w:rsidRPr="00070E98" w:rsidRDefault="005801BB">
    <w:pPr>
      <w:pStyle w:val="Header"/>
      <w:rPr>
        <w:rFonts w:ascii="Times New Roman" w:hAnsi="Times New Roman" w:cs="Times New Roman"/>
        <w:sz w:val="24"/>
        <w:szCs w:val="24"/>
      </w:rPr>
    </w:pPr>
    <w:r>
      <w:rPr>
        <w:rFonts w:ascii="Times New Roman" w:hAnsi="Times New Roman" w:cs="Times New Roman"/>
        <w:sz w:val="24"/>
        <w:szCs w:val="24"/>
      </w:rPr>
      <w:t>PHONICS-BASED READING INTERVENTION</w:t>
    </w:r>
    <w:sdt>
      <w:sdtPr>
        <w:rPr>
          <w:rFonts w:ascii="Times New Roman" w:hAnsi="Times New Roman" w:cs="Times New Roman"/>
          <w:sz w:val="24"/>
          <w:szCs w:val="24"/>
        </w:rPr>
        <w:id w:val="184940183"/>
        <w:docPartObj>
          <w:docPartGallery w:val="Page Numbers (Top of Page)"/>
          <w:docPartUnique/>
        </w:docPartObj>
      </w:sdtPr>
      <w:sdtEndPr>
        <w:rPr>
          <w:noProof/>
        </w:rPr>
      </w:sdtEndPr>
      <w:sdtContent>
        <w:r w:rsidR="00EB43CC">
          <w:rPr>
            <w:rFonts w:ascii="Times New Roman" w:hAnsi="Times New Roman" w:cs="Times New Roman"/>
            <w:sz w:val="24"/>
            <w:szCs w:val="24"/>
          </w:rPr>
          <w:t xml:space="preserve"> </w:t>
        </w:r>
        <w:r w:rsidR="00EB43CC">
          <w:rPr>
            <w:rFonts w:ascii="Times New Roman" w:hAnsi="Times New Roman" w:cs="Times New Roman"/>
            <w:sz w:val="24"/>
            <w:szCs w:val="24"/>
          </w:rPr>
          <w:tab/>
        </w:r>
        <w:r w:rsidR="00EB43CC" w:rsidRPr="00070E98">
          <w:rPr>
            <w:rFonts w:ascii="Times New Roman" w:hAnsi="Times New Roman" w:cs="Times New Roman"/>
            <w:sz w:val="24"/>
            <w:szCs w:val="24"/>
          </w:rPr>
          <w:fldChar w:fldCharType="begin"/>
        </w:r>
        <w:r w:rsidR="00EB43CC" w:rsidRPr="00070E98">
          <w:rPr>
            <w:rFonts w:ascii="Times New Roman" w:hAnsi="Times New Roman" w:cs="Times New Roman"/>
            <w:sz w:val="24"/>
            <w:szCs w:val="24"/>
          </w:rPr>
          <w:instrText xml:space="preserve"> PAGE   \* MERGEFORMAT </w:instrText>
        </w:r>
        <w:r w:rsidR="00EB43CC" w:rsidRPr="00070E98">
          <w:rPr>
            <w:rFonts w:ascii="Times New Roman" w:hAnsi="Times New Roman" w:cs="Times New Roman"/>
            <w:sz w:val="24"/>
            <w:szCs w:val="24"/>
          </w:rPr>
          <w:fldChar w:fldCharType="separate"/>
        </w:r>
        <w:r w:rsidR="00050ECF">
          <w:rPr>
            <w:rFonts w:ascii="Times New Roman" w:hAnsi="Times New Roman" w:cs="Times New Roman"/>
            <w:noProof/>
            <w:sz w:val="24"/>
            <w:szCs w:val="24"/>
          </w:rPr>
          <w:t>32</w:t>
        </w:r>
        <w:r w:rsidR="00EB43CC" w:rsidRPr="00070E98">
          <w:rPr>
            <w:rFonts w:ascii="Times New Roman" w:hAnsi="Times New Roman" w:cs="Times New Roman"/>
            <w:noProof/>
            <w:sz w:val="24"/>
            <w:szCs w:val="24"/>
          </w:rPr>
          <w:fldChar w:fldCharType="end"/>
        </w:r>
      </w:sdtContent>
    </w:sdt>
  </w:p>
  <w:p w14:paraId="0181FA38" w14:textId="77777777" w:rsidR="00000000" w:rsidRDefault="00CB70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ADC81" w14:textId="22E58EEA" w:rsidR="00574192" w:rsidRDefault="00574192">
    <w:pPr>
      <w:pStyle w:val="Header"/>
    </w:pPr>
    <w:r>
      <w:rPr>
        <w:rFonts w:ascii="Times New Roman" w:hAnsi="Times New Roman" w:cs="Times New Roman"/>
        <w:sz w:val="24"/>
        <w:szCs w:val="24"/>
      </w:rPr>
      <w:t>Running head: PHONICS-BASED READING</w:t>
    </w:r>
    <w:r w:rsidR="00E61F26">
      <w:rPr>
        <w:rFonts w:ascii="Times New Roman" w:hAnsi="Times New Roman" w:cs="Times New Roman"/>
        <w:sz w:val="24"/>
        <w:szCs w:val="24"/>
      </w:rPr>
      <w:t xml:space="preserve">  </w:t>
    </w:r>
    <w:r>
      <w:rPr>
        <w:rFonts w:ascii="Times New Roman" w:hAnsi="Times New Roman" w:cs="Times New Roman"/>
        <w:sz w:val="24"/>
        <w:szCs w:val="24"/>
      </w:rPr>
      <w:t>INTERVENTION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69"/>
    <w:rsid w:val="00000165"/>
    <w:rsid w:val="000006A9"/>
    <w:rsid w:val="0000664F"/>
    <w:rsid w:val="00006A13"/>
    <w:rsid w:val="0000789B"/>
    <w:rsid w:val="00013928"/>
    <w:rsid w:val="00021B04"/>
    <w:rsid w:val="0002236D"/>
    <w:rsid w:val="0002398B"/>
    <w:rsid w:val="00025740"/>
    <w:rsid w:val="000265D3"/>
    <w:rsid w:val="00026CD6"/>
    <w:rsid w:val="0003778D"/>
    <w:rsid w:val="00050ECF"/>
    <w:rsid w:val="0006036E"/>
    <w:rsid w:val="00064A67"/>
    <w:rsid w:val="00065B65"/>
    <w:rsid w:val="00070E98"/>
    <w:rsid w:val="0007226F"/>
    <w:rsid w:val="0007248A"/>
    <w:rsid w:val="00072D26"/>
    <w:rsid w:val="000802D5"/>
    <w:rsid w:val="00082108"/>
    <w:rsid w:val="000832A8"/>
    <w:rsid w:val="00086DED"/>
    <w:rsid w:val="0008730E"/>
    <w:rsid w:val="00091941"/>
    <w:rsid w:val="00095C41"/>
    <w:rsid w:val="000A0AAD"/>
    <w:rsid w:val="000A1854"/>
    <w:rsid w:val="000A19AC"/>
    <w:rsid w:val="000B0A42"/>
    <w:rsid w:val="000B1E83"/>
    <w:rsid w:val="000C422E"/>
    <w:rsid w:val="000C71F0"/>
    <w:rsid w:val="000D017F"/>
    <w:rsid w:val="000D0FCC"/>
    <w:rsid w:val="000D2D04"/>
    <w:rsid w:val="000D798D"/>
    <w:rsid w:val="000E3D65"/>
    <w:rsid w:val="000F3D24"/>
    <w:rsid w:val="000F53F7"/>
    <w:rsid w:val="00101328"/>
    <w:rsid w:val="00102A0C"/>
    <w:rsid w:val="00105CA4"/>
    <w:rsid w:val="0011390E"/>
    <w:rsid w:val="00126B55"/>
    <w:rsid w:val="00127BD7"/>
    <w:rsid w:val="00132587"/>
    <w:rsid w:val="00152647"/>
    <w:rsid w:val="00160791"/>
    <w:rsid w:val="00160B9A"/>
    <w:rsid w:val="00161B03"/>
    <w:rsid w:val="001659EB"/>
    <w:rsid w:val="00165D6B"/>
    <w:rsid w:val="00175A84"/>
    <w:rsid w:val="00181CA3"/>
    <w:rsid w:val="00196B26"/>
    <w:rsid w:val="00197546"/>
    <w:rsid w:val="001A7051"/>
    <w:rsid w:val="001C47AF"/>
    <w:rsid w:val="001D03BE"/>
    <w:rsid w:val="001D7FF1"/>
    <w:rsid w:val="001E22EA"/>
    <w:rsid w:val="001E5C4F"/>
    <w:rsid w:val="001E67CE"/>
    <w:rsid w:val="001E6A69"/>
    <w:rsid w:val="00221870"/>
    <w:rsid w:val="0022233B"/>
    <w:rsid w:val="00236714"/>
    <w:rsid w:val="00236DF3"/>
    <w:rsid w:val="00237217"/>
    <w:rsid w:val="00240A76"/>
    <w:rsid w:val="0025189E"/>
    <w:rsid w:val="0025524E"/>
    <w:rsid w:val="002556AD"/>
    <w:rsid w:val="002604FA"/>
    <w:rsid w:val="00285AFE"/>
    <w:rsid w:val="00291B2B"/>
    <w:rsid w:val="0029323A"/>
    <w:rsid w:val="00293651"/>
    <w:rsid w:val="002939DD"/>
    <w:rsid w:val="002A13E4"/>
    <w:rsid w:val="002A2506"/>
    <w:rsid w:val="002A3BE2"/>
    <w:rsid w:val="002B471E"/>
    <w:rsid w:val="002B6FD8"/>
    <w:rsid w:val="002C1F7D"/>
    <w:rsid w:val="002D0DB3"/>
    <w:rsid w:val="002E13A0"/>
    <w:rsid w:val="002E3545"/>
    <w:rsid w:val="002E37FF"/>
    <w:rsid w:val="002E3D41"/>
    <w:rsid w:val="002E7D24"/>
    <w:rsid w:val="002F0C6C"/>
    <w:rsid w:val="002F0FDC"/>
    <w:rsid w:val="002F4908"/>
    <w:rsid w:val="002F5847"/>
    <w:rsid w:val="00300E45"/>
    <w:rsid w:val="00301972"/>
    <w:rsid w:val="003104A2"/>
    <w:rsid w:val="003128A6"/>
    <w:rsid w:val="00314C8C"/>
    <w:rsid w:val="00315F07"/>
    <w:rsid w:val="003179BA"/>
    <w:rsid w:val="00320701"/>
    <w:rsid w:val="00321E03"/>
    <w:rsid w:val="00330BA2"/>
    <w:rsid w:val="00332EEE"/>
    <w:rsid w:val="00340368"/>
    <w:rsid w:val="00342793"/>
    <w:rsid w:val="003461BF"/>
    <w:rsid w:val="003508DC"/>
    <w:rsid w:val="003519EC"/>
    <w:rsid w:val="00362661"/>
    <w:rsid w:val="0036295D"/>
    <w:rsid w:val="00374424"/>
    <w:rsid w:val="003775E4"/>
    <w:rsid w:val="00384CFF"/>
    <w:rsid w:val="00390189"/>
    <w:rsid w:val="00391B20"/>
    <w:rsid w:val="003925F0"/>
    <w:rsid w:val="00396B1E"/>
    <w:rsid w:val="003A384F"/>
    <w:rsid w:val="003C4404"/>
    <w:rsid w:val="003D1500"/>
    <w:rsid w:val="003D29B9"/>
    <w:rsid w:val="003D600A"/>
    <w:rsid w:val="003E4986"/>
    <w:rsid w:val="003F0523"/>
    <w:rsid w:val="003F3E5E"/>
    <w:rsid w:val="003F7630"/>
    <w:rsid w:val="003F7D96"/>
    <w:rsid w:val="0040137A"/>
    <w:rsid w:val="00404819"/>
    <w:rsid w:val="00413FE0"/>
    <w:rsid w:val="00415FD1"/>
    <w:rsid w:val="00422F46"/>
    <w:rsid w:val="004251B2"/>
    <w:rsid w:val="00445218"/>
    <w:rsid w:val="00445A51"/>
    <w:rsid w:val="0045236A"/>
    <w:rsid w:val="0045491E"/>
    <w:rsid w:val="00455AB1"/>
    <w:rsid w:val="004671AF"/>
    <w:rsid w:val="004700D5"/>
    <w:rsid w:val="0047031E"/>
    <w:rsid w:val="00484545"/>
    <w:rsid w:val="004A2B39"/>
    <w:rsid w:val="004B6FF5"/>
    <w:rsid w:val="004C0C41"/>
    <w:rsid w:val="004C312C"/>
    <w:rsid w:val="004C425D"/>
    <w:rsid w:val="004C649A"/>
    <w:rsid w:val="004C7B7A"/>
    <w:rsid w:val="004D11FF"/>
    <w:rsid w:val="004D220E"/>
    <w:rsid w:val="004E45C1"/>
    <w:rsid w:val="004E74DB"/>
    <w:rsid w:val="004F2259"/>
    <w:rsid w:val="004F7AB5"/>
    <w:rsid w:val="005023B3"/>
    <w:rsid w:val="0050678E"/>
    <w:rsid w:val="00513599"/>
    <w:rsid w:val="005159B8"/>
    <w:rsid w:val="005200EC"/>
    <w:rsid w:val="00523D3A"/>
    <w:rsid w:val="0052645F"/>
    <w:rsid w:val="00526698"/>
    <w:rsid w:val="005307F1"/>
    <w:rsid w:val="00530D4E"/>
    <w:rsid w:val="00535E7E"/>
    <w:rsid w:val="0053682C"/>
    <w:rsid w:val="00545638"/>
    <w:rsid w:val="005513C7"/>
    <w:rsid w:val="0055271B"/>
    <w:rsid w:val="00565963"/>
    <w:rsid w:val="0056616C"/>
    <w:rsid w:val="005671CA"/>
    <w:rsid w:val="0056790F"/>
    <w:rsid w:val="00567ED8"/>
    <w:rsid w:val="00574192"/>
    <w:rsid w:val="005801BB"/>
    <w:rsid w:val="00580F43"/>
    <w:rsid w:val="00584F1F"/>
    <w:rsid w:val="00590240"/>
    <w:rsid w:val="005927AA"/>
    <w:rsid w:val="00594320"/>
    <w:rsid w:val="00594DAD"/>
    <w:rsid w:val="00596028"/>
    <w:rsid w:val="005A5805"/>
    <w:rsid w:val="005B2F9A"/>
    <w:rsid w:val="005B3A51"/>
    <w:rsid w:val="005C2340"/>
    <w:rsid w:val="005C658D"/>
    <w:rsid w:val="005E439B"/>
    <w:rsid w:val="005E4992"/>
    <w:rsid w:val="00607042"/>
    <w:rsid w:val="00615392"/>
    <w:rsid w:val="0062300F"/>
    <w:rsid w:val="00627B34"/>
    <w:rsid w:val="00636655"/>
    <w:rsid w:val="00637963"/>
    <w:rsid w:val="006418ED"/>
    <w:rsid w:val="00643983"/>
    <w:rsid w:val="0064522D"/>
    <w:rsid w:val="0064702C"/>
    <w:rsid w:val="0064739D"/>
    <w:rsid w:val="00654E6A"/>
    <w:rsid w:val="00661B63"/>
    <w:rsid w:val="00664873"/>
    <w:rsid w:val="006669B6"/>
    <w:rsid w:val="00673B6F"/>
    <w:rsid w:val="00677C0E"/>
    <w:rsid w:val="00680054"/>
    <w:rsid w:val="00681F91"/>
    <w:rsid w:val="006821E0"/>
    <w:rsid w:val="0069453C"/>
    <w:rsid w:val="006950C3"/>
    <w:rsid w:val="006A05A6"/>
    <w:rsid w:val="006A18D0"/>
    <w:rsid w:val="006A2995"/>
    <w:rsid w:val="006A7CD9"/>
    <w:rsid w:val="006C147E"/>
    <w:rsid w:val="006D776E"/>
    <w:rsid w:val="006D7A46"/>
    <w:rsid w:val="006E4D72"/>
    <w:rsid w:val="006E78A6"/>
    <w:rsid w:val="006F091E"/>
    <w:rsid w:val="006F0BAD"/>
    <w:rsid w:val="00700E29"/>
    <w:rsid w:val="007011E7"/>
    <w:rsid w:val="0070514C"/>
    <w:rsid w:val="007062A3"/>
    <w:rsid w:val="00706BF8"/>
    <w:rsid w:val="00712063"/>
    <w:rsid w:val="007308F7"/>
    <w:rsid w:val="0073383D"/>
    <w:rsid w:val="00736838"/>
    <w:rsid w:val="00745022"/>
    <w:rsid w:val="00745219"/>
    <w:rsid w:val="00746180"/>
    <w:rsid w:val="00762295"/>
    <w:rsid w:val="00767A30"/>
    <w:rsid w:val="00770CE1"/>
    <w:rsid w:val="00781431"/>
    <w:rsid w:val="00785122"/>
    <w:rsid w:val="0079004F"/>
    <w:rsid w:val="007A1ABE"/>
    <w:rsid w:val="007A2DF2"/>
    <w:rsid w:val="007A3547"/>
    <w:rsid w:val="007A3965"/>
    <w:rsid w:val="007A56CE"/>
    <w:rsid w:val="007A6855"/>
    <w:rsid w:val="007A6DAE"/>
    <w:rsid w:val="007B133A"/>
    <w:rsid w:val="007C0928"/>
    <w:rsid w:val="007C4697"/>
    <w:rsid w:val="007C4735"/>
    <w:rsid w:val="007C61DE"/>
    <w:rsid w:val="007C7E2E"/>
    <w:rsid w:val="007E08A8"/>
    <w:rsid w:val="007E21C5"/>
    <w:rsid w:val="007E30A1"/>
    <w:rsid w:val="007E3B20"/>
    <w:rsid w:val="007E4977"/>
    <w:rsid w:val="007F2DB8"/>
    <w:rsid w:val="007F5271"/>
    <w:rsid w:val="007F70DF"/>
    <w:rsid w:val="00803498"/>
    <w:rsid w:val="00805421"/>
    <w:rsid w:val="00805A91"/>
    <w:rsid w:val="00810E4C"/>
    <w:rsid w:val="0081552C"/>
    <w:rsid w:val="00821D28"/>
    <w:rsid w:val="008235A9"/>
    <w:rsid w:val="0083173A"/>
    <w:rsid w:val="00831EC5"/>
    <w:rsid w:val="00836BE7"/>
    <w:rsid w:val="00840F2C"/>
    <w:rsid w:val="00846891"/>
    <w:rsid w:val="008525FC"/>
    <w:rsid w:val="00852753"/>
    <w:rsid w:val="00852880"/>
    <w:rsid w:val="00853468"/>
    <w:rsid w:val="00854A3F"/>
    <w:rsid w:val="008551B4"/>
    <w:rsid w:val="00857FA0"/>
    <w:rsid w:val="00860A82"/>
    <w:rsid w:val="0086108C"/>
    <w:rsid w:val="008664D0"/>
    <w:rsid w:val="00872521"/>
    <w:rsid w:val="00880675"/>
    <w:rsid w:val="008839CC"/>
    <w:rsid w:val="00883CB7"/>
    <w:rsid w:val="00885464"/>
    <w:rsid w:val="00886B64"/>
    <w:rsid w:val="00892688"/>
    <w:rsid w:val="008935FD"/>
    <w:rsid w:val="0089625C"/>
    <w:rsid w:val="00896C9C"/>
    <w:rsid w:val="008A6FB0"/>
    <w:rsid w:val="008B3AA2"/>
    <w:rsid w:val="008B44FA"/>
    <w:rsid w:val="008B6106"/>
    <w:rsid w:val="008C1BE7"/>
    <w:rsid w:val="008C2A99"/>
    <w:rsid w:val="008D040E"/>
    <w:rsid w:val="008D20D8"/>
    <w:rsid w:val="008D64DB"/>
    <w:rsid w:val="008D7B39"/>
    <w:rsid w:val="009010EB"/>
    <w:rsid w:val="009131BC"/>
    <w:rsid w:val="009154F0"/>
    <w:rsid w:val="009166DF"/>
    <w:rsid w:val="00931272"/>
    <w:rsid w:val="00934A32"/>
    <w:rsid w:val="0093579D"/>
    <w:rsid w:val="00940F8A"/>
    <w:rsid w:val="00965AE9"/>
    <w:rsid w:val="00967E8C"/>
    <w:rsid w:val="0098356D"/>
    <w:rsid w:val="009849BD"/>
    <w:rsid w:val="00987FDA"/>
    <w:rsid w:val="009938BB"/>
    <w:rsid w:val="009C6EF7"/>
    <w:rsid w:val="009D7278"/>
    <w:rsid w:val="009E405A"/>
    <w:rsid w:val="009E6295"/>
    <w:rsid w:val="009F32ED"/>
    <w:rsid w:val="00A01F26"/>
    <w:rsid w:val="00A03C1F"/>
    <w:rsid w:val="00A23488"/>
    <w:rsid w:val="00A23C9A"/>
    <w:rsid w:val="00A24EB1"/>
    <w:rsid w:val="00A3095B"/>
    <w:rsid w:val="00A3783B"/>
    <w:rsid w:val="00A40499"/>
    <w:rsid w:val="00A42B35"/>
    <w:rsid w:val="00A518F3"/>
    <w:rsid w:val="00A55B06"/>
    <w:rsid w:val="00A60325"/>
    <w:rsid w:val="00A67747"/>
    <w:rsid w:val="00A67D1A"/>
    <w:rsid w:val="00A744E3"/>
    <w:rsid w:val="00A7791C"/>
    <w:rsid w:val="00A83291"/>
    <w:rsid w:val="00A86EF1"/>
    <w:rsid w:val="00A90551"/>
    <w:rsid w:val="00A9125C"/>
    <w:rsid w:val="00AA49AE"/>
    <w:rsid w:val="00AA5890"/>
    <w:rsid w:val="00AB0BC7"/>
    <w:rsid w:val="00AC3184"/>
    <w:rsid w:val="00AE07C9"/>
    <w:rsid w:val="00AF4478"/>
    <w:rsid w:val="00B171C0"/>
    <w:rsid w:val="00B21447"/>
    <w:rsid w:val="00B363ED"/>
    <w:rsid w:val="00B36AF3"/>
    <w:rsid w:val="00B538A7"/>
    <w:rsid w:val="00B54BE5"/>
    <w:rsid w:val="00B554EA"/>
    <w:rsid w:val="00B63ADF"/>
    <w:rsid w:val="00B63B51"/>
    <w:rsid w:val="00B65E02"/>
    <w:rsid w:val="00B709F1"/>
    <w:rsid w:val="00B72B82"/>
    <w:rsid w:val="00B74F9C"/>
    <w:rsid w:val="00B81D76"/>
    <w:rsid w:val="00B83088"/>
    <w:rsid w:val="00B8413C"/>
    <w:rsid w:val="00B842AE"/>
    <w:rsid w:val="00B86182"/>
    <w:rsid w:val="00B9215F"/>
    <w:rsid w:val="00B93E1F"/>
    <w:rsid w:val="00BA0BFB"/>
    <w:rsid w:val="00BA0D6E"/>
    <w:rsid w:val="00BA6198"/>
    <w:rsid w:val="00BB0B86"/>
    <w:rsid w:val="00BC4055"/>
    <w:rsid w:val="00BE0E8E"/>
    <w:rsid w:val="00BE1A26"/>
    <w:rsid w:val="00BF0368"/>
    <w:rsid w:val="00BF093E"/>
    <w:rsid w:val="00C1156B"/>
    <w:rsid w:val="00C134BF"/>
    <w:rsid w:val="00C16968"/>
    <w:rsid w:val="00C2655C"/>
    <w:rsid w:val="00C37C11"/>
    <w:rsid w:val="00C4148D"/>
    <w:rsid w:val="00C452E4"/>
    <w:rsid w:val="00C65FB3"/>
    <w:rsid w:val="00C673E8"/>
    <w:rsid w:val="00C6751B"/>
    <w:rsid w:val="00C71155"/>
    <w:rsid w:val="00C711EF"/>
    <w:rsid w:val="00C77565"/>
    <w:rsid w:val="00C90DD5"/>
    <w:rsid w:val="00C91DAB"/>
    <w:rsid w:val="00C947EB"/>
    <w:rsid w:val="00CA0352"/>
    <w:rsid w:val="00CA2C8D"/>
    <w:rsid w:val="00CA58F9"/>
    <w:rsid w:val="00CA5B33"/>
    <w:rsid w:val="00CA764E"/>
    <w:rsid w:val="00CB1EC3"/>
    <w:rsid w:val="00CB6A78"/>
    <w:rsid w:val="00CB70E6"/>
    <w:rsid w:val="00CD1D57"/>
    <w:rsid w:val="00CD5E8E"/>
    <w:rsid w:val="00CD7A4D"/>
    <w:rsid w:val="00CE4D60"/>
    <w:rsid w:val="00CF3B9D"/>
    <w:rsid w:val="00CF3C14"/>
    <w:rsid w:val="00CF41E1"/>
    <w:rsid w:val="00D0023B"/>
    <w:rsid w:val="00D02061"/>
    <w:rsid w:val="00D02A7C"/>
    <w:rsid w:val="00D038C8"/>
    <w:rsid w:val="00D274F4"/>
    <w:rsid w:val="00D31617"/>
    <w:rsid w:val="00D346A3"/>
    <w:rsid w:val="00D37606"/>
    <w:rsid w:val="00D4107E"/>
    <w:rsid w:val="00D45B12"/>
    <w:rsid w:val="00D45CE0"/>
    <w:rsid w:val="00D535CF"/>
    <w:rsid w:val="00D54CB7"/>
    <w:rsid w:val="00D62E76"/>
    <w:rsid w:val="00D643D8"/>
    <w:rsid w:val="00D6528E"/>
    <w:rsid w:val="00D70C61"/>
    <w:rsid w:val="00D71476"/>
    <w:rsid w:val="00D71949"/>
    <w:rsid w:val="00D73629"/>
    <w:rsid w:val="00D8090B"/>
    <w:rsid w:val="00D80BC4"/>
    <w:rsid w:val="00D826A9"/>
    <w:rsid w:val="00D83802"/>
    <w:rsid w:val="00D86961"/>
    <w:rsid w:val="00DA12E8"/>
    <w:rsid w:val="00DA2F05"/>
    <w:rsid w:val="00DB00F3"/>
    <w:rsid w:val="00DC0B4F"/>
    <w:rsid w:val="00DC0CEE"/>
    <w:rsid w:val="00DC5B02"/>
    <w:rsid w:val="00DC75EF"/>
    <w:rsid w:val="00DD34F2"/>
    <w:rsid w:val="00DD3B88"/>
    <w:rsid w:val="00DD5EF7"/>
    <w:rsid w:val="00DE4E15"/>
    <w:rsid w:val="00DE4EF4"/>
    <w:rsid w:val="00DE5017"/>
    <w:rsid w:val="00DF4994"/>
    <w:rsid w:val="00E01009"/>
    <w:rsid w:val="00E0533D"/>
    <w:rsid w:val="00E07CED"/>
    <w:rsid w:val="00E11A81"/>
    <w:rsid w:val="00E242F2"/>
    <w:rsid w:val="00E44C1D"/>
    <w:rsid w:val="00E61F26"/>
    <w:rsid w:val="00E61F51"/>
    <w:rsid w:val="00E633B3"/>
    <w:rsid w:val="00E63CD8"/>
    <w:rsid w:val="00E77CAF"/>
    <w:rsid w:val="00E80231"/>
    <w:rsid w:val="00E815FD"/>
    <w:rsid w:val="00E84754"/>
    <w:rsid w:val="00E87E51"/>
    <w:rsid w:val="00E9424D"/>
    <w:rsid w:val="00EB233B"/>
    <w:rsid w:val="00EB3B18"/>
    <w:rsid w:val="00EB43CC"/>
    <w:rsid w:val="00EB4EDD"/>
    <w:rsid w:val="00EC02B4"/>
    <w:rsid w:val="00ED1EF9"/>
    <w:rsid w:val="00EE15C7"/>
    <w:rsid w:val="00EF080D"/>
    <w:rsid w:val="00EF6196"/>
    <w:rsid w:val="00F01604"/>
    <w:rsid w:val="00F01E19"/>
    <w:rsid w:val="00F06E41"/>
    <w:rsid w:val="00F073C5"/>
    <w:rsid w:val="00F16621"/>
    <w:rsid w:val="00F25802"/>
    <w:rsid w:val="00F25A61"/>
    <w:rsid w:val="00F32B6D"/>
    <w:rsid w:val="00F35D54"/>
    <w:rsid w:val="00F453C6"/>
    <w:rsid w:val="00F52272"/>
    <w:rsid w:val="00F53059"/>
    <w:rsid w:val="00F56C81"/>
    <w:rsid w:val="00F60A5A"/>
    <w:rsid w:val="00F6147B"/>
    <w:rsid w:val="00F718CD"/>
    <w:rsid w:val="00F7278A"/>
    <w:rsid w:val="00FA05C8"/>
    <w:rsid w:val="00FA47EE"/>
    <w:rsid w:val="00FC1CBC"/>
    <w:rsid w:val="00FC47F7"/>
    <w:rsid w:val="00FD47F0"/>
    <w:rsid w:val="00FD6DF7"/>
    <w:rsid w:val="00FD73EF"/>
    <w:rsid w:val="00FE3537"/>
    <w:rsid w:val="00FF0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3C70D"/>
  <w15:chartTrackingRefBased/>
  <w15:docId w15:val="{48E9CFBC-4DD4-4115-94C5-B92C1543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E98"/>
  </w:style>
  <w:style w:type="paragraph" w:styleId="Footer">
    <w:name w:val="footer"/>
    <w:basedOn w:val="Normal"/>
    <w:link w:val="FooterChar"/>
    <w:uiPriority w:val="99"/>
    <w:unhideWhenUsed/>
    <w:rsid w:val="00070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E98"/>
  </w:style>
  <w:style w:type="table" w:styleId="TableGrid">
    <w:name w:val="Table Grid"/>
    <w:basedOn w:val="TableNormal"/>
    <w:uiPriority w:val="39"/>
    <w:rsid w:val="00A01F26"/>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Caption">
    <w:name w:val="caption"/>
    <w:basedOn w:val="Normal"/>
    <w:next w:val="Normal"/>
    <w:rsid w:val="00D274F4"/>
    <w:pPr>
      <w:tabs>
        <w:tab w:val="left" w:pos="1418"/>
      </w:tabs>
      <w:spacing w:before="120" w:after="120" w:line="360" w:lineRule="auto"/>
      <w:ind w:left="1134" w:hanging="1134"/>
      <w:contextualSpacing/>
    </w:pPr>
    <w:rPr>
      <w:rFonts w:ascii="Calibri" w:eastAsia="Times New Roman" w:hAnsi="Calibri" w:cs="Times New Roman"/>
      <w:szCs w:val="26"/>
    </w:rPr>
  </w:style>
  <w:style w:type="paragraph" w:styleId="CommentText">
    <w:name w:val="annotation text"/>
    <w:basedOn w:val="Normal"/>
    <w:link w:val="CommentTextChar"/>
    <w:uiPriority w:val="99"/>
    <w:unhideWhenUsed/>
    <w:rsid w:val="00D31617"/>
    <w:pPr>
      <w:spacing w:line="240" w:lineRule="auto"/>
    </w:pPr>
    <w:rPr>
      <w:sz w:val="20"/>
      <w:szCs w:val="20"/>
    </w:rPr>
  </w:style>
  <w:style w:type="character" w:customStyle="1" w:styleId="CommentTextChar">
    <w:name w:val="Comment Text Char"/>
    <w:basedOn w:val="DefaultParagraphFont"/>
    <w:link w:val="CommentText"/>
    <w:uiPriority w:val="99"/>
    <w:rsid w:val="00D31617"/>
    <w:rPr>
      <w:sz w:val="20"/>
      <w:szCs w:val="20"/>
    </w:rPr>
  </w:style>
  <w:style w:type="paragraph" w:styleId="ListParagraph">
    <w:name w:val="List Paragraph"/>
    <w:basedOn w:val="Normal"/>
    <w:uiPriority w:val="34"/>
    <w:qFormat/>
    <w:rsid w:val="00AA5890"/>
    <w:pPr>
      <w:ind w:left="720"/>
      <w:contextualSpacing/>
    </w:pPr>
  </w:style>
  <w:style w:type="paragraph" w:styleId="BalloonText">
    <w:name w:val="Balloon Text"/>
    <w:basedOn w:val="Normal"/>
    <w:link w:val="BalloonTextChar"/>
    <w:uiPriority w:val="99"/>
    <w:semiHidden/>
    <w:unhideWhenUsed/>
    <w:rsid w:val="00320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01"/>
    <w:rPr>
      <w:rFonts w:ascii="Segoe UI" w:hAnsi="Segoe UI" w:cs="Segoe UI"/>
      <w:sz w:val="18"/>
      <w:szCs w:val="18"/>
    </w:rPr>
  </w:style>
  <w:style w:type="character" w:styleId="Hyperlink">
    <w:name w:val="Hyperlink"/>
    <w:basedOn w:val="DefaultParagraphFont"/>
    <w:uiPriority w:val="99"/>
    <w:unhideWhenUsed/>
    <w:rsid w:val="00857FA0"/>
    <w:rPr>
      <w:color w:val="0563C1" w:themeColor="hyperlink"/>
      <w:u w:val="single"/>
    </w:rPr>
  </w:style>
  <w:style w:type="character" w:customStyle="1" w:styleId="UnresolvedMention1">
    <w:name w:val="Unresolved Mention1"/>
    <w:basedOn w:val="DefaultParagraphFont"/>
    <w:uiPriority w:val="99"/>
    <w:semiHidden/>
    <w:unhideWhenUsed/>
    <w:rsid w:val="00857FA0"/>
    <w:rPr>
      <w:color w:val="808080"/>
      <w:shd w:val="clear" w:color="auto" w:fill="E6E6E6"/>
    </w:rPr>
  </w:style>
  <w:style w:type="character" w:styleId="CommentReference">
    <w:name w:val="annotation reference"/>
    <w:basedOn w:val="DefaultParagraphFont"/>
    <w:uiPriority w:val="99"/>
    <w:semiHidden/>
    <w:unhideWhenUsed/>
    <w:rsid w:val="00661B63"/>
    <w:rPr>
      <w:sz w:val="16"/>
      <w:szCs w:val="16"/>
    </w:rPr>
  </w:style>
  <w:style w:type="paragraph" w:styleId="CommentSubject">
    <w:name w:val="annotation subject"/>
    <w:basedOn w:val="CommentText"/>
    <w:next w:val="CommentText"/>
    <w:link w:val="CommentSubjectChar"/>
    <w:uiPriority w:val="99"/>
    <w:semiHidden/>
    <w:unhideWhenUsed/>
    <w:rsid w:val="00661B63"/>
    <w:rPr>
      <w:b/>
      <w:bCs/>
    </w:rPr>
  </w:style>
  <w:style w:type="character" w:customStyle="1" w:styleId="CommentSubjectChar">
    <w:name w:val="Comment Subject Char"/>
    <w:basedOn w:val="CommentTextChar"/>
    <w:link w:val="CommentSubject"/>
    <w:uiPriority w:val="99"/>
    <w:semiHidden/>
    <w:rsid w:val="00661B63"/>
    <w:rPr>
      <w:b/>
      <w:bCs/>
      <w:sz w:val="20"/>
      <w:szCs w:val="20"/>
    </w:rPr>
  </w:style>
  <w:style w:type="paragraph" w:styleId="BodyText">
    <w:name w:val="Body Text"/>
    <w:basedOn w:val="Normal"/>
    <w:link w:val="BodyTextChar"/>
    <w:rsid w:val="00661B63"/>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lang w:eastAsia="zh-CN"/>
    </w:rPr>
  </w:style>
  <w:style w:type="character" w:customStyle="1" w:styleId="BodyTextChar">
    <w:name w:val="Body Text Char"/>
    <w:basedOn w:val="DefaultParagraphFont"/>
    <w:link w:val="BodyText"/>
    <w:rsid w:val="00661B63"/>
    <w:rPr>
      <w:rFonts w:ascii="Times New Roman" w:eastAsia="Times New Roman" w:hAnsi="Times New Roman" w:cs="Times New Roman"/>
      <w:sz w:val="24"/>
      <w:szCs w:val="20"/>
      <w:lang w:eastAsia="zh-CN"/>
    </w:rPr>
  </w:style>
  <w:style w:type="paragraph" w:styleId="Revision">
    <w:name w:val="Revision"/>
    <w:hidden/>
    <w:uiPriority w:val="99"/>
    <w:semiHidden/>
    <w:rsid w:val="005A5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721632">
      <w:bodyDiv w:val="1"/>
      <w:marLeft w:val="0"/>
      <w:marRight w:val="0"/>
      <w:marTop w:val="0"/>
      <w:marBottom w:val="0"/>
      <w:divBdr>
        <w:top w:val="none" w:sz="0" w:space="0" w:color="auto"/>
        <w:left w:val="none" w:sz="0" w:space="0" w:color="auto"/>
        <w:bottom w:val="none" w:sz="0" w:space="0" w:color="auto"/>
        <w:right w:val="none" w:sz="0" w:space="0" w:color="auto"/>
      </w:divBdr>
      <w:divsChild>
        <w:div w:id="2130859188">
          <w:marLeft w:val="0"/>
          <w:marRight w:val="0"/>
          <w:marTop w:val="0"/>
          <w:marBottom w:val="0"/>
          <w:divBdr>
            <w:top w:val="none" w:sz="0" w:space="0" w:color="auto"/>
            <w:left w:val="none" w:sz="0" w:space="0" w:color="auto"/>
            <w:bottom w:val="none" w:sz="0" w:space="0" w:color="auto"/>
            <w:right w:val="none" w:sz="0" w:space="0" w:color="auto"/>
          </w:divBdr>
        </w:div>
        <w:div w:id="342243766">
          <w:marLeft w:val="0"/>
          <w:marRight w:val="0"/>
          <w:marTop w:val="0"/>
          <w:marBottom w:val="0"/>
          <w:divBdr>
            <w:top w:val="none" w:sz="0" w:space="0" w:color="auto"/>
            <w:left w:val="none" w:sz="0" w:space="0" w:color="auto"/>
            <w:bottom w:val="none" w:sz="0" w:space="0" w:color="auto"/>
            <w:right w:val="none" w:sz="0" w:space="0" w:color="auto"/>
          </w:divBdr>
        </w:div>
        <w:div w:id="517278368">
          <w:marLeft w:val="0"/>
          <w:marRight w:val="0"/>
          <w:marTop w:val="0"/>
          <w:marBottom w:val="0"/>
          <w:divBdr>
            <w:top w:val="none" w:sz="0" w:space="0" w:color="auto"/>
            <w:left w:val="none" w:sz="0" w:space="0" w:color="auto"/>
            <w:bottom w:val="none" w:sz="0" w:space="0" w:color="auto"/>
            <w:right w:val="none" w:sz="0" w:space="0" w:color="auto"/>
          </w:divBdr>
        </w:div>
      </w:divsChild>
    </w:div>
    <w:div w:id="111019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0E2A-A624-9A40-B7C1-93B4DBCF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23667</Words>
  <Characters>134903</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Emski</dc:creator>
  <cp:keywords/>
  <dc:description/>
  <cp:lastModifiedBy>Kovshoff H.</cp:lastModifiedBy>
  <cp:revision>3</cp:revision>
  <cp:lastPrinted>2018-12-01T14:48:00Z</cp:lastPrinted>
  <dcterms:created xsi:type="dcterms:W3CDTF">2019-03-25T17:38:00Z</dcterms:created>
  <dcterms:modified xsi:type="dcterms:W3CDTF">2019-03-25T17:39:00Z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d0c90266-81ea-3691-9ae6-14a988c0921a</vt:lpwstr>
  </property>
  <property fmtid="{D5CDD505-2E9C-101B-9397-08002B2CF9AE}" pid="24" name="Mendeley Citation Style_1">
    <vt:lpwstr>http://www.zotero.org/styles/apa</vt:lpwstr>
  </property>
</Properties>
</file>