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DE" w:rsidRDefault="006645B9"/>
    <w:tbl>
      <w:tblPr>
        <w:tblW w:w="12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953"/>
        <w:gridCol w:w="975"/>
        <w:gridCol w:w="953"/>
        <w:gridCol w:w="1119"/>
        <w:gridCol w:w="1138"/>
        <w:gridCol w:w="899"/>
        <w:gridCol w:w="955"/>
        <w:gridCol w:w="1062"/>
        <w:gridCol w:w="1091"/>
        <w:gridCol w:w="899"/>
        <w:gridCol w:w="786"/>
        <w:gridCol w:w="178"/>
        <w:gridCol w:w="673"/>
      </w:tblGrid>
      <w:tr w:rsidR="001F37DE" w:rsidRPr="001F37DE" w:rsidTr="001F37DE">
        <w:trPr>
          <w:trHeight w:val="344"/>
        </w:trPr>
        <w:tc>
          <w:tcPr>
            <w:tcW w:w="82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D72C1E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bookmarkStart w:id="0" w:name="_GoBack"/>
            <w:bookmarkEnd w:id="0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T</w:t>
            </w:r>
            <w:r w:rsidR="009716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able 5</w:t>
            </w:r>
            <w:r w:rsidR="00157AC9"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. Aberrant methylated COST</w:t>
            </w:r>
            <w:r w:rsidR="007F49D7"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 regions</w:t>
            </w: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</w:tr>
      <w:tr w:rsidR="007F49D7" w:rsidRPr="001F37DE" w:rsidTr="001F37DE">
        <w:trPr>
          <w:gridAfter w:val="6"/>
          <w:wAfter w:w="4689" w:type="dxa"/>
          <w:trHeight w:val="344"/>
        </w:trPr>
        <w:tc>
          <w:tcPr>
            <w:tcW w:w="8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D7" w:rsidRPr="00AF1835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183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nl-NL"/>
              </w:rPr>
              <w:t>Hypomethylated</w:t>
            </w:r>
            <w:proofErr w:type="spellEnd"/>
          </w:p>
        </w:tc>
      </w:tr>
      <w:tr w:rsidR="008661F8" w:rsidRPr="001F37DE" w:rsidTr="001F37DE">
        <w:trPr>
          <w:gridAfter w:val="6"/>
          <w:wAfter w:w="4691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AF1835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AF1835" w:rsidRDefault="007F49D7" w:rsidP="009D2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BWS4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AF1835" w:rsidRDefault="007F49D7" w:rsidP="00D72C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BWS5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AF1835" w:rsidRDefault="007F49D7" w:rsidP="00A6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BWS7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AF1835" w:rsidRDefault="007F49D7" w:rsidP="00A6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  <w:p w:rsidR="007F49D7" w:rsidRPr="00AF1835" w:rsidRDefault="007F49D7" w:rsidP="009D2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Number of patients</w:t>
            </w:r>
          </w:p>
        </w:tc>
      </w:tr>
      <w:tr w:rsidR="001F37DE" w:rsidRPr="001F37DE" w:rsidTr="001F37DE">
        <w:trPr>
          <w:gridAfter w:val="6"/>
          <w:wAfter w:w="4692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AF1835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Gene name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0867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Significant</w:t>
            </w:r>
          </w:p>
          <w:p w:rsidR="007F49D7" w:rsidRPr="00AF1835" w:rsidRDefault="007F49D7" w:rsidP="000867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DMPs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AF1835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Betadif</w:t>
            </w:r>
            <w:proofErr w:type="spellEnd"/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.</w:t>
            </w:r>
          </w:p>
          <w:p w:rsidR="007F49D7" w:rsidRPr="00AF1835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min/max </w:t>
            </w:r>
          </w:p>
          <w:p w:rsidR="007F49D7" w:rsidRPr="00AF1835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F183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(mean)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0867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Significant</w:t>
            </w:r>
          </w:p>
          <w:p w:rsidR="007F49D7" w:rsidRPr="001F37DE" w:rsidRDefault="007F49D7" w:rsidP="000867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DMPs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Betadif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.</w:t>
            </w:r>
          </w:p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min/max </w:t>
            </w:r>
          </w:p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</w:t>
            </w: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mean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0867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Significant  DMPs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Betadif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.</w:t>
            </w:r>
          </w:p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min/max </w:t>
            </w:r>
          </w:p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</w:t>
            </w: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mean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)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1F37DE" w:rsidRPr="001F37DE" w:rsidTr="001F37DE">
        <w:trPr>
          <w:gridAfter w:val="6"/>
          <w:wAfter w:w="4692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IGF1R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-0.27/-0.18</w:t>
            </w:r>
          </w:p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(-0.22)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6"/>
          <w:wAfter w:w="4692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NHP2L1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-0.23/-0.20</w:t>
            </w:r>
          </w:p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(-0.22)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6"/>
          <w:wAfter w:w="4692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PEG10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-0.22/-0.125</w:t>
            </w:r>
          </w:p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(-0.17)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6"/>
          <w:wAfter w:w="4692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L3MBTL1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-0.34/-0.09</w:t>
            </w:r>
          </w:p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(-0.22)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6"/>
          <w:wAfter w:w="4692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KCNQ1OT1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-0.45/-0.37</w:t>
            </w:r>
          </w:p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(-0.41)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D7" w:rsidRPr="001F37DE" w:rsidRDefault="007F49D7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7F49D7" w:rsidRPr="001F37DE" w:rsidTr="001F37DE">
        <w:trPr>
          <w:gridAfter w:val="6"/>
          <w:wAfter w:w="4689" w:type="dxa"/>
          <w:trHeight w:val="344"/>
        </w:trPr>
        <w:tc>
          <w:tcPr>
            <w:tcW w:w="82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D7" w:rsidRPr="001F37DE" w:rsidRDefault="007F49D7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nl-NL" w:eastAsia="nl-NL"/>
              </w:rPr>
              <w:t>Hypermethylated</w:t>
            </w:r>
            <w:proofErr w:type="spellEnd"/>
          </w:p>
        </w:tc>
      </w:tr>
      <w:tr w:rsidR="001F37DE" w:rsidRPr="001F37DE" w:rsidTr="001F37DE">
        <w:trPr>
          <w:gridAfter w:val="2"/>
          <w:wAfter w:w="852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1E" w:rsidRPr="001F37DE" w:rsidRDefault="00D6128F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BWS7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C1E" w:rsidRPr="001F37DE" w:rsidRDefault="00D6128F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BWS9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C1E" w:rsidRPr="001F37DE" w:rsidRDefault="00D6128F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C1E" w:rsidRPr="001F37DE" w:rsidRDefault="00D6128F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BWS24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C1E" w:rsidRPr="001F37DE" w:rsidRDefault="00D6128F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BWS25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D9B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Number</w:t>
            </w:r>
            <w:proofErr w:type="spellEnd"/>
          </w:p>
          <w:p w:rsidR="00660D9B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of 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patients</w:t>
            </w:r>
            <w:proofErr w:type="spellEnd"/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Gene name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0867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Significant</w:t>
            </w:r>
          </w:p>
          <w:p w:rsidR="00D72C1E" w:rsidRPr="001F37DE" w:rsidRDefault="00D72C1E" w:rsidP="000867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DMPs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Betadif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.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min/max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</w:t>
            </w: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mean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0867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Significant  DMPs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Betadif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.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min/max (</w:t>
            </w: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mean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Significant  DMPs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Betadif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.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min/max (</w:t>
            </w: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mean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F1D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Significant 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 DMPs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Betadif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.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min/max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</w:t>
            </w: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mean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Significant  DMPs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Betadif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.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min/max</w:t>
            </w:r>
          </w:p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</w:t>
            </w:r>
            <w:proofErr w:type="spellStart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mean</w:t>
            </w:r>
            <w:proofErr w:type="spellEnd"/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)</w:t>
            </w: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C1E" w:rsidRPr="001F37DE" w:rsidRDefault="00D72C1E" w:rsidP="0066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H19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0.07/0.12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0.05/0.14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(0.08)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0.06/0.14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KCNQ1OT1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0.14/0.46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(0.30)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0.06/0.12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0.06/0.13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MEST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0.08/0.15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0.09/0.14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0.08/0.14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PEG13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0.13/0.16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0.11/0.12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0.09/0.14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(0.12)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PEG10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0.06/0.11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(0.10)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0.07/0.10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FAM50B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0.07/0.10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0.08/0.12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lastRenderedPageBreak/>
              <w:t>GNAS-A/B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0.05/0.13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(0.08)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0.06/0.15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NAP1L5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0.08/0.22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(0.13)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9D262D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0.07/0.10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2D" w:rsidRPr="001F37DE" w:rsidRDefault="009D262D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ZNF331</w:t>
            </w:r>
          </w:p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variant_7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0.11/0.11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0.10/0.15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(0.12)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2D" w:rsidRPr="001F37DE" w:rsidRDefault="009D262D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ZNF331</w:t>
            </w:r>
          </w:p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variants_4-6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0.09/0.09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0.08/0.12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MCTS2P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0.06/0.10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(0.08)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0.08/0.12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GNAS-NESP 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0.11/0.13(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0.12)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0.10/0.13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DIRAS3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0.06/0.12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0.07/0.09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(0.08)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SNRPN/SNURF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0.11/0.12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0.11/0.11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MEG3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0.07/0.11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0.06/0.10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ZNF597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0.12/0.14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(0.13)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0.09/0.13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(0.11)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IGF2_3'UTR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0.11/0.20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(0.15)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PEG3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0.07/0.10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NHP2L1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0.09/0.10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L3MBTL1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0.09/0.09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GNAS-AS1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0.08/0.09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(0.09)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ZDBF2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0.14/0.30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(0.24)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2"/>
          <w:wAfter w:w="854" w:type="dxa"/>
          <w:trHeight w:val="344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INPP5F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0.18/0.28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(0.25)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  <w:tr w:rsidR="001F37DE" w:rsidRPr="001F37DE" w:rsidTr="001F37DE">
        <w:trPr>
          <w:gridAfter w:val="2"/>
          <w:wAfter w:w="854" w:type="dxa"/>
          <w:trHeight w:val="76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A6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NNAT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62D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0.08/0.15</w:t>
            </w:r>
          </w:p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(0.10)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7F49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160" w:rsidRPr="001F37DE" w:rsidRDefault="00A63160" w:rsidP="009D26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1F37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</w:t>
            </w:r>
          </w:p>
        </w:tc>
      </w:tr>
    </w:tbl>
    <w:p w:rsidR="008A7659" w:rsidRDefault="008A7659"/>
    <w:p w:rsidR="001C4649" w:rsidRDefault="001C4649"/>
    <w:p w:rsidR="001C4649" w:rsidRDefault="001C4649"/>
    <w:p w:rsidR="001C4649" w:rsidRDefault="001C4649"/>
    <w:p w:rsidR="001C4649" w:rsidRDefault="001C4649"/>
    <w:p w:rsidR="001C4649" w:rsidRDefault="001C4649"/>
    <w:p w:rsidR="001C4649" w:rsidRDefault="001C4649"/>
    <w:p w:rsidR="001C4649" w:rsidRDefault="001C4649"/>
    <w:p w:rsidR="001C4649" w:rsidRDefault="001C4649"/>
    <w:p w:rsidR="001C4649" w:rsidRDefault="001C4649"/>
    <w:p w:rsidR="001C4649" w:rsidRDefault="001C4649"/>
    <w:p w:rsidR="008A7659" w:rsidRDefault="008A7659"/>
    <w:p w:rsidR="00424B86" w:rsidRDefault="00424B86"/>
    <w:p w:rsidR="001C4649" w:rsidRDefault="001C4649"/>
    <w:sectPr w:rsidR="001C4649" w:rsidSect="001C46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49"/>
    <w:rsid w:val="0006384E"/>
    <w:rsid w:val="00086746"/>
    <w:rsid w:val="000C7213"/>
    <w:rsid w:val="00106F1D"/>
    <w:rsid w:val="001528C9"/>
    <w:rsid w:val="00157AC9"/>
    <w:rsid w:val="001C4649"/>
    <w:rsid w:val="001E5C1C"/>
    <w:rsid w:val="001F37DE"/>
    <w:rsid w:val="00424B86"/>
    <w:rsid w:val="00451F8B"/>
    <w:rsid w:val="00491643"/>
    <w:rsid w:val="0053468A"/>
    <w:rsid w:val="00575756"/>
    <w:rsid w:val="00660D9B"/>
    <w:rsid w:val="006645B9"/>
    <w:rsid w:val="00764742"/>
    <w:rsid w:val="007F49D7"/>
    <w:rsid w:val="008661F8"/>
    <w:rsid w:val="008A7659"/>
    <w:rsid w:val="00910931"/>
    <w:rsid w:val="009716D7"/>
    <w:rsid w:val="009D262D"/>
    <w:rsid w:val="00A63160"/>
    <w:rsid w:val="00AF1835"/>
    <w:rsid w:val="00D02728"/>
    <w:rsid w:val="00D044D9"/>
    <w:rsid w:val="00D22923"/>
    <w:rsid w:val="00D6128F"/>
    <w:rsid w:val="00D72C1E"/>
    <w:rsid w:val="00DE54CE"/>
    <w:rsid w:val="00E86107"/>
    <w:rsid w:val="00FA37AE"/>
    <w:rsid w:val="00F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98A6"/>
  <w15:chartTrackingRefBased/>
  <w15:docId w15:val="{CF10FEA9-7F77-4E73-8612-BB72536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C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I.M. Krzyzewska</dc:creator>
  <cp:keywords/>
  <dc:description/>
  <cp:lastModifiedBy>Krzyzewska, I.M.</cp:lastModifiedBy>
  <cp:revision>26</cp:revision>
  <dcterms:created xsi:type="dcterms:W3CDTF">2018-06-26T14:39:00Z</dcterms:created>
  <dcterms:modified xsi:type="dcterms:W3CDTF">2019-01-22T13:29:00Z</dcterms:modified>
</cp:coreProperties>
</file>