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17F" w:rsidRPr="002477F6" w:rsidRDefault="008816A2" w:rsidP="00643146">
      <w:pPr>
        <w:spacing w:line="360" w:lineRule="auto"/>
        <w:jc w:val="both"/>
        <w:rPr>
          <w:rFonts w:cstheme="minorHAnsi"/>
          <w:color w:val="000000"/>
          <w:sz w:val="24"/>
          <w:szCs w:val="24"/>
        </w:rPr>
      </w:pPr>
      <w:r w:rsidRPr="002477F6">
        <w:rPr>
          <w:rFonts w:cstheme="minorHAnsi"/>
          <w:sz w:val="24"/>
          <w:szCs w:val="24"/>
        </w:rPr>
        <w:t xml:space="preserve">In an atmosphere of rolling news stories about the “knife-crime epidemic” that sweeps the UK’s capital (Lyness and Powell, 2018; </w:t>
      </w:r>
      <w:r w:rsidRPr="002477F6">
        <w:rPr>
          <w:rFonts w:cstheme="minorHAnsi"/>
          <w:i/>
          <w:sz w:val="24"/>
          <w:szCs w:val="24"/>
        </w:rPr>
        <w:t>Channel 4 News</w:t>
      </w:r>
      <w:r w:rsidRPr="002477F6">
        <w:rPr>
          <w:rFonts w:cstheme="minorHAnsi"/>
          <w:sz w:val="24"/>
          <w:szCs w:val="24"/>
        </w:rPr>
        <w:t xml:space="preserve">, 2018), drill music has </w:t>
      </w:r>
      <w:r w:rsidR="00275B56">
        <w:rPr>
          <w:rFonts w:cstheme="minorHAnsi"/>
          <w:sz w:val="24"/>
          <w:szCs w:val="24"/>
        </w:rPr>
        <w:t>emerged</w:t>
      </w:r>
      <w:r w:rsidRPr="002477F6">
        <w:rPr>
          <w:rFonts w:cstheme="minorHAnsi"/>
          <w:sz w:val="24"/>
          <w:szCs w:val="24"/>
        </w:rPr>
        <w:t xml:space="preserve"> as the ‘soundtrack to London’s murders’ (Knight, 2018) and even blamed for ‘London’s wave of violent crime’ (Beaumont-Thomas, 2018). Variously denounced as ‘demonic’ and ‘nihilistic’ (Mararike, </w:t>
      </w:r>
      <w:r w:rsidR="009542CB" w:rsidRPr="002477F6">
        <w:rPr>
          <w:rFonts w:cstheme="minorHAnsi"/>
          <w:i/>
          <w:sz w:val="24"/>
          <w:szCs w:val="24"/>
        </w:rPr>
        <w:t>et al</w:t>
      </w:r>
      <w:r w:rsidR="009542CB" w:rsidRPr="002477F6">
        <w:rPr>
          <w:rFonts w:cstheme="minorHAnsi"/>
          <w:sz w:val="24"/>
          <w:szCs w:val="24"/>
        </w:rPr>
        <w:t>.</w:t>
      </w:r>
      <w:r w:rsidRPr="002477F6">
        <w:rPr>
          <w:rFonts w:cstheme="minorHAnsi"/>
          <w:sz w:val="24"/>
          <w:szCs w:val="24"/>
        </w:rPr>
        <w:t xml:space="preserve">, 2018; Simpson, 2018), this new rap (sub)culture has also been identified by the police as a public enemy, investigated as prime suspect, and used as a source of intelligence and evidence gathering in criminal investigations and court proceedings. In fact, the Commissioner of the Metropolitan Police Service, Cressida Dick, </w:t>
      </w:r>
      <w:r w:rsidRPr="002477F6">
        <w:rPr>
          <w:rFonts w:cstheme="minorHAnsi"/>
          <w:color w:val="000000"/>
          <w:sz w:val="24"/>
          <w:szCs w:val="24"/>
        </w:rPr>
        <w:t xml:space="preserve">the Met’s gang-crime chief, Commander Jim Stokley, and the Home Office are unanimous in their diagnosis of and response to UK drill as a music genre which serves to ‘glamorise </w:t>
      </w:r>
      <w:r w:rsidRPr="002477F6">
        <w:rPr>
          <w:rFonts w:cstheme="minorHAnsi"/>
          <w:sz w:val="24"/>
          <w:szCs w:val="24"/>
        </w:rPr>
        <w:t xml:space="preserve">gang or drug-selling life, taunt rivals and normalise weapons carrying’ </w:t>
      </w:r>
      <w:r w:rsidRPr="002477F6">
        <w:rPr>
          <w:rFonts w:cstheme="minorHAnsi"/>
          <w:color w:val="000000"/>
          <w:sz w:val="24"/>
          <w:szCs w:val="24"/>
        </w:rPr>
        <w:t>(</w:t>
      </w:r>
      <w:r w:rsidRPr="002477F6">
        <w:rPr>
          <w:rFonts w:cstheme="minorHAnsi"/>
          <w:i/>
          <w:color w:val="000000"/>
          <w:sz w:val="24"/>
          <w:szCs w:val="24"/>
        </w:rPr>
        <w:t>LBC</w:t>
      </w:r>
      <w:r w:rsidRPr="002477F6">
        <w:rPr>
          <w:rFonts w:cstheme="minorHAnsi"/>
          <w:color w:val="000000"/>
          <w:sz w:val="24"/>
          <w:szCs w:val="24"/>
        </w:rPr>
        <w:t xml:space="preserve">, 2018; </w:t>
      </w:r>
      <w:r w:rsidRPr="002477F6">
        <w:rPr>
          <w:rFonts w:cstheme="minorHAnsi"/>
          <w:i/>
          <w:color w:val="000000"/>
          <w:sz w:val="24"/>
          <w:szCs w:val="24"/>
        </w:rPr>
        <w:t xml:space="preserve">The Telegraph, </w:t>
      </w:r>
      <w:r w:rsidRPr="002477F6">
        <w:rPr>
          <w:rFonts w:cstheme="minorHAnsi"/>
          <w:color w:val="000000"/>
          <w:sz w:val="24"/>
          <w:szCs w:val="24"/>
        </w:rPr>
        <w:t>2018; HM Government, 2018: 9).</w:t>
      </w:r>
    </w:p>
    <w:p w:rsidR="001C22B9" w:rsidRDefault="008816A2" w:rsidP="00643146">
      <w:pPr>
        <w:spacing w:line="360" w:lineRule="auto"/>
        <w:jc w:val="both"/>
        <w:rPr>
          <w:rFonts w:cstheme="minorHAnsi"/>
          <w:color w:val="000000"/>
          <w:sz w:val="24"/>
          <w:szCs w:val="24"/>
        </w:rPr>
      </w:pPr>
      <w:r w:rsidRPr="002477F6">
        <w:rPr>
          <w:rFonts w:cstheme="minorHAnsi"/>
          <w:color w:val="000000"/>
          <w:sz w:val="24"/>
          <w:szCs w:val="24"/>
        </w:rPr>
        <w:t xml:space="preserve">Against such </w:t>
      </w:r>
      <w:r w:rsidRPr="00242211">
        <w:rPr>
          <w:rFonts w:cstheme="minorHAnsi"/>
          <w:color w:val="000000"/>
          <w:sz w:val="24"/>
          <w:szCs w:val="24"/>
        </w:rPr>
        <w:t xml:space="preserve">exaggerated fears that depict UK drill as a veritable social ill which threatens public safety, this article attempts to acquit drill of the criminal charges that are levelled against it by reintroducing it as a music genre which naturalistically </w:t>
      </w:r>
      <w:r w:rsidRPr="00242211">
        <w:rPr>
          <w:rFonts w:cstheme="minorHAnsi"/>
          <w:i/>
          <w:color w:val="000000"/>
          <w:sz w:val="24"/>
          <w:szCs w:val="24"/>
        </w:rPr>
        <w:t>broadcasts</w:t>
      </w:r>
      <w:r w:rsidRPr="00242211">
        <w:rPr>
          <w:rFonts w:cstheme="minorHAnsi"/>
          <w:color w:val="000000"/>
          <w:sz w:val="24"/>
          <w:szCs w:val="24"/>
        </w:rPr>
        <w:t xml:space="preserve">, but does not </w:t>
      </w:r>
      <w:r w:rsidRPr="00242211">
        <w:rPr>
          <w:rFonts w:cstheme="minorHAnsi"/>
          <w:i/>
          <w:color w:val="000000"/>
          <w:sz w:val="24"/>
          <w:szCs w:val="24"/>
        </w:rPr>
        <w:t>cause</w:t>
      </w:r>
      <w:r w:rsidRPr="00242211">
        <w:rPr>
          <w:rFonts w:cstheme="minorHAnsi"/>
          <w:color w:val="000000"/>
          <w:sz w:val="24"/>
          <w:szCs w:val="24"/>
        </w:rPr>
        <w:t xml:space="preserve"> violent crime. It will therefore be argued that drill music opens a window into the patterns of inequality and social exclusion that disproportionately affect young Black people (OHCHR, 2018; EHRC, 2018), while also holding up a mirror to the unfair, hostile, illegitimate, and discriminatory policing practices that criminalise young Black people and their forms of creative expression. </w:t>
      </w:r>
      <w:r w:rsidR="00A847D5" w:rsidRPr="00242211">
        <w:rPr>
          <w:rFonts w:cstheme="minorHAnsi"/>
          <w:color w:val="000000"/>
          <w:sz w:val="24"/>
          <w:szCs w:val="24"/>
        </w:rPr>
        <w:t>To do</w:t>
      </w:r>
      <w:r w:rsidR="00A847D5" w:rsidRPr="002477F6">
        <w:rPr>
          <w:rFonts w:cstheme="minorHAnsi"/>
          <w:color w:val="000000"/>
          <w:sz w:val="24"/>
          <w:szCs w:val="24"/>
        </w:rPr>
        <w:t xml:space="preserve"> so, the criminalisation of drill music by the London Metropolitan Police will be used as a case study </w:t>
      </w:r>
      <w:r w:rsidR="00A847D5">
        <w:rPr>
          <w:rFonts w:cstheme="minorHAnsi"/>
          <w:color w:val="000000"/>
          <w:sz w:val="24"/>
          <w:szCs w:val="24"/>
        </w:rPr>
        <w:t xml:space="preserve">which </w:t>
      </w:r>
      <w:r w:rsidR="00A847D5" w:rsidRPr="00DC779F">
        <w:rPr>
          <w:rFonts w:cstheme="minorHAnsi"/>
          <w:color w:val="000000"/>
          <w:sz w:val="24"/>
          <w:szCs w:val="24"/>
        </w:rPr>
        <w:t>expose</w:t>
      </w:r>
      <w:r w:rsidR="00A847D5">
        <w:rPr>
          <w:rFonts w:cstheme="minorHAnsi"/>
          <w:color w:val="000000"/>
          <w:sz w:val="24"/>
          <w:szCs w:val="24"/>
        </w:rPr>
        <w:t>s</w:t>
      </w:r>
      <w:r w:rsidR="00A847D5" w:rsidRPr="00DC779F">
        <w:rPr>
          <w:rFonts w:cstheme="minorHAnsi"/>
          <w:color w:val="000000"/>
          <w:sz w:val="24"/>
          <w:szCs w:val="24"/>
        </w:rPr>
        <w:t xml:space="preserve"> the controversial methods by which drill music is policed</w:t>
      </w:r>
      <w:r w:rsidR="00A847D5">
        <w:rPr>
          <w:rFonts w:cstheme="minorHAnsi"/>
          <w:color w:val="000000"/>
          <w:sz w:val="24"/>
          <w:szCs w:val="24"/>
        </w:rPr>
        <w:t>, and r</w:t>
      </w:r>
      <w:r w:rsidR="00A847D5" w:rsidRPr="00DC779F">
        <w:rPr>
          <w:rFonts w:cstheme="minorHAnsi"/>
          <w:color w:val="000000"/>
          <w:sz w:val="24"/>
          <w:szCs w:val="24"/>
        </w:rPr>
        <w:t>eveal</w:t>
      </w:r>
      <w:r w:rsidR="00A847D5">
        <w:rPr>
          <w:rFonts w:cstheme="minorHAnsi"/>
          <w:color w:val="000000"/>
          <w:sz w:val="24"/>
          <w:szCs w:val="24"/>
        </w:rPr>
        <w:t>s</w:t>
      </w:r>
      <w:r w:rsidR="00A847D5" w:rsidRPr="00DC779F">
        <w:rPr>
          <w:rFonts w:cstheme="minorHAnsi"/>
          <w:color w:val="000000"/>
          <w:sz w:val="24"/>
          <w:szCs w:val="24"/>
        </w:rPr>
        <w:t xml:space="preserve"> the discriminatory logic that underpins the policing of drill and earlier </w:t>
      </w:r>
      <w:r w:rsidR="00A847D5">
        <w:rPr>
          <w:rFonts w:cstheme="minorHAnsi"/>
          <w:color w:val="000000"/>
          <w:sz w:val="24"/>
          <w:szCs w:val="24"/>
        </w:rPr>
        <w:t>genres such as grime</w:t>
      </w:r>
      <w:r w:rsidR="00A847D5" w:rsidRPr="008946A8">
        <w:rPr>
          <w:rFonts w:cstheme="minorHAnsi"/>
          <w:color w:val="000000"/>
          <w:sz w:val="24"/>
          <w:szCs w:val="24"/>
        </w:rPr>
        <w:t>. Drawing on drill and grime lyrics, scenes of urban poverty, social isolation</w:t>
      </w:r>
      <w:r w:rsidR="0089265D">
        <w:rPr>
          <w:rFonts w:cstheme="minorHAnsi"/>
          <w:color w:val="000000"/>
          <w:sz w:val="24"/>
          <w:szCs w:val="24"/>
        </w:rPr>
        <w:t>,</w:t>
      </w:r>
      <w:r w:rsidR="00A847D5" w:rsidRPr="008946A8">
        <w:rPr>
          <w:rFonts w:cstheme="minorHAnsi"/>
          <w:color w:val="000000"/>
          <w:sz w:val="24"/>
          <w:szCs w:val="24"/>
        </w:rPr>
        <w:t xml:space="preserve"> and police racism will be discussed as signs of ‘racial neoliberalism’ (Goldberg, 2009; Kapoor, 2013) by demonstrating how drill and grime MCs become </w:t>
      </w:r>
      <w:r w:rsidR="00B03588">
        <w:rPr>
          <w:rFonts w:cstheme="minorHAnsi"/>
          <w:color w:val="000000"/>
          <w:sz w:val="24"/>
          <w:szCs w:val="24"/>
        </w:rPr>
        <w:t xml:space="preserve">both </w:t>
      </w:r>
      <w:r w:rsidR="00A847D5" w:rsidRPr="008946A8">
        <w:rPr>
          <w:rFonts w:cstheme="minorHAnsi"/>
          <w:color w:val="000000"/>
          <w:sz w:val="24"/>
          <w:szCs w:val="24"/>
        </w:rPr>
        <w:t>suspects and victims of state-administered racial injustice in an allegedly post-racial era.</w:t>
      </w:r>
      <w:r w:rsidR="00A847D5">
        <w:rPr>
          <w:rFonts w:cstheme="minorHAnsi"/>
          <w:color w:val="000000"/>
          <w:sz w:val="24"/>
          <w:szCs w:val="24"/>
        </w:rPr>
        <w:t xml:space="preserve"> </w:t>
      </w:r>
    </w:p>
    <w:p w:rsidR="00FD0463" w:rsidRDefault="003A52CE" w:rsidP="00780E0F">
      <w:pPr>
        <w:spacing w:line="360" w:lineRule="auto"/>
        <w:jc w:val="both"/>
        <w:rPr>
          <w:rFonts w:cstheme="minorHAnsi"/>
          <w:sz w:val="24"/>
          <w:szCs w:val="24"/>
        </w:rPr>
      </w:pPr>
      <w:r>
        <w:rPr>
          <w:rFonts w:cstheme="minorHAnsi"/>
          <w:spacing w:val="4"/>
          <w:sz w:val="24"/>
          <w:szCs w:val="24"/>
          <w:shd w:val="clear" w:color="auto" w:fill="FCFCFC"/>
        </w:rPr>
        <w:t xml:space="preserve">Combining, as racial neoliberalism </w:t>
      </w:r>
      <w:r w:rsidR="000420E4">
        <w:rPr>
          <w:rFonts w:cstheme="minorHAnsi"/>
          <w:spacing w:val="4"/>
          <w:sz w:val="24"/>
          <w:szCs w:val="24"/>
          <w:shd w:val="clear" w:color="auto" w:fill="FCFCFC"/>
        </w:rPr>
        <w:t>does,</w:t>
      </w:r>
      <w:r>
        <w:rPr>
          <w:rFonts w:cstheme="minorHAnsi"/>
          <w:spacing w:val="4"/>
          <w:sz w:val="24"/>
          <w:szCs w:val="24"/>
          <w:shd w:val="clear" w:color="auto" w:fill="FCFCFC"/>
        </w:rPr>
        <w:t xml:space="preserve"> two words with their own loaded history and contested meanings </w:t>
      </w:r>
      <w:r w:rsidR="00D929E0">
        <w:rPr>
          <w:rFonts w:cstheme="minorHAnsi"/>
          <w:spacing w:val="4"/>
          <w:sz w:val="24"/>
          <w:szCs w:val="24"/>
          <w:shd w:val="clear" w:color="auto" w:fill="FCFCFC"/>
        </w:rPr>
        <w:t xml:space="preserve">its breadth can render it a vague catch-all </w:t>
      </w:r>
      <w:r w:rsidR="00D929E0" w:rsidRPr="0020445E">
        <w:rPr>
          <w:rFonts w:cstheme="minorHAnsi"/>
          <w:sz w:val="24"/>
          <w:szCs w:val="24"/>
        </w:rPr>
        <w:t>(Bhattacharyya, 2013: 31</w:t>
      </w:r>
      <w:r w:rsidR="00D929E0">
        <w:rPr>
          <w:rFonts w:cstheme="minorHAnsi"/>
          <w:sz w:val="24"/>
          <w:szCs w:val="24"/>
        </w:rPr>
        <w:t xml:space="preserve">). Yet, it provides a useful frame </w:t>
      </w:r>
      <w:r w:rsidR="00A14F03">
        <w:rPr>
          <w:rFonts w:cstheme="minorHAnsi"/>
          <w:sz w:val="24"/>
          <w:szCs w:val="24"/>
        </w:rPr>
        <w:t>for interpreting</w:t>
      </w:r>
      <w:r w:rsidR="00D929E0">
        <w:rPr>
          <w:rFonts w:cstheme="minorHAnsi"/>
          <w:sz w:val="24"/>
          <w:szCs w:val="24"/>
        </w:rPr>
        <w:t xml:space="preserve"> </w:t>
      </w:r>
      <w:r w:rsidR="00073F78">
        <w:rPr>
          <w:rFonts w:cstheme="minorHAnsi"/>
          <w:sz w:val="24"/>
          <w:szCs w:val="24"/>
        </w:rPr>
        <w:t>the</w:t>
      </w:r>
      <w:r w:rsidR="00F03DF1">
        <w:rPr>
          <w:rFonts w:cstheme="minorHAnsi"/>
          <w:sz w:val="24"/>
          <w:szCs w:val="24"/>
        </w:rPr>
        <w:t xml:space="preserve"> polic</w:t>
      </w:r>
      <w:r w:rsidR="003C4B85">
        <w:rPr>
          <w:rFonts w:cstheme="minorHAnsi"/>
          <w:sz w:val="24"/>
          <w:szCs w:val="24"/>
        </w:rPr>
        <w:t>ing of</w:t>
      </w:r>
      <w:r w:rsidR="00F03DF1">
        <w:rPr>
          <w:rFonts w:cstheme="minorHAnsi"/>
          <w:sz w:val="24"/>
          <w:szCs w:val="24"/>
        </w:rPr>
        <w:t xml:space="preserve"> </w:t>
      </w:r>
      <w:r w:rsidR="002C199A">
        <w:rPr>
          <w:rFonts w:cstheme="minorHAnsi"/>
          <w:sz w:val="24"/>
          <w:szCs w:val="24"/>
        </w:rPr>
        <w:t>“</w:t>
      </w:r>
      <w:r w:rsidR="00F262A8">
        <w:rPr>
          <w:rFonts w:cstheme="minorHAnsi"/>
          <w:sz w:val="24"/>
          <w:szCs w:val="24"/>
        </w:rPr>
        <w:t>blackness</w:t>
      </w:r>
      <w:r w:rsidR="002C199A">
        <w:rPr>
          <w:rFonts w:cstheme="minorHAnsi"/>
          <w:sz w:val="24"/>
          <w:szCs w:val="24"/>
        </w:rPr>
        <w:t>”</w:t>
      </w:r>
      <w:r w:rsidR="002C79E0">
        <w:rPr>
          <w:rFonts w:cstheme="minorHAnsi"/>
          <w:sz w:val="24"/>
          <w:szCs w:val="24"/>
        </w:rPr>
        <w:t xml:space="preserve"> </w:t>
      </w:r>
      <w:r w:rsidR="009A6762">
        <w:rPr>
          <w:rFonts w:cstheme="minorHAnsi"/>
          <w:sz w:val="24"/>
          <w:szCs w:val="24"/>
        </w:rPr>
        <w:t xml:space="preserve">as </w:t>
      </w:r>
      <w:r w:rsidR="001F2DC3">
        <w:rPr>
          <w:rFonts w:cstheme="minorHAnsi"/>
          <w:sz w:val="24"/>
          <w:szCs w:val="24"/>
        </w:rPr>
        <w:t>a</w:t>
      </w:r>
      <w:r w:rsidR="000921B0">
        <w:rPr>
          <w:rFonts w:cstheme="minorHAnsi"/>
          <w:sz w:val="24"/>
          <w:szCs w:val="24"/>
        </w:rPr>
        <w:t xml:space="preserve">n </w:t>
      </w:r>
      <w:r w:rsidR="000921B0" w:rsidRPr="005C5912">
        <w:rPr>
          <w:rFonts w:cstheme="minorHAnsi"/>
          <w:sz w:val="24"/>
          <w:szCs w:val="24"/>
        </w:rPr>
        <w:t xml:space="preserve">unstated, yet no less </w:t>
      </w:r>
      <w:r w:rsidR="009F3862" w:rsidRPr="005C5912">
        <w:rPr>
          <w:rFonts w:cstheme="minorHAnsi"/>
          <w:sz w:val="24"/>
          <w:szCs w:val="24"/>
        </w:rPr>
        <w:t>devastating</w:t>
      </w:r>
      <w:r w:rsidR="000921B0" w:rsidRPr="005C5912">
        <w:rPr>
          <w:rFonts w:cstheme="minorHAnsi"/>
          <w:sz w:val="24"/>
          <w:szCs w:val="24"/>
        </w:rPr>
        <w:t>,</w:t>
      </w:r>
      <w:r w:rsidR="00F00170" w:rsidRPr="005C5912">
        <w:rPr>
          <w:rFonts w:cstheme="minorHAnsi"/>
          <w:sz w:val="24"/>
          <w:szCs w:val="24"/>
        </w:rPr>
        <w:t xml:space="preserve"> </w:t>
      </w:r>
      <w:r w:rsidR="009A6762" w:rsidRPr="005C5912">
        <w:rPr>
          <w:rFonts w:cstheme="minorHAnsi"/>
          <w:sz w:val="24"/>
          <w:szCs w:val="24"/>
        </w:rPr>
        <w:t xml:space="preserve">state </w:t>
      </w:r>
      <w:r w:rsidR="00DC31FE" w:rsidRPr="005C5912">
        <w:rPr>
          <w:rFonts w:cstheme="minorHAnsi"/>
          <w:sz w:val="24"/>
          <w:szCs w:val="24"/>
        </w:rPr>
        <w:t>agenda</w:t>
      </w:r>
      <w:r w:rsidR="00DC31FE">
        <w:rPr>
          <w:rFonts w:cstheme="minorHAnsi"/>
          <w:color w:val="000000"/>
          <w:sz w:val="24"/>
          <w:szCs w:val="24"/>
        </w:rPr>
        <w:t xml:space="preserve">. </w:t>
      </w:r>
      <w:r w:rsidR="004102DC">
        <w:rPr>
          <w:rFonts w:cstheme="minorHAnsi"/>
          <w:sz w:val="24"/>
          <w:szCs w:val="24"/>
        </w:rPr>
        <w:t xml:space="preserve">Understood </w:t>
      </w:r>
      <w:r w:rsidR="002D2364">
        <w:rPr>
          <w:rFonts w:cstheme="minorHAnsi"/>
          <w:sz w:val="24"/>
          <w:szCs w:val="24"/>
        </w:rPr>
        <w:t xml:space="preserve">here </w:t>
      </w:r>
      <w:r w:rsidR="004102DC">
        <w:rPr>
          <w:rFonts w:cstheme="minorHAnsi"/>
          <w:sz w:val="24"/>
          <w:szCs w:val="24"/>
        </w:rPr>
        <w:t>as</w:t>
      </w:r>
      <w:r w:rsidR="000515C1">
        <w:rPr>
          <w:rFonts w:cstheme="minorHAnsi"/>
          <w:sz w:val="24"/>
          <w:szCs w:val="24"/>
        </w:rPr>
        <w:t xml:space="preserve"> </w:t>
      </w:r>
      <w:r w:rsidR="00F31376">
        <w:rPr>
          <w:rFonts w:cstheme="minorHAnsi"/>
          <w:sz w:val="24"/>
          <w:szCs w:val="24"/>
        </w:rPr>
        <w:t xml:space="preserve">a </w:t>
      </w:r>
      <w:r w:rsidR="00025A57">
        <w:rPr>
          <w:rFonts w:cstheme="minorHAnsi"/>
          <w:sz w:val="24"/>
          <w:szCs w:val="24"/>
        </w:rPr>
        <w:t xml:space="preserve">composite </w:t>
      </w:r>
      <w:r w:rsidR="00610EC9">
        <w:rPr>
          <w:rFonts w:cstheme="minorHAnsi"/>
          <w:sz w:val="24"/>
          <w:szCs w:val="24"/>
        </w:rPr>
        <w:t>politic</w:t>
      </w:r>
      <w:r w:rsidR="00FB7FDC">
        <w:rPr>
          <w:rFonts w:cstheme="minorHAnsi"/>
          <w:sz w:val="24"/>
          <w:szCs w:val="24"/>
        </w:rPr>
        <w:t>al</w:t>
      </w:r>
      <w:r w:rsidR="00F31376">
        <w:rPr>
          <w:rFonts w:cstheme="minorHAnsi"/>
          <w:sz w:val="24"/>
          <w:szCs w:val="24"/>
        </w:rPr>
        <w:t xml:space="preserve"> ideology </w:t>
      </w:r>
      <w:r w:rsidR="00D9142D">
        <w:rPr>
          <w:rFonts w:cstheme="minorHAnsi"/>
          <w:sz w:val="24"/>
          <w:szCs w:val="24"/>
        </w:rPr>
        <w:t>which merges neoliberal economics</w:t>
      </w:r>
      <w:r w:rsidR="00084034">
        <w:rPr>
          <w:rFonts w:cstheme="minorHAnsi"/>
          <w:sz w:val="24"/>
          <w:szCs w:val="24"/>
        </w:rPr>
        <w:t xml:space="preserve"> </w:t>
      </w:r>
      <w:r w:rsidR="005A43C9">
        <w:rPr>
          <w:rFonts w:cstheme="minorHAnsi"/>
          <w:sz w:val="24"/>
          <w:szCs w:val="24"/>
        </w:rPr>
        <w:t>with discriminatory politics</w:t>
      </w:r>
      <w:r w:rsidR="009104DF">
        <w:rPr>
          <w:rFonts w:cstheme="minorHAnsi"/>
          <w:sz w:val="24"/>
          <w:szCs w:val="24"/>
        </w:rPr>
        <w:t xml:space="preserve">, racial neoliberalism manifests itself </w:t>
      </w:r>
      <w:r w:rsidR="00FD0463">
        <w:rPr>
          <w:rFonts w:cstheme="minorHAnsi"/>
          <w:sz w:val="24"/>
          <w:szCs w:val="24"/>
        </w:rPr>
        <w:lastRenderedPageBreak/>
        <w:t>in two related ways. First</w:t>
      </w:r>
      <w:r w:rsidR="007015B0">
        <w:rPr>
          <w:rFonts w:cstheme="minorHAnsi"/>
          <w:sz w:val="24"/>
          <w:szCs w:val="24"/>
        </w:rPr>
        <w:t>ly</w:t>
      </w:r>
      <w:r w:rsidR="0035152A">
        <w:rPr>
          <w:rFonts w:cstheme="minorHAnsi"/>
          <w:sz w:val="24"/>
          <w:szCs w:val="24"/>
        </w:rPr>
        <w:t>,</w:t>
      </w:r>
      <w:r w:rsidR="00FD0463">
        <w:rPr>
          <w:rFonts w:cstheme="minorHAnsi"/>
          <w:sz w:val="24"/>
          <w:szCs w:val="24"/>
        </w:rPr>
        <w:t xml:space="preserve"> as </w:t>
      </w:r>
      <w:r w:rsidR="00E271A7">
        <w:rPr>
          <w:rFonts w:cstheme="minorHAnsi"/>
          <w:sz w:val="24"/>
          <w:szCs w:val="24"/>
        </w:rPr>
        <w:t>a</w:t>
      </w:r>
      <w:r w:rsidR="00666FBB">
        <w:rPr>
          <w:rFonts w:cstheme="minorHAnsi"/>
          <w:sz w:val="24"/>
          <w:szCs w:val="24"/>
        </w:rPr>
        <w:t xml:space="preserve"> privatistic</w:t>
      </w:r>
      <w:r w:rsidR="006F4676">
        <w:rPr>
          <w:rFonts w:cstheme="minorHAnsi"/>
          <w:sz w:val="24"/>
          <w:szCs w:val="24"/>
        </w:rPr>
        <w:t xml:space="preserve"> free-</w:t>
      </w:r>
      <w:r w:rsidR="00666FBB">
        <w:rPr>
          <w:rFonts w:cstheme="minorHAnsi"/>
          <w:sz w:val="24"/>
          <w:szCs w:val="24"/>
        </w:rPr>
        <w:t>market</w:t>
      </w:r>
      <w:r w:rsidR="001E5CD1">
        <w:rPr>
          <w:rFonts w:cstheme="minorHAnsi"/>
          <w:sz w:val="24"/>
          <w:szCs w:val="24"/>
        </w:rPr>
        <w:t xml:space="preserve"> </w:t>
      </w:r>
      <w:r w:rsidR="009D4A0E">
        <w:rPr>
          <w:rFonts w:cstheme="minorHAnsi"/>
          <w:sz w:val="24"/>
          <w:szCs w:val="24"/>
        </w:rPr>
        <w:t>agenda which</w:t>
      </w:r>
      <w:r w:rsidR="00FD0463">
        <w:rPr>
          <w:rFonts w:cstheme="minorHAnsi"/>
          <w:sz w:val="24"/>
          <w:szCs w:val="24"/>
        </w:rPr>
        <w:t xml:space="preserve"> </w:t>
      </w:r>
      <w:r w:rsidR="00A902BC">
        <w:rPr>
          <w:rFonts w:cstheme="minorHAnsi"/>
          <w:sz w:val="24"/>
          <w:szCs w:val="24"/>
        </w:rPr>
        <w:t>disenfranchises</w:t>
      </w:r>
      <w:r w:rsidR="009D4A0E">
        <w:rPr>
          <w:rFonts w:cstheme="minorHAnsi"/>
          <w:sz w:val="24"/>
          <w:szCs w:val="24"/>
        </w:rPr>
        <w:t xml:space="preserve"> </w:t>
      </w:r>
      <w:r w:rsidR="00666FBB">
        <w:rPr>
          <w:rFonts w:cstheme="minorHAnsi"/>
          <w:sz w:val="24"/>
          <w:szCs w:val="24"/>
        </w:rPr>
        <w:t>disadvantaged social</w:t>
      </w:r>
      <w:r w:rsidR="00F31376">
        <w:rPr>
          <w:rFonts w:cstheme="minorHAnsi"/>
          <w:sz w:val="24"/>
          <w:szCs w:val="24"/>
        </w:rPr>
        <w:t xml:space="preserve"> groups by and through </w:t>
      </w:r>
      <w:r w:rsidR="008612E4">
        <w:rPr>
          <w:rFonts w:cstheme="minorHAnsi"/>
          <w:sz w:val="24"/>
          <w:szCs w:val="24"/>
        </w:rPr>
        <w:t xml:space="preserve">disinvestment in and exclusion </w:t>
      </w:r>
      <w:r w:rsidR="00913669">
        <w:rPr>
          <w:rFonts w:cstheme="minorHAnsi"/>
          <w:sz w:val="24"/>
          <w:szCs w:val="24"/>
        </w:rPr>
        <w:t xml:space="preserve">from </w:t>
      </w:r>
      <w:r w:rsidR="00666FBB">
        <w:rPr>
          <w:rFonts w:cstheme="minorHAnsi"/>
          <w:sz w:val="24"/>
          <w:szCs w:val="24"/>
        </w:rPr>
        <w:t>state-</w:t>
      </w:r>
      <w:r w:rsidR="00913669">
        <w:rPr>
          <w:rFonts w:cstheme="minorHAnsi"/>
          <w:sz w:val="24"/>
          <w:szCs w:val="24"/>
        </w:rPr>
        <w:t>supported</w:t>
      </w:r>
      <w:r w:rsidR="00666FBB">
        <w:rPr>
          <w:rFonts w:cstheme="minorHAnsi"/>
          <w:sz w:val="24"/>
          <w:szCs w:val="24"/>
        </w:rPr>
        <w:t xml:space="preserve"> welfare</w:t>
      </w:r>
      <w:r w:rsidR="00913669">
        <w:rPr>
          <w:rFonts w:cstheme="minorHAnsi"/>
          <w:sz w:val="24"/>
          <w:szCs w:val="24"/>
        </w:rPr>
        <w:t xml:space="preserve"> provision</w:t>
      </w:r>
      <w:r w:rsidR="00A902BC">
        <w:rPr>
          <w:rFonts w:cstheme="minorHAnsi"/>
          <w:sz w:val="24"/>
          <w:szCs w:val="24"/>
        </w:rPr>
        <w:t xml:space="preserve">. </w:t>
      </w:r>
      <w:r w:rsidR="009E0C22">
        <w:rPr>
          <w:rFonts w:cstheme="minorHAnsi"/>
          <w:sz w:val="24"/>
          <w:szCs w:val="24"/>
        </w:rPr>
        <w:t>And secondly</w:t>
      </w:r>
      <w:r w:rsidR="0035152A">
        <w:rPr>
          <w:rFonts w:cstheme="minorHAnsi"/>
          <w:sz w:val="24"/>
          <w:szCs w:val="24"/>
        </w:rPr>
        <w:t>,</w:t>
      </w:r>
      <w:r w:rsidR="005A5DFF">
        <w:rPr>
          <w:rFonts w:cstheme="minorHAnsi"/>
          <w:sz w:val="24"/>
          <w:szCs w:val="24"/>
        </w:rPr>
        <w:t xml:space="preserve"> </w:t>
      </w:r>
      <w:r w:rsidR="00FD0463">
        <w:rPr>
          <w:rFonts w:cstheme="minorHAnsi"/>
          <w:sz w:val="24"/>
          <w:szCs w:val="24"/>
        </w:rPr>
        <w:t xml:space="preserve">as a </w:t>
      </w:r>
      <w:r w:rsidR="007F0AF8">
        <w:rPr>
          <w:rFonts w:cstheme="minorHAnsi"/>
          <w:sz w:val="24"/>
          <w:szCs w:val="24"/>
        </w:rPr>
        <w:t xml:space="preserve">political </w:t>
      </w:r>
      <w:r w:rsidR="00FD0463">
        <w:rPr>
          <w:rFonts w:cstheme="minorHAnsi"/>
          <w:sz w:val="24"/>
          <w:szCs w:val="24"/>
        </w:rPr>
        <w:t xml:space="preserve">doctrine which </w:t>
      </w:r>
      <w:r w:rsidR="00F831F3">
        <w:rPr>
          <w:rFonts w:cstheme="minorHAnsi"/>
          <w:sz w:val="24"/>
          <w:szCs w:val="24"/>
        </w:rPr>
        <w:t xml:space="preserve">expects individuals to take responsibility for the structural disadvantage </w:t>
      </w:r>
      <w:r w:rsidR="005A6EC4">
        <w:rPr>
          <w:rFonts w:cstheme="minorHAnsi"/>
          <w:sz w:val="24"/>
          <w:szCs w:val="24"/>
        </w:rPr>
        <w:t>they suffer from</w:t>
      </w:r>
      <w:r w:rsidR="00F831F3">
        <w:rPr>
          <w:rFonts w:cstheme="minorHAnsi"/>
          <w:sz w:val="24"/>
          <w:szCs w:val="24"/>
        </w:rPr>
        <w:t xml:space="preserve"> as a result of state neglect. </w:t>
      </w:r>
      <w:r w:rsidR="00780E0F">
        <w:rPr>
          <w:rFonts w:cstheme="minorHAnsi"/>
          <w:sz w:val="24"/>
          <w:szCs w:val="24"/>
        </w:rPr>
        <w:t xml:space="preserve">The social inequality and social exclusion that minority ethnic groups experience as racial outcasts is </w:t>
      </w:r>
      <w:r w:rsidR="00E06FB3">
        <w:rPr>
          <w:rFonts w:cstheme="minorHAnsi"/>
          <w:sz w:val="24"/>
          <w:szCs w:val="24"/>
        </w:rPr>
        <w:t xml:space="preserve">consequently </w:t>
      </w:r>
      <w:r w:rsidR="00780E0F">
        <w:rPr>
          <w:rFonts w:cstheme="minorHAnsi"/>
          <w:sz w:val="24"/>
          <w:szCs w:val="24"/>
        </w:rPr>
        <w:t>blamed on themselves</w:t>
      </w:r>
      <w:r w:rsidR="00585355">
        <w:rPr>
          <w:rFonts w:cstheme="minorHAnsi"/>
          <w:sz w:val="24"/>
          <w:szCs w:val="24"/>
        </w:rPr>
        <w:t>,</w:t>
      </w:r>
      <w:r w:rsidR="00780E0F">
        <w:rPr>
          <w:rFonts w:cstheme="minorHAnsi"/>
          <w:sz w:val="24"/>
          <w:szCs w:val="24"/>
        </w:rPr>
        <w:t xml:space="preserve"> rather than on the state’s failure to protect them against d</w:t>
      </w:r>
      <w:r w:rsidR="00585355">
        <w:rPr>
          <w:rFonts w:cstheme="minorHAnsi"/>
          <w:sz w:val="24"/>
          <w:szCs w:val="24"/>
        </w:rPr>
        <w:t xml:space="preserve">iscrimination or injustice. </w:t>
      </w:r>
      <w:r w:rsidR="00A52137">
        <w:rPr>
          <w:rFonts w:cstheme="minorHAnsi"/>
          <w:sz w:val="24"/>
          <w:szCs w:val="24"/>
        </w:rPr>
        <w:t xml:space="preserve">The concept of racial neoliberalism, therefore, usefully demonstrates how neoliberal economics encourages state practices that destroy the conditions required to sustain social welfare, but also censure and punish those who need it the most </w:t>
      </w:r>
      <w:r w:rsidR="00463371">
        <w:rPr>
          <w:rFonts w:cstheme="minorHAnsi"/>
          <w:sz w:val="24"/>
          <w:szCs w:val="24"/>
        </w:rPr>
        <w:t>due to</w:t>
      </w:r>
      <w:r w:rsidR="00A52137">
        <w:rPr>
          <w:rFonts w:cstheme="minorHAnsi"/>
          <w:sz w:val="24"/>
          <w:szCs w:val="24"/>
        </w:rPr>
        <w:t xml:space="preserve"> </w:t>
      </w:r>
      <w:r w:rsidR="00A52137" w:rsidRPr="00840938">
        <w:rPr>
          <w:rFonts w:cstheme="minorHAnsi"/>
          <w:sz w:val="24"/>
          <w:szCs w:val="24"/>
        </w:rPr>
        <w:t>racial</w:t>
      </w:r>
      <w:r w:rsidR="00A52137">
        <w:rPr>
          <w:rFonts w:cstheme="minorHAnsi"/>
          <w:sz w:val="24"/>
          <w:szCs w:val="24"/>
        </w:rPr>
        <w:t>is</w:t>
      </w:r>
      <w:r w:rsidR="00A52137" w:rsidRPr="00840938">
        <w:rPr>
          <w:rFonts w:cstheme="minorHAnsi"/>
          <w:sz w:val="24"/>
          <w:szCs w:val="24"/>
        </w:rPr>
        <w:t xml:space="preserve">ed patterns of </w:t>
      </w:r>
      <w:r w:rsidR="00A52137">
        <w:rPr>
          <w:rFonts w:cstheme="minorHAnsi"/>
          <w:sz w:val="24"/>
          <w:szCs w:val="24"/>
        </w:rPr>
        <w:t xml:space="preserve">urban social inequality and exclusion </w:t>
      </w:r>
      <w:r w:rsidR="00A52137" w:rsidRPr="00AB34ED">
        <w:rPr>
          <w:rFonts w:cstheme="minorHAnsi"/>
          <w:sz w:val="24"/>
          <w:szCs w:val="24"/>
        </w:rPr>
        <w:t>(Perera, 2019).</w:t>
      </w:r>
      <w:r w:rsidR="00A52137">
        <w:rPr>
          <w:rFonts w:cstheme="minorHAnsi"/>
          <w:sz w:val="24"/>
          <w:szCs w:val="24"/>
        </w:rPr>
        <w:t xml:space="preserve"> </w:t>
      </w:r>
    </w:p>
    <w:p w:rsidR="00874705" w:rsidRDefault="00E014F2" w:rsidP="00643146">
      <w:pPr>
        <w:spacing w:line="360" w:lineRule="auto"/>
        <w:jc w:val="both"/>
        <w:rPr>
          <w:rFonts w:cstheme="minorHAnsi"/>
          <w:sz w:val="24"/>
          <w:szCs w:val="24"/>
        </w:rPr>
      </w:pPr>
      <w:r>
        <w:rPr>
          <w:rFonts w:cstheme="minorHAnsi"/>
          <w:sz w:val="24"/>
          <w:szCs w:val="24"/>
        </w:rPr>
        <w:t>I</w:t>
      </w:r>
      <w:r w:rsidR="00063570">
        <w:rPr>
          <w:rFonts w:cstheme="minorHAnsi"/>
          <w:sz w:val="24"/>
          <w:szCs w:val="24"/>
        </w:rPr>
        <w:t xml:space="preserve">n such a context where </w:t>
      </w:r>
      <w:r>
        <w:rPr>
          <w:rFonts w:cstheme="minorHAnsi"/>
          <w:sz w:val="24"/>
          <w:szCs w:val="24"/>
        </w:rPr>
        <w:t xml:space="preserve">the state sheds its </w:t>
      </w:r>
      <w:r w:rsidR="002A4153">
        <w:rPr>
          <w:rFonts w:cstheme="minorHAnsi"/>
          <w:sz w:val="24"/>
          <w:szCs w:val="24"/>
        </w:rPr>
        <w:t xml:space="preserve">soft </w:t>
      </w:r>
      <w:r>
        <w:rPr>
          <w:rFonts w:cstheme="minorHAnsi"/>
          <w:sz w:val="24"/>
          <w:szCs w:val="24"/>
        </w:rPr>
        <w:t>welfare skin to grow a</w:t>
      </w:r>
      <w:r w:rsidR="002A4153">
        <w:rPr>
          <w:rFonts w:cstheme="minorHAnsi"/>
          <w:sz w:val="24"/>
          <w:szCs w:val="24"/>
        </w:rPr>
        <w:t xml:space="preserve"> rough</w:t>
      </w:r>
      <w:r>
        <w:rPr>
          <w:rFonts w:cstheme="minorHAnsi"/>
          <w:sz w:val="24"/>
          <w:szCs w:val="24"/>
        </w:rPr>
        <w:t xml:space="preserve"> p</w:t>
      </w:r>
      <w:r w:rsidR="00063570">
        <w:rPr>
          <w:rFonts w:cstheme="minorHAnsi"/>
          <w:sz w:val="24"/>
          <w:szCs w:val="24"/>
        </w:rPr>
        <w:t>enal</w:t>
      </w:r>
      <w:r>
        <w:rPr>
          <w:rFonts w:cstheme="minorHAnsi"/>
          <w:sz w:val="24"/>
          <w:szCs w:val="24"/>
        </w:rPr>
        <w:t xml:space="preserve"> one, its</w:t>
      </w:r>
      <w:r w:rsidR="005738F7">
        <w:rPr>
          <w:rFonts w:cstheme="minorHAnsi"/>
          <w:sz w:val="24"/>
          <w:szCs w:val="24"/>
        </w:rPr>
        <w:t xml:space="preserve"> law enforcement agencies </w:t>
      </w:r>
      <w:r w:rsidR="00911FA1">
        <w:rPr>
          <w:rFonts w:cstheme="minorHAnsi"/>
          <w:sz w:val="24"/>
          <w:szCs w:val="24"/>
        </w:rPr>
        <w:t xml:space="preserve">are </w:t>
      </w:r>
      <w:r w:rsidR="00FA1CFA">
        <w:rPr>
          <w:rFonts w:cstheme="minorHAnsi"/>
          <w:sz w:val="24"/>
          <w:szCs w:val="24"/>
        </w:rPr>
        <w:t>enlisted</w:t>
      </w:r>
      <w:r w:rsidR="009917AE">
        <w:rPr>
          <w:rFonts w:cstheme="minorHAnsi"/>
          <w:sz w:val="24"/>
          <w:szCs w:val="24"/>
        </w:rPr>
        <w:t xml:space="preserve"> </w:t>
      </w:r>
      <w:r w:rsidR="00FD0419">
        <w:rPr>
          <w:rFonts w:cstheme="minorHAnsi"/>
          <w:sz w:val="24"/>
          <w:szCs w:val="24"/>
        </w:rPr>
        <w:t xml:space="preserve">to </w:t>
      </w:r>
      <w:r w:rsidR="002D2032">
        <w:rPr>
          <w:rFonts w:cstheme="minorHAnsi"/>
          <w:sz w:val="24"/>
          <w:szCs w:val="24"/>
        </w:rPr>
        <w:t>police th</w:t>
      </w:r>
      <w:r w:rsidR="00742AC3">
        <w:rPr>
          <w:rFonts w:cstheme="minorHAnsi"/>
          <w:sz w:val="24"/>
          <w:szCs w:val="24"/>
        </w:rPr>
        <w:t xml:space="preserve">e </w:t>
      </w:r>
      <w:r w:rsidR="004C065C">
        <w:rPr>
          <w:rFonts w:cstheme="minorHAnsi"/>
          <w:sz w:val="24"/>
          <w:szCs w:val="24"/>
        </w:rPr>
        <w:t>victims</w:t>
      </w:r>
      <w:r w:rsidR="00742AC3">
        <w:rPr>
          <w:rFonts w:cstheme="minorHAnsi"/>
          <w:sz w:val="24"/>
          <w:szCs w:val="24"/>
        </w:rPr>
        <w:t xml:space="preserve"> of the </w:t>
      </w:r>
      <w:r w:rsidR="002D2032">
        <w:rPr>
          <w:rFonts w:cstheme="minorHAnsi"/>
          <w:sz w:val="24"/>
          <w:szCs w:val="24"/>
        </w:rPr>
        <w:t>neoliberal</w:t>
      </w:r>
      <w:r w:rsidR="00046DAD">
        <w:rPr>
          <w:rFonts w:cstheme="minorHAnsi"/>
          <w:sz w:val="24"/>
          <w:szCs w:val="24"/>
        </w:rPr>
        <w:t xml:space="preserve"> social </w:t>
      </w:r>
      <w:r w:rsidR="00636A97">
        <w:rPr>
          <w:rFonts w:cstheme="minorHAnsi"/>
          <w:sz w:val="24"/>
          <w:szCs w:val="24"/>
        </w:rPr>
        <w:t xml:space="preserve">order as </w:t>
      </w:r>
      <w:r w:rsidR="00645EA9">
        <w:rPr>
          <w:rFonts w:cstheme="minorHAnsi"/>
          <w:sz w:val="24"/>
          <w:szCs w:val="24"/>
        </w:rPr>
        <w:t xml:space="preserve">its </w:t>
      </w:r>
      <w:r w:rsidR="0079275B">
        <w:rPr>
          <w:rFonts w:cstheme="minorHAnsi"/>
          <w:sz w:val="24"/>
          <w:szCs w:val="24"/>
        </w:rPr>
        <w:t>enemies</w:t>
      </w:r>
      <w:r w:rsidR="009F3284">
        <w:rPr>
          <w:rFonts w:cstheme="minorHAnsi"/>
          <w:sz w:val="24"/>
          <w:szCs w:val="24"/>
        </w:rPr>
        <w:t>,</w:t>
      </w:r>
      <w:r w:rsidR="003C6324">
        <w:rPr>
          <w:rFonts w:cstheme="minorHAnsi"/>
          <w:sz w:val="24"/>
          <w:szCs w:val="24"/>
        </w:rPr>
        <w:t xml:space="preserve"> with UK drill artists starring as </w:t>
      </w:r>
      <w:r w:rsidR="005317C6">
        <w:rPr>
          <w:rFonts w:cstheme="minorHAnsi"/>
          <w:sz w:val="24"/>
          <w:szCs w:val="24"/>
        </w:rPr>
        <w:t xml:space="preserve">the </w:t>
      </w:r>
      <w:r w:rsidR="003C6324">
        <w:rPr>
          <w:rFonts w:cstheme="minorHAnsi"/>
          <w:sz w:val="24"/>
          <w:szCs w:val="24"/>
        </w:rPr>
        <w:t>‘Black folk devil</w:t>
      </w:r>
      <w:r w:rsidR="00903503">
        <w:rPr>
          <w:rFonts w:cstheme="minorHAnsi"/>
          <w:sz w:val="24"/>
          <w:szCs w:val="24"/>
        </w:rPr>
        <w:t>[s]</w:t>
      </w:r>
      <w:r w:rsidR="003C6324">
        <w:rPr>
          <w:rFonts w:cstheme="minorHAnsi"/>
          <w:sz w:val="24"/>
          <w:szCs w:val="24"/>
        </w:rPr>
        <w:t xml:space="preserve">’ </w:t>
      </w:r>
      <w:r w:rsidR="003C6324" w:rsidRPr="00983A52">
        <w:rPr>
          <w:rFonts w:cstheme="minorHAnsi"/>
          <w:sz w:val="24"/>
          <w:szCs w:val="24"/>
        </w:rPr>
        <w:t>(Williams, 2014)</w:t>
      </w:r>
      <w:r w:rsidR="003C6324">
        <w:rPr>
          <w:rFonts w:cstheme="minorHAnsi"/>
          <w:sz w:val="24"/>
          <w:szCs w:val="24"/>
        </w:rPr>
        <w:t xml:space="preserve"> who </w:t>
      </w:r>
      <w:r w:rsidR="00903503">
        <w:rPr>
          <w:rFonts w:cstheme="minorHAnsi"/>
          <w:sz w:val="24"/>
          <w:szCs w:val="24"/>
        </w:rPr>
        <w:t>are</w:t>
      </w:r>
      <w:r w:rsidR="003C6324">
        <w:rPr>
          <w:rFonts w:cstheme="minorHAnsi"/>
          <w:sz w:val="24"/>
          <w:szCs w:val="24"/>
        </w:rPr>
        <w:t xml:space="preserve"> to blame for </w:t>
      </w:r>
      <w:r w:rsidR="009F3284">
        <w:rPr>
          <w:rFonts w:cstheme="minorHAnsi"/>
          <w:sz w:val="24"/>
          <w:szCs w:val="24"/>
        </w:rPr>
        <w:t>urban</w:t>
      </w:r>
      <w:r w:rsidR="005317C6">
        <w:rPr>
          <w:rFonts w:cstheme="minorHAnsi"/>
          <w:sz w:val="24"/>
          <w:szCs w:val="24"/>
        </w:rPr>
        <w:t xml:space="preserve"> </w:t>
      </w:r>
      <w:r w:rsidR="003C6324">
        <w:rPr>
          <w:rFonts w:cstheme="minorHAnsi"/>
          <w:sz w:val="24"/>
          <w:szCs w:val="24"/>
        </w:rPr>
        <w:t xml:space="preserve">crime and disorder. </w:t>
      </w:r>
      <w:r w:rsidR="00FE0210">
        <w:rPr>
          <w:rFonts w:cstheme="minorHAnsi"/>
          <w:sz w:val="24"/>
          <w:szCs w:val="24"/>
        </w:rPr>
        <w:t>In a skilful sleight of hand racial neoliberalism, as a state ideology</w:t>
      </w:r>
      <w:r w:rsidR="00342E89">
        <w:rPr>
          <w:rFonts w:cstheme="minorHAnsi"/>
          <w:sz w:val="24"/>
          <w:szCs w:val="24"/>
        </w:rPr>
        <w:t>,</w:t>
      </w:r>
      <w:r w:rsidR="00023AB2">
        <w:rPr>
          <w:rFonts w:cstheme="minorHAnsi"/>
          <w:sz w:val="24"/>
          <w:szCs w:val="24"/>
        </w:rPr>
        <w:t xml:space="preserve"> </w:t>
      </w:r>
      <w:r w:rsidR="00B9375F">
        <w:rPr>
          <w:rFonts w:cstheme="minorHAnsi"/>
          <w:sz w:val="24"/>
          <w:szCs w:val="24"/>
        </w:rPr>
        <w:t xml:space="preserve">denies responsibility for the disorder </w:t>
      </w:r>
      <w:r w:rsidR="00207BF9">
        <w:rPr>
          <w:rFonts w:cstheme="minorHAnsi"/>
          <w:sz w:val="24"/>
          <w:szCs w:val="24"/>
        </w:rPr>
        <w:t>that</w:t>
      </w:r>
      <w:r w:rsidR="0029308E">
        <w:rPr>
          <w:rFonts w:cstheme="minorHAnsi"/>
          <w:sz w:val="24"/>
          <w:szCs w:val="24"/>
        </w:rPr>
        <w:t xml:space="preserve"> </w:t>
      </w:r>
      <w:r w:rsidR="00B9375F">
        <w:rPr>
          <w:rFonts w:cstheme="minorHAnsi"/>
          <w:sz w:val="24"/>
          <w:szCs w:val="24"/>
        </w:rPr>
        <w:t xml:space="preserve">its </w:t>
      </w:r>
      <w:r w:rsidR="004647C8">
        <w:rPr>
          <w:rFonts w:cstheme="minorHAnsi"/>
          <w:sz w:val="24"/>
          <w:szCs w:val="24"/>
        </w:rPr>
        <w:t xml:space="preserve">anti-welfare </w:t>
      </w:r>
      <w:r w:rsidR="00B9375F">
        <w:rPr>
          <w:rFonts w:cstheme="minorHAnsi"/>
          <w:sz w:val="24"/>
          <w:szCs w:val="24"/>
        </w:rPr>
        <w:t>policies</w:t>
      </w:r>
      <w:r w:rsidR="00207BF9">
        <w:rPr>
          <w:rFonts w:cstheme="minorHAnsi"/>
          <w:sz w:val="24"/>
          <w:szCs w:val="24"/>
        </w:rPr>
        <w:t xml:space="preserve"> creates</w:t>
      </w:r>
      <w:r w:rsidR="00B9375F">
        <w:rPr>
          <w:rFonts w:cstheme="minorHAnsi"/>
          <w:sz w:val="24"/>
          <w:szCs w:val="24"/>
        </w:rPr>
        <w:t xml:space="preserve"> </w:t>
      </w:r>
      <w:r w:rsidR="00023AB2">
        <w:rPr>
          <w:rFonts w:cstheme="minorHAnsi"/>
          <w:sz w:val="24"/>
          <w:szCs w:val="24"/>
        </w:rPr>
        <w:t>and scapegoats</w:t>
      </w:r>
      <w:r w:rsidR="00565AD8">
        <w:rPr>
          <w:rFonts w:cstheme="minorHAnsi"/>
          <w:sz w:val="24"/>
          <w:szCs w:val="24"/>
        </w:rPr>
        <w:t xml:space="preserve"> those who have to liv</w:t>
      </w:r>
      <w:r w:rsidR="00023AB2">
        <w:rPr>
          <w:rFonts w:cstheme="minorHAnsi"/>
          <w:sz w:val="24"/>
          <w:szCs w:val="24"/>
        </w:rPr>
        <w:t xml:space="preserve">e </w:t>
      </w:r>
      <w:r w:rsidR="007C6647">
        <w:rPr>
          <w:rFonts w:cstheme="minorHAnsi"/>
          <w:sz w:val="24"/>
          <w:szCs w:val="24"/>
        </w:rPr>
        <w:t xml:space="preserve">in </w:t>
      </w:r>
      <w:r w:rsidR="00AE7140">
        <w:rPr>
          <w:rFonts w:cstheme="minorHAnsi"/>
          <w:sz w:val="24"/>
          <w:szCs w:val="24"/>
        </w:rPr>
        <w:t xml:space="preserve">such </w:t>
      </w:r>
      <w:r w:rsidR="00023AB2">
        <w:rPr>
          <w:rFonts w:cstheme="minorHAnsi"/>
          <w:sz w:val="24"/>
          <w:szCs w:val="24"/>
        </w:rPr>
        <w:t xml:space="preserve">disorder by blaming them for their </w:t>
      </w:r>
      <w:r w:rsidR="0010365C">
        <w:rPr>
          <w:rFonts w:cstheme="minorHAnsi"/>
          <w:sz w:val="24"/>
          <w:szCs w:val="24"/>
        </w:rPr>
        <w:t>misfortune</w:t>
      </w:r>
      <w:r w:rsidR="00023AB2">
        <w:rPr>
          <w:rFonts w:cstheme="minorHAnsi"/>
          <w:sz w:val="24"/>
          <w:szCs w:val="24"/>
        </w:rPr>
        <w:t xml:space="preserve">. </w:t>
      </w:r>
      <w:r w:rsidR="00E231E7">
        <w:rPr>
          <w:rFonts w:cstheme="minorHAnsi"/>
          <w:sz w:val="24"/>
          <w:szCs w:val="24"/>
        </w:rPr>
        <w:t xml:space="preserve">Instead of </w:t>
      </w:r>
      <w:r w:rsidR="007236DE">
        <w:rPr>
          <w:rFonts w:cstheme="minorHAnsi"/>
          <w:sz w:val="24"/>
          <w:szCs w:val="24"/>
        </w:rPr>
        <w:t>repairing</w:t>
      </w:r>
      <w:r w:rsidR="00E231E7">
        <w:rPr>
          <w:rFonts w:cstheme="minorHAnsi"/>
          <w:sz w:val="24"/>
          <w:szCs w:val="24"/>
        </w:rPr>
        <w:t xml:space="preserve"> </w:t>
      </w:r>
      <w:r w:rsidR="00B5244D">
        <w:rPr>
          <w:rFonts w:cstheme="minorHAnsi"/>
          <w:sz w:val="24"/>
          <w:szCs w:val="24"/>
        </w:rPr>
        <w:t xml:space="preserve">the desolate </w:t>
      </w:r>
      <w:r w:rsidR="00D86008">
        <w:rPr>
          <w:rFonts w:cstheme="minorHAnsi"/>
          <w:sz w:val="24"/>
          <w:szCs w:val="24"/>
        </w:rPr>
        <w:t>environments</w:t>
      </w:r>
      <w:r w:rsidR="00F47528">
        <w:rPr>
          <w:rFonts w:cstheme="minorHAnsi"/>
          <w:sz w:val="24"/>
          <w:szCs w:val="24"/>
        </w:rPr>
        <w:t xml:space="preserve"> that drill artists </w:t>
      </w:r>
      <w:r w:rsidR="00B5244D">
        <w:rPr>
          <w:rFonts w:cstheme="minorHAnsi"/>
          <w:sz w:val="24"/>
          <w:szCs w:val="24"/>
        </w:rPr>
        <w:t>describe in their lyrics</w:t>
      </w:r>
      <w:r w:rsidR="00232F93">
        <w:rPr>
          <w:rFonts w:cstheme="minorHAnsi"/>
          <w:sz w:val="24"/>
          <w:szCs w:val="24"/>
        </w:rPr>
        <w:t xml:space="preserve">, </w:t>
      </w:r>
      <w:r w:rsidR="00B5244D">
        <w:rPr>
          <w:rFonts w:cstheme="minorHAnsi"/>
          <w:sz w:val="24"/>
          <w:szCs w:val="24"/>
        </w:rPr>
        <w:t xml:space="preserve">the neoliberal state </w:t>
      </w:r>
      <w:r w:rsidR="000E0FEB">
        <w:rPr>
          <w:rFonts w:cstheme="minorHAnsi"/>
          <w:sz w:val="24"/>
          <w:szCs w:val="24"/>
        </w:rPr>
        <w:t xml:space="preserve">accuses </w:t>
      </w:r>
      <w:r w:rsidR="00CE6407">
        <w:rPr>
          <w:rFonts w:cstheme="minorHAnsi"/>
          <w:sz w:val="24"/>
          <w:szCs w:val="24"/>
        </w:rPr>
        <w:t>residents</w:t>
      </w:r>
      <w:r w:rsidR="000E0FEB">
        <w:rPr>
          <w:rFonts w:cstheme="minorHAnsi"/>
          <w:sz w:val="24"/>
          <w:szCs w:val="24"/>
        </w:rPr>
        <w:t xml:space="preserve"> </w:t>
      </w:r>
      <w:r w:rsidR="00F47528">
        <w:rPr>
          <w:rFonts w:cstheme="minorHAnsi"/>
          <w:sz w:val="24"/>
          <w:szCs w:val="24"/>
        </w:rPr>
        <w:t xml:space="preserve">for the </w:t>
      </w:r>
      <w:r w:rsidR="00FD4ED0">
        <w:rPr>
          <w:rFonts w:cstheme="minorHAnsi"/>
          <w:sz w:val="24"/>
          <w:szCs w:val="24"/>
        </w:rPr>
        <w:t xml:space="preserve">deterioration </w:t>
      </w:r>
      <w:r w:rsidR="00232F93">
        <w:rPr>
          <w:rFonts w:cstheme="minorHAnsi"/>
          <w:sz w:val="24"/>
          <w:szCs w:val="24"/>
        </w:rPr>
        <w:t>in their surroundings</w:t>
      </w:r>
      <w:r w:rsidR="00233FBD">
        <w:rPr>
          <w:rFonts w:cstheme="minorHAnsi"/>
          <w:sz w:val="24"/>
          <w:szCs w:val="24"/>
        </w:rPr>
        <w:t>; often attributing such decline to</w:t>
      </w:r>
      <w:r w:rsidR="00233FBD" w:rsidRPr="00233FBD">
        <w:rPr>
          <w:rFonts w:cstheme="minorHAnsi"/>
          <w:i/>
          <w:sz w:val="24"/>
          <w:szCs w:val="24"/>
        </w:rPr>
        <w:t xml:space="preserve"> </w:t>
      </w:r>
      <w:r w:rsidR="00233FBD" w:rsidRPr="00233FBD">
        <w:rPr>
          <w:rFonts w:cstheme="minorHAnsi"/>
          <w:sz w:val="24"/>
          <w:szCs w:val="24"/>
        </w:rPr>
        <w:t xml:space="preserve">a </w:t>
      </w:r>
      <w:r w:rsidR="002152CD">
        <w:rPr>
          <w:rFonts w:cstheme="minorHAnsi"/>
          <w:sz w:val="24"/>
          <w:szCs w:val="24"/>
        </w:rPr>
        <w:t xml:space="preserve">lack of civility and </w:t>
      </w:r>
      <w:r w:rsidR="00233FBD">
        <w:rPr>
          <w:rFonts w:cstheme="minorHAnsi"/>
          <w:sz w:val="24"/>
          <w:szCs w:val="24"/>
        </w:rPr>
        <w:t xml:space="preserve">a cultural propensity for gang violence, instead of the state’s </w:t>
      </w:r>
      <w:r w:rsidR="00874705">
        <w:rPr>
          <w:rFonts w:cstheme="minorHAnsi"/>
          <w:sz w:val="24"/>
          <w:szCs w:val="24"/>
        </w:rPr>
        <w:t xml:space="preserve">reckless disregard for the safety of its citizens. </w:t>
      </w:r>
    </w:p>
    <w:p w:rsidR="008816A2" w:rsidRPr="0076509C" w:rsidRDefault="00E611A6" w:rsidP="00643146">
      <w:pPr>
        <w:spacing w:line="360" w:lineRule="auto"/>
        <w:jc w:val="both"/>
        <w:rPr>
          <w:rFonts w:cstheme="minorHAnsi"/>
          <w:sz w:val="24"/>
          <w:szCs w:val="24"/>
        </w:rPr>
      </w:pPr>
      <w:r w:rsidRPr="0076509C">
        <w:rPr>
          <w:rFonts w:cstheme="minorHAnsi"/>
          <w:sz w:val="24"/>
          <w:szCs w:val="24"/>
        </w:rPr>
        <w:t>This being the theoreti</w:t>
      </w:r>
      <w:r w:rsidR="0076509C" w:rsidRPr="0076509C">
        <w:rPr>
          <w:rFonts w:cstheme="minorHAnsi"/>
          <w:sz w:val="24"/>
          <w:szCs w:val="24"/>
        </w:rPr>
        <w:t xml:space="preserve">cal </w:t>
      </w:r>
      <w:r w:rsidR="0076509C">
        <w:rPr>
          <w:rFonts w:cstheme="minorHAnsi"/>
          <w:sz w:val="24"/>
          <w:szCs w:val="24"/>
        </w:rPr>
        <w:t>prism through which the policing of drill is seen</w:t>
      </w:r>
      <w:r w:rsidR="008816A2" w:rsidRPr="002477F6">
        <w:rPr>
          <w:rFonts w:cstheme="minorHAnsi"/>
          <w:color w:val="000000"/>
          <w:sz w:val="24"/>
          <w:szCs w:val="24"/>
        </w:rPr>
        <w:t xml:space="preserve">, </w:t>
      </w:r>
      <w:r w:rsidR="0076509C">
        <w:rPr>
          <w:rFonts w:cstheme="minorHAnsi"/>
          <w:color w:val="000000"/>
          <w:sz w:val="24"/>
          <w:szCs w:val="24"/>
        </w:rPr>
        <w:t xml:space="preserve">this </w:t>
      </w:r>
      <w:r w:rsidR="008816A2" w:rsidRPr="002477F6">
        <w:rPr>
          <w:rFonts w:cstheme="minorHAnsi"/>
          <w:color w:val="000000"/>
          <w:sz w:val="24"/>
          <w:szCs w:val="24"/>
        </w:rPr>
        <w:t>article addresses a topical issue within a slim but emerging body of literature (Irwin-Rogers and Pinkney, 2017; Pinkney and Robinson-Edwards, 2018), while also paving the way for hitherto neglected discuss</w:t>
      </w:r>
      <w:r w:rsidR="00477F1F">
        <w:rPr>
          <w:rFonts w:cstheme="minorHAnsi"/>
          <w:color w:val="000000"/>
          <w:sz w:val="24"/>
          <w:szCs w:val="24"/>
        </w:rPr>
        <w:t>ions on the criminalisation of B</w:t>
      </w:r>
      <w:r w:rsidR="008816A2" w:rsidRPr="002477F6">
        <w:rPr>
          <w:rFonts w:cstheme="minorHAnsi"/>
          <w:color w:val="000000"/>
          <w:sz w:val="24"/>
          <w:szCs w:val="24"/>
        </w:rPr>
        <w:t xml:space="preserve">lack music genres in the UK. </w:t>
      </w:r>
      <w:r w:rsidR="008816A2" w:rsidRPr="002477F6">
        <w:rPr>
          <w:rFonts w:cstheme="minorHAnsi"/>
          <w:sz w:val="24"/>
          <w:szCs w:val="24"/>
        </w:rPr>
        <w:t xml:space="preserve">While some illuminating academic research on drill’s stylistic predecessor, grime, has been undertaken within sociology and criminology, the criminalisation of both genres by the Metropolitan Police remains largely under-researched. Notable exceptions include two journal articles and a book which explore the ‘mediatisation’ and ‘commodification’ of crime and street culture through new media (Ilan, 2012; Pinkney and Robinson-Edwards, 2018; Irwin-Rogers and Pinkney, 2017), and another two articles that discuss the ‘juridification’ of nightlife and </w:t>
      </w:r>
      <w:r w:rsidR="008816A2" w:rsidRPr="002477F6">
        <w:rPr>
          <w:rFonts w:cstheme="minorHAnsi"/>
          <w:sz w:val="24"/>
          <w:szCs w:val="24"/>
        </w:rPr>
        <w:lastRenderedPageBreak/>
        <w:t>alternative culture (Talbot, 2011), and reintroduce grime as a ‘public counterculture’ rather than a ‘criminal subculture’ (</w:t>
      </w:r>
      <w:r w:rsidR="000A5087">
        <w:rPr>
          <w:rFonts w:cstheme="minorHAnsi"/>
          <w:sz w:val="24"/>
          <w:szCs w:val="24"/>
        </w:rPr>
        <w:t>Fatsis</w:t>
      </w:r>
      <w:r w:rsidR="008816A2" w:rsidRPr="002477F6">
        <w:rPr>
          <w:rFonts w:cstheme="minorHAnsi"/>
          <w:sz w:val="24"/>
          <w:szCs w:val="24"/>
        </w:rPr>
        <w:t>, 2018). All other relevant research on the topic fails to address the criminalisation of Black “urban” music in the UK, specifically or at any adequate length, focusing instead on other aspects of grime, rap, and hip-hop. Much of this literature discusses the cultural ethics and aesthetics of UK hip-hop and grime (Bramwell, 2015), the entrepreneurial streak of grime artists (White, 2016; 2018), rap culture’s subcultural belonging (Dedman, 2011), t</w:t>
      </w:r>
      <w:r w:rsidR="00541ED2">
        <w:rPr>
          <w:rFonts w:cstheme="minorHAnsi"/>
          <w:sz w:val="24"/>
          <w:szCs w:val="24"/>
        </w:rPr>
        <w:t xml:space="preserve">he cultural activism of hip-hop, </w:t>
      </w:r>
      <w:r w:rsidR="008816A2" w:rsidRPr="002477F6">
        <w:rPr>
          <w:rFonts w:cstheme="minorHAnsi"/>
          <w:sz w:val="24"/>
          <w:szCs w:val="24"/>
        </w:rPr>
        <w:t>rap</w:t>
      </w:r>
      <w:r w:rsidR="00541ED2">
        <w:rPr>
          <w:rFonts w:cstheme="minorHAnsi"/>
          <w:sz w:val="24"/>
          <w:szCs w:val="24"/>
        </w:rPr>
        <w:t>, and grime</w:t>
      </w:r>
      <w:r w:rsidR="008816A2" w:rsidRPr="002477F6">
        <w:rPr>
          <w:rFonts w:cstheme="minorHAnsi"/>
          <w:sz w:val="24"/>
          <w:szCs w:val="24"/>
        </w:rPr>
        <w:t xml:space="preserve"> (Turner, 2010</w:t>
      </w:r>
      <w:r w:rsidR="00541ED2">
        <w:rPr>
          <w:rFonts w:cstheme="minorHAnsi"/>
          <w:sz w:val="24"/>
          <w:szCs w:val="24"/>
        </w:rPr>
        <w:t>,</w:t>
      </w:r>
      <w:r w:rsidR="00D10547">
        <w:rPr>
          <w:rFonts w:cstheme="minorHAnsi"/>
          <w:sz w:val="24"/>
          <w:szCs w:val="24"/>
        </w:rPr>
        <w:t xml:space="preserve"> </w:t>
      </w:r>
      <w:r w:rsidR="008816A2" w:rsidRPr="002477F6">
        <w:rPr>
          <w:rFonts w:cstheme="minorHAnsi"/>
          <w:sz w:val="24"/>
          <w:szCs w:val="24"/>
        </w:rPr>
        <w:t>2017</w:t>
      </w:r>
      <w:r w:rsidR="00541ED2">
        <w:rPr>
          <w:rFonts w:cstheme="minorHAnsi"/>
          <w:sz w:val="24"/>
          <w:szCs w:val="24"/>
        </w:rPr>
        <w:t>; Perera, 2018</w:t>
      </w:r>
      <w:r w:rsidR="008816A2" w:rsidRPr="002477F6">
        <w:rPr>
          <w:rFonts w:cstheme="minorHAnsi"/>
          <w:sz w:val="24"/>
          <w:szCs w:val="24"/>
        </w:rPr>
        <w:t>), the links between ‘race’, spirituality, class, and gender in grime (Charles, 2016a; 2016b), or the intersections between urban multiculture, marginalisation, and youth politics (James, 2015).</w:t>
      </w:r>
    </w:p>
    <w:p w:rsidR="008816A2" w:rsidRDefault="008816A2" w:rsidP="00643146">
      <w:pPr>
        <w:spacing w:line="360" w:lineRule="auto"/>
        <w:jc w:val="both"/>
        <w:rPr>
          <w:rFonts w:cstheme="minorHAnsi"/>
          <w:sz w:val="24"/>
          <w:szCs w:val="24"/>
        </w:rPr>
      </w:pPr>
      <w:r w:rsidRPr="002477F6">
        <w:rPr>
          <w:rFonts w:cstheme="minorHAnsi"/>
          <w:sz w:val="24"/>
          <w:szCs w:val="24"/>
        </w:rPr>
        <w:t xml:space="preserve">The </w:t>
      </w:r>
      <w:r w:rsidRPr="00C16BAF">
        <w:rPr>
          <w:rFonts w:cstheme="minorHAnsi"/>
          <w:sz w:val="24"/>
          <w:szCs w:val="24"/>
        </w:rPr>
        <w:t>remainder</w:t>
      </w:r>
      <w:r w:rsidRPr="002477F6">
        <w:rPr>
          <w:rFonts w:cstheme="minorHAnsi"/>
          <w:sz w:val="24"/>
          <w:szCs w:val="24"/>
        </w:rPr>
        <w:t xml:space="preserve"> of this article will therefore attempt to respond to such a gap in current sociological and criminological research by tackling the ways in which UK drill music has been treated as a danger and a threat to public order by the London Metropolitan Police. </w:t>
      </w:r>
    </w:p>
    <w:p w:rsidR="00F37CF9" w:rsidRPr="00002094" w:rsidRDefault="00F37CF9" w:rsidP="00643146">
      <w:pPr>
        <w:spacing w:line="360" w:lineRule="auto"/>
        <w:jc w:val="both"/>
        <w:rPr>
          <w:b/>
          <w:color w:val="595959" w:themeColor="text1" w:themeTint="A6"/>
          <w:sz w:val="24"/>
          <w:szCs w:val="24"/>
        </w:rPr>
      </w:pPr>
      <w:r w:rsidRPr="00002094">
        <w:rPr>
          <w:b/>
          <w:color w:val="595959" w:themeColor="text1" w:themeTint="A6"/>
          <w:sz w:val="24"/>
          <w:szCs w:val="24"/>
        </w:rPr>
        <w:t xml:space="preserve">Policing UK </w:t>
      </w:r>
      <w:r w:rsidR="00E10243">
        <w:rPr>
          <w:b/>
          <w:color w:val="595959" w:themeColor="text1" w:themeTint="A6"/>
          <w:sz w:val="24"/>
          <w:szCs w:val="24"/>
        </w:rPr>
        <w:t>D</w:t>
      </w:r>
      <w:r w:rsidRPr="00002094">
        <w:rPr>
          <w:b/>
          <w:color w:val="595959" w:themeColor="text1" w:themeTint="A6"/>
          <w:sz w:val="24"/>
          <w:szCs w:val="24"/>
        </w:rPr>
        <w:t xml:space="preserve">rill </w:t>
      </w:r>
      <w:r w:rsidR="00E10243">
        <w:rPr>
          <w:b/>
          <w:color w:val="595959" w:themeColor="text1" w:themeTint="A6"/>
          <w:sz w:val="24"/>
          <w:szCs w:val="24"/>
        </w:rPr>
        <w:t>M</w:t>
      </w:r>
      <w:r w:rsidRPr="00002094">
        <w:rPr>
          <w:b/>
          <w:color w:val="595959" w:themeColor="text1" w:themeTint="A6"/>
          <w:sz w:val="24"/>
          <w:szCs w:val="24"/>
        </w:rPr>
        <w:t>usic</w:t>
      </w:r>
    </w:p>
    <w:p w:rsidR="00025BB2" w:rsidRPr="000523B8" w:rsidRDefault="008816A2" w:rsidP="00643146">
      <w:pPr>
        <w:spacing w:line="360" w:lineRule="auto"/>
        <w:jc w:val="both"/>
        <w:rPr>
          <w:rFonts w:cstheme="minorHAnsi"/>
          <w:sz w:val="24"/>
          <w:szCs w:val="24"/>
        </w:rPr>
      </w:pPr>
      <w:r w:rsidRPr="002477F6">
        <w:rPr>
          <w:rFonts w:cstheme="minorHAnsi"/>
          <w:sz w:val="24"/>
          <w:szCs w:val="24"/>
        </w:rPr>
        <w:t xml:space="preserve">UK drill music is an adaptation of Chicago drill music, which sprang in the mid-noughties from the impoverished suburbs of the Windy City’s South Side and is characterised by the “drilling”, whirring sound of its rhythmic structure (beats), and the graphic imagery of its lyrical content. The unabashedly edgy and violent posture of Chicago drill music, spearheaded by artists like King Louie and Chief Keef, became a </w:t>
      </w:r>
      <w:r w:rsidRPr="002477F6">
        <w:rPr>
          <w:rFonts w:cstheme="minorHAnsi"/>
          <w:i/>
          <w:sz w:val="24"/>
          <w:szCs w:val="24"/>
        </w:rPr>
        <w:t>cause célèbre</w:t>
      </w:r>
      <w:r w:rsidRPr="002477F6">
        <w:rPr>
          <w:rFonts w:cstheme="minorHAnsi"/>
          <w:sz w:val="24"/>
          <w:szCs w:val="24"/>
        </w:rPr>
        <w:t>; attracting</w:t>
      </w:r>
      <w:r w:rsidRPr="002477F6">
        <w:rPr>
          <w:rFonts w:cstheme="minorHAnsi"/>
          <w:i/>
          <w:sz w:val="24"/>
          <w:szCs w:val="24"/>
        </w:rPr>
        <w:t xml:space="preserve"> </w:t>
      </w:r>
      <w:r w:rsidRPr="002477F6">
        <w:rPr>
          <w:rFonts w:cstheme="minorHAnsi"/>
          <w:sz w:val="24"/>
          <w:szCs w:val="24"/>
        </w:rPr>
        <w:t xml:space="preserve">the attention of law enforcement agencies after a series of shootings and violent incidents were attributed to drill music videos that circulated online in various video-sharing platforms such as YouTube. UK drill music treads in the footsteps of its Chicagoan counterpart, featuring masked-up “crews” of rappers, like 67, Moscow17, and the Harlem Spartans, who deliver their lyrics over distorted, makeshift beats that fiercely express the harsh reality of life in deprived South London social housing estates, and the artists’ loyalties to their immediate locale. This often involves taunting rivals in vividly shocking terms, describing the harm that awaits them, and keeping a tally of stabbings in YouTube “scoreboards” as a sign of each collective’s transgressive capital. Like Chicago drill, UK drill music videos have been used as evidence in court proceedings to establish links between inciting violence and actual murders; which involve UK “drillers” such as Mdot, Showkey, and Rhyhiem Barton, aspiring music producers like Dean Pascal-Modeste, and even innocent bystanders like Jermaine Goupall (Hancox, </w:t>
      </w:r>
      <w:r w:rsidRPr="002477F6">
        <w:rPr>
          <w:rFonts w:cstheme="minorHAnsi"/>
          <w:sz w:val="24"/>
          <w:szCs w:val="24"/>
        </w:rPr>
        <w:lastRenderedPageBreak/>
        <w:t>2018a).</w:t>
      </w:r>
      <w:r w:rsidR="00461A41">
        <w:rPr>
          <w:rFonts w:cstheme="minorHAnsi"/>
          <w:sz w:val="24"/>
          <w:szCs w:val="24"/>
        </w:rPr>
        <w:t xml:space="preserve"> </w:t>
      </w:r>
      <w:r w:rsidRPr="002477F6">
        <w:rPr>
          <w:rFonts w:cstheme="minorHAnsi"/>
          <w:sz w:val="24"/>
          <w:szCs w:val="24"/>
        </w:rPr>
        <w:t>This being the seamy underbelly of drill music, it is equally important to stress some of its more positive aspects that are often overlooked. Artists like the Hope Dealers see drill music as a medium for expression, spirituality, faith, and social change (</w:t>
      </w:r>
      <w:r w:rsidRPr="002461FD">
        <w:rPr>
          <w:rFonts w:cstheme="minorHAnsi"/>
          <w:i/>
          <w:sz w:val="24"/>
          <w:szCs w:val="24"/>
        </w:rPr>
        <w:t>BBC Radio 1</w:t>
      </w:r>
      <w:r w:rsidRPr="002477F6">
        <w:rPr>
          <w:rFonts w:cstheme="minorHAnsi"/>
          <w:sz w:val="24"/>
          <w:szCs w:val="24"/>
        </w:rPr>
        <w:t>, 2018); while journalist and youth worker Ciaran Thapar (2018a) and journalist Dan Hancox (2018a),</w:t>
      </w:r>
      <w:r w:rsidRPr="000523B8">
        <w:rPr>
          <w:rFonts w:cstheme="minorHAnsi"/>
          <w:sz w:val="24"/>
          <w:szCs w:val="24"/>
        </w:rPr>
        <w:t xml:space="preserve"> among others, highlight the genre’s potential to function as a culturally and socio-politically conscious youth subculture that voices valid, yet neglected, concerns about </w:t>
      </w:r>
      <w:r>
        <w:rPr>
          <w:rFonts w:cstheme="minorHAnsi"/>
          <w:sz w:val="24"/>
          <w:szCs w:val="24"/>
        </w:rPr>
        <w:t xml:space="preserve">the experience of social </w:t>
      </w:r>
      <w:r w:rsidRPr="000523B8">
        <w:rPr>
          <w:rFonts w:cstheme="minorHAnsi"/>
          <w:sz w:val="24"/>
          <w:szCs w:val="24"/>
        </w:rPr>
        <w:t xml:space="preserve">life in </w:t>
      </w:r>
      <w:r>
        <w:rPr>
          <w:rFonts w:cstheme="minorHAnsi"/>
          <w:sz w:val="24"/>
          <w:szCs w:val="24"/>
        </w:rPr>
        <w:t xml:space="preserve">London’s </w:t>
      </w:r>
      <w:r w:rsidRPr="000523B8">
        <w:rPr>
          <w:rFonts w:cstheme="minorHAnsi"/>
          <w:sz w:val="24"/>
          <w:szCs w:val="24"/>
        </w:rPr>
        <w:t>ill-mannered manors</w:t>
      </w:r>
      <w:r>
        <w:rPr>
          <w:rFonts w:cstheme="minorHAnsi"/>
          <w:sz w:val="24"/>
          <w:szCs w:val="24"/>
        </w:rPr>
        <w:t xml:space="preserve"> (</w:t>
      </w:r>
      <w:r w:rsidRPr="0042337E">
        <w:rPr>
          <w:rFonts w:cstheme="minorHAnsi"/>
          <w:sz w:val="24"/>
          <w:szCs w:val="24"/>
        </w:rPr>
        <w:t>Hancox, 2018b</w:t>
      </w:r>
      <w:r w:rsidR="00F641BA">
        <w:rPr>
          <w:rFonts w:cstheme="minorHAnsi"/>
          <w:sz w:val="24"/>
          <w:szCs w:val="24"/>
        </w:rPr>
        <w:t>: 304-5</w:t>
      </w:r>
      <w:r>
        <w:rPr>
          <w:rFonts w:cstheme="minorHAnsi"/>
          <w:sz w:val="24"/>
          <w:szCs w:val="24"/>
        </w:rPr>
        <w:t>)</w:t>
      </w:r>
      <w:r w:rsidRPr="000523B8">
        <w:rPr>
          <w:rFonts w:cstheme="minorHAnsi"/>
          <w:sz w:val="24"/>
          <w:szCs w:val="24"/>
        </w:rPr>
        <w:t xml:space="preserve">. </w:t>
      </w:r>
    </w:p>
    <w:p w:rsidR="008816A2" w:rsidRPr="00317623" w:rsidRDefault="008816A2" w:rsidP="00643146">
      <w:pPr>
        <w:spacing w:line="360" w:lineRule="auto"/>
        <w:jc w:val="both"/>
        <w:rPr>
          <w:rFonts w:cstheme="minorHAnsi"/>
          <w:sz w:val="24"/>
          <w:szCs w:val="24"/>
        </w:rPr>
      </w:pPr>
      <w:r w:rsidRPr="00317623">
        <w:rPr>
          <w:rFonts w:cstheme="minorHAnsi"/>
          <w:sz w:val="24"/>
          <w:szCs w:val="24"/>
        </w:rPr>
        <w:t xml:space="preserve">Having provided a thumbnail sketch of UK drill music, a brief overview of how drill music has been closely monitored, intensely surveilled, and repeatedly clamped down by the London Metropolitan Police seems necessary in order to critically evaluate the fairness and legitimacy of such practices, as well as question the rationale that informs them. </w:t>
      </w:r>
    </w:p>
    <w:p w:rsidR="008816A2" w:rsidRPr="00317623" w:rsidRDefault="008816A2" w:rsidP="00643146">
      <w:pPr>
        <w:spacing w:line="360" w:lineRule="auto"/>
        <w:jc w:val="both"/>
        <w:rPr>
          <w:rFonts w:cstheme="minorHAnsi"/>
          <w:color w:val="000000"/>
          <w:sz w:val="24"/>
          <w:szCs w:val="24"/>
        </w:rPr>
      </w:pPr>
      <w:r w:rsidRPr="00317623">
        <w:rPr>
          <w:rFonts w:cstheme="minorHAnsi"/>
          <w:sz w:val="24"/>
          <w:szCs w:val="24"/>
        </w:rPr>
        <w:t xml:space="preserve">In the aftermath of a series of stabbings and shootings that were linked to drill music (Pinkney and Robinson-Edwards, 2018: 109), a number of criminal justice responses have been launched. These include the continuation of Operation Domain launched by the </w:t>
      </w:r>
      <w:r w:rsidR="00733FFE">
        <w:rPr>
          <w:rFonts w:cstheme="minorHAnsi"/>
          <w:sz w:val="24"/>
          <w:szCs w:val="24"/>
        </w:rPr>
        <w:t xml:space="preserve">Met </w:t>
      </w:r>
      <w:r w:rsidRPr="00317623">
        <w:rPr>
          <w:rFonts w:cstheme="minorHAnsi"/>
          <w:sz w:val="24"/>
          <w:szCs w:val="24"/>
        </w:rPr>
        <w:t xml:space="preserve">with the aim of taking action against gang-related videos, the consolidation of a Serious Violence Strategy (HM Government, 2018), and the intention to pursue “drillers” as ‘terror suspects’ echoing the Terrorism Act 2000 (Morrison, 2018; Thapar, 2018b; </w:t>
      </w:r>
      <w:r w:rsidRPr="00317623">
        <w:rPr>
          <w:rFonts w:cstheme="minorHAnsi"/>
          <w:i/>
          <w:sz w:val="24"/>
          <w:szCs w:val="24"/>
        </w:rPr>
        <w:t>The Telegraph</w:t>
      </w:r>
      <w:r w:rsidRPr="00317623">
        <w:rPr>
          <w:rFonts w:cstheme="minorHAnsi"/>
          <w:sz w:val="24"/>
          <w:szCs w:val="24"/>
        </w:rPr>
        <w:t>, 2018). These measures have resulted in the use of drill-related YouTube videos as sources of intelligence collection in order to bring convictions against individuals that are identified in those videos, ‘</w:t>
      </w:r>
      <w:r w:rsidRPr="00317623">
        <w:rPr>
          <w:rFonts w:cstheme="minorHAnsi"/>
          <w:i/>
          <w:iCs/>
          <w:color w:val="000000"/>
          <w:sz w:val="24"/>
          <w:szCs w:val="24"/>
        </w:rPr>
        <w:t>without</w:t>
      </w:r>
      <w:r w:rsidRPr="00317623">
        <w:rPr>
          <w:rFonts w:cstheme="minorHAnsi"/>
          <w:color w:val="000000"/>
          <w:sz w:val="24"/>
          <w:szCs w:val="24"/>
        </w:rPr>
        <w:t xml:space="preserve"> any proof that the targeted music videos were linked to specific acts of violence’ (Hancox, 2018a). </w:t>
      </w:r>
    </w:p>
    <w:p w:rsidR="00374F7C" w:rsidRPr="00317623" w:rsidRDefault="008816A2" w:rsidP="00374F7C">
      <w:pPr>
        <w:spacing w:line="360" w:lineRule="auto"/>
        <w:jc w:val="both"/>
        <w:rPr>
          <w:rFonts w:cstheme="minorHAnsi"/>
          <w:sz w:val="24"/>
          <w:szCs w:val="24"/>
        </w:rPr>
      </w:pPr>
      <w:r w:rsidRPr="00317623">
        <w:rPr>
          <w:rFonts w:cstheme="minorHAnsi"/>
          <w:sz w:val="24"/>
          <w:szCs w:val="24"/>
        </w:rPr>
        <w:t xml:space="preserve">As a result of this approach, thirty YouTube videos have been removed so far (Waterson, 2018), and ‘anyone identified in the slick videos can be targeted with action including Criminal Behaviour Orders (CBOs) that can prevent suspects from associating with certain people, entering designated areas, wearing hoods, or using social media and unregistered mobile phones’ (Dearden, 2018). Five members of the drill group 1011 had a CBO made against them, which requires them to inform the police twenty-four hours in advance of their intention to publish any videos online while also demanding that they give a forty-eight hour warning of the date and locations of any planned live performance (Browne and Hudson, 2018). Established under Part </w:t>
      </w:r>
      <w:r w:rsidR="00CC2C80">
        <w:rPr>
          <w:rFonts w:cstheme="minorHAnsi"/>
          <w:sz w:val="24"/>
          <w:szCs w:val="24"/>
        </w:rPr>
        <w:t>2</w:t>
      </w:r>
      <w:r w:rsidRPr="00317623">
        <w:rPr>
          <w:rFonts w:cstheme="minorHAnsi"/>
          <w:sz w:val="24"/>
          <w:szCs w:val="24"/>
        </w:rPr>
        <w:t xml:space="preserve"> of the Anti-soc</w:t>
      </w:r>
      <w:r w:rsidR="008B2813">
        <w:rPr>
          <w:rFonts w:cstheme="minorHAnsi"/>
          <w:sz w:val="24"/>
          <w:szCs w:val="24"/>
        </w:rPr>
        <w:t>ial Behaviour</w:t>
      </w:r>
      <w:r w:rsidRPr="00317623">
        <w:rPr>
          <w:rFonts w:cstheme="minorHAnsi"/>
          <w:sz w:val="24"/>
          <w:szCs w:val="24"/>
        </w:rPr>
        <w:t xml:space="preserve"> Crime and Policing Act 2014 CBOs are an order, a command, an instruction rather than a sentence, but breaching a CBO is itself a </w:t>
      </w:r>
      <w:r w:rsidRPr="00317623">
        <w:rPr>
          <w:rFonts w:cstheme="minorHAnsi"/>
          <w:sz w:val="24"/>
          <w:szCs w:val="24"/>
        </w:rPr>
        <w:lastRenderedPageBreak/>
        <w:t>criminal offence and any members of 1011 who do so risk being fined and jailed (</w:t>
      </w:r>
      <w:r w:rsidRPr="0055106A">
        <w:rPr>
          <w:rFonts w:cstheme="minorHAnsi"/>
          <w:sz w:val="24"/>
          <w:szCs w:val="24"/>
        </w:rPr>
        <w:t>CPS</w:t>
      </w:r>
      <w:r w:rsidRPr="00317623">
        <w:rPr>
          <w:rFonts w:cstheme="minorHAnsi"/>
          <w:sz w:val="24"/>
          <w:szCs w:val="24"/>
        </w:rPr>
        <w:t>, 2018).</w:t>
      </w:r>
      <w:r w:rsidR="00BA65D6">
        <w:rPr>
          <w:rFonts w:cstheme="minorHAnsi"/>
          <w:sz w:val="24"/>
          <w:szCs w:val="24"/>
        </w:rPr>
        <w:t xml:space="preserve"> </w:t>
      </w:r>
      <w:r w:rsidR="001F07D5" w:rsidRPr="00C16BAF">
        <w:rPr>
          <w:rFonts w:cstheme="minorHAnsi"/>
          <w:sz w:val="24"/>
          <w:szCs w:val="24"/>
        </w:rPr>
        <w:t>More recently</w:t>
      </w:r>
      <w:r w:rsidR="001F07D5">
        <w:rPr>
          <w:rFonts w:cstheme="minorHAnsi"/>
          <w:sz w:val="24"/>
          <w:szCs w:val="24"/>
        </w:rPr>
        <w:t>,</w:t>
      </w:r>
      <w:r w:rsidR="009763CA">
        <w:rPr>
          <w:rFonts w:cstheme="minorHAnsi"/>
          <w:sz w:val="24"/>
          <w:szCs w:val="24"/>
        </w:rPr>
        <w:t xml:space="preserve"> </w:t>
      </w:r>
      <w:r w:rsidR="009763CA" w:rsidRPr="00374F7C">
        <w:rPr>
          <w:rFonts w:cstheme="minorHAnsi"/>
          <w:sz w:val="24"/>
          <w:szCs w:val="24"/>
        </w:rPr>
        <w:t>Skengdo and AM</w:t>
      </w:r>
      <w:r w:rsidR="001F07D5">
        <w:rPr>
          <w:rFonts w:cstheme="minorHAnsi"/>
          <w:sz w:val="24"/>
          <w:szCs w:val="24"/>
        </w:rPr>
        <w:t xml:space="preserve"> </w:t>
      </w:r>
      <w:r w:rsidR="001F07D5" w:rsidRPr="001F07D5">
        <w:rPr>
          <w:rFonts w:cstheme="minorHAnsi"/>
          <w:sz w:val="24"/>
          <w:szCs w:val="24"/>
        </w:rPr>
        <w:t>of the Brixton-based group 410</w:t>
      </w:r>
      <w:r w:rsidR="001F07D5">
        <w:rPr>
          <w:rFonts w:cstheme="minorHAnsi"/>
          <w:sz w:val="24"/>
          <w:szCs w:val="24"/>
        </w:rPr>
        <w:t xml:space="preserve"> </w:t>
      </w:r>
      <w:r w:rsidR="009763CA">
        <w:rPr>
          <w:rFonts w:cstheme="minorHAnsi"/>
          <w:sz w:val="24"/>
          <w:szCs w:val="24"/>
        </w:rPr>
        <w:t xml:space="preserve">received a suspended sentence for </w:t>
      </w:r>
      <w:r w:rsidR="009763CA" w:rsidRPr="009763CA">
        <w:rPr>
          <w:rFonts w:cstheme="minorHAnsi"/>
          <w:sz w:val="24"/>
          <w:szCs w:val="24"/>
        </w:rPr>
        <w:t xml:space="preserve">performing </w:t>
      </w:r>
      <w:r w:rsidR="001F07D5" w:rsidRPr="00594E45">
        <w:rPr>
          <w:rFonts w:cstheme="minorHAnsi"/>
          <w:i/>
          <w:sz w:val="24"/>
          <w:szCs w:val="24"/>
        </w:rPr>
        <w:t xml:space="preserve">Attempted </w:t>
      </w:r>
      <w:r w:rsidR="00F818EA" w:rsidRPr="00594E45">
        <w:rPr>
          <w:rFonts w:cstheme="minorHAnsi"/>
          <w:i/>
          <w:sz w:val="24"/>
          <w:szCs w:val="24"/>
        </w:rPr>
        <w:t>1.0</w:t>
      </w:r>
      <w:r w:rsidR="00F818EA">
        <w:rPr>
          <w:rFonts w:cstheme="minorHAnsi"/>
          <w:i/>
          <w:sz w:val="24"/>
          <w:szCs w:val="24"/>
        </w:rPr>
        <w:t>, which</w:t>
      </w:r>
      <w:r w:rsidR="001F07D5">
        <w:rPr>
          <w:rFonts w:cstheme="minorHAnsi"/>
          <w:sz w:val="24"/>
          <w:szCs w:val="24"/>
        </w:rPr>
        <w:t xml:space="preserve"> allegedly</w:t>
      </w:r>
      <w:r w:rsidR="009763CA" w:rsidRPr="009763CA">
        <w:rPr>
          <w:rFonts w:cstheme="minorHAnsi"/>
          <w:sz w:val="24"/>
          <w:szCs w:val="24"/>
        </w:rPr>
        <w:t xml:space="preserve"> incited violence against rival gang members.</w:t>
      </w:r>
      <w:r w:rsidR="009763CA">
        <w:rPr>
          <w:rFonts w:cstheme="minorHAnsi"/>
          <w:sz w:val="24"/>
          <w:szCs w:val="24"/>
        </w:rPr>
        <w:t xml:space="preserve"> </w:t>
      </w:r>
      <w:r w:rsidR="00612648">
        <w:rPr>
          <w:rFonts w:cstheme="minorHAnsi"/>
          <w:sz w:val="24"/>
          <w:szCs w:val="24"/>
        </w:rPr>
        <w:t xml:space="preserve">While the lyrics of </w:t>
      </w:r>
      <w:r w:rsidR="00612648" w:rsidRPr="00594E45">
        <w:rPr>
          <w:rFonts w:cstheme="minorHAnsi"/>
          <w:i/>
          <w:sz w:val="24"/>
          <w:szCs w:val="24"/>
        </w:rPr>
        <w:t>Attempted 1.0</w:t>
      </w:r>
      <w:r w:rsidR="00612648">
        <w:rPr>
          <w:rFonts w:cstheme="minorHAnsi"/>
          <w:sz w:val="24"/>
          <w:szCs w:val="24"/>
        </w:rPr>
        <w:t xml:space="preserve"> are undeniably violent</w:t>
      </w:r>
      <w:r w:rsidR="00ED678C">
        <w:rPr>
          <w:rFonts w:cstheme="minorHAnsi"/>
          <w:sz w:val="24"/>
          <w:szCs w:val="24"/>
        </w:rPr>
        <w:t xml:space="preserve">, there is no evidence </w:t>
      </w:r>
      <w:r w:rsidR="001E667D">
        <w:rPr>
          <w:rFonts w:cstheme="minorHAnsi"/>
          <w:sz w:val="24"/>
          <w:szCs w:val="24"/>
        </w:rPr>
        <w:t>of</w:t>
      </w:r>
      <w:r w:rsidR="00680103">
        <w:rPr>
          <w:rFonts w:cstheme="minorHAnsi"/>
          <w:sz w:val="24"/>
          <w:szCs w:val="24"/>
        </w:rPr>
        <w:t xml:space="preserve"> </w:t>
      </w:r>
      <w:r w:rsidR="00ED678C">
        <w:rPr>
          <w:rFonts w:cstheme="minorHAnsi"/>
          <w:sz w:val="24"/>
          <w:szCs w:val="24"/>
        </w:rPr>
        <w:t>gang membership or gang activity</w:t>
      </w:r>
      <w:r w:rsidR="00F6370E">
        <w:rPr>
          <w:rFonts w:cstheme="minorHAnsi"/>
          <w:sz w:val="24"/>
          <w:szCs w:val="24"/>
        </w:rPr>
        <w:t xml:space="preserve">. Yet, </w:t>
      </w:r>
      <w:r w:rsidR="00ED678C">
        <w:rPr>
          <w:rFonts w:cstheme="minorHAnsi"/>
          <w:sz w:val="24"/>
          <w:szCs w:val="24"/>
        </w:rPr>
        <w:t xml:space="preserve">410 </w:t>
      </w:r>
      <w:r w:rsidR="006B0663">
        <w:rPr>
          <w:rFonts w:cstheme="minorHAnsi"/>
          <w:sz w:val="24"/>
          <w:szCs w:val="24"/>
        </w:rPr>
        <w:t xml:space="preserve">were classified </w:t>
      </w:r>
      <w:r w:rsidR="00F6370E">
        <w:rPr>
          <w:rFonts w:cstheme="minorHAnsi"/>
          <w:sz w:val="24"/>
          <w:szCs w:val="24"/>
        </w:rPr>
        <w:t>as</w:t>
      </w:r>
      <w:r w:rsidR="00ED678C">
        <w:rPr>
          <w:rFonts w:cstheme="minorHAnsi"/>
          <w:sz w:val="24"/>
          <w:szCs w:val="24"/>
        </w:rPr>
        <w:t xml:space="preserve"> </w:t>
      </w:r>
      <w:r w:rsidR="0045195E">
        <w:rPr>
          <w:rFonts w:cstheme="minorHAnsi"/>
          <w:sz w:val="24"/>
          <w:szCs w:val="24"/>
        </w:rPr>
        <w:t xml:space="preserve">a </w:t>
      </w:r>
      <w:r w:rsidR="00ED678C">
        <w:rPr>
          <w:rFonts w:cstheme="minorHAnsi"/>
          <w:sz w:val="24"/>
          <w:szCs w:val="24"/>
        </w:rPr>
        <w:t>gang</w:t>
      </w:r>
      <w:r w:rsidR="00F6370E">
        <w:rPr>
          <w:rFonts w:cstheme="minorHAnsi"/>
          <w:sz w:val="24"/>
          <w:szCs w:val="24"/>
        </w:rPr>
        <w:t xml:space="preserve"> </w:t>
      </w:r>
      <w:r w:rsidR="00663A58" w:rsidRPr="00663A58">
        <w:rPr>
          <w:rFonts w:cstheme="minorHAnsi"/>
          <w:sz w:val="24"/>
          <w:szCs w:val="24"/>
        </w:rPr>
        <w:t>under the Policing and Crime Act 2009</w:t>
      </w:r>
      <w:r w:rsidR="006A2362">
        <w:rPr>
          <w:rFonts w:cstheme="minorHAnsi"/>
          <w:sz w:val="24"/>
          <w:szCs w:val="24"/>
        </w:rPr>
        <w:t>;</w:t>
      </w:r>
      <w:r w:rsidR="00663A58">
        <w:rPr>
          <w:rFonts w:cstheme="minorHAnsi"/>
          <w:sz w:val="24"/>
          <w:szCs w:val="24"/>
        </w:rPr>
        <w:t xml:space="preserve"> resulting in </w:t>
      </w:r>
      <w:r w:rsidR="006A2362">
        <w:rPr>
          <w:rFonts w:cstheme="minorHAnsi"/>
          <w:sz w:val="24"/>
          <w:szCs w:val="24"/>
        </w:rPr>
        <w:t>bans</w:t>
      </w:r>
      <w:r w:rsidR="00F6370E">
        <w:rPr>
          <w:rFonts w:cstheme="minorHAnsi"/>
          <w:sz w:val="24"/>
          <w:szCs w:val="24"/>
        </w:rPr>
        <w:t xml:space="preserve"> from one London postcode (SE1</w:t>
      </w:r>
      <w:r w:rsidR="00F62928">
        <w:rPr>
          <w:rFonts w:cstheme="minorHAnsi"/>
          <w:sz w:val="24"/>
          <w:szCs w:val="24"/>
        </w:rPr>
        <w:t>1</w:t>
      </w:r>
      <w:r w:rsidR="00F6370E">
        <w:rPr>
          <w:rFonts w:cstheme="minorHAnsi"/>
          <w:sz w:val="24"/>
          <w:szCs w:val="24"/>
        </w:rPr>
        <w:t>)</w:t>
      </w:r>
      <w:r w:rsidR="00663A58">
        <w:rPr>
          <w:rFonts w:cstheme="minorHAnsi"/>
          <w:sz w:val="24"/>
          <w:szCs w:val="24"/>
        </w:rPr>
        <w:t xml:space="preserve">, </w:t>
      </w:r>
      <w:r w:rsidR="00663A58" w:rsidRPr="00663A58">
        <w:rPr>
          <w:rFonts w:cstheme="minorHAnsi"/>
          <w:sz w:val="24"/>
          <w:szCs w:val="24"/>
        </w:rPr>
        <w:t>prohibit</w:t>
      </w:r>
      <w:r w:rsidR="00663A58">
        <w:rPr>
          <w:rFonts w:cstheme="minorHAnsi"/>
          <w:sz w:val="24"/>
          <w:szCs w:val="24"/>
        </w:rPr>
        <w:t>ing</w:t>
      </w:r>
      <w:r w:rsidR="00663A58" w:rsidRPr="00663A58">
        <w:rPr>
          <w:rFonts w:cstheme="minorHAnsi"/>
          <w:sz w:val="24"/>
          <w:szCs w:val="24"/>
        </w:rPr>
        <w:t xml:space="preserve"> incitement to violence</w:t>
      </w:r>
      <w:r w:rsidR="00663A58">
        <w:rPr>
          <w:rFonts w:cstheme="minorHAnsi"/>
          <w:sz w:val="24"/>
          <w:szCs w:val="24"/>
        </w:rPr>
        <w:t>,</w:t>
      </w:r>
      <w:r w:rsidR="00663A58" w:rsidRPr="00663A58">
        <w:rPr>
          <w:rFonts w:cstheme="minorHAnsi"/>
          <w:sz w:val="24"/>
          <w:szCs w:val="24"/>
        </w:rPr>
        <w:t xml:space="preserve"> </w:t>
      </w:r>
      <w:r w:rsidR="00663A58">
        <w:rPr>
          <w:rFonts w:cstheme="minorHAnsi"/>
          <w:sz w:val="24"/>
          <w:szCs w:val="24"/>
        </w:rPr>
        <w:t>and</w:t>
      </w:r>
      <w:r w:rsidR="00663A58" w:rsidRPr="00663A58">
        <w:rPr>
          <w:rFonts w:cstheme="minorHAnsi"/>
          <w:sz w:val="24"/>
          <w:szCs w:val="24"/>
        </w:rPr>
        <w:t xml:space="preserve"> bann</w:t>
      </w:r>
      <w:r w:rsidR="00663A58">
        <w:rPr>
          <w:rFonts w:cstheme="minorHAnsi"/>
          <w:sz w:val="24"/>
          <w:szCs w:val="24"/>
        </w:rPr>
        <w:t>ing</w:t>
      </w:r>
      <w:r w:rsidR="00663A58" w:rsidRPr="00663A58">
        <w:rPr>
          <w:rFonts w:cstheme="minorHAnsi"/>
          <w:sz w:val="24"/>
          <w:szCs w:val="24"/>
        </w:rPr>
        <w:t xml:space="preserve"> references to individuals, events and place</w:t>
      </w:r>
      <w:r w:rsidR="00663A58">
        <w:rPr>
          <w:rFonts w:cstheme="minorHAnsi"/>
          <w:sz w:val="24"/>
          <w:szCs w:val="24"/>
        </w:rPr>
        <w:t xml:space="preserve">s. </w:t>
      </w:r>
      <w:r w:rsidR="00BA65D6" w:rsidRPr="00BA65D6">
        <w:rPr>
          <w:rFonts w:cstheme="minorHAnsi"/>
          <w:sz w:val="24"/>
          <w:szCs w:val="24"/>
        </w:rPr>
        <w:t xml:space="preserve">Sixty-five signatories from human rights organisations, </w:t>
      </w:r>
      <w:r w:rsidR="001B684F">
        <w:rPr>
          <w:rFonts w:cstheme="minorHAnsi"/>
          <w:sz w:val="24"/>
          <w:szCs w:val="24"/>
        </w:rPr>
        <w:t xml:space="preserve">as well as </w:t>
      </w:r>
      <w:r w:rsidR="00BA65D6" w:rsidRPr="00BA65D6">
        <w:rPr>
          <w:rFonts w:cstheme="minorHAnsi"/>
          <w:sz w:val="24"/>
          <w:szCs w:val="24"/>
        </w:rPr>
        <w:t>musicians, lawyers and academics</w:t>
      </w:r>
      <w:r w:rsidR="00374F7C">
        <w:rPr>
          <w:rFonts w:cstheme="minorHAnsi"/>
          <w:sz w:val="24"/>
          <w:szCs w:val="24"/>
        </w:rPr>
        <w:t xml:space="preserve"> </w:t>
      </w:r>
      <w:r w:rsidR="004E25DD">
        <w:rPr>
          <w:rFonts w:cstheme="minorHAnsi"/>
          <w:sz w:val="24"/>
          <w:szCs w:val="24"/>
        </w:rPr>
        <w:t>criticised</w:t>
      </w:r>
      <w:r w:rsidR="00374F7C">
        <w:rPr>
          <w:rFonts w:cstheme="minorHAnsi"/>
          <w:sz w:val="24"/>
          <w:szCs w:val="24"/>
        </w:rPr>
        <w:t xml:space="preserve"> this move </w:t>
      </w:r>
      <w:r w:rsidR="006B0663">
        <w:rPr>
          <w:rFonts w:cstheme="minorHAnsi"/>
          <w:sz w:val="24"/>
          <w:szCs w:val="24"/>
        </w:rPr>
        <w:t xml:space="preserve">as </w:t>
      </w:r>
      <w:r w:rsidR="00374F7C">
        <w:rPr>
          <w:rFonts w:cstheme="minorHAnsi"/>
          <w:sz w:val="24"/>
          <w:szCs w:val="24"/>
        </w:rPr>
        <w:t xml:space="preserve">an affront to civil liberties </w:t>
      </w:r>
      <w:r w:rsidR="007A5498">
        <w:rPr>
          <w:rFonts w:cstheme="minorHAnsi"/>
          <w:sz w:val="24"/>
          <w:szCs w:val="24"/>
        </w:rPr>
        <w:t>under the guise of tough-on-crime policies</w:t>
      </w:r>
      <w:r w:rsidR="00725ABA">
        <w:rPr>
          <w:rFonts w:cstheme="minorHAnsi"/>
          <w:sz w:val="24"/>
          <w:szCs w:val="24"/>
        </w:rPr>
        <w:t>,</w:t>
      </w:r>
      <w:r w:rsidR="007A5498">
        <w:rPr>
          <w:rFonts w:cstheme="minorHAnsi"/>
          <w:sz w:val="24"/>
          <w:szCs w:val="24"/>
        </w:rPr>
        <w:t xml:space="preserve"> stressing that </w:t>
      </w:r>
      <w:r w:rsidR="003932AB">
        <w:rPr>
          <w:rFonts w:cstheme="minorHAnsi"/>
          <w:sz w:val="24"/>
          <w:szCs w:val="24"/>
        </w:rPr>
        <w:t>few ‘</w:t>
      </w:r>
      <w:r w:rsidR="003932AB" w:rsidRPr="003932AB">
        <w:rPr>
          <w:rFonts w:cstheme="minorHAnsi"/>
          <w:sz w:val="24"/>
          <w:szCs w:val="24"/>
        </w:rPr>
        <w:t>now-celebrated artists and poets and polemicists would survive such limitations</w:t>
      </w:r>
      <w:r w:rsidR="00D21B74">
        <w:rPr>
          <w:rFonts w:cstheme="minorHAnsi"/>
          <w:sz w:val="24"/>
          <w:szCs w:val="24"/>
        </w:rPr>
        <w:t>’</w:t>
      </w:r>
      <w:r w:rsidR="007A5498">
        <w:rPr>
          <w:rFonts w:cstheme="minorHAnsi"/>
          <w:sz w:val="24"/>
          <w:szCs w:val="24"/>
        </w:rPr>
        <w:t xml:space="preserve"> (</w:t>
      </w:r>
      <w:r w:rsidR="007A5498" w:rsidRPr="00374F7C">
        <w:rPr>
          <w:rFonts w:cstheme="minorHAnsi"/>
          <w:i/>
          <w:sz w:val="24"/>
          <w:szCs w:val="24"/>
        </w:rPr>
        <w:t>The Guardian</w:t>
      </w:r>
      <w:r w:rsidR="007A5498">
        <w:rPr>
          <w:rFonts w:cstheme="minorHAnsi"/>
          <w:sz w:val="24"/>
          <w:szCs w:val="24"/>
        </w:rPr>
        <w:t>, 2019)</w:t>
      </w:r>
      <w:r w:rsidR="00D21B74">
        <w:rPr>
          <w:rFonts w:cstheme="minorHAnsi"/>
          <w:sz w:val="24"/>
          <w:szCs w:val="24"/>
        </w:rPr>
        <w:t xml:space="preserve">. </w:t>
      </w:r>
      <w:r w:rsidR="00374F7C">
        <w:rPr>
          <w:rFonts w:cstheme="minorHAnsi"/>
          <w:sz w:val="24"/>
          <w:szCs w:val="24"/>
        </w:rPr>
        <w:t xml:space="preserve"> </w:t>
      </w:r>
    </w:p>
    <w:p w:rsidR="008816A2" w:rsidRPr="00317623" w:rsidRDefault="008816A2" w:rsidP="00643146">
      <w:pPr>
        <w:spacing w:line="360" w:lineRule="auto"/>
        <w:jc w:val="both"/>
        <w:rPr>
          <w:rFonts w:cstheme="minorHAnsi"/>
          <w:sz w:val="24"/>
          <w:szCs w:val="24"/>
        </w:rPr>
      </w:pPr>
      <w:r w:rsidRPr="00317623">
        <w:rPr>
          <w:rFonts w:cstheme="minorHAnsi"/>
          <w:sz w:val="24"/>
          <w:szCs w:val="24"/>
        </w:rPr>
        <w:t>While the aforementioned examples demonstrate how drill found itself in the grip of the criminal justice system, the most spectacular episode in the policing of this music genre is captured by the filming of a stop and search operation in London Fields which targeted the shooting of a video for drill artist Balistic. Three armed police officers arrived at the scene clutching their machine guns and shouting at Balistic and his entourage of teenage boys to put their hands above their heads, while a helicopter circled the “suspects” from above. Although there was no evidence of any wrongdoing, the Metropolitan Police said that it was responding to a report of a firearm in what looks like a noticeably excessive response to a drill music video recording (Virk, 2018).</w:t>
      </w:r>
    </w:p>
    <w:p w:rsidR="008816A2" w:rsidRPr="00317623" w:rsidRDefault="008816A2" w:rsidP="00643146">
      <w:pPr>
        <w:spacing w:line="360" w:lineRule="auto"/>
        <w:jc w:val="both"/>
        <w:rPr>
          <w:rFonts w:cstheme="minorHAnsi"/>
          <w:sz w:val="24"/>
          <w:szCs w:val="24"/>
        </w:rPr>
      </w:pPr>
      <w:r w:rsidRPr="00317623">
        <w:rPr>
          <w:rFonts w:cstheme="minorHAnsi"/>
          <w:sz w:val="24"/>
          <w:szCs w:val="24"/>
        </w:rPr>
        <w:t>Despite the ar</w:t>
      </w:r>
      <w:r w:rsidR="00F61DEA">
        <w:rPr>
          <w:rFonts w:cstheme="minorHAnsi"/>
          <w:sz w:val="24"/>
          <w:szCs w:val="24"/>
        </w:rPr>
        <w:t xml:space="preserve">guably exaggerated suspicion </w:t>
      </w:r>
      <w:r w:rsidRPr="00317623">
        <w:rPr>
          <w:rFonts w:cstheme="minorHAnsi"/>
          <w:sz w:val="24"/>
          <w:szCs w:val="24"/>
        </w:rPr>
        <w:t>with which “drillers” have been trea</w:t>
      </w:r>
      <w:r w:rsidR="00F61CE3">
        <w:rPr>
          <w:rFonts w:cstheme="minorHAnsi"/>
          <w:sz w:val="24"/>
          <w:szCs w:val="24"/>
        </w:rPr>
        <w:t>ted by law enforcement agencies,</w:t>
      </w:r>
      <w:r w:rsidRPr="00317623">
        <w:rPr>
          <w:rFonts w:cstheme="minorHAnsi"/>
          <w:sz w:val="24"/>
          <w:szCs w:val="24"/>
        </w:rPr>
        <w:t xml:space="preserve"> police chiefs, the Crown Court, and the Home Office have all welcomed such iron-fisted, militaristic responses as effective crime-fighting method</w:t>
      </w:r>
      <w:r w:rsidR="00F61CE3">
        <w:rPr>
          <w:rFonts w:cstheme="minorHAnsi"/>
          <w:sz w:val="24"/>
          <w:szCs w:val="24"/>
        </w:rPr>
        <w:t>s</w:t>
      </w:r>
      <w:r w:rsidRPr="00317623">
        <w:rPr>
          <w:rFonts w:cstheme="minorHAnsi"/>
          <w:sz w:val="24"/>
          <w:szCs w:val="24"/>
        </w:rPr>
        <w:t xml:space="preserve"> (</w:t>
      </w:r>
      <w:r w:rsidRPr="00317623">
        <w:rPr>
          <w:rFonts w:cstheme="minorHAnsi"/>
          <w:i/>
          <w:sz w:val="24"/>
          <w:szCs w:val="24"/>
        </w:rPr>
        <w:t>LBC</w:t>
      </w:r>
      <w:r w:rsidRPr="00317623">
        <w:rPr>
          <w:rFonts w:cstheme="minorHAnsi"/>
          <w:sz w:val="24"/>
          <w:szCs w:val="24"/>
        </w:rPr>
        <w:t xml:space="preserve">, 2018; </w:t>
      </w:r>
      <w:r w:rsidRPr="00317623">
        <w:rPr>
          <w:rFonts w:cstheme="minorHAnsi"/>
          <w:i/>
          <w:sz w:val="24"/>
          <w:szCs w:val="24"/>
        </w:rPr>
        <w:t xml:space="preserve">The Telegraph, </w:t>
      </w:r>
      <w:r w:rsidRPr="00317623">
        <w:rPr>
          <w:rFonts w:cstheme="minorHAnsi"/>
          <w:sz w:val="24"/>
          <w:szCs w:val="24"/>
        </w:rPr>
        <w:t xml:space="preserve">2018; HM Government, 2018). This may seem like a reasonable position to adopt by the authorities that are charged with overseeing public safety, but it also raises a number of important questions especially when measured against the scepticism voiced by human rights organisations, campaign groups, youth violence commissions, and academic researchers who criticise such responses to drill music and knife crime in general. </w:t>
      </w:r>
    </w:p>
    <w:p w:rsidR="008816A2" w:rsidRPr="00317623" w:rsidRDefault="008816A2" w:rsidP="00643146">
      <w:pPr>
        <w:spacing w:line="360" w:lineRule="auto"/>
        <w:jc w:val="both"/>
        <w:rPr>
          <w:rFonts w:cstheme="minorHAnsi"/>
          <w:sz w:val="24"/>
          <w:szCs w:val="24"/>
        </w:rPr>
      </w:pPr>
      <w:r w:rsidRPr="00317623">
        <w:rPr>
          <w:rFonts w:cstheme="minorHAnsi"/>
          <w:sz w:val="24"/>
          <w:szCs w:val="24"/>
        </w:rPr>
        <w:t xml:space="preserve">The Youth Violence Commission’s interim report categorically states that ‘debates around the potential impact of drill music on youth violence are, in the main, a populist distraction from understanding and tackling the real root causes’ such as ‘childhood trauma, undiagnosed and </w:t>
      </w:r>
      <w:r w:rsidRPr="00317623">
        <w:rPr>
          <w:rFonts w:cstheme="minorHAnsi"/>
          <w:sz w:val="24"/>
          <w:szCs w:val="24"/>
        </w:rPr>
        <w:lastRenderedPageBreak/>
        <w:t xml:space="preserve">untreated mental health issues, inadequate state provision, deficient parental support, poverty and social inequality’ (Youth Violence Commission, 2018: 5). Contrary to heavy-handed law enforcement approaches to knife crime, the Youth Violence Commission advocates a public health approach to knife crime modelled after Scotland’s Violence Reduction Unit and the nascent Violence Reduction Unit in London. In a similar vein, human rights and freedom of speech organisations such as RightsInfo and Index on Censorship have raised concerns about the use of CBOs against “drillers” which they see as an unjustified restriction on freedom of expression (Evans, 2018; Browne and Hudson, 2018). </w:t>
      </w:r>
    </w:p>
    <w:p w:rsidR="008816A2" w:rsidRPr="00317623" w:rsidRDefault="008816A2" w:rsidP="00643146">
      <w:pPr>
        <w:spacing w:line="360" w:lineRule="auto"/>
        <w:jc w:val="both"/>
        <w:rPr>
          <w:rFonts w:cstheme="minorHAnsi"/>
          <w:sz w:val="24"/>
          <w:szCs w:val="24"/>
        </w:rPr>
      </w:pPr>
      <w:r w:rsidRPr="00317623">
        <w:rPr>
          <w:rFonts w:cstheme="minorHAnsi"/>
          <w:sz w:val="24"/>
          <w:szCs w:val="24"/>
        </w:rPr>
        <w:t xml:space="preserve">Such disputes over how to best respond to knife crime, with drill providing the sombre soundtrack, reached fever pitch following five deaths in six days in the first week of November 2018 and reignited similar debates about controversial, yet popular, policing tools such as stop and search and gang databases. The Commissioner of the Metropolitan Police Service, Cressida Dick went as far as declaring a ‘relentless war on gangs’ (Davenport </w:t>
      </w:r>
      <w:r w:rsidRPr="00317623">
        <w:rPr>
          <w:rFonts w:cstheme="minorHAnsi"/>
          <w:i/>
          <w:sz w:val="24"/>
          <w:szCs w:val="24"/>
        </w:rPr>
        <w:t>et al.</w:t>
      </w:r>
      <w:r w:rsidRPr="00317623">
        <w:rPr>
          <w:rFonts w:cstheme="minorHAnsi"/>
          <w:sz w:val="24"/>
          <w:szCs w:val="24"/>
        </w:rPr>
        <w:t xml:space="preserve">, 2018) through increased use of stop and search to seize knives and draw on intelligence to prevent further attacks. Much like the methods used to police drill music such responses to knife crime are not only controversial, given their historically disproportionate use against Black and minority ethnic groups, but also ineffective; thereby casting doubt about the Met’s intentions and motives. </w:t>
      </w:r>
    </w:p>
    <w:p w:rsidR="008816A2" w:rsidRPr="00317623" w:rsidRDefault="008816A2" w:rsidP="00643146">
      <w:pPr>
        <w:spacing w:line="360" w:lineRule="auto"/>
        <w:jc w:val="both"/>
        <w:rPr>
          <w:rFonts w:cstheme="minorHAnsi"/>
          <w:sz w:val="24"/>
          <w:szCs w:val="24"/>
        </w:rPr>
      </w:pPr>
      <w:r w:rsidRPr="00317623">
        <w:rPr>
          <w:rFonts w:cstheme="minorHAnsi"/>
          <w:sz w:val="24"/>
          <w:szCs w:val="24"/>
        </w:rPr>
        <w:t>Recent data from the Mayor's Office for Policing and Crime on gangs show no concrete evidence of the link between knife crime and gang membership (MOPAC, 2016</w:t>
      </w:r>
      <w:r w:rsidR="00DE6C67">
        <w:rPr>
          <w:rFonts w:cstheme="minorHAnsi"/>
          <w:sz w:val="24"/>
          <w:szCs w:val="24"/>
        </w:rPr>
        <w:t>, Grimshaw and Ford, 2018: 9</w:t>
      </w:r>
      <w:r w:rsidRPr="00317623">
        <w:rPr>
          <w:rFonts w:cstheme="minorHAnsi"/>
          <w:sz w:val="24"/>
          <w:szCs w:val="24"/>
        </w:rPr>
        <w:t xml:space="preserve">), as does the evidence from Stopwatch and Amnesty International on the Metropolitan Police Gang Matrix (Williams, 2018; Amnesty, 2018). </w:t>
      </w:r>
      <w:r w:rsidR="002F3CC2">
        <w:rPr>
          <w:rFonts w:cstheme="minorHAnsi"/>
          <w:sz w:val="24"/>
          <w:szCs w:val="24"/>
        </w:rPr>
        <w:t>To make matters worse, a</w:t>
      </w:r>
      <w:r w:rsidR="00746A0C">
        <w:rPr>
          <w:rFonts w:cstheme="minorHAnsi"/>
          <w:sz w:val="24"/>
          <w:szCs w:val="24"/>
        </w:rPr>
        <w:t xml:space="preserve"> recent investigation by the </w:t>
      </w:r>
      <w:r w:rsidR="00746A0C" w:rsidRPr="005A31FF">
        <w:rPr>
          <w:rFonts w:cstheme="minorHAnsi"/>
          <w:sz w:val="24"/>
          <w:szCs w:val="24"/>
        </w:rPr>
        <w:t>Information Commissioner’s Office (ICO)</w:t>
      </w:r>
      <w:r w:rsidR="00746A0C">
        <w:rPr>
          <w:rFonts w:cstheme="minorHAnsi"/>
          <w:sz w:val="24"/>
          <w:szCs w:val="24"/>
        </w:rPr>
        <w:t xml:space="preserve"> found the Matrix in breach of data protection laws ‘</w:t>
      </w:r>
      <w:r w:rsidR="00746A0C" w:rsidRPr="005A31FF">
        <w:rPr>
          <w:rFonts w:cstheme="minorHAnsi"/>
          <w:sz w:val="24"/>
          <w:szCs w:val="24"/>
        </w:rPr>
        <w:t>with the potential to cause damage and distress to the disproportionate number of young, black men on the Matrix</w:t>
      </w:r>
      <w:r w:rsidR="00746A0C">
        <w:rPr>
          <w:rFonts w:cstheme="minorHAnsi"/>
          <w:sz w:val="24"/>
          <w:szCs w:val="24"/>
        </w:rPr>
        <w:t xml:space="preserve">’ (ICO, 2018). </w:t>
      </w:r>
      <w:r w:rsidR="002F3CC2">
        <w:rPr>
          <w:rFonts w:cstheme="minorHAnsi"/>
          <w:sz w:val="24"/>
          <w:szCs w:val="24"/>
        </w:rPr>
        <w:t>This echoes criticism</w:t>
      </w:r>
      <w:r w:rsidR="008824E4">
        <w:rPr>
          <w:rFonts w:cstheme="minorHAnsi"/>
          <w:sz w:val="24"/>
          <w:szCs w:val="24"/>
        </w:rPr>
        <w:t>s</w:t>
      </w:r>
      <w:r w:rsidR="002F3CC2">
        <w:rPr>
          <w:rFonts w:cstheme="minorHAnsi"/>
          <w:sz w:val="24"/>
          <w:szCs w:val="24"/>
        </w:rPr>
        <w:t xml:space="preserve"> voiced against the Matrix</w:t>
      </w:r>
      <w:r w:rsidR="008824E4">
        <w:rPr>
          <w:rFonts w:cstheme="minorHAnsi"/>
          <w:sz w:val="24"/>
          <w:szCs w:val="24"/>
        </w:rPr>
        <w:t xml:space="preserve"> which</w:t>
      </w:r>
      <w:r w:rsidR="002F3CC2">
        <w:rPr>
          <w:rFonts w:cstheme="minorHAnsi"/>
          <w:sz w:val="24"/>
          <w:szCs w:val="24"/>
        </w:rPr>
        <w:t xml:space="preserve"> describ</w:t>
      </w:r>
      <w:r w:rsidR="008824E4">
        <w:rPr>
          <w:rFonts w:cstheme="minorHAnsi"/>
          <w:sz w:val="24"/>
          <w:szCs w:val="24"/>
        </w:rPr>
        <w:t>e</w:t>
      </w:r>
      <w:r w:rsidR="002F3CC2">
        <w:rPr>
          <w:rFonts w:cstheme="minorHAnsi"/>
          <w:sz w:val="24"/>
          <w:szCs w:val="24"/>
        </w:rPr>
        <w:t xml:space="preserve"> it as ‘racist’</w:t>
      </w:r>
      <w:r w:rsidRPr="00317623">
        <w:rPr>
          <w:rFonts w:cstheme="minorHAnsi"/>
          <w:sz w:val="24"/>
          <w:szCs w:val="24"/>
        </w:rPr>
        <w:t xml:space="preserve"> (Clarke, 2018)</w:t>
      </w:r>
      <w:r w:rsidR="008824E4">
        <w:rPr>
          <w:rFonts w:cstheme="minorHAnsi"/>
          <w:sz w:val="24"/>
          <w:szCs w:val="24"/>
        </w:rPr>
        <w:t>,</w:t>
      </w:r>
      <w:r w:rsidRPr="00317623">
        <w:rPr>
          <w:rFonts w:cstheme="minorHAnsi"/>
          <w:sz w:val="24"/>
          <w:szCs w:val="24"/>
        </w:rPr>
        <w:t xml:space="preserve"> due to its disproportionate use as ‘the basis for surveillance operations against young men and boys who are predominantly black and are listed as potential future violent offenders, sometimes without any basis’ (OHCHR, 2</w:t>
      </w:r>
      <w:r w:rsidR="00D62F7D">
        <w:rPr>
          <w:rFonts w:cstheme="minorHAnsi"/>
          <w:sz w:val="24"/>
          <w:szCs w:val="24"/>
        </w:rPr>
        <w:t>018). Unfortunately,</w:t>
      </w:r>
      <w:r w:rsidRPr="00317623">
        <w:rPr>
          <w:rFonts w:cstheme="minorHAnsi"/>
          <w:sz w:val="24"/>
          <w:szCs w:val="24"/>
        </w:rPr>
        <w:t xml:space="preserve"> stop and search fares just as badly according to the latest evidence which demonstrates that this ostensibly indispensable police power is as ineffective and ill-judged as it is discriminatory (Tiratelli </w:t>
      </w:r>
      <w:r w:rsidRPr="00317623">
        <w:rPr>
          <w:rFonts w:cstheme="minorHAnsi"/>
          <w:i/>
          <w:sz w:val="24"/>
          <w:szCs w:val="24"/>
        </w:rPr>
        <w:t>et al</w:t>
      </w:r>
      <w:r w:rsidRPr="00317623">
        <w:rPr>
          <w:rFonts w:cstheme="minorHAnsi"/>
          <w:sz w:val="24"/>
          <w:szCs w:val="24"/>
        </w:rPr>
        <w:t xml:space="preserve">., 2018; </w:t>
      </w:r>
      <w:r w:rsidR="00390296">
        <w:rPr>
          <w:rFonts w:cstheme="minorHAnsi"/>
          <w:sz w:val="24"/>
          <w:szCs w:val="24"/>
        </w:rPr>
        <w:t xml:space="preserve">Grimshaw </w:t>
      </w:r>
      <w:r w:rsidR="00390296">
        <w:rPr>
          <w:rFonts w:cstheme="minorHAnsi"/>
          <w:sz w:val="24"/>
          <w:szCs w:val="24"/>
        </w:rPr>
        <w:lastRenderedPageBreak/>
        <w:t xml:space="preserve">and Ford, 2018; </w:t>
      </w:r>
      <w:r w:rsidRPr="00317623">
        <w:rPr>
          <w:rFonts w:cstheme="minorHAnsi"/>
          <w:sz w:val="24"/>
          <w:szCs w:val="24"/>
        </w:rPr>
        <w:t xml:space="preserve">Shiner </w:t>
      </w:r>
      <w:r w:rsidRPr="00317623">
        <w:rPr>
          <w:rFonts w:cstheme="minorHAnsi"/>
          <w:i/>
          <w:sz w:val="24"/>
          <w:szCs w:val="24"/>
        </w:rPr>
        <w:t>et al.,</w:t>
      </w:r>
      <w:r w:rsidRPr="00317623">
        <w:rPr>
          <w:rFonts w:cstheme="minorHAnsi"/>
          <w:sz w:val="24"/>
          <w:szCs w:val="24"/>
        </w:rPr>
        <w:t xml:space="preserve"> 2018; OHCHR, 2018; EHRC</w:t>
      </w:r>
      <w:r w:rsidR="002053A6">
        <w:rPr>
          <w:rFonts w:cstheme="minorHAnsi"/>
          <w:sz w:val="24"/>
          <w:szCs w:val="24"/>
        </w:rPr>
        <w:t>,</w:t>
      </w:r>
      <w:r w:rsidRPr="00317623">
        <w:rPr>
          <w:rFonts w:cstheme="minorHAnsi"/>
          <w:sz w:val="24"/>
          <w:szCs w:val="24"/>
        </w:rPr>
        <w:t xml:space="preserve"> 2010</w:t>
      </w:r>
      <w:r w:rsidR="002053A6">
        <w:rPr>
          <w:rFonts w:cstheme="minorHAnsi"/>
          <w:sz w:val="24"/>
          <w:szCs w:val="24"/>
        </w:rPr>
        <w:t>;</w:t>
      </w:r>
      <w:r w:rsidRPr="00317623">
        <w:rPr>
          <w:rFonts w:cstheme="minorHAnsi"/>
          <w:sz w:val="24"/>
          <w:szCs w:val="24"/>
        </w:rPr>
        <w:t xml:space="preserve"> 2012) and ‘criminogenic’ even</w:t>
      </w:r>
      <w:r w:rsidR="00D62F7D">
        <w:rPr>
          <w:rFonts w:cstheme="minorHAnsi"/>
          <w:sz w:val="24"/>
          <w:szCs w:val="24"/>
        </w:rPr>
        <w:t>,</w:t>
      </w:r>
      <w:r w:rsidRPr="00317623">
        <w:rPr>
          <w:rFonts w:cstheme="minorHAnsi"/>
          <w:sz w:val="24"/>
          <w:szCs w:val="24"/>
        </w:rPr>
        <w:t xml:space="preserve"> due to its damaging effect on the public’s trust of the police (Brennan, 2018</w:t>
      </w:r>
      <w:r w:rsidR="00C26547">
        <w:rPr>
          <w:rFonts w:cstheme="minorHAnsi"/>
          <w:sz w:val="24"/>
          <w:szCs w:val="24"/>
        </w:rPr>
        <w:t>; Keeling, 2017</w:t>
      </w:r>
      <w:r w:rsidRPr="00317623">
        <w:rPr>
          <w:rFonts w:cstheme="minorHAnsi"/>
          <w:sz w:val="24"/>
          <w:szCs w:val="24"/>
        </w:rPr>
        <w:t>). Indeed, as Shiner</w:t>
      </w:r>
      <w:r w:rsidRPr="00317623">
        <w:rPr>
          <w:rFonts w:cstheme="minorHAnsi"/>
          <w:i/>
          <w:sz w:val="24"/>
          <w:szCs w:val="24"/>
        </w:rPr>
        <w:t xml:space="preserve"> et al. </w:t>
      </w:r>
      <w:r w:rsidRPr="00317623">
        <w:rPr>
          <w:rFonts w:cstheme="minorHAnsi"/>
          <w:sz w:val="24"/>
          <w:szCs w:val="24"/>
        </w:rPr>
        <w:t>(2018: 2) note, the ‘defensive rhetoric’ around stop and search as ‘a ‘vital tool’ in the fight against knife crime does not ‘stand-up to empirical scrutiny’. Contrary to ‘police narratives about stop and search’ which ‘revolve around knives, gangs, organised crime groups, drug supply, county lines and modern slavery’, Shiner</w:t>
      </w:r>
      <w:r w:rsidRPr="00317623">
        <w:rPr>
          <w:rFonts w:cstheme="minorHAnsi"/>
          <w:i/>
          <w:sz w:val="24"/>
          <w:szCs w:val="24"/>
        </w:rPr>
        <w:t xml:space="preserve"> et al.</w:t>
      </w:r>
      <w:r w:rsidRPr="00317623">
        <w:rPr>
          <w:rFonts w:cstheme="minorHAnsi"/>
          <w:sz w:val="24"/>
          <w:szCs w:val="24"/>
        </w:rPr>
        <w:t>’s</w:t>
      </w:r>
      <w:r w:rsidRPr="00317623">
        <w:rPr>
          <w:rFonts w:cstheme="minorHAnsi"/>
          <w:i/>
          <w:sz w:val="24"/>
          <w:szCs w:val="24"/>
        </w:rPr>
        <w:t xml:space="preserve"> </w:t>
      </w:r>
      <w:r w:rsidRPr="00317623">
        <w:rPr>
          <w:rFonts w:cstheme="minorHAnsi"/>
          <w:sz w:val="24"/>
          <w:szCs w:val="24"/>
        </w:rPr>
        <w:t xml:space="preserve">(2018: 2) ‘analysis tells a different story - one of deprived, minority communities being over-policed and selectively criminalised’.  </w:t>
      </w:r>
    </w:p>
    <w:p w:rsidR="008816A2" w:rsidRPr="00317623" w:rsidRDefault="008816A2" w:rsidP="00643146">
      <w:pPr>
        <w:spacing w:line="360" w:lineRule="auto"/>
        <w:jc w:val="both"/>
        <w:rPr>
          <w:rFonts w:cs="Arial"/>
          <w:sz w:val="24"/>
          <w:szCs w:val="24"/>
          <w:shd w:val="clear" w:color="auto" w:fill="FFFFFF"/>
        </w:rPr>
      </w:pPr>
      <w:r w:rsidRPr="00317623">
        <w:rPr>
          <w:rFonts w:cstheme="minorHAnsi"/>
          <w:sz w:val="24"/>
          <w:szCs w:val="24"/>
        </w:rPr>
        <w:t>These may seem peripheral issues to the policing of drill were they not shaping the context within which drill music is policed. In fact the Met’s “war on gangs” by means of discredited policing tools, reveals what Williams and Clarke (2016: 3) describe as ‘dangerous associations of a series of negative constructs, signifying racialised stereotypes that endure and underpin contemporary policing and prosecution strategies in relation to serious youth violence in England and Wales’. In the case of drill music, such ‘dangerous associations’ between Black youth subcultures and criminality become especially relevant given that information gleaned from sharing YouTube videos and other social media activity online is considered a possible indicator of likely gang affiliation and are used as potential criteria for inclusion in the Matrix. According to Amnesty International (2018: 46), ‘</w:t>
      </w:r>
      <w:r w:rsidRPr="00317623">
        <w:rPr>
          <w:rFonts w:cs="Arial"/>
          <w:sz w:val="24"/>
          <w:szCs w:val="24"/>
          <w:shd w:val="clear" w:color="auto" w:fill="FFFFFF"/>
        </w:rPr>
        <w:t xml:space="preserve">people are therefore being profiled and monitored by police Gangs Units simply because of the subculture to which they belong and the people with whom they associate online’. </w:t>
      </w:r>
    </w:p>
    <w:p w:rsidR="008816A2" w:rsidRDefault="008816A2" w:rsidP="00643146">
      <w:pPr>
        <w:spacing w:line="360" w:lineRule="auto"/>
        <w:jc w:val="both"/>
        <w:rPr>
          <w:rFonts w:cs="Arial"/>
          <w:sz w:val="24"/>
          <w:szCs w:val="24"/>
          <w:shd w:val="clear" w:color="auto" w:fill="FFFFFF"/>
        </w:rPr>
      </w:pPr>
      <w:r w:rsidRPr="00317623">
        <w:rPr>
          <w:rFonts w:cs="Arial"/>
          <w:sz w:val="24"/>
          <w:szCs w:val="24"/>
          <w:shd w:val="clear" w:color="auto" w:fill="FFFFFF"/>
        </w:rPr>
        <w:t xml:space="preserve">The policing of drill therefore becomes one of the battles with which the Met’s war on gangs is fought. But it also raises important concerns about the persistence of institutional racism within the London Metropolitan Police, three decades after the term was popularised </w:t>
      </w:r>
      <w:r w:rsidRPr="002074B0">
        <w:rPr>
          <w:rFonts w:cs="Arial"/>
          <w:sz w:val="24"/>
          <w:szCs w:val="24"/>
          <w:shd w:val="clear" w:color="auto" w:fill="FFFFFF"/>
        </w:rPr>
        <w:t>following the Scarman and Macpherson reports on the 1981 riots and the murder of Stephen Lawrence (Scarman, 1981; Macpherson, 1999)</w:t>
      </w:r>
      <w:r w:rsidRPr="002074B0">
        <w:rPr>
          <w:rStyle w:val="FootnoteReference"/>
          <w:rFonts w:cs="Arial"/>
          <w:sz w:val="24"/>
          <w:szCs w:val="24"/>
          <w:shd w:val="clear" w:color="auto" w:fill="FFFFFF"/>
        </w:rPr>
        <w:footnoteReference w:id="1"/>
      </w:r>
      <w:r w:rsidRPr="002074B0">
        <w:rPr>
          <w:rFonts w:cs="Arial"/>
          <w:sz w:val="24"/>
          <w:szCs w:val="24"/>
          <w:shd w:val="clear" w:color="auto" w:fill="FFFFFF"/>
        </w:rPr>
        <w:t xml:space="preserve">. Having so far demonstrated how a Black British music genre like drill came to be targeted, monitored, and suppressed by the London Metropolitan Police, the following section will focus on the policing of drill as a painful reminder of the prejudicial attitudes and discriminatory actions that surround the policing of </w:t>
      </w:r>
      <w:r w:rsidRPr="002074B0">
        <w:rPr>
          <w:rFonts w:cs="Arial"/>
          <w:sz w:val="24"/>
          <w:szCs w:val="24"/>
          <w:shd w:val="clear" w:color="auto" w:fill="FFFFFF"/>
        </w:rPr>
        <w:lastRenderedPageBreak/>
        <w:t>young Black Britons and their music subcultures. A comparison with drill’s kindred genre, grime, will also be made to highlight continuities in the ways in which the two genres have being monitored and suppressed by the London Metropolitan Police</w:t>
      </w:r>
      <w:r w:rsidR="00D403D5" w:rsidRPr="002074B0">
        <w:rPr>
          <w:rFonts w:cs="Arial"/>
          <w:sz w:val="24"/>
          <w:szCs w:val="24"/>
          <w:shd w:val="clear" w:color="auto" w:fill="FFFFFF"/>
        </w:rPr>
        <w:t>.</w:t>
      </w:r>
    </w:p>
    <w:p w:rsidR="00E571B1" w:rsidRDefault="00D34F36" w:rsidP="00643146">
      <w:pPr>
        <w:spacing w:line="360" w:lineRule="auto"/>
        <w:jc w:val="both"/>
        <w:rPr>
          <w:rFonts w:cs="TimesNewRomanPSMT"/>
          <w:b/>
          <w:color w:val="595959" w:themeColor="text1" w:themeTint="A6"/>
          <w:sz w:val="24"/>
          <w:szCs w:val="24"/>
        </w:rPr>
      </w:pPr>
      <w:r>
        <w:rPr>
          <w:rFonts w:cs="TimesNewRomanPSMT"/>
          <w:b/>
          <w:color w:val="595959" w:themeColor="text1" w:themeTint="A6"/>
          <w:sz w:val="24"/>
          <w:szCs w:val="24"/>
        </w:rPr>
        <w:t>Like Grime, Like Drill</w:t>
      </w:r>
      <w:r w:rsidR="00FB6E69" w:rsidRPr="00FB6E69">
        <w:rPr>
          <w:rFonts w:cs="TimesNewRomanPSMT"/>
          <w:b/>
          <w:color w:val="595959" w:themeColor="text1" w:themeTint="A6"/>
          <w:sz w:val="24"/>
          <w:szCs w:val="24"/>
        </w:rPr>
        <w:t>:</w:t>
      </w:r>
      <w:r w:rsidR="00CC6633" w:rsidRPr="00FB6E69">
        <w:rPr>
          <w:rFonts w:cs="TimesNewRomanPSMT"/>
          <w:b/>
          <w:color w:val="595959" w:themeColor="text1" w:themeTint="A6"/>
          <w:sz w:val="24"/>
          <w:szCs w:val="24"/>
        </w:rPr>
        <w:t xml:space="preserve"> </w:t>
      </w:r>
      <w:r w:rsidR="00E571B1" w:rsidRPr="00FB6E69">
        <w:rPr>
          <w:rFonts w:cs="TimesNewRomanPSMT"/>
          <w:b/>
          <w:color w:val="595959" w:themeColor="text1" w:themeTint="A6"/>
          <w:sz w:val="24"/>
          <w:szCs w:val="24"/>
        </w:rPr>
        <w:t xml:space="preserve">Institutional Racism </w:t>
      </w:r>
      <w:r w:rsidR="00440F00" w:rsidRPr="00FB6E69">
        <w:rPr>
          <w:rFonts w:cs="TimesNewRomanPSMT"/>
          <w:b/>
          <w:color w:val="595959" w:themeColor="text1" w:themeTint="A6"/>
          <w:sz w:val="24"/>
          <w:szCs w:val="24"/>
        </w:rPr>
        <w:t>Reloaded</w:t>
      </w:r>
      <w:r w:rsidR="00FB6E69" w:rsidRPr="00FB6E69">
        <w:rPr>
          <w:rFonts w:cs="TimesNewRomanPSMT"/>
          <w:b/>
          <w:color w:val="595959" w:themeColor="text1" w:themeTint="A6"/>
          <w:sz w:val="24"/>
          <w:szCs w:val="24"/>
        </w:rPr>
        <w:t>?</w:t>
      </w:r>
    </w:p>
    <w:p w:rsidR="00EF73FA" w:rsidRDefault="008B6DE4" w:rsidP="00643146">
      <w:pPr>
        <w:spacing w:line="360" w:lineRule="auto"/>
        <w:jc w:val="both"/>
        <w:rPr>
          <w:rFonts w:cs="TimesNewRomanPSMT"/>
          <w:sz w:val="24"/>
          <w:szCs w:val="24"/>
        </w:rPr>
      </w:pPr>
      <w:r>
        <w:rPr>
          <w:rFonts w:cs="TimesNewRomanPSMT"/>
          <w:sz w:val="24"/>
          <w:szCs w:val="24"/>
        </w:rPr>
        <w:t>In the pas</w:t>
      </w:r>
      <w:r w:rsidR="00E733E3">
        <w:rPr>
          <w:rFonts w:cs="TimesNewRomanPSMT"/>
          <w:sz w:val="24"/>
          <w:szCs w:val="24"/>
        </w:rPr>
        <w:t>t eight months</w:t>
      </w:r>
      <w:r w:rsidR="005F367F">
        <w:rPr>
          <w:rFonts w:cs="TimesNewRomanPSMT"/>
          <w:sz w:val="24"/>
          <w:szCs w:val="24"/>
        </w:rPr>
        <w:t xml:space="preserve"> </w:t>
      </w:r>
      <w:r w:rsidR="000D6B47">
        <w:rPr>
          <w:rFonts w:cs="TimesNewRomanPSMT"/>
          <w:sz w:val="24"/>
          <w:szCs w:val="24"/>
        </w:rPr>
        <w:t xml:space="preserve">UK </w:t>
      </w:r>
      <w:r w:rsidR="005F367F">
        <w:rPr>
          <w:rFonts w:cs="TimesNewRomanPSMT"/>
          <w:sz w:val="24"/>
          <w:szCs w:val="24"/>
        </w:rPr>
        <w:t>drill</w:t>
      </w:r>
      <w:r w:rsidR="000D6B47">
        <w:rPr>
          <w:rFonts w:cs="TimesNewRomanPSMT"/>
          <w:sz w:val="24"/>
          <w:szCs w:val="24"/>
        </w:rPr>
        <w:t>’s</w:t>
      </w:r>
      <w:r w:rsidR="005F367F">
        <w:rPr>
          <w:rFonts w:cs="TimesNewRomanPSMT"/>
          <w:sz w:val="24"/>
          <w:szCs w:val="24"/>
        </w:rPr>
        <w:t xml:space="preserve"> </w:t>
      </w:r>
      <w:r w:rsidR="00D2328E">
        <w:rPr>
          <w:rFonts w:cs="TimesNewRomanPSMT"/>
          <w:sz w:val="24"/>
          <w:szCs w:val="24"/>
        </w:rPr>
        <w:t xml:space="preserve">former </w:t>
      </w:r>
      <w:r w:rsidR="005F367F">
        <w:rPr>
          <w:rFonts w:cs="TimesNewRomanPSMT"/>
          <w:sz w:val="24"/>
          <w:szCs w:val="24"/>
        </w:rPr>
        <w:t>existence as an</w:t>
      </w:r>
      <w:r w:rsidR="00BB1A96">
        <w:rPr>
          <w:rFonts w:cs="TimesNewRomanPSMT"/>
          <w:sz w:val="24"/>
          <w:szCs w:val="24"/>
        </w:rPr>
        <w:t xml:space="preserve"> obscure,</w:t>
      </w:r>
      <w:r w:rsidR="00D2328E">
        <w:rPr>
          <w:rFonts w:cs="TimesNewRomanPSMT"/>
          <w:sz w:val="24"/>
          <w:szCs w:val="24"/>
        </w:rPr>
        <w:t xml:space="preserve"> </w:t>
      </w:r>
      <w:r w:rsidR="005F367F">
        <w:rPr>
          <w:rFonts w:cs="TimesNewRomanPSMT"/>
          <w:sz w:val="24"/>
          <w:szCs w:val="24"/>
        </w:rPr>
        <w:t>underground ‘branch of the rap family tree’ (Hancox, 2018b</w:t>
      </w:r>
      <w:r w:rsidR="007322AC">
        <w:rPr>
          <w:rFonts w:cs="TimesNewRomanPSMT"/>
          <w:sz w:val="24"/>
          <w:szCs w:val="24"/>
        </w:rPr>
        <w:t>: 304</w:t>
      </w:r>
      <w:r w:rsidR="005F367F">
        <w:rPr>
          <w:rFonts w:cs="TimesNewRomanPSMT"/>
          <w:sz w:val="24"/>
          <w:szCs w:val="24"/>
        </w:rPr>
        <w:t>)</w:t>
      </w:r>
      <w:r w:rsidR="00BB1A96">
        <w:rPr>
          <w:rFonts w:cs="TimesNewRomanPSMT"/>
          <w:sz w:val="24"/>
          <w:szCs w:val="24"/>
        </w:rPr>
        <w:t>,</w:t>
      </w:r>
      <w:r w:rsidR="005F367F">
        <w:rPr>
          <w:rFonts w:cs="TimesNewRomanPSMT"/>
          <w:sz w:val="24"/>
          <w:szCs w:val="24"/>
        </w:rPr>
        <w:t xml:space="preserve"> </w:t>
      </w:r>
      <w:r w:rsidR="0073204A">
        <w:rPr>
          <w:rFonts w:cs="TimesNewRomanPSMT"/>
          <w:sz w:val="24"/>
          <w:szCs w:val="24"/>
        </w:rPr>
        <w:t>ended abruptly</w:t>
      </w:r>
      <w:r w:rsidR="00C96428">
        <w:rPr>
          <w:rFonts w:cs="TimesNewRomanPSMT"/>
          <w:sz w:val="24"/>
          <w:szCs w:val="24"/>
        </w:rPr>
        <w:t xml:space="preserve"> after</w:t>
      </w:r>
      <w:r w:rsidR="00D11AC9">
        <w:rPr>
          <w:rFonts w:cs="TimesNewRomanPSMT"/>
          <w:sz w:val="24"/>
          <w:szCs w:val="24"/>
        </w:rPr>
        <w:t xml:space="preserve"> </w:t>
      </w:r>
      <w:r w:rsidR="00A1103D">
        <w:rPr>
          <w:rFonts w:cs="TimesNewRomanPSMT"/>
          <w:sz w:val="24"/>
          <w:szCs w:val="24"/>
        </w:rPr>
        <w:t xml:space="preserve">this new-found </w:t>
      </w:r>
      <w:r w:rsidR="00D11AC9">
        <w:rPr>
          <w:rFonts w:cs="TimesNewRomanPSMT"/>
          <w:sz w:val="24"/>
          <w:szCs w:val="24"/>
        </w:rPr>
        <w:t>“problem genre”</w:t>
      </w:r>
      <w:r w:rsidR="00A5625B">
        <w:rPr>
          <w:rFonts w:cs="TimesNewRomanPSMT"/>
          <w:sz w:val="24"/>
          <w:szCs w:val="24"/>
        </w:rPr>
        <w:t xml:space="preserve"> came into the orbit of the </w:t>
      </w:r>
      <w:r w:rsidR="00876A56">
        <w:rPr>
          <w:rFonts w:cs="TimesNewRomanPSMT"/>
          <w:sz w:val="24"/>
          <w:szCs w:val="24"/>
        </w:rPr>
        <w:t>police</w:t>
      </w:r>
      <w:r w:rsidR="00A5625B">
        <w:rPr>
          <w:rFonts w:cs="TimesNewRomanPSMT"/>
          <w:sz w:val="24"/>
          <w:szCs w:val="24"/>
        </w:rPr>
        <w:t xml:space="preserve"> </w:t>
      </w:r>
      <w:r w:rsidR="00217B3E">
        <w:rPr>
          <w:rFonts w:cs="TimesNewRomanPSMT"/>
          <w:sz w:val="24"/>
          <w:szCs w:val="24"/>
        </w:rPr>
        <w:t>as a</w:t>
      </w:r>
      <w:r w:rsidR="00486E7C">
        <w:rPr>
          <w:rFonts w:cs="TimesNewRomanPSMT"/>
          <w:sz w:val="24"/>
          <w:szCs w:val="24"/>
        </w:rPr>
        <w:t xml:space="preserve"> suspect in connection with</w:t>
      </w:r>
      <w:r w:rsidR="00217B3E">
        <w:rPr>
          <w:rFonts w:cs="TimesNewRomanPSMT"/>
          <w:sz w:val="24"/>
          <w:szCs w:val="24"/>
        </w:rPr>
        <w:t xml:space="preserve"> </w:t>
      </w:r>
      <w:r w:rsidR="00CF1FA5">
        <w:rPr>
          <w:rFonts w:cs="TimesNewRomanPSMT"/>
          <w:sz w:val="24"/>
          <w:szCs w:val="24"/>
        </w:rPr>
        <w:t xml:space="preserve">the </w:t>
      </w:r>
      <w:r w:rsidR="00C96428">
        <w:rPr>
          <w:rFonts w:cs="TimesNewRomanPSMT"/>
          <w:sz w:val="24"/>
          <w:szCs w:val="24"/>
        </w:rPr>
        <w:t xml:space="preserve">rise of violent crime in London. </w:t>
      </w:r>
      <w:r w:rsidR="00CF1FA5">
        <w:rPr>
          <w:rFonts w:cs="TimesNewRomanPSMT"/>
          <w:sz w:val="24"/>
          <w:szCs w:val="24"/>
        </w:rPr>
        <w:t xml:space="preserve"> </w:t>
      </w:r>
      <w:r w:rsidR="001D0EB7">
        <w:rPr>
          <w:rFonts w:cs="TimesNewRomanPSMT"/>
          <w:sz w:val="24"/>
          <w:szCs w:val="24"/>
        </w:rPr>
        <w:t xml:space="preserve">Yet </w:t>
      </w:r>
      <w:r w:rsidR="008E06D0">
        <w:rPr>
          <w:rFonts w:cs="TimesNewRomanPSMT"/>
          <w:sz w:val="24"/>
          <w:szCs w:val="24"/>
        </w:rPr>
        <w:t>drill</w:t>
      </w:r>
      <w:r w:rsidR="009764E7">
        <w:rPr>
          <w:rFonts w:cs="TimesNewRomanPSMT"/>
          <w:sz w:val="24"/>
          <w:szCs w:val="24"/>
        </w:rPr>
        <w:t xml:space="preserve"> is by no means</w:t>
      </w:r>
      <w:r w:rsidR="00C36AAD">
        <w:rPr>
          <w:rFonts w:cs="TimesNewRomanPSMT"/>
          <w:sz w:val="24"/>
          <w:szCs w:val="24"/>
        </w:rPr>
        <w:t xml:space="preserve"> the only or the first</w:t>
      </w:r>
      <w:r w:rsidR="003A648E">
        <w:rPr>
          <w:rFonts w:cs="TimesNewRomanPSMT"/>
          <w:sz w:val="24"/>
          <w:szCs w:val="24"/>
        </w:rPr>
        <w:t xml:space="preserve"> Black British music subculture to</w:t>
      </w:r>
      <w:r w:rsidR="0027203F">
        <w:rPr>
          <w:rFonts w:cs="TimesNewRomanPSMT"/>
          <w:sz w:val="24"/>
          <w:szCs w:val="24"/>
        </w:rPr>
        <w:t xml:space="preserve"> </w:t>
      </w:r>
      <w:r w:rsidR="002A37ED">
        <w:rPr>
          <w:rFonts w:cs="TimesNewRomanPSMT"/>
          <w:sz w:val="24"/>
          <w:szCs w:val="24"/>
        </w:rPr>
        <w:t>b</w:t>
      </w:r>
      <w:r w:rsidR="00C36AAD">
        <w:rPr>
          <w:rFonts w:cs="TimesNewRomanPSMT"/>
          <w:sz w:val="24"/>
          <w:szCs w:val="24"/>
        </w:rPr>
        <w:t>e</w:t>
      </w:r>
      <w:r w:rsidR="002A37ED">
        <w:rPr>
          <w:rFonts w:cs="TimesNewRomanPSMT"/>
          <w:sz w:val="24"/>
          <w:szCs w:val="24"/>
        </w:rPr>
        <w:t xml:space="preserve"> </w:t>
      </w:r>
      <w:r w:rsidR="0027203F">
        <w:rPr>
          <w:rFonts w:cs="TimesNewRomanPSMT"/>
          <w:sz w:val="24"/>
          <w:szCs w:val="24"/>
        </w:rPr>
        <w:t>monitored</w:t>
      </w:r>
      <w:r w:rsidR="008E06D0">
        <w:rPr>
          <w:rFonts w:cs="TimesNewRomanPSMT"/>
          <w:sz w:val="24"/>
          <w:szCs w:val="24"/>
        </w:rPr>
        <w:t>,</w:t>
      </w:r>
      <w:r w:rsidR="00D11DEC">
        <w:rPr>
          <w:rFonts w:cs="TimesNewRomanPSMT"/>
          <w:sz w:val="24"/>
          <w:szCs w:val="24"/>
        </w:rPr>
        <w:t xml:space="preserve"> regulated,</w:t>
      </w:r>
      <w:r w:rsidR="0027203F">
        <w:rPr>
          <w:rFonts w:cs="TimesNewRomanPSMT"/>
          <w:sz w:val="24"/>
          <w:szCs w:val="24"/>
        </w:rPr>
        <w:t xml:space="preserve"> and </w:t>
      </w:r>
      <w:r w:rsidR="008E06D0">
        <w:rPr>
          <w:rFonts w:cs="TimesNewRomanPSMT"/>
          <w:sz w:val="24"/>
          <w:szCs w:val="24"/>
        </w:rPr>
        <w:t>suppressed</w:t>
      </w:r>
      <w:r w:rsidR="0027203F">
        <w:rPr>
          <w:rFonts w:cs="TimesNewRomanPSMT"/>
          <w:sz w:val="24"/>
          <w:szCs w:val="24"/>
        </w:rPr>
        <w:t xml:space="preserve"> by the </w:t>
      </w:r>
      <w:r w:rsidR="00F65CEB">
        <w:rPr>
          <w:rFonts w:cs="TimesNewRomanPSMT"/>
          <w:sz w:val="24"/>
          <w:szCs w:val="24"/>
        </w:rPr>
        <w:t>Met</w:t>
      </w:r>
      <w:r w:rsidR="0027203F">
        <w:rPr>
          <w:rFonts w:cs="TimesNewRomanPSMT"/>
          <w:sz w:val="24"/>
          <w:szCs w:val="24"/>
        </w:rPr>
        <w:t>.</w:t>
      </w:r>
      <w:r w:rsidR="001D0EB7">
        <w:rPr>
          <w:rFonts w:cs="TimesNewRomanPSMT"/>
          <w:sz w:val="24"/>
          <w:szCs w:val="24"/>
        </w:rPr>
        <w:t xml:space="preserve"> </w:t>
      </w:r>
      <w:r w:rsidR="00372E45">
        <w:rPr>
          <w:rFonts w:cs="TimesNewRomanPSMT"/>
          <w:sz w:val="24"/>
          <w:szCs w:val="24"/>
        </w:rPr>
        <w:t xml:space="preserve">Despite its </w:t>
      </w:r>
      <w:r w:rsidR="00ED5449">
        <w:rPr>
          <w:rFonts w:cs="TimesNewRomanPSMT"/>
          <w:sz w:val="24"/>
          <w:szCs w:val="24"/>
        </w:rPr>
        <w:t xml:space="preserve">soaring popularity and </w:t>
      </w:r>
      <w:r w:rsidR="00A719E5">
        <w:rPr>
          <w:rFonts w:cs="TimesNewRomanPSMT"/>
          <w:sz w:val="24"/>
          <w:szCs w:val="24"/>
        </w:rPr>
        <w:t>gradual</w:t>
      </w:r>
      <w:r w:rsidR="00372E45">
        <w:rPr>
          <w:rFonts w:cs="TimesNewRomanPSMT"/>
          <w:sz w:val="24"/>
          <w:szCs w:val="24"/>
        </w:rPr>
        <w:t xml:space="preserve"> </w:t>
      </w:r>
      <w:r w:rsidR="00561AC9">
        <w:rPr>
          <w:rFonts w:cs="TimesNewRomanPSMT"/>
          <w:sz w:val="24"/>
          <w:szCs w:val="24"/>
        </w:rPr>
        <w:t>absorption into the</w:t>
      </w:r>
      <w:r w:rsidR="00145206">
        <w:rPr>
          <w:rFonts w:cs="TimesNewRomanPSMT"/>
          <w:sz w:val="24"/>
          <w:szCs w:val="24"/>
        </w:rPr>
        <w:t xml:space="preserve"> pop</w:t>
      </w:r>
      <w:r w:rsidR="00561AC9">
        <w:rPr>
          <w:rFonts w:cs="TimesNewRomanPSMT"/>
          <w:sz w:val="24"/>
          <w:szCs w:val="24"/>
        </w:rPr>
        <w:t xml:space="preserve"> mainstream</w:t>
      </w:r>
      <w:r w:rsidR="00372E45">
        <w:rPr>
          <w:rFonts w:cs="TimesNewRomanPSMT"/>
          <w:sz w:val="24"/>
          <w:szCs w:val="24"/>
        </w:rPr>
        <w:t xml:space="preserve"> drill’s equally </w:t>
      </w:r>
      <w:r w:rsidR="00145206">
        <w:rPr>
          <w:rFonts w:cs="TimesNewRomanPSMT"/>
          <w:sz w:val="24"/>
          <w:szCs w:val="24"/>
        </w:rPr>
        <w:t>“dangerous”</w:t>
      </w:r>
      <w:r w:rsidR="00372E45">
        <w:rPr>
          <w:rFonts w:cs="TimesNewRomanPSMT"/>
          <w:sz w:val="24"/>
          <w:szCs w:val="24"/>
        </w:rPr>
        <w:t xml:space="preserve"> </w:t>
      </w:r>
      <w:r w:rsidR="00561AC9">
        <w:rPr>
          <w:rFonts w:cs="TimesNewRomanPSMT"/>
          <w:sz w:val="24"/>
          <w:szCs w:val="24"/>
        </w:rPr>
        <w:t>predecessor</w:t>
      </w:r>
      <w:r w:rsidR="002378F2">
        <w:rPr>
          <w:rFonts w:cs="TimesNewRomanPSMT"/>
          <w:sz w:val="24"/>
          <w:szCs w:val="24"/>
        </w:rPr>
        <w:t>, grime,</w:t>
      </w:r>
      <w:r w:rsidR="00561AC9">
        <w:rPr>
          <w:rFonts w:cs="TimesNewRomanPSMT"/>
          <w:sz w:val="24"/>
          <w:szCs w:val="24"/>
        </w:rPr>
        <w:t xml:space="preserve"> </w:t>
      </w:r>
      <w:r w:rsidR="00BA3208">
        <w:rPr>
          <w:rFonts w:cs="TimesNewRomanPSMT"/>
          <w:sz w:val="24"/>
          <w:szCs w:val="24"/>
        </w:rPr>
        <w:t xml:space="preserve">was </w:t>
      </w:r>
      <w:r w:rsidR="004D0C12">
        <w:rPr>
          <w:rFonts w:cs="TimesNewRomanPSMT"/>
          <w:sz w:val="24"/>
          <w:szCs w:val="24"/>
        </w:rPr>
        <w:t xml:space="preserve">just as </w:t>
      </w:r>
      <w:r w:rsidR="00BA3208">
        <w:rPr>
          <w:rFonts w:cs="TimesNewRomanPSMT"/>
          <w:sz w:val="24"/>
          <w:szCs w:val="24"/>
        </w:rPr>
        <w:t>hotly pursued</w:t>
      </w:r>
      <w:r w:rsidR="00C4086D">
        <w:rPr>
          <w:rFonts w:cs="TimesNewRomanPSMT"/>
          <w:sz w:val="24"/>
          <w:szCs w:val="24"/>
        </w:rPr>
        <w:t>.</w:t>
      </w:r>
      <w:r w:rsidR="004D0C12">
        <w:rPr>
          <w:rFonts w:cs="TimesNewRomanPSMT"/>
          <w:sz w:val="24"/>
          <w:szCs w:val="24"/>
        </w:rPr>
        <w:t xml:space="preserve"> </w:t>
      </w:r>
      <w:r w:rsidR="005405FA">
        <w:rPr>
          <w:rFonts w:cs="TimesNewRomanPSMT"/>
          <w:sz w:val="24"/>
          <w:szCs w:val="24"/>
        </w:rPr>
        <w:t>Other Black music genres and cultural events have received a similar treatment</w:t>
      </w:r>
      <w:r w:rsidR="00D86327">
        <w:rPr>
          <w:rFonts w:cs="TimesNewRomanPSMT"/>
          <w:sz w:val="24"/>
          <w:szCs w:val="24"/>
        </w:rPr>
        <w:t>,</w:t>
      </w:r>
      <w:r w:rsidR="00581E08">
        <w:rPr>
          <w:rFonts w:cs="TimesNewRomanPSMT"/>
          <w:sz w:val="24"/>
          <w:szCs w:val="24"/>
        </w:rPr>
        <w:t xml:space="preserve"> </w:t>
      </w:r>
      <w:r w:rsidR="00780601">
        <w:rPr>
          <w:rFonts w:cs="TimesNewRomanPSMT"/>
          <w:sz w:val="24"/>
          <w:szCs w:val="24"/>
        </w:rPr>
        <w:t xml:space="preserve">in a continuum that spans the last six decades </w:t>
      </w:r>
      <w:r w:rsidR="00581E08">
        <w:rPr>
          <w:rFonts w:cs="TimesNewRomanPSMT"/>
          <w:sz w:val="24"/>
          <w:szCs w:val="24"/>
        </w:rPr>
        <w:t xml:space="preserve">from </w:t>
      </w:r>
      <w:r w:rsidR="00D32CF4">
        <w:rPr>
          <w:rFonts w:cs="TimesNewRomanPSMT"/>
          <w:sz w:val="24"/>
          <w:szCs w:val="24"/>
        </w:rPr>
        <w:t xml:space="preserve">blues dances, </w:t>
      </w:r>
      <w:r w:rsidR="00FA7DDE">
        <w:rPr>
          <w:rFonts w:cs="TimesNewRomanPSMT"/>
          <w:sz w:val="24"/>
          <w:szCs w:val="24"/>
        </w:rPr>
        <w:t>early</w:t>
      </w:r>
      <w:r w:rsidR="00EF71F3">
        <w:rPr>
          <w:rFonts w:cs="TimesNewRomanPSMT"/>
          <w:sz w:val="24"/>
          <w:szCs w:val="24"/>
        </w:rPr>
        <w:t xml:space="preserve"> </w:t>
      </w:r>
      <w:r w:rsidR="00A719E5">
        <w:rPr>
          <w:rFonts w:cs="TimesNewRomanPSMT"/>
          <w:sz w:val="24"/>
          <w:szCs w:val="24"/>
        </w:rPr>
        <w:t>reggae soundsystems</w:t>
      </w:r>
      <w:r w:rsidR="00155EF3">
        <w:rPr>
          <w:rFonts w:cs="TimesNewRomanPSMT"/>
          <w:sz w:val="24"/>
          <w:szCs w:val="24"/>
        </w:rPr>
        <w:t>,</w:t>
      </w:r>
      <w:r w:rsidR="00A719E5">
        <w:rPr>
          <w:rFonts w:cs="TimesNewRomanPSMT"/>
          <w:sz w:val="24"/>
          <w:szCs w:val="24"/>
        </w:rPr>
        <w:t xml:space="preserve"> and Carnival celebrations </w:t>
      </w:r>
      <w:r w:rsidR="00FA7DDE">
        <w:rPr>
          <w:rFonts w:cs="TimesNewRomanPSMT"/>
          <w:sz w:val="24"/>
          <w:szCs w:val="24"/>
        </w:rPr>
        <w:t xml:space="preserve">to </w:t>
      </w:r>
      <w:r w:rsidR="00D86327">
        <w:rPr>
          <w:rFonts w:cs="TimesNewRomanPSMT"/>
          <w:sz w:val="24"/>
          <w:szCs w:val="24"/>
        </w:rPr>
        <w:t xml:space="preserve">UK garage, grime, and </w:t>
      </w:r>
      <w:r w:rsidR="00D86327" w:rsidRPr="009B3A74">
        <w:rPr>
          <w:rFonts w:cs="TimesNewRomanPSMT"/>
          <w:sz w:val="24"/>
          <w:szCs w:val="24"/>
        </w:rPr>
        <w:t xml:space="preserve">drill </w:t>
      </w:r>
      <w:r w:rsidR="00D86327" w:rsidRPr="00D95A16">
        <w:rPr>
          <w:rFonts w:cs="TimesNewRomanPSMT"/>
          <w:sz w:val="24"/>
          <w:szCs w:val="24"/>
        </w:rPr>
        <w:t xml:space="preserve">(Coon, 1976; Gilroy, 1987: 95-104, 115-6; </w:t>
      </w:r>
      <w:r w:rsidR="00D32CF4" w:rsidRPr="00D32CF4">
        <w:rPr>
          <w:rFonts w:cs="TimesNewRomanPSMT"/>
          <w:sz w:val="24"/>
          <w:szCs w:val="24"/>
        </w:rPr>
        <w:t>Gilroy, 2007: 152</w:t>
      </w:r>
      <w:r w:rsidR="00D32CF4">
        <w:rPr>
          <w:rFonts w:cs="TimesNewRomanPSMT"/>
          <w:sz w:val="24"/>
          <w:szCs w:val="24"/>
        </w:rPr>
        <w:t xml:space="preserve">; </w:t>
      </w:r>
      <w:r w:rsidR="000A5087">
        <w:rPr>
          <w:rFonts w:cs="TimesNewRomanPSMT"/>
          <w:sz w:val="24"/>
          <w:szCs w:val="24"/>
        </w:rPr>
        <w:t>Fatsis</w:t>
      </w:r>
      <w:r w:rsidR="006318C4" w:rsidRPr="00D95A16">
        <w:rPr>
          <w:rFonts w:cs="TimesNewRomanPSMT"/>
          <w:sz w:val="24"/>
          <w:szCs w:val="24"/>
        </w:rPr>
        <w:t>, 2018).</w:t>
      </w:r>
      <w:r w:rsidR="00FA7DDE">
        <w:rPr>
          <w:rFonts w:cs="TimesNewRomanPSMT"/>
          <w:sz w:val="24"/>
          <w:szCs w:val="24"/>
        </w:rPr>
        <w:t xml:space="preserve"> </w:t>
      </w:r>
      <w:r w:rsidR="004D0C12">
        <w:rPr>
          <w:rFonts w:cs="TimesNewRomanPSMT"/>
          <w:sz w:val="24"/>
          <w:szCs w:val="24"/>
        </w:rPr>
        <w:t xml:space="preserve">This section, however, </w:t>
      </w:r>
      <w:r w:rsidR="00462869">
        <w:rPr>
          <w:rFonts w:cs="TimesNewRomanPSMT"/>
          <w:sz w:val="24"/>
          <w:szCs w:val="24"/>
        </w:rPr>
        <w:t>focuses</w:t>
      </w:r>
      <w:r w:rsidR="006C0F1F">
        <w:rPr>
          <w:rFonts w:cs="TimesNewRomanPSMT"/>
          <w:sz w:val="24"/>
          <w:szCs w:val="24"/>
        </w:rPr>
        <w:t xml:space="preserve"> exclusively</w:t>
      </w:r>
      <w:r w:rsidR="004D0C12">
        <w:rPr>
          <w:rFonts w:cs="TimesNewRomanPSMT"/>
          <w:sz w:val="24"/>
          <w:szCs w:val="24"/>
        </w:rPr>
        <w:t xml:space="preserve"> on drill</w:t>
      </w:r>
      <w:r w:rsidR="009B062B">
        <w:rPr>
          <w:rFonts w:cs="TimesNewRomanPSMT"/>
          <w:sz w:val="24"/>
          <w:szCs w:val="24"/>
        </w:rPr>
        <w:t>’s</w:t>
      </w:r>
      <w:r w:rsidR="000E5FF1">
        <w:rPr>
          <w:rFonts w:cs="TimesNewRomanPSMT"/>
          <w:sz w:val="24"/>
          <w:szCs w:val="24"/>
        </w:rPr>
        <w:t xml:space="preserve"> </w:t>
      </w:r>
      <w:r w:rsidR="00566CD2">
        <w:rPr>
          <w:rFonts w:cs="TimesNewRomanPSMT"/>
          <w:sz w:val="24"/>
          <w:szCs w:val="24"/>
        </w:rPr>
        <w:t>parent genre</w:t>
      </w:r>
      <w:r w:rsidR="000E5FF1">
        <w:rPr>
          <w:rFonts w:cs="TimesNewRomanPSMT"/>
          <w:sz w:val="24"/>
          <w:szCs w:val="24"/>
        </w:rPr>
        <w:t xml:space="preserve">, grime, </w:t>
      </w:r>
      <w:r w:rsidR="004D0C12">
        <w:rPr>
          <w:rFonts w:cs="TimesNewRomanPSMT"/>
          <w:sz w:val="24"/>
          <w:szCs w:val="24"/>
        </w:rPr>
        <w:t xml:space="preserve">due to similarities in the way </w:t>
      </w:r>
      <w:r w:rsidR="000A6E7E">
        <w:rPr>
          <w:rFonts w:cs="TimesNewRomanPSMT"/>
          <w:sz w:val="24"/>
          <w:szCs w:val="24"/>
        </w:rPr>
        <w:t xml:space="preserve">drill and grime have been cast (out) as </w:t>
      </w:r>
      <w:r w:rsidR="007B11AA">
        <w:rPr>
          <w:rFonts w:cs="TimesNewRomanPSMT"/>
          <w:sz w:val="24"/>
          <w:szCs w:val="24"/>
        </w:rPr>
        <w:t>threat</w:t>
      </w:r>
      <w:r w:rsidR="000E751E">
        <w:rPr>
          <w:rFonts w:cs="TimesNewRomanPSMT"/>
          <w:sz w:val="24"/>
          <w:szCs w:val="24"/>
        </w:rPr>
        <w:t>s</w:t>
      </w:r>
      <w:r w:rsidR="007B11AA">
        <w:rPr>
          <w:rFonts w:cs="TimesNewRomanPSMT"/>
          <w:sz w:val="24"/>
          <w:szCs w:val="24"/>
        </w:rPr>
        <w:t xml:space="preserve"> to public safety.</w:t>
      </w:r>
    </w:p>
    <w:p w:rsidR="00B060CB" w:rsidRDefault="0026755A" w:rsidP="00643146">
      <w:pPr>
        <w:spacing w:line="360" w:lineRule="auto"/>
        <w:jc w:val="both"/>
        <w:rPr>
          <w:rFonts w:cstheme="minorHAnsi"/>
          <w:sz w:val="24"/>
          <w:szCs w:val="24"/>
        </w:rPr>
      </w:pPr>
      <w:r w:rsidRPr="000523B8">
        <w:rPr>
          <w:rFonts w:cstheme="minorHAnsi"/>
          <w:sz w:val="24"/>
          <w:szCs w:val="24"/>
        </w:rPr>
        <w:t xml:space="preserve">Grime emerged in the early noughties as an offshoot of and a response to UK garage’s “bling aesthetic” and ‘syrupy chart hits’ </w:t>
      </w:r>
      <w:r w:rsidRPr="002B359F">
        <w:rPr>
          <w:rFonts w:cstheme="minorHAnsi"/>
          <w:sz w:val="24"/>
          <w:szCs w:val="24"/>
        </w:rPr>
        <w:t>(Skepta in Hancox, 2016), representing instead the raw, ‘gritty authenticity’ (Hancox, 2013: Chapter 4) of</w:t>
      </w:r>
      <w:r w:rsidRPr="000523B8">
        <w:rPr>
          <w:rFonts w:cstheme="minorHAnsi"/>
          <w:sz w:val="24"/>
          <w:szCs w:val="24"/>
        </w:rPr>
        <w:t xml:space="preserve"> life in the capital’s council estates, primarily in East London, where a lot of grime artists lived and honed their rhyming skills in impromptu rooftop performances that were recorded, transmitted, and broadcast on pirate radio stations such as Rinse FM which was once based in the Crossways Estate in Bow</w:t>
      </w:r>
      <w:r w:rsidRPr="000523B8">
        <w:rPr>
          <w:rStyle w:val="FootnoteReference"/>
          <w:rFonts w:cstheme="minorHAnsi"/>
          <w:sz w:val="24"/>
          <w:szCs w:val="24"/>
        </w:rPr>
        <w:footnoteReference w:id="2"/>
      </w:r>
      <w:r w:rsidRPr="000523B8">
        <w:rPr>
          <w:rFonts w:cstheme="minorHAnsi"/>
          <w:sz w:val="24"/>
          <w:szCs w:val="24"/>
        </w:rPr>
        <w:t xml:space="preserve">. In the words of two of the genre’s Mercury-prize winning stars, Dizzee Rascal and Skepta, grime is less concerned with ‘champagne and cars, more concerned with, y’know, the grime’ </w:t>
      </w:r>
      <w:r w:rsidRPr="00AB7257">
        <w:rPr>
          <w:rFonts w:cstheme="minorHAnsi"/>
          <w:sz w:val="24"/>
          <w:szCs w:val="24"/>
        </w:rPr>
        <w:t xml:space="preserve">(Dizzee Rascal, </w:t>
      </w:r>
      <w:r w:rsidRPr="00AB7257">
        <w:rPr>
          <w:rFonts w:cstheme="minorHAnsi"/>
          <w:i/>
          <w:sz w:val="24"/>
          <w:szCs w:val="24"/>
        </w:rPr>
        <w:t>Showtime</w:t>
      </w:r>
      <w:r w:rsidRPr="00AB7257">
        <w:rPr>
          <w:rFonts w:cstheme="minorHAnsi"/>
          <w:sz w:val="24"/>
          <w:szCs w:val="24"/>
        </w:rPr>
        <w:t>),</w:t>
      </w:r>
      <w:r w:rsidRPr="000523B8">
        <w:rPr>
          <w:rFonts w:cstheme="minorHAnsi"/>
          <w:sz w:val="24"/>
          <w:szCs w:val="24"/>
        </w:rPr>
        <w:t xml:space="preserve"> stressing that ‘it’s all born from poverty, it’s all born from pain’ (Skepta in Hancox, 2016). This self-identification with the dark side of urban life experienced  as a combination of marginalisation through ‘lack of opportunities’, the proliferation of ‘the code of the street’, and ‘negative experiences of </w:t>
      </w:r>
      <w:r w:rsidRPr="00831585">
        <w:rPr>
          <w:rFonts w:cstheme="minorHAnsi"/>
          <w:sz w:val="24"/>
          <w:szCs w:val="24"/>
        </w:rPr>
        <w:t xml:space="preserve">policing’ (Ilan, 2012: 42), gave grime its unique </w:t>
      </w:r>
      <w:r w:rsidRPr="00831585">
        <w:rPr>
          <w:rFonts w:cstheme="minorHAnsi"/>
          <w:sz w:val="24"/>
          <w:szCs w:val="24"/>
        </w:rPr>
        <w:lastRenderedPageBreak/>
        <w:t>aesthetic, soc</w:t>
      </w:r>
      <w:r w:rsidR="00925E2F">
        <w:rPr>
          <w:rFonts w:cstheme="minorHAnsi"/>
          <w:sz w:val="24"/>
          <w:szCs w:val="24"/>
        </w:rPr>
        <w:t>io-cultural, and political edge</w:t>
      </w:r>
      <w:r w:rsidRPr="00831585">
        <w:rPr>
          <w:rFonts w:cstheme="minorHAnsi"/>
          <w:sz w:val="24"/>
          <w:szCs w:val="24"/>
        </w:rPr>
        <w:t xml:space="preserve"> starkly portraying, as it does, the </w:t>
      </w:r>
      <w:r w:rsidR="00B04CB0">
        <w:rPr>
          <w:rFonts w:cstheme="minorHAnsi"/>
          <w:sz w:val="24"/>
          <w:szCs w:val="24"/>
        </w:rPr>
        <w:t>‘lived experience of young metropolitan black working-class life’ (Perera, 2018: 87).</w:t>
      </w:r>
    </w:p>
    <w:p w:rsidR="00560A1B" w:rsidRDefault="00FD1E35" w:rsidP="00643146">
      <w:pPr>
        <w:spacing w:line="360" w:lineRule="auto"/>
        <w:jc w:val="both"/>
        <w:rPr>
          <w:rFonts w:cstheme="minorHAnsi"/>
          <w:sz w:val="24"/>
          <w:szCs w:val="24"/>
        </w:rPr>
      </w:pPr>
      <w:r w:rsidRPr="000523B8">
        <w:rPr>
          <w:rFonts w:cstheme="minorHAnsi"/>
          <w:sz w:val="24"/>
          <w:szCs w:val="24"/>
        </w:rPr>
        <w:t xml:space="preserve">Like UK drill, grime has also been subjected to police scrutiny </w:t>
      </w:r>
      <w:r w:rsidR="00B83CB2">
        <w:rPr>
          <w:rFonts w:cstheme="minorHAnsi"/>
          <w:sz w:val="24"/>
          <w:szCs w:val="24"/>
        </w:rPr>
        <w:t>primarily</w:t>
      </w:r>
      <w:r w:rsidRPr="000523B8">
        <w:rPr>
          <w:rFonts w:cstheme="minorHAnsi"/>
          <w:sz w:val="24"/>
          <w:szCs w:val="24"/>
        </w:rPr>
        <w:t xml:space="preserve"> through the Promotion Event Risk Assessment Form 696, which was</w:t>
      </w:r>
      <w:r w:rsidR="0015771D">
        <w:rPr>
          <w:rFonts w:cstheme="minorHAnsi"/>
          <w:sz w:val="24"/>
          <w:szCs w:val="24"/>
        </w:rPr>
        <w:t xml:space="preserve"> </w:t>
      </w:r>
      <w:r w:rsidR="006D4381" w:rsidRPr="006D4381">
        <w:rPr>
          <w:rFonts w:cstheme="minorHAnsi"/>
          <w:sz w:val="24"/>
          <w:szCs w:val="24"/>
        </w:rPr>
        <w:t>launched by the London Metropolitan Police in 2008 with the aim of ‘identify[ing and minimis[ing] any risk of most serious violent crime happening at the proposed event’ (London Metropolitan Police Service, 2009: 1)</w:t>
      </w:r>
      <w:r w:rsidR="0015771D">
        <w:rPr>
          <w:rStyle w:val="FootnoteReference"/>
          <w:rFonts w:cstheme="minorHAnsi"/>
          <w:sz w:val="24"/>
          <w:szCs w:val="24"/>
        </w:rPr>
        <w:footnoteReference w:id="3"/>
      </w:r>
      <w:r w:rsidR="006D4381" w:rsidRPr="006D4381">
        <w:rPr>
          <w:rFonts w:cstheme="minorHAnsi"/>
          <w:sz w:val="24"/>
          <w:szCs w:val="24"/>
        </w:rPr>
        <w:t>.</w:t>
      </w:r>
      <w:r w:rsidR="008C2DC3">
        <w:rPr>
          <w:rFonts w:cstheme="minorHAnsi"/>
          <w:sz w:val="24"/>
          <w:szCs w:val="24"/>
        </w:rPr>
        <w:t xml:space="preserve"> </w:t>
      </w:r>
      <w:r w:rsidRPr="000904A4">
        <w:rPr>
          <w:rFonts w:cstheme="minorHAnsi"/>
          <w:sz w:val="24"/>
          <w:szCs w:val="24"/>
        </w:rPr>
        <w:t>Th</w:t>
      </w:r>
      <w:r w:rsidR="005C0899">
        <w:rPr>
          <w:rFonts w:cstheme="minorHAnsi"/>
          <w:sz w:val="24"/>
          <w:szCs w:val="24"/>
        </w:rPr>
        <w:t xml:space="preserve">e </w:t>
      </w:r>
      <w:r w:rsidR="00C700C0">
        <w:rPr>
          <w:rFonts w:cstheme="minorHAnsi"/>
          <w:sz w:val="24"/>
          <w:szCs w:val="24"/>
        </w:rPr>
        <w:t xml:space="preserve">creation </w:t>
      </w:r>
      <w:r w:rsidR="005C0899">
        <w:rPr>
          <w:rFonts w:cstheme="minorHAnsi"/>
          <w:sz w:val="24"/>
          <w:szCs w:val="24"/>
        </w:rPr>
        <w:t xml:space="preserve">of Form 696 </w:t>
      </w:r>
      <w:r w:rsidRPr="000904A4">
        <w:rPr>
          <w:rFonts w:cstheme="minorHAnsi"/>
          <w:sz w:val="24"/>
          <w:szCs w:val="24"/>
        </w:rPr>
        <w:t xml:space="preserve">was set against a backdrop of heightened </w:t>
      </w:r>
      <w:r w:rsidR="0027131A">
        <w:rPr>
          <w:rFonts w:cstheme="minorHAnsi"/>
          <w:sz w:val="24"/>
          <w:szCs w:val="24"/>
        </w:rPr>
        <w:t>anxiet</w:t>
      </w:r>
      <w:r w:rsidR="003868C9">
        <w:rPr>
          <w:rFonts w:cstheme="minorHAnsi"/>
          <w:sz w:val="24"/>
          <w:szCs w:val="24"/>
        </w:rPr>
        <w:t>y</w:t>
      </w:r>
      <w:r w:rsidRPr="000904A4">
        <w:rPr>
          <w:rFonts w:cstheme="minorHAnsi"/>
          <w:sz w:val="24"/>
          <w:szCs w:val="24"/>
        </w:rPr>
        <w:t xml:space="preserve"> </w:t>
      </w:r>
      <w:r w:rsidR="0027131A">
        <w:rPr>
          <w:rFonts w:cstheme="minorHAnsi"/>
          <w:sz w:val="24"/>
          <w:szCs w:val="24"/>
        </w:rPr>
        <w:t>about</w:t>
      </w:r>
      <w:r w:rsidRPr="000904A4">
        <w:rPr>
          <w:rFonts w:cstheme="minorHAnsi"/>
          <w:sz w:val="24"/>
          <w:szCs w:val="24"/>
        </w:rPr>
        <w:t xml:space="preserve"> postcode</w:t>
      </w:r>
      <w:r w:rsidRPr="000523B8">
        <w:rPr>
          <w:rFonts w:cstheme="minorHAnsi"/>
          <w:sz w:val="24"/>
          <w:szCs w:val="24"/>
        </w:rPr>
        <w:t xml:space="preserve"> wars and gang violence in the</w:t>
      </w:r>
      <w:r w:rsidR="004721D9">
        <w:rPr>
          <w:rFonts w:cstheme="minorHAnsi"/>
          <w:sz w:val="24"/>
          <w:szCs w:val="24"/>
        </w:rPr>
        <w:t xml:space="preserve"> early years of this millennium. This was</w:t>
      </w:r>
      <w:r w:rsidR="0087422C">
        <w:rPr>
          <w:rFonts w:cstheme="minorHAnsi"/>
          <w:sz w:val="24"/>
          <w:szCs w:val="24"/>
        </w:rPr>
        <w:t xml:space="preserve"> </w:t>
      </w:r>
      <w:r w:rsidR="00E54F6D">
        <w:rPr>
          <w:rFonts w:cstheme="minorHAnsi"/>
          <w:sz w:val="24"/>
          <w:szCs w:val="24"/>
        </w:rPr>
        <w:t xml:space="preserve">reflected </w:t>
      </w:r>
      <w:r w:rsidR="003C39DD">
        <w:rPr>
          <w:rFonts w:cstheme="minorHAnsi"/>
          <w:sz w:val="24"/>
          <w:szCs w:val="24"/>
        </w:rPr>
        <w:t>in</w:t>
      </w:r>
      <w:r w:rsidRPr="000523B8">
        <w:rPr>
          <w:rFonts w:cstheme="minorHAnsi"/>
          <w:sz w:val="24"/>
          <w:szCs w:val="24"/>
        </w:rPr>
        <w:t xml:space="preserve"> </w:t>
      </w:r>
      <w:r w:rsidR="003C39DD">
        <w:rPr>
          <w:rFonts w:cstheme="minorHAnsi"/>
          <w:sz w:val="24"/>
          <w:szCs w:val="24"/>
        </w:rPr>
        <w:t xml:space="preserve">the </w:t>
      </w:r>
      <w:r w:rsidRPr="000523B8">
        <w:rPr>
          <w:rFonts w:cstheme="minorHAnsi"/>
          <w:sz w:val="24"/>
          <w:szCs w:val="24"/>
        </w:rPr>
        <w:t xml:space="preserve">media outcry </w:t>
      </w:r>
      <w:r w:rsidRPr="009E73D8">
        <w:rPr>
          <w:rFonts w:cstheme="minorHAnsi"/>
          <w:sz w:val="24"/>
          <w:szCs w:val="24"/>
        </w:rPr>
        <w:t>(Day and Gibson, 2006; Sherwin, 2007; Sweeney, 2008; Travis, 2008; Rose, 2008; Curtis, 2008; Sergeant, 2009; Panorama, 2009)</w:t>
      </w:r>
      <w:r w:rsidR="003C39DD">
        <w:rPr>
          <w:rFonts w:cstheme="minorHAnsi"/>
          <w:sz w:val="24"/>
          <w:szCs w:val="24"/>
        </w:rPr>
        <w:t>,</w:t>
      </w:r>
      <w:r w:rsidRPr="000523B8">
        <w:rPr>
          <w:rFonts w:cstheme="minorHAnsi"/>
          <w:sz w:val="24"/>
          <w:szCs w:val="24"/>
        </w:rPr>
        <w:t xml:space="preserve"> and the renewed impetus that was given to anti-gang initiatives such as Operation Trident </w:t>
      </w:r>
      <w:r w:rsidR="003C39DD">
        <w:rPr>
          <w:rFonts w:cstheme="minorHAnsi"/>
          <w:sz w:val="24"/>
          <w:szCs w:val="24"/>
        </w:rPr>
        <w:t>and the</w:t>
      </w:r>
      <w:r w:rsidRPr="000523B8">
        <w:rPr>
          <w:rFonts w:cstheme="minorHAnsi"/>
          <w:sz w:val="24"/>
          <w:szCs w:val="24"/>
        </w:rPr>
        <w:t xml:space="preserve"> Metropolitan Police Gang Matrix, while also </w:t>
      </w:r>
      <w:r w:rsidR="006F4A3E">
        <w:rPr>
          <w:rFonts w:cstheme="minorHAnsi"/>
          <w:sz w:val="24"/>
          <w:szCs w:val="24"/>
        </w:rPr>
        <w:t>introducing</w:t>
      </w:r>
      <w:r w:rsidRPr="000523B8">
        <w:rPr>
          <w:rFonts w:cstheme="minorHAnsi"/>
          <w:sz w:val="24"/>
          <w:szCs w:val="24"/>
        </w:rPr>
        <w:t xml:space="preserve"> new ones like Operation Shield. </w:t>
      </w:r>
    </w:p>
    <w:p w:rsidR="00FD1E35" w:rsidRPr="000523B8" w:rsidRDefault="00FD1E35" w:rsidP="00643146">
      <w:pPr>
        <w:spacing w:line="360" w:lineRule="auto"/>
        <w:jc w:val="both"/>
        <w:rPr>
          <w:rFonts w:cstheme="minorHAnsi"/>
          <w:sz w:val="24"/>
          <w:szCs w:val="24"/>
        </w:rPr>
      </w:pPr>
      <w:r w:rsidRPr="000523B8">
        <w:rPr>
          <w:rFonts w:cstheme="minorHAnsi"/>
          <w:sz w:val="24"/>
          <w:szCs w:val="24"/>
        </w:rPr>
        <w:t xml:space="preserve">While the launch of the 696 form was prompted by incidents of fatal shootings in UK garage concerts (BBC News, 2006), it was grime that became the </w:t>
      </w:r>
      <w:r w:rsidR="00813128">
        <w:rPr>
          <w:rFonts w:cstheme="minorHAnsi"/>
          <w:sz w:val="24"/>
          <w:szCs w:val="24"/>
        </w:rPr>
        <w:t>real</w:t>
      </w:r>
      <w:r w:rsidR="006B289C">
        <w:rPr>
          <w:rFonts w:cstheme="minorHAnsi"/>
          <w:sz w:val="24"/>
          <w:szCs w:val="24"/>
        </w:rPr>
        <w:t xml:space="preserve"> </w:t>
      </w:r>
      <w:r w:rsidRPr="000523B8">
        <w:rPr>
          <w:rFonts w:cstheme="minorHAnsi"/>
          <w:sz w:val="24"/>
          <w:szCs w:val="24"/>
        </w:rPr>
        <w:t xml:space="preserve">target of </w:t>
      </w:r>
      <w:r w:rsidR="002E0482">
        <w:rPr>
          <w:rFonts w:cstheme="minorHAnsi"/>
          <w:sz w:val="24"/>
          <w:szCs w:val="24"/>
        </w:rPr>
        <w:t>the form</w:t>
      </w:r>
      <w:r w:rsidRPr="000523B8">
        <w:rPr>
          <w:rFonts w:cstheme="minorHAnsi"/>
          <w:sz w:val="24"/>
          <w:szCs w:val="24"/>
        </w:rPr>
        <w:t xml:space="preserve"> </w:t>
      </w:r>
      <w:r w:rsidRPr="000904A4">
        <w:rPr>
          <w:rFonts w:cstheme="minorHAnsi"/>
          <w:sz w:val="24"/>
          <w:szCs w:val="24"/>
        </w:rPr>
        <w:t>(Muir, 2006; BBC News, 2003</w:t>
      </w:r>
      <w:r w:rsidR="00213DB4">
        <w:rPr>
          <w:rFonts w:cstheme="minorHAnsi"/>
          <w:sz w:val="24"/>
          <w:szCs w:val="24"/>
        </w:rPr>
        <w:t xml:space="preserve">; </w:t>
      </w:r>
      <w:r w:rsidR="00213DB4" w:rsidRPr="00213DB4">
        <w:rPr>
          <w:rFonts w:cstheme="minorHAnsi"/>
          <w:i/>
          <w:sz w:val="24"/>
          <w:szCs w:val="24"/>
        </w:rPr>
        <w:t>The Independent</w:t>
      </w:r>
      <w:r w:rsidR="00213DB4">
        <w:rPr>
          <w:rFonts w:cstheme="minorHAnsi"/>
          <w:sz w:val="24"/>
          <w:szCs w:val="24"/>
        </w:rPr>
        <w:t>, 2008</w:t>
      </w:r>
      <w:r w:rsidRPr="000904A4">
        <w:rPr>
          <w:rFonts w:cstheme="minorHAnsi"/>
          <w:sz w:val="24"/>
          <w:szCs w:val="24"/>
        </w:rPr>
        <w:t>).</w:t>
      </w:r>
      <w:r w:rsidRPr="000523B8">
        <w:rPr>
          <w:rFonts w:cstheme="minorHAnsi"/>
          <w:sz w:val="24"/>
          <w:szCs w:val="24"/>
        </w:rPr>
        <w:t xml:space="preserve"> </w:t>
      </w:r>
      <w:r w:rsidR="007444E7">
        <w:rPr>
          <w:rFonts w:cstheme="minorHAnsi"/>
          <w:sz w:val="24"/>
          <w:szCs w:val="24"/>
        </w:rPr>
        <w:t>Unsurprisingly, t</w:t>
      </w:r>
      <w:r w:rsidRPr="000523B8">
        <w:rPr>
          <w:rFonts w:cstheme="minorHAnsi"/>
          <w:sz w:val="24"/>
          <w:szCs w:val="24"/>
        </w:rPr>
        <w:t xml:space="preserve">he introduction of </w:t>
      </w:r>
      <w:r w:rsidR="00FE217D">
        <w:rPr>
          <w:rFonts w:cstheme="minorHAnsi"/>
          <w:sz w:val="24"/>
          <w:szCs w:val="24"/>
        </w:rPr>
        <w:t>Form 696</w:t>
      </w:r>
      <w:r w:rsidRPr="000523B8">
        <w:rPr>
          <w:rFonts w:cstheme="minorHAnsi"/>
          <w:sz w:val="24"/>
          <w:szCs w:val="24"/>
        </w:rPr>
        <w:t xml:space="preserve"> caused much consternation among grime artists, venue promoters, and fans who perceived the form as a ‘key instrument in suppressing the scene’s growth in the capital’ by ‘disproportionately affect[ing] black artists’ (Bramwell, 2015: 63)</w:t>
      </w:r>
      <w:r w:rsidR="009646CC">
        <w:rPr>
          <w:rFonts w:cstheme="minorHAnsi"/>
          <w:sz w:val="24"/>
          <w:szCs w:val="24"/>
        </w:rPr>
        <w:t>. This eventually le</w:t>
      </w:r>
      <w:r w:rsidRPr="000523B8">
        <w:rPr>
          <w:rFonts w:cstheme="minorHAnsi"/>
          <w:sz w:val="24"/>
          <w:szCs w:val="24"/>
        </w:rPr>
        <w:t xml:space="preserve">d to a revision of the form by the London Assembly’s Metropolitan Police Association in 2009, followed by its removal in November 2017, after an intervention from the London Mayor Sadiq </w:t>
      </w:r>
      <w:r w:rsidRPr="001756AB">
        <w:rPr>
          <w:rFonts w:cstheme="minorHAnsi"/>
          <w:sz w:val="24"/>
          <w:szCs w:val="24"/>
        </w:rPr>
        <w:t>Khan (</w:t>
      </w:r>
      <w:r w:rsidRPr="001756AB">
        <w:rPr>
          <w:rFonts w:cstheme="minorHAnsi"/>
          <w:i/>
          <w:sz w:val="24"/>
          <w:szCs w:val="24"/>
        </w:rPr>
        <w:t>News Met Police</w:t>
      </w:r>
      <w:r w:rsidRPr="001756AB">
        <w:rPr>
          <w:rFonts w:cstheme="minorHAnsi"/>
          <w:sz w:val="24"/>
          <w:szCs w:val="24"/>
        </w:rPr>
        <w:t>, 2017).</w:t>
      </w:r>
      <w:r w:rsidRPr="000523B8">
        <w:rPr>
          <w:rFonts w:cstheme="minorHAnsi"/>
          <w:sz w:val="24"/>
          <w:szCs w:val="24"/>
        </w:rPr>
        <w:t xml:space="preserve"> </w:t>
      </w:r>
    </w:p>
    <w:p w:rsidR="00C1532B" w:rsidRDefault="00FD1E35" w:rsidP="00643146">
      <w:pPr>
        <w:spacing w:line="360" w:lineRule="auto"/>
        <w:jc w:val="both"/>
        <w:rPr>
          <w:rFonts w:cstheme="minorHAnsi"/>
          <w:sz w:val="24"/>
          <w:szCs w:val="24"/>
        </w:rPr>
      </w:pPr>
      <w:r w:rsidRPr="000523B8">
        <w:rPr>
          <w:rFonts w:cstheme="minorHAnsi"/>
          <w:sz w:val="24"/>
          <w:szCs w:val="24"/>
        </w:rPr>
        <w:t xml:space="preserve">The main area of contention between custodians of grime on the one hand and the Metropolitan Police on the other, concerns the form’s controversial wording and subtext which ‘has the potential to be perceived as </w:t>
      </w:r>
      <w:r w:rsidRPr="00291543">
        <w:rPr>
          <w:rFonts w:cstheme="minorHAnsi"/>
          <w:sz w:val="24"/>
          <w:szCs w:val="24"/>
        </w:rPr>
        <w:t>discriminatory’</w:t>
      </w:r>
      <w:r w:rsidR="000135C7">
        <w:rPr>
          <w:rFonts w:cstheme="minorHAnsi"/>
          <w:sz w:val="24"/>
          <w:szCs w:val="24"/>
        </w:rPr>
        <w:t xml:space="preserve"> as the Metropolitan Police Authority itself acknowledged</w:t>
      </w:r>
      <w:r w:rsidRPr="00291543">
        <w:rPr>
          <w:rFonts w:cstheme="minorHAnsi"/>
          <w:sz w:val="24"/>
          <w:szCs w:val="24"/>
        </w:rPr>
        <w:t xml:space="preserve"> (MPA, 2009). The</w:t>
      </w:r>
      <w:r w:rsidRPr="000523B8">
        <w:rPr>
          <w:rFonts w:cstheme="minorHAnsi"/>
          <w:sz w:val="24"/>
          <w:szCs w:val="24"/>
        </w:rPr>
        <w:t xml:space="preserve"> original version of the 696 form that was in use from 2008 to 2009, requested details of the ‘[m]usic style to be played/performed’, listing only ‘[b]ashment, R’n’B, [and] garage’ as examples, and requir</w:t>
      </w:r>
      <w:r>
        <w:rPr>
          <w:rFonts w:cstheme="minorHAnsi"/>
          <w:sz w:val="24"/>
          <w:szCs w:val="24"/>
        </w:rPr>
        <w:t>ing</w:t>
      </w:r>
      <w:r w:rsidRPr="000523B8">
        <w:rPr>
          <w:rFonts w:cstheme="minorHAnsi"/>
          <w:sz w:val="24"/>
          <w:szCs w:val="24"/>
        </w:rPr>
        <w:t xml:space="preserve"> promoters to specify ‘the </w:t>
      </w:r>
      <w:r w:rsidRPr="000523B8">
        <w:rPr>
          <w:rFonts w:cstheme="minorHAnsi"/>
          <w:sz w:val="24"/>
          <w:szCs w:val="24"/>
        </w:rPr>
        <w:lastRenderedPageBreak/>
        <w:t xml:space="preserve">target audience’ for the planned event as well as provide details of ‘the make up of the </w:t>
      </w:r>
      <w:r w:rsidRPr="00291543">
        <w:rPr>
          <w:rFonts w:cstheme="minorHAnsi"/>
          <w:sz w:val="24"/>
          <w:szCs w:val="24"/>
        </w:rPr>
        <w:t>patrons’ (</w:t>
      </w:r>
      <w:r w:rsidR="00291543" w:rsidRPr="00291543">
        <w:rPr>
          <w:rFonts w:cstheme="minorHAnsi"/>
          <w:sz w:val="24"/>
          <w:szCs w:val="24"/>
        </w:rPr>
        <w:t>London Metropolitan Police Service,</w:t>
      </w:r>
      <w:r w:rsidRPr="00291543">
        <w:rPr>
          <w:rFonts w:cstheme="minorHAnsi"/>
          <w:sz w:val="24"/>
          <w:szCs w:val="24"/>
        </w:rPr>
        <w:t xml:space="preserve"> 2008: 1, 3)</w:t>
      </w:r>
      <w:r w:rsidR="00184027">
        <w:rPr>
          <w:rFonts w:cstheme="minorHAnsi"/>
          <w:sz w:val="24"/>
          <w:szCs w:val="24"/>
        </w:rPr>
        <w:t>. The amended version that was used</w:t>
      </w:r>
      <w:r w:rsidRPr="00291543">
        <w:rPr>
          <w:rFonts w:cstheme="minorHAnsi"/>
          <w:sz w:val="24"/>
          <w:szCs w:val="24"/>
        </w:rPr>
        <w:t xml:space="preserve"> </w:t>
      </w:r>
      <w:r w:rsidR="00184027">
        <w:rPr>
          <w:rFonts w:cstheme="minorHAnsi"/>
          <w:sz w:val="24"/>
          <w:szCs w:val="24"/>
        </w:rPr>
        <w:t xml:space="preserve">between </w:t>
      </w:r>
      <w:r w:rsidRPr="00291543">
        <w:rPr>
          <w:rFonts w:cstheme="minorHAnsi"/>
          <w:sz w:val="24"/>
          <w:szCs w:val="24"/>
        </w:rPr>
        <w:t xml:space="preserve">2009 </w:t>
      </w:r>
      <w:r w:rsidR="00184027">
        <w:rPr>
          <w:rFonts w:cstheme="minorHAnsi"/>
          <w:sz w:val="24"/>
          <w:szCs w:val="24"/>
        </w:rPr>
        <w:t>and</w:t>
      </w:r>
      <w:r w:rsidRPr="00291543">
        <w:rPr>
          <w:rFonts w:cstheme="minorHAnsi"/>
          <w:sz w:val="24"/>
          <w:szCs w:val="24"/>
        </w:rPr>
        <w:t xml:space="preserve"> 2011 no longer contained a list of music styles, but specified that the form would need to be completed if an event ‘predominantly features DJs or MCs performing to a backing track’ (</w:t>
      </w:r>
      <w:r w:rsidR="00291543" w:rsidRPr="00291543">
        <w:rPr>
          <w:rFonts w:cstheme="minorHAnsi"/>
          <w:sz w:val="24"/>
          <w:szCs w:val="24"/>
        </w:rPr>
        <w:t>Lon</w:t>
      </w:r>
      <w:r w:rsidR="00291543">
        <w:rPr>
          <w:rFonts w:cstheme="minorHAnsi"/>
          <w:sz w:val="24"/>
          <w:szCs w:val="24"/>
        </w:rPr>
        <w:t>don Metropolitan Police Service,</w:t>
      </w:r>
      <w:r w:rsidRPr="00291543">
        <w:rPr>
          <w:rFonts w:cstheme="minorHAnsi"/>
          <w:sz w:val="24"/>
          <w:szCs w:val="24"/>
        </w:rPr>
        <w:t xml:space="preserve"> 2009: 2). All subsequent versions of the 696 Form (2011-2017, 2017) retained this change in the wording until </w:t>
      </w:r>
      <w:r w:rsidR="007F294C">
        <w:rPr>
          <w:rFonts w:cstheme="minorHAnsi"/>
          <w:sz w:val="24"/>
          <w:szCs w:val="24"/>
        </w:rPr>
        <w:t>the form’s</w:t>
      </w:r>
      <w:r w:rsidRPr="00291543">
        <w:rPr>
          <w:rFonts w:cstheme="minorHAnsi"/>
          <w:sz w:val="24"/>
          <w:szCs w:val="24"/>
        </w:rPr>
        <w:t xml:space="preserve"> final withdrawal</w:t>
      </w:r>
      <w:r w:rsidR="00320FCE">
        <w:rPr>
          <w:rFonts w:cstheme="minorHAnsi"/>
          <w:sz w:val="24"/>
          <w:szCs w:val="24"/>
        </w:rPr>
        <w:t xml:space="preserve"> in the autumn of 2017</w:t>
      </w:r>
      <w:r w:rsidR="0073321D">
        <w:rPr>
          <w:rFonts w:cstheme="minorHAnsi"/>
          <w:sz w:val="24"/>
          <w:szCs w:val="24"/>
        </w:rPr>
        <w:t xml:space="preserve">. </w:t>
      </w:r>
    </w:p>
    <w:p w:rsidR="00FD6569" w:rsidRPr="00FD6569" w:rsidRDefault="001947B4" w:rsidP="00643146">
      <w:pPr>
        <w:spacing w:line="360" w:lineRule="auto"/>
        <w:jc w:val="both"/>
        <w:rPr>
          <w:rFonts w:cs="Arial"/>
          <w:sz w:val="24"/>
          <w:szCs w:val="24"/>
        </w:rPr>
      </w:pPr>
      <w:r>
        <w:rPr>
          <w:rFonts w:cstheme="minorHAnsi"/>
          <w:sz w:val="24"/>
          <w:szCs w:val="24"/>
        </w:rPr>
        <w:t xml:space="preserve">The effects that Form 696 had on grime artists, event promoters, and </w:t>
      </w:r>
      <w:r w:rsidR="003D7F00">
        <w:rPr>
          <w:rFonts w:cstheme="minorHAnsi"/>
          <w:sz w:val="24"/>
          <w:szCs w:val="24"/>
        </w:rPr>
        <w:t>fans</w:t>
      </w:r>
      <w:r>
        <w:rPr>
          <w:rFonts w:cstheme="minorHAnsi"/>
          <w:sz w:val="24"/>
          <w:szCs w:val="24"/>
        </w:rPr>
        <w:t xml:space="preserve"> </w:t>
      </w:r>
      <w:r w:rsidR="003D7F00">
        <w:rPr>
          <w:rFonts w:cstheme="minorHAnsi"/>
          <w:sz w:val="24"/>
          <w:szCs w:val="24"/>
        </w:rPr>
        <w:t>has been damaging</w:t>
      </w:r>
      <w:r w:rsidR="00065663">
        <w:rPr>
          <w:rFonts w:cstheme="minorHAnsi"/>
          <w:sz w:val="24"/>
          <w:szCs w:val="24"/>
        </w:rPr>
        <w:t xml:space="preserve"> in a number of ways. </w:t>
      </w:r>
      <w:r w:rsidR="00447B21">
        <w:rPr>
          <w:rFonts w:cstheme="minorHAnsi"/>
          <w:sz w:val="24"/>
          <w:szCs w:val="24"/>
        </w:rPr>
        <w:t xml:space="preserve">The form’s discriminatory language and rationale </w:t>
      </w:r>
      <w:r w:rsidR="00DC7A88">
        <w:rPr>
          <w:rFonts w:cstheme="minorHAnsi"/>
          <w:sz w:val="24"/>
          <w:szCs w:val="24"/>
        </w:rPr>
        <w:t>alone</w:t>
      </w:r>
      <w:r w:rsidR="00402D34">
        <w:rPr>
          <w:rFonts w:cstheme="minorHAnsi"/>
          <w:sz w:val="24"/>
          <w:szCs w:val="24"/>
        </w:rPr>
        <w:t xml:space="preserve">, </w:t>
      </w:r>
      <w:r w:rsidR="00DC7A88">
        <w:rPr>
          <w:rFonts w:cstheme="minorHAnsi"/>
          <w:sz w:val="24"/>
          <w:szCs w:val="24"/>
        </w:rPr>
        <w:t xml:space="preserve">clearly demonstrated its intent to target </w:t>
      </w:r>
      <w:r w:rsidR="00F93A2E">
        <w:rPr>
          <w:rFonts w:cstheme="minorHAnsi"/>
          <w:sz w:val="24"/>
          <w:szCs w:val="24"/>
        </w:rPr>
        <w:t>music events that are primarily performed and attended by young Black Britons. Questions abou</w:t>
      </w:r>
      <w:r w:rsidR="0039199A">
        <w:rPr>
          <w:rFonts w:cstheme="minorHAnsi"/>
          <w:sz w:val="24"/>
          <w:szCs w:val="24"/>
        </w:rPr>
        <w:t xml:space="preserve">t the ‘target audience’, the ethnic or racial ‘make up’ of </w:t>
      </w:r>
      <w:r w:rsidR="00F10AE4">
        <w:rPr>
          <w:rFonts w:cstheme="minorHAnsi"/>
          <w:sz w:val="24"/>
          <w:szCs w:val="24"/>
        </w:rPr>
        <w:t>attendees</w:t>
      </w:r>
      <w:r w:rsidR="0039199A">
        <w:rPr>
          <w:rFonts w:cstheme="minorHAnsi"/>
          <w:sz w:val="24"/>
          <w:szCs w:val="24"/>
        </w:rPr>
        <w:t>, and the nature of the performance (‘B</w:t>
      </w:r>
      <w:r w:rsidR="0039199A" w:rsidRPr="000523B8">
        <w:rPr>
          <w:rFonts w:cstheme="minorHAnsi"/>
          <w:sz w:val="24"/>
          <w:szCs w:val="24"/>
        </w:rPr>
        <w:t>ashment, R’n’B, garage’</w:t>
      </w:r>
      <w:r w:rsidR="0039199A">
        <w:rPr>
          <w:rFonts w:cstheme="minorHAnsi"/>
          <w:sz w:val="24"/>
          <w:szCs w:val="24"/>
        </w:rPr>
        <w:t>, ‘</w:t>
      </w:r>
      <w:r w:rsidR="0039199A" w:rsidRPr="00291543">
        <w:rPr>
          <w:rFonts w:cstheme="minorHAnsi"/>
          <w:sz w:val="24"/>
          <w:szCs w:val="24"/>
        </w:rPr>
        <w:t>DJs or MCs performing to a backing track’</w:t>
      </w:r>
      <w:r w:rsidR="0039199A">
        <w:rPr>
          <w:rFonts w:cstheme="minorHAnsi"/>
          <w:sz w:val="24"/>
          <w:szCs w:val="24"/>
        </w:rPr>
        <w:t xml:space="preserve">) </w:t>
      </w:r>
      <w:r w:rsidR="00663A2B">
        <w:rPr>
          <w:rFonts w:cstheme="minorHAnsi"/>
          <w:sz w:val="24"/>
          <w:szCs w:val="24"/>
        </w:rPr>
        <w:t>remain</w:t>
      </w:r>
      <w:r w:rsidR="00586C10">
        <w:rPr>
          <w:rFonts w:cstheme="minorHAnsi"/>
          <w:sz w:val="24"/>
          <w:szCs w:val="24"/>
        </w:rPr>
        <w:t xml:space="preserve"> openly discriminatory</w:t>
      </w:r>
      <w:r w:rsidR="00F10AE4">
        <w:rPr>
          <w:rFonts w:cstheme="minorHAnsi"/>
          <w:sz w:val="24"/>
          <w:szCs w:val="24"/>
        </w:rPr>
        <w:t xml:space="preserve"> even when</w:t>
      </w:r>
      <w:r w:rsidR="00586C10">
        <w:rPr>
          <w:rFonts w:cstheme="minorHAnsi"/>
          <w:sz w:val="24"/>
          <w:szCs w:val="24"/>
        </w:rPr>
        <w:t xml:space="preserve"> </w:t>
      </w:r>
      <w:r w:rsidR="007E51C4">
        <w:rPr>
          <w:rFonts w:cstheme="minorHAnsi"/>
          <w:sz w:val="24"/>
          <w:szCs w:val="24"/>
        </w:rPr>
        <w:t>clumsily</w:t>
      </w:r>
      <w:r w:rsidR="00586C10">
        <w:rPr>
          <w:rFonts w:cstheme="minorHAnsi"/>
          <w:sz w:val="24"/>
          <w:szCs w:val="24"/>
        </w:rPr>
        <w:t xml:space="preserve"> dis</w:t>
      </w:r>
      <w:r w:rsidR="007E51C4">
        <w:rPr>
          <w:rFonts w:cstheme="minorHAnsi"/>
          <w:sz w:val="24"/>
          <w:szCs w:val="24"/>
        </w:rPr>
        <w:t>g</w:t>
      </w:r>
      <w:r w:rsidR="00586C10">
        <w:rPr>
          <w:rFonts w:cstheme="minorHAnsi"/>
          <w:sz w:val="24"/>
          <w:szCs w:val="24"/>
        </w:rPr>
        <w:t>uised</w:t>
      </w:r>
      <w:r w:rsidR="0058529B">
        <w:rPr>
          <w:rFonts w:cstheme="minorHAnsi"/>
          <w:sz w:val="24"/>
          <w:szCs w:val="24"/>
        </w:rPr>
        <w:t xml:space="preserve"> in</w:t>
      </w:r>
      <w:r w:rsidR="00F10AE4">
        <w:rPr>
          <w:rFonts w:cstheme="minorHAnsi"/>
          <w:sz w:val="24"/>
          <w:szCs w:val="24"/>
        </w:rPr>
        <w:t xml:space="preserve"> the</w:t>
      </w:r>
      <w:r w:rsidR="0058529B">
        <w:rPr>
          <w:rFonts w:cstheme="minorHAnsi"/>
          <w:sz w:val="24"/>
          <w:szCs w:val="24"/>
        </w:rPr>
        <w:t xml:space="preserve"> </w:t>
      </w:r>
      <w:r w:rsidR="00F10AE4">
        <w:rPr>
          <w:rFonts w:cstheme="minorHAnsi"/>
          <w:sz w:val="24"/>
          <w:szCs w:val="24"/>
        </w:rPr>
        <w:t>subsequently reworded version of the form.</w:t>
      </w:r>
      <w:r w:rsidR="007E1F72">
        <w:rPr>
          <w:rFonts w:cstheme="minorHAnsi"/>
          <w:sz w:val="24"/>
          <w:szCs w:val="24"/>
        </w:rPr>
        <w:t xml:space="preserve"> </w:t>
      </w:r>
      <w:r w:rsidR="00C26149">
        <w:rPr>
          <w:rFonts w:cstheme="minorHAnsi"/>
          <w:sz w:val="24"/>
          <w:szCs w:val="24"/>
        </w:rPr>
        <w:t xml:space="preserve">The list and description of the genres and kinds of performers mentioned or implied only applies to music genres that are predominantly “Black”, both sonically as well as demographically thereby making the Form 696 discriminatory by design if not by default.  </w:t>
      </w:r>
      <w:r w:rsidR="00460DFC">
        <w:rPr>
          <w:rFonts w:cstheme="minorHAnsi"/>
          <w:sz w:val="24"/>
          <w:szCs w:val="24"/>
        </w:rPr>
        <w:t xml:space="preserve">Even when </w:t>
      </w:r>
      <w:r w:rsidR="003B5B9A">
        <w:rPr>
          <w:rFonts w:cstheme="minorHAnsi"/>
          <w:sz w:val="24"/>
          <w:szCs w:val="24"/>
        </w:rPr>
        <w:t>Form 696</w:t>
      </w:r>
      <w:r w:rsidR="00460DFC">
        <w:rPr>
          <w:rFonts w:cstheme="minorHAnsi"/>
          <w:sz w:val="24"/>
          <w:szCs w:val="24"/>
        </w:rPr>
        <w:t xml:space="preserve"> was </w:t>
      </w:r>
      <w:r w:rsidR="00F36C53">
        <w:rPr>
          <w:rFonts w:cstheme="minorHAnsi"/>
          <w:sz w:val="24"/>
          <w:szCs w:val="24"/>
        </w:rPr>
        <w:t>removed</w:t>
      </w:r>
      <w:r w:rsidR="00460DFC">
        <w:rPr>
          <w:rFonts w:cstheme="minorHAnsi"/>
          <w:sz w:val="24"/>
          <w:szCs w:val="24"/>
        </w:rPr>
        <w:t xml:space="preserve"> </w:t>
      </w:r>
      <w:r w:rsidR="003B5B9A">
        <w:rPr>
          <w:rFonts w:cstheme="minorHAnsi"/>
          <w:sz w:val="24"/>
          <w:szCs w:val="24"/>
        </w:rPr>
        <w:t>the</w:t>
      </w:r>
      <w:r w:rsidR="00F36C53">
        <w:rPr>
          <w:rFonts w:cstheme="minorHAnsi"/>
          <w:sz w:val="24"/>
          <w:szCs w:val="24"/>
        </w:rPr>
        <w:t xml:space="preserve"> Met’s</w:t>
      </w:r>
      <w:r w:rsidR="003B5B9A">
        <w:rPr>
          <w:rFonts w:cstheme="minorHAnsi"/>
          <w:sz w:val="24"/>
          <w:szCs w:val="24"/>
        </w:rPr>
        <w:t xml:space="preserve"> announcement offered no apology for, nor did it denounce the wording of the form</w:t>
      </w:r>
      <w:r w:rsidR="008C2E5C">
        <w:rPr>
          <w:rFonts w:cstheme="minorHAnsi"/>
          <w:sz w:val="24"/>
          <w:szCs w:val="24"/>
        </w:rPr>
        <w:t>. Instead it</w:t>
      </w:r>
      <w:r w:rsidR="003B5B9A">
        <w:rPr>
          <w:rFonts w:cstheme="minorHAnsi"/>
          <w:sz w:val="24"/>
          <w:szCs w:val="24"/>
        </w:rPr>
        <w:t xml:space="preserve"> </w:t>
      </w:r>
      <w:r w:rsidR="008C2E5C">
        <w:rPr>
          <w:rFonts w:cstheme="minorHAnsi"/>
          <w:sz w:val="24"/>
          <w:szCs w:val="24"/>
        </w:rPr>
        <w:t xml:space="preserve">only </w:t>
      </w:r>
      <w:r w:rsidR="00F36C53">
        <w:rPr>
          <w:rFonts w:cstheme="minorHAnsi"/>
          <w:sz w:val="24"/>
          <w:szCs w:val="24"/>
        </w:rPr>
        <w:t>vaguely acknowled</w:t>
      </w:r>
      <w:r w:rsidR="008C2E5C">
        <w:rPr>
          <w:rFonts w:cstheme="minorHAnsi"/>
          <w:sz w:val="24"/>
          <w:szCs w:val="24"/>
        </w:rPr>
        <w:t>ged</w:t>
      </w:r>
      <w:r w:rsidR="00F36C53">
        <w:rPr>
          <w:rFonts w:cstheme="minorHAnsi"/>
          <w:sz w:val="24"/>
          <w:szCs w:val="24"/>
        </w:rPr>
        <w:t xml:space="preserve"> </w:t>
      </w:r>
      <w:r w:rsidR="00F36C53" w:rsidRPr="002553B2">
        <w:rPr>
          <w:rFonts w:cs="Arial"/>
          <w:sz w:val="24"/>
          <w:szCs w:val="24"/>
        </w:rPr>
        <w:t>‘concerns raised by members of the London music industry, particularly around a perception that events associated with some genres of music were disproportionately affected by this process’ (</w:t>
      </w:r>
      <w:r w:rsidR="00F36C53" w:rsidRPr="002553B2">
        <w:rPr>
          <w:rFonts w:cs="Arial"/>
          <w:i/>
          <w:sz w:val="24"/>
          <w:szCs w:val="24"/>
        </w:rPr>
        <w:t>News Met Police</w:t>
      </w:r>
      <w:r w:rsidR="00F36C53" w:rsidRPr="002553B2">
        <w:rPr>
          <w:rFonts w:cs="Arial"/>
          <w:sz w:val="24"/>
          <w:szCs w:val="24"/>
        </w:rPr>
        <w:t>, 2017). The very phrasing</w:t>
      </w:r>
      <w:r w:rsidR="00DC22B6">
        <w:rPr>
          <w:rFonts w:cs="Arial"/>
          <w:sz w:val="24"/>
          <w:szCs w:val="24"/>
        </w:rPr>
        <w:t xml:space="preserve"> of this statement, therefore,</w:t>
      </w:r>
      <w:r w:rsidR="00F36C53" w:rsidRPr="002553B2">
        <w:rPr>
          <w:rFonts w:cs="Arial"/>
          <w:sz w:val="24"/>
          <w:szCs w:val="24"/>
        </w:rPr>
        <w:t xml:space="preserve"> suggest</w:t>
      </w:r>
      <w:r w:rsidR="00DC22B6">
        <w:rPr>
          <w:rFonts w:cs="Arial"/>
          <w:sz w:val="24"/>
          <w:szCs w:val="24"/>
        </w:rPr>
        <w:t>s</w:t>
      </w:r>
      <w:r w:rsidR="00F36C53" w:rsidRPr="002553B2">
        <w:rPr>
          <w:rFonts w:cs="Arial"/>
          <w:sz w:val="24"/>
          <w:szCs w:val="24"/>
        </w:rPr>
        <w:t xml:space="preserve"> that </w:t>
      </w:r>
      <w:r w:rsidR="00DC22B6">
        <w:rPr>
          <w:rFonts w:cs="Arial"/>
          <w:sz w:val="24"/>
          <w:szCs w:val="24"/>
        </w:rPr>
        <w:t>Form 696</w:t>
      </w:r>
      <w:r w:rsidR="00F36C53" w:rsidRPr="002553B2">
        <w:rPr>
          <w:rFonts w:cs="Arial"/>
          <w:sz w:val="24"/>
          <w:szCs w:val="24"/>
        </w:rPr>
        <w:t xml:space="preserve"> was simply </w:t>
      </w:r>
      <w:r w:rsidR="00F36C53" w:rsidRPr="002553B2">
        <w:rPr>
          <w:rFonts w:cs="Arial"/>
          <w:i/>
          <w:sz w:val="24"/>
          <w:szCs w:val="24"/>
        </w:rPr>
        <w:t>perceived negatively</w:t>
      </w:r>
      <w:r w:rsidR="00F36C53" w:rsidRPr="002553B2">
        <w:rPr>
          <w:rFonts w:cs="Arial"/>
          <w:sz w:val="24"/>
          <w:szCs w:val="24"/>
        </w:rPr>
        <w:t xml:space="preserve"> by those affected rather than being </w:t>
      </w:r>
      <w:r w:rsidR="00F36C53" w:rsidRPr="002553B2">
        <w:rPr>
          <w:rFonts w:cs="Arial"/>
          <w:i/>
          <w:sz w:val="24"/>
          <w:szCs w:val="24"/>
        </w:rPr>
        <w:t>recognised as inappropriate</w:t>
      </w:r>
      <w:r w:rsidR="00F36C53" w:rsidRPr="002553B2">
        <w:rPr>
          <w:rFonts w:cs="Arial"/>
          <w:sz w:val="24"/>
          <w:szCs w:val="24"/>
        </w:rPr>
        <w:t xml:space="preserve"> by the London Metropolitan Police; showing little regard for the harm done by the form to the artists, fans, and communities that were affected by it</w:t>
      </w:r>
      <w:r w:rsidR="00DC22B6">
        <w:rPr>
          <w:rFonts w:cs="Arial"/>
          <w:sz w:val="24"/>
          <w:szCs w:val="24"/>
        </w:rPr>
        <w:t>.</w:t>
      </w:r>
      <w:r w:rsidR="00DC22B6">
        <w:rPr>
          <w:rFonts w:cstheme="minorHAnsi"/>
          <w:sz w:val="24"/>
          <w:szCs w:val="24"/>
        </w:rPr>
        <w:t xml:space="preserve"> </w:t>
      </w:r>
      <w:r w:rsidR="00451946" w:rsidRPr="002553B2">
        <w:rPr>
          <w:rFonts w:cs="Arial"/>
          <w:sz w:val="24"/>
          <w:szCs w:val="24"/>
        </w:rPr>
        <w:t xml:space="preserve">To make matters worse, the emphasis of the announcement </w:t>
      </w:r>
      <w:r w:rsidR="004049ED">
        <w:rPr>
          <w:rFonts w:cs="Arial"/>
          <w:sz w:val="24"/>
          <w:szCs w:val="24"/>
        </w:rPr>
        <w:t>was</w:t>
      </w:r>
      <w:r w:rsidR="00451946" w:rsidRPr="002553B2">
        <w:rPr>
          <w:rFonts w:cs="Arial"/>
          <w:sz w:val="24"/>
          <w:szCs w:val="24"/>
        </w:rPr>
        <w:t xml:space="preserve"> on the impact that the </w:t>
      </w:r>
      <w:r w:rsidR="00451946">
        <w:rPr>
          <w:rFonts w:cs="Arial"/>
          <w:sz w:val="24"/>
          <w:szCs w:val="24"/>
        </w:rPr>
        <w:t>form</w:t>
      </w:r>
      <w:r w:rsidR="00451946" w:rsidRPr="002553B2">
        <w:rPr>
          <w:rFonts w:cs="Arial"/>
          <w:sz w:val="24"/>
          <w:szCs w:val="24"/>
        </w:rPr>
        <w:t xml:space="preserve"> had on ‘the night-time economy’, rather than on BAME individuals and groups</w:t>
      </w:r>
      <w:r w:rsidR="00ED1125">
        <w:rPr>
          <w:rFonts w:cs="Arial"/>
          <w:sz w:val="24"/>
          <w:szCs w:val="24"/>
        </w:rPr>
        <w:t>. Th</w:t>
      </w:r>
      <w:r w:rsidR="004049ED">
        <w:rPr>
          <w:rFonts w:cs="Arial"/>
          <w:sz w:val="24"/>
          <w:szCs w:val="24"/>
        </w:rPr>
        <w:t xml:space="preserve">is clearly </w:t>
      </w:r>
      <w:r w:rsidR="00F00C0D">
        <w:rPr>
          <w:rFonts w:cs="Arial"/>
          <w:sz w:val="24"/>
          <w:szCs w:val="24"/>
        </w:rPr>
        <w:t>prioritises</w:t>
      </w:r>
      <w:r w:rsidR="004049ED">
        <w:rPr>
          <w:rFonts w:cs="Arial"/>
          <w:sz w:val="24"/>
          <w:szCs w:val="24"/>
        </w:rPr>
        <w:t xml:space="preserve"> the </w:t>
      </w:r>
      <w:r w:rsidR="004049ED" w:rsidRPr="002553B2">
        <w:rPr>
          <w:rFonts w:cs="Arial"/>
          <w:sz w:val="24"/>
          <w:szCs w:val="24"/>
        </w:rPr>
        <w:t>adverse financial impact the form had on the night-time economy</w:t>
      </w:r>
      <w:r w:rsidR="00F00C0D">
        <w:rPr>
          <w:rFonts w:cs="Arial"/>
          <w:sz w:val="24"/>
          <w:szCs w:val="24"/>
        </w:rPr>
        <w:t xml:space="preserve"> </w:t>
      </w:r>
      <w:r w:rsidR="00E016CF">
        <w:rPr>
          <w:rFonts w:cs="Arial"/>
          <w:sz w:val="24"/>
          <w:szCs w:val="24"/>
        </w:rPr>
        <w:t>over the</w:t>
      </w:r>
      <w:r w:rsidR="00F00C0D">
        <w:rPr>
          <w:rFonts w:cs="Arial"/>
          <w:sz w:val="24"/>
          <w:szCs w:val="24"/>
        </w:rPr>
        <w:t xml:space="preserve"> concern with</w:t>
      </w:r>
      <w:r w:rsidR="003D2ED6">
        <w:rPr>
          <w:rFonts w:cs="Arial"/>
          <w:sz w:val="24"/>
          <w:szCs w:val="24"/>
        </w:rPr>
        <w:t xml:space="preserve"> </w:t>
      </w:r>
      <w:r w:rsidR="00E016CF">
        <w:rPr>
          <w:rFonts w:cs="Arial"/>
          <w:sz w:val="24"/>
          <w:szCs w:val="24"/>
        </w:rPr>
        <w:t xml:space="preserve"> </w:t>
      </w:r>
      <w:r w:rsidR="00FD6569" w:rsidRPr="002553B2">
        <w:rPr>
          <w:rFonts w:cs="Arial"/>
          <w:sz w:val="24"/>
          <w:szCs w:val="24"/>
        </w:rPr>
        <w:t>BAME people’s</w:t>
      </w:r>
      <w:r w:rsidR="00FD6569">
        <w:rPr>
          <w:rFonts w:cs="Arial"/>
          <w:sz w:val="24"/>
          <w:szCs w:val="24"/>
        </w:rPr>
        <w:t xml:space="preserve"> </w:t>
      </w:r>
      <w:r w:rsidR="00F00C0D">
        <w:rPr>
          <w:rFonts w:cs="Arial"/>
          <w:sz w:val="24"/>
          <w:szCs w:val="24"/>
        </w:rPr>
        <w:t xml:space="preserve">lack of </w:t>
      </w:r>
      <w:r w:rsidR="00FD6569">
        <w:rPr>
          <w:rFonts w:cs="Arial"/>
          <w:sz w:val="24"/>
          <w:szCs w:val="24"/>
        </w:rPr>
        <w:t>trust and confidence in a police force</w:t>
      </w:r>
      <w:r w:rsidR="00FD6569" w:rsidRPr="002553B2">
        <w:rPr>
          <w:rFonts w:cs="Arial"/>
          <w:sz w:val="24"/>
          <w:szCs w:val="24"/>
        </w:rPr>
        <w:t xml:space="preserve"> ‘that relies upon the goodwill of the public to perform its role effectively’ </w:t>
      </w:r>
      <w:r w:rsidR="00FD6569" w:rsidRPr="00331AAE">
        <w:rPr>
          <w:rFonts w:cs="Arial"/>
          <w:sz w:val="24"/>
          <w:szCs w:val="24"/>
        </w:rPr>
        <w:t>(Sharp and Atherton, 2007: 759).</w:t>
      </w:r>
    </w:p>
    <w:p w:rsidR="00FD1E35" w:rsidRDefault="00F242D7" w:rsidP="00643146">
      <w:pPr>
        <w:spacing w:line="360" w:lineRule="auto"/>
        <w:jc w:val="both"/>
        <w:rPr>
          <w:rFonts w:cstheme="minorHAnsi"/>
          <w:sz w:val="24"/>
          <w:szCs w:val="24"/>
        </w:rPr>
      </w:pPr>
      <w:r>
        <w:rPr>
          <w:rFonts w:cstheme="minorHAnsi"/>
          <w:sz w:val="24"/>
          <w:szCs w:val="24"/>
        </w:rPr>
        <w:lastRenderedPageBreak/>
        <w:t xml:space="preserve">Setting aside </w:t>
      </w:r>
      <w:r w:rsidR="00234C82">
        <w:rPr>
          <w:rFonts w:cstheme="minorHAnsi"/>
          <w:sz w:val="24"/>
          <w:szCs w:val="24"/>
        </w:rPr>
        <w:t>the prejudicial attitudes that were imprinted on</w:t>
      </w:r>
      <w:r w:rsidR="00834A81">
        <w:rPr>
          <w:rFonts w:cstheme="minorHAnsi"/>
          <w:sz w:val="24"/>
          <w:szCs w:val="24"/>
        </w:rPr>
        <w:t xml:space="preserve"> the wording of</w:t>
      </w:r>
      <w:r w:rsidR="00234C82">
        <w:rPr>
          <w:rFonts w:cstheme="minorHAnsi"/>
          <w:sz w:val="24"/>
          <w:szCs w:val="24"/>
        </w:rPr>
        <w:t xml:space="preserve"> Form 696, </w:t>
      </w:r>
      <w:r w:rsidR="00D31BA9">
        <w:rPr>
          <w:rFonts w:cstheme="minorHAnsi"/>
          <w:sz w:val="24"/>
          <w:szCs w:val="24"/>
        </w:rPr>
        <w:t xml:space="preserve">a series of sanctions </w:t>
      </w:r>
      <w:r w:rsidR="00234C82">
        <w:rPr>
          <w:rFonts w:cstheme="minorHAnsi"/>
          <w:sz w:val="24"/>
          <w:szCs w:val="24"/>
        </w:rPr>
        <w:t>have also accompanied its use. Examples include</w:t>
      </w:r>
      <w:r w:rsidR="00010421">
        <w:rPr>
          <w:rFonts w:cstheme="minorHAnsi"/>
          <w:sz w:val="24"/>
          <w:szCs w:val="24"/>
        </w:rPr>
        <w:t>:</w:t>
      </w:r>
      <w:r w:rsidR="000E0A39">
        <w:rPr>
          <w:rFonts w:cstheme="minorHAnsi"/>
          <w:sz w:val="24"/>
          <w:szCs w:val="24"/>
        </w:rPr>
        <w:t xml:space="preserve"> </w:t>
      </w:r>
      <w:r w:rsidR="00D31BA9">
        <w:rPr>
          <w:rFonts w:cstheme="minorHAnsi"/>
          <w:sz w:val="24"/>
          <w:szCs w:val="24"/>
        </w:rPr>
        <w:t xml:space="preserve">the </w:t>
      </w:r>
      <w:r w:rsidR="003D7F00">
        <w:rPr>
          <w:rFonts w:cstheme="minorHAnsi"/>
          <w:sz w:val="24"/>
          <w:szCs w:val="24"/>
        </w:rPr>
        <w:t xml:space="preserve">withholding of event promoters’ passports, prison sentences and hefty fines </w:t>
      </w:r>
      <w:r w:rsidR="003D7F00" w:rsidRPr="00331AAE">
        <w:rPr>
          <w:rFonts w:cstheme="minorHAnsi"/>
          <w:sz w:val="24"/>
          <w:szCs w:val="24"/>
        </w:rPr>
        <w:t>(Hancox, 2009</w:t>
      </w:r>
      <w:r w:rsidR="003D7F00">
        <w:rPr>
          <w:rFonts w:cstheme="minorHAnsi"/>
          <w:sz w:val="24"/>
          <w:szCs w:val="24"/>
        </w:rPr>
        <w:t xml:space="preserve">), as well as numerous event cancellations </w:t>
      </w:r>
      <w:r w:rsidR="003D7F00" w:rsidRPr="00331AAE">
        <w:rPr>
          <w:rFonts w:cstheme="minorHAnsi"/>
          <w:sz w:val="24"/>
          <w:szCs w:val="24"/>
        </w:rPr>
        <w:t>(Jonze, 2010;</w:t>
      </w:r>
      <w:r w:rsidR="003D7F00">
        <w:rPr>
          <w:rFonts w:cstheme="minorHAnsi"/>
          <w:sz w:val="24"/>
          <w:szCs w:val="24"/>
        </w:rPr>
        <w:t xml:space="preserve"> </w:t>
      </w:r>
      <w:r w:rsidR="003D7F00" w:rsidRPr="003D7F00">
        <w:rPr>
          <w:rFonts w:cstheme="minorHAnsi"/>
          <w:i/>
          <w:sz w:val="24"/>
          <w:szCs w:val="24"/>
        </w:rPr>
        <w:t>The Independent</w:t>
      </w:r>
      <w:r w:rsidR="003D7F00">
        <w:rPr>
          <w:rFonts w:cstheme="minorHAnsi"/>
          <w:sz w:val="24"/>
          <w:szCs w:val="24"/>
        </w:rPr>
        <w:t xml:space="preserve">, 2008; </w:t>
      </w:r>
      <w:r w:rsidR="003D7F00" w:rsidRPr="00331AAE">
        <w:rPr>
          <w:rFonts w:cstheme="minorHAnsi"/>
          <w:i/>
          <w:sz w:val="24"/>
          <w:szCs w:val="24"/>
        </w:rPr>
        <w:t>Channel 4 News</w:t>
      </w:r>
      <w:r w:rsidR="003D7F00" w:rsidRPr="00331AAE">
        <w:rPr>
          <w:rFonts w:cstheme="minorHAnsi"/>
          <w:sz w:val="24"/>
          <w:szCs w:val="24"/>
        </w:rPr>
        <w:t>, 2017;</w:t>
      </w:r>
      <w:r w:rsidR="003D7F00">
        <w:rPr>
          <w:rFonts w:cstheme="minorHAnsi"/>
          <w:sz w:val="24"/>
          <w:szCs w:val="24"/>
        </w:rPr>
        <w:t xml:space="preserve"> Bramwell, 2015: 127) , “bashment bans” </w:t>
      </w:r>
      <w:r w:rsidR="003D7F00" w:rsidRPr="00331AAE">
        <w:rPr>
          <w:rFonts w:cstheme="minorHAnsi"/>
          <w:sz w:val="24"/>
          <w:szCs w:val="24"/>
        </w:rPr>
        <w:t>(Ellis-Petersen, 2017)</w:t>
      </w:r>
      <w:r w:rsidR="003D7F00">
        <w:rPr>
          <w:rFonts w:cstheme="minorHAnsi"/>
          <w:sz w:val="24"/>
          <w:szCs w:val="24"/>
        </w:rPr>
        <w:t xml:space="preserve"> and club </w:t>
      </w:r>
      <w:r w:rsidR="003D7F00" w:rsidRPr="00331AAE">
        <w:rPr>
          <w:rFonts w:cstheme="minorHAnsi"/>
          <w:sz w:val="24"/>
          <w:szCs w:val="24"/>
        </w:rPr>
        <w:t>closures (Grierson, 2016).</w:t>
      </w:r>
      <w:r w:rsidR="003D7F00">
        <w:rPr>
          <w:rFonts w:cstheme="minorHAnsi"/>
          <w:sz w:val="24"/>
          <w:szCs w:val="24"/>
        </w:rPr>
        <w:t xml:space="preserve"> </w:t>
      </w:r>
      <w:r w:rsidR="007731F8">
        <w:rPr>
          <w:rFonts w:cstheme="minorHAnsi"/>
          <w:sz w:val="24"/>
          <w:szCs w:val="24"/>
        </w:rPr>
        <w:t>Worse still</w:t>
      </w:r>
      <w:r w:rsidR="00010421">
        <w:rPr>
          <w:rFonts w:cstheme="minorHAnsi"/>
          <w:sz w:val="24"/>
          <w:szCs w:val="24"/>
        </w:rPr>
        <w:t>,</w:t>
      </w:r>
      <w:r w:rsidR="007731F8">
        <w:rPr>
          <w:rFonts w:cstheme="minorHAnsi"/>
          <w:sz w:val="24"/>
          <w:szCs w:val="24"/>
        </w:rPr>
        <w:t xml:space="preserve"> grime videos posted on video-sharing and social networking websites such as </w:t>
      </w:r>
      <w:r w:rsidR="00102247" w:rsidRPr="00102247">
        <w:rPr>
          <w:rFonts w:cstheme="minorHAnsi"/>
          <w:sz w:val="24"/>
          <w:szCs w:val="24"/>
        </w:rPr>
        <w:t>YouTube and Facebook</w:t>
      </w:r>
      <w:r w:rsidR="007731F8">
        <w:rPr>
          <w:rFonts w:cstheme="minorHAnsi"/>
          <w:sz w:val="24"/>
          <w:szCs w:val="24"/>
        </w:rPr>
        <w:t xml:space="preserve"> were used by the Met’s Gangs Unit ‘</w:t>
      </w:r>
      <w:r w:rsidR="00102247" w:rsidRPr="00102247">
        <w:rPr>
          <w:rFonts w:cstheme="minorHAnsi"/>
          <w:sz w:val="24"/>
          <w:szCs w:val="24"/>
        </w:rPr>
        <w:t>to identify and map potential ‘gang members’</w:t>
      </w:r>
      <w:r w:rsidR="00C51F33">
        <w:rPr>
          <w:rFonts w:cstheme="minorHAnsi"/>
          <w:sz w:val="24"/>
          <w:szCs w:val="24"/>
        </w:rPr>
        <w:t>,</w:t>
      </w:r>
      <w:r w:rsidR="007731F8">
        <w:rPr>
          <w:rFonts w:cstheme="minorHAnsi"/>
          <w:sz w:val="24"/>
          <w:szCs w:val="24"/>
        </w:rPr>
        <w:t xml:space="preserve"> </w:t>
      </w:r>
      <w:r w:rsidR="00C674EF">
        <w:rPr>
          <w:rFonts w:cstheme="minorHAnsi"/>
          <w:sz w:val="24"/>
          <w:szCs w:val="24"/>
        </w:rPr>
        <w:t>without any evidence that</w:t>
      </w:r>
      <w:r w:rsidR="00C51F33">
        <w:rPr>
          <w:rFonts w:cstheme="minorHAnsi"/>
          <w:sz w:val="24"/>
          <w:szCs w:val="24"/>
        </w:rPr>
        <w:t xml:space="preserve"> the targeted</w:t>
      </w:r>
      <w:r w:rsidR="00C674EF">
        <w:rPr>
          <w:rFonts w:cstheme="minorHAnsi"/>
          <w:sz w:val="24"/>
          <w:szCs w:val="24"/>
        </w:rPr>
        <w:t xml:space="preserve"> grime fans were ‘</w:t>
      </w:r>
      <w:r w:rsidR="00102247" w:rsidRPr="00102247">
        <w:rPr>
          <w:rFonts w:cstheme="minorHAnsi"/>
          <w:sz w:val="24"/>
          <w:szCs w:val="24"/>
        </w:rPr>
        <w:t>involved in criminal wrongdoing</w:t>
      </w:r>
      <w:r w:rsidR="00C674EF">
        <w:rPr>
          <w:rFonts w:cstheme="minorHAnsi"/>
          <w:sz w:val="24"/>
          <w:szCs w:val="24"/>
        </w:rPr>
        <w:t>’</w:t>
      </w:r>
      <w:r w:rsidR="00102247" w:rsidRPr="00102247">
        <w:rPr>
          <w:rFonts w:cstheme="minorHAnsi"/>
          <w:sz w:val="24"/>
          <w:szCs w:val="24"/>
        </w:rPr>
        <w:t xml:space="preserve"> </w:t>
      </w:r>
      <w:r w:rsidR="00C674EF">
        <w:rPr>
          <w:rFonts w:cstheme="minorHAnsi"/>
          <w:sz w:val="24"/>
          <w:szCs w:val="24"/>
        </w:rPr>
        <w:t>yet finding themselves ‘</w:t>
      </w:r>
      <w:r w:rsidR="00102247" w:rsidRPr="00102247">
        <w:rPr>
          <w:rFonts w:cstheme="minorHAnsi"/>
          <w:sz w:val="24"/>
          <w:szCs w:val="24"/>
        </w:rPr>
        <w:t>at risk of being profiled and monitored by police Gangs Units</w:t>
      </w:r>
      <w:r w:rsidR="00C674EF">
        <w:rPr>
          <w:rFonts w:cstheme="minorHAnsi"/>
          <w:sz w:val="24"/>
          <w:szCs w:val="24"/>
        </w:rPr>
        <w:t>’</w:t>
      </w:r>
      <w:r w:rsidR="00102247" w:rsidRPr="00102247">
        <w:rPr>
          <w:rFonts w:cstheme="minorHAnsi"/>
          <w:sz w:val="24"/>
          <w:szCs w:val="24"/>
        </w:rPr>
        <w:t xml:space="preserve"> </w:t>
      </w:r>
      <w:r w:rsidR="00C674EF">
        <w:rPr>
          <w:rFonts w:cstheme="minorHAnsi"/>
          <w:sz w:val="24"/>
          <w:szCs w:val="24"/>
        </w:rPr>
        <w:t>(Amnesty, 2018: 46).</w:t>
      </w:r>
      <w:r w:rsidR="00C51F33">
        <w:rPr>
          <w:rFonts w:cstheme="minorHAnsi"/>
          <w:sz w:val="24"/>
          <w:szCs w:val="24"/>
        </w:rPr>
        <w:t xml:space="preserve"> </w:t>
      </w:r>
      <w:r w:rsidR="00DE3324">
        <w:rPr>
          <w:rFonts w:cstheme="minorHAnsi"/>
          <w:sz w:val="24"/>
          <w:szCs w:val="24"/>
        </w:rPr>
        <w:t xml:space="preserve"> </w:t>
      </w:r>
    </w:p>
    <w:p w:rsidR="008E4BD1" w:rsidRDefault="00EB2878" w:rsidP="00643146">
      <w:pPr>
        <w:spacing w:line="360" w:lineRule="auto"/>
        <w:jc w:val="both"/>
        <w:rPr>
          <w:rFonts w:cstheme="minorHAnsi"/>
          <w:sz w:val="24"/>
          <w:szCs w:val="24"/>
        </w:rPr>
      </w:pPr>
      <w:r>
        <w:rPr>
          <w:rFonts w:cstheme="minorHAnsi"/>
          <w:sz w:val="24"/>
          <w:szCs w:val="24"/>
        </w:rPr>
        <w:t xml:space="preserve">At first blush, the Met’s response to the perceived threat that grime ostensibly posed </w:t>
      </w:r>
      <w:r w:rsidR="0004094C">
        <w:rPr>
          <w:rFonts w:cstheme="minorHAnsi"/>
          <w:sz w:val="24"/>
          <w:szCs w:val="24"/>
        </w:rPr>
        <w:t xml:space="preserve">may seem entirely unproblematic, if not desirable even, given the seriousness of the offences that were blamed on it. </w:t>
      </w:r>
      <w:r w:rsidR="00BD09C5">
        <w:rPr>
          <w:rFonts w:cstheme="minorHAnsi"/>
          <w:sz w:val="24"/>
          <w:szCs w:val="24"/>
        </w:rPr>
        <w:t>Yet, a number of issues militate against such an optimistic assessment</w:t>
      </w:r>
      <w:r w:rsidR="00D949EE">
        <w:rPr>
          <w:rFonts w:cstheme="minorHAnsi"/>
          <w:sz w:val="24"/>
          <w:szCs w:val="24"/>
        </w:rPr>
        <w:t>,</w:t>
      </w:r>
      <w:r w:rsidR="00BD09C5">
        <w:rPr>
          <w:rFonts w:cstheme="minorHAnsi"/>
          <w:sz w:val="24"/>
          <w:szCs w:val="24"/>
        </w:rPr>
        <w:t xml:space="preserve"> </w:t>
      </w:r>
      <w:r w:rsidR="00CE7A60">
        <w:rPr>
          <w:rFonts w:cstheme="minorHAnsi"/>
          <w:sz w:val="24"/>
          <w:szCs w:val="24"/>
        </w:rPr>
        <w:t xml:space="preserve">the most </w:t>
      </w:r>
      <w:r w:rsidR="004D0FD8">
        <w:rPr>
          <w:rFonts w:cstheme="minorHAnsi"/>
          <w:sz w:val="24"/>
          <w:szCs w:val="24"/>
        </w:rPr>
        <w:t>important</w:t>
      </w:r>
      <w:r w:rsidR="00CE7A60">
        <w:rPr>
          <w:rFonts w:cstheme="minorHAnsi"/>
          <w:sz w:val="24"/>
          <w:szCs w:val="24"/>
        </w:rPr>
        <w:t xml:space="preserve"> of which being the fact that </w:t>
      </w:r>
      <w:r w:rsidR="0004094C" w:rsidRPr="000523B8">
        <w:rPr>
          <w:rFonts w:cstheme="minorHAnsi"/>
          <w:bCs/>
          <w:sz w:val="24"/>
          <w:szCs w:val="24"/>
        </w:rPr>
        <w:t>i</w:t>
      </w:r>
      <w:r w:rsidR="0004094C" w:rsidRPr="000523B8">
        <w:rPr>
          <w:rFonts w:cstheme="minorHAnsi"/>
          <w:sz w:val="24"/>
          <w:szCs w:val="24"/>
        </w:rPr>
        <w:t xml:space="preserve">solated incidents aside, there </w:t>
      </w:r>
      <w:r w:rsidR="006465D1">
        <w:rPr>
          <w:rFonts w:cstheme="minorHAnsi"/>
          <w:sz w:val="24"/>
          <w:szCs w:val="24"/>
        </w:rPr>
        <w:t>has been</w:t>
      </w:r>
      <w:r w:rsidR="0004094C" w:rsidRPr="000523B8">
        <w:rPr>
          <w:rFonts w:cstheme="minorHAnsi"/>
          <w:sz w:val="24"/>
          <w:szCs w:val="24"/>
        </w:rPr>
        <w:t xml:space="preserve"> ‘no basis to infer anything but a coincidental link’ between c</w:t>
      </w:r>
      <w:r w:rsidR="00CE7A60">
        <w:rPr>
          <w:rFonts w:cstheme="minorHAnsi"/>
          <w:sz w:val="24"/>
          <w:szCs w:val="24"/>
        </w:rPr>
        <w:t>rime and grime</w:t>
      </w:r>
      <w:r w:rsidR="00D949EE">
        <w:rPr>
          <w:rFonts w:cstheme="minorHAnsi"/>
          <w:sz w:val="24"/>
          <w:szCs w:val="24"/>
        </w:rPr>
        <w:t xml:space="preserve"> (</w:t>
      </w:r>
      <w:r w:rsidR="003430AA">
        <w:rPr>
          <w:rFonts w:cstheme="minorHAnsi"/>
          <w:sz w:val="24"/>
          <w:szCs w:val="24"/>
        </w:rPr>
        <w:t>Ilan</w:t>
      </w:r>
      <w:r w:rsidR="00D949EE">
        <w:rPr>
          <w:rFonts w:cstheme="minorHAnsi"/>
          <w:sz w:val="24"/>
          <w:szCs w:val="24"/>
        </w:rPr>
        <w:t>,</w:t>
      </w:r>
      <w:r w:rsidR="003430AA">
        <w:rPr>
          <w:rFonts w:cstheme="minorHAnsi"/>
          <w:sz w:val="24"/>
          <w:szCs w:val="24"/>
        </w:rPr>
        <w:t xml:space="preserve"> 2012: 46). On the contrary, the relevant literature on the topic </w:t>
      </w:r>
      <w:r w:rsidR="00592E58">
        <w:rPr>
          <w:rFonts w:cstheme="minorHAnsi"/>
          <w:sz w:val="24"/>
          <w:szCs w:val="24"/>
        </w:rPr>
        <w:t>exonerates grime but</w:t>
      </w:r>
      <w:r w:rsidR="00A5409F">
        <w:rPr>
          <w:rFonts w:cstheme="minorHAnsi"/>
          <w:sz w:val="24"/>
          <w:szCs w:val="24"/>
        </w:rPr>
        <w:t xml:space="preserve"> finds the police guilty of misconduct</w:t>
      </w:r>
      <w:r w:rsidR="00430A61">
        <w:rPr>
          <w:rFonts w:cstheme="minorHAnsi"/>
          <w:sz w:val="24"/>
          <w:szCs w:val="24"/>
        </w:rPr>
        <w:t xml:space="preserve"> (Barron, 2013; Talbot, 2011; Bramwell, 2015: 63, 127, 141-144; </w:t>
      </w:r>
      <w:r w:rsidR="000A5087">
        <w:rPr>
          <w:rFonts w:cstheme="minorHAnsi"/>
          <w:sz w:val="24"/>
          <w:szCs w:val="24"/>
        </w:rPr>
        <w:t>Fatsis</w:t>
      </w:r>
      <w:r w:rsidR="00430A61">
        <w:rPr>
          <w:rFonts w:cstheme="minorHAnsi"/>
          <w:sz w:val="24"/>
          <w:szCs w:val="24"/>
        </w:rPr>
        <w:t>: 2018)</w:t>
      </w:r>
      <w:r w:rsidR="00D74B2F">
        <w:rPr>
          <w:rFonts w:cstheme="minorHAnsi"/>
          <w:sz w:val="24"/>
          <w:szCs w:val="24"/>
        </w:rPr>
        <w:t>. In</w:t>
      </w:r>
      <w:r w:rsidR="000D543D">
        <w:rPr>
          <w:rFonts w:cstheme="minorHAnsi"/>
          <w:sz w:val="24"/>
          <w:szCs w:val="24"/>
        </w:rPr>
        <w:t xml:space="preserve"> fact </w:t>
      </w:r>
      <w:r w:rsidR="00D74B2F">
        <w:rPr>
          <w:rFonts w:cstheme="minorHAnsi"/>
          <w:sz w:val="24"/>
          <w:szCs w:val="24"/>
        </w:rPr>
        <w:t xml:space="preserve">the policing </w:t>
      </w:r>
      <w:r w:rsidR="00B92232">
        <w:rPr>
          <w:rFonts w:cstheme="minorHAnsi"/>
          <w:sz w:val="24"/>
          <w:szCs w:val="24"/>
        </w:rPr>
        <w:t xml:space="preserve">tactics used against </w:t>
      </w:r>
      <w:r w:rsidR="00D74B2F">
        <w:rPr>
          <w:rFonts w:cstheme="minorHAnsi"/>
          <w:sz w:val="24"/>
          <w:szCs w:val="24"/>
        </w:rPr>
        <w:t>both drill and grime</w:t>
      </w:r>
      <w:r w:rsidR="0045644D">
        <w:rPr>
          <w:rFonts w:cstheme="minorHAnsi"/>
          <w:sz w:val="24"/>
          <w:szCs w:val="24"/>
        </w:rPr>
        <w:t>,</w:t>
      </w:r>
      <w:r w:rsidR="00D74B2F">
        <w:rPr>
          <w:rFonts w:cstheme="minorHAnsi"/>
          <w:sz w:val="24"/>
          <w:szCs w:val="24"/>
        </w:rPr>
        <w:t xml:space="preserve"> provide excellent case studies for demonstrating the persistence of </w:t>
      </w:r>
      <w:r w:rsidR="00B92232">
        <w:rPr>
          <w:rFonts w:cstheme="minorHAnsi"/>
          <w:sz w:val="24"/>
          <w:szCs w:val="24"/>
        </w:rPr>
        <w:t>institutional racism within the Met</w:t>
      </w:r>
      <w:r w:rsidR="00C90298">
        <w:rPr>
          <w:rFonts w:cstheme="minorHAnsi"/>
          <w:sz w:val="24"/>
          <w:szCs w:val="24"/>
        </w:rPr>
        <w:t>.</w:t>
      </w:r>
    </w:p>
    <w:p w:rsidR="007C5FBE" w:rsidRDefault="0045644D" w:rsidP="00643146">
      <w:pPr>
        <w:spacing w:line="360" w:lineRule="auto"/>
        <w:jc w:val="both"/>
        <w:rPr>
          <w:sz w:val="24"/>
          <w:szCs w:val="24"/>
        </w:rPr>
      </w:pPr>
      <w:r>
        <w:rPr>
          <w:rFonts w:cstheme="minorHAnsi"/>
          <w:sz w:val="24"/>
          <w:szCs w:val="24"/>
        </w:rPr>
        <w:t xml:space="preserve">Defined by </w:t>
      </w:r>
      <w:r w:rsidR="0092514C">
        <w:rPr>
          <w:rFonts w:cstheme="minorHAnsi"/>
          <w:sz w:val="24"/>
          <w:szCs w:val="24"/>
        </w:rPr>
        <w:t>MacPherson</w:t>
      </w:r>
      <w:r w:rsidR="0092514C" w:rsidRPr="00AE261B">
        <w:rPr>
          <w:rFonts w:cstheme="minorHAnsi"/>
          <w:sz w:val="24"/>
          <w:szCs w:val="24"/>
        </w:rPr>
        <w:t xml:space="preserve"> </w:t>
      </w:r>
      <w:r w:rsidR="0092514C">
        <w:rPr>
          <w:rFonts w:cstheme="minorHAnsi"/>
          <w:sz w:val="24"/>
          <w:szCs w:val="24"/>
        </w:rPr>
        <w:t>(</w:t>
      </w:r>
      <w:r w:rsidR="0092514C" w:rsidRPr="00AE261B">
        <w:rPr>
          <w:rFonts w:cstheme="minorHAnsi"/>
          <w:sz w:val="24"/>
          <w:szCs w:val="24"/>
        </w:rPr>
        <w:t>1999: para. 34)</w:t>
      </w:r>
      <w:r w:rsidR="0092514C">
        <w:rPr>
          <w:rFonts w:cstheme="minorHAnsi"/>
          <w:sz w:val="24"/>
          <w:szCs w:val="24"/>
        </w:rPr>
        <w:t xml:space="preserve"> as the</w:t>
      </w:r>
      <w:r w:rsidR="00567545">
        <w:rPr>
          <w:rFonts w:cstheme="minorHAnsi"/>
          <w:sz w:val="24"/>
          <w:szCs w:val="24"/>
        </w:rPr>
        <w:t xml:space="preserve"> </w:t>
      </w:r>
      <w:r w:rsidR="00DA0BC4" w:rsidRPr="00D22EB2">
        <w:rPr>
          <w:rFonts w:cstheme="minorHAnsi"/>
          <w:sz w:val="24"/>
          <w:szCs w:val="24"/>
        </w:rPr>
        <w:t>‘processes,</w:t>
      </w:r>
      <w:r w:rsidR="00AE261B">
        <w:rPr>
          <w:rFonts w:cstheme="minorHAnsi"/>
          <w:sz w:val="24"/>
          <w:szCs w:val="24"/>
        </w:rPr>
        <w:t xml:space="preserve"> </w:t>
      </w:r>
      <w:r w:rsidR="00DA0BC4" w:rsidRPr="00D22EB2">
        <w:rPr>
          <w:rFonts w:cstheme="minorHAnsi"/>
          <w:sz w:val="24"/>
          <w:szCs w:val="24"/>
        </w:rPr>
        <w:t xml:space="preserve">attitudes and behaviour which amount to discrimination through </w:t>
      </w:r>
      <w:r w:rsidR="00D22EB2">
        <w:rPr>
          <w:rFonts w:cstheme="minorHAnsi"/>
          <w:sz w:val="24"/>
          <w:szCs w:val="24"/>
        </w:rPr>
        <w:t xml:space="preserve">unwitting prejudice, ignorance, </w:t>
      </w:r>
      <w:r w:rsidR="00DA0BC4" w:rsidRPr="00D22EB2">
        <w:rPr>
          <w:rFonts w:cstheme="minorHAnsi"/>
          <w:sz w:val="24"/>
          <w:szCs w:val="24"/>
        </w:rPr>
        <w:t>thoughtlessness and racist stereotyping whic</w:t>
      </w:r>
      <w:r w:rsidR="00D22EB2">
        <w:rPr>
          <w:rFonts w:cstheme="minorHAnsi"/>
          <w:sz w:val="24"/>
          <w:szCs w:val="24"/>
        </w:rPr>
        <w:t>h disadvantages minority ethnic people’</w:t>
      </w:r>
      <w:r>
        <w:rPr>
          <w:rFonts w:cstheme="minorHAnsi"/>
          <w:sz w:val="24"/>
          <w:szCs w:val="24"/>
        </w:rPr>
        <w:t xml:space="preserve">, institutional racism </w:t>
      </w:r>
      <w:r w:rsidR="00ED441C">
        <w:rPr>
          <w:rFonts w:cstheme="minorHAnsi"/>
          <w:sz w:val="24"/>
          <w:szCs w:val="24"/>
        </w:rPr>
        <w:t xml:space="preserve">seems to </w:t>
      </w:r>
      <w:r w:rsidR="00423AE9">
        <w:rPr>
          <w:rFonts w:cstheme="minorHAnsi"/>
          <w:sz w:val="24"/>
          <w:szCs w:val="24"/>
        </w:rPr>
        <w:t>provide</w:t>
      </w:r>
      <w:r w:rsidR="00ED441C">
        <w:rPr>
          <w:rFonts w:cstheme="minorHAnsi"/>
          <w:sz w:val="24"/>
          <w:szCs w:val="24"/>
        </w:rPr>
        <w:t xml:space="preserve"> the </w:t>
      </w:r>
      <w:r w:rsidR="005A553A">
        <w:rPr>
          <w:rFonts w:cstheme="minorHAnsi"/>
          <w:sz w:val="24"/>
          <w:szCs w:val="24"/>
        </w:rPr>
        <w:t xml:space="preserve">very </w:t>
      </w:r>
      <w:r w:rsidR="00ED441C">
        <w:rPr>
          <w:rFonts w:cstheme="minorHAnsi"/>
          <w:sz w:val="24"/>
          <w:szCs w:val="24"/>
        </w:rPr>
        <w:t xml:space="preserve">logic with which drill and grime have been policed. </w:t>
      </w:r>
      <w:r w:rsidR="00F02DDF">
        <w:rPr>
          <w:rFonts w:cstheme="minorHAnsi"/>
          <w:sz w:val="24"/>
          <w:szCs w:val="24"/>
        </w:rPr>
        <w:t>Understood</w:t>
      </w:r>
      <w:r w:rsidR="00FF79FB">
        <w:rPr>
          <w:rFonts w:cstheme="minorHAnsi"/>
          <w:sz w:val="24"/>
          <w:szCs w:val="24"/>
        </w:rPr>
        <w:t xml:space="preserve"> </w:t>
      </w:r>
      <w:r w:rsidR="00F02DDF">
        <w:rPr>
          <w:rFonts w:cstheme="minorHAnsi"/>
          <w:sz w:val="24"/>
          <w:szCs w:val="24"/>
        </w:rPr>
        <w:t>as a set of prejudicial attitudes that lead to discr</w:t>
      </w:r>
      <w:r w:rsidR="003E0678">
        <w:rPr>
          <w:rFonts w:cstheme="minorHAnsi"/>
          <w:sz w:val="24"/>
          <w:szCs w:val="24"/>
        </w:rPr>
        <w:t xml:space="preserve">iminatory action, institutional </w:t>
      </w:r>
      <w:r w:rsidR="00F02DDF">
        <w:rPr>
          <w:rFonts w:cstheme="minorHAnsi"/>
          <w:sz w:val="24"/>
          <w:szCs w:val="24"/>
        </w:rPr>
        <w:t xml:space="preserve">racism becomes the prime suspect in the criminalisation of Black music genres and the victimisation of artists and their audiences </w:t>
      </w:r>
      <w:r w:rsidR="008C3E4A">
        <w:rPr>
          <w:rFonts w:cstheme="minorHAnsi"/>
          <w:sz w:val="24"/>
          <w:szCs w:val="24"/>
        </w:rPr>
        <w:t xml:space="preserve">by the police </w:t>
      </w:r>
      <w:r w:rsidR="00F02DDF">
        <w:rPr>
          <w:rFonts w:cstheme="minorHAnsi"/>
          <w:bCs/>
          <w:sz w:val="24"/>
          <w:szCs w:val="24"/>
        </w:rPr>
        <w:t>through cultural stereotypes that are ‘</w:t>
      </w:r>
      <w:r w:rsidR="00F02DDF">
        <w:rPr>
          <w:sz w:val="24"/>
          <w:szCs w:val="24"/>
        </w:rPr>
        <w:t>premised on judgements around the n</w:t>
      </w:r>
      <w:r w:rsidR="00896F45">
        <w:rPr>
          <w:sz w:val="24"/>
          <w:szCs w:val="24"/>
        </w:rPr>
        <w:t xml:space="preserve">ature of the music’s audience’ </w:t>
      </w:r>
      <w:r w:rsidR="00F02DDF">
        <w:rPr>
          <w:sz w:val="24"/>
          <w:szCs w:val="24"/>
        </w:rPr>
        <w:t xml:space="preserve">and ‘its relationship to criminality’ (Ilan, 2012: 47). </w:t>
      </w:r>
      <w:r w:rsidR="0051756E">
        <w:rPr>
          <w:sz w:val="24"/>
          <w:szCs w:val="24"/>
        </w:rPr>
        <w:t xml:space="preserve">In targeting the two genres as </w:t>
      </w:r>
      <w:r w:rsidR="00E774DA">
        <w:rPr>
          <w:sz w:val="24"/>
          <w:szCs w:val="24"/>
        </w:rPr>
        <w:t>“</w:t>
      </w:r>
      <w:r w:rsidR="0051756E">
        <w:rPr>
          <w:sz w:val="24"/>
          <w:szCs w:val="24"/>
        </w:rPr>
        <w:t>suspicious</w:t>
      </w:r>
      <w:r w:rsidR="00E774DA">
        <w:rPr>
          <w:sz w:val="24"/>
          <w:szCs w:val="24"/>
        </w:rPr>
        <w:t xml:space="preserve">” the prejudicial nature of that suspicion </w:t>
      </w:r>
      <w:r w:rsidR="0051756E">
        <w:rPr>
          <w:sz w:val="24"/>
          <w:szCs w:val="24"/>
        </w:rPr>
        <w:t xml:space="preserve">and the </w:t>
      </w:r>
      <w:r w:rsidR="00A402F4">
        <w:rPr>
          <w:sz w:val="24"/>
          <w:szCs w:val="24"/>
        </w:rPr>
        <w:t xml:space="preserve">discriminatory </w:t>
      </w:r>
      <w:r w:rsidR="0051756E">
        <w:rPr>
          <w:sz w:val="24"/>
          <w:szCs w:val="24"/>
        </w:rPr>
        <w:t>pr</w:t>
      </w:r>
      <w:r w:rsidR="00E774DA">
        <w:rPr>
          <w:sz w:val="24"/>
          <w:szCs w:val="24"/>
        </w:rPr>
        <w:t>actices used to act o</w:t>
      </w:r>
      <w:r w:rsidR="00A402F4">
        <w:rPr>
          <w:sz w:val="24"/>
          <w:szCs w:val="24"/>
        </w:rPr>
        <w:t>ut</w:t>
      </w:r>
      <w:r w:rsidR="0051756E">
        <w:rPr>
          <w:sz w:val="24"/>
          <w:szCs w:val="24"/>
        </w:rPr>
        <w:t xml:space="preserve"> that suspicion</w:t>
      </w:r>
      <w:r w:rsidR="00E774DA">
        <w:rPr>
          <w:sz w:val="24"/>
          <w:szCs w:val="24"/>
        </w:rPr>
        <w:t>,</w:t>
      </w:r>
      <w:r w:rsidR="0051756E">
        <w:rPr>
          <w:sz w:val="24"/>
          <w:szCs w:val="24"/>
        </w:rPr>
        <w:t xml:space="preserve"> lose their credibility as defensible policing tools </w:t>
      </w:r>
      <w:r w:rsidR="00A402F4">
        <w:rPr>
          <w:sz w:val="24"/>
          <w:szCs w:val="24"/>
        </w:rPr>
        <w:t>when</w:t>
      </w:r>
      <w:r w:rsidR="0051756E">
        <w:rPr>
          <w:sz w:val="24"/>
          <w:szCs w:val="24"/>
        </w:rPr>
        <w:t xml:space="preserve"> their institutionally racist logic, intent, and application is </w:t>
      </w:r>
      <w:r w:rsidR="006D0E34">
        <w:rPr>
          <w:sz w:val="24"/>
          <w:szCs w:val="24"/>
        </w:rPr>
        <w:t>exposed</w:t>
      </w:r>
      <w:r w:rsidR="0051756E">
        <w:rPr>
          <w:sz w:val="24"/>
          <w:szCs w:val="24"/>
        </w:rPr>
        <w:t>.</w:t>
      </w:r>
      <w:r w:rsidR="00A402F4">
        <w:rPr>
          <w:sz w:val="24"/>
          <w:szCs w:val="24"/>
        </w:rPr>
        <w:t xml:space="preserve"> </w:t>
      </w:r>
    </w:p>
    <w:p w:rsidR="00670D90" w:rsidRPr="008D5EC7" w:rsidRDefault="00AA4C3C" w:rsidP="00D20D1D">
      <w:pPr>
        <w:spacing w:line="360" w:lineRule="auto"/>
        <w:jc w:val="both"/>
        <w:rPr>
          <w:rFonts w:cs="TimesNewRomanPSMT"/>
          <w:sz w:val="24"/>
          <w:szCs w:val="24"/>
        </w:rPr>
      </w:pPr>
      <w:r>
        <w:rPr>
          <w:sz w:val="24"/>
          <w:szCs w:val="24"/>
        </w:rPr>
        <w:lastRenderedPageBreak/>
        <w:t xml:space="preserve">As </w:t>
      </w:r>
      <w:r w:rsidR="00423AE9">
        <w:rPr>
          <w:sz w:val="24"/>
          <w:szCs w:val="24"/>
        </w:rPr>
        <w:t xml:space="preserve">this article has already </w:t>
      </w:r>
      <w:r>
        <w:rPr>
          <w:sz w:val="24"/>
          <w:szCs w:val="24"/>
        </w:rPr>
        <w:t>demonstrated drill and grime were both subjected to a process which turned them into punishable offences (criminalisation)</w:t>
      </w:r>
      <w:r w:rsidR="00423AE9">
        <w:rPr>
          <w:sz w:val="24"/>
          <w:szCs w:val="24"/>
        </w:rPr>
        <w:t>,</w:t>
      </w:r>
      <w:r>
        <w:rPr>
          <w:sz w:val="24"/>
          <w:szCs w:val="24"/>
        </w:rPr>
        <w:t xml:space="preserve"> and singled out their followers for unjust tr</w:t>
      </w:r>
      <w:r w:rsidR="00D37D39">
        <w:rPr>
          <w:sz w:val="24"/>
          <w:szCs w:val="24"/>
        </w:rPr>
        <w:t xml:space="preserve">eatment (victimisation) </w:t>
      </w:r>
      <w:r w:rsidR="006C3079">
        <w:rPr>
          <w:sz w:val="24"/>
          <w:szCs w:val="24"/>
        </w:rPr>
        <w:t>in</w:t>
      </w:r>
      <w:r w:rsidR="00D37D39">
        <w:rPr>
          <w:sz w:val="24"/>
          <w:szCs w:val="24"/>
        </w:rPr>
        <w:t xml:space="preserve"> ways that follow a predictable pattern of suppression. </w:t>
      </w:r>
      <w:r w:rsidR="007C5FBE">
        <w:rPr>
          <w:rFonts w:cstheme="minorHAnsi"/>
          <w:sz w:val="24"/>
          <w:szCs w:val="24"/>
        </w:rPr>
        <w:t>These could be perceived as</w:t>
      </w:r>
      <w:r w:rsidR="006876E3">
        <w:rPr>
          <w:rFonts w:cstheme="minorHAnsi"/>
          <w:sz w:val="24"/>
          <w:szCs w:val="24"/>
        </w:rPr>
        <w:t xml:space="preserve"> superficial similarities, isolated cases or exceptions, </w:t>
      </w:r>
      <w:r w:rsidR="007C5FBE">
        <w:rPr>
          <w:rFonts w:cstheme="minorHAnsi"/>
          <w:sz w:val="24"/>
          <w:szCs w:val="24"/>
        </w:rPr>
        <w:t xml:space="preserve">were they not added to an already long charge sheet of discriminatory ‘policing </w:t>
      </w:r>
      <w:r w:rsidR="007C5FBE" w:rsidRPr="00A826E2">
        <w:rPr>
          <w:rFonts w:cstheme="minorHAnsi"/>
          <w:sz w:val="24"/>
          <w:szCs w:val="24"/>
        </w:rPr>
        <w:t>against</w:t>
      </w:r>
      <w:r w:rsidR="007C5FBE">
        <w:rPr>
          <w:rFonts w:cstheme="minorHAnsi"/>
          <w:sz w:val="24"/>
          <w:szCs w:val="24"/>
        </w:rPr>
        <w:t xml:space="preserve">’ Black Britons </w:t>
      </w:r>
      <w:r w:rsidR="007C5FBE" w:rsidRPr="004F6F69">
        <w:rPr>
          <w:rFonts w:cstheme="minorHAnsi"/>
          <w:sz w:val="24"/>
          <w:szCs w:val="24"/>
        </w:rPr>
        <w:t>(Fryer, 1984: 391–399; IRR, 1987)</w:t>
      </w:r>
      <w:r w:rsidR="006876E3">
        <w:rPr>
          <w:rFonts w:cstheme="minorHAnsi"/>
          <w:sz w:val="24"/>
          <w:szCs w:val="24"/>
        </w:rPr>
        <w:t xml:space="preserve"> which </w:t>
      </w:r>
      <w:r w:rsidR="00510727">
        <w:rPr>
          <w:rFonts w:cstheme="minorHAnsi"/>
          <w:sz w:val="24"/>
          <w:szCs w:val="24"/>
        </w:rPr>
        <w:t>points to</w:t>
      </w:r>
      <w:r w:rsidR="006876E3">
        <w:rPr>
          <w:rFonts w:cstheme="minorHAnsi"/>
          <w:sz w:val="24"/>
          <w:szCs w:val="24"/>
        </w:rPr>
        <w:t xml:space="preserve"> </w:t>
      </w:r>
      <w:r w:rsidR="00510727">
        <w:rPr>
          <w:rFonts w:cstheme="minorHAnsi"/>
          <w:sz w:val="24"/>
          <w:szCs w:val="24"/>
        </w:rPr>
        <w:t>institutional</w:t>
      </w:r>
      <w:r w:rsidR="006876E3">
        <w:rPr>
          <w:rFonts w:cstheme="minorHAnsi"/>
          <w:sz w:val="24"/>
          <w:szCs w:val="24"/>
        </w:rPr>
        <w:t xml:space="preserve"> racism </w:t>
      </w:r>
      <w:r w:rsidR="00510727">
        <w:rPr>
          <w:rFonts w:cstheme="minorHAnsi"/>
          <w:sz w:val="24"/>
          <w:szCs w:val="24"/>
        </w:rPr>
        <w:t>as a default setting rather than a system error</w:t>
      </w:r>
      <w:r w:rsidR="00BE5536">
        <w:rPr>
          <w:rFonts w:cstheme="minorHAnsi"/>
          <w:sz w:val="24"/>
          <w:szCs w:val="24"/>
        </w:rPr>
        <w:t xml:space="preserve"> </w:t>
      </w:r>
      <w:r w:rsidR="00AB1814">
        <w:rPr>
          <w:rFonts w:cstheme="minorHAnsi"/>
          <w:sz w:val="24"/>
          <w:szCs w:val="24"/>
        </w:rPr>
        <w:t xml:space="preserve">of the </w:t>
      </w:r>
      <w:r w:rsidR="00750375">
        <w:rPr>
          <w:rFonts w:cstheme="minorHAnsi"/>
          <w:sz w:val="24"/>
          <w:szCs w:val="24"/>
        </w:rPr>
        <w:t>Met</w:t>
      </w:r>
      <w:r w:rsidR="00AB1814">
        <w:rPr>
          <w:rFonts w:cstheme="minorHAnsi"/>
          <w:sz w:val="24"/>
          <w:szCs w:val="24"/>
        </w:rPr>
        <w:t xml:space="preserve">. </w:t>
      </w:r>
      <w:r w:rsidR="002B166A">
        <w:rPr>
          <w:rFonts w:cstheme="minorHAnsi"/>
          <w:sz w:val="24"/>
          <w:szCs w:val="24"/>
        </w:rPr>
        <w:t>T</w:t>
      </w:r>
      <w:r w:rsidR="00510727">
        <w:rPr>
          <w:rFonts w:cstheme="minorHAnsi"/>
          <w:sz w:val="24"/>
          <w:szCs w:val="24"/>
        </w:rPr>
        <w:t xml:space="preserve">his </w:t>
      </w:r>
      <w:r w:rsidR="008D5A47">
        <w:rPr>
          <w:rFonts w:cstheme="minorHAnsi"/>
          <w:sz w:val="24"/>
          <w:szCs w:val="24"/>
        </w:rPr>
        <w:t xml:space="preserve">uncomfortable reality </w:t>
      </w:r>
      <w:r w:rsidR="00510727">
        <w:rPr>
          <w:rFonts w:cstheme="minorHAnsi"/>
          <w:sz w:val="24"/>
          <w:szCs w:val="24"/>
        </w:rPr>
        <w:t>has</w:t>
      </w:r>
      <w:r w:rsidR="008D5A47">
        <w:rPr>
          <w:rFonts w:cstheme="minorHAnsi"/>
          <w:sz w:val="24"/>
          <w:szCs w:val="24"/>
        </w:rPr>
        <w:t xml:space="preserve"> left an indelible mark in the relations between Black Britons and the police from the late 1950s to the present day (</w:t>
      </w:r>
      <w:r w:rsidR="008D5A47" w:rsidRPr="004F6F69">
        <w:rPr>
          <w:rFonts w:cstheme="minorHAnsi"/>
          <w:sz w:val="24"/>
          <w:szCs w:val="24"/>
        </w:rPr>
        <w:t>Palmer, 2012; Whitfield, 2014</w:t>
      </w:r>
      <w:r w:rsidR="008D5A47">
        <w:rPr>
          <w:rFonts w:cstheme="minorHAnsi"/>
          <w:sz w:val="24"/>
          <w:szCs w:val="24"/>
        </w:rPr>
        <w:t xml:space="preserve">) as </w:t>
      </w:r>
      <w:r w:rsidR="00632C60">
        <w:rPr>
          <w:rFonts w:cstheme="minorHAnsi"/>
          <w:sz w:val="24"/>
          <w:szCs w:val="24"/>
        </w:rPr>
        <w:t>evidenced by a</w:t>
      </w:r>
      <w:r w:rsidR="008D5A47">
        <w:rPr>
          <w:rFonts w:cstheme="minorHAnsi"/>
          <w:sz w:val="24"/>
          <w:szCs w:val="24"/>
        </w:rPr>
        <w:t xml:space="preserve"> number of discriminatory policing methods</w:t>
      </w:r>
      <w:r w:rsidR="0009110A">
        <w:rPr>
          <w:rFonts w:cstheme="minorHAnsi"/>
          <w:sz w:val="24"/>
          <w:szCs w:val="24"/>
        </w:rPr>
        <w:t xml:space="preserve">. </w:t>
      </w:r>
      <w:r w:rsidR="008D5A47">
        <w:rPr>
          <w:rFonts w:cstheme="minorHAnsi"/>
          <w:sz w:val="24"/>
          <w:szCs w:val="24"/>
        </w:rPr>
        <w:t xml:space="preserve">Examples include </w:t>
      </w:r>
      <w:r w:rsidR="00510727">
        <w:rPr>
          <w:rFonts w:cstheme="minorHAnsi"/>
          <w:sz w:val="24"/>
          <w:szCs w:val="24"/>
        </w:rPr>
        <w:t xml:space="preserve">‘suspicionless’ </w:t>
      </w:r>
      <w:r w:rsidR="007C5FBE">
        <w:rPr>
          <w:rFonts w:cstheme="minorHAnsi"/>
          <w:sz w:val="24"/>
          <w:szCs w:val="24"/>
        </w:rPr>
        <w:t>stop-and-search operations</w:t>
      </w:r>
      <w:r w:rsidR="00510727">
        <w:rPr>
          <w:rFonts w:cstheme="minorHAnsi"/>
          <w:sz w:val="24"/>
          <w:szCs w:val="24"/>
        </w:rPr>
        <w:t xml:space="preserve"> </w:t>
      </w:r>
      <w:r w:rsidR="00510727" w:rsidRPr="00123E1F">
        <w:rPr>
          <w:rFonts w:cstheme="minorHAnsi"/>
          <w:sz w:val="24"/>
          <w:szCs w:val="24"/>
        </w:rPr>
        <w:t>(Bowling and Marks, 2017),</w:t>
      </w:r>
      <w:r w:rsidR="00A66652">
        <w:rPr>
          <w:rFonts w:cstheme="minorHAnsi"/>
          <w:sz w:val="24"/>
          <w:szCs w:val="24"/>
        </w:rPr>
        <w:t xml:space="preserve"> </w:t>
      </w:r>
      <w:r w:rsidR="007C5FBE" w:rsidRPr="00123E1F">
        <w:rPr>
          <w:rFonts w:cstheme="minorHAnsi"/>
          <w:sz w:val="24"/>
          <w:szCs w:val="24"/>
        </w:rPr>
        <w:t>‘sus</w:t>
      </w:r>
      <w:r w:rsidR="007C5FBE">
        <w:rPr>
          <w:rFonts w:cstheme="minorHAnsi"/>
          <w:sz w:val="24"/>
          <w:szCs w:val="24"/>
        </w:rPr>
        <w:t xml:space="preserve"> laws’</w:t>
      </w:r>
      <w:r w:rsidR="001828A9">
        <w:rPr>
          <w:rFonts w:cstheme="minorHAnsi"/>
          <w:sz w:val="24"/>
          <w:szCs w:val="24"/>
        </w:rPr>
        <w:t xml:space="preserve">, </w:t>
      </w:r>
      <w:r w:rsidR="007C5FBE">
        <w:rPr>
          <w:rFonts w:cstheme="minorHAnsi"/>
          <w:sz w:val="24"/>
          <w:szCs w:val="24"/>
        </w:rPr>
        <w:t xml:space="preserve">Special Patrol Groups (SPGs), swamp operations (Swamp ’81), </w:t>
      </w:r>
      <w:r w:rsidR="00BB57AB">
        <w:rPr>
          <w:rFonts w:cstheme="minorHAnsi"/>
          <w:sz w:val="24"/>
          <w:szCs w:val="24"/>
        </w:rPr>
        <w:t xml:space="preserve">and </w:t>
      </w:r>
      <w:r w:rsidR="00D62273">
        <w:rPr>
          <w:rFonts w:cstheme="minorHAnsi"/>
          <w:sz w:val="24"/>
          <w:szCs w:val="24"/>
        </w:rPr>
        <w:t xml:space="preserve">controversial </w:t>
      </w:r>
      <w:r w:rsidR="007C5FBE">
        <w:rPr>
          <w:rFonts w:cstheme="minorHAnsi"/>
          <w:sz w:val="24"/>
          <w:szCs w:val="24"/>
        </w:rPr>
        <w:t>anti-gang initiatives</w:t>
      </w:r>
      <w:r w:rsidR="004F6F69">
        <w:rPr>
          <w:rFonts w:cstheme="minorHAnsi"/>
          <w:sz w:val="24"/>
          <w:szCs w:val="24"/>
        </w:rPr>
        <w:t xml:space="preserve"> </w:t>
      </w:r>
      <w:r w:rsidR="00A66652" w:rsidRPr="007D2EAE">
        <w:rPr>
          <w:rFonts w:cstheme="minorHAnsi"/>
          <w:sz w:val="24"/>
          <w:szCs w:val="24"/>
        </w:rPr>
        <w:t xml:space="preserve">(Operation Trident, </w:t>
      </w:r>
      <w:r w:rsidR="00BE4C23" w:rsidRPr="007D2EAE">
        <w:rPr>
          <w:rFonts w:cstheme="minorHAnsi"/>
          <w:sz w:val="24"/>
          <w:szCs w:val="24"/>
        </w:rPr>
        <w:t xml:space="preserve">Operation Blunt 2, </w:t>
      </w:r>
      <w:r w:rsidR="005E6BD1" w:rsidRPr="007D2EAE">
        <w:rPr>
          <w:rFonts w:cstheme="minorHAnsi"/>
          <w:sz w:val="24"/>
          <w:szCs w:val="24"/>
        </w:rPr>
        <w:t xml:space="preserve">Operation Shield, </w:t>
      </w:r>
      <w:r w:rsidR="007C5FBE" w:rsidRPr="007D2EAE">
        <w:rPr>
          <w:rFonts w:cstheme="minorHAnsi"/>
          <w:sz w:val="24"/>
          <w:szCs w:val="24"/>
        </w:rPr>
        <w:t>Gang</w:t>
      </w:r>
      <w:r w:rsidR="008C194B" w:rsidRPr="007D2EAE">
        <w:rPr>
          <w:rFonts w:cstheme="minorHAnsi"/>
          <w:sz w:val="24"/>
          <w:szCs w:val="24"/>
        </w:rPr>
        <w:t>s</w:t>
      </w:r>
      <w:r w:rsidR="007C5FBE" w:rsidRPr="007D2EAE">
        <w:rPr>
          <w:rFonts w:cstheme="minorHAnsi"/>
          <w:sz w:val="24"/>
          <w:szCs w:val="24"/>
        </w:rPr>
        <w:t xml:space="preserve"> Matrix</w:t>
      </w:r>
      <w:r w:rsidR="00A66652" w:rsidRPr="007D2EAE">
        <w:rPr>
          <w:rFonts w:cstheme="minorHAnsi"/>
          <w:sz w:val="24"/>
          <w:szCs w:val="24"/>
        </w:rPr>
        <w:t>)</w:t>
      </w:r>
      <w:r w:rsidR="00BB57AB" w:rsidRPr="007D2EAE">
        <w:rPr>
          <w:rFonts w:cstheme="minorHAnsi"/>
          <w:sz w:val="24"/>
          <w:szCs w:val="24"/>
        </w:rPr>
        <w:t xml:space="preserve">. </w:t>
      </w:r>
      <w:r w:rsidR="005D410E" w:rsidRPr="007D2EAE">
        <w:rPr>
          <w:rFonts w:cstheme="minorHAnsi"/>
          <w:sz w:val="24"/>
          <w:szCs w:val="24"/>
        </w:rPr>
        <w:t>The policing</w:t>
      </w:r>
      <w:r w:rsidR="005D410E" w:rsidRPr="007D2EAE">
        <w:rPr>
          <w:rFonts w:cstheme="minorHAnsi"/>
          <w:i/>
          <w:sz w:val="24"/>
          <w:szCs w:val="24"/>
        </w:rPr>
        <w:t xml:space="preserve"> against</w:t>
      </w:r>
      <w:r w:rsidR="005D410E" w:rsidRPr="007D2EAE">
        <w:rPr>
          <w:rFonts w:cstheme="minorHAnsi"/>
          <w:sz w:val="24"/>
          <w:szCs w:val="24"/>
        </w:rPr>
        <w:t xml:space="preserve"> drill</w:t>
      </w:r>
      <w:r w:rsidR="005D410E">
        <w:rPr>
          <w:rFonts w:cstheme="minorHAnsi"/>
          <w:sz w:val="24"/>
          <w:szCs w:val="24"/>
        </w:rPr>
        <w:t xml:space="preserve"> and grime should therefore be seen as the latest conversation in a</w:t>
      </w:r>
      <w:r w:rsidR="00897F5D">
        <w:rPr>
          <w:rFonts w:cstheme="minorHAnsi"/>
          <w:sz w:val="24"/>
          <w:szCs w:val="24"/>
        </w:rPr>
        <w:t xml:space="preserve"> long and</w:t>
      </w:r>
      <w:r w:rsidR="005D410E">
        <w:rPr>
          <w:rFonts w:cstheme="minorHAnsi"/>
          <w:sz w:val="24"/>
          <w:szCs w:val="24"/>
        </w:rPr>
        <w:t xml:space="preserve"> ongoing</w:t>
      </w:r>
      <w:r w:rsidR="007123AE">
        <w:rPr>
          <w:rFonts w:cstheme="minorHAnsi"/>
          <w:sz w:val="24"/>
          <w:szCs w:val="24"/>
        </w:rPr>
        <w:t xml:space="preserve"> ‘unhappy dialogue’ (</w:t>
      </w:r>
      <w:r w:rsidR="007123AE" w:rsidRPr="004F6F69">
        <w:rPr>
          <w:rFonts w:cstheme="minorHAnsi"/>
          <w:sz w:val="24"/>
          <w:szCs w:val="24"/>
        </w:rPr>
        <w:t>Whitfield, 2014</w:t>
      </w:r>
      <w:r w:rsidR="007123AE">
        <w:rPr>
          <w:rFonts w:cstheme="minorHAnsi"/>
          <w:sz w:val="24"/>
          <w:szCs w:val="24"/>
        </w:rPr>
        <w:t>) between Black Britons and the Met</w:t>
      </w:r>
      <w:r w:rsidR="00897F5D">
        <w:rPr>
          <w:rFonts w:cstheme="minorHAnsi"/>
          <w:sz w:val="24"/>
          <w:szCs w:val="24"/>
        </w:rPr>
        <w:t>,</w:t>
      </w:r>
      <w:r w:rsidR="005D410E">
        <w:rPr>
          <w:rFonts w:cstheme="minorHAnsi"/>
          <w:sz w:val="24"/>
          <w:szCs w:val="24"/>
        </w:rPr>
        <w:t xml:space="preserve"> where police racism and racial injustice become the </w:t>
      </w:r>
      <w:r w:rsidR="002C2A7D">
        <w:rPr>
          <w:rFonts w:cstheme="minorHAnsi"/>
          <w:sz w:val="24"/>
          <w:szCs w:val="24"/>
        </w:rPr>
        <w:t>subject matter</w:t>
      </w:r>
      <w:r w:rsidR="005D410E">
        <w:rPr>
          <w:rFonts w:cstheme="minorHAnsi"/>
          <w:sz w:val="24"/>
          <w:szCs w:val="24"/>
        </w:rPr>
        <w:t xml:space="preserve"> of drill and grime lyrics as </w:t>
      </w:r>
      <w:r w:rsidR="002C2A7D">
        <w:rPr>
          <w:rFonts w:cstheme="minorHAnsi"/>
          <w:sz w:val="24"/>
          <w:szCs w:val="24"/>
        </w:rPr>
        <w:t xml:space="preserve">the next and last section of this article demonstrates in turn. </w:t>
      </w:r>
    </w:p>
    <w:p w:rsidR="00951FD0" w:rsidRPr="001119EA" w:rsidRDefault="00520A7D" w:rsidP="00643146">
      <w:pPr>
        <w:spacing w:line="360" w:lineRule="auto"/>
        <w:jc w:val="both"/>
        <w:rPr>
          <w:rFonts w:cstheme="minorHAnsi"/>
          <w:b/>
          <w:color w:val="595959" w:themeColor="text1" w:themeTint="A6"/>
          <w:sz w:val="24"/>
          <w:szCs w:val="24"/>
        </w:rPr>
      </w:pPr>
      <w:r w:rsidRPr="00755726">
        <w:rPr>
          <w:rFonts w:cstheme="minorHAnsi"/>
          <w:b/>
          <w:color w:val="595959" w:themeColor="text1" w:themeTint="A6"/>
          <w:sz w:val="24"/>
          <w:szCs w:val="24"/>
        </w:rPr>
        <w:t xml:space="preserve">Dangerous </w:t>
      </w:r>
      <w:r w:rsidR="00EC5AEF">
        <w:rPr>
          <w:rFonts w:cstheme="minorHAnsi"/>
          <w:b/>
          <w:color w:val="595959" w:themeColor="text1" w:themeTint="A6"/>
          <w:sz w:val="24"/>
          <w:szCs w:val="24"/>
        </w:rPr>
        <w:t>People</w:t>
      </w:r>
      <w:r w:rsidR="001119EA" w:rsidRPr="00755726">
        <w:rPr>
          <w:rFonts w:cstheme="minorHAnsi"/>
          <w:b/>
          <w:color w:val="595959" w:themeColor="text1" w:themeTint="A6"/>
          <w:sz w:val="24"/>
          <w:szCs w:val="24"/>
        </w:rPr>
        <w:t xml:space="preserve"> or </w:t>
      </w:r>
      <w:r w:rsidRPr="00755726">
        <w:rPr>
          <w:rFonts w:cstheme="minorHAnsi"/>
          <w:b/>
          <w:color w:val="595959" w:themeColor="text1" w:themeTint="A6"/>
          <w:sz w:val="24"/>
          <w:szCs w:val="24"/>
        </w:rPr>
        <w:t xml:space="preserve">Dangerous </w:t>
      </w:r>
      <w:r w:rsidR="001119EA" w:rsidRPr="00755726">
        <w:rPr>
          <w:rFonts w:cstheme="minorHAnsi"/>
          <w:b/>
          <w:color w:val="595959" w:themeColor="text1" w:themeTint="A6"/>
          <w:sz w:val="24"/>
          <w:szCs w:val="24"/>
        </w:rPr>
        <w:t>States?</w:t>
      </w:r>
    </w:p>
    <w:p w:rsidR="003554B1" w:rsidRPr="00715656" w:rsidRDefault="00C633EE" w:rsidP="00643146">
      <w:pPr>
        <w:spacing w:line="360" w:lineRule="auto"/>
        <w:jc w:val="both"/>
        <w:rPr>
          <w:rFonts w:cs="TimesNewRomanPSMT"/>
          <w:sz w:val="24"/>
          <w:szCs w:val="24"/>
        </w:rPr>
      </w:pPr>
      <w:r w:rsidRPr="00251C61">
        <w:rPr>
          <w:rFonts w:cs="TimesNewRomanPSMT"/>
          <w:sz w:val="24"/>
          <w:szCs w:val="24"/>
        </w:rPr>
        <w:t>Having</w:t>
      </w:r>
      <w:r w:rsidR="0045065B">
        <w:rPr>
          <w:rFonts w:cs="TimesNewRomanPSMT"/>
          <w:sz w:val="24"/>
          <w:szCs w:val="24"/>
        </w:rPr>
        <w:t xml:space="preserve"> so far</w:t>
      </w:r>
      <w:r w:rsidRPr="00251C61">
        <w:rPr>
          <w:rFonts w:cs="TimesNewRomanPSMT"/>
          <w:sz w:val="24"/>
          <w:szCs w:val="24"/>
        </w:rPr>
        <w:t xml:space="preserve"> </w:t>
      </w:r>
      <w:r w:rsidR="00F91289">
        <w:rPr>
          <w:rFonts w:cs="TimesNewRomanPSMT"/>
          <w:sz w:val="24"/>
          <w:szCs w:val="24"/>
        </w:rPr>
        <w:t>discussed</w:t>
      </w:r>
      <w:r w:rsidR="00951FD0" w:rsidRPr="00251C61">
        <w:rPr>
          <w:rFonts w:cs="TimesNewRomanPSMT"/>
          <w:sz w:val="24"/>
          <w:szCs w:val="24"/>
        </w:rPr>
        <w:t xml:space="preserve"> the discriminatory </w:t>
      </w:r>
      <w:r w:rsidR="00F91289">
        <w:rPr>
          <w:rFonts w:cs="TimesNewRomanPSMT"/>
          <w:sz w:val="24"/>
          <w:szCs w:val="24"/>
        </w:rPr>
        <w:t>policing</w:t>
      </w:r>
      <w:r w:rsidR="00951FD0" w:rsidRPr="00251C61">
        <w:rPr>
          <w:rFonts w:cs="TimesNewRomanPSMT"/>
          <w:sz w:val="24"/>
          <w:szCs w:val="24"/>
        </w:rPr>
        <w:t xml:space="preserve"> </w:t>
      </w:r>
      <w:r w:rsidR="00951FD0" w:rsidRPr="00D83AF0">
        <w:rPr>
          <w:rFonts w:cs="TimesNewRomanPSMT"/>
          <w:i/>
          <w:sz w:val="24"/>
          <w:szCs w:val="24"/>
        </w:rPr>
        <w:t>against</w:t>
      </w:r>
      <w:r w:rsidR="00F91289">
        <w:rPr>
          <w:rFonts w:cs="TimesNewRomanPSMT"/>
          <w:sz w:val="24"/>
          <w:szCs w:val="24"/>
        </w:rPr>
        <w:t xml:space="preserve"> </w:t>
      </w:r>
      <w:r w:rsidR="00907141">
        <w:rPr>
          <w:rFonts w:cs="TimesNewRomanPSMT"/>
          <w:sz w:val="24"/>
          <w:szCs w:val="24"/>
        </w:rPr>
        <w:t xml:space="preserve">drill and grime as evidence of institutional racism, this section </w:t>
      </w:r>
      <w:r w:rsidR="00E0674E">
        <w:rPr>
          <w:rFonts w:cs="TimesNewRomanPSMT"/>
          <w:sz w:val="24"/>
          <w:szCs w:val="24"/>
        </w:rPr>
        <w:t xml:space="preserve">mines drill and grime lyrics </w:t>
      </w:r>
      <w:r w:rsidR="00E0674E" w:rsidRPr="00251C61">
        <w:rPr>
          <w:rFonts w:cs="TimesNewRomanPSMT"/>
          <w:sz w:val="24"/>
          <w:szCs w:val="24"/>
        </w:rPr>
        <w:t>for their rich ‘ethnographic’ qualities (</w:t>
      </w:r>
      <w:r w:rsidR="00E0674E" w:rsidRPr="00251C61">
        <w:rPr>
          <w:rFonts w:cstheme="minorHAnsi"/>
          <w:sz w:val="24"/>
          <w:szCs w:val="24"/>
        </w:rPr>
        <w:t>Kelley, 1996: 190-1; Barron, 2013; Bramwell, 2017: 10</w:t>
      </w:r>
      <w:r w:rsidR="00E0674E" w:rsidRPr="00251C61">
        <w:rPr>
          <w:rFonts w:cs="TimesNewRomanPSMT"/>
          <w:sz w:val="24"/>
          <w:szCs w:val="24"/>
        </w:rPr>
        <w:t>)</w:t>
      </w:r>
      <w:r w:rsidR="00715656">
        <w:rPr>
          <w:rFonts w:cs="TimesNewRomanPSMT"/>
          <w:sz w:val="24"/>
          <w:szCs w:val="24"/>
        </w:rPr>
        <w:t>.</w:t>
      </w:r>
      <w:r w:rsidR="00E0674E">
        <w:rPr>
          <w:rFonts w:cs="TimesNewRomanPSMT"/>
          <w:sz w:val="24"/>
          <w:szCs w:val="24"/>
        </w:rPr>
        <w:t xml:space="preserve"> </w:t>
      </w:r>
      <w:r w:rsidR="00194953">
        <w:rPr>
          <w:rFonts w:cs="TimesNewRomanPSMT"/>
          <w:sz w:val="24"/>
          <w:szCs w:val="24"/>
        </w:rPr>
        <w:t>D</w:t>
      </w:r>
      <w:r w:rsidR="00504CAD">
        <w:rPr>
          <w:rFonts w:cs="TimesNewRomanPSMT"/>
          <w:sz w:val="24"/>
          <w:szCs w:val="24"/>
        </w:rPr>
        <w:t>rill and grime lyrics</w:t>
      </w:r>
      <w:r w:rsidR="00194953">
        <w:rPr>
          <w:rFonts w:cs="TimesNewRomanPSMT"/>
          <w:sz w:val="24"/>
          <w:szCs w:val="24"/>
        </w:rPr>
        <w:t xml:space="preserve"> will </w:t>
      </w:r>
      <w:r w:rsidR="001759FF">
        <w:rPr>
          <w:rFonts w:cs="TimesNewRomanPSMT"/>
          <w:sz w:val="24"/>
          <w:szCs w:val="24"/>
        </w:rPr>
        <w:t xml:space="preserve">therefore </w:t>
      </w:r>
      <w:r w:rsidR="00504CAD">
        <w:rPr>
          <w:rFonts w:cs="TimesNewRomanPSMT"/>
          <w:sz w:val="24"/>
          <w:szCs w:val="24"/>
        </w:rPr>
        <w:t xml:space="preserve">feature </w:t>
      </w:r>
      <w:r w:rsidR="00194953">
        <w:rPr>
          <w:rFonts w:cs="TimesNewRomanPSMT"/>
          <w:sz w:val="24"/>
          <w:szCs w:val="24"/>
        </w:rPr>
        <w:t xml:space="preserve">here </w:t>
      </w:r>
      <w:r w:rsidR="00504CAD">
        <w:rPr>
          <w:rFonts w:cs="TimesNewRomanPSMT"/>
          <w:sz w:val="24"/>
          <w:szCs w:val="24"/>
        </w:rPr>
        <w:t xml:space="preserve">as </w:t>
      </w:r>
      <w:r w:rsidR="001A2282">
        <w:rPr>
          <w:rFonts w:cs="TimesNewRomanPSMT"/>
          <w:sz w:val="24"/>
          <w:szCs w:val="24"/>
        </w:rPr>
        <w:t>chronicles</w:t>
      </w:r>
      <w:r w:rsidR="00504CAD">
        <w:rPr>
          <w:rFonts w:cs="TimesNewRomanPSMT"/>
          <w:sz w:val="24"/>
          <w:szCs w:val="24"/>
        </w:rPr>
        <w:t xml:space="preserve"> of </w:t>
      </w:r>
      <w:r w:rsidR="00194953">
        <w:rPr>
          <w:rFonts w:cs="TimesNewRomanPSMT"/>
          <w:sz w:val="24"/>
          <w:szCs w:val="24"/>
        </w:rPr>
        <w:t xml:space="preserve">the </w:t>
      </w:r>
      <w:r w:rsidR="00504CAD" w:rsidRPr="00251C61">
        <w:rPr>
          <w:rFonts w:cs="TimesNewRomanPSMT"/>
          <w:sz w:val="24"/>
          <w:szCs w:val="24"/>
        </w:rPr>
        <w:t>violence and disorder</w:t>
      </w:r>
      <w:r w:rsidR="00504CAD">
        <w:rPr>
          <w:rFonts w:cs="TimesNewRomanPSMT"/>
          <w:sz w:val="24"/>
          <w:szCs w:val="24"/>
        </w:rPr>
        <w:t xml:space="preserve"> that </w:t>
      </w:r>
      <w:r w:rsidR="00504CAD" w:rsidRPr="00251C61">
        <w:rPr>
          <w:rFonts w:cs="TimesNewRomanPSMT"/>
          <w:sz w:val="24"/>
          <w:szCs w:val="24"/>
        </w:rPr>
        <w:t xml:space="preserve">young Black rappers </w:t>
      </w:r>
      <w:r w:rsidR="00504CAD" w:rsidRPr="00251C61">
        <w:rPr>
          <w:rFonts w:cs="TimesNewRomanPSMT"/>
          <w:i/>
          <w:sz w:val="24"/>
          <w:szCs w:val="24"/>
        </w:rPr>
        <w:t>suffer from</w:t>
      </w:r>
      <w:r w:rsidR="00504CAD" w:rsidRPr="00251C61">
        <w:rPr>
          <w:rFonts w:cs="TimesNewRomanPSMT"/>
          <w:sz w:val="24"/>
          <w:szCs w:val="24"/>
        </w:rPr>
        <w:t xml:space="preserve"> rather than </w:t>
      </w:r>
      <w:r w:rsidR="00504CAD" w:rsidRPr="00251C61">
        <w:rPr>
          <w:rFonts w:cs="TimesNewRomanPSMT"/>
          <w:i/>
          <w:sz w:val="24"/>
          <w:szCs w:val="24"/>
        </w:rPr>
        <w:t>cause</w:t>
      </w:r>
      <w:r w:rsidR="00504CAD" w:rsidRPr="00251C61">
        <w:rPr>
          <w:rFonts w:cs="TimesNewRomanPSMT"/>
          <w:sz w:val="24"/>
          <w:szCs w:val="24"/>
        </w:rPr>
        <w:t xml:space="preserve"> </w:t>
      </w:r>
      <w:r w:rsidR="00504CAD">
        <w:rPr>
          <w:rFonts w:cs="TimesNewRomanPSMT"/>
          <w:sz w:val="24"/>
          <w:szCs w:val="24"/>
        </w:rPr>
        <w:t>in the</w:t>
      </w:r>
      <w:r w:rsidR="00504CAD" w:rsidRPr="00251C61">
        <w:rPr>
          <w:rFonts w:cs="TimesNewRomanPSMT"/>
          <w:sz w:val="24"/>
          <w:szCs w:val="24"/>
        </w:rPr>
        <w:t xml:space="preserve"> spatial and social milieu</w:t>
      </w:r>
      <w:r w:rsidR="00504CAD">
        <w:rPr>
          <w:rFonts w:cs="TimesNewRomanPSMT"/>
          <w:sz w:val="24"/>
          <w:szCs w:val="24"/>
        </w:rPr>
        <w:t xml:space="preserve">s they inhabit. </w:t>
      </w:r>
      <w:r w:rsidR="007618B9">
        <w:rPr>
          <w:rFonts w:cs="TimesNewRomanPSMT"/>
          <w:sz w:val="24"/>
          <w:szCs w:val="24"/>
        </w:rPr>
        <w:t xml:space="preserve">Instead of </w:t>
      </w:r>
      <w:r w:rsidR="007618B9">
        <w:rPr>
          <w:rFonts w:cstheme="minorHAnsi"/>
          <w:sz w:val="24"/>
          <w:szCs w:val="24"/>
        </w:rPr>
        <w:t xml:space="preserve">facilely blaming both genres for glamorising violence (Ilan, 2012: 47, </w:t>
      </w:r>
      <w:r w:rsidR="000A5087">
        <w:rPr>
          <w:rFonts w:cstheme="minorHAnsi"/>
          <w:sz w:val="24"/>
          <w:szCs w:val="24"/>
        </w:rPr>
        <w:t>Fatsis</w:t>
      </w:r>
      <w:r w:rsidR="007618B9">
        <w:rPr>
          <w:rFonts w:cstheme="minorHAnsi"/>
          <w:sz w:val="24"/>
          <w:szCs w:val="24"/>
        </w:rPr>
        <w:t>, 2018: 6)</w:t>
      </w:r>
      <w:r w:rsidR="00154020">
        <w:rPr>
          <w:rFonts w:cstheme="minorHAnsi"/>
          <w:sz w:val="24"/>
          <w:szCs w:val="24"/>
        </w:rPr>
        <w:t>,</w:t>
      </w:r>
      <w:r w:rsidR="007618B9">
        <w:rPr>
          <w:rFonts w:cstheme="minorHAnsi"/>
          <w:sz w:val="24"/>
          <w:szCs w:val="24"/>
        </w:rPr>
        <w:t xml:space="preserve"> it will be argued that </w:t>
      </w:r>
      <w:r w:rsidR="00773DD2">
        <w:rPr>
          <w:rFonts w:cstheme="minorHAnsi"/>
          <w:sz w:val="24"/>
          <w:szCs w:val="24"/>
        </w:rPr>
        <w:t>ra</w:t>
      </w:r>
      <w:r w:rsidR="00830609">
        <w:rPr>
          <w:rFonts w:cstheme="minorHAnsi"/>
          <w:sz w:val="24"/>
          <w:szCs w:val="24"/>
        </w:rPr>
        <w:t>ppers are victimised by the violence they are accused of promoting</w:t>
      </w:r>
      <w:r w:rsidR="00F462E2">
        <w:rPr>
          <w:rFonts w:cstheme="minorHAnsi"/>
          <w:sz w:val="24"/>
          <w:szCs w:val="24"/>
        </w:rPr>
        <w:t xml:space="preserve">. </w:t>
      </w:r>
      <w:r w:rsidR="00D70054">
        <w:rPr>
          <w:rFonts w:cstheme="minorHAnsi"/>
          <w:sz w:val="24"/>
          <w:szCs w:val="24"/>
        </w:rPr>
        <w:t>T</w:t>
      </w:r>
      <w:r w:rsidR="007C1DB1">
        <w:rPr>
          <w:rFonts w:cstheme="minorHAnsi"/>
          <w:sz w:val="24"/>
          <w:szCs w:val="24"/>
        </w:rPr>
        <w:t>h</w:t>
      </w:r>
      <w:r w:rsidR="00D05AD5">
        <w:rPr>
          <w:rFonts w:cstheme="minorHAnsi"/>
          <w:sz w:val="24"/>
          <w:szCs w:val="24"/>
        </w:rPr>
        <w:t>is</w:t>
      </w:r>
      <w:r w:rsidR="007C1DB1">
        <w:rPr>
          <w:rFonts w:cstheme="minorHAnsi"/>
          <w:sz w:val="24"/>
          <w:szCs w:val="24"/>
        </w:rPr>
        <w:t xml:space="preserve"> tendency to interpret the violence in lyrics as a desired</w:t>
      </w:r>
      <w:r w:rsidR="00701D50">
        <w:rPr>
          <w:rFonts w:cstheme="minorHAnsi"/>
          <w:sz w:val="24"/>
          <w:szCs w:val="24"/>
        </w:rPr>
        <w:t xml:space="preserve"> </w:t>
      </w:r>
      <w:r w:rsidR="00701D50" w:rsidRPr="00701D50">
        <w:rPr>
          <w:rFonts w:cstheme="minorHAnsi"/>
          <w:sz w:val="24"/>
          <w:szCs w:val="24"/>
        </w:rPr>
        <w:t>individual</w:t>
      </w:r>
      <w:r w:rsidR="007C1DB1" w:rsidRPr="00701D50">
        <w:rPr>
          <w:rFonts w:cstheme="minorHAnsi"/>
          <w:sz w:val="24"/>
          <w:szCs w:val="24"/>
        </w:rPr>
        <w:t xml:space="preserve"> </w:t>
      </w:r>
      <w:r w:rsidR="007C1DB1" w:rsidRPr="006416D0">
        <w:rPr>
          <w:rFonts w:cstheme="minorHAnsi"/>
          <w:i/>
          <w:sz w:val="24"/>
          <w:szCs w:val="24"/>
        </w:rPr>
        <w:t>lifestyle</w:t>
      </w:r>
      <w:r w:rsidR="007C1DB1">
        <w:rPr>
          <w:rFonts w:cstheme="minorHAnsi"/>
          <w:i/>
          <w:sz w:val="24"/>
          <w:szCs w:val="24"/>
        </w:rPr>
        <w:t xml:space="preserve"> </w:t>
      </w:r>
      <w:r w:rsidR="007C1DB1">
        <w:rPr>
          <w:rFonts w:cstheme="minorHAnsi"/>
          <w:sz w:val="24"/>
          <w:szCs w:val="24"/>
        </w:rPr>
        <w:t xml:space="preserve">instead of an </w:t>
      </w:r>
      <w:r w:rsidR="007C1DB1" w:rsidRPr="00D733DD">
        <w:rPr>
          <w:rFonts w:cstheme="minorHAnsi"/>
          <w:sz w:val="24"/>
          <w:szCs w:val="24"/>
        </w:rPr>
        <w:t>ugly</w:t>
      </w:r>
      <w:r w:rsidR="007C1DB1" w:rsidRPr="006416D0">
        <w:rPr>
          <w:rFonts w:cstheme="minorHAnsi"/>
          <w:i/>
          <w:sz w:val="24"/>
          <w:szCs w:val="24"/>
        </w:rPr>
        <w:t xml:space="preserve"> fact of </w:t>
      </w:r>
      <w:r w:rsidR="00BF13C8">
        <w:rPr>
          <w:rFonts w:cstheme="minorHAnsi"/>
          <w:i/>
          <w:sz w:val="24"/>
          <w:szCs w:val="24"/>
        </w:rPr>
        <w:t xml:space="preserve">social </w:t>
      </w:r>
      <w:r w:rsidR="00701D50">
        <w:rPr>
          <w:rFonts w:cstheme="minorHAnsi"/>
          <w:i/>
          <w:sz w:val="24"/>
          <w:szCs w:val="24"/>
        </w:rPr>
        <w:t>life</w:t>
      </w:r>
      <w:r w:rsidR="008F049A">
        <w:rPr>
          <w:rFonts w:cstheme="minorHAnsi"/>
          <w:sz w:val="24"/>
          <w:szCs w:val="24"/>
        </w:rPr>
        <w:t>, is seen</w:t>
      </w:r>
      <w:r w:rsidR="00D70054">
        <w:rPr>
          <w:rFonts w:cstheme="minorHAnsi"/>
          <w:sz w:val="24"/>
          <w:szCs w:val="24"/>
        </w:rPr>
        <w:t xml:space="preserve"> here </w:t>
      </w:r>
      <w:r w:rsidR="007C1DB1">
        <w:rPr>
          <w:rFonts w:cstheme="minorHAnsi"/>
          <w:sz w:val="24"/>
          <w:szCs w:val="24"/>
        </w:rPr>
        <w:t xml:space="preserve">as </w:t>
      </w:r>
      <w:r w:rsidR="00914B5B">
        <w:rPr>
          <w:rFonts w:cstheme="minorHAnsi"/>
          <w:sz w:val="24"/>
          <w:szCs w:val="24"/>
        </w:rPr>
        <w:t>an expression</w:t>
      </w:r>
      <w:r w:rsidR="007C1DB1">
        <w:rPr>
          <w:rFonts w:cstheme="minorHAnsi"/>
          <w:sz w:val="24"/>
          <w:szCs w:val="24"/>
        </w:rPr>
        <w:t xml:space="preserve"> of </w:t>
      </w:r>
      <w:r w:rsidR="005F2DD5">
        <w:rPr>
          <w:rFonts w:cstheme="minorHAnsi"/>
          <w:sz w:val="24"/>
          <w:szCs w:val="24"/>
        </w:rPr>
        <w:t>‘racial neoliberalism’ (Gol</w:t>
      </w:r>
      <w:r w:rsidR="00C61027">
        <w:rPr>
          <w:rFonts w:cstheme="minorHAnsi"/>
          <w:sz w:val="24"/>
          <w:szCs w:val="24"/>
        </w:rPr>
        <w:t>d</w:t>
      </w:r>
      <w:r w:rsidR="005F2DD5">
        <w:rPr>
          <w:rFonts w:cstheme="minorHAnsi"/>
          <w:sz w:val="24"/>
          <w:szCs w:val="24"/>
        </w:rPr>
        <w:t>berg, 2009; Kapoor, 2013)</w:t>
      </w:r>
      <w:r w:rsidR="00D70054">
        <w:rPr>
          <w:rFonts w:cstheme="minorHAnsi"/>
          <w:sz w:val="24"/>
          <w:szCs w:val="24"/>
        </w:rPr>
        <w:t xml:space="preserve">. </w:t>
      </w:r>
      <w:r w:rsidR="00DA30FA">
        <w:rPr>
          <w:rFonts w:cstheme="minorHAnsi"/>
          <w:sz w:val="24"/>
          <w:szCs w:val="24"/>
        </w:rPr>
        <w:t>Approached as</w:t>
      </w:r>
      <w:r w:rsidR="00872195">
        <w:rPr>
          <w:rFonts w:cstheme="minorHAnsi"/>
          <w:sz w:val="24"/>
          <w:szCs w:val="24"/>
        </w:rPr>
        <w:t xml:space="preserve"> an</w:t>
      </w:r>
      <w:r w:rsidR="005F2DD5">
        <w:rPr>
          <w:rFonts w:cstheme="minorHAnsi"/>
          <w:sz w:val="24"/>
          <w:szCs w:val="24"/>
        </w:rPr>
        <w:t xml:space="preserve"> ideology</w:t>
      </w:r>
      <w:r w:rsidR="00C61027">
        <w:rPr>
          <w:rFonts w:cstheme="minorHAnsi"/>
          <w:sz w:val="24"/>
          <w:szCs w:val="24"/>
        </w:rPr>
        <w:t xml:space="preserve"> and political project</w:t>
      </w:r>
      <w:r w:rsidR="005F2DD5">
        <w:rPr>
          <w:rFonts w:cstheme="minorHAnsi"/>
          <w:sz w:val="24"/>
          <w:szCs w:val="24"/>
        </w:rPr>
        <w:t xml:space="preserve"> which </w:t>
      </w:r>
      <w:r w:rsidR="00C61027">
        <w:rPr>
          <w:rFonts w:cstheme="minorHAnsi"/>
          <w:sz w:val="24"/>
          <w:szCs w:val="24"/>
        </w:rPr>
        <w:t>(mis)</w:t>
      </w:r>
      <w:r w:rsidR="005F2DD5">
        <w:rPr>
          <w:rFonts w:cstheme="minorHAnsi"/>
          <w:sz w:val="24"/>
          <w:szCs w:val="24"/>
        </w:rPr>
        <w:t>places</w:t>
      </w:r>
      <w:r w:rsidR="00C61027">
        <w:rPr>
          <w:rFonts w:cstheme="minorHAnsi"/>
          <w:sz w:val="24"/>
          <w:szCs w:val="24"/>
        </w:rPr>
        <w:t xml:space="preserve"> the responsibility for inadequate public provision</w:t>
      </w:r>
      <w:r w:rsidR="003554B1">
        <w:rPr>
          <w:rFonts w:cstheme="minorHAnsi"/>
          <w:sz w:val="24"/>
          <w:szCs w:val="24"/>
        </w:rPr>
        <w:t xml:space="preserve"> to private individuals rather than the state</w:t>
      </w:r>
      <w:r w:rsidR="00DA30FA">
        <w:rPr>
          <w:rFonts w:cstheme="minorHAnsi"/>
          <w:sz w:val="24"/>
          <w:szCs w:val="24"/>
        </w:rPr>
        <w:t>,</w:t>
      </w:r>
      <w:r w:rsidR="00D70054">
        <w:rPr>
          <w:rFonts w:cstheme="minorHAnsi"/>
          <w:sz w:val="24"/>
          <w:szCs w:val="24"/>
        </w:rPr>
        <w:t xml:space="preserve"> ‘racial neoliberalism’ is </w:t>
      </w:r>
      <w:r w:rsidR="00D05AD5">
        <w:rPr>
          <w:rFonts w:cstheme="minorHAnsi"/>
          <w:sz w:val="24"/>
          <w:szCs w:val="24"/>
        </w:rPr>
        <w:t>seen</w:t>
      </w:r>
      <w:r w:rsidR="00872195">
        <w:rPr>
          <w:rFonts w:cstheme="minorHAnsi"/>
          <w:sz w:val="24"/>
          <w:szCs w:val="24"/>
        </w:rPr>
        <w:t xml:space="preserve"> here</w:t>
      </w:r>
      <w:r w:rsidR="00D70054">
        <w:rPr>
          <w:rFonts w:cstheme="minorHAnsi"/>
          <w:sz w:val="24"/>
          <w:szCs w:val="24"/>
        </w:rPr>
        <w:t xml:space="preserve"> as </w:t>
      </w:r>
      <w:r w:rsidR="00D70054" w:rsidRPr="007E66DA">
        <w:rPr>
          <w:rFonts w:cstheme="minorHAnsi"/>
          <w:sz w:val="24"/>
          <w:szCs w:val="24"/>
        </w:rPr>
        <w:t>an</w:t>
      </w:r>
      <w:r w:rsidR="003554B1" w:rsidRPr="007E66DA">
        <w:rPr>
          <w:rFonts w:cstheme="minorHAnsi"/>
          <w:sz w:val="24"/>
          <w:szCs w:val="24"/>
        </w:rPr>
        <w:t xml:space="preserve"> </w:t>
      </w:r>
      <w:r w:rsidR="00D70054" w:rsidRPr="007E66DA">
        <w:rPr>
          <w:rFonts w:cstheme="minorHAnsi"/>
          <w:sz w:val="24"/>
          <w:szCs w:val="24"/>
        </w:rPr>
        <w:t>(ideo)</w:t>
      </w:r>
      <w:r w:rsidR="003554B1" w:rsidRPr="007E66DA">
        <w:rPr>
          <w:rFonts w:cstheme="minorHAnsi"/>
          <w:sz w:val="24"/>
          <w:szCs w:val="24"/>
        </w:rPr>
        <w:t xml:space="preserve">logical </w:t>
      </w:r>
      <w:r w:rsidR="0013518A" w:rsidRPr="007E66DA">
        <w:rPr>
          <w:rFonts w:cstheme="minorHAnsi"/>
          <w:sz w:val="24"/>
          <w:szCs w:val="24"/>
        </w:rPr>
        <w:t>resource</w:t>
      </w:r>
      <w:r w:rsidR="00D70054" w:rsidRPr="007E66DA">
        <w:rPr>
          <w:rFonts w:cstheme="minorHAnsi"/>
          <w:sz w:val="24"/>
          <w:szCs w:val="24"/>
        </w:rPr>
        <w:t xml:space="preserve"> and a useful political tool</w:t>
      </w:r>
      <w:r w:rsidR="003554B1" w:rsidRPr="007E66DA">
        <w:rPr>
          <w:rFonts w:cstheme="minorHAnsi"/>
          <w:sz w:val="24"/>
          <w:szCs w:val="24"/>
        </w:rPr>
        <w:t xml:space="preserve"> </w:t>
      </w:r>
      <w:r w:rsidR="00D70054" w:rsidRPr="007E66DA">
        <w:rPr>
          <w:rFonts w:cstheme="minorHAnsi"/>
          <w:sz w:val="24"/>
          <w:szCs w:val="24"/>
        </w:rPr>
        <w:t>with</w:t>
      </w:r>
      <w:r w:rsidR="00D70054">
        <w:rPr>
          <w:rFonts w:cstheme="minorHAnsi"/>
          <w:sz w:val="24"/>
          <w:szCs w:val="24"/>
        </w:rPr>
        <w:t xml:space="preserve"> which to</w:t>
      </w:r>
      <w:r w:rsidR="003554B1">
        <w:rPr>
          <w:rFonts w:cstheme="minorHAnsi"/>
          <w:sz w:val="24"/>
          <w:szCs w:val="24"/>
        </w:rPr>
        <w:t xml:space="preserve"> </w:t>
      </w:r>
      <w:r w:rsidR="004F075F">
        <w:rPr>
          <w:rFonts w:cstheme="minorHAnsi"/>
          <w:sz w:val="24"/>
          <w:szCs w:val="24"/>
        </w:rPr>
        <w:t xml:space="preserve">criminalise people for the unequal social arrangements and conditions they are victimised by. </w:t>
      </w:r>
      <w:r w:rsidR="00D70054">
        <w:rPr>
          <w:rFonts w:cstheme="minorHAnsi"/>
          <w:sz w:val="24"/>
          <w:szCs w:val="24"/>
        </w:rPr>
        <w:t xml:space="preserve"> </w:t>
      </w:r>
    </w:p>
    <w:p w:rsidR="00944E88" w:rsidRDefault="00DE0A2A" w:rsidP="00643146">
      <w:pPr>
        <w:spacing w:line="360" w:lineRule="auto"/>
        <w:jc w:val="both"/>
        <w:rPr>
          <w:rFonts w:cstheme="minorHAnsi"/>
          <w:sz w:val="24"/>
          <w:szCs w:val="24"/>
        </w:rPr>
      </w:pPr>
      <w:r>
        <w:rPr>
          <w:rFonts w:cstheme="minorHAnsi"/>
          <w:sz w:val="24"/>
          <w:szCs w:val="24"/>
        </w:rPr>
        <w:lastRenderedPageBreak/>
        <w:t>This being the socio-political context that informs the lyrical content of drill and grime</w:t>
      </w:r>
      <w:r w:rsidR="00C13260">
        <w:rPr>
          <w:rFonts w:cstheme="minorHAnsi"/>
          <w:sz w:val="24"/>
          <w:szCs w:val="24"/>
        </w:rPr>
        <w:t>, it is no surprise that</w:t>
      </w:r>
      <w:r w:rsidR="00C13260" w:rsidRPr="00C13260">
        <w:rPr>
          <w:sz w:val="24"/>
          <w:szCs w:val="24"/>
        </w:rPr>
        <w:t xml:space="preserve"> </w:t>
      </w:r>
      <w:r w:rsidR="00C13260">
        <w:rPr>
          <w:sz w:val="24"/>
          <w:szCs w:val="24"/>
        </w:rPr>
        <w:t>experiences of</w:t>
      </w:r>
      <w:r w:rsidR="00C13260">
        <w:rPr>
          <w:rFonts w:cstheme="minorHAnsi"/>
          <w:sz w:val="24"/>
          <w:szCs w:val="24"/>
        </w:rPr>
        <w:t xml:space="preserve"> </w:t>
      </w:r>
      <w:r w:rsidR="00C13260" w:rsidRPr="006B7AF0">
        <w:rPr>
          <w:sz w:val="24"/>
          <w:szCs w:val="24"/>
        </w:rPr>
        <w:t>disadvantage, discrimination, poverty, social exclusion</w:t>
      </w:r>
      <w:r w:rsidR="00522D03">
        <w:rPr>
          <w:sz w:val="24"/>
          <w:szCs w:val="24"/>
        </w:rPr>
        <w:t>,</w:t>
      </w:r>
      <w:r w:rsidR="00C13260" w:rsidRPr="006B7AF0">
        <w:rPr>
          <w:sz w:val="24"/>
          <w:szCs w:val="24"/>
        </w:rPr>
        <w:t xml:space="preserve"> and blocked opportunities</w:t>
      </w:r>
      <w:r w:rsidR="00C13260">
        <w:rPr>
          <w:sz w:val="24"/>
          <w:szCs w:val="24"/>
        </w:rPr>
        <w:t xml:space="preserve"> are blasted out in full volume</w:t>
      </w:r>
      <w:r w:rsidR="00522D03">
        <w:rPr>
          <w:sz w:val="24"/>
          <w:szCs w:val="24"/>
        </w:rPr>
        <w:t xml:space="preserve">. </w:t>
      </w:r>
      <w:r w:rsidR="00E23211">
        <w:rPr>
          <w:sz w:val="24"/>
          <w:szCs w:val="24"/>
        </w:rPr>
        <w:t>Indeed</w:t>
      </w:r>
      <w:r w:rsidR="00522D03">
        <w:rPr>
          <w:sz w:val="24"/>
          <w:szCs w:val="24"/>
        </w:rPr>
        <w:t>,</w:t>
      </w:r>
      <w:r w:rsidR="00C13260">
        <w:rPr>
          <w:sz w:val="24"/>
          <w:szCs w:val="24"/>
        </w:rPr>
        <w:t xml:space="preserve"> </w:t>
      </w:r>
      <w:r>
        <w:rPr>
          <w:rFonts w:cstheme="minorHAnsi"/>
          <w:sz w:val="24"/>
          <w:szCs w:val="24"/>
        </w:rPr>
        <w:t>‘</w:t>
      </w:r>
      <w:r w:rsidRPr="006B7AF0">
        <w:rPr>
          <w:sz w:val="24"/>
          <w:szCs w:val="24"/>
        </w:rPr>
        <w:t xml:space="preserve">you can hear this in the music being made on Inner London’s council estates, most notably in the rise of drill’ </w:t>
      </w:r>
      <w:r w:rsidR="00E23211">
        <w:rPr>
          <w:sz w:val="24"/>
          <w:szCs w:val="24"/>
        </w:rPr>
        <w:t xml:space="preserve">as </w:t>
      </w:r>
      <w:r w:rsidRPr="006B7AF0">
        <w:rPr>
          <w:sz w:val="24"/>
          <w:szCs w:val="24"/>
        </w:rPr>
        <w:t>Hancox (2018b: 304)</w:t>
      </w:r>
      <w:r w:rsidR="00E23211">
        <w:rPr>
          <w:sz w:val="24"/>
          <w:szCs w:val="24"/>
        </w:rPr>
        <w:t xml:space="preserve"> concurs</w:t>
      </w:r>
      <w:r w:rsidR="00C13260">
        <w:rPr>
          <w:sz w:val="24"/>
          <w:szCs w:val="24"/>
        </w:rPr>
        <w:t>.</w:t>
      </w:r>
      <w:r w:rsidRPr="006B7AF0">
        <w:rPr>
          <w:sz w:val="24"/>
          <w:szCs w:val="24"/>
        </w:rPr>
        <w:t xml:space="preserve"> </w:t>
      </w:r>
      <w:r>
        <w:rPr>
          <w:sz w:val="24"/>
          <w:szCs w:val="24"/>
        </w:rPr>
        <w:t>I</w:t>
      </w:r>
      <w:r w:rsidR="00D67EB2">
        <w:rPr>
          <w:sz w:val="24"/>
          <w:szCs w:val="24"/>
        </w:rPr>
        <w:t xml:space="preserve">n </w:t>
      </w:r>
      <w:r w:rsidR="00D67EB2" w:rsidRPr="00733865">
        <w:rPr>
          <w:i/>
          <w:sz w:val="24"/>
          <w:szCs w:val="24"/>
        </w:rPr>
        <w:t>Lambeth Maps</w:t>
      </w:r>
      <w:r w:rsidR="00733865">
        <w:rPr>
          <w:sz w:val="24"/>
          <w:szCs w:val="24"/>
        </w:rPr>
        <w:t>,</w:t>
      </w:r>
      <w:r w:rsidR="00D67EB2">
        <w:rPr>
          <w:sz w:val="24"/>
          <w:szCs w:val="24"/>
        </w:rPr>
        <w:t xml:space="preserve"> Y.SJ from the drill crew 67 </w:t>
      </w:r>
      <w:r w:rsidR="00733865">
        <w:rPr>
          <w:sz w:val="24"/>
          <w:szCs w:val="24"/>
        </w:rPr>
        <w:t xml:space="preserve">sorrowfully observes that ‘[t]he roads ain’t fun any more’. In </w:t>
      </w:r>
      <w:r w:rsidR="00944E88" w:rsidRPr="002E560F">
        <w:rPr>
          <w:rFonts w:cstheme="minorHAnsi"/>
          <w:i/>
          <w:sz w:val="24"/>
          <w:szCs w:val="24"/>
        </w:rPr>
        <w:t>Kent Nizzy</w:t>
      </w:r>
      <w:r w:rsidR="00944E88" w:rsidRPr="002E560F">
        <w:rPr>
          <w:rFonts w:cstheme="minorHAnsi"/>
          <w:sz w:val="24"/>
          <w:szCs w:val="24"/>
        </w:rPr>
        <w:t>,</w:t>
      </w:r>
      <w:r w:rsidR="00944E88">
        <w:rPr>
          <w:rFonts w:cstheme="minorHAnsi"/>
          <w:sz w:val="24"/>
          <w:szCs w:val="24"/>
        </w:rPr>
        <w:t xml:space="preserve"> </w:t>
      </w:r>
      <w:r w:rsidR="00944E88" w:rsidRPr="000523B8">
        <w:rPr>
          <w:rFonts w:cstheme="minorHAnsi"/>
          <w:sz w:val="24"/>
          <w:szCs w:val="24"/>
        </w:rPr>
        <w:t>MizOrMac</w:t>
      </w:r>
      <w:r w:rsidR="00944E88">
        <w:rPr>
          <w:rFonts w:cstheme="minorHAnsi"/>
          <w:sz w:val="24"/>
          <w:szCs w:val="24"/>
        </w:rPr>
        <w:t xml:space="preserve"> of the </w:t>
      </w:r>
      <w:r w:rsidR="00944E88" w:rsidRPr="000523B8">
        <w:rPr>
          <w:rFonts w:cstheme="minorHAnsi"/>
          <w:sz w:val="24"/>
          <w:szCs w:val="24"/>
        </w:rPr>
        <w:t>Har</w:t>
      </w:r>
      <w:r w:rsidR="00944E88">
        <w:rPr>
          <w:rFonts w:cstheme="minorHAnsi"/>
          <w:sz w:val="24"/>
          <w:szCs w:val="24"/>
        </w:rPr>
        <w:t xml:space="preserve">lem Spartans drill collective describes why and how life in “Kent” [short for Kennington in South London] is not easy (“nizzy”) when ‘CID [=Criminal Investigation Department] tryna lock my city’, while the song’s chorus curses </w:t>
      </w:r>
      <w:r w:rsidR="00944E88">
        <w:rPr>
          <w:sz w:val="24"/>
          <w:szCs w:val="24"/>
        </w:rPr>
        <w:t xml:space="preserve">the anti-gang Operation Trident; </w:t>
      </w:r>
      <w:r w:rsidR="00944E88" w:rsidRPr="000523B8">
        <w:rPr>
          <w:rFonts w:cstheme="minorHAnsi"/>
          <w:sz w:val="24"/>
          <w:szCs w:val="24"/>
        </w:rPr>
        <w:t>“Fuck Trident</w:t>
      </w:r>
      <w:r w:rsidR="00944E88">
        <w:rPr>
          <w:rFonts w:cstheme="minorHAnsi"/>
          <w:sz w:val="24"/>
          <w:szCs w:val="24"/>
        </w:rPr>
        <w:t xml:space="preserve">”. In a </w:t>
      </w:r>
      <w:r w:rsidR="00944E88" w:rsidRPr="0025677F">
        <w:rPr>
          <w:rFonts w:cstheme="minorHAnsi"/>
          <w:sz w:val="24"/>
          <w:szCs w:val="24"/>
        </w:rPr>
        <w:t>similar vein,</w:t>
      </w:r>
      <w:r w:rsidR="00944E88">
        <w:rPr>
          <w:rFonts w:cstheme="minorHAnsi"/>
          <w:sz w:val="24"/>
          <w:szCs w:val="24"/>
        </w:rPr>
        <w:t xml:space="preserve"> drill rapper AM, in </w:t>
      </w:r>
      <w:r w:rsidR="00944E88" w:rsidRPr="0057736E">
        <w:rPr>
          <w:rFonts w:cstheme="minorHAnsi"/>
          <w:i/>
          <w:sz w:val="24"/>
          <w:szCs w:val="24"/>
        </w:rPr>
        <w:t>Jump That Fence</w:t>
      </w:r>
      <w:r w:rsidR="00944E88">
        <w:rPr>
          <w:rFonts w:cstheme="minorHAnsi"/>
          <w:sz w:val="24"/>
          <w:szCs w:val="24"/>
        </w:rPr>
        <w:t>, describes a social environment of ‘b</w:t>
      </w:r>
      <w:r w:rsidR="00944E88" w:rsidRPr="000523B8">
        <w:rPr>
          <w:rFonts w:cstheme="minorHAnsi"/>
          <w:sz w:val="24"/>
          <w:szCs w:val="24"/>
        </w:rPr>
        <w:t>roken hearts, broken phones</w:t>
      </w:r>
      <w:r w:rsidR="00944E88">
        <w:rPr>
          <w:rFonts w:cstheme="minorHAnsi"/>
          <w:sz w:val="24"/>
          <w:szCs w:val="24"/>
        </w:rPr>
        <w:t>’ and</w:t>
      </w:r>
      <w:r w:rsidR="00944E88" w:rsidRPr="000523B8">
        <w:rPr>
          <w:rFonts w:cstheme="minorHAnsi"/>
          <w:sz w:val="24"/>
          <w:szCs w:val="24"/>
        </w:rPr>
        <w:t xml:space="preserve"> </w:t>
      </w:r>
      <w:r w:rsidR="00944E88">
        <w:rPr>
          <w:rFonts w:cstheme="minorHAnsi"/>
          <w:sz w:val="24"/>
          <w:szCs w:val="24"/>
        </w:rPr>
        <w:t>‘</w:t>
      </w:r>
      <w:r w:rsidR="00944E88" w:rsidRPr="000523B8">
        <w:rPr>
          <w:rFonts w:cstheme="minorHAnsi"/>
          <w:sz w:val="24"/>
          <w:szCs w:val="24"/>
        </w:rPr>
        <w:t>di</w:t>
      </w:r>
      <w:r w:rsidR="00944E88">
        <w:rPr>
          <w:rFonts w:cstheme="minorHAnsi"/>
          <w:sz w:val="24"/>
          <w:szCs w:val="24"/>
        </w:rPr>
        <w:t xml:space="preserve">ligent yutes [=youths] from broken homes’, while </w:t>
      </w:r>
      <w:r w:rsidR="00944E88" w:rsidRPr="000523B8">
        <w:rPr>
          <w:rFonts w:cstheme="minorHAnsi"/>
          <w:sz w:val="24"/>
          <w:szCs w:val="24"/>
        </w:rPr>
        <w:t>MizOrMac</w:t>
      </w:r>
      <w:r w:rsidR="00944E88">
        <w:rPr>
          <w:rFonts w:cstheme="minorHAnsi"/>
          <w:sz w:val="24"/>
          <w:szCs w:val="24"/>
        </w:rPr>
        <w:t xml:space="preserve">, in </w:t>
      </w:r>
      <w:r w:rsidR="00944E88" w:rsidRPr="0057736E">
        <w:rPr>
          <w:rFonts w:cstheme="minorHAnsi"/>
          <w:i/>
          <w:sz w:val="24"/>
          <w:szCs w:val="24"/>
        </w:rPr>
        <w:t>War</w:t>
      </w:r>
      <w:r w:rsidR="00944E88">
        <w:rPr>
          <w:rFonts w:cstheme="minorHAnsi"/>
          <w:sz w:val="24"/>
          <w:szCs w:val="24"/>
        </w:rPr>
        <w:t xml:space="preserve">, recounts how ‘I grew up in the Harlem slums, </w:t>
      </w:r>
      <w:r w:rsidR="00944E88" w:rsidRPr="000523B8">
        <w:rPr>
          <w:rFonts w:cstheme="minorHAnsi"/>
          <w:sz w:val="24"/>
          <w:szCs w:val="24"/>
        </w:rPr>
        <w:t xml:space="preserve">trapped </w:t>
      </w:r>
      <w:r w:rsidR="00944E88">
        <w:rPr>
          <w:rFonts w:cstheme="minorHAnsi"/>
          <w:sz w:val="24"/>
          <w:szCs w:val="24"/>
        </w:rPr>
        <w:t xml:space="preserve">in the trap with packs </w:t>
      </w:r>
      <w:r w:rsidR="00944E88" w:rsidRPr="006A5155">
        <w:rPr>
          <w:rFonts w:cstheme="minorHAnsi"/>
          <w:sz w:val="24"/>
          <w:szCs w:val="24"/>
        </w:rPr>
        <w:t>and cats,</w:t>
      </w:r>
      <w:r w:rsidR="00944E88">
        <w:rPr>
          <w:rFonts w:cstheme="minorHAnsi"/>
          <w:sz w:val="24"/>
          <w:szCs w:val="24"/>
        </w:rPr>
        <w:t xml:space="preserve"> </w:t>
      </w:r>
      <w:r w:rsidR="00944E88" w:rsidRPr="000523B8">
        <w:rPr>
          <w:rFonts w:cstheme="minorHAnsi"/>
          <w:sz w:val="24"/>
          <w:szCs w:val="24"/>
        </w:rPr>
        <w:t>I’m</w:t>
      </w:r>
      <w:r w:rsidR="00944E88">
        <w:rPr>
          <w:rFonts w:cstheme="minorHAnsi"/>
          <w:sz w:val="24"/>
          <w:szCs w:val="24"/>
        </w:rPr>
        <w:t xml:space="preserve"> trapped in the trap with drugs’.</w:t>
      </w:r>
      <w:r w:rsidR="00944E88">
        <w:rPr>
          <w:rFonts w:cstheme="minorHAnsi"/>
          <w:color w:val="000000"/>
          <w:sz w:val="24"/>
          <w:szCs w:val="24"/>
          <w:shd w:val="clear" w:color="auto" w:fill="FFFFFF"/>
        </w:rPr>
        <w:t xml:space="preserve"> </w:t>
      </w:r>
      <w:r w:rsidR="00944E88" w:rsidRPr="000523B8">
        <w:rPr>
          <w:rFonts w:cstheme="minorHAnsi"/>
          <w:sz w:val="24"/>
          <w:szCs w:val="24"/>
        </w:rPr>
        <w:t>Criticising stop and search tactics</w:t>
      </w:r>
      <w:r w:rsidR="00DB51B8">
        <w:rPr>
          <w:rFonts w:cstheme="minorHAnsi"/>
          <w:sz w:val="24"/>
          <w:szCs w:val="24"/>
        </w:rPr>
        <w:t xml:space="preserve"> </w:t>
      </w:r>
      <w:r w:rsidR="00DB51B8" w:rsidRPr="00397968">
        <w:rPr>
          <w:rFonts w:cstheme="minorHAnsi"/>
          <w:sz w:val="24"/>
          <w:szCs w:val="24"/>
        </w:rPr>
        <w:t>grime rapper</w:t>
      </w:r>
      <w:r w:rsidR="00944E88" w:rsidRPr="00397968">
        <w:rPr>
          <w:rFonts w:cstheme="minorHAnsi"/>
          <w:sz w:val="24"/>
          <w:szCs w:val="24"/>
        </w:rPr>
        <w:t xml:space="preserve"> Big Narstie,</w:t>
      </w:r>
      <w:r w:rsidR="00944E88" w:rsidRPr="000523B8">
        <w:rPr>
          <w:rFonts w:cstheme="minorHAnsi"/>
          <w:sz w:val="24"/>
          <w:szCs w:val="24"/>
        </w:rPr>
        <w:t xml:space="preserve"> in </w:t>
      </w:r>
      <w:r w:rsidR="00944E88" w:rsidRPr="000523B8">
        <w:rPr>
          <w:rFonts w:cstheme="minorHAnsi"/>
          <w:i/>
          <w:sz w:val="24"/>
          <w:szCs w:val="24"/>
        </w:rPr>
        <w:t>Pain Therapy</w:t>
      </w:r>
      <w:r w:rsidR="00944E88" w:rsidRPr="000523B8">
        <w:rPr>
          <w:rFonts w:cstheme="minorHAnsi"/>
          <w:sz w:val="24"/>
          <w:szCs w:val="24"/>
        </w:rPr>
        <w:t xml:space="preserve">, sarcastically notes how: ‘Feds love to stop man, I must be buff’ [=attractive] cause they love to frisk me’ while Krept and Konan featuring Skepta, in </w:t>
      </w:r>
      <w:r w:rsidR="00944E88" w:rsidRPr="000523B8">
        <w:rPr>
          <w:rFonts w:cstheme="minorHAnsi"/>
          <w:i/>
          <w:sz w:val="24"/>
          <w:szCs w:val="24"/>
        </w:rPr>
        <w:t>F.W.T.S/Active</w:t>
      </w:r>
      <w:r w:rsidR="00944E88" w:rsidRPr="000523B8">
        <w:rPr>
          <w:rFonts w:cstheme="minorHAnsi"/>
          <w:sz w:val="24"/>
          <w:szCs w:val="24"/>
        </w:rPr>
        <w:t xml:space="preserve">, resist what they perceive as arbitrary searches: ‘Police stopped me, asked to search my whip [=car]. Said if you ain’t got no grounds, you ain’t searching shit’. In a </w:t>
      </w:r>
      <w:r w:rsidR="0025677F">
        <w:rPr>
          <w:rFonts w:cstheme="minorHAnsi"/>
          <w:sz w:val="24"/>
          <w:szCs w:val="24"/>
        </w:rPr>
        <w:t>similar manner</w:t>
      </w:r>
      <w:r w:rsidR="00944E88" w:rsidRPr="000523B8">
        <w:rPr>
          <w:rFonts w:cstheme="minorHAnsi"/>
          <w:sz w:val="24"/>
          <w:szCs w:val="24"/>
        </w:rPr>
        <w:t xml:space="preserve"> JME,</w:t>
      </w:r>
      <w:r w:rsidR="00944E88" w:rsidRPr="000523B8">
        <w:rPr>
          <w:rFonts w:cstheme="minorHAnsi"/>
          <w:i/>
          <w:sz w:val="24"/>
          <w:szCs w:val="24"/>
        </w:rPr>
        <w:t xml:space="preserve"> </w:t>
      </w:r>
      <w:r w:rsidR="00944E88" w:rsidRPr="000523B8">
        <w:rPr>
          <w:rFonts w:cstheme="minorHAnsi"/>
          <w:sz w:val="24"/>
          <w:szCs w:val="24"/>
        </w:rPr>
        <w:t xml:space="preserve">in </w:t>
      </w:r>
      <w:r w:rsidR="00944E88" w:rsidRPr="000523B8">
        <w:rPr>
          <w:rFonts w:cstheme="minorHAnsi"/>
          <w:i/>
          <w:sz w:val="24"/>
          <w:szCs w:val="24"/>
        </w:rPr>
        <w:t>96 Fuckries</w:t>
      </w:r>
      <w:r w:rsidR="00944E88" w:rsidRPr="000523B8">
        <w:rPr>
          <w:rFonts w:cstheme="minorHAnsi"/>
          <w:sz w:val="24"/>
          <w:szCs w:val="24"/>
        </w:rPr>
        <w:t xml:space="preserve">, recounts that ‘frequently I get stopped by the gammon [=police] because my whip [=car] looks it should be owned by Jeremy Clarkson or Richard Hammond. Feds pull me like I’m a drug baron, chatting bare shit, can’t understand ‘em’. This is a sentiment that is also expressed by Yungen and Sneakbo, in </w:t>
      </w:r>
      <w:r w:rsidR="00944E88" w:rsidRPr="000523B8">
        <w:rPr>
          <w:rFonts w:cstheme="minorHAnsi"/>
          <w:i/>
          <w:sz w:val="24"/>
          <w:szCs w:val="24"/>
        </w:rPr>
        <w:t>Don’t Waste My Time Remix</w:t>
      </w:r>
      <w:r w:rsidR="00944E88" w:rsidRPr="000523B8">
        <w:rPr>
          <w:rFonts w:cstheme="minorHAnsi"/>
          <w:sz w:val="24"/>
          <w:szCs w:val="24"/>
        </w:rPr>
        <w:t>, who complain about how ‘Feds try to pull me and say a nigga my age couldn’t have a whip [=car] worth figures’. Adding to such unpleasant encounters with the police Mostack and Mist, in</w:t>
      </w:r>
      <w:r w:rsidR="00944E88" w:rsidRPr="000523B8">
        <w:rPr>
          <w:rFonts w:cstheme="minorHAnsi"/>
          <w:i/>
          <w:sz w:val="24"/>
          <w:szCs w:val="24"/>
        </w:rPr>
        <w:t xml:space="preserve"> On My Ones</w:t>
      </w:r>
      <w:r w:rsidR="00944E88" w:rsidRPr="000523B8">
        <w:rPr>
          <w:rFonts w:cstheme="minorHAnsi"/>
          <w:sz w:val="24"/>
          <w:szCs w:val="24"/>
        </w:rPr>
        <w:t xml:space="preserve">, comment on the use of police violence against black people: ‘Fuck and now my heart keeps skipping, ‘cause there’s black lives missing ‘cause the feds keep killing’, as do Wretch 32 and Avelino, in </w:t>
      </w:r>
      <w:r w:rsidR="00944E88" w:rsidRPr="000523B8">
        <w:rPr>
          <w:rFonts w:cstheme="minorHAnsi"/>
          <w:i/>
          <w:sz w:val="24"/>
          <w:szCs w:val="24"/>
        </w:rPr>
        <w:t>Fire in the Booth</w:t>
      </w:r>
      <w:r w:rsidR="00944E88" w:rsidRPr="000523B8">
        <w:rPr>
          <w:rFonts w:cstheme="minorHAnsi"/>
          <w:sz w:val="24"/>
          <w:szCs w:val="24"/>
        </w:rPr>
        <w:t xml:space="preserve">, who claim: ‘That’s messed up, like them cops on the dayshift, who just can’t stop and search without tazing’. Tinie Tempah featuring G Frsh and Wretch 32, in </w:t>
      </w:r>
      <w:r w:rsidR="00944E88" w:rsidRPr="000523B8">
        <w:rPr>
          <w:rFonts w:cstheme="minorHAnsi"/>
          <w:i/>
          <w:sz w:val="24"/>
          <w:szCs w:val="24"/>
        </w:rPr>
        <w:t>All You</w:t>
      </w:r>
      <w:r w:rsidR="00944E88" w:rsidRPr="000523B8">
        <w:rPr>
          <w:rFonts w:cstheme="minorHAnsi"/>
          <w:sz w:val="24"/>
          <w:szCs w:val="24"/>
        </w:rPr>
        <w:t xml:space="preserve">, also dramatise such hostilities as follows: ‘Told the fed I can’t breathe, and the copper pulled the baton, the shit we go through, man, you wouldn’t even fathom’. On the controversies around the 696 Form and the criminalisation of grime Stormzy and Chip, in </w:t>
      </w:r>
      <w:r w:rsidR="00944E88" w:rsidRPr="000523B8">
        <w:rPr>
          <w:rFonts w:cstheme="minorHAnsi"/>
          <w:i/>
          <w:sz w:val="24"/>
          <w:szCs w:val="24"/>
        </w:rPr>
        <w:t>Hear Dis</w:t>
      </w:r>
      <w:r w:rsidR="00944E88" w:rsidRPr="000523B8">
        <w:rPr>
          <w:rFonts w:cstheme="minorHAnsi"/>
          <w:sz w:val="24"/>
          <w:szCs w:val="24"/>
        </w:rPr>
        <w:t>, vow to ‘expose these racist clubs and feds, who can’t mute me anymore’; resisting efforts th</w:t>
      </w:r>
      <w:r w:rsidR="00944E88">
        <w:rPr>
          <w:rFonts w:cstheme="minorHAnsi"/>
          <w:sz w:val="24"/>
          <w:szCs w:val="24"/>
        </w:rPr>
        <w:t>at ‘Tryna’ keep us hidden, tryn</w:t>
      </w:r>
      <w:r w:rsidR="00944E88" w:rsidRPr="000523B8">
        <w:rPr>
          <w:rFonts w:cstheme="minorHAnsi"/>
          <w:sz w:val="24"/>
          <w:szCs w:val="24"/>
        </w:rPr>
        <w:t>a</w:t>
      </w:r>
      <w:r w:rsidR="00944E88">
        <w:rPr>
          <w:rFonts w:cstheme="minorHAnsi"/>
          <w:sz w:val="24"/>
          <w:szCs w:val="24"/>
        </w:rPr>
        <w:t>’</w:t>
      </w:r>
      <w:r w:rsidR="00944E88" w:rsidRPr="000523B8">
        <w:rPr>
          <w:rFonts w:cstheme="minorHAnsi"/>
          <w:sz w:val="24"/>
          <w:szCs w:val="24"/>
        </w:rPr>
        <w:t xml:space="preserve"> keep us underground, (Yeah, und</w:t>
      </w:r>
      <w:r w:rsidR="00F007A1">
        <w:rPr>
          <w:rFonts w:cstheme="minorHAnsi"/>
          <w:sz w:val="24"/>
          <w:szCs w:val="24"/>
        </w:rPr>
        <w:t>erground), Only coverage we get</w:t>
      </w:r>
      <w:r w:rsidR="00944E88" w:rsidRPr="000523B8">
        <w:rPr>
          <w:rFonts w:cstheme="minorHAnsi"/>
          <w:sz w:val="24"/>
          <w:szCs w:val="24"/>
        </w:rPr>
        <w:t xml:space="preserve">s when </w:t>
      </w:r>
      <w:r w:rsidR="00944E88" w:rsidRPr="000523B8">
        <w:rPr>
          <w:rFonts w:cstheme="minorHAnsi"/>
          <w:sz w:val="24"/>
          <w:szCs w:val="24"/>
        </w:rPr>
        <w:lastRenderedPageBreak/>
        <w:t>London’s burning down</w:t>
      </w:r>
      <w:r w:rsidR="00944E88">
        <w:rPr>
          <w:rFonts w:cstheme="minorHAnsi"/>
          <w:sz w:val="24"/>
          <w:szCs w:val="24"/>
        </w:rPr>
        <w:t>’</w:t>
      </w:r>
      <w:r w:rsidR="00944E88" w:rsidRPr="000523B8">
        <w:rPr>
          <w:rFonts w:cstheme="minorHAnsi"/>
          <w:sz w:val="24"/>
          <w:szCs w:val="24"/>
        </w:rPr>
        <w:t xml:space="preserve"> (Lethal Bizzle featuring Stormzy, </w:t>
      </w:r>
      <w:r w:rsidR="00944E88" w:rsidRPr="000523B8">
        <w:rPr>
          <w:rFonts w:cstheme="minorHAnsi"/>
          <w:i/>
          <w:sz w:val="24"/>
          <w:szCs w:val="24"/>
        </w:rPr>
        <w:t>Dude</w:t>
      </w:r>
      <w:r w:rsidR="00944E88" w:rsidRPr="000523B8">
        <w:rPr>
          <w:rFonts w:cstheme="minorHAnsi"/>
          <w:sz w:val="24"/>
          <w:szCs w:val="24"/>
        </w:rPr>
        <w:t xml:space="preserve">). Or, as New Gen featuring 67 put it in </w:t>
      </w:r>
      <w:r w:rsidR="00944E88" w:rsidRPr="000523B8">
        <w:rPr>
          <w:rFonts w:cstheme="minorHAnsi"/>
          <w:i/>
          <w:sz w:val="24"/>
          <w:szCs w:val="24"/>
        </w:rPr>
        <w:t>Jackets</w:t>
      </w:r>
      <w:r w:rsidR="00944E88" w:rsidRPr="000523B8">
        <w:rPr>
          <w:rFonts w:cstheme="minorHAnsi"/>
          <w:sz w:val="24"/>
          <w:szCs w:val="24"/>
        </w:rPr>
        <w:t>: ‘Obviously man can’t do shows init, Feds wanna lock off man’s shows so man’s trapped in the hood’.</w:t>
      </w:r>
    </w:p>
    <w:p w:rsidR="00107575" w:rsidRDefault="00245240" w:rsidP="00643146">
      <w:pPr>
        <w:spacing w:line="360" w:lineRule="auto"/>
        <w:jc w:val="both"/>
        <w:rPr>
          <w:sz w:val="24"/>
          <w:szCs w:val="24"/>
        </w:rPr>
      </w:pPr>
      <w:r>
        <w:rPr>
          <w:sz w:val="24"/>
          <w:szCs w:val="24"/>
        </w:rPr>
        <w:t>This snapshot of drill and grime lyrics</w:t>
      </w:r>
      <w:r w:rsidR="006902C1">
        <w:rPr>
          <w:sz w:val="24"/>
          <w:szCs w:val="24"/>
        </w:rPr>
        <w:t xml:space="preserve"> upsets </w:t>
      </w:r>
      <w:r w:rsidR="00DA4C4D">
        <w:rPr>
          <w:sz w:val="24"/>
          <w:szCs w:val="24"/>
        </w:rPr>
        <w:t xml:space="preserve">conventional depictions of </w:t>
      </w:r>
      <w:r w:rsidR="006902C1">
        <w:rPr>
          <w:sz w:val="24"/>
          <w:szCs w:val="24"/>
        </w:rPr>
        <w:t>rappers and their audiences as gangs of marauding Black</w:t>
      </w:r>
      <w:r w:rsidR="00DA4C4D">
        <w:rPr>
          <w:sz w:val="24"/>
          <w:szCs w:val="24"/>
        </w:rPr>
        <w:t xml:space="preserve"> </w:t>
      </w:r>
      <w:r w:rsidR="006902C1">
        <w:rPr>
          <w:sz w:val="24"/>
          <w:szCs w:val="24"/>
        </w:rPr>
        <w:t>youths</w:t>
      </w:r>
      <w:r w:rsidR="007800A6">
        <w:rPr>
          <w:sz w:val="24"/>
          <w:szCs w:val="24"/>
        </w:rPr>
        <w:t>.</w:t>
      </w:r>
      <w:r w:rsidR="00265476">
        <w:rPr>
          <w:sz w:val="24"/>
          <w:szCs w:val="24"/>
        </w:rPr>
        <w:t xml:space="preserve"> </w:t>
      </w:r>
      <w:r w:rsidR="001212D3">
        <w:rPr>
          <w:sz w:val="24"/>
          <w:szCs w:val="24"/>
        </w:rPr>
        <w:t xml:space="preserve">Instead it offers </w:t>
      </w:r>
      <w:r w:rsidR="00642068">
        <w:rPr>
          <w:sz w:val="24"/>
          <w:szCs w:val="24"/>
        </w:rPr>
        <w:t xml:space="preserve">an eloquent, albeit angry, testimony of </w:t>
      </w:r>
      <w:r w:rsidR="0036455F">
        <w:rPr>
          <w:sz w:val="24"/>
          <w:szCs w:val="24"/>
        </w:rPr>
        <w:t xml:space="preserve">stigmatisation, marginalisation, and criminalisation </w:t>
      </w:r>
      <w:r w:rsidR="001A5395">
        <w:rPr>
          <w:sz w:val="24"/>
          <w:szCs w:val="24"/>
        </w:rPr>
        <w:t xml:space="preserve">by </w:t>
      </w:r>
      <w:r w:rsidR="00BA1A2C">
        <w:rPr>
          <w:sz w:val="24"/>
          <w:szCs w:val="24"/>
        </w:rPr>
        <w:t xml:space="preserve">a </w:t>
      </w:r>
      <w:r w:rsidR="000E4906">
        <w:rPr>
          <w:sz w:val="24"/>
          <w:szCs w:val="24"/>
        </w:rPr>
        <w:t>police force</w:t>
      </w:r>
      <w:r w:rsidR="001A5395">
        <w:rPr>
          <w:sz w:val="24"/>
          <w:szCs w:val="24"/>
        </w:rPr>
        <w:t xml:space="preserve"> which draws on bias, </w:t>
      </w:r>
      <w:r w:rsidR="00AB0DF8">
        <w:rPr>
          <w:sz w:val="24"/>
          <w:szCs w:val="24"/>
        </w:rPr>
        <w:t>prejudice</w:t>
      </w:r>
      <w:r w:rsidR="008C46EA">
        <w:rPr>
          <w:sz w:val="24"/>
          <w:szCs w:val="24"/>
        </w:rPr>
        <w:t xml:space="preserve"> and stereotype</w:t>
      </w:r>
      <w:r w:rsidR="00C3764F">
        <w:rPr>
          <w:sz w:val="24"/>
          <w:szCs w:val="24"/>
        </w:rPr>
        <w:t>s</w:t>
      </w:r>
      <w:r w:rsidR="00EA1244">
        <w:rPr>
          <w:sz w:val="24"/>
          <w:szCs w:val="24"/>
        </w:rPr>
        <w:t xml:space="preserve"> to suppress music genres that expose the violent effects of deprivation</w:t>
      </w:r>
      <w:r w:rsidR="00BA2F42">
        <w:rPr>
          <w:sz w:val="24"/>
          <w:szCs w:val="24"/>
        </w:rPr>
        <w:t>,</w:t>
      </w:r>
      <w:r w:rsidR="00EA1244">
        <w:rPr>
          <w:sz w:val="24"/>
          <w:szCs w:val="24"/>
        </w:rPr>
        <w:t xml:space="preserve"> while also </w:t>
      </w:r>
      <w:r w:rsidR="00F6206A">
        <w:rPr>
          <w:sz w:val="24"/>
          <w:szCs w:val="24"/>
        </w:rPr>
        <w:t>pointin</w:t>
      </w:r>
      <w:r w:rsidR="00401511">
        <w:rPr>
          <w:sz w:val="24"/>
          <w:szCs w:val="24"/>
        </w:rPr>
        <w:t>g to the over</w:t>
      </w:r>
      <w:r w:rsidR="00C72AB1">
        <w:rPr>
          <w:sz w:val="24"/>
          <w:szCs w:val="24"/>
        </w:rPr>
        <w:t>-</w:t>
      </w:r>
      <w:r w:rsidR="00401511">
        <w:rPr>
          <w:sz w:val="24"/>
          <w:szCs w:val="24"/>
        </w:rPr>
        <w:t>policing of young B</w:t>
      </w:r>
      <w:r w:rsidR="00F6206A">
        <w:rPr>
          <w:sz w:val="24"/>
          <w:szCs w:val="24"/>
        </w:rPr>
        <w:t xml:space="preserve">lack youths as </w:t>
      </w:r>
      <w:r w:rsidR="00C50D6B" w:rsidRPr="00401511">
        <w:rPr>
          <w:i/>
          <w:sz w:val="24"/>
          <w:szCs w:val="24"/>
        </w:rPr>
        <w:t>dangerous</w:t>
      </w:r>
      <w:r w:rsidR="00C50D6B">
        <w:rPr>
          <w:sz w:val="24"/>
          <w:szCs w:val="24"/>
        </w:rPr>
        <w:t xml:space="preserve"> </w:t>
      </w:r>
      <w:r w:rsidR="00F6206A">
        <w:rPr>
          <w:sz w:val="24"/>
          <w:szCs w:val="24"/>
        </w:rPr>
        <w:t xml:space="preserve">instead of </w:t>
      </w:r>
      <w:r w:rsidR="003D64D3">
        <w:rPr>
          <w:sz w:val="24"/>
          <w:szCs w:val="24"/>
        </w:rPr>
        <w:t xml:space="preserve">protecting them </w:t>
      </w:r>
      <w:r w:rsidR="00BF728D">
        <w:rPr>
          <w:sz w:val="24"/>
          <w:szCs w:val="24"/>
        </w:rPr>
        <w:t xml:space="preserve">as </w:t>
      </w:r>
      <w:r w:rsidR="003D64D3" w:rsidRPr="00401511">
        <w:rPr>
          <w:i/>
          <w:sz w:val="24"/>
          <w:szCs w:val="24"/>
        </w:rPr>
        <w:t>vulnerab</w:t>
      </w:r>
      <w:r w:rsidR="00BF728D" w:rsidRPr="00401511">
        <w:rPr>
          <w:i/>
          <w:sz w:val="24"/>
          <w:szCs w:val="24"/>
        </w:rPr>
        <w:t>le</w:t>
      </w:r>
      <w:r w:rsidR="00EA1244">
        <w:rPr>
          <w:sz w:val="24"/>
          <w:szCs w:val="24"/>
        </w:rPr>
        <w:t xml:space="preserve">. </w:t>
      </w:r>
      <w:r w:rsidR="00D10A70">
        <w:rPr>
          <w:sz w:val="24"/>
          <w:szCs w:val="24"/>
        </w:rPr>
        <w:t xml:space="preserve">This new insight into an old fact is consistent with law and order policies that </w:t>
      </w:r>
      <w:r w:rsidR="00D10A70" w:rsidRPr="006A57B2">
        <w:rPr>
          <w:sz w:val="24"/>
          <w:szCs w:val="24"/>
        </w:rPr>
        <w:t>‘crack down on potentially dangerous people rather than on demonstrably dangerous places’ (Klinenberg, 2018: 60),</w:t>
      </w:r>
      <w:r w:rsidR="00D10A70">
        <w:rPr>
          <w:sz w:val="24"/>
          <w:szCs w:val="24"/>
        </w:rPr>
        <w:t xml:space="preserve"> but also </w:t>
      </w:r>
      <w:r w:rsidR="00C157E9">
        <w:rPr>
          <w:sz w:val="24"/>
          <w:szCs w:val="24"/>
        </w:rPr>
        <w:t xml:space="preserve">indicates </w:t>
      </w:r>
      <w:r w:rsidR="00B73B63">
        <w:rPr>
          <w:sz w:val="24"/>
          <w:szCs w:val="24"/>
        </w:rPr>
        <w:t>a process of state withdrawal from investing on social welfare</w:t>
      </w:r>
      <w:r w:rsidR="002E7FF8">
        <w:rPr>
          <w:sz w:val="24"/>
          <w:szCs w:val="24"/>
        </w:rPr>
        <w:t>;</w:t>
      </w:r>
      <w:r w:rsidR="00B73B63">
        <w:rPr>
          <w:sz w:val="24"/>
          <w:szCs w:val="24"/>
        </w:rPr>
        <w:t xml:space="preserve"> </w:t>
      </w:r>
      <w:r w:rsidR="00C157E9">
        <w:rPr>
          <w:sz w:val="24"/>
          <w:szCs w:val="24"/>
        </w:rPr>
        <w:t xml:space="preserve">opting instead for </w:t>
      </w:r>
      <w:r w:rsidR="00B73B63">
        <w:rPr>
          <w:sz w:val="24"/>
          <w:szCs w:val="24"/>
        </w:rPr>
        <w:t xml:space="preserve">policing the effects of social injustice by incriminating (responsibilising) those who suffer from it.  </w:t>
      </w:r>
    </w:p>
    <w:p w:rsidR="00F53875" w:rsidRDefault="00E85036" w:rsidP="00643146">
      <w:pPr>
        <w:spacing w:line="360" w:lineRule="auto"/>
        <w:jc w:val="both"/>
        <w:rPr>
          <w:rFonts w:cs="TimesNewRomanPSMT"/>
          <w:sz w:val="24"/>
          <w:szCs w:val="24"/>
        </w:rPr>
      </w:pPr>
      <w:r>
        <w:rPr>
          <w:sz w:val="24"/>
          <w:szCs w:val="24"/>
        </w:rPr>
        <w:t xml:space="preserve">Such a process of </w:t>
      </w:r>
      <w:r w:rsidR="00B73B63">
        <w:rPr>
          <w:sz w:val="24"/>
          <w:szCs w:val="24"/>
        </w:rPr>
        <w:t xml:space="preserve">‘punishing people rather than improving places’ </w:t>
      </w:r>
      <w:r w:rsidR="002E7FF8">
        <w:rPr>
          <w:sz w:val="24"/>
          <w:szCs w:val="24"/>
        </w:rPr>
        <w:t>and perceiving</w:t>
      </w:r>
      <w:r w:rsidR="00D55B0A">
        <w:rPr>
          <w:sz w:val="24"/>
          <w:szCs w:val="24"/>
        </w:rPr>
        <w:t xml:space="preserve"> ‘disorder’ as the result of ‘the racial composition of a neighborhood’ (Klinenberg, 2018: 59, 61)</w:t>
      </w:r>
      <w:r w:rsidR="009D4E4D">
        <w:rPr>
          <w:sz w:val="24"/>
          <w:szCs w:val="24"/>
        </w:rPr>
        <w:t xml:space="preserve"> </w:t>
      </w:r>
      <w:r w:rsidR="007D723B">
        <w:rPr>
          <w:sz w:val="24"/>
          <w:szCs w:val="24"/>
        </w:rPr>
        <w:t xml:space="preserve">does not </w:t>
      </w:r>
      <w:r w:rsidR="006D09C3">
        <w:rPr>
          <w:sz w:val="24"/>
          <w:szCs w:val="24"/>
        </w:rPr>
        <w:t>only</w:t>
      </w:r>
      <w:r w:rsidR="007D723B">
        <w:rPr>
          <w:sz w:val="24"/>
          <w:szCs w:val="24"/>
        </w:rPr>
        <w:t xml:space="preserve"> demonstrate </w:t>
      </w:r>
      <w:r w:rsidR="00772F76">
        <w:rPr>
          <w:sz w:val="24"/>
          <w:szCs w:val="24"/>
        </w:rPr>
        <w:t xml:space="preserve">an ideological reluctance to </w:t>
      </w:r>
      <w:r w:rsidR="00A639A6">
        <w:rPr>
          <w:sz w:val="24"/>
          <w:szCs w:val="24"/>
        </w:rPr>
        <w:t>invest in social welfare</w:t>
      </w:r>
      <w:r w:rsidR="007F3460">
        <w:rPr>
          <w:sz w:val="24"/>
          <w:szCs w:val="24"/>
        </w:rPr>
        <w:t xml:space="preserve"> policies</w:t>
      </w:r>
      <w:r w:rsidR="00E12B68">
        <w:rPr>
          <w:sz w:val="24"/>
          <w:szCs w:val="24"/>
        </w:rPr>
        <w:t>. It</w:t>
      </w:r>
      <w:r w:rsidR="00A639A6">
        <w:rPr>
          <w:sz w:val="24"/>
          <w:szCs w:val="24"/>
        </w:rPr>
        <w:t xml:space="preserve"> also </w:t>
      </w:r>
      <w:r w:rsidR="00772F76">
        <w:rPr>
          <w:sz w:val="24"/>
          <w:szCs w:val="24"/>
        </w:rPr>
        <w:t xml:space="preserve">highlights an unwillingness to admit that </w:t>
      </w:r>
      <w:r w:rsidR="00633F09">
        <w:rPr>
          <w:sz w:val="24"/>
          <w:szCs w:val="24"/>
        </w:rPr>
        <w:t xml:space="preserve">such </w:t>
      </w:r>
      <w:r w:rsidR="00CD3EBA">
        <w:rPr>
          <w:sz w:val="24"/>
          <w:szCs w:val="24"/>
        </w:rPr>
        <w:t>p</w:t>
      </w:r>
      <w:r w:rsidR="0044639D">
        <w:rPr>
          <w:sz w:val="24"/>
          <w:szCs w:val="24"/>
        </w:rPr>
        <w:t>unishment</w:t>
      </w:r>
      <w:r w:rsidR="00A913D8">
        <w:rPr>
          <w:sz w:val="24"/>
          <w:szCs w:val="24"/>
        </w:rPr>
        <w:t xml:space="preserve"> is what the state does</w:t>
      </w:r>
      <w:r w:rsidR="00633F09">
        <w:rPr>
          <w:sz w:val="24"/>
          <w:szCs w:val="24"/>
        </w:rPr>
        <w:t>,</w:t>
      </w:r>
      <w:r w:rsidR="0019603E">
        <w:rPr>
          <w:sz w:val="24"/>
          <w:szCs w:val="24"/>
        </w:rPr>
        <w:t xml:space="preserve"> through its ‘coercion-wielding organizations’ (Tilly, 1992: 70)</w:t>
      </w:r>
      <w:r w:rsidR="00633F09">
        <w:rPr>
          <w:sz w:val="24"/>
          <w:szCs w:val="24"/>
        </w:rPr>
        <w:t>,</w:t>
      </w:r>
      <w:r w:rsidR="0019603E">
        <w:rPr>
          <w:sz w:val="24"/>
          <w:szCs w:val="24"/>
        </w:rPr>
        <w:t xml:space="preserve"> </w:t>
      </w:r>
      <w:r w:rsidR="00A913D8">
        <w:rPr>
          <w:sz w:val="24"/>
          <w:szCs w:val="24"/>
        </w:rPr>
        <w:t>to police</w:t>
      </w:r>
      <w:r w:rsidR="00772F76">
        <w:rPr>
          <w:sz w:val="24"/>
          <w:szCs w:val="24"/>
        </w:rPr>
        <w:t xml:space="preserve"> </w:t>
      </w:r>
      <w:r w:rsidR="00200CC7">
        <w:rPr>
          <w:sz w:val="24"/>
          <w:szCs w:val="24"/>
        </w:rPr>
        <w:t>the casualties of</w:t>
      </w:r>
      <w:r w:rsidR="00542FF8">
        <w:rPr>
          <w:sz w:val="24"/>
          <w:szCs w:val="24"/>
        </w:rPr>
        <w:t xml:space="preserve"> an unjust</w:t>
      </w:r>
      <w:r w:rsidR="00200CC7">
        <w:rPr>
          <w:sz w:val="24"/>
          <w:szCs w:val="24"/>
        </w:rPr>
        <w:t xml:space="preserve"> </w:t>
      </w:r>
      <w:r w:rsidR="0044639D">
        <w:rPr>
          <w:sz w:val="24"/>
          <w:szCs w:val="24"/>
        </w:rPr>
        <w:t>social and racial</w:t>
      </w:r>
      <w:r w:rsidR="00542FF8">
        <w:rPr>
          <w:sz w:val="24"/>
          <w:szCs w:val="24"/>
        </w:rPr>
        <w:t xml:space="preserve"> order</w:t>
      </w:r>
      <w:r w:rsidR="00633F09">
        <w:rPr>
          <w:sz w:val="24"/>
          <w:szCs w:val="24"/>
        </w:rPr>
        <w:t>.</w:t>
      </w:r>
      <w:r w:rsidR="000E1D28">
        <w:rPr>
          <w:sz w:val="24"/>
          <w:szCs w:val="24"/>
        </w:rPr>
        <w:t xml:space="preserve"> T</w:t>
      </w:r>
      <w:r w:rsidR="00EE7766">
        <w:rPr>
          <w:sz w:val="24"/>
          <w:szCs w:val="24"/>
        </w:rPr>
        <w:t>o make matters worse</w:t>
      </w:r>
      <w:r w:rsidR="000E1D28">
        <w:rPr>
          <w:sz w:val="24"/>
          <w:szCs w:val="24"/>
        </w:rPr>
        <w:t xml:space="preserve"> such injustice is</w:t>
      </w:r>
      <w:r w:rsidR="00772F76">
        <w:rPr>
          <w:sz w:val="24"/>
          <w:szCs w:val="24"/>
        </w:rPr>
        <w:t xml:space="preserve"> denied</w:t>
      </w:r>
      <w:r w:rsidR="00EE7766">
        <w:rPr>
          <w:sz w:val="24"/>
          <w:szCs w:val="24"/>
        </w:rPr>
        <w:t>,</w:t>
      </w:r>
      <w:r w:rsidR="00772F76">
        <w:rPr>
          <w:sz w:val="24"/>
          <w:szCs w:val="24"/>
        </w:rPr>
        <w:t xml:space="preserve"> </w:t>
      </w:r>
      <w:r w:rsidR="00200CC7">
        <w:rPr>
          <w:sz w:val="24"/>
          <w:szCs w:val="24"/>
        </w:rPr>
        <w:t>even when its effects are reproduced</w:t>
      </w:r>
      <w:r w:rsidR="00BA148F">
        <w:rPr>
          <w:sz w:val="24"/>
          <w:szCs w:val="24"/>
        </w:rPr>
        <w:t xml:space="preserve"> </w:t>
      </w:r>
      <w:r w:rsidR="008F5548">
        <w:rPr>
          <w:sz w:val="24"/>
          <w:szCs w:val="24"/>
        </w:rPr>
        <w:t>in an era</w:t>
      </w:r>
      <w:r w:rsidR="00BB08D1">
        <w:rPr>
          <w:sz w:val="24"/>
          <w:szCs w:val="24"/>
        </w:rPr>
        <w:t xml:space="preserve"> of </w:t>
      </w:r>
      <w:r w:rsidR="00241662">
        <w:rPr>
          <w:sz w:val="24"/>
          <w:szCs w:val="24"/>
        </w:rPr>
        <w:t>‘racial neoliberalism’</w:t>
      </w:r>
      <w:r w:rsidR="0025038C">
        <w:rPr>
          <w:sz w:val="24"/>
          <w:szCs w:val="24"/>
        </w:rPr>
        <w:t xml:space="preserve"> (Goldberg, 2009; Kapoor, 2013)</w:t>
      </w:r>
      <w:r w:rsidR="007539ED">
        <w:rPr>
          <w:sz w:val="24"/>
          <w:szCs w:val="24"/>
        </w:rPr>
        <w:t>.</w:t>
      </w:r>
      <w:r w:rsidR="00107575">
        <w:rPr>
          <w:sz w:val="24"/>
          <w:szCs w:val="24"/>
        </w:rPr>
        <w:t xml:space="preserve"> </w:t>
      </w:r>
      <w:r w:rsidR="00A62D30">
        <w:rPr>
          <w:sz w:val="24"/>
          <w:szCs w:val="24"/>
        </w:rPr>
        <w:t xml:space="preserve">Described as a </w:t>
      </w:r>
      <w:r w:rsidR="008F5548">
        <w:rPr>
          <w:sz w:val="24"/>
          <w:szCs w:val="24"/>
        </w:rPr>
        <w:t>moment in</w:t>
      </w:r>
      <w:r w:rsidR="00A62D30">
        <w:rPr>
          <w:sz w:val="24"/>
          <w:szCs w:val="24"/>
        </w:rPr>
        <w:t xml:space="preserve"> which </w:t>
      </w:r>
      <w:r w:rsidR="00366AF6" w:rsidRPr="00A62D30">
        <w:rPr>
          <w:rFonts w:cs="TimesNewRomanPSMT"/>
          <w:sz w:val="24"/>
          <w:szCs w:val="24"/>
        </w:rPr>
        <w:t xml:space="preserve">the ‘institutionalization of racism continues unbounded’ through the regulation of ‘racially perceived and </w:t>
      </w:r>
      <w:r w:rsidR="00A62D30">
        <w:rPr>
          <w:rFonts w:cs="TimesNewRomanPSMT"/>
          <w:sz w:val="24"/>
          <w:szCs w:val="24"/>
        </w:rPr>
        <w:t>defined</w:t>
      </w:r>
      <w:r w:rsidR="00366AF6" w:rsidRPr="00A62D30">
        <w:rPr>
          <w:rFonts w:cs="TimesNewRomanPSMT"/>
          <w:sz w:val="24"/>
          <w:szCs w:val="24"/>
        </w:rPr>
        <w:t xml:space="preserve"> threats’ (Kapoor, 2013: 1028)</w:t>
      </w:r>
      <w:r w:rsidR="00A62D30">
        <w:rPr>
          <w:rFonts w:cs="TimesNewRomanPSMT"/>
          <w:sz w:val="24"/>
          <w:szCs w:val="24"/>
        </w:rPr>
        <w:t>, racial neoliberalism thrives in</w:t>
      </w:r>
      <w:r w:rsidR="00366AF6" w:rsidRPr="00A62D30">
        <w:rPr>
          <w:rFonts w:cs="TimesNewRomanPSMT"/>
          <w:sz w:val="24"/>
          <w:szCs w:val="24"/>
        </w:rPr>
        <w:t xml:space="preserve"> a poli</w:t>
      </w:r>
      <w:r w:rsidR="00CB51A1">
        <w:rPr>
          <w:rFonts w:cs="TimesNewRomanPSMT"/>
          <w:sz w:val="24"/>
          <w:szCs w:val="24"/>
        </w:rPr>
        <w:t xml:space="preserve">tical atmosphere where “race” </w:t>
      </w:r>
      <w:r w:rsidR="00366AF6" w:rsidRPr="00A62D30">
        <w:rPr>
          <w:rFonts w:cs="TimesNewRomanPSMT"/>
          <w:sz w:val="24"/>
          <w:szCs w:val="24"/>
        </w:rPr>
        <w:t xml:space="preserve"> and racism are ‘evaporated and in denial’ although the conditions that bring them about ‘remain very much alive’ (Goldberg, 2009: viii)</w:t>
      </w:r>
      <w:r w:rsidR="0096585E">
        <w:rPr>
          <w:rFonts w:cs="TimesNewRomanPSMT"/>
          <w:sz w:val="24"/>
          <w:szCs w:val="24"/>
        </w:rPr>
        <w:t xml:space="preserve">. </w:t>
      </w:r>
      <w:r w:rsidR="00EE1A82">
        <w:rPr>
          <w:sz w:val="24"/>
          <w:szCs w:val="24"/>
        </w:rPr>
        <w:t>The policing of drill and grime</w:t>
      </w:r>
      <w:r w:rsidR="00F268D8">
        <w:rPr>
          <w:sz w:val="24"/>
          <w:szCs w:val="24"/>
        </w:rPr>
        <w:t xml:space="preserve"> </w:t>
      </w:r>
      <w:r w:rsidR="00B34FA9">
        <w:rPr>
          <w:sz w:val="24"/>
          <w:szCs w:val="24"/>
        </w:rPr>
        <w:t>provide</w:t>
      </w:r>
      <w:r w:rsidR="00F268D8">
        <w:rPr>
          <w:sz w:val="24"/>
          <w:szCs w:val="24"/>
        </w:rPr>
        <w:t>s</w:t>
      </w:r>
      <w:r w:rsidR="00B34FA9">
        <w:rPr>
          <w:sz w:val="24"/>
          <w:szCs w:val="24"/>
        </w:rPr>
        <w:t xml:space="preserve"> an ideal empirical referent for </w:t>
      </w:r>
      <w:r w:rsidR="00EE1A82">
        <w:rPr>
          <w:sz w:val="24"/>
          <w:szCs w:val="24"/>
        </w:rPr>
        <w:t>such theoretical explanations</w:t>
      </w:r>
      <w:r w:rsidR="00B34FA9">
        <w:rPr>
          <w:sz w:val="24"/>
          <w:szCs w:val="24"/>
        </w:rPr>
        <w:t>.</w:t>
      </w:r>
      <w:r w:rsidR="00EE1A82">
        <w:rPr>
          <w:sz w:val="24"/>
          <w:szCs w:val="24"/>
        </w:rPr>
        <w:t xml:space="preserve"> </w:t>
      </w:r>
      <w:r w:rsidR="00B34FA9">
        <w:rPr>
          <w:sz w:val="24"/>
          <w:szCs w:val="24"/>
        </w:rPr>
        <w:t>S</w:t>
      </w:r>
      <w:r w:rsidR="00EE1A82">
        <w:rPr>
          <w:sz w:val="24"/>
          <w:szCs w:val="24"/>
        </w:rPr>
        <w:t>howing</w:t>
      </w:r>
      <w:r w:rsidR="009E1BB6">
        <w:rPr>
          <w:sz w:val="24"/>
          <w:szCs w:val="24"/>
        </w:rPr>
        <w:t>,</w:t>
      </w:r>
      <w:r w:rsidR="00EE1A82">
        <w:rPr>
          <w:sz w:val="24"/>
          <w:szCs w:val="24"/>
        </w:rPr>
        <w:t xml:space="preserve"> as</w:t>
      </w:r>
      <w:r w:rsidR="00956CE4">
        <w:rPr>
          <w:sz w:val="24"/>
          <w:szCs w:val="24"/>
        </w:rPr>
        <w:t xml:space="preserve"> such policing methods do</w:t>
      </w:r>
      <w:r w:rsidR="009E1BB6">
        <w:rPr>
          <w:sz w:val="24"/>
          <w:szCs w:val="24"/>
        </w:rPr>
        <w:t>,</w:t>
      </w:r>
      <w:r w:rsidR="00956CE4">
        <w:rPr>
          <w:sz w:val="24"/>
          <w:szCs w:val="24"/>
        </w:rPr>
        <w:t xml:space="preserve"> </w:t>
      </w:r>
      <w:r w:rsidR="007261E5">
        <w:rPr>
          <w:sz w:val="24"/>
          <w:szCs w:val="24"/>
        </w:rPr>
        <w:t>the extent to which</w:t>
      </w:r>
      <w:r w:rsidR="00B34FA9">
        <w:rPr>
          <w:sz w:val="24"/>
          <w:szCs w:val="24"/>
        </w:rPr>
        <w:t xml:space="preserve"> </w:t>
      </w:r>
      <w:r w:rsidR="00DE0A2A" w:rsidRPr="00B34FA9">
        <w:rPr>
          <w:rFonts w:cs="TimesNewRomanPSMT"/>
          <w:sz w:val="24"/>
          <w:szCs w:val="24"/>
        </w:rPr>
        <w:t xml:space="preserve">young Black </w:t>
      </w:r>
      <w:r w:rsidR="00B34FA9">
        <w:rPr>
          <w:rFonts w:cs="TimesNewRomanPSMT"/>
          <w:sz w:val="24"/>
          <w:szCs w:val="24"/>
        </w:rPr>
        <w:t>Britons are</w:t>
      </w:r>
      <w:r w:rsidR="00DE0A2A" w:rsidRPr="00B34FA9">
        <w:rPr>
          <w:rFonts w:cs="TimesNewRomanPSMT"/>
          <w:sz w:val="24"/>
          <w:szCs w:val="24"/>
        </w:rPr>
        <w:t xml:space="preserve"> still subjected to the criminalisation of their forms of creative expression and the </w:t>
      </w:r>
      <w:r w:rsidR="00DE0A2A" w:rsidRPr="00B34FA9">
        <w:rPr>
          <w:sz w:val="24"/>
          <w:szCs w:val="24"/>
        </w:rPr>
        <w:t>‘juridification’, ‘regulation’, and ‘colonisation’ of their ‘lifeworld’ (Talbot, 2011: 89-90)</w:t>
      </w:r>
      <w:r w:rsidR="00844E28">
        <w:rPr>
          <w:sz w:val="24"/>
          <w:szCs w:val="24"/>
        </w:rPr>
        <w:t xml:space="preserve">, the clampdown on drill and grime </w:t>
      </w:r>
      <w:r w:rsidR="0003456A">
        <w:rPr>
          <w:sz w:val="24"/>
          <w:szCs w:val="24"/>
        </w:rPr>
        <w:t xml:space="preserve">serves as an embodiment of </w:t>
      </w:r>
      <w:r w:rsidR="00851763">
        <w:rPr>
          <w:sz w:val="24"/>
          <w:szCs w:val="24"/>
        </w:rPr>
        <w:t>racial neolibera</w:t>
      </w:r>
      <w:r w:rsidR="0014671A">
        <w:rPr>
          <w:sz w:val="24"/>
          <w:szCs w:val="24"/>
        </w:rPr>
        <w:t>lism</w:t>
      </w:r>
      <w:r w:rsidR="00DC2248">
        <w:rPr>
          <w:sz w:val="24"/>
          <w:szCs w:val="24"/>
        </w:rPr>
        <w:t>.</w:t>
      </w:r>
      <w:r w:rsidR="0014671A">
        <w:rPr>
          <w:sz w:val="24"/>
          <w:szCs w:val="24"/>
        </w:rPr>
        <w:t xml:space="preserve"> </w:t>
      </w:r>
      <w:r w:rsidR="00DC2248">
        <w:rPr>
          <w:sz w:val="24"/>
          <w:szCs w:val="24"/>
        </w:rPr>
        <w:t>Understood as</w:t>
      </w:r>
      <w:r w:rsidR="0014671A">
        <w:rPr>
          <w:sz w:val="24"/>
          <w:szCs w:val="24"/>
        </w:rPr>
        <w:t xml:space="preserve"> </w:t>
      </w:r>
      <w:r w:rsidR="0006396C">
        <w:rPr>
          <w:sz w:val="24"/>
          <w:szCs w:val="24"/>
        </w:rPr>
        <w:t>both</w:t>
      </w:r>
      <w:r w:rsidR="0014671A">
        <w:rPr>
          <w:sz w:val="24"/>
          <w:szCs w:val="24"/>
        </w:rPr>
        <w:t xml:space="preserve"> logic a</w:t>
      </w:r>
      <w:r w:rsidR="00DC2248">
        <w:rPr>
          <w:sz w:val="24"/>
          <w:szCs w:val="24"/>
        </w:rPr>
        <w:t>nd</w:t>
      </w:r>
      <w:r w:rsidR="0014671A">
        <w:rPr>
          <w:sz w:val="24"/>
          <w:szCs w:val="24"/>
        </w:rPr>
        <w:t xml:space="preserve"> practice</w:t>
      </w:r>
      <w:r w:rsidR="00DC2248">
        <w:rPr>
          <w:sz w:val="24"/>
          <w:szCs w:val="24"/>
        </w:rPr>
        <w:t xml:space="preserve">, racial neoliberalism </w:t>
      </w:r>
      <w:r w:rsidR="00174494">
        <w:rPr>
          <w:sz w:val="24"/>
          <w:szCs w:val="24"/>
        </w:rPr>
        <w:t xml:space="preserve">helps us understand </w:t>
      </w:r>
      <w:r w:rsidR="004A32E0">
        <w:rPr>
          <w:sz w:val="24"/>
          <w:szCs w:val="24"/>
        </w:rPr>
        <w:t>that</w:t>
      </w:r>
      <w:r w:rsidR="00174494">
        <w:rPr>
          <w:sz w:val="24"/>
          <w:szCs w:val="24"/>
        </w:rPr>
        <w:t xml:space="preserve"> it is possible to</w:t>
      </w:r>
      <w:r w:rsidR="00BF6AD9">
        <w:rPr>
          <w:sz w:val="24"/>
          <w:szCs w:val="24"/>
        </w:rPr>
        <w:t xml:space="preserve"> discriminate against Black </w:t>
      </w:r>
      <w:r w:rsidR="00EB413C">
        <w:rPr>
          <w:sz w:val="24"/>
          <w:szCs w:val="24"/>
        </w:rPr>
        <w:t>people</w:t>
      </w:r>
      <w:r w:rsidR="00BF6AD9">
        <w:rPr>
          <w:sz w:val="24"/>
          <w:szCs w:val="24"/>
        </w:rPr>
        <w:t xml:space="preserve"> by policing their music, </w:t>
      </w:r>
      <w:r w:rsidR="00507D7E">
        <w:rPr>
          <w:sz w:val="24"/>
          <w:szCs w:val="24"/>
        </w:rPr>
        <w:t xml:space="preserve">while also denying the </w:t>
      </w:r>
      <w:r w:rsidR="00507D7E">
        <w:rPr>
          <w:sz w:val="24"/>
          <w:szCs w:val="24"/>
        </w:rPr>
        <w:lastRenderedPageBreak/>
        <w:t>discriminatory nature of such tactics</w:t>
      </w:r>
      <w:r w:rsidR="004A32E0">
        <w:rPr>
          <w:sz w:val="24"/>
          <w:szCs w:val="24"/>
        </w:rPr>
        <w:t xml:space="preserve">. All that is required is the enforcement of ‘racial </w:t>
      </w:r>
      <w:r w:rsidR="004A32E0" w:rsidRPr="004A32E0">
        <w:rPr>
          <w:sz w:val="24"/>
          <w:szCs w:val="24"/>
        </w:rPr>
        <w:t>structures through policing and militarization</w:t>
      </w:r>
      <w:r w:rsidR="004A32E0">
        <w:rPr>
          <w:sz w:val="24"/>
          <w:szCs w:val="24"/>
        </w:rPr>
        <w:t>’ by</w:t>
      </w:r>
      <w:r w:rsidR="004A32E0" w:rsidRPr="004A32E0">
        <w:rPr>
          <w:sz w:val="24"/>
          <w:szCs w:val="24"/>
        </w:rPr>
        <w:t xml:space="preserve"> </w:t>
      </w:r>
      <w:r w:rsidR="004A32E0">
        <w:rPr>
          <w:sz w:val="24"/>
          <w:szCs w:val="24"/>
        </w:rPr>
        <w:t>‘</w:t>
      </w:r>
      <w:r w:rsidR="004A32E0" w:rsidRPr="004A32E0">
        <w:rPr>
          <w:sz w:val="24"/>
          <w:szCs w:val="24"/>
        </w:rPr>
        <w:t>legitimiz</w:t>
      </w:r>
      <w:r w:rsidR="004A32E0">
        <w:rPr>
          <w:sz w:val="24"/>
          <w:szCs w:val="24"/>
        </w:rPr>
        <w:t>ing</w:t>
      </w:r>
      <w:r w:rsidR="004A32E0" w:rsidRPr="004A32E0">
        <w:rPr>
          <w:sz w:val="24"/>
          <w:szCs w:val="24"/>
        </w:rPr>
        <w:t xml:space="preserve"> such actions</w:t>
      </w:r>
      <w:r w:rsidR="004A32E0">
        <w:rPr>
          <w:sz w:val="24"/>
          <w:szCs w:val="24"/>
        </w:rPr>
        <w:t>’</w:t>
      </w:r>
      <w:r w:rsidR="004A32E0" w:rsidRPr="004A32E0">
        <w:rPr>
          <w:sz w:val="24"/>
          <w:szCs w:val="24"/>
        </w:rPr>
        <w:t xml:space="preserve"> under the </w:t>
      </w:r>
      <w:r w:rsidR="00D42EB1">
        <w:rPr>
          <w:sz w:val="24"/>
          <w:szCs w:val="24"/>
        </w:rPr>
        <w:t xml:space="preserve">pretext </w:t>
      </w:r>
      <w:r w:rsidR="004A32E0" w:rsidRPr="004A32E0">
        <w:rPr>
          <w:sz w:val="24"/>
          <w:szCs w:val="24"/>
        </w:rPr>
        <w:t xml:space="preserve">of </w:t>
      </w:r>
      <w:r w:rsidR="00B61AD7">
        <w:rPr>
          <w:sz w:val="24"/>
          <w:szCs w:val="24"/>
        </w:rPr>
        <w:t xml:space="preserve">perceived threats to public safety </w:t>
      </w:r>
      <w:r w:rsidR="00B61AD7" w:rsidRPr="00A62D30">
        <w:rPr>
          <w:rFonts w:cs="TimesNewRomanPSMT"/>
          <w:sz w:val="24"/>
          <w:szCs w:val="24"/>
        </w:rPr>
        <w:t xml:space="preserve">(Kapoor, 2013: </w:t>
      </w:r>
      <w:r w:rsidR="00B61AD7">
        <w:rPr>
          <w:rFonts w:cs="TimesNewRomanPSMT"/>
          <w:sz w:val="24"/>
          <w:szCs w:val="24"/>
        </w:rPr>
        <w:t>1029</w:t>
      </w:r>
      <w:r w:rsidR="00B61AD7" w:rsidRPr="00A62D30">
        <w:rPr>
          <w:rFonts w:cs="TimesNewRomanPSMT"/>
          <w:sz w:val="24"/>
          <w:szCs w:val="24"/>
        </w:rPr>
        <w:t>)</w:t>
      </w:r>
      <w:r w:rsidR="00B61AD7">
        <w:rPr>
          <w:rFonts w:cs="TimesNewRomanPSMT"/>
          <w:sz w:val="24"/>
          <w:szCs w:val="24"/>
        </w:rPr>
        <w:t xml:space="preserve">. </w:t>
      </w:r>
      <w:r w:rsidR="00BB4425">
        <w:rPr>
          <w:rFonts w:cs="TimesNewRomanPSMT"/>
          <w:sz w:val="24"/>
          <w:szCs w:val="24"/>
        </w:rPr>
        <w:t xml:space="preserve">“Crime” is therefore quickly linked to “race” in a scenario which </w:t>
      </w:r>
      <w:r w:rsidR="00E54336">
        <w:rPr>
          <w:rFonts w:cs="TimesNewRomanPSMT"/>
          <w:sz w:val="24"/>
          <w:szCs w:val="24"/>
        </w:rPr>
        <w:t>blames</w:t>
      </w:r>
      <w:r w:rsidR="00BB4425">
        <w:rPr>
          <w:rFonts w:cs="TimesNewRomanPSMT"/>
          <w:sz w:val="24"/>
          <w:szCs w:val="24"/>
        </w:rPr>
        <w:t xml:space="preserve"> </w:t>
      </w:r>
      <w:r w:rsidR="006228BC">
        <w:rPr>
          <w:rFonts w:cs="TimesNewRomanPSMT"/>
          <w:sz w:val="24"/>
          <w:szCs w:val="24"/>
        </w:rPr>
        <w:t>Black music</w:t>
      </w:r>
      <w:r w:rsidR="00E54336">
        <w:rPr>
          <w:rFonts w:cs="TimesNewRomanPSMT"/>
          <w:sz w:val="24"/>
          <w:szCs w:val="24"/>
        </w:rPr>
        <w:t xml:space="preserve"> for</w:t>
      </w:r>
      <w:r w:rsidR="00F53875">
        <w:rPr>
          <w:rFonts w:cs="TimesNewRomanPSMT"/>
          <w:sz w:val="24"/>
          <w:szCs w:val="24"/>
        </w:rPr>
        <w:t xml:space="preserve"> the</w:t>
      </w:r>
      <w:r w:rsidR="00E54336">
        <w:rPr>
          <w:rFonts w:cs="TimesNewRomanPSMT"/>
          <w:sz w:val="24"/>
          <w:szCs w:val="24"/>
        </w:rPr>
        <w:t xml:space="preserve"> </w:t>
      </w:r>
      <w:r w:rsidR="00F53875">
        <w:rPr>
          <w:rFonts w:cs="TimesNewRomanPSMT"/>
          <w:sz w:val="24"/>
          <w:szCs w:val="24"/>
        </w:rPr>
        <w:t xml:space="preserve">state’s failure to keep its citizens safe. </w:t>
      </w:r>
    </w:p>
    <w:p w:rsidR="008D0292" w:rsidRDefault="00D4693D" w:rsidP="00F14471">
      <w:pPr>
        <w:autoSpaceDE w:val="0"/>
        <w:autoSpaceDN w:val="0"/>
        <w:adjustRightInd w:val="0"/>
        <w:spacing w:after="0" w:line="360" w:lineRule="auto"/>
        <w:jc w:val="both"/>
        <w:rPr>
          <w:rFonts w:cstheme="minorHAnsi"/>
          <w:sz w:val="24"/>
          <w:szCs w:val="24"/>
        </w:rPr>
      </w:pPr>
      <w:r>
        <w:rPr>
          <w:sz w:val="24"/>
          <w:szCs w:val="24"/>
        </w:rPr>
        <w:t>Focusing on</w:t>
      </w:r>
      <w:r w:rsidR="007A5495">
        <w:rPr>
          <w:sz w:val="24"/>
          <w:szCs w:val="24"/>
        </w:rPr>
        <w:t xml:space="preserve"> the criminalisation of the two most recent Black British music genres, drill and grime, this article has demonstrated the persistence of institutional racism within </w:t>
      </w:r>
      <w:r w:rsidR="00A672A5">
        <w:rPr>
          <w:sz w:val="24"/>
          <w:szCs w:val="24"/>
        </w:rPr>
        <w:t xml:space="preserve">the </w:t>
      </w:r>
      <w:r w:rsidR="007A5495">
        <w:rPr>
          <w:sz w:val="24"/>
          <w:szCs w:val="24"/>
        </w:rPr>
        <w:t>Met through</w:t>
      </w:r>
      <w:r w:rsidR="006E219A">
        <w:rPr>
          <w:sz w:val="24"/>
          <w:szCs w:val="24"/>
        </w:rPr>
        <w:t xml:space="preserve"> policing tactics that</w:t>
      </w:r>
      <w:r w:rsidR="007A5495">
        <w:rPr>
          <w:sz w:val="24"/>
          <w:szCs w:val="24"/>
        </w:rPr>
        <w:t xml:space="preserve"> </w:t>
      </w:r>
      <w:r w:rsidR="006E219A">
        <w:rPr>
          <w:sz w:val="24"/>
          <w:szCs w:val="24"/>
        </w:rPr>
        <w:t xml:space="preserve">reveal stereotypical associations between race and crime or “blackness” and “criminality”. </w:t>
      </w:r>
      <w:r w:rsidR="00BD2E8A">
        <w:rPr>
          <w:sz w:val="24"/>
          <w:szCs w:val="24"/>
        </w:rPr>
        <w:t>Having shown how Black cultural</w:t>
      </w:r>
      <w:r w:rsidR="002B74C8">
        <w:rPr>
          <w:sz w:val="24"/>
          <w:szCs w:val="24"/>
        </w:rPr>
        <w:t xml:space="preserve"> life</w:t>
      </w:r>
      <w:r w:rsidR="006E219A">
        <w:rPr>
          <w:sz w:val="24"/>
          <w:szCs w:val="24"/>
        </w:rPr>
        <w:t xml:space="preserve"> is patrolled</w:t>
      </w:r>
      <w:r w:rsidR="00BD2E8A">
        <w:rPr>
          <w:sz w:val="24"/>
          <w:szCs w:val="24"/>
        </w:rPr>
        <w:t xml:space="preserve"> </w:t>
      </w:r>
      <w:r w:rsidR="00FF5310">
        <w:rPr>
          <w:sz w:val="24"/>
          <w:szCs w:val="24"/>
        </w:rPr>
        <w:t>by</w:t>
      </w:r>
      <w:r w:rsidR="00BD2E8A">
        <w:rPr>
          <w:sz w:val="24"/>
          <w:szCs w:val="24"/>
        </w:rPr>
        <w:t xml:space="preserve"> hunting down </w:t>
      </w:r>
      <w:r w:rsidR="002B74C8">
        <w:rPr>
          <w:sz w:val="24"/>
          <w:szCs w:val="24"/>
        </w:rPr>
        <w:t>artists</w:t>
      </w:r>
      <w:r w:rsidR="00FF5310">
        <w:rPr>
          <w:sz w:val="24"/>
          <w:szCs w:val="24"/>
        </w:rPr>
        <w:t xml:space="preserve"> who</w:t>
      </w:r>
      <w:r w:rsidR="00BD2E8A">
        <w:rPr>
          <w:sz w:val="24"/>
          <w:szCs w:val="24"/>
        </w:rPr>
        <w:t xml:space="preserve"> </w:t>
      </w:r>
      <w:r w:rsidR="00FF5310" w:rsidRPr="00B46BDC">
        <w:rPr>
          <w:rFonts w:cs="TimesNewRomanPSMT"/>
          <w:sz w:val="24"/>
          <w:szCs w:val="24"/>
        </w:rPr>
        <w:t>speak their minds or sound their rhymes</w:t>
      </w:r>
      <w:r w:rsidR="00FF5310">
        <w:rPr>
          <w:rFonts w:cs="TimesNewRomanPSMT"/>
          <w:sz w:val="24"/>
          <w:szCs w:val="24"/>
        </w:rPr>
        <w:t xml:space="preserve"> </w:t>
      </w:r>
      <w:r w:rsidR="001B07A8">
        <w:rPr>
          <w:rFonts w:cs="TimesNewRomanPSMT"/>
          <w:sz w:val="24"/>
          <w:szCs w:val="24"/>
        </w:rPr>
        <w:t>as courageous truth-tellers about their life in a socially and racially unequal Britain</w:t>
      </w:r>
      <w:r w:rsidR="007F3B1A">
        <w:rPr>
          <w:rFonts w:cs="TimesNewRomanPSMT"/>
          <w:sz w:val="24"/>
          <w:szCs w:val="24"/>
        </w:rPr>
        <w:t xml:space="preserve">, the article also </w:t>
      </w:r>
      <w:r w:rsidR="00E123FD">
        <w:rPr>
          <w:rFonts w:cs="TimesNewRomanPSMT"/>
          <w:sz w:val="24"/>
          <w:szCs w:val="24"/>
        </w:rPr>
        <w:t xml:space="preserve">challenges myths about </w:t>
      </w:r>
      <w:r w:rsidR="00E123FD">
        <w:rPr>
          <w:sz w:val="24"/>
          <w:szCs w:val="24"/>
        </w:rPr>
        <w:t>the advent of post-racial times</w:t>
      </w:r>
      <w:r w:rsidR="00FD6011">
        <w:rPr>
          <w:sz w:val="24"/>
          <w:szCs w:val="24"/>
        </w:rPr>
        <w:t>.</w:t>
      </w:r>
      <w:r w:rsidR="00E123FD">
        <w:rPr>
          <w:sz w:val="24"/>
          <w:szCs w:val="24"/>
        </w:rPr>
        <w:t xml:space="preserve"> </w:t>
      </w:r>
      <w:r w:rsidR="00FD6011">
        <w:rPr>
          <w:sz w:val="24"/>
          <w:szCs w:val="24"/>
        </w:rPr>
        <w:t>B</w:t>
      </w:r>
      <w:r w:rsidR="00E123FD">
        <w:rPr>
          <w:sz w:val="24"/>
          <w:szCs w:val="24"/>
        </w:rPr>
        <w:t xml:space="preserve">y dismissing </w:t>
      </w:r>
      <w:r w:rsidR="00FD6011">
        <w:rPr>
          <w:sz w:val="24"/>
          <w:szCs w:val="24"/>
        </w:rPr>
        <w:t>post-raciality</w:t>
      </w:r>
      <w:r w:rsidR="008637D6">
        <w:rPr>
          <w:sz w:val="24"/>
          <w:szCs w:val="24"/>
        </w:rPr>
        <w:t xml:space="preserve"> as a fiction,</w:t>
      </w:r>
      <w:r w:rsidR="00FD6011">
        <w:rPr>
          <w:sz w:val="24"/>
          <w:szCs w:val="24"/>
        </w:rPr>
        <w:t xml:space="preserve"> it is instead described</w:t>
      </w:r>
      <w:r w:rsidR="00E123FD">
        <w:rPr>
          <w:sz w:val="24"/>
          <w:szCs w:val="24"/>
        </w:rPr>
        <w:t xml:space="preserve"> </w:t>
      </w:r>
      <w:r w:rsidR="00FD6011">
        <w:rPr>
          <w:sz w:val="24"/>
          <w:szCs w:val="24"/>
        </w:rPr>
        <w:t>as</w:t>
      </w:r>
      <w:r w:rsidR="00E123FD">
        <w:rPr>
          <w:sz w:val="24"/>
          <w:szCs w:val="24"/>
        </w:rPr>
        <w:t xml:space="preserve"> a</w:t>
      </w:r>
      <w:r w:rsidR="00D52069">
        <w:rPr>
          <w:sz w:val="24"/>
          <w:szCs w:val="24"/>
        </w:rPr>
        <w:t xml:space="preserve">n </w:t>
      </w:r>
      <w:r w:rsidR="00D52069" w:rsidRPr="00D52069">
        <w:rPr>
          <w:sz w:val="24"/>
          <w:szCs w:val="24"/>
        </w:rPr>
        <w:t>ideological</w:t>
      </w:r>
      <w:r w:rsidR="00E123FD" w:rsidRPr="00D52069">
        <w:rPr>
          <w:sz w:val="24"/>
          <w:szCs w:val="24"/>
        </w:rPr>
        <w:t xml:space="preserve"> state</w:t>
      </w:r>
      <w:r w:rsidR="00D52069" w:rsidRPr="00D52069">
        <w:rPr>
          <w:sz w:val="24"/>
          <w:szCs w:val="24"/>
        </w:rPr>
        <w:t xml:space="preserve"> ploy</w:t>
      </w:r>
      <w:r w:rsidR="008637D6" w:rsidRPr="00D52069">
        <w:rPr>
          <w:sz w:val="24"/>
          <w:szCs w:val="24"/>
        </w:rPr>
        <w:t>,</w:t>
      </w:r>
      <w:r w:rsidR="008637D6">
        <w:rPr>
          <w:sz w:val="24"/>
          <w:szCs w:val="24"/>
        </w:rPr>
        <w:t xml:space="preserve"> which</w:t>
      </w:r>
      <w:r w:rsidR="00E123FD">
        <w:rPr>
          <w:sz w:val="24"/>
          <w:szCs w:val="24"/>
        </w:rPr>
        <w:t xml:space="preserve"> </w:t>
      </w:r>
      <w:r w:rsidR="007261E5">
        <w:rPr>
          <w:sz w:val="24"/>
          <w:szCs w:val="24"/>
        </w:rPr>
        <w:t>defines young B</w:t>
      </w:r>
      <w:r w:rsidR="00FD6011">
        <w:rPr>
          <w:sz w:val="24"/>
          <w:szCs w:val="24"/>
        </w:rPr>
        <w:t>lack Britons out of citizenship</w:t>
      </w:r>
      <w:r w:rsidR="007261E5">
        <w:rPr>
          <w:sz w:val="24"/>
          <w:szCs w:val="24"/>
        </w:rPr>
        <w:t xml:space="preserve"> by defining their activities </w:t>
      </w:r>
      <w:r w:rsidR="008637D6">
        <w:rPr>
          <w:sz w:val="24"/>
          <w:szCs w:val="24"/>
        </w:rPr>
        <w:t>as dangerous</w:t>
      </w:r>
      <w:r w:rsidR="004B5C12">
        <w:rPr>
          <w:sz w:val="24"/>
          <w:szCs w:val="24"/>
        </w:rPr>
        <w:t xml:space="preserve">, threatening, </w:t>
      </w:r>
      <w:r w:rsidR="007261E5">
        <w:rPr>
          <w:sz w:val="24"/>
          <w:szCs w:val="24"/>
        </w:rPr>
        <w:t xml:space="preserve">and criminal. </w:t>
      </w:r>
      <w:r w:rsidR="00194C77">
        <w:rPr>
          <w:sz w:val="24"/>
          <w:szCs w:val="24"/>
        </w:rPr>
        <w:t>Three decades after its original publication</w:t>
      </w:r>
      <w:r w:rsidR="00FD6011">
        <w:rPr>
          <w:sz w:val="24"/>
          <w:szCs w:val="24"/>
        </w:rPr>
        <w:t>,</w:t>
      </w:r>
      <w:r w:rsidR="00194C77">
        <w:rPr>
          <w:sz w:val="24"/>
          <w:szCs w:val="24"/>
        </w:rPr>
        <w:t xml:space="preserve"> the </w:t>
      </w:r>
      <w:r w:rsidR="009B589B">
        <w:rPr>
          <w:sz w:val="24"/>
          <w:szCs w:val="24"/>
        </w:rPr>
        <w:t xml:space="preserve">ominous </w:t>
      </w:r>
      <w:r w:rsidR="00194C77">
        <w:rPr>
          <w:sz w:val="24"/>
          <w:szCs w:val="24"/>
        </w:rPr>
        <w:t xml:space="preserve">image of </w:t>
      </w:r>
      <w:r w:rsidR="00E123FD">
        <w:rPr>
          <w:sz w:val="24"/>
          <w:szCs w:val="24"/>
        </w:rPr>
        <w:t>‘t</w:t>
      </w:r>
      <w:r w:rsidR="00B46BDC">
        <w:rPr>
          <w:rFonts w:cs="TimesNewRomanPSMT"/>
          <w:sz w:val="24"/>
          <w:szCs w:val="24"/>
        </w:rPr>
        <w:t xml:space="preserve">he ‘black party’ </w:t>
      </w:r>
      <w:r w:rsidR="00194C77">
        <w:rPr>
          <w:rFonts w:cs="TimesNewRomanPSMT"/>
          <w:sz w:val="24"/>
          <w:szCs w:val="24"/>
        </w:rPr>
        <w:t xml:space="preserve">that Paul Gilroy (1987: 130) offered </w:t>
      </w:r>
      <w:r w:rsidR="00B46BDC">
        <w:rPr>
          <w:rFonts w:cs="TimesNewRomanPSMT"/>
          <w:sz w:val="24"/>
          <w:szCs w:val="24"/>
        </w:rPr>
        <w:t>as an ‘entrenched sign of disorder and criminality of a hedonistic and vicious black culture which was not recognisab</w:t>
      </w:r>
      <w:r w:rsidR="001B07A8">
        <w:rPr>
          <w:rFonts w:cs="TimesNewRomanPSMT"/>
          <w:sz w:val="24"/>
          <w:szCs w:val="24"/>
        </w:rPr>
        <w:t>ly British’</w:t>
      </w:r>
      <w:r w:rsidR="004B5C12">
        <w:rPr>
          <w:rFonts w:cs="TimesNewRomanPSMT"/>
          <w:sz w:val="24"/>
          <w:szCs w:val="24"/>
        </w:rPr>
        <w:t>,</w:t>
      </w:r>
      <w:r w:rsidR="001B07A8">
        <w:rPr>
          <w:rFonts w:cs="TimesNewRomanPSMT"/>
          <w:sz w:val="24"/>
          <w:szCs w:val="24"/>
        </w:rPr>
        <w:t xml:space="preserve"> </w:t>
      </w:r>
      <w:r w:rsidR="00194C77">
        <w:rPr>
          <w:rFonts w:cs="TimesNewRomanPSMT"/>
          <w:sz w:val="24"/>
          <w:szCs w:val="24"/>
        </w:rPr>
        <w:t>still rings</w:t>
      </w:r>
      <w:r w:rsidR="009B589B">
        <w:rPr>
          <w:rFonts w:cs="TimesNewRomanPSMT"/>
          <w:sz w:val="24"/>
          <w:szCs w:val="24"/>
        </w:rPr>
        <w:t xml:space="preserve"> alarmingly</w:t>
      </w:r>
      <w:r w:rsidR="00194C77">
        <w:rPr>
          <w:rFonts w:cs="TimesNewRomanPSMT"/>
          <w:sz w:val="24"/>
          <w:szCs w:val="24"/>
        </w:rPr>
        <w:t xml:space="preserve"> true today</w:t>
      </w:r>
      <w:r w:rsidR="00194C77" w:rsidRPr="00C47308">
        <w:rPr>
          <w:rFonts w:cs="TimesNewRomanPSMT"/>
          <w:sz w:val="24"/>
          <w:szCs w:val="24"/>
        </w:rPr>
        <w:t xml:space="preserve">. </w:t>
      </w:r>
      <w:r w:rsidR="00922F11">
        <w:rPr>
          <w:rFonts w:cs="TimesNewRomanPSMT"/>
          <w:sz w:val="24"/>
          <w:szCs w:val="24"/>
        </w:rPr>
        <w:t>F</w:t>
      </w:r>
      <w:r w:rsidR="0074063D">
        <w:rPr>
          <w:rFonts w:cs="TimesNewRomanPSMT"/>
          <w:sz w:val="24"/>
          <w:szCs w:val="24"/>
        </w:rPr>
        <w:t>rom</w:t>
      </w:r>
      <w:r w:rsidR="0074063D">
        <w:rPr>
          <w:sz w:val="24"/>
          <w:szCs w:val="24"/>
        </w:rPr>
        <w:t xml:space="preserve"> </w:t>
      </w:r>
      <w:r w:rsidR="00F14471">
        <w:rPr>
          <w:rFonts w:cstheme="minorHAnsi"/>
          <w:sz w:val="24"/>
          <w:szCs w:val="24"/>
        </w:rPr>
        <w:t>the ‘pimp of the 1950s</w:t>
      </w:r>
      <w:r w:rsidR="0074063D">
        <w:rPr>
          <w:rFonts w:cstheme="minorHAnsi"/>
          <w:sz w:val="24"/>
          <w:szCs w:val="24"/>
        </w:rPr>
        <w:t xml:space="preserve"> to </w:t>
      </w:r>
      <w:r w:rsidR="00F14471">
        <w:rPr>
          <w:rFonts w:cstheme="minorHAnsi"/>
          <w:sz w:val="24"/>
          <w:szCs w:val="24"/>
        </w:rPr>
        <w:t xml:space="preserve">the Black power activist of the 1960s to the mugger of the 1970s to rioter of the 1980s […] to the underworld Yardie of the 1990s’ </w:t>
      </w:r>
      <w:r w:rsidR="00F14471" w:rsidRPr="00D573B5">
        <w:rPr>
          <w:rFonts w:cstheme="minorHAnsi"/>
          <w:sz w:val="24"/>
          <w:szCs w:val="24"/>
        </w:rPr>
        <w:t>(Keith, 1993: 201)</w:t>
      </w:r>
      <w:r w:rsidR="00922F11">
        <w:rPr>
          <w:rFonts w:cstheme="minorHAnsi"/>
          <w:sz w:val="24"/>
          <w:szCs w:val="24"/>
        </w:rPr>
        <w:t xml:space="preserve"> and the criminal garage, grime, and drill MC</w:t>
      </w:r>
      <w:r w:rsidR="00D3567E">
        <w:rPr>
          <w:rFonts w:cstheme="minorHAnsi"/>
          <w:sz w:val="24"/>
          <w:szCs w:val="24"/>
        </w:rPr>
        <w:t xml:space="preserve"> of the </w:t>
      </w:r>
      <w:r w:rsidR="004C5D75">
        <w:rPr>
          <w:rFonts w:cstheme="minorHAnsi"/>
          <w:sz w:val="24"/>
          <w:szCs w:val="24"/>
        </w:rPr>
        <w:t>noughties</w:t>
      </w:r>
      <w:r w:rsidR="00922F11">
        <w:rPr>
          <w:rFonts w:cstheme="minorHAnsi"/>
          <w:sz w:val="24"/>
          <w:szCs w:val="24"/>
        </w:rPr>
        <w:t xml:space="preserve">, </w:t>
      </w:r>
      <w:r w:rsidR="0074063D">
        <w:rPr>
          <w:rFonts w:cstheme="minorHAnsi"/>
          <w:sz w:val="24"/>
          <w:szCs w:val="24"/>
        </w:rPr>
        <w:t>the policing of blackness</w:t>
      </w:r>
      <w:r w:rsidR="00D9190A">
        <w:rPr>
          <w:rFonts w:cstheme="minorHAnsi"/>
          <w:sz w:val="24"/>
          <w:szCs w:val="24"/>
        </w:rPr>
        <w:t xml:space="preserve"> </w:t>
      </w:r>
      <w:r w:rsidR="009E11C2">
        <w:rPr>
          <w:rFonts w:cstheme="minorHAnsi"/>
          <w:sz w:val="24"/>
          <w:szCs w:val="24"/>
        </w:rPr>
        <w:t>continues unabated</w:t>
      </w:r>
      <w:r w:rsidR="00D9190A">
        <w:rPr>
          <w:rFonts w:cstheme="minorHAnsi"/>
          <w:sz w:val="24"/>
          <w:szCs w:val="24"/>
        </w:rPr>
        <w:t>.</w:t>
      </w:r>
      <w:r w:rsidR="008D0292">
        <w:rPr>
          <w:rFonts w:cstheme="minorHAnsi"/>
          <w:sz w:val="24"/>
          <w:szCs w:val="24"/>
        </w:rPr>
        <w:t xml:space="preserve"> The policing of drill</w:t>
      </w:r>
      <w:r w:rsidR="001869C6">
        <w:rPr>
          <w:rFonts w:cstheme="minorHAnsi"/>
          <w:sz w:val="24"/>
          <w:szCs w:val="24"/>
        </w:rPr>
        <w:t xml:space="preserve">, therefore, serves as a useful reminder of how the state conspires </w:t>
      </w:r>
      <w:r w:rsidR="00660DE0">
        <w:rPr>
          <w:rFonts w:cstheme="minorHAnsi"/>
          <w:sz w:val="24"/>
          <w:szCs w:val="24"/>
        </w:rPr>
        <w:t xml:space="preserve">to </w:t>
      </w:r>
      <w:r w:rsidR="00764798">
        <w:rPr>
          <w:rFonts w:cstheme="minorHAnsi"/>
          <w:sz w:val="24"/>
          <w:szCs w:val="24"/>
        </w:rPr>
        <w:t xml:space="preserve">target, monitor, contain, control and </w:t>
      </w:r>
      <w:r w:rsidR="00660DE0">
        <w:rPr>
          <w:rFonts w:cstheme="minorHAnsi"/>
          <w:sz w:val="24"/>
          <w:szCs w:val="24"/>
        </w:rPr>
        <w:t>cast out those who</w:t>
      </w:r>
      <w:r w:rsidR="008D0292">
        <w:rPr>
          <w:rFonts w:cstheme="minorHAnsi"/>
          <w:sz w:val="24"/>
          <w:szCs w:val="24"/>
        </w:rPr>
        <w:t xml:space="preserve"> </w:t>
      </w:r>
      <w:r w:rsidR="00660DE0">
        <w:rPr>
          <w:rFonts w:cstheme="minorHAnsi"/>
          <w:sz w:val="24"/>
          <w:szCs w:val="24"/>
        </w:rPr>
        <w:t>it deems undesirable or underserving of its protection</w:t>
      </w:r>
      <w:r w:rsidR="004458C3">
        <w:rPr>
          <w:rFonts w:cstheme="minorHAnsi"/>
          <w:sz w:val="24"/>
          <w:szCs w:val="24"/>
        </w:rPr>
        <w:t xml:space="preserve">. </w:t>
      </w:r>
      <w:r w:rsidR="00764798">
        <w:rPr>
          <w:rFonts w:cstheme="minorHAnsi"/>
          <w:sz w:val="24"/>
          <w:szCs w:val="24"/>
        </w:rPr>
        <w:t xml:space="preserve"> </w:t>
      </w:r>
    </w:p>
    <w:p w:rsidR="0065143B" w:rsidRDefault="0065143B" w:rsidP="00D3567E">
      <w:pPr>
        <w:autoSpaceDE w:val="0"/>
        <w:autoSpaceDN w:val="0"/>
        <w:adjustRightInd w:val="0"/>
        <w:spacing w:after="0" w:line="360" w:lineRule="auto"/>
        <w:jc w:val="both"/>
        <w:rPr>
          <w:rFonts w:cstheme="minorHAnsi"/>
          <w:sz w:val="24"/>
          <w:szCs w:val="24"/>
        </w:rPr>
      </w:pPr>
    </w:p>
    <w:p w:rsidR="008D1965" w:rsidRDefault="008D1965" w:rsidP="00D3567E">
      <w:pPr>
        <w:autoSpaceDE w:val="0"/>
        <w:autoSpaceDN w:val="0"/>
        <w:adjustRightInd w:val="0"/>
        <w:spacing w:after="0" w:line="360" w:lineRule="auto"/>
        <w:jc w:val="both"/>
        <w:rPr>
          <w:rFonts w:cstheme="minorHAnsi"/>
          <w:sz w:val="24"/>
          <w:szCs w:val="24"/>
        </w:rPr>
      </w:pPr>
    </w:p>
    <w:p w:rsidR="008D1965" w:rsidRDefault="008D1965" w:rsidP="00D3567E">
      <w:pPr>
        <w:autoSpaceDE w:val="0"/>
        <w:autoSpaceDN w:val="0"/>
        <w:adjustRightInd w:val="0"/>
        <w:spacing w:after="0" w:line="360" w:lineRule="auto"/>
        <w:jc w:val="both"/>
        <w:rPr>
          <w:rFonts w:cstheme="minorHAnsi"/>
          <w:sz w:val="24"/>
          <w:szCs w:val="24"/>
        </w:rPr>
      </w:pPr>
    </w:p>
    <w:p w:rsidR="008D1965" w:rsidRDefault="008D1965" w:rsidP="00D3567E">
      <w:pPr>
        <w:autoSpaceDE w:val="0"/>
        <w:autoSpaceDN w:val="0"/>
        <w:adjustRightInd w:val="0"/>
        <w:spacing w:after="0" w:line="360" w:lineRule="auto"/>
        <w:jc w:val="both"/>
        <w:rPr>
          <w:rFonts w:cstheme="minorHAnsi"/>
          <w:sz w:val="24"/>
          <w:szCs w:val="24"/>
        </w:rPr>
      </w:pPr>
    </w:p>
    <w:p w:rsidR="00E32F7C" w:rsidRDefault="00E32F7C" w:rsidP="00D3567E">
      <w:pPr>
        <w:autoSpaceDE w:val="0"/>
        <w:autoSpaceDN w:val="0"/>
        <w:adjustRightInd w:val="0"/>
        <w:spacing w:after="0" w:line="360" w:lineRule="auto"/>
        <w:jc w:val="both"/>
        <w:rPr>
          <w:rFonts w:cstheme="minorHAnsi"/>
          <w:sz w:val="24"/>
          <w:szCs w:val="24"/>
        </w:rPr>
      </w:pPr>
    </w:p>
    <w:p w:rsidR="00E32F7C" w:rsidRDefault="00E32F7C" w:rsidP="00D3567E">
      <w:pPr>
        <w:autoSpaceDE w:val="0"/>
        <w:autoSpaceDN w:val="0"/>
        <w:adjustRightInd w:val="0"/>
        <w:spacing w:after="0" w:line="360" w:lineRule="auto"/>
        <w:jc w:val="both"/>
        <w:rPr>
          <w:rFonts w:cstheme="minorHAnsi"/>
          <w:sz w:val="24"/>
          <w:szCs w:val="24"/>
        </w:rPr>
      </w:pPr>
    </w:p>
    <w:p w:rsidR="00E32F7C" w:rsidRDefault="00E32F7C" w:rsidP="00D3567E">
      <w:pPr>
        <w:autoSpaceDE w:val="0"/>
        <w:autoSpaceDN w:val="0"/>
        <w:adjustRightInd w:val="0"/>
        <w:spacing w:after="0" w:line="360" w:lineRule="auto"/>
        <w:jc w:val="both"/>
        <w:rPr>
          <w:rFonts w:cstheme="minorHAnsi"/>
          <w:sz w:val="24"/>
          <w:szCs w:val="24"/>
        </w:rPr>
      </w:pPr>
    </w:p>
    <w:p w:rsidR="008D1965" w:rsidRDefault="008D1965" w:rsidP="00D3567E">
      <w:pPr>
        <w:autoSpaceDE w:val="0"/>
        <w:autoSpaceDN w:val="0"/>
        <w:adjustRightInd w:val="0"/>
        <w:spacing w:after="0" w:line="360" w:lineRule="auto"/>
        <w:jc w:val="both"/>
        <w:rPr>
          <w:rFonts w:cstheme="minorHAnsi"/>
          <w:sz w:val="24"/>
          <w:szCs w:val="24"/>
        </w:rPr>
      </w:pPr>
    </w:p>
    <w:p w:rsidR="008D1965" w:rsidRPr="00D3567E" w:rsidRDefault="008D1965" w:rsidP="00D3567E">
      <w:pPr>
        <w:autoSpaceDE w:val="0"/>
        <w:autoSpaceDN w:val="0"/>
        <w:adjustRightInd w:val="0"/>
        <w:spacing w:after="0" w:line="360" w:lineRule="auto"/>
        <w:jc w:val="both"/>
        <w:rPr>
          <w:rFonts w:cstheme="minorHAnsi"/>
          <w:sz w:val="24"/>
          <w:szCs w:val="24"/>
        </w:rPr>
      </w:pPr>
    </w:p>
    <w:p w:rsidR="006E3D8F" w:rsidRPr="000523B8" w:rsidRDefault="006E3D8F" w:rsidP="00643146">
      <w:pPr>
        <w:spacing w:line="240" w:lineRule="auto"/>
        <w:jc w:val="both"/>
        <w:rPr>
          <w:rFonts w:cstheme="minorHAnsi"/>
          <w:b/>
          <w:color w:val="0070C0"/>
          <w:sz w:val="24"/>
          <w:szCs w:val="24"/>
        </w:rPr>
      </w:pPr>
      <w:r w:rsidRPr="000523B8">
        <w:rPr>
          <w:rFonts w:cstheme="minorHAnsi"/>
          <w:b/>
          <w:color w:val="0070C0"/>
          <w:sz w:val="24"/>
          <w:szCs w:val="24"/>
        </w:rPr>
        <w:lastRenderedPageBreak/>
        <w:t>References</w:t>
      </w:r>
    </w:p>
    <w:p w:rsidR="001C3F3F" w:rsidRDefault="001C3F3F" w:rsidP="00643146">
      <w:pPr>
        <w:spacing w:line="240" w:lineRule="auto"/>
        <w:jc w:val="both"/>
        <w:rPr>
          <w:rFonts w:cstheme="minorHAnsi"/>
          <w:sz w:val="24"/>
          <w:szCs w:val="24"/>
        </w:rPr>
      </w:pPr>
      <w:r>
        <w:rPr>
          <w:rFonts w:cstheme="minorHAnsi"/>
          <w:sz w:val="24"/>
          <w:szCs w:val="24"/>
        </w:rPr>
        <w:t>Amnesty International (2018)</w:t>
      </w:r>
      <w:r w:rsidRPr="005F04C4">
        <w:rPr>
          <w:rFonts w:cstheme="minorHAnsi"/>
          <w:i/>
          <w:sz w:val="24"/>
          <w:szCs w:val="24"/>
        </w:rPr>
        <w:t xml:space="preserve"> </w:t>
      </w:r>
      <w:r>
        <w:rPr>
          <w:rFonts w:cstheme="minorHAnsi"/>
          <w:i/>
          <w:sz w:val="24"/>
          <w:szCs w:val="24"/>
        </w:rPr>
        <w:t>Trapped in</w:t>
      </w:r>
      <w:r w:rsidRPr="005F04C4">
        <w:rPr>
          <w:rFonts w:cstheme="minorHAnsi"/>
          <w:i/>
          <w:sz w:val="24"/>
          <w:szCs w:val="24"/>
        </w:rPr>
        <w:t xml:space="preserve"> the Matrix: Secrecy, stigma, and bias in the Met’s Gangs Database</w:t>
      </w:r>
      <w:r>
        <w:rPr>
          <w:rFonts w:cstheme="minorHAnsi"/>
          <w:sz w:val="24"/>
          <w:szCs w:val="24"/>
        </w:rPr>
        <w:t xml:space="preserve">. London: Amnesty International, Available at: </w:t>
      </w:r>
      <w:hyperlink r:id="rId8" w:history="1">
        <w:r w:rsidRPr="006F4298">
          <w:rPr>
            <w:rStyle w:val="Hyperlink"/>
            <w:rFonts w:cstheme="minorHAnsi"/>
            <w:sz w:val="24"/>
            <w:szCs w:val="24"/>
          </w:rPr>
          <w:t>https://www.amnesty.org.uk/files/reports/Inside%20the%20matrix.pdf</w:t>
        </w:r>
      </w:hyperlink>
      <w:r>
        <w:rPr>
          <w:rFonts w:cstheme="minorHAnsi"/>
          <w:sz w:val="24"/>
          <w:szCs w:val="24"/>
        </w:rPr>
        <w:t xml:space="preserve"> [Accessed: June 26, 2018]</w:t>
      </w:r>
    </w:p>
    <w:p w:rsidR="00B617BB" w:rsidRPr="00B617BB" w:rsidRDefault="00B617BB" w:rsidP="00643146">
      <w:pPr>
        <w:spacing w:line="240" w:lineRule="auto"/>
        <w:jc w:val="both"/>
        <w:rPr>
          <w:rFonts w:cstheme="minorHAnsi"/>
          <w:bCs/>
          <w:sz w:val="24"/>
          <w:szCs w:val="24"/>
        </w:rPr>
      </w:pPr>
      <w:r w:rsidRPr="000523B8">
        <w:rPr>
          <w:rFonts w:cstheme="minorHAnsi"/>
          <w:bCs/>
          <w:sz w:val="24"/>
          <w:szCs w:val="24"/>
        </w:rPr>
        <w:t xml:space="preserve">Barron, L. (2013) ‘The sound of street corner society: UK grime music as ethnography’. </w:t>
      </w:r>
      <w:r w:rsidRPr="000523B8">
        <w:rPr>
          <w:rFonts w:cstheme="minorHAnsi"/>
          <w:bCs/>
          <w:i/>
          <w:sz w:val="24"/>
          <w:szCs w:val="24"/>
        </w:rPr>
        <w:t>European Journal of Cultural Studies</w:t>
      </w:r>
      <w:r w:rsidRPr="000523B8">
        <w:rPr>
          <w:rFonts w:cstheme="minorHAnsi"/>
          <w:bCs/>
          <w:sz w:val="24"/>
          <w:szCs w:val="24"/>
        </w:rPr>
        <w:t>, 16(5), pp.531–547</w:t>
      </w:r>
    </w:p>
    <w:p w:rsidR="00835111" w:rsidRDefault="00835111" w:rsidP="00643146">
      <w:pPr>
        <w:spacing w:line="240" w:lineRule="auto"/>
        <w:jc w:val="both"/>
        <w:rPr>
          <w:rFonts w:cstheme="minorHAnsi"/>
          <w:sz w:val="24"/>
          <w:szCs w:val="24"/>
        </w:rPr>
      </w:pPr>
      <w:r w:rsidRPr="0055106A">
        <w:rPr>
          <w:rFonts w:cstheme="minorHAnsi"/>
          <w:i/>
          <w:sz w:val="24"/>
          <w:szCs w:val="24"/>
        </w:rPr>
        <w:t>BBC Radio 1</w:t>
      </w:r>
      <w:r>
        <w:rPr>
          <w:rFonts w:cstheme="minorHAnsi"/>
          <w:sz w:val="24"/>
          <w:szCs w:val="24"/>
        </w:rPr>
        <w:t xml:space="preserve"> (2018) </w:t>
      </w:r>
      <w:r w:rsidRPr="00835111">
        <w:rPr>
          <w:rFonts w:cstheme="minorHAnsi"/>
          <w:i/>
          <w:sz w:val="24"/>
          <w:szCs w:val="24"/>
        </w:rPr>
        <w:t>Gangs, Drill and Prayer</w:t>
      </w:r>
      <w:r>
        <w:rPr>
          <w:rFonts w:cstheme="minorHAnsi"/>
          <w:sz w:val="24"/>
          <w:szCs w:val="24"/>
        </w:rPr>
        <w:t xml:space="preserve">, Available at: </w:t>
      </w:r>
      <w:hyperlink r:id="rId9" w:history="1">
        <w:r w:rsidRPr="00F229DC">
          <w:rPr>
            <w:rStyle w:val="Hyperlink"/>
            <w:rFonts w:cstheme="minorHAnsi"/>
            <w:sz w:val="24"/>
            <w:szCs w:val="24"/>
          </w:rPr>
          <w:t>https://www.bbc.co.uk/iplayer/episode/p065zhf8/radio-1-stories-gangs-drill-and-prayer</w:t>
        </w:r>
      </w:hyperlink>
      <w:r>
        <w:rPr>
          <w:rFonts w:cstheme="minorHAnsi"/>
          <w:sz w:val="24"/>
          <w:szCs w:val="24"/>
        </w:rPr>
        <w:t xml:space="preserve"> [Accessed: November 21, 2018] </w:t>
      </w:r>
    </w:p>
    <w:p w:rsidR="000B6180" w:rsidRPr="000523B8" w:rsidRDefault="000B6180" w:rsidP="00643146">
      <w:pPr>
        <w:spacing w:line="240" w:lineRule="auto"/>
        <w:jc w:val="both"/>
        <w:rPr>
          <w:rFonts w:cstheme="minorHAnsi"/>
          <w:bCs/>
          <w:sz w:val="24"/>
          <w:szCs w:val="24"/>
        </w:rPr>
      </w:pPr>
      <w:r w:rsidRPr="0055106A">
        <w:rPr>
          <w:rFonts w:cstheme="minorHAnsi"/>
          <w:bCs/>
          <w:i/>
          <w:sz w:val="24"/>
          <w:szCs w:val="24"/>
        </w:rPr>
        <w:t>BBC News</w:t>
      </w:r>
      <w:r w:rsidRPr="000523B8">
        <w:rPr>
          <w:rFonts w:cstheme="minorHAnsi"/>
          <w:bCs/>
          <w:sz w:val="24"/>
          <w:szCs w:val="24"/>
        </w:rPr>
        <w:t xml:space="preserve"> (2003) ‘Garage Star Stabbed in Cyprus’. </w:t>
      </w:r>
      <w:r w:rsidRPr="00B02F98">
        <w:rPr>
          <w:rFonts w:cstheme="minorHAnsi"/>
          <w:bCs/>
          <w:i/>
          <w:sz w:val="24"/>
          <w:szCs w:val="24"/>
        </w:rPr>
        <w:t>BBC</w:t>
      </w:r>
      <w:r w:rsidRPr="000523B8">
        <w:rPr>
          <w:rFonts w:cstheme="minorHAnsi"/>
          <w:bCs/>
          <w:sz w:val="24"/>
          <w:szCs w:val="24"/>
        </w:rPr>
        <w:t xml:space="preserve">, Available at: </w:t>
      </w:r>
      <w:hyperlink r:id="rId10" w:history="1">
        <w:r w:rsidRPr="000523B8">
          <w:rPr>
            <w:rStyle w:val="Hyperlink"/>
            <w:rFonts w:cstheme="minorHAnsi"/>
            <w:bCs/>
            <w:sz w:val="24"/>
            <w:szCs w:val="24"/>
          </w:rPr>
          <w:t>http://news.bbc.co.uk/1/hi/entertainment/3055770.stm</w:t>
        </w:r>
      </w:hyperlink>
      <w:r w:rsidRPr="000523B8">
        <w:rPr>
          <w:rFonts w:cstheme="minorHAnsi"/>
          <w:bCs/>
          <w:sz w:val="24"/>
          <w:szCs w:val="24"/>
        </w:rPr>
        <w:t xml:space="preserve"> [Accessed: June 13, 2018]</w:t>
      </w:r>
    </w:p>
    <w:p w:rsidR="000B6180" w:rsidRPr="000B6180" w:rsidRDefault="000B6180" w:rsidP="00643146">
      <w:pPr>
        <w:spacing w:line="240" w:lineRule="auto"/>
        <w:jc w:val="both"/>
        <w:rPr>
          <w:rFonts w:cstheme="minorHAnsi"/>
          <w:bCs/>
          <w:sz w:val="24"/>
          <w:szCs w:val="24"/>
        </w:rPr>
      </w:pPr>
      <w:r w:rsidRPr="0055106A">
        <w:rPr>
          <w:rFonts w:cstheme="minorHAnsi"/>
          <w:bCs/>
          <w:i/>
          <w:sz w:val="24"/>
          <w:szCs w:val="24"/>
        </w:rPr>
        <w:t>BBC News</w:t>
      </w:r>
      <w:r w:rsidRPr="000523B8">
        <w:rPr>
          <w:rFonts w:cstheme="minorHAnsi"/>
          <w:bCs/>
          <w:sz w:val="24"/>
          <w:szCs w:val="24"/>
        </w:rPr>
        <w:t xml:space="preserve"> (2006) Megaman's controversial career. </w:t>
      </w:r>
      <w:r w:rsidRPr="000523B8">
        <w:rPr>
          <w:rFonts w:cstheme="minorHAnsi"/>
          <w:bCs/>
          <w:i/>
          <w:sz w:val="24"/>
          <w:szCs w:val="24"/>
        </w:rPr>
        <w:t>BBC</w:t>
      </w:r>
      <w:r w:rsidRPr="000523B8">
        <w:rPr>
          <w:rFonts w:cstheme="minorHAnsi"/>
          <w:bCs/>
          <w:sz w:val="24"/>
          <w:szCs w:val="24"/>
        </w:rPr>
        <w:t xml:space="preserve">, Available at: </w:t>
      </w:r>
      <w:hyperlink r:id="rId11" w:history="1">
        <w:r w:rsidRPr="000523B8">
          <w:rPr>
            <w:rStyle w:val="Hyperlink"/>
            <w:rFonts w:cstheme="minorHAnsi"/>
            <w:bCs/>
            <w:sz w:val="24"/>
            <w:szCs w:val="24"/>
          </w:rPr>
          <w:t>http://news.bbc.co.uk/1/hi/entertainment/4481112.stm</w:t>
        </w:r>
      </w:hyperlink>
      <w:r w:rsidRPr="000523B8">
        <w:rPr>
          <w:rFonts w:cstheme="minorHAnsi"/>
          <w:bCs/>
          <w:sz w:val="24"/>
          <w:szCs w:val="24"/>
        </w:rPr>
        <w:t xml:space="preserve"> [Accessed: June 13, 2018]</w:t>
      </w:r>
    </w:p>
    <w:p w:rsidR="002C74D6" w:rsidRDefault="001C584B" w:rsidP="00643146">
      <w:pPr>
        <w:spacing w:line="240" w:lineRule="auto"/>
        <w:jc w:val="both"/>
        <w:rPr>
          <w:rFonts w:cstheme="minorHAnsi"/>
          <w:sz w:val="24"/>
          <w:szCs w:val="24"/>
        </w:rPr>
      </w:pPr>
      <w:r w:rsidRPr="000523B8">
        <w:rPr>
          <w:rFonts w:cstheme="minorHAnsi"/>
          <w:sz w:val="24"/>
          <w:szCs w:val="24"/>
        </w:rPr>
        <w:t>Beaumont-Thomas, B. (2018) ‘Is UK drill music really behind London's wave of viol</w:t>
      </w:r>
      <w:r w:rsidR="00B626F1">
        <w:rPr>
          <w:rFonts w:cstheme="minorHAnsi"/>
          <w:sz w:val="24"/>
          <w:szCs w:val="24"/>
        </w:rPr>
        <w:t>ent crime?’,</w:t>
      </w:r>
      <w:r w:rsidRPr="000523B8">
        <w:rPr>
          <w:rFonts w:cstheme="minorHAnsi"/>
          <w:sz w:val="24"/>
          <w:szCs w:val="24"/>
        </w:rPr>
        <w:t xml:space="preserve"> </w:t>
      </w:r>
      <w:r w:rsidRPr="000523B8">
        <w:rPr>
          <w:rFonts w:cstheme="minorHAnsi"/>
          <w:i/>
          <w:sz w:val="24"/>
          <w:szCs w:val="24"/>
        </w:rPr>
        <w:t>The Guardian</w:t>
      </w:r>
      <w:r w:rsidRPr="000523B8">
        <w:rPr>
          <w:rFonts w:cstheme="minorHAnsi"/>
          <w:sz w:val="24"/>
          <w:szCs w:val="24"/>
        </w:rPr>
        <w:t xml:space="preserve">, Available at: </w:t>
      </w:r>
      <w:hyperlink r:id="rId12" w:history="1">
        <w:r w:rsidRPr="000523B8">
          <w:rPr>
            <w:rStyle w:val="Hyperlink"/>
            <w:rFonts w:cstheme="minorHAnsi"/>
            <w:sz w:val="24"/>
            <w:szCs w:val="24"/>
          </w:rPr>
          <w:t>https://www.theguardian.com/music/2018/apr/09/uk-drill-music-london-wave-violent-crime</w:t>
        </w:r>
      </w:hyperlink>
      <w:r w:rsidRPr="000523B8">
        <w:rPr>
          <w:rFonts w:cstheme="minorHAnsi"/>
          <w:sz w:val="24"/>
          <w:szCs w:val="24"/>
        </w:rPr>
        <w:t xml:space="preserve">  [Accessed June 4, 2018]</w:t>
      </w:r>
    </w:p>
    <w:p w:rsidR="00070295" w:rsidRDefault="00070295" w:rsidP="00643146">
      <w:pPr>
        <w:pStyle w:val="PlainText"/>
        <w:jc w:val="both"/>
        <w:rPr>
          <w:rFonts w:asciiTheme="minorHAnsi" w:hAnsiTheme="minorHAnsi" w:cstheme="minorHAnsi"/>
          <w:spacing w:val="4"/>
          <w:sz w:val="24"/>
          <w:szCs w:val="24"/>
          <w:shd w:val="clear" w:color="auto" w:fill="FCFCFC"/>
        </w:rPr>
      </w:pPr>
      <w:r w:rsidRPr="00E15609">
        <w:rPr>
          <w:rFonts w:asciiTheme="minorHAnsi" w:hAnsiTheme="minorHAnsi" w:cstheme="minorHAnsi"/>
          <w:spacing w:val="4"/>
          <w:sz w:val="24"/>
          <w:szCs w:val="24"/>
          <w:shd w:val="clear" w:color="auto" w:fill="FCFCFC"/>
        </w:rPr>
        <w:t xml:space="preserve">Bhattacharyya G. (2013) </w:t>
      </w:r>
      <w:r>
        <w:rPr>
          <w:rFonts w:asciiTheme="minorHAnsi" w:hAnsiTheme="minorHAnsi" w:cstheme="minorHAnsi"/>
          <w:spacing w:val="4"/>
          <w:sz w:val="24"/>
          <w:szCs w:val="24"/>
          <w:shd w:val="clear" w:color="auto" w:fill="FCFCFC"/>
        </w:rPr>
        <w:t>‘</w:t>
      </w:r>
      <w:r w:rsidRPr="00E15609">
        <w:rPr>
          <w:rFonts w:asciiTheme="minorHAnsi" w:hAnsiTheme="minorHAnsi" w:cstheme="minorHAnsi"/>
          <w:spacing w:val="4"/>
          <w:sz w:val="24"/>
          <w:szCs w:val="24"/>
          <w:shd w:val="clear" w:color="auto" w:fill="FCFCFC"/>
        </w:rPr>
        <w:t>Racial Neoliberal Britain?</w:t>
      </w:r>
      <w:r>
        <w:rPr>
          <w:rFonts w:asciiTheme="minorHAnsi" w:hAnsiTheme="minorHAnsi" w:cstheme="minorHAnsi"/>
          <w:spacing w:val="4"/>
          <w:sz w:val="24"/>
          <w:szCs w:val="24"/>
          <w:shd w:val="clear" w:color="auto" w:fill="FCFCFC"/>
        </w:rPr>
        <w:t>’</w:t>
      </w:r>
      <w:r w:rsidRPr="00E15609">
        <w:rPr>
          <w:rFonts w:asciiTheme="minorHAnsi" w:hAnsiTheme="minorHAnsi" w:cstheme="minorHAnsi"/>
          <w:spacing w:val="4"/>
          <w:sz w:val="24"/>
          <w:szCs w:val="24"/>
          <w:shd w:val="clear" w:color="auto" w:fill="FCFCFC"/>
        </w:rPr>
        <w:t xml:space="preserve"> In: Kapoor N., Kalra V.S., Rhodes J. (eds)</w:t>
      </w:r>
      <w:r w:rsidRPr="00B94D20">
        <w:rPr>
          <w:rFonts w:asciiTheme="minorHAnsi" w:hAnsiTheme="minorHAnsi" w:cstheme="minorHAnsi"/>
          <w:i/>
          <w:spacing w:val="4"/>
          <w:sz w:val="24"/>
          <w:szCs w:val="24"/>
          <w:shd w:val="clear" w:color="auto" w:fill="FCFCFC"/>
        </w:rPr>
        <w:t xml:space="preserve"> The State of Race</w:t>
      </w:r>
      <w:r w:rsidRPr="00E15609">
        <w:rPr>
          <w:rFonts w:asciiTheme="minorHAnsi" w:hAnsiTheme="minorHAnsi" w:cstheme="minorHAnsi"/>
          <w:spacing w:val="4"/>
          <w:sz w:val="24"/>
          <w:szCs w:val="24"/>
          <w:shd w:val="clear" w:color="auto" w:fill="FCFCFC"/>
        </w:rPr>
        <w:t xml:space="preserve">. </w:t>
      </w:r>
      <w:r>
        <w:rPr>
          <w:rFonts w:asciiTheme="minorHAnsi" w:hAnsiTheme="minorHAnsi" w:cstheme="minorHAnsi"/>
          <w:spacing w:val="4"/>
          <w:sz w:val="24"/>
          <w:szCs w:val="24"/>
          <w:shd w:val="clear" w:color="auto" w:fill="FCFCFC"/>
        </w:rPr>
        <w:t xml:space="preserve">London: </w:t>
      </w:r>
      <w:r w:rsidRPr="00E15609">
        <w:rPr>
          <w:rFonts w:asciiTheme="minorHAnsi" w:hAnsiTheme="minorHAnsi" w:cstheme="minorHAnsi"/>
          <w:spacing w:val="4"/>
          <w:sz w:val="24"/>
          <w:szCs w:val="24"/>
          <w:shd w:val="clear" w:color="auto" w:fill="FCFCFC"/>
        </w:rPr>
        <w:t>Palgrave</w:t>
      </w:r>
      <w:r w:rsidR="00660D8B">
        <w:rPr>
          <w:rFonts w:asciiTheme="minorHAnsi" w:hAnsiTheme="minorHAnsi" w:cstheme="minorHAnsi"/>
          <w:spacing w:val="4"/>
          <w:sz w:val="24"/>
          <w:szCs w:val="24"/>
          <w:shd w:val="clear" w:color="auto" w:fill="FCFCFC"/>
        </w:rPr>
        <w:t>, pp.</w:t>
      </w:r>
      <w:r w:rsidR="00D100CC">
        <w:rPr>
          <w:rFonts w:asciiTheme="minorHAnsi" w:hAnsiTheme="minorHAnsi" w:cstheme="minorHAnsi"/>
          <w:spacing w:val="4"/>
          <w:sz w:val="24"/>
          <w:szCs w:val="24"/>
          <w:shd w:val="clear" w:color="auto" w:fill="FCFCFC"/>
        </w:rPr>
        <w:t xml:space="preserve"> </w:t>
      </w:r>
      <w:r w:rsidR="00660D8B">
        <w:rPr>
          <w:rFonts w:asciiTheme="minorHAnsi" w:hAnsiTheme="minorHAnsi" w:cstheme="minorHAnsi"/>
          <w:spacing w:val="4"/>
          <w:sz w:val="24"/>
          <w:szCs w:val="24"/>
          <w:shd w:val="clear" w:color="auto" w:fill="FCFCFC"/>
        </w:rPr>
        <w:t>31- 48</w:t>
      </w:r>
    </w:p>
    <w:p w:rsidR="00070295" w:rsidRPr="00E15609" w:rsidRDefault="00070295" w:rsidP="00643146">
      <w:pPr>
        <w:pStyle w:val="PlainText"/>
        <w:jc w:val="both"/>
        <w:rPr>
          <w:rFonts w:asciiTheme="minorHAnsi" w:hAnsiTheme="minorHAnsi" w:cstheme="minorHAnsi"/>
          <w:spacing w:val="4"/>
          <w:sz w:val="24"/>
          <w:szCs w:val="24"/>
          <w:shd w:val="clear" w:color="auto" w:fill="FCFCFC"/>
        </w:rPr>
      </w:pPr>
    </w:p>
    <w:p w:rsidR="002C74D6" w:rsidRDefault="002C74D6" w:rsidP="00643146">
      <w:pPr>
        <w:spacing w:line="240" w:lineRule="auto"/>
        <w:jc w:val="both"/>
        <w:rPr>
          <w:rFonts w:cstheme="minorHAnsi"/>
          <w:sz w:val="24"/>
          <w:szCs w:val="24"/>
        </w:rPr>
      </w:pPr>
      <w:r>
        <w:rPr>
          <w:rFonts w:cstheme="minorHAnsi"/>
          <w:sz w:val="24"/>
          <w:szCs w:val="24"/>
        </w:rPr>
        <w:t>Bowling, B. and Marks, E. (2017) ‘</w:t>
      </w:r>
      <w:r w:rsidRPr="002C74D6">
        <w:rPr>
          <w:rFonts w:cstheme="minorHAnsi"/>
          <w:sz w:val="24"/>
          <w:szCs w:val="24"/>
        </w:rPr>
        <w:t>The Rise and Fall of Suspicionless Searches</w:t>
      </w:r>
      <w:r>
        <w:rPr>
          <w:rFonts w:cstheme="minorHAnsi"/>
          <w:sz w:val="24"/>
          <w:szCs w:val="24"/>
        </w:rPr>
        <w:t xml:space="preserve">’, </w:t>
      </w:r>
      <w:r w:rsidRPr="002C74D6">
        <w:rPr>
          <w:rFonts w:cstheme="minorHAnsi"/>
          <w:i/>
          <w:sz w:val="24"/>
          <w:szCs w:val="24"/>
        </w:rPr>
        <w:t>King's Law Journal</w:t>
      </w:r>
      <w:r>
        <w:rPr>
          <w:rFonts w:cstheme="minorHAnsi"/>
          <w:sz w:val="24"/>
          <w:szCs w:val="24"/>
        </w:rPr>
        <w:t>,</w:t>
      </w:r>
      <w:r w:rsidRPr="002C74D6">
        <w:rPr>
          <w:rFonts w:cstheme="minorHAnsi"/>
          <w:sz w:val="24"/>
          <w:szCs w:val="24"/>
        </w:rPr>
        <w:t xml:space="preserve"> Volume 28, 2017 - Issue 1</w:t>
      </w:r>
      <w:r>
        <w:rPr>
          <w:rFonts w:cstheme="minorHAnsi"/>
          <w:sz w:val="24"/>
          <w:szCs w:val="24"/>
        </w:rPr>
        <w:t>, pp. 62-88</w:t>
      </w:r>
    </w:p>
    <w:p w:rsidR="00756377" w:rsidRDefault="00756377" w:rsidP="00643146">
      <w:pPr>
        <w:spacing w:line="240" w:lineRule="auto"/>
        <w:jc w:val="both"/>
        <w:rPr>
          <w:rFonts w:cstheme="minorHAnsi"/>
          <w:sz w:val="24"/>
          <w:szCs w:val="24"/>
        </w:rPr>
      </w:pPr>
      <w:r>
        <w:rPr>
          <w:rFonts w:cstheme="minorHAnsi"/>
          <w:sz w:val="24"/>
          <w:szCs w:val="24"/>
        </w:rPr>
        <w:t xml:space="preserve">Bramwell, R. (2015) </w:t>
      </w:r>
      <w:r>
        <w:rPr>
          <w:rFonts w:cstheme="minorHAnsi"/>
          <w:i/>
          <w:sz w:val="24"/>
          <w:szCs w:val="24"/>
        </w:rPr>
        <w:t>UK Hip-Hop, Grime and the City: The Aesthetics and Ethics of London’s Rap Scene</w:t>
      </w:r>
      <w:r>
        <w:rPr>
          <w:rFonts w:cstheme="minorHAnsi"/>
          <w:sz w:val="24"/>
          <w:szCs w:val="24"/>
        </w:rPr>
        <w:t>. London: Routledge</w:t>
      </w:r>
    </w:p>
    <w:p w:rsidR="00B617BB" w:rsidRPr="00B617BB" w:rsidRDefault="00B617BB" w:rsidP="00643146">
      <w:pPr>
        <w:spacing w:line="240" w:lineRule="auto"/>
        <w:jc w:val="both"/>
        <w:rPr>
          <w:rFonts w:cs="Arial"/>
          <w:sz w:val="24"/>
          <w:szCs w:val="24"/>
        </w:rPr>
      </w:pPr>
      <w:r>
        <w:rPr>
          <w:rFonts w:cs="Arial"/>
          <w:sz w:val="24"/>
          <w:szCs w:val="24"/>
        </w:rPr>
        <w:t xml:space="preserve">Bramwell, R. (2017) ‘Freedom within bars: Maximum security prisoners’ negotiation of identity through rap’, </w:t>
      </w:r>
      <w:r>
        <w:rPr>
          <w:rFonts w:cs="Arial"/>
          <w:i/>
          <w:sz w:val="24"/>
          <w:szCs w:val="24"/>
        </w:rPr>
        <w:t>Identities: Global Studies in Culture and Power</w:t>
      </w:r>
      <w:r>
        <w:rPr>
          <w:rFonts w:cs="Arial"/>
          <w:sz w:val="24"/>
          <w:szCs w:val="24"/>
        </w:rPr>
        <w:t>, DOI: 10.1080/1070289X.2017.1287487. Published online: 15 Feb, 2017</w:t>
      </w:r>
    </w:p>
    <w:p w:rsidR="009110BA" w:rsidRDefault="009110BA" w:rsidP="00643146">
      <w:pPr>
        <w:spacing w:line="240" w:lineRule="auto"/>
        <w:jc w:val="both"/>
        <w:rPr>
          <w:rFonts w:cstheme="minorHAnsi"/>
          <w:sz w:val="24"/>
          <w:szCs w:val="24"/>
        </w:rPr>
      </w:pPr>
      <w:r>
        <w:rPr>
          <w:rFonts w:cstheme="minorHAnsi"/>
          <w:sz w:val="24"/>
          <w:szCs w:val="24"/>
        </w:rPr>
        <w:t xml:space="preserve">Brennan, I. (2018) </w:t>
      </w:r>
      <w:r w:rsidRPr="009110BA">
        <w:rPr>
          <w:rFonts w:cstheme="minorHAnsi"/>
          <w:sz w:val="24"/>
          <w:szCs w:val="24"/>
        </w:rPr>
        <w:t>Weapon-Carrying and the Reduction of Violent Harm</w:t>
      </w:r>
      <w:r>
        <w:rPr>
          <w:rFonts w:cstheme="minorHAnsi"/>
          <w:sz w:val="24"/>
          <w:szCs w:val="24"/>
        </w:rPr>
        <w:t xml:space="preserve">, </w:t>
      </w:r>
      <w:r w:rsidRPr="009110BA">
        <w:rPr>
          <w:rFonts w:cstheme="minorHAnsi"/>
          <w:i/>
          <w:sz w:val="24"/>
          <w:szCs w:val="24"/>
        </w:rPr>
        <w:t>The British Journal of Criminology</w:t>
      </w:r>
      <w:r>
        <w:rPr>
          <w:rFonts w:cstheme="minorHAnsi"/>
          <w:sz w:val="24"/>
          <w:szCs w:val="24"/>
        </w:rPr>
        <w:t xml:space="preserve">, </w:t>
      </w:r>
      <w:r w:rsidRPr="009110BA">
        <w:rPr>
          <w:rFonts w:cstheme="minorHAnsi"/>
          <w:sz w:val="24"/>
          <w:szCs w:val="24"/>
        </w:rPr>
        <w:t>Epub ahead o</w:t>
      </w:r>
      <w:r>
        <w:rPr>
          <w:rFonts w:cstheme="minorHAnsi"/>
          <w:sz w:val="24"/>
          <w:szCs w:val="24"/>
        </w:rPr>
        <w:t>f print on 11 August 2018</w:t>
      </w:r>
      <w:r w:rsidRPr="009110BA">
        <w:rPr>
          <w:rFonts w:cstheme="minorHAnsi"/>
          <w:sz w:val="24"/>
          <w:szCs w:val="24"/>
        </w:rPr>
        <w:t>. DOI:</w:t>
      </w:r>
      <w:r>
        <w:rPr>
          <w:rFonts w:cstheme="minorHAnsi"/>
          <w:sz w:val="24"/>
          <w:szCs w:val="24"/>
        </w:rPr>
        <w:t xml:space="preserve"> </w:t>
      </w:r>
      <w:hyperlink r:id="rId13" w:history="1">
        <w:r w:rsidRPr="00F229DC">
          <w:rPr>
            <w:rStyle w:val="Hyperlink"/>
            <w:rFonts w:cstheme="minorHAnsi"/>
            <w:sz w:val="24"/>
            <w:szCs w:val="24"/>
          </w:rPr>
          <w:t>https://doi.org/10.1093/bjc/azy032</w:t>
        </w:r>
      </w:hyperlink>
      <w:r>
        <w:rPr>
          <w:rFonts w:cstheme="minorHAnsi"/>
          <w:sz w:val="24"/>
          <w:szCs w:val="24"/>
        </w:rPr>
        <w:t xml:space="preserve"> </w:t>
      </w:r>
    </w:p>
    <w:p w:rsidR="00F52106" w:rsidRPr="00756377" w:rsidRDefault="00F52106" w:rsidP="00643146">
      <w:pPr>
        <w:spacing w:line="240" w:lineRule="auto"/>
        <w:jc w:val="both"/>
        <w:rPr>
          <w:rFonts w:cstheme="minorHAnsi"/>
          <w:sz w:val="24"/>
          <w:szCs w:val="24"/>
        </w:rPr>
      </w:pPr>
      <w:r>
        <w:rPr>
          <w:rFonts w:cstheme="minorHAnsi"/>
          <w:sz w:val="24"/>
          <w:szCs w:val="24"/>
        </w:rPr>
        <w:t>Browne, S. and Hudson, A. (2018) ‘</w:t>
      </w:r>
      <w:r w:rsidRPr="00F52106">
        <w:rPr>
          <w:rFonts w:cstheme="minorHAnsi"/>
          <w:sz w:val="24"/>
          <w:szCs w:val="24"/>
        </w:rPr>
        <w:t>Kill drill: The death of freedom of expression?</w:t>
      </w:r>
      <w:r>
        <w:rPr>
          <w:rFonts w:cstheme="minorHAnsi"/>
          <w:sz w:val="24"/>
          <w:szCs w:val="24"/>
        </w:rPr>
        <w:t>’,</w:t>
      </w:r>
      <w:r w:rsidR="00B541D0">
        <w:rPr>
          <w:rFonts w:cstheme="minorHAnsi"/>
          <w:i/>
          <w:sz w:val="24"/>
          <w:szCs w:val="24"/>
        </w:rPr>
        <w:t xml:space="preserve"> </w:t>
      </w:r>
      <w:r w:rsidRPr="00F52106">
        <w:rPr>
          <w:rFonts w:cstheme="minorHAnsi"/>
          <w:i/>
          <w:sz w:val="24"/>
          <w:szCs w:val="24"/>
        </w:rPr>
        <w:t>Index on Censorship</w:t>
      </w:r>
      <w:r>
        <w:rPr>
          <w:rFonts w:cstheme="minorHAnsi"/>
          <w:sz w:val="24"/>
          <w:szCs w:val="24"/>
        </w:rPr>
        <w:t xml:space="preserve">, </w:t>
      </w:r>
      <w:r w:rsidRPr="000523B8">
        <w:rPr>
          <w:rFonts w:cstheme="minorHAnsi"/>
          <w:sz w:val="24"/>
          <w:szCs w:val="24"/>
        </w:rPr>
        <w:t xml:space="preserve">Available at: </w:t>
      </w:r>
      <w:hyperlink r:id="rId14" w:anchor="1" w:history="1">
        <w:r w:rsidRPr="00F229DC">
          <w:rPr>
            <w:rStyle w:val="Hyperlink"/>
            <w:rFonts w:cstheme="minorHAnsi"/>
            <w:sz w:val="24"/>
            <w:szCs w:val="24"/>
          </w:rPr>
          <w:t>https://www.indexoncensorship.org/2018/06/kill-drill-the-death-of-freedom-of-expression/#1</w:t>
        </w:r>
      </w:hyperlink>
      <w:r>
        <w:rPr>
          <w:rFonts w:cstheme="minorHAnsi"/>
          <w:sz w:val="24"/>
          <w:szCs w:val="24"/>
        </w:rPr>
        <w:t xml:space="preserve"> </w:t>
      </w:r>
      <w:r w:rsidRPr="000523B8">
        <w:rPr>
          <w:rFonts w:cstheme="minorHAnsi"/>
          <w:sz w:val="24"/>
          <w:szCs w:val="24"/>
        </w:rPr>
        <w:t xml:space="preserve">[Accessed </w:t>
      </w:r>
      <w:r>
        <w:rPr>
          <w:rFonts w:cstheme="minorHAnsi"/>
          <w:sz w:val="24"/>
          <w:szCs w:val="24"/>
        </w:rPr>
        <w:t>November 21</w:t>
      </w:r>
      <w:r w:rsidRPr="000523B8">
        <w:rPr>
          <w:rFonts w:cstheme="minorHAnsi"/>
          <w:sz w:val="24"/>
          <w:szCs w:val="24"/>
        </w:rPr>
        <w:t>, 2018]</w:t>
      </w:r>
    </w:p>
    <w:p w:rsidR="001C3F3F" w:rsidRDefault="001C3F3F" w:rsidP="00643146">
      <w:pPr>
        <w:spacing w:line="240" w:lineRule="auto"/>
        <w:jc w:val="both"/>
        <w:rPr>
          <w:rFonts w:cs="Arial"/>
          <w:sz w:val="24"/>
          <w:szCs w:val="24"/>
        </w:rPr>
      </w:pPr>
      <w:r w:rsidRPr="0019560D">
        <w:rPr>
          <w:rFonts w:cs="Arial"/>
          <w:i/>
          <w:sz w:val="24"/>
          <w:szCs w:val="24"/>
        </w:rPr>
        <w:t>Channel 4 News</w:t>
      </w:r>
      <w:r>
        <w:rPr>
          <w:rFonts w:cs="Arial"/>
          <w:sz w:val="24"/>
          <w:szCs w:val="24"/>
        </w:rPr>
        <w:t xml:space="preserve"> (2018) ‘</w:t>
      </w:r>
      <w:r w:rsidRPr="0019560D">
        <w:rPr>
          <w:rFonts w:cs="Arial"/>
          <w:sz w:val="24"/>
          <w:szCs w:val="24"/>
        </w:rPr>
        <w:t>UK drill music gang banned from making violent music</w:t>
      </w:r>
      <w:r>
        <w:rPr>
          <w:rFonts w:cs="Arial"/>
          <w:sz w:val="24"/>
          <w:szCs w:val="24"/>
        </w:rPr>
        <w:t xml:space="preserve">’, (Video) Available at: </w:t>
      </w:r>
      <w:hyperlink r:id="rId15" w:history="1">
        <w:r w:rsidRPr="00494DE7">
          <w:rPr>
            <w:rStyle w:val="Hyperlink"/>
            <w:rFonts w:cs="Arial"/>
            <w:sz w:val="24"/>
            <w:szCs w:val="24"/>
          </w:rPr>
          <w:t>https://www.youtube.com/watch?v=KXX0b4hka4g</w:t>
        </w:r>
      </w:hyperlink>
      <w:r>
        <w:rPr>
          <w:rFonts w:cs="Arial"/>
          <w:sz w:val="24"/>
          <w:szCs w:val="24"/>
        </w:rPr>
        <w:t xml:space="preserve"> [Accessed: June 21, 2018]</w:t>
      </w:r>
    </w:p>
    <w:p w:rsidR="00331AAE" w:rsidRDefault="00331AAE" w:rsidP="00643146">
      <w:pPr>
        <w:spacing w:line="240" w:lineRule="auto"/>
        <w:jc w:val="both"/>
        <w:rPr>
          <w:rFonts w:cs="Arial"/>
          <w:sz w:val="24"/>
          <w:szCs w:val="24"/>
        </w:rPr>
      </w:pPr>
      <w:r>
        <w:rPr>
          <w:rFonts w:cs="Arial"/>
          <w:i/>
          <w:sz w:val="24"/>
          <w:szCs w:val="24"/>
        </w:rPr>
        <w:t>Channel 4 News</w:t>
      </w:r>
      <w:r>
        <w:rPr>
          <w:rFonts w:cs="Arial"/>
          <w:sz w:val="24"/>
          <w:szCs w:val="24"/>
        </w:rPr>
        <w:t xml:space="preserve"> (2017) Afropunk among festivals filling out controversial police ‘696 form’ (Video) Available at: </w:t>
      </w:r>
      <w:hyperlink r:id="rId16" w:history="1">
        <w:r>
          <w:rPr>
            <w:rStyle w:val="Hyperlink"/>
            <w:rFonts w:cs="Arial"/>
            <w:sz w:val="24"/>
            <w:szCs w:val="24"/>
          </w:rPr>
          <w:t>https://www.youtube.com/watch?v=cRixe5yr394</w:t>
        </w:r>
      </w:hyperlink>
      <w:r>
        <w:rPr>
          <w:rFonts w:cs="Arial"/>
          <w:sz w:val="24"/>
          <w:szCs w:val="24"/>
        </w:rPr>
        <w:t xml:space="preserve"> [Accessed: 21 November 2017]</w:t>
      </w:r>
    </w:p>
    <w:p w:rsidR="00981448" w:rsidRDefault="00981448" w:rsidP="00643146">
      <w:pPr>
        <w:spacing w:line="240" w:lineRule="auto"/>
        <w:jc w:val="both"/>
        <w:rPr>
          <w:rFonts w:cstheme="minorHAnsi"/>
          <w:sz w:val="24"/>
          <w:szCs w:val="24"/>
        </w:rPr>
      </w:pPr>
      <w:r>
        <w:rPr>
          <w:rFonts w:cstheme="minorHAnsi"/>
          <w:sz w:val="24"/>
          <w:szCs w:val="24"/>
        </w:rPr>
        <w:lastRenderedPageBreak/>
        <w:t xml:space="preserve">Charles, M. (2016a) ‘Hallowed be thy Grime? : A Musicological and Sociological Genealogy of Grime Music and its Relation to Black Atlantic Religious Discourse (#HBTG?)’. PhD Thesis, University of Warwick, Department of Sociology. </w:t>
      </w:r>
      <w:r w:rsidR="00F52106">
        <w:rPr>
          <w:rFonts w:cstheme="minorHAnsi"/>
          <w:sz w:val="24"/>
          <w:szCs w:val="24"/>
        </w:rPr>
        <w:t>,</w:t>
      </w:r>
    </w:p>
    <w:p w:rsidR="00981448" w:rsidRDefault="00981448" w:rsidP="00643146">
      <w:pPr>
        <w:spacing w:line="240" w:lineRule="auto"/>
        <w:jc w:val="both"/>
        <w:rPr>
          <w:rFonts w:cstheme="minorHAnsi"/>
          <w:sz w:val="24"/>
          <w:szCs w:val="24"/>
        </w:rPr>
      </w:pPr>
      <w:r>
        <w:rPr>
          <w:rFonts w:cstheme="minorHAnsi"/>
          <w:sz w:val="24"/>
          <w:szCs w:val="24"/>
        </w:rPr>
        <w:t xml:space="preserve">Charles, M. (2016b) 'Grime Central!: Subterranean ground-in grit engulfing manicured mainstream Spaces’. In: Andrews, K. and Palmer, L.A. (eds) </w:t>
      </w:r>
      <w:r>
        <w:rPr>
          <w:rFonts w:cstheme="minorHAnsi"/>
          <w:i/>
          <w:sz w:val="24"/>
          <w:szCs w:val="24"/>
        </w:rPr>
        <w:t>Blackness in Britain</w:t>
      </w:r>
      <w:r>
        <w:rPr>
          <w:rFonts w:cstheme="minorHAnsi"/>
          <w:sz w:val="24"/>
          <w:szCs w:val="24"/>
        </w:rPr>
        <w:t>. London: Routledge</w:t>
      </w:r>
    </w:p>
    <w:p w:rsidR="00171F52" w:rsidRDefault="00171F52" w:rsidP="00643146">
      <w:pPr>
        <w:spacing w:line="240" w:lineRule="auto"/>
        <w:jc w:val="both"/>
        <w:rPr>
          <w:rFonts w:cstheme="minorHAnsi"/>
          <w:sz w:val="24"/>
          <w:szCs w:val="24"/>
        </w:rPr>
      </w:pPr>
      <w:r>
        <w:rPr>
          <w:rFonts w:cstheme="minorHAnsi"/>
          <w:sz w:val="24"/>
          <w:szCs w:val="24"/>
        </w:rPr>
        <w:t>Clarke, B. (2018) ‘</w:t>
      </w:r>
      <w:r w:rsidRPr="00171F52">
        <w:rPr>
          <w:rFonts w:cstheme="minorHAnsi"/>
          <w:sz w:val="24"/>
          <w:szCs w:val="24"/>
        </w:rPr>
        <w:t>Ban police gang lists - they are racist and unjust</w:t>
      </w:r>
      <w:r>
        <w:rPr>
          <w:rFonts w:cstheme="minorHAnsi"/>
          <w:sz w:val="24"/>
          <w:szCs w:val="24"/>
        </w:rPr>
        <w:t xml:space="preserve">’, </w:t>
      </w:r>
      <w:r w:rsidRPr="00171F52">
        <w:rPr>
          <w:rFonts w:cstheme="minorHAnsi"/>
          <w:i/>
          <w:sz w:val="24"/>
          <w:szCs w:val="24"/>
        </w:rPr>
        <w:t>The Guardian</w:t>
      </w:r>
      <w:r w:rsidR="0004788E">
        <w:rPr>
          <w:rFonts w:cstheme="minorHAnsi"/>
          <w:sz w:val="24"/>
          <w:szCs w:val="24"/>
        </w:rPr>
        <w:t xml:space="preserve">, Available at: </w:t>
      </w:r>
      <w:hyperlink r:id="rId17" w:history="1">
        <w:r w:rsidRPr="00F229DC">
          <w:rPr>
            <w:rStyle w:val="Hyperlink"/>
            <w:rFonts w:cstheme="minorHAnsi"/>
            <w:sz w:val="24"/>
            <w:szCs w:val="24"/>
          </w:rPr>
          <w:t>https://www.theguardian.com/commentisfree/2018/may/09/police-gang-lists-racist-black-matrix</w:t>
        </w:r>
      </w:hyperlink>
      <w:r>
        <w:rPr>
          <w:rFonts w:cstheme="minorHAnsi"/>
          <w:sz w:val="24"/>
          <w:szCs w:val="24"/>
        </w:rPr>
        <w:t xml:space="preserve"> [Accessed: November 27, 2018]</w:t>
      </w:r>
    </w:p>
    <w:p w:rsidR="009B3A74" w:rsidRPr="00B617BB" w:rsidRDefault="009B3A74" w:rsidP="00643146">
      <w:pPr>
        <w:spacing w:line="240" w:lineRule="auto"/>
        <w:jc w:val="both"/>
        <w:rPr>
          <w:rFonts w:cstheme="minorHAnsi"/>
          <w:bCs/>
          <w:sz w:val="24"/>
          <w:szCs w:val="24"/>
        </w:rPr>
      </w:pPr>
      <w:r w:rsidRPr="00115CE5">
        <w:rPr>
          <w:rFonts w:cstheme="minorHAnsi"/>
          <w:bCs/>
          <w:sz w:val="24"/>
          <w:szCs w:val="24"/>
        </w:rPr>
        <w:t>Coon,</w:t>
      </w:r>
      <w:r>
        <w:rPr>
          <w:rFonts w:cstheme="minorHAnsi"/>
          <w:bCs/>
          <w:sz w:val="24"/>
          <w:szCs w:val="24"/>
        </w:rPr>
        <w:t xml:space="preserve"> C. (1976)</w:t>
      </w:r>
      <w:r w:rsidRPr="00115CE5">
        <w:rPr>
          <w:rFonts w:cstheme="minorHAnsi"/>
          <w:bCs/>
          <w:sz w:val="24"/>
          <w:szCs w:val="24"/>
        </w:rPr>
        <w:t xml:space="preserve"> ‘Punk Rock Rebels Against the System’, </w:t>
      </w:r>
      <w:r w:rsidRPr="00115CE5">
        <w:rPr>
          <w:rFonts w:cstheme="minorHAnsi"/>
          <w:bCs/>
          <w:i/>
          <w:sz w:val="24"/>
          <w:szCs w:val="24"/>
        </w:rPr>
        <w:t>Melody Maker</w:t>
      </w:r>
      <w:r>
        <w:rPr>
          <w:rFonts w:cstheme="minorHAnsi"/>
          <w:bCs/>
          <w:sz w:val="24"/>
          <w:szCs w:val="24"/>
        </w:rPr>
        <w:t>. Available at:</w:t>
      </w:r>
      <w:r w:rsidRPr="00115CE5">
        <w:rPr>
          <w:rFonts w:cstheme="minorHAnsi"/>
          <w:bCs/>
          <w:sz w:val="24"/>
          <w:szCs w:val="24"/>
        </w:rPr>
        <w:t xml:space="preserve"> </w:t>
      </w:r>
      <w:hyperlink r:id="rId18" w:history="1">
        <w:r w:rsidRPr="0004776F">
          <w:rPr>
            <w:rStyle w:val="Hyperlink"/>
            <w:rFonts w:cstheme="minorHAnsi"/>
            <w:bCs/>
            <w:sz w:val="24"/>
            <w:szCs w:val="24"/>
          </w:rPr>
          <w:t>http://www.rocksbackpages.com/Library/Article/punk-rock-rebels-against-the-system</w:t>
        </w:r>
      </w:hyperlink>
      <w:r>
        <w:rPr>
          <w:rFonts w:cstheme="minorHAnsi"/>
          <w:bCs/>
          <w:sz w:val="24"/>
          <w:szCs w:val="24"/>
        </w:rPr>
        <w:t xml:space="preserve"> [Accessed:</w:t>
      </w:r>
      <w:r w:rsidRPr="00115CE5">
        <w:rPr>
          <w:rFonts w:cstheme="minorHAnsi"/>
          <w:bCs/>
          <w:sz w:val="24"/>
          <w:szCs w:val="24"/>
        </w:rPr>
        <w:t xml:space="preserve"> </w:t>
      </w:r>
      <w:r>
        <w:rPr>
          <w:rFonts w:cstheme="minorHAnsi"/>
          <w:bCs/>
          <w:sz w:val="24"/>
          <w:szCs w:val="24"/>
        </w:rPr>
        <w:t>June 21, 2018]</w:t>
      </w:r>
    </w:p>
    <w:p w:rsidR="00106457" w:rsidRDefault="00106457" w:rsidP="00643146">
      <w:pPr>
        <w:spacing w:line="240" w:lineRule="auto"/>
        <w:jc w:val="both"/>
        <w:rPr>
          <w:rFonts w:eastAsia="Times New Roman" w:cstheme="minorHAnsi"/>
          <w:sz w:val="24"/>
          <w:szCs w:val="24"/>
          <w:lang w:eastAsia="en-GB"/>
        </w:rPr>
      </w:pPr>
      <w:r>
        <w:rPr>
          <w:rFonts w:eastAsia="Times New Roman" w:cstheme="minorHAnsi"/>
          <w:sz w:val="24"/>
          <w:szCs w:val="24"/>
          <w:lang w:eastAsia="en-GB"/>
        </w:rPr>
        <w:t xml:space="preserve">Crown Prosecution Service (2018) </w:t>
      </w:r>
      <w:r w:rsidRPr="00106457">
        <w:rPr>
          <w:rFonts w:eastAsia="Times New Roman" w:cstheme="minorHAnsi"/>
          <w:i/>
          <w:sz w:val="24"/>
          <w:szCs w:val="24"/>
          <w:lang w:eastAsia="en-GB"/>
        </w:rPr>
        <w:t>Criminal Behaviour Orders: Legal Guidance</w:t>
      </w:r>
      <w:r>
        <w:rPr>
          <w:rFonts w:eastAsia="Times New Roman" w:cstheme="minorHAnsi"/>
          <w:sz w:val="24"/>
          <w:szCs w:val="24"/>
          <w:lang w:eastAsia="en-GB"/>
        </w:rPr>
        <w:t xml:space="preserve">, Available at: </w:t>
      </w:r>
      <w:hyperlink r:id="rId19" w:history="1">
        <w:r w:rsidRPr="00F229DC">
          <w:rPr>
            <w:rStyle w:val="Hyperlink"/>
            <w:rFonts w:eastAsia="Times New Roman" w:cstheme="minorHAnsi"/>
            <w:sz w:val="24"/>
            <w:szCs w:val="24"/>
            <w:lang w:eastAsia="en-GB"/>
          </w:rPr>
          <w:t>https://www.cps.gov.uk/legal-guidance/criminal-behaviour-orders</w:t>
        </w:r>
      </w:hyperlink>
      <w:r>
        <w:rPr>
          <w:rFonts w:eastAsia="Times New Roman" w:cstheme="minorHAnsi"/>
          <w:sz w:val="24"/>
          <w:szCs w:val="24"/>
          <w:lang w:eastAsia="en-GB"/>
        </w:rPr>
        <w:t xml:space="preserve"> [Accessed: November, 27 2018]</w:t>
      </w:r>
    </w:p>
    <w:p w:rsidR="009E73D8" w:rsidRPr="000523B8" w:rsidRDefault="009E73D8" w:rsidP="00643146">
      <w:pPr>
        <w:autoSpaceDE w:val="0"/>
        <w:autoSpaceDN w:val="0"/>
        <w:adjustRightInd w:val="0"/>
        <w:spacing w:after="0" w:line="240" w:lineRule="auto"/>
        <w:jc w:val="both"/>
        <w:rPr>
          <w:rFonts w:cstheme="minorHAnsi"/>
          <w:i/>
          <w:iCs/>
          <w:sz w:val="24"/>
          <w:szCs w:val="24"/>
        </w:rPr>
      </w:pPr>
      <w:r w:rsidRPr="000523B8">
        <w:rPr>
          <w:rFonts w:cstheme="minorHAnsi"/>
          <w:sz w:val="24"/>
          <w:szCs w:val="24"/>
        </w:rPr>
        <w:t xml:space="preserve">Curtis, P. (2008) ‘Youth crime: Greedy, rude adults “fuelling teen violence” </w:t>
      </w:r>
      <w:r w:rsidRPr="000523B8">
        <w:rPr>
          <w:rFonts w:cstheme="minorHAnsi"/>
          <w:i/>
          <w:iCs/>
          <w:sz w:val="24"/>
          <w:szCs w:val="24"/>
        </w:rPr>
        <w:t>The</w:t>
      </w:r>
    </w:p>
    <w:p w:rsidR="009E73D8" w:rsidRPr="009E73D8" w:rsidRDefault="009E73D8" w:rsidP="00643146">
      <w:pPr>
        <w:autoSpaceDE w:val="0"/>
        <w:autoSpaceDN w:val="0"/>
        <w:adjustRightInd w:val="0"/>
        <w:spacing w:after="0" w:line="240" w:lineRule="auto"/>
        <w:jc w:val="both"/>
        <w:rPr>
          <w:rFonts w:cstheme="minorHAnsi"/>
          <w:sz w:val="24"/>
          <w:szCs w:val="24"/>
        </w:rPr>
      </w:pPr>
      <w:r w:rsidRPr="000523B8">
        <w:rPr>
          <w:rFonts w:cstheme="minorHAnsi"/>
          <w:i/>
          <w:iCs/>
          <w:sz w:val="24"/>
          <w:szCs w:val="24"/>
        </w:rPr>
        <w:t>Guardian</w:t>
      </w:r>
      <w:r w:rsidRPr="000523B8">
        <w:rPr>
          <w:rFonts w:cstheme="minorHAnsi"/>
          <w:sz w:val="24"/>
          <w:szCs w:val="24"/>
        </w:rPr>
        <w:t xml:space="preserve">. Available at: </w:t>
      </w:r>
      <w:hyperlink r:id="rId20" w:history="1">
        <w:r w:rsidRPr="000523B8">
          <w:rPr>
            <w:rStyle w:val="Hyperlink"/>
            <w:rFonts w:cstheme="minorHAnsi"/>
            <w:sz w:val="24"/>
            <w:szCs w:val="24"/>
          </w:rPr>
          <w:t>http://www.theguardian.com/education/2008/jul/11/schools.uk</w:t>
        </w:r>
      </w:hyperlink>
      <w:r w:rsidRPr="000523B8">
        <w:rPr>
          <w:rFonts w:cstheme="minorHAnsi"/>
          <w:sz w:val="24"/>
          <w:szCs w:val="24"/>
        </w:rPr>
        <w:t xml:space="preserve">  [Accessed: June 13, 2018]</w:t>
      </w:r>
    </w:p>
    <w:p w:rsidR="001D3A7B" w:rsidRDefault="001D3A7B" w:rsidP="00643146">
      <w:pPr>
        <w:spacing w:line="240" w:lineRule="auto"/>
        <w:jc w:val="both"/>
        <w:rPr>
          <w:rFonts w:eastAsia="Times New Roman" w:cstheme="minorHAnsi"/>
          <w:sz w:val="24"/>
          <w:szCs w:val="24"/>
          <w:lang w:eastAsia="en-GB"/>
        </w:rPr>
      </w:pPr>
      <w:r w:rsidRPr="001D3A7B">
        <w:rPr>
          <w:rFonts w:eastAsia="Times New Roman" w:cstheme="minorHAnsi"/>
          <w:sz w:val="24"/>
          <w:szCs w:val="24"/>
          <w:lang w:eastAsia="en-GB"/>
        </w:rPr>
        <w:t>Davenport, J., De Peyer, R., Lamuye, A. and Sheppard, O. (2018)</w:t>
      </w:r>
      <w:r>
        <w:rPr>
          <w:rFonts w:eastAsia="Times New Roman" w:cstheme="minorHAnsi"/>
          <w:sz w:val="24"/>
          <w:szCs w:val="24"/>
          <w:lang w:eastAsia="en-GB"/>
        </w:rPr>
        <w:t xml:space="preserve"> ‘</w:t>
      </w:r>
      <w:r w:rsidRPr="001D3A7B">
        <w:rPr>
          <w:rFonts w:eastAsia="Times New Roman" w:cstheme="minorHAnsi"/>
          <w:sz w:val="24"/>
          <w:szCs w:val="24"/>
          <w:lang w:eastAsia="en-GB"/>
        </w:rPr>
        <w:t>Met Police chief Cressida Dick declares war on 190 gangs behind violence in London</w:t>
      </w:r>
      <w:r>
        <w:rPr>
          <w:rFonts w:eastAsia="Times New Roman" w:cstheme="minorHAnsi"/>
          <w:sz w:val="24"/>
          <w:szCs w:val="24"/>
          <w:lang w:eastAsia="en-GB"/>
        </w:rPr>
        <w:t xml:space="preserve">’, </w:t>
      </w:r>
      <w:r w:rsidRPr="001D3A7B">
        <w:rPr>
          <w:rFonts w:eastAsia="Times New Roman" w:cstheme="minorHAnsi"/>
          <w:i/>
          <w:sz w:val="24"/>
          <w:szCs w:val="24"/>
          <w:lang w:eastAsia="en-GB"/>
        </w:rPr>
        <w:t>Evening Standard</w:t>
      </w:r>
      <w:r>
        <w:rPr>
          <w:rFonts w:eastAsia="Times New Roman" w:cstheme="minorHAnsi"/>
          <w:sz w:val="24"/>
          <w:szCs w:val="24"/>
          <w:lang w:eastAsia="en-GB"/>
        </w:rPr>
        <w:t xml:space="preserve">, Available at: </w:t>
      </w:r>
      <w:hyperlink r:id="rId21" w:history="1">
        <w:r w:rsidRPr="00F229DC">
          <w:rPr>
            <w:rStyle w:val="Hyperlink"/>
            <w:rFonts w:eastAsia="Times New Roman" w:cstheme="minorHAnsi"/>
            <w:sz w:val="24"/>
            <w:szCs w:val="24"/>
            <w:lang w:eastAsia="en-GB"/>
          </w:rPr>
          <w:t>https://www.standard.co.uk/news/crime/met-police-chief-cressida-dick-declares-war-on-190-gangs-behind-violence-in-london-a3984691.html</w:t>
        </w:r>
      </w:hyperlink>
      <w:r>
        <w:rPr>
          <w:rFonts w:eastAsia="Times New Roman" w:cstheme="minorHAnsi"/>
          <w:sz w:val="24"/>
          <w:szCs w:val="24"/>
          <w:lang w:eastAsia="en-GB"/>
        </w:rPr>
        <w:t xml:space="preserve"> [Accessed: November 27, 2018]</w:t>
      </w:r>
    </w:p>
    <w:p w:rsidR="009E73D8" w:rsidRPr="001D3A7B" w:rsidRDefault="009E73D8" w:rsidP="00643146">
      <w:pPr>
        <w:spacing w:line="240" w:lineRule="auto"/>
        <w:jc w:val="both"/>
        <w:rPr>
          <w:rFonts w:eastAsia="Times New Roman" w:cstheme="minorHAnsi"/>
          <w:sz w:val="24"/>
          <w:szCs w:val="24"/>
          <w:lang w:eastAsia="en-GB"/>
        </w:rPr>
      </w:pPr>
      <w:r w:rsidRPr="000523B8">
        <w:rPr>
          <w:rFonts w:eastAsia="Times New Roman" w:cstheme="minorHAnsi"/>
          <w:sz w:val="24"/>
          <w:szCs w:val="24"/>
          <w:lang w:eastAsia="en-GB"/>
        </w:rPr>
        <w:t xml:space="preserve">Day, J. and Gibson, O. (2006) ‘Cameron raps Radio 1 DJ for violent lyrics’. </w:t>
      </w:r>
      <w:r w:rsidRPr="000523B8">
        <w:rPr>
          <w:rFonts w:eastAsia="Times New Roman" w:cstheme="minorHAnsi"/>
          <w:i/>
          <w:sz w:val="24"/>
          <w:szCs w:val="24"/>
          <w:lang w:eastAsia="en-GB"/>
        </w:rPr>
        <w:t>The Guardian</w:t>
      </w:r>
      <w:r w:rsidRPr="000523B8">
        <w:rPr>
          <w:rFonts w:eastAsia="Times New Roman" w:cstheme="minorHAnsi"/>
          <w:sz w:val="24"/>
          <w:szCs w:val="24"/>
          <w:lang w:eastAsia="en-GB"/>
        </w:rPr>
        <w:t xml:space="preserve">, Available at: </w:t>
      </w:r>
      <w:hyperlink r:id="rId22" w:history="1">
        <w:r w:rsidRPr="000523B8">
          <w:rPr>
            <w:rStyle w:val="Hyperlink"/>
            <w:rFonts w:eastAsia="Times New Roman" w:cstheme="minorHAnsi"/>
            <w:sz w:val="24"/>
            <w:szCs w:val="24"/>
            <w:lang w:eastAsia="en-GB"/>
          </w:rPr>
          <w:t>https://www.theguardian.com/politics/2006/jun/08/uk.conservatives</w:t>
        </w:r>
      </w:hyperlink>
      <w:r w:rsidRPr="000523B8">
        <w:rPr>
          <w:rFonts w:eastAsia="Times New Roman" w:cstheme="minorHAnsi"/>
          <w:sz w:val="24"/>
          <w:szCs w:val="24"/>
          <w:lang w:eastAsia="en-GB"/>
        </w:rPr>
        <w:t xml:space="preserve"> [Accessed: June 13, 2018]</w:t>
      </w:r>
    </w:p>
    <w:p w:rsidR="00040A1E" w:rsidRPr="00040A1E" w:rsidRDefault="00040A1E" w:rsidP="00643146">
      <w:pPr>
        <w:spacing w:line="240" w:lineRule="auto"/>
        <w:jc w:val="both"/>
        <w:rPr>
          <w:rFonts w:eastAsia="Times New Roman" w:cstheme="minorHAnsi"/>
          <w:sz w:val="24"/>
          <w:szCs w:val="24"/>
          <w:lang w:eastAsia="en-GB"/>
        </w:rPr>
      </w:pPr>
      <w:r>
        <w:rPr>
          <w:rFonts w:eastAsia="Times New Roman" w:cstheme="minorHAnsi"/>
          <w:sz w:val="24"/>
          <w:szCs w:val="24"/>
          <w:lang w:eastAsia="en-GB"/>
        </w:rPr>
        <w:t xml:space="preserve">Dearden, L. (2018) ‘Police targeting drill music videos in controversial crackdown on social media that 'incites violence’, </w:t>
      </w:r>
      <w:r>
        <w:rPr>
          <w:rFonts w:eastAsia="Times New Roman" w:cstheme="minorHAnsi"/>
          <w:i/>
          <w:sz w:val="24"/>
          <w:szCs w:val="24"/>
          <w:lang w:eastAsia="en-GB"/>
        </w:rPr>
        <w:t>The Independent</w:t>
      </w:r>
      <w:r>
        <w:rPr>
          <w:rFonts w:eastAsia="Times New Roman" w:cstheme="minorHAnsi"/>
          <w:sz w:val="24"/>
          <w:szCs w:val="24"/>
          <w:lang w:eastAsia="en-GB"/>
        </w:rPr>
        <w:t xml:space="preserve">, Available at: </w:t>
      </w:r>
      <w:hyperlink r:id="rId23" w:history="1">
        <w:r>
          <w:rPr>
            <w:rStyle w:val="Hyperlink"/>
            <w:rFonts w:eastAsia="Times New Roman" w:cstheme="minorHAnsi"/>
            <w:sz w:val="24"/>
            <w:szCs w:val="24"/>
            <w:lang w:eastAsia="en-GB"/>
          </w:rPr>
          <w:t>https://www.independent.co.uk/news/uk/crime/drill-music-stabbings-london-youtube-violence-police-knife-crime-gangs-a8373241.html</w:t>
        </w:r>
      </w:hyperlink>
      <w:r>
        <w:rPr>
          <w:rFonts w:eastAsia="Times New Roman" w:cstheme="minorHAnsi"/>
          <w:sz w:val="24"/>
          <w:szCs w:val="24"/>
          <w:lang w:eastAsia="en-GB"/>
        </w:rPr>
        <w:t xml:space="preserve"> [Accessed: June 13, 2018]   </w:t>
      </w:r>
    </w:p>
    <w:p w:rsidR="00DA5878" w:rsidRDefault="00DA5878" w:rsidP="00643146">
      <w:pPr>
        <w:spacing w:line="240" w:lineRule="auto"/>
        <w:jc w:val="both"/>
        <w:rPr>
          <w:rFonts w:eastAsia="Times New Roman" w:cstheme="minorHAnsi"/>
          <w:sz w:val="24"/>
          <w:szCs w:val="24"/>
          <w:lang w:eastAsia="en-GB"/>
        </w:rPr>
      </w:pPr>
      <w:r>
        <w:rPr>
          <w:rFonts w:eastAsia="Times New Roman" w:cstheme="minorHAnsi"/>
          <w:sz w:val="24"/>
          <w:szCs w:val="24"/>
          <w:lang w:eastAsia="en-GB"/>
        </w:rPr>
        <w:t xml:space="preserve">Dedman, T. (2011) ‘Agency in UK Hip-Hop and Grime Youth Subcultures-Peripherals and Purists’, </w:t>
      </w:r>
      <w:r>
        <w:rPr>
          <w:rFonts w:eastAsia="Times New Roman" w:cstheme="minorHAnsi"/>
          <w:i/>
          <w:sz w:val="24"/>
          <w:szCs w:val="24"/>
          <w:lang w:eastAsia="en-GB"/>
        </w:rPr>
        <w:t>Journal of Youth Studies</w:t>
      </w:r>
      <w:r>
        <w:rPr>
          <w:rFonts w:eastAsia="Times New Roman" w:cstheme="minorHAnsi"/>
          <w:sz w:val="24"/>
          <w:szCs w:val="24"/>
          <w:lang w:eastAsia="en-GB"/>
        </w:rPr>
        <w:t xml:space="preserve"> 14(5): 507-522</w:t>
      </w:r>
    </w:p>
    <w:p w:rsidR="00331AAE" w:rsidRPr="00331AAE" w:rsidRDefault="00331AAE" w:rsidP="00643146">
      <w:pPr>
        <w:spacing w:line="240" w:lineRule="auto"/>
        <w:jc w:val="both"/>
        <w:rPr>
          <w:rFonts w:eastAsia="Times New Roman" w:cs="Arial"/>
          <w:sz w:val="24"/>
          <w:szCs w:val="24"/>
          <w:lang w:eastAsia="en-GB"/>
        </w:rPr>
      </w:pPr>
      <w:r>
        <w:rPr>
          <w:rFonts w:eastAsia="Times New Roman" w:cs="Arial"/>
          <w:sz w:val="24"/>
          <w:szCs w:val="24"/>
          <w:lang w:eastAsia="en-GB"/>
        </w:rPr>
        <w:t xml:space="preserve">Ellis-Petersen, H. (2017) ‘Met to review risk assessment form 'stifling' grime and garage scenes’. </w:t>
      </w:r>
      <w:r>
        <w:rPr>
          <w:rFonts w:eastAsia="Times New Roman" w:cs="Arial"/>
          <w:i/>
          <w:sz w:val="24"/>
          <w:szCs w:val="24"/>
          <w:lang w:eastAsia="en-GB"/>
        </w:rPr>
        <w:t>The Guardian</w:t>
      </w:r>
      <w:r>
        <w:rPr>
          <w:rFonts w:eastAsia="Times New Roman" w:cs="Arial"/>
          <w:sz w:val="24"/>
          <w:szCs w:val="24"/>
          <w:lang w:eastAsia="en-GB"/>
        </w:rPr>
        <w:t xml:space="preserve">, Available at: </w:t>
      </w:r>
      <w:hyperlink r:id="rId24" w:history="1">
        <w:r>
          <w:rPr>
            <w:rStyle w:val="Hyperlink"/>
            <w:rFonts w:eastAsia="Times New Roman" w:cs="Arial"/>
            <w:sz w:val="24"/>
            <w:szCs w:val="24"/>
            <w:lang w:eastAsia="en-GB"/>
          </w:rPr>
          <w:t>https://www.theguardian.com/music/2017/sep/21/met-to-review-risk-assessment-form-696-stifling-grime-garage-scenes</w:t>
        </w:r>
      </w:hyperlink>
      <w:r>
        <w:rPr>
          <w:rFonts w:eastAsia="Times New Roman" w:cs="Arial"/>
          <w:sz w:val="24"/>
          <w:szCs w:val="24"/>
          <w:lang w:eastAsia="en-GB"/>
        </w:rPr>
        <w:t xml:space="preserve"> [Accessed November 2, 2017]</w:t>
      </w:r>
    </w:p>
    <w:p w:rsidR="00035642" w:rsidRDefault="005865CB" w:rsidP="00643146">
      <w:pPr>
        <w:spacing w:line="240" w:lineRule="auto"/>
        <w:jc w:val="both"/>
        <w:rPr>
          <w:rFonts w:cs="Arial"/>
          <w:sz w:val="24"/>
          <w:szCs w:val="24"/>
        </w:rPr>
      </w:pPr>
      <w:r>
        <w:rPr>
          <w:rFonts w:cs="Arial"/>
          <w:sz w:val="24"/>
          <w:szCs w:val="24"/>
        </w:rPr>
        <w:t>Equality and Human Rights Commission</w:t>
      </w:r>
      <w:r w:rsidR="000634EE">
        <w:rPr>
          <w:rFonts w:cs="Arial"/>
          <w:sz w:val="24"/>
          <w:szCs w:val="24"/>
        </w:rPr>
        <w:t xml:space="preserve"> (EHRC)</w:t>
      </w:r>
      <w:r>
        <w:rPr>
          <w:rFonts w:cs="Arial"/>
          <w:sz w:val="24"/>
          <w:szCs w:val="24"/>
        </w:rPr>
        <w:t xml:space="preserve"> (2018) </w:t>
      </w:r>
      <w:r w:rsidRPr="005865CB">
        <w:rPr>
          <w:rFonts w:cs="Arial"/>
          <w:i/>
          <w:sz w:val="24"/>
          <w:szCs w:val="24"/>
        </w:rPr>
        <w:t>Is Britain Fairer?  The state of equality and human rights</w:t>
      </w:r>
      <w:r w:rsidR="002C784B">
        <w:rPr>
          <w:rFonts w:cs="Arial"/>
          <w:sz w:val="24"/>
          <w:szCs w:val="24"/>
        </w:rPr>
        <w:t>.</w:t>
      </w:r>
      <w:r>
        <w:rPr>
          <w:rFonts w:cs="Arial"/>
          <w:sz w:val="24"/>
          <w:szCs w:val="24"/>
        </w:rPr>
        <w:t xml:space="preserve"> Available at: </w:t>
      </w:r>
      <w:hyperlink r:id="rId25" w:history="1">
        <w:r w:rsidRPr="00AC724D">
          <w:rPr>
            <w:rStyle w:val="Hyperlink"/>
            <w:rFonts w:cs="Arial"/>
            <w:sz w:val="24"/>
            <w:szCs w:val="24"/>
          </w:rPr>
          <w:t>https://www.equalityhumanrights.com/sites/default/files/is-britain-fairer-2018-pre-lay.pdf?fbclid=IwAR3qWZ3rVULJKMWT_ndlIla9o6EqrIwkv-jE_9KGcWCjlseEU_FHM7pJY8g</w:t>
        </w:r>
      </w:hyperlink>
      <w:r>
        <w:rPr>
          <w:rFonts w:cs="Arial"/>
          <w:sz w:val="24"/>
          <w:szCs w:val="24"/>
        </w:rPr>
        <w:t xml:space="preserve"> </w:t>
      </w:r>
      <w:r w:rsidRPr="005865CB">
        <w:rPr>
          <w:rFonts w:cs="Arial"/>
          <w:sz w:val="24"/>
          <w:szCs w:val="24"/>
        </w:rPr>
        <w:t xml:space="preserve"> </w:t>
      </w:r>
      <w:r>
        <w:rPr>
          <w:rFonts w:cs="Arial"/>
          <w:sz w:val="24"/>
          <w:szCs w:val="24"/>
        </w:rPr>
        <w:t>[Accessed: November 21, 2018]</w:t>
      </w:r>
      <w:r w:rsidR="00EB270F">
        <w:rPr>
          <w:rFonts w:cs="Arial"/>
          <w:sz w:val="24"/>
          <w:szCs w:val="24"/>
        </w:rPr>
        <w:t xml:space="preserve"> </w:t>
      </w:r>
    </w:p>
    <w:p w:rsidR="000634EE" w:rsidRPr="00035642" w:rsidRDefault="000634EE" w:rsidP="00643146">
      <w:pPr>
        <w:spacing w:line="240" w:lineRule="auto"/>
        <w:jc w:val="both"/>
        <w:rPr>
          <w:rFonts w:cs="Arial"/>
          <w:sz w:val="24"/>
          <w:szCs w:val="24"/>
        </w:rPr>
      </w:pPr>
      <w:r w:rsidRPr="000634EE">
        <w:rPr>
          <w:rFonts w:cstheme="minorHAnsi"/>
          <w:sz w:val="24"/>
          <w:szCs w:val="24"/>
        </w:rPr>
        <w:lastRenderedPageBreak/>
        <w:t>Equalit</w:t>
      </w:r>
      <w:r>
        <w:rPr>
          <w:rFonts w:cstheme="minorHAnsi"/>
          <w:sz w:val="24"/>
          <w:szCs w:val="24"/>
        </w:rPr>
        <w:t>y</w:t>
      </w:r>
      <w:r w:rsidRPr="000634EE">
        <w:rPr>
          <w:rFonts w:cstheme="minorHAnsi"/>
          <w:sz w:val="24"/>
          <w:szCs w:val="24"/>
        </w:rPr>
        <w:t xml:space="preserve"> and Human Rights Commission (EHRC) (2012) </w:t>
      </w:r>
      <w:r w:rsidRPr="000634EE">
        <w:rPr>
          <w:rFonts w:cstheme="minorHAnsi"/>
          <w:i/>
          <w:iCs/>
          <w:sz w:val="24"/>
          <w:szCs w:val="24"/>
        </w:rPr>
        <w:t>Race Disproportional</w:t>
      </w:r>
      <w:r>
        <w:rPr>
          <w:rFonts w:cstheme="minorHAnsi"/>
          <w:i/>
          <w:iCs/>
          <w:sz w:val="24"/>
          <w:szCs w:val="24"/>
        </w:rPr>
        <w:t xml:space="preserve">ity in Stops and Searches Under </w:t>
      </w:r>
      <w:r w:rsidRPr="000634EE">
        <w:rPr>
          <w:rFonts w:cstheme="minorHAnsi"/>
          <w:i/>
          <w:iCs/>
          <w:sz w:val="24"/>
          <w:szCs w:val="24"/>
        </w:rPr>
        <w:t>Section 60 of the Criminal Justice and Public Order Act 1994</w:t>
      </w:r>
      <w:r w:rsidRPr="000634EE">
        <w:rPr>
          <w:rFonts w:cstheme="minorHAnsi"/>
          <w:sz w:val="24"/>
          <w:szCs w:val="24"/>
        </w:rPr>
        <w:t>. Manchester: Equalit</w:t>
      </w:r>
      <w:r>
        <w:rPr>
          <w:rFonts w:cstheme="minorHAnsi"/>
          <w:sz w:val="24"/>
          <w:szCs w:val="24"/>
        </w:rPr>
        <w:t>y</w:t>
      </w:r>
      <w:r w:rsidRPr="000634EE">
        <w:rPr>
          <w:rFonts w:cstheme="minorHAnsi"/>
          <w:sz w:val="24"/>
          <w:szCs w:val="24"/>
        </w:rPr>
        <w:t xml:space="preserve"> and Human Rights</w:t>
      </w:r>
      <w:r w:rsidR="00D821FE">
        <w:rPr>
          <w:rFonts w:cstheme="minorHAnsi"/>
          <w:i/>
          <w:iCs/>
          <w:sz w:val="24"/>
          <w:szCs w:val="24"/>
        </w:rPr>
        <w:t xml:space="preserve"> </w:t>
      </w:r>
      <w:r w:rsidRPr="000634EE">
        <w:rPr>
          <w:rFonts w:cstheme="minorHAnsi"/>
          <w:sz w:val="24"/>
          <w:szCs w:val="24"/>
        </w:rPr>
        <w:t>Commission.</w:t>
      </w:r>
    </w:p>
    <w:p w:rsidR="00035642" w:rsidRPr="00035642" w:rsidRDefault="000634EE" w:rsidP="00643146">
      <w:pPr>
        <w:autoSpaceDE w:val="0"/>
        <w:autoSpaceDN w:val="0"/>
        <w:adjustRightInd w:val="0"/>
        <w:spacing w:after="0" w:line="240" w:lineRule="auto"/>
        <w:jc w:val="both"/>
        <w:rPr>
          <w:rFonts w:cstheme="minorHAnsi"/>
          <w:sz w:val="24"/>
          <w:szCs w:val="24"/>
        </w:rPr>
      </w:pPr>
      <w:r w:rsidRPr="000634EE">
        <w:rPr>
          <w:rFonts w:cstheme="minorHAnsi"/>
          <w:sz w:val="24"/>
          <w:szCs w:val="24"/>
        </w:rPr>
        <w:t xml:space="preserve">Equality and Human Rights Commission (EHRC) (2010) </w:t>
      </w:r>
      <w:r w:rsidRPr="000634EE">
        <w:rPr>
          <w:rFonts w:cstheme="minorHAnsi"/>
          <w:i/>
          <w:iCs/>
          <w:sz w:val="24"/>
          <w:szCs w:val="24"/>
        </w:rPr>
        <w:t>Stop and Think: A Critical Review of the Use of Stop</w:t>
      </w:r>
      <w:r>
        <w:rPr>
          <w:rFonts w:cstheme="minorHAnsi"/>
          <w:i/>
          <w:iCs/>
          <w:sz w:val="24"/>
          <w:szCs w:val="24"/>
        </w:rPr>
        <w:t xml:space="preserve"> </w:t>
      </w:r>
      <w:r w:rsidRPr="000634EE">
        <w:rPr>
          <w:rFonts w:cstheme="minorHAnsi"/>
          <w:i/>
          <w:iCs/>
          <w:sz w:val="24"/>
          <w:szCs w:val="24"/>
        </w:rPr>
        <w:t>and Search Powers in England and Wales</w:t>
      </w:r>
      <w:r w:rsidRPr="000634EE">
        <w:rPr>
          <w:rFonts w:cstheme="minorHAnsi"/>
          <w:sz w:val="24"/>
          <w:szCs w:val="24"/>
        </w:rPr>
        <w:t>. Manchester: Equalit</w:t>
      </w:r>
      <w:r>
        <w:rPr>
          <w:rFonts w:cstheme="minorHAnsi"/>
          <w:sz w:val="24"/>
          <w:szCs w:val="24"/>
        </w:rPr>
        <w:t>y and Human Rights Commission</w:t>
      </w:r>
    </w:p>
    <w:p w:rsidR="004106AB" w:rsidRDefault="00143857" w:rsidP="00643146">
      <w:pPr>
        <w:spacing w:line="240" w:lineRule="auto"/>
        <w:jc w:val="both"/>
        <w:rPr>
          <w:rFonts w:cs="Arial"/>
          <w:sz w:val="24"/>
          <w:szCs w:val="24"/>
        </w:rPr>
      </w:pPr>
      <w:r>
        <w:rPr>
          <w:rFonts w:cs="Arial"/>
          <w:sz w:val="24"/>
          <w:szCs w:val="24"/>
        </w:rPr>
        <w:t>Evans, C. (2018) ‘</w:t>
      </w:r>
      <w:r w:rsidRPr="00143857">
        <w:rPr>
          <w:rFonts w:cs="Arial"/>
          <w:sz w:val="24"/>
          <w:szCs w:val="24"/>
        </w:rPr>
        <w:t>Court Says Drill Music Group Banned From Sharing Songs Without Police Permission</w:t>
      </w:r>
      <w:r>
        <w:rPr>
          <w:rFonts w:cs="Arial"/>
          <w:sz w:val="24"/>
          <w:szCs w:val="24"/>
        </w:rPr>
        <w:t xml:space="preserve">’, </w:t>
      </w:r>
      <w:r w:rsidRPr="00143857">
        <w:rPr>
          <w:rFonts w:cs="Arial"/>
          <w:i/>
          <w:sz w:val="24"/>
          <w:szCs w:val="24"/>
        </w:rPr>
        <w:t>RightsInfo</w:t>
      </w:r>
      <w:r>
        <w:rPr>
          <w:rFonts w:cs="Arial"/>
          <w:sz w:val="24"/>
          <w:szCs w:val="24"/>
        </w:rPr>
        <w:t xml:space="preserve">, Available at: </w:t>
      </w:r>
      <w:r w:rsidRPr="00143857">
        <w:rPr>
          <w:rStyle w:val="Hyperlink"/>
          <w:rFonts w:cs="Arial"/>
          <w:sz w:val="24"/>
          <w:szCs w:val="24"/>
        </w:rPr>
        <w:t xml:space="preserve">https://rightsinfo.org/court-says-drill-music-group-banned-from-sharing-music-with-police-permission/ </w:t>
      </w:r>
      <w:r>
        <w:rPr>
          <w:rFonts w:cs="Arial"/>
          <w:sz w:val="24"/>
          <w:szCs w:val="24"/>
        </w:rPr>
        <w:t>[Accessed: November 21, 2018]</w:t>
      </w:r>
    </w:p>
    <w:p w:rsidR="00E32F7C" w:rsidRDefault="00E32F7C" w:rsidP="00643146">
      <w:pPr>
        <w:spacing w:line="240" w:lineRule="auto"/>
        <w:jc w:val="both"/>
        <w:rPr>
          <w:rFonts w:cs="Arial"/>
          <w:color w:val="000000"/>
          <w:sz w:val="24"/>
          <w:szCs w:val="24"/>
          <w:shd w:val="clear" w:color="auto" w:fill="FFFFFF"/>
        </w:rPr>
      </w:pPr>
      <w:r w:rsidRPr="00E32F7C">
        <w:rPr>
          <w:rFonts w:cs="Arial"/>
          <w:color w:val="000000"/>
          <w:sz w:val="24"/>
          <w:szCs w:val="24"/>
          <w:shd w:val="clear" w:color="auto" w:fill="FFFFFF"/>
        </w:rPr>
        <w:t xml:space="preserve">Fatsis, L. (2018) ‘Grime: Criminal Subculture or Public Counterculture? A Critical Investigation into the Criminalisation of Black Musical Subcultures in the UK’. </w:t>
      </w:r>
      <w:r w:rsidRPr="00E32F7C">
        <w:rPr>
          <w:rFonts w:cs="Arial"/>
          <w:i/>
          <w:color w:val="000000"/>
          <w:sz w:val="24"/>
          <w:szCs w:val="24"/>
          <w:shd w:val="clear" w:color="auto" w:fill="FFFFFF"/>
        </w:rPr>
        <w:t>Crime, Media, Culture</w:t>
      </w:r>
      <w:r w:rsidRPr="00E32F7C">
        <w:rPr>
          <w:rFonts w:cs="Arial"/>
          <w:color w:val="000000"/>
          <w:sz w:val="24"/>
          <w:szCs w:val="24"/>
          <w:shd w:val="clear" w:color="auto" w:fill="FFFFFF"/>
        </w:rPr>
        <w:t>, 1-15,https://doi.org/10.1177/1741659018784111</w:t>
      </w:r>
    </w:p>
    <w:p w:rsidR="004F6F69" w:rsidRPr="004106AB" w:rsidRDefault="004F6F69" w:rsidP="00643146">
      <w:pPr>
        <w:spacing w:line="240" w:lineRule="auto"/>
        <w:jc w:val="both"/>
        <w:rPr>
          <w:rFonts w:cs="Arial"/>
          <w:sz w:val="24"/>
          <w:szCs w:val="24"/>
        </w:rPr>
      </w:pPr>
      <w:r w:rsidRPr="00314C78">
        <w:rPr>
          <w:rFonts w:cs="Arial"/>
          <w:color w:val="000000"/>
          <w:sz w:val="24"/>
          <w:szCs w:val="24"/>
          <w:shd w:val="clear" w:color="auto" w:fill="FFFFFF"/>
        </w:rPr>
        <w:t>Fryer</w:t>
      </w:r>
      <w:r>
        <w:rPr>
          <w:rFonts w:cs="Arial"/>
          <w:color w:val="000000"/>
          <w:sz w:val="24"/>
          <w:szCs w:val="24"/>
          <w:shd w:val="clear" w:color="auto" w:fill="FFFFFF"/>
        </w:rPr>
        <w:t>,</w:t>
      </w:r>
      <w:r w:rsidRPr="00314C78">
        <w:rPr>
          <w:rFonts w:cs="Arial"/>
          <w:color w:val="000000"/>
          <w:sz w:val="24"/>
          <w:szCs w:val="24"/>
          <w:shd w:val="clear" w:color="auto" w:fill="FFFFFF"/>
        </w:rPr>
        <w:t xml:space="preserve"> P</w:t>
      </w:r>
      <w:r>
        <w:rPr>
          <w:rFonts w:cs="Arial"/>
          <w:color w:val="000000"/>
          <w:sz w:val="24"/>
          <w:szCs w:val="24"/>
          <w:shd w:val="clear" w:color="auto" w:fill="FFFFFF"/>
        </w:rPr>
        <w:t>.</w:t>
      </w:r>
      <w:r w:rsidRPr="00314C78">
        <w:rPr>
          <w:rFonts w:cs="Arial"/>
          <w:color w:val="000000"/>
          <w:sz w:val="24"/>
          <w:szCs w:val="24"/>
          <w:shd w:val="clear" w:color="auto" w:fill="FFFFFF"/>
        </w:rPr>
        <w:t xml:space="preserve"> (1984) </w:t>
      </w:r>
      <w:r w:rsidRPr="00314C78">
        <w:rPr>
          <w:rFonts w:cs="Arial"/>
          <w:i/>
          <w:color w:val="000000"/>
          <w:sz w:val="24"/>
          <w:szCs w:val="24"/>
          <w:shd w:val="clear" w:color="auto" w:fill="FFFFFF"/>
        </w:rPr>
        <w:t>Staying Power: The History of Black People in Britain</w:t>
      </w:r>
      <w:r>
        <w:rPr>
          <w:rFonts w:cs="Arial"/>
          <w:color w:val="000000"/>
          <w:sz w:val="24"/>
          <w:szCs w:val="24"/>
          <w:shd w:val="clear" w:color="auto" w:fill="FFFFFF"/>
        </w:rPr>
        <w:t>. London: Pluto Press</w:t>
      </w:r>
    </w:p>
    <w:p w:rsidR="009B3A74" w:rsidRDefault="009B3A74" w:rsidP="00643146">
      <w:pPr>
        <w:spacing w:line="240" w:lineRule="auto"/>
        <w:jc w:val="both"/>
        <w:rPr>
          <w:rFonts w:eastAsia="Times New Roman" w:cs="Arial"/>
          <w:sz w:val="24"/>
          <w:szCs w:val="24"/>
          <w:lang w:eastAsia="en-GB"/>
        </w:rPr>
      </w:pPr>
      <w:r>
        <w:rPr>
          <w:rFonts w:eastAsia="Times New Roman" w:cs="Arial"/>
          <w:sz w:val="24"/>
          <w:szCs w:val="24"/>
          <w:lang w:eastAsia="en-GB"/>
        </w:rPr>
        <w:t xml:space="preserve">Gilroy, P. (1987) </w:t>
      </w:r>
      <w:r>
        <w:rPr>
          <w:rFonts w:eastAsia="Times New Roman" w:cs="Arial"/>
          <w:i/>
          <w:sz w:val="24"/>
          <w:szCs w:val="24"/>
          <w:lang w:eastAsia="en-GB"/>
        </w:rPr>
        <w:t>There Ain’t No Black in the Union Jack</w:t>
      </w:r>
      <w:r>
        <w:rPr>
          <w:rFonts w:eastAsia="Times New Roman" w:cs="Arial"/>
          <w:sz w:val="24"/>
          <w:szCs w:val="24"/>
          <w:lang w:eastAsia="en-GB"/>
        </w:rPr>
        <w:t>. London: Routledge</w:t>
      </w:r>
    </w:p>
    <w:p w:rsidR="00210482" w:rsidRPr="00167ABE" w:rsidRDefault="007B05E6" w:rsidP="00643146">
      <w:pPr>
        <w:spacing w:line="240" w:lineRule="auto"/>
        <w:jc w:val="both"/>
        <w:rPr>
          <w:rFonts w:eastAsia="Times New Roman" w:cs="Arial"/>
          <w:sz w:val="24"/>
          <w:szCs w:val="24"/>
          <w:lang w:eastAsia="en-GB"/>
        </w:rPr>
      </w:pPr>
      <w:r w:rsidRPr="007B05E6">
        <w:rPr>
          <w:rFonts w:eastAsia="Times New Roman" w:cs="Arial"/>
          <w:sz w:val="24"/>
          <w:szCs w:val="24"/>
          <w:lang w:eastAsia="en-GB"/>
        </w:rPr>
        <w:t>Gilroy</w:t>
      </w:r>
      <w:r>
        <w:rPr>
          <w:rFonts w:eastAsia="Times New Roman" w:cs="Arial"/>
          <w:sz w:val="24"/>
          <w:szCs w:val="24"/>
          <w:lang w:eastAsia="en-GB"/>
        </w:rPr>
        <w:t>,</w:t>
      </w:r>
      <w:r w:rsidRPr="007B05E6">
        <w:rPr>
          <w:rFonts w:eastAsia="Times New Roman" w:cs="Arial"/>
          <w:sz w:val="24"/>
          <w:szCs w:val="24"/>
          <w:lang w:eastAsia="en-GB"/>
        </w:rPr>
        <w:t xml:space="preserve"> P</w:t>
      </w:r>
      <w:r>
        <w:rPr>
          <w:rFonts w:eastAsia="Times New Roman" w:cs="Arial"/>
          <w:sz w:val="24"/>
          <w:szCs w:val="24"/>
          <w:lang w:eastAsia="en-GB"/>
        </w:rPr>
        <w:t>.</w:t>
      </w:r>
      <w:r w:rsidRPr="007B05E6">
        <w:rPr>
          <w:rFonts w:eastAsia="Times New Roman" w:cs="Arial"/>
          <w:sz w:val="24"/>
          <w:szCs w:val="24"/>
          <w:lang w:eastAsia="en-GB"/>
        </w:rPr>
        <w:t xml:space="preserve"> (2007) </w:t>
      </w:r>
      <w:r w:rsidRPr="007B05E6">
        <w:rPr>
          <w:rFonts w:eastAsia="Times New Roman" w:cs="Arial"/>
          <w:i/>
          <w:sz w:val="24"/>
          <w:szCs w:val="24"/>
          <w:lang w:eastAsia="en-GB"/>
        </w:rPr>
        <w:t>Black Britain: A Photographic History</w:t>
      </w:r>
      <w:r w:rsidR="00331AAE">
        <w:rPr>
          <w:rFonts w:eastAsia="Times New Roman" w:cs="Arial"/>
          <w:sz w:val="24"/>
          <w:szCs w:val="24"/>
          <w:lang w:eastAsia="en-GB"/>
        </w:rPr>
        <w:t>. London: Saqi Books</w:t>
      </w:r>
    </w:p>
    <w:p w:rsidR="00741A15" w:rsidRDefault="00741A15" w:rsidP="00643146">
      <w:pPr>
        <w:spacing w:line="240" w:lineRule="auto"/>
        <w:jc w:val="both"/>
        <w:rPr>
          <w:rFonts w:eastAsia="Times New Roman" w:cs="Arial"/>
          <w:sz w:val="24"/>
          <w:szCs w:val="24"/>
          <w:lang w:eastAsia="en-GB"/>
        </w:rPr>
      </w:pPr>
      <w:r w:rsidRPr="0062226D">
        <w:rPr>
          <w:rFonts w:eastAsia="Times New Roman" w:cs="Arial"/>
          <w:sz w:val="24"/>
          <w:szCs w:val="24"/>
          <w:lang w:eastAsia="en-GB"/>
        </w:rPr>
        <w:t xml:space="preserve">Goldberg, D.T. (2009) </w:t>
      </w:r>
      <w:r w:rsidRPr="0062226D">
        <w:rPr>
          <w:rFonts w:eastAsia="Times New Roman" w:cs="Arial"/>
          <w:i/>
          <w:sz w:val="24"/>
          <w:szCs w:val="24"/>
          <w:lang w:eastAsia="en-GB"/>
        </w:rPr>
        <w:t>The Threat of Race: Reflections on Racial Neoliberalism</w:t>
      </w:r>
      <w:r w:rsidRPr="0062226D">
        <w:rPr>
          <w:rFonts w:eastAsia="Times New Roman" w:cs="Arial"/>
          <w:sz w:val="24"/>
          <w:szCs w:val="24"/>
          <w:lang w:eastAsia="en-GB"/>
        </w:rPr>
        <w:t>. Oxford: Wiley-Blackwell</w:t>
      </w:r>
    </w:p>
    <w:p w:rsidR="00331AAE" w:rsidRPr="004F6F69" w:rsidRDefault="00331AAE" w:rsidP="00643146">
      <w:pPr>
        <w:spacing w:line="240" w:lineRule="auto"/>
        <w:jc w:val="both"/>
        <w:rPr>
          <w:rFonts w:cs="Arial"/>
          <w:sz w:val="24"/>
          <w:szCs w:val="24"/>
        </w:rPr>
      </w:pPr>
      <w:r>
        <w:rPr>
          <w:rFonts w:cs="Arial"/>
          <w:sz w:val="24"/>
          <w:szCs w:val="24"/>
        </w:rPr>
        <w:t>Grierson, J (2016) ‘Croydon bar accuses police of banning Jamaican bashment music’,</w:t>
      </w:r>
      <w:r>
        <w:rPr>
          <w:rFonts w:cs="Arial"/>
          <w:i/>
          <w:sz w:val="24"/>
          <w:szCs w:val="24"/>
        </w:rPr>
        <w:t xml:space="preserve"> The Guardian</w:t>
      </w:r>
      <w:r>
        <w:rPr>
          <w:rFonts w:cs="Arial"/>
          <w:sz w:val="24"/>
          <w:szCs w:val="24"/>
        </w:rPr>
        <w:t xml:space="preserve">. Available at: </w:t>
      </w:r>
      <w:hyperlink r:id="rId26" w:history="1">
        <w:r>
          <w:rPr>
            <w:rStyle w:val="Hyperlink"/>
            <w:rFonts w:cs="Arial"/>
            <w:sz w:val="24"/>
            <w:szCs w:val="24"/>
          </w:rPr>
          <w:t>https://www.theguardian.com/uk-news/2016/mar/11/croydon-bar-accuses-police-banning-jamaican-bashment-music</w:t>
        </w:r>
      </w:hyperlink>
      <w:r>
        <w:rPr>
          <w:rFonts w:cs="Arial"/>
          <w:sz w:val="24"/>
          <w:szCs w:val="24"/>
        </w:rPr>
        <w:t xml:space="preserve"> [Accessed: 21 November 2017] </w:t>
      </w:r>
    </w:p>
    <w:p w:rsidR="002C727D" w:rsidRDefault="002C727D" w:rsidP="00643146">
      <w:pPr>
        <w:spacing w:line="240" w:lineRule="auto"/>
        <w:jc w:val="both"/>
        <w:rPr>
          <w:rFonts w:eastAsia="Times New Roman" w:cs="Arial"/>
          <w:sz w:val="24"/>
          <w:szCs w:val="24"/>
          <w:lang w:eastAsia="en-GB"/>
        </w:rPr>
      </w:pPr>
      <w:r>
        <w:rPr>
          <w:rFonts w:eastAsia="Times New Roman" w:cs="Arial"/>
          <w:sz w:val="24"/>
          <w:szCs w:val="24"/>
          <w:lang w:eastAsia="en-GB"/>
        </w:rPr>
        <w:t xml:space="preserve">Grimshaw, R. and Ford, M. (2018) </w:t>
      </w:r>
      <w:r w:rsidRPr="002C727D">
        <w:rPr>
          <w:rFonts w:eastAsia="Times New Roman" w:cs="Arial"/>
          <w:i/>
          <w:sz w:val="24"/>
          <w:szCs w:val="24"/>
          <w:lang w:eastAsia="en-GB"/>
        </w:rPr>
        <w:t>Young people, violence and knives- revisiting the evidence and policy discussions</w:t>
      </w:r>
      <w:r>
        <w:rPr>
          <w:rFonts w:eastAsia="Times New Roman" w:cs="Arial"/>
          <w:sz w:val="24"/>
          <w:szCs w:val="24"/>
          <w:lang w:eastAsia="en-GB"/>
        </w:rPr>
        <w:t>. London: Centre for Crime and Justice Studies</w:t>
      </w:r>
    </w:p>
    <w:p w:rsidR="00835111" w:rsidRDefault="00835111" w:rsidP="00643146">
      <w:pPr>
        <w:spacing w:line="240" w:lineRule="auto"/>
        <w:jc w:val="both"/>
        <w:rPr>
          <w:rFonts w:eastAsia="Times New Roman" w:cstheme="minorHAnsi"/>
          <w:sz w:val="24"/>
          <w:szCs w:val="24"/>
          <w:lang w:eastAsia="en-GB"/>
        </w:rPr>
      </w:pPr>
      <w:bookmarkStart w:id="0" w:name="_GoBack"/>
      <w:bookmarkEnd w:id="0"/>
      <w:r>
        <w:rPr>
          <w:rFonts w:eastAsia="Times New Roman" w:cstheme="minorHAnsi"/>
          <w:sz w:val="24"/>
          <w:szCs w:val="24"/>
          <w:lang w:eastAsia="en-GB"/>
        </w:rPr>
        <w:t xml:space="preserve">Hancox, D. (2018a) ‘The Drill and Knife Crime Story Is a Classic Chicken-and-Egg Dilemma’, </w:t>
      </w:r>
      <w:r w:rsidRPr="00BD62C5">
        <w:rPr>
          <w:rFonts w:eastAsia="Times New Roman" w:cstheme="minorHAnsi"/>
          <w:i/>
          <w:sz w:val="24"/>
          <w:szCs w:val="24"/>
          <w:lang w:eastAsia="en-GB"/>
        </w:rPr>
        <w:t>Noisey</w:t>
      </w:r>
      <w:r>
        <w:rPr>
          <w:rFonts w:eastAsia="Times New Roman" w:cstheme="minorHAnsi"/>
          <w:sz w:val="24"/>
          <w:szCs w:val="24"/>
          <w:lang w:eastAsia="en-GB"/>
        </w:rPr>
        <w:t xml:space="preserve">, Available at: </w:t>
      </w:r>
      <w:hyperlink r:id="rId27" w:history="1">
        <w:r>
          <w:rPr>
            <w:rStyle w:val="Hyperlink"/>
            <w:rFonts w:eastAsia="Times New Roman" w:cstheme="minorHAnsi"/>
            <w:sz w:val="24"/>
            <w:szCs w:val="24"/>
            <w:lang w:eastAsia="en-GB"/>
          </w:rPr>
          <w:t>https://noisey.vice.com/en_uk/article/nek3qm/drill-knife-crime-violence-london-long-read</w:t>
        </w:r>
      </w:hyperlink>
      <w:r>
        <w:rPr>
          <w:rFonts w:eastAsia="Times New Roman" w:cstheme="minorHAnsi"/>
          <w:sz w:val="24"/>
          <w:szCs w:val="24"/>
          <w:lang w:eastAsia="en-GB"/>
        </w:rPr>
        <w:t xml:space="preserve">  [Accessed: June 5, 2018]</w:t>
      </w:r>
    </w:p>
    <w:p w:rsidR="00835111" w:rsidRDefault="00835111" w:rsidP="00643146">
      <w:pPr>
        <w:spacing w:line="240" w:lineRule="auto"/>
        <w:jc w:val="both"/>
        <w:rPr>
          <w:rFonts w:eastAsia="Times New Roman" w:cstheme="minorHAnsi"/>
          <w:sz w:val="24"/>
          <w:szCs w:val="24"/>
          <w:lang w:eastAsia="en-GB"/>
        </w:rPr>
      </w:pPr>
      <w:r>
        <w:rPr>
          <w:rFonts w:eastAsia="Times New Roman" w:cstheme="minorHAnsi"/>
          <w:sz w:val="24"/>
          <w:szCs w:val="24"/>
          <w:lang w:eastAsia="en-GB"/>
        </w:rPr>
        <w:t xml:space="preserve">Hancox, D. (2018b) </w:t>
      </w:r>
      <w:r w:rsidRPr="00835111">
        <w:rPr>
          <w:rFonts w:eastAsia="Times New Roman" w:cstheme="minorHAnsi"/>
          <w:i/>
          <w:sz w:val="24"/>
          <w:szCs w:val="24"/>
          <w:lang w:eastAsia="en-GB"/>
        </w:rPr>
        <w:t>Inner City Pressure: The Story of Grime</w:t>
      </w:r>
      <w:r>
        <w:rPr>
          <w:rFonts w:eastAsia="Times New Roman" w:cstheme="minorHAnsi"/>
          <w:sz w:val="24"/>
          <w:szCs w:val="24"/>
          <w:lang w:eastAsia="en-GB"/>
        </w:rPr>
        <w:t>. London: HarperCollins</w:t>
      </w:r>
    </w:p>
    <w:p w:rsidR="006F7A76" w:rsidRPr="006F7A76" w:rsidRDefault="006F7A76" w:rsidP="00643146">
      <w:pPr>
        <w:spacing w:line="240" w:lineRule="auto"/>
        <w:jc w:val="both"/>
        <w:rPr>
          <w:rFonts w:cstheme="minorHAnsi"/>
          <w:bCs/>
          <w:sz w:val="24"/>
          <w:szCs w:val="24"/>
        </w:rPr>
      </w:pPr>
      <w:r w:rsidRPr="000523B8">
        <w:rPr>
          <w:rFonts w:cstheme="minorHAnsi"/>
          <w:bCs/>
          <w:sz w:val="24"/>
          <w:szCs w:val="24"/>
        </w:rPr>
        <w:t>Hancox, D. (2013)</w:t>
      </w:r>
      <w:r w:rsidRPr="000523B8">
        <w:rPr>
          <w:rFonts w:cstheme="minorHAnsi"/>
          <w:bCs/>
          <w:i/>
          <w:sz w:val="24"/>
          <w:szCs w:val="24"/>
        </w:rPr>
        <w:t xml:space="preserve"> Stand Up Tall: Dizzee Rascal and the Birth of Grime</w:t>
      </w:r>
      <w:r w:rsidRPr="000523B8">
        <w:rPr>
          <w:rFonts w:cstheme="minorHAnsi"/>
          <w:bCs/>
          <w:sz w:val="24"/>
          <w:szCs w:val="24"/>
        </w:rPr>
        <w:t>. Amazon Media EU: Kindle Edition</w:t>
      </w:r>
    </w:p>
    <w:p w:rsidR="00831585" w:rsidRDefault="00831585" w:rsidP="00643146">
      <w:pPr>
        <w:spacing w:line="240" w:lineRule="auto"/>
        <w:jc w:val="both"/>
        <w:rPr>
          <w:rFonts w:cstheme="minorHAnsi"/>
          <w:bCs/>
          <w:sz w:val="24"/>
          <w:szCs w:val="24"/>
        </w:rPr>
      </w:pPr>
      <w:r w:rsidRPr="000523B8">
        <w:rPr>
          <w:rFonts w:cstheme="minorHAnsi"/>
          <w:bCs/>
          <w:sz w:val="24"/>
          <w:szCs w:val="24"/>
        </w:rPr>
        <w:t xml:space="preserve">Hancox, D. (2016) ‘Skepta’s Mission’. </w:t>
      </w:r>
      <w:r w:rsidRPr="000523B8">
        <w:rPr>
          <w:rFonts w:cstheme="minorHAnsi"/>
          <w:bCs/>
          <w:i/>
          <w:sz w:val="24"/>
          <w:szCs w:val="24"/>
        </w:rPr>
        <w:t>The Fader</w:t>
      </w:r>
      <w:r w:rsidRPr="000523B8">
        <w:rPr>
          <w:rFonts w:cstheme="minorHAnsi"/>
          <w:bCs/>
          <w:sz w:val="24"/>
          <w:szCs w:val="24"/>
        </w:rPr>
        <w:t xml:space="preserve">. Available at: </w:t>
      </w:r>
      <w:hyperlink r:id="rId28" w:history="1">
        <w:r w:rsidRPr="000523B8">
          <w:rPr>
            <w:rStyle w:val="Hyperlink"/>
            <w:rFonts w:cstheme="minorHAnsi"/>
            <w:bCs/>
            <w:sz w:val="24"/>
            <w:szCs w:val="24"/>
          </w:rPr>
          <w:t>http://www.thefader.com/2015/06/04/skepta-cover-story-konnichiwa-interview</w:t>
        </w:r>
      </w:hyperlink>
      <w:r w:rsidRPr="000523B8">
        <w:rPr>
          <w:rFonts w:cstheme="minorHAnsi"/>
          <w:bCs/>
          <w:sz w:val="24"/>
          <w:szCs w:val="24"/>
        </w:rPr>
        <w:t xml:space="preserve"> [Accessed: 21 November 2017]</w:t>
      </w:r>
    </w:p>
    <w:p w:rsidR="00331AAE" w:rsidRPr="000523B8" w:rsidRDefault="00331AAE" w:rsidP="00643146">
      <w:pPr>
        <w:spacing w:line="240" w:lineRule="auto"/>
        <w:jc w:val="both"/>
        <w:rPr>
          <w:rFonts w:cstheme="minorHAnsi"/>
          <w:bCs/>
          <w:sz w:val="24"/>
          <w:szCs w:val="24"/>
        </w:rPr>
      </w:pPr>
      <w:r w:rsidRPr="000523B8">
        <w:rPr>
          <w:rFonts w:cstheme="minorHAnsi"/>
          <w:bCs/>
          <w:sz w:val="24"/>
          <w:szCs w:val="24"/>
        </w:rPr>
        <w:t xml:space="preserve">Hancox, D. (2009) ‘Public Enemy no 696’. </w:t>
      </w:r>
      <w:r w:rsidRPr="000523B8">
        <w:rPr>
          <w:rFonts w:cstheme="minorHAnsi"/>
          <w:bCs/>
          <w:i/>
          <w:sz w:val="24"/>
          <w:szCs w:val="24"/>
        </w:rPr>
        <w:t xml:space="preserve">The Guardian, </w:t>
      </w:r>
      <w:r w:rsidRPr="000523B8">
        <w:rPr>
          <w:rFonts w:cstheme="minorHAnsi"/>
          <w:bCs/>
          <w:sz w:val="24"/>
          <w:szCs w:val="24"/>
        </w:rPr>
        <w:t xml:space="preserve">Available at: </w:t>
      </w:r>
      <w:hyperlink r:id="rId29" w:history="1">
        <w:r w:rsidRPr="000523B8">
          <w:rPr>
            <w:rStyle w:val="Hyperlink"/>
            <w:rFonts w:cstheme="minorHAnsi"/>
            <w:bCs/>
            <w:sz w:val="24"/>
            <w:szCs w:val="24"/>
          </w:rPr>
          <w:t>https://www.theguardian.com/culture/2009/jan/21/police-form-696-garage-music</w:t>
        </w:r>
      </w:hyperlink>
      <w:r w:rsidRPr="000523B8">
        <w:rPr>
          <w:rFonts w:cstheme="minorHAnsi"/>
          <w:bCs/>
          <w:sz w:val="24"/>
          <w:szCs w:val="24"/>
        </w:rPr>
        <w:t xml:space="preserve"> [Accessed: 21 November 2017] </w:t>
      </w:r>
    </w:p>
    <w:p w:rsidR="00B51244" w:rsidRDefault="00C86231" w:rsidP="00643146">
      <w:pPr>
        <w:spacing w:line="240" w:lineRule="auto"/>
        <w:jc w:val="both"/>
        <w:rPr>
          <w:rFonts w:cs="Arial"/>
          <w:sz w:val="24"/>
          <w:szCs w:val="24"/>
        </w:rPr>
      </w:pPr>
      <w:r>
        <w:rPr>
          <w:rFonts w:cs="Arial"/>
          <w:sz w:val="24"/>
          <w:szCs w:val="24"/>
        </w:rPr>
        <w:t xml:space="preserve">HM </w:t>
      </w:r>
      <w:r w:rsidR="00B51244">
        <w:rPr>
          <w:rFonts w:cs="Arial"/>
          <w:sz w:val="24"/>
          <w:szCs w:val="24"/>
        </w:rPr>
        <w:t xml:space="preserve">Government, (2018) </w:t>
      </w:r>
      <w:r w:rsidR="00B51244" w:rsidRPr="00B51244">
        <w:rPr>
          <w:rFonts w:cs="Arial"/>
          <w:i/>
          <w:sz w:val="24"/>
          <w:szCs w:val="24"/>
        </w:rPr>
        <w:t>Serious Violence Strategy</w:t>
      </w:r>
      <w:r w:rsidR="00B51244">
        <w:rPr>
          <w:rFonts w:cs="Arial"/>
          <w:sz w:val="24"/>
          <w:szCs w:val="24"/>
        </w:rPr>
        <w:t xml:space="preserve">. Available at: </w:t>
      </w:r>
      <w:hyperlink r:id="rId30" w:history="1">
        <w:r w:rsidR="00B51244" w:rsidRPr="00AC724D">
          <w:rPr>
            <w:rStyle w:val="Hyperlink"/>
            <w:rFonts w:cs="Arial"/>
            <w:sz w:val="24"/>
            <w:szCs w:val="24"/>
          </w:rPr>
          <w:t>https://assets.publishing.service.gov.uk/government/uploads/system/uploads/attachment_data/file/698009/serious-violence-strategy.pdf</w:t>
        </w:r>
      </w:hyperlink>
      <w:r w:rsidR="00B51244">
        <w:rPr>
          <w:rFonts w:cs="Arial"/>
          <w:sz w:val="24"/>
          <w:szCs w:val="24"/>
        </w:rPr>
        <w:t xml:space="preserve"> [Accessed: June 21, 2018]</w:t>
      </w:r>
    </w:p>
    <w:p w:rsidR="00535986" w:rsidRPr="00535986" w:rsidRDefault="00535986" w:rsidP="00643146">
      <w:pPr>
        <w:spacing w:line="240" w:lineRule="auto"/>
        <w:jc w:val="both"/>
        <w:rPr>
          <w:rFonts w:cstheme="minorHAnsi"/>
          <w:bCs/>
          <w:sz w:val="24"/>
          <w:szCs w:val="24"/>
        </w:rPr>
      </w:pPr>
      <w:r w:rsidRPr="000523B8">
        <w:rPr>
          <w:rFonts w:cstheme="minorHAnsi"/>
          <w:bCs/>
          <w:sz w:val="24"/>
          <w:szCs w:val="24"/>
        </w:rPr>
        <w:t xml:space="preserve">Ilan, J. (2012) “The industry’s the new road”: Crime, commodification and street cultural tropes in UK urban music’. </w:t>
      </w:r>
      <w:r w:rsidRPr="000523B8">
        <w:rPr>
          <w:rFonts w:cstheme="minorHAnsi"/>
          <w:bCs/>
          <w:i/>
          <w:sz w:val="24"/>
          <w:szCs w:val="24"/>
        </w:rPr>
        <w:t>Crime, Media, Culture</w:t>
      </w:r>
      <w:r w:rsidRPr="000523B8">
        <w:rPr>
          <w:rFonts w:cstheme="minorHAnsi"/>
          <w:bCs/>
          <w:sz w:val="24"/>
          <w:szCs w:val="24"/>
        </w:rPr>
        <w:t>, 8(1), pp.39–55.</w:t>
      </w:r>
    </w:p>
    <w:p w:rsidR="00080CA5" w:rsidRDefault="00080CA5" w:rsidP="00643146">
      <w:pPr>
        <w:spacing w:line="240" w:lineRule="auto"/>
        <w:jc w:val="both"/>
        <w:rPr>
          <w:rFonts w:cstheme="minorHAnsi"/>
          <w:sz w:val="24"/>
          <w:szCs w:val="24"/>
        </w:rPr>
      </w:pPr>
      <w:r w:rsidRPr="005A31FF">
        <w:rPr>
          <w:rFonts w:cstheme="minorHAnsi"/>
          <w:sz w:val="24"/>
          <w:szCs w:val="24"/>
        </w:rPr>
        <w:lastRenderedPageBreak/>
        <w:t>Information Commissioner’s Office (ICO)</w:t>
      </w:r>
      <w:r>
        <w:rPr>
          <w:rFonts w:cstheme="minorHAnsi"/>
          <w:sz w:val="24"/>
          <w:szCs w:val="24"/>
        </w:rPr>
        <w:t xml:space="preserve"> (2018) ‘</w:t>
      </w:r>
      <w:r w:rsidRPr="00080CA5">
        <w:rPr>
          <w:rFonts w:cstheme="minorHAnsi"/>
          <w:sz w:val="24"/>
          <w:szCs w:val="24"/>
        </w:rPr>
        <w:t>ICO finds Metropolitan Police Service’s Gangs Matrix breached data protection laws</w:t>
      </w:r>
      <w:r>
        <w:rPr>
          <w:rFonts w:cstheme="minorHAnsi"/>
          <w:sz w:val="24"/>
          <w:szCs w:val="24"/>
        </w:rPr>
        <w:t xml:space="preserve">’, Available at: </w:t>
      </w:r>
      <w:hyperlink r:id="rId31" w:history="1">
        <w:r w:rsidRPr="00F12164">
          <w:rPr>
            <w:rStyle w:val="Hyperlink"/>
            <w:rFonts w:cstheme="minorHAnsi"/>
            <w:sz w:val="24"/>
            <w:szCs w:val="24"/>
          </w:rPr>
          <w:t>https://ico.org.uk/about-the-ico/news-and-events/news-and-blogs/2018/11/ico-finds-metropolitan-police-service-s-gangs-matrix-breached-data-protection-laws/?fbclid=IwAR0V-QZZl_XH7PQVPPUAPM9kUZSlGhj22qlngJIGJjcItrByOCCjEPeStC8</w:t>
        </w:r>
      </w:hyperlink>
      <w:r>
        <w:rPr>
          <w:rFonts w:cstheme="minorHAnsi"/>
          <w:sz w:val="24"/>
          <w:szCs w:val="24"/>
        </w:rPr>
        <w:t xml:space="preserve"> [Accessed: November 28, 2018]</w:t>
      </w:r>
    </w:p>
    <w:p w:rsidR="004F6F69" w:rsidRPr="004F6F69" w:rsidRDefault="004F6F69" w:rsidP="00643146">
      <w:pPr>
        <w:spacing w:line="240" w:lineRule="auto"/>
        <w:jc w:val="both"/>
        <w:rPr>
          <w:rFonts w:cstheme="minorHAnsi"/>
          <w:bCs/>
          <w:sz w:val="24"/>
          <w:szCs w:val="24"/>
        </w:rPr>
      </w:pPr>
      <w:r w:rsidRPr="00D8573E">
        <w:rPr>
          <w:rFonts w:cstheme="minorHAnsi"/>
          <w:bCs/>
          <w:sz w:val="24"/>
          <w:szCs w:val="24"/>
        </w:rPr>
        <w:t xml:space="preserve">Institute of Race Relations (IRR) (1987) </w:t>
      </w:r>
      <w:r w:rsidRPr="00D8573E">
        <w:rPr>
          <w:rFonts w:cstheme="minorHAnsi"/>
          <w:bCs/>
          <w:i/>
          <w:sz w:val="24"/>
          <w:szCs w:val="24"/>
        </w:rPr>
        <w:t>Policing Against Black People</w:t>
      </w:r>
      <w:r w:rsidRPr="00D8573E">
        <w:rPr>
          <w:rFonts w:cstheme="minorHAnsi"/>
          <w:bCs/>
          <w:sz w:val="24"/>
          <w:szCs w:val="24"/>
        </w:rPr>
        <w:t>. London: Institute of Race Relations.</w:t>
      </w:r>
    </w:p>
    <w:p w:rsidR="000C6521" w:rsidRDefault="00D44610" w:rsidP="00643146">
      <w:pPr>
        <w:spacing w:line="240" w:lineRule="auto"/>
        <w:jc w:val="both"/>
        <w:rPr>
          <w:rFonts w:cstheme="minorHAnsi"/>
          <w:bCs/>
          <w:sz w:val="24"/>
          <w:szCs w:val="24"/>
        </w:rPr>
      </w:pPr>
      <w:r>
        <w:rPr>
          <w:rFonts w:cstheme="minorHAnsi"/>
          <w:bCs/>
          <w:sz w:val="24"/>
          <w:szCs w:val="24"/>
        </w:rPr>
        <w:t xml:space="preserve">Irwin-Rogers, K. and Pinkney, C. (2017) </w:t>
      </w:r>
      <w:r>
        <w:rPr>
          <w:rFonts w:cstheme="minorHAnsi"/>
          <w:bCs/>
          <w:i/>
          <w:sz w:val="24"/>
          <w:szCs w:val="24"/>
        </w:rPr>
        <w:t xml:space="preserve">Social Media as a Catalyst and Trigger of Youth Violence. </w:t>
      </w:r>
      <w:r>
        <w:rPr>
          <w:rFonts w:cstheme="minorHAnsi"/>
          <w:bCs/>
          <w:sz w:val="24"/>
          <w:szCs w:val="24"/>
        </w:rPr>
        <w:t xml:space="preserve">Catch 22: London </w:t>
      </w:r>
    </w:p>
    <w:p w:rsidR="00D44610" w:rsidRDefault="00D44610" w:rsidP="00643146">
      <w:pPr>
        <w:spacing w:line="240" w:lineRule="auto"/>
        <w:jc w:val="both"/>
        <w:rPr>
          <w:rFonts w:cstheme="minorHAnsi"/>
          <w:bCs/>
          <w:sz w:val="24"/>
          <w:szCs w:val="24"/>
        </w:rPr>
      </w:pPr>
      <w:r>
        <w:rPr>
          <w:rFonts w:cstheme="minorHAnsi"/>
          <w:bCs/>
          <w:sz w:val="24"/>
          <w:szCs w:val="24"/>
        </w:rPr>
        <w:t xml:space="preserve">James, M. (2015) </w:t>
      </w:r>
      <w:r>
        <w:rPr>
          <w:rFonts w:cstheme="minorHAnsi"/>
          <w:bCs/>
          <w:i/>
          <w:sz w:val="24"/>
          <w:szCs w:val="24"/>
        </w:rPr>
        <w:t>Urban Multiculture: Youth, Politics and Cultural Transformation in a Global City</w:t>
      </w:r>
      <w:r>
        <w:rPr>
          <w:rFonts w:cstheme="minorHAnsi"/>
          <w:bCs/>
          <w:sz w:val="24"/>
          <w:szCs w:val="24"/>
        </w:rPr>
        <w:t>. London: Palgrave Macmillan</w:t>
      </w:r>
    </w:p>
    <w:p w:rsidR="0062226D" w:rsidRDefault="0062226D" w:rsidP="00643146">
      <w:pPr>
        <w:spacing w:line="240" w:lineRule="auto"/>
        <w:jc w:val="both"/>
        <w:rPr>
          <w:rFonts w:cstheme="minorHAnsi"/>
          <w:bCs/>
          <w:sz w:val="24"/>
          <w:szCs w:val="24"/>
        </w:rPr>
      </w:pPr>
      <w:r>
        <w:rPr>
          <w:rFonts w:cstheme="minorHAnsi"/>
          <w:bCs/>
          <w:sz w:val="24"/>
          <w:szCs w:val="24"/>
        </w:rPr>
        <w:t xml:space="preserve">Kapoor, N. (2013) </w:t>
      </w:r>
      <w:r w:rsidR="00681A24">
        <w:rPr>
          <w:rFonts w:cstheme="minorHAnsi"/>
          <w:bCs/>
          <w:sz w:val="24"/>
          <w:szCs w:val="24"/>
        </w:rPr>
        <w:t>‘</w:t>
      </w:r>
      <w:r w:rsidRPr="0062226D">
        <w:rPr>
          <w:rFonts w:cstheme="minorHAnsi"/>
          <w:bCs/>
          <w:sz w:val="24"/>
          <w:szCs w:val="24"/>
        </w:rPr>
        <w:t>The advancement of racial neoliberalism in Britain</w:t>
      </w:r>
      <w:r w:rsidR="00681A24">
        <w:rPr>
          <w:rFonts w:cstheme="minorHAnsi"/>
          <w:bCs/>
          <w:sz w:val="24"/>
          <w:szCs w:val="24"/>
        </w:rPr>
        <w:t>’</w:t>
      </w:r>
      <w:r>
        <w:rPr>
          <w:rFonts w:cstheme="minorHAnsi"/>
          <w:bCs/>
          <w:sz w:val="24"/>
          <w:szCs w:val="24"/>
        </w:rPr>
        <w:t xml:space="preserve">, </w:t>
      </w:r>
      <w:r w:rsidRPr="0062226D">
        <w:rPr>
          <w:rFonts w:cstheme="minorHAnsi"/>
          <w:bCs/>
          <w:i/>
          <w:sz w:val="24"/>
          <w:szCs w:val="24"/>
        </w:rPr>
        <w:t>Ethnic and Racial Studies</w:t>
      </w:r>
      <w:r>
        <w:rPr>
          <w:rFonts w:cstheme="minorHAnsi"/>
          <w:bCs/>
          <w:sz w:val="24"/>
          <w:szCs w:val="24"/>
        </w:rPr>
        <w:t>,</w:t>
      </w:r>
      <w:r w:rsidRPr="0062226D">
        <w:t xml:space="preserve"> </w:t>
      </w:r>
      <w:r>
        <w:t xml:space="preserve">Volume </w:t>
      </w:r>
      <w:r>
        <w:rPr>
          <w:rFonts w:cstheme="minorHAnsi"/>
          <w:bCs/>
          <w:sz w:val="24"/>
          <w:szCs w:val="24"/>
        </w:rPr>
        <w:t xml:space="preserve">36, Issue </w:t>
      </w:r>
      <w:r w:rsidRPr="0062226D">
        <w:rPr>
          <w:rFonts w:cstheme="minorHAnsi"/>
          <w:bCs/>
          <w:sz w:val="24"/>
          <w:szCs w:val="24"/>
        </w:rPr>
        <w:t>6,</w:t>
      </w:r>
      <w:r>
        <w:rPr>
          <w:rFonts w:cstheme="minorHAnsi"/>
          <w:bCs/>
          <w:sz w:val="24"/>
          <w:szCs w:val="24"/>
        </w:rPr>
        <w:t xml:space="preserve"> pp.</w:t>
      </w:r>
      <w:r w:rsidR="00B02F98">
        <w:rPr>
          <w:rFonts w:cstheme="minorHAnsi"/>
          <w:bCs/>
          <w:sz w:val="24"/>
          <w:szCs w:val="24"/>
        </w:rPr>
        <w:t xml:space="preserve"> 1028-1046</w:t>
      </w:r>
    </w:p>
    <w:p w:rsidR="000C6521" w:rsidRPr="00D3567E" w:rsidRDefault="000C6521" w:rsidP="00643146">
      <w:pPr>
        <w:spacing w:line="240" w:lineRule="auto"/>
        <w:jc w:val="both"/>
        <w:rPr>
          <w:rFonts w:cstheme="minorHAnsi"/>
          <w:bCs/>
          <w:sz w:val="24"/>
          <w:szCs w:val="24"/>
        </w:rPr>
      </w:pPr>
      <w:r w:rsidRPr="00D3567E">
        <w:rPr>
          <w:rFonts w:cstheme="minorHAnsi"/>
          <w:bCs/>
          <w:sz w:val="24"/>
          <w:szCs w:val="24"/>
        </w:rPr>
        <w:t xml:space="preserve">Keith, M. (1993) ‘From Punishment to Discipline? Racism, Racialization and the Policing of Social Control’, In: Cross, M. and Keith, M. (eds) </w:t>
      </w:r>
      <w:r w:rsidRPr="00D3567E">
        <w:rPr>
          <w:rFonts w:cstheme="minorHAnsi"/>
          <w:bCs/>
          <w:i/>
          <w:sz w:val="24"/>
          <w:szCs w:val="24"/>
        </w:rPr>
        <w:t>Racism, the City and the State</w:t>
      </w:r>
      <w:r w:rsidRPr="00D3567E">
        <w:rPr>
          <w:rFonts w:cstheme="minorHAnsi"/>
          <w:bCs/>
          <w:sz w:val="24"/>
          <w:szCs w:val="24"/>
        </w:rPr>
        <w:t>. London: Routledge, pp. 193-209</w:t>
      </w:r>
    </w:p>
    <w:p w:rsidR="00331AAE" w:rsidRPr="001D1C14" w:rsidRDefault="00F74F67" w:rsidP="00643146">
      <w:pPr>
        <w:spacing w:line="240" w:lineRule="auto"/>
        <w:jc w:val="both"/>
        <w:rPr>
          <w:rFonts w:cstheme="minorHAnsi"/>
          <w:bCs/>
          <w:sz w:val="24"/>
          <w:szCs w:val="24"/>
        </w:rPr>
      </w:pPr>
      <w:r>
        <w:rPr>
          <w:rFonts w:cstheme="minorHAnsi"/>
          <w:bCs/>
          <w:sz w:val="24"/>
          <w:szCs w:val="24"/>
        </w:rPr>
        <w:t xml:space="preserve">James, M. (2015) </w:t>
      </w:r>
      <w:r>
        <w:rPr>
          <w:rFonts w:cstheme="minorHAnsi"/>
          <w:bCs/>
          <w:i/>
          <w:sz w:val="24"/>
          <w:szCs w:val="24"/>
        </w:rPr>
        <w:t>Urban Multiculture: Youth, Politics and Cultural Transformation in a Global City</w:t>
      </w:r>
      <w:r>
        <w:rPr>
          <w:rFonts w:cstheme="minorHAnsi"/>
          <w:bCs/>
          <w:sz w:val="24"/>
          <w:szCs w:val="24"/>
        </w:rPr>
        <w:t>. London: Palgrave Macmillan</w:t>
      </w:r>
    </w:p>
    <w:p w:rsidR="00331AAE" w:rsidRPr="00331AAE" w:rsidRDefault="00331AAE" w:rsidP="00643146">
      <w:pPr>
        <w:spacing w:line="240" w:lineRule="auto"/>
        <w:jc w:val="both"/>
        <w:rPr>
          <w:rFonts w:cs="Arial"/>
          <w:bCs/>
          <w:sz w:val="24"/>
          <w:szCs w:val="24"/>
        </w:rPr>
      </w:pPr>
      <w:r>
        <w:rPr>
          <w:rFonts w:cs="Arial"/>
          <w:bCs/>
          <w:sz w:val="24"/>
          <w:szCs w:val="24"/>
        </w:rPr>
        <w:t xml:space="preserve">Jonze, T. (2010) ‘Rapper Giggs's tour cancelled after police warning’, </w:t>
      </w:r>
      <w:r>
        <w:rPr>
          <w:rFonts w:cs="Arial"/>
          <w:bCs/>
          <w:i/>
          <w:sz w:val="24"/>
          <w:szCs w:val="24"/>
        </w:rPr>
        <w:t>The Guardian</w:t>
      </w:r>
      <w:r>
        <w:rPr>
          <w:rFonts w:cs="Arial"/>
          <w:bCs/>
          <w:sz w:val="24"/>
          <w:szCs w:val="24"/>
        </w:rPr>
        <w:t xml:space="preserve">, Available at: </w:t>
      </w:r>
      <w:hyperlink r:id="rId32" w:history="1">
        <w:r>
          <w:rPr>
            <w:rStyle w:val="Hyperlink"/>
            <w:rFonts w:cs="Arial"/>
            <w:bCs/>
            <w:sz w:val="24"/>
            <w:szCs w:val="24"/>
          </w:rPr>
          <w:t>https://www.theguardian.com/music/2010/feb/23/rapper-giggs-tour-cancelled</w:t>
        </w:r>
      </w:hyperlink>
      <w:r>
        <w:rPr>
          <w:rFonts w:cs="Arial"/>
          <w:bCs/>
          <w:sz w:val="24"/>
          <w:szCs w:val="24"/>
        </w:rPr>
        <w:t xml:space="preserve"> [Accessed: 21 November 2017] </w:t>
      </w:r>
    </w:p>
    <w:p w:rsidR="003B52D0" w:rsidRDefault="003B52D0" w:rsidP="00643146">
      <w:pPr>
        <w:spacing w:line="240" w:lineRule="auto"/>
        <w:jc w:val="both"/>
        <w:rPr>
          <w:rFonts w:cs="Arial"/>
          <w:sz w:val="24"/>
          <w:szCs w:val="24"/>
        </w:rPr>
      </w:pPr>
      <w:r>
        <w:rPr>
          <w:rFonts w:cs="Arial"/>
          <w:sz w:val="24"/>
          <w:szCs w:val="24"/>
        </w:rPr>
        <w:t xml:space="preserve">Keeling, P. (2017) </w:t>
      </w:r>
      <w:r w:rsidRPr="003B52D0">
        <w:rPr>
          <w:rFonts w:cs="Arial"/>
          <w:i/>
          <w:sz w:val="24"/>
          <w:szCs w:val="24"/>
        </w:rPr>
        <w:t>No respect: Young BAME men, the police and stop and search</w:t>
      </w:r>
      <w:r>
        <w:rPr>
          <w:rFonts w:cs="Arial"/>
          <w:sz w:val="24"/>
          <w:szCs w:val="24"/>
        </w:rPr>
        <w:t>. London: Criminal Justice Alliance</w:t>
      </w:r>
    </w:p>
    <w:p w:rsidR="00B617BB" w:rsidRDefault="00B617BB" w:rsidP="00643146">
      <w:pPr>
        <w:spacing w:line="240" w:lineRule="auto"/>
        <w:jc w:val="both"/>
        <w:rPr>
          <w:rFonts w:cs="Arial"/>
          <w:sz w:val="24"/>
          <w:szCs w:val="24"/>
        </w:rPr>
      </w:pPr>
      <w:r>
        <w:rPr>
          <w:rFonts w:cs="Arial"/>
          <w:sz w:val="24"/>
          <w:szCs w:val="24"/>
        </w:rPr>
        <w:t xml:space="preserve">Kelley, R. (1996) ‘Kickin’ reality, kickin’ ballistics: ‘Gansgsta rap’ and post-industrial Los Angeles’, In: Perkins, W (ed.) </w:t>
      </w:r>
      <w:r>
        <w:rPr>
          <w:rFonts w:cs="Arial"/>
          <w:i/>
          <w:sz w:val="24"/>
          <w:szCs w:val="24"/>
        </w:rPr>
        <w:t>Droppin’ Science: Critical Essays on Rap Music and Hip Hop Culture</w:t>
      </w:r>
      <w:r>
        <w:rPr>
          <w:rFonts w:cs="Arial"/>
          <w:sz w:val="24"/>
          <w:szCs w:val="24"/>
        </w:rPr>
        <w:t>. Philadelphia, PA: Temple University Press, pp. 183-300</w:t>
      </w:r>
    </w:p>
    <w:p w:rsidR="00964B12" w:rsidRPr="00B617BB" w:rsidRDefault="00964B12" w:rsidP="00643146">
      <w:pPr>
        <w:spacing w:line="240" w:lineRule="auto"/>
        <w:jc w:val="both"/>
        <w:rPr>
          <w:rFonts w:cs="Arial"/>
          <w:bCs/>
          <w:sz w:val="24"/>
          <w:szCs w:val="24"/>
        </w:rPr>
      </w:pPr>
      <w:r>
        <w:rPr>
          <w:rFonts w:cs="Arial"/>
          <w:sz w:val="24"/>
          <w:szCs w:val="24"/>
        </w:rPr>
        <w:t xml:space="preserve">Klinenberg, E. (2018) </w:t>
      </w:r>
      <w:r w:rsidRPr="00964B12">
        <w:rPr>
          <w:rFonts w:cs="Arial"/>
          <w:i/>
          <w:sz w:val="24"/>
          <w:szCs w:val="24"/>
        </w:rPr>
        <w:t>Palaces for the People: How to Build a more Equal and United Society</w:t>
      </w:r>
      <w:r>
        <w:rPr>
          <w:rFonts w:cs="Arial"/>
          <w:sz w:val="24"/>
          <w:szCs w:val="24"/>
        </w:rPr>
        <w:t>. London: The Bodley Head</w:t>
      </w:r>
    </w:p>
    <w:p w:rsidR="0071649F" w:rsidRPr="001C3F3F" w:rsidRDefault="0071649F" w:rsidP="00643146">
      <w:pPr>
        <w:spacing w:line="240" w:lineRule="auto"/>
        <w:jc w:val="both"/>
        <w:rPr>
          <w:rFonts w:cs="Arial"/>
          <w:sz w:val="24"/>
          <w:szCs w:val="24"/>
        </w:rPr>
      </w:pPr>
      <w:r>
        <w:rPr>
          <w:rFonts w:cs="Arial"/>
          <w:sz w:val="24"/>
          <w:szCs w:val="24"/>
        </w:rPr>
        <w:t>Knight, S. (2018) ‘</w:t>
      </w:r>
      <w:r w:rsidRPr="0071649F">
        <w:rPr>
          <w:rFonts w:cs="Arial"/>
          <w:sz w:val="24"/>
          <w:szCs w:val="24"/>
        </w:rPr>
        <w:t>The Soundtrack to London’s Murders</w:t>
      </w:r>
      <w:r>
        <w:rPr>
          <w:rFonts w:cs="Arial"/>
          <w:sz w:val="24"/>
          <w:szCs w:val="24"/>
        </w:rPr>
        <w:t>’</w:t>
      </w:r>
      <w:r w:rsidR="00B51244">
        <w:rPr>
          <w:rFonts w:cs="Arial"/>
          <w:sz w:val="24"/>
          <w:szCs w:val="24"/>
        </w:rPr>
        <w:t xml:space="preserve">. </w:t>
      </w:r>
      <w:r w:rsidR="00B51244" w:rsidRPr="00B51244">
        <w:rPr>
          <w:rFonts w:cs="Arial"/>
          <w:i/>
          <w:sz w:val="24"/>
          <w:szCs w:val="24"/>
        </w:rPr>
        <w:t>The New Yorker</w:t>
      </w:r>
      <w:r w:rsidR="00B51244">
        <w:rPr>
          <w:rFonts w:cs="Arial"/>
          <w:sz w:val="24"/>
          <w:szCs w:val="24"/>
        </w:rPr>
        <w:t>,</w:t>
      </w:r>
      <w:r w:rsidRPr="0071649F">
        <w:rPr>
          <w:rFonts w:cs="Arial"/>
          <w:sz w:val="24"/>
          <w:szCs w:val="24"/>
        </w:rPr>
        <w:t xml:space="preserve"> </w:t>
      </w:r>
      <w:r>
        <w:rPr>
          <w:rFonts w:cs="Arial"/>
          <w:sz w:val="24"/>
          <w:szCs w:val="24"/>
        </w:rPr>
        <w:t xml:space="preserve">Available at: </w:t>
      </w:r>
      <w:hyperlink r:id="rId33" w:history="1">
        <w:r w:rsidRPr="00AC724D">
          <w:rPr>
            <w:rStyle w:val="Hyperlink"/>
            <w:rFonts w:cs="Arial"/>
            <w:sz w:val="24"/>
            <w:szCs w:val="24"/>
          </w:rPr>
          <w:t>https://www.newyorker.com/news/letter-from-the-uk/the-soundtrack-to-londons-murders</w:t>
        </w:r>
      </w:hyperlink>
      <w:r>
        <w:rPr>
          <w:rFonts w:cs="Arial"/>
          <w:sz w:val="24"/>
          <w:szCs w:val="24"/>
        </w:rPr>
        <w:t xml:space="preserve">  [Accessed: November 21, 2018]</w:t>
      </w:r>
    </w:p>
    <w:p w:rsidR="001C3F3F" w:rsidRDefault="001C3F3F" w:rsidP="00643146">
      <w:pPr>
        <w:spacing w:line="240" w:lineRule="auto"/>
        <w:jc w:val="both"/>
        <w:rPr>
          <w:rFonts w:cstheme="minorHAnsi"/>
          <w:sz w:val="24"/>
          <w:szCs w:val="24"/>
        </w:rPr>
      </w:pPr>
      <w:r w:rsidRPr="0024259D">
        <w:rPr>
          <w:rFonts w:cstheme="minorHAnsi"/>
          <w:i/>
          <w:sz w:val="24"/>
          <w:szCs w:val="24"/>
        </w:rPr>
        <w:t xml:space="preserve">LBC </w:t>
      </w:r>
      <w:r w:rsidRPr="000523B8">
        <w:rPr>
          <w:rFonts w:cstheme="minorHAnsi"/>
          <w:sz w:val="24"/>
          <w:szCs w:val="24"/>
        </w:rPr>
        <w:t xml:space="preserve">(2018) ‘Met Police Chief Calls On YouTube To Take Down Drill Music To Curb Gang Crime’. Available at: </w:t>
      </w:r>
      <w:hyperlink r:id="rId34" w:history="1">
        <w:r w:rsidRPr="000523B8">
          <w:rPr>
            <w:rStyle w:val="Hyperlink"/>
            <w:rFonts w:cstheme="minorHAnsi"/>
            <w:sz w:val="24"/>
            <w:szCs w:val="24"/>
          </w:rPr>
          <w:t>https://www.lbc.co.uk/radio/presenters/nick-ferrari/met-police-chief-calls-on-youtube-drill-music/</w:t>
        </w:r>
      </w:hyperlink>
      <w:r w:rsidRPr="000523B8">
        <w:rPr>
          <w:rFonts w:cstheme="minorHAnsi"/>
          <w:sz w:val="24"/>
          <w:szCs w:val="24"/>
        </w:rPr>
        <w:t xml:space="preserve"> [Accessed: June 4, 2018] </w:t>
      </w:r>
    </w:p>
    <w:p w:rsidR="0024259D" w:rsidRDefault="002F75BE" w:rsidP="00643146">
      <w:pPr>
        <w:spacing w:line="240" w:lineRule="auto"/>
        <w:jc w:val="both"/>
        <w:rPr>
          <w:rFonts w:cstheme="minorHAnsi"/>
          <w:sz w:val="24"/>
          <w:szCs w:val="24"/>
        </w:rPr>
      </w:pPr>
      <w:r w:rsidRPr="002F75BE">
        <w:rPr>
          <w:rFonts w:cstheme="minorHAnsi"/>
          <w:sz w:val="24"/>
          <w:szCs w:val="24"/>
        </w:rPr>
        <w:t xml:space="preserve">London Metropolitan Police Service (2008) </w:t>
      </w:r>
      <w:r w:rsidRPr="002F75BE">
        <w:rPr>
          <w:rFonts w:cstheme="minorHAnsi"/>
          <w:i/>
          <w:sz w:val="24"/>
          <w:szCs w:val="24"/>
        </w:rPr>
        <w:t>Promotion Event Risk Assessment Form 696</w:t>
      </w:r>
      <w:r w:rsidRPr="002F75BE">
        <w:rPr>
          <w:rFonts w:cstheme="minorHAnsi"/>
          <w:sz w:val="24"/>
          <w:szCs w:val="24"/>
        </w:rPr>
        <w:t xml:space="preserve"> </w:t>
      </w:r>
    </w:p>
    <w:p w:rsidR="002F75BE" w:rsidRDefault="002F75BE" w:rsidP="00643146">
      <w:pPr>
        <w:spacing w:line="240" w:lineRule="auto"/>
        <w:jc w:val="both"/>
        <w:rPr>
          <w:rFonts w:cstheme="minorHAnsi"/>
          <w:i/>
          <w:sz w:val="24"/>
          <w:szCs w:val="24"/>
        </w:rPr>
      </w:pPr>
      <w:r w:rsidRPr="002F75BE">
        <w:rPr>
          <w:rFonts w:cstheme="minorHAnsi"/>
          <w:sz w:val="24"/>
          <w:szCs w:val="24"/>
        </w:rPr>
        <w:t xml:space="preserve">London Metropolitan Police Service (2009) </w:t>
      </w:r>
      <w:r w:rsidRPr="002F75BE">
        <w:rPr>
          <w:rFonts w:cstheme="minorHAnsi"/>
          <w:i/>
          <w:sz w:val="24"/>
          <w:szCs w:val="24"/>
        </w:rPr>
        <w:t>Promotion Event Risk Assessment Form 696</w:t>
      </w:r>
    </w:p>
    <w:p w:rsidR="001C3F3F" w:rsidRDefault="001C3F3F" w:rsidP="00643146">
      <w:pPr>
        <w:spacing w:line="240" w:lineRule="auto"/>
        <w:jc w:val="both"/>
        <w:rPr>
          <w:rFonts w:cstheme="minorHAnsi"/>
          <w:sz w:val="24"/>
          <w:szCs w:val="24"/>
        </w:rPr>
      </w:pPr>
      <w:r w:rsidRPr="000523B8">
        <w:rPr>
          <w:rFonts w:cstheme="minorHAnsi"/>
          <w:sz w:val="24"/>
          <w:szCs w:val="24"/>
        </w:rPr>
        <w:t xml:space="preserve">Lyness, J. and Powell, S. (2018) ‘How to tackle the knife crime epidemic: 'It's really quite simple – we need to change the whole system'. </w:t>
      </w:r>
      <w:r w:rsidRPr="000523B8">
        <w:rPr>
          <w:rFonts w:cstheme="minorHAnsi"/>
          <w:i/>
          <w:sz w:val="24"/>
          <w:szCs w:val="24"/>
        </w:rPr>
        <w:t>The Independent</w:t>
      </w:r>
      <w:r w:rsidRPr="000523B8">
        <w:rPr>
          <w:rFonts w:cstheme="minorHAnsi"/>
          <w:sz w:val="24"/>
          <w:szCs w:val="24"/>
        </w:rPr>
        <w:t xml:space="preserve">, Available at: </w:t>
      </w:r>
      <w:hyperlink r:id="rId35" w:history="1">
        <w:r w:rsidRPr="000523B8">
          <w:rPr>
            <w:rStyle w:val="Hyperlink"/>
            <w:rFonts w:cstheme="minorHAnsi"/>
            <w:sz w:val="24"/>
            <w:szCs w:val="24"/>
          </w:rPr>
          <w:t>https://www.independent.co.uk/news/long_reads/knife-crime-london-stabbings-solution-how-to-depzman-john-costi-sarah-jones-a8309451.html</w:t>
        </w:r>
      </w:hyperlink>
      <w:r w:rsidRPr="000523B8">
        <w:rPr>
          <w:rFonts w:cstheme="minorHAnsi"/>
          <w:sz w:val="24"/>
          <w:szCs w:val="24"/>
        </w:rPr>
        <w:t xml:space="preserve">  [Accessed: June 4, 2018]</w:t>
      </w:r>
    </w:p>
    <w:p w:rsidR="005A4B09" w:rsidRDefault="005A4B09" w:rsidP="00643146">
      <w:pPr>
        <w:spacing w:line="240" w:lineRule="auto"/>
        <w:jc w:val="both"/>
        <w:rPr>
          <w:rFonts w:cstheme="minorHAnsi"/>
          <w:sz w:val="24"/>
          <w:szCs w:val="24"/>
        </w:rPr>
      </w:pPr>
      <w:r w:rsidRPr="005A4B09">
        <w:rPr>
          <w:rFonts w:cstheme="minorHAnsi"/>
          <w:sz w:val="24"/>
          <w:szCs w:val="24"/>
        </w:rPr>
        <w:t xml:space="preserve">MacPherson W (1999) </w:t>
      </w:r>
      <w:r w:rsidRPr="005A4B09">
        <w:rPr>
          <w:rFonts w:cstheme="minorHAnsi"/>
          <w:i/>
          <w:sz w:val="24"/>
          <w:szCs w:val="24"/>
        </w:rPr>
        <w:t>The Stephen Lawrence Inquiry</w:t>
      </w:r>
      <w:r w:rsidR="001E58C0">
        <w:rPr>
          <w:rFonts w:cstheme="minorHAnsi"/>
          <w:sz w:val="24"/>
          <w:szCs w:val="24"/>
        </w:rPr>
        <w:t>. London: HMSO</w:t>
      </w:r>
    </w:p>
    <w:p w:rsidR="001C3F3F" w:rsidRDefault="001C3F3F" w:rsidP="00643146">
      <w:pPr>
        <w:spacing w:line="240" w:lineRule="auto"/>
        <w:jc w:val="both"/>
        <w:rPr>
          <w:rFonts w:cstheme="minorHAnsi"/>
          <w:sz w:val="24"/>
          <w:szCs w:val="24"/>
        </w:rPr>
      </w:pPr>
      <w:r w:rsidRPr="000523B8">
        <w:rPr>
          <w:rFonts w:cstheme="minorHAnsi"/>
          <w:sz w:val="24"/>
          <w:szCs w:val="24"/>
        </w:rPr>
        <w:t xml:space="preserve">Mararike, S., Harper, T., Gilligan, A. (2018) ‘Drill, the ‘demonic’ music linked to rise in youth murders’. </w:t>
      </w:r>
      <w:r w:rsidRPr="000523B8">
        <w:rPr>
          <w:rFonts w:cstheme="minorHAnsi"/>
          <w:i/>
          <w:sz w:val="24"/>
          <w:szCs w:val="24"/>
        </w:rPr>
        <w:t>The Times</w:t>
      </w:r>
      <w:r w:rsidRPr="000523B8">
        <w:rPr>
          <w:rFonts w:cstheme="minorHAnsi"/>
          <w:sz w:val="24"/>
          <w:szCs w:val="24"/>
        </w:rPr>
        <w:t xml:space="preserve">, Available at: </w:t>
      </w:r>
      <w:hyperlink r:id="rId36" w:history="1">
        <w:r w:rsidRPr="000523B8">
          <w:rPr>
            <w:rStyle w:val="Hyperlink"/>
            <w:rFonts w:cstheme="minorHAnsi"/>
            <w:sz w:val="24"/>
            <w:szCs w:val="24"/>
          </w:rPr>
          <w:t>https://www.thetimes.co.uk/article/drill-the-demonic-music-linked-to-rise-in-youth-murders-0bkbh3csk</w:t>
        </w:r>
      </w:hyperlink>
      <w:r w:rsidRPr="000523B8">
        <w:rPr>
          <w:rFonts w:cstheme="minorHAnsi"/>
          <w:sz w:val="24"/>
          <w:szCs w:val="24"/>
        </w:rPr>
        <w:t xml:space="preserve"> [Accessed: June 4, 2018]</w:t>
      </w:r>
    </w:p>
    <w:p w:rsidR="005D6F47" w:rsidRDefault="005D6F47" w:rsidP="00643146">
      <w:pPr>
        <w:spacing w:line="240" w:lineRule="auto"/>
        <w:jc w:val="both"/>
        <w:rPr>
          <w:rFonts w:cstheme="minorHAnsi"/>
          <w:sz w:val="24"/>
          <w:szCs w:val="24"/>
        </w:rPr>
      </w:pPr>
      <w:r w:rsidRPr="005D6F47">
        <w:rPr>
          <w:rFonts w:cstheme="minorHAnsi"/>
          <w:sz w:val="24"/>
          <w:szCs w:val="24"/>
        </w:rPr>
        <w:t>Mayor's Office for Policing and Crime</w:t>
      </w:r>
      <w:r>
        <w:rPr>
          <w:rFonts w:cstheme="minorHAnsi"/>
          <w:sz w:val="24"/>
          <w:szCs w:val="24"/>
        </w:rPr>
        <w:t xml:space="preserve"> (2016) </w:t>
      </w:r>
      <w:r w:rsidRPr="005D6F47">
        <w:rPr>
          <w:rFonts w:cstheme="minorHAnsi"/>
          <w:i/>
          <w:sz w:val="24"/>
          <w:szCs w:val="24"/>
        </w:rPr>
        <w:t>Gangs</w:t>
      </w:r>
      <w:r>
        <w:rPr>
          <w:rFonts w:cstheme="minorHAnsi"/>
          <w:sz w:val="24"/>
          <w:szCs w:val="24"/>
        </w:rPr>
        <w:t xml:space="preserve">, Available at: </w:t>
      </w:r>
      <w:hyperlink r:id="rId37" w:history="1">
        <w:r w:rsidRPr="00F229DC">
          <w:rPr>
            <w:rStyle w:val="Hyperlink"/>
            <w:rFonts w:cstheme="minorHAnsi"/>
            <w:sz w:val="24"/>
            <w:szCs w:val="24"/>
          </w:rPr>
          <w:t>https://www.london.gov.uk/sites/default/files/mopac_challenge_gangs_2_february_2016_-_presentation.pdf</w:t>
        </w:r>
      </w:hyperlink>
      <w:r>
        <w:rPr>
          <w:rFonts w:cstheme="minorHAnsi"/>
          <w:sz w:val="24"/>
          <w:szCs w:val="24"/>
        </w:rPr>
        <w:t xml:space="preserve"> [Accessed: November 27, 2018]</w:t>
      </w:r>
    </w:p>
    <w:p w:rsidR="00D5210B" w:rsidRDefault="00D5210B" w:rsidP="00643146">
      <w:pPr>
        <w:spacing w:line="240" w:lineRule="auto"/>
        <w:jc w:val="both"/>
        <w:rPr>
          <w:rFonts w:cstheme="minorHAnsi"/>
          <w:sz w:val="24"/>
          <w:szCs w:val="24"/>
        </w:rPr>
      </w:pPr>
      <w:r>
        <w:rPr>
          <w:rFonts w:cstheme="minorHAnsi"/>
          <w:sz w:val="24"/>
          <w:szCs w:val="24"/>
        </w:rPr>
        <w:t xml:space="preserve">Morrison, S. (2018) ‘London crime: gang members 'to be treated like terror suspects' under new measures to tackle violence’, </w:t>
      </w:r>
      <w:r>
        <w:rPr>
          <w:rFonts w:cstheme="minorHAnsi"/>
          <w:i/>
          <w:sz w:val="24"/>
          <w:szCs w:val="24"/>
        </w:rPr>
        <w:t>Evening Standard</w:t>
      </w:r>
      <w:r>
        <w:rPr>
          <w:rFonts w:cstheme="minorHAnsi"/>
          <w:sz w:val="24"/>
          <w:szCs w:val="24"/>
        </w:rPr>
        <w:t xml:space="preserve">, Available at: </w:t>
      </w:r>
      <w:hyperlink r:id="rId38" w:history="1">
        <w:r>
          <w:rPr>
            <w:rStyle w:val="Hyperlink"/>
            <w:rFonts w:cstheme="minorHAnsi"/>
            <w:sz w:val="24"/>
            <w:szCs w:val="24"/>
          </w:rPr>
          <w:t>https://www.standard.co.uk/news/crime/london-gang-members-to-be-treated-like-terror-suspects-under-new-measures-to-tackle-violent-crime-a3850626.html</w:t>
        </w:r>
      </w:hyperlink>
      <w:r>
        <w:rPr>
          <w:rFonts w:cstheme="minorHAnsi"/>
          <w:sz w:val="24"/>
          <w:szCs w:val="24"/>
        </w:rPr>
        <w:t xml:space="preserve"> [Accessed: June 13, 2018] </w:t>
      </w:r>
    </w:p>
    <w:p w:rsidR="001756AB" w:rsidRDefault="001756AB" w:rsidP="00643146">
      <w:pPr>
        <w:spacing w:line="240" w:lineRule="auto"/>
        <w:jc w:val="both"/>
        <w:rPr>
          <w:rFonts w:cstheme="minorHAnsi"/>
          <w:sz w:val="24"/>
          <w:szCs w:val="24"/>
        </w:rPr>
      </w:pPr>
      <w:r w:rsidRPr="000523B8">
        <w:rPr>
          <w:rFonts w:cstheme="minorHAnsi"/>
          <w:sz w:val="24"/>
          <w:szCs w:val="24"/>
        </w:rPr>
        <w:t>Metropolitan Police Authority</w:t>
      </w:r>
      <w:r>
        <w:rPr>
          <w:rFonts w:cstheme="minorHAnsi"/>
          <w:sz w:val="24"/>
          <w:szCs w:val="24"/>
        </w:rPr>
        <w:t xml:space="preserve"> (MPA)</w:t>
      </w:r>
      <w:r w:rsidRPr="000523B8">
        <w:rPr>
          <w:rFonts w:cstheme="minorHAnsi"/>
          <w:sz w:val="24"/>
          <w:szCs w:val="24"/>
        </w:rPr>
        <w:t xml:space="preserve"> (2009) </w:t>
      </w:r>
      <w:r w:rsidRPr="000523B8">
        <w:rPr>
          <w:rFonts w:cstheme="minorHAnsi"/>
          <w:i/>
          <w:sz w:val="24"/>
          <w:szCs w:val="24"/>
        </w:rPr>
        <w:t>Developing From 696.</w:t>
      </w:r>
      <w:r w:rsidRPr="000523B8">
        <w:rPr>
          <w:rFonts w:cstheme="minorHAnsi"/>
          <w:sz w:val="24"/>
          <w:szCs w:val="24"/>
        </w:rPr>
        <w:t xml:space="preserve"> Available at: </w:t>
      </w:r>
      <w:hyperlink r:id="rId39" w:history="1">
        <w:r w:rsidRPr="000523B8">
          <w:rPr>
            <w:rStyle w:val="Hyperlink"/>
            <w:rFonts w:cstheme="minorHAnsi"/>
            <w:sz w:val="24"/>
            <w:szCs w:val="24"/>
          </w:rPr>
          <w:t>http://policeauthority.org/metropolitan/committees/cep/2009/091112/09/index.html</w:t>
        </w:r>
      </w:hyperlink>
      <w:r w:rsidRPr="000523B8">
        <w:rPr>
          <w:rFonts w:cstheme="minorHAnsi"/>
          <w:sz w:val="24"/>
          <w:szCs w:val="24"/>
        </w:rPr>
        <w:t xml:space="preserve"> [Accessed: June 13, 2018] </w:t>
      </w:r>
    </w:p>
    <w:p w:rsidR="00383A91" w:rsidRDefault="00383A91" w:rsidP="00643146">
      <w:pPr>
        <w:spacing w:line="240" w:lineRule="auto"/>
        <w:jc w:val="both"/>
        <w:rPr>
          <w:rFonts w:cstheme="minorHAnsi"/>
          <w:sz w:val="24"/>
          <w:szCs w:val="24"/>
        </w:rPr>
      </w:pPr>
      <w:r w:rsidRPr="000523B8">
        <w:rPr>
          <w:rFonts w:cstheme="minorHAnsi"/>
          <w:sz w:val="24"/>
          <w:szCs w:val="24"/>
        </w:rPr>
        <w:t xml:space="preserve">Muir, H. (2006) ‘Rapper who killed producer for 'disrespect' gets 30 years’. </w:t>
      </w:r>
      <w:r w:rsidRPr="000523B8">
        <w:rPr>
          <w:rFonts w:cstheme="minorHAnsi"/>
          <w:i/>
          <w:sz w:val="24"/>
          <w:szCs w:val="24"/>
        </w:rPr>
        <w:t>The Guardian</w:t>
      </w:r>
      <w:r w:rsidRPr="000523B8">
        <w:rPr>
          <w:rFonts w:cstheme="minorHAnsi"/>
          <w:sz w:val="24"/>
          <w:szCs w:val="24"/>
        </w:rPr>
        <w:t xml:space="preserve">, Available at: </w:t>
      </w:r>
      <w:hyperlink r:id="rId40" w:history="1">
        <w:r w:rsidRPr="000523B8">
          <w:rPr>
            <w:rStyle w:val="Hyperlink"/>
            <w:rFonts w:cstheme="minorHAnsi"/>
            <w:sz w:val="24"/>
            <w:szCs w:val="24"/>
          </w:rPr>
          <w:t>https://www.theguardian.com/uk/2006/nov/03/ukguns.musicnews</w:t>
        </w:r>
      </w:hyperlink>
      <w:r w:rsidRPr="000523B8">
        <w:rPr>
          <w:rFonts w:cstheme="minorHAnsi"/>
          <w:sz w:val="24"/>
          <w:szCs w:val="24"/>
        </w:rPr>
        <w:t xml:space="preserve"> [Accessed: June 13, 2018]</w:t>
      </w:r>
    </w:p>
    <w:p w:rsidR="000904A4" w:rsidRPr="000904A4" w:rsidRDefault="000904A4" w:rsidP="00643146">
      <w:pPr>
        <w:spacing w:line="240" w:lineRule="auto"/>
        <w:jc w:val="both"/>
        <w:rPr>
          <w:rFonts w:cstheme="minorHAnsi"/>
          <w:bCs/>
          <w:sz w:val="24"/>
          <w:szCs w:val="24"/>
        </w:rPr>
      </w:pPr>
      <w:r w:rsidRPr="000904A4">
        <w:rPr>
          <w:rFonts w:cstheme="minorHAnsi"/>
          <w:bCs/>
          <w:i/>
          <w:sz w:val="24"/>
          <w:szCs w:val="24"/>
        </w:rPr>
        <w:t>News Met Police</w:t>
      </w:r>
      <w:r w:rsidRPr="000523B8">
        <w:rPr>
          <w:rFonts w:cstheme="minorHAnsi"/>
          <w:bCs/>
          <w:sz w:val="24"/>
          <w:szCs w:val="24"/>
        </w:rPr>
        <w:t xml:space="preserve"> (2017) Decision made following consultation regarding Form 696. Available at: </w:t>
      </w:r>
      <w:hyperlink r:id="rId41" w:history="1">
        <w:r w:rsidRPr="000523B8">
          <w:rPr>
            <w:rStyle w:val="Hyperlink"/>
            <w:rFonts w:cstheme="minorHAnsi"/>
            <w:bCs/>
            <w:sz w:val="24"/>
            <w:szCs w:val="24"/>
          </w:rPr>
          <w:t>http://news.met.police.uk/news/decision-made-following-consultation-regarding-form-696-274924</w:t>
        </w:r>
      </w:hyperlink>
      <w:r w:rsidRPr="000523B8">
        <w:rPr>
          <w:rFonts w:cstheme="minorHAnsi"/>
          <w:bCs/>
          <w:sz w:val="24"/>
          <w:szCs w:val="24"/>
        </w:rPr>
        <w:t xml:space="preserve"> [Accessed: June 13, 2018]</w:t>
      </w:r>
    </w:p>
    <w:p w:rsidR="000F51CD" w:rsidRDefault="000F51CD" w:rsidP="00643146">
      <w:pPr>
        <w:spacing w:line="240" w:lineRule="auto"/>
        <w:jc w:val="both"/>
        <w:rPr>
          <w:rFonts w:cstheme="minorHAnsi"/>
          <w:sz w:val="24"/>
          <w:szCs w:val="24"/>
        </w:rPr>
      </w:pPr>
      <w:r w:rsidRPr="000F51CD">
        <w:rPr>
          <w:rFonts w:cstheme="minorHAnsi"/>
          <w:sz w:val="24"/>
          <w:szCs w:val="24"/>
        </w:rPr>
        <w:t>Office of the United Nations High Commissioner for Human Rights</w:t>
      </w:r>
      <w:r>
        <w:rPr>
          <w:rFonts w:cstheme="minorHAnsi"/>
          <w:sz w:val="24"/>
          <w:szCs w:val="24"/>
        </w:rPr>
        <w:t xml:space="preserve"> </w:t>
      </w:r>
      <w:r w:rsidR="00381AD8">
        <w:rPr>
          <w:rFonts w:cstheme="minorHAnsi"/>
          <w:sz w:val="24"/>
          <w:szCs w:val="24"/>
        </w:rPr>
        <w:t xml:space="preserve">(OHCHR) </w:t>
      </w:r>
      <w:r>
        <w:rPr>
          <w:rFonts w:cstheme="minorHAnsi"/>
          <w:sz w:val="24"/>
          <w:szCs w:val="24"/>
        </w:rPr>
        <w:t>(2018) ‘</w:t>
      </w:r>
      <w:r w:rsidRPr="000F51CD">
        <w:rPr>
          <w:rFonts w:cstheme="minorHAnsi"/>
          <w:sz w:val="24"/>
          <w:szCs w:val="24"/>
        </w:rPr>
        <w:t>UN rights expert hails UK for anti-racism action but raises serious concerns over Immigration Policy, Prevent programme and Brexit</w:t>
      </w:r>
      <w:r>
        <w:rPr>
          <w:rFonts w:cstheme="minorHAnsi"/>
          <w:sz w:val="24"/>
          <w:szCs w:val="24"/>
        </w:rPr>
        <w:t xml:space="preserve">’ </w:t>
      </w:r>
      <w:r w:rsidRPr="000523B8">
        <w:rPr>
          <w:rFonts w:cstheme="minorHAnsi"/>
          <w:sz w:val="24"/>
          <w:szCs w:val="24"/>
        </w:rPr>
        <w:t xml:space="preserve">Available at: </w:t>
      </w:r>
      <w:hyperlink r:id="rId42" w:history="1">
        <w:r w:rsidRPr="00AC724D">
          <w:rPr>
            <w:rStyle w:val="Hyperlink"/>
            <w:rFonts w:cstheme="minorHAnsi"/>
            <w:sz w:val="24"/>
            <w:szCs w:val="24"/>
          </w:rPr>
          <w:t>https://www.ohchr.org/EN/NewsEvents/Pages/DisplayNews.aspx?NewsID=23074&amp;LangID=E</w:t>
        </w:r>
      </w:hyperlink>
      <w:r>
        <w:rPr>
          <w:rFonts w:cstheme="minorHAnsi"/>
          <w:sz w:val="24"/>
          <w:szCs w:val="24"/>
        </w:rPr>
        <w:t xml:space="preserve">  </w:t>
      </w:r>
      <w:r w:rsidRPr="000523B8">
        <w:rPr>
          <w:rFonts w:cstheme="minorHAnsi"/>
          <w:sz w:val="24"/>
          <w:szCs w:val="24"/>
        </w:rPr>
        <w:t>[Accessed: June 4, 2018]</w:t>
      </w:r>
    </w:p>
    <w:p w:rsidR="004F6F69" w:rsidRPr="004F6F69" w:rsidRDefault="004F6F69" w:rsidP="00643146">
      <w:pPr>
        <w:spacing w:line="240" w:lineRule="auto"/>
        <w:jc w:val="both"/>
        <w:rPr>
          <w:rFonts w:cstheme="minorHAnsi"/>
          <w:bCs/>
          <w:sz w:val="24"/>
          <w:szCs w:val="24"/>
        </w:rPr>
      </w:pPr>
      <w:r w:rsidRPr="00E24444">
        <w:rPr>
          <w:rFonts w:cstheme="minorHAnsi"/>
          <w:bCs/>
          <w:sz w:val="24"/>
          <w:szCs w:val="24"/>
        </w:rPr>
        <w:t xml:space="preserve">Palmer, S. (2012) '“Dutty Babylon”: Policing Black Communities and the Politics of Resistance', </w:t>
      </w:r>
      <w:r w:rsidRPr="00E24444">
        <w:rPr>
          <w:rFonts w:cstheme="minorHAnsi"/>
          <w:bCs/>
          <w:i/>
          <w:sz w:val="24"/>
          <w:szCs w:val="24"/>
        </w:rPr>
        <w:t>Criminal Justice Matters</w:t>
      </w:r>
      <w:r w:rsidRPr="00E24444">
        <w:rPr>
          <w:rFonts w:cstheme="minorHAnsi"/>
          <w:bCs/>
          <w:sz w:val="24"/>
          <w:szCs w:val="24"/>
        </w:rPr>
        <w:t>, 87: (1): 26–27</w:t>
      </w:r>
    </w:p>
    <w:p w:rsidR="00293BB1" w:rsidRPr="00293BB1" w:rsidRDefault="00293BB1" w:rsidP="00643146">
      <w:pPr>
        <w:spacing w:line="240" w:lineRule="auto"/>
        <w:jc w:val="both"/>
        <w:rPr>
          <w:rFonts w:cstheme="minorHAnsi"/>
          <w:bCs/>
          <w:sz w:val="24"/>
          <w:szCs w:val="24"/>
        </w:rPr>
      </w:pPr>
      <w:r w:rsidRPr="000523B8">
        <w:rPr>
          <w:rFonts w:cstheme="minorHAnsi"/>
          <w:bCs/>
          <w:sz w:val="24"/>
          <w:szCs w:val="24"/>
        </w:rPr>
        <w:t xml:space="preserve">Panorama (2009) “We will come for you”, gangs warned’. </w:t>
      </w:r>
      <w:r w:rsidRPr="000523B8">
        <w:rPr>
          <w:rFonts w:cstheme="minorHAnsi"/>
          <w:bCs/>
          <w:i/>
          <w:sz w:val="24"/>
          <w:szCs w:val="24"/>
        </w:rPr>
        <w:t>BBC</w:t>
      </w:r>
      <w:r w:rsidRPr="000523B8">
        <w:rPr>
          <w:rFonts w:cstheme="minorHAnsi"/>
          <w:bCs/>
          <w:sz w:val="24"/>
          <w:szCs w:val="24"/>
        </w:rPr>
        <w:t xml:space="preserve">, Available at: </w:t>
      </w:r>
      <w:hyperlink r:id="rId43" w:history="1">
        <w:r w:rsidRPr="000523B8">
          <w:rPr>
            <w:rStyle w:val="Hyperlink"/>
            <w:rFonts w:cstheme="minorHAnsi"/>
            <w:bCs/>
            <w:sz w:val="24"/>
            <w:szCs w:val="24"/>
          </w:rPr>
          <w:t>http://news.bbc.co.uk/panorama/hi/front_page/newsid_8366000/8366280.stm</w:t>
        </w:r>
      </w:hyperlink>
      <w:r w:rsidRPr="000523B8">
        <w:rPr>
          <w:rFonts w:cstheme="minorHAnsi"/>
          <w:bCs/>
          <w:sz w:val="24"/>
          <w:szCs w:val="24"/>
        </w:rPr>
        <w:t xml:space="preserve"> [Accessed: June 13, 2018]</w:t>
      </w:r>
    </w:p>
    <w:p w:rsidR="006873EA" w:rsidRDefault="006873EA" w:rsidP="00643146">
      <w:pPr>
        <w:spacing w:line="240" w:lineRule="auto"/>
        <w:jc w:val="both"/>
        <w:rPr>
          <w:rFonts w:cstheme="minorHAnsi"/>
          <w:sz w:val="24"/>
          <w:szCs w:val="24"/>
        </w:rPr>
      </w:pPr>
      <w:r>
        <w:rPr>
          <w:rFonts w:cstheme="minorHAnsi"/>
          <w:sz w:val="24"/>
          <w:szCs w:val="24"/>
        </w:rPr>
        <w:t xml:space="preserve">Perera, J. (2018) ‘The Politics of Generation Grime’, </w:t>
      </w:r>
      <w:r w:rsidRPr="006873EA">
        <w:rPr>
          <w:rFonts w:cstheme="minorHAnsi"/>
          <w:i/>
          <w:sz w:val="24"/>
          <w:szCs w:val="24"/>
        </w:rPr>
        <w:t>Race &amp; Class</w:t>
      </w:r>
      <w:r>
        <w:rPr>
          <w:rFonts w:cstheme="minorHAnsi"/>
          <w:sz w:val="24"/>
          <w:szCs w:val="24"/>
        </w:rPr>
        <w:t xml:space="preserve">, </w:t>
      </w:r>
      <w:r w:rsidR="00A60E70">
        <w:rPr>
          <w:rFonts w:cstheme="minorHAnsi"/>
          <w:sz w:val="24"/>
          <w:szCs w:val="24"/>
        </w:rPr>
        <w:t>Vol. 60(2): 82-93</w:t>
      </w:r>
    </w:p>
    <w:p w:rsidR="00AB34ED" w:rsidRDefault="00AB34ED" w:rsidP="00643146">
      <w:pPr>
        <w:spacing w:line="240" w:lineRule="auto"/>
        <w:jc w:val="both"/>
        <w:rPr>
          <w:rFonts w:cstheme="minorHAnsi"/>
          <w:sz w:val="24"/>
          <w:szCs w:val="24"/>
        </w:rPr>
      </w:pPr>
      <w:r>
        <w:rPr>
          <w:rFonts w:cstheme="minorHAnsi"/>
          <w:sz w:val="24"/>
          <w:szCs w:val="24"/>
        </w:rPr>
        <w:t xml:space="preserve">Perera, J. (2019) </w:t>
      </w:r>
      <w:r w:rsidRPr="00AB34ED">
        <w:rPr>
          <w:rFonts w:cstheme="minorHAnsi"/>
          <w:i/>
          <w:sz w:val="24"/>
          <w:szCs w:val="24"/>
        </w:rPr>
        <w:t>The London Clearances: Race, Housing and Policing</w:t>
      </w:r>
      <w:r>
        <w:rPr>
          <w:rFonts w:cstheme="minorHAnsi"/>
          <w:sz w:val="24"/>
          <w:szCs w:val="24"/>
        </w:rPr>
        <w:t>. London: The Institute of Race Relations</w:t>
      </w:r>
    </w:p>
    <w:p w:rsidR="00D44610" w:rsidRDefault="00D44610" w:rsidP="00643146">
      <w:pPr>
        <w:spacing w:line="240" w:lineRule="auto"/>
        <w:jc w:val="both"/>
        <w:rPr>
          <w:rFonts w:cstheme="minorHAnsi"/>
          <w:sz w:val="24"/>
          <w:szCs w:val="24"/>
        </w:rPr>
      </w:pPr>
      <w:r>
        <w:rPr>
          <w:rFonts w:cstheme="minorHAnsi"/>
          <w:sz w:val="24"/>
          <w:szCs w:val="24"/>
        </w:rPr>
        <w:t xml:space="preserve">Pinkney, C. and Robinson-Edwards, S. (2018) ‘Gangs, music and the mediatisation of crime: expressions, violations and validations’, </w:t>
      </w:r>
      <w:r>
        <w:rPr>
          <w:rFonts w:cstheme="minorHAnsi"/>
          <w:i/>
          <w:sz w:val="24"/>
          <w:szCs w:val="24"/>
        </w:rPr>
        <w:t>Safer Communities</w:t>
      </w:r>
      <w:r>
        <w:rPr>
          <w:rFonts w:cstheme="minorHAnsi"/>
          <w:sz w:val="24"/>
          <w:szCs w:val="24"/>
        </w:rPr>
        <w:t>, Vol. 17 Issue: 2, pp.103-118</w:t>
      </w:r>
    </w:p>
    <w:p w:rsidR="009E73D8" w:rsidRPr="000523B8" w:rsidRDefault="009E73D8" w:rsidP="00643146">
      <w:pPr>
        <w:autoSpaceDE w:val="0"/>
        <w:autoSpaceDN w:val="0"/>
        <w:adjustRightInd w:val="0"/>
        <w:spacing w:after="0" w:line="240" w:lineRule="auto"/>
        <w:jc w:val="both"/>
        <w:rPr>
          <w:rFonts w:cstheme="minorHAnsi"/>
          <w:sz w:val="24"/>
          <w:szCs w:val="24"/>
        </w:rPr>
      </w:pPr>
      <w:r w:rsidRPr="000523B8">
        <w:rPr>
          <w:rFonts w:cstheme="minorHAnsi"/>
          <w:sz w:val="24"/>
          <w:szCs w:val="24"/>
        </w:rPr>
        <w:t xml:space="preserve">Rose, A. (2008) ‘Teenage knife and gun fatalities hit an all-time high’ </w:t>
      </w:r>
      <w:r w:rsidRPr="000523B8">
        <w:rPr>
          <w:rFonts w:cstheme="minorHAnsi"/>
          <w:i/>
          <w:iCs/>
          <w:sz w:val="24"/>
          <w:szCs w:val="24"/>
        </w:rPr>
        <w:t>The Guardian</w:t>
      </w:r>
      <w:r w:rsidRPr="000523B8">
        <w:rPr>
          <w:rFonts w:cstheme="minorHAnsi"/>
          <w:sz w:val="24"/>
          <w:szCs w:val="24"/>
        </w:rPr>
        <w:t>.</w:t>
      </w:r>
    </w:p>
    <w:p w:rsidR="009E73D8" w:rsidRDefault="009E73D8" w:rsidP="00643146">
      <w:pPr>
        <w:autoSpaceDE w:val="0"/>
        <w:autoSpaceDN w:val="0"/>
        <w:adjustRightInd w:val="0"/>
        <w:spacing w:after="0" w:line="240" w:lineRule="auto"/>
        <w:jc w:val="both"/>
        <w:rPr>
          <w:rFonts w:cstheme="minorHAnsi"/>
          <w:sz w:val="24"/>
          <w:szCs w:val="24"/>
        </w:rPr>
      </w:pPr>
      <w:r w:rsidRPr="000523B8">
        <w:rPr>
          <w:rFonts w:cstheme="minorHAnsi"/>
          <w:sz w:val="24"/>
          <w:szCs w:val="24"/>
        </w:rPr>
        <w:lastRenderedPageBreak/>
        <w:t xml:space="preserve">Available at: </w:t>
      </w:r>
      <w:hyperlink r:id="rId44" w:history="1">
        <w:r w:rsidRPr="000523B8">
          <w:rPr>
            <w:rStyle w:val="Hyperlink"/>
            <w:rFonts w:cstheme="minorHAnsi"/>
            <w:sz w:val="24"/>
            <w:szCs w:val="24"/>
          </w:rPr>
          <w:t>https://www.theguardian.com/world/2008/dec/28/knife-crime-deaths-eyewitness</w:t>
        </w:r>
      </w:hyperlink>
      <w:r w:rsidRPr="000523B8">
        <w:rPr>
          <w:rFonts w:cstheme="minorHAnsi"/>
          <w:sz w:val="24"/>
          <w:szCs w:val="24"/>
        </w:rPr>
        <w:t xml:space="preserve"> [Accessed: June 13, 2018] </w:t>
      </w:r>
    </w:p>
    <w:p w:rsidR="001403E9" w:rsidRDefault="001403E9" w:rsidP="00643146">
      <w:pPr>
        <w:spacing w:line="240" w:lineRule="auto"/>
        <w:jc w:val="both"/>
        <w:rPr>
          <w:rFonts w:cstheme="minorHAnsi"/>
          <w:sz w:val="24"/>
          <w:szCs w:val="24"/>
        </w:rPr>
      </w:pPr>
    </w:p>
    <w:p w:rsidR="009E73D8" w:rsidRPr="000523B8" w:rsidRDefault="005A4B09" w:rsidP="00643146">
      <w:pPr>
        <w:spacing w:line="240" w:lineRule="auto"/>
        <w:jc w:val="both"/>
        <w:rPr>
          <w:rFonts w:cstheme="minorHAnsi"/>
          <w:sz w:val="24"/>
          <w:szCs w:val="24"/>
        </w:rPr>
      </w:pPr>
      <w:r w:rsidRPr="005A4B09">
        <w:rPr>
          <w:rFonts w:cstheme="minorHAnsi"/>
          <w:sz w:val="24"/>
          <w:szCs w:val="24"/>
        </w:rPr>
        <w:t xml:space="preserve">Scarman LG (1981) </w:t>
      </w:r>
      <w:r w:rsidRPr="005A4B09">
        <w:rPr>
          <w:rFonts w:cstheme="minorHAnsi"/>
          <w:i/>
          <w:sz w:val="24"/>
          <w:szCs w:val="24"/>
        </w:rPr>
        <w:t>The Scarman Report: The Brixton Disorders, Cmnd 8427</w:t>
      </w:r>
      <w:r w:rsidR="009E73D8">
        <w:rPr>
          <w:rFonts w:cstheme="minorHAnsi"/>
          <w:sz w:val="24"/>
          <w:szCs w:val="24"/>
        </w:rPr>
        <w:t>. London: HMSO</w:t>
      </w:r>
    </w:p>
    <w:p w:rsidR="009E73D8" w:rsidRPr="000523B8" w:rsidRDefault="009E73D8" w:rsidP="00643146">
      <w:pPr>
        <w:autoSpaceDE w:val="0"/>
        <w:autoSpaceDN w:val="0"/>
        <w:adjustRightInd w:val="0"/>
        <w:spacing w:after="0" w:line="240" w:lineRule="auto"/>
        <w:jc w:val="both"/>
        <w:rPr>
          <w:rFonts w:cstheme="minorHAnsi"/>
          <w:sz w:val="24"/>
          <w:szCs w:val="24"/>
        </w:rPr>
      </w:pPr>
      <w:r w:rsidRPr="000523B8">
        <w:rPr>
          <w:rFonts w:cstheme="minorHAnsi"/>
          <w:sz w:val="24"/>
          <w:szCs w:val="24"/>
        </w:rPr>
        <w:t>Sergeant, H. (2009) ‘Feral youths: How a generation of violent, illiterate young men</w:t>
      </w:r>
    </w:p>
    <w:p w:rsidR="009E73D8" w:rsidRPr="000523B8" w:rsidRDefault="009E73D8" w:rsidP="00643146">
      <w:pPr>
        <w:autoSpaceDE w:val="0"/>
        <w:autoSpaceDN w:val="0"/>
        <w:adjustRightInd w:val="0"/>
        <w:spacing w:after="0" w:line="240" w:lineRule="auto"/>
        <w:jc w:val="both"/>
        <w:rPr>
          <w:rFonts w:cstheme="minorHAnsi"/>
          <w:sz w:val="24"/>
          <w:szCs w:val="24"/>
        </w:rPr>
      </w:pPr>
      <w:r w:rsidRPr="000523B8">
        <w:rPr>
          <w:rFonts w:cstheme="minorHAnsi"/>
          <w:sz w:val="24"/>
          <w:szCs w:val="24"/>
        </w:rPr>
        <w:t xml:space="preserve">are living outside the boundaries of civilised society’. </w:t>
      </w:r>
      <w:r w:rsidRPr="000523B8">
        <w:rPr>
          <w:rFonts w:cstheme="minorHAnsi"/>
          <w:i/>
          <w:sz w:val="24"/>
          <w:szCs w:val="24"/>
        </w:rPr>
        <w:t>Mail Online</w:t>
      </w:r>
      <w:r w:rsidRPr="000523B8">
        <w:rPr>
          <w:rFonts w:cstheme="minorHAnsi"/>
          <w:sz w:val="24"/>
          <w:szCs w:val="24"/>
        </w:rPr>
        <w:t>. Available</w:t>
      </w:r>
    </w:p>
    <w:p w:rsidR="009E73D8" w:rsidRDefault="009E73D8" w:rsidP="00643146">
      <w:pPr>
        <w:autoSpaceDE w:val="0"/>
        <w:autoSpaceDN w:val="0"/>
        <w:adjustRightInd w:val="0"/>
        <w:spacing w:after="0" w:line="240" w:lineRule="auto"/>
        <w:jc w:val="both"/>
        <w:rPr>
          <w:rFonts w:cstheme="minorHAnsi"/>
          <w:sz w:val="24"/>
          <w:szCs w:val="24"/>
        </w:rPr>
      </w:pPr>
      <w:r w:rsidRPr="000523B8">
        <w:rPr>
          <w:rFonts w:cstheme="minorHAnsi"/>
          <w:sz w:val="24"/>
          <w:szCs w:val="24"/>
        </w:rPr>
        <w:t xml:space="preserve">at: </w:t>
      </w:r>
      <w:hyperlink r:id="rId45" w:history="1">
        <w:r w:rsidRPr="000523B8">
          <w:rPr>
            <w:rStyle w:val="Hyperlink"/>
            <w:rFonts w:cstheme="minorHAnsi"/>
            <w:sz w:val="24"/>
            <w:szCs w:val="24"/>
          </w:rPr>
          <w:t>http://www.dailymail.co.uk/debate/article-1214549/Feral-youths-How-generation-violent-illiterate-young-men-living-outside-boundaries-civilised-society.html</w:t>
        </w:r>
      </w:hyperlink>
      <w:r w:rsidRPr="000523B8">
        <w:rPr>
          <w:rFonts w:cstheme="minorHAnsi"/>
          <w:sz w:val="24"/>
          <w:szCs w:val="24"/>
        </w:rPr>
        <w:t xml:space="preserve"> [Accessed: June 13, 2018]</w:t>
      </w:r>
    </w:p>
    <w:p w:rsidR="00331AAE" w:rsidRDefault="00331AAE" w:rsidP="00643146">
      <w:pPr>
        <w:autoSpaceDE w:val="0"/>
        <w:autoSpaceDN w:val="0"/>
        <w:adjustRightInd w:val="0"/>
        <w:spacing w:after="0" w:line="240" w:lineRule="auto"/>
        <w:jc w:val="both"/>
        <w:rPr>
          <w:rFonts w:cstheme="minorHAnsi"/>
          <w:sz w:val="24"/>
          <w:szCs w:val="24"/>
        </w:rPr>
      </w:pPr>
      <w:r>
        <w:rPr>
          <w:rFonts w:cs="Arial"/>
          <w:sz w:val="24"/>
          <w:szCs w:val="24"/>
        </w:rPr>
        <w:t xml:space="preserve">Sharp, D. and Atherton, S. (2007) ‘To Serve and Protect? The Experiences of Policing in the Community of Young People from Black and Other Ethnic Minority Groups’, </w:t>
      </w:r>
      <w:r>
        <w:rPr>
          <w:rFonts w:cs="Arial"/>
          <w:i/>
          <w:sz w:val="24"/>
          <w:szCs w:val="24"/>
        </w:rPr>
        <w:t>British Journal of Criminology</w:t>
      </w:r>
      <w:r>
        <w:rPr>
          <w:rFonts w:cs="Arial"/>
          <w:sz w:val="24"/>
          <w:szCs w:val="24"/>
        </w:rPr>
        <w:t>, 47: 746-763</w:t>
      </w:r>
    </w:p>
    <w:p w:rsidR="009E73D8" w:rsidRPr="000523B8" w:rsidRDefault="009E73D8" w:rsidP="00643146">
      <w:pPr>
        <w:autoSpaceDE w:val="0"/>
        <w:autoSpaceDN w:val="0"/>
        <w:adjustRightInd w:val="0"/>
        <w:spacing w:after="0" w:line="240" w:lineRule="auto"/>
        <w:jc w:val="both"/>
        <w:rPr>
          <w:rFonts w:cstheme="minorHAnsi"/>
          <w:sz w:val="24"/>
          <w:szCs w:val="24"/>
        </w:rPr>
      </w:pPr>
      <w:r w:rsidRPr="000523B8">
        <w:rPr>
          <w:rFonts w:cstheme="minorHAnsi"/>
          <w:sz w:val="24"/>
          <w:szCs w:val="24"/>
        </w:rPr>
        <w:t>Sherwin, A. (2007) ‘Pirate radio DJs risk prosecution to fight gun and knife crime -</w:t>
      </w:r>
    </w:p>
    <w:p w:rsidR="009E73D8" w:rsidRDefault="009E73D8" w:rsidP="00643146">
      <w:pPr>
        <w:autoSpaceDE w:val="0"/>
        <w:autoSpaceDN w:val="0"/>
        <w:adjustRightInd w:val="0"/>
        <w:spacing w:after="0" w:line="240" w:lineRule="auto"/>
        <w:jc w:val="both"/>
        <w:rPr>
          <w:rFonts w:cstheme="minorHAnsi"/>
          <w:sz w:val="24"/>
          <w:szCs w:val="24"/>
        </w:rPr>
      </w:pPr>
      <w:r w:rsidRPr="000523B8">
        <w:rPr>
          <w:rFonts w:cstheme="minorHAnsi"/>
          <w:i/>
          <w:sz w:val="24"/>
          <w:szCs w:val="24"/>
        </w:rPr>
        <w:t>The Times</w:t>
      </w:r>
      <w:r w:rsidRPr="000523B8">
        <w:rPr>
          <w:rFonts w:cstheme="minorHAnsi"/>
          <w:sz w:val="24"/>
          <w:szCs w:val="24"/>
        </w:rPr>
        <w:t xml:space="preserve">’. Available at: </w:t>
      </w:r>
      <w:hyperlink r:id="rId46" w:history="1">
        <w:r w:rsidRPr="000523B8">
          <w:rPr>
            <w:rStyle w:val="Hyperlink"/>
            <w:rFonts w:cstheme="minorHAnsi"/>
            <w:sz w:val="24"/>
            <w:szCs w:val="24"/>
          </w:rPr>
          <w:t>https://www.thetimes.co.uk/article/pirate-radio-djs-risk-prosecution-to-fight-gun-and-knife-crime-fk3z5cjtcgj</w:t>
        </w:r>
      </w:hyperlink>
      <w:r w:rsidRPr="000523B8">
        <w:rPr>
          <w:rFonts w:cstheme="minorHAnsi"/>
          <w:sz w:val="24"/>
          <w:szCs w:val="24"/>
        </w:rPr>
        <w:t xml:space="preserve"> [Accessed: June 13, 2018]</w:t>
      </w:r>
    </w:p>
    <w:p w:rsidR="00AF793E" w:rsidRPr="000523B8" w:rsidRDefault="00AF793E" w:rsidP="00643146">
      <w:pPr>
        <w:spacing w:line="240" w:lineRule="auto"/>
        <w:jc w:val="both"/>
        <w:rPr>
          <w:rFonts w:cstheme="minorHAnsi"/>
          <w:sz w:val="24"/>
          <w:szCs w:val="24"/>
        </w:rPr>
      </w:pPr>
      <w:r>
        <w:rPr>
          <w:rFonts w:cstheme="minorHAnsi"/>
          <w:sz w:val="24"/>
          <w:szCs w:val="24"/>
        </w:rPr>
        <w:t>Shiner, M., Carre, Z., Delson, R., Eastwood, N. (2018)</w:t>
      </w:r>
      <w:r w:rsidRPr="00AF793E">
        <w:rPr>
          <w:rFonts w:cstheme="minorHAnsi"/>
          <w:i/>
          <w:sz w:val="24"/>
          <w:szCs w:val="24"/>
        </w:rPr>
        <w:t xml:space="preserve"> The Colour of Injustice: ‘Race’, drugs and law enforcement in England and Wales</w:t>
      </w:r>
      <w:r>
        <w:rPr>
          <w:rFonts w:cstheme="minorHAnsi"/>
          <w:sz w:val="24"/>
          <w:szCs w:val="24"/>
        </w:rPr>
        <w:t xml:space="preserve">. London: Stopwatch, Available at: </w:t>
      </w:r>
      <w:hyperlink r:id="rId47" w:history="1">
        <w:r w:rsidRPr="00F229DC">
          <w:rPr>
            <w:rStyle w:val="Hyperlink"/>
            <w:rFonts w:cstheme="minorHAnsi"/>
            <w:sz w:val="24"/>
            <w:szCs w:val="24"/>
          </w:rPr>
          <w:t>http://www.stop-watch.org/uploads/documents/The_Colour_of_Injustice.pdf</w:t>
        </w:r>
      </w:hyperlink>
      <w:r>
        <w:rPr>
          <w:rFonts w:cstheme="minorHAnsi"/>
          <w:sz w:val="24"/>
          <w:szCs w:val="24"/>
        </w:rPr>
        <w:t xml:space="preserve"> [Accessed: November 27, 2018]</w:t>
      </w:r>
    </w:p>
    <w:p w:rsidR="00912A5A" w:rsidRDefault="00912A5A" w:rsidP="00643146">
      <w:pPr>
        <w:spacing w:line="240" w:lineRule="auto"/>
        <w:jc w:val="both"/>
        <w:rPr>
          <w:rFonts w:cstheme="minorHAnsi"/>
          <w:sz w:val="24"/>
          <w:szCs w:val="24"/>
        </w:rPr>
      </w:pPr>
      <w:r w:rsidRPr="000523B8">
        <w:rPr>
          <w:rFonts w:cstheme="minorHAnsi"/>
          <w:sz w:val="24"/>
          <w:szCs w:val="24"/>
        </w:rPr>
        <w:t xml:space="preserve">Simpson, J. (2018) ‘Drill’ music: a nihilistic genre filled with boasts of death and violence’. </w:t>
      </w:r>
      <w:r w:rsidRPr="000523B8">
        <w:rPr>
          <w:rFonts w:cstheme="minorHAnsi"/>
          <w:i/>
          <w:sz w:val="24"/>
          <w:szCs w:val="24"/>
        </w:rPr>
        <w:t>The Times</w:t>
      </w:r>
      <w:r w:rsidRPr="000523B8">
        <w:rPr>
          <w:rFonts w:cstheme="minorHAnsi"/>
          <w:sz w:val="24"/>
          <w:szCs w:val="24"/>
        </w:rPr>
        <w:t xml:space="preserve">, Available at: </w:t>
      </w:r>
      <w:hyperlink r:id="rId48" w:history="1">
        <w:r w:rsidRPr="000523B8">
          <w:rPr>
            <w:rStyle w:val="Hyperlink"/>
            <w:rFonts w:cstheme="minorHAnsi"/>
            <w:sz w:val="24"/>
            <w:szCs w:val="24"/>
          </w:rPr>
          <w:t>https://www.thetimes.co.uk/article/drill-music-a-nihilistic-genre-filled-with-boasts-of-death-and-violence-g7p736tcj</w:t>
        </w:r>
      </w:hyperlink>
      <w:r w:rsidRPr="000523B8">
        <w:rPr>
          <w:rFonts w:cstheme="minorHAnsi"/>
          <w:sz w:val="24"/>
          <w:szCs w:val="24"/>
        </w:rPr>
        <w:t xml:space="preserve"> [Accessed: June 4, 2018]</w:t>
      </w:r>
    </w:p>
    <w:p w:rsidR="009E73D8" w:rsidRPr="009E73D8" w:rsidRDefault="009E73D8" w:rsidP="00643146">
      <w:pPr>
        <w:spacing w:line="240" w:lineRule="auto"/>
        <w:jc w:val="both"/>
        <w:rPr>
          <w:rFonts w:cstheme="minorHAnsi"/>
          <w:sz w:val="24"/>
          <w:szCs w:val="24"/>
          <w:shd w:val="clear" w:color="auto" w:fill="FFFFFF"/>
        </w:rPr>
      </w:pPr>
      <w:r w:rsidRPr="000523B8">
        <w:rPr>
          <w:rFonts w:cstheme="minorHAnsi"/>
          <w:sz w:val="24"/>
          <w:szCs w:val="24"/>
          <w:shd w:val="clear" w:color="auto" w:fill="FFFFFF"/>
        </w:rPr>
        <w:t xml:space="preserve">Sweeney, M. (2008) ‘Disarming Britain: Channel 4 promotes anti-gun season’. </w:t>
      </w:r>
      <w:r w:rsidRPr="000523B8">
        <w:rPr>
          <w:rFonts w:cstheme="minorHAnsi"/>
          <w:i/>
          <w:sz w:val="24"/>
          <w:szCs w:val="24"/>
          <w:shd w:val="clear" w:color="auto" w:fill="FFFFFF"/>
        </w:rPr>
        <w:t>The Guardian</w:t>
      </w:r>
      <w:r w:rsidRPr="000523B8">
        <w:rPr>
          <w:rFonts w:cstheme="minorHAnsi"/>
          <w:sz w:val="24"/>
          <w:szCs w:val="24"/>
          <w:shd w:val="clear" w:color="auto" w:fill="FFFFFF"/>
        </w:rPr>
        <w:t xml:space="preserve">, Available at: </w:t>
      </w:r>
      <w:hyperlink r:id="rId49" w:history="1">
        <w:r w:rsidRPr="000523B8">
          <w:rPr>
            <w:rStyle w:val="Hyperlink"/>
            <w:rFonts w:cstheme="minorHAnsi"/>
            <w:sz w:val="24"/>
            <w:szCs w:val="24"/>
            <w:shd w:val="clear" w:color="auto" w:fill="FFFFFF"/>
          </w:rPr>
          <w:t>https://www.theguardian.com/media/2008/may/30/channel4.television</w:t>
        </w:r>
      </w:hyperlink>
      <w:r w:rsidRPr="000523B8">
        <w:rPr>
          <w:rFonts w:cstheme="minorHAnsi"/>
          <w:sz w:val="24"/>
          <w:szCs w:val="24"/>
          <w:shd w:val="clear" w:color="auto" w:fill="FFFFFF"/>
        </w:rPr>
        <w:t xml:space="preserve"> [Accessed: June 13, 2018]</w:t>
      </w:r>
    </w:p>
    <w:p w:rsidR="001520F7" w:rsidRDefault="001520F7" w:rsidP="00643146">
      <w:pPr>
        <w:spacing w:line="240" w:lineRule="auto"/>
        <w:jc w:val="both"/>
        <w:rPr>
          <w:rFonts w:cstheme="minorHAnsi"/>
          <w:sz w:val="24"/>
          <w:szCs w:val="24"/>
          <w:shd w:val="clear" w:color="auto" w:fill="FFFFFF"/>
        </w:rPr>
      </w:pPr>
      <w:r>
        <w:rPr>
          <w:rFonts w:cstheme="minorHAnsi"/>
          <w:sz w:val="24"/>
          <w:szCs w:val="24"/>
          <w:shd w:val="clear" w:color="auto" w:fill="FFFFFF"/>
        </w:rPr>
        <w:t xml:space="preserve">Talbot, D. (2011) ‘The juridification of nightlife and alternative culture: Two UK case studies’, </w:t>
      </w:r>
      <w:r>
        <w:rPr>
          <w:rFonts w:cstheme="minorHAnsi"/>
          <w:i/>
          <w:sz w:val="24"/>
          <w:szCs w:val="24"/>
          <w:shd w:val="clear" w:color="auto" w:fill="FFFFFF"/>
        </w:rPr>
        <w:t>International Journal of Cultural Policy</w:t>
      </w:r>
      <w:r>
        <w:rPr>
          <w:rFonts w:cstheme="minorHAnsi"/>
          <w:sz w:val="24"/>
          <w:szCs w:val="24"/>
          <w:shd w:val="clear" w:color="auto" w:fill="FFFFFF"/>
        </w:rPr>
        <w:t>, 17(1): 81-93</w:t>
      </w:r>
    </w:p>
    <w:p w:rsidR="00176E46" w:rsidRDefault="00176E46" w:rsidP="00643146">
      <w:pPr>
        <w:spacing w:line="240" w:lineRule="auto"/>
        <w:jc w:val="both"/>
        <w:rPr>
          <w:rFonts w:cstheme="minorHAnsi"/>
          <w:sz w:val="24"/>
          <w:szCs w:val="24"/>
          <w:shd w:val="clear" w:color="auto" w:fill="FFFFFF"/>
        </w:rPr>
      </w:pPr>
      <w:r>
        <w:rPr>
          <w:rFonts w:cstheme="minorHAnsi"/>
          <w:sz w:val="24"/>
          <w:szCs w:val="24"/>
          <w:shd w:val="clear" w:color="auto" w:fill="FFFFFF"/>
        </w:rPr>
        <w:t xml:space="preserve">Tilly, C. (1992) </w:t>
      </w:r>
      <w:r w:rsidRPr="00176E46">
        <w:rPr>
          <w:rFonts w:cstheme="minorHAnsi"/>
          <w:i/>
          <w:sz w:val="24"/>
          <w:szCs w:val="24"/>
          <w:shd w:val="clear" w:color="auto" w:fill="FFFFFF"/>
        </w:rPr>
        <w:t>Coercion, Capital and European States: AD 990-1992</w:t>
      </w:r>
      <w:r>
        <w:rPr>
          <w:rFonts w:cstheme="minorHAnsi"/>
          <w:sz w:val="24"/>
          <w:szCs w:val="24"/>
          <w:shd w:val="clear" w:color="auto" w:fill="FFFFFF"/>
        </w:rPr>
        <w:t xml:space="preserve">. Oxford: Blackwell </w:t>
      </w:r>
    </w:p>
    <w:p w:rsidR="002477F6" w:rsidRDefault="002477F6" w:rsidP="00643146">
      <w:pPr>
        <w:spacing w:line="240" w:lineRule="auto"/>
        <w:jc w:val="both"/>
        <w:rPr>
          <w:rFonts w:cstheme="minorHAnsi"/>
          <w:sz w:val="24"/>
          <w:szCs w:val="24"/>
          <w:shd w:val="clear" w:color="auto" w:fill="FFFFFF"/>
        </w:rPr>
      </w:pPr>
      <w:r>
        <w:rPr>
          <w:rFonts w:cstheme="minorHAnsi"/>
          <w:sz w:val="24"/>
          <w:szCs w:val="24"/>
          <w:shd w:val="clear" w:color="auto" w:fill="FFFFFF"/>
        </w:rPr>
        <w:t xml:space="preserve">Thapar, C. (2018a) ‘UK Drill &amp; Youth Violence: The Final Word’, </w:t>
      </w:r>
      <w:r>
        <w:rPr>
          <w:rFonts w:cstheme="minorHAnsi"/>
          <w:i/>
          <w:sz w:val="24"/>
          <w:szCs w:val="24"/>
          <w:shd w:val="clear" w:color="auto" w:fill="FFFFFF"/>
        </w:rPr>
        <w:t>Trench</w:t>
      </w:r>
      <w:r>
        <w:rPr>
          <w:rFonts w:cstheme="minorHAnsi"/>
          <w:sz w:val="24"/>
          <w:szCs w:val="24"/>
          <w:shd w:val="clear" w:color="auto" w:fill="FFFFFF"/>
        </w:rPr>
        <w:t xml:space="preserve">, Available at: </w:t>
      </w:r>
      <w:hyperlink r:id="rId50" w:history="1">
        <w:r>
          <w:rPr>
            <w:rStyle w:val="Hyperlink"/>
            <w:rFonts w:cstheme="minorHAnsi"/>
            <w:sz w:val="24"/>
            <w:szCs w:val="24"/>
            <w:shd w:val="clear" w:color="auto" w:fill="FFFFFF"/>
          </w:rPr>
          <w:t>http://trenchtrenchtrench.com/features/uk-drill-and-youth-violence-the-final-word</w:t>
        </w:r>
      </w:hyperlink>
      <w:r>
        <w:rPr>
          <w:rFonts w:cstheme="minorHAnsi"/>
          <w:sz w:val="24"/>
          <w:szCs w:val="24"/>
          <w:shd w:val="clear" w:color="auto" w:fill="FFFFFF"/>
        </w:rPr>
        <w:t xml:space="preserve">    [Accessed: June 5, 2018]</w:t>
      </w:r>
    </w:p>
    <w:p w:rsidR="002477F6" w:rsidRDefault="002477F6" w:rsidP="00643146">
      <w:pPr>
        <w:spacing w:line="240" w:lineRule="auto"/>
        <w:jc w:val="both"/>
        <w:rPr>
          <w:rFonts w:cstheme="minorHAnsi"/>
          <w:sz w:val="24"/>
          <w:szCs w:val="24"/>
          <w:shd w:val="clear" w:color="auto" w:fill="FFFFFF"/>
        </w:rPr>
      </w:pPr>
      <w:r>
        <w:rPr>
          <w:rFonts w:cstheme="minorHAnsi"/>
          <w:sz w:val="24"/>
          <w:szCs w:val="24"/>
          <w:shd w:val="clear" w:color="auto" w:fill="FFFFFF"/>
        </w:rPr>
        <w:t xml:space="preserve">Thapar, C. (2018b) ‘Treating drill rappers like terrorists is a colossal mistake’, Available at: </w:t>
      </w:r>
      <w:hyperlink r:id="rId51" w:history="1">
        <w:r>
          <w:rPr>
            <w:rStyle w:val="Hyperlink"/>
            <w:rFonts w:cstheme="minorHAnsi"/>
            <w:sz w:val="24"/>
            <w:szCs w:val="24"/>
            <w:shd w:val="clear" w:color="auto" w:fill="FFFFFF"/>
          </w:rPr>
          <w:t>https://www.newstatesman.com/culture/music-theatre/2018/06/treating-drill-rappers-terrorists-colossal-mistake</w:t>
        </w:r>
      </w:hyperlink>
      <w:r>
        <w:rPr>
          <w:rFonts w:cstheme="minorHAnsi"/>
          <w:sz w:val="24"/>
          <w:szCs w:val="24"/>
          <w:shd w:val="clear" w:color="auto" w:fill="FFFFFF"/>
        </w:rPr>
        <w:t xml:space="preserve">, </w:t>
      </w:r>
      <w:r>
        <w:rPr>
          <w:rFonts w:cstheme="minorHAnsi"/>
          <w:i/>
          <w:sz w:val="24"/>
          <w:szCs w:val="24"/>
          <w:shd w:val="clear" w:color="auto" w:fill="FFFFFF"/>
        </w:rPr>
        <w:t>New Statesman</w:t>
      </w:r>
      <w:r>
        <w:rPr>
          <w:rFonts w:cstheme="minorHAnsi"/>
          <w:sz w:val="24"/>
          <w:szCs w:val="24"/>
          <w:shd w:val="clear" w:color="auto" w:fill="FFFFFF"/>
        </w:rPr>
        <w:t>, [Accessed: June 13, 2018]</w:t>
      </w:r>
    </w:p>
    <w:p w:rsidR="00E80E65" w:rsidRPr="001520F7" w:rsidRDefault="00E80E65" w:rsidP="00643146">
      <w:pPr>
        <w:spacing w:line="240" w:lineRule="auto"/>
        <w:jc w:val="both"/>
        <w:rPr>
          <w:rFonts w:cstheme="minorHAnsi"/>
          <w:sz w:val="24"/>
          <w:szCs w:val="24"/>
          <w:shd w:val="clear" w:color="auto" w:fill="FFFFFF"/>
        </w:rPr>
      </w:pPr>
      <w:r w:rsidRPr="00E80E65">
        <w:rPr>
          <w:rFonts w:cstheme="minorHAnsi"/>
          <w:i/>
          <w:sz w:val="24"/>
          <w:szCs w:val="24"/>
          <w:shd w:val="clear" w:color="auto" w:fill="FFFFFF"/>
        </w:rPr>
        <w:t>The Guardian</w:t>
      </w:r>
      <w:r>
        <w:rPr>
          <w:rFonts w:cstheme="minorHAnsi"/>
          <w:sz w:val="24"/>
          <w:szCs w:val="24"/>
          <w:shd w:val="clear" w:color="auto" w:fill="FFFFFF"/>
        </w:rPr>
        <w:t xml:space="preserve"> (2019) ‘</w:t>
      </w:r>
      <w:r w:rsidRPr="00E80E65">
        <w:rPr>
          <w:rFonts w:cstheme="minorHAnsi"/>
          <w:sz w:val="24"/>
          <w:szCs w:val="24"/>
          <w:shd w:val="clear" w:color="auto" w:fill="FFFFFF"/>
        </w:rPr>
        <w:t>Stop criminalising our musicians</w:t>
      </w:r>
      <w:r>
        <w:rPr>
          <w:rFonts w:cstheme="minorHAnsi"/>
          <w:sz w:val="24"/>
          <w:szCs w:val="24"/>
          <w:shd w:val="clear" w:color="auto" w:fill="FFFFFF"/>
        </w:rPr>
        <w:t xml:space="preserve">’, </w:t>
      </w:r>
      <w:r w:rsidRPr="00E80E65">
        <w:rPr>
          <w:rFonts w:cstheme="minorHAnsi"/>
          <w:i/>
          <w:sz w:val="24"/>
          <w:szCs w:val="24"/>
          <w:shd w:val="clear" w:color="auto" w:fill="FFFFFF"/>
        </w:rPr>
        <w:t>Letters</w:t>
      </w:r>
      <w:r>
        <w:rPr>
          <w:rFonts w:cstheme="minorHAnsi"/>
          <w:sz w:val="24"/>
          <w:szCs w:val="24"/>
          <w:shd w:val="clear" w:color="auto" w:fill="FFFFFF"/>
        </w:rPr>
        <w:t xml:space="preserve">, Available at: </w:t>
      </w:r>
      <w:hyperlink r:id="rId52" w:history="1">
        <w:r w:rsidRPr="007466B4">
          <w:rPr>
            <w:rStyle w:val="Hyperlink"/>
            <w:rFonts w:cstheme="minorHAnsi"/>
            <w:sz w:val="24"/>
            <w:szCs w:val="24"/>
            <w:shd w:val="clear" w:color="auto" w:fill="FFFFFF"/>
          </w:rPr>
          <w:t>https://www.theguardian.com/law/2019/feb/03/stop-criminalising-our-musicians</w:t>
        </w:r>
      </w:hyperlink>
      <w:r>
        <w:rPr>
          <w:rFonts w:cstheme="minorHAnsi"/>
          <w:sz w:val="24"/>
          <w:szCs w:val="24"/>
          <w:shd w:val="clear" w:color="auto" w:fill="FFFFFF"/>
        </w:rPr>
        <w:t xml:space="preserve">  [Accessed: March 5, 2019]</w:t>
      </w:r>
    </w:p>
    <w:p w:rsidR="003D4FE7" w:rsidRDefault="003D4FE7" w:rsidP="00643146">
      <w:pPr>
        <w:spacing w:line="240" w:lineRule="auto"/>
        <w:jc w:val="both"/>
        <w:rPr>
          <w:rFonts w:cstheme="minorHAnsi"/>
          <w:sz w:val="24"/>
          <w:szCs w:val="24"/>
          <w:shd w:val="clear" w:color="auto" w:fill="FFFFFF"/>
        </w:rPr>
      </w:pPr>
      <w:r w:rsidRPr="000C2CD1">
        <w:rPr>
          <w:rFonts w:cstheme="minorHAnsi"/>
          <w:i/>
          <w:sz w:val="24"/>
          <w:szCs w:val="24"/>
          <w:shd w:val="clear" w:color="auto" w:fill="FFFFFF"/>
        </w:rPr>
        <w:t>The Telegraph</w:t>
      </w:r>
      <w:r w:rsidRPr="000523B8">
        <w:rPr>
          <w:rFonts w:cstheme="minorHAnsi"/>
          <w:sz w:val="24"/>
          <w:szCs w:val="24"/>
          <w:shd w:val="clear" w:color="auto" w:fill="FFFFFF"/>
        </w:rPr>
        <w:t xml:space="preserve">, (2018) ‘Police to treat gangs like terror suspects with tough new laws’, Available at: </w:t>
      </w:r>
      <w:hyperlink r:id="rId53" w:history="1">
        <w:r w:rsidRPr="000523B8">
          <w:rPr>
            <w:rStyle w:val="Hyperlink"/>
            <w:rFonts w:cstheme="minorHAnsi"/>
            <w:sz w:val="24"/>
            <w:szCs w:val="24"/>
            <w:shd w:val="clear" w:color="auto" w:fill="FFFFFF"/>
          </w:rPr>
          <w:t>https://www.telegraph.co.uk/news/2018/05/30/police-treat-gangs-like-terror-suspects-tough-new-laws/</w:t>
        </w:r>
      </w:hyperlink>
      <w:r w:rsidRPr="000523B8">
        <w:rPr>
          <w:rFonts w:cstheme="minorHAnsi"/>
          <w:sz w:val="24"/>
          <w:szCs w:val="24"/>
          <w:shd w:val="clear" w:color="auto" w:fill="FFFFFF"/>
        </w:rPr>
        <w:t xml:space="preserve"> [Accessed: June 13, 2018] </w:t>
      </w:r>
    </w:p>
    <w:p w:rsidR="009034E3" w:rsidRDefault="009034E3" w:rsidP="00643146">
      <w:pPr>
        <w:spacing w:line="240" w:lineRule="auto"/>
        <w:jc w:val="both"/>
        <w:rPr>
          <w:rFonts w:cstheme="minorHAnsi"/>
          <w:sz w:val="24"/>
          <w:szCs w:val="24"/>
          <w:shd w:val="clear" w:color="auto" w:fill="FFFFFF"/>
        </w:rPr>
      </w:pPr>
      <w:r w:rsidRPr="009034E3">
        <w:rPr>
          <w:rFonts w:cstheme="minorHAnsi"/>
          <w:i/>
          <w:sz w:val="24"/>
          <w:szCs w:val="24"/>
          <w:shd w:val="clear" w:color="auto" w:fill="FFFFFF"/>
        </w:rPr>
        <w:t>The Independent</w:t>
      </w:r>
      <w:r w:rsidRPr="00EF4FD0">
        <w:rPr>
          <w:rFonts w:cstheme="minorHAnsi"/>
          <w:sz w:val="24"/>
          <w:szCs w:val="24"/>
          <w:shd w:val="clear" w:color="auto" w:fill="FFFFFF"/>
        </w:rPr>
        <w:t>,</w:t>
      </w:r>
      <w:r w:rsidRPr="000523B8">
        <w:rPr>
          <w:rFonts w:cstheme="minorHAnsi"/>
          <w:sz w:val="24"/>
          <w:szCs w:val="24"/>
          <w:shd w:val="clear" w:color="auto" w:fill="FFFFFF"/>
        </w:rPr>
        <w:t xml:space="preserve"> </w:t>
      </w:r>
      <w:r>
        <w:rPr>
          <w:rFonts w:cstheme="minorHAnsi"/>
          <w:sz w:val="24"/>
          <w:szCs w:val="24"/>
          <w:shd w:val="clear" w:color="auto" w:fill="FFFFFF"/>
        </w:rPr>
        <w:t xml:space="preserve">(2008) </w:t>
      </w:r>
      <w:r w:rsidRPr="000523B8">
        <w:rPr>
          <w:rFonts w:cstheme="minorHAnsi"/>
          <w:sz w:val="24"/>
          <w:szCs w:val="24"/>
          <w:shd w:val="clear" w:color="auto" w:fill="FFFFFF"/>
        </w:rPr>
        <w:t xml:space="preserve">‘How Form 696 Could Pull the Plug on the Capital’s Music Scene’, Available at: </w:t>
      </w:r>
      <w:hyperlink r:id="rId54" w:history="1">
        <w:r w:rsidRPr="000C2CD1">
          <w:rPr>
            <w:rStyle w:val="Hyperlink"/>
            <w:rFonts w:cstheme="minorHAnsi"/>
            <w:sz w:val="24"/>
            <w:szCs w:val="24"/>
            <w:shd w:val="clear" w:color="auto" w:fill="FFFFFF"/>
          </w:rPr>
          <w:t>http://www.independent.co.uk/arts-entertainment/music/news/how-form-</w:t>
        </w:r>
        <w:r w:rsidRPr="000C2CD1">
          <w:rPr>
            <w:rStyle w:val="Hyperlink"/>
            <w:rFonts w:cstheme="minorHAnsi"/>
            <w:sz w:val="24"/>
            <w:szCs w:val="24"/>
            <w:shd w:val="clear" w:color="auto" w:fill="FFFFFF"/>
          </w:rPr>
          <w:lastRenderedPageBreak/>
          <w:t>696-could-pull-the-plug-on-the-capitals-music-scene-1028240.html</w:t>
        </w:r>
      </w:hyperlink>
      <w:r w:rsidRPr="000C2CD1">
        <w:rPr>
          <w:rFonts w:cstheme="minorHAnsi"/>
          <w:sz w:val="24"/>
          <w:szCs w:val="24"/>
          <w:shd w:val="clear" w:color="auto" w:fill="FFFFFF"/>
        </w:rPr>
        <w:t xml:space="preserve"> [Accessed: June 13, 2018]</w:t>
      </w:r>
    </w:p>
    <w:p w:rsidR="00193903" w:rsidRDefault="00193903" w:rsidP="00643146">
      <w:pPr>
        <w:spacing w:line="240" w:lineRule="auto"/>
        <w:jc w:val="both"/>
        <w:rPr>
          <w:rFonts w:cstheme="minorHAnsi"/>
          <w:sz w:val="24"/>
          <w:szCs w:val="24"/>
          <w:shd w:val="clear" w:color="auto" w:fill="FFFFFF"/>
        </w:rPr>
      </w:pPr>
      <w:r>
        <w:rPr>
          <w:rFonts w:cstheme="minorHAnsi"/>
          <w:sz w:val="24"/>
          <w:szCs w:val="24"/>
          <w:shd w:val="clear" w:color="auto" w:fill="FFFFFF"/>
        </w:rPr>
        <w:t xml:space="preserve">Tiratelli, M., Quinton, P. and Bradford, B. (2018) </w:t>
      </w:r>
      <w:r w:rsidRPr="00193903">
        <w:rPr>
          <w:rFonts w:cstheme="minorHAnsi"/>
          <w:sz w:val="24"/>
          <w:szCs w:val="24"/>
          <w:shd w:val="clear" w:color="auto" w:fill="FFFFFF"/>
        </w:rPr>
        <w:t>Does Stop and Search Deter Crime? Evidence From Ten Years of London-wide Data</w:t>
      </w:r>
      <w:r>
        <w:rPr>
          <w:rFonts w:cstheme="minorHAnsi"/>
          <w:sz w:val="24"/>
          <w:szCs w:val="24"/>
          <w:shd w:val="clear" w:color="auto" w:fill="FFFFFF"/>
        </w:rPr>
        <w:t xml:space="preserve">, </w:t>
      </w:r>
      <w:r w:rsidRPr="00193903">
        <w:rPr>
          <w:rFonts w:cstheme="minorHAnsi"/>
          <w:i/>
          <w:sz w:val="24"/>
          <w:szCs w:val="24"/>
          <w:shd w:val="clear" w:color="auto" w:fill="FFFFFF"/>
        </w:rPr>
        <w:t>The British Journal of Criminology</w:t>
      </w:r>
      <w:r>
        <w:rPr>
          <w:rFonts w:cstheme="minorHAnsi"/>
          <w:sz w:val="24"/>
          <w:szCs w:val="24"/>
          <w:shd w:val="clear" w:color="auto" w:fill="FFFFFF"/>
        </w:rPr>
        <w:t xml:space="preserve">, </w:t>
      </w:r>
      <w:r w:rsidRPr="00193903">
        <w:rPr>
          <w:rFonts w:cstheme="minorHAnsi"/>
          <w:sz w:val="24"/>
          <w:szCs w:val="24"/>
          <w:shd w:val="clear" w:color="auto" w:fill="FFFFFF"/>
        </w:rPr>
        <w:t xml:space="preserve">Volume 58, Issue 5, </w:t>
      </w:r>
      <w:r>
        <w:rPr>
          <w:rFonts w:cstheme="minorHAnsi"/>
          <w:sz w:val="24"/>
          <w:szCs w:val="24"/>
          <w:shd w:val="clear" w:color="auto" w:fill="FFFFFF"/>
        </w:rPr>
        <w:t>pp.</w:t>
      </w:r>
      <w:r w:rsidRPr="00193903">
        <w:rPr>
          <w:rFonts w:cstheme="minorHAnsi"/>
          <w:sz w:val="24"/>
          <w:szCs w:val="24"/>
          <w:shd w:val="clear" w:color="auto" w:fill="FFFFFF"/>
        </w:rPr>
        <w:t xml:space="preserve"> 1212–1231</w:t>
      </w:r>
    </w:p>
    <w:p w:rsidR="009E73D8" w:rsidRDefault="009E73D8" w:rsidP="00643146">
      <w:pPr>
        <w:spacing w:line="240" w:lineRule="auto"/>
        <w:jc w:val="both"/>
        <w:rPr>
          <w:rFonts w:cstheme="minorHAnsi"/>
          <w:sz w:val="24"/>
          <w:szCs w:val="24"/>
          <w:shd w:val="clear" w:color="auto" w:fill="FFFFFF"/>
        </w:rPr>
      </w:pPr>
      <w:r w:rsidRPr="000523B8">
        <w:rPr>
          <w:rFonts w:cstheme="minorHAnsi"/>
          <w:sz w:val="24"/>
          <w:szCs w:val="24"/>
          <w:shd w:val="clear" w:color="auto" w:fill="FFFFFF"/>
        </w:rPr>
        <w:t xml:space="preserve">Travis, A. (2008) ‘Home Office enlists teenagers for £3m anti-knife adverts’. </w:t>
      </w:r>
      <w:r w:rsidRPr="000523B8">
        <w:rPr>
          <w:rFonts w:cstheme="minorHAnsi"/>
          <w:i/>
          <w:sz w:val="24"/>
          <w:szCs w:val="24"/>
          <w:shd w:val="clear" w:color="auto" w:fill="FFFFFF"/>
        </w:rPr>
        <w:t>The Guardian</w:t>
      </w:r>
      <w:r w:rsidRPr="000523B8">
        <w:rPr>
          <w:rFonts w:cstheme="minorHAnsi"/>
          <w:sz w:val="24"/>
          <w:szCs w:val="24"/>
          <w:shd w:val="clear" w:color="auto" w:fill="FFFFFF"/>
        </w:rPr>
        <w:t xml:space="preserve">, Available at: </w:t>
      </w:r>
      <w:hyperlink r:id="rId55" w:history="1">
        <w:r w:rsidRPr="000523B8">
          <w:rPr>
            <w:rStyle w:val="Hyperlink"/>
            <w:rFonts w:cstheme="minorHAnsi"/>
            <w:sz w:val="24"/>
            <w:szCs w:val="24"/>
            <w:shd w:val="clear" w:color="auto" w:fill="FFFFFF"/>
          </w:rPr>
          <w:t>https://www.theguardian.com/uk/2008/may/29/ukcrime.justice</w:t>
        </w:r>
      </w:hyperlink>
      <w:r w:rsidRPr="000523B8">
        <w:rPr>
          <w:rFonts w:cstheme="minorHAnsi"/>
          <w:sz w:val="24"/>
          <w:szCs w:val="24"/>
          <w:shd w:val="clear" w:color="auto" w:fill="FFFFFF"/>
        </w:rPr>
        <w:t xml:space="preserve"> [Accessed: June 13, 2018] </w:t>
      </w:r>
    </w:p>
    <w:p w:rsidR="00317623" w:rsidRDefault="00317623" w:rsidP="00643146">
      <w:pPr>
        <w:spacing w:line="240" w:lineRule="auto"/>
        <w:jc w:val="both"/>
        <w:rPr>
          <w:rFonts w:cstheme="minorHAnsi"/>
          <w:sz w:val="24"/>
          <w:szCs w:val="24"/>
          <w:shd w:val="clear" w:color="auto" w:fill="FFFFFF"/>
        </w:rPr>
      </w:pPr>
      <w:r>
        <w:rPr>
          <w:rFonts w:cstheme="minorHAnsi"/>
          <w:sz w:val="24"/>
          <w:szCs w:val="24"/>
          <w:shd w:val="clear" w:color="auto" w:fill="FFFFFF"/>
        </w:rPr>
        <w:t xml:space="preserve">Ture, K. </w:t>
      </w:r>
      <w:r w:rsidRPr="00317623">
        <w:rPr>
          <w:rFonts w:cstheme="minorHAnsi"/>
          <w:sz w:val="24"/>
          <w:szCs w:val="24"/>
          <w:shd w:val="clear" w:color="auto" w:fill="FFFFFF"/>
        </w:rPr>
        <w:t>and Hamilton</w:t>
      </w:r>
      <w:r>
        <w:rPr>
          <w:rFonts w:cstheme="minorHAnsi"/>
          <w:sz w:val="24"/>
          <w:szCs w:val="24"/>
          <w:shd w:val="clear" w:color="auto" w:fill="FFFFFF"/>
        </w:rPr>
        <w:t>, C</w:t>
      </w:r>
      <w:r w:rsidR="00DC211E">
        <w:rPr>
          <w:rFonts w:cstheme="minorHAnsi"/>
          <w:sz w:val="24"/>
          <w:szCs w:val="24"/>
          <w:shd w:val="clear" w:color="auto" w:fill="FFFFFF"/>
        </w:rPr>
        <w:t>.</w:t>
      </w:r>
      <w:r>
        <w:rPr>
          <w:rFonts w:cstheme="minorHAnsi"/>
          <w:sz w:val="24"/>
          <w:szCs w:val="24"/>
          <w:shd w:val="clear" w:color="auto" w:fill="FFFFFF"/>
        </w:rPr>
        <w:t xml:space="preserve"> (1967)</w:t>
      </w:r>
      <w:r w:rsidRPr="00317623">
        <w:rPr>
          <w:rFonts w:cstheme="minorHAnsi"/>
          <w:sz w:val="24"/>
          <w:szCs w:val="24"/>
          <w:shd w:val="clear" w:color="auto" w:fill="FFFFFF"/>
        </w:rPr>
        <w:t xml:space="preserve"> </w:t>
      </w:r>
      <w:r w:rsidRPr="00317623">
        <w:rPr>
          <w:rFonts w:cstheme="minorHAnsi"/>
          <w:i/>
          <w:sz w:val="24"/>
          <w:szCs w:val="24"/>
          <w:shd w:val="clear" w:color="auto" w:fill="FFFFFF"/>
        </w:rPr>
        <w:t>Black Power: The Politics of Liberation</w:t>
      </w:r>
      <w:r w:rsidRPr="00317623">
        <w:rPr>
          <w:rFonts w:cstheme="minorHAnsi"/>
          <w:sz w:val="24"/>
          <w:szCs w:val="24"/>
          <w:shd w:val="clear" w:color="auto" w:fill="FFFFFF"/>
        </w:rPr>
        <w:t>. London: Vintage.</w:t>
      </w:r>
    </w:p>
    <w:p w:rsidR="00DA5878" w:rsidRDefault="00DA5878" w:rsidP="00643146">
      <w:pPr>
        <w:spacing w:line="240" w:lineRule="auto"/>
        <w:jc w:val="both"/>
        <w:rPr>
          <w:rFonts w:cstheme="minorHAnsi"/>
          <w:sz w:val="24"/>
          <w:szCs w:val="24"/>
          <w:shd w:val="clear" w:color="auto" w:fill="FFFFFF"/>
        </w:rPr>
      </w:pPr>
      <w:r>
        <w:rPr>
          <w:rFonts w:cstheme="minorHAnsi"/>
          <w:sz w:val="24"/>
          <w:szCs w:val="24"/>
          <w:shd w:val="clear" w:color="auto" w:fill="FFFFFF"/>
        </w:rPr>
        <w:t>Turner, P. (2010) ‘</w:t>
      </w:r>
      <w:r w:rsidRPr="00DA5878">
        <w:rPr>
          <w:rFonts w:cstheme="minorHAnsi"/>
          <w:i/>
          <w:sz w:val="24"/>
          <w:szCs w:val="24"/>
          <w:shd w:val="clear" w:color="auto" w:fill="FFFFFF"/>
        </w:rPr>
        <w:t>Hip Hop versus Rap’: An Ethnography of the Cultural Politics of New Hip Hop Practices</w:t>
      </w:r>
      <w:r>
        <w:rPr>
          <w:rFonts w:cstheme="minorHAnsi"/>
          <w:sz w:val="24"/>
          <w:szCs w:val="24"/>
          <w:shd w:val="clear" w:color="auto" w:fill="FFFFFF"/>
        </w:rPr>
        <w:t xml:space="preserve">. </w:t>
      </w:r>
      <w:r w:rsidRPr="00DA5878">
        <w:rPr>
          <w:rFonts w:cstheme="minorHAnsi"/>
          <w:sz w:val="24"/>
          <w:szCs w:val="24"/>
          <w:shd w:val="clear" w:color="auto" w:fill="FFFFFF"/>
        </w:rPr>
        <w:t>Doctoral thesis, Goldsmiths, University of London [Thesis]</w:t>
      </w:r>
    </w:p>
    <w:p w:rsidR="00DA5878" w:rsidRDefault="00DA5878" w:rsidP="00643146">
      <w:pPr>
        <w:spacing w:line="240" w:lineRule="auto"/>
        <w:jc w:val="both"/>
        <w:rPr>
          <w:rFonts w:cstheme="minorHAnsi"/>
          <w:sz w:val="24"/>
          <w:szCs w:val="24"/>
          <w:shd w:val="clear" w:color="auto" w:fill="FFFFFF"/>
        </w:rPr>
      </w:pPr>
      <w:r>
        <w:rPr>
          <w:rFonts w:cstheme="minorHAnsi"/>
          <w:sz w:val="24"/>
          <w:szCs w:val="24"/>
          <w:shd w:val="clear" w:color="auto" w:fill="FFFFFF"/>
        </w:rPr>
        <w:t xml:space="preserve">Turner, P. (2017) </w:t>
      </w:r>
      <w:r w:rsidRPr="00DA5878">
        <w:rPr>
          <w:rFonts w:cstheme="minorHAnsi"/>
          <w:i/>
          <w:sz w:val="24"/>
          <w:szCs w:val="24"/>
          <w:shd w:val="clear" w:color="auto" w:fill="FFFFFF"/>
        </w:rPr>
        <w:t>Hip Hop Versus Rap The Politics of Droppin' Knowledge</w:t>
      </w:r>
      <w:r>
        <w:rPr>
          <w:rFonts w:cstheme="minorHAnsi"/>
          <w:sz w:val="24"/>
          <w:szCs w:val="24"/>
          <w:shd w:val="clear" w:color="auto" w:fill="FFFFFF"/>
        </w:rPr>
        <w:t>. London: Routledge</w:t>
      </w:r>
    </w:p>
    <w:p w:rsidR="00880566" w:rsidRDefault="00880566" w:rsidP="00643146">
      <w:pPr>
        <w:spacing w:line="240" w:lineRule="auto"/>
        <w:jc w:val="both"/>
        <w:rPr>
          <w:rFonts w:cstheme="minorHAnsi"/>
          <w:sz w:val="24"/>
          <w:szCs w:val="24"/>
        </w:rPr>
      </w:pPr>
      <w:r>
        <w:rPr>
          <w:rFonts w:cstheme="minorHAnsi"/>
          <w:sz w:val="24"/>
          <w:szCs w:val="24"/>
          <w:shd w:val="clear" w:color="auto" w:fill="FFFFFF"/>
        </w:rPr>
        <w:t>Virk, K. (2018) ‘</w:t>
      </w:r>
      <w:r w:rsidRPr="00880566">
        <w:rPr>
          <w:rFonts w:cstheme="minorHAnsi"/>
          <w:sz w:val="24"/>
          <w:szCs w:val="24"/>
          <w:shd w:val="clear" w:color="auto" w:fill="FFFFFF"/>
        </w:rPr>
        <w:t>Drill music video stop and search by armed police 'embarrassing'</w:t>
      </w:r>
      <w:r>
        <w:rPr>
          <w:rFonts w:cstheme="minorHAnsi"/>
          <w:sz w:val="24"/>
          <w:szCs w:val="24"/>
          <w:shd w:val="clear" w:color="auto" w:fill="FFFFFF"/>
        </w:rPr>
        <w:t xml:space="preserve">, </w:t>
      </w:r>
      <w:r w:rsidRPr="00880566">
        <w:rPr>
          <w:rFonts w:cstheme="minorHAnsi"/>
          <w:i/>
          <w:sz w:val="24"/>
          <w:szCs w:val="24"/>
          <w:shd w:val="clear" w:color="auto" w:fill="FFFFFF"/>
        </w:rPr>
        <w:t>BBC News</w:t>
      </w:r>
      <w:r>
        <w:rPr>
          <w:rFonts w:cstheme="minorHAnsi"/>
          <w:sz w:val="24"/>
          <w:szCs w:val="24"/>
          <w:shd w:val="clear" w:color="auto" w:fill="FFFFFF"/>
        </w:rPr>
        <w:t>,</w:t>
      </w:r>
      <w:r w:rsidRPr="00880566">
        <w:rPr>
          <w:rFonts w:cstheme="minorHAnsi"/>
          <w:sz w:val="24"/>
          <w:szCs w:val="24"/>
        </w:rPr>
        <w:t xml:space="preserve"> </w:t>
      </w:r>
      <w:r>
        <w:rPr>
          <w:rFonts w:cstheme="minorHAnsi"/>
          <w:sz w:val="24"/>
          <w:szCs w:val="24"/>
        </w:rPr>
        <w:t xml:space="preserve">Available at: </w:t>
      </w:r>
      <w:hyperlink r:id="rId56" w:history="1">
        <w:r w:rsidRPr="00F229DC">
          <w:rPr>
            <w:rStyle w:val="Hyperlink"/>
            <w:rFonts w:cstheme="minorHAnsi"/>
            <w:sz w:val="24"/>
            <w:szCs w:val="24"/>
          </w:rPr>
          <w:t>https://www.bbc.co.uk/news/newsbeat-44982560</w:t>
        </w:r>
      </w:hyperlink>
      <w:r>
        <w:rPr>
          <w:rFonts w:cstheme="minorHAnsi"/>
          <w:sz w:val="24"/>
          <w:szCs w:val="24"/>
        </w:rPr>
        <w:t xml:space="preserve">  [Accessed: November 13, 2018]</w:t>
      </w:r>
    </w:p>
    <w:p w:rsidR="00040A1E" w:rsidRPr="00040A1E" w:rsidRDefault="00040A1E" w:rsidP="00643146">
      <w:pPr>
        <w:spacing w:line="240" w:lineRule="auto"/>
        <w:jc w:val="both"/>
        <w:rPr>
          <w:rFonts w:cstheme="minorHAnsi"/>
          <w:sz w:val="24"/>
          <w:szCs w:val="24"/>
        </w:rPr>
      </w:pPr>
      <w:r>
        <w:rPr>
          <w:rFonts w:cstheme="minorHAnsi"/>
          <w:sz w:val="24"/>
          <w:szCs w:val="24"/>
        </w:rPr>
        <w:t xml:space="preserve">Waterson, J. (2018) ‘YouTube deletes 30 music videos after Met link with gang violence’, </w:t>
      </w:r>
      <w:r>
        <w:rPr>
          <w:rFonts w:cstheme="minorHAnsi"/>
          <w:i/>
          <w:sz w:val="24"/>
          <w:szCs w:val="24"/>
        </w:rPr>
        <w:t>The Guardian</w:t>
      </w:r>
      <w:r>
        <w:rPr>
          <w:rFonts w:cstheme="minorHAnsi"/>
          <w:sz w:val="24"/>
          <w:szCs w:val="24"/>
        </w:rPr>
        <w:t xml:space="preserve">, Available at: </w:t>
      </w:r>
      <w:hyperlink r:id="rId57" w:history="1">
        <w:r>
          <w:rPr>
            <w:rStyle w:val="Hyperlink"/>
            <w:rFonts w:cstheme="minorHAnsi"/>
            <w:sz w:val="24"/>
            <w:szCs w:val="24"/>
          </w:rPr>
          <w:t>https://www.theguardian.com/uk-news/2018/may/29/youtube-deletes-30-music-videos-after-met-link-with-gang-violence</w:t>
        </w:r>
      </w:hyperlink>
      <w:r>
        <w:rPr>
          <w:rFonts w:cstheme="minorHAnsi"/>
          <w:sz w:val="24"/>
          <w:szCs w:val="24"/>
        </w:rPr>
        <w:t xml:space="preserve"> [Accessed: June 13, 2018]</w:t>
      </w:r>
    </w:p>
    <w:p w:rsidR="00756377" w:rsidRDefault="00756377" w:rsidP="00643146">
      <w:pPr>
        <w:spacing w:line="240" w:lineRule="auto"/>
        <w:jc w:val="both"/>
        <w:rPr>
          <w:rFonts w:cstheme="minorHAnsi"/>
          <w:sz w:val="24"/>
          <w:szCs w:val="24"/>
        </w:rPr>
      </w:pPr>
      <w:r>
        <w:rPr>
          <w:rFonts w:cstheme="minorHAnsi"/>
          <w:sz w:val="24"/>
          <w:szCs w:val="24"/>
        </w:rPr>
        <w:t xml:space="preserve">White, J. (2016) </w:t>
      </w:r>
      <w:r>
        <w:rPr>
          <w:rFonts w:cstheme="minorHAnsi"/>
          <w:i/>
          <w:sz w:val="24"/>
          <w:szCs w:val="24"/>
        </w:rPr>
        <w:t>Urban Music and Entrepreneurship: Beats, Rhymes and Young People's Enterprise</w:t>
      </w:r>
      <w:r>
        <w:rPr>
          <w:rFonts w:cstheme="minorHAnsi"/>
          <w:sz w:val="24"/>
          <w:szCs w:val="24"/>
        </w:rPr>
        <w:t>. London: Routledge</w:t>
      </w:r>
    </w:p>
    <w:p w:rsidR="00756377" w:rsidRDefault="00756377" w:rsidP="00643146">
      <w:pPr>
        <w:spacing w:line="240" w:lineRule="auto"/>
        <w:jc w:val="both"/>
        <w:rPr>
          <w:rFonts w:cs="Arial"/>
          <w:sz w:val="24"/>
          <w:szCs w:val="24"/>
        </w:rPr>
      </w:pPr>
      <w:r>
        <w:rPr>
          <w:rFonts w:cs="Arial"/>
          <w:sz w:val="24"/>
          <w:szCs w:val="24"/>
        </w:rPr>
        <w:t xml:space="preserve">White, J. (2018) </w:t>
      </w:r>
      <w:r>
        <w:rPr>
          <w:rFonts w:cs="Arial"/>
          <w:i/>
          <w:sz w:val="24"/>
          <w:szCs w:val="24"/>
        </w:rPr>
        <w:t>The Business of Grime</w:t>
      </w:r>
      <w:r>
        <w:rPr>
          <w:rFonts w:cs="Arial"/>
          <w:sz w:val="24"/>
          <w:szCs w:val="24"/>
        </w:rPr>
        <w:t>. Leicester: University of Leicester, CAMEo Research Institute for Cultural and Media Economies</w:t>
      </w:r>
    </w:p>
    <w:p w:rsidR="004F6F69" w:rsidRDefault="004F6F69" w:rsidP="00643146">
      <w:pPr>
        <w:spacing w:line="240" w:lineRule="auto"/>
        <w:jc w:val="both"/>
        <w:rPr>
          <w:rFonts w:cs="Arial"/>
          <w:sz w:val="24"/>
          <w:szCs w:val="24"/>
        </w:rPr>
      </w:pPr>
      <w:r w:rsidRPr="00BC1340">
        <w:rPr>
          <w:rFonts w:cs="Arial"/>
          <w:sz w:val="24"/>
          <w:szCs w:val="24"/>
        </w:rPr>
        <w:t xml:space="preserve">Whitfield, J. (2014) </w:t>
      </w:r>
      <w:r w:rsidRPr="00BC1340">
        <w:rPr>
          <w:rFonts w:cs="Arial"/>
          <w:i/>
          <w:sz w:val="24"/>
          <w:szCs w:val="24"/>
        </w:rPr>
        <w:t>Unhappy Dialogue: The Metropolitan Police and London's West Indian Community</w:t>
      </w:r>
      <w:r w:rsidRPr="00BC1340">
        <w:rPr>
          <w:rFonts w:cs="Arial"/>
          <w:sz w:val="24"/>
          <w:szCs w:val="24"/>
        </w:rPr>
        <w:t>. London: Routledge</w:t>
      </w:r>
    </w:p>
    <w:p w:rsidR="00C075C4" w:rsidRDefault="00C075C4" w:rsidP="00643146">
      <w:pPr>
        <w:spacing w:line="240" w:lineRule="auto"/>
        <w:jc w:val="both"/>
        <w:rPr>
          <w:rFonts w:cs="Arial"/>
          <w:sz w:val="24"/>
          <w:szCs w:val="24"/>
        </w:rPr>
      </w:pPr>
      <w:r>
        <w:rPr>
          <w:rFonts w:cs="Arial"/>
          <w:sz w:val="24"/>
          <w:szCs w:val="24"/>
        </w:rPr>
        <w:t>Williams, P. (2014) ‘</w:t>
      </w:r>
      <w:r w:rsidRPr="00C075C4">
        <w:rPr>
          <w:rFonts w:cs="Arial"/>
          <w:sz w:val="24"/>
          <w:szCs w:val="24"/>
        </w:rPr>
        <w:t>Criminalising the Other: challenging the race-gang nexus</w:t>
      </w:r>
      <w:r>
        <w:rPr>
          <w:rFonts w:cs="Arial"/>
          <w:sz w:val="24"/>
          <w:szCs w:val="24"/>
        </w:rPr>
        <w:t xml:space="preserve">’, </w:t>
      </w:r>
      <w:r w:rsidRPr="00C075C4">
        <w:rPr>
          <w:rFonts w:cs="Arial"/>
          <w:i/>
          <w:sz w:val="24"/>
          <w:szCs w:val="24"/>
        </w:rPr>
        <w:t>Race &amp; Class</w:t>
      </w:r>
      <w:r>
        <w:rPr>
          <w:rFonts w:cs="Arial"/>
          <w:sz w:val="24"/>
          <w:szCs w:val="24"/>
        </w:rPr>
        <w:t>,</w:t>
      </w:r>
      <w:r w:rsidR="00435B07" w:rsidRPr="00435B07">
        <w:t xml:space="preserve"> </w:t>
      </w:r>
      <w:r w:rsidR="00435B07" w:rsidRPr="00435B07">
        <w:rPr>
          <w:rFonts w:cs="Arial"/>
          <w:sz w:val="24"/>
          <w:szCs w:val="24"/>
        </w:rPr>
        <w:t>Vol. 56(3): 18–35</w:t>
      </w:r>
    </w:p>
    <w:p w:rsidR="00294277" w:rsidRDefault="00294277" w:rsidP="00643146">
      <w:pPr>
        <w:spacing w:line="240" w:lineRule="auto"/>
        <w:jc w:val="both"/>
        <w:rPr>
          <w:rFonts w:cs="Arial"/>
          <w:sz w:val="24"/>
          <w:szCs w:val="24"/>
        </w:rPr>
      </w:pPr>
      <w:r>
        <w:rPr>
          <w:rFonts w:cs="Arial"/>
          <w:sz w:val="24"/>
          <w:szCs w:val="24"/>
        </w:rPr>
        <w:t>Williams, P. (2018)</w:t>
      </w:r>
      <w:r w:rsidRPr="00294277">
        <w:rPr>
          <w:rFonts w:cs="Arial"/>
          <w:i/>
          <w:sz w:val="24"/>
          <w:szCs w:val="24"/>
        </w:rPr>
        <w:t xml:space="preserve"> Being Matrixed: The (Over)Policing of Gang Suspects in London</w:t>
      </w:r>
      <w:r>
        <w:rPr>
          <w:rFonts w:cs="Arial"/>
          <w:sz w:val="24"/>
          <w:szCs w:val="24"/>
        </w:rPr>
        <w:t xml:space="preserve">. London: </w:t>
      </w:r>
      <w:r w:rsidRPr="00294277">
        <w:rPr>
          <w:rFonts w:cs="Arial"/>
          <w:sz w:val="24"/>
          <w:szCs w:val="24"/>
        </w:rPr>
        <w:t>Stopwatch</w:t>
      </w:r>
      <w:r>
        <w:rPr>
          <w:rFonts w:cs="Arial"/>
          <w:sz w:val="24"/>
          <w:szCs w:val="24"/>
        </w:rPr>
        <w:t xml:space="preserve">. Available at: </w:t>
      </w:r>
      <w:hyperlink r:id="rId58" w:history="1">
        <w:r w:rsidRPr="00F229DC">
          <w:rPr>
            <w:rStyle w:val="Hyperlink"/>
            <w:rFonts w:cs="Arial"/>
            <w:sz w:val="24"/>
            <w:szCs w:val="24"/>
          </w:rPr>
          <w:t>http://www.stop-watch.org/uploads/documents/Being_Matrixed.pdf</w:t>
        </w:r>
      </w:hyperlink>
      <w:r>
        <w:rPr>
          <w:rFonts w:cs="Arial"/>
          <w:sz w:val="24"/>
          <w:szCs w:val="24"/>
        </w:rPr>
        <w:t xml:space="preserve"> [Accessed: November 27, 2018] </w:t>
      </w:r>
    </w:p>
    <w:p w:rsidR="00DD099A" w:rsidRPr="00DD099A" w:rsidRDefault="00DD099A" w:rsidP="00643146">
      <w:pPr>
        <w:spacing w:line="240" w:lineRule="auto"/>
        <w:jc w:val="both"/>
        <w:rPr>
          <w:rFonts w:cstheme="minorHAnsi"/>
          <w:sz w:val="24"/>
          <w:szCs w:val="24"/>
        </w:rPr>
      </w:pPr>
      <w:r>
        <w:rPr>
          <w:rFonts w:cstheme="minorHAnsi"/>
          <w:sz w:val="24"/>
          <w:szCs w:val="24"/>
        </w:rPr>
        <w:t xml:space="preserve">Williams, P. and Clarke, B. (2016) </w:t>
      </w:r>
      <w:r>
        <w:rPr>
          <w:rFonts w:cstheme="minorHAnsi"/>
          <w:i/>
          <w:sz w:val="24"/>
          <w:szCs w:val="24"/>
        </w:rPr>
        <w:t>Dangerous associations: Joint enterprise, gangs and racism: An analysis of the processes of criminalisation of Black, Asian and minority ethnic individuals</w:t>
      </w:r>
      <w:r>
        <w:rPr>
          <w:rFonts w:cstheme="minorHAnsi"/>
          <w:sz w:val="24"/>
          <w:szCs w:val="24"/>
        </w:rPr>
        <w:t xml:space="preserve">. London: Centre for Crime and Justice Studies </w:t>
      </w:r>
    </w:p>
    <w:p w:rsidR="008E3392" w:rsidRPr="00B62A83" w:rsidRDefault="00DF19DB" w:rsidP="00643146">
      <w:pPr>
        <w:spacing w:line="240" w:lineRule="auto"/>
        <w:jc w:val="both"/>
        <w:rPr>
          <w:rFonts w:cs="Arial"/>
          <w:sz w:val="24"/>
          <w:szCs w:val="24"/>
        </w:rPr>
      </w:pPr>
      <w:r>
        <w:rPr>
          <w:rFonts w:cs="Arial"/>
          <w:sz w:val="24"/>
          <w:szCs w:val="24"/>
        </w:rPr>
        <w:t xml:space="preserve">Youth Violence Commission (2018) </w:t>
      </w:r>
      <w:r w:rsidRPr="00DF19DB">
        <w:rPr>
          <w:rFonts w:cs="Arial"/>
          <w:i/>
          <w:sz w:val="24"/>
          <w:szCs w:val="24"/>
        </w:rPr>
        <w:t>Interim Report</w:t>
      </w:r>
      <w:r>
        <w:rPr>
          <w:rFonts w:cs="Arial"/>
          <w:sz w:val="24"/>
          <w:szCs w:val="24"/>
        </w:rPr>
        <w:t xml:space="preserve">, </w:t>
      </w:r>
      <w:r w:rsidR="004814B0">
        <w:rPr>
          <w:rFonts w:cs="Arial"/>
          <w:sz w:val="24"/>
          <w:szCs w:val="24"/>
        </w:rPr>
        <w:t>London: The Youth Violence Commission.</w:t>
      </w:r>
      <w:r>
        <w:rPr>
          <w:rFonts w:cs="Arial"/>
          <w:sz w:val="24"/>
          <w:szCs w:val="24"/>
        </w:rPr>
        <w:t xml:space="preserve"> Available at: </w:t>
      </w:r>
      <w:hyperlink r:id="rId59" w:history="1">
        <w:r w:rsidRPr="00F229DC">
          <w:rPr>
            <w:rStyle w:val="Hyperlink"/>
            <w:rFonts w:cs="Arial"/>
            <w:sz w:val="24"/>
            <w:szCs w:val="24"/>
          </w:rPr>
          <w:t>http://yvcommission.com/interim-report/</w:t>
        </w:r>
      </w:hyperlink>
      <w:r>
        <w:rPr>
          <w:rFonts w:cs="Arial"/>
          <w:sz w:val="24"/>
          <w:szCs w:val="24"/>
        </w:rPr>
        <w:t xml:space="preserve"> [Accessed: November 27, 2018)</w:t>
      </w:r>
    </w:p>
    <w:p w:rsidR="00916688" w:rsidRDefault="00916688" w:rsidP="00643146">
      <w:pPr>
        <w:spacing w:line="240" w:lineRule="auto"/>
        <w:jc w:val="both"/>
        <w:rPr>
          <w:rFonts w:cstheme="minorHAnsi"/>
          <w:b/>
          <w:color w:val="0070C0"/>
          <w:sz w:val="24"/>
          <w:szCs w:val="24"/>
        </w:rPr>
      </w:pPr>
    </w:p>
    <w:p w:rsidR="00916688" w:rsidRDefault="00916688" w:rsidP="00643146">
      <w:pPr>
        <w:spacing w:line="240" w:lineRule="auto"/>
        <w:jc w:val="both"/>
        <w:rPr>
          <w:rFonts w:cstheme="minorHAnsi"/>
          <w:b/>
          <w:color w:val="0070C0"/>
          <w:sz w:val="24"/>
          <w:szCs w:val="24"/>
        </w:rPr>
      </w:pPr>
    </w:p>
    <w:p w:rsidR="008E3392" w:rsidRPr="000523B8" w:rsidRDefault="008E3392" w:rsidP="00643146">
      <w:pPr>
        <w:spacing w:line="240" w:lineRule="auto"/>
        <w:jc w:val="both"/>
        <w:rPr>
          <w:rFonts w:cstheme="minorHAnsi"/>
          <w:b/>
          <w:color w:val="0070C0"/>
          <w:sz w:val="24"/>
          <w:szCs w:val="24"/>
        </w:rPr>
      </w:pPr>
      <w:r w:rsidRPr="00DF4693">
        <w:rPr>
          <w:rFonts w:cstheme="minorHAnsi"/>
          <w:b/>
          <w:color w:val="0070C0"/>
          <w:sz w:val="24"/>
          <w:szCs w:val="24"/>
        </w:rPr>
        <w:t>Discography</w:t>
      </w:r>
    </w:p>
    <w:p w:rsidR="008E3392" w:rsidRDefault="008E3392" w:rsidP="00643146">
      <w:pPr>
        <w:spacing w:line="240" w:lineRule="auto"/>
        <w:jc w:val="both"/>
        <w:rPr>
          <w:rFonts w:cstheme="minorHAnsi"/>
          <w:i/>
          <w:sz w:val="24"/>
          <w:szCs w:val="24"/>
        </w:rPr>
      </w:pPr>
      <w:r w:rsidRPr="000523B8">
        <w:rPr>
          <w:rFonts w:cstheme="minorHAnsi"/>
          <w:sz w:val="24"/>
          <w:szCs w:val="24"/>
        </w:rPr>
        <w:lastRenderedPageBreak/>
        <w:t xml:space="preserve">Dizzee Rascal, </w:t>
      </w:r>
      <w:r w:rsidRPr="000523B8">
        <w:rPr>
          <w:rFonts w:cstheme="minorHAnsi"/>
          <w:i/>
          <w:sz w:val="24"/>
          <w:szCs w:val="24"/>
        </w:rPr>
        <w:t>Showtime</w:t>
      </w:r>
    </w:p>
    <w:p w:rsidR="00D67EB2" w:rsidRPr="00D67EB2" w:rsidRDefault="00D67EB2" w:rsidP="00643146">
      <w:pPr>
        <w:spacing w:line="240" w:lineRule="auto"/>
        <w:jc w:val="both"/>
        <w:rPr>
          <w:rFonts w:cstheme="minorHAnsi"/>
          <w:sz w:val="24"/>
          <w:szCs w:val="24"/>
        </w:rPr>
      </w:pPr>
      <w:r>
        <w:rPr>
          <w:rFonts w:cstheme="minorHAnsi"/>
          <w:sz w:val="24"/>
          <w:szCs w:val="24"/>
        </w:rPr>
        <w:t xml:space="preserve">67, </w:t>
      </w:r>
      <w:r w:rsidRPr="00D67EB2">
        <w:rPr>
          <w:rFonts w:cstheme="minorHAnsi"/>
          <w:i/>
          <w:sz w:val="24"/>
          <w:szCs w:val="24"/>
        </w:rPr>
        <w:t>Lambeth Maps</w:t>
      </w:r>
    </w:p>
    <w:p w:rsidR="008E3392" w:rsidRDefault="008E3392" w:rsidP="00643146">
      <w:pPr>
        <w:spacing w:line="240" w:lineRule="auto"/>
        <w:jc w:val="both"/>
        <w:rPr>
          <w:rFonts w:cstheme="minorHAnsi"/>
          <w:i/>
          <w:sz w:val="24"/>
          <w:szCs w:val="24"/>
        </w:rPr>
      </w:pPr>
      <w:r w:rsidRPr="00ED2B9C">
        <w:rPr>
          <w:rFonts w:cstheme="minorHAnsi"/>
          <w:sz w:val="24"/>
          <w:szCs w:val="24"/>
        </w:rPr>
        <w:t>Harlem Spartans (Blanco x MizOrMac x Bis)</w:t>
      </w:r>
      <w:r>
        <w:rPr>
          <w:rFonts w:cstheme="minorHAnsi"/>
          <w:sz w:val="24"/>
          <w:szCs w:val="24"/>
        </w:rPr>
        <w:t xml:space="preserve">, </w:t>
      </w:r>
      <w:r w:rsidRPr="00BB7DDF">
        <w:rPr>
          <w:rFonts w:cstheme="minorHAnsi"/>
          <w:i/>
          <w:sz w:val="24"/>
          <w:szCs w:val="24"/>
        </w:rPr>
        <w:t>Kent Nizzy</w:t>
      </w:r>
    </w:p>
    <w:p w:rsidR="00DF4693" w:rsidRPr="00DF4693" w:rsidRDefault="00DF4693" w:rsidP="00DF4693">
      <w:pPr>
        <w:spacing w:line="240" w:lineRule="auto"/>
        <w:rPr>
          <w:rFonts w:cstheme="minorHAnsi"/>
          <w:i/>
          <w:sz w:val="24"/>
          <w:szCs w:val="24"/>
        </w:rPr>
      </w:pPr>
      <w:r w:rsidRPr="00ED2B9C">
        <w:rPr>
          <w:rFonts w:cstheme="minorHAnsi"/>
          <w:sz w:val="24"/>
          <w:szCs w:val="24"/>
        </w:rPr>
        <w:t>Skengdo x</w:t>
      </w:r>
      <w:r>
        <w:rPr>
          <w:rFonts w:cstheme="minorHAnsi"/>
          <w:sz w:val="24"/>
          <w:szCs w:val="24"/>
        </w:rPr>
        <w:t xml:space="preserve"> AM, </w:t>
      </w:r>
      <w:r w:rsidRPr="00ED2B9C">
        <w:rPr>
          <w:rFonts w:cstheme="minorHAnsi"/>
          <w:i/>
          <w:sz w:val="24"/>
          <w:szCs w:val="24"/>
        </w:rPr>
        <w:t>Jump That Fence</w:t>
      </w:r>
    </w:p>
    <w:p w:rsidR="008E3392" w:rsidRPr="00ED2B9C" w:rsidRDefault="008E3392" w:rsidP="00643146">
      <w:pPr>
        <w:spacing w:line="240" w:lineRule="auto"/>
        <w:jc w:val="both"/>
        <w:rPr>
          <w:rFonts w:cstheme="minorHAnsi"/>
          <w:sz w:val="24"/>
          <w:szCs w:val="24"/>
        </w:rPr>
      </w:pPr>
      <w:r>
        <w:rPr>
          <w:rFonts w:cstheme="minorHAnsi"/>
          <w:sz w:val="24"/>
          <w:szCs w:val="24"/>
        </w:rPr>
        <w:t xml:space="preserve">G Smarko (Kuku) X MizOrMac, </w:t>
      </w:r>
      <w:r w:rsidRPr="00ED2B9C">
        <w:rPr>
          <w:rFonts w:cstheme="minorHAnsi"/>
          <w:i/>
          <w:sz w:val="24"/>
          <w:szCs w:val="24"/>
        </w:rPr>
        <w:t>War</w:t>
      </w:r>
    </w:p>
    <w:p w:rsidR="008E3392" w:rsidRPr="00333041" w:rsidRDefault="008E3392" w:rsidP="00643146">
      <w:pPr>
        <w:spacing w:line="240" w:lineRule="auto"/>
        <w:jc w:val="both"/>
        <w:rPr>
          <w:rFonts w:cs="Arial"/>
          <w:i/>
          <w:sz w:val="24"/>
          <w:szCs w:val="24"/>
        </w:rPr>
      </w:pPr>
      <w:r w:rsidRPr="00333041">
        <w:rPr>
          <w:rFonts w:cs="Arial"/>
          <w:sz w:val="24"/>
          <w:szCs w:val="24"/>
        </w:rPr>
        <w:t xml:space="preserve">Big Narstie, </w:t>
      </w:r>
      <w:r w:rsidRPr="00333041">
        <w:rPr>
          <w:rFonts w:cs="Arial"/>
          <w:i/>
          <w:sz w:val="24"/>
          <w:szCs w:val="24"/>
        </w:rPr>
        <w:t>Pain Therapy</w:t>
      </w:r>
    </w:p>
    <w:p w:rsidR="008E3392" w:rsidRPr="00333041" w:rsidRDefault="008E3392" w:rsidP="00643146">
      <w:pPr>
        <w:spacing w:line="240" w:lineRule="auto"/>
        <w:jc w:val="both"/>
        <w:rPr>
          <w:rFonts w:cs="Arial"/>
          <w:i/>
          <w:sz w:val="24"/>
          <w:szCs w:val="24"/>
        </w:rPr>
      </w:pPr>
      <w:r w:rsidRPr="00333041">
        <w:rPr>
          <w:rFonts w:cs="Arial"/>
          <w:sz w:val="24"/>
          <w:szCs w:val="24"/>
        </w:rPr>
        <w:t>Krept and Konan feat. Skepta,</w:t>
      </w:r>
      <w:r w:rsidRPr="00333041">
        <w:rPr>
          <w:rFonts w:cs="Arial"/>
          <w:i/>
          <w:sz w:val="24"/>
          <w:szCs w:val="24"/>
        </w:rPr>
        <w:t xml:space="preserve"> F.W.T.S/Active</w:t>
      </w:r>
    </w:p>
    <w:p w:rsidR="008E3392" w:rsidRPr="00333041" w:rsidRDefault="008E3392" w:rsidP="00643146">
      <w:pPr>
        <w:spacing w:line="240" w:lineRule="auto"/>
        <w:jc w:val="both"/>
        <w:rPr>
          <w:rFonts w:cs="Arial"/>
          <w:i/>
          <w:sz w:val="24"/>
          <w:szCs w:val="24"/>
        </w:rPr>
      </w:pPr>
      <w:r w:rsidRPr="00333041">
        <w:rPr>
          <w:rFonts w:cs="Arial"/>
          <w:sz w:val="24"/>
          <w:szCs w:val="24"/>
        </w:rPr>
        <w:t xml:space="preserve">JME, </w:t>
      </w:r>
      <w:r w:rsidRPr="00333041">
        <w:rPr>
          <w:rFonts w:cs="Arial"/>
          <w:i/>
          <w:sz w:val="24"/>
          <w:szCs w:val="24"/>
        </w:rPr>
        <w:t>96 Fuckries</w:t>
      </w:r>
    </w:p>
    <w:p w:rsidR="008E3392" w:rsidRPr="00333041" w:rsidRDefault="008E3392" w:rsidP="00643146">
      <w:pPr>
        <w:spacing w:line="240" w:lineRule="auto"/>
        <w:jc w:val="both"/>
        <w:rPr>
          <w:rFonts w:cs="Arial"/>
          <w:i/>
          <w:sz w:val="24"/>
          <w:szCs w:val="24"/>
        </w:rPr>
      </w:pPr>
      <w:r w:rsidRPr="00333041">
        <w:rPr>
          <w:rFonts w:cs="Arial"/>
          <w:sz w:val="24"/>
          <w:szCs w:val="24"/>
        </w:rPr>
        <w:t xml:space="preserve">Yungen and Sneakbo, </w:t>
      </w:r>
      <w:r w:rsidRPr="00333041">
        <w:rPr>
          <w:rFonts w:cs="Arial"/>
          <w:i/>
          <w:sz w:val="24"/>
          <w:szCs w:val="24"/>
        </w:rPr>
        <w:t>Don’t Waste My Time Remix</w:t>
      </w:r>
    </w:p>
    <w:p w:rsidR="008E3392" w:rsidRPr="00333041" w:rsidRDefault="008E3392" w:rsidP="00643146">
      <w:pPr>
        <w:spacing w:line="240" w:lineRule="auto"/>
        <w:jc w:val="both"/>
        <w:rPr>
          <w:rFonts w:cs="Arial"/>
          <w:i/>
          <w:sz w:val="24"/>
          <w:szCs w:val="24"/>
        </w:rPr>
      </w:pPr>
      <w:r w:rsidRPr="00333041">
        <w:rPr>
          <w:rFonts w:cs="Arial"/>
          <w:sz w:val="24"/>
          <w:szCs w:val="24"/>
        </w:rPr>
        <w:t xml:space="preserve">Mostack and Mist, </w:t>
      </w:r>
      <w:r w:rsidRPr="00333041">
        <w:rPr>
          <w:rFonts w:cs="Arial"/>
          <w:i/>
          <w:sz w:val="24"/>
          <w:szCs w:val="24"/>
        </w:rPr>
        <w:t>On My Ones</w:t>
      </w:r>
    </w:p>
    <w:p w:rsidR="008E3392" w:rsidRPr="00333041" w:rsidRDefault="008E3392" w:rsidP="00643146">
      <w:pPr>
        <w:spacing w:line="240" w:lineRule="auto"/>
        <w:jc w:val="both"/>
        <w:rPr>
          <w:rFonts w:cs="Arial"/>
          <w:i/>
          <w:sz w:val="24"/>
          <w:szCs w:val="24"/>
        </w:rPr>
      </w:pPr>
      <w:r w:rsidRPr="00333041">
        <w:rPr>
          <w:rFonts w:cs="Arial"/>
          <w:sz w:val="24"/>
          <w:szCs w:val="24"/>
        </w:rPr>
        <w:t xml:space="preserve">Wretch 32 and Avelino, </w:t>
      </w:r>
      <w:r w:rsidRPr="00333041">
        <w:rPr>
          <w:rFonts w:cs="Arial"/>
          <w:i/>
          <w:sz w:val="24"/>
          <w:szCs w:val="24"/>
        </w:rPr>
        <w:t>Fire in the Booth</w:t>
      </w:r>
    </w:p>
    <w:p w:rsidR="008E3392" w:rsidRPr="00333041" w:rsidRDefault="008E3392" w:rsidP="00643146">
      <w:pPr>
        <w:spacing w:line="240" w:lineRule="auto"/>
        <w:jc w:val="both"/>
        <w:rPr>
          <w:rFonts w:cs="Arial"/>
          <w:i/>
          <w:sz w:val="24"/>
          <w:szCs w:val="24"/>
        </w:rPr>
      </w:pPr>
      <w:r w:rsidRPr="00333041">
        <w:rPr>
          <w:rFonts w:cs="Arial"/>
          <w:sz w:val="24"/>
          <w:szCs w:val="24"/>
        </w:rPr>
        <w:t xml:space="preserve">Tinie Tempah feat. G Frsh and Wretch 32, </w:t>
      </w:r>
      <w:r w:rsidRPr="00333041">
        <w:rPr>
          <w:rFonts w:cs="Arial"/>
          <w:i/>
          <w:sz w:val="24"/>
          <w:szCs w:val="24"/>
        </w:rPr>
        <w:t>All You</w:t>
      </w:r>
    </w:p>
    <w:p w:rsidR="008E3392" w:rsidRPr="00333041" w:rsidRDefault="008E3392" w:rsidP="00643146">
      <w:pPr>
        <w:spacing w:line="240" w:lineRule="auto"/>
        <w:jc w:val="both"/>
        <w:rPr>
          <w:rFonts w:cs="Arial"/>
          <w:i/>
          <w:sz w:val="24"/>
          <w:szCs w:val="24"/>
        </w:rPr>
      </w:pPr>
      <w:r w:rsidRPr="00333041">
        <w:rPr>
          <w:rFonts w:cs="Arial"/>
          <w:sz w:val="24"/>
          <w:szCs w:val="24"/>
        </w:rPr>
        <w:t xml:space="preserve">Stormzy and Chip, </w:t>
      </w:r>
      <w:r w:rsidRPr="00333041">
        <w:rPr>
          <w:rFonts w:cs="Arial"/>
          <w:i/>
          <w:sz w:val="24"/>
          <w:szCs w:val="24"/>
        </w:rPr>
        <w:t>Hear Dis</w:t>
      </w:r>
    </w:p>
    <w:p w:rsidR="008E3392" w:rsidRPr="00333041" w:rsidRDefault="008E3392" w:rsidP="00643146">
      <w:pPr>
        <w:spacing w:line="240" w:lineRule="auto"/>
        <w:jc w:val="both"/>
        <w:rPr>
          <w:rFonts w:cs="Arial"/>
          <w:sz w:val="24"/>
          <w:szCs w:val="24"/>
        </w:rPr>
      </w:pPr>
      <w:r w:rsidRPr="00333041">
        <w:rPr>
          <w:rFonts w:cs="Arial"/>
          <w:sz w:val="24"/>
          <w:szCs w:val="24"/>
        </w:rPr>
        <w:t xml:space="preserve">Lethal Bizzle feat. Stormzy, </w:t>
      </w:r>
      <w:r w:rsidRPr="00333041">
        <w:rPr>
          <w:rFonts w:cs="Arial"/>
          <w:i/>
          <w:sz w:val="24"/>
          <w:szCs w:val="24"/>
        </w:rPr>
        <w:t>Dude</w:t>
      </w:r>
    </w:p>
    <w:p w:rsidR="008E3392" w:rsidRPr="00333041" w:rsidRDefault="008E3392" w:rsidP="00643146">
      <w:pPr>
        <w:spacing w:line="240" w:lineRule="auto"/>
        <w:jc w:val="both"/>
        <w:rPr>
          <w:rFonts w:cs="Arial"/>
          <w:sz w:val="24"/>
          <w:szCs w:val="24"/>
        </w:rPr>
      </w:pPr>
      <w:r w:rsidRPr="00333041">
        <w:rPr>
          <w:rFonts w:cs="Arial"/>
          <w:sz w:val="24"/>
          <w:szCs w:val="24"/>
        </w:rPr>
        <w:t xml:space="preserve">New Gen feat. 67, </w:t>
      </w:r>
      <w:r w:rsidRPr="00333041">
        <w:rPr>
          <w:rFonts w:cs="Arial"/>
          <w:i/>
          <w:sz w:val="24"/>
          <w:szCs w:val="24"/>
        </w:rPr>
        <w:t>Jackets</w:t>
      </w:r>
    </w:p>
    <w:p w:rsidR="009F4B68" w:rsidRDefault="009F4B68" w:rsidP="00643146">
      <w:pPr>
        <w:spacing w:line="240" w:lineRule="auto"/>
        <w:jc w:val="both"/>
      </w:pPr>
    </w:p>
    <w:sectPr w:rsidR="009F4B68">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6A2" w:rsidRDefault="008816A2" w:rsidP="008816A2">
      <w:pPr>
        <w:spacing w:after="0" w:line="240" w:lineRule="auto"/>
      </w:pPr>
      <w:r>
        <w:separator/>
      </w:r>
    </w:p>
  </w:endnote>
  <w:endnote w:type="continuationSeparator" w:id="0">
    <w:p w:rsidR="008816A2" w:rsidRDefault="008816A2" w:rsidP="0088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832633"/>
      <w:docPartObj>
        <w:docPartGallery w:val="Page Numbers (Bottom of Page)"/>
        <w:docPartUnique/>
      </w:docPartObj>
    </w:sdtPr>
    <w:sdtEndPr>
      <w:rPr>
        <w:noProof/>
      </w:rPr>
    </w:sdtEndPr>
    <w:sdtContent>
      <w:p w:rsidR="00463443" w:rsidRDefault="00463443">
        <w:pPr>
          <w:pStyle w:val="Footer"/>
          <w:jc w:val="center"/>
        </w:pPr>
        <w:r>
          <w:fldChar w:fldCharType="begin"/>
        </w:r>
        <w:r>
          <w:instrText xml:space="preserve"> PAGE   \* MERGEFORMAT </w:instrText>
        </w:r>
        <w:r>
          <w:fldChar w:fldCharType="separate"/>
        </w:r>
        <w:r w:rsidR="00A86E27">
          <w:rPr>
            <w:noProof/>
          </w:rPr>
          <w:t>22</w:t>
        </w:r>
        <w:r>
          <w:rPr>
            <w:noProof/>
          </w:rPr>
          <w:fldChar w:fldCharType="end"/>
        </w:r>
      </w:p>
    </w:sdtContent>
  </w:sdt>
  <w:p w:rsidR="00463443" w:rsidRDefault="00463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6A2" w:rsidRDefault="008816A2" w:rsidP="008816A2">
      <w:pPr>
        <w:spacing w:after="0" w:line="240" w:lineRule="auto"/>
      </w:pPr>
      <w:r>
        <w:separator/>
      </w:r>
    </w:p>
  </w:footnote>
  <w:footnote w:type="continuationSeparator" w:id="0">
    <w:p w:rsidR="008816A2" w:rsidRDefault="008816A2" w:rsidP="008816A2">
      <w:pPr>
        <w:spacing w:after="0" w:line="240" w:lineRule="auto"/>
      </w:pPr>
      <w:r>
        <w:continuationSeparator/>
      </w:r>
    </w:p>
  </w:footnote>
  <w:footnote w:id="1">
    <w:p w:rsidR="008816A2" w:rsidRDefault="008816A2" w:rsidP="008816A2">
      <w:pPr>
        <w:pStyle w:val="FootnoteText"/>
      </w:pPr>
      <w:r>
        <w:rPr>
          <w:rStyle w:val="FootnoteReference"/>
        </w:rPr>
        <w:footnoteRef/>
      </w:r>
      <w:r>
        <w:t xml:space="preserve"> The actual origins of the term can be traced much earlier in a co-authored book by the Black Power intellectual and activist Stokely Carmichael (aka. Kwame Ture) and the civil rights leader and academic Charles </w:t>
      </w:r>
      <w:r w:rsidRPr="00317623">
        <w:t>Hamilton (Ture and Hamilton, 1967).</w:t>
      </w:r>
      <w:r>
        <w:t xml:space="preserve"> </w:t>
      </w:r>
    </w:p>
  </w:footnote>
  <w:footnote w:id="2">
    <w:p w:rsidR="0026755A" w:rsidRDefault="0026755A" w:rsidP="0026755A">
      <w:pPr>
        <w:pStyle w:val="FootnoteText"/>
      </w:pPr>
      <w:r>
        <w:rPr>
          <w:rStyle w:val="FootnoteReference"/>
        </w:rPr>
        <w:footnoteRef/>
      </w:r>
      <w:r>
        <w:t xml:space="preserve"> Other pirate stations include: Deja Vu, Raw UK, Flex, Mode, Radar, and Heat FM.</w:t>
      </w:r>
    </w:p>
  </w:footnote>
  <w:footnote w:id="3">
    <w:p w:rsidR="0015771D" w:rsidRDefault="0015771D" w:rsidP="0015771D">
      <w:pPr>
        <w:pStyle w:val="FootnoteText"/>
      </w:pPr>
      <w:r>
        <w:rPr>
          <w:rStyle w:val="FootnoteReference"/>
        </w:rPr>
        <w:footnoteRef/>
      </w:r>
      <w:r>
        <w:t xml:space="preserve"> </w:t>
      </w:r>
      <w:r w:rsidRPr="00D60F00">
        <w:t>Ha</w:t>
      </w:r>
      <w:r>
        <w:t>n</w:t>
      </w:r>
      <w:r w:rsidRPr="00D60F00">
        <w:t xml:space="preserve">cox </w:t>
      </w:r>
      <w:r w:rsidRPr="00FB6027">
        <w:t>(2009,</w:t>
      </w:r>
      <w:r w:rsidRPr="00A07DFC">
        <w:t xml:space="preserve"> 2013</w:t>
      </w:r>
      <w:r w:rsidRPr="00D60F00">
        <w:t xml:space="preserve">) </w:t>
      </w:r>
      <w:r>
        <w:t>traces the origins of the 696 Form in 2005, claiming that the original 2005 version of the form</w:t>
      </w:r>
      <w:r w:rsidRPr="00D60F00">
        <w:t xml:space="preserve"> contained the following question: </w:t>
      </w:r>
      <w:r w:rsidRPr="00D60F00">
        <w:rPr>
          <w:rFonts w:cs="TimesNewRomanPSMT"/>
        </w:rPr>
        <w:t xml:space="preserve">“Is there a particular ethnic group attending? If 'yes', please state group". </w:t>
      </w:r>
      <w:r>
        <w:rPr>
          <w:rFonts w:cs="TimesNewRomanPSMT"/>
        </w:rPr>
        <w:t>According to the information I have received, however, following a Freedom of Information (FOI) request for all versions of the 696 form this question does not appear on any of the forms that I have had access 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F3BDD"/>
    <w:multiLevelType w:val="hybridMultilevel"/>
    <w:tmpl w:val="84763F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A2"/>
    <w:rsid w:val="0000086E"/>
    <w:rsid w:val="00004447"/>
    <w:rsid w:val="000044A6"/>
    <w:rsid w:val="00006299"/>
    <w:rsid w:val="00006B75"/>
    <w:rsid w:val="00007034"/>
    <w:rsid w:val="00010421"/>
    <w:rsid w:val="00011205"/>
    <w:rsid w:val="00011F99"/>
    <w:rsid w:val="0001346F"/>
    <w:rsid w:val="000135C7"/>
    <w:rsid w:val="00014006"/>
    <w:rsid w:val="000148CA"/>
    <w:rsid w:val="00014A46"/>
    <w:rsid w:val="000153E4"/>
    <w:rsid w:val="00015AE2"/>
    <w:rsid w:val="000166C9"/>
    <w:rsid w:val="00021694"/>
    <w:rsid w:val="00021B09"/>
    <w:rsid w:val="00021BED"/>
    <w:rsid w:val="0002342E"/>
    <w:rsid w:val="00023AB2"/>
    <w:rsid w:val="00023D0A"/>
    <w:rsid w:val="00024448"/>
    <w:rsid w:val="00024A9E"/>
    <w:rsid w:val="00025A57"/>
    <w:rsid w:val="00025BB2"/>
    <w:rsid w:val="00026051"/>
    <w:rsid w:val="00026A69"/>
    <w:rsid w:val="00027284"/>
    <w:rsid w:val="00031549"/>
    <w:rsid w:val="00031D43"/>
    <w:rsid w:val="00032909"/>
    <w:rsid w:val="00032954"/>
    <w:rsid w:val="00032A77"/>
    <w:rsid w:val="00032B09"/>
    <w:rsid w:val="00032BB9"/>
    <w:rsid w:val="0003313D"/>
    <w:rsid w:val="00033560"/>
    <w:rsid w:val="00033DB0"/>
    <w:rsid w:val="00034524"/>
    <w:rsid w:val="0003456A"/>
    <w:rsid w:val="00035642"/>
    <w:rsid w:val="00036608"/>
    <w:rsid w:val="00036C07"/>
    <w:rsid w:val="00037308"/>
    <w:rsid w:val="0003756F"/>
    <w:rsid w:val="00040838"/>
    <w:rsid w:val="0004094C"/>
    <w:rsid w:val="00040A1E"/>
    <w:rsid w:val="000418AF"/>
    <w:rsid w:val="000420E4"/>
    <w:rsid w:val="00042480"/>
    <w:rsid w:val="00044E60"/>
    <w:rsid w:val="00044EC5"/>
    <w:rsid w:val="00045880"/>
    <w:rsid w:val="00046586"/>
    <w:rsid w:val="00046DAD"/>
    <w:rsid w:val="0004788E"/>
    <w:rsid w:val="00047D7E"/>
    <w:rsid w:val="000515C1"/>
    <w:rsid w:val="00052199"/>
    <w:rsid w:val="00052742"/>
    <w:rsid w:val="000545C2"/>
    <w:rsid w:val="00055F05"/>
    <w:rsid w:val="000605E4"/>
    <w:rsid w:val="00061846"/>
    <w:rsid w:val="000626F7"/>
    <w:rsid w:val="000634EE"/>
    <w:rsid w:val="00063570"/>
    <w:rsid w:val="0006396C"/>
    <w:rsid w:val="00065663"/>
    <w:rsid w:val="00065C21"/>
    <w:rsid w:val="00067477"/>
    <w:rsid w:val="00070295"/>
    <w:rsid w:val="00070AA1"/>
    <w:rsid w:val="000722B8"/>
    <w:rsid w:val="00072694"/>
    <w:rsid w:val="00072B21"/>
    <w:rsid w:val="00073BAA"/>
    <w:rsid w:val="00073F78"/>
    <w:rsid w:val="0007449B"/>
    <w:rsid w:val="000776AE"/>
    <w:rsid w:val="000807B7"/>
    <w:rsid w:val="00080CA5"/>
    <w:rsid w:val="00080E15"/>
    <w:rsid w:val="00082A18"/>
    <w:rsid w:val="00082B1F"/>
    <w:rsid w:val="00082B6D"/>
    <w:rsid w:val="00084034"/>
    <w:rsid w:val="0008649E"/>
    <w:rsid w:val="00086660"/>
    <w:rsid w:val="00087280"/>
    <w:rsid w:val="0008740B"/>
    <w:rsid w:val="0008743E"/>
    <w:rsid w:val="00090330"/>
    <w:rsid w:val="000904A4"/>
    <w:rsid w:val="0009110A"/>
    <w:rsid w:val="000916AC"/>
    <w:rsid w:val="0009217B"/>
    <w:rsid w:val="000921B0"/>
    <w:rsid w:val="00092954"/>
    <w:rsid w:val="00093A53"/>
    <w:rsid w:val="000942F8"/>
    <w:rsid w:val="0009490E"/>
    <w:rsid w:val="00094DB2"/>
    <w:rsid w:val="000957BA"/>
    <w:rsid w:val="00095E35"/>
    <w:rsid w:val="00096F27"/>
    <w:rsid w:val="000A1481"/>
    <w:rsid w:val="000A164E"/>
    <w:rsid w:val="000A1FBE"/>
    <w:rsid w:val="000A249C"/>
    <w:rsid w:val="000A25CC"/>
    <w:rsid w:val="000A34D8"/>
    <w:rsid w:val="000A4991"/>
    <w:rsid w:val="000A5016"/>
    <w:rsid w:val="000A5087"/>
    <w:rsid w:val="000A56C0"/>
    <w:rsid w:val="000A59FF"/>
    <w:rsid w:val="000A6E7E"/>
    <w:rsid w:val="000A72DD"/>
    <w:rsid w:val="000A77BD"/>
    <w:rsid w:val="000B148A"/>
    <w:rsid w:val="000B238D"/>
    <w:rsid w:val="000B24B4"/>
    <w:rsid w:val="000B4864"/>
    <w:rsid w:val="000B6180"/>
    <w:rsid w:val="000B6913"/>
    <w:rsid w:val="000B705D"/>
    <w:rsid w:val="000B75E5"/>
    <w:rsid w:val="000B7ABF"/>
    <w:rsid w:val="000C0E5F"/>
    <w:rsid w:val="000C2327"/>
    <w:rsid w:val="000C238B"/>
    <w:rsid w:val="000C2E67"/>
    <w:rsid w:val="000C2FAC"/>
    <w:rsid w:val="000C32B4"/>
    <w:rsid w:val="000C3496"/>
    <w:rsid w:val="000C48C4"/>
    <w:rsid w:val="000C6521"/>
    <w:rsid w:val="000C6AE9"/>
    <w:rsid w:val="000C713B"/>
    <w:rsid w:val="000C77D6"/>
    <w:rsid w:val="000D00FE"/>
    <w:rsid w:val="000D11E9"/>
    <w:rsid w:val="000D3DF0"/>
    <w:rsid w:val="000D543D"/>
    <w:rsid w:val="000D5AB3"/>
    <w:rsid w:val="000D6B47"/>
    <w:rsid w:val="000D6F92"/>
    <w:rsid w:val="000D7630"/>
    <w:rsid w:val="000D79B3"/>
    <w:rsid w:val="000D7F40"/>
    <w:rsid w:val="000E0A39"/>
    <w:rsid w:val="000E0FEB"/>
    <w:rsid w:val="000E115B"/>
    <w:rsid w:val="000E133A"/>
    <w:rsid w:val="000E1D28"/>
    <w:rsid w:val="000E2876"/>
    <w:rsid w:val="000E34B0"/>
    <w:rsid w:val="000E3FC7"/>
    <w:rsid w:val="000E4106"/>
    <w:rsid w:val="000E4906"/>
    <w:rsid w:val="000E4DF9"/>
    <w:rsid w:val="000E5416"/>
    <w:rsid w:val="000E5A6C"/>
    <w:rsid w:val="000E5B4E"/>
    <w:rsid w:val="000E5FB3"/>
    <w:rsid w:val="000E5FF1"/>
    <w:rsid w:val="000E73F4"/>
    <w:rsid w:val="000E751E"/>
    <w:rsid w:val="000F18DF"/>
    <w:rsid w:val="000F1A94"/>
    <w:rsid w:val="000F22E1"/>
    <w:rsid w:val="000F3E62"/>
    <w:rsid w:val="000F3F27"/>
    <w:rsid w:val="000F423C"/>
    <w:rsid w:val="000F46A7"/>
    <w:rsid w:val="000F51CD"/>
    <w:rsid w:val="000F52E4"/>
    <w:rsid w:val="000F5A4D"/>
    <w:rsid w:val="000F6FB7"/>
    <w:rsid w:val="000F74DF"/>
    <w:rsid w:val="00101B70"/>
    <w:rsid w:val="00102247"/>
    <w:rsid w:val="00102C39"/>
    <w:rsid w:val="0010327B"/>
    <w:rsid w:val="0010328B"/>
    <w:rsid w:val="0010365C"/>
    <w:rsid w:val="00104DEF"/>
    <w:rsid w:val="00106457"/>
    <w:rsid w:val="00106BF1"/>
    <w:rsid w:val="00106D16"/>
    <w:rsid w:val="00107575"/>
    <w:rsid w:val="00107650"/>
    <w:rsid w:val="00107AF7"/>
    <w:rsid w:val="001119EA"/>
    <w:rsid w:val="001132DC"/>
    <w:rsid w:val="00114157"/>
    <w:rsid w:val="001147FF"/>
    <w:rsid w:val="00114C38"/>
    <w:rsid w:val="0011580F"/>
    <w:rsid w:val="00116607"/>
    <w:rsid w:val="00116F1A"/>
    <w:rsid w:val="001171A2"/>
    <w:rsid w:val="00117658"/>
    <w:rsid w:val="00117696"/>
    <w:rsid w:val="001178E5"/>
    <w:rsid w:val="00117F16"/>
    <w:rsid w:val="00117FA4"/>
    <w:rsid w:val="00117FEA"/>
    <w:rsid w:val="001209C8"/>
    <w:rsid w:val="00120A33"/>
    <w:rsid w:val="00120E7F"/>
    <w:rsid w:val="001212D3"/>
    <w:rsid w:val="001224E7"/>
    <w:rsid w:val="00123E1F"/>
    <w:rsid w:val="00124C80"/>
    <w:rsid w:val="00124CEC"/>
    <w:rsid w:val="001266F1"/>
    <w:rsid w:val="00126C5D"/>
    <w:rsid w:val="001279FE"/>
    <w:rsid w:val="00130954"/>
    <w:rsid w:val="00130D54"/>
    <w:rsid w:val="00131015"/>
    <w:rsid w:val="00131811"/>
    <w:rsid w:val="00132285"/>
    <w:rsid w:val="00132BEC"/>
    <w:rsid w:val="00132F8B"/>
    <w:rsid w:val="00133E65"/>
    <w:rsid w:val="00134268"/>
    <w:rsid w:val="00134648"/>
    <w:rsid w:val="0013518A"/>
    <w:rsid w:val="0013549B"/>
    <w:rsid w:val="00135C34"/>
    <w:rsid w:val="00137FB8"/>
    <w:rsid w:val="001403E9"/>
    <w:rsid w:val="00140877"/>
    <w:rsid w:val="00141AC2"/>
    <w:rsid w:val="00142114"/>
    <w:rsid w:val="001428E6"/>
    <w:rsid w:val="00143068"/>
    <w:rsid w:val="00143857"/>
    <w:rsid w:val="00145206"/>
    <w:rsid w:val="0014657A"/>
    <w:rsid w:val="0014671A"/>
    <w:rsid w:val="0014789A"/>
    <w:rsid w:val="00150628"/>
    <w:rsid w:val="0015080E"/>
    <w:rsid w:val="001512C1"/>
    <w:rsid w:val="001520F7"/>
    <w:rsid w:val="00152434"/>
    <w:rsid w:val="00154020"/>
    <w:rsid w:val="0015476A"/>
    <w:rsid w:val="0015553A"/>
    <w:rsid w:val="00155582"/>
    <w:rsid w:val="00155EF3"/>
    <w:rsid w:val="001560F1"/>
    <w:rsid w:val="001563D8"/>
    <w:rsid w:val="00156841"/>
    <w:rsid w:val="00156E9D"/>
    <w:rsid w:val="0015771D"/>
    <w:rsid w:val="00160072"/>
    <w:rsid w:val="001620DB"/>
    <w:rsid w:val="00163324"/>
    <w:rsid w:val="00167ABE"/>
    <w:rsid w:val="00170CF5"/>
    <w:rsid w:val="001715A5"/>
    <w:rsid w:val="001718FD"/>
    <w:rsid w:val="00171F52"/>
    <w:rsid w:val="00172727"/>
    <w:rsid w:val="00174049"/>
    <w:rsid w:val="00174494"/>
    <w:rsid w:val="001749E3"/>
    <w:rsid w:val="001756AB"/>
    <w:rsid w:val="001759FF"/>
    <w:rsid w:val="00175E5B"/>
    <w:rsid w:val="001767B0"/>
    <w:rsid w:val="00176CCE"/>
    <w:rsid w:val="00176E46"/>
    <w:rsid w:val="00177A9C"/>
    <w:rsid w:val="00177FD8"/>
    <w:rsid w:val="00180FEC"/>
    <w:rsid w:val="001818F3"/>
    <w:rsid w:val="001828A9"/>
    <w:rsid w:val="001828E9"/>
    <w:rsid w:val="00183A92"/>
    <w:rsid w:val="00184027"/>
    <w:rsid w:val="00184109"/>
    <w:rsid w:val="0018510B"/>
    <w:rsid w:val="00185B37"/>
    <w:rsid w:val="00185F12"/>
    <w:rsid w:val="00186889"/>
    <w:rsid w:val="001869C6"/>
    <w:rsid w:val="001872C7"/>
    <w:rsid w:val="00187721"/>
    <w:rsid w:val="001929C6"/>
    <w:rsid w:val="00192B5F"/>
    <w:rsid w:val="00193903"/>
    <w:rsid w:val="00193ADF"/>
    <w:rsid w:val="001947B4"/>
    <w:rsid w:val="00194953"/>
    <w:rsid w:val="00194C77"/>
    <w:rsid w:val="00194D2D"/>
    <w:rsid w:val="0019574F"/>
    <w:rsid w:val="001958E1"/>
    <w:rsid w:val="00195DAC"/>
    <w:rsid w:val="0019603E"/>
    <w:rsid w:val="0019725E"/>
    <w:rsid w:val="001A10C7"/>
    <w:rsid w:val="001A18A8"/>
    <w:rsid w:val="001A2282"/>
    <w:rsid w:val="001A2572"/>
    <w:rsid w:val="001A2DDC"/>
    <w:rsid w:val="001A339B"/>
    <w:rsid w:val="001A5395"/>
    <w:rsid w:val="001A592F"/>
    <w:rsid w:val="001B07A8"/>
    <w:rsid w:val="001B1A16"/>
    <w:rsid w:val="001B1F7D"/>
    <w:rsid w:val="001B299A"/>
    <w:rsid w:val="001B3D8A"/>
    <w:rsid w:val="001B400C"/>
    <w:rsid w:val="001B546E"/>
    <w:rsid w:val="001B59A7"/>
    <w:rsid w:val="001B684F"/>
    <w:rsid w:val="001B7329"/>
    <w:rsid w:val="001C0BD7"/>
    <w:rsid w:val="001C0DED"/>
    <w:rsid w:val="001C175B"/>
    <w:rsid w:val="001C22B9"/>
    <w:rsid w:val="001C2A50"/>
    <w:rsid w:val="001C39F8"/>
    <w:rsid w:val="001C3F3F"/>
    <w:rsid w:val="001C584B"/>
    <w:rsid w:val="001C6303"/>
    <w:rsid w:val="001C79F7"/>
    <w:rsid w:val="001D0164"/>
    <w:rsid w:val="001D0EB7"/>
    <w:rsid w:val="001D1C14"/>
    <w:rsid w:val="001D1D7B"/>
    <w:rsid w:val="001D38DC"/>
    <w:rsid w:val="001D3A7B"/>
    <w:rsid w:val="001D45CB"/>
    <w:rsid w:val="001D6C41"/>
    <w:rsid w:val="001E087E"/>
    <w:rsid w:val="001E08F9"/>
    <w:rsid w:val="001E1C09"/>
    <w:rsid w:val="001E3129"/>
    <w:rsid w:val="001E3419"/>
    <w:rsid w:val="001E4A65"/>
    <w:rsid w:val="001E58C0"/>
    <w:rsid w:val="001E5CD1"/>
    <w:rsid w:val="001E6302"/>
    <w:rsid w:val="001E6662"/>
    <w:rsid w:val="001E667D"/>
    <w:rsid w:val="001E66B0"/>
    <w:rsid w:val="001E67D6"/>
    <w:rsid w:val="001E6D2E"/>
    <w:rsid w:val="001E7895"/>
    <w:rsid w:val="001E7D76"/>
    <w:rsid w:val="001E7DD7"/>
    <w:rsid w:val="001F07D5"/>
    <w:rsid w:val="001F0F9B"/>
    <w:rsid w:val="001F293B"/>
    <w:rsid w:val="001F2C19"/>
    <w:rsid w:val="001F2DC3"/>
    <w:rsid w:val="001F3304"/>
    <w:rsid w:val="001F4B8A"/>
    <w:rsid w:val="001F5B40"/>
    <w:rsid w:val="001F7554"/>
    <w:rsid w:val="001F769F"/>
    <w:rsid w:val="00200851"/>
    <w:rsid w:val="00200CC7"/>
    <w:rsid w:val="00201157"/>
    <w:rsid w:val="00204405"/>
    <w:rsid w:val="0020445E"/>
    <w:rsid w:val="00204E74"/>
    <w:rsid w:val="002053A6"/>
    <w:rsid w:val="00205878"/>
    <w:rsid w:val="002059BB"/>
    <w:rsid w:val="002063D5"/>
    <w:rsid w:val="0020672A"/>
    <w:rsid w:val="002069D4"/>
    <w:rsid w:val="0020711B"/>
    <w:rsid w:val="00207323"/>
    <w:rsid w:val="002074B0"/>
    <w:rsid w:val="00207BF9"/>
    <w:rsid w:val="00210482"/>
    <w:rsid w:val="0021217E"/>
    <w:rsid w:val="00212D15"/>
    <w:rsid w:val="00212F1F"/>
    <w:rsid w:val="002134F9"/>
    <w:rsid w:val="00213DB4"/>
    <w:rsid w:val="002152CD"/>
    <w:rsid w:val="002165F5"/>
    <w:rsid w:val="0021688C"/>
    <w:rsid w:val="00216F7E"/>
    <w:rsid w:val="0021785F"/>
    <w:rsid w:val="00217B3E"/>
    <w:rsid w:val="00217FDD"/>
    <w:rsid w:val="00221925"/>
    <w:rsid w:val="00222374"/>
    <w:rsid w:val="00222D97"/>
    <w:rsid w:val="00224EBF"/>
    <w:rsid w:val="00225DE5"/>
    <w:rsid w:val="00225FA1"/>
    <w:rsid w:val="002261ED"/>
    <w:rsid w:val="00226515"/>
    <w:rsid w:val="00227B80"/>
    <w:rsid w:val="00227B88"/>
    <w:rsid w:val="00227E81"/>
    <w:rsid w:val="00232EAE"/>
    <w:rsid w:val="00232F93"/>
    <w:rsid w:val="00233A17"/>
    <w:rsid w:val="00233A8D"/>
    <w:rsid w:val="00233F09"/>
    <w:rsid w:val="00233FBD"/>
    <w:rsid w:val="00234C82"/>
    <w:rsid w:val="00236085"/>
    <w:rsid w:val="002360C6"/>
    <w:rsid w:val="00236BE3"/>
    <w:rsid w:val="00236DDF"/>
    <w:rsid w:val="002378F2"/>
    <w:rsid w:val="0024119F"/>
    <w:rsid w:val="00241662"/>
    <w:rsid w:val="00242211"/>
    <w:rsid w:val="0024259D"/>
    <w:rsid w:val="00243385"/>
    <w:rsid w:val="00244FE6"/>
    <w:rsid w:val="00245104"/>
    <w:rsid w:val="00245240"/>
    <w:rsid w:val="002461FD"/>
    <w:rsid w:val="00246C2E"/>
    <w:rsid w:val="0024735A"/>
    <w:rsid w:val="002477F6"/>
    <w:rsid w:val="00247844"/>
    <w:rsid w:val="00247851"/>
    <w:rsid w:val="00247C32"/>
    <w:rsid w:val="0025038C"/>
    <w:rsid w:val="0025049D"/>
    <w:rsid w:val="002509DB"/>
    <w:rsid w:val="00251C61"/>
    <w:rsid w:val="002534A2"/>
    <w:rsid w:val="00253A7C"/>
    <w:rsid w:val="00254B31"/>
    <w:rsid w:val="00254BE1"/>
    <w:rsid w:val="00255EF8"/>
    <w:rsid w:val="00256154"/>
    <w:rsid w:val="0025677F"/>
    <w:rsid w:val="002569DA"/>
    <w:rsid w:val="002605B5"/>
    <w:rsid w:val="00261352"/>
    <w:rsid w:val="00261F0D"/>
    <w:rsid w:val="00263587"/>
    <w:rsid w:val="0026395A"/>
    <w:rsid w:val="0026427B"/>
    <w:rsid w:val="00265476"/>
    <w:rsid w:val="00266986"/>
    <w:rsid w:val="0026755A"/>
    <w:rsid w:val="0027025B"/>
    <w:rsid w:val="0027131A"/>
    <w:rsid w:val="00271589"/>
    <w:rsid w:val="00271A60"/>
    <w:rsid w:val="0027203F"/>
    <w:rsid w:val="00273034"/>
    <w:rsid w:val="0027355A"/>
    <w:rsid w:val="00274F33"/>
    <w:rsid w:val="00275B56"/>
    <w:rsid w:val="00276224"/>
    <w:rsid w:val="00277AB5"/>
    <w:rsid w:val="00277B89"/>
    <w:rsid w:val="0028007A"/>
    <w:rsid w:val="00281CE1"/>
    <w:rsid w:val="00283AE3"/>
    <w:rsid w:val="00285AD9"/>
    <w:rsid w:val="00285AED"/>
    <w:rsid w:val="00286A42"/>
    <w:rsid w:val="00287099"/>
    <w:rsid w:val="002879BB"/>
    <w:rsid w:val="00290DFD"/>
    <w:rsid w:val="00291543"/>
    <w:rsid w:val="0029308E"/>
    <w:rsid w:val="0029393C"/>
    <w:rsid w:val="00293BB1"/>
    <w:rsid w:val="00294277"/>
    <w:rsid w:val="0029436D"/>
    <w:rsid w:val="002949B6"/>
    <w:rsid w:val="0029541F"/>
    <w:rsid w:val="002957A6"/>
    <w:rsid w:val="00295CC6"/>
    <w:rsid w:val="00295DD3"/>
    <w:rsid w:val="00296615"/>
    <w:rsid w:val="00296EAD"/>
    <w:rsid w:val="002A1C18"/>
    <w:rsid w:val="002A27CC"/>
    <w:rsid w:val="002A29E1"/>
    <w:rsid w:val="002A2FE4"/>
    <w:rsid w:val="002A37ED"/>
    <w:rsid w:val="002A4153"/>
    <w:rsid w:val="002A4278"/>
    <w:rsid w:val="002A478C"/>
    <w:rsid w:val="002A47B7"/>
    <w:rsid w:val="002A4E60"/>
    <w:rsid w:val="002A5CEF"/>
    <w:rsid w:val="002A68D5"/>
    <w:rsid w:val="002A6B69"/>
    <w:rsid w:val="002B09CB"/>
    <w:rsid w:val="002B166A"/>
    <w:rsid w:val="002B25D5"/>
    <w:rsid w:val="002B2699"/>
    <w:rsid w:val="002B359F"/>
    <w:rsid w:val="002B401E"/>
    <w:rsid w:val="002B47B0"/>
    <w:rsid w:val="002B5664"/>
    <w:rsid w:val="002B56CB"/>
    <w:rsid w:val="002B5CD5"/>
    <w:rsid w:val="002B74C8"/>
    <w:rsid w:val="002C073E"/>
    <w:rsid w:val="002C199A"/>
    <w:rsid w:val="002C19DB"/>
    <w:rsid w:val="002C1B9A"/>
    <w:rsid w:val="002C1E32"/>
    <w:rsid w:val="002C222F"/>
    <w:rsid w:val="002C27C1"/>
    <w:rsid w:val="002C2A7D"/>
    <w:rsid w:val="002C3DA3"/>
    <w:rsid w:val="002C418C"/>
    <w:rsid w:val="002C56C4"/>
    <w:rsid w:val="002C5D92"/>
    <w:rsid w:val="002C6680"/>
    <w:rsid w:val="002C6F24"/>
    <w:rsid w:val="002C727D"/>
    <w:rsid w:val="002C74D6"/>
    <w:rsid w:val="002C784B"/>
    <w:rsid w:val="002C79E0"/>
    <w:rsid w:val="002C7FB7"/>
    <w:rsid w:val="002D2032"/>
    <w:rsid w:val="002D2364"/>
    <w:rsid w:val="002D2424"/>
    <w:rsid w:val="002D2A75"/>
    <w:rsid w:val="002D38D9"/>
    <w:rsid w:val="002D5920"/>
    <w:rsid w:val="002D6D36"/>
    <w:rsid w:val="002E022F"/>
    <w:rsid w:val="002E0482"/>
    <w:rsid w:val="002E0AD4"/>
    <w:rsid w:val="002E1757"/>
    <w:rsid w:val="002E1E5E"/>
    <w:rsid w:val="002E25B8"/>
    <w:rsid w:val="002E3C73"/>
    <w:rsid w:val="002E4551"/>
    <w:rsid w:val="002E4BDF"/>
    <w:rsid w:val="002E64C7"/>
    <w:rsid w:val="002E6F50"/>
    <w:rsid w:val="002E719D"/>
    <w:rsid w:val="002E7938"/>
    <w:rsid w:val="002E7FF8"/>
    <w:rsid w:val="002F09BB"/>
    <w:rsid w:val="002F27C1"/>
    <w:rsid w:val="002F3CC2"/>
    <w:rsid w:val="002F3CC7"/>
    <w:rsid w:val="002F647C"/>
    <w:rsid w:val="002F752A"/>
    <w:rsid w:val="002F75BE"/>
    <w:rsid w:val="002F7C58"/>
    <w:rsid w:val="00300936"/>
    <w:rsid w:val="00300D93"/>
    <w:rsid w:val="00300E3C"/>
    <w:rsid w:val="00301955"/>
    <w:rsid w:val="0030298B"/>
    <w:rsid w:val="00303CF4"/>
    <w:rsid w:val="00304150"/>
    <w:rsid w:val="003047A6"/>
    <w:rsid w:val="00305375"/>
    <w:rsid w:val="00305B2A"/>
    <w:rsid w:val="0030707E"/>
    <w:rsid w:val="003118CA"/>
    <w:rsid w:val="0031272D"/>
    <w:rsid w:val="003139F8"/>
    <w:rsid w:val="00313C71"/>
    <w:rsid w:val="00314133"/>
    <w:rsid w:val="00314782"/>
    <w:rsid w:val="00316006"/>
    <w:rsid w:val="00316072"/>
    <w:rsid w:val="003166F4"/>
    <w:rsid w:val="00317623"/>
    <w:rsid w:val="0031780A"/>
    <w:rsid w:val="00317EA8"/>
    <w:rsid w:val="00320978"/>
    <w:rsid w:val="00320B37"/>
    <w:rsid w:val="00320FCE"/>
    <w:rsid w:val="00321C4F"/>
    <w:rsid w:val="00322411"/>
    <w:rsid w:val="003229CF"/>
    <w:rsid w:val="00323205"/>
    <w:rsid w:val="00324A29"/>
    <w:rsid w:val="0032508B"/>
    <w:rsid w:val="00325F42"/>
    <w:rsid w:val="0032674F"/>
    <w:rsid w:val="0032705D"/>
    <w:rsid w:val="0032794B"/>
    <w:rsid w:val="003304AA"/>
    <w:rsid w:val="0033181A"/>
    <w:rsid w:val="00331AAE"/>
    <w:rsid w:val="00331D95"/>
    <w:rsid w:val="00337629"/>
    <w:rsid w:val="00337659"/>
    <w:rsid w:val="00337A99"/>
    <w:rsid w:val="00340696"/>
    <w:rsid w:val="003408C6"/>
    <w:rsid w:val="003409A7"/>
    <w:rsid w:val="00341256"/>
    <w:rsid w:val="003412BC"/>
    <w:rsid w:val="00341FD8"/>
    <w:rsid w:val="003423A5"/>
    <w:rsid w:val="00342486"/>
    <w:rsid w:val="00342E89"/>
    <w:rsid w:val="003430AA"/>
    <w:rsid w:val="0034423E"/>
    <w:rsid w:val="0034426E"/>
    <w:rsid w:val="00344461"/>
    <w:rsid w:val="003458C7"/>
    <w:rsid w:val="003466D6"/>
    <w:rsid w:val="00350804"/>
    <w:rsid w:val="0035152A"/>
    <w:rsid w:val="003547FC"/>
    <w:rsid w:val="00354EE1"/>
    <w:rsid w:val="0035501C"/>
    <w:rsid w:val="003554B1"/>
    <w:rsid w:val="00355614"/>
    <w:rsid w:val="00356488"/>
    <w:rsid w:val="00362E38"/>
    <w:rsid w:val="003633A7"/>
    <w:rsid w:val="00363C7C"/>
    <w:rsid w:val="003644D5"/>
    <w:rsid w:val="0036455F"/>
    <w:rsid w:val="0036497F"/>
    <w:rsid w:val="00365D4A"/>
    <w:rsid w:val="00366696"/>
    <w:rsid w:val="003667DE"/>
    <w:rsid w:val="00366AF6"/>
    <w:rsid w:val="00371557"/>
    <w:rsid w:val="00372753"/>
    <w:rsid w:val="003729F4"/>
    <w:rsid w:val="00372E45"/>
    <w:rsid w:val="00374F7C"/>
    <w:rsid w:val="003754B6"/>
    <w:rsid w:val="00375786"/>
    <w:rsid w:val="00376B06"/>
    <w:rsid w:val="00376CD7"/>
    <w:rsid w:val="0038060D"/>
    <w:rsid w:val="003815D4"/>
    <w:rsid w:val="00381AD8"/>
    <w:rsid w:val="003825DC"/>
    <w:rsid w:val="003825E5"/>
    <w:rsid w:val="00383124"/>
    <w:rsid w:val="0038325C"/>
    <w:rsid w:val="00383A91"/>
    <w:rsid w:val="00384417"/>
    <w:rsid w:val="003846FC"/>
    <w:rsid w:val="00384C06"/>
    <w:rsid w:val="00384FD9"/>
    <w:rsid w:val="00385ED4"/>
    <w:rsid w:val="003860FB"/>
    <w:rsid w:val="003868C9"/>
    <w:rsid w:val="00386FD9"/>
    <w:rsid w:val="0038715B"/>
    <w:rsid w:val="003875B4"/>
    <w:rsid w:val="00387D1B"/>
    <w:rsid w:val="00390296"/>
    <w:rsid w:val="00391612"/>
    <w:rsid w:val="0039199A"/>
    <w:rsid w:val="00392186"/>
    <w:rsid w:val="003932AB"/>
    <w:rsid w:val="003939C5"/>
    <w:rsid w:val="003939EB"/>
    <w:rsid w:val="0039618A"/>
    <w:rsid w:val="003966C1"/>
    <w:rsid w:val="00397107"/>
    <w:rsid w:val="00397674"/>
    <w:rsid w:val="00397968"/>
    <w:rsid w:val="003A0340"/>
    <w:rsid w:val="003A0D3E"/>
    <w:rsid w:val="003A2988"/>
    <w:rsid w:val="003A4767"/>
    <w:rsid w:val="003A5257"/>
    <w:rsid w:val="003A52CE"/>
    <w:rsid w:val="003A648E"/>
    <w:rsid w:val="003A6D88"/>
    <w:rsid w:val="003A7251"/>
    <w:rsid w:val="003A78C9"/>
    <w:rsid w:val="003B13FC"/>
    <w:rsid w:val="003B15BD"/>
    <w:rsid w:val="003B1918"/>
    <w:rsid w:val="003B3310"/>
    <w:rsid w:val="003B3BD5"/>
    <w:rsid w:val="003B3C55"/>
    <w:rsid w:val="003B4133"/>
    <w:rsid w:val="003B52D0"/>
    <w:rsid w:val="003B5B9A"/>
    <w:rsid w:val="003B6845"/>
    <w:rsid w:val="003B68D9"/>
    <w:rsid w:val="003B73A4"/>
    <w:rsid w:val="003B7D33"/>
    <w:rsid w:val="003C05B1"/>
    <w:rsid w:val="003C2363"/>
    <w:rsid w:val="003C304B"/>
    <w:rsid w:val="003C39DD"/>
    <w:rsid w:val="003C435C"/>
    <w:rsid w:val="003C4578"/>
    <w:rsid w:val="003C4B85"/>
    <w:rsid w:val="003C57B3"/>
    <w:rsid w:val="003C5CAC"/>
    <w:rsid w:val="003C6324"/>
    <w:rsid w:val="003C78FB"/>
    <w:rsid w:val="003D02F9"/>
    <w:rsid w:val="003D122F"/>
    <w:rsid w:val="003D2ED6"/>
    <w:rsid w:val="003D2F22"/>
    <w:rsid w:val="003D341C"/>
    <w:rsid w:val="003D4ADD"/>
    <w:rsid w:val="003D4BB0"/>
    <w:rsid w:val="003D4DE5"/>
    <w:rsid w:val="003D4F6D"/>
    <w:rsid w:val="003D4FE7"/>
    <w:rsid w:val="003D589F"/>
    <w:rsid w:val="003D64D3"/>
    <w:rsid w:val="003D6F2D"/>
    <w:rsid w:val="003D7AB4"/>
    <w:rsid w:val="003D7F00"/>
    <w:rsid w:val="003E0180"/>
    <w:rsid w:val="003E0678"/>
    <w:rsid w:val="003E0E16"/>
    <w:rsid w:val="003E2C60"/>
    <w:rsid w:val="003E331F"/>
    <w:rsid w:val="003E42FE"/>
    <w:rsid w:val="003E46DE"/>
    <w:rsid w:val="003E4C90"/>
    <w:rsid w:val="003E50A4"/>
    <w:rsid w:val="003E56F7"/>
    <w:rsid w:val="003E6073"/>
    <w:rsid w:val="003E7DF7"/>
    <w:rsid w:val="003F0F80"/>
    <w:rsid w:val="003F172B"/>
    <w:rsid w:val="003F26BE"/>
    <w:rsid w:val="003F35F2"/>
    <w:rsid w:val="003F44E3"/>
    <w:rsid w:val="003F583E"/>
    <w:rsid w:val="003F6009"/>
    <w:rsid w:val="003F67C2"/>
    <w:rsid w:val="003F7090"/>
    <w:rsid w:val="003F7D10"/>
    <w:rsid w:val="004011F1"/>
    <w:rsid w:val="004012C9"/>
    <w:rsid w:val="00401511"/>
    <w:rsid w:val="00402D34"/>
    <w:rsid w:val="00402E44"/>
    <w:rsid w:val="004048E8"/>
    <w:rsid w:val="004049ED"/>
    <w:rsid w:val="00404FD7"/>
    <w:rsid w:val="00405E5D"/>
    <w:rsid w:val="0040696C"/>
    <w:rsid w:val="00407725"/>
    <w:rsid w:val="004102DC"/>
    <w:rsid w:val="004106AB"/>
    <w:rsid w:val="004107DF"/>
    <w:rsid w:val="00414514"/>
    <w:rsid w:val="004158D1"/>
    <w:rsid w:val="00417495"/>
    <w:rsid w:val="00417520"/>
    <w:rsid w:val="004178D4"/>
    <w:rsid w:val="0042193D"/>
    <w:rsid w:val="00422061"/>
    <w:rsid w:val="004227DA"/>
    <w:rsid w:val="0042337E"/>
    <w:rsid w:val="00423AE9"/>
    <w:rsid w:val="00424059"/>
    <w:rsid w:val="00424DE8"/>
    <w:rsid w:val="00425281"/>
    <w:rsid w:val="004252EB"/>
    <w:rsid w:val="004253E1"/>
    <w:rsid w:val="004261C5"/>
    <w:rsid w:val="004274C8"/>
    <w:rsid w:val="00427BC0"/>
    <w:rsid w:val="00430529"/>
    <w:rsid w:val="00430A61"/>
    <w:rsid w:val="00432189"/>
    <w:rsid w:val="00433372"/>
    <w:rsid w:val="00435B07"/>
    <w:rsid w:val="004400FD"/>
    <w:rsid w:val="00440F00"/>
    <w:rsid w:val="00441202"/>
    <w:rsid w:val="00441666"/>
    <w:rsid w:val="00442832"/>
    <w:rsid w:val="004428F5"/>
    <w:rsid w:val="0044333D"/>
    <w:rsid w:val="0044363C"/>
    <w:rsid w:val="004438EB"/>
    <w:rsid w:val="00444124"/>
    <w:rsid w:val="0044423C"/>
    <w:rsid w:val="00444DAD"/>
    <w:rsid w:val="004455A1"/>
    <w:rsid w:val="004458C3"/>
    <w:rsid w:val="0044639D"/>
    <w:rsid w:val="00447385"/>
    <w:rsid w:val="004479F4"/>
    <w:rsid w:val="00447B21"/>
    <w:rsid w:val="0045065B"/>
    <w:rsid w:val="00450B5B"/>
    <w:rsid w:val="00451309"/>
    <w:rsid w:val="00451946"/>
    <w:rsid w:val="0045195E"/>
    <w:rsid w:val="0045202D"/>
    <w:rsid w:val="0045644D"/>
    <w:rsid w:val="00456BEA"/>
    <w:rsid w:val="00460A3F"/>
    <w:rsid w:val="00460DFC"/>
    <w:rsid w:val="00461A41"/>
    <w:rsid w:val="00462007"/>
    <w:rsid w:val="00462869"/>
    <w:rsid w:val="00462F62"/>
    <w:rsid w:val="00463371"/>
    <w:rsid w:val="00463443"/>
    <w:rsid w:val="00463E93"/>
    <w:rsid w:val="00464361"/>
    <w:rsid w:val="00464696"/>
    <w:rsid w:val="004647C8"/>
    <w:rsid w:val="0046641F"/>
    <w:rsid w:val="00466974"/>
    <w:rsid w:val="00467684"/>
    <w:rsid w:val="00470789"/>
    <w:rsid w:val="00470F65"/>
    <w:rsid w:val="00471B5E"/>
    <w:rsid w:val="004721D9"/>
    <w:rsid w:val="00472DB7"/>
    <w:rsid w:val="00473421"/>
    <w:rsid w:val="00474864"/>
    <w:rsid w:val="00474EF9"/>
    <w:rsid w:val="00477F1F"/>
    <w:rsid w:val="0048014E"/>
    <w:rsid w:val="004814B0"/>
    <w:rsid w:val="0048165E"/>
    <w:rsid w:val="004825DD"/>
    <w:rsid w:val="00483598"/>
    <w:rsid w:val="0048498F"/>
    <w:rsid w:val="00484F7A"/>
    <w:rsid w:val="00485DE1"/>
    <w:rsid w:val="00485F06"/>
    <w:rsid w:val="00486295"/>
    <w:rsid w:val="00486E7C"/>
    <w:rsid w:val="004878EE"/>
    <w:rsid w:val="00487D78"/>
    <w:rsid w:val="00491213"/>
    <w:rsid w:val="00495389"/>
    <w:rsid w:val="00496531"/>
    <w:rsid w:val="00497E2D"/>
    <w:rsid w:val="00497ECA"/>
    <w:rsid w:val="004A1DD5"/>
    <w:rsid w:val="004A32E0"/>
    <w:rsid w:val="004A3663"/>
    <w:rsid w:val="004A4A35"/>
    <w:rsid w:val="004A5510"/>
    <w:rsid w:val="004A6377"/>
    <w:rsid w:val="004A655A"/>
    <w:rsid w:val="004A6954"/>
    <w:rsid w:val="004B1981"/>
    <w:rsid w:val="004B1F3C"/>
    <w:rsid w:val="004B2F15"/>
    <w:rsid w:val="004B31CC"/>
    <w:rsid w:val="004B33CF"/>
    <w:rsid w:val="004B34E0"/>
    <w:rsid w:val="004B3560"/>
    <w:rsid w:val="004B4326"/>
    <w:rsid w:val="004B48FB"/>
    <w:rsid w:val="004B5C12"/>
    <w:rsid w:val="004B6051"/>
    <w:rsid w:val="004B6CED"/>
    <w:rsid w:val="004B7C24"/>
    <w:rsid w:val="004C065C"/>
    <w:rsid w:val="004C12B8"/>
    <w:rsid w:val="004C2AF5"/>
    <w:rsid w:val="004C2B4C"/>
    <w:rsid w:val="004C53CA"/>
    <w:rsid w:val="004C5D75"/>
    <w:rsid w:val="004D0C12"/>
    <w:rsid w:val="004D0FD8"/>
    <w:rsid w:val="004D1B04"/>
    <w:rsid w:val="004D1C7B"/>
    <w:rsid w:val="004D30E6"/>
    <w:rsid w:val="004D3676"/>
    <w:rsid w:val="004D3785"/>
    <w:rsid w:val="004D4D79"/>
    <w:rsid w:val="004D7D35"/>
    <w:rsid w:val="004E02FE"/>
    <w:rsid w:val="004E1A07"/>
    <w:rsid w:val="004E1C62"/>
    <w:rsid w:val="004E25DD"/>
    <w:rsid w:val="004E27B9"/>
    <w:rsid w:val="004E3B5F"/>
    <w:rsid w:val="004E5D13"/>
    <w:rsid w:val="004E68A9"/>
    <w:rsid w:val="004E6DA4"/>
    <w:rsid w:val="004F0048"/>
    <w:rsid w:val="004F054D"/>
    <w:rsid w:val="004F075F"/>
    <w:rsid w:val="004F0FFC"/>
    <w:rsid w:val="004F1592"/>
    <w:rsid w:val="004F3867"/>
    <w:rsid w:val="004F4454"/>
    <w:rsid w:val="004F5949"/>
    <w:rsid w:val="004F596E"/>
    <w:rsid w:val="004F5C27"/>
    <w:rsid w:val="004F5D57"/>
    <w:rsid w:val="004F6A52"/>
    <w:rsid w:val="004F6F69"/>
    <w:rsid w:val="00502812"/>
    <w:rsid w:val="00502BA6"/>
    <w:rsid w:val="00504CAD"/>
    <w:rsid w:val="00505929"/>
    <w:rsid w:val="005061A6"/>
    <w:rsid w:val="00506E3F"/>
    <w:rsid w:val="00507D7E"/>
    <w:rsid w:val="0051053C"/>
    <w:rsid w:val="00510727"/>
    <w:rsid w:val="00510E4D"/>
    <w:rsid w:val="005110D2"/>
    <w:rsid w:val="00511B87"/>
    <w:rsid w:val="0051298E"/>
    <w:rsid w:val="0051368F"/>
    <w:rsid w:val="005143E6"/>
    <w:rsid w:val="00514458"/>
    <w:rsid w:val="005150C7"/>
    <w:rsid w:val="005151A3"/>
    <w:rsid w:val="0051538D"/>
    <w:rsid w:val="00515CE7"/>
    <w:rsid w:val="00516E5E"/>
    <w:rsid w:val="0051756E"/>
    <w:rsid w:val="00520004"/>
    <w:rsid w:val="0052019E"/>
    <w:rsid w:val="005201DC"/>
    <w:rsid w:val="00520A7D"/>
    <w:rsid w:val="00522D03"/>
    <w:rsid w:val="00523110"/>
    <w:rsid w:val="0052341E"/>
    <w:rsid w:val="00525CE2"/>
    <w:rsid w:val="0052684C"/>
    <w:rsid w:val="00526FB5"/>
    <w:rsid w:val="005317C6"/>
    <w:rsid w:val="00531926"/>
    <w:rsid w:val="00531CF2"/>
    <w:rsid w:val="005333A1"/>
    <w:rsid w:val="00533495"/>
    <w:rsid w:val="00535986"/>
    <w:rsid w:val="00535CDA"/>
    <w:rsid w:val="00535F50"/>
    <w:rsid w:val="005369B1"/>
    <w:rsid w:val="00537298"/>
    <w:rsid w:val="0053799C"/>
    <w:rsid w:val="005405FA"/>
    <w:rsid w:val="00540898"/>
    <w:rsid w:val="005408E4"/>
    <w:rsid w:val="00541A0C"/>
    <w:rsid w:val="00541ED2"/>
    <w:rsid w:val="0054282D"/>
    <w:rsid w:val="00542FF8"/>
    <w:rsid w:val="0054356D"/>
    <w:rsid w:val="00543D13"/>
    <w:rsid w:val="0054523A"/>
    <w:rsid w:val="00545F75"/>
    <w:rsid w:val="00546375"/>
    <w:rsid w:val="00547547"/>
    <w:rsid w:val="00550365"/>
    <w:rsid w:val="0055106A"/>
    <w:rsid w:val="00551F99"/>
    <w:rsid w:val="00553EA7"/>
    <w:rsid w:val="005541A1"/>
    <w:rsid w:val="00554399"/>
    <w:rsid w:val="00554B61"/>
    <w:rsid w:val="005554E3"/>
    <w:rsid w:val="0055598B"/>
    <w:rsid w:val="00555AE5"/>
    <w:rsid w:val="0055771B"/>
    <w:rsid w:val="0056017E"/>
    <w:rsid w:val="00560A1B"/>
    <w:rsid w:val="00561828"/>
    <w:rsid w:val="00561AC9"/>
    <w:rsid w:val="00562D84"/>
    <w:rsid w:val="0056332E"/>
    <w:rsid w:val="005649AC"/>
    <w:rsid w:val="005652A9"/>
    <w:rsid w:val="00565AD8"/>
    <w:rsid w:val="00565AEF"/>
    <w:rsid w:val="00566CCB"/>
    <w:rsid w:val="00566CD2"/>
    <w:rsid w:val="00567545"/>
    <w:rsid w:val="00570139"/>
    <w:rsid w:val="00570E8B"/>
    <w:rsid w:val="005714B7"/>
    <w:rsid w:val="00571FE2"/>
    <w:rsid w:val="005729C4"/>
    <w:rsid w:val="005738F7"/>
    <w:rsid w:val="0057432A"/>
    <w:rsid w:val="00574991"/>
    <w:rsid w:val="005756A6"/>
    <w:rsid w:val="00575849"/>
    <w:rsid w:val="00576590"/>
    <w:rsid w:val="0057679D"/>
    <w:rsid w:val="005769AF"/>
    <w:rsid w:val="005778B2"/>
    <w:rsid w:val="00577B41"/>
    <w:rsid w:val="00580969"/>
    <w:rsid w:val="00580AC5"/>
    <w:rsid w:val="00581BA9"/>
    <w:rsid w:val="00581E08"/>
    <w:rsid w:val="0058529B"/>
    <w:rsid w:val="00585345"/>
    <w:rsid w:val="00585355"/>
    <w:rsid w:val="005865CB"/>
    <w:rsid w:val="00586C10"/>
    <w:rsid w:val="00587E8D"/>
    <w:rsid w:val="0059052C"/>
    <w:rsid w:val="005929D3"/>
    <w:rsid w:val="00592E58"/>
    <w:rsid w:val="005945EC"/>
    <w:rsid w:val="00594E45"/>
    <w:rsid w:val="005976BE"/>
    <w:rsid w:val="005A17A9"/>
    <w:rsid w:val="005A1E1E"/>
    <w:rsid w:val="005A31FF"/>
    <w:rsid w:val="005A351A"/>
    <w:rsid w:val="005A3D78"/>
    <w:rsid w:val="005A3FEB"/>
    <w:rsid w:val="005A43C9"/>
    <w:rsid w:val="005A4B09"/>
    <w:rsid w:val="005A4E2F"/>
    <w:rsid w:val="005A5008"/>
    <w:rsid w:val="005A553A"/>
    <w:rsid w:val="005A5DFF"/>
    <w:rsid w:val="005A645F"/>
    <w:rsid w:val="005A6EC4"/>
    <w:rsid w:val="005A7CCC"/>
    <w:rsid w:val="005B0961"/>
    <w:rsid w:val="005B1049"/>
    <w:rsid w:val="005B2635"/>
    <w:rsid w:val="005B2B7B"/>
    <w:rsid w:val="005B42EF"/>
    <w:rsid w:val="005B48BD"/>
    <w:rsid w:val="005B4F4C"/>
    <w:rsid w:val="005B5CD9"/>
    <w:rsid w:val="005B5E9E"/>
    <w:rsid w:val="005B6146"/>
    <w:rsid w:val="005B6198"/>
    <w:rsid w:val="005B77B0"/>
    <w:rsid w:val="005B7BB8"/>
    <w:rsid w:val="005C0899"/>
    <w:rsid w:val="005C0C51"/>
    <w:rsid w:val="005C15C3"/>
    <w:rsid w:val="005C19E9"/>
    <w:rsid w:val="005C1AE5"/>
    <w:rsid w:val="005C3C64"/>
    <w:rsid w:val="005C5912"/>
    <w:rsid w:val="005C617F"/>
    <w:rsid w:val="005D0B19"/>
    <w:rsid w:val="005D1737"/>
    <w:rsid w:val="005D3121"/>
    <w:rsid w:val="005D32D5"/>
    <w:rsid w:val="005D3D9A"/>
    <w:rsid w:val="005D4085"/>
    <w:rsid w:val="005D410E"/>
    <w:rsid w:val="005D4B48"/>
    <w:rsid w:val="005D563A"/>
    <w:rsid w:val="005D576F"/>
    <w:rsid w:val="005D6010"/>
    <w:rsid w:val="005D6F47"/>
    <w:rsid w:val="005D72C1"/>
    <w:rsid w:val="005E066F"/>
    <w:rsid w:val="005E2448"/>
    <w:rsid w:val="005E258C"/>
    <w:rsid w:val="005E2EDA"/>
    <w:rsid w:val="005E3A6B"/>
    <w:rsid w:val="005E45D7"/>
    <w:rsid w:val="005E5CB7"/>
    <w:rsid w:val="005E6B71"/>
    <w:rsid w:val="005E6BD1"/>
    <w:rsid w:val="005E7DC0"/>
    <w:rsid w:val="005F0150"/>
    <w:rsid w:val="005F1F78"/>
    <w:rsid w:val="005F26DC"/>
    <w:rsid w:val="005F28A7"/>
    <w:rsid w:val="005F2DD5"/>
    <w:rsid w:val="005F367F"/>
    <w:rsid w:val="005F43F2"/>
    <w:rsid w:val="005F44D3"/>
    <w:rsid w:val="005F4D99"/>
    <w:rsid w:val="005F5496"/>
    <w:rsid w:val="005F5D00"/>
    <w:rsid w:val="005F64C0"/>
    <w:rsid w:val="005F7AE8"/>
    <w:rsid w:val="006000AF"/>
    <w:rsid w:val="006019A1"/>
    <w:rsid w:val="0060346F"/>
    <w:rsid w:val="006038E2"/>
    <w:rsid w:val="00603FB7"/>
    <w:rsid w:val="0060417D"/>
    <w:rsid w:val="006042C1"/>
    <w:rsid w:val="00605514"/>
    <w:rsid w:val="0060565E"/>
    <w:rsid w:val="006059A2"/>
    <w:rsid w:val="0060695A"/>
    <w:rsid w:val="006069A8"/>
    <w:rsid w:val="00607072"/>
    <w:rsid w:val="0060792F"/>
    <w:rsid w:val="00607B9A"/>
    <w:rsid w:val="00610AA9"/>
    <w:rsid w:val="00610EC9"/>
    <w:rsid w:val="00611309"/>
    <w:rsid w:val="00611938"/>
    <w:rsid w:val="006119B7"/>
    <w:rsid w:val="00611BB1"/>
    <w:rsid w:val="00611E2D"/>
    <w:rsid w:val="00612648"/>
    <w:rsid w:val="006134EE"/>
    <w:rsid w:val="006138E3"/>
    <w:rsid w:val="006157AF"/>
    <w:rsid w:val="0061634D"/>
    <w:rsid w:val="00616534"/>
    <w:rsid w:val="00616FE1"/>
    <w:rsid w:val="00617477"/>
    <w:rsid w:val="0062121A"/>
    <w:rsid w:val="00621505"/>
    <w:rsid w:val="0062226D"/>
    <w:rsid w:val="006228BC"/>
    <w:rsid w:val="00623485"/>
    <w:rsid w:val="00623F89"/>
    <w:rsid w:val="00624137"/>
    <w:rsid w:val="006246DC"/>
    <w:rsid w:val="00624F79"/>
    <w:rsid w:val="00625525"/>
    <w:rsid w:val="00625596"/>
    <w:rsid w:val="0062646B"/>
    <w:rsid w:val="006267E3"/>
    <w:rsid w:val="006269B5"/>
    <w:rsid w:val="00626A4B"/>
    <w:rsid w:val="006318C4"/>
    <w:rsid w:val="006319FD"/>
    <w:rsid w:val="00632C60"/>
    <w:rsid w:val="00632D09"/>
    <w:rsid w:val="006332CB"/>
    <w:rsid w:val="00633D85"/>
    <w:rsid w:val="00633F09"/>
    <w:rsid w:val="006342B2"/>
    <w:rsid w:val="00634833"/>
    <w:rsid w:val="00634A08"/>
    <w:rsid w:val="00634A17"/>
    <w:rsid w:val="00634A66"/>
    <w:rsid w:val="00636599"/>
    <w:rsid w:val="00636A97"/>
    <w:rsid w:val="00637B8E"/>
    <w:rsid w:val="006416D0"/>
    <w:rsid w:val="00641FDE"/>
    <w:rsid w:val="0064200B"/>
    <w:rsid w:val="00642068"/>
    <w:rsid w:val="00642973"/>
    <w:rsid w:val="00643146"/>
    <w:rsid w:val="006444FB"/>
    <w:rsid w:val="00644B02"/>
    <w:rsid w:val="00644B56"/>
    <w:rsid w:val="00645EA9"/>
    <w:rsid w:val="0064654B"/>
    <w:rsid w:val="006465D1"/>
    <w:rsid w:val="00647443"/>
    <w:rsid w:val="00647545"/>
    <w:rsid w:val="00647BA6"/>
    <w:rsid w:val="00647C6B"/>
    <w:rsid w:val="00647EDC"/>
    <w:rsid w:val="00650083"/>
    <w:rsid w:val="00650A53"/>
    <w:rsid w:val="00650E71"/>
    <w:rsid w:val="0065143B"/>
    <w:rsid w:val="00651D36"/>
    <w:rsid w:val="00652D13"/>
    <w:rsid w:val="0065680E"/>
    <w:rsid w:val="00656923"/>
    <w:rsid w:val="006571ED"/>
    <w:rsid w:val="00660610"/>
    <w:rsid w:val="00660D8B"/>
    <w:rsid w:val="00660DE0"/>
    <w:rsid w:val="0066175E"/>
    <w:rsid w:val="00662591"/>
    <w:rsid w:val="00663A2B"/>
    <w:rsid w:val="00663A58"/>
    <w:rsid w:val="00663ABD"/>
    <w:rsid w:val="00664B6B"/>
    <w:rsid w:val="00665496"/>
    <w:rsid w:val="00666E4D"/>
    <w:rsid w:val="00666F20"/>
    <w:rsid w:val="00666FBB"/>
    <w:rsid w:val="006671C6"/>
    <w:rsid w:val="00667620"/>
    <w:rsid w:val="0066773E"/>
    <w:rsid w:val="00667784"/>
    <w:rsid w:val="0067018D"/>
    <w:rsid w:val="006704A1"/>
    <w:rsid w:val="0067069B"/>
    <w:rsid w:val="00670D90"/>
    <w:rsid w:val="00670F97"/>
    <w:rsid w:val="006715CF"/>
    <w:rsid w:val="00672FEF"/>
    <w:rsid w:val="00673A55"/>
    <w:rsid w:val="00675EB5"/>
    <w:rsid w:val="00676298"/>
    <w:rsid w:val="00676C79"/>
    <w:rsid w:val="00676FAC"/>
    <w:rsid w:val="00677965"/>
    <w:rsid w:val="00680103"/>
    <w:rsid w:val="00680476"/>
    <w:rsid w:val="00681A24"/>
    <w:rsid w:val="00681BE3"/>
    <w:rsid w:val="00681CFA"/>
    <w:rsid w:val="00681D80"/>
    <w:rsid w:val="00682C7B"/>
    <w:rsid w:val="00683E71"/>
    <w:rsid w:val="0068438B"/>
    <w:rsid w:val="00685B8D"/>
    <w:rsid w:val="006873EA"/>
    <w:rsid w:val="006876E3"/>
    <w:rsid w:val="006902C1"/>
    <w:rsid w:val="0069084E"/>
    <w:rsid w:val="006953D1"/>
    <w:rsid w:val="00696452"/>
    <w:rsid w:val="00697086"/>
    <w:rsid w:val="0069729A"/>
    <w:rsid w:val="00697777"/>
    <w:rsid w:val="006A0D91"/>
    <w:rsid w:val="006A2362"/>
    <w:rsid w:val="006A2723"/>
    <w:rsid w:val="006A2785"/>
    <w:rsid w:val="006A3CC3"/>
    <w:rsid w:val="006A3D90"/>
    <w:rsid w:val="006A3F89"/>
    <w:rsid w:val="006A4D1A"/>
    <w:rsid w:val="006A4F29"/>
    <w:rsid w:val="006A57B2"/>
    <w:rsid w:val="006A6FA9"/>
    <w:rsid w:val="006A7988"/>
    <w:rsid w:val="006B0007"/>
    <w:rsid w:val="006B0663"/>
    <w:rsid w:val="006B1E5A"/>
    <w:rsid w:val="006B20E4"/>
    <w:rsid w:val="006B246B"/>
    <w:rsid w:val="006B289C"/>
    <w:rsid w:val="006B2971"/>
    <w:rsid w:val="006B3AB3"/>
    <w:rsid w:val="006B5934"/>
    <w:rsid w:val="006B63A0"/>
    <w:rsid w:val="006B64C9"/>
    <w:rsid w:val="006B6DD3"/>
    <w:rsid w:val="006B746B"/>
    <w:rsid w:val="006B754F"/>
    <w:rsid w:val="006B7AF0"/>
    <w:rsid w:val="006B7D80"/>
    <w:rsid w:val="006C0F1F"/>
    <w:rsid w:val="006C3079"/>
    <w:rsid w:val="006C3E21"/>
    <w:rsid w:val="006C5FB5"/>
    <w:rsid w:val="006C60B4"/>
    <w:rsid w:val="006C635C"/>
    <w:rsid w:val="006C71C3"/>
    <w:rsid w:val="006C7F3F"/>
    <w:rsid w:val="006D09C3"/>
    <w:rsid w:val="006D0E34"/>
    <w:rsid w:val="006D1674"/>
    <w:rsid w:val="006D4381"/>
    <w:rsid w:val="006D52F2"/>
    <w:rsid w:val="006D5E7C"/>
    <w:rsid w:val="006D5F68"/>
    <w:rsid w:val="006D60E5"/>
    <w:rsid w:val="006D7EF9"/>
    <w:rsid w:val="006E064B"/>
    <w:rsid w:val="006E0803"/>
    <w:rsid w:val="006E1158"/>
    <w:rsid w:val="006E219A"/>
    <w:rsid w:val="006E3D8F"/>
    <w:rsid w:val="006E439B"/>
    <w:rsid w:val="006E4A21"/>
    <w:rsid w:val="006E65C5"/>
    <w:rsid w:val="006E671D"/>
    <w:rsid w:val="006E7C3D"/>
    <w:rsid w:val="006F0942"/>
    <w:rsid w:val="006F0C5C"/>
    <w:rsid w:val="006F2990"/>
    <w:rsid w:val="006F2D0D"/>
    <w:rsid w:val="006F2EB0"/>
    <w:rsid w:val="006F2F38"/>
    <w:rsid w:val="006F4676"/>
    <w:rsid w:val="006F4A3E"/>
    <w:rsid w:val="006F698F"/>
    <w:rsid w:val="006F7A76"/>
    <w:rsid w:val="007015B0"/>
    <w:rsid w:val="007019C6"/>
    <w:rsid w:val="00701B2F"/>
    <w:rsid w:val="00701D50"/>
    <w:rsid w:val="00702E60"/>
    <w:rsid w:val="00703D9A"/>
    <w:rsid w:val="00704A3F"/>
    <w:rsid w:val="0070525A"/>
    <w:rsid w:val="0070566B"/>
    <w:rsid w:val="00706DB0"/>
    <w:rsid w:val="007101C5"/>
    <w:rsid w:val="00710469"/>
    <w:rsid w:val="007117AE"/>
    <w:rsid w:val="0071185C"/>
    <w:rsid w:val="00711AEC"/>
    <w:rsid w:val="007123AE"/>
    <w:rsid w:val="0071334D"/>
    <w:rsid w:val="0071368B"/>
    <w:rsid w:val="00715656"/>
    <w:rsid w:val="00715FCA"/>
    <w:rsid w:val="0071605B"/>
    <w:rsid w:val="0071649F"/>
    <w:rsid w:val="00716934"/>
    <w:rsid w:val="0071749E"/>
    <w:rsid w:val="007217DC"/>
    <w:rsid w:val="007221B2"/>
    <w:rsid w:val="00722577"/>
    <w:rsid w:val="007236DE"/>
    <w:rsid w:val="00724327"/>
    <w:rsid w:val="00725ABA"/>
    <w:rsid w:val="00725D6F"/>
    <w:rsid w:val="007261E5"/>
    <w:rsid w:val="00726295"/>
    <w:rsid w:val="00726384"/>
    <w:rsid w:val="00727BF3"/>
    <w:rsid w:val="00730237"/>
    <w:rsid w:val="0073105F"/>
    <w:rsid w:val="00731340"/>
    <w:rsid w:val="00731B12"/>
    <w:rsid w:val="00731EB3"/>
    <w:rsid w:val="00731ECD"/>
    <w:rsid w:val="0073204A"/>
    <w:rsid w:val="007322AC"/>
    <w:rsid w:val="0073321D"/>
    <w:rsid w:val="0073327B"/>
    <w:rsid w:val="0073359B"/>
    <w:rsid w:val="00733865"/>
    <w:rsid w:val="00733F67"/>
    <w:rsid w:val="00733FFE"/>
    <w:rsid w:val="00735135"/>
    <w:rsid w:val="00736C82"/>
    <w:rsid w:val="0073712C"/>
    <w:rsid w:val="00737464"/>
    <w:rsid w:val="00737E20"/>
    <w:rsid w:val="0074063D"/>
    <w:rsid w:val="0074177D"/>
    <w:rsid w:val="00741A15"/>
    <w:rsid w:val="00742AC3"/>
    <w:rsid w:val="007442BF"/>
    <w:rsid w:val="007444E7"/>
    <w:rsid w:val="007459B0"/>
    <w:rsid w:val="00746737"/>
    <w:rsid w:val="00746A0C"/>
    <w:rsid w:val="00747272"/>
    <w:rsid w:val="0074762A"/>
    <w:rsid w:val="00750375"/>
    <w:rsid w:val="007518FF"/>
    <w:rsid w:val="00752399"/>
    <w:rsid w:val="007539ED"/>
    <w:rsid w:val="00754188"/>
    <w:rsid w:val="00754FDC"/>
    <w:rsid w:val="0075544A"/>
    <w:rsid w:val="00755726"/>
    <w:rsid w:val="007557D5"/>
    <w:rsid w:val="00756377"/>
    <w:rsid w:val="00757528"/>
    <w:rsid w:val="007578DD"/>
    <w:rsid w:val="007618B9"/>
    <w:rsid w:val="00762740"/>
    <w:rsid w:val="00763AD2"/>
    <w:rsid w:val="00764798"/>
    <w:rsid w:val="00764867"/>
    <w:rsid w:val="0076509C"/>
    <w:rsid w:val="0076604E"/>
    <w:rsid w:val="007665C9"/>
    <w:rsid w:val="00766EFA"/>
    <w:rsid w:val="00766F39"/>
    <w:rsid w:val="007703BC"/>
    <w:rsid w:val="00771295"/>
    <w:rsid w:val="00771BF8"/>
    <w:rsid w:val="0077225F"/>
    <w:rsid w:val="007722C8"/>
    <w:rsid w:val="00772C8F"/>
    <w:rsid w:val="00772F76"/>
    <w:rsid w:val="007731F8"/>
    <w:rsid w:val="00773200"/>
    <w:rsid w:val="00773DD2"/>
    <w:rsid w:val="00774469"/>
    <w:rsid w:val="00774B94"/>
    <w:rsid w:val="007752F4"/>
    <w:rsid w:val="00775AC3"/>
    <w:rsid w:val="00776A0F"/>
    <w:rsid w:val="00777351"/>
    <w:rsid w:val="007800A6"/>
    <w:rsid w:val="00780601"/>
    <w:rsid w:val="00780E0F"/>
    <w:rsid w:val="00782AF2"/>
    <w:rsid w:val="00782EDC"/>
    <w:rsid w:val="00785141"/>
    <w:rsid w:val="00785A50"/>
    <w:rsid w:val="00785AC3"/>
    <w:rsid w:val="007869C1"/>
    <w:rsid w:val="00787B3F"/>
    <w:rsid w:val="0079006E"/>
    <w:rsid w:val="00790DEC"/>
    <w:rsid w:val="00791F97"/>
    <w:rsid w:val="0079212D"/>
    <w:rsid w:val="0079256F"/>
    <w:rsid w:val="0079275B"/>
    <w:rsid w:val="00793BA9"/>
    <w:rsid w:val="00795119"/>
    <w:rsid w:val="007951C8"/>
    <w:rsid w:val="00795C9C"/>
    <w:rsid w:val="0079610C"/>
    <w:rsid w:val="00796540"/>
    <w:rsid w:val="007969B6"/>
    <w:rsid w:val="0079718E"/>
    <w:rsid w:val="007A08F6"/>
    <w:rsid w:val="007A2099"/>
    <w:rsid w:val="007A3DBA"/>
    <w:rsid w:val="007A4493"/>
    <w:rsid w:val="007A4BB5"/>
    <w:rsid w:val="007A5126"/>
    <w:rsid w:val="007A5495"/>
    <w:rsid w:val="007A5498"/>
    <w:rsid w:val="007A5BEA"/>
    <w:rsid w:val="007A6460"/>
    <w:rsid w:val="007A6894"/>
    <w:rsid w:val="007A6DA0"/>
    <w:rsid w:val="007A6F21"/>
    <w:rsid w:val="007B05E6"/>
    <w:rsid w:val="007B11AA"/>
    <w:rsid w:val="007B23EE"/>
    <w:rsid w:val="007B25D2"/>
    <w:rsid w:val="007B3E97"/>
    <w:rsid w:val="007B5137"/>
    <w:rsid w:val="007B5F60"/>
    <w:rsid w:val="007B6650"/>
    <w:rsid w:val="007B6FE0"/>
    <w:rsid w:val="007B763B"/>
    <w:rsid w:val="007C1DB1"/>
    <w:rsid w:val="007C273C"/>
    <w:rsid w:val="007C304F"/>
    <w:rsid w:val="007C4EB1"/>
    <w:rsid w:val="007C56E7"/>
    <w:rsid w:val="007C5FBE"/>
    <w:rsid w:val="007C6647"/>
    <w:rsid w:val="007C674B"/>
    <w:rsid w:val="007C685C"/>
    <w:rsid w:val="007C7B45"/>
    <w:rsid w:val="007D084A"/>
    <w:rsid w:val="007D1114"/>
    <w:rsid w:val="007D1F0F"/>
    <w:rsid w:val="007D2ADC"/>
    <w:rsid w:val="007D2EAE"/>
    <w:rsid w:val="007D2F63"/>
    <w:rsid w:val="007D4089"/>
    <w:rsid w:val="007D4292"/>
    <w:rsid w:val="007D464B"/>
    <w:rsid w:val="007D47B0"/>
    <w:rsid w:val="007D4C09"/>
    <w:rsid w:val="007D54F9"/>
    <w:rsid w:val="007D7201"/>
    <w:rsid w:val="007D723B"/>
    <w:rsid w:val="007E0E6B"/>
    <w:rsid w:val="007E10BA"/>
    <w:rsid w:val="007E1409"/>
    <w:rsid w:val="007E1F72"/>
    <w:rsid w:val="007E239A"/>
    <w:rsid w:val="007E37EE"/>
    <w:rsid w:val="007E4131"/>
    <w:rsid w:val="007E51C4"/>
    <w:rsid w:val="007E5426"/>
    <w:rsid w:val="007E5DD1"/>
    <w:rsid w:val="007E615F"/>
    <w:rsid w:val="007E66DA"/>
    <w:rsid w:val="007E7D51"/>
    <w:rsid w:val="007F011E"/>
    <w:rsid w:val="007F076E"/>
    <w:rsid w:val="007F0AF8"/>
    <w:rsid w:val="007F2265"/>
    <w:rsid w:val="007F294C"/>
    <w:rsid w:val="007F3460"/>
    <w:rsid w:val="007F3B1A"/>
    <w:rsid w:val="007F3D5F"/>
    <w:rsid w:val="007F443A"/>
    <w:rsid w:val="007F4558"/>
    <w:rsid w:val="007F552D"/>
    <w:rsid w:val="007F5D9B"/>
    <w:rsid w:val="007F69CB"/>
    <w:rsid w:val="007F6FF1"/>
    <w:rsid w:val="007F7C85"/>
    <w:rsid w:val="00800027"/>
    <w:rsid w:val="008004A9"/>
    <w:rsid w:val="00801ED8"/>
    <w:rsid w:val="00802AFB"/>
    <w:rsid w:val="00802D75"/>
    <w:rsid w:val="00802D82"/>
    <w:rsid w:val="008042D3"/>
    <w:rsid w:val="0080484B"/>
    <w:rsid w:val="0080507E"/>
    <w:rsid w:val="00806702"/>
    <w:rsid w:val="00807A59"/>
    <w:rsid w:val="00807CB1"/>
    <w:rsid w:val="00807EA6"/>
    <w:rsid w:val="00810760"/>
    <w:rsid w:val="008107B1"/>
    <w:rsid w:val="008110F5"/>
    <w:rsid w:val="00813128"/>
    <w:rsid w:val="00813BB0"/>
    <w:rsid w:val="0081463A"/>
    <w:rsid w:val="0081490A"/>
    <w:rsid w:val="00814D03"/>
    <w:rsid w:val="00814DCA"/>
    <w:rsid w:val="00814F6F"/>
    <w:rsid w:val="00815CDD"/>
    <w:rsid w:val="0081695B"/>
    <w:rsid w:val="00816B12"/>
    <w:rsid w:val="00817099"/>
    <w:rsid w:val="00817FF8"/>
    <w:rsid w:val="008210FB"/>
    <w:rsid w:val="00821936"/>
    <w:rsid w:val="00822041"/>
    <w:rsid w:val="00824A04"/>
    <w:rsid w:val="00830609"/>
    <w:rsid w:val="00831585"/>
    <w:rsid w:val="0083162E"/>
    <w:rsid w:val="00831736"/>
    <w:rsid w:val="00831CF5"/>
    <w:rsid w:val="008333DE"/>
    <w:rsid w:val="00834698"/>
    <w:rsid w:val="00834A81"/>
    <w:rsid w:val="00835111"/>
    <w:rsid w:val="00835560"/>
    <w:rsid w:val="00836931"/>
    <w:rsid w:val="00836E68"/>
    <w:rsid w:val="00837B2C"/>
    <w:rsid w:val="00840938"/>
    <w:rsid w:val="0084184E"/>
    <w:rsid w:val="008421A3"/>
    <w:rsid w:val="00842EFF"/>
    <w:rsid w:val="0084478E"/>
    <w:rsid w:val="00844C48"/>
    <w:rsid w:val="00844E28"/>
    <w:rsid w:val="008451DD"/>
    <w:rsid w:val="008463E4"/>
    <w:rsid w:val="008503D2"/>
    <w:rsid w:val="00850752"/>
    <w:rsid w:val="00851763"/>
    <w:rsid w:val="008541EA"/>
    <w:rsid w:val="008547E1"/>
    <w:rsid w:val="0085573F"/>
    <w:rsid w:val="00856B18"/>
    <w:rsid w:val="008610AA"/>
    <w:rsid w:val="008610E4"/>
    <w:rsid w:val="008612E4"/>
    <w:rsid w:val="0086174F"/>
    <w:rsid w:val="00862691"/>
    <w:rsid w:val="00862FDD"/>
    <w:rsid w:val="00863625"/>
    <w:rsid w:val="008637D6"/>
    <w:rsid w:val="00863C40"/>
    <w:rsid w:val="00863C41"/>
    <w:rsid w:val="00863D2D"/>
    <w:rsid w:val="008652AA"/>
    <w:rsid w:val="00866A45"/>
    <w:rsid w:val="008708C4"/>
    <w:rsid w:val="00870B6C"/>
    <w:rsid w:val="00871288"/>
    <w:rsid w:val="00871C7C"/>
    <w:rsid w:val="00872195"/>
    <w:rsid w:val="008726A2"/>
    <w:rsid w:val="00873FD7"/>
    <w:rsid w:val="0087422C"/>
    <w:rsid w:val="00874705"/>
    <w:rsid w:val="00876A56"/>
    <w:rsid w:val="00880566"/>
    <w:rsid w:val="00880A56"/>
    <w:rsid w:val="00881290"/>
    <w:rsid w:val="008816A2"/>
    <w:rsid w:val="00881A83"/>
    <w:rsid w:val="008824E4"/>
    <w:rsid w:val="00883BD6"/>
    <w:rsid w:val="00883BF2"/>
    <w:rsid w:val="008844ED"/>
    <w:rsid w:val="0088483F"/>
    <w:rsid w:val="00884E71"/>
    <w:rsid w:val="00884F67"/>
    <w:rsid w:val="008855F7"/>
    <w:rsid w:val="00885B58"/>
    <w:rsid w:val="008860E2"/>
    <w:rsid w:val="008873C2"/>
    <w:rsid w:val="00887795"/>
    <w:rsid w:val="0089265D"/>
    <w:rsid w:val="00893985"/>
    <w:rsid w:val="00893F97"/>
    <w:rsid w:val="00895207"/>
    <w:rsid w:val="00895471"/>
    <w:rsid w:val="00896F45"/>
    <w:rsid w:val="00897E0F"/>
    <w:rsid w:val="00897F5D"/>
    <w:rsid w:val="008A0532"/>
    <w:rsid w:val="008A07D2"/>
    <w:rsid w:val="008A154C"/>
    <w:rsid w:val="008A2287"/>
    <w:rsid w:val="008A2888"/>
    <w:rsid w:val="008A2C7F"/>
    <w:rsid w:val="008A2CB4"/>
    <w:rsid w:val="008A3050"/>
    <w:rsid w:val="008A392D"/>
    <w:rsid w:val="008A3DAB"/>
    <w:rsid w:val="008A609E"/>
    <w:rsid w:val="008A7F88"/>
    <w:rsid w:val="008B24BE"/>
    <w:rsid w:val="008B2813"/>
    <w:rsid w:val="008B2A88"/>
    <w:rsid w:val="008B2B5C"/>
    <w:rsid w:val="008B3730"/>
    <w:rsid w:val="008B53C0"/>
    <w:rsid w:val="008B541F"/>
    <w:rsid w:val="008B5608"/>
    <w:rsid w:val="008B5FBC"/>
    <w:rsid w:val="008B6062"/>
    <w:rsid w:val="008B6DE4"/>
    <w:rsid w:val="008B77FD"/>
    <w:rsid w:val="008B7D88"/>
    <w:rsid w:val="008B7F3C"/>
    <w:rsid w:val="008C03DE"/>
    <w:rsid w:val="008C083B"/>
    <w:rsid w:val="008C0D73"/>
    <w:rsid w:val="008C192D"/>
    <w:rsid w:val="008C194B"/>
    <w:rsid w:val="008C1E2F"/>
    <w:rsid w:val="008C1E96"/>
    <w:rsid w:val="008C244B"/>
    <w:rsid w:val="008C2A4C"/>
    <w:rsid w:val="008C2D59"/>
    <w:rsid w:val="008C2DC3"/>
    <w:rsid w:val="008C2E5C"/>
    <w:rsid w:val="008C3068"/>
    <w:rsid w:val="008C31F6"/>
    <w:rsid w:val="008C3E4A"/>
    <w:rsid w:val="008C3FD7"/>
    <w:rsid w:val="008C46EA"/>
    <w:rsid w:val="008C4CCE"/>
    <w:rsid w:val="008C5C34"/>
    <w:rsid w:val="008D0292"/>
    <w:rsid w:val="008D032F"/>
    <w:rsid w:val="008D1965"/>
    <w:rsid w:val="008D214B"/>
    <w:rsid w:val="008D24D3"/>
    <w:rsid w:val="008D2702"/>
    <w:rsid w:val="008D2721"/>
    <w:rsid w:val="008D2E57"/>
    <w:rsid w:val="008D35B7"/>
    <w:rsid w:val="008D5A47"/>
    <w:rsid w:val="008D5C50"/>
    <w:rsid w:val="008D5DD6"/>
    <w:rsid w:val="008D5EC7"/>
    <w:rsid w:val="008D6B0B"/>
    <w:rsid w:val="008D6E78"/>
    <w:rsid w:val="008D77FB"/>
    <w:rsid w:val="008E06D0"/>
    <w:rsid w:val="008E0A09"/>
    <w:rsid w:val="008E17EC"/>
    <w:rsid w:val="008E1C77"/>
    <w:rsid w:val="008E265A"/>
    <w:rsid w:val="008E2705"/>
    <w:rsid w:val="008E27CB"/>
    <w:rsid w:val="008E28CE"/>
    <w:rsid w:val="008E2A24"/>
    <w:rsid w:val="008E31A9"/>
    <w:rsid w:val="008E3392"/>
    <w:rsid w:val="008E3535"/>
    <w:rsid w:val="008E3567"/>
    <w:rsid w:val="008E4205"/>
    <w:rsid w:val="008E428A"/>
    <w:rsid w:val="008E4BD1"/>
    <w:rsid w:val="008E5BCC"/>
    <w:rsid w:val="008E5DA2"/>
    <w:rsid w:val="008E704B"/>
    <w:rsid w:val="008F049A"/>
    <w:rsid w:val="008F0F82"/>
    <w:rsid w:val="008F104A"/>
    <w:rsid w:val="008F11AE"/>
    <w:rsid w:val="008F12EA"/>
    <w:rsid w:val="008F269F"/>
    <w:rsid w:val="008F314F"/>
    <w:rsid w:val="008F5548"/>
    <w:rsid w:val="008F676E"/>
    <w:rsid w:val="008F6E86"/>
    <w:rsid w:val="00900E3B"/>
    <w:rsid w:val="009024F9"/>
    <w:rsid w:val="009034E3"/>
    <w:rsid w:val="00903503"/>
    <w:rsid w:val="00903FA9"/>
    <w:rsid w:val="00906104"/>
    <w:rsid w:val="009063D6"/>
    <w:rsid w:val="00907141"/>
    <w:rsid w:val="0091048B"/>
    <w:rsid w:val="009104DF"/>
    <w:rsid w:val="009110BA"/>
    <w:rsid w:val="0091142B"/>
    <w:rsid w:val="00911FA1"/>
    <w:rsid w:val="00912082"/>
    <w:rsid w:val="0091296F"/>
    <w:rsid w:val="00912A5A"/>
    <w:rsid w:val="00913669"/>
    <w:rsid w:val="00914B5B"/>
    <w:rsid w:val="0091530B"/>
    <w:rsid w:val="0091604B"/>
    <w:rsid w:val="00916688"/>
    <w:rsid w:val="00916706"/>
    <w:rsid w:val="00920665"/>
    <w:rsid w:val="009216E2"/>
    <w:rsid w:val="00921ED9"/>
    <w:rsid w:val="00921EFF"/>
    <w:rsid w:val="00922A53"/>
    <w:rsid w:val="00922F11"/>
    <w:rsid w:val="009230EF"/>
    <w:rsid w:val="00923E8E"/>
    <w:rsid w:val="0092514C"/>
    <w:rsid w:val="00925E2F"/>
    <w:rsid w:val="0092704F"/>
    <w:rsid w:val="00927788"/>
    <w:rsid w:val="009279BE"/>
    <w:rsid w:val="00930B4B"/>
    <w:rsid w:val="00931120"/>
    <w:rsid w:val="0093346C"/>
    <w:rsid w:val="00934EFD"/>
    <w:rsid w:val="0093522F"/>
    <w:rsid w:val="00936090"/>
    <w:rsid w:val="00936612"/>
    <w:rsid w:val="00936891"/>
    <w:rsid w:val="00940125"/>
    <w:rsid w:val="0094069B"/>
    <w:rsid w:val="009414AD"/>
    <w:rsid w:val="009418DB"/>
    <w:rsid w:val="00941A05"/>
    <w:rsid w:val="0094241C"/>
    <w:rsid w:val="00942B78"/>
    <w:rsid w:val="00942C1C"/>
    <w:rsid w:val="0094447E"/>
    <w:rsid w:val="00944E88"/>
    <w:rsid w:val="009452CC"/>
    <w:rsid w:val="009453A5"/>
    <w:rsid w:val="009459F8"/>
    <w:rsid w:val="00945BBB"/>
    <w:rsid w:val="009462A1"/>
    <w:rsid w:val="0094701A"/>
    <w:rsid w:val="0094731E"/>
    <w:rsid w:val="0095191A"/>
    <w:rsid w:val="00951D4D"/>
    <w:rsid w:val="00951FD0"/>
    <w:rsid w:val="00951FD4"/>
    <w:rsid w:val="009530AA"/>
    <w:rsid w:val="00953B39"/>
    <w:rsid w:val="009542CB"/>
    <w:rsid w:val="00956102"/>
    <w:rsid w:val="00956223"/>
    <w:rsid w:val="00956CE4"/>
    <w:rsid w:val="0096059D"/>
    <w:rsid w:val="009605F2"/>
    <w:rsid w:val="00961C6C"/>
    <w:rsid w:val="009646CC"/>
    <w:rsid w:val="00964B12"/>
    <w:rsid w:val="009653F8"/>
    <w:rsid w:val="0096560B"/>
    <w:rsid w:val="0096585E"/>
    <w:rsid w:val="00966094"/>
    <w:rsid w:val="00967187"/>
    <w:rsid w:val="00967653"/>
    <w:rsid w:val="009726D8"/>
    <w:rsid w:val="00972FFB"/>
    <w:rsid w:val="00974813"/>
    <w:rsid w:val="009763CA"/>
    <w:rsid w:val="009764E7"/>
    <w:rsid w:val="0097773B"/>
    <w:rsid w:val="00977F5C"/>
    <w:rsid w:val="00981448"/>
    <w:rsid w:val="009839DC"/>
    <w:rsid w:val="00983A52"/>
    <w:rsid w:val="00983EAE"/>
    <w:rsid w:val="009849C4"/>
    <w:rsid w:val="009855AE"/>
    <w:rsid w:val="009857BB"/>
    <w:rsid w:val="009859BF"/>
    <w:rsid w:val="00986B9C"/>
    <w:rsid w:val="00986F01"/>
    <w:rsid w:val="00987293"/>
    <w:rsid w:val="009878B8"/>
    <w:rsid w:val="00990C50"/>
    <w:rsid w:val="009917AE"/>
    <w:rsid w:val="00991E24"/>
    <w:rsid w:val="00992E29"/>
    <w:rsid w:val="00992FD4"/>
    <w:rsid w:val="009932D7"/>
    <w:rsid w:val="0099345E"/>
    <w:rsid w:val="009935AD"/>
    <w:rsid w:val="00993878"/>
    <w:rsid w:val="00994415"/>
    <w:rsid w:val="00994634"/>
    <w:rsid w:val="00994A53"/>
    <w:rsid w:val="00995B27"/>
    <w:rsid w:val="00995FF6"/>
    <w:rsid w:val="009A02E3"/>
    <w:rsid w:val="009A0D32"/>
    <w:rsid w:val="009A232A"/>
    <w:rsid w:val="009A2E6F"/>
    <w:rsid w:val="009A3201"/>
    <w:rsid w:val="009A370E"/>
    <w:rsid w:val="009A40E0"/>
    <w:rsid w:val="009A45A5"/>
    <w:rsid w:val="009A4E04"/>
    <w:rsid w:val="009A515B"/>
    <w:rsid w:val="009A60A2"/>
    <w:rsid w:val="009A630B"/>
    <w:rsid w:val="009A6762"/>
    <w:rsid w:val="009A6C2B"/>
    <w:rsid w:val="009A7CF3"/>
    <w:rsid w:val="009B062B"/>
    <w:rsid w:val="009B08C6"/>
    <w:rsid w:val="009B0A62"/>
    <w:rsid w:val="009B1191"/>
    <w:rsid w:val="009B26C9"/>
    <w:rsid w:val="009B2C4E"/>
    <w:rsid w:val="009B3A74"/>
    <w:rsid w:val="009B4339"/>
    <w:rsid w:val="009B4C52"/>
    <w:rsid w:val="009B589B"/>
    <w:rsid w:val="009B5CCE"/>
    <w:rsid w:val="009B658A"/>
    <w:rsid w:val="009B6DCD"/>
    <w:rsid w:val="009B76E5"/>
    <w:rsid w:val="009B7FF7"/>
    <w:rsid w:val="009C0F1E"/>
    <w:rsid w:val="009C11A1"/>
    <w:rsid w:val="009C1FEE"/>
    <w:rsid w:val="009C2455"/>
    <w:rsid w:val="009C2A2E"/>
    <w:rsid w:val="009C3277"/>
    <w:rsid w:val="009C36EA"/>
    <w:rsid w:val="009C389F"/>
    <w:rsid w:val="009C64CB"/>
    <w:rsid w:val="009C78EC"/>
    <w:rsid w:val="009D0913"/>
    <w:rsid w:val="009D160D"/>
    <w:rsid w:val="009D4274"/>
    <w:rsid w:val="009D434D"/>
    <w:rsid w:val="009D4640"/>
    <w:rsid w:val="009D4A0E"/>
    <w:rsid w:val="009D4E4D"/>
    <w:rsid w:val="009D5003"/>
    <w:rsid w:val="009D5319"/>
    <w:rsid w:val="009D5A2B"/>
    <w:rsid w:val="009D6BEB"/>
    <w:rsid w:val="009D7409"/>
    <w:rsid w:val="009D74F6"/>
    <w:rsid w:val="009E0724"/>
    <w:rsid w:val="009E0C22"/>
    <w:rsid w:val="009E0FC9"/>
    <w:rsid w:val="009E11C2"/>
    <w:rsid w:val="009E1BB6"/>
    <w:rsid w:val="009E25CF"/>
    <w:rsid w:val="009E299B"/>
    <w:rsid w:val="009E2BEC"/>
    <w:rsid w:val="009E3913"/>
    <w:rsid w:val="009E4419"/>
    <w:rsid w:val="009E4672"/>
    <w:rsid w:val="009E4F2B"/>
    <w:rsid w:val="009E50D2"/>
    <w:rsid w:val="009E5498"/>
    <w:rsid w:val="009E6ECA"/>
    <w:rsid w:val="009E73D8"/>
    <w:rsid w:val="009F0E0C"/>
    <w:rsid w:val="009F223F"/>
    <w:rsid w:val="009F25C5"/>
    <w:rsid w:val="009F2A8F"/>
    <w:rsid w:val="009F30AF"/>
    <w:rsid w:val="009F3284"/>
    <w:rsid w:val="009F3862"/>
    <w:rsid w:val="009F4B68"/>
    <w:rsid w:val="009F507B"/>
    <w:rsid w:val="009F52C6"/>
    <w:rsid w:val="009F70D9"/>
    <w:rsid w:val="00A0121D"/>
    <w:rsid w:val="00A02193"/>
    <w:rsid w:val="00A0335B"/>
    <w:rsid w:val="00A0343C"/>
    <w:rsid w:val="00A03C6B"/>
    <w:rsid w:val="00A048A3"/>
    <w:rsid w:val="00A05464"/>
    <w:rsid w:val="00A05699"/>
    <w:rsid w:val="00A05CCF"/>
    <w:rsid w:val="00A10CB9"/>
    <w:rsid w:val="00A10E89"/>
    <w:rsid w:val="00A1103D"/>
    <w:rsid w:val="00A1126D"/>
    <w:rsid w:val="00A11B1A"/>
    <w:rsid w:val="00A12778"/>
    <w:rsid w:val="00A129BF"/>
    <w:rsid w:val="00A13201"/>
    <w:rsid w:val="00A14862"/>
    <w:rsid w:val="00A14D94"/>
    <w:rsid w:val="00A14DA0"/>
    <w:rsid w:val="00A14F03"/>
    <w:rsid w:val="00A15BF4"/>
    <w:rsid w:val="00A165FC"/>
    <w:rsid w:val="00A167F2"/>
    <w:rsid w:val="00A170AA"/>
    <w:rsid w:val="00A1776E"/>
    <w:rsid w:val="00A20C5C"/>
    <w:rsid w:val="00A21DED"/>
    <w:rsid w:val="00A22400"/>
    <w:rsid w:val="00A22941"/>
    <w:rsid w:val="00A22CA6"/>
    <w:rsid w:val="00A22E9D"/>
    <w:rsid w:val="00A2597D"/>
    <w:rsid w:val="00A25B94"/>
    <w:rsid w:val="00A26856"/>
    <w:rsid w:val="00A27664"/>
    <w:rsid w:val="00A27E11"/>
    <w:rsid w:val="00A321B4"/>
    <w:rsid w:val="00A3281D"/>
    <w:rsid w:val="00A33AB8"/>
    <w:rsid w:val="00A3438C"/>
    <w:rsid w:val="00A347FA"/>
    <w:rsid w:val="00A35D81"/>
    <w:rsid w:val="00A3622A"/>
    <w:rsid w:val="00A37C62"/>
    <w:rsid w:val="00A402F4"/>
    <w:rsid w:val="00A4086D"/>
    <w:rsid w:val="00A40F17"/>
    <w:rsid w:val="00A41FDB"/>
    <w:rsid w:val="00A44431"/>
    <w:rsid w:val="00A453B8"/>
    <w:rsid w:val="00A4615E"/>
    <w:rsid w:val="00A46C43"/>
    <w:rsid w:val="00A47E12"/>
    <w:rsid w:val="00A50C7F"/>
    <w:rsid w:val="00A50F5E"/>
    <w:rsid w:val="00A51636"/>
    <w:rsid w:val="00A51BD9"/>
    <w:rsid w:val="00A51F7D"/>
    <w:rsid w:val="00A52137"/>
    <w:rsid w:val="00A52A88"/>
    <w:rsid w:val="00A53612"/>
    <w:rsid w:val="00A5409F"/>
    <w:rsid w:val="00A54D96"/>
    <w:rsid w:val="00A5625B"/>
    <w:rsid w:val="00A564DD"/>
    <w:rsid w:val="00A5726A"/>
    <w:rsid w:val="00A573AC"/>
    <w:rsid w:val="00A57B56"/>
    <w:rsid w:val="00A60E70"/>
    <w:rsid w:val="00A6127B"/>
    <w:rsid w:val="00A61AE9"/>
    <w:rsid w:val="00A61D45"/>
    <w:rsid w:val="00A61F98"/>
    <w:rsid w:val="00A62D30"/>
    <w:rsid w:val="00A639A6"/>
    <w:rsid w:val="00A63DBF"/>
    <w:rsid w:val="00A64D06"/>
    <w:rsid w:val="00A64F14"/>
    <w:rsid w:val="00A65231"/>
    <w:rsid w:val="00A658E8"/>
    <w:rsid w:val="00A66652"/>
    <w:rsid w:val="00A6713B"/>
    <w:rsid w:val="00A672A5"/>
    <w:rsid w:val="00A70441"/>
    <w:rsid w:val="00A709B9"/>
    <w:rsid w:val="00A70F84"/>
    <w:rsid w:val="00A719E5"/>
    <w:rsid w:val="00A73FDA"/>
    <w:rsid w:val="00A74455"/>
    <w:rsid w:val="00A74950"/>
    <w:rsid w:val="00A74D9C"/>
    <w:rsid w:val="00A751C0"/>
    <w:rsid w:val="00A75D7A"/>
    <w:rsid w:val="00A77392"/>
    <w:rsid w:val="00A77AAD"/>
    <w:rsid w:val="00A80826"/>
    <w:rsid w:val="00A80F11"/>
    <w:rsid w:val="00A847D5"/>
    <w:rsid w:val="00A84CAE"/>
    <w:rsid w:val="00A86E27"/>
    <w:rsid w:val="00A902BC"/>
    <w:rsid w:val="00A90406"/>
    <w:rsid w:val="00A9095C"/>
    <w:rsid w:val="00A913D8"/>
    <w:rsid w:val="00A9299E"/>
    <w:rsid w:val="00A9420F"/>
    <w:rsid w:val="00A94406"/>
    <w:rsid w:val="00A945C2"/>
    <w:rsid w:val="00A95313"/>
    <w:rsid w:val="00A96484"/>
    <w:rsid w:val="00A9657E"/>
    <w:rsid w:val="00AA067C"/>
    <w:rsid w:val="00AA1047"/>
    <w:rsid w:val="00AA154D"/>
    <w:rsid w:val="00AA1892"/>
    <w:rsid w:val="00AA2DF7"/>
    <w:rsid w:val="00AA3969"/>
    <w:rsid w:val="00AA3B58"/>
    <w:rsid w:val="00AA4ACF"/>
    <w:rsid w:val="00AA4C3C"/>
    <w:rsid w:val="00AA532B"/>
    <w:rsid w:val="00AA75F4"/>
    <w:rsid w:val="00AB00B1"/>
    <w:rsid w:val="00AB0816"/>
    <w:rsid w:val="00AB0DF8"/>
    <w:rsid w:val="00AB1814"/>
    <w:rsid w:val="00AB1A7E"/>
    <w:rsid w:val="00AB2322"/>
    <w:rsid w:val="00AB34ED"/>
    <w:rsid w:val="00AB4C58"/>
    <w:rsid w:val="00AB4D3F"/>
    <w:rsid w:val="00AB6F76"/>
    <w:rsid w:val="00AB7257"/>
    <w:rsid w:val="00AC07CB"/>
    <w:rsid w:val="00AC0DDE"/>
    <w:rsid w:val="00AC246C"/>
    <w:rsid w:val="00AC2696"/>
    <w:rsid w:val="00AC2FF9"/>
    <w:rsid w:val="00AC4688"/>
    <w:rsid w:val="00AC47F6"/>
    <w:rsid w:val="00AC4BB1"/>
    <w:rsid w:val="00AC55C5"/>
    <w:rsid w:val="00AD05B6"/>
    <w:rsid w:val="00AD0686"/>
    <w:rsid w:val="00AD06D8"/>
    <w:rsid w:val="00AD110D"/>
    <w:rsid w:val="00AD160C"/>
    <w:rsid w:val="00AD192A"/>
    <w:rsid w:val="00AD26DE"/>
    <w:rsid w:val="00AD29AD"/>
    <w:rsid w:val="00AD2C04"/>
    <w:rsid w:val="00AD2C07"/>
    <w:rsid w:val="00AD35D1"/>
    <w:rsid w:val="00AD3A85"/>
    <w:rsid w:val="00AD4203"/>
    <w:rsid w:val="00AD56B5"/>
    <w:rsid w:val="00AD6B03"/>
    <w:rsid w:val="00AD7EAD"/>
    <w:rsid w:val="00AE2129"/>
    <w:rsid w:val="00AE231F"/>
    <w:rsid w:val="00AE261B"/>
    <w:rsid w:val="00AE2A89"/>
    <w:rsid w:val="00AE2EF7"/>
    <w:rsid w:val="00AE3057"/>
    <w:rsid w:val="00AE3B8A"/>
    <w:rsid w:val="00AE3BA6"/>
    <w:rsid w:val="00AE3BAF"/>
    <w:rsid w:val="00AE7140"/>
    <w:rsid w:val="00AF0E99"/>
    <w:rsid w:val="00AF2EC0"/>
    <w:rsid w:val="00AF3822"/>
    <w:rsid w:val="00AF4343"/>
    <w:rsid w:val="00AF5B36"/>
    <w:rsid w:val="00AF793E"/>
    <w:rsid w:val="00B00BD5"/>
    <w:rsid w:val="00B01C62"/>
    <w:rsid w:val="00B02454"/>
    <w:rsid w:val="00B02F98"/>
    <w:rsid w:val="00B03588"/>
    <w:rsid w:val="00B0379D"/>
    <w:rsid w:val="00B04CB0"/>
    <w:rsid w:val="00B060CB"/>
    <w:rsid w:val="00B10290"/>
    <w:rsid w:val="00B11C99"/>
    <w:rsid w:val="00B14229"/>
    <w:rsid w:val="00B148BC"/>
    <w:rsid w:val="00B1506F"/>
    <w:rsid w:val="00B15B6A"/>
    <w:rsid w:val="00B202C7"/>
    <w:rsid w:val="00B21590"/>
    <w:rsid w:val="00B22558"/>
    <w:rsid w:val="00B22906"/>
    <w:rsid w:val="00B248D9"/>
    <w:rsid w:val="00B24A7D"/>
    <w:rsid w:val="00B250CB"/>
    <w:rsid w:val="00B25AB1"/>
    <w:rsid w:val="00B260FF"/>
    <w:rsid w:val="00B261AB"/>
    <w:rsid w:val="00B26E10"/>
    <w:rsid w:val="00B27884"/>
    <w:rsid w:val="00B30C15"/>
    <w:rsid w:val="00B32D43"/>
    <w:rsid w:val="00B34E79"/>
    <w:rsid w:val="00B34FA9"/>
    <w:rsid w:val="00B358BE"/>
    <w:rsid w:val="00B36551"/>
    <w:rsid w:val="00B37A0B"/>
    <w:rsid w:val="00B41B59"/>
    <w:rsid w:val="00B425DB"/>
    <w:rsid w:val="00B43B7B"/>
    <w:rsid w:val="00B459BE"/>
    <w:rsid w:val="00B46BDC"/>
    <w:rsid w:val="00B47C26"/>
    <w:rsid w:val="00B51012"/>
    <w:rsid w:val="00B51244"/>
    <w:rsid w:val="00B515E1"/>
    <w:rsid w:val="00B51634"/>
    <w:rsid w:val="00B523A0"/>
    <w:rsid w:val="00B5244D"/>
    <w:rsid w:val="00B5280D"/>
    <w:rsid w:val="00B53ADD"/>
    <w:rsid w:val="00B541D0"/>
    <w:rsid w:val="00B5539A"/>
    <w:rsid w:val="00B55A79"/>
    <w:rsid w:val="00B56323"/>
    <w:rsid w:val="00B57529"/>
    <w:rsid w:val="00B578E3"/>
    <w:rsid w:val="00B6005B"/>
    <w:rsid w:val="00B617B6"/>
    <w:rsid w:val="00B617BB"/>
    <w:rsid w:val="00B61AD7"/>
    <w:rsid w:val="00B61CC7"/>
    <w:rsid w:val="00B61D36"/>
    <w:rsid w:val="00B626F1"/>
    <w:rsid w:val="00B62A83"/>
    <w:rsid w:val="00B62EE0"/>
    <w:rsid w:val="00B63FA4"/>
    <w:rsid w:val="00B66F50"/>
    <w:rsid w:val="00B67993"/>
    <w:rsid w:val="00B67FD7"/>
    <w:rsid w:val="00B70F49"/>
    <w:rsid w:val="00B7185B"/>
    <w:rsid w:val="00B731D6"/>
    <w:rsid w:val="00B73B63"/>
    <w:rsid w:val="00B74771"/>
    <w:rsid w:val="00B751F4"/>
    <w:rsid w:val="00B77318"/>
    <w:rsid w:val="00B77BCA"/>
    <w:rsid w:val="00B77D3B"/>
    <w:rsid w:val="00B808A8"/>
    <w:rsid w:val="00B83B31"/>
    <w:rsid w:val="00B83CB2"/>
    <w:rsid w:val="00B843CE"/>
    <w:rsid w:val="00B847A7"/>
    <w:rsid w:val="00B848E1"/>
    <w:rsid w:val="00B848FA"/>
    <w:rsid w:val="00B84C59"/>
    <w:rsid w:val="00B84C9F"/>
    <w:rsid w:val="00B8590E"/>
    <w:rsid w:val="00B861C5"/>
    <w:rsid w:val="00B864C0"/>
    <w:rsid w:val="00B87B9A"/>
    <w:rsid w:val="00B87C94"/>
    <w:rsid w:val="00B90D3F"/>
    <w:rsid w:val="00B912F2"/>
    <w:rsid w:val="00B92232"/>
    <w:rsid w:val="00B932E0"/>
    <w:rsid w:val="00B935C9"/>
    <w:rsid w:val="00B9368B"/>
    <w:rsid w:val="00B9375F"/>
    <w:rsid w:val="00B94982"/>
    <w:rsid w:val="00B94A1B"/>
    <w:rsid w:val="00B9645B"/>
    <w:rsid w:val="00BA0B19"/>
    <w:rsid w:val="00BA148F"/>
    <w:rsid w:val="00BA174F"/>
    <w:rsid w:val="00BA1A2C"/>
    <w:rsid w:val="00BA2F42"/>
    <w:rsid w:val="00BA3208"/>
    <w:rsid w:val="00BA34B4"/>
    <w:rsid w:val="00BA4A0C"/>
    <w:rsid w:val="00BA5BAA"/>
    <w:rsid w:val="00BA629F"/>
    <w:rsid w:val="00BA65D6"/>
    <w:rsid w:val="00BA6BF5"/>
    <w:rsid w:val="00BA6D6A"/>
    <w:rsid w:val="00BA7FD9"/>
    <w:rsid w:val="00BB0175"/>
    <w:rsid w:val="00BB05B1"/>
    <w:rsid w:val="00BB08D1"/>
    <w:rsid w:val="00BB0A18"/>
    <w:rsid w:val="00BB1A96"/>
    <w:rsid w:val="00BB1B6B"/>
    <w:rsid w:val="00BB3123"/>
    <w:rsid w:val="00BB32EF"/>
    <w:rsid w:val="00BB3318"/>
    <w:rsid w:val="00BB4425"/>
    <w:rsid w:val="00BB57AB"/>
    <w:rsid w:val="00BB5E7F"/>
    <w:rsid w:val="00BB62FA"/>
    <w:rsid w:val="00BB6949"/>
    <w:rsid w:val="00BB7671"/>
    <w:rsid w:val="00BC0C09"/>
    <w:rsid w:val="00BC13C9"/>
    <w:rsid w:val="00BC1C1E"/>
    <w:rsid w:val="00BC1C93"/>
    <w:rsid w:val="00BC2DA7"/>
    <w:rsid w:val="00BC36EF"/>
    <w:rsid w:val="00BC50B6"/>
    <w:rsid w:val="00BC6037"/>
    <w:rsid w:val="00BC70A3"/>
    <w:rsid w:val="00BC7A75"/>
    <w:rsid w:val="00BC7CBA"/>
    <w:rsid w:val="00BD069C"/>
    <w:rsid w:val="00BD0775"/>
    <w:rsid w:val="00BD0919"/>
    <w:rsid w:val="00BD09C5"/>
    <w:rsid w:val="00BD2E8A"/>
    <w:rsid w:val="00BD4C6C"/>
    <w:rsid w:val="00BD5F8F"/>
    <w:rsid w:val="00BD62C5"/>
    <w:rsid w:val="00BD7559"/>
    <w:rsid w:val="00BE2147"/>
    <w:rsid w:val="00BE2607"/>
    <w:rsid w:val="00BE2995"/>
    <w:rsid w:val="00BE340E"/>
    <w:rsid w:val="00BE42CD"/>
    <w:rsid w:val="00BE4C23"/>
    <w:rsid w:val="00BE5319"/>
    <w:rsid w:val="00BE5536"/>
    <w:rsid w:val="00BE6613"/>
    <w:rsid w:val="00BE7C21"/>
    <w:rsid w:val="00BF05EA"/>
    <w:rsid w:val="00BF13C8"/>
    <w:rsid w:val="00BF19FC"/>
    <w:rsid w:val="00BF25D2"/>
    <w:rsid w:val="00BF6AD9"/>
    <w:rsid w:val="00BF728D"/>
    <w:rsid w:val="00BF7E28"/>
    <w:rsid w:val="00C0036B"/>
    <w:rsid w:val="00C00B55"/>
    <w:rsid w:val="00C02487"/>
    <w:rsid w:val="00C037AF"/>
    <w:rsid w:val="00C042DF"/>
    <w:rsid w:val="00C04A23"/>
    <w:rsid w:val="00C04B51"/>
    <w:rsid w:val="00C06E40"/>
    <w:rsid w:val="00C075C4"/>
    <w:rsid w:val="00C10373"/>
    <w:rsid w:val="00C10CC5"/>
    <w:rsid w:val="00C1104F"/>
    <w:rsid w:val="00C1121C"/>
    <w:rsid w:val="00C12FAB"/>
    <w:rsid w:val="00C13260"/>
    <w:rsid w:val="00C13A7C"/>
    <w:rsid w:val="00C13A9B"/>
    <w:rsid w:val="00C148E5"/>
    <w:rsid w:val="00C1532B"/>
    <w:rsid w:val="00C157E9"/>
    <w:rsid w:val="00C16BAF"/>
    <w:rsid w:val="00C16EDA"/>
    <w:rsid w:val="00C170A1"/>
    <w:rsid w:val="00C1781B"/>
    <w:rsid w:val="00C17F39"/>
    <w:rsid w:val="00C20CA5"/>
    <w:rsid w:val="00C20DBD"/>
    <w:rsid w:val="00C21BB1"/>
    <w:rsid w:val="00C22CA2"/>
    <w:rsid w:val="00C24F33"/>
    <w:rsid w:val="00C26149"/>
    <w:rsid w:val="00C263D0"/>
    <w:rsid w:val="00C264E9"/>
    <w:rsid w:val="00C26547"/>
    <w:rsid w:val="00C322AC"/>
    <w:rsid w:val="00C3284A"/>
    <w:rsid w:val="00C336C6"/>
    <w:rsid w:val="00C3459D"/>
    <w:rsid w:val="00C34F1A"/>
    <w:rsid w:val="00C34F9A"/>
    <w:rsid w:val="00C35787"/>
    <w:rsid w:val="00C36AAD"/>
    <w:rsid w:val="00C3764F"/>
    <w:rsid w:val="00C37EEE"/>
    <w:rsid w:val="00C406CF"/>
    <w:rsid w:val="00C4086D"/>
    <w:rsid w:val="00C41891"/>
    <w:rsid w:val="00C42783"/>
    <w:rsid w:val="00C456BA"/>
    <w:rsid w:val="00C467D2"/>
    <w:rsid w:val="00C4694B"/>
    <w:rsid w:val="00C47308"/>
    <w:rsid w:val="00C47767"/>
    <w:rsid w:val="00C47B12"/>
    <w:rsid w:val="00C50165"/>
    <w:rsid w:val="00C506EC"/>
    <w:rsid w:val="00C50AFB"/>
    <w:rsid w:val="00C50D6B"/>
    <w:rsid w:val="00C51406"/>
    <w:rsid w:val="00C5185E"/>
    <w:rsid w:val="00C51AE6"/>
    <w:rsid w:val="00C51F33"/>
    <w:rsid w:val="00C51F38"/>
    <w:rsid w:val="00C53BE6"/>
    <w:rsid w:val="00C5541B"/>
    <w:rsid w:val="00C554B1"/>
    <w:rsid w:val="00C56102"/>
    <w:rsid w:val="00C56C51"/>
    <w:rsid w:val="00C574F3"/>
    <w:rsid w:val="00C577BC"/>
    <w:rsid w:val="00C578D5"/>
    <w:rsid w:val="00C604A2"/>
    <w:rsid w:val="00C60D8D"/>
    <w:rsid w:val="00C61027"/>
    <w:rsid w:val="00C6105E"/>
    <w:rsid w:val="00C633EE"/>
    <w:rsid w:val="00C65199"/>
    <w:rsid w:val="00C653B5"/>
    <w:rsid w:val="00C6656E"/>
    <w:rsid w:val="00C674EF"/>
    <w:rsid w:val="00C67D56"/>
    <w:rsid w:val="00C700C0"/>
    <w:rsid w:val="00C70A6A"/>
    <w:rsid w:val="00C71315"/>
    <w:rsid w:val="00C72A51"/>
    <w:rsid w:val="00C72AB1"/>
    <w:rsid w:val="00C731D7"/>
    <w:rsid w:val="00C742DA"/>
    <w:rsid w:val="00C74969"/>
    <w:rsid w:val="00C74F2D"/>
    <w:rsid w:val="00C76D7A"/>
    <w:rsid w:val="00C777D0"/>
    <w:rsid w:val="00C8080A"/>
    <w:rsid w:val="00C818BD"/>
    <w:rsid w:val="00C81B4E"/>
    <w:rsid w:val="00C82A89"/>
    <w:rsid w:val="00C83078"/>
    <w:rsid w:val="00C830C6"/>
    <w:rsid w:val="00C84DB9"/>
    <w:rsid w:val="00C86231"/>
    <w:rsid w:val="00C869D8"/>
    <w:rsid w:val="00C87C56"/>
    <w:rsid w:val="00C87EA7"/>
    <w:rsid w:val="00C90298"/>
    <w:rsid w:val="00C90E4B"/>
    <w:rsid w:val="00C918CB"/>
    <w:rsid w:val="00C9360C"/>
    <w:rsid w:val="00C9390F"/>
    <w:rsid w:val="00C94291"/>
    <w:rsid w:val="00C94444"/>
    <w:rsid w:val="00C95034"/>
    <w:rsid w:val="00C95851"/>
    <w:rsid w:val="00C962DE"/>
    <w:rsid w:val="00C96428"/>
    <w:rsid w:val="00C964CC"/>
    <w:rsid w:val="00C96893"/>
    <w:rsid w:val="00CA1A0D"/>
    <w:rsid w:val="00CA1B94"/>
    <w:rsid w:val="00CA2672"/>
    <w:rsid w:val="00CA2E56"/>
    <w:rsid w:val="00CA4CF6"/>
    <w:rsid w:val="00CA4D44"/>
    <w:rsid w:val="00CA68E8"/>
    <w:rsid w:val="00CA7949"/>
    <w:rsid w:val="00CB0345"/>
    <w:rsid w:val="00CB345E"/>
    <w:rsid w:val="00CB3E02"/>
    <w:rsid w:val="00CB46CE"/>
    <w:rsid w:val="00CB4991"/>
    <w:rsid w:val="00CB51A1"/>
    <w:rsid w:val="00CB63FD"/>
    <w:rsid w:val="00CB6ECF"/>
    <w:rsid w:val="00CB7B20"/>
    <w:rsid w:val="00CC0009"/>
    <w:rsid w:val="00CC0BB9"/>
    <w:rsid w:val="00CC13FA"/>
    <w:rsid w:val="00CC174A"/>
    <w:rsid w:val="00CC19DB"/>
    <w:rsid w:val="00CC290B"/>
    <w:rsid w:val="00CC2C80"/>
    <w:rsid w:val="00CC2CAE"/>
    <w:rsid w:val="00CC3B4C"/>
    <w:rsid w:val="00CC4534"/>
    <w:rsid w:val="00CC5ADF"/>
    <w:rsid w:val="00CC6478"/>
    <w:rsid w:val="00CC6633"/>
    <w:rsid w:val="00CC71E9"/>
    <w:rsid w:val="00CC73B0"/>
    <w:rsid w:val="00CD0BDC"/>
    <w:rsid w:val="00CD0C0B"/>
    <w:rsid w:val="00CD1665"/>
    <w:rsid w:val="00CD1A07"/>
    <w:rsid w:val="00CD1C46"/>
    <w:rsid w:val="00CD32D1"/>
    <w:rsid w:val="00CD3EBA"/>
    <w:rsid w:val="00CD3EE0"/>
    <w:rsid w:val="00CD5C3A"/>
    <w:rsid w:val="00CE18CD"/>
    <w:rsid w:val="00CE1A9D"/>
    <w:rsid w:val="00CE237D"/>
    <w:rsid w:val="00CE2F25"/>
    <w:rsid w:val="00CE5877"/>
    <w:rsid w:val="00CE5C80"/>
    <w:rsid w:val="00CE5EB1"/>
    <w:rsid w:val="00CE6029"/>
    <w:rsid w:val="00CE6407"/>
    <w:rsid w:val="00CE65BC"/>
    <w:rsid w:val="00CE7A60"/>
    <w:rsid w:val="00CF0190"/>
    <w:rsid w:val="00CF05A2"/>
    <w:rsid w:val="00CF17D9"/>
    <w:rsid w:val="00CF19A5"/>
    <w:rsid w:val="00CF1FA5"/>
    <w:rsid w:val="00CF20F3"/>
    <w:rsid w:val="00CF2716"/>
    <w:rsid w:val="00CF2A0B"/>
    <w:rsid w:val="00CF5032"/>
    <w:rsid w:val="00CF515B"/>
    <w:rsid w:val="00CF624C"/>
    <w:rsid w:val="00D0097A"/>
    <w:rsid w:val="00D00BC0"/>
    <w:rsid w:val="00D0148C"/>
    <w:rsid w:val="00D019D6"/>
    <w:rsid w:val="00D02B0F"/>
    <w:rsid w:val="00D04C48"/>
    <w:rsid w:val="00D04ECE"/>
    <w:rsid w:val="00D05AD5"/>
    <w:rsid w:val="00D063AA"/>
    <w:rsid w:val="00D100CC"/>
    <w:rsid w:val="00D10547"/>
    <w:rsid w:val="00D10A70"/>
    <w:rsid w:val="00D11AC9"/>
    <w:rsid w:val="00D11DEC"/>
    <w:rsid w:val="00D13474"/>
    <w:rsid w:val="00D1420D"/>
    <w:rsid w:val="00D159F8"/>
    <w:rsid w:val="00D20263"/>
    <w:rsid w:val="00D20D1D"/>
    <w:rsid w:val="00D21B74"/>
    <w:rsid w:val="00D21E71"/>
    <w:rsid w:val="00D22074"/>
    <w:rsid w:val="00D22857"/>
    <w:rsid w:val="00D22D93"/>
    <w:rsid w:val="00D22EB2"/>
    <w:rsid w:val="00D2328E"/>
    <w:rsid w:val="00D233CB"/>
    <w:rsid w:val="00D23F6F"/>
    <w:rsid w:val="00D240B2"/>
    <w:rsid w:val="00D25EF1"/>
    <w:rsid w:val="00D26F9B"/>
    <w:rsid w:val="00D30319"/>
    <w:rsid w:val="00D30D60"/>
    <w:rsid w:val="00D311EF"/>
    <w:rsid w:val="00D31563"/>
    <w:rsid w:val="00D3176E"/>
    <w:rsid w:val="00D31BA9"/>
    <w:rsid w:val="00D32CF4"/>
    <w:rsid w:val="00D33F35"/>
    <w:rsid w:val="00D34238"/>
    <w:rsid w:val="00D34F36"/>
    <w:rsid w:val="00D3567E"/>
    <w:rsid w:val="00D35E63"/>
    <w:rsid w:val="00D360E8"/>
    <w:rsid w:val="00D37102"/>
    <w:rsid w:val="00D37C96"/>
    <w:rsid w:val="00D37D12"/>
    <w:rsid w:val="00D37D39"/>
    <w:rsid w:val="00D403D5"/>
    <w:rsid w:val="00D426CF"/>
    <w:rsid w:val="00D42EB1"/>
    <w:rsid w:val="00D4343E"/>
    <w:rsid w:val="00D43879"/>
    <w:rsid w:val="00D44610"/>
    <w:rsid w:val="00D4561D"/>
    <w:rsid w:val="00D46838"/>
    <w:rsid w:val="00D4693D"/>
    <w:rsid w:val="00D4711E"/>
    <w:rsid w:val="00D47367"/>
    <w:rsid w:val="00D507C8"/>
    <w:rsid w:val="00D5140D"/>
    <w:rsid w:val="00D51B80"/>
    <w:rsid w:val="00D51E42"/>
    <w:rsid w:val="00D52069"/>
    <w:rsid w:val="00D5210B"/>
    <w:rsid w:val="00D52180"/>
    <w:rsid w:val="00D5251B"/>
    <w:rsid w:val="00D52C69"/>
    <w:rsid w:val="00D538DB"/>
    <w:rsid w:val="00D5581E"/>
    <w:rsid w:val="00D55B0A"/>
    <w:rsid w:val="00D56272"/>
    <w:rsid w:val="00D573B5"/>
    <w:rsid w:val="00D62273"/>
    <w:rsid w:val="00D627C3"/>
    <w:rsid w:val="00D62BD7"/>
    <w:rsid w:val="00D62F7D"/>
    <w:rsid w:val="00D63863"/>
    <w:rsid w:val="00D640F3"/>
    <w:rsid w:val="00D64EC1"/>
    <w:rsid w:val="00D66D34"/>
    <w:rsid w:val="00D67DD2"/>
    <w:rsid w:val="00D67EB2"/>
    <w:rsid w:val="00D70054"/>
    <w:rsid w:val="00D714DD"/>
    <w:rsid w:val="00D72CAA"/>
    <w:rsid w:val="00D733DD"/>
    <w:rsid w:val="00D73EF6"/>
    <w:rsid w:val="00D7438D"/>
    <w:rsid w:val="00D7489D"/>
    <w:rsid w:val="00D74B2F"/>
    <w:rsid w:val="00D75488"/>
    <w:rsid w:val="00D81B51"/>
    <w:rsid w:val="00D81D20"/>
    <w:rsid w:val="00D821FE"/>
    <w:rsid w:val="00D835D1"/>
    <w:rsid w:val="00D83AF0"/>
    <w:rsid w:val="00D8460C"/>
    <w:rsid w:val="00D84940"/>
    <w:rsid w:val="00D85131"/>
    <w:rsid w:val="00D8526E"/>
    <w:rsid w:val="00D86008"/>
    <w:rsid w:val="00D86327"/>
    <w:rsid w:val="00D86357"/>
    <w:rsid w:val="00D867A0"/>
    <w:rsid w:val="00D9120E"/>
    <w:rsid w:val="00D9142D"/>
    <w:rsid w:val="00D91825"/>
    <w:rsid w:val="00D9190A"/>
    <w:rsid w:val="00D91D36"/>
    <w:rsid w:val="00D91F65"/>
    <w:rsid w:val="00D929D2"/>
    <w:rsid w:val="00D929E0"/>
    <w:rsid w:val="00D93F3D"/>
    <w:rsid w:val="00D949EE"/>
    <w:rsid w:val="00D94E26"/>
    <w:rsid w:val="00D9505D"/>
    <w:rsid w:val="00D9539A"/>
    <w:rsid w:val="00D95A16"/>
    <w:rsid w:val="00DA05F3"/>
    <w:rsid w:val="00DA0BC4"/>
    <w:rsid w:val="00DA181F"/>
    <w:rsid w:val="00DA1AE6"/>
    <w:rsid w:val="00DA1BFB"/>
    <w:rsid w:val="00DA1C18"/>
    <w:rsid w:val="00DA1CA5"/>
    <w:rsid w:val="00DA30FA"/>
    <w:rsid w:val="00DA43A2"/>
    <w:rsid w:val="00DA4C4D"/>
    <w:rsid w:val="00DA52A3"/>
    <w:rsid w:val="00DA5878"/>
    <w:rsid w:val="00DA7608"/>
    <w:rsid w:val="00DA7609"/>
    <w:rsid w:val="00DB050D"/>
    <w:rsid w:val="00DB17B1"/>
    <w:rsid w:val="00DB1FE8"/>
    <w:rsid w:val="00DB2CC7"/>
    <w:rsid w:val="00DB3BB4"/>
    <w:rsid w:val="00DB49F5"/>
    <w:rsid w:val="00DB4E0E"/>
    <w:rsid w:val="00DB51B8"/>
    <w:rsid w:val="00DB59FE"/>
    <w:rsid w:val="00DB5BD2"/>
    <w:rsid w:val="00DB7C91"/>
    <w:rsid w:val="00DC0373"/>
    <w:rsid w:val="00DC211E"/>
    <w:rsid w:val="00DC2248"/>
    <w:rsid w:val="00DC22B6"/>
    <w:rsid w:val="00DC31FE"/>
    <w:rsid w:val="00DC5BD5"/>
    <w:rsid w:val="00DC5CE6"/>
    <w:rsid w:val="00DC65A2"/>
    <w:rsid w:val="00DC7607"/>
    <w:rsid w:val="00DC7A88"/>
    <w:rsid w:val="00DC7E57"/>
    <w:rsid w:val="00DD099A"/>
    <w:rsid w:val="00DD1339"/>
    <w:rsid w:val="00DD2C75"/>
    <w:rsid w:val="00DD34C6"/>
    <w:rsid w:val="00DD3CEB"/>
    <w:rsid w:val="00DD649F"/>
    <w:rsid w:val="00DD7F01"/>
    <w:rsid w:val="00DE0A2A"/>
    <w:rsid w:val="00DE0CA5"/>
    <w:rsid w:val="00DE1134"/>
    <w:rsid w:val="00DE1BB3"/>
    <w:rsid w:val="00DE24E5"/>
    <w:rsid w:val="00DE3324"/>
    <w:rsid w:val="00DE3965"/>
    <w:rsid w:val="00DE4027"/>
    <w:rsid w:val="00DE581A"/>
    <w:rsid w:val="00DE5AF2"/>
    <w:rsid w:val="00DE5DDB"/>
    <w:rsid w:val="00DE68BE"/>
    <w:rsid w:val="00DE6C67"/>
    <w:rsid w:val="00DE7278"/>
    <w:rsid w:val="00DF0357"/>
    <w:rsid w:val="00DF04C5"/>
    <w:rsid w:val="00DF19DB"/>
    <w:rsid w:val="00DF2854"/>
    <w:rsid w:val="00DF325C"/>
    <w:rsid w:val="00DF4693"/>
    <w:rsid w:val="00DF4F35"/>
    <w:rsid w:val="00DF553B"/>
    <w:rsid w:val="00DF5E58"/>
    <w:rsid w:val="00DF6A1F"/>
    <w:rsid w:val="00DF7204"/>
    <w:rsid w:val="00DF78D4"/>
    <w:rsid w:val="00DF7CE6"/>
    <w:rsid w:val="00DF7F84"/>
    <w:rsid w:val="00E014F2"/>
    <w:rsid w:val="00E016CF"/>
    <w:rsid w:val="00E01A0C"/>
    <w:rsid w:val="00E01FE4"/>
    <w:rsid w:val="00E02CED"/>
    <w:rsid w:val="00E02D68"/>
    <w:rsid w:val="00E03D1E"/>
    <w:rsid w:val="00E04874"/>
    <w:rsid w:val="00E04E5E"/>
    <w:rsid w:val="00E05249"/>
    <w:rsid w:val="00E057C3"/>
    <w:rsid w:val="00E059FD"/>
    <w:rsid w:val="00E05CC1"/>
    <w:rsid w:val="00E0674E"/>
    <w:rsid w:val="00E06FB3"/>
    <w:rsid w:val="00E10243"/>
    <w:rsid w:val="00E1111E"/>
    <w:rsid w:val="00E123FD"/>
    <w:rsid w:val="00E12570"/>
    <w:rsid w:val="00E12B68"/>
    <w:rsid w:val="00E131C4"/>
    <w:rsid w:val="00E1347F"/>
    <w:rsid w:val="00E16357"/>
    <w:rsid w:val="00E166A8"/>
    <w:rsid w:val="00E16BA4"/>
    <w:rsid w:val="00E16E47"/>
    <w:rsid w:val="00E172A7"/>
    <w:rsid w:val="00E20094"/>
    <w:rsid w:val="00E210A8"/>
    <w:rsid w:val="00E21C17"/>
    <w:rsid w:val="00E231BE"/>
    <w:rsid w:val="00E231E7"/>
    <w:rsid w:val="00E23211"/>
    <w:rsid w:val="00E242E0"/>
    <w:rsid w:val="00E24984"/>
    <w:rsid w:val="00E25026"/>
    <w:rsid w:val="00E2638C"/>
    <w:rsid w:val="00E26656"/>
    <w:rsid w:val="00E271A7"/>
    <w:rsid w:val="00E305BF"/>
    <w:rsid w:val="00E310E5"/>
    <w:rsid w:val="00E321F5"/>
    <w:rsid w:val="00E326F1"/>
    <w:rsid w:val="00E32AEC"/>
    <w:rsid w:val="00E32F7C"/>
    <w:rsid w:val="00E340B8"/>
    <w:rsid w:val="00E346F2"/>
    <w:rsid w:val="00E3480D"/>
    <w:rsid w:val="00E35A8B"/>
    <w:rsid w:val="00E40403"/>
    <w:rsid w:val="00E410A2"/>
    <w:rsid w:val="00E41645"/>
    <w:rsid w:val="00E42F16"/>
    <w:rsid w:val="00E432F5"/>
    <w:rsid w:val="00E43867"/>
    <w:rsid w:val="00E45C2F"/>
    <w:rsid w:val="00E46DA8"/>
    <w:rsid w:val="00E52DCC"/>
    <w:rsid w:val="00E5364F"/>
    <w:rsid w:val="00E541F9"/>
    <w:rsid w:val="00E54336"/>
    <w:rsid w:val="00E54E15"/>
    <w:rsid w:val="00E54F6D"/>
    <w:rsid w:val="00E5558F"/>
    <w:rsid w:val="00E571B1"/>
    <w:rsid w:val="00E576AE"/>
    <w:rsid w:val="00E60D8C"/>
    <w:rsid w:val="00E61153"/>
    <w:rsid w:val="00E611A6"/>
    <w:rsid w:val="00E61AD2"/>
    <w:rsid w:val="00E61F5B"/>
    <w:rsid w:val="00E625CC"/>
    <w:rsid w:val="00E630B6"/>
    <w:rsid w:val="00E631C5"/>
    <w:rsid w:val="00E640B6"/>
    <w:rsid w:val="00E65B31"/>
    <w:rsid w:val="00E6632A"/>
    <w:rsid w:val="00E6672B"/>
    <w:rsid w:val="00E67A5B"/>
    <w:rsid w:val="00E67ADF"/>
    <w:rsid w:val="00E70EC2"/>
    <w:rsid w:val="00E71766"/>
    <w:rsid w:val="00E73099"/>
    <w:rsid w:val="00E733E3"/>
    <w:rsid w:val="00E74A68"/>
    <w:rsid w:val="00E74F3D"/>
    <w:rsid w:val="00E770D0"/>
    <w:rsid w:val="00E77314"/>
    <w:rsid w:val="00E774DA"/>
    <w:rsid w:val="00E8071A"/>
    <w:rsid w:val="00E80ADA"/>
    <w:rsid w:val="00E80E65"/>
    <w:rsid w:val="00E81EF6"/>
    <w:rsid w:val="00E82D75"/>
    <w:rsid w:val="00E84717"/>
    <w:rsid w:val="00E84816"/>
    <w:rsid w:val="00E84E83"/>
    <w:rsid w:val="00E85036"/>
    <w:rsid w:val="00E857BF"/>
    <w:rsid w:val="00E85F89"/>
    <w:rsid w:val="00E860CA"/>
    <w:rsid w:val="00E87574"/>
    <w:rsid w:val="00E87C69"/>
    <w:rsid w:val="00E87D4B"/>
    <w:rsid w:val="00E87EEC"/>
    <w:rsid w:val="00E902AF"/>
    <w:rsid w:val="00E90E6C"/>
    <w:rsid w:val="00E92D2E"/>
    <w:rsid w:val="00E94CC5"/>
    <w:rsid w:val="00E968E2"/>
    <w:rsid w:val="00E972C0"/>
    <w:rsid w:val="00EA05C7"/>
    <w:rsid w:val="00EA07B3"/>
    <w:rsid w:val="00EA1244"/>
    <w:rsid w:val="00EA17B1"/>
    <w:rsid w:val="00EA3097"/>
    <w:rsid w:val="00EA3A38"/>
    <w:rsid w:val="00EA3FFC"/>
    <w:rsid w:val="00EA4E4F"/>
    <w:rsid w:val="00EA68B0"/>
    <w:rsid w:val="00EA6B7A"/>
    <w:rsid w:val="00EA7D15"/>
    <w:rsid w:val="00EB05A5"/>
    <w:rsid w:val="00EB0A8B"/>
    <w:rsid w:val="00EB1F6B"/>
    <w:rsid w:val="00EB21BC"/>
    <w:rsid w:val="00EB2335"/>
    <w:rsid w:val="00EB26F9"/>
    <w:rsid w:val="00EB270F"/>
    <w:rsid w:val="00EB2878"/>
    <w:rsid w:val="00EB413C"/>
    <w:rsid w:val="00EB477D"/>
    <w:rsid w:val="00EB47B7"/>
    <w:rsid w:val="00EB5073"/>
    <w:rsid w:val="00EB51EF"/>
    <w:rsid w:val="00EB54BA"/>
    <w:rsid w:val="00EB5674"/>
    <w:rsid w:val="00EB7D46"/>
    <w:rsid w:val="00EC022D"/>
    <w:rsid w:val="00EC110A"/>
    <w:rsid w:val="00EC29DC"/>
    <w:rsid w:val="00EC2F0A"/>
    <w:rsid w:val="00EC34BF"/>
    <w:rsid w:val="00EC3A1F"/>
    <w:rsid w:val="00EC470E"/>
    <w:rsid w:val="00EC59C0"/>
    <w:rsid w:val="00EC5AEF"/>
    <w:rsid w:val="00EC628F"/>
    <w:rsid w:val="00EC7027"/>
    <w:rsid w:val="00EC7132"/>
    <w:rsid w:val="00EC789B"/>
    <w:rsid w:val="00EC7FA5"/>
    <w:rsid w:val="00ED0629"/>
    <w:rsid w:val="00ED0AED"/>
    <w:rsid w:val="00ED1067"/>
    <w:rsid w:val="00ED1125"/>
    <w:rsid w:val="00ED2D28"/>
    <w:rsid w:val="00ED2D36"/>
    <w:rsid w:val="00ED441C"/>
    <w:rsid w:val="00ED5449"/>
    <w:rsid w:val="00ED5482"/>
    <w:rsid w:val="00ED666E"/>
    <w:rsid w:val="00ED678C"/>
    <w:rsid w:val="00ED6BDE"/>
    <w:rsid w:val="00EE1A82"/>
    <w:rsid w:val="00EE4854"/>
    <w:rsid w:val="00EE6A65"/>
    <w:rsid w:val="00EE7066"/>
    <w:rsid w:val="00EE7766"/>
    <w:rsid w:val="00EE7C5C"/>
    <w:rsid w:val="00EF00D7"/>
    <w:rsid w:val="00EF12B5"/>
    <w:rsid w:val="00EF1BD4"/>
    <w:rsid w:val="00EF1DF8"/>
    <w:rsid w:val="00EF1FEB"/>
    <w:rsid w:val="00EF23FC"/>
    <w:rsid w:val="00EF474F"/>
    <w:rsid w:val="00EF54EB"/>
    <w:rsid w:val="00EF5995"/>
    <w:rsid w:val="00EF71F3"/>
    <w:rsid w:val="00EF721B"/>
    <w:rsid w:val="00EF73FA"/>
    <w:rsid w:val="00F00170"/>
    <w:rsid w:val="00F007A1"/>
    <w:rsid w:val="00F00C0D"/>
    <w:rsid w:val="00F0164B"/>
    <w:rsid w:val="00F01B2C"/>
    <w:rsid w:val="00F02DDF"/>
    <w:rsid w:val="00F03407"/>
    <w:rsid w:val="00F03D66"/>
    <w:rsid w:val="00F03DF1"/>
    <w:rsid w:val="00F04370"/>
    <w:rsid w:val="00F043C0"/>
    <w:rsid w:val="00F07C74"/>
    <w:rsid w:val="00F10AE4"/>
    <w:rsid w:val="00F11EDB"/>
    <w:rsid w:val="00F12025"/>
    <w:rsid w:val="00F123E4"/>
    <w:rsid w:val="00F12931"/>
    <w:rsid w:val="00F12A58"/>
    <w:rsid w:val="00F13FE7"/>
    <w:rsid w:val="00F14471"/>
    <w:rsid w:val="00F146D2"/>
    <w:rsid w:val="00F16776"/>
    <w:rsid w:val="00F21D9E"/>
    <w:rsid w:val="00F2299B"/>
    <w:rsid w:val="00F238DF"/>
    <w:rsid w:val="00F2421E"/>
    <w:rsid w:val="00F242D7"/>
    <w:rsid w:val="00F25150"/>
    <w:rsid w:val="00F25B76"/>
    <w:rsid w:val="00F260F2"/>
    <w:rsid w:val="00F262A8"/>
    <w:rsid w:val="00F268D8"/>
    <w:rsid w:val="00F27A19"/>
    <w:rsid w:val="00F27E3A"/>
    <w:rsid w:val="00F302C6"/>
    <w:rsid w:val="00F31376"/>
    <w:rsid w:val="00F31691"/>
    <w:rsid w:val="00F31CE2"/>
    <w:rsid w:val="00F327E1"/>
    <w:rsid w:val="00F32F7C"/>
    <w:rsid w:val="00F335E9"/>
    <w:rsid w:val="00F336F0"/>
    <w:rsid w:val="00F349CC"/>
    <w:rsid w:val="00F34D98"/>
    <w:rsid w:val="00F35979"/>
    <w:rsid w:val="00F3673C"/>
    <w:rsid w:val="00F36C53"/>
    <w:rsid w:val="00F37CF9"/>
    <w:rsid w:val="00F40B29"/>
    <w:rsid w:val="00F447A9"/>
    <w:rsid w:val="00F4550D"/>
    <w:rsid w:val="00F460B6"/>
    <w:rsid w:val="00F462E2"/>
    <w:rsid w:val="00F47528"/>
    <w:rsid w:val="00F47CC4"/>
    <w:rsid w:val="00F50485"/>
    <w:rsid w:val="00F51575"/>
    <w:rsid w:val="00F52106"/>
    <w:rsid w:val="00F529B2"/>
    <w:rsid w:val="00F5375A"/>
    <w:rsid w:val="00F53875"/>
    <w:rsid w:val="00F53AFA"/>
    <w:rsid w:val="00F54129"/>
    <w:rsid w:val="00F54439"/>
    <w:rsid w:val="00F54569"/>
    <w:rsid w:val="00F54C8B"/>
    <w:rsid w:val="00F55229"/>
    <w:rsid w:val="00F55D35"/>
    <w:rsid w:val="00F576C3"/>
    <w:rsid w:val="00F60CB7"/>
    <w:rsid w:val="00F61CE3"/>
    <w:rsid w:val="00F61DEA"/>
    <w:rsid w:val="00F6206A"/>
    <w:rsid w:val="00F620D9"/>
    <w:rsid w:val="00F62928"/>
    <w:rsid w:val="00F6370E"/>
    <w:rsid w:val="00F641BA"/>
    <w:rsid w:val="00F65CEB"/>
    <w:rsid w:val="00F6620C"/>
    <w:rsid w:val="00F67604"/>
    <w:rsid w:val="00F700D0"/>
    <w:rsid w:val="00F731EF"/>
    <w:rsid w:val="00F737F9"/>
    <w:rsid w:val="00F74F67"/>
    <w:rsid w:val="00F80C14"/>
    <w:rsid w:val="00F818EA"/>
    <w:rsid w:val="00F81CB8"/>
    <w:rsid w:val="00F82696"/>
    <w:rsid w:val="00F831F3"/>
    <w:rsid w:val="00F8362E"/>
    <w:rsid w:val="00F848EE"/>
    <w:rsid w:val="00F84AE7"/>
    <w:rsid w:val="00F85CAE"/>
    <w:rsid w:val="00F860F8"/>
    <w:rsid w:val="00F871C7"/>
    <w:rsid w:val="00F872AD"/>
    <w:rsid w:val="00F909BC"/>
    <w:rsid w:val="00F91289"/>
    <w:rsid w:val="00F935F0"/>
    <w:rsid w:val="00F93A2E"/>
    <w:rsid w:val="00F9487B"/>
    <w:rsid w:val="00F94C9C"/>
    <w:rsid w:val="00F9683E"/>
    <w:rsid w:val="00F96901"/>
    <w:rsid w:val="00F96C7E"/>
    <w:rsid w:val="00F973AB"/>
    <w:rsid w:val="00FA050E"/>
    <w:rsid w:val="00FA0CBD"/>
    <w:rsid w:val="00FA0DF6"/>
    <w:rsid w:val="00FA0FBF"/>
    <w:rsid w:val="00FA1CFA"/>
    <w:rsid w:val="00FA3113"/>
    <w:rsid w:val="00FA3575"/>
    <w:rsid w:val="00FA3EC1"/>
    <w:rsid w:val="00FA4D86"/>
    <w:rsid w:val="00FA55C7"/>
    <w:rsid w:val="00FA5850"/>
    <w:rsid w:val="00FA723F"/>
    <w:rsid w:val="00FA7B21"/>
    <w:rsid w:val="00FA7DDE"/>
    <w:rsid w:val="00FB056D"/>
    <w:rsid w:val="00FB1E68"/>
    <w:rsid w:val="00FB2AE0"/>
    <w:rsid w:val="00FB563B"/>
    <w:rsid w:val="00FB5F76"/>
    <w:rsid w:val="00FB6E69"/>
    <w:rsid w:val="00FB6F2E"/>
    <w:rsid w:val="00FB7269"/>
    <w:rsid w:val="00FB7FDC"/>
    <w:rsid w:val="00FC0C37"/>
    <w:rsid w:val="00FC0D07"/>
    <w:rsid w:val="00FC2DCB"/>
    <w:rsid w:val="00FC33F9"/>
    <w:rsid w:val="00FC4235"/>
    <w:rsid w:val="00FC44C4"/>
    <w:rsid w:val="00FC56E1"/>
    <w:rsid w:val="00FC6AF9"/>
    <w:rsid w:val="00FC6B5F"/>
    <w:rsid w:val="00FC6EC0"/>
    <w:rsid w:val="00FC729B"/>
    <w:rsid w:val="00FD0419"/>
    <w:rsid w:val="00FD0463"/>
    <w:rsid w:val="00FD0578"/>
    <w:rsid w:val="00FD082B"/>
    <w:rsid w:val="00FD1E35"/>
    <w:rsid w:val="00FD2A98"/>
    <w:rsid w:val="00FD32E6"/>
    <w:rsid w:val="00FD4ED0"/>
    <w:rsid w:val="00FD6011"/>
    <w:rsid w:val="00FD6569"/>
    <w:rsid w:val="00FD686E"/>
    <w:rsid w:val="00FD7620"/>
    <w:rsid w:val="00FD7EAC"/>
    <w:rsid w:val="00FE0210"/>
    <w:rsid w:val="00FE02F4"/>
    <w:rsid w:val="00FE05C6"/>
    <w:rsid w:val="00FE217D"/>
    <w:rsid w:val="00FE322F"/>
    <w:rsid w:val="00FE4045"/>
    <w:rsid w:val="00FE41A0"/>
    <w:rsid w:val="00FE5954"/>
    <w:rsid w:val="00FE659E"/>
    <w:rsid w:val="00FE6825"/>
    <w:rsid w:val="00FE6F12"/>
    <w:rsid w:val="00FE7C8F"/>
    <w:rsid w:val="00FF01E8"/>
    <w:rsid w:val="00FF0630"/>
    <w:rsid w:val="00FF0C78"/>
    <w:rsid w:val="00FF0D69"/>
    <w:rsid w:val="00FF0D9A"/>
    <w:rsid w:val="00FF2372"/>
    <w:rsid w:val="00FF2C3F"/>
    <w:rsid w:val="00FF5310"/>
    <w:rsid w:val="00FF537D"/>
    <w:rsid w:val="00FF5B5D"/>
    <w:rsid w:val="00FF6C85"/>
    <w:rsid w:val="00FF7854"/>
    <w:rsid w:val="00FF79FB"/>
    <w:rsid w:val="00FF7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E937"/>
  <w15:chartTrackingRefBased/>
  <w15:docId w15:val="{E30D4C4B-4F83-46E1-B598-557A54EC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1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6A2"/>
    <w:rPr>
      <w:sz w:val="20"/>
      <w:szCs w:val="20"/>
    </w:rPr>
  </w:style>
  <w:style w:type="character" w:styleId="FootnoteReference">
    <w:name w:val="footnote reference"/>
    <w:basedOn w:val="DefaultParagraphFont"/>
    <w:uiPriority w:val="99"/>
    <w:semiHidden/>
    <w:unhideWhenUsed/>
    <w:rsid w:val="008816A2"/>
    <w:rPr>
      <w:vertAlign w:val="superscript"/>
    </w:rPr>
  </w:style>
  <w:style w:type="character" w:styleId="Hyperlink">
    <w:name w:val="Hyperlink"/>
    <w:basedOn w:val="DefaultParagraphFont"/>
    <w:uiPriority w:val="99"/>
    <w:unhideWhenUsed/>
    <w:rsid w:val="001C3F3F"/>
    <w:rPr>
      <w:color w:val="0563C1" w:themeColor="hyperlink"/>
      <w:u w:val="single"/>
    </w:rPr>
  </w:style>
  <w:style w:type="paragraph" w:styleId="ListParagraph">
    <w:name w:val="List Paragraph"/>
    <w:basedOn w:val="Normal"/>
    <w:uiPriority w:val="34"/>
    <w:qFormat/>
    <w:rsid w:val="00226515"/>
    <w:pPr>
      <w:ind w:left="720"/>
      <w:contextualSpacing/>
    </w:pPr>
  </w:style>
  <w:style w:type="paragraph" w:styleId="Header">
    <w:name w:val="header"/>
    <w:basedOn w:val="Normal"/>
    <w:link w:val="HeaderChar"/>
    <w:uiPriority w:val="99"/>
    <w:unhideWhenUsed/>
    <w:rsid w:val="00463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443"/>
  </w:style>
  <w:style w:type="paragraph" w:styleId="Footer">
    <w:name w:val="footer"/>
    <w:basedOn w:val="Normal"/>
    <w:link w:val="FooterChar"/>
    <w:uiPriority w:val="99"/>
    <w:unhideWhenUsed/>
    <w:rsid w:val="00463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443"/>
  </w:style>
  <w:style w:type="paragraph" w:styleId="PlainText">
    <w:name w:val="Plain Text"/>
    <w:basedOn w:val="Normal"/>
    <w:link w:val="PlainTextChar"/>
    <w:uiPriority w:val="99"/>
    <w:unhideWhenUsed/>
    <w:rsid w:val="00BB1B6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B1B6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408">
      <w:bodyDiv w:val="1"/>
      <w:marLeft w:val="0"/>
      <w:marRight w:val="0"/>
      <w:marTop w:val="0"/>
      <w:marBottom w:val="0"/>
      <w:divBdr>
        <w:top w:val="none" w:sz="0" w:space="0" w:color="auto"/>
        <w:left w:val="none" w:sz="0" w:space="0" w:color="auto"/>
        <w:bottom w:val="none" w:sz="0" w:space="0" w:color="auto"/>
        <w:right w:val="none" w:sz="0" w:space="0" w:color="auto"/>
      </w:divBdr>
    </w:div>
    <w:div w:id="27604220">
      <w:bodyDiv w:val="1"/>
      <w:marLeft w:val="0"/>
      <w:marRight w:val="0"/>
      <w:marTop w:val="0"/>
      <w:marBottom w:val="0"/>
      <w:divBdr>
        <w:top w:val="none" w:sz="0" w:space="0" w:color="auto"/>
        <w:left w:val="none" w:sz="0" w:space="0" w:color="auto"/>
        <w:bottom w:val="none" w:sz="0" w:space="0" w:color="auto"/>
        <w:right w:val="none" w:sz="0" w:space="0" w:color="auto"/>
      </w:divBdr>
    </w:div>
    <w:div w:id="62873324">
      <w:bodyDiv w:val="1"/>
      <w:marLeft w:val="0"/>
      <w:marRight w:val="0"/>
      <w:marTop w:val="0"/>
      <w:marBottom w:val="0"/>
      <w:divBdr>
        <w:top w:val="none" w:sz="0" w:space="0" w:color="auto"/>
        <w:left w:val="none" w:sz="0" w:space="0" w:color="auto"/>
        <w:bottom w:val="none" w:sz="0" w:space="0" w:color="auto"/>
        <w:right w:val="none" w:sz="0" w:space="0" w:color="auto"/>
      </w:divBdr>
    </w:div>
    <w:div w:id="146362831">
      <w:bodyDiv w:val="1"/>
      <w:marLeft w:val="0"/>
      <w:marRight w:val="0"/>
      <w:marTop w:val="0"/>
      <w:marBottom w:val="0"/>
      <w:divBdr>
        <w:top w:val="none" w:sz="0" w:space="0" w:color="auto"/>
        <w:left w:val="none" w:sz="0" w:space="0" w:color="auto"/>
        <w:bottom w:val="none" w:sz="0" w:space="0" w:color="auto"/>
        <w:right w:val="none" w:sz="0" w:space="0" w:color="auto"/>
      </w:divBdr>
    </w:div>
    <w:div w:id="207232342">
      <w:bodyDiv w:val="1"/>
      <w:marLeft w:val="0"/>
      <w:marRight w:val="0"/>
      <w:marTop w:val="0"/>
      <w:marBottom w:val="0"/>
      <w:divBdr>
        <w:top w:val="none" w:sz="0" w:space="0" w:color="auto"/>
        <w:left w:val="none" w:sz="0" w:space="0" w:color="auto"/>
        <w:bottom w:val="none" w:sz="0" w:space="0" w:color="auto"/>
        <w:right w:val="none" w:sz="0" w:space="0" w:color="auto"/>
      </w:divBdr>
    </w:div>
    <w:div w:id="325935927">
      <w:bodyDiv w:val="1"/>
      <w:marLeft w:val="0"/>
      <w:marRight w:val="0"/>
      <w:marTop w:val="0"/>
      <w:marBottom w:val="0"/>
      <w:divBdr>
        <w:top w:val="none" w:sz="0" w:space="0" w:color="auto"/>
        <w:left w:val="none" w:sz="0" w:space="0" w:color="auto"/>
        <w:bottom w:val="none" w:sz="0" w:space="0" w:color="auto"/>
        <w:right w:val="none" w:sz="0" w:space="0" w:color="auto"/>
      </w:divBdr>
    </w:div>
    <w:div w:id="401372654">
      <w:bodyDiv w:val="1"/>
      <w:marLeft w:val="0"/>
      <w:marRight w:val="0"/>
      <w:marTop w:val="0"/>
      <w:marBottom w:val="0"/>
      <w:divBdr>
        <w:top w:val="none" w:sz="0" w:space="0" w:color="auto"/>
        <w:left w:val="none" w:sz="0" w:space="0" w:color="auto"/>
        <w:bottom w:val="none" w:sz="0" w:space="0" w:color="auto"/>
        <w:right w:val="none" w:sz="0" w:space="0" w:color="auto"/>
      </w:divBdr>
    </w:div>
    <w:div w:id="461313114">
      <w:bodyDiv w:val="1"/>
      <w:marLeft w:val="0"/>
      <w:marRight w:val="0"/>
      <w:marTop w:val="0"/>
      <w:marBottom w:val="0"/>
      <w:divBdr>
        <w:top w:val="none" w:sz="0" w:space="0" w:color="auto"/>
        <w:left w:val="none" w:sz="0" w:space="0" w:color="auto"/>
        <w:bottom w:val="none" w:sz="0" w:space="0" w:color="auto"/>
        <w:right w:val="none" w:sz="0" w:space="0" w:color="auto"/>
      </w:divBdr>
    </w:div>
    <w:div w:id="520977882">
      <w:bodyDiv w:val="1"/>
      <w:marLeft w:val="0"/>
      <w:marRight w:val="0"/>
      <w:marTop w:val="0"/>
      <w:marBottom w:val="0"/>
      <w:divBdr>
        <w:top w:val="none" w:sz="0" w:space="0" w:color="auto"/>
        <w:left w:val="none" w:sz="0" w:space="0" w:color="auto"/>
        <w:bottom w:val="none" w:sz="0" w:space="0" w:color="auto"/>
        <w:right w:val="none" w:sz="0" w:space="0" w:color="auto"/>
      </w:divBdr>
    </w:div>
    <w:div w:id="722563320">
      <w:bodyDiv w:val="1"/>
      <w:marLeft w:val="0"/>
      <w:marRight w:val="0"/>
      <w:marTop w:val="0"/>
      <w:marBottom w:val="0"/>
      <w:divBdr>
        <w:top w:val="none" w:sz="0" w:space="0" w:color="auto"/>
        <w:left w:val="none" w:sz="0" w:space="0" w:color="auto"/>
        <w:bottom w:val="none" w:sz="0" w:space="0" w:color="auto"/>
        <w:right w:val="none" w:sz="0" w:space="0" w:color="auto"/>
      </w:divBdr>
    </w:div>
    <w:div w:id="773011646">
      <w:bodyDiv w:val="1"/>
      <w:marLeft w:val="0"/>
      <w:marRight w:val="0"/>
      <w:marTop w:val="0"/>
      <w:marBottom w:val="0"/>
      <w:divBdr>
        <w:top w:val="none" w:sz="0" w:space="0" w:color="auto"/>
        <w:left w:val="none" w:sz="0" w:space="0" w:color="auto"/>
        <w:bottom w:val="none" w:sz="0" w:space="0" w:color="auto"/>
        <w:right w:val="none" w:sz="0" w:space="0" w:color="auto"/>
      </w:divBdr>
    </w:div>
    <w:div w:id="827132155">
      <w:bodyDiv w:val="1"/>
      <w:marLeft w:val="0"/>
      <w:marRight w:val="0"/>
      <w:marTop w:val="0"/>
      <w:marBottom w:val="0"/>
      <w:divBdr>
        <w:top w:val="none" w:sz="0" w:space="0" w:color="auto"/>
        <w:left w:val="none" w:sz="0" w:space="0" w:color="auto"/>
        <w:bottom w:val="none" w:sz="0" w:space="0" w:color="auto"/>
        <w:right w:val="none" w:sz="0" w:space="0" w:color="auto"/>
      </w:divBdr>
    </w:div>
    <w:div w:id="1096753251">
      <w:bodyDiv w:val="1"/>
      <w:marLeft w:val="0"/>
      <w:marRight w:val="0"/>
      <w:marTop w:val="0"/>
      <w:marBottom w:val="0"/>
      <w:divBdr>
        <w:top w:val="none" w:sz="0" w:space="0" w:color="auto"/>
        <w:left w:val="none" w:sz="0" w:space="0" w:color="auto"/>
        <w:bottom w:val="none" w:sz="0" w:space="0" w:color="auto"/>
        <w:right w:val="none" w:sz="0" w:space="0" w:color="auto"/>
      </w:divBdr>
    </w:div>
    <w:div w:id="1963730602">
      <w:bodyDiv w:val="1"/>
      <w:marLeft w:val="0"/>
      <w:marRight w:val="0"/>
      <w:marTop w:val="0"/>
      <w:marBottom w:val="0"/>
      <w:divBdr>
        <w:top w:val="none" w:sz="0" w:space="0" w:color="auto"/>
        <w:left w:val="none" w:sz="0" w:space="0" w:color="auto"/>
        <w:bottom w:val="none" w:sz="0" w:space="0" w:color="auto"/>
        <w:right w:val="none" w:sz="0" w:space="0" w:color="auto"/>
      </w:divBdr>
    </w:div>
    <w:div w:id="20506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bjc/azy032" TargetMode="External"/><Relationship Id="rId18" Type="http://schemas.openxmlformats.org/officeDocument/2006/relationships/hyperlink" Target="http://www.rocksbackpages.com/Library/Article/punk-rock-rebels-against-the-system" TargetMode="External"/><Relationship Id="rId26" Type="http://schemas.openxmlformats.org/officeDocument/2006/relationships/hyperlink" Target="https://www.theguardian.com/uk-news/2016/mar/11/croydon-bar-accuses-police-banning-jamaican-bashment-music" TargetMode="External"/><Relationship Id="rId39" Type="http://schemas.openxmlformats.org/officeDocument/2006/relationships/hyperlink" Target="http://policeauthority.org/metropolitan/committees/cep/2009/091112/09/index.html" TargetMode="External"/><Relationship Id="rId21" Type="http://schemas.openxmlformats.org/officeDocument/2006/relationships/hyperlink" Target="https://www.standard.co.uk/news/crime/met-police-chief-cressida-dick-declares-war-on-190-gangs-behind-violence-in-london-a3984691.html" TargetMode="External"/><Relationship Id="rId34" Type="http://schemas.openxmlformats.org/officeDocument/2006/relationships/hyperlink" Target="https://www.lbc.co.uk/radio/presenters/nick-ferrari/met-police-chief-calls-on-youtube-drill-music/" TargetMode="External"/><Relationship Id="rId42" Type="http://schemas.openxmlformats.org/officeDocument/2006/relationships/hyperlink" Target="https://www.ohchr.org/EN/NewsEvents/Pages/DisplayNews.aspx?NewsID=23074&amp;LangID=E" TargetMode="External"/><Relationship Id="rId47" Type="http://schemas.openxmlformats.org/officeDocument/2006/relationships/hyperlink" Target="http://www.stop-watch.org/uploads/documents/The_Colour_of_Injustice.pdf" TargetMode="External"/><Relationship Id="rId50" Type="http://schemas.openxmlformats.org/officeDocument/2006/relationships/hyperlink" Target="http://trenchtrenchtrench.com/features/uk-drill-and-youth-violence-the-final-word" TargetMode="External"/><Relationship Id="rId55" Type="http://schemas.openxmlformats.org/officeDocument/2006/relationships/hyperlink" Target="https://www.theguardian.com/uk/2008/may/29/ukcrime.just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cRixe5yr394" TargetMode="External"/><Relationship Id="rId20" Type="http://schemas.openxmlformats.org/officeDocument/2006/relationships/hyperlink" Target="http://www.theguardian.com/education/2008/jul/11/schools.uk" TargetMode="External"/><Relationship Id="rId29" Type="http://schemas.openxmlformats.org/officeDocument/2006/relationships/hyperlink" Target="https://www.theguardian.com/culture/2009/jan/21/police-form-696-garage-music" TargetMode="External"/><Relationship Id="rId41" Type="http://schemas.openxmlformats.org/officeDocument/2006/relationships/hyperlink" Target="http://news.met.police.uk/news/decision-made-following-consultation-regarding-form-696-274924" TargetMode="External"/><Relationship Id="rId54" Type="http://schemas.openxmlformats.org/officeDocument/2006/relationships/hyperlink" Target="http://www.independent.co.uk/arts-entertainment/music/news/how-form-696-could-pull-the-plug-on-the-capitals-music-scene-1028240.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bbc.co.uk/1/hi/entertainment/4481112.stm" TargetMode="External"/><Relationship Id="rId24" Type="http://schemas.openxmlformats.org/officeDocument/2006/relationships/hyperlink" Target="https://www.theguardian.com/music/2017/sep/21/met-to-review-risk-assessment-form-696-stifling-grime-garage-scenes" TargetMode="External"/><Relationship Id="rId32" Type="http://schemas.openxmlformats.org/officeDocument/2006/relationships/hyperlink" Target="https://www.theguardian.com/music/2010/feb/23/rapper-giggs-tour-cancelled" TargetMode="External"/><Relationship Id="rId37" Type="http://schemas.openxmlformats.org/officeDocument/2006/relationships/hyperlink" Target="https://www.london.gov.uk/sites/default/files/mopac_challenge_gangs_2_february_2016_-_presentation.pdf" TargetMode="External"/><Relationship Id="rId40" Type="http://schemas.openxmlformats.org/officeDocument/2006/relationships/hyperlink" Target="https://www.theguardian.com/uk/2006/nov/03/ukguns.musicnews" TargetMode="External"/><Relationship Id="rId45" Type="http://schemas.openxmlformats.org/officeDocument/2006/relationships/hyperlink" Target="http://www.dailymail.co.uk/debate/article-1214549/Feral-youths-How-generation-violent-illiterate-young-men-living-outside-boundaries-civilised-society.html" TargetMode="External"/><Relationship Id="rId53" Type="http://schemas.openxmlformats.org/officeDocument/2006/relationships/hyperlink" Target="https://www.telegraph.co.uk/news/2018/05/30/police-treat-gangs-like-terror-suspects-tough-new-laws/" TargetMode="External"/><Relationship Id="rId58" Type="http://schemas.openxmlformats.org/officeDocument/2006/relationships/hyperlink" Target="http://www.stop-watch.org/uploads/documents/Being_Matrixed.pdf" TargetMode="External"/><Relationship Id="rId5" Type="http://schemas.openxmlformats.org/officeDocument/2006/relationships/webSettings" Target="webSettings.xml"/><Relationship Id="rId15" Type="http://schemas.openxmlformats.org/officeDocument/2006/relationships/hyperlink" Target="https://www.youtube.com/watch?v=KXX0b4hka4g" TargetMode="External"/><Relationship Id="rId23" Type="http://schemas.openxmlformats.org/officeDocument/2006/relationships/hyperlink" Target="https://www.independent.co.uk/news/uk/crime/drill-music-stabbings-london-youtube-violence-police-knife-crime-gangs-a8373241.html" TargetMode="External"/><Relationship Id="rId28" Type="http://schemas.openxmlformats.org/officeDocument/2006/relationships/hyperlink" Target="http://www.thefader.com/2015/06/04/skepta-cover-story-konnichiwa-interview" TargetMode="External"/><Relationship Id="rId36" Type="http://schemas.openxmlformats.org/officeDocument/2006/relationships/hyperlink" Target="https://www.thetimes.co.uk/article/drill-the-demonic-music-linked-to-rise-in-youth-murders-0bkbh3csk" TargetMode="External"/><Relationship Id="rId49" Type="http://schemas.openxmlformats.org/officeDocument/2006/relationships/hyperlink" Target="https://www.theguardian.com/media/2008/may/30/channel4.television" TargetMode="External"/><Relationship Id="rId57" Type="http://schemas.openxmlformats.org/officeDocument/2006/relationships/hyperlink" Target="https://www.theguardian.com/uk-news/2018/may/29/youtube-deletes-30-music-videos-after-met-link-with-gang-violence" TargetMode="External"/><Relationship Id="rId61" Type="http://schemas.openxmlformats.org/officeDocument/2006/relationships/fontTable" Target="fontTable.xml"/><Relationship Id="rId10" Type="http://schemas.openxmlformats.org/officeDocument/2006/relationships/hyperlink" Target="http://news.bbc.co.uk/1/hi/entertainment/3055770.stm" TargetMode="External"/><Relationship Id="rId19" Type="http://schemas.openxmlformats.org/officeDocument/2006/relationships/hyperlink" Target="https://www.cps.gov.uk/legal-guidance/criminal-behaviour-orders" TargetMode="External"/><Relationship Id="rId31" Type="http://schemas.openxmlformats.org/officeDocument/2006/relationships/hyperlink" Target="https://ico.org.uk/about-the-ico/news-and-events/news-and-blogs/2018/11/ico-finds-metropolitan-police-service-s-gangs-matrix-breached-data-protection-laws/?fbclid=IwAR0V-QZZl_XH7PQVPPUAPM9kUZSlGhj22qlngJIGJjcItrByOCCjEPeStC8" TargetMode="External"/><Relationship Id="rId44" Type="http://schemas.openxmlformats.org/officeDocument/2006/relationships/hyperlink" Target="https://www.theguardian.com/world/2008/dec/28/knife-crime-deaths-eyewitness" TargetMode="External"/><Relationship Id="rId52" Type="http://schemas.openxmlformats.org/officeDocument/2006/relationships/hyperlink" Target="https://www.theguardian.com/law/2019/feb/03/stop-criminalising-our-musicians"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bc.co.uk/iplayer/episode/p065zhf8/radio-1-stories-gangs-drill-and-prayer" TargetMode="External"/><Relationship Id="rId14" Type="http://schemas.openxmlformats.org/officeDocument/2006/relationships/hyperlink" Target="https://www.indexoncensorship.org/2018/06/kill-drill-the-death-of-freedom-of-expression/" TargetMode="External"/><Relationship Id="rId22" Type="http://schemas.openxmlformats.org/officeDocument/2006/relationships/hyperlink" Target="https://www.theguardian.com/politics/2006/jun/08/uk.conservatives" TargetMode="External"/><Relationship Id="rId27" Type="http://schemas.openxmlformats.org/officeDocument/2006/relationships/hyperlink" Target="https://noisey.vice.com/en_uk/article/nek3qm/drill-knife-crime-violence-london-long-read" TargetMode="External"/><Relationship Id="rId30" Type="http://schemas.openxmlformats.org/officeDocument/2006/relationships/hyperlink" Target="https://assets.publishing.service.gov.uk/government/uploads/system/uploads/attachment_data/file/698009/serious-violence-strategy.pdf" TargetMode="External"/><Relationship Id="rId35" Type="http://schemas.openxmlformats.org/officeDocument/2006/relationships/hyperlink" Target="https://www.independent.co.uk/news/long_reads/knife-crime-london-stabbings-solution-how-to-depzman-john-costi-sarah-jones-a8309451.html" TargetMode="External"/><Relationship Id="rId43" Type="http://schemas.openxmlformats.org/officeDocument/2006/relationships/hyperlink" Target="http://news.bbc.co.uk/panorama/hi/front_page/newsid_8366000/8366280.stm" TargetMode="External"/><Relationship Id="rId48" Type="http://schemas.openxmlformats.org/officeDocument/2006/relationships/hyperlink" Target="https://www.thetimes.co.uk/article/drill-music-a-nihilistic-genre-filled-with-boasts-of-death-and-violence-g7p736tcj" TargetMode="External"/><Relationship Id="rId56" Type="http://schemas.openxmlformats.org/officeDocument/2006/relationships/hyperlink" Target="https://www.bbc.co.uk/news/newsbeat-44982560" TargetMode="External"/><Relationship Id="rId8" Type="http://schemas.openxmlformats.org/officeDocument/2006/relationships/hyperlink" Target="https://www.amnesty.org.uk/files/reports/Inside%20the%20matrix.pdf" TargetMode="External"/><Relationship Id="rId51" Type="http://schemas.openxmlformats.org/officeDocument/2006/relationships/hyperlink" Target="https://www.newstatesman.com/culture/music-theatre/2018/06/treating-drill-rappers-terrorists-colossal-mistake" TargetMode="External"/><Relationship Id="rId3" Type="http://schemas.openxmlformats.org/officeDocument/2006/relationships/styles" Target="styles.xml"/><Relationship Id="rId12" Type="http://schemas.openxmlformats.org/officeDocument/2006/relationships/hyperlink" Target="https://www.theguardian.com/music/2018/apr/09/uk-drill-music-london-wave-violent-crime" TargetMode="External"/><Relationship Id="rId17" Type="http://schemas.openxmlformats.org/officeDocument/2006/relationships/hyperlink" Target="https://www.theguardian.com/commentisfree/2018/may/09/police-gang-lists-racist-black-matrix" TargetMode="External"/><Relationship Id="rId25" Type="http://schemas.openxmlformats.org/officeDocument/2006/relationships/hyperlink" Target="https://www.equalityhumanrights.com/sites/default/files/is-britain-fairer-2018-pre-lay.pdf?fbclid=IwAR3qWZ3rVULJKMWT_ndlIla9o6EqrIwkv-jE_9KGcWCjlseEU_FHM7pJY8g" TargetMode="External"/><Relationship Id="rId33" Type="http://schemas.openxmlformats.org/officeDocument/2006/relationships/hyperlink" Target="https://www.newyorker.com/news/letter-from-the-uk/the-soundtrack-to-londons-murders" TargetMode="External"/><Relationship Id="rId38" Type="http://schemas.openxmlformats.org/officeDocument/2006/relationships/hyperlink" Target="https://www.standard.co.uk/news/crime/london-gang-members-to-be-treated-like-terror-suspects-under-new-measures-to-tackle-violent-crime-a3850626.html" TargetMode="External"/><Relationship Id="rId46" Type="http://schemas.openxmlformats.org/officeDocument/2006/relationships/hyperlink" Target="https://www.thetimes.co.uk/article/pirate-radio-djs-risk-prosecution-to-fight-gun-and-knife-crime-fk3z5cjtcgj" TargetMode="External"/><Relationship Id="rId59" Type="http://schemas.openxmlformats.org/officeDocument/2006/relationships/hyperlink" Target="http://yvcommission.com/interim-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EB9C0-9EFF-4C4D-9B6F-E2DD6295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2745</TotalTime>
  <Pages>23</Pages>
  <Words>9575</Words>
  <Characters>54584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Fatsis L.</dc:creator>
  <cp:keywords/>
  <dc:description/>
  <cp:lastModifiedBy>Fatsis L.</cp:lastModifiedBy>
  <cp:revision>2963</cp:revision>
  <dcterms:created xsi:type="dcterms:W3CDTF">2018-11-27T14:07:00Z</dcterms:created>
  <dcterms:modified xsi:type="dcterms:W3CDTF">2019-03-25T10:37:00Z</dcterms:modified>
</cp:coreProperties>
</file>