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0ECA8" w14:textId="77777777" w:rsidR="00881A98" w:rsidRDefault="00881A98" w:rsidP="00881A98">
      <w:pPr>
        <w:widowControl w:val="0"/>
        <w:autoSpaceDE w:val="0"/>
        <w:autoSpaceDN w:val="0"/>
        <w:adjustRightInd w:val="0"/>
        <w:spacing w:after="240" w:line="480" w:lineRule="auto"/>
        <w:jc w:val="center"/>
        <w:rPr>
          <w:b/>
          <w:bCs/>
          <w:color w:val="000000"/>
        </w:rPr>
      </w:pPr>
      <w:r w:rsidRPr="009A7FE7">
        <w:rPr>
          <w:b/>
          <w:bCs/>
          <w:color w:val="000000"/>
        </w:rPr>
        <w:t xml:space="preserve">HIV Testing among </w:t>
      </w:r>
      <w:r>
        <w:rPr>
          <w:b/>
          <w:bCs/>
          <w:color w:val="000000"/>
        </w:rPr>
        <w:t xml:space="preserve">a Representative Community Sample of </w:t>
      </w:r>
      <w:r w:rsidRPr="009A7FE7">
        <w:rPr>
          <w:b/>
          <w:bCs/>
          <w:color w:val="000000"/>
        </w:rPr>
        <w:t>Gay, Bisexual, and Other</w:t>
      </w:r>
      <w:r>
        <w:rPr>
          <w:b/>
          <w:bCs/>
          <w:color w:val="000000"/>
        </w:rPr>
        <w:t xml:space="preserve"> Men Who Have Sex with Men in Vancouver, Canada</w:t>
      </w:r>
    </w:p>
    <w:p w14:paraId="6513B41C" w14:textId="77777777" w:rsidR="00881A98" w:rsidRDefault="00881A98" w:rsidP="00881A98">
      <w:pPr>
        <w:widowControl w:val="0"/>
        <w:autoSpaceDE w:val="0"/>
        <w:autoSpaceDN w:val="0"/>
        <w:adjustRightInd w:val="0"/>
        <w:spacing w:after="240" w:line="480" w:lineRule="auto"/>
        <w:jc w:val="center"/>
        <w:rPr>
          <w:bCs/>
          <w:color w:val="000000"/>
        </w:rPr>
      </w:pPr>
      <w:r w:rsidRPr="00CC144E">
        <w:rPr>
          <w:bCs/>
          <w:color w:val="000000"/>
        </w:rPr>
        <w:t>Heather L. Armstrong,</w:t>
      </w:r>
      <w:r w:rsidRPr="005F317C">
        <w:rPr>
          <w:bCs/>
          <w:color w:val="000000"/>
          <w:vertAlign w:val="superscript"/>
        </w:rPr>
        <w:t>1,2</w:t>
      </w:r>
      <w:r w:rsidRPr="00CC144E">
        <w:rPr>
          <w:bCs/>
          <w:color w:val="000000"/>
        </w:rPr>
        <w:t xml:space="preserve"> Lu Wang,</w:t>
      </w:r>
      <w:r>
        <w:rPr>
          <w:bCs/>
          <w:color w:val="000000"/>
          <w:vertAlign w:val="superscript"/>
        </w:rPr>
        <w:t>1</w:t>
      </w:r>
      <w:r w:rsidRPr="00CC144E">
        <w:rPr>
          <w:bCs/>
          <w:color w:val="000000"/>
        </w:rPr>
        <w:t xml:space="preserve"> Julia Zhu,</w:t>
      </w:r>
      <w:r>
        <w:rPr>
          <w:bCs/>
          <w:color w:val="000000"/>
          <w:vertAlign w:val="superscript"/>
        </w:rPr>
        <w:t>1</w:t>
      </w:r>
      <w:r w:rsidRPr="00CC144E">
        <w:rPr>
          <w:bCs/>
          <w:color w:val="000000"/>
        </w:rPr>
        <w:t xml:space="preserve"> Nathan J. Lachowsky,</w:t>
      </w:r>
      <w:r>
        <w:rPr>
          <w:bCs/>
          <w:color w:val="000000"/>
          <w:vertAlign w:val="superscript"/>
        </w:rPr>
        <w:t>1,3</w:t>
      </w:r>
      <w:r w:rsidRPr="00CC144E">
        <w:rPr>
          <w:bCs/>
          <w:color w:val="000000"/>
        </w:rPr>
        <w:t xml:space="preserve"> Kiffer G. Card,</w:t>
      </w:r>
      <w:r>
        <w:rPr>
          <w:bCs/>
          <w:color w:val="000000"/>
          <w:vertAlign w:val="superscript"/>
        </w:rPr>
        <w:t>1,4</w:t>
      </w:r>
      <w:r w:rsidRPr="00CC144E">
        <w:rPr>
          <w:bCs/>
          <w:color w:val="000000"/>
        </w:rPr>
        <w:t xml:space="preserve"> Jason Wong,</w:t>
      </w:r>
      <w:r>
        <w:rPr>
          <w:bCs/>
          <w:color w:val="000000"/>
          <w:vertAlign w:val="superscript"/>
        </w:rPr>
        <w:t>5</w:t>
      </w:r>
      <w:r w:rsidRPr="00CC144E">
        <w:rPr>
          <w:bCs/>
          <w:color w:val="000000"/>
        </w:rPr>
        <w:t xml:space="preserve"> Jody Jollimore,</w:t>
      </w:r>
      <w:r>
        <w:rPr>
          <w:bCs/>
          <w:color w:val="000000"/>
          <w:vertAlign w:val="superscript"/>
        </w:rPr>
        <w:t>6</w:t>
      </w:r>
      <w:r w:rsidRPr="00CC144E">
        <w:rPr>
          <w:bCs/>
          <w:color w:val="000000"/>
        </w:rPr>
        <w:t xml:space="preserve"> </w:t>
      </w:r>
      <w:r>
        <w:rPr>
          <w:bCs/>
          <w:color w:val="000000"/>
        </w:rPr>
        <w:t>Joshua Edward,</w:t>
      </w:r>
      <w:r>
        <w:rPr>
          <w:bCs/>
          <w:color w:val="000000"/>
          <w:vertAlign w:val="superscript"/>
        </w:rPr>
        <w:t>7</w:t>
      </w:r>
      <w:r>
        <w:rPr>
          <w:bCs/>
          <w:color w:val="000000"/>
        </w:rPr>
        <w:t xml:space="preserve"> </w:t>
      </w:r>
      <w:r w:rsidRPr="00CC144E">
        <w:rPr>
          <w:bCs/>
          <w:color w:val="000000"/>
        </w:rPr>
        <w:t>Eric A. Roth,</w:t>
      </w:r>
      <w:r>
        <w:rPr>
          <w:bCs/>
          <w:color w:val="000000"/>
          <w:vertAlign w:val="superscript"/>
        </w:rPr>
        <w:t>8</w:t>
      </w:r>
      <w:r w:rsidRPr="00CC144E">
        <w:rPr>
          <w:bCs/>
          <w:color w:val="000000"/>
        </w:rPr>
        <w:t xml:space="preserve"> Robert S. Hogg,</w:t>
      </w:r>
      <w:r>
        <w:rPr>
          <w:bCs/>
          <w:color w:val="000000"/>
          <w:vertAlign w:val="superscript"/>
        </w:rPr>
        <w:t>1,4</w:t>
      </w:r>
      <w:r w:rsidRPr="00CC144E">
        <w:rPr>
          <w:bCs/>
          <w:color w:val="000000"/>
        </w:rPr>
        <w:t xml:space="preserve"> </w:t>
      </w:r>
      <w:r>
        <w:rPr>
          <w:bCs/>
          <w:color w:val="000000"/>
        </w:rPr>
        <w:t xml:space="preserve">&amp; </w:t>
      </w:r>
      <w:r w:rsidRPr="00CC144E">
        <w:rPr>
          <w:bCs/>
          <w:color w:val="000000"/>
        </w:rPr>
        <w:t>David M. Moore</w:t>
      </w:r>
      <w:r>
        <w:rPr>
          <w:bCs/>
          <w:color w:val="000000"/>
          <w:vertAlign w:val="superscript"/>
        </w:rPr>
        <w:t>1,</w:t>
      </w:r>
      <w:r w:rsidRPr="005F317C">
        <w:rPr>
          <w:bCs/>
          <w:color w:val="000000"/>
          <w:vertAlign w:val="superscript"/>
        </w:rPr>
        <w:t>2</w:t>
      </w:r>
    </w:p>
    <w:p w14:paraId="3FF1872A" w14:textId="77777777" w:rsidR="00881A98" w:rsidRPr="00A157FB" w:rsidRDefault="00881A98" w:rsidP="00881A98">
      <w:pPr>
        <w:rPr>
          <w:bCs/>
          <w:color w:val="000000"/>
        </w:rPr>
      </w:pPr>
      <w:r>
        <w:rPr>
          <w:bCs/>
          <w:color w:val="000000"/>
          <w:vertAlign w:val="superscript"/>
        </w:rPr>
        <w:t xml:space="preserve">1 </w:t>
      </w:r>
      <w:r>
        <w:rPr>
          <w:bCs/>
          <w:color w:val="000000"/>
        </w:rPr>
        <w:t>British Columbia Centre for Excellence in HIV/AIDS, Vancouver, Canada</w:t>
      </w:r>
    </w:p>
    <w:p w14:paraId="2FDB2CCD" w14:textId="77777777" w:rsidR="00881A98" w:rsidRPr="00DA5EFA" w:rsidRDefault="00881A98" w:rsidP="00881A98">
      <w:pPr>
        <w:rPr>
          <w:bCs/>
          <w:color w:val="000000"/>
        </w:rPr>
      </w:pPr>
      <w:r w:rsidRPr="005F317C">
        <w:rPr>
          <w:bCs/>
          <w:color w:val="000000"/>
          <w:vertAlign w:val="superscript"/>
        </w:rPr>
        <w:t>2</w:t>
      </w:r>
      <w:r>
        <w:rPr>
          <w:bCs/>
          <w:color w:val="000000"/>
        </w:rPr>
        <w:t xml:space="preserve"> Department of Medicine, University of British Columbia, Vancouver, Canada</w:t>
      </w:r>
    </w:p>
    <w:p w14:paraId="06528673" w14:textId="77777777" w:rsidR="00881A98" w:rsidRPr="00DA5EFA" w:rsidRDefault="00881A98" w:rsidP="00881A98">
      <w:pPr>
        <w:rPr>
          <w:bCs/>
          <w:color w:val="000000"/>
        </w:rPr>
      </w:pPr>
      <w:r>
        <w:rPr>
          <w:bCs/>
          <w:color w:val="000000"/>
          <w:vertAlign w:val="superscript"/>
        </w:rPr>
        <w:t>3</w:t>
      </w:r>
      <w:r>
        <w:rPr>
          <w:bCs/>
          <w:color w:val="000000"/>
        </w:rPr>
        <w:t xml:space="preserve"> School of Public Health and Social Policy, University of Victoria, Victoria, Canada </w:t>
      </w:r>
    </w:p>
    <w:p w14:paraId="26FC9251" w14:textId="77777777" w:rsidR="00881A98" w:rsidRPr="00DA5EFA" w:rsidRDefault="00881A98" w:rsidP="00881A98">
      <w:pPr>
        <w:rPr>
          <w:bCs/>
          <w:color w:val="000000"/>
        </w:rPr>
      </w:pPr>
      <w:r>
        <w:rPr>
          <w:bCs/>
          <w:color w:val="000000"/>
          <w:vertAlign w:val="superscript"/>
        </w:rPr>
        <w:t>4</w:t>
      </w:r>
      <w:r>
        <w:rPr>
          <w:bCs/>
          <w:color w:val="000000"/>
        </w:rPr>
        <w:t xml:space="preserve"> Faculty of Health Sciences, Simon Fraser University, Burnaby, Canada</w:t>
      </w:r>
    </w:p>
    <w:p w14:paraId="4285EB2B" w14:textId="77777777" w:rsidR="00881A98" w:rsidRPr="00DA5EFA" w:rsidRDefault="00881A98" w:rsidP="00881A98">
      <w:pPr>
        <w:rPr>
          <w:bCs/>
          <w:color w:val="000000"/>
        </w:rPr>
      </w:pPr>
      <w:r>
        <w:rPr>
          <w:bCs/>
          <w:color w:val="000000"/>
          <w:vertAlign w:val="superscript"/>
        </w:rPr>
        <w:t>5</w:t>
      </w:r>
      <w:r>
        <w:rPr>
          <w:bCs/>
          <w:color w:val="000000"/>
        </w:rPr>
        <w:t xml:space="preserve"> British Columbia Centre for Disease Control, Vancouver, Canada</w:t>
      </w:r>
    </w:p>
    <w:p w14:paraId="269B9DE0" w14:textId="77777777" w:rsidR="00881A98" w:rsidRDefault="00881A98" w:rsidP="00881A98">
      <w:pPr>
        <w:rPr>
          <w:bCs/>
          <w:color w:val="000000"/>
        </w:rPr>
      </w:pPr>
      <w:r>
        <w:rPr>
          <w:bCs/>
          <w:color w:val="000000"/>
          <w:vertAlign w:val="superscript"/>
        </w:rPr>
        <w:t>6</w:t>
      </w:r>
      <w:r>
        <w:rPr>
          <w:bCs/>
          <w:color w:val="000000"/>
        </w:rPr>
        <w:t xml:space="preserve"> Community Based Research Centre for Gay Men’s Health, Vancouver, Canada</w:t>
      </w:r>
    </w:p>
    <w:p w14:paraId="3B045844" w14:textId="77777777" w:rsidR="00881A98" w:rsidRDefault="00881A98" w:rsidP="00881A98">
      <w:pPr>
        <w:rPr>
          <w:bCs/>
          <w:color w:val="000000"/>
        </w:rPr>
      </w:pPr>
      <w:r w:rsidRPr="00116BDA">
        <w:rPr>
          <w:bCs/>
          <w:color w:val="000000"/>
          <w:vertAlign w:val="superscript"/>
        </w:rPr>
        <w:t>7</w:t>
      </w:r>
      <w:r>
        <w:rPr>
          <w:bCs/>
          <w:color w:val="000000"/>
        </w:rPr>
        <w:t xml:space="preserve"> </w:t>
      </w:r>
      <w:r w:rsidRPr="00116BDA">
        <w:rPr>
          <w:bCs/>
          <w:color w:val="000000"/>
        </w:rPr>
        <w:t>Health</w:t>
      </w:r>
      <w:r>
        <w:rPr>
          <w:bCs/>
          <w:color w:val="000000"/>
        </w:rPr>
        <w:t xml:space="preserve"> Initiative for Men, Vancouver, Canada</w:t>
      </w:r>
    </w:p>
    <w:p w14:paraId="30BB03E4" w14:textId="77777777" w:rsidR="00881A98" w:rsidRDefault="00881A98" w:rsidP="00881A98">
      <w:pPr>
        <w:rPr>
          <w:bCs/>
          <w:color w:val="000000"/>
        </w:rPr>
      </w:pPr>
      <w:r w:rsidRPr="00116BDA">
        <w:rPr>
          <w:bCs/>
          <w:color w:val="000000"/>
          <w:vertAlign w:val="superscript"/>
        </w:rPr>
        <w:t>8</w:t>
      </w:r>
      <w:r>
        <w:rPr>
          <w:bCs/>
          <w:color w:val="000000"/>
        </w:rPr>
        <w:t xml:space="preserve"> Department of Anthropology, University of Victoria, Victoria, Canada</w:t>
      </w:r>
    </w:p>
    <w:p w14:paraId="11911DD8" w14:textId="77777777" w:rsidR="00881A98" w:rsidRPr="00116BDA" w:rsidRDefault="00881A98" w:rsidP="00881A98">
      <w:pPr>
        <w:rPr>
          <w:bCs/>
          <w:color w:val="000000"/>
          <w:vertAlign w:val="superscript"/>
        </w:rPr>
      </w:pPr>
    </w:p>
    <w:p w14:paraId="07329D0C" w14:textId="77777777" w:rsidR="00881A98" w:rsidRDefault="00881A98" w:rsidP="00881A98">
      <w:pPr>
        <w:rPr>
          <w:rFonts w:ascii="Arial" w:eastAsia="Times New Roman" w:hAnsi="Arial" w:cs="Arial"/>
          <w:color w:val="666666"/>
          <w:sz w:val="18"/>
          <w:szCs w:val="18"/>
          <w:shd w:val="clear" w:color="auto" w:fill="FFFFFF"/>
        </w:rPr>
      </w:pPr>
    </w:p>
    <w:p w14:paraId="3BBF83F7" w14:textId="77777777" w:rsidR="00881A98" w:rsidRDefault="00881A98" w:rsidP="00881A98">
      <w:pPr>
        <w:rPr>
          <w:bCs/>
          <w:color w:val="000000"/>
        </w:rPr>
      </w:pPr>
      <w:r>
        <w:rPr>
          <w:bCs/>
          <w:color w:val="000000"/>
        </w:rPr>
        <w:t>RUNNING HEAD: HIV testing among gay and bisexual men</w:t>
      </w:r>
    </w:p>
    <w:p w14:paraId="3D3673D2" w14:textId="77777777" w:rsidR="00881A98" w:rsidRDefault="00881A98" w:rsidP="00881A98">
      <w:pPr>
        <w:rPr>
          <w:bCs/>
          <w:color w:val="000000"/>
        </w:rPr>
      </w:pPr>
    </w:p>
    <w:p w14:paraId="6D061800" w14:textId="77777777" w:rsidR="00881A98" w:rsidRDefault="00881A98" w:rsidP="00881A98">
      <w:pPr>
        <w:rPr>
          <w:bCs/>
          <w:color w:val="000000"/>
        </w:rPr>
      </w:pPr>
    </w:p>
    <w:p w14:paraId="1DD3BA9A" w14:textId="77777777" w:rsidR="00881A98" w:rsidRDefault="00881A98" w:rsidP="00881A98">
      <w:pPr>
        <w:rPr>
          <w:bCs/>
          <w:color w:val="000000"/>
        </w:rPr>
      </w:pPr>
      <w:r>
        <w:rPr>
          <w:bCs/>
          <w:color w:val="000000"/>
        </w:rPr>
        <w:t>CORRESPONDING AUTHOR:</w:t>
      </w:r>
    </w:p>
    <w:p w14:paraId="5EAA707F" w14:textId="77777777" w:rsidR="00881A98" w:rsidRDefault="00881A98" w:rsidP="00881A98">
      <w:pPr>
        <w:rPr>
          <w:bCs/>
          <w:color w:val="000000"/>
        </w:rPr>
      </w:pPr>
    </w:p>
    <w:p w14:paraId="4BAAAE13" w14:textId="77777777" w:rsidR="00881A98" w:rsidRDefault="00881A98" w:rsidP="00881A98">
      <w:pPr>
        <w:rPr>
          <w:bCs/>
          <w:color w:val="000000"/>
        </w:rPr>
      </w:pPr>
      <w:r>
        <w:rPr>
          <w:bCs/>
          <w:color w:val="000000"/>
        </w:rPr>
        <w:t>Heather Armstrong, PhD</w:t>
      </w:r>
    </w:p>
    <w:p w14:paraId="6DE4E4FE" w14:textId="77777777" w:rsidR="00881A98" w:rsidRDefault="00881A98" w:rsidP="00881A98">
      <w:pPr>
        <w:rPr>
          <w:bCs/>
          <w:color w:val="000000"/>
        </w:rPr>
      </w:pPr>
      <w:r>
        <w:rPr>
          <w:bCs/>
          <w:color w:val="000000"/>
        </w:rPr>
        <w:t>505-1200 Burrard St.</w:t>
      </w:r>
    </w:p>
    <w:p w14:paraId="0131D92A" w14:textId="77777777" w:rsidR="00881A98" w:rsidRDefault="00881A98" w:rsidP="00881A98">
      <w:pPr>
        <w:rPr>
          <w:bCs/>
          <w:color w:val="000000"/>
        </w:rPr>
      </w:pPr>
      <w:r>
        <w:rPr>
          <w:bCs/>
          <w:color w:val="000000"/>
        </w:rPr>
        <w:t>Vancouver, British Columbia, Canada</w:t>
      </w:r>
    </w:p>
    <w:p w14:paraId="7064E185" w14:textId="77777777" w:rsidR="00881A98" w:rsidRDefault="00881A98" w:rsidP="00881A98">
      <w:pPr>
        <w:rPr>
          <w:bCs/>
          <w:color w:val="000000"/>
        </w:rPr>
      </w:pPr>
      <w:r>
        <w:rPr>
          <w:bCs/>
          <w:color w:val="000000"/>
        </w:rPr>
        <w:t>V6Z 2C7</w:t>
      </w:r>
    </w:p>
    <w:p w14:paraId="692C8D2C" w14:textId="77777777" w:rsidR="00881A98" w:rsidRDefault="00881A98" w:rsidP="00881A98">
      <w:pPr>
        <w:rPr>
          <w:bCs/>
          <w:color w:val="000000"/>
        </w:rPr>
      </w:pPr>
      <w:r>
        <w:rPr>
          <w:bCs/>
          <w:color w:val="000000"/>
        </w:rPr>
        <w:t>Phone: 604-558-2017</w:t>
      </w:r>
    </w:p>
    <w:p w14:paraId="6D30BEE7" w14:textId="77777777" w:rsidR="00881A98" w:rsidRDefault="00881A98" w:rsidP="00881A98">
      <w:pPr>
        <w:rPr>
          <w:bCs/>
          <w:color w:val="000000"/>
        </w:rPr>
      </w:pPr>
      <w:r>
        <w:rPr>
          <w:bCs/>
          <w:color w:val="000000"/>
        </w:rPr>
        <w:t xml:space="preserve">Email: </w:t>
      </w:r>
      <w:hyperlink r:id="rId8" w:history="1">
        <w:r w:rsidRPr="00933695">
          <w:rPr>
            <w:rStyle w:val="Hyperlink"/>
            <w:bCs/>
          </w:rPr>
          <w:t>harmstrong@cfenet.ubc.ca</w:t>
        </w:r>
      </w:hyperlink>
    </w:p>
    <w:p w14:paraId="02188FAB" w14:textId="77777777" w:rsidR="00881A98" w:rsidRDefault="00881A98" w:rsidP="00881A98">
      <w:pPr>
        <w:rPr>
          <w:bCs/>
          <w:color w:val="000000"/>
        </w:rPr>
      </w:pPr>
    </w:p>
    <w:p w14:paraId="034C4E65" w14:textId="77777777" w:rsidR="00881A98" w:rsidRPr="00116BDA" w:rsidRDefault="00881A98" w:rsidP="00881A98">
      <w:pPr>
        <w:rPr>
          <w:bCs/>
          <w:color w:val="000000"/>
        </w:rPr>
      </w:pPr>
    </w:p>
    <w:p w14:paraId="21681FCF" w14:textId="77777777" w:rsidR="00881A98" w:rsidRPr="004133D8" w:rsidRDefault="00881A98" w:rsidP="00881A98">
      <w:pPr>
        <w:widowControl w:val="0"/>
        <w:autoSpaceDE w:val="0"/>
        <w:autoSpaceDN w:val="0"/>
        <w:adjustRightInd w:val="0"/>
        <w:spacing w:after="240" w:line="480" w:lineRule="auto"/>
        <w:rPr>
          <w:color w:val="000000"/>
        </w:rPr>
      </w:pPr>
      <w:r>
        <w:rPr>
          <w:color w:val="000000"/>
        </w:rPr>
        <w:t>ACKNOWLEDGMENTS</w:t>
      </w:r>
    </w:p>
    <w:p w14:paraId="32990BA2" w14:textId="77777777" w:rsidR="00881A98" w:rsidRDefault="00881A98" w:rsidP="00881A98">
      <w:pPr>
        <w:widowControl w:val="0"/>
        <w:autoSpaceDE w:val="0"/>
        <w:autoSpaceDN w:val="0"/>
        <w:adjustRightInd w:val="0"/>
        <w:ind w:firstLine="720"/>
      </w:pPr>
      <w:r w:rsidRPr="0092164B">
        <w:t xml:space="preserve">The authors would like to thank the Momentum </w:t>
      </w:r>
      <w:r>
        <w:t xml:space="preserve">Health </w:t>
      </w:r>
      <w:r w:rsidRPr="0092164B">
        <w:t>Study participants, office staff</w:t>
      </w:r>
      <w:r>
        <w:t>,</w:t>
      </w:r>
      <w:r w:rsidRPr="0092164B">
        <w:t xml:space="preserve"> and community advisory board, as well as our community partner agencies, He</w:t>
      </w:r>
      <w:r>
        <w:t>alth Initiative for Men, YouthCO</w:t>
      </w:r>
      <w:r w:rsidRPr="0092164B">
        <w:t xml:space="preserve"> HIV </w:t>
      </w:r>
      <w:r>
        <w:t>&amp;</w:t>
      </w:r>
      <w:r w:rsidRPr="0092164B">
        <w:t xml:space="preserve"> Hep C Society, and Positive Living Society of BC. </w:t>
      </w:r>
    </w:p>
    <w:p w14:paraId="346003F8" w14:textId="77777777" w:rsidR="00881A98" w:rsidRDefault="00881A98" w:rsidP="00881A98">
      <w:pPr>
        <w:widowControl w:val="0"/>
        <w:autoSpaceDE w:val="0"/>
        <w:autoSpaceDN w:val="0"/>
        <w:adjustRightInd w:val="0"/>
      </w:pPr>
    </w:p>
    <w:p w14:paraId="62850AD2" w14:textId="77777777" w:rsidR="00881A98" w:rsidRDefault="00881A98" w:rsidP="00881A98">
      <w:pPr>
        <w:widowControl w:val="0"/>
        <w:autoSpaceDE w:val="0"/>
        <w:autoSpaceDN w:val="0"/>
        <w:adjustRightInd w:val="0"/>
      </w:pPr>
      <w:r>
        <w:t xml:space="preserve">COMPLIANCE WITH ETHICAL STANDARDS. </w:t>
      </w:r>
    </w:p>
    <w:p w14:paraId="24FD104E" w14:textId="77777777" w:rsidR="00881A98" w:rsidRDefault="00881A98" w:rsidP="00881A98">
      <w:pPr>
        <w:widowControl w:val="0"/>
        <w:autoSpaceDE w:val="0"/>
        <w:autoSpaceDN w:val="0"/>
        <w:adjustRightInd w:val="0"/>
      </w:pPr>
    </w:p>
    <w:p w14:paraId="1B673709" w14:textId="77777777" w:rsidR="00881A98" w:rsidRDefault="00881A98" w:rsidP="00881A98">
      <w:pPr>
        <w:widowControl w:val="0"/>
        <w:autoSpaceDE w:val="0"/>
        <w:autoSpaceDN w:val="0"/>
        <w:adjustRightInd w:val="0"/>
        <w:ind w:firstLine="720"/>
      </w:pPr>
      <w:r w:rsidRPr="0092164B">
        <w:t>Momentum is funded through the National Institute on Drug Abuse (R01DA031055-01A1) and the Canadian Institutes for Health Research (MOP-107544</w:t>
      </w:r>
      <w:r>
        <w:t xml:space="preserve">, 143342, </w:t>
      </w:r>
      <w:r w:rsidRPr="008C0FDD">
        <w:t>PJT</w:t>
      </w:r>
      <w:r>
        <w:t>-</w:t>
      </w:r>
      <w:r w:rsidRPr="008C0FDD">
        <w:t>153139</w:t>
      </w:r>
      <w:r w:rsidRPr="0092164B">
        <w:t xml:space="preserve">). </w:t>
      </w:r>
      <w:r>
        <w:t xml:space="preserve">HLA is supported by a Postdoctoral Fellowship Award from the Canadian Institutes of Health </w:t>
      </w:r>
      <w:r>
        <w:lastRenderedPageBreak/>
        <w:t>Research (</w:t>
      </w:r>
      <w:r w:rsidRPr="003C606C">
        <w:t>Grant # M</w:t>
      </w:r>
      <w:r>
        <w:t>FE</w:t>
      </w:r>
      <w:r w:rsidRPr="003C606C">
        <w:t>-15</w:t>
      </w:r>
      <w:r>
        <w:t>2</w:t>
      </w:r>
      <w:r w:rsidRPr="003C606C">
        <w:t>44</w:t>
      </w:r>
      <w:r>
        <w:t xml:space="preserve">3). </w:t>
      </w:r>
      <w:r w:rsidRPr="0092164B">
        <w:t xml:space="preserve">NJL </w:t>
      </w:r>
      <w:r>
        <w:t>was</w:t>
      </w:r>
      <w:r w:rsidRPr="0092164B">
        <w:t xml:space="preserve"> supported by a CANFAR/CTN Postdoctoral Fellowship Award. DMM </w:t>
      </w:r>
      <w:r>
        <w:t xml:space="preserve">and NJL are supported by </w:t>
      </w:r>
      <w:r w:rsidRPr="0092164B">
        <w:t>Scholar Award</w:t>
      </w:r>
      <w:r>
        <w:t>s</w:t>
      </w:r>
      <w:r w:rsidRPr="0092164B">
        <w:t xml:space="preserve"> from the Michael Smith Foundation for Health Research (#5209</w:t>
      </w:r>
      <w:r>
        <w:t>, #16863</w:t>
      </w:r>
      <w:r w:rsidRPr="0092164B">
        <w:t xml:space="preserve">). </w:t>
      </w:r>
      <w:r>
        <w:t xml:space="preserve">The authors have no conflicts of interest to report. All participants provided informed consent. All study procedures received ethical approval from the research ethics boards of the University of British Columbia, the University of Victoria, and Simon Fraser University. </w:t>
      </w:r>
    </w:p>
    <w:p w14:paraId="4978C572" w14:textId="393B8ECA" w:rsidR="006B363C" w:rsidRDefault="00881A98" w:rsidP="00881A98">
      <w:pPr>
        <w:rPr>
          <w:bCs/>
          <w:color w:val="000000"/>
        </w:rPr>
      </w:pPr>
      <w:r>
        <w:rPr>
          <w:bCs/>
          <w:color w:val="000000"/>
        </w:rPr>
        <w:br w:type="page"/>
      </w:r>
    </w:p>
    <w:p w14:paraId="398584BA" w14:textId="7F803197" w:rsidR="00CC144E" w:rsidRDefault="001D67F4" w:rsidP="006B363C">
      <w:pPr>
        <w:widowControl w:val="0"/>
        <w:autoSpaceDE w:val="0"/>
        <w:autoSpaceDN w:val="0"/>
        <w:adjustRightInd w:val="0"/>
        <w:spacing w:line="480" w:lineRule="auto"/>
        <w:rPr>
          <w:bCs/>
          <w:color w:val="000000"/>
        </w:rPr>
      </w:pPr>
      <w:r>
        <w:rPr>
          <w:bCs/>
          <w:color w:val="000000"/>
        </w:rPr>
        <w:lastRenderedPageBreak/>
        <w:t xml:space="preserve">ABSTACT </w:t>
      </w:r>
    </w:p>
    <w:p w14:paraId="0D907480" w14:textId="503A8AF4" w:rsidR="00BA41BE" w:rsidRDefault="00947174" w:rsidP="006B363C">
      <w:pPr>
        <w:widowControl w:val="0"/>
        <w:autoSpaceDE w:val="0"/>
        <w:autoSpaceDN w:val="0"/>
        <w:adjustRightInd w:val="0"/>
        <w:spacing w:line="480" w:lineRule="auto"/>
        <w:ind w:firstLine="720"/>
        <w:rPr>
          <w:bCs/>
          <w:color w:val="000000"/>
        </w:rPr>
      </w:pPr>
      <w:r>
        <w:rPr>
          <w:bCs/>
          <w:color w:val="000000"/>
        </w:rPr>
        <w:t>Earl</w:t>
      </w:r>
      <w:r w:rsidR="00515A13">
        <w:rPr>
          <w:bCs/>
          <w:color w:val="000000"/>
        </w:rPr>
        <w:t>ier</w:t>
      </w:r>
      <w:r>
        <w:rPr>
          <w:bCs/>
          <w:color w:val="000000"/>
        </w:rPr>
        <w:t xml:space="preserve"> </w:t>
      </w:r>
      <w:r w:rsidR="00515A13">
        <w:rPr>
          <w:bCs/>
          <w:color w:val="000000"/>
        </w:rPr>
        <w:t xml:space="preserve">HIV diagnosis </w:t>
      </w:r>
      <w:r>
        <w:rPr>
          <w:bCs/>
          <w:color w:val="000000"/>
        </w:rPr>
        <w:t xml:space="preserve">allows for improved treatment outcomes and </w:t>
      </w:r>
      <w:r w:rsidR="00515A13">
        <w:rPr>
          <w:bCs/>
          <w:color w:val="000000"/>
        </w:rPr>
        <w:t>secondary prevention</w:t>
      </w:r>
      <w:r w:rsidR="00D50C13">
        <w:rPr>
          <w:bCs/>
          <w:color w:val="000000"/>
        </w:rPr>
        <w:t xml:space="preserve">. </w:t>
      </w:r>
      <w:r w:rsidR="007F2615">
        <w:rPr>
          <w:bCs/>
          <w:color w:val="000000"/>
        </w:rPr>
        <w:t>I</w:t>
      </w:r>
      <w:r w:rsidR="00D50C13">
        <w:rPr>
          <w:bCs/>
          <w:color w:val="000000"/>
        </w:rPr>
        <w:t>t is recommended that all individua</w:t>
      </w:r>
      <w:r w:rsidR="00340C16">
        <w:rPr>
          <w:bCs/>
          <w:color w:val="000000"/>
        </w:rPr>
        <w:t>ls know their HIV status</w:t>
      </w:r>
      <w:r w:rsidR="00D50C13">
        <w:rPr>
          <w:bCs/>
          <w:color w:val="000000"/>
        </w:rPr>
        <w:t xml:space="preserve"> and that those at higher</w:t>
      </w:r>
      <w:r w:rsidR="003C0649">
        <w:rPr>
          <w:bCs/>
          <w:color w:val="000000"/>
        </w:rPr>
        <w:t xml:space="preserve"> </w:t>
      </w:r>
      <w:r w:rsidR="00D50C13">
        <w:rPr>
          <w:bCs/>
          <w:color w:val="000000"/>
        </w:rPr>
        <w:t>risk te</w:t>
      </w:r>
      <w:r w:rsidR="00E53BAE">
        <w:rPr>
          <w:bCs/>
          <w:color w:val="000000"/>
        </w:rPr>
        <w:t>s</w:t>
      </w:r>
      <w:r w:rsidR="00D50C13">
        <w:rPr>
          <w:bCs/>
          <w:color w:val="000000"/>
        </w:rPr>
        <w:t xml:space="preserve">t more frequently. </w:t>
      </w:r>
      <w:r w:rsidR="00680FAE">
        <w:rPr>
          <w:bCs/>
          <w:color w:val="000000"/>
        </w:rPr>
        <w:t>Using a representative community sample of gay, bisexual, and other men who have sex with men (GBMSM)</w:t>
      </w:r>
      <w:r w:rsidR="0021303E">
        <w:rPr>
          <w:bCs/>
          <w:color w:val="000000"/>
        </w:rPr>
        <w:t xml:space="preserve">, </w:t>
      </w:r>
      <w:r w:rsidR="00D50C13">
        <w:rPr>
          <w:bCs/>
          <w:color w:val="000000"/>
        </w:rPr>
        <w:t>we aimed to</w:t>
      </w:r>
      <w:r w:rsidR="00035537">
        <w:rPr>
          <w:bCs/>
          <w:color w:val="000000"/>
        </w:rPr>
        <w:t>: 1)</w:t>
      </w:r>
      <w:r w:rsidR="007C69ED">
        <w:rPr>
          <w:bCs/>
          <w:color w:val="000000"/>
        </w:rPr>
        <w:t xml:space="preserve"> determine the </w:t>
      </w:r>
      <w:r w:rsidR="00901C80">
        <w:rPr>
          <w:bCs/>
          <w:color w:val="000000"/>
        </w:rPr>
        <w:t>proportion</w:t>
      </w:r>
      <w:r w:rsidR="007C69ED">
        <w:rPr>
          <w:bCs/>
          <w:color w:val="000000"/>
        </w:rPr>
        <w:t xml:space="preserve"> of GBMSM who </w:t>
      </w:r>
      <w:r w:rsidR="00AB2E81">
        <w:rPr>
          <w:bCs/>
          <w:color w:val="000000"/>
        </w:rPr>
        <w:t xml:space="preserve">have </w:t>
      </w:r>
      <w:r w:rsidR="007C69ED">
        <w:rPr>
          <w:bCs/>
          <w:color w:val="000000"/>
        </w:rPr>
        <w:t>tested</w:t>
      </w:r>
      <w:r w:rsidR="003A3948">
        <w:rPr>
          <w:bCs/>
          <w:color w:val="000000"/>
        </w:rPr>
        <w:t xml:space="preserve"> in the past 2 years</w:t>
      </w:r>
      <w:r w:rsidR="007C69ED">
        <w:rPr>
          <w:bCs/>
          <w:color w:val="000000"/>
        </w:rPr>
        <w:t>,</w:t>
      </w:r>
      <w:r w:rsidR="00035537">
        <w:rPr>
          <w:bCs/>
          <w:color w:val="000000"/>
        </w:rPr>
        <w:t xml:space="preserve"> 2) </w:t>
      </w:r>
      <w:r w:rsidR="007C69ED">
        <w:rPr>
          <w:bCs/>
          <w:color w:val="000000"/>
        </w:rPr>
        <w:t xml:space="preserve">determine reasons for testing and </w:t>
      </w:r>
      <w:r w:rsidR="004A6C9F">
        <w:rPr>
          <w:bCs/>
          <w:color w:val="000000"/>
        </w:rPr>
        <w:t>never having</w:t>
      </w:r>
      <w:r w:rsidR="007C69ED">
        <w:rPr>
          <w:bCs/>
          <w:color w:val="000000"/>
        </w:rPr>
        <w:t xml:space="preserve"> test</w:t>
      </w:r>
      <w:r w:rsidR="004A6C9F">
        <w:rPr>
          <w:bCs/>
          <w:color w:val="000000"/>
        </w:rPr>
        <w:t>ed</w:t>
      </w:r>
      <w:r w:rsidR="00A37C60">
        <w:rPr>
          <w:bCs/>
          <w:color w:val="000000"/>
        </w:rPr>
        <w:t>,</w:t>
      </w:r>
      <w:r w:rsidR="00035537">
        <w:rPr>
          <w:bCs/>
          <w:color w:val="000000"/>
        </w:rPr>
        <w:t xml:space="preserve"> and 3)</w:t>
      </w:r>
      <w:r w:rsidR="007C69ED">
        <w:rPr>
          <w:bCs/>
          <w:color w:val="000000"/>
        </w:rPr>
        <w:t xml:space="preserve"> </w:t>
      </w:r>
      <w:r w:rsidR="00E53BAE">
        <w:rPr>
          <w:bCs/>
          <w:color w:val="000000"/>
        </w:rPr>
        <w:t>explore</w:t>
      </w:r>
      <w:r w:rsidR="00100B6B">
        <w:rPr>
          <w:bCs/>
          <w:color w:val="000000"/>
        </w:rPr>
        <w:t xml:space="preserve"> correlates of testing</w:t>
      </w:r>
      <w:r w:rsidR="00AB2E81">
        <w:rPr>
          <w:bCs/>
          <w:color w:val="000000"/>
        </w:rPr>
        <w:t>.</w:t>
      </w:r>
      <w:r w:rsidR="00901C80">
        <w:rPr>
          <w:bCs/>
          <w:color w:val="000000"/>
        </w:rPr>
        <w:t xml:space="preserve"> </w:t>
      </w:r>
      <w:r w:rsidR="00680FAE">
        <w:rPr>
          <w:bCs/>
          <w:color w:val="000000"/>
        </w:rPr>
        <w:t xml:space="preserve">Of </w:t>
      </w:r>
      <w:r w:rsidR="004A6C9F">
        <w:rPr>
          <w:bCs/>
          <w:color w:val="000000"/>
        </w:rPr>
        <w:t>535 eligible participants</w:t>
      </w:r>
      <w:r w:rsidR="00680FAE">
        <w:rPr>
          <w:bCs/>
          <w:color w:val="000000"/>
        </w:rPr>
        <w:t xml:space="preserve">, </w:t>
      </w:r>
      <w:r w:rsidR="00901C80">
        <w:rPr>
          <w:bCs/>
          <w:color w:val="000000"/>
        </w:rPr>
        <w:t>80.0% reported having had an HIV test in the past 2 years</w:t>
      </w:r>
      <w:r w:rsidR="00680FAE">
        <w:rPr>
          <w:bCs/>
          <w:color w:val="000000"/>
        </w:rPr>
        <w:t>,</w:t>
      </w:r>
      <w:r w:rsidR="00901C80">
        <w:rPr>
          <w:bCs/>
          <w:color w:val="000000"/>
        </w:rPr>
        <w:t xml:space="preserve"> most commonly as part of a regular testing schedule. The most common reason for not testing was low perceived </w:t>
      </w:r>
      <w:r w:rsidR="00680FAE">
        <w:rPr>
          <w:bCs/>
          <w:color w:val="000000"/>
        </w:rPr>
        <w:t xml:space="preserve">HIV </w:t>
      </w:r>
      <w:r w:rsidR="00901C80">
        <w:rPr>
          <w:bCs/>
          <w:color w:val="000000"/>
        </w:rPr>
        <w:t xml:space="preserve">risk. </w:t>
      </w:r>
      <w:r w:rsidR="00A445CF">
        <w:rPr>
          <w:bCs/>
          <w:color w:val="000000"/>
        </w:rPr>
        <w:t xml:space="preserve">Bisexual and older GBMSM, as well as those who lived outside of Vancouver, were less </w:t>
      </w:r>
      <w:r w:rsidR="00035537">
        <w:rPr>
          <w:bCs/>
          <w:color w:val="000000"/>
        </w:rPr>
        <w:t xml:space="preserve">likely to have tested </w:t>
      </w:r>
      <w:r w:rsidR="00D16FC7">
        <w:rPr>
          <w:bCs/>
          <w:color w:val="000000"/>
        </w:rPr>
        <w:t>in the past 2 years</w:t>
      </w:r>
      <w:r w:rsidR="00AB2E81">
        <w:rPr>
          <w:bCs/>
          <w:color w:val="000000"/>
        </w:rPr>
        <w:t xml:space="preserve">. </w:t>
      </w:r>
      <w:r w:rsidR="00171E07">
        <w:rPr>
          <w:bCs/>
          <w:color w:val="000000"/>
        </w:rPr>
        <w:t>R</w:t>
      </w:r>
      <w:r w:rsidR="00171E07">
        <w:rPr>
          <w:color w:val="000000"/>
        </w:rPr>
        <w:t>apid</w:t>
      </w:r>
      <w:r w:rsidR="00D16FC7">
        <w:rPr>
          <w:color w:val="000000"/>
        </w:rPr>
        <w:t xml:space="preserve"> point-of-care</w:t>
      </w:r>
      <w:r w:rsidR="00171E07">
        <w:rPr>
          <w:color w:val="000000"/>
        </w:rPr>
        <w:t xml:space="preserve"> testing may help improve testing rates a</w:t>
      </w:r>
      <w:r w:rsidR="00D16FC7">
        <w:rPr>
          <w:color w:val="000000"/>
        </w:rPr>
        <w:t>nd was shown to</w:t>
      </w:r>
      <w:r w:rsidR="00171E07">
        <w:rPr>
          <w:color w:val="000000"/>
        </w:rPr>
        <w:t xml:space="preserve"> effectively engage some hard-to-reach GBMSM</w:t>
      </w:r>
      <w:r w:rsidR="00D16FC7">
        <w:rPr>
          <w:color w:val="000000"/>
        </w:rPr>
        <w:t xml:space="preserve"> (e.g., those who had not tested for other STIs)</w:t>
      </w:r>
      <w:r w:rsidR="00171E07">
        <w:rPr>
          <w:color w:val="000000"/>
        </w:rPr>
        <w:t xml:space="preserve"> in this sample.</w:t>
      </w:r>
    </w:p>
    <w:p w14:paraId="49E2DB86" w14:textId="77777777" w:rsidR="007C69ED" w:rsidRDefault="007C69ED" w:rsidP="006B363C">
      <w:pPr>
        <w:widowControl w:val="0"/>
        <w:autoSpaceDE w:val="0"/>
        <w:autoSpaceDN w:val="0"/>
        <w:adjustRightInd w:val="0"/>
        <w:spacing w:line="480" w:lineRule="auto"/>
        <w:rPr>
          <w:bCs/>
          <w:color w:val="000000"/>
        </w:rPr>
      </w:pPr>
    </w:p>
    <w:p w14:paraId="52419FD9" w14:textId="160EBAD1" w:rsidR="00CC144E" w:rsidRPr="00CC144E" w:rsidRDefault="001D67F4" w:rsidP="006B363C">
      <w:pPr>
        <w:widowControl w:val="0"/>
        <w:autoSpaceDE w:val="0"/>
        <w:autoSpaceDN w:val="0"/>
        <w:adjustRightInd w:val="0"/>
        <w:spacing w:line="480" w:lineRule="auto"/>
        <w:rPr>
          <w:bCs/>
          <w:color w:val="000000"/>
        </w:rPr>
      </w:pPr>
      <w:r>
        <w:rPr>
          <w:bCs/>
          <w:color w:val="000000"/>
        </w:rPr>
        <w:t>KEYWORDS: HIV Testing, Gay and Bisexual Men, Point-of-Care Testing, Motivation</w:t>
      </w:r>
    </w:p>
    <w:p w14:paraId="31908038" w14:textId="77777777" w:rsidR="003A4251" w:rsidRDefault="003A4251" w:rsidP="006B363C">
      <w:pPr>
        <w:spacing w:line="480" w:lineRule="auto"/>
        <w:rPr>
          <w:lang w:val="en-CA"/>
        </w:rPr>
      </w:pPr>
      <w:r>
        <w:rPr>
          <w:lang w:val="en-CA"/>
        </w:rPr>
        <w:br w:type="page"/>
      </w:r>
    </w:p>
    <w:p w14:paraId="0EB996F7" w14:textId="00E13403" w:rsidR="006D3202" w:rsidRDefault="006D3202" w:rsidP="006B363C">
      <w:pPr>
        <w:widowControl w:val="0"/>
        <w:autoSpaceDE w:val="0"/>
        <w:autoSpaceDN w:val="0"/>
        <w:adjustRightInd w:val="0"/>
        <w:spacing w:line="480" w:lineRule="auto"/>
        <w:rPr>
          <w:lang w:val="en-CA"/>
        </w:rPr>
      </w:pPr>
      <w:r>
        <w:rPr>
          <w:lang w:val="en-CA"/>
        </w:rPr>
        <w:lastRenderedPageBreak/>
        <w:t>INTRODUCTION</w:t>
      </w:r>
    </w:p>
    <w:p w14:paraId="72E3C31F" w14:textId="30EA7096" w:rsidR="004D0D17" w:rsidRDefault="00D63C2E" w:rsidP="006B363C">
      <w:pPr>
        <w:widowControl w:val="0"/>
        <w:autoSpaceDE w:val="0"/>
        <w:autoSpaceDN w:val="0"/>
        <w:adjustRightInd w:val="0"/>
        <w:spacing w:line="480" w:lineRule="auto"/>
        <w:ind w:firstLine="720"/>
        <w:rPr>
          <w:lang w:val="en-CA"/>
        </w:rPr>
      </w:pPr>
      <w:r>
        <w:rPr>
          <w:lang w:val="en-CA"/>
        </w:rPr>
        <w:t xml:space="preserve">The first step of </w:t>
      </w:r>
      <w:r w:rsidR="00994A0F">
        <w:rPr>
          <w:lang w:val="en-CA"/>
        </w:rPr>
        <w:t xml:space="preserve">the </w:t>
      </w:r>
      <w:r w:rsidR="00E8350F">
        <w:rPr>
          <w:lang w:val="en-CA"/>
        </w:rPr>
        <w:t>UNAIDS 90-90-90</w:t>
      </w:r>
      <w:r w:rsidR="00994A0F">
        <w:rPr>
          <w:lang w:val="en-CA"/>
        </w:rPr>
        <w:t xml:space="preserve"> </w:t>
      </w:r>
      <w:r>
        <w:rPr>
          <w:lang w:val="en-CA"/>
        </w:rPr>
        <w:t xml:space="preserve">targets is </w:t>
      </w:r>
      <w:r w:rsidR="00994A0F">
        <w:rPr>
          <w:lang w:val="en-CA"/>
        </w:rPr>
        <w:t>to ensure that</w:t>
      </w:r>
      <w:r>
        <w:rPr>
          <w:lang w:val="en-CA"/>
        </w:rPr>
        <w:t xml:space="preserve"> </w:t>
      </w:r>
      <w:r w:rsidR="00994A0F">
        <w:rPr>
          <w:lang w:val="en-CA"/>
        </w:rPr>
        <w:t>90% of those living with HIV are diagnosed</w:t>
      </w:r>
      <w:r w:rsidR="001B04AF">
        <w:rPr>
          <w:lang w:val="en-CA"/>
        </w:rPr>
        <w:t xml:space="preserve"> </w:t>
      </w:r>
      <w:r w:rsidR="0055230C" w:rsidRPr="00C80CE1">
        <w:rPr>
          <w:lang w:val="en-CA"/>
        </w:rPr>
        <w:t>(1)</w:t>
      </w:r>
      <w:r w:rsidR="0055230C">
        <w:rPr>
          <w:lang w:val="en-CA"/>
        </w:rPr>
        <w:t xml:space="preserve"> </w:t>
      </w:r>
      <w:r w:rsidR="001B04AF">
        <w:rPr>
          <w:lang w:val="en-CA"/>
        </w:rPr>
        <w:t xml:space="preserve">and </w:t>
      </w:r>
      <w:r w:rsidR="004D0D17" w:rsidRPr="004D0D17">
        <w:rPr>
          <w:lang w:val="en-CA"/>
        </w:rPr>
        <w:t>HIV testing guidelines in British Columbia</w:t>
      </w:r>
      <w:r w:rsidR="001A274F">
        <w:rPr>
          <w:lang w:val="en-CA"/>
        </w:rPr>
        <w:t xml:space="preserve"> (BC),</w:t>
      </w:r>
      <w:r w:rsidR="004D0D17" w:rsidRPr="004D0D17">
        <w:rPr>
          <w:lang w:val="en-CA"/>
        </w:rPr>
        <w:t xml:space="preserve"> Canada</w:t>
      </w:r>
      <w:r w:rsidR="009E618C">
        <w:rPr>
          <w:lang w:val="en-CA"/>
        </w:rPr>
        <w:t xml:space="preserve"> developed in 2014</w:t>
      </w:r>
      <w:r w:rsidR="00EF1AF2">
        <w:rPr>
          <w:lang w:val="en-CA"/>
        </w:rPr>
        <w:t>,</w:t>
      </w:r>
      <w:r w:rsidR="004D0D17" w:rsidRPr="004D0D17">
        <w:rPr>
          <w:lang w:val="en-CA"/>
        </w:rPr>
        <w:t xml:space="preserve"> recommend that</w:t>
      </w:r>
      <w:r w:rsidR="009E618C">
        <w:rPr>
          <w:lang w:val="en-CA"/>
        </w:rPr>
        <w:t xml:space="preserve"> all individuals be tested</w:t>
      </w:r>
      <w:r w:rsidR="004D0D17" w:rsidRPr="004D0D17">
        <w:rPr>
          <w:lang w:val="en-CA"/>
        </w:rPr>
        <w:t xml:space="preserve"> </w:t>
      </w:r>
      <w:r w:rsidR="009E618C">
        <w:rPr>
          <w:lang w:val="en-CA"/>
        </w:rPr>
        <w:t xml:space="preserve">for </w:t>
      </w:r>
      <w:r w:rsidR="00156499">
        <w:rPr>
          <w:lang w:val="en-CA"/>
        </w:rPr>
        <w:t>HIV (</w:t>
      </w:r>
      <w:r w:rsidR="00C80CE1">
        <w:rPr>
          <w:lang w:val="en-CA"/>
        </w:rPr>
        <w:t>2</w:t>
      </w:r>
      <w:r w:rsidR="00156499">
        <w:rPr>
          <w:lang w:val="en-CA"/>
        </w:rPr>
        <w:t>)</w:t>
      </w:r>
      <w:r w:rsidR="004D0D17" w:rsidRPr="004D0D17">
        <w:rPr>
          <w:lang w:val="en-CA"/>
        </w:rPr>
        <w:t>. The</w:t>
      </w:r>
      <w:r w:rsidR="009E618C">
        <w:rPr>
          <w:lang w:val="en-CA"/>
        </w:rPr>
        <w:t xml:space="preserve">se guidelines further recommend </w:t>
      </w:r>
      <w:r w:rsidR="004D0D17" w:rsidRPr="004D0D17">
        <w:rPr>
          <w:lang w:val="en-CA"/>
        </w:rPr>
        <w:t>that</w:t>
      </w:r>
      <w:r w:rsidR="00440C6B">
        <w:rPr>
          <w:lang w:val="en-CA"/>
        </w:rPr>
        <w:t xml:space="preserve"> populations with a higher burden of HIV such as gay, bisexual</w:t>
      </w:r>
      <w:r w:rsidR="00383D6D">
        <w:rPr>
          <w:lang w:val="en-CA"/>
        </w:rPr>
        <w:t>,</w:t>
      </w:r>
      <w:r w:rsidR="00440C6B">
        <w:rPr>
          <w:lang w:val="en-CA"/>
        </w:rPr>
        <w:t xml:space="preserve"> and other men who have sex with men</w:t>
      </w:r>
      <w:r w:rsidR="004D0D17" w:rsidRPr="004D0D17">
        <w:rPr>
          <w:lang w:val="en-CA"/>
        </w:rPr>
        <w:t xml:space="preserve"> </w:t>
      </w:r>
      <w:r w:rsidR="00440C6B">
        <w:rPr>
          <w:lang w:val="en-CA"/>
        </w:rPr>
        <w:t>(</w:t>
      </w:r>
      <w:r w:rsidR="004D0D17" w:rsidRPr="004D0D17">
        <w:rPr>
          <w:lang w:val="en-CA"/>
        </w:rPr>
        <w:t>GBMSM</w:t>
      </w:r>
      <w:r w:rsidR="00440C6B">
        <w:rPr>
          <w:lang w:val="en-CA"/>
        </w:rPr>
        <w:t>)</w:t>
      </w:r>
      <w:r w:rsidR="004D0D17" w:rsidRPr="004D0D17">
        <w:rPr>
          <w:lang w:val="en-CA"/>
        </w:rPr>
        <w:t xml:space="preserve"> test every year. In Vancouver, it is estimated th</w:t>
      </w:r>
      <w:r w:rsidR="00B7709D">
        <w:rPr>
          <w:lang w:val="en-CA"/>
        </w:rPr>
        <w:t>at</w:t>
      </w:r>
      <w:r w:rsidR="004D0D17" w:rsidRPr="004D0D17">
        <w:rPr>
          <w:lang w:val="en-CA"/>
        </w:rPr>
        <w:t xml:space="preserve"> 23.4% of GBMSM are living with HIV (</w:t>
      </w:r>
      <w:r w:rsidR="00C80CE1">
        <w:rPr>
          <w:lang w:val="en-CA"/>
        </w:rPr>
        <w:t>3</w:t>
      </w:r>
      <w:r w:rsidR="004D0D17" w:rsidRPr="004D0D17">
        <w:rPr>
          <w:lang w:val="en-CA"/>
        </w:rPr>
        <w:t>) and in 201</w:t>
      </w:r>
      <w:r w:rsidR="00F26C77">
        <w:rPr>
          <w:lang w:val="en-CA"/>
        </w:rPr>
        <w:t xml:space="preserve">5, GBMSM accounted for </w:t>
      </w:r>
      <w:r w:rsidR="00501F51">
        <w:rPr>
          <w:lang w:val="en-CA"/>
        </w:rPr>
        <w:t>6</w:t>
      </w:r>
      <w:r w:rsidR="00F26C77">
        <w:rPr>
          <w:lang w:val="en-CA"/>
        </w:rPr>
        <w:t>7</w:t>
      </w:r>
      <w:r w:rsidR="004D0D17" w:rsidRPr="004D0D17">
        <w:rPr>
          <w:lang w:val="en-CA"/>
        </w:rPr>
        <w:t xml:space="preserve">% of new HIV diagnoses </w:t>
      </w:r>
      <w:r w:rsidR="00501F51">
        <w:rPr>
          <w:lang w:val="en-CA"/>
        </w:rPr>
        <w:t>in the city</w:t>
      </w:r>
      <w:r w:rsidR="004D0D17" w:rsidRPr="004D0D17">
        <w:rPr>
          <w:lang w:val="en-CA"/>
        </w:rPr>
        <w:t xml:space="preserve"> (</w:t>
      </w:r>
      <w:r w:rsidR="00C80CE1">
        <w:rPr>
          <w:lang w:val="en-CA"/>
        </w:rPr>
        <w:t>4</w:t>
      </w:r>
      <w:r w:rsidR="004D0D17" w:rsidRPr="004D0D17">
        <w:rPr>
          <w:lang w:val="en-CA"/>
        </w:rPr>
        <w:t>)</w:t>
      </w:r>
      <w:r w:rsidR="004D0D17">
        <w:rPr>
          <w:lang w:val="en-CA"/>
        </w:rPr>
        <w:t>.</w:t>
      </w:r>
      <w:r w:rsidR="008151FA">
        <w:rPr>
          <w:lang w:val="en-CA"/>
        </w:rPr>
        <w:t xml:space="preserve"> </w:t>
      </w:r>
      <w:r w:rsidR="004D0D17">
        <w:rPr>
          <w:lang w:val="en-CA"/>
        </w:rPr>
        <w:t xml:space="preserve">Early detection of HIV increases response to </w:t>
      </w:r>
      <w:r w:rsidR="002D5D40">
        <w:rPr>
          <w:lang w:val="en-CA"/>
        </w:rPr>
        <w:t>highly active antiretroviral therapy (HA</w:t>
      </w:r>
      <w:r w:rsidR="004D0D17">
        <w:rPr>
          <w:lang w:val="en-CA"/>
        </w:rPr>
        <w:t>ART</w:t>
      </w:r>
      <w:r w:rsidR="002D5D40">
        <w:rPr>
          <w:lang w:val="en-CA"/>
        </w:rPr>
        <w:t>)</w:t>
      </w:r>
      <w:r w:rsidR="004D0D17">
        <w:rPr>
          <w:lang w:val="en-CA"/>
        </w:rPr>
        <w:t xml:space="preserve"> and decreases morbidity and mortality (</w:t>
      </w:r>
      <w:r w:rsidR="00CB0CF8">
        <w:rPr>
          <w:lang w:val="en-CA"/>
        </w:rPr>
        <w:t>5</w:t>
      </w:r>
      <w:r w:rsidR="00C80CE1">
        <w:rPr>
          <w:lang w:val="en-CA"/>
        </w:rPr>
        <w:t>,6</w:t>
      </w:r>
      <w:r w:rsidR="00CB0CF8">
        <w:rPr>
          <w:lang w:val="en-CA"/>
        </w:rPr>
        <w:t>)</w:t>
      </w:r>
      <w:r w:rsidR="004D0D17">
        <w:rPr>
          <w:lang w:val="en-CA"/>
        </w:rPr>
        <w:t xml:space="preserve">. Further, people who are unaware of their infection may be more </w:t>
      </w:r>
      <w:r w:rsidR="008151FA">
        <w:rPr>
          <w:lang w:val="en-CA"/>
        </w:rPr>
        <w:t>likely to pass it on to others</w:t>
      </w:r>
      <w:r w:rsidR="009F4EDE">
        <w:rPr>
          <w:lang w:val="en-CA"/>
        </w:rPr>
        <w:t xml:space="preserve"> as</w:t>
      </w:r>
      <w:r w:rsidR="008151FA">
        <w:rPr>
          <w:lang w:val="en-CA"/>
        </w:rPr>
        <w:t xml:space="preserve"> it is estimated that more than half of new infections are transmitted by individuals unaware of their status (</w:t>
      </w:r>
      <w:r w:rsidR="00C80CE1">
        <w:rPr>
          <w:lang w:val="en-CA"/>
        </w:rPr>
        <w:t>7</w:t>
      </w:r>
      <w:r w:rsidR="008151FA">
        <w:rPr>
          <w:lang w:val="en-CA"/>
        </w:rPr>
        <w:t xml:space="preserve">). </w:t>
      </w:r>
    </w:p>
    <w:p w14:paraId="57CDBAA3" w14:textId="70F19279" w:rsidR="00440C6B" w:rsidRDefault="008151FA" w:rsidP="006B363C">
      <w:pPr>
        <w:widowControl w:val="0"/>
        <w:autoSpaceDE w:val="0"/>
        <w:autoSpaceDN w:val="0"/>
        <w:adjustRightInd w:val="0"/>
        <w:spacing w:line="480" w:lineRule="auto"/>
        <w:ind w:firstLine="720"/>
        <w:rPr>
          <w:lang w:val="en-CA"/>
        </w:rPr>
      </w:pPr>
      <w:r>
        <w:rPr>
          <w:lang w:val="en-CA"/>
        </w:rPr>
        <w:t xml:space="preserve">Despite the known benefits of testing, there are still individuals who have never been tested and many who delay testing or test less often than recommended. </w:t>
      </w:r>
      <w:r w:rsidR="0007384A">
        <w:rPr>
          <w:lang w:val="en-CA"/>
        </w:rPr>
        <w:t xml:space="preserve">Past </w:t>
      </w:r>
      <w:r w:rsidR="00851E51">
        <w:rPr>
          <w:lang w:val="en-CA"/>
        </w:rPr>
        <w:t xml:space="preserve">surveillance </w:t>
      </w:r>
      <w:r w:rsidR="0007384A">
        <w:rPr>
          <w:lang w:val="en-CA"/>
        </w:rPr>
        <w:t>among GBMSM in Vancouver</w:t>
      </w:r>
      <w:r w:rsidR="0073337B">
        <w:rPr>
          <w:lang w:val="en-CA"/>
        </w:rPr>
        <w:t xml:space="preserve"> conducted in 2008-</w:t>
      </w:r>
      <w:r w:rsidR="00FA553E">
        <w:rPr>
          <w:lang w:val="en-CA"/>
        </w:rPr>
        <w:t>20</w:t>
      </w:r>
      <w:r w:rsidR="0073337B">
        <w:rPr>
          <w:lang w:val="en-CA"/>
        </w:rPr>
        <w:t>09</w:t>
      </w:r>
      <w:r w:rsidR="0007384A">
        <w:rPr>
          <w:lang w:val="en-CA"/>
        </w:rPr>
        <w:t xml:space="preserve"> found that 32% of self-reported HIV-negative GBMSM had not tested for HIV in the past 2 years </w:t>
      </w:r>
      <w:r w:rsidR="0007384A" w:rsidRPr="00C80CE1">
        <w:rPr>
          <w:lang w:val="en-CA"/>
        </w:rPr>
        <w:t>(</w:t>
      </w:r>
      <w:r w:rsidR="00240788" w:rsidRPr="00C80CE1">
        <w:rPr>
          <w:lang w:val="en-CA"/>
        </w:rPr>
        <w:t>8</w:t>
      </w:r>
      <w:r w:rsidR="0007384A" w:rsidRPr="00C80CE1">
        <w:rPr>
          <w:lang w:val="en-CA"/>
        </w:rPr>
        <w:t>)</w:t>
      </w:r>
      <w:r w:rsidR="00240788">
        <w:rPr>
          <w:lang w:val="en-CA"/>
        </w:rPr>
        <w:t>.</w:t>
      </w:r>
      <w:r w:rsidR="0007384A">
        <w:rPr>
          <w:lang w:val="en-CA"/>
        </w:rPr>
        <w:t xml:space="preserve"> </w:t>
      </w:r>
      <w:r>
        <w:rPr>
          <w:lang w:val="en-CA"/>
        </w:rPr>
        <w:t>While some may not test for personal reasons (e</w:t>
      </w:r>
      <w:r w:rsidR="00E022A5">
        <w:rPr>
          <w:lang w:val="en-CA"/>
        </w:rPr>
        <w:t xml:space="preserve">.g., </w:t>
      </w:r>
      <w:r w:rsidR="005D6F4C">
        <w:rPr>
          <w:lang w:val="en-CA"/>
        </w:rPr>
        <w:t xml:space="preserve">perceived low-risk, </w:t>
      </w:r>
      <w:r w:rsidR="00E022A5">
        <w:rPr>
          <w:lang w:val="en-CA"/>
        </w:rPr>
        <w:t>fear of knowing the result</w:t>
      </w:r>
      <w:r w:rsidR="00284C60">
        <w:rPr>
          <w:lang w:val="en-CA"/>
        </w:rPr>
        <w:t>), structural and practical reasons may also affect testing behaviour</w:t>
      </w:r>
      <w:r w:rsidR="00E022A5">
        <w:rPr>
          <w:lang w:val="en-CA"/>
        </w:rPr>
        <w:t xml:space="preserve"> (</w:t>
      </w:r>
      <w:r w:rsidR="00774D38">
        <w:rPr>
          <w:lang w:val="en-CA"/>
        </w:rPr>
        <w:t>5</w:t>
      </w:r>
      <w:r w:rsidR="00CB0CF8">
        <w:rPr>
          <w:lang w:val="en-CA"/>
        </w:rPr>
        <w:t>,</w:t>
      </w:r>
      <w:r w:rsidR="00774D38">
        <w:rPr>
          <w:lang w:val="en-CA"/>
        </w:rPr>
        <w:t>9</w:t>
      </w:r>
      <w:r w:rsidR="00E022A5">
        <w:rPr>
          <w:lang w:val="en-CA"/>
        </w:rPr>
        <w:t>)</w:t>
      </w:r>
      <w:r w:rsidR="00284C60">
        <w:rPr>
          <w:lang w:val="en-CA"/>
        </w:rPr>
        <w:t>. Standard HIV tests often require multiple visits to the doctor</w:t>
      </w:r>
      <w:r w:rsidR="00CA0D55">
        <w:rPr>
          <w:lang w:val="en-CA"/>
        </w:rPr>
        <w:t xml:space="preserve"> or clinic</w:t>
      </w:r>
      <w:r w:rsidR="00284C60">
        <w:rPr>
          <w:lang w:val="en-CA"/>
        </w:rPr>
        <w:t>,</w:t>
      </w:r>
      <w:r w:rsidR="00CA0D55">
        <w:rPr>
          <w:lang w:val="en-CA"/>
        </w:rPr>
        <w:t xml:space="preserve"> first</w:t>
      </w:r>
      <w:r w:rsidR="00284C60">
        <w:rPr>
          <w:lang w:val="en-CA"/>
        </w:rPr>
        <w:t xml:space="preserve"> for testing and then to receive the results, and it may take several weeks for these results to be determined. Further, </w:t>
      </w:r>
      <w:r w:rsidR="00474AFA">
        <w:rPr>
          <w:lang w:val="en-CA"/>
        </w:rPr>
        <w:t xml:space="preserve">family physicians </w:t>
      </w:r>
      <w:r w:rsidR="0073337B">
        <w:rPr>
          <w:lang w:val="en-CA"/>
        </w:rPr>
        <w:t xml:space="preserve">are usually </w:t>
      </w:r>
      <w:r w:rsidR="00474AFA">
        <w:rPr>
          <w:lang w:val="en-CA"/>
        </w:rPr>
        <w:t xml:space="preserve">not equipped to perform blood draws and need to refer out to laboratory testing services. Sexual health clinics, which may be better able to accommodate this testing, are less common </w:t>
      </w:r>
      <w:r w:rsidR="0073337B">
        <w:rPr>
          <w:lang w:val="en-CA"/>
        </w:rPr>
        <w:t>but</w:t>
      </w:r>
      <w:r w:rsidR="00474AFA">
        <w:rPr>
          <w:lang w:val="en-CA"/>
        </w:rPr>
        <w:t xml:space="preserve"> may be inaccessible t</w:t>
      </w:r>
      <w:r w:rsidR="00A469BA">
        <w:rPr>
          <w:lang w:val="en-CA"/>
        </w:rPr>
        <w:t>o those who live outside</w:t>
      </w:r>
      <w:r w:rsidR="00474AFA">
        <w:rPr>
          <w:lang w:val="en-CA"/>
        </w:rPr>
        <w:t xml:space="preserve"> major centres or those uncomfortable visit</w:t>
      </w:r>
      <w:r w:rsidR="00CA0D55">
        <w:rPr>
          <w:lang w:val="en-CA"/>
        </w:rPr>
        <w:t xml:space="preserve">ing designated </w:t>
      </w:r>
      <w:r w:rsidR="002A3E28">
        <w:rPr>
          <w:lang w:val="en-CA"/>
        </w:rPr>
        <w:t xml:space="preserve">HIV/STI </w:t>
      </w:r>
      <w:r w:rsidR="00CA0D55">
        <w:rPr>
          <w:lang w:val="en-CA"/>
        </w:rPr>
        <w:t>testing sites</w:t>
      </w:r>
      <w:r w:rsidR="009135EB">
        <w:rPr>
          <w:lang w:val="en-CA"/>
        </w:rPr>
        <w:t>, especially those targeting gay men,</w:t>
      </w:r>
      <w:r w:rsidR="00CA0D55">
        <w:rPr>
          <w:lang w:val="en-CA"/>
        </w:rPr>
        <w:t xml:space="preserve"> for fear of stigma or lack of anonymity (</w:t>
      </w:r>
      <w:r w:rsidR="00774D38">
        <w:rPr>
          <w:lang w:val="en-CA"/>
        </w:rPr>
        <w:t>5</w:t>
      </w:r>
      <w:r w:rsidR="00CA0D55">
        <w:rPr>
          <w:lang w:val="en-CA"/>
        </w:rPr>
        <w:t xml:space="preserve">). </w:t>
      </w:r>
    </w:p>
    <w:p w14:paraId="20426004" w14:textId="03DFA65B" w:rsidR="001A274F" w:rsidRDefault="00CA0D55" w:rsidP="006B363C">
      <w:pPr>
        <w:widowControl w:val="0"/>
        <w:autoSpaceDE w:val="0"/>
        <w:autoSpaceDN w:val="0"/>
        <w:adjustRightInd w:val="0"/>
        <w:spacing w:line="480" w:lineRule="auto"/>
        <w:ind w:firstLine="720"/>
        <w:rPr>
          <w:lang w:val="en-CA"/>
        </w:rPr>
      </w:pPr>
      <w:r>
        <w:rPr>
          <w:lang w:val="en-CA"/>
        </w:rPr>
        <w:lastRenderedPageBreak/>
        <w:t xml:space="preserve">Rapid point-of-care testing </w:t>
      </w:r>
      <w:r w:rsidR="00C13F5B">
        <w:rPr>
          <w:lang w:val="en-CA"/>
        </w:rPr>
        <w:t xml:space="preserve">(POCT) </w:t>
      </w:r>
      <w:r w:rsidR="00A469BA">
        <w:rPr>
          <w:lang w:val="en-CA"/>
        </w:rPr>
        <w:t>was</w:t>
      </w:r>
      <w:r>
        <w:rPr>
          <w:lang w:val="en-CA"/>
        </w:rPr>
        <w:t xml:space="preserve"> designed to remove some of these structural and practical barriers. Rapid testing uses a finger prick blood sample, eliminating the need for </w:t>
      </w:r>
      <w:r w:rsidR="0073337B">
        <w:rPr>
          <w:lang w:val="en-CA"/>
        </w:rPr>
        <w:t xml:space="preserve">a </w:t>
      </w:r>
      <w:r>
        <w:rPr>
          <w:lang w:val="en-CA"/>
        </w:rPr>
        <w:t>venous blood draw. Further, results are available within minutes of testing</w:t>
      </w:r>
      <w:r w:rsidR="001A274F">
        <w:rPr>
          <w:lang w:val="en-CA"/>
        </w:rPr>
        <w:t>,</w:t>
      </w:r>
      <w:r>
        <w:rPr>
          <w:lang w:val="en-CA"/>
        </w:rPr>
        <w:t xml:space="preserve"> eliminating the need for multiple trips to potentially various locations. </w:t>
      </w:r>
      <w:r w:rsidR="006A61E8">
        <w:rPr>
          <w:lang w:val="en-CA"/>
        </w:rPr>
        <w:t>Acceptability of POCT</w:t>
      </w:r>
      <w:r w:rsidR="009258A9">
        <w:rPr>
          <w:lang w:val="en-CA"/>
        </w:rPr>
        <w:t xml:space="preserve"> </w:t>
      </w:r>
      <w:r w:rsidR="006D6F3D">
        <w:rPr>
          <w:lang w:val="en-CA"/>
        </w:rPr>
        <w:t xml:space="preserve">was high </w:t>
      </w:r>
      <w:r w:rsidR="009258A9">
        <w:rPr>
          <w:lang w:val="en-CA"/>
        </w:rPr>
        <w:t xml:space="preserve">among </w:t>
      </w:r>
      <w:r w:rsidR="006D6F3D">
        <w:rPr>
          <w:lang w:val="en-CA"/>
        </w:rPr>
        <w:t>a community sample of 258 anonymous HIV testers</w:t>
      </w:r>
      <w:r w:rsidR="006A61E8">
        <w:rPr>
          <w:lang w:val="en-CA"/>
        </w:rPr>
        <w:t xml:space="preserve"> </w:t>
      </w:r>
      <w:r w:rsidR="00337040" w:rsidRPr="00774D38">
        <w:rPr>
          <w:lang w:val="en-CA"/>
        </w:rPr>
        <w:t>(</w:t>
      </w:r>
      <w:r w:rsidR="0007384A" w:rsidRPr="00774D38">
        <w:rPr>
          <w:lang w:val="en-CA"/>
        </w:rPr>
        <w:t>10</w:t>
      </w:r>
      <w:r w:rsidR="00337040" w:rsidRPr="00774D38">
        <w:rPr>
          <w:lang w:val="en-CA"/>
        </w:rPr>
        <w:t>)</w:t>
      </w:r>
      <w:r w:rsidR="00653A73">
        <w:rPr>
          <w:lang w:val="en-CA"/>
        </w:rPr>
        <w:t xml:space="preserve"> </w:t>
      </w:r>
      <w:r w:rsidR="004D4061">
        <w:rPr>
          <w:lang w:val="en-CA"/>
        </w:rPr>
        <w:t xml:space="preserve">and </w:t>
      </w:r>
      <w:r w:rsidR="00653A73">
        <w:rPr>
          <w:lang w:val="en-CA"/>
        </w:rPr>
        <w:t xml:space="preserve">in one study of </w:t>
      </w:r>
      <w:r w:rsidR="00C13F5B">
        <w:rPr>
          <w:lang w:val="en-CA"/>
        </w:rPr>
        <w:t>GB</w:t>
      </w:r>
      <w:r w:rsidR="00653A73">
        <w:rPr>
          <w:lang w:val="en-CA"/>
        </w:rPr>
        <w:t xml:space="preserve">MSM who had never tested for </w:t>
      </w:r>
      <w:r w:rsidR="00C13F5B">
        <w:rPr>
          <w:lang w:val="en-CA"/>
        </w:rPr>
        <w:t>HIV, intentions of using a rapid POCT if available were high, even among those who said they were “somewhat unlikely” to test for HIV (</w:t>
      </w:r>
      <w:r w:rsidR="00774D38">
        <w:rPr>
          <w:lang w:val="en-CA"/>
        </w:rPr>
        <w:t>9</w:t>
      </w:r>
      <w:r w:rsidR="00C13F5B">
        <w:rPr>
          <w:lang w:val="en-CA"/>
        </w:rPr>
        <w:t>).</w:t>
      </w:r>
      <w:r w:rsidR="004D4061">
        <w:rPr>
          <w:lang w:val="en-CA"/>
        </w:rPr>
        <w:t xml:space="preserve"> However, POCT is </w:t>
      </w:r>
      <w:r w:rsidR="0073337B">
        <w:rPr>
          <w:lang w:val="en-CA"/>
        </w:rPr>
        <w:t xml:space="preserve">potentially </w:t>
      </w:r>
      <w:r w:rsidR="004D4061">
        <w:rPr>
          <w:lang w:val="en-CA"/>
        </w:rPr>
        <w:t xml:space="preserve">more expensive than </w:t>
      </w:r>
      <w:r w:rsidR="00496C10">
        <w:rPr>
          <w:lang w:val="en-CA"/>
        </w:rPr>
        <w:t xml:space="preserve">standard testing and </w:t>
      </w:r>
      <w:r w:rsidR="0073337B">
        <w:rPr>
          <w:lang w:val="en-CA"/>
        </w:rPr>
        <w:t xml:space="preserve">slightly less </w:t>
      </w:r>
      <w:r w:rsidR="00795CC2">
        <w:rPr>
          <w:lang w:val="en-CA"/>
        </w:rPr>
        <w:t>sensitive and specific</w:t>
      </w:r>
      <w:r w:rsidR="0073337B">
        <w:rPr>
          <w:lang w:val="en-CA"/>
        </w:rPr>
        <w:t xml:space="preserve"> than current laboratory-based HIV tests</w:t>
      </w:r>
      <w:r w:rsidR="00795CC2">
        <w:rPr>
          <w:lang w:val="en-CA"/>
        </w:rPr>
        <w:t xml:space="preserve">, </w:t>
      </w:r>
      <w:r w:rsidR="009101FF">
        <w:rPr>
          <w:lang w:val="en-CA"/>
        </w:rPr>
        <w:t xml:space="preserve">thus POCT should be used selectively </w:t>
      </w:r>
      <w:r w:rsidR="00240788">
        <w:rPr>
          <w:lang w:val="en-CA"/>
        </w:rPr>
        <w:t>for</w:t>
      </w:r>
      <w:r w:rsidR="009101FF">
        <w:rPr>
          <w:lang w:val="en-CA"/>
        </w:rPr>
        <w:t xml:space="preserve"> appropriate settings </w:t>
      </w:r>
      <w:r w:rsidR="005F6C8A">
        <w:rPr>
          <w:lang w:val="en-CA"/>
        </w:rPr>
        <w:t xml:space="preserve">and </w:t>
      </w:r>
      <w:r w:rsidR="009101FF">
        <w:rPr>
          <w:lang w:val="en-CA"/>
        </w:rPr>
        <w:t xml:space="preserve">populations </w:t>
      </w:r>
      <w:r w:rsidR="009101FF" w:rsidRPr="00774D38">
        <w:rPr>
          <w:lang w:val="en-CA"/>
        </w:rPr>
        <w:t>(1</w:t>
      </w:r>
      <w:r w:rsidR="0007384A" w:rsidRPr="00774D38">
        <w:rPr>
          <w:lang w:val="en-CA"/>
        </w:rPr>
        <w:t>1</w:t>
      </w:r>
      <w:r w:rsidR="009101FF" w:rsidRPr="00774D38">
        <w:rPr>
          <w:lang w:val="en-CA"/>
        </w:rPr>
        <w:t>)</w:t>
      </w:r>
      <w:r w:rsidR="009101FF">
        <w:rPr>
          <w:lang w:val="en-CA"/>
        </w:rPr>
        <w:t xml:space="preserve">. </w:t>
      </w:r>
    </w:p>
    <w:p w14:paraId="57121E62" w14:textId="7E8D1202" w:rsidR="007D4162" w:rsidRDefault="001A274F" w:rsidP="006B363C">
      <w:pPr>
        <w:widowControl w:val="0"/>
        <w:autoSpaceDE w:val="0"/>
        <w:autoSpaceDN w:val="0"/>
        <w:adjustRightInd w:val="0"/>
        <w:spacing w:line="480" w:lineRule="auto"/>
        <w:ind w:firstLine="720"/>
        <w:rPr>
          <w:bCs/>
          <w:color w:val="000000"/>
        </w:rPr>
      </w:pPr>
      <w:r>
        <w:rPr>
          <w:bCs/>
          <w:color w:val="000000"/>
        </w:rPr>
        <w:t xml:space="preserve">In order to better understand </w:t>
      </w:r>
      <w:r w:rsidR="00240788">
        <w:rPr>
          <w:bCs/>
          <w:color w:val="000000"/>
        </w:rPr>
        <w:t xml:space="preserve">recent changes in </w:t>
      </w:r>
      <w:r>
        <w:rPr>
          <w:bCs/>
          <w:color w:val="000000"/>
        </w:rPr>
        <w:t>the HIV testing environment</w:t>
      </w:r>
      <w:r w:rsidR="00440C6B">
        <w:rPr>
          <w:bCs/>
          <w:color w:val="000000"/>
        </w:rPr>
        <w:t xml:space="preserve"> for GBMSM</w:t>
      </w:r>
      <w:r>
        <w:rPr>
          <w:bCs/>
          <w:color w:val="000000"/>
        </w:rPr>
        <w:t xml:space="preserve"> in Metro Vancouver,</w:t>
      </w:r>
      <w:r w:rsidR="00440C6B">
        <w:rPr>
          <w:bCs/>
          <w:color w:val="000000"/>
        </w:rPr>
        <w:t xml:space="preserve"> we conducted a cross-sectional analysis of participants enrolled in a study examining attitudes towards HIV treatment and HIV risk behavior. T</w:t>
      </w:r>
      <w:r w:rsidR="00F95A6E">
        <w:rPr>
          <w:bCs/>
          <w:color w:val="000000"/>
        </w:rPr>
        <w:t xml:space="preserve">here were </w:t>
      </w:r>
      <w:r w:rsidR="00672FAC">
        <w:rPr>
          <w:bCs/>
          <w:color w:val="000000"/>
        </w:rPr>
        <w:t>four</w:t>
      </w:r>
      <w:r w:rsidR="00F95A6E">
        <w:rPr>
          <w:bCs/>
          <w:color w:val="000000"/>
        </w:rPr>
        <w:t xml:space="preserve"> main objectives to this </w:t>
      </w:r>
      <w:r w:rsidR="00FB27AF">
        <w:rPr>
          <w:bCs/>
          <w:color w:val="000000"/>
        </w:rPr>
        <w:t>analysis</w:t>
      </w:r>
      <w:r w:rsidR="00F95A6E">
        <w:rPr>
          <w:bCs/>
          <w:color w:val="000000"/>
        </w:rPr>
        <w:t>. First, we sought to</w:t>
      </w:r>
      <w:r w:rsidR="00C85227">
        <w:rPr>
          <w:bCs/>
          <w:color w:val="000000"/>
        </w:rPr>
        <w:t xml:space="preserve"> </w:t>
      </w:r>
      <w:r w:rsidR="00861E04">
        <w:rPr>
          <w:bCs/>
          <w:color w:val="000000"/>
        </w:rPr>
        <w:t>identify</w:t>
      </w:r>
      <w:r w:rsidR="00C85227">
        <w:rPr>
          <w:bCs/>
          <w:color w:val="000000"/>
        </w:rPr>
        <w:t xml:space="preserve"> the </w:t>
      </w:r>
      <w:r w:rsidR="00861E04">
        <w:rPr>
          <w:bCs/>
          <w:color w:val="000000"/>
        </w:rPr>
        <w:t>proportion</w:t>
      </w:r>
      <w:r w:rsidR="00C85227">
        <w:rPr>
          <w:bCs/>
          <w:color w:val="000000"/>
        </w:rPr>
        <w:t xml:space="preserve"> of </w:t>
      </w:r>
      <w:r w:rsidR="00FB27AF">
        <w:rPr>
          <w:bCs/>
          <w:color w:val="000000"/>
        </w:rPr>
        <w:t>GB</w:t>
      </w:r>
      <w:r w:rsidR="00C85227">
        <w:rPr>
          <w:bCs/>
          <w:color w:val="000000"/>
        </w:rPr>
        <w:t xml:space="preserve">MSM who had </w:t>
      </w:r>
      <w:r w:rsidR="00861E04">
        <w:rPr>
          <w:bCs/>
          <w:color w:val="000000"/>
        </w:rPr>
        <w:t>tested for HIV in the past 2 years, previously tested but not in the last two year</w:t>
      </w:r>
      <w:r w:rsidR="009D69DD">
        <w:rPr>
          <w:bCs/>
          <w:color w:val="000000"/>
        </w:rPr>
        <w:t>s</w:t>
      </w:r>
      <w:r w:rsidR="00861E04">
        <w:rPr>
          <w:bCs/>
          <w:color w:val="000000"/>
        </w:rPr>
        <w:t>, and who had never tested</w:t>
      </w:r>
      <w:r w:rsidR="00672FAC">
        <w:rPr>
          <w:bCs/>
          <w:color w:val="000000"/>
        </w:rPr>
        <w:t xml:space="preserve">. </w:t>
      </w:r>
      <w:r w:rsidR="00143C6E">
        <w:rPr>
          <w:bCs/>
          <w:color w:val="000000"/>
        </w:rPr>
        <w:t>Second</w:t>
      </w:r>
      <w:r w:rsidR="00672FAC">
        <w:rPr>
          <w:bCs/>
          <w:color w:val="000000"/>
        </w:rPr>
        <w:t xml:space="preserve">, we wished to describe men’s reasons for testing or not testing. </w:t>
      </w:r>
      <w:r w:rsidR="00143C6E">
        <w:rPr>
          <w:bCs/>
          <w:color w:val="000000"/>
        </w:rPr>
        <w:t>Third, we aimed to identify factors associated with testing</w:t>
      </w:r>
      <w:r w:rsidR="002A1404">
        <w:rPr>
          <w:bCs/>
          <w:color w:val="000000"/>
        </w:rPr>
        <w:t xml:space="preserve"> in the last 2 years</w:t>
      </w:r>
      <w:r w:rsidR="00143C6E">
        <w:rPr>
          <w:bCs/>
          <w:color w:val="000000"/>
        </w:rPr>
        <w:t xml:space="preserve">. </w:t>
      </w:r>
      <w:r w:rsidR="00672FAC">
        <w:rPr>
          <w:bCs/>
          <w:color w:val="000000"/>
        </w:rPr>
        <w:t xml:space="preserve">Finally, </w:t>
      </w:r>
      <w:r w:rsidR="00FD0127">
        <w:rPr>
          <w:bCs/>
          <w:color w:val="000000"/>
        </w:rPr>
        <w:t xml:space="preserve">among those who had tested, </w:t>
      </w:r>
      <w:r w:rsidR="00672FAC">
        <w:rPr>
          <w:bCs/>
          <w:color w:val="000000"/>
        </w:rPr>
        <w:t xml:space="preserve">we </w:t>
      </w:r>
      <w:r w:rsidR="009135EB">
        <w:rPr>
          <w:bCs/>
          <w:color w:val="000000"/>
        </w:rPr>
        <w:t xml:space="preserve">wanted to examine </w:t>
      </w:r>
      <w:r w:rsidR="0054653C">
        <w:rPr>
          <w:bCs/>
          <w:color w:val="000000"/>
        </w:rPr>
        <w:t>uptake of</w:t>
      </w:r>
      <w:r w:rsidR="00FD0127">
        <w:rPr>
          <w:bCs/>
          <w:color w:val="000000"/>
        </w:rPr>
        <w:t xml:space="preserve"> </w:t>
      </w:r>
      <w:r w:rsidR="002E1E03">
        <w:rPr>
          <w:bCs/>
          <w:color w:val="000000"/>
        </w:rPr>
        <w:t>POCT</w:t>
      </w:r>
      <w:r w:rsidR="00FD0127">
        <w:rPr>
          <w:bCs/>
          <w:color w:val="000000"/>
        </w:rPr>
        <w:t xml:space="preserve"> </w:t>
      </w:r>
      <w:r w:rsidR="008D1FAF">
        <w:rPr>
          <w:bCs/>
          <w:color w:val="000000"/>
        </w:rPr>
        <w:t>as well as</w:t>
      </w:r>
      <w:r w:rsidR="00225C2F">
        <w:rPr>
          <w:bCs/>
          <w:color w:val="000000"/>
        </w:rPr>
        <w:t xml:space="preserve"> factors associated with </w:t>
      </w:r>
      <w:r w:rsidR="009135EB">
        <w:rPr>
          <w:bCs/>
          <w:color w:val="000000"/>
        </w:rPr>
        <w:t xml:space="preserve">last test as </w:t>
      </w:r>
      <w:r w:rsidR="004F7CC6">
        <w:rPr>
          <w:bCs/>
          <w:color w:val="000000"/>
        </w:rPr>
        <w:t>POCT</w:t>
      </w:r>
      <w:r w:rsidR="00FB27AF">
        <w:rPr>
          <w:bCs/>
          <w:color w:val="000000"/>
        </w:rPr>
        <w:t xml:space="preserve"> </w:t>
      </w:r>
      <w:r w:rsidR="00225C2F">
        <w:rPr>
          <w:bCs/>
          <w:color w:val="000000"/>
        </w:rPr>
        <w:t xml:space="preserve">versus not. </w:t>
      </w:r>
      <w:r w:rsidR="00672FAC">
        <w:rPr>
          <w:bCs/>
          <w:color w:val="000000"/>
        </w:rPr>
        <w:t xml:space="preserve"> </w:t>
      </w:r>
    </w:p>
    <w:p w14:paraId="77DD6789" w14:textId="77777777" w:rsidR="006B363C" w:rsidRPr="00F95A6E" w:rsidRDefault="006B363C" w:rsidP="006B363C">
      <w:pPr>
        <w:widowControl w:val="0"/>
        <w:autoSpaceDE w:val="0"/>
        <w:autoSpaceDN w:val="0"/>
        <w:adjustRightInd w:val="0"/>
        <w:spacing w:line="480" w:lineRule="auto"/>
        <w:ind w:firstLine="720"/>
        <w:rPr>
          <w:bCs/>
          <w:color w:val="000000"/>
        </w:rPr>
      </w:pPr>
    </w:p>
    <w:p w14:paraId="414C61EF" w14:textId="2213D63D" w:rsidR="00D64AB0" w:rsidRPr="006D3202" w:rsidRDefault="006D3202" w:rsidP="006B363C">
      <w:pPr>
        <w:widowControl w:val="0"/>
        <w:autoSpaceDE w:val="0"/>
        <w:autoSpaceDN w:val="0"/>
        <w:adjustRightInd w:val="0"/>
        <w:spacing w:line="480" w:lineRule="auto"/>
        <w:rPr>
          <w:bCs/>
          <w:color w:val="000000"/>
        </w:rPr>
      </w:pPr>
      <w:r>
        <w:rPr>
          <w:bCs/>
          <w:color w:val="000000"/>
        </w:rPr>
        <w:t>METHODS</w:t>
      </w:r>
    </w:p>
    <w:p w14:paraId="2A55D801" w14:textId="5254768D" w:rsidR="00005071" w:rsidRDefault="00D64AB0" w:rsidP="006B363C">
      <w:pPr>
        <w:widowControl w:val="0"/>
        <w:autoSpaceDE w:val="0"/>
        <w:autoSpaceDN w:val="0"/>
        <w:adjustRightInd w:val="0"/>
        <w:spacing w:line="480" w:lineRule="auto"/>
        <w:rPr>
          <w:color w:val="000000"/>
        </w:rPr>
      </w:pPr>
      <w:r>
        <w:rPr>
          <w:color w:val="000000"/>
        </w:rPr>
        <w:t xml:space="preserve">Participants in this study were enrolled in the </w:t>
      </w:r>
      <w:r w:rsidR="009A678F">
        <w:rPr>
          <w:color w:val="000000"/>
        </w:rPr>
        <w:t xml:space="preserve">larger </w:t>
      </w:r>
      <w:r w:rsidR="00A23DDD">
        <w:rPr>
          <w:color w:val="000000"/>
        </w:rPr>
        <w:t>[study name redacted]</w:t>
      </w:r>
      <w:r w:rsidR="00005071">
        <w:rPr>
          <w:color w:val="000000"/>
        </w:rPr>
        <w:t xml:space="preserve">, a biobehavioural </w:t>
      </w:r>
      <w:r>
        <w:rPr>
          <w:color w:val="000000"/>
        </w:rPr>
        <w:t>study of GBMSM in Vancouver, Canada</w:t>
      </w:r>
      <w:r w:rsidR="004E7632">
        <w:rPr>
          <w:color w:val="000000"/>
        </w:rPr>
        <w:t xml:space="preserve">. Eligibility criteria included being 16 years of age or </w:t>
      </w:r>
      <w:r w:rsidR="004E7632">
        <w:rPr>
          <w:color w:val="000000"/>
        </w:rPr>
        <w:lastRenderedPageBreak/>
        <w:t xml:space="preserve">older, identifying as a man (including trans men), having had sex </w:t>
      </w:r>
      <w:r w:rsidR="00F67045">
        <w:rPr>
          <w:color w:val="000000"/>
        </w:rPr>
        <w:t xml:space="preserve">(i.e., broadly defined as any sexual contact) </w:t>
      </w:r>
      <w:r w:rsidR="004E7632">
        <w:rPr>
          <w:color w:val="000000"/>
        </w:rPr>
        <w:t>with a man in the past 6 months, living in Metro Vancouver, and being able to complete the study in English. Respondent-driven sampling (RDS) was used to recruit the sample and full study methodology has been published elsewhere (</w:t>
      </w:r>
      <w:r w:rsidR="00183E3E">
        <w:rPr>
          <w:color w:val="000000"/>
        </w:rPr>
        <w:t>redacted</w:t>
      </w:r>
      <w:r w:rsidR="004E7632">
        <w:rPr>
          <w:color w:val="000000"/>
        </w:rPr>
        <w:t xml:space="preserve">). Purposefully chosen “seed” participants </w:t>
      </w:r>
      <w:r w:rsidR="000B3376">
        <w:rPr>
          <w:color w:val="000000"/>
        </w:rPr>
        <w:t>were selected to target hidden and hard-to-reach populations (</w:t>
      </w:r>
      <w:r w:rsidR="00774D38">
        <w:rPr>
          <w:color w:val="000000"/>
        </w:rPr>
        <w:t>12</w:t>
      </w:r>
      <w:r w:rsidR="000B3376">
        <w:rPr>
          <w:color w:val="000000"/>
        </w:rPr>
        <w:t>). Upon completing the survey, seed participants were given up to six recruitment vouchers to distribute among their networks. Likewise, subsequent participants were also given vouchers to distribute, thus allowing recruitment to proceed in waves. Participants received a $50 honourarium and an additional $10 for each additional participan</w:t>
      </w:r>
      <w:r w:rsidR="00005071">
        <w:rPr>
          <w:color w:val="000000"/>
        </w:rPr>
        <w:t>t they successfully recruited into the study. Recruitment occurred between February 2012</w:t>
      </w:r>
      <w:r w:rsidR="002B0229">
        <w:rPr>
          <w:color w:val="000000"/>
        </w:rPr>
        <w:t xml:space="preserve"> and </w:t>
      </w:r>
      <w:r w:rsidR="00C61709">
        <w:rPr>
          <w:color w:val="000000"/>
        </w:rPr>
        <w:t>February</w:t>
      </w:r>
      <w:r w:rsidR="00005071">
        <w:rPr>
          <w:color w:val="000000"/>
        </w:rPr>
        <w:t xml:space="preserve"> 2014</w:t>
      </w:r>
      <w:r w:rsidR="00C67E7F">
        <w:rPr>
          <w:color w:val="000000"/>
        </w:rPr>
        <w:t xml:space="preserve">. </w:t>
      </w:r>
      <w:r w:rsidR="00C61709">
        <w:rPr>
          <w:color w:val="000000"/>
        </w:rPr>
        <w:t>All participants provided w</w:t>
      </w:r>
      <w:r w:rsidR="002B0229">
        <w:rPr>
          <w:color w:val="000000"/>
        </w:rPr>
        <w:t>ritten informed consent.</w:t>
      </w:r>
    </w:p>
    <w:p w14:paraId="3A4C7176" w14:textId="446848AD" w:rsidR="00D64AB0" w:rsidRDefault="00005071" w:rsidP="006B363C">
      <w:pPr>
        <w:widowControl w:val="0"/>
        <w:autoSpaceDE w:val="0"/>
        <w:autoSpaceDN w:val="0"/>
        <w:adjustRightInd w:val="0"/>
        <w:spacing w:line="480" w:lineRule="auto"/>
        <w:rPr>
          <w:color w:val="000000"/>
        </w:rPr>
      </w:pPr>
      <w:r>
        <w:rPr>
          <w:color w:val="000000"/>
        </w:rPr>
        <w:tab/>
      </w:r>
      <w:r w:rsidR="008642CC">
        <w:rPr>
          <w:color w:val="000000"/>
        </w:rPr>
        <w:t xml:space="preserve">All </w:t>
      </w:r>
      <w:r w:rsidR="0021310E">
        <w:rPr>
          <w:color w:val="000000"/>
        </w:rPr>
        <w:t xml:space="preserve">study </w:t>
      </w:r>
      <w:r w:rsidR="008642CC">
        <w:rPr>
          <w:color w:val="000000"/>
        </w:rPr>
        <w:t>visits</w:t>
      </w:r>
      <w:r w:rsidR="0021310E">
        <w:rPr>
          <w:color w:val="000000"/>
        </w:rPr>
        <w:t xml:space="preserve"> took place in the downtown study office. </w:t>
      </w:r>
      <w:r w:rsidR="00E42BEC">
        <w:rPr>
          <w:color w:val="000000"/>
        </w:rPr>
        <w:t>Upon providing written informed consent, participants completed a computer-assisted self-interview (</w:t>
      </w:r>
      <w:r w:rsidR="000D56D8">
        <w:rPr>
          <w:color w:val="000000"/>
        </w:rPr>
        <w:t>CASI</w:t>
      </w:r>
      <w:r w:rsidR="00E42BEC">
        <w:rPr>
          <w:color w:val="000000"/>
        </w:rPr>
        <w:t>) assessing</w:t>
      </w:r>
      <w:r w:rsidR="001B00EF">
        <w:rPr>
          <w:color w:val="000000"/>
        </w:rPr>
        <w:t xml:space="preserve"> </w:t>
      </w:r>
      <w:r w:rsidR="001B00EF">
        <w:rPr>
          <w:color w:val="000000" w:themeColor="text1"/>
        </w:rPr>
        <w:t>demographics, sexual behaviour</w:t>
      </w:r>
      <w:r w:rsidR="002B0229">
        <w:rPr>
          <w:color w:val="000000" w:themeColor="text1"/>
        </w:rPr>
        <w:t xml:space="preserve"> and </w:t>
      </w:r>
      <w:r w:rsidR="001B00EF">
        <w:rPr>
          <w:color w:val="000000" w:themeColor="text1"/>
        </w:rPr>
        <w:t>risk</w:t>
      </w:r>
      <w:r w:rsidR="00D56459">
        <w:rPr>
          <w:color w:val="000000" w:themeColor="text1"/>
        </w:rPr>
        <w:t xml:space="preserve"> including self-reported HIV prevention strategies (e.g., condom use</w:t>
      </w:r>
      <w:r w:rsidR="00952E5A">
        <w:rPr>
          <w:color w:val="000000" w:themeColor="text1"/>
        </w:rPr>
        <w:t xml:space="preserve"> during anal sex</w:t>
      </w:r>
      <w:r w:rsidR="00D56459">
        <w:rPr>
          <w:color w:val="000000" w:themeColor="text1"/>
        </w:rPr>
        <w:t>, strategic positioning</w:t>
      </w:r>
      <w:r w:rsidR="00444E4C">
        <w:rPr>
          <w:color w:val="000000" w:themeColor="text1"/>
        </w:rPr>
        <w:t xml:space="preserve"> defined </w:t>
      </w:r>
      <w:r w:rsidR="00946011">
        <w:rPr>
          <w:color w:val="000000" w:themeColor="text1"/>
        </w:rPr>
        <w:t xml:space="preserve">as engaging in anal </w:t>
      </w:r>
      <w:r w:rsidR="00E01724">
        <w:rPr>
          <w:color w:val="000000" w:themeColor="text1"/>
        </w:rPr>
        <w:t>sex</w:t>
      </w:r>
      <w:r w:rsidR="00946011">
        <w:rPr>
          <w:color w:val="000000" w:themeColor="text1"/>
        </w:rPr>
        <w:t xml:space="preserve"> in</w:t>
      </w:r>
      <w:r w:rsidR="00444E4C">
        <w:rPr>
          <w:color w:val="000000" w:themeColor="text1"/>
        </w:rPr>
        <w:t xml:space="preserve"> lower risk positions based on HIV serostatus (i.e., </w:t>
      </w:r>
      <w:r w:rsidR="00E01724">
        <w:rPr>
          <w:color w:val="000000" w:themeColor="text1"/>
        </w:rPr>
        <w:t xml:space="preserve">insertive </w:t>
      </w:r>
      <w:r w:rsidR="00444E4C">
        <w:rPr>
          <w:color w:val="000000" w:themeColor="text1"/>
        </w:rPr>
        <w:t xml:space="preserve">HIV-negative partner </w:t>
      </w:r>
      <w:r w:rsidR="00E01724">
        <w:rPr>
          <w:color w:val="000000" w:themeColor="text1"/>
        </w:rPr>
        <w:t>and receptive</w:t>
      </w:r>
      <w:r w:rsidR="00444E4C">
        <w:rPr>
          <w:color w:val="000000" w:themeColor="text1"/>
        </w:rPr>
        <w:t xml:space="preserve"> HIV-positive partner</w:t>
      </w:r>
      <w:r w:rsidR="00946011">
        <w:rPr>
          <w:color w:val="000000" w:themeColor="text1"/>
        </w:rPr>
        <w:t>)</w:t>
      </w:r>
      <w:r w:rsidR="00D56459">
        <w:rPr>
          <w:color w:val="000000" w:themeColor="text1"/>
        </w:rPr>
        <w:t>, an</w:t>
      </w:r>
      <w:r w:rsidR="00952E5A">
        <w:rPr>
          <w:color w:val="000000" w:themeColor="text1"/>
        </w:rPr>
        <w:t>al sex avoidance, serosorting defined as</w:t>
      </w:r>
      <w:r w:rsidR="00D56459">
        <w:rPr>
          <w:color w:val="000000" w:themeColor="text1"/>
        </w:rPr>
        <w:t xml:space="preserve"> having </w:t>
      </w:r>
      <w:r w:rsidR="00952E5A">
        <w:rPr>
          <w:color w:val="000000" w:themeColor="text1"/>
        </w:rPr>
        <w:t xml:space="preserve">condomless </w:t>
      </w:r>
      <w:r w:rsidR="00D56459">
        <w:rPr>
          <w:color w:val="000000" w:themeColor="text1"/>
        </w:rPr>
        <w:t>sex with</w:t>
      </w:r>
      <w:r w:rsidR="00952E5A">
        <w:rPr>
          <w:color w:val="000000" w:themeColor="text1"/>
        </w:rPr>
        <w:t xml:space="preserve"> only</w:t>
      </w:r>
      <w:r w:rsidR="00D56459">
        <w:rPr>
          <w:color w:val="000000" w:themeColor="text1"/>
        </w:rPr>
        <w:t xml:space="preserve"> </w:t>
      </w:r>
      <w:r w:rsidR="00952E5A">
        <w:rPr>
          <w:color w:val="000000" w:themeColor="text1"/>
        </w:rPr>
        <w:t>people of the same HIV status, viral load sorting defined as having condomless sex</w:t>
      </w:r>
      <w:r w:rsidR="00F75E6D">
        <w:rPr>
          <w:color w:val="000000" w:themeColor="text1"/>
        </w:rPr>
        <w:t xml:space="preserve"> only with HIV-positive partners</w:t>
      </w:r>
      <w:r w:rsidR="00952E5A">
        <w:rPr>
          <w:color w:val="000000" w:themeColor="text1"/>
        </w:rPr>
        <w:t xml:space="preserve"> who have low viral loads or are on HIV treatment, withdrawal, and asking partner’s HIV status before sex)</w:t>
      </w:r>
      <w:r w:rsidR="001B00EF">
        <w:rPr>
          <w:color w:val="000000" w:themeColor="text1"/>
        </w:rPr>
        <w:t>, health service utilization, and experiences with testing for HIV and sexually transmitted infections (STIs)</w:t>
      </w:r>
      <w:r w:rsidR="001B00EF" w:rsidRPr="00FA6F65">
        <w:rPr>
          <w:color w:val="000000" w:themeColor="text1"/>
        </w:rPr>
        <w:t>.</w:t>
      </w:r>
      <w:r w:rsidR="00DE3336">
        <w:rPr>
          <w:color w:val="000000" w:themeColor="text1"/>
        </w:rPr>
        <w:t xml:space="preserve"> </w:t>
      </w:r>
      <w:r w:rsidR="00324105">
        <w:rPr>
          <w:color w:val="000000" w:themeColor="text1"/>
        </w:rPr>
        <w:t>Reasons for testing and no</w:t>
      </w:r>
      <w:r w:rsidR="004F2B22">
        <w:rPr>
          <w:color w:val="000000" w:themeColor="text1"/>
        </w:rPr>
        <w:t xml:space="preserve">t testing were assessed using </w:t>
      </w:r>
      <w:r w:rsidR="00462D16">
        <w:rPr>
          <w:color w:val="000000" w:themeColor="text1"/>
        </w:rPr>
        <w:t xml:space="preserve">a measure previously used in HIV surveillance in </w:t>
      </w:r>
      <w:r w:rsidR="00F75E6D">
        <w:rPr>
          <w:color w:val="000000" w:themeColor="text1"/>
        </w:rPr>
        <w:t>Canada</w:t>
      </w:r>
      <w:r w:rsidR="00462D16">
        <w:rPr>
          <w:color w:val="000000" w:themeColor="text1"/>
        </w:rPr>
        <w:t xml:space="preserve"> (</w:t>
      </w:r>
      <w:r w:rsidR="00462D16" w:rsidRPr="00F75E6D">
        <w:rPr>
          <w:color w:val="000000" w:themeColor="text1"/>
        </w:rPr>
        <w:t>1</w:t>
      </w:r>
      <w:r w:rsidR="00D321D9" w:rsidRPr="00F75E6D">
        <w:rPr>
          <w:color w:val="000000" w:themeColor="text1"/>
        </w:rPr>
        <w:t>3</w:t>
      </w:r>
      <w:r w:rsidR="00462D16" w:rsidRPr="00F75E6D">
        <w:rPr>
          <w:color w:val="000000" w:themeColor="text1"/>
        </w:rPr>
        <w:t>).</w:t>
      </w:r>
      <w:r w:rsidR="00462D16">
        <w:rPr>
          <w:color w:val="000000" w:themeColor="text1"/>
        </w:rPr>
        <w:t xml:space="preserve"> </w:t>
      </w:r>
      <w:r w:rsidR="00DE3336">
        <w:rPr>
          <w:color w:val="000000" w:themeColor="text1"/>
        </w:rPr>
        <w:t xml:space="preserve">Validated psychosocial measures </w:t>
      </w:r>
      <w:r w:rsidR="00E71936">
        <w:rPr>
          <w:color w:val="000000" w:themeColor="text1"/>
        </w:rPr>
        <w:t xml:space="preserve">including the Hospital Anxiety and Depression Scale (HADS; </w:t>
      </w:r>
      <w:r w:rsidR="002A1404" w:rsidRPr="00F75E6D">
        <w:rPr>
          <w:color w:val="000000" w:themeColor="text1"/>
        </w:rPr>
        <w:t>1</w:t>
      </w:r>
      <w:r w:rsidR="00D321D9" w:rsidRPr="00F75E6D">
        <w:rPr>
          <w:color w:val="000000" w:themeColor="text1"/>
        </w:rPr>
        <w:t>4</w:t>
      </w:r>
      <w:r w:rsidR="00E71936" w:rsidRPr="00F75E6D">
        <w:rPr>
          <w:color w:val="000000" w:themeColor="text1"/>
        </w:rPr>
        <w:t>)</w:t>
      </w:r>
      <w:r w:rsidR="00E71936">
        <w:rPr>
          <w:color w:val="000000" w:themeColor="text1"/>
        </w:rPr>
        <w:t xml:space="preserve"> and</w:t>
      </w:r>
      <w:r w:rsidR="00D56459">
        <w:rPr>
          <w:color w:val="000000" w:themeColor="text1"/>
        </w:rPr>
        <w:t xml:space="preserve"> the HIV</w:t>
      </w:r>
      <w:r w:rsidR="00E71936">
        <w:rPr>
          <w:color w:val="000000" w:themeColor="text1"/>
        </w:rPr>
        <w:t xml:space="preserve"> </w:t>
      </w:r>
      <w:r w:rsidR="00E71936">
        <w:rPr>
          <w:color w:val="000000" w:themeColor="text1"/>
        </w:rPr>
        <w:lastRenderedPageBreak/>
        <w:t>Treatment Optimism</w:t>
      </w:r>
      <w:r w:rsidR="00D56459">
        <w:rPr>
          <w:color w:val="000000" w:themeColor="text1"/>
        </w:rPr>
        <w:t>-Skepticism</w:t>
      </w:r>
      <w:r w:rsidR="00E71936">
        <w:rPr>
          <w:color w:val="000000" w:themeColor="text1"/>
        </w:rPr>
        <w:t xml:space="preserve"> Scale</w:t>
      </w:r>
      <w:r w:rsidR="00D56459">
        <w:rPr>
          <w:color w:val="000000" w:themeColor="text1"/>
        </w:rPr>
        <w:t xml:space="preserve"> (</w:t>
      </w:r>
      <w:r w:rsidR="00F57D15" w:rsidRPr="00F75E6D">
        <w:rPr>
          <w:color w:val="000000" w:themeColor="text1"/>
        </w:rPr>
        <w:t>1</w:t>
      </w:r>
      <w:r w:rsidR="00D321D9" w:rsidRPr="00F75E6D">
        <w:rPr>
          <w:color w:val="000000" w:themeColor="text1"/>
        </w:rPr>
        <w:t>5</w:t>
      </w:r>
      <w:r w:rsidR="00D56459">
        <w:rPr>
          <w:color w:val="000000" w:themeColor="text1"/>
        </w:rPr>
        <w:t>)</w:t>
      </w:r>
      <w:r w:rsidR="00E71936">
        <w:rPr>
          <w:color w:val="000000" w:themeColor="text1"/>
        </w:rPr>
        <w:t xml:space="preserve"> were also included.</w:t>
      </w:r>
      <w:r w:rsidR="0021310E">
        <w:rPr>
          <w:color w:val="000000"/>
        </w:rPr>
        <w:t xml:space="preserve"> </w:t>
      </w:r>
      <w:r w:rsidR="00FB5C83">
        <w:rPr>
          <w:color w:val="000000"/>
        </w:rPr>
        <w:t>As part of the larger study, p</w:t>
      </w:r>
      <w:r w:rsidR="00E42BEC">
        <w:rPr>
          <w:color w:val="000000"/>
        </w:rPr>
        <w:t>articipants also met with a study nurse for clinical assessment and HIV/STI testing</w:t>
      </w:r>
      <w:r w:rsidR="00F67045">
        <w:rPr>
          <w:color w:val="000000"/>
        </w:rPr>
        <w:t xml:space="preserve"> (see </w:t>
      </w:r>
      <w:r w:rsidR="00614D76">
        <w:rPr>
          <w:color w:val="000000"/>
        </w:rPr>
        <w:t>[redacted] for full study testing procedures)</w:t>
      </w:r>
      <w:r w:rsidR="00E42BEC">
        <w:rPr>
          <w:color w:val="000000"/>
        </w:rPr>
        <w:t xml:space="preserve">. </w:t>
      </w:r>
      <w:r w:rsidR="00691A25">
        <w:rPr>
          <w:color w:val="000000"/>
        </w:rPr>
        <w:t xml:space="preserve">All study procedures were approved by the research ethics boards of </w:t>
      </w:r>
      <w:r w:rsidR="00183E3E">
        <w:rPr>
          <w:color w:val="000000"/>
        </w:rPr>
        <w:t>[the participating universities – names redacted]</w:t>
      </w:r>
      <w:r w:rsidR="00691A25">
        <w:rPr>
          <w:color w:val="000000"/>
        </w:rPr>
        <w:t xml:space="preserve">. </w:t>
      </w:r>
    </w:p>
    <w:p w14:paraId="608B2EC3" w14:textId="6AA7FC72" w:rsidR="002E1E03" w:rsidRDefault="004E5EBE" w:rsidP="006B363C">
      <w:pPr>
        <w:widowControl w:val="0"/>
        <w:autoSpaceDE w:val="0"/>
        <w:autoSpaceDN w:val="0"/>
        <w:adjustRightInd w:val="0"/>
        <w:spacing w:line="480" w:lineRule="auto"/>
        <w:ind w:firstLine="720"/>
        <w:rPr>
          <w:color w:val="000000"/>
        </w:rPr>
      </w:pPr>
      <w:r>
        <w:rPr>
          <w:color w:val="000000"/>
        </w:rPr>
        <w:t>Analyses were limited to HIV-negative participants as</w:t>
      </w:r>
      <w:r w:rsidR="002B0229">
        <w:rPr>
          <w:color w:val="000000"/>
        </w:rPr>
        <w:t xml:space="preserve"> determined by biological HIV testing at baseline</w:t>
      </w:r>
      <w:r w:rsidR="00614D76">
        <w:rPr>
          <w:color w:val="000000"/>
        </w:rPr>
        <w:t>, as</w:t>
      </w:r>
      <w:r>
        <w:rPr>
          <w:color w:val="000000"/>
        </w:rPr>
        <w:t xml:space="preserve"> well as those who had been recently diagnosed with HIV within the past two years. </w:t>
      </w:r>
      <w:r w:rsidR="00D969D5">
        <w:rPr>
          <w:color w:val="000000"/>
        </w:rPr>
        <w:t>Prior to HIV testing, p</w:t>
      </w:r>
      <w:r w:rsidR="00FF52F1">
        <w:rPr>
          <w:color w:val="000000"/>
        </w:rPr>
        <w:t xml:space="preserve">articipants were asked if they had </w:t>
      </w:r>
      <w:r w:rsidR="00FF52F1">
        <w:rPr>
          <w:i/>
          <w:color w:val="000000"/>
        </w:rPr>
        <w:t>ever</w:t>
      </w:r>
      <w:r w:rsidR="00FF52F1">
        <w:rPr>
          <w:color w:val="000000"/>
        </w:rPr>
        <w:t xml:space="preserve"> received an HIV test. Participants who answered ‘no’ were given a list of 23 possible reasons people </w:t>
      </w:r>
      <w:r w:rsidR="00985345">
        <w:rPr>
          <w:color w:val="000000"/>
        </w:rPr>
        <w:t xml:space="preserve">may </w:t>
      </w:r>
      <w:r w:rsidR="00FF52F1">
        <w:rPr>
          <w:color w:val="000000"/>
        </w:rPr>
        <w:t xml:space="preserve">give for not testing (e.g., </w:t>
      </w:r>
      <w:r w:rsidR="005D60C1">
        <w:rPr>
          <w:color w:val="000000"/>
        </w:rPr>
        <w:t>“I am at low risk for HIV infection”, “I could not deal with knowing I was infected”, “I don’t have a doctor”</w:t>
      </w:r>
      <w:r w:rsidR="00FF52F1">
        <w:rPr>
          <w:color w:val="000000"/>
        </w:rPr>
        <w:t>) and asked to select all that apply</w:t>
      </w:r>
      <w:r w:rsidR="00CB66C9">
        <w:rPr>
          <w:color w:val="000000"/>
        </w:rPr>
        <w:t>. P</w:t>
      </w:r>
      <w:r w:rsidR="00FF52F1">
        <w:rPr>
          <w:color w:val="000000"/>
        </w:rPr>
        <w:t xml:space="preserve">articipants </w:t>
      </w:r>
      <w:r w:rsidR="005D60C1">
        <w:rPr>
          <w:color w:val="000000"/>
        </w:rPr>
        <w:t xml:space="preserve">were also given </w:t>
      </w:r>
      <w:r w:rsidR="00FF52F1">
        <w:rPr>
          <w:color w:val="000000"/>
        </w:rPr>
        <w:t>an “other”</w:t>
      </w:r>
      <w:r w:rsidR="005D60C1">
        <w:rPr>
          <w:color w:val="000000"/>
        </w:rPr>
        <w:t xml:space="preserve"> option with an open text field so they could provide their own response if desired</w:t>
      </w:r>
      <w:r w:rsidR="00C774D7">
        <w:rPr>
          <w:color w:val="000000"/>
        </w:rPr>
        <w:t xml:space="preserve">; open text fields were then re-coded if </w:t>
      </w:r>
      <w:r w:rsidR="00911063">
        <w:rPr>
          <w:color w:val="000000"/>
        </w:rPr>
        <w:t>appropriate</w:t>
      </w:r>
      <w:r w:rsidR="00C774D7">
        <w:rPr>
          <w:color w:val="000000"/>
        </w:rPr>
        <w:t xml:space="preserve"> </w:t>
      </w:r>
      <w:r w:rsidR="002B0229">
        <w:rPr>
          <w:color w:val="000000"/>
        </w:rPr>
        <w:t xml:space="preserve">to existing responses </w:t>
      </w:r>
      <w:r w:rsidR="00C774D7">
        <w:rPr>
          <w:color w:val="000000"/>
        </w:rPr>
        <w:t>or else classified as “other”</w:t>
      </w:r>
      <w:r w:rsidR="005D60C1">
        <w:rPr>
          <w:color w:val="000000"/>
        </w:rPr>
        <w:t>. Participants who answered ‘yes’</w:t>
      </w:r>
      <w:r w:rsidR="00E559A0">
        <w:rPr>
          <w:color w:val="000000"/>
        </w:rPr>
        <w:t>,</w:t>
      </w:r>
      <w:r w:rsidR="005D60C1">
        <w:rPr>
          <w:color w:val="000000"/>
        </w:rPr>
        <w:t xml:space="preserve"> they had previously tested for HIV</w:t>
      </w:r>
      <w:r w:rsidR="00E559A0">
        <w:rPr>
          <w:color w:val="000000"/>
        </w:rPr>
        <w:t>,</w:t>
      </w:r>
      <w:r w:rsidR="005D60C1">
        <w:rPr>
          <w:color w:val="000000"/>
        </w:rPr>
        <w:t xml:space="preserve"> were given a list of 12 possible reasons for </w:t>
      </w:r>
      <w:r w:rsidR="002B0229">
        <w:rPr>
          <w:color w:val="000000"/>
        </w:rPr>
        <w:t xml:space="preserve">having been tested </w:t>
      </w:r>
      <w:r w:rsidR="005D60C1">
        <w:rPr>
          <w:color w:val="000000"/>
        </w:rPr>
        <w:t xml:space="preserve">(e.g., </w:t>
      </w:r>
      <w:r w:rsidR="00723A2A">
        <w:rPr>
          <w:color w:val="000000"/>
        </w:rPr>
        <w:t>“I get tested regularly and this was a regular test”, “I tested after starting a new relationship”, “I had symptoms or illness that I thought might be related to HIV”</w:t>
      </w:r>
      <w:r w:rsidR="005D60C1">
        <w:rPr>
          <w:color w:val="000000"/>
        </w:rPr>
        <w:t>)</w:t>
      </w:r>
      <w:r w:rsidR="00723A2A">
        <w:rPr>
          <w:color w:val="000000"/>
        </w:rPr>
        <w:t>, as well as an open field “other” option,</w:t>
      </w:r>
      <w:r w:rsidR="005D60C1">
        <w:rPr>
          <w:color w:val="000000"/>
        </w:rPr>
        <w:t xml:space="preserve"> and asked to select </w:t>
      </w:r>
      <w:r w:rsidR="00723A2A">
        <w:rPr>
          <w:color w:val="000000"/>
        </w:rPr>
        <w:t>all that apply</w:t>
      </w:r>
      <w:r w:rsidR="0092471D">
        <w:rPr>
          <w:color w:val="000000"/>
        </w:rPr>
        <w:t xml:space="preserve"> </w:t>
      </w:r>
      <w:r w:rsidR="00827AD4" w:rsidRPr="00F75E6D">
        <w:rPr>
          <w:color w:val="000000"/>
        </w:rPr>
        <w:t>(13</w:t>
      </w:r>
      <w:r w:rsidR="0092471D" w:rsidRPr="00F75E6D">
        <w:rPr>
          <w:color w:val="000000"/>
        </w:rPr>
        <w:t>)</w:t>
      </w:r>
      <w:r w:rsidR="00723A2A" w:rsidRPr="00F75E6D">
        <w:rPr>
          <w:color w:val="000000"/>
        </w:rPr>
        <w:t>.</w:t>
      </w:r>
      <w:r w:rsidR="00723A2A">
        <w:rPr>
          <w:color w:val="000000"/>
        </w:rPr>
        <w:t xml:space="preserve"> </w:t>
      </w:r>
      <w:r w:rsidR="0022393C">
        <w:rPr>
          <w:color w:val="000000"/>
        </w:rPr>
        <w:t>They were also asked, “W</w:t>
      </w:r>
      <w:r w:rsidR="00E559A0">
        <w:rPr>
          <w:color w:val="000000"/>
        </w:rPr>
        <w:t>as your most recent test a ‘Rapid Test’ for HIV (were you able to receive the results immediately?)”.</w:t>
      </w:r>
      <w:r w:rsidR="002E1E03">
        <w:rPr>
          <w:color w:val="000000"/>
        </w:rPr>
        <w:t xml:space="preserve"> </w:t>
      </w:r>
    </w:p>
    <w:p w14:paraId="50FDD7AF" w14:textId="5BD678E5" w:rsidR="00111659" w:rsidRDefault="00E559A0" w:rsidP="006B363C">
      <w:pPr>
        <w:widowControl w:val="0"/>
        <w:autoSpaceDE w:val="0"/>
        <w:autoSpaceDN w:val="0"/>
        <w:adjustRightInd w:val="0"/>
        <w:spacing w:line="480" w:lineRule="auto"/>
        <w:ind w:firstLine="720"/>
        <w:rPr>
          <w:color w:val="000000" w:themeColor="text1"/>
        </w:rPr>
      </w:pPr>
      <w:r>
        <w:rPr>
          <w:color w:val="000000"/>
        </w:rPr>
        <w:t xml:space="preserve">In order to determine factors associated with </w:t>
      </w:r>
      <w:r w:rsidR="002E1E03">
        <w:rPr>
          <w:color w:val="000000"/>
        </w:rPr>
        <w:t xml:space="preserve">HIV testing </w:t>
      </w:r>
      <w:r w:rsidR="004B7F58">
        <w:rPr>
          <w:color w:val="000000"/>
        </w:rPr>
        <w:t xml:space="preserve">in the </w:t>
      </w:r>
      <w:r w:rsidR="002E1E03">
        <w:rPr>
          <w:color w:val="000000"/>
        </w:rPr>
        <w:t>past two years vs. not in the past two years/never and</w:t>
      </w:r>
      <w:r w:rsidR="002B0229">
        <w:rPr>
          <w:color w:val="000000"/>
        </w:rPr>
        <w:t>,</w:t>
      </w:r>
      <w:r w:rsidR="002E1E03">
        <w:rPr>
          <w:color w:val="000000"/>
        </w:rPr>
        <w:t xml:space="preserve"> </w:t>
      </w:r>
      <w:r w:rsidR="002B0229">
        <w:rPr>
          <w:color w:val="000000"/>
        </w:rPr>
        <w:t xml:space="preserve">among testers, </w:t>
      </w:r>
      <w:r w:rsidR="002E1E03">
        <w:rPr>
          <w:color w:val="000000"/>
        </w:rPr>
        <w:t xml:space="preserve">factors associated with uptake of POCT </w:t>
      </w:r>
      <w:r w:rsidR="002B0229">
        <w:rPr>
          <w:color w:val="000000"/>
        </w:rPr>
        <w:t xml:space="preserve">at last test </w:t>
      </w:r>
      <w:r w:rsidR="002E1E03">
        <w:rPr>
          <w:color w:val="000000"/>
        </w:rPr>
        <w:t>(vs. standard HIV testing)</w:t>
      </w:r>
      <w:r w:rsidR="00B92FCA">
        <w:rPr>
          <w:color w:val="000000"/>
        </w:rPr>
        <w:t>,</w:t>
      </w:r>
      <w:r w:rsidR="002E1E03">
        <w:rPr>
          <w:color w:val="000000"/>
        </w:rPr>
        <w:t xml:space="preserve"> w</w:t>
      </w:r>
      <w:r w:rsidR="00E42BEC">
        <w:rPr>
          <w:color w:val="000000"/>
        </w:rPr>
        <w:t xml:space="preserve">e </w:t>
      </w:r>
      <w:r w:rsidR="002E1E03">
        <w:rPr>
          <w:color w:val="000000"/>
        </w:rPr>
        <w:t>generate</w:t>
      </w:r>
      <w:r w:rsidR="00997937">
        <w:rPr>
          <w:color w:val="000000"/>
        </w:rPr>
        <w:t>d</w:t>
      </w:r>
      <w:r w:rsidR="002E1E03">
        <w:rPr>
          <w:color w:val="000000"/>
        </w:rPr>
        <w:t xml:space="preserve"> </w:t>
      </w:r>
      <w:r w:rsidR="00F16AA8">
        <w:rPr>
          <w:color w:val="000000"/>
        </w:rPr>
        <w:t xml:space="preserve">univariable and </w:t>
      </w:r>
      <w:r w:rsidR="00E42BEC">
        <w:rPr>
          <w:color w:val="000000"/>
        </w:rPr>
        <w:t xml:space="preserve">multivariable logistic regression </w:t>
      </w:r>
      <w:r w:rsidR="004F7CC6">
        <w:rPr>
          <w:color w:val="000000"/>
        </w:rPr>
        <w:t xml:space="preserve">models </w:t>
      </w:r>
      <w:r w:rsidR="002B0229">
        <w:rPr>
          <w:color w:val="000000" w:themeColor="text1"/>
        </w:rPr>
        <w:t xml:space="preserve">using </w:t>
      </w:r>
      <w:r w:rsidR="00111659">
        <w:rPr>
          <w:color w:val="000000" w:themeColor="text1"/>
        </w:rPr>
        <w:t>backward selection</w:t>
      </w:r>
      <w:r w:rsidR="002E1E03">
        <w:rPr>
          <w:color w:val="000000" w:themeColor="text1"/>
        </w:rPr>
        <w:t xml:space="preserve">. </w:t>
      </w:r>
      <w:r w:rsidR="008D7939">
        <w:rPr>
          <w:color w:val="000000" w:themeColor="text1"/>
        </w:rPr>
        <w:t>A</w:t>
      </w:r>
      <w:r w:rsidR="0092471D">
        <w:rPr>
          <w:color w:val="000000" w:themeColor="text1"/>
        </w:rPr>
        <w:t xml:space="preserve"> two</w:t>
      </w:r>
      <w:r w:rsidR="00926E0B">
        <w:rPr>
          <w:color w:val="000000" w:themeColor="text1"/>
        </w:rPr>
        <w:t>-</w:t>
      </w:r>
      <w:r w:rsidR="0092471D">
        <w:rPr>
          <w:color w:val="000000" w:themeColor="text1"/>
        </w:rPr>
        <w:t>y</w:t>
      </w:r>
      <w:r w:rsidR="008D7939">
        <w:rPr>
          <w:color w:val="000000" w:themeColor="text1"/>
        </w:rPr>
        <w:t>ear testing window</w:t>
      </w:r>
      <w:r w:rsidR="0092471D">
        <w:rPr>
          <w:color w:val="000000" w:themeColor="text1"/>
        </w:rPr>
        <w:t xml:space="preserve"> was chosen to be consistent with past HIV surveillance </w:t>
      </w:r>
      <w:r w:rsidR="008D7939">
        <w:rPr>
          <w:color w:val="000000" w:themeColor="text1"/>
        </w:rPr>
        <w:t xml:space="preserve">conducted among GBMSM in Vancouver and Canada </w:t>
      </w:r>
      <w:r w:rsidR="0092471D">
        <w:rPr>
          <w:color w:val="000000" w:themeColor="text1"/>
        </w:rPr>
        <w:t xml:space="preserve">(8, </w:t>
      </w:r>
      <w:r w:rsidR="0092471D" w:rsidRPr="008D7939">
        <w:rPr>
          <w:color w:val="000000" w:themeColor="text1"/>
        </w:rPr>
        <w:t>1</w:t>
      </w:r>
      <w:r w:rsidR="00827AD4">
        <w:rPr>
          <w:color w:val="000000" w:themeColor="text1"/>
        </w:rPr>
        <w:t>3</w:t>
      </w:r>
      <w:r w:rsidR="0092471D">
        <w:rPr>
          <w:color w:val="000000" w:themeColor="text1"/>
        </w:rPr>
        <w:t xml:space="preserve">). </w:t>
      </w:r>
      <w:r w:rsidR="00F16AA8">
        <w:rPr>
          <w:color w:val="000000" w:themeColor="text1"/>
        </w:rPr>
        <w:t xml:space="preserve">Variables of interest </w:t>
      </w:r>
      <w:r w:rsidR="00F16AA8">
        <w:rPr>
          <w:color w:val="000000" w:themeColor="text1"/>
        </w:rPr>
        <w:lastRenderedPageBreak/>
        <w:t xml:space="preserve">with </w:t>
      </w:r>
      <w:r w:rsidR="00F16AA8">
        <w:rPr>
          <w:i/>
          <w:color w:val="000000" w:themeColor="text1"/>
        </w:rPr>
        <w:t>p</w:t>
      </w:r>
      <w:r w:rsidR="00F16AA8">
        <w:rPr>
          <w:color w:val="000000" w:themeColor="text1"/>
        </w:rPr>
        <w:t>-value &lt;0.2 in univariable model</w:t>
      </w:r>
      <w:r w:rsidR="00622B68">
        <w:rPr>
          <w:color w:val="000000" w:themeColor="text1"/>
        </w:rPr>
        <w:t>ling</w:t>
      </w:r>
      <w:r w:rsidR="002B0229">
        <w:rPr>
          <w:color w:val="000000" w:themeColor="text1"/>
        </w:rPr>
        <w:t xml:space="preserve"> </w:t>
      </w:r>
      <w:r w:rsidR="00F16AA8">
        <w:rPr>
          <w:color w:val="000000" w:themeColor="text1"/>
        </w:rPr>
        <w:t>were included for consideration in the multivariable model</w:t>
      </w:r>
      <w:r w:rsidR="002B0229">
        <w:rPr>
          <w:color w:val="000000" w:themeColor="text1"/>
        </w:rPr>
        <w:t>ling</w:t>
      </w:r>
      <w:r w:rsidR="00F16AA8">
        <w:rPr>
          <w:color w:val="000000" w:themeColor="text1"/>
        </w:rPr>
        <w:t xml:space="preserve">. The final models were selected </w:t>
      </w:r>
      <w:r w:rsidR="00666ED1">
        <w:rPr>
          <w:color w:val="000000" w:themeColor="text1"/>
        </w:rPr>
        <w:t xml:space="preserve">based on AIC and Type III </w:t>
      </w:r>
      <w:r w:rsidR="00666ED1">
        <w:rPr>
          <w:i/>
          <w:color w:val="000000" w:themeColor="text1"/>
        </w:rPr>
        <w:t>p</w:t>
      </w:r>
      <w:r w:rsidR="00666ED1">
        <w:rPr>
          <w:color w:val="000000" w:themeColor="text1"/>
        </w:rPr>
        <w:t>-values, with the least significant vari</w:t>
      </w:r>
      <w:r w:rsidR="00B92FCA">
        <w:rPr>
          <w:color w:val="000000" w:themeColor="text1"/>
        </w:rPr>
        <w:t>able dropped until minimum AIC wa</w:t>
      </w:r>
      <w:r w:rsidR="00666ED1">
        <w:rPr>
          <w:color w:val="000000" w:themeColor="text1"/>
        </w:rPr>
        <w:t>s attained (</w:t>
      </w:r>
      <w:r w:rsidR="00774D38">
        <w:rPr>
          <w:color w:val="000000" w:themeColor="text1"/>
        </w:rPr>
        <w:t>1</w:t>
      </w:r>
      <w:r w:rsidR="00926E0B">
        <w:rPr>
          <w:color w:val="000000" w:themeColor="text1"/>
        </w:rPr>
        <w:t>6</w:t>
      </w:r>
      <w:r w:rsidR="00666ED1">
        <w:rPr>
          <w:color w:val="000000" w:themeColor="text1"/>
        </w:rPr>
        <w:t>), in order to balance the trade-off between goodness of fit and model c</w:t>
      </w:r>
      <w:r w:rsidR="00C5121D">
        <w:rPr>
          <w:color w:val="000000" w:themeColor="text1"/>
        </w:rPr>
        <w:t>omplexity and to adjust for pot</w:t>
      </w:r>
      <w:r w:rsidR="009B6D4B">
        <w:rPr>
          <w:color w:val="000000" w:themeColor="text1"/>
        </w:rPr>
        <w:t>e</w:t>
      </w:r>
      <w:r w:rsidR="00C5121D">
        <w:rPr>
          <w:color w:val="000000" w:themeColor="text1"/>
        </w:rPr>
        <w:t>nt</w:t>
      </w:r>
      <w:r w:rsidR="009B6D4B">
        <w:rPr>
          <w:color w:val="000000" w:themeColor="text1"/>
        </w:rPr>
        <w:t>i</w:t>
      </w:r>
      <w:r w:rsidR="00C5121D">
        <w:rPr>
          <w:color w:val="000000" w:themeColor="text1"/>
        </w:rPr>
        <w:t xml:space="preserve">al confounding effects of other </w:t>
      </w:r>
      <w:r w:rsidR="009B6D4B">
        <w:rPr>
          <w:color w:val="000000" w:themeColor="text1"/>
        </w:rPr>
        <w:t>variables</w:t>
      </w:r>
      <w:r w:rsidR="00C5121D">
        <w:rPr>
          <w:color w:val="000000" w:themeColor="text1"/>
        </w:rPr>
        <w:t xml:space="preserve"> in the model</w:t>
      </w:r>
      <w:r w:rsidR="009B6D4B">
        <w:rPr>
          <w:color w:val="000000" w:themeColor="text1"/>
        </w:rPr>
        <w:t xml:space="preserve"> (</w:t>
      </w:r>
      <w:r w:rsidR="007822D4">
        <w:rPr>
          <w:color w:val="000000" w:themeColor="text1"/>
        </w:rPr>
        <w:t>1</w:t>
      </w:r>
      <w:r w:rsidR="008D5C31">
        <w:rPr>
          <w:color w:val="000000" w:themeColor="text1"/>
        </w:rPr>
        <w:t>7</w:t>
      </w:r>
      <w:r w:rsidR="00720013">
        <w:rPr>
          <w:color w:val="000000" w:themeColor="text1"/>
        </w:rPr>
        <w:t>,1</w:t>
      </w:r>
      <w:r w:rsidR="008D5C31">
        <w:rPr>
          <w:color w:val="000000" w:themeColor="text1"/>
        </w:rPr>
        <w:t>8</w:t>
      </w:r>
      <w:r w:rsidR="009B6D4B">
        <w:rPr>
          <w:color w:val="000000" w:themeColor="text1"/>
        </w:rPr>
        <w:t xml:space="preserve">). All analyses </w:t>
      </w:r>
      <w:r w:rsidR="009A6DF1">
        <w:rPr>
          <w:color w:val="000000" w:themeColor="text1"/>
        </w:rPr>
        <w:t xml:space="preserve">used RDS weighting </w:t>
      </w:r>
      <w:r w:rsidR="002B0229">
        <w:rPr>
          <w:color w:val="000000" w:themeColor="text1"/>
        </w:rPr>
        <w:t xml:space="preserve">via RDSAT version </w:t>
      </w:r>
      <w:r w:rsidR="00EE3461">
        <w:rPr>
          <w:color w:val="000000" w:themeColor="text1"/>
        </w:rPr>
        <w:t xml:space="preserve">7.1.46 </w:t>
      </w:r>
      <w:r w:rsidR="00EE3461" w:rsidRPr="007822D4">
        <w:rPr>
          <w:color w:val="000000" w:themeColor="text1"/>
        </w:rPr>
        <w:t>(1</w:t>
      </w:r>
      <w:r w:rsidR="008D5C31">
        <w:rPr>
          <w:color w:val="000000" w:themeColor="text1"/>
        </w:rPr>
        <w:t>9</w:t>
      </w:r>
      <w:r w:rsidR="00EE3461" w:rsidRPr="007822D4">
        <w:rPr>
          <w:color w:val="000000" w:themeColor="text1"/>
        </w:rPr>
        <w:t>)</w:t>
      </w:r>
      <w:r w:rsidR="00EE3461">
        <w:rPr>
          <w:color w:val="000000" w:themeColor="text1"/>
        </w:rPr>
        <w:t xml:space="preserve"> </w:t>
      </w:r>
      <w:r w:rsidR="002B0229">
        <w:rPr>
          <w:color w:val="000000" w:themeColor="text1"/>
        </w:rPr>
        <w:t>that w</w:t>
      </w:r>
      <w:r w:rsidR="00671252">
        <w:rPr>
          <w:color w:val="000000" w:themeColor="text1"/>
        </w:rPr>
        <w:t>as</w:t>
      </w:r>
      <w:r w:rsidR="002B0229">
        <w:rPr>
          <w:color w:val="000000" w:themeColor="text1"/>
        </w:rPr>
        <w:t xml:space="preserve"> imported into </w:t>
      </w:r>
      <w:r w:rsidR="009B6D4B">
        <w:rPr>
          <w:color w:val="000000" w:themeColor="text1"/>
        </w:rPr>
        <w:t>SAS Version 9.4 (SAS Corporation Cary, NC)</w:t>
      </w:r>
      <w:r w:rsidR="002B0229">
        <w:rPr>
          <w:color w:val="000000" w:themeColor="text1"/>
        </w:rPr>
        <w:t>, which was used to conduct all analyses</w:t>
      </w:r>
      <w:r w:rsidR="009B6D4B">
        <w:rPr>
          <w:color w:val="000000" w:themeColor="text1"/>
        </w:rPr>
        <w:t>.</w:t>
      </w:r>
    </w:p>
    <w:p w14:paraId="6FA625EC" w14:textId="77777777" w:rsidR="00437583" w:rsidRPr="00666ED1" w:rsidRDefault="00437583" w:rsidP="006B363C">
      <w:pPr>
        <w:widowControl w:val="0"/>
        <w:autoSpaceDE w:val="0"/>
        <w:autoSpaceDN w:val="0"/>
        <w:adjustRightInd w:val="0"/>
        <w:spacing w:line="480" w:lineRule="auto"/>
        <w:ind w:firstLine="720"/>
        <w:rPr>
          <w:color w:val="000000"/>
        </w:rPr>
      </w:pPr>
    </w:p>
    <w:p w14:paraId="55DFD2DA" w14:textId="45636847" w:rsidR="00D64AB0" w:rsidRDefault="006D3202" w:rsidP="006B363C">
      <w:pPr>
        <w:widowControl w:val="0"/>
        <w:autoSpaceDE w:val="0"/>
        <w:autoSpaceDN w:val="0"/>
        <w:adjustRightInd w:val="0"/>
        <w:spacing w:line="480" w:lineRule="auto"/>
        <w:rPr>
          <w:color w:val="000000"/>
        </w:rPr>
      </w:pPr>
      <w:r>
        <w:rPr>
          <w:color w:val="000000"/>
        </w:rPr>
        <w:t>RESULTS</w:t>
      </w:r>
    </w:p>
    <w:p w14:paraId="2B8EF2DD" w14:textId="29582A63" w:rsidR="00B42189" w:rsidRDefault="001725BD" w:rsidP="006B363C">
      <w:pPr>
        <w:widowControl w:val="0"/>
        <w:autoSpaceDE w:val="0"/>
        <w:autoSpaceDN w:val="0"/>
        <w:adjustRightInd w:val="0"/>
        <w:spacing w:line="480" w:lineRule="auto"/>
        <w:rPr>
          <w:color w:val="000000"/>
        </w:rPr>
      </w:pPr>
      <w:r>
        <w:rPr>
          <w:color w:val="000000"/>
        </w:rPr>
        <w:t xml:space="preserve">719 GBMSM participated in the larger </w:t>
      </w:r>
      <w:r w:rsidR="00A23DDD">
        <w:rPr>
          <w:color w:val="000000"/>
        </w:rPr>
        <w:t>[study name – redacted]</w:t>
      </w:r>
      <w:r w:rsidR="0003635E">
        <w:rPr>
          <w:color w:val="000000"/>
        </w:rPr>
        <w:t>, including 119 seed participants</w:t>
      </w:r>
      <w:r w:rsidR="007F1E88">
        <w:rPr>
          <w:color w:val="000000"/>
        </w:rPr>
        <w:t xml:space="preserve"> (see (redacted) for more detailed description of seeds vs. study recruits)</w:t>
      </w:r>
      <w:r>
        <w:rPr>
          <w:color w:val="000000"/>
        </w:rPr>
        <w:t>.</w:t>
      </w:r>
      <w:r w:rsidR="0003635E">
        <w:rPr>
          <w:color w:val="000000"/>
        </w:rPr>
        <w:t xml:space="preserve"> </w:t>
      </w:r>
      <w:r>
        <w:rPr>
          <w:color w:val="000000"/>
        </w:rPr>
        <w:t>After excluding participants who had been diagnosed with HIV more than 2 years before their study visit</w:t>
      </w:r>
      <w:r w:rsidR="002B0229">
        <w:rPr>
          <w:color w:val="000000"/>
        </w:rPr>
        <w:t xml:space="preserve"> (n=184)</w:t>
      </w:r>
      <w:r>
        <w:rPr>
          <w:color w:val="000000"/>
        </w:rPr>
        <w:t>, we were left with an analytical sample of 535</w:t>
      </w:r>
      <w:r w:rsidR="00C774D7">
        <w:rPr>
          <w:color w:val="000000"/>
        </w:rPr>
        <w:t xml:space="preserve"> (520 HIV-negative, 15 </w:t>
      </w:r>
      <w:r w:rsidR="002B0229">
        <w:rPr>
          <w:color w:val="000000"/>
        </w:rPr>
        <w:t xml:space="preserve">recently diagnosed </w:t>
      </w:r>
      <w:r w:rsidR="00C774D7">
        <w:rPr>
          <w:color w:val="000000"/>
        </w:rPr>
        <w:t>HIV-positive)</w:t>
      </w:r>
      <w:r>
        <w:rPr>
          <w:color w:val="000000"/>
        </w:rPr>
        <w:t xml:space="preserve">. </w:t>
      </w:r>
      <w:r w:rsidR="008D6D57">
        <w:rPr>
          <w:color w:val="000000"/>
        </w:rPr>
        <w:t xml:space="preserve">Median age of the sample was </w:t>
      </w:r>
      <w:r w:rsidR="00CE1F83">
        <w:rPr>
          <w:color w:val="000000"/>
        </w:rPr>
        <w:t>30</w:t>
      </w:r>
      <w:r w:rsidR="008D6D57">
        <w:rPr>
          <w:color w:val="000000"/>
        </w:rPr>
        <w:t xml:space="preserve"> years</w:t>
      </w:r>
      <w:r w:rsidR="00CE1F83">
        <w:rPr>
          <w:color w:val="000000"/>
        </w:rPr>
        <w:t xml:space="preserve"> (Q1,Q3: 24</w:t>
      </w:r>
      <w:r w:rsidR="00C774D7">
        <w:rPr>
          <w:color w:val="000000"/>
        </w:rPr>
        <w:t>,</w:t>
      </w:r>
      <w:r w:rsidR="00CE1F83">
        <w:rPr>
          <w:color w:val="000000"/>
        </w:rPr>
        <w:t>39)</w:t>
      </w:r>
      <w:r w:rsidR="008D6D57">
        <w:rPr>
          <w:color w:val="000000"/>
        </w:rPr>
        <w:t>. The majority (</w:t>
      </w:r>
      <w:r w:rsidR="00CE1F83">
        <w:rPr>
          <w:color w:val="000000"/>
        </w:rPr>
        <w:t>66.7</w:t>
      </w:r>
      <w:r w:rsidR="008D6D57">
        <w:rPr>
          <w:color w:val="000000"/>
        </w:rPr>
        <w:t xml:space="preserve">%) </w:t>
      </w:r>
      <w:r w:rsidR="002B0229">
        <w:rPr>
          <w:color w:val="000000"/>
        </w:rPr>
        <w:t xml:space="preserve">self-identified as </w:t>
      </w:r>
      <w:r w:rsidR="008D6D57">
        <w:rPr>
          <w:color w:val="000000"/>
        </w:rPr>
        <w:t>White; o</w:t>
      </w:r>
      <w:r w:rsidR="00021760">
        <w:rPr>
          <w:color w:val="000000"/>
        </w:rPr>
        <w:t xml:space="preserve">ther races/ethnicities </w:t>
      </w:r>
      <w:r w:rsidR="0025347E">
        <w:rPr>
          <w:color w:val="000000"/>
        </w:rPr>
        <w:t>included</w:t>
      </w:r>
      <w:r w:rsidR="008D6D57">
        <w:rPr>
          <w:color w:val="000000"/>
        </w:rPr>
        <w:t xml:space="preserve"> Asian (</w:t>
      </w:r>
      <w:r w:rsidR="00CE1F83">
        <w:rPr>
          <w:color w:val="000000"/>
        </w:rPr>
        <w:t>11.7</w:t>
      </w:r>
      <w:r w:rsidR="008D6D57">
        <w:rPr>
          <w:color w:val="000000"/>
        </w:rPr>
        <w:t>%), Indigenous (</w:t>
      </w:r>
      <w:r w:rsidR="00CE1F83">
        <w:rPr>
          <w:color w:val="000000"/>
        </w:rPr>
        <w:t>7.3</w:t>
      </w:r>
      <w:r w:rsidR="008D6D57">
        <w:rPr>
          <w:color w:val="000000"/>
        </w:rPr>
        <w:t>%), Latino (</w:t>
      </w:r>
      <w:r w:rsidR="00CE1F83">
        <w:rPr>
          <w:color w:val="000000"/>
        </w:rPr>
        <w:t>9.8</w:t>
      </w:r>
      <w:r w:rsidR="008D6D57">
        <w:rPr>
          <w:color w:val="000000"/>
        </w:rPr>
        <w:t>%), and other (</w:t>
      </w:r>
      <w:r w:rsidR="00CE1F83">
        <w:rPr>
          <w:color w:val="000000"/>
        </w:rPr>
        <w:t>4.5</w:t>
      </w:r>
      <w:r w:rsidR="008D6D57">
        <w:rPr>
          <w:color w:val="000000"/>
        </w:rPr>
        <w:t>%). Most identified as gay (</w:t>
      </w:r>
      <w:r w:rsidR="00CE1F83">
        <w:rPr>
          <w:color w:val="000000"/>
        </w:rPr>
        <w:t>81.3</w:t>
      </w:r>
      <w:r w:rsidR="008D6D57">
        <w:rPr>
          <w:color w:val="000000"/>
        </w:rPr>
        <w:t xml:space="preserve">%); </w:t>
      </w:r>
      <w:r w:rsidR="00CE1F83">
        <w:rPr>
          <w:color w:val="000000"/>
        </w:rPr>
        <w:t>13.4</w:t>
      </w:r>
      <w:r w:rsidR="008D6D57">
        <w:rPr>
          <w:color w:val="000000"/>
        </w:rPr>
        <w:t xml:space="preserve">% identified as bisexual and </w:t>
      </w:r>
      <w:r w:rsidR="00CE1F83">
        <w:rPr>
          <w:color w:val="000000"/>
        </w:rPr>
        <w:t>5.3</w:t>
      </w:r>
      <w:r w:rsidR="008D6D57">
        <w:rPr>
          <w:color w:val="000000"/>
        </w:rPr>
        <w:t>% as other</w:t>
      </w:r>
      <w:r w:rsidR="00CE1F83">
        <w:rPr>
          <w:color w:val="000000"/>
        </w:rPr>
        <w:t xml:space="preserve"> (e.g., queer).</w:t>
      </w:r>
      <w:r w:rsidR="008D6D57">
        <w:rPr>
          <w:color w:val="000000"/>
        </w:rPr>
        <w:t xml:space="preserve"> </w:t>
      </w:r>
      <w:r w:rsidR="008042F1">
        <w:rPr>
          <w:color w:val="000000"/>
        </w:rPr>
        <w:t xml:space="preserve">Most participants also lived in the city of Vancouver, 41.5% lived downtown and 37.2% lived elsewhere in the city; the remaining 21.3% lived in the greater Metro Vancouver area. </w:t>
      </w:r>
      <w:r w:rsidR="008D6D57">
        <w:rPr>
          <w:color w:val="000000"/>
        </w:rPr>
        <w:t xml:space="preserve">The majority </w:t>
      </w:r>
      <w:r w:rsidR="009B23E6">
        <w:rPr>
          <w:color w:val="000000"/>
        </w:rPr>
        <w:t>(</w:t>
      </w:r>
      <w:r w:rsidR="00153CBE">
        <w:rPr>
          <w:color w:val="000000"/>
        </w:rPr>
        <w:t>71.4</w:t>
      </w:r>
      <w:r w:rsidR="009B23E6">
        <w:rPr>
          <w:color w:val="000000"/>
        </w:rPr>
        <w:t>%) reported an annual income &lt;$30,000</w:t>
      </w:r>
      <w:r w:rsidR="002B0229">
        <w:rPr>
          <w:color w:val="000000"/>
        </w:rPr>
        <w:t xml:space="preserve"> Canadian dollars</w:t>
      </w:r>
      <w:r w:rsidR="009B23E6">
        <w:rPr>
          <w:color w:val="000000"/>
        </w:rPr>
        <w:t xml:space="preserve"> and </w:t>
      </w:r>
      <w:r w:rsidR="00153CBE">
        <w:rPr>
          <w:color w:val="000000"/>
        </w:rPr>
        <w:t>10.2</w:t>
      </w:r>
      <w:r w:rsidR="009B23E6">
        <w:rPr>
          <w:color w:val="000000"/>
        </w:rPr>
        <w:t xml:space="preserve">% reported an annual income ≥$60,000. </w:t>
      </w:r>
      <w:r w:rsidR="001E28E7">
        <w:rPr>
          <w:color w:val="000000"/>
        </w:rPr>
        <w:t xml:space="preserve">The </w:t>
      </w:r>
      <w:r w:rsidR="002C333F">
        <w:rPr>
          <w:color w:val="000000"/>
        </w:rPr>
        <w:t>median</w:t>
      </w:r>
      <w:r w:rsidR="001E28E7">
        <w:rPr>
          <w:color w:val="000000"/>
        </w:rPr>
        <w:t xml:space="preserve"> number of </w:t>
      </w:r>
      <w:r w:rsidR="00AD7754">
        <w:rPr>
          <w:color w:val="000000"/>
        </w:rPr>
        <w:t xml:space="preserve">male </w:t>
      </w:r>
      <w:r w:rsidR="001E28E7">
        <w:rPr>
          <w:color w:val="000000"/>
        </w:rPr>
        <w:t xml:space="preserve">anal sex partners in the past 6 months was 3 (Q1,Q3: 1-6) and </w:t>
      </w:r>
      <w:r w:rsidR="009A6DF1">
        <w:rPr>
          <w:color w:val="000000"/>
        </w:rPr>
        <w:t>about one third</w:t>
      </w:r>
      <w:r w:rsidR="007424F0">
        <w:rPr>
          <w:color w:val="000000"/>
        </w:rPr>
        <w:t xml:space="preserve"> (</w:t>
      </w:r>
      <w:r w:rsidR="009A6DF1">
        <w:rPr>
          <w:color w:val="000000"/>
        </w:rPr>
        <w:t>31</w:t>
      </w:r>
      <w:r w:rsidR="007424F0">
        <w:rPr>
          <w:color w:val="000000"/>
        </w:rPr>
        <w:t>.</w:t>
      </w:r>
      <w:r w:rsidR="009A6DF1">
        <w:rPr>
          <w:color w:val="000000"/>
        </w:rPr>
        <w:t>1</w:t>
      </w:r>
      <w:r w:rsidR="007424F0">
        <w:rPr>
          <w:color w:val="000000"/>
        </w:rPr>
        <w:t xml:space="preserve">%) reported </w:t>
      </w:r>
      <w:r w:rsidR="002B0229">
        <w:rPr>
          <w:color w:val="000000"/>
        </w:rPr>
        <w:t xml:space="preserve">any </w:t>
      </w:r>
      <w:r w:rsidR="007424F0">
        <w:rPr>
          <w:color w:val="000000"/>
        </w:rPr>
        <w:t xml:space="preserve">condomless anal sex with at least </w:t>
      </w:r>
      <w:r w:rsidR="009A6DF1">
        <w:rPr>
          <w:color w:val="000000"/>
        </w:rPr>
        <w:t xml:space="preserve">one </w:t>
      </w:r>
      <w:r w:rsidR="007424F0">
        <w:rPr>
          <w:color w:val="000000"/>
        </w:rPr>
        <w:t xml:space="preserve">serodiscordant or unknown status partner </w:t>
      </w:r>
      <w:r w:rsidR="001E28E7">
        <w:rPr>
          <w:color w:val="000000"/>
        </w:rPr>
        <w:t>during this time</w:t>
      </w:r>
      <w:r w:rsidR="007424F0">
        <w:rPr>
          <w:color w:val="000000"/>
        </w:rPr>
        <w:t xml:space="preserve">. </w:t>
      </w:r>
    </w:p>
    <w:p w14:paraId="0851598A" w14:textId="77777777" w:rsidR="003E35D2" w:rsidRDefault="003E35D2" w:rsidP="006B363C">
      <w:pPr>
        <w:widowControl w:val="0"/>
        <w:autoSpaceDE w:val="0"/>
        <w:autoSpaceDN w:val="0"/>
        <w:adjustRightInd w:val="0"/>
        <w:spacing w:line="480" w:lineRule="auto"/>
        <w:rPr>
          <w:color w:val="000000"/>
        </w:rPr>
      </w:pPr>
    </w:p>
    <w:p w14:paraId="5C356039" w14:textId="0DB832D3" w:rsidR="00EE5341" w:rsidRDefault="00EE5341" w:rsidP="006B363C">
      <w:pPr>
        <w:widowControl w:val="0"/>
        <w:autoSpaceDE w:val="0"/>
        <w:autoSpaceDN w:val="0"/>
        <w:adjustRightInd w:val="0"/>
        <w:spacing w:line="480" w:lineRule="auto"/>
        <w:rPr>
          <w:color w:val="000000"/>
        </w:rPr>
      </w:pPr>
      <w:r>
        <w:rPr>
          <w:color w:val="000000"/>
        </w:rPr>
        <w:t>Reasons for Testing and Not Testing</w:t>
      </w:r>
    </w:p>
    <w:p w14:paraId="1E401687" w14:textId="4DE8D4A3" w:rsidR="00A804EF" w:rsidRDefault="00A804EF" w:rsidP="006B363C">
      <w:pPr>
        <w:widowControl w:val="0"/>
        <w:autoSpaceDE w:val="0"/>
        <w:autoSpaceDN w:val="0"/>
        <w:adjustRightInd w:val="0"/>
        <w:spacing w:line="480" w:lineRule="auto"/>
        <w:rPr>
          <w:color w:val="000000" w:themeColor="text1"/>
        </w:rPr>
      </w:pPr>
      <w:r w:rsidRPr="004D4CF1">
        <w:rPr>
          <w:color w:val="000000" w:themeColor="text1"/>
        </w:rPr>
        <w:tab/>
      </w:r>
      <w:r w:rsidR="002B0229">
        <w:rPr>
          <w:color w:val="000000" w:themeColor="text1"/>
        </w:rPr>
        <w:t>Four out of five</w:t>
      </w:r>
      <w:r w:rsidR="002B0229" w:rsidRPr="004D4CF1">
        <w:rPr>
          <w:color w:val="000000" w:themeColor="text1"/>
        </w:rPr>
        <w:t xml:space="preserve"> </w:t>
      </w:r>
      <w:r w:rsidRPr="004D4CF1">
        <w:rPr>
          <w:color w:val="000000" w:themeColor="text1"/>
        </w:rPr>
        <w:t>participants in this sample report</w:t>
      </w:r>
      <w:r w:rsidR="002B0229">
        <w:rPr>
          <w:color w:val="000000" w:themeColor="text1"/>
        </w:rPr>
        <w:t>ed</w:t>
      </w:r>
      <w:r w:rsidRPr="004D4CF1">
        <w:rPr>
          <w:color w:val="000000" w:themeColor="text1"/>
        </w:rPr>
        <w:t xml:space="preserve"> having had an HIV test in the past 2 years (n=448, 80.0%). </w:t>
      </w:r>
      <w:r w:rsidR="003D5BB2">
        <w:rPr>
          <w:color w:val="000000" w:themeColor="text1"/>
        </w:rPr>
        <w:t xml:space="preserve">A further </w:t>
      </w:r>
      <w:r w:rsidRPr="004D4CF1">
        <w:rPr>
          <w:color w:val="000000" w:themeColor="text1"/>
        </w:rPr>
        <w:t>10.7% of participants reported that they had tested</w:t>
      </w:r>
      <w:r w:rsidR="003D5BB2">
        <w:rPr>
          <w:color w:val="000000" w:themeColor="text1"/>
        </w:rPr>
        <w:t>,</w:t>
      </w:r>
      <w:r w:rsidRPr="004D4CF1">
        <w:rPr>
          <w:color w:val="000000" w:themeColor="text1"/>
        </w:rPr>
        <w:t xml:space="preserve"> but not </w:t>
      </w:r>
      <w:r w:rsidR="00EE5341">
        <w:rPr>
          <w:color w:val="000000" w:themeColor="text1"/>
        </w:rPr>
        <w:t>in the past 2 years</w:t>
      </w:r>
      <w:r w:rsidRPr="004D4CF1">
        <w:rPr>
          <w:color w:val="000000" w:themeColor="text1"/>
        </w:rPr>
        <w:t xml:space="preserve">, and 9.3% indicated that they had never had an HIV test. </w:t>
      </w:r>
      <w:r w:rsidR="00F13585" w:rsidRPr="004D4CF1">
        <w:rPr>
          <w:color w:val="000000" w:themeColor="text1"/>
        </w:rPr>
        <w:t>Among participants who had ever had an HIV test</w:t>
      </w:r>
      <w:r w:rsidR="003A2108" w:rsidRPr="004D4CF1">
        <w:rPr>
          <w:color w:val="000000" w:themeColor="text1"/>
        </w:rPr>
        <w:t xml:space="preserve"> (n=496</w:t>
      </w:r>
      <w:r w:rsidR="003D5BB2">
        <w:rPr>
          <w:color w:val="000000" w:themeColor="text1"/>
        </w:rPr>
        <w:t>, 90.7%</w:t>
      </w:r>
      <w:r w:rsidR="003A2108" w:rsidRPr="004D4CF1">
        <w:rPr>
          <w:color w:val="000000" w:themeColor="text1"/>
        </w:rPr>
        <w:t>)</w:t>
      </w:r>
      <w:r w:rsidR="00F13585" w:rsidRPr="004D4CF1">
        <w:rPr>
          <w:color w:val="000000" w:themeColor="text1"/>
        </w:rPr>
        <w:t>, the most common reason for testing was</w:t>
      </w:r>
      <w:r w:rsidR="00947267" w:rsidRPr="004D4CF1">
        <w:rPr>
          <w:color w:val="000000" w:themeColor="text1"/>
        </w:rPr>
        <w:t xml:space="preserve"> that it was part of a regular routine (53.2%</w:t>
      </w:r>
      <w:r w:rsidR="00B363C4" w:rsidRPr="004D4CF1">
        <w:rPr>
          <w:color w:val="000000" w:themeColor="text1"/>
        </w:rPr>
        <w:t xml:space="preserve">). Other reasons included testing after a risk event (20.9%) and after starting a new relationship (18.7%). </w:t>
      </w:r>
      <w:r w:rsidR="00F13585" w:rsidRPr="004D4CF1">
        <w:rPr>
          <w:color w:val="000000" w:themeColor="text1"/>
        </w:rPr>
        <w:t>Among participants who had never tested for HIV</w:t>
      </w:r>
      <w:r w:rsidR="00B363C4" w:rsidRPr="004D4CF1">
        <w:rPr>
          <w:color w:val="000000" w:themeColor="text1"/>
        </w:rPr>
        <w:t xml:space="preserve"> (n=39</w:t>
      </w:r>
      <w:r w:rsidR="003D5BB2">
        <w:rPr>
          <w:color w:val="000000" w:themeColor="text1"/>
        </w:rPr>
        <w:t>, 9.3%</w:t>
      </w:r>
      <w:r w:rsidR="00B363C4" w:rsidRPr="004D4CF1">
        <w:rPr>
          <w:color w:val="000000" w:themeColor="text1"/>
        </w:rPr>
        <w:t>)</w:t>
      </w:r>
      <w:r w:rsidR="00F13585" w:rsidRPr="004D4CF1">
        <w:rPr>
          <w:color w:val="000000" w:themeColor="text1"/>
        </w:rPr>
        <w:t>, the most common reason</w:t>
      </w:r>
      <w:r w:rsidR="00436A77">
        <w:rPr>
          <w:color w:val="000000" w:themeColor="text1"/>
        </w:rPr>
        <w:t>s</w:t>
      </w:r>
      <w:r w:rsidR="00F13585" w:rsidRPr="004D4CF1">
        <w:rPr>
          <w:color w:val="000000" w:themeColor="text1"/>
        </w:rPr>
        <w:t xml:space="preserve"> </w:t>
      </w:r>
      <w:r w:rsidR="00867778">
        <w:rPr>
          <w:color w:val="000000" w:themeColor="text1"/>
        </w:rPr>
        <w:t xml:space="preserve">for not testing </w:t>
      </w:r>
      <w:r w:rsidR="00F13585" w:rsidRPr="004D4CF1">
        <w:rPr>
          <w:color w:val="000000" w:themeColor="text1"/>
        </w:rPr>
        <w:t>w</w:t>
      </w:r>
      <w:r w:rsidR="00436A77">
        <w:rPr>
          <w:color w:val="000000" w:themeColor="text1"/>
        </w:rPr>
        <w:t>ere</w:t>
      </w:r>
      <w:r w:rsidR="00B363C4" w:rsidRPr="004D4CF1">
        <w:rPr>
          <w:color w:val="000000" w:themeColor="text1"/>
        </w:rPr>
        <w:t xml:space="preserve"> considering oneself to be at low risk (69.3%) and wanting to test but just not having done it yet (59.7%). </w:t>
      </w:r>
      <w:r w:rsidR="005C132C">
        <w:rPr>
          <w:color w:val="000000" w:themeColor="text1"/>
        </w:rPr>
        <w:t>Please see Table I</w:t>
      </w:r>
      <w:r w:rsidR="00F13585" w:rsidRPr="004D4CF1">
        <w:rPr>
          <w:color w:val="000000" w:themeColor="text1"/>
        </w:rPr>
        <w:t xml:space="preserve"> for a complete list of reasons for</w:t>
      </w:r>
      <w:r w:rsidR="00C00A68" w:rsidRPr="004D4CF1">
        <w:rPr>
          <w:color w:val="000000" w:themeColor="text1"/>
        </w:rPr>
        <w:t xml:space="preserve"> ever </w:t>
      </w:r>
      <w:r w:rsidR="003D5BB2">
        <w:rPr>
          <w:color w:val="000000" w:themeColor="text1"/>
        </w:rPr>
        <w:t>or</w:t>
      </w:r>
      <w:r w:rsidR="003D5BB2" w:rsidRPr="004D4CF1">
        <w:rPr>
          <w:color w:val="000000" w:themeColor="text1"/>
        </w:rPr>
        <w:t xml:space="preserve"> </w:t>
      </w:r>
      <w:r w:rsidR="00C00A68" w:rsidRPr="004D4CF1">
        <w:rPr>
          <w:color w:val="000000" w:themeColor="text1"/>
        </w:rPr>
        <w:t>never having</w:t>
      </w:r>
      <w:r w:rsidR="00F13585" w:rsidRPr="004D4CF1">
        <w:rPr>
          <w:color w:val="000000" w:themeColor="text1"/>
        </w:rPr>
        <w:t xml:space="preserve"> testing. </w:t>
      </w:r>
    </w:p>
    <w:p w14:paraId="70E7D132" w14:textId="77777777" w:rsidR="003E35D2" w:rsidRDefault="003E35D2" w:rsidP="006B363C">
      <w:pPr>
        <w:widowControl w:val="0"/>
        <w:autoSpaceDE w:val="0"/>
        <w:autoSpaceDN w:val="0"/>
        <w:adjustRightInd w:val="0"/>
        <w:spacing w:line="480" w:lineRule="auto"/>
        <w:rPr>
          <w:color w:val="000000" w:themeColor="text1"/>
        </w:rPr>
      </w:pPr>
    </w:p>
    <w:p w14:paraId="4A232A9C" w14:textId="77777777" w:rsidR="00EE5341" w:rsidRDefault="00EE5341" w:rsidP="006B363C">
      <w:pPr>
        <w:widowControl w:val="0"/>
        <w:autoSpaceDE w:val="0"/>
        <w:autoSpaceDN w:val="0"/>
        <w:adjustRightInd w:val="0"/>
        <w:spacing w:line="480" w:lineRule="auto"/>
        <w:rPr>
          <w:color w:val="000000"/>
        </w:rPr>
      </w:pPr>
      <w:r>
        <w:rPr>
          <w:color w:val="000000"/>
        </w:rPr>
        <w:t>HIV Testing in the Past Two Years</w:t>
      </w:r>
    </w:p>
    <w:p w14:paraId="55E8E5BE" w14:textId="498CA211" w:rsidR="00A804EF" w:rsidRDefault="00036ADD" w:rsidP="006B363C">
      <w:pPr>
        <w:widowControl w:val="0"/>
        <w:autoSpaceDE w:val="0"/>
        <w:autoSpaceDN w:val="0"/>
        <w:adjustRightInd w:val="0"/>
        <w:spacing w:line="480" w:lineRule="auto"/>
        <w:ind w:firstLine="720"/>
        <w:rPr>
          <w:color w:val="000000" w:themeColor="text1"/>
        </w:rPr>
      </w:pPr>
      <w:r>
        <w:rPr>
          <w:color w:val="000000" w:themeColor="text1"/>
        </w:rPr>
        <w:t>In the multivariable model</w:t>
      </w:r>
      <w:r w:rsidR="003D5BB2">
        <w:rPr>
          <w:color w:val="000000" w:themeColor="text1"/>
        </w:rPr>
        <w:t xml:space="preserve"> of </w:t>
      </w:r>
      <w:r w:rsidR="000A6A3A">
        <w:rPr>
          <w:color w:val="000000" w:themeColor="text1"/>
        </w:rPr>
        <w:t>likelihood of no</w:t>
      </w:r>
      <w:r w:rsidR="00AA4BCA">
        <w:rPr>
          <w:color w:val="000000" w:themeColor="text1"/>
        </w:rPr>
        <w:t>t having tested in the past 2 years</w:t>
      </w:r>
      <w:r w:rsidR="003D5BB2">
        <w:rPr>
          <w:color w:val="000000" w:themeColor="text1"/>
        </w:rPr>
        <w:t xml:space="preserve"> </w:t>
      </w:r>
      <w:r w:rsidR="000A6A3A">
        <w:rPr>
          <w:color w:val="000000" w:themeColor="text1"/>
        </w:rPr>
        <w:t xml:space="preserve">or never testing for HIV versus </w:t>
      </w:r>
      <w:r w:rsidR="003D5BB2">
        <w:rPr>
          <w:color w:val="000000" w:themeColor="text1"/>
        </w:rPr>
        <w:t xml:space="preserve">testing </w:t>
      </w:r>
      <w:r w:rsidR="000A6A3A">
        <w:rPr>
          <w:color w:val="000000" w:themeColor="text1"/>
        </w:rPr>
        <w:t>in the past 2 years</w:t>
      </w:r>
      <w:r>
        <w:rPr>
          <w:color w:val="000000" w:themeColor="text1"/>
        </w:rPr>
        <w:t>, m</w:t>
      </w:r>
      <w:r w:rsidR="005543B8" w:rsidRPr="00061240">
        <w:rPr>
          <w:color w:val="000000" w:themeColor="text1"/>
        </w:rPr>
        <w:t>en who had not tested were more likely to identify as bisexual</w:t>
      </w:r>
      <w:r w:rsidR="00826AC2">
        <w:rPr>
          <w:color w:val="000000" w:themeColor="text1"/>
        </w:rPr>
        <w:t xml:space="preserve"> (</w:t>
      </w:r>
      <w:r w:rsidR="003D5BB2">
        <w:rPr>
          <w:color w:val="000000" w:themeColor="text1"/>
        </w:rPr>
        <w:t xml:space="preserve">vs. gay; </w:t>
      </w:r>
      <w:r w:rsidR="00826AC2">
        <w:rPr>
          <w:color w:val="000000" w:themeColor="text1"/>
        </w:rPr>
        <w:t>aOR</w:t>
      </w:r>
      <w:r w:rsidR="007A6D70">
        <w:rPr>
          <w:color w:val="000000" w:themeColor="text1"/>
        </w:rPr>
        <w:t>=</w:t>
      </w:r>
      <w:r>
        <w:rPr>
          <w:color w:val="000000" w:themeColor="text1"/>
        </w:rPr>
        <w:t>9.65, 95%CI:3.02,30.85)</w:t>
      </w:r>
      <w:r w:rsidR="004A4F6A">
        <w:rPr>
          <w:color w:val="000000" w:themeColor="text1"/>
        </w:rPr>
        <w:t>,</w:t>
      </w:r>
      <w:r w:rsidR="0088014A" w:rsidRPr="00061240">
        <w:rPr>
          <w:color w:val="000000" w:themeColor="text1"/>
        </w:rPr>
        <w:t xml:space="preserve"> </w:t>
      </w:r>
      <w:r w:rsidR="004A4F6A">
        <w:rPr>
          <w:color w:val="000000" w:themeColor="text1"/>
        </w:rPr>
        <w:t xml:space="preserve">identify </w:t>
      </w:r>
      <w:r w:rsidR="003D5BB2">
        <w:rPr>
          <w:color w:val="000000" w:themeColor="text1"/>
        </w:rPr>
        <w:t>an</w:t>
      </w:r>
      <w:r w:rsidR="004A4F6A">
        <w:rPr>
          <w:color w:val="000000" w:themeColor="text1"/>
        </w:rPr>
        <w:t xml:space="preserve"> </w:t>
      </w:r>
      <w:r w:rsidR="005543B8" w:rsidRPr="00061240">
        <w:rPr>
          <w:color w:val="000000" w:themeColor="text1"/>
        </w:rPr>
        <w:t>other</w:t>
      </w:r>
      <w:r w:rsidR="003D5BB2">
        <w:rPr>
          <w:color w:val="000000" w:themeColor="text1"/>
        </w:rPr>
        <w:t xml:space="preserve"> race/</w:t>
      </w:r>
      <w:r w:rsidR="005543B8" w:rsidRPr="00061240">
        <w:rPr>
          <w:color w:val="000000" w:themeColor="text1"/>
        </w:rPr>
        <w:t>ethnicity (vs. White</w:t>
      </w:r>
      <w:r>
        <w:rPr>
          <w:color w:val="000000" w:themeColor="text1"/>
        </w:rPr>
        <w:t>; aOR=3.59, 95%CI:1.12,11.52</w:t>
      </w:r>
      <w:r w:rsidR="005543B8" w:rsidRPr="00061240">
        <w:rPr>
          <w:color w:val="000000" w:themeColor="text1"/>
        </w:rPr>
        <w:t>)</w:t>
      </w:r>
      <w:r w:rsidR="00A469BA">
        <w:rPr>
          <w:color w:val="000000" w:themeColor="text1"/>
        </w:rPr>
        <w:t xml:space="preserve">, live outside </w:t>
      </w:r>
      <w:r w:rsidR="00D46E2C" w:rsidRPr="00061240">
        <w:rPr>
          <w:color w:val="000000" w:themeColor="text1"/>
        </w:rPr>
        <w:t>the city of Vancouver</w:t>
      </w:r>
      <w:r>
        <w:rPr>
          <w:color w:val="000000" w:themeColor="text1"/>
        </w:rPr>
        <w:t xml:space="preserve"> (vs. downtown, aOR</w:t>
      </w:r>
      <w:r w:rsidR="007A6D70">
        <w:rPr>
          <w:color w:val="000000" w:themeColor="text1"/>
        </w:rPr>
        <w:t>=</w:t>
      </w:r>
      <w:r w:rsidR="008764A6">
        <w:rPr>
          <w:color w:val="000000" w:themeColor="text1"/>
        </w:rPr>
        <w:t>2</w:t>
      </w:r>
      <w:r>
        <w:rPr>
          <w:color w:val="000000" w:themeColor="text1"/>
        </w:rPr>
        <w:t>.</w:t>
      </w:r>
      <w:r w:rsidR="008764A6">
        <w:rPr>
          <w:color w:val="000000" w:themeColor="text1"/>
        </w:rPr>
        <w:t>23</w:t>
      </w:r>
      <w:r>
        <w:rPr>
          <w:color w:val="000000" w:themeColor="text1"/>
        </w:rPr>
        <w:t>, 95%CI:</w:t>
      </w:r>
      <w:r w:rsidR="008764A6">
        <w:rPr>
          <w:color w:val="000000" w:themeColor="text1"/>
        </w:rPr>
        <w:t>1</w:t>
      </w:r>
      <w:r>
        <w:rPr>
          <w:color w:val="000000" w:themeColor="text1"/>
        </w:rPr>
        <w:t>.</w:t>
      </w:r>
      <w:r w:rsidR="008764A6">
        <w:rPr>
          <w:color w:val="000000" w:themeColor="text1"/>
        </w:rPr>
        <w:t>14</w:t>
      </w:r>
      <w:r>
        <w:rPr>
          <w:color w:val="000000" w:themeColor="text1"/>
        </w:rPr>
        <w:t>,</w:t>
      </w:r>
      <w:r w:rsidR="008764A6">
        <w:rPr>
          <w:color w:val="000000" w:themeColor="text1"/>
        </w:rPr>
        <w:t>4</w:t>
      </w:r>
      <w:r>
        <w:rPr>
          <w:color w:val="000000" w:themeColor="text1"/>
        </w:rPr>
        <w:t>.</w:t>
      </w:r>
      <w:r w:rsidR="008764A6">
        <w:rPr>
          <w:color w:val="000000" w:themeColor="text1"/>
        </w:rPr>
        <w:t>37)</w:t>
      </w:r>
      <w:r w:rsidR="00D46E2C" w:rsidRPr="00061240">
        <w:rPr>
          <w:color w:val="000000" w:themeColor="text1"/>
        </w:rPr>
        <w:t>, and be 45 years of age or older</w:t>
      </w:r>
      <w:r w:rsidR="008764A6">
        <w:rPr>
          <w:color w:val="000000" w:themeColor="text1"/>
        </w:rPr>
        <w:t xml:space="preserve"> (vs. &lt;30, aOR</w:t>
      </w:r>
      <w:r w:rsidR="007A6D70">
        <w:rPr>
          <w:color w:val="000000" w:themeColor="text1"/>
        </w:rPr>
        <w:t>=</w:t>
      </w:r>
      <w:r w:rsidR="008764A6">
        <w:rPr>
          <w:color w:val="000000" w:themeColor="text1"/>
        </w:rPr>
        <w:t>2.37, 95%CI:1.15,4.89)</w:t>
      </w:r>
      <w:r w:rsidR="00D46E2C" w:rsidRPr="00061240">
        <w:rPr>
          <w:color w:val="000000" w:themeColor="text1"/>
        </w:rPr>
        <w:t xml:space="preserve">. </w:t>
      </w:r>
      <w:r w:rsidR="00E55378" w:rsidRPr="00061240">
        <w:rPr>
          <w:color w:val="000000" w:themeColor="text1"/>
        </w:rPr>
        <w:t>Men who had</w:t>
      </w:r>
      <w:r w:rsidR="002B3DAD">
        <w:rPr>
          <w:color w:val="000000" w:themeColor="text1"/>
        </w:rPr>
        <w:t xml:space="preserve"> not</w:t>
      </w:r>
      <w:r w:rsidR="00E55378" w:rsidRPr="00061240">
        <w:rPr>
          <w:color w:val="000000" w:themeColor="text1"/>
        </w:rPr>
        <w:t xml:space="preserve"> tested in the past 2 years </w:t>
      </w:r>
      <w:r w:rsidR="00166F42">
        <w:rPr>
          <w:color w:val="000000" w:themeColor="text1"/>
        </w:rPr>
        <w:t xml:space="preserve">also </w:t>
      </w:r>
      <w:r w:rsidR="00E55378" w:rsidRPr="00061240">
        <w:rPr>
          <w:color w:val="000000" w:themeColor="text1"/>
        </w:rPr>
        <w:t>reported</w:t>
      </w:r>
      <w:r w:rsidR="002B3DAD">
        <w:rPr>
          <w:color w:val="000000" w:themeColor="text1"/>
        </w:rPr>
        <w:t xml:space="preserve"> fewer</w:t>
      </w:r>
      <w:r w:rsidR="00E55378" w:rsidRPr="00061240">
        <w:rPr>
          <w:color w:val="000000" w:themeColor="text1"/>
        </w:rPr>
        <w:t xml:space="preserve"> male anal sex partners</w:t>
      </w:r>
      <w:r w:rsidR="008764A6">
        <w:rPr>
          <w:color w:val="000000" w:themeColor="text1"/>
        </w:rPr>
        <w:t xml:space="preserve"> (aOR</w:t>
      </w:r>
      <w:r w:rsidR="007A6D70">
        <w:rPr>
          <w:color w:val="000000" w:themeColor="text1"/>
        </w:rPr>
        <w:t>=</w:t>
      </w:r>
      <w:r w:rsidR="008764A6">
        <w:rPr>
          <w:color w:val="000000" w:themeColor="text1"/>
        </w:rPr>
        <w:t>0.89, 95%CI:0.82,0.97)</w:t>
      </w:r>
      <w:r w:rsidR="00E55378" w:rsidRPr="00061240">
        <w:rPr>
          <w:color w:val="000000" w:themeColor="text1"/>
        </w:rPr>
        <w:t xml:space="preserve">, were </w:t>
      </w:r>
      <w:r w:rsidR="00E41EBF">
        <w:rPr>
          <w:color w:val="000000" w:themeColor="text1"/>
        </w:rPr>
        <w:t>less</w:t>
      </w:r>
      <w:r w:rsidR="00E55378" w:rsidRPr="00061240">
        <w:rPr>
          <w:color w:val="000000" w:themeColor="text1"/>
        </w:rPr>
        <w:t xml:space="preserve"> likely to have ever tested for other STI</w:t>
      </w:r>
      <w:r w:rsidR="00152D90" w:rsidRPr="00061240">
        <w:rPr>
          <w:color w:val="000000" w:themeColor="text1"/>
        </w:rPr>
        <w:t>s</w:t>
      </w:r>
      <w:r w:rsidR="008764A6">
        <w:rPr>
          <w:color w:val="000000" w:themeColor="text1"/>
        </w:rPr>
        <w:t xml:space="preserve"> (aOR</w:t>
      </w:r>
      <w:r w:rsidR="00B05FC3">
        <w:rPr>
          <w:color w:val="000000" w:themeColor="text1"/>
        </w:rPr>
        <w:t>=</w:t>
      </w:r>
      <w:r w:rsidR="008764A6">
        <w:rPr>
          <w:color w:val="000000" w:themeColor="text1"/>
        </w:rPr>
        <w:t>0.15, 95%CI:0.07,0.32)</w:t>
      </w:r>
      <w:r w:rsidR="00E55378" w:rsidRPr="00061240">
        <w:rPr>
          <w:color w:val="000000" w:themeColor="text1"/>
        </w:rPr>
        <w:t xml:space="preserve">, </w:t>
      </w:r>
      <w:r w:rsidR="000C68A3">
        <w:rPr>
          <w:color w:val="000000" w:themeColor="text1"/>
        </w:rPr>
        <w:t xml:space="preserve">were more likely to </w:t>
      </w:r>
      <w:r w:rsidR="00D95937" w:rsidRPr="00D95937">
        <w:rPr>
          <w:color w:val="000000" w:themeColor="text1"/>
        </w:rPr>
        <w:t xml:space="preserve">consider themselves </w:t>
      </w:r>
      <w:r w:rsidR="000C68A3">
        <w:rPr>
          <w:color w:val="000000" w:themeColor="text1"/>
        </w:rPr>
        <w:t>as</w:t>
      </w:r>
      <w:r w:rsidR="00D95937" w:rsidRPr="00D95937">
        <w:rPr>
          <w:color w:val="000000" w:themeColor="text1"/>
        </w:rPr>
        <w:t xml:space="preserve"> hav</w:t>
      </w:r>
      <w:r w:rsidR="000C68A3">
        <w:rPr>
          <w:color w:val="000000" w:themeColor="text1"/>
        </w:rPr>
        <w:t>ing</w:t>
      </w:r>
      <w:r w:rsidR="00D95937" w:rsidRPr="00D95937">
        <w:rPr>
          <w:color w:val="000000" w:themeColor="text1"/>
        </w:rPr>
        <w:t xml:space="preserve"> a</w:t>
      </w:r>
      <w:r w:rsidR="00152D90" w:rsidRPr="00D95937">
        <w:rPr>
          <w:color w:val="000000" w:themeColor="text1"/>
        </w:rPr>
        <w:t xml:space="preserve"> </w:t>
      </w:r>
      <w:r w:rsidR="000C68A3">
        <w:rPr>
          <w:color w:val="000000" w:themeColor="text1"/>
        </w:rPr>
        <w:t>“</w:t>
      </w:r>
      <w:r w:rsidR="00D95937" w:rsidRPr="00D95937">
        <w:rPr>
          <w:color w:val="000000" w:themeColor="text1"/>
        </w:rPr>
        <w:t xml:space="preserve">very </w:t>
      </w:r>
      <w:r w:rsidR="00152D90" w:rsidRPr="00D95937">
        <w:rPr>
          <w:color w:val="000000" w:themeColor="text1"/>
        </w:rPr>
        <w:t>unlikely</w:t>
      </w:r>
      <w:r w:rsidR="000C68A3">
        <w:rPr>
          <w:color w:val="000000" w:themeColor="text1"/>
        </w:rPr>
        <w:t>”</w:t>
      </w:r>
      <w:r w:rsidR="00D95937" w:rsidRPr="00D95937">
        <w:rPr>
          <w:color w:val="000000" w:themeColor="text1"/>
        </w:rPr>
        <w:t xml:space="preserve"> </w:t>
      </w:r>
      <w:r w:rsidR="00152D90" w:rsidRPr="00D95937">
        <w:rPr>
          <w:color w:val="000000" w:themeColor="text1"/>
        </w:rPr>
        <w:t xml:space="preserve">lifetime risk of acquiring </w:t>
      </w:r>
      <w:r w:rsidR="00D95937" w:rsidRPr="00D95937">
        <w:rPr>
          <w:color w:val="000000" w:themeColor="text1"/>
        </w:rPr>
        <w:t xml:space="preserve">HIV (vs. </w:t>
      </w:r>
      <w:r w:rsidR="000C68A3">
        <w:rPr>
          <w:color w:val="000000" w:themeColor="text1"/>
        </w:rPr>
        <w:t>“</w:t>
      </w:r>
      <w:r w:rsidR="00D95937" w:rsidRPr="00D95937">
        <w:rPr>
          <w:color w:val="000000" w:themeColor="text1"/>
        </w:rPr>
        <w:t>unlikely</w:t>
      </w:r>
      <w:r w:rsidR="000C68A3">
        <w:rPr>
          <w:color w:val="000000" w:themeColor="text1"/>
        </w:rPr>
        <w:t>”</w:t>
      </w:r>
      <w:r w:rsidR="00D95937" w:rsidRPr="00D95937">
        <w:rPr>
          <w:color w:val="000000" w:themeColor="text1"/>
        </w:rPr>
        <w:t>; aOR</w:t>
      </w:r>
      <w:r w:rsidR="00B05FC3">
        <w:rPr>
          <w:color w:val="000000" w:themeColor="text1"/>
        </w:rPr>
        <w:t>=</w:t>
      </w:r>
      <w:r w:rsidR="00D95937" w:rsidRPr="00D95937">
        <w:rPr>
          <w:color w:val="000000" w:themeColor="text1"/>
        </w:rPr>
        <w:t>0.48, 95%CI:0.26,0.87)</w:t>
      </w:r>
      <w:r w:rsidR="00152D90" w:rsidRPr="00D95937">
        <w:rPr>
          <w:color w:val="000000" w:themeColor="text1"/>
        </w:rPr>
        <w:t>,</w:t>
      </w:r>
      <w:r w:rsidR="00E55378" w:rsidRPr="00061240">
        <w:rPr>
          <w:color w:val="000000" w:themeColor="text1"/>
        </w:rPr>
        <w:t xml:space="preserve"> </w:t>
      </w:r>
      <w:r w:rsidR="00B24C2E" w:rsidRPr="00061240">
        <w:rPr>
          <w:color w:val="000000" w:themeColor="text1"/>
        </w:rPr>
        <w:t xml:space="preserve">and were </w:t>
      </w:r>
      <w:r w:rsidR="00227335">
        <w:rPr>
          <w:color w:val="000000" w:themeColor="text1"/>
        </w:rPr>
        <w:t>less</w:t>
      </w:r>
      <w:r w:rsidR="00D46E2C" w:rsidRPr="00061240">
        <w:rPr>
          <w:color w:val="000000" w:themeColor="text1"/>
        </w:rPr>
        <w:t xml:space="preserve"> likely</w:t>
      </w:r>
      <w:r w:rsidR="00B24C2E" w:rsidRPr="00061240">
        <w:rPr>
          <w:color w:val="000000" w:themeColor="text1"/>
        </w:rPr>
        <w:t xml:space="preserve"> to have </w:t>
      </w:r>
      <w:r w:rsidR="003D5BB2">
        <w:rPr>
          <w:color w:val="000000" w:themeColor="text1"/>
        </w:rPr>
        <w:t xml:space="preserve">recently </w:t>
      </w:r>
      <w:r w:rsidR="00B24C2E" w:rsidRPr="00061240">
        <w:rPr>
          <w:color w:val="000000" w:themeColor="text1"/>
        </w:rPr>
        <w:t>used</w:t>
      </w:r>
      <w:r w:rsidR="00D46E2C" w:rsidRPr="00061240">
        <w:rPr>
          <w:color w:val="000000" w:themeColor="text1"/>
        </w:rPr>
        <w:t xml:space="preserve"> </w:t>
      </w:r>
      <w:r w:rsidR="008C642C">
        <w:rPr>
          <w:color w:val="000000" w:themeColor="text1"/>
        </w:rPr>
        <w:t xml:space="preserve">the HIV prevention strategies of </w:t>
      </w:r>
      <w:r w:rsidR="00D46E2C" w:rsidRPr="00061240">
        <w:rPr>
          <w:color w:val="000000" w:themeColor="text1"/>
        </w:rPr>
        <w:t>viral load sorting</w:t>
      </w:r>
      <w:r w:rsidR="008C465D" w:rsidRPr="00061240">
        <w:rPr>
          <w:color w:val="000000" w:themeColor="text1"/>
        </w:rPr>
        <w:t xml:space="preserve"> (i.e., using </w:t>
      </w:r>
      <w:r w:rsidR="008C465D" w:rsidRPr="00061240">
        <w:rPr>
          <w:color w:val="000000" w:themeColor="text1"/>
        </w:rPr>
        <w:lastRenderedPageBreak/>
        <w:t>condoms selectively with serodiscordant partners based on HIV-positive partners’ viral load</w:t>
      </w:r>
      <w:r w:rsidR="00142E5F">
        <w:rPr>
          <w:color w:val="000000" w:themeColor="text1"/>
        </w:rPr>
        <w:t>; aOR</w:t>
      </w:r>
      <w:r w:rsidR="00B05FC3">
        <w:rPr>
          <w:color w:val="000000" w:themeColor="text1"/>
        </w:rPr>
        <w:t>=</w:t>
      </w:r>
      <w:r w:rsidR="00142E5F">
        <w:rPr>
          <w:color w:val="000000" w:themeColor="text1"/>
        </w:rPr>
        <w:t>0.06, 95%CI:0.004,0.92</w:t>
      </w:r>
      <w:r w:rsidR="00B24C2E" w:rsidRPr="00061240">
        <w:rPr>
          <w:color w:val="000000" w:themeColor="text1"/>
        </w:rPr>
        <w:t xml:space="preserve">) </w:t>
      </w:r>
      <w:r w:rsidR="00157572" w:rsidRPr="00061240">
        <w:rPr>
          <w:color w:val="000000" w:themeColor="text1"/>
        </w:rPr>
        <w:t>and</w:t>
      </w:r>
      <w:r w:rsidR="00D46E2C" w:rsidRPr="00061240">
        <w:rPr>
          <w:color w:val="000000" w:themeColor="text1"/>
        </w:rPr>
        <w:t xml:space="preserve"> ask</w:t>
      </w:r>
      <w:r w:rsidR="00157572" w:rsidRPr="00061240">
        <w:rPr>
          <w:color w:val="000000" w:themeColor="text1"/>
        </w:rPr>
        <w:t>ing</w:t>
      </w:r>
      <w:r w:rsidR="00D46E2C" w:rsidRPr="00061240">
        <w:rPr>
          <w:color w:val="000000" w:themeColor="text1"/>
        </w:rPr>
        <w:t xml:space="preserve"> their partners’ HIV status</w:t>
      </w:r>
      <w:r w:rsidR="00B05FC3">
        <w:rPr>
          <w:color w:val="000000" w:themeColor="text1"/>
        </w:rPr>
        <w:t xml:space="preserve"> (aOR=</w:t>
      </w:r>
      <w:r w:rsidR="00142E5F">
        <w:rPr>
          <w:color w:val="000000" w:themeColor="text1"/>
        </w:rPr>
        <w:t>0.49, 95%CI:0.29,0.83)</w:t>
      </w:r>
      <w:r w:rsidR="00D46E2C" w:rsidRPr="00061240">
        <w:rPr>
          <w:color w:val="000000" w:themeColor="text1"/>
        </w:rPr>
        <w:t xml:space="preserve">. </w:t>
      </w:r>
      <w:r w:rsidR="00720B3A">
        <w:rPr>
          <w:color w:val="000000" w:themeColor="text1"/>
        </w:rPr>
        <w:t xml:space="preserve">Gay </w:t>
      </w:r>
      <w:r w:rsidR="004A4F6A">
        <w:rPr>
          <w:color w:val="000000" w:themeColor="text1"/>
        </w:rPr>
        <w:t xml:space="preserve">men who </w:t>
      </w:r>
      <w:r w:rsidR="00437583">
        <w:rPr>
          <w:color w:val="000000" w:themeColor="text1"/>
        </w:rPr>
        <w:t xml:space="preserve">had disclosed their sexual orientation to others (i.e., </w:t>
      </w:r>
      <w:r w:rsidR="000C2B1C">
        <w:rPr>
          <w:color w:val="000000" w:themeColor="text1"/>
        </w:rPr>
        <w:t>considered themselves</w:t>
      </w:r>
      <w:r w:rsidR="004A4F6A">
        <w:rPr>
          <w:color w:val="000000" w:themeColor="text1"/>
        </w:rPr>
        <w:t xml:space="preserve"> “out”</w:t>
      </w:r>
      <w:r w:rsidR="00437583">
        <w:rPr>
          <w:color w:val="000000" w:themeColor="text1"/>
        </w:rPr>
        <w:t>)</w:t>
      </w:r>
      <w:r w:rsidR="004A4F6A">
        <w:rPr>
          <w:color w:val="000000" w:themeColor="text1"/>
        </w:rPr>
        <w:t xml:space="preserve"> were also </w:t>
      </w:r>
      <w:r w:rsidR="000C68A3">
        <w:rPr>
          <w:color w:val="000000" w:themeColor="text1"/>
        </w:rPr>
        <w:t>less</w:t>
      </w:r>
      <w:r w:rsidR="004A4F6A">
        <w:rPr>
          <w:color w:val="000000" w:themeColor="text1"/>
        </w:rPr>
        <w:t xml:space="preserve"> likely to have tested than gay men who were </w:t>
      </w:r>
      <w:r w:rsidR="000C68A3">
        <w:rPr>
          <w:color w:val="000000" w:themeColor="text1"/>
        </w:rPr>
        <w:t xml:space="preserve">not </w:t>
      </w:r>
      <w:r w:rsidR="004A4F6A">
        <w:rPr>
          <w:color w:val="000000" w:themeColor="text1"/>
        </w:rPr>
        <w:t>“out” (aOR</w:t>
      </w:r>
      <w:r w:rsidR="00B05FC3">
        <w:rPr>
          <w:color w:val="000000" w:themeColor="text1"/>
        </w:rPr>
        <w:t>=</w:t>
      </w:r>
      <w:r w:rsidR="004A4F6A">
        <w:rPr>
          <w:color w:val="000000" w:themeColor="text1"/>
        </w:rPr>
        <w:t xml:space="preserve">2.78, 95%CI:1.01,7.68). </w:t>
      </w:r>
      <w:r w:rsidR="002B3DAD">
        <w:rPr>
          <w:color w:val="000000" w:themeColor="text1"/>
        </w:rPr>
        <w:t xml:space="preserve">Men who had not tested were less likely to report </w:t>
      </w:r>
      <w:r w:rsidR="003D5BB2">
        <w:rPr>
          <w:color w:val="000000" w:themeColor="text1"/>
        </w:rPr>
        <w:t xml:space="preserve">any </w:t>
      </w:r>
      <w:r w:rsidR="00B261BC">
        <w:rPr>
          <w:color w:val="000000" w:themeColor="text1"/>
        </w:rPr>
        <w:t>condomless anal sex with a</w:t>
      </w:r>
      <w:r w:rsidR="003D5BB2">
        <w:rPr>
          <w:color w:val="000000" w:themeColor="text1"/>
        </w:rPr>
        <w:t>n HIV</w:t>
      </w:r>
      <w:r w:rsidR="00B261BC">
        <w:rPr>
          <w:color w:val="000000" w:themeColor="text1"/>
        </w:rPr>
        <w:t xml:space="preserve"> serodiscordant or unknown status partner in the past 6 months</w:t>
      </w:r>
      <w:r w:rsidR="002B3DAD">
        <w:rPr>
          <w:color w:val="000000" w:themeColor="text1"/>
        </w:rPr>
        <w:t xml:space="preserve"> in the univariable analysis (OR</w:t>
      </w:r>
      <w:r w:rsidR="00B05FC3">
        <w:rPr>
          <w:color w:val="000000" w:themeColor="text1"/>
        </w:rPr>
        <w:t>=</w:t>
      </w:r>
      <w:r w:rsidR="00C97545">
        <w:rPr>
          <w:color w:val="000000" w:themeColor="text1"/>
        </w:rPr>
        <w:t>0.44, 95%CI:0.26,0.74)</w:t>
      </w:r>
      <w:r w:rsidR="003D5BB2">
        <w:rPr>
          <w:color w:val="000000" w:themeColor="text1"/>
        </w:rPr>
        <w:t>,</w:t>
      </w:r>
      <w:r w:rsidR="00B261BC">
        <w:rPr>
          <w:color w:val="000000" w:themeColor="text1"/>
        </w:rPr>
        <w:t xml:space="preserve"> </w:t>
      </w:r>
      <w:r w:rsidR="002B3DAD">
        <w:rPr>
          <w:color w:val="000000" w:themeColor="text1"/>
        </w:rPr>
        <w:t xml:space="preserve">but this was not selected for inclusion in the final </w:t>
      </w:r>
      <w:r w:rsidR="00B261BC">
        <w:rPr>
          <w:color w:val="000000" w:themeColor="text1"/>
        </w:rPr>
        <w:t xml:space="preserve">multivariable </w:t>
      </w:r>
      <w:r w:rsidR="00E045E8">
        <w:rPr>
          <w:color w:val="000000" w:themeColor="text1"/>
        </w:rPr>
        <w:t>mode</w:t>
      </w:r>
      <w:r w:rsidR="00B261BC">
        <w:rPr>
          <w:color w:val="000000" w:themeColor="text1"/>
        </w:rPr>
        <w:t xml:space="preserve">l. </w:t>
      </w:r>
      <w:r w:rsidR="005C132C">
        <w:rPr>
          <w:color w:val="000000" w:themeColor="text1"/>
        </w:rPr>
        <w:t>For complete results see Table II</w:t>
      </w:r>
      <w:r w:rsidR="00A804EF" w:rsidRPr="00061240">
        <w:rPr>
          <w:color w:val="000000" w:themeColor="text1"/>
        </w:rPr>
        <w:t>.</w:t>
      </w:r>
    </w:p>
    <w:p w14:paraId="33E4A5AD" w14:textId="77777777" w:rsidR="003E35D2" w:rsidRDefault="003E35D2" w:rsidP="006B363C">
      <w:pPr>
        <w:widowControl w:val="0"/>
        <w:autoSpaceDE w:val="0"/>
        <w:autoSpaceDN w:val="0"/>
        <w:adjustRightInd w:val="0"/>
        <w:spacing w:line="480" w:lineRule="auto"/>
        <w:ind w:firstLine="720"/>
        <w:rPr>
          <w:color w:val="000000" w:themeColor="text1"/>
        </w:rPr>
      </w:pPr>
    </w:p>
    <w:p w14:paraId="74EF29E8" w14:textId="4CD037AD" w:rsidR="00840135" w:rsidRPr="00061240" w:rsidRDefault="00840135" w:rsidP="006B363C">
      <w:pPr>
        <w:widowControl w:val="0"/>
        <w:autoSpaceDE w:val="0"/>
        <w:autoSpaceDN w:val="0"/>
        <w:adjustRightInd w:val="0"/>
        <w:spacing w:line="480" w:lineRule="auto"/>
        <w:rPr>
          <w:color w:val="000000" w:themeColor="text1"/>
        </w:rPr>
      </w:pPr>
      <w:r>
        <w:rPr>
          <w:color w:val="000000" w:themeColor="text1"/>
        </w:rPr>
        <w:t>Rapid Testing at Last HIV Test</w:t>
      </w:r>
    </w:p>
    <w:p w14:paraId="2B244A28" w14:textId="5533B4E7" w:rsidR="00F13585" w:rsidRDefault="00F13585" w:rsidP="006B363C">
      <w:pPr>
        <w:widowControl w:val="0"/>
        <w:autoSpaceDE w:val="0"/>
        <w:autoSpaceDN w:val="0"/>
        <w:adjustRightInd w:val="0"/>
        <w:spacing w:line="480" w:lineRule="auto"/>
        <w:rPr>
          <w:color w:val="000000" w:themeColor="text1"/>
        </w:rPr>
      </w:pPr>
      <w:r w:rsidRPr="00765874">
        <w:rPr>
          <w:color w:val="70AD47" w:themeColor="accent6"/>
        </w:rPr>
        <w:tab/>
      </w:r>
      <w:r w:rsidRPr="00B261BC">
        <w:rPr>
          <w:color w:val="000000" w:themeColor="text1"/>
        </w:rPr>
        <w:t>Among participants who had ever had an HIV test</w:t>
      </w:r>
      <w:r w:rsidR="00D677C5" w:rsidRPr="00B261BC">
        <w:rPr>
          <w:color w:val="000000" w:themeColor="text1"/>
        </w:rPr>
        <w:t xml:space="preserve"> and who responded to questions about rapid testing</w:t>
      </w:r>
      <w:r w:rsidR="009F27D4" w:rsidRPr="00B261BC">
        <w:rPr>
          <w:color w:val="000000" w:themeColor="text1"/>
        </w:rPr>
        <w:t xml:space="preserve"> (n=</w:t>
      </w:r>
      <w:r w:rsidR="00D677C5" w:rsidRPr="00B261BC">
        <w:rPr>
          <w:color w:val="000000" w:themeColor="text1"/>
        </w:rPr>
        <w:t>462</w:t>
      </w:r>
      <w:r w:rsidR="003D5BB2">
        <w:rPr>
          <w:color w:val="000000" w:themeColor="text1"/>
        </w:rPr>
        <w:t>/496, 93.1%</w:t>
      </w:r>
      <w:r w:rsidR="009F27D4" w:rsidRPr="00B261BC">
        <w:rPr>
          <w:color w:val="000000" w:themeColor="text1"/>
        </w:rPr>
        <w:t>)</w:t>
      </w:r>
      <w:r w:rsidRPr="00B261BC">
        <w:rPr>
          <w:color w:val="000000" w:themeColor="text1"/>
        </w:rPr>
        <w:t xml:space="preserve">, </w:t>
      </w:r>
      <w:r w:rsidR="003D5BB2">
        <w:rPr>
          <w:color w:val="000000" w:themeColor="text1"/>
        </w:rPr>
        <w:t>nearly half (</w:t>
      </w:r>
      <w:r w:rsidR="00DA2AC1" w:rsidRPr="00B261BC">
        <w:rPr>
          <w:color w:val="000000" w:themeColor="text1"/>
        </w:rPr>
        <w:t>4</w:t>
      </w:r>
      <w:r w:rsidR="00D677C5" w:rsidRPr="00B261BC">
        <w:rPr>
          <w:color w:val="000000" w:themeColor="text1"/>
        </w:rPr>
        <w:t>5.4</w:t>
      </w:r>
      <w:r w:rsidRPr="00B261BC">
        <w:rPr>
          <w:color w:val="000000" w:themeColor="text1"/>
        </w:rPr>
        <w:t>%</w:t>
      </w:r>
      <w:r w:rsidR="003D5BB2">
        <w:rPr>
          <w:color w:val="000000" w:themeColor="text1"/>
        </w:rPr>
        <w:t>)</w:t>
      </w:r>
      <w:r w:rsidRPr="00B261BC">
        <w:rPr>
          <w:color w:val="000000" w:themeColor="text1"/>
        </w:rPr>
        <w:t xml:space="preserve"> reported that their most recent test had been a POCT. </w:t>
      </w:r>
      <w:r w:rsidR="000A4F16" w:rsidRPr="000B4EC4">
        <w:rPr>
          <w:color w:val="000000" w:themeColor="text1"/>
        </w:rPr>
        <w:t xml:space="preserve">Univariable and multivariable </w:t>
      </w:r>
      <w:r w:rsidR="005C132C">
        <w:rPr>
          <w:color w:val="000000" w:themeColor="text1"/>
        </w:rPr>
        <w:t>results are presented in Table III</w:t>
      </w:r>
      <w:r w:rsidR="000A4F16" w:rsidRPr="000B4EC4">
        <w:rPr>
          <w:color w:val="000000" w:themeColor="text1"/>
        </w:rPr>
        <w:t xml:space="preserve">. </w:t>
      </w:r>
      <w:r w:rsidR="00671252">
        <w:rPr>
          <w:color w:val="000000" w:themeColor="text1"/>
        </w:rPr>
        <w:t xml:space="preserve">Rapid testing was less likely among GBMSM </w:t>
      </w:r>
      <w:r w:rsidR="00671252" w:rsidRPr="00B261BC">
        <w:rPr>
          <w:color w:val="000000" w:themeColor="text1"/>
        </w:rPr>
        <w:t>who are Asian or Latino</w:t>
      </w:r>
      <w:r w:rsidR="00671252">
        <w:rPr>
          <w:color w:val="000000" w:themeColor="text1"/>
        </w:rPr>
        <w:t xml:space="preserve"> (vs</w:t>
      </w:r>
      <w:r w:rsidR="00671252" w:rsidRPr="00B261BC">
        <w:rPr>
          <w:color w:val="000000" w:themeColor="text1"/>
        </w:rPr>
        <w:t xml:space="preserve"> White</w:t>
      </w:r>
      <w:r w:rsidR="00671252">
        <w:rPr>
          <w:color w:val="000000" w:themeColor="text1"/>
        </w:rPr>
        <w:t>; aOR=0.34, 95%CI:0.15,0.77 and aOR=0.36, 95%CI:0.14,0.89, respectively)</w:t>
      </w:r>
      <w:r w:rsidR="00671252" w:rsidRPr="00B261BC">
        <w:rPr>
          <w:color w:val="000000" w:themeColor="text1"/>
        </w:rPr>
        <w:t>, 45 years of age or over</w:t>
      </w:r>
      <w:r w:rsidR="00671252">
        <w:rPr>
          <w:color w:val="000000" w:themeColor="text1"/>
        </w:rPr>
        <w:t xml:space="preserve"> (vs. &lt;30; aOR=0.27, 95%CI:0.13,0.56)</w:t>
      </w:r>
      <w:r w:rsidR="00671252" w:rsidRPr="00B261BC">
        <w:rPr>
          <w:color w:val="000000" w:themeColor="text1"/>
        </w:rPr>
        <w:t xml:space="preserve">, </w:t>
      </w:r>
      <w:r w:rsidR="00671252">
        <w:rPr>
          <w:color w:val="000000" w:themeColor="text1"/>
        </w:rPr>
        <w:t xml:space="preserve">and who lived in Vancouver but outside of downtown (aOR=0.49, 95%CI:0.28,0.87) </w:t>
      </w:r>
      <w:r w:rsidR="00671252" w:rsidRPr="00B261BC">
        <w:rPr>
          <w:color w:val="000000" w:themeColor="text1"/>
        </w:rPr>
        <w:t>or</w:t>
      </w:r>
      <w:r w:rsidR="00671252">
        <w:rPr>
          <w:color w:val="000000" w:themeColor="text1"/>
        </w:rPr>
        <w:t xml:space="preserve"> in</w:t>
      </w:r>
      <w:r w:rsidR="00671252" w:rsidRPr="00B261BC">
        <w:rPr>
          <w:color w:val="000000" w:themeColor="text1"/>
        </w:rPr>
        <w:t xml:space="preserve"> Metro Vancouver</w:t>
      </w:r>
      <w:r w:rsidR="00671252">
        <w:rPr>
          <w:color w:val="000000" w:themeColor="text1"/>
        </w:rPr>
        <w:t xml:space="preserve"> (vs. downtown; aOR=0.34, 95%CI:0.18,0.64</w:t>
      </w:r>
      <w:r w:rsidR="00671252" w:rsidRPr="00B261BC">
        <w:rPr>
          <w:color w:val="000000" w:themeColor="text1"/>
        </w:rPr>
        <w:t>)</w:t>
      </w:r>
      <w:r w:rsidR="00671252">
        <w:rPr>
          <w:color w:val="000000" w:themeColor="text1"/>
        </w:rPr>
        <w:t>.</w:t>
      </w:r>
      <w:r w:rsidR="007E0E2F">
        <w:rPr>
          <w:color w:val="000000" w:themeColor="text1"/>
        </w:rPr>
        <w:t xml:space="preserve"> </w:t>
      </w:r>
      <w:r w:rsidR="00E41B70">
        <w:rPr>
          <w:color w:val="000000" w:themeColor="text1"/>
        </w:rPr>
        <w:t>Rapid testing was also less likely among</w:t>
      </w:r>
      <w:r w:rsidR="00FE0A8B">
        <w:rPr>
          <w:color w:val="000000" w:themeColor="text1"/>
        </w:rPr>
        <w:t xml:space="preserve"> GB</w:t>
      </w:r>
      <w:r w:rsidR="00753B61">
        <w:rPr>
          <w:color w:val="000000" w:themeColor="text1"/>
        </w:rPr>
        <w:t>MS</w:t>
      </w:r>
      <w:r w:rsidR="00FE0A8B">
        <w:rPr>
          <w:color w:val="000000" w:themeColor="text1"/>
        </w:rPr>
        <w:t>M</w:t>
      </w:r>
      <w:r w:rsidR="00753B61">
        <w:rPr>
          <w:color w:val="000000" w:themeColor="text1"/>
        </w:rPr>
        <w:t xml:space="preserve"> who had ever </w:t>
      </w:r>
      <w:r w:rsidR="00753B61" w:rsidRPr="00B261BC">
        <w:rPr>
          <w:color w:val="000000" w:themeColor="text1"/>
        </w:rPr>
        <w:t>tested for STIs</w:t>
      </w:r>
      <w:r w:rsidR="00753B61">
        <w:rPr>
          <w:color w:val="000000" w:themeColor="text1"/>
        </w:rPr>
        <w:t xml:space="preserve"> (aOR=0.22, 95%CI:0.08,0.64)</w:t>
      </w:r>
      <w:r w:rsidR="00E41B70">
        <w:rPr>
          <w:color w:val="000000" w:themeColor="text1"/>
        </w:rPr>
        <w:t xml:space="preserve"> </w:t>
      </w:r>
      <w:r w:rsidR="00753B61">
        <w:rPr>
          <w:color w:val="000000" w:themeColor="text1"/>
        </w:rPr>
        <w:t xml:space="preserve">as well as among those </w:t>
      </w:r>
      <w:r w:rsidR="00E41B70">
        <w:rPr>
          <w:color w:val="000000" w:themeColor="text1"/>
        </w:rPr>
        <w:t xml:space="preserve">who </w:t>
      </w:r>
      <w:r w:rsidR="00E157E9">
        <w:rPr>
          <w:color w:val="000000" w:themeColor="text1"/>
        </w:rPr>
        <w:t>tested at a doctor, hospital, or walk-in clinic (aOR</w:t>
      </w:r>
      <w:r w:rsidR="00B05FC3">
        <w:rPr>
          <w:color w:val="000000" w:themeColor="text1"/>
        </w:rPr>
        <w:t>=</w:t>
      </w:r>
      <w:r w:rsidR="00E157E9">
        <w:rPr>
          <w:color w:val="000000" w:themeColor="text1"/>
        </w:rPr>
        <w:t xml:space="preserve">0.13, 95%CI:0.08,0.23) or </w:t>
      </w:r>
      <w:r w:rsidR="00E41B70">
        <w:rPr>
          <w:color w:val="000000" w:themeColor="text1"/>
        </w:rPr>
        <w:t>an</w:t>
      </w:r>
      <w:r w:rsidR="00E157E9">
        <w:rPr>
          <w:color w:val="000000" w:themeColor="text1"/>
        </w:rPr>
        <w:t>other</w:t>
      </w:r>
      <w:r w:rsidR="00E41B70">
        <w:rPr>
          <w:color w:val="000000" w:themeColor="text1"/>
        </w:rPr>
        <w:t xml:space="preserve"> location</w:t>
      </w:r>
      <w:r w:rsidR="00E157E9">
        <w:rPr>
          <w:color w:val="000000" w:themeColor="text1"/>
        </w:rPr>
        <w:t xml:space="preserve"> (</w:t>
      </w:r>
      <w:r w:rsidR="00E41B70">
        <w:rPr>
          <w:color w:val="000000" w:themeColor="text1"/>
        </w:rPr>
        <w:t>aOR</w:t>
      </w:r>
      <w:r w:rsidR="00B05FC3">
        <w:rPr>
          <w:color w:val="000000" w:themeColor="text1"/>
        </w:rPr>
        <w:t>=</w:t>
      </w:r>
      <w:r w:rsidR="00E41B70">
        <w:rPr>
          <w:color w:val="000000" w:themeColor="text1"/>
        </w:rPr>
        <w:t>0.30, 95%CI:0.15,0.62</w:t>
      </w:r>
      <w:r w:rsidR="00E157E9">
        <w:rPr>
          <w:color w:val="000000" w:themeColor="text1"/>
        </w:rPr>
        <w:t>) compared with those who tested at a sexual health clinic</w:t>
      </w:r>
      <w:r w:rsidR="000C2B1C">
        <w:rPr>
          <w:color w:val="000000" w:themeColor="text1"/>
        </w:rPr>
        <w:t>. Rapid testing</w:t>
      </w:r>
      <w:r w:rsidR="007E0E2F">
        <w:rPr>
          <w:color w:val="000000" w:themeColor="text1"/>
        </w:rPr>
        <w:t xml:space="preserve"> was more likely among those </w:t>
      </w:r>
      <w:r w:rsidR="007E0E2F" w:rsidRPr="00B261BC">
        <w:rPr>
          <w:color w:val="000000" w:themeColor="text1"/>
        </w:rPr>
        <w:t>who usually receive</w:t>
      </w:r>
      <w:r w:rsidR="007E0E2F">
        <w:rPr>
          <w:color w:val="000000" w:themeColor="text1"/>
        </w:rPr>
        <w:t>d</w:t>
      </w:r>
      <w:r w:rsidR="007E0E2F" w:rsidRPr="00B261BC">
        <w:rPr>
          <w:color w:val="000000" w:themeColor="text1"/>
        </w:rPr>
        <w:t xml:space="preserve"> medical care at hospital emergency rooms</w:t>
      </w:r>
      <w:r w:rsidR="007E0E2F">
        <w:rPr>
          <w:color w:val="000000" w:themeColor="text1"/>
        </w:rPr>
        <w:t xml:space="preserve"> (vs. elsewhere; aOR=4.87, 95%CI:2.03,11.67).</w:t>
      </w:r>
      <w:r w:rsidR="000230B9">
        <w:rPr>
          <w:color w:val="000000" w:themeColor="text1"/>
        </w:rPr>
        <w:t xml:space="preserve"> </w:t>
      </w:r>
      <w:r w:rsidR="007E0E2F" w:rsidRPr="00B261BC">
        <w:rPr>
          <w:color w:val="000000" w:themeColor="text1"/>
        </w:rPr>
        <w:t xml:space="preserve">Rapid testing was </w:t>
      </w:r>
      <w:r w:rsidR="004A07E6">
        <w:rPr>
          <w:color w:val="000000" w:themeColor="text1"/>
        </w:rPr>
        <w:t xml:space="preserve">also </w:t>
      </w:r>
      <w:r w:rsidR="007E0E2F" w:rsidRPr="00B261BC">
        <w:rPr>
          <w:color w:val="000000" w:themeColor="text1"/>
        </w:rPr>
        <w:t xml:space="preserve">more likely among GBMSM who </w:t>
      </w:r>
      <w:r w:rsidR="007E0E2F">
        <w:rPr>
          <w:color w:val="000000" w:themeColor="text1"/>
        </w:rPr>
        <w:t>used</w:t>
      </w:r>
      <w:r w:rsidR="007E0E2F" w:rsidRPr="00B261BC">
        <w:rPr>
          <w:color w:val="000000" w:themeColor="text1"/>
        </w:rPr>
        <w:t xml:space="preserve"> viral load </w:t>
      </w:r>
      <w:r w:rsidR="007E0E2F" w:rsidRPr="00B261BC">
        <w:rPr>
          <w:color w:val="000000" w:themeColor="text1"/>
        </w:rPr>
        <w:lastRenderedPageBreak/>
        <w:t>sorting</w:t>
      </w:r>
      <w:r w:rsidR="000230B9">
        <w:rPr>
          <w:color w:val="000000" w:themeColor="text1"/>
        </w:rPr>
        <w:t xml:space="preserve"> </w:t>
      </w:r>
      <w:r w:rsidR="007E0E2F">
        <w:rPr>
          <w:color w:val="000000" w:themeColor="text1"/>
        </w:rPr>
        <w:t xml:space="preserve">as an HIV prevention strategy (aOR=2.84, 95%CI:1.29,6.28) but less likely </w:t>
      </w:r>
      <w:r w:rsidR="007E0E2F" w:rsidRPr="00B261BC">
        <w:rPr>
          <w:color w:val="000000" w:themeColor="text1"/>
        </w:rPr>
        <w:t>among those who reported avoiding anal sex as an HIV prevention strategy</w:t>
      </w:r>
      <w:r w:rsidR="007E0E2F">
        <w:rPr>
          <w:color w:val="000000" w:themeColor="text1"/>
        </w:rPr>
        <w:t xml:space="preserve"> (aOR=0.60, 95%CI:0.37,0.996)</w:t>
      </w:r>
      <w:r w:rsidR="007E0E2F" w:rsidRPr="00B261BC">
        <w:rPr>
          <w:color w:val="000000" w:themeColor="text1"/>
        </w:rPr>
        <w:t>.</w:t>
      </w:r>
      <w:r w:rsidR="007E0E2F">
        <w:rPr>
          <w:color w:val="000000" w:themeColor="text1"/>
        </w:rPr>
        <w:t xml:space="preserve"> </w:t>
      </w:r>
      <w:r w:rsidR="00801392" w:rsidRPr="000B4EC4">
        <w:rPr>
          <w:color w:val="000000" w:themeColor="text1"/>
        </w:rPr>
        <w:t xml:space="preserve">Rapid testing was not associated with </w:t>
      </w:r>
      <w:r w:rsidR="0045313F">
        <w:rPr>
          <w:color w:val="000000" w:themeColor="text1"/>
        </w:rPr>
        <w:t xml:space="preserve">any </w:t>
      </w:r>
      <w:r w:rsidR="00801392" w:rsidRPr="000B4EC4">
        <w:rPr>
          <w:color w:val="000000" w:themeColor="text1"/>
        </w:rPr>
        <w:t>condo</w:t>
      </w:r>
      <w:r w:rsidR="00271733" w:rsidRPr="000B4EC4">
        <w:rPr>
          <w:color w:val="000000" w:themeColor="text1"/>
        </w:rPr>
        <w:t>m</w:t>
      </w:r>
      <w:r w:rsidR="00801392" w:rsidRPr="000B4EC4">
        <w:rPr>
          <w:color w:val="000000" w:themeColor="text1"/>
        </w:rPr>
        <w:t>less anal sex with a</w:t>
      </w:r>
      <w:r w:rsidR="0045313F">
        <w:rPr>
          <w:color w:val="000000" w:themeColor="text1"/>
        </w:rPr>
        <w:t>n HIV</w:t>
      </w:r>
      <w:r w:rsidR="00801392" w:rsidRPr="000B4EC4">
        <w:rPr>
          <w:color w:val="000000" w:themeColor="text1"/>
        </w:rPr>
        <w:t xml:space="preserve"> serodiscorda</w:t>
      </w:r>
      <w:r w:rsidR="000B4EC4" w:rsidRPr="000B4EC4">
        <w:rPr>
          <w:color w:val="000000" w:themeColor="text1"/>
        </w:rPr>
        <w:t xml:space="preserve">nt or unknown status partner </w:t>
      </w:r>
      <w:r w:rsidR="00801392" w:rsidRPr="000B4EC4">
        <w:rPr>
          <w:color w:val="000000" w:themeColor="text1"/>
        </w:rPr>
        <w:t>in the past 6 months</w:t>
      </w:r>
      <w:r w:rsidR="0045313F">
        <w:rPr>
          <w:color w:val="000000" w:themeColor="text1"/>
        </w:rPr>
        <w:t xml:space="preserve"> (OR=1.21, 95%CI:0.81,1.80)</w:t>
      </w:r>
      <w:r w:rsidR="00801392" w:rsidRPr="000B4EC4">
        <w:rPr>
          <w:color w:val="000000" w:themeColor="text1"/>
        </w:rPr>
        <w:t xml:space="preserve">. </w:t>
      </w:r>
    </w:p>
    <w:p w14:paraId="78D7230F" w14:textId="77777777" w:rsidR="0054600C" w:rsidRPr="000B4EC4" w:rsidRDefault="0054600C" w:rsidP="006B363C">
      <w:pPr>
        <w:widowControl w:val="0"/>
        <w:autoSpaceDE w:val="0"/>
        <w:autoSpaceDN w:val="0"/>
        <w:adjustRightInd w:val="0"/>
        <w:spacing w:line="480" w:lineRule="auto"/>
        <w:rPr>
          <w:color w:val="000000" w:themeColor="text1"/>
        </w:rPr>
      </w:pPr>
    </w:p>
    <w:p w14:paraId="2DC22A66" w14:textId="64E536F9" w:rsidR="00801392" w:rsidRDefault="006D3202" w:rsidP="006B363C">
      <w:pPr>
        <w:widowControl w:val="0"/>
        <w:autoSpaceDE w:val="0"/>
        <w:autoSpaceDN w:val="0"/>
        <w:adjustRightInd w:val="0"/>
        <w:spacing w:line="480" w:lineRule="auto"/>
        <w:rPr>
          <w:color w:val="000000"/>
        </w:rPr>
      </w:pPr>
      <w:r>
        <w:rPr>
          <w:color w:val="000000"/>
        </w:rPr>
        <w:t>DISCUSSION</w:t>
      </w:r>
    </w:p>
    <w:p w14:paraId="3B9E113F" w14:textId="1538F854" w:rsidR="00801392" w:rsidRDefault="008C465D" w:rsidP="006B363C">
      <w:pPr>
        <w:widowControl w:val="0"/>
        <w:autoSpaceDE w:val="0"/>
        <w:autoSpaceDN w:val="0"/>
        <w:adjustRightInd w:val="0"/>
        <w:spacing w:line="480" w:lineRule="auto"/>
        <w:rPr>
          <w:color w:val="000000"/>
        </w:rPr>
      </w:pPr>
      <w:r>
        <w:rPr>
          <w:color w:val="000000"/>
        </w:rPr>
        <w:tab/>
        <w:t xml:space="preserve">While </w:t>
      </w:r>
      <w:r w:rsidR="008137E4">
        <w:rPr>
          <w:color w:val="000000"/>
        </w:rPr>
        <w:t xml:space="preserve">80% </w:t>
      </w:r>
      <w:r>
        <w:rPr>
          <w:color w:val="000000"/>
        </w:rPr>
        <w:t xml:space="preserve">of GBMSM in this sample had tested for HIV within the past 2 years, </w:t>
      </w:r>
      <w:r w:rsidR="00692E57">
        <w:rPr>
          <w:color w:val="000000"/>
        </w:rPr>
        <w:t xml:space="preserve">one in ten </w:t>
      </w:r>
      <w:r>
        <w:rPr>
          <w:color w:val="000000"/>
        </w:rPr>
        <w:t>had not</w:t>
      </w:r>
      <w:r w:rsidR="00565DF9">
        <w:rPr>
          <w:color w:val="000000"/>
        </w:rPr>
        <w:t xml:space="preserve"> </w:t>
      </w:r>
      <w:r w:rsidR="00692E57">
        <w:rPr>
          <w:color w:val="000000"/>
        </w:rPr>
        <w:t xml:space="preserve">tested </w:t>
      </w:r>
      <w:r w:rsidR="00AA4BCA">
        <w:rPr>
          <w:color w:val="000000"/>
        </w:rPr>
        <w:t xml:space="preserve">in the past 2 years </w:t>
      </w:r>
      <w:r w:rsidR="00692E57">
        <w:rPr>
          <w:color w:val="000000"/>
        </w:rPr>
        <w:t xml:space="preserve">and </w:t>
      </w:r>
      <w:r w:rsidR="00DB7CDC">
        <w:rPr>
          <w:color w:val="000000"/>
        </w:rPr>
        <w:t xml:space="preserve">a further </w:t>
      </w:r>
      <w:r w:rsidR="00692E57">
        <w:rPr>
          <w:color w:val="000000"/>
        </w:rPr>
        <w:t>one in ten had never tested</w:t>
      </w:r>
      <w:r>
        <w:rPr>
          <w:color w:val="000000"/>
        </w:rPr>
        <w:t>.</w:t>
      </w:r>
      <w:r w:rsidR="004A5F41">
        <w:rPr>
          <w:color w:val="000000"/>
        </w:rPr>
        <w:t xml:space="preserve"> For </w:t>
      </w:r>
      <w:r w:rsidR="00CA75E2">
        <w:rPr>
          <w:color w:val="000000"/>
        </w:rPr>
        <w:t xml:space="preserve">HIV-negative </w:t>
      </w:r>
      <w:r w:rsidR="004A5F41">
        <w:rPr>
          <w:color w:val="000000"/>
        </w:rPr>
        <w:t>GBMSM who are at low risk f</w:t>
      </w:r>
      <w:r w:rsidR="00CA75E2">
        <w:rPr>
          <w:color w:val="000000"/>
        </w:rPr>
        <w:t xml:space="preserve">or </w:t>
      </w:r>
      <w:r w:rsidR="004A5F41">
        <w:rPr>
          <w:color w:val="000000"/>
        </w:rPr>
        <w:t xml:space="preserve">HIV, including those who </w:t>
      </w:r>
      <w:r w:rsidR="006002B0">
        <w:rPr>
          <w:color w:val="000000"/>
        </w:rPr>
        <w:t xml:space="preserve">are in </w:t>
      </w:r>
      <w:r w:rsidR="00E9532D">
        <w:rPr>
          <w:color w:val="000000"/>
        </w:rPr>
        <w:t xml:space="preserve">sexually exclusive </w:t>
      </w:r>
      <w:r w:rsidR="006002B0">
        <w:rPr>
          <w:color w:val="000000"/>
        </w:rPr>
        <w:t>r</w:t>
      </w:r>
      <w:r w:rsidR="004A5F41">
        <w:rPr>
          <w:color w:val="000000"/>
        </w:rPr>
        <w:t>elationships with HIV-negative or virally suppressed</w:t>
      </w:r>
      <w:r w:rsidR="006002B0">
        <w:rPr>
          <w:color w:val="000000"/>
        </w:rPr>
        <w:t xml:space="preserve"> HIV-positive partners (</w:t>
      </w:r>
      <w:r w:rsidR="00AA4BCA">
        <w:rPr>
          <w:color w:val="000000"/>
        </w:rPr>
        <w:t>2</w:t>
      </w:r>
      <w:r w:rsidR="00713AE5">
        <w:rPr>
          <w:color w:val="000000"/>
        </w:rPr>
        <w:t>1</w:t>
      </w:r>
      <w:r w:rsidR="006002B0">
        <w:rPr>
          <w:color w:val="000000"/>
        </w:rPr>
        <w:t xml:space="preserve">), </w:t>
      </w:r>
      <w:r w:rsidR="008137E4">
        <w:rPr>
          <w:color w:val="000000"/>
        </w:rPr>
        <w:t xml:space="preserve">regular HIV </w:t>
      </w:r>
      <w:r w:rsidR="006002B0">
        <w:rPr>
          <w:color w:val="000000"/>
        </w:rPr>
        <w:t xml:space="preserve">testing </w:t>
      </w:r>
      <w:r w:rsidR="001623A1">
        <w:rPr>
          <w:color w:val="000000"/>
        </w:rPr>
        <w:t xml:space="preserve">may not be </w:t>
      </w:r>
      <w:r w:rsidR="006002B0">
        <w:rPr>
          <w:color w:val="000000"/>
        </w:rPr>
        <w:t>necessary</w:t>
      </w:r>
      <w:r w:rsidR="00213CFA">
        <w:rPr>
          <w:color w:val="000000"/>
        </w:rPr>
        <w:t xml:space="preserve"> if no risk events have occurred</w:t>
      </w:r>
      <w:r w:rsidR="006002B0">
        <w:rPr>
          <w:color w:val="000000"/>
        </w:rPr>
        <w:t xml:space="preserve">. In this study, </w:t>
      </w:r>
      <w:r w:rsidR="004713BF">
        <w:rPr>
          <w:color w:val="000000"/>
        </w:rPr>
        <w:t>20</w:t>
      </w:r>
      <w:r w:rsidR="003C2807">
        <w:rPr>
          <w:color w:val="000000"/>
        </w:rPr>
        <w:t>.3</w:t>
      </w:r>
      <w:r w:rsidR="006002B0">
        <w:rPr>
          <w:color w:val="000000"/>
        </w:rPr>
        <w:t>%</w:t>
      </w:r>
      <w:r w:rsidR="0015520E">
        <w:rPr>
          <w:color w:val="000000"/>
        </w:rPr>
        <w:t xml:space="preserve"> of participants</w:t>
      </w:r>
      <w:r w:rsidR="006002B0">
        <w:rPr>
          <w:color w:val="000000"/>
        </w:rPr>
        <w:t xml:space="preserve"> </w:t>
      </w:r>
      <w:r w:rsidR="000E1C7F">
        <w:rPr>
          <w:color w:val="000000"/>
        </w:rPr>
        <w:t xml:space="preserve">who had not tested </w:t>
      </w:r>
      <w:r w:rsidR="00721C5D">
        <w:rPr>
          <w:color w:val="000000"/>
        </w:rPr>
        <w:t xml:space="preserve">in the past 2 years </w:t>
      </w:r>
      <w:r w:rsidR="006002B0">
        <w:rPr>
          <w:color w:val="000000"/>
        </w:rPr>
        <w:t>reported being in monogamous or married relationships</w:t>
      </w:r>
      <w:r w:rsidR="00872D65">
        <w:rPr>
          <w:color w:val="000000"/>
        </w:rPr>
        <w:t xml:space="preserve"> (although it should be noted that not all married relationships are monogamous)</w:t>
      </w:r>
      <w:r w:rsidR="006002B0">
        <w:rPr>
          <w:color w:val="000000"/>
        </w:rPr>
        <w:t xml:space="preserve">. </w:t>
      </w:r>
      <w:r w:rsidR="00544D31">
        <w:rPr>
          <w:color w:val="000000"/>
        </w:rPr>
        <w:t xml:space="preserve">And although our data collection period </w:t>
      </w:r>
      <w:r w:rsidR="002C6E65">
        <w:rPr>
          <w:color w:val="000000"/>
        </w:rPr>
        <w:t>preceded</w:t>
      </w:r>
      <w:r w:rsidR="00544D31">
        <w:rPr>
          <w:color w:val="000000"/>
        </w:rPr>
        <w:t xml:space="preserve"> the re</w:t>
      </w:r>
      <w:r w:rsidR="0025048A">
        <w:rPr>
          <w:color w:val="000000"/>
        </w:rPr>
        <w:t>lease of new testing guidelines</w:t>
      </w:r>
      <w:r w:rsidR="008137E4">
        <w:rPr>
          <w:color w:val="000000"/>
        </w:rPr>
        <w:t xml:space="preserve"> in BC in 2014</w:t>
      </w:r>
      <w:r w:rsidR="00544D31">
        <w:rPr>
          <w:color w:val="000000"/>
        </w:rPr>
        <w:t xml:space="preserve">, </w:t>
      </w:r>
      <w:r w:rsidR="002C6E65">
        <w:rPr>
          <w:color w:val="000000"/>
        </w:rPr>
        <w:t xml:space="preserve">these data suggest that some </w:t>
      </w:r>
      <w:r w:rsidR="00E12E8F">
        <w:rPr>
          <w:color w:val="000000"/>
        </w:rPr>
        <w:t>men who are at higher risk</w:t>
      </w:r>
      <w:r w:rsidR="00741E3A">
        <w:rPr>
          <w:color w:val="000000"/>
        </w:rPr>
        <w:t xml:space="preserve"> of HIV acquisition are not testing a</w:t>
      </w:r>
      <w:r w:rsidR="00952461">
        <w:rPr>
          <w:color w:val="000000"/>
        </w:rPr>
        <w:t xml:space="preserve">s frequently as </w:t>
      </w:r>
      <w:r w:rsidR="00741E3A">
        <w:rPr>
          <w:color w:val="000000"/>
        </w:rPr>
        <w:t>recommended</w:t>
      </w:r>
      <w:r>
        <w:rPr>
          <w:color w:val="000000"/>
        </w:rPr>
        <w:t xml:space="preserve"> (</w:t>
      </w:r>
      <w:r w:rsidR="007822D4">
        <w:rPr>
          <w:color w:val="000000"/>
        </w:rPr>
        <w:t>2</w:t>
      </w:r>
      <w:r>
        <w:rPr>
          <w:color w:val="000000"/>
        </w:rPr>
        <w:t>)</w:t>
      </w:r>
      <w:r w:rsidR="00E12E8F">
        <w:rPr>
          <w:color w:val="000000"/>
        </w:rPr>
        <w:t xml:space="preserve">. </w:t>
      </w:r>
      <w:r w:rsidR="00741E3A">
        <w:rPr>
          <w:color w:val="000000"/>
        </w:rPr>
        <w:t>Given the implementation of new guidelines</w:t>
      </w:r>
      <w:r w:rsidR="000D4975">
        <w:rPr>
          <w:color w:val="000000"/>
        </w:rPr>
        <w:t xml:space="preserve"> that GBMSM should test annually, and that those at highest risk should test more frequently</w:t>
      </w:r>
      <w:r w:rsidR="004A76A6">
        <w:rPr>
          <w:color w:val="000000"/>
        </w:rPr>
        <w:t xml:space="preserve"> (2)</w:t>
      </w:r>
      <w:r w:rsidR="00741E3A">
        <w:rPr>
          <w:color w:val="000000"/>
        </w:rPr>
        <w:t xml:space="preserve">, it </w:t>
      </w:r>
      <w:r w:rsidR="008415CA">
        <w:rPr>
          <w:color w:val="000000"/>
        </w:rPr>
        <w:t>remains to be seen</w:t>
      </w:r>
      <w:r w:rsidR="00741E3A">
        <w:rPr>
          <w:color w:val="000000"/>
        </w:rPr>
        <w:t xml:space="preserve"> if testing rates and frequency increase in the future. </w:t>
      </w:r>
      <w:r w:rsidR="000D4975">
        <w:rPr>
          <w:color w:val="000000"/>
        </w:rPr>
        <w:t xml:space="preserve">Additionally, since data collection for this study </w:t>
      </w:r>
      <w:r w:rsidR="00B42C22">
        <w:rPr>
          <w:color w:val="000000"/>
        </w:rPr>
        <w:t>occurred</w:t>
      </w:r>
      <w:r w:rsidR="000D4975">
        <w:rPr>
          <w:color w:val="000000"/>
        </w:rPr>
        <w:t xml:space="preserve">, new </w:t>
      </w:r>
      <w:r w:rsidR="00B42C22">
        <w:rPr>
          <w:color w:val="000000"/>
        </w:rPr>
        <w:t xml:space="preserve">prevention technologies </w:t>
      </w:r>
      <w:r w:rsidR="00E23F87">
        <w:rPr>
          <w:color w:val="000000"/>
        </w:rPr>
        <w:t>specifically</w:t>
      </w:r>
      <w:r w:rsidR="00B42C22">
        <w:rPr>
          <w:color w:val="000000"/>
        </w:rPr>
        <w:t xml:space="preserve"> pre-exposure prophylaxis (PrEP) which was approved for use in Canada in 2016</w:t>
      </w:r>
      <w:r w:rsidR="0059257E">
        <w:rPr>
          <w:color w:val="000000"/>
        </w:rPr>
        <w:t>,</w:t>
      </w:r>
      <w:r w:rsidR="00B42C22">
        <w:rPr>
          <w:color w:val="000000"/>
        </w:rPr>
        <w:t xml:space="preserve"> have shifted traditional definitions of high-risk sex</w:t>
      </w:r>
      <w:r w:rsidR="0059257E">
        <w:rPr>
          <w:color w:val="000000"/>
        </w:rPr>
        <w:t xml:space="preserve">. While no participants in this study reported being on PrEP at time of data collection, recent increases in PrEP uptake will likely have corresponding increases in frequency and prevalence of HIV testing, as testing is required every three months as per PrEP dispensing </w:t>
      </w:r>
      <w:r w:rsidR="0059257E">
        <w:rPr>
          <w:color w:val="000000"/>
        </w:rPr>
        <w:lastRenderedPageBreak/>
        <w:t>guidelines (</w:t>
      </w:r>
      <w:r w:rsidR="00C374D5">
        <w:rPr>
          <w:color w:val="000000"/>
        </w:rPr>
        <w:t>2</w:t>
      </w:r>
      <w:r w:rsidR="00890089">
        <w:rPr>
          <w:color w:val="000000"/>
        </w:rPr>
        <w:t>2</w:t>
      </w:r>
      <w:r w:rsidR="00C374D5">
        <w:rPr>
          <w:color w:val="000000"/>
        </w:rPr>
        <w:t>).</w:t>
      </w:r>
      <w:r w:rsidR="00B42C22">
        <w:rPr>
          <w:color w:val="000000"/>
        </w:rPr>
        <w:t xml:space="preserve"> </w:t>
      </w:r>
    </w:p>
    <w:p w14:paraId="662FDE07" w14:textId="0BE04A42" w:rsidR="00B263F4" w:rsidRDefault="00565DF9" w:rsidP="006B363C">
      <w:pPr>
        <w:widowControl w:val="0"/>
        <w:autoSpaceDE w:val="0"/>
        <w:autoSpaceDN w:val="0"/>
        <w:adjustRightInd w:val="0"/>
        <w:spacing w:line="480" w:lineRule="auto"/>
        <w:rPr>
          <w:color w:val="000000"/>
        </w:rPr>
      </w:pPr>
      <w:r>
        <w:rPr>
          <w:color w:val="000000"/>
        </w:rPr>
        <w:tab/>
      </w:r>
      <w:r w:rsidR="00497F00">
        <w:rPr>
          <w:color w:val="000000"/>
        </w:rPr>
        <w:t xml:space="preserve">Among those who had ever tested, the majority reported testing </w:t>
      </w:r>
      <w:r w:rsidR="000A2B87">
        <w:rPr>
          <w:color w:val="000000"/>
        </w:rPr>
        <w:t>as part of an established routine</w:t>
      </w:r>
      <w:r w:rsidR="000B1B7D">
        <w:rPr>
          <w:color w:val="000000"/>
        </w:rPr>
        <w:t xml:space="preserve">. </w:t>
      </w:r>
      <w:r w:rsidR="00132CEC">
        <w:rPr>
          <w:color w:val="000000"/>
        </w:rPr>
        <w:t>However, among those who had never tested, reported reason</w:t>
      </w:r>
      <w:r w:rsidR="00E04CA4">
        <w:rPr>
          <w:color w:val="000000"/>
        </w:rPr>
        <w:t>s</w:t>
      </w:r>
      <w:r w:rsidR="00924FD1">
        <w:rPr>
          <w:color w:val="000000"/>
        </w:rPr>
        <w:t xml:space="preserve"> for not testing </w:t>
      </w:r>
      <w:r w:rsidR="00E04CA4">
        <w:rPr>
          <w:color w:val="000000"/>
        </w:rPr>
        <w:t>centred around a theme of perceived low risk or non-exposure (e.g., “I am at low risk for HIV infection”</w:t>
      </w:r>
      <w:r w:rsidR="00EB29E3">
        <w:rPr>
          <w:color w:val="000000"/>
        </w:rPr>
        <w:t>, “I have not had sex with an infected person”</w:t>
      </w:r>
      <w:r w:rsidR="00924FD1">
        <w:rPr>
          <w:color w:val="000000"/>
        </w:rPr>
        <w:t>,</w:t>
      </w:r>
      <w:r w:rsidR="00EB29E3">
        <w:rPr>
          <w:color w:val="000000"/>
        </w:rPr>
        <w:t xml:space="preserve"> and “I always have safer sex”</w:t>
      </w:r>
      <w:r w:rsidR="006968B9">
        <w:rPr>
          <w:color w:val="000000"/>
        </w:rPr>
        <w:t>)</w:t>
      </w:r>
      <w:r w:rsidR="00EB29E3">
        <w:rPr>
          <w:color w:val="000000"/>
        </w:rPr>
        <w:t xml:space="preserve">. </w:t>
      </w:r>
      <w:r w:rsidR="00D1185B">
        <w:rPr>
          <w:color w:val="000000"/>
        </w:rPr>
        <w:t xml:space="preserve">This is </w:t>
      </w:r>
      <w:r w:rsidR="00D93078">
        <w:rPr>
          <w:color w:val="000000"/>
        </w:rPr>
        <w:t>potentially</w:t>
      </w:r>
      <w:r w:rsidR="00D1185B">
        <w:rPr>
          <w:color w:val="000000"/>
        </w:rPr>
        <w:t xml:space="preserve"> problematic as </w:t>
      </w:r>
      <w:r w:rsidR="003F683A">
        <w:rPr>
          <w:color w:val="000000"/>
        </w:rPr>
        <w:t>people tend to</w:t>
      </w:r>
      <w:r w:rsidR="00C92209">
        <w:rPr>
          <w:color w:val="000000"/>
        </w:rPr>
        <w:t xml:space="preserve"> overestimate the likelihood of positive personal outcomes and</w:t>
      </w:r>
      <w:r w:rsidR="003F683A">
        <w:rPr>
          <w:color w:val="000000"/>
        </w:rPr>
        <w:t xml:space="preserve"> underest</w:t>
      </w:r>
      <w:r w:rsidR="00D93078">
        <w:rPr>
          <w:color w:val="000000"/>
        </w:rPr>
        <w:t xml:space="preserve">imate their </w:t>
      </w:r>
      <w:r w:rsidR="001D25CF">
        <w:rPr>
          <w:color w:val="000000"/>
        </w:rPr>
        <w:t xml:space="preserve">actual </w:t>
      </w:r>
      <w:r w:rsidR="00D93078">
        <w:rPr>
          <w:color w:val="000000"/>
        </w:rPr>
        <w:t>risk</w:t>
      </w:r>
      <w:r w:rsidR="001D25CF">
        <w:rPr>
          <w:color w:val="000000"/>
        </w:rPr>
        <w:t xml:space="preserve"> of negative outcomes, a cognitive bias</w:t>
      </w:r>
      <w:r w:rsidR="00D93078">
        <w:rPr>
          <w:color w:val="000000"/>
        </w:rPr>
        <w:t xml:space="preserve"> known</w:t>
      </w:r>
      <w:r w:rsidR="001D25CF">
        <w:rPr>
          <w:color w:val="000000"/>
        </w:rPr>
        <w:t xml:space="preserve"> as the “Optimism Bias” (</w:t>
      </w:r>
      <w:r w:rsidR="006E14E9">
        <w:rPr>
          <w:color w:val="000000"/>
        </w:rPr>
        <w:t>2</w:t>
      </w:r>
      <w:r w:rsidR="00890089">
        <w:rPr>
          <w:color w:val="000000"/>
        </w:rPr>
        <w:t>3</w:t>
      </w:r>
      <w:r w:rsidR="001D25CF">
        <w:rPr>
          <w:color w:val="000000"/>
        </w:rPr>
        <w:t>). Th</w:t>
      </w:r>
      <w:r w:rsidR="00924FD1">
        <w:rPr>
          <w:color w:val="000000"/>
        </w:rPr>
        <w:t>is</w:t>
      </w:r>
      <w:r w:rsidR="001D25CF">
        <w:rPr>
          <w:color w:val="000000"/>
        </w:rPr>
        <w:t xml:space="preserve"> bias has been found among GBMSM asked to estimate their </w:t>
      </w:r>
      <w:r w:rsidR="002E0D6D">
        <w:rPr>
          <w:color w:val="000000"/>
        </w:rPr>
        <w:t>perceived</w:t>
      </w:r>
      <w:r w:rsidR="001D25CF">
        <w:rPr>
          <w:color w:val="000000"/>
        </w:rPr>
        <w:t xml:space="preserve"> risk of </w:t>
      </w:r>
      <w:r w:rsidR="00567CD1">
        <w:rPr>
          <w:color w:val="000000"/>
        </w:rPr>
        <w:t>HIV</w:t>
      </w:r>
      <w:r w:rsidR="000230B9">
        <w:rPr>
          <w:color w:val="000000"/>
        </w:rPr>
        <w:t>. I</w:t>
      </w:r>
      <w:r w:rsidR="002E0D6D">
        <w:rPr>
          <w:color w:val="000000"/>
        </w:rPr>
        <w:t xml:space="preserve">n a </w:t>
      </w:r>
      <w:r w:rsidR="00567CD1">
        <w:rPr>
          <w:color w:val="000000"/>
        </w:rPr>
        <w:t>sample of</w:t>
      </w:r>
      <w:r w:rsidR="002E0D6D">
        <w:rPr>
          <w:color w:val="000000"/>
        </w:rPr>
        <w:t xml:space="preserve"> 629 GBMSM attending commercial sex venues, most men (78%) did not perceive their risk of HIV to be significant enough to be candidates for pre-exposure </w:t>
      </w:r>
      <w:r w:rsidR="00924FD1">
        <w:rPr>
          <w:color w:val="000000"/>
        </w:rPr>
        <w:t>prophylaxis</w:t>
      </w:r>
      <w:r w:rsidR="002E0D6D">
        <w:rPr>
          <w:color w:val="000000"/>
        </w:rPr>
        <w:t xml:space="preserve"> (PrEP); however, 80.3% of men objectively met sufficient risk criteria (</w:t>
      </w:r>
      <w:r w:rsidR="006E14E9">
        <w:rPr>
          <w:color w:val="000000"/>
        </w:rPr>
        <w:t>2</w:t>
      </w:r>
      <w:r w:rsidR="00890089">
        <w:rPr>
          <w:color w:val="000000"/>
        </w:rPr>
        <w:t>4</w:t>
      </w:r>
      <w:r w:rsidR="002E0D6D">
        <w:rPr>
          <w:color w:val="000000"/>
        </w:rPr>
        <w:t>)</w:t>
      </w:r>
      <w:r w:rsidR="00924FD1">
        <w:rPr>
          <w:color w:val="000000"/>
        </w:rPr>
        <w:t xml:space="preserve">. </w:t>
      </w:r>
      <w:r w:rsidR="00D475B0">
        <w:rPr>
          <w:color w:val="000000"/>
        </w:rPr>
        <w:t xml:space="preserve">In the present study, 19.5% of GBMSM reporting </w:t>
      </w:r>
      <w:r w:rsidR="00062B06">
        <w:rPr>
          <w:color w:val="000000"/>
        </w:rPr>
        <w:t>condomless anal sex</w:t>
      </w:r>
      <w:r w:rsidR="00D475B0">
        <w:rPr>
          <w:color w:val="000000"/>
        </w:rPr>
        <w:t xml:space="preserve"> with a serodiscordant or unknown status partner had not tested </w:t>
      </w:r>
      <w:r w:rsidR="004A76A6">
        <w:rPr>
          <w:color w:val="000000"/>
        </w:rPr>
        <w:t xml:space="preserve">in the past 2 years </w:t>
      </w:r>
      <w:r w:rsidR="00721C5D">
        <w:rPr>
          <w:color w:val="000000"/>
        </w:rPr>
        <w:t>and no participants reported use of PrEP</w:t>
      </w:r>
      <w:r w:rsidR="00D475B0">
        <w:rPr>
          <w:color w:val="000000"/>
        </w:rPr>
        <w:t xml:space="preserve">. </w:t>
      </w:r>
      <w:r w:rsidR="00924FD1">
        <w:rPr>
          <w:color w:val="000000"/>
        </w:rPr>
        <w:t>Further, in the present analyses, 44.5% of GBMSM reported asking their partner</w:t>
      </w:r>
      <w:r w:rsidR="00294A5D">
        <w:rPr>
          <w:color w:val="000000"/>
        </w:rPr>
        <w:t>’</w:t>
      </w:r>
      <w:r w:rsidR="00924FD1">
        <w:rPr>
          <w:color w:val="000000"/>
        </w:rPr>
        <w:t>s HIV status less than half the time</w:t>
      </w:r>
      <w:r w:rsidR="00C714E1">
        <w:rPr>
          <w:color w:val="000000"/>
        </w:rPr>
        <w:t xml:space="preserve"> so men may be unaware of potential </w:t>
      </w:r>
      <w:r w:rsidR="005767A0">
        <w:rPr>
          <w:color w:val="000000"/>
        </w:rPr>
        <w:t xml:space="preserve">exposure events. </w:t>
      </w:r>
      <w:r w:rsidR="00EB29E3">
        <w:rPr>
          <w:color w:val="000000"/>
        </w:rPr>
        <w:t>Another frequently reported reason for not testing was “I want to be tested, I just have not done it yet”</w:t>
      </w:r>
      <w:r w:rsidR="00F727CC">
        <w:rPr>
          <w:color w:val="000000"/>
        </w:rPr>
        <w:t xml:space="preserve"> and m</w:t>
      </w:r>
      <w:r w:rsidR="00EB29E3">
        <w:rPr>
          <w:color w:val="000000"/>
        </w:rPr>
        <w:t xml:space="preserve">en who endorse this reason may be a key target population for increased testing efforts. </w:t>
      </w:r>
      <w:r w:rsidR="008061FC">
        <w:rPr>
          <w:color w:val="000000"/>
        </w:rPr>
        <w:t xml:space="preserve">Given </w:t>
      </w:r>
      <w:r w:rsidR="0080131D">
        <w:rPr>
          <w:color w:val="000000"/>
        </w:rPr>
        <w:t xml:space="preserve">these men’s </w:t>
      </w:r>
      <w:r w:rsidR="008061FC">
        <w:rPr>
          <w:color w:val="000000"/>
        </w:rPr>
        <w:t>existing endorsement of testing,</w:t>
      </w:r>
      <w:r w:rsidR="00086978">
        <w:rPr>
          <w:color w:val="000000"/>
        </w:rPr>
        <w:t xml:space="preserve"> and in line with the Transtheoretical Model of Health Behaviour Change </w:t>
      </w:r>
      <w:r w:rsidR="00086978" w:rsidRPr="000F5597">
        <w:rPr>
          <w:color w:val="000000"/>
        </w:rPr>
        <w:t>(</w:t>
      </w:r>
      <w:r w:rsidR="00E06EE1">
        <w:rPr>
          <w:color w:val="000000"/>
        </w:rPr>
        <w:t>2</w:t>
      </w:r>
      <w:r w:rsidR="00890089">
        <w:rPr>
          <w:color w:val="000000"/>
        </w:rPr>
        <w:t>5</w:t>
      </w:r>
      <w:r w:rsidR="00086978" w:rsidRPr="000F5597">
        <w:rPr>
          <w:color w:val="000000"/>
        </w:rPr>
        <w:t>),</w:t>
      </w:r>
      <w:r w:rsidR="008061FC">
        <w:rPr>
          <w:color w:val="000000"/>
        </w:rPr>
        <w:t xml:space="preserve"> i</w:t>
      </w:r>
      <w:r w:rsidR="00453FFC">
        <w:rPr>
          <w:color w:val="000000"/>
        </w:rPr>
        <w:t>ncreased visibility and access</w:t>
      </w:r>
      <w:r w:rsidR="005767A0">
        <w:rPr>
          <w:color w:val="000000"/>
        </w:rPr>
        <w:t xml:space="preserve"> to testing sites</w:t>
      </w:r>
      <w:r w:rsidR="00453FFC">
        <w:rPr>
          <w:color w:val="000000"/>
        </w:rPr>
        <w:t>, potentially coupled with education about the importance of being tested</w:t>
      </w:r>
      <w:r w:rsidR="005767A0">
        <w:rPr>
          <w:color w:val="000000"/>
        </w:rPr>
        <w:t>,</w:t>
      </w:r>
      <w:r w:rsidR="00453FFC">
        <w:rPr>
          <w:color w:val="000000"/>
        </w:rPr>
        <w:t xml:space="preserve"> may effective</w:t>
      </w:r>
      <w:r w:rsidR="005767A0">
        <w:rPr>
          <w:color w:val="000000"/>
        </w:rPr>
        <w:t>ly</w:t>
      </w:r>
      <w:r w:rsidR="00453FFC">
        <w:rPr>
          <w:color w:val="000000"/>
        </w:rPr>
        <w:t xml:space="preserve"> </w:t>
      </w:r>
      <w:r w:rsidR="005767A0">
        <w:rPr>
          <w:color w:val="000000"/>
        </w:rPr>
        <w:t>encourage them to take action.</w:t>
      </w:r>
      <w:r w:rsidR="00B263F4">
        <w:rPr>
          <w:color w:val="000000"/>
        </w:rPr>
        <w:tab/>
      </w:r>
      <w:r w:rsidR="002A6C37">
        <w:rPr>
          <w:color w:val="000000"/>
        </w:rPr>
        <w:tab/>
      </w:r>
    </w:p>
    <w:p w14:paraId="69BA5ECD" w14:textId="45F1FE8F" w:rsidR="001F296C" w:rsidRDefault="00F10A72" w:rsidP="006B363C">
      <w:pPr>
        <w:widowControl w:val="0"/>
        <w:autoSpaceDE w:val="0"/>
        <w:autoSpaceDN w:val="0"/>
        <w:adjustRightInd w:val="0"/>
        <w:spacing w:line="480" w:lineRule="auto"/>
        <w:ind w:firstLine="720"/>
        <w:rPr>
          <w:color w:val="000000"/>
        </w:rPr>
      </w:pPr>
      <w:r>
        <w:rPr>
          <w:color w:val="000000"/>
        </w:rPr>
        <w:t xml:space="preserve">The results of this study indicate significant disparities between </w:t>
      </w:r>
      <w:r w:rsidR="00721C5D">
        <w:rPr>
          <w:color w:val="000000"/>
        </w:rPr>
        <w:t xml:space="preserve">those </w:t>
      </w:r>
      <w:r w:rsidR="004A76A6">
        <w:rPr>
          <w:color w:val="000000"/>
        </w:rPr>
        <w:t>who</w:t>
      </w:r>
      <w:r w:rsidR="00721C5D">
        <w:rPr>
          <w:color w:val="000000"/>
        </w:rPr>
        <w:t xml:space="preserve"> have tested in the past two years </w:t>
      </w:r>
      <w:r w:rsidR="00461B4D">
        <w:rPr>
          <w:color w:val="000000"/>
        </w:rPr>
        <w:t xml:space="preserve">and </w:t>
      </w:r>
      <w:r w:rsidR="00721C5D">
        <w:rPr>
          <w:color w:val="000000"/>
        </w:rPr>
        <w:t xml:space="preserve">those who have not or have </w:t>
      </w:r>
      <w:r w:rsidR="00461B4D">
        <w:rPr>
          <w:color w:val="000000"/>
        </w:rPr>
        <w:t>never teste</w:t>
      </w:r>
      <w:r w:rsidR="00721C5D">
        <w:rPr>
          <w:color w:val="000000"/>
        </w:rPr>
        <w:t>d</w:t>
      </w:r>
      <w:r w:rsidR="00461B4D">
        <w:rPr>
          <w:color w:val="000000"/>
        </w:rPr>
        <w:t>.</w:t>
      </w:r>
      <w:r w:rsidR="002D4C42">
        <w:rPr>
          <w:color w:val="000000"/>
        </w:rPr>
        <w:t xml:space="preserve"> </w:t>
      </w:r>
      <w:r w:rsidR="001F296C">
        <w:rPr>
          <w:color w:val="000000"/>
        </w:rPr>
        <w:t xml:space="preserve">While number of recent male anal sex partners was positively associated with likelihood of </w:t>
      </w:r>
      <w:r w:rsidR="00721C5D">
        <w:rPr>
          <w:color w:val="000000"/>
        </w:rPr>
        <w:t xml:space="preserve">having had an </w:t>
      </w:r>
      <w:r w:rsidR="001F296C">
        <w:rPr>
          <w:color w:val="000000"/>
        </w:rPr>
        <w:t>HIV test</w:t>
      </w:r>
      <w:r w:rsidR="00721C5D">
        <w:rPr>
          <w:color w:val="000000"/>
        </w:rPr>
        <w:t xml:space="preserve"> in the past </w:t>
      </w:r>
      <w:r w:rsidR="00721C5D">
        <w:rPr>
          <w:color w:val="000000"/>
        </w:rPr>
        <w:lastRenderedPageBreak/>
        <w:t>2 years</w:t>
      </w:r>
      <w:r w:rsidR="001F296C">
        <w:rPr>
          <w:color w:val="000000"/>
        </w:rPr>
        <w:t xml:space="preserve">, condomless anal sex with an unknown status or serodiscordant partner </w:t>
      </w:r>
      <w:r w:rsidR="0021004E">
        <w:rPr>
          <w:color w:val="000000"/>
        </w:rPr>
        <w:t xml:space="preserve">in the past 6 months </w:t>
      </w:r>
      <w:r w:rsidR="001F296C">
        <w:rPr>
          <w:color w:val="000000"/>
        </w:rPr>
        <w:t>was not significantly associated with HIV testing</w:t>
      </w:r>
      <w:r w:rsidR="00D102C0">
        <w:rPr>
          <w:color w:val="000000"/>
        </w:rPr>
        <w:t xml:space="preserve"> in the final multivariable model</w:t>
      </w:r>
      <w:r w:rsidR="001F296C">
        <w:rPr>
          <w:color w:val="000000"/>
        </w:rPr>
        <w:t xml:space="preserve">. However, we also found a positive association between </w:t>
      </w:r>
      <w:r w:rsidR="004A76A6">
        <w:rPr>
          <w:color w:val="000000"/>
        </w:rPr>
        <w:t>having</w:t>
      </w:r>
      <w:r w:rsidR="001F296C">
        <w:rPr>
          <w:color w:val="000000"/>
        </w:rPr>
        <w:t xml:space="preserve"> test</w:t>
      </w:r>
      <w:r w:rsidR="004A76A6">
        <w:rPr>
          <w:color w:val="000000"/>
        </w:rPr>
        <w:t>ed in the past 2 years</w:t>
      </w:r>
      <w:r w:rsidR="001F296C">
        <w:rPr>
          <w:color w:val="000000"/>
        </w:rPr>
        <w:t xml:space="preserve"> and </w:t>
      </w:r>
      <w:r w:rsidR="004A76A6">
        <w:rPr>
          <w:color w:val="000000"/>
        </w:rPr>
        <w:t xml:space="preserve">reporting </w:t>
      </w:r>
      <w:r w:rsidR="0021004E">
        <w:rPr>
          <w:color w:val="000000"/>
        </w:rPr>
        <w:t xml:space="preserve">use of viral load sorting as an HIV prevention strategy (i.e., </w:t>
      </w:r>
      <w:r w:rsidR="001F296C">
        <w:rPr>
          <w:color w:val="000000"/>
        </w:rPr>
        <w:t xml:space="preserve">having condomless anal sex with serodiscordant partners only when the HIV-positive partner’s viral load </w:t>
      </w:r>
      <w:r w:rsidR="0021004E">
        <w:rPr>
          <w:color w:val="000000"/>
        </w:rPr>
        <w:t>i</w:t>
      </w:r>
      <w:r w:rsidR="001F296C">
        <w:rPr>
          <w:color w:val="000000"/>
        </w:rPr>
        <w:t>s low). Thus, in practice, GBMSM may be managing risk by only engaging in what has been traditionally considered a high risk behaviour when that risk has been minimized or completely eliminated</w:t>
      </w:r>
      <w:r w:rsidR="003F416E">
        <w:rPr>
          <w:color w:val="000000"/>
        </w:rPr>
        <w:t xml:space="preserve"> (</w:t>
      </w:r>
      <w:r w:rsidR="000F5597">
        <w:rPr>
          <w:color w:val="000000"/>
        </w:rPr>
        <w:t>2</w:t>
      </w:r>
      <w:r w:rsidR="00E06EE1">
        <w:rPr>
          <w:color w:val="000000"/>
        </w:rPr>
        <w:t>1</w:t>
      </w:r>
      <w:r w:rsidR="003F416E">
        <w:rPr>
          <w:color w:val="000000"/>
        </w:rPr>
        <w:t>)</w:t>
      </w:r>
      <w:r w:rsidR="001F296C">
        <w:rPr>
          <w:color w:val="000000"/>
        </w:rPr>
        <w:t xml:space="preserve">. </w:t>
      </w:r>
      <w:r w:rsidR="00302E72">
        <w:rPr>
          <w:color w:val="000000"/>
        </w:rPr>
        <w:t>Given that</w:t>
      </w:r>
      <w:r w:rsidR="001F296C">
        <w:rPr>
          <w:color w:val="000000"/>
        </w:rPr>
        <w:t xml:space="preserve"> those who are sufficiently informed and able to negotiate condom use based on viral load also report </w:t>
      </w:r>
      <w:r w:rsidR="00302E72">
        <w:rPr>
          <w:color w:val="000000"/>
        </w:rPr>
        <w:t xml:space="preserve">more </w:t>
      </w:r>
      <w:r w:rsidR="001F296C">
        <w:rPr>
          <w:color w:val="000000"/>
        </w:rPr>
        <w:t>recent testing</w:t>
      </w:r>
      <w:r w:rsidR="00302E72">
        <w:rPr>
          <w:color w:val="000000"/>
        </w:rPr>
        <w:t>, they</w:t>
      </w:r>
      <w:r w:rsidR="001F296C">
        <w:rPr>
          <w:color w:val="000000"/>
        </w:rPr>
        <w:t xml:space="preserve"> may be more engaged in health care </w:t>
      </w:r>
      <w:r w:rsidR="00302E72">
        <w:rPr>
          <w:color w:val="000000"/>
        </w:rPr>
        <w:t>and have had</w:t>
      </w:r>
      <w:r w:rsidR="001F296C">
        <w:rPr>
          <w:color w:val="000000"/>
        </w:rPr>
        <w:t xml:space="preserve"> more opportunities to have learned about viral load and Treatment as Prevention strategies, as well as to increase their overall health literacy. This may be partially supported by the finding that those who reported having ever tested for any STI were also more likely to report </w:t>
      </w:r>
      <w:r w:rsidR="00F438B4">
        <w:rPr>
          <w:color w:val="000000"/>
        </w:rPr>
        <w:t xml:space="preserve">having tested for </w:t>
      </w:r>
      <w:r w:rsidR="001F296C">
        <w:rPr>
          <w:color w:val="000000"/>
        </w:rPr>
        <w:t xml:space="preserve">HIV </w:t>
      </w:r>
      <w:r w:rsidR="00F438B4">
        <w:rPr>
          <w:color w:val="000000"/>
        </w:rPr>
        <w:t xml:space="preserve">in the past two years </w:t>
      </w:r>
      <w:r w:rsidR="00DF02CB">
        <w:rPr>
          <w:color w:val="000000"/>
        </w:rPr>
        <w:t xml:space="preserve">(among </w:t>
      </w:r>
      <w:r w:rsidR="001A46EC">
        <w:rPr>
          <w:color w:val="000000"/>
        </w:rPr>
        <w:t>those who had tested in the past two years</w:t>
      </w:r>
      <w:r w:rsidR="00DF02CB">
        <w:rPr>
          <w:color w:val="000000"/>
        </w:rPr>
        <w:t>, 91.4% had also ever tested for an STI compared with 69.4% among non-testers)</w:t>
      </w:r>
      <w:r w:rsidR="001F296C">
        <w:rPr>
          <w:color w:val="000000"/>
        </w:rPr>
        <w:t xml:space="preserve">. </w:t>
      </w:r>
      <w:r w:rsidR="000322D0">
        <w:rPr>
          <w:color w:val="000000"/>
        </w:rPr>
        <w:t>Future analyses will also need to take into consideration an individual’s use of PrEP as an additional HIV-prevention strategy.</w:t>
      </w:r>
    </w:p>
    <w:p w14:paraId="67D15ED4" w14:textId="174AF371" w:rsidR="00B263F4" w:rsidRDefault="002D4C42" w:rsidP="006B363C">
      <w:pPr>
        <w:widowControl w:val="0"/>
        <w:autoSpaceDE w:val="0"/>
        <w:autoSpaceDN w:val="0"/>
        <w:adjustRightInd w:val="0"/>
        <w:spacing w:line="480" w:lineRule="auto"/>
        <w:ind w:firstLine="720"/>
        <w:rPr>
          <w:color w:val="000000"/>
        </w:rPr>
      </w:pPr>
      <w:r>
        <w:rPr>
          <w:color w:val="000000"/>
        </w:rPr>
        <w:t xml:space="preserve">Bisexual men, men who </w:t>
      </w:r>
      <w:r w:rsidR="000E2557">
        <w:rPr>
          <w:color w:val="000000"/>
        </w:rPr>
        <w:t>self-</w:t>
      </w:r>
      <w:r>
        <w:rPr>
          <w:color w:val="000000"/>
        </w:rPr>
        <w:t xml:space="preserve">identified as an “other” ethnic or racial minority, </w:t>
      </w:r>
      <w:r w:rsidR="00161E3A">
        <w:rPr>
          <w:color w:val="000000"/>
        </w:rPr>
        <w:t>those 45 years of age or older</w:t>
      </w:r>
      <w:r w:rsidR="008B16A8">
        <w:rPr>
          <w:color w:val="000000"/>
        </w:rPr>
        <w:t xml:space="preserve">, </w:t>
      </w:r>
      <w:r w:rsidR="00161E3A">
        <w:rPr>
          <w:color w:val="000000"/>
        </w:rPr>
        <w:t xml:space="preserve">and </w:t>
      </w:r>
      <w:r w:rsidR="008B16A8">
        <w:rPr>
          <w:color w:val="000000"/>
        </w:rPr>
        <w:t xml:space="preserve">those </w:t>
      </w:r>
      <w:r w:rsidR="000230B9">
        <w:rPr>
          <w:color w:val="000000"/>
        </w:rPr>
        <w:t xml:space="preserve">who lived outside </w:t>
      </w:r>
      <w:r w:rsidR="00CC4823">
        <w:rPr>
          <w:color w:val="000000"/>
        </w:rPr>
        <w:t xml:space="preserve">the city of Vancouver </w:t>
      </w:r>
      <w:r w:rsidR="008B16A8">
        <w:rPr>
          <w:color w:val="000000"/>
        </w:rPr>
        <w:t xml:space="preserve">were significantly less likely to have tested in the past two years. </w:t>
      </w:r>
      <w:r w:rsidR="008B16A8" w:rsidRPr="0001222A">
        <w:rPr>
          <w:color w:val="000000"/>
        </w:rPr>
        <w:t>Each of these factors</w:t>
      </w:r>
      <w:r w:rsidR="00265DE0">
        <w:rPr>
          <w:color w:val="000000"/>
        </w:rPr>
        <w:t>, while each potentially associated with differing risk profiles,</w:t>
      </w:r>
      <w:r w:rsidR="008B16A8" w:rsidRPr="0001222A">
        <w:rPr>
          <w:color w:val="000000"/>
        </w:rPr>
        <w:t xml:space="preserve"> may</w:t>
      </w:r>
      <w:r w:rsidR="00265DE0">
        <w:rPr>
          <w:color w:val="000000"/>
        </w:rPr>
        <w:t xml:space="preserve"> also</w:t>
      </w:r>
      <w:r w:rsidR="008B16A8" w:rsidRPr="0001222A">
        <w:rPr>
          <w:color w:val="000000"/>
        </w:rPr>
        <w:t xml:space="preserve"> be associated with decreased connection to the gay community, either socially, or physically, or both</w:t>
      </w:r>
      <w:r w:rsidR="0001222A">
        <w:rPr>
          <w:color w:val="000000"/>
        </w:rPr>
        <w:t xml:space="preserve"> (</w:t>
      </w:r>
      <w:r w:rsidR="000F5597">
        <w:rPr>
          <w:color w:val="000000"/>
        </w:rPr>
        <w:t>2</w:t>
      </w:r>
      <w:r w:rsidR="00265DE0">
        <w:rPr>
          <w:color w:val="000000"/>
        </w:rPr>
        <w:t>6</w:t>
      </w:r>
      <w:r w:rsidR="0029538C">
        <w:rPr>
          <w:color w:val="000000"/>
        </w:rPr>
        <w:t>-</w:t>
      </w:r>
      <w:r w:rsidR="000F5597">
        <w:rPr>
          <w:color w:val="000000"/>
        </w:rPr>
        <w:t>2</w:t>
      </w:r>
      <w:r w:rsidR="00265DE0">
        <w:rPr>
          <w:color w:val="000000"/>
        </w:rPr>
        <w:t>8</w:t>
      </w:r>
      <w:r w:rsidR="0029538C">
        <w:rPr>
          <w:color w:val="000000"/>
        </w:rPr>
        <w:t>)</w:t>
      </w:r>
      <w:r w:rsidR="008B16A8" w:rsidRPr="0001222A">
        <w:rPr>
          <w:color w:val="000000"/>
        </w:rPr>
        <w:t xml:space="preserve">. Without this connection, messaging from targeted testing interventions </w:t>
      </w:r>
      <w:r w:rsidR="00B26971">
        <w:rPr>
          <w:color w:val="000000"/>
        </w:rPr>
        <w:t xml:space="preserve">may not be seen and access to welcoming and safe health services and support may be limited or completely unavailable. </w:t>
      </w:r>
      <w:r w:rsidR="00F72436">
        <w:rPr>
          <w:color w:val="000000"/>
        </w:rPr>
        <w:t>Further, p</w:t>
      </w:r>
      <w:r w:rsidR="00CC4823">
        <w:rPr>
          <w:color w:val="000000"/>
        </w:rPr>
        <w:t xml:space="preserve">ublic health </w:t>
      </w:r>
      <w:r w:rsidR="00CC4823">
        <w:rPr>
          <w:color w:val="000000"/>
        </w:rPr>
        <w:lastRenderedPageBreak/>
        <w:t>campaigns to increase HIV testing ma</w:t>
      </w:r>
      <w:r w:rsidR="00F72436">
        <w:rPr>
          <w:color w:val="000000"/>
        </w:rPr>
        <w:t>y target GBMSM in general. Thus, increasing the inclusiv</w:t>
      </w:r>
      <w:r w:rsidR="0026453F">
        <w:rPr>
          <w:color w:val="000000"/>
        </w:rPr>
        <w:t xml:space="preserve">ity of the message (e.g., including racial minority and older individuals in media campaigns) and targeted messaging that is cognizant of within community differences and sensitive to subcultures may help </w:t>
      </w:r>
      <w:r w:rsidR="00570AA4">
        <w:rPr>
          <w:color w:val="000000"/>
        </w:rPr>
        <w:t>increase testing among the</w:t>
      </w:r>
      <w:r w:rsidR="0026453F">
        <w:rPr>
          <w:color w:val="000000"/>
        </w:rPr>
        <w:t>s</w:t>
      </w:r>
      <w:r w:rsidR="00570AA4">
        <w:rPr>
          <w:color w:val="000000"/>
        </w:rPr>
        <w:t>e</w:t>
      </w:r>
      <w:r w:rsidR="0026453F">
        <w:rPr>
          <w:color w:val="000000"/>
        </w:rPr>
        <w:t xml:space="preserve"> individuals.</w:t>
      </w:r>
      <w:r w:rsidR="00F72436">
        <w:rPr>
          <w:color w:val="000000"/>
        </w:rPr>
        <w:t xml:space="preserve"> </w:t>
      </w:r>
      <w:r w:rsidR="00091363">
        <w:rPr>
          <w:color w:val="000000"/>
        </w:rPr>
        <w:t xml:space="preserve">This is consistent with a recent study of </w:t>
      </w:r>
      <w:r w:rsidR="0076103C">
        <w:rPr>
          <w:color w:val="000000"/>
        </w:rPr>
        <w:t>perceptions of HIV testing campaigns among Black/African-American and Hispanic/Latino GBMSM in New York City (</w:t>
      </w:r>
      <w:r w:rsidR="000F5597">
        <w:rPr>
          <w:color w:val="000000"/>
        </w:rPr>
        <w:t>2</w:t>
      </w:r>
      <w:r w:rsidR="00265DE0">
        <w:rPr>
          <w:color w:val="000000"/>
        </w:rPr>
        <w:t>9</w:t>
      </w:r>
      <w:r w:rsidR="0076103C">
        <w:rPr>
          <w:color w:val="000000"/>
        </w:rPr>
        <w:t>) which called for the use of non-stereotypical messages and images related to race and sexuality, the use</w:t>
      </w:r>
      <w:r w:rsidR="00EC39CC">
        <w:rPr>
          <w:color w:val="000000"/>
        </w:rPr>
        <w:t xml:space="preserve"> of non-gay identified images, and for testing campaigns to be maximally inclusive and visible.</w:t>
      </w:r>
    </w:p>
    <w:p w14:paraId="2FE59282" w14:textId="65C899C5" w:rsidR="00B33762" w:rsidRDefault="004133D8" w:rsidP="006B363C">
      <w:pPr>
        <w:widowControl w:val="0"/>
        <w:autoSpaceDE w:val="0"/>
        <w:autoSpaceDN w:val="0"/>
        <w:adjustRightInd w:val="0"/>
        <w:spacing w:line="480" w:lineRule="auto"/>
        <w:rPr>
          <w:color w:val="000000"/>
        </w:rPr>
      </w:pPr>
      <w:r>
        <w:rPr>
          <w:color w:val="000000"/>
        </w:rPr>
        <w:tab/>
        <w:t>Rapid POCT was used</w:t>
      </w:r>
      <w:r w:rsidR="00100651">
        <w:rPr>
          <w:color w:val="000000"/>
        </w:rPr>
        <w:t xml:space="preserve"> at their most recent testing episode</w:t>
      </w:r>
      <w:r>
        <w:rPr>
          <w:color w:val="000000"/>
        </w:rPr>
        <w:t xml:space="preserve"> by nearly half of the participants in this study</w:t>
      </w:r>
      <w:r w:rsidR="000219B8">
        <w:rPr>
          <w:color w:val="000000"/>
        </w:rPr>
        <w:t xml:space="preserve"> who reported a previous HIV test</w:t>
      </w:r>
      <w:r>
        <w:rPr>
          <w:color w:val="000000"/>
        </w:rPr>
        <w:t>. Encouragingly, this method was successfully able to engage some generally hard-to-reach subpopulations of GBMSM including those who ha</w:t>
      </w:r>
      <w:r w:rsidR="000219B8">
        <w:rPr>
          <w:color w:val="000000"/>
        </w:rPr>
        <w:t xml:space="preserve">d </w:t>
      </w:r>
      <w:r w:rsidR="008451DA">
        <w:rPr>
          <w:color w:val="000000"/>
        </w:rPr>
        <w:t xml:space="preserve">never tested for other STIs </w:t>
      </w:r>
      <w:r>
        <w:rPr>
          <w:color w:val="000000"/>
        </w:rPr>
        <w:t>and those</w:t>
      </w:r>
      <w:r w:rsidR="00F044BA">
        <w:rPr>
          <w:color w:val="000000"/>
        </w:rPr>
        <w:t xml:space="preserve"> who usually received medical care at hospital emergency. </w:t>
      </w:r>
      <w:r>
        <w:rPr>
          <w:color w:val="000000"/>
        </w:rPr>
        <w:t>Unsurpr</w:t>
      </w:r>
      <w:r w:rsidR="000219B8">
        <w:rPr>
          <w:color w:val="000000"/>
        </w:rPr>
        <w:t>is</w:t>
      </w:r>
      <w:r>
        <w:rPr>
          <w:color w:val="000000"/>
        </w:rPr>
        <w:t xml:space="preserve">ingly, access </w:t>
      </w:r>
      <w:r w:rsidR="00B33762">
        <w:rPr>
          <w:color w:val="000000"/>
        </w:rPr>
        <w:t>to</w:t>
      </w:r>
      <w:r>
        <w:rPr>
          <w:color w:val="000000"/>
        </w:rPr>
        <w:t xml:space="preserve"> POCT via sexual health clinics</w:t>
      </w:r>
      <w:r w:rsidR="00CE1B13">
        <w:rPr>
          <w:color w:val="000000"/>
        </w:rPr>
        <w:t xml:space="preserve"> and living downtown, where most gay community resources </w:t>
      </w:r>
      <w:r w:rsidR="0020027B">
        <w:rPr>
          <w:color w:val="000000"/>
        </w:rPr>
        <w:t xml:space="preserve">in Vancouver </w:t>
      </w:r>
      <w:r w:rsidR="00CE1B13">
        <w:rPr>
          <w:color w:val="000000"/>
        </w:rPr>
        <w:t>are located,</w:t>
      </w:r>
      <w:r>
        <w:rPr>
          <w:color w:val="000000"/>
        </w:rPr>
        <w:t xml:space="preserve"> predicted uptake. </w:t>
      </w:r>
      <w:r w:rsidR="00211E4A">
        <w:rPr>
          <w:color w:val="000000"/>
        </w:rPr>
        <w:t xml:space="preserve">For the most part, these clinics are the only venues which receive public funding for POCT in Vancouver. </w:t>
      </w:r>
      <w:r>
        <w:rPr>
          <w:color w:val="000000"/>
        </w:rPr>
        <w:t xml:space="preserve">This suggests that increasing the visibility and availability of </w:t>
      </w:r>
      <w:r w:rsidR="000219B8">
        <w:rPr>
          <w:color w:val="000000"/>
        </w:rPr>
        <w:t>POCT at other potential testing venues, including family doctors</w:t>
      </w:r>
      <w:r w:rsidR="00B33762">
        <w:rPr>
          <w:color w:val="000000"/>
        </w:rPr>
        <w:t xml:space="preserve"> and in more suburban</w:t>
      </w:r>
      <w:r w:rsidR="004178B8">
        <w:rPr>
          <w:color w:val="000000"/>
        </w:rPr>
        <w:t xml:space="preserve"> and rural</w:t>
      </w:r>
      <w:r w:rsidR="00B33762">
        <w:rPr>
          <w:color w:val="000000"/>
        </w:rPr>
        <w:t xml:space="preserve"> areas</w:t>
      </w:r>
      <w:r w:rsidR="000219B8">
        <w:rPr>
          <w:color w:val="000000"/>
        </w:rPr>
        <w:t>, may encourage more individuals to test, thus improving rates of diagnosis and treatment outcomes.</w:t>
      </w:r>
      <w:r w:rsidR="007D1BBE">
        <w:rPr>
          <w:color w:val="000000"/>
        </w:rPr>
        <w:t xml:space="preserve"> Likewise, mobile</w:t>
      </w:r>
      <w:r w:rsidR="004178B8">
        <w:rPr>
          <w:color w:val="000000"/>
        </w:rPr>
        <w:t xml:space="preserve"> or online</w:t>
      </w:r>
      <w:r w:rsidR="007D1BBE">
        <w:rPr>
          <w:color w:val="000000"/>
        </w:rPr>
        <w:t xml:space="preserve"> POCT could effectively engage individuals in </w:t>
      </w:r>
      <w:r w:rsidR="004178B8">
        <w:rPr>
          <w:color w:val="000000"/>
        </w:rPr>
        <w:t xml:space="preserve">more </w:t>
      </w:r>
      <w:r w:rsidR="007D1BBE">
        <w:rPr>
          <w:color w:val="000000"/>
        </w:rPr>
        <w:t>remote areas</w:t>
      </w:r>
      <w:r w:rsidR="004178B8">
        <w:rPr>
          <w:color w:val="000000"/>
        </w:rPr>
        <w:t>.</w:t>
      </w:r>
      <w:r w:rsidR="000219B8">
        <w:rPr>
          <w:color w:val="000000"/>
        </w:rPr>
        <w:t xml:space="preserve"> </w:t>
      </w:r>
      <w:r w:rsidR="002054C9">
        <w:rPr>
          <w:color w:val="000000"/>
        </w:rPr>
        <w:t xml:space="preserve">Indeed, in a rural Canadian setting, </w:t>
      </w:r>
      <w:r w:rsidR="004133F5">
        <w:rPr>
          <w:color w:val="000000"/>
        </w:rPr>
        <w:t xml:space="preserve">rapid POCT was highly desired and </w:t>
      </w:r>
      <w:r w:rsidR="00775DD3">
        <w:rPr>
          <w:color w:val="000000"/>
        </w:rPr>
        <w:t>acceptable</w:t>
      </w:r>
      <w:r w:rsidR="00DD067E">
        <w:rPr>
          <w:color w:val="000000"/>
        </w:rPr>
        <w:t>,</w:t>
      </w:r>
      <w:r w:rsidR="00775DD3">
        <w:rPr>
          <w:color w:val="000000"/>
        </w:rPr>
        <w:t xml:space="preserve"> suggesting uptake would be high if offered (</w:t>
      </w:r>
      <w:r w:rsidR="0029538C">
        <w:rPr>
          <w:color w:val="000000"/>
        </w:rPr>
        <w:t>1</w:t>
      </w:r>
      <w:r w:rsidR="000F5597">
        <w:rPr>
          <w:color w:val="000000"/>
        </w:rPr>
        <w:t>0</w:t>
      </w:r>
      <w:r w:rsidR="00775DD3">
        <w:rPr>
          <w:color w:val="000000"/>
        </w:rPr>
        <w:t>)</w:t>
      </w:r>
      <w:r w:rsidR="00290676">
        <w:rPr>
          <w:color w:val="000000"/>
        </w:rPr>
        <w:t>.</w:t>
      </w:r>
      <w:r w:rsidR="0091227A">
        <w:rPr>
          <w:color w:val="000000"/>
        </w:rPr>
        <w:t xml:space="preserve"> </w:t>
      </w:r>
      <w:r w:rsidR="00A94EB2">
        <w:rPr>
          <w:color w:val="000000"/>
        </w:rPr>
        <w:t xml:space="preserve">However, appropriate implementation of POCT is also necessary </w:t>
      </w:r>
      <w:r w:rsidR="00DD067E">
        <w:rPr>
          <w:color w:val="000000"/>
        </w:rPr>
        <w:t xml:space="preserve">as the rate of false positive is higher than conventional </w:t>
      </w:r>
      <w:r w:rsidR="00100651">
        <w:rPr>
          <w:color w:val="000000"/>
        </w:rPr>
        <w:t xml:space="preserve">laboratory </w:t>
      </w:r>
      <w:r w:rsidR="00DD067E">
        <w:rPr>
          <w:color w:val="000000"/>
        </w:rPr>
        <w:t>test</w:t>
      </w:r>
      <w:r w:rsidR="00100651">
        <w:rPr>
          <w:color w:val="000000"/>
        </w:rPr>
        <w:t>ing</w:t>
      </w:r>
      <w:r w:rsidR="00F044BA">
        <w:rPr>
          <w:color w:val="000000"/>
        </w:rPr>
        <w:t>, they are more expensive, and are less reliable to detect early infection (</w:t>
      </w:r>
      <w:r w:rsidR="00F044BA" w:rsidRPr="000F5597">
        <w:rPr>
          <w:color w:val="000000"/>
        </w:rPr>
        <w:t>11</w:t>
      </w:r>
      <w:r w:rsidR="00F044BA">
        <w:rPr>
          <w:color w:val="000000"/>
        </w:rPr>
        <w:t>)</w:t>
      </w:r>
      <w:r w:rsidR="00DD067E">
        <w:rPr>
          <w:color w:val="000000"/>
        </w:rPr>
        <w:t xml:space="preserve">. Thus, even if POCT is more </w:t>
      </w:r>
      <w:r w:rsidR="00DD067E">
        <w:rPr>
          <w:color w:val="000000"/>
        </w:rPr>
        <w:lastRenderedPageBreak/>
        <w:t>readily</w:t>
      </w:r>
      <w:r w:rsidR="001A4E16">
        <w:rPr>
          <w:color w:val="000000"/>
        </w:rPr>
        <w:t xml:space="preserve"> available</w:t>
      </w:r>
      <w:r w:rsidR="00DD067E">
        <w:rPr>
          <w:color w:val="000000"/>
        </w:rPr>
        <w:t>,</w:t>
      </w:r>
      <w:r w:rsidR="002D595B">
        <w:rPr>
          <w:color w:val="000000"/>
        </w:rPr>
        <w:t xml:space="preserve"> individuals seeking testing should be aware </w:t>
      </w:r>
      <w:r w:rsidR="001A4E16">
        <w:rPr>
          <w:color w:val="000000"/>
        </w:rPr>
        <w:t>of the</w:t>
      </w:r>
      <w:r w:rsidR="002D595B">
        <w:rPr>
          <w:color w:val="000000"/>
        </w:rPr>
        <w:t xml:space="preserve"> benefits and limitations of each testing method and </w:t>
      </w:r>
      <w:r w:rsidR="00DD067E">
        <w:rPr>
          <w:color w:val="000000"/>
        </w:rPr>
        <w:t xml:space="preserve">clinicians should </w:t>
      </w:r>
      <w:r w:rsidR="002D595B">
        <w:rPr>
          <w:color w:val="000000"/>
        </w:rPr>
        <w:t xml:space="preserve">screen patients to determine the most appropriate </w:t>
      </w:r>
      <w:r w:rsidR="001A4E16">
        <w:rPr>
          <w:color w:val="000000"/>
        </w:rPr>
        <w:t xml:space="preserve">way to </w:t>
      </w:r>
      <w:r w:rsidR="002D595B">
        <w:rPr>
          <w:color w:val="000000"/>
        </w:rPr>
        <w:t>test.</w:t>
      </w:r>
    </w:p>
    <w:p w14:paraId="3A0873FB" w14:textId="3BAFDEE8" w:rsidR="00801392" w:rsidRDefault="00801392" w:rsidP="006B363C">
      <w:pPr>
        <w:widowControl w:val="0"/>
        <w:autoSpaceDE w:val="0"/>
        <w:autoSpaceDN w:val="0"/>
        <w:adjustRightInd w:val="0"/>
        <w:spacing w:line="480" w:lineRule="auto"/>
        <w:ind w:firstLine="720"/>
        <w:rPr>
          <w:color w:val="000000"/>
        </w:rPr>
      </w:pPr>
      <w:r>
        <w:rPr>
          <w:color w:val="000000"/>
        </w:rPr>
        <w:t xml:space="preserve">There are strengths and limitations of this work that should be noted. </w:t>
      </w:r>
      <w:r w:rsidR="000219B8">
        <w:rPr>
          <w:color w:val="000000"/>
        </w:rPr>
        <w:t xml:space="preserve">RDS is notable for its ability to reach men who would otherwise not be included in traditional recruitment strategies such as venue-based </w:t>
      </w:r>
      <w:r w:rsidR="00945F44">
        <w:rPr>
          <w:color w:val="000000"/>
        </w:rPr>
        <w:t xml:space="preserve">sampling from gay bars or sexual health clinics. </w:t>
      </w:r>
      <w:r w:rsidR="00CB5F96">
        <w:rPr>
          <w:color w:val="000000"/>
        </w:rPr>
        <w:t>Further, the use of weighted analyses allow</w:t>
      </w:r>
      <w:r w:rsidR="00EE6FF8">
        <w:rPr>
          <w:color w:val="000000"/>
        </w:rPr>
        <w:t>s</w:t>
      </w:r>
      <w:r w:rsidR="00CB5F96">
        <w:rPr>
          <w:color w:val="000000"/>
        </w:rPr>
        <w:t xml:space="preserve"> for the calculation of population point estimates which may be more representative of the sampled population. </w:t>
      </w:r>
      <w:r w:rsidR="0085643E">
        <w:rPr>
          <w:color w:val="000000"/>
        </w:rPr>
        <w:t>Our study is limited by our operationalization of HIV testing</w:t>
      </w:r>
      <w:r w:rsidR="00A4346D">
        <w:rPr>
          <w:color w:val="000000"/>
        </w:rPr>
        <w:t xml:space="preserve"> to be</w:t>
      </w:r>
      <w:r w:rsidR="0085643E">
        <w:rPr>
          <w:color w:val="000000"/>
        </w:rPr>
        <w:t xml:space="preserve"> wi</w:t>
      </w:r>
      <w:r w:rsidR="007B64EE">
        <w:rPr>
          <w:color w:val="000000"/>
        </w:rPr>
        <w:t xml:space="preserve">thin the past 2 years. While this is consistent with past </w:t>
      </w:r>
      <w:r w:rsidR="00827AD4">
        <w:rPr>
          <w:color w:val="000000"/>
        </w:rPr>
        <w:t xml:space="preserve">surveillance </w:t>
      </w:r>
      <w:r w:rsidR="007B64EE">
        <w:rPr>
          <w:color w:val="000000"/>
        </w:rPr>
        <w:t>in this population and location (8</w:t>
      </w:r>
      <w:r w:rsidR="00827AD4">
        <w:rPr>
          <w:color w:val="000000"/>
        </w:rPr>
        <w:t xml:space="preserve">, </w:t>
      </w:r>
      <w:r w:rsidR="00827AD4" w:rsidRPr="005B605E">
        <w:rPr>
          <w:color w:val="000000"/>
        </w:rPr>
        <w:t>1</w:t>
      </w:r>
      <w:r w:rsidR="00827AD4">
        <w:rPr>
          <w:color w:val="000000"/>
        </w:rPr>
        <w:t>3</w:t>
      </w:r>
      <w:r w:rsidR="007B64EE">
        <w:rPr>
          <w:color w:val="000000"/>
        </w:rPr>
        <w:t xml:space="preserve">), it is a longer period than the new guidelines recommend (2). As such, our study cannot </w:t>
      </w:r>
      <w:r w:rsidR="00A4346D">
        <w:rPr>
          <w:color w:val="000000"/>
        </w:rPr>
        <w:t>distinguish</w:t>
      </w:r>
      <w:r w:rsidR="007B64EE">
        <w:rPr>
          <w:color w:val="000000"/>
        </w:rPr>
        <w:t xml:space="preserve"> individuals who are not testi</w:t>
      </w:r>
      <w:r w:rsidR="00A4346D">
        <w:rPr>
          <w:color w:val="000000"/>
        </w:rPr>
        <w:t>ng as frequently as recommended, but who have still tested between 1 and 2 years ago, and who may be an important target population for increased testing frequency.</w:t>
      </w:r>
      <w:r w:rsidR="0085643E">
        <w:rPr>
          <w:color w:val="000000"/>
        </w:rPr>
        <w:t xml:space="preserve"> </w:t>
      </w:r>
      <w:r w:rsidR="00E136E7">
        <w:rPr>
          <w:color w:val="000000"/>
        </w:rPr>
        <w:t xml:space="preserve">With respect to reasons for testing and not testing, participants were presented with a list of predefined options, thus they may have responded differently upon reflection than if they had been asked about their motivation prior to testing. </w:t>
      </w:r>
      <w:r w:rsidR="00CB5F96">
        <w:rPr>
          <w:color w:val="000000"/>
        </w:rPr>
        <w:t xml:space="preserve">Finally, </w:t>
      </w:r>
      <w:r w:rsidR="00097015">
        <w:rPr>
          <w:color w:val="000000"/>
        </w:rPr>
        <w:t>in 2012</w:t>
      </w:r>
      <w:r w:rsidR="005C10D0">
        <w:rPr>
          <w:color w:val="000000"/>
        </w:rPr>
        <w:t>-2014</w:t>
      </w:r>
      <w:r w:rsidR="00CB5F96">
        <w:rPr>
          <w:color w:val="000000"/>
        </w:rPr>
        <w:t xml:space="preserve"> </w:t>
      </w:r>
      <w:r w:rsidR="00097015">
        <w:rPr>
          <w:color w:val="000000"/>
        </w:rPr>
        <w:t xml:space="preserve">there was limited availability of </w:t>
      </w:r>
      <w:r w:rsidR="00CB5F96">
        <w:rPr>
          <w:color w:val="000000"/>
        </w:rPr>
        <w:t xml:space="preserve">publically funded POCT </w:t>
      </w:r>
      <w:r w:rsidR="00097015">
        <w:rPr>
          <w:color w:val="000000"/>
        </w:rPr>
        <w:t xml:space="preserve">outside of </w:t>
      </w:r>
      <w:r w:rsidR="00CB5F96">
        <w:rPr>
          <w:color w:val="000000"/>
        </w:rPr>
        <w:t>downtown</w:t>
      </w:r>
      <w:r w:rsidR="00097015">
        <w:rPr>
          <w:color w:val="000000"/>
        </w:rPr>
        <w:t xml:space="preserve"> Vancouver</w:t>
      </w:r>
      <w:r w:rsidR="00CB5F96">
        <w:rPr>
          <w:color w:val="000000"/>
        </w:rPr>
        <w:t xml:space="preserve">, </w:t>
      </w:r>
      <w:r w:rsidR="008042F1">
        <w:rPr>
          <w:color w:val="000000"/>
        </w:rPr>
        <w:t>where</w:t>
      </w:r>
      <w:r w:rsidR="00CB5F96">
        <w:rPr>
          <w:color w:val="000000"/>
        </w:rPr>
        <w:t xml:space="preserve"> </w:t>
      </w:r>
      <w:r w:rsidR="008042F1">
        <w:rPr>
          <w:color w:val="000000"/>
        </w:rPr>
        <w:t>41.5% of our sample lived</w:t>
      </w:r>
      <w:r w:rsidR="00CB5F96">
        <w:rPr>
          <w:color w:val="000000"/>
        </w:rPr>
        <w:t xml:space="preserve">. </w:t>
      </w:r>
      <w:r w:rsidR="008042F1">
        <w:rPr>
          <w:color w:val="000000"/>
        </w:rPr>
        <w:t>Thus, the</w:t>
      </w:r>
      <w:r w:rsidR="00097015">
        <w:rPr>
          <w:color w:val="000000"/>
        </w:rPr>
        <w:t xml:space="preserve">se individuals </w:t>
      </w:r>
      <w:r w:rsidR="008042F1">
        <w:rPr>
          <w:color w:val="000000"/>
        </w:rPr>
        <w:t>may have had greater access to POCT</w:t>
      </w:r>
      <w:r w:rsidR="00EE6FF8">
        <w:rPr>
          <w:color w:val="000000"/>
        </w:rPr>
        <w:t xml:space="preserve"> and were subsequently significantly more likely to </w:t>
      </w:r>
      <w:r w:rsidR="00A176D5">
        <w:rPr>
          <w:color w:val="000000"/>
        </w:rPr>
        <w:t>have had a rapid test at last testing.</w:t>
      </w:r>
      <w:r w:rsidR="00EE6FF8">
        <w:rPr>
          <w:color w:val="000000"/>
        </w:rPr>
        <w:t xml:space="preserve"> </w:t>
      </w:r>
      <w:r w:rsidR="00A176D5">
        <w:rPr>
          <w:color w:val="000000"/>
        </w:rPr>
        <w:t>G</w:t>
      </w:r>
      <w:r w:rsidR="00EE6FF8">
        <w:rPr>
          <w:color w:val="000000"/>
        </w:rPr>
        <w:t xml:space="preserve">iven that the majority </w:t>
      </w:r>
      <w:r w:rsidR="00A176D5">
        <w:rPr>
          <w:color w:val="000000"/>
        </w:rPr>
        <w:t xml:space="preserve">of </w:t>
      </w:r>
      <w:r w:rsidR="00EE6FF8">
        <w:rPr>
          <w:color w:val="000000"/>
        </w:rPr>
        <w:t>GLBT services are centralized in downtown Vancouver, even those who do not live in this area may visit frequently</w:t>
      </w:r>
      <w:r w:rsidR="00A176D5">
        <w:rPr>
          <w:color w:val="000000"/>
        </w:rPr>
        <w:t>; however, this result should still be interpreted with caution</w:t>
      </w:r>
      <w:r w:rsidR="00EE6FF8">
        <w:rPr>
          <w:color w:val="000000"/>
        </w:rPr>
        <w:t xml:space="preserve">. </w:t>
      </w:r>
    </w:p>
    <w:p w14:paraId="77028D8E" w14:textId="77777777" w:rsidR="00251AD4" w:rsidRDefault="00251AD4" w:rsidP="006B363C">
      <w:pPr>
        <w:widowControl w:val="0"/>
        <w:autoSpaceDE w:val="0"/>
        <w:autoSpaceDN w:val="0"/>
        <w:adjustRightInd w:val="0"/>
        <w:spacing w:line="480" w:lineRule="auto"/>
        <w:ind w:firstLine="720"/>
        <w:rPr>
          <w:color w:val="000000"/>
        </w:rPr>
      </w:pPr>
    </w:p>
    <w:p w14:paraId="487ACE71" w14:textId="2A4E92AE" w:rsidR="006D3202" w:rsidRDefault="006D3202" w:rsidP="006B363C">
      <w:pPr>
        <w:widowControl w:val="0"/>
        <w:autoSpaceDE w:val="0"/>
        <w:autoSpaceDN w:val="0"/>
        <w:adjustRightInd w:val="0"/>
        <w:spacing w:line="480" w:lineRule="auto"/>
        <w:rPr>
          <w:color w:val="000000"/>
        </w:rPr>
      </w:pPr>
      <w:r>
        <w:rPr>
          <w:color w:val="000000"/>
        </w:rPr>
        <w:t>CONCLUSION</w:t>
      </w:r>
    </w:p>
    <w:p w14:paraId="37394501" w14:textId="65072DB7" w:rsidR="000219B8" w:rsidRDefault="00DA77C7" w:rsidP="006B363C">
      <w:pPr>
        <w:widowControl w:val="0"/>
        <w:autoSpaceDE w:val="0"/>
        <w:autoSpaceDN w:val="0"/>
        <w:adjustRightInd w:val="0"/>
        <w:spacing w:line="480" w:lineRule="auto"/>
        <w:ind w:firstLine="720"/>
        <w:rPr>
          <w:color w:val="000000"/>
        </w:rPr>
      </w:pPr>
      <w:r>
        <w:rPr>
          <w:color w:val="000000"/>
        </w:rPr>
        <w:lastRenderedPageBreak/>
        <w:t xml:space="preserve">As the first step toward reaching the UNAIDS global 90-90-90 targets, HIV testing is necessary for diagnosis so that individuals living with HIV are aware and can begin appropriate treatment. Among HIV-negative </w:t>
      </w:r>
      <w:r w:rsidR="00FF063C">
        <w:rPr>
          <w:color w:val="000000"/>
        </w:rPr>
        <w:t>individuals</w:t>
      </w:r>
      <w:r>
        <w:rPr>
          <w:color w:val="000000"/>
        </w:rPr>
        <w:t xml:space="preserve">, testing also provides an opportunity for education and discussion with health care professionals about novel combination prevention techniques, including pre-exposure prophylaxis. </w:t>
      </w:r>
      <w:r w:rsidR="00363F22">
        <w:rPr>
          <w:color w:val="000000"/>
        </w:rPr>
        <w:t xml:space="preserve">Because of the importance of </w:t>
      </w:r>
      <w:r w:rsidR="003A2080">
        <w:rPr>
          <w:color w:val="000000"/>
        </w:rPr>
        <w:t xml:space="preserve">diagnosis and treatment, both at the individual and population levels, </w:t>
      </w:r>
      <w:r w:rsidR="00214C01">
        <w:rPr>
          <w:color w:val="000000"/>
        </w:rPr>
        <w:t>all individuals who are sexually active</w:t>
      </w:r>
      <w:r w:rsidR="00FF063C">
        <w:rPr>
          <w:color w:val="000000"/>
        </w:rPr>
        <w:t xml:space="preserve"> and/or at risk</w:t>
      </w:r>
      <w:r w:rsidR="00214C01">
        <w:rPr>
          <w:color w:val="000000"/>
        </w:rPr>
        <w:t xml:space="preserve"> should be tested for HIV and </w:t>
      </w:r>
      <w:r w:rsidR="003A2080">
        <w:rPr>
          <w:color w:val="000000"/>
        </w:rPr>
        <w:t>further efforts should be made to engage GBMSM, particularly bisexual and older men, and those living outside of the city of Vancouver</w:t>
      </w:r>
      <w:r w:rsidR="00B47F48">
        <w:rPr>
          <w:color w:val="000000"/>
        </w:rPr>
        <w:t>, in testing</w:t>
      </w:r>
      <w:r w:rsidR="003A2080">
        <w:rPr>
          <w:color w:val="000000"/>
        </w:rPr>
        <w:t>. Expansion of rapid testing may be on</w:t>
      </w:r>
      <w:r w:rsidR="004B3AF3">
        <w:rPr>
          <w:color w:val="000000"/>
        </w:rPr>
        <w:t>e</w:t>
      </w:r>
      <w:r w:rsidR="003A2080">
        <w:rPr>
          <w:color w:val="000000"/>
        </w:rPr>
        <w:t xml:space="preserve"> suitable option as this effectively engaged some hard-to-reach GBMSM in this sample</w:t>
      </w:r>
      <w:r w:rsidR="004B3AF3">
        <w:rPr>
          <w:color w:val="000000"/>
        </w:rPr>
        <w:t xml:space="preserve"> and notably, one Vancouver area gay men’s health clinic (Health Initiative for Men</w:t>
      </w:r>
      <w:r w:rsidR="003B1B42">
        <w:rPr>
          <w:color w:val="000000"/>
        </w:rPr>
        <w:t xml:space="preserve">, </w:t>
      </w:r>
      <w:r w:rsidR="003B1B42" w:rsidRPr="003B1B42">
        <w:rPr>
          <w:color w:val="000000"/>
        </w:rPr>
        <w:t>http://checkhimout.ca</w:t>
      </w:r>
      <w:r w:rsidR="004B3AF3">
        <w:rPr>
          <w:color w:val="000000"/>
        </w:rPr>
        <w:t xml:space="preserve">) has begun to offer </w:t>
      </w:r>
      <w:r w:rsidR="00AA2548">
        <w:rPr>
          <w:color w:val="000000"/>
        </w:rPr>
        <w:t xml:space="preserve">rapid </w:t>
      </w:r>
      <w:r w:rsidR="004B3AF3">
        <w:rPr>
          <w:color w:val="000000"/>
        </w:rPr>
        <w:t>testing services at satellite sites outside of the city</w:t>
      </w:r>
      <w:r w:rsidR="003A2080">
        <w:rPr>
          <w:color w:val="000000"/>
        </w:rPr>
        <w:t xml:space="preserve">. </w:t>
      </w:r>
      <w:r w:rsidR="00AA2548">
        <w:rPr>
          <w:color w:val="000000"/>
        </w:rPr>
        <w:t>Increased awareness among less connected GBMSM and f</w:t>
      </w:r>
      <w:r w:rsidR="004B3AF3">
        <w:rPr>
          <w:color w:val="000000"/>
        </w:rPr>
        <w:t xml:space="preserve">urther </w:t>
      </w:r>
      <w:r w:rsidR="003A2080">
        <w:rPr>
          <w:color w:val="000000"/>
        </w:rPr>
        <w:t>access to rapid testing</w:t>
      </w:r>
      <w:r w:rsidR="004B3AF3">
        <w:rPr>
          <w:color w:val="000000"/>
        </w:rPr>
        <w:t xml:space="preserve"> at appropriate sites</w:t>
      </w:r>
      <w:r w:rsidR="003A2080">
        <w:rPr>
          <w:color w:val="000000"/>
        </w:rPr>
        <w:t xml:space="preserve"> </w:t>
      </w:r>
      <w:r w:rsidR="008932E1">
        <w:rPr>
          <w:color w:val="000000"/>
        </w:rPr>
        <w:t xml:space="preserve">and for appropriate high-risk patients </w:t>
      </w:r>
      <w:r w:rsidR="003A2080">
        <w:rPr>
          <w:color w:val="000000"/>
        </w:rPr>
        <w:t xml:space="preserve">may improve diagnoses and subsequent treatment outcomes. </w:t>
      </w:r>
    </w:p>
    <w:p w14:paraId="4FBBC1F6" w14:textId="77777777" w:rsidR="009D6908" w:rsidRDefault="009D6908" w:rsidP="006B363C">
      <w:pPr>
        <w:widowControl w:val="0"/>
        <w:autoSpaceDE w:val="0"/>
        <w:autoSpaceDN w:val="0"/>
        <w:adjustRightInd w:val="0"/>
        <w:spacing w:line="480" w:lineRule="auto"/>
        <w:rPr>
          <w:color w:val="000000"/>
        </w:rPr>
      </w:pPr>
    </w:p>
    <w:p w14:paraId="710CD88D" w14:textId="14DC7F6E" w:rsidR="009D6908" w:rsidRDefault="009D6908" w:rsidP="006B363C">
      <w:pPr>
        <w:widowControl w:val="0"/>
        <w:autoSpaceDE w:val="0"/>
        <w:autoSpaceDN w:val="0"/>
        <w:adjustRightInd w:val="0"/>
        <w:spacing w:line="480" w:lineRule="auto"/>
        <w:rPr>
          <w:color w:val="000000"/>
        </w:rPr>
      </w:pPr>
      <w:r>
        <w:rPr>
          <w:color w:val="000000"/>
        </w:rPr>
        <w:t>COMPLIANCE WITH ETHICAL STANDARDS:</w:t>
      </w:r>
    </w:p>
    <w:p w14:paraId="77F1CD5F" w14:textId="77777777" w:rsidR="009D6908" w:rsidRDefault="009D6908" w:rsidP="006B363C">
      <w:pPr>
        <w:widowControl w:val="0"/>
        <w:autoSpaceDE w:val="0"/>
        <w:autoSpaceDN w:val="0"/>
        <w:adjustRightInd w:val="0"/>
        <w:spacing w:line="480" w:lineRule="auto"/>
      </w:pPr>
      <w:r>
        <w:t>Funding: This study</w:t>
      </w:r>
      <w:r w:rsidRPr="0092164B">
        <w:t xml:space="preserve"> is funded through the National Institute on Drug Abuse (R01DA031055-01A1) and the Canadian Institutes for Health Research (MOP-107544</w:t>
      </w:r>
      <w:r>
        <w:t xml:space="preserve">, 143342, </w:t>
      </w:r>
      <w:r w:rsidRPr="008C0FDD">
        <w:t>PJT</w:t>
      </w:r>
      <w:r>
        <w:t>-</w:t>
      </w:r>
      <w:r w:rsidRPr="008C0FDD">
        <w:t>153139</w:t>
      </w:r>
      <w:r w:rsidRPr="0092164B">
        <w:t xml:space="preserve">). </w:t>
      </w:r>
      <w:r>
        <w:t>HLA is supported by a Postdoctoral Fellowship Award from the Canadian Institutes of Health Research (</w:t>
      </w:r>
      <w:r w:rsidRPr="003C606C">
        <w:t>Grant # M</w:t>
      </w:r>
      <w:r>
        <w:t>FE</w:t>
      </w:r>
      <w:r w:rsidRPr="003C606C">
        <w:t>-15</w:t>
      </w:r>
      <w:r>
        <w:t>2</w:t>
      </w:r>
      <w:r w:rsidRPr="003C606C">
        <w:t>44</w:t>
      </w:r>
      <w:r>
        <w:t xml:space="preserve">3). </w:t>
      </w:r>
      <w:r w:rsidRPr="0092164B">
        <w:t xml:space="preserve">NJL </w:t>
      </w:r>
      <w:r>
        <w:t>was</w:t>
      </w:r>
      <w:r w:rsidRPr="0092164B">
        <w:t xml:space="preserve"> supported by a CANFAR/CTN Postdoctoral Fellowship Award. DMM </w:t>
      </w:r>
      <w:r>
        <w:t xml:space="preserve">and NJL are supported by </w:t>
      </w:r>
      <w:r w:rsidRPr="0092164B">
        <w:t>Scholar Award</w:t>
      </w:r>
      <w:r>
        <w:t>s</w:t>
      </w:r>
      <w:r w:rsidRPr="0092164B">
        <w:t xml:space="preserve"> from the Michael Smith Foundation for Health Research (#5209</w:t>
      </w:r>
      <w:r>
        <w:t>, #16863</w:t>
      </w:r>
      <w:r w:rsidRPr="0092164B">
        <w:t xml:space="preserve">). </w:t>
      </w:r>
    </w:p>
    <w:p w14:paraId="039DF597" w14:textId="77777777" w:rsidR="009D6908" w:rsidRDefault="009D6908" w:rsidP="006B363C">
      <w:pPr>
        <w:widowControl w:val="0"/>
        <w:autoSpaceDE w:val="0"/>
        <w:autoSpaceDN w:val="0"/>
        <w:adjustRightInd w:val="0"/>
        <w:spacing w:line="480" w:lineRule="auto"/>
      </w:pPr>
    </w:p>
    <w:p w14:paraId="5DE34F56" w14:textId="7B38785F" w:rsidR="009D6908" w:rsidRDefault="009D6908" w:rsidP="006B363C">
      <w:pPr>
        <w:widowControl w:val="0"/>
        <w:autoSpaceDE w:val="0"/>
        <w:autoSpaceDN w:val="0"/>
        <w:adjustRightInd w:val="0"/>
        <w:spacing w:line="480" w:lineRule="auto"/>
      </w:pPr>
      <w:r>
        <w:lastRenderedPageBreak/>
        <w:t xml:space="preserve">Conflict of Interest: The authors have no conflicts of interest to </w:t>
      </w:r>
      <w:r w:rsidR="009F73FA">
        <w:t>declare</w:t>
      </w:r>
      <w:r>
        <w:t xml:space="preserve">. </w:t>
      </w:r>
    </w:p>
    <w:p w14:paraId="66704003" w14:textId="77777777" w:rsidR="009F73FA" w:rsidRDefault="009F73FA" w:rsidP="006B363C">
      <w:pPr>
        <w:spacing w:line="480" w:lineRule="auto"/>
        <w:rPr>
          <w:rFonts w:eastAsia="Times New Roman"/>
          <w:color w:val="000000"/>
          <w:szCs w:val="18"/>
          <w:lang w:val="en-CA"/>
        </w:rPr>
      </w:pPr>
    </w:p>
    <w:p w14:paraId="3234C9A2" w14:textId="26171982" w:rsidR="009D6908" w:rsidRPr="009F73FA" w:rsidRDefault="009D6908" w:rsidP="006B363C">
      <w:pPr>
        <w:spacing w:line="480" w:lineRule="auto"/>
        <w:rPr>
          <w:rFonts w:eastAsia="Times New Roman"/>
          <w:sz w:val="40"/>
          <w:lang w:val="en-CA"/>
        </w:rPr>
      </w:pPr>
      <w:r w:rsidRPr="009F73FA">
        <w:rPr>
          <w:rFonts w:eastAsia="Times New Roman"/>
          <w:color w:val="000000"/>
          <w:szCs w:val="18"/>
          <w:lang w:val="en-CA"/>
        </w:rPr>
        <w:t>Ethical approval: All procedures performed in studies involving human participants were in accordance with the ethical standards of the institutional and/or national research committee and with the 1964 Helsinki declaration and its later amendments or comparable ethical standards.</w:t>
      </w:r>
      <w:r>
        <w:rPr>
          <w:rFonts w:eastAsia="Times New Roman"/>
          <w:sz w:val="40"/>
          <w:lang w:val="en-CA"/>
        </w:rPr>
        <w:t xml:space="preserve"> </w:t>
      </w:r>
      <w:r>
        <w:t xml:space="preserve">All study procedures received ethical approval from the research ethics boards of the University of British Columbia, the University of Victoria, and Simon Fraser University. </w:t>
      </w:r>
    </w:p>
    <w:p w14:paraId="054802D5" w14:textId="77777777" w:rsidR="009F73FA" w:rsidRDefault="009F73FA" w:rsidP="006B363C">
      <w:pPr>
        <w:spacing w:line="480" w:lineRule="auto"/>
        <w:rPr>
          <w:rFonts w:eastAsia="Times New Roman"/>
          <w:color w:val="000000"/>
          <w:szCs w:val="22"/>
          <w:lang w:val="en-CA"/>
        </w:rPr>
      </w:pPr>
    </w:p>
    <w:p w14:paraId="7CA702F5" w14:textId="36A15615" w:rsidR="009F73FA" w:rsidRPr="009F73FA" w:rsidRDefault="009F73FA" w:rsidP="006B363C">
      <w:pPr>
        <w:spacing w:line="480" w:lineRule="auto"/>
        <w:rPr>
          <w:rFonts w:eastAsia="Times New Roman"/>
          <w:szCs w:val="22"/>
          <w:lang w:val="en-CA"/>
        </w:rPr>
      </w:pPr>
      <w:r w:rsidRPr="009F73FA">
        <w:rPr>
          <w:rFonts w:eastAsia="Times New Roman"/>
          <w:color w:val="000000"/>
          <w:szCs w:val="22"/>
          <w:lang w:val="en-CA"/>
        </w:rPr>
        <w:t>Informed consent:  Informed consent was obtained from all individual participants included in the study.</w:t>
      </w:r>
    </w:p>
    <w:p w14:paraId="11D2ADC5" w14:textId="77777777" w:rsidR="009F73FA" w:rsidRDefault="009F73FA" w:rsidP="006B363C">
      <w:pPr>
        <w:widowControl w:val="0"/>
        <w:autoSpaceDE w:val="0"/>
        <w:autoSpaceDN w:val="0"/>
        <w:adjustRightInd w:val="0"/>
        <w:spacing w:line="480" w:lineRule="auto"/>
        <w:rPr>
          <w:color w:val="000000"/>
        </w:rPr>
      </w:pPr>
    </w:p>
    <w:p w14:paraId="1757793C" w14:textId="77777777" w:rsidR="009F73FA" w:rsidRDefault="009F73FA" w:rsidP="006B363C">
      <w:pPr>
        <w:widowControl w:val="0"/>
        <w:autoSpaceDE w:val="0"/>
        <w:autoSpaceDN w:val="0"/>
        <w:adjustRightInd w:val="0"/>
        <w:spacing w:line="480" w:lineRule="auto"/>
        <w:rPr>
          <w:color w:val="000000"/>
        </w:rPr>
      </w:pPr>
    </w:p>
    <w:p w14:paraId="049C7EC3" w14:textId="77777777" w:rsidR="00A23DDD" w:rsidRDefault="00A23DDD" w:rsidP="006B363C">
      <w:pPr>
        <w:spacing w:line="480" w:lineRule="auto"/>
        <w:rPr>
          <w:rFonts w:eastAsia="Times New Roman"/>
          <w:color w:val="303030"/>
          <w:szCs w:val="20"/>
          <w:shd w:val="clear" w:color="auto" w:fill="FFFFFF"/>
        </w:rPr>
      </w:pPr>
    </w:p>
    <w:p w14:paraId="09B7FEE5" w14:textId="77777777" w:rsidR="003A4A08" w:rsidRDefault="003A4A08" w:rsidP="006B363C">
      <w:pPr>
        <w:spacing w:line="480" w:lineRule="auto"/>
        <w:rPr>
          <w:rFonts w:eastAsia="Times New Roman"/>
          <w:color w:val="303030"/>
          <w:szCs w:val="20"/>
          <w:shd w:val="clear" w:color="auto" w:fill="FFFFFF"/>
        </w:rPr>
      </w:pPr>
      <w:r>
        <w:rPr>
          <w:rFonts w:eastAsia="Times New Roman"/>
          <w:color w:val="303030"/>
          <w:szCs w:val="20"/>
          <w:shd w:val="clear" w:color="auto" w:fill="FFFFFF"/>
        </w:rPr>
        <w:br w:type="page"/>
      </w:r>
    </w:p>
    <w:p w14:paraId="5464C5B4" w14:textId="6A3B8DB3" w:rsidR="00BB3F1E" w:rsidRDefault="00BB3F1E" w:rsidP="006B363C">
      <w:pPr>
        <w:spacing w:line="480" w:lineRule="auto"/>
        <w:rPr>
          <w:rFonts w:eastAsia="Times New Roman"/>
          <w:color w:val="303030"/>
          <w:szCs w:val="20"/>
          <w:shd w:val="clear" w:color="auto" w:fill="FFFFFF"/>
        </w:rPr>
      </w:pPr>
      <w:r>
        <w:rPr>
          <w:rFonts w:eastAsia="Times New Roman"/>
          <w:color w:val="303030"/>
          <w:szCs w:val="20"/>
          <w:shd w:val="clear" w:color="auto" w:fill="FFFFFF"/>
        </w:rPr>
        <w:lastRenderedPageBreak/>
        <w:t>REFERENCES</w:t>
      </w:r>
    </w:p>
    <w:p w14:paraId="40CB0B15" w14:textId="77777777" w:rsidR="00BB3F1E" w:rsidRPr="00BB3F1E" w:rsidRDefault="00BB3F1E" w:rsidP="006B363C">
      <w:pPr>
        <w:spacing w:line="480" w:lineRule="auto"/>
        <w:rPr>
          <w:rFonts w:eastAsia="Times New Roman"/>
          <w:color w:val="303030"/>
          <w:szCs w:val="20"/>
          <w:shd w:val="clear" w:color="auto" w:fill="FFFFFF"/>
        </w:rPr>
      </w:pPr>
    </w:p>
    <w:p w14:paraId="4B04ED0E" w14:textId="101ADB8C" w:rsidR="001E2386" w:rsidRDefault="0055230C" w:rsidP="006B363C">
      <w:pPr>
        <w:spacing w:line="480" w:lineRule="auto"/>
      </w:pPr>
      <w:r w:rsidRPr="000F5597">
        <w:t xml:space="preserve">1) </w:t>
      </w:r>
      <w:r w:rsidR="0050016A" w:rsidRPr="000F5597">
        <w:t xml:space="preserve">Joint United Nations Programme on HIV/AIDS (UNAIDS). </w:t>
      </w:r>
      <w:r w:rsidR="00A63047" w:rsidRPr="000F5597">
        <w:t xml:space="preserve">90-90-90: An ambitious treatment target to help end the AIDS epidemic. </w:t>
      </w:r>
      <w:r w:rsidR="0050016A" w:rsidRPr="000F5597">
        <w:t xml:space="preserve">2014. Available online at </w:t>
      </w:r>
      <w:hyperlink r:id="rId9" w:history="1">
        <w:r w:rsidR="001E2386" w:rsidRPr="000F5597">
          <w:rPr>
            <w:rStyle w:val="Hyperlink"/>
          </w:rPr>
          <w:t>http://www.unaids.org/sites/default/files/media_asset/90-90-90_en.pdf</w:t>
        </w:r>
      </w:hyperlink>
      <w:r w:rsidR="001E2386">
        <w:t xml:space="preserve"> </w:t>
      </w:r>
    </w:p>
    <w:p w14:paraId="2DF73EB4" w14:textId="57055A59" w:rsidR="00A16F07" w:rsidRPr="00BB4488" w:rsidRDefault="000F5597" w:rsidP="006B363C">
      <w:pPr>
        <w:spacing w:line="480" w:lineRule="auto"/>
        <w:rPr>
          <w:rFonts w:eastAsia="Times New Roman"/>
          <w:color w:val="303030"/>
          <w:shd w:val="clear" w:color="auto" w:fill="FFFFFF"/>
        </w:rPr>
      </w:pPr>
      <w:r>
        <w:t>2</w:t>
      </w:r>
      <w:r w:rsidR="00A16F07" w:rsidRPr="00BB4488">
        <w:t xml:space="preserve">) Office of the Provincial Health Officer. HIV Testing guidelines for the province of British Columbia. 2014. Available online at </w:t>
      </w:r>
      <w:hyperlink r:id="rId10" w:history="1">
        <w:r w:rsidR="00A16F07" w:rsidRPr="00BB4488">
          <w:rPr>
            <w:rStyle w:val="Hyperlink"/>
          </w:rPr>
          <w:t>http://www.bccdc.ca/resource-gallery/Documents/Communicable-Disease-Manual/Chapter%205%20-%20STI/HIVTestingGuidelinesJune2015.pdf</w:t>
        </w:r>
      </w:hyperlink>
    </w:p>
    <w:p w14:paraId="419DCF69" w14:textId="722655E7" w:rsidR="00EF1AF2" w:rsidRPr="00BB4488" w:rsidRDefault="000F5597" w:rsidP="006B363C">
      <w:pPr>
        <w:spacing w:line="480" w:lineRule="auto"/>
        <w:rPr>
          <w:rFonts w:eastAsia="Times New Roman"/>
        </w:rPr>
      </w:pPr>
      <w:r>
        <w:rPr>
          <w:rFonts w:eastAsia="Times New Roman"/>
          <w:color w:val="222222"/>
          <w:shd w:val="clear" w:color="auto" w:fill="FFFFFF"/>
        </w:rPr>
        <w:t>3</w:t>
      </w:r>
      <w:r w:rsidR="00EF1AF2" w:rsidRPr="00BB4488">
        <w:rPr>
          <w:rFonts w:eastAsia="Times New Roman"/>
          <w:color w:val="222222"/>
          <w:shd w:val="clear" w:color="auto" w:fill="FFFFFF"/>
        </w:rPr>
        <w:t>) Moore DM, Cui Z, Lachowsky N, et al. HIV community viral load and factors associated with elevated viremia among a community-based sample of men who have sex with men in Vancouver, Canada. </w:t>
      </w:r>
      <w:r w:rsidR="00EF1AF2" w:rsidRPr="009643FE">
        <w:rPr>
          <w:rFonts w:eastAsia="Times New Roman"/>
          <w:iCs/>
          <w:color w:val="222222"/>
        </w:rPr>
        <w:t>J</w:t>
      </w:r>
      <w:r w:rsidR="009643FE">
        <w:rPr>
          <w:rFonts w:eastAsia="Times New Roman"/>
          <w:iCs/>
          <w:color w:val="222222"/>
        </w:rPr>
        <w:t xml:space="preserve"> </w:t>
      </w:r>
      <w:r w:rsidR="00EF1AF2" w:rsidRPr="009643FE">
        <w:rPr>
          <w:rFonts w:eastAsia="Times New Roman"/>
          <w:iCs/>
          <w:color w:val="222222"/>
        </w:rPr>
        <w:t>A</w:t>
      </w:r>
      <w:r w:rsidR="009643FE">
        <w:rPr>
          <w:rFonts w:eastAsia="Times New Roman"/>
          <w:iCs/>
          <w:color w:val="222222"/>
        </w:rPr>
        <w:t xml:space="preserve">cquir </w:t>
      </w:r>
      <w:r w:rsidR="00EF1AF2" w:rsidRPr="009643FE">
        <w:rPr>
          <w:rFonts w:eastAsia="Times New Roman"/>
          <w:iCs/>
          <w:color w:val="222222"/>
        </w:rPr>
        <w:t>I</w:t>
      </w:r>
      <w:r w:rsidR="009643FE">
        <w:rPr>
          <w:rFonts w:eastAsia="Times New Roman"/>
          <w:iCs/>
          <w:color w:val="222222"/>
        </w:rPr>
        <w:t xml:space="preserve">mmune </w:t>
      </w:r>
      <w:r w:rsidR="00EF1AF2" w:rsidRPr="009643FE">
        <w:rPr>
          <w:rFonts w:eastAsia="Times New Roman"/>
          <w:iCs/>
          <w:color w:val="222222"/>
        </w:rPr>
        <w:t>D</w:t>
      </w:r>
      <w:r w:rsidR="009643FE">
        <w:rPr>
          <w:rFonts w:eastAsia="Times New Roman"/>
          <w:iCs/>
          <w:color w:val="222222"/>
        </w:rPr>
        <w:t xml:space="preserve">efic </w:t>
      </w:r>
      <w:r w:rsidR="00EF1AF2" w:rsidRPr="009643FE">
        <w:rPr>
          <w:rFonts w:eastAsia="Times New Roman"/>
          <w:iCs/>
          <w:color w:val="222222"/>
        </w:rPr>
        <w:t>S</w:t>
      </w:r>
      <w:r w:rsidR="009643FE">
        <w:rPr>
          <w:rFonts w:eastAsia="Times New Roman"/>
          <w:iCs/>
          <w:color w:val="222222"/>
        </w:rPr>
        <w:t>yndr</w:t>
      </w:r>
      <w:r w:rsidR="00BB4488" w:rsidRPr="009643FE">
        <w:rPr>
          <w:rFonts w:eastAsia="Times New Roman"/>
          <w:iCs/>
          <w:color w:val="222222"/>
        </w:rPr>
        <w:t>.</w:t>
      </w:r>
      <w:r w:rsidR="00EF1AF2" w:rsidRPr="009643FE">
        <w:rPr>
          <w:rFonts w:eastAsia="Times New Roman"/>
          <w:color w:val="222222"/>
          <w:shd w:val="clear" w:color="auto" w:fill="FFFFFF"/>
        </w:rPr>
        <w:t> </w:t>
      </w:r>
      <w:r w:rsidR="00BB4488" w:rsidRPr="00BB4488">
        <w:rPr>
          <w:rFonts w:eastAsia="Times New Roman"/>
          <w:color w:val="222222"/>
          <w:shd w:val="clear" w:color="auto" w:fill="FFFFFF"/>
        </w:rPr>
        <w:t xml:space="preserve">2016; </w:t>
      </w:r>
      <w:r w:rsidR="00EF1AF2" w:rsidRPr="00BB4488">
        <w:rPr>
          <w:rFonts w:eastAsia="Times New Roman"/>
          <w:color w:val="222222"/>
          <w:shd w:val="clear" w:color="auto" w:fill="FFFFFF"/>
        </w:rPr>
        <w:t>7</w:t>
      </w:r>
      <w:r w:rsidR="00BB4488" w:rsidRPr="00BB4488">
        <w:rPr>
          <w:rFonts w:eastAsia="Times New Roman"/>
          <w:color w:val="222222"/>
          <w:shd w:val="clear" w:color="auto" w:fill="FFFFFF"/>
        </w:rPr>
        <w:t>2(1):</w:t>
      </w:r>
      <w:r w:rsidR="00EF1AF2" w:rsidRPr="00BB4488">
        <w:rPr>
          <w:rFonts w:eastAsia="Times New Roman"/>
          <w:color w:val="222222"/>
          <w:shd w:val="clear" w:color="auto" w:fill="FFFFFF"/>
        </w:rPr>
        <w:t>87-95.</w:t>
      </w:r>
    </w:p>
    <w:p w14:paraId="6FE1D5B3" w14:textId="641340F0" w:rsidR="00BB4488" w:rsidRPr="00BB4488" w:rsidRDefault="000F5597" w:rsidP="006B363C">
      <w:pPr>
        <w:pStyle w:val="NormalWeb"/>
        <w:spacing w:before="0" w:beforeAutospacing="0" w:after="0" w:afterAutospacing="0" w:line="480" w:lineRule="auto"/>
      </w:pPr>
      <w:r>
        <w:rPr>
          <w:rFonts w:eastAsia="Times New Roman"/>
          <w:color w:val="303030"/>
          <w:shd w:val="clear" w:color="auto" w:fill="FFFFFF"/>
        </w:rPr>
        <w:t>4</w:t>
      </w:r>
      <w:r w:rsidR="00BB4488">
        <w:rPr>
          <w:rFonts w:eastAsia="Times New Roman"/>
          <w:color w:val="303030"/>
          <w:shd w:val="clear" w:color="auto" w:fill="FFFFFF"/>
        </w:rPr>
        <w:t>)</w:t>
      </w:r>
      <w:r w:rsidR="00BB4488" w:rsidRPr="00BB4488">
        <w:t xml:space="preserve"> BC Centre for Disease Control. HIV in British Columbia: Annual </w:t>
      </w:r>
      <w:r w:rsidR="00BB4488">
        <w:t>s</w:t>
      </w:r>
      <w:r w:rsidR="00BB4488" w:rsidRPr="00BB4488">
        <w:t xml:space="preserve">urveillance </w:t>
      </w:r>
      <w:r w:rsidR="00BB4488">
        <w:t>r</w:t>
      </w:r>
      <w:r w:rsidR="00D73DA6">
        <w:t>eport 2015</w:t>
      </w:r>
      <w:r w:rsidR="00BB4488" w:rsidRPr="00BB4488">
        <w:t xml:space="preserve">. </w:t>
      </w:r>
      <w:r w:rsidR="00BB4488">
        <w:t>201</w:t>
      </w:r>
      <w:r w:rsidR="00D73DA6">
        <w:t>7</w:t>
      </w:r>
      <w:r w:rsidR="00BB4488">
        <w:t xml:space="preserve">. </w:t>
      </w:r>
      <w:r w:rsidR="00BB4488" w:rsidRPr="0012644C">
        <w:t xml:space="preserve">Retrieved from </w:t>
      </w:r>
      <w:r w:rsidR="00D73DA6" w:rsidRPr="0012644C">
        <w:rPr>
          <w:color w:val="0066FF"/>
        </w:rPr>
        <w:t>http://www.bccdc.ca/search?k=hiv%20annual%20report</w:t>
      </w:r>
      <w:r w:rsidR="00D73DA6">
        <w:rPr>
          <w:rFonts w:ascii="Franklin Gothic Book" w:hAnsi="Franklin Gothic Book"/>
          <w:color w:val="0066FF"/>
          <w:sz w:val="22"/>
          <w:szCs w:val="22"/>
        </w:rPr>
        <w:t xml:space="preserve"> </w:t>
      </w:r>
      <w:r w:rsidR="00BB4488" w:rsidRPr="00BB4488">
        <w:rPr>
          <w:color w:val="0066FF"/>
        </w:rPr>
        <w:t xml:space="preserve"> </w:t>
      </w:r>
    </w:p>
    <w:p w14:paraId="49305D83" w14:textId="45F1A5E9" w:rsidR="008A6535" w:rsidRPr="009643FE" w:rsidRDefault="000F5597" w:rsidP="006B363C">
      <w:pPr>
        <w:spacing w:line="480" w:lineRule="auto"/>
        <w:rPr>
          <w:rFonts w:eastAsia="Times New Roman"/>
          <w:color w:val="303030"/>
          <w:shd w:val="clear" w:color="auto" w:fill="FFFFFF"/>
        </w:rPr>
      </w:pPr>
      <w:r>
        <w:rPr>
          <w:rFonts w:eastAsia="Times New Roman"/>
          <w:color w:val="303030"/>
          <w:shd w:val="clear" w:color="auto" w:fill="FFFFFF"/>
        </w:rPr>
        <w:t>5</w:t>
      </w:r>
      <w:r w:rsidR="009643FE">
        <w:rPr>
          <w:rFonts w:eastAsia="Times New Roman"/>
          <w:color w:val="303030"/>
          <w:shd w:val="clear" w:color="auto" w:fill="FFFFFF"/>
        </w:rPr>
        <w:t xml:space="preserve">) </w:t>
      </w:r>
      <w:r w:rsidR="009643FE" w:rsidRPr="00BB4488">
        <w:rPr>
          <w:rFonts w:eastAsia="Times New Roman"/>
          <w:color w:val="222222"/>
          <w:shd w:val="clear" w:color="auto" w:fill="FFFFFF"/>
        </w:rPr>
        <w:t>Deblonde J,</w:t>
      </w:r>
      <w:r w:rsidR="009643FE">
        <w:rPr>
          <w:rFonts w:eastAsia="Times New Roman"/>
          <w:color w:val="222222"/>
          <w:shd w:val="clear" w:color="auto" w:fill="FFFFFF"/>
        </w:rPr>
        <w:t xml:space="preserve"> De Koker P, Hamers FF, Luchters S, Temmerman M</w:t>
      </w:r>
      <w:r w:rsidR="009643FE" w:rsidRPr="00BB4488">
        <w:rPr>
          <w:rFonts w:eastAsia="Times New Roman"/>
          <w:color w:val="222222"/>
          <w:shd w:val="clear" w:color="auto" w:fill="FFFFFF"/>
        </w:rPr>
        <w:t>. Barriers to HIV testing in Europe: a systematic review.</w:t>
      </w:r>
      <w:r w:rsidR="009643FE" w:rsidRPr="00BB4488">
        <w:rPr>
          <w:rStyle w:val="apple-converted-space"/>
          <w:rFonts w:eastAsia="Times New Roman"/>
          <w:color w:val="222222"/>
          <w:shd w:val="clear" w:color="auto" w:fill="FFFFFF"/>
        </w:rPr>
        <w:t> </w:t>
      </w:r>
      <w:r w:rsidR="009643FE" w:rsidRPr="009643FE">
        <w:rPr>
          <w:rFonts w:eastAsia="Times New Roman"/>
          <w:iCs/>
          <w:color w:val="222222"/>
        </w:rPr>
        <w:t xml:space="preserve">Eur </w:t>
      </w:r>
      <w:r w:rsidR="009643FE">
        <w:rPr>
          <w:rFonts w:eastAsia="Times New Roman"/>
          <w:iCs/>
          <w:color w:val="222222"/>
        </w:rPr>
        <w:t>J</w:t>
      </w:r>
      <w:r w:rsidR="009643FE" w:rsidRPr="009643FE">
        <w:rPr>
          <w:rFonts w:eastAsia="Times New Roman"/>
          <w:iCs/>
          <w:color w:val="222222"/>
        </w:rPr>
        <w:t xml:space="preserve"> </w:t>
      </w:r>
      <w:r w:rsidR="009643FE">
        <w:rPr>
          <w:rFonts w:eastAsia="Times New Roman"/>
          <w:iCs/>
          <w:color w:val="222222"/>
        </w:rPr>
        <w:t>Public H</w:t>
      </w:r>
      <w:r w:rsidR="009643FE" w:rsidRPr="009643FE">
        <w:rPr>
          <w:rFonts w:eastAsia="Times New Roman"/>
          <w:iCs/>
          <w:color w:val="222222"/>
        </w:rPr>
        <w:t>ealth</w:t>
      </w:r>
      <w:r w:rsidR="009643FE">
        <w:rPr>
          <w:rFonts w:eastAsia="Times New Roman"/>
          <w:iCs/>
          <w:color w:val="222222"/>
        </w:rPr>
        <w:t xml:space="preserve">. 2010; </w:t>
      </w:r>
      <w:r w:rsidR="009643FE" w:rsidRPr="009643FE">
        <w:rPr>
          <w:rFonts w:eastAsia="Times New Roman"/>
          <w:color w:val="222222"/>
          <w:shd w:val="clear" w:color="auto" w:fill="FFFFFF"/>
        </w:rPr>
        <w:t>20</w:t>
      </w:r>
      <w:r w:rsidR="009643FE">
        <w:rPr>
          <w:rFonts w:eastAsia="Times New Roman"/>
          <w:color w:val="222222"/>
          <w:shd w:val="clear" w:color="auto" w:fill="FFFFFF"/>
        </w:rPr>
        <w:t>(</w:t>
      </w:r>
      <w:r w:rsidR="009643FE" w:rsidRPr="009643FE">
        <w:rPr>
          <w:rFonts w:eastAsia="Times New Roman"/>
          <w:color w:val="222222"/>
          <w:shd w:val="clear" w:color="auto" w:fill="FFFFFF"/>
        </w:rPr>
        <w:t>4</w:t>
      </w:r>
      <w:r w:rsidR="009643FE">
        <w:rPr>
          <w:rFonts w:eastAsia="Times New Roman"/>
          <w:color w:val="222222"/>
          <w:shd w:val="clear" w:color="auto" w:fill="FFFFFF"/>
        </w:rPr>
        <w:t>)</w:t>
      </w:r>
      <w:r w:rsidR="009643FE" w:rsidRPr="009643FE">
        <w:rPr>
          <w:rFonts w:eastAsia="Times New Roman"/>
          <w:color w:val="222222"/>
          <w:shd w:val="clear" w:color="auto" w:fill="FFFFFF"/>
        </w:rPr>
        <w:t>:</w:t>
      </w:r>
      <w:r w:rsidR="009643FE">
        <w:rPr>
          <w:rFonts w:eastAsia="Times New Roman"/>
          <w:color w:val="222222"/>
          <w:shd w:val="clear" w:color="auto" w:fill="FFFFFF"/>
        </w:rPr>
        <w:t>422-</w:t>
      </w:r>
      <w:r w:rsidR="009643FE" w:rsidRPr="009643FE">
        <w:rPr>
          <w:rFonts w:eastAsia="Times New Roman"/>
          <w:color w:val="222222"/>
          <w:shd w:val="clear" w:color="auto" w:fill="FFFFFF"/>
        </w:rPr>
        <w:t>32.</w:t>
      </w:r>
    </w:p>
    <w:p w14:paraId="1B4C55AA" w14:textId="00BB151A" w:rsidR="0007384A" w:rsidRDefault="000F5597" w:rsidP="006B363C">
      <w:pPr>
        <w:spacing w:line="480" w:lineRule="auto"/>
      </w:pPr>
      <w:r>
        <w:rPr>
          <w:rFonts w:eastAsia="Times New Roman"/>
          <w:color w:val="303030"/>
          <w:shd w:val="clear" w:color="auto" w:fill="FFFFFF"/>
        </w:rPr>
        <w:t>6</w:t>
      </w:r>
      <w:r w:rsidR="009643FE">
        <w:rPr>
          <w:rFonts w:eastAsia="Times New Roman"/>
          <w:color w:val="303030"/>
          <w:shd w:val="clear" w:color="auto" w:fill="FFFFFF"/>
        </w:rPr>
        <w:t xml:space="preserve">) </w:t>
      </w:r>
      <w:r w:rsidR="00D84A04" w:rsidRPr="00BB4488">
        <w:rPr>
          <w:rFonts w:eastAsia="Times New Roman"/>
          <w:color w:val="303030"/>
          <w:shd w:val="clear" w:color="auto" w:fill="FFFFFF"/>
        </w:rPr>
        <w:t xml:space="preserve">Mugavero MJ, Amico KR, Westfall AO, et al. Early </w:t>
      </w:r>
      <w:r w:rsidR="009643FE">
        <w:rPr>
          <w:rFonts w:eastAsia="Times New Roman"/>
          <w:color w:val="303030"/>
          <w:shd w:val="clear" w:color="auto" w:fill="FFFFFF"/>
        </w:rPr>
        <w:t>retention in HIV c</w:t>
      </w:r>
      <w:r w:rsidR="00D84A04" w:rsidRPr="00BB4488">
        <w:rPr>
          <w:rFonts w:eastAsia="Times New Roman"/>
          <w:color w:val="303030"/>
          <w:shd w:val="clear" w:color="auto" w:fill="FFFFFF"/>
        </w:rPr>
        <w:t xml:space="preserve">are and </w:t>
      </w:r>
      <w:r w:rsidR="009643FE">
        <w:rPr>
          <w:rFonts w:eastAsia="Times New Roman"/>
          <w:color w:val="303030"/>
          <w:shd w:val="clear" w:color="auto" w:fill="FFFFFF"/>
        </w:rPr>
        <w:t>v</w:t>
      </w:r>
      <w:r w:rsidR="00D84A04" w:rsidRPr="00BB4488">
        <w:rPr>
          <w:rFonts w:eastAsia="Times New Roman"/>
          <w:color w:val="303030"/>
          <w:shd w:val="clear" w:color="auto" w:fill="FFFFFF"/>
        </w:rPr>
        <w:t xml:space="preserve">iral </w:t>
      </w:r>
      <w:r w:rsidR="009643FE">
        <w:rPr>
          <w:rFonts w:eastAsia="Times New Roman"/>
          <w:color w:val="303030"/>
          <w:shd w:val="clear" w:color="auto" w:fill="FFFFFF"/>
        </w:rPr>
        <w:t>l</w:t>
      </w:r>
      <w:r w:rsidR="00D84A04" w:rsidRPr="00BB4488">
        <w:rPr>
          <w:rFonts w:eastAsia="Times New Roman"/>
          <w:color w:val="303030"/>
          <w:shd w:val="clear" w:color="auto" w:fill="FFFFFF"/>
        </w:rPr>
        <w:t xml:space="preserve">oad </w:t>
      </w:r>
      <w:r w:rsidR="009643FE">
        <w:rPr>
          <w:rFonts w:eastAsia="Times New Roman"/>
          <w:color w:val="303030"/>
          <w:shd w:val="clear" w:color="auto" w:fill="FFFFFF"/>
        </w:rPr>
        <w:t>s</w:t>
      </w:r>
      <w:r w:rsidR="00D84A04" w:rsidRPr="00BB4488">
        <w:rPr>
          <w:rFonts w:eastAsia="Times New Roman"/>
          <w:color w:val="303030"/>
          <w:shd w:val="clear" w:color="auto" w:fill="FFFFFF"/>
        </w:rPr>
        <w:t xml:space="preserve">uppression: Implications for a </w:t>
      </w:r>
      <w:r w:rsidR="009643FE">
        <w:rPr>
          <w:rFonts w:eastAsia="Times New Roman"/>
          <w:color w:val="303030"/>
          <w:shd w:val="clear" w:color="auto" w:fill="FFFFFF"/>
        </w:rPr>
        <w:t>t</w:t>
      </w:r>
      <w:r w:rsidR="00D84A04" w:rsidRPr="00BB4488">
        <w:rPr>
          <w:rFonts w:eastAsia="Times New Roman"/>
          <w:color w:val="303030"/>
          <w:shd w:val="clear" w:color="auto" w:fill="FFFFFF"/>
        </w:rPr>
        <w:t xml:space="preserve">est and </w:t>
      </w:r>
      <w:r w:rsidR="009643FE">
        <w:rPr>
          <w:rFonts w:eastAsia="Times New Roman"/>
          <w:color w:val="303030"/>
          <w:shd w:val="clear" w:color="auto" w:fill="FFFFFF"/>
        </w:rPr>
        <w:t>t</w:t>
      </w:r>
      <w:r w:rsidR="00D84A04" w:rsidRPr="00BB4488">
        <w:rPr>
          <w:rFonts w:eastAsia="Times New Roman"/>
          <w:color w:val="303030"/>
          <w:shd w:val="clear" w:color="auto" w:fill="FFFFFF"/>
        </w:rPr>
        <w:t xml:space="preserve">reat </w:t>
      </w:r>
      <w:r w:rsidR="009643FE">
        <w:rPr>
          <w:rFonts w:eastAsia="Times New Roman"/>
          <w:color w:val="303030"/>
          <w:shd w:val="clear" w:color="auto" w:fill="FFFFFF"/>
        </w:rPr>
        <w:t>approach to HIV p</w:t>
      </w:r>
      <w:r w:rsidR="00D84A04" w:rsidRPr="00BB4488">
        <w:rPr>
          <w:rFonts w:eastAsia="Times New Roman"/>
          <w:color w:val="303030"/>
          <w:shd w:val="clear" w:color="auto" w:fill="FFFFFF"/>
        </w:rPr>
        <w:t>revention. </w:t>
      </w:r>
      <w:r w:rsidR="009643FE" w:rsidRPr="009643FE">
        <w:rPr>
          <w:rFonts w:eastAsia="Times New Roman"/>
          <w:iCs/>
          <w:color w:val="222222"/>
        </w:rPr>
        <w:t>J</w:t>
      </w:r>
      <w:r w:rsidR="009643FE">
        <w:rPr>
          <w:rFonts w:eastAsia="Times New Roman"/>
          <w:iCs/>
          <w:color w:val="222222"/>
        </w:rPr>
        <w:t xml:space="preserve"> </w:t>
      </w:r>
      <w:r w:rsidR="009643FE" w:rsidRPr="009643FE">
        <w:rPr>
          <w:rFonts w:eastAsia="Times New Roman"/>
          <w:iCs/>
          <w:color w:val="222222"/>
        </w:rPr>
        <w:t>A</w:t>
      </w:r>
      <w:r w:rsidR="009643FE">
        <w:rPr>
          <w:rFonts w:eastAsia="Times New Roman"/>
          <w:iCs/>
          <w:color w:val="222222"/>
        </w:rPr>
        <w:t xml:space="preserve">cquir </w:t>
      </w:r>
      <w:r w:rsidR="009643FE" w:rsidRPr="009643FE">
        <w:rPr>
          <w:rFonts w:eastAsia="Times New Roman"/>
          <w:iCs/>
          <w:color w:val="222222"/>
        </w:rPr>
        <w:t>I</w:t>
      </w:r>
      <w:r w:rsidR="009643FE">
        <w:rPr>
          <w:rFonts w:eastAsia="Times New Roman"/>
          <w:iCs/>
          <w:color w:val="222222"/>
        </w:rPr>
        <w:t xml:space="preserve">mmune </w:t>
      </w:r>
      <w:r w:rsidR="009643FE" w:rsidRPr="009643FE">
        <w:rPr>
          <w:rFonts w:eastAsia="Times New Roman"/>
          <w:iCs/>
          <w:color w:val="222222"/>
        </w:rPr>
        <w:t>D</w:t>
      </w:r>
      <w:r w:rsidR="009643FE">
        <w:rPr>
          <w:rFonts w:eastAsia="Times New Roman"/>
          <w:iCs/>
          <w:color w:val="222222"/>
        </w:rPr>
        <w:t xml:space="preserve">efic </w:t>
      </w:r>
      <w:r w:rsidR="009643FE" w:rsidRPr="009643FE">
        <w:rPr>
          <w:rFonts w:eastAsia="Times New Roman"/>
          <w:iCs/>
          <w:color w:val="222222"/>
        </w:rPr>
        <w:t>S</w:t>
      </w:r>
      <w:r w:rsidR="009643FE">
        <w:rPr>
          <w:rFonts w:eastAsia="Times New Roman"/>
          <w:iCs/>
          <w:color w:val="222222"/>
        </w:rPr>
        <w:t>yndr.</w:t>
      </w:r>
      <w:r w:rsidR="009643FE" w:rsidRPr="00BB4488">
        <w:rPr>
          <w:rFonts w:eastAsia="Times New Roman"/>
          <w:i/>
          <w:iCs/>
          <w:color w:val="303030"/>
        </w:rPr>
        <w:t xml:space="preserve"> </w:t>
      </w:r>
      <w:r w:rsidR="00D84A04" w:rsidRPr="00BB4488">
        <w:rPr>
          <w:rFonts w:eastAsia="Times New Roman"/>
          <w:color w:val="303030"/>
          <w:shd w:val="clear" w:color="auto" w:fill="FFFFFF"/>
        </w:rPr>
        <w:t>2012;</w:t>
      </w:r>
      <w:r w:rsidR="009643FE">
        <w:rPr>
          <w:rFonts w:eastAsia="Times New Roman"/>
          <w:color w:val="303030"/>
          <w:shd w:val="clear" w:color="auto" w:fill="FFFFFF"/>
        </w:rPr>
        <w:t xml:space="preserve"> </w:t>
      </w:r>
      <w:r w:rsidR="00D84A04" w:rsidRPr="00BB4488">
        <w:rPr>
          <w:rFonts w:eastAsia="Times New Roman"/>
          <w:color w:val="303030"/>
          <w:shd w:val="clear" w:color="auto" w:fill="FFFFFF"/>
        </w:rPr>
        <w:t xml:space="preserve">59(1):86-93. </w:t>
      </w:r>
    </w:p>
    <w:p w14:paraId="7A0B9AD9" w14:textId="4068C439" w:rsidR="00240788" w:rsidRDefault="000F5597" w:rsidP="006B363C">
      <w:pPr>
        <w:spacing w:line="480" w:lineRule="auto"/>
        <w:rPr>
          <w:highlight w:val="yellow"/>
        </w:rPr>
      </w:pPr>
      <w:r>
        <w:t>7</w:t>
      </w:r>
      <w:r w:rsidR="00CB0CF8">
        <w:t xml:space="preserve">) </w:t>
      </w:r>
      <w:r w:rsidR="00CB0CF8" w:rsidRPr="00440C6B">
        <w:t>Marks G, Crepaz N, Janssen RS. Estimating sexual transmission of HIV from persons aware and unaware that they are infe</w:t>
      </w:r>
      <w:r w:rsidR="00CB0CF8">
        <w:t>cted with the virus in the USA.</w:t>
      </w:r>
      <w:r w:rsidR="00CB0CF8" w:rsidRPr="00440C6B">
        <w:t xml:space="preserve"> AIDS</w:t>
      </w:r>
      <w:r w:rsidR="00CB0CF8">
        <w:t>.</w:t>
      </w:r>
      <w:r w:rsidR="00CB0CF8" w:rsidRPr="00440C6B">
        <w:t xml:space="preserve"> 2006</w:t>
      </w:r>
      <w:r w:rsidR="00CB0CF8">
        <w:t>; 20(10):</w:t>
      </w:r>
      <w:r w:rsidR="00CB0CF8" w:rsidRPr="00440C6B">
        <w:t xml:space="preserve"> 1447-50.</w:t>
      </w:r>
    </w:p>
    <w:p w14:paraId="2BEF9E87" w14:textId="440FE784" w:rsidR="00324105" w:rsidRDefault="00240788" w:rsidP="006B363C">
      <w:pPr>
        <w:spacing w:line="480" w:lineRule="auto"/>
      </w:pPr>
      <w:r w:rsidRPr="000F5597">
        <w:lastRenderedPageBreak/>
        <w:t>8) Moore DM, Kanters S, Michelow W, et al. Implications for HIV prevention programs from a serobehavioural survey of men who have sex with men in Vancouver, British Columbia: The ManCount Study. Can J Pub Health. 2012; 103(2):142-146.</w:t>
      </w:r>
    </w:p>
    <w:p w14:paraId="3C846702" w14:textId="53E4E593" w:rsidR="00821FD4" w:rsidRPr="000F5597" w:rsidRDefault="000F5597" w:rsidP="006B363C">
      <w:pPr>
        <w:spacing w:line="480" w:lineRule="auto"/>
      </w:pPr>
      <w:r w:rsidRPr="000F5597">
        <w:rPr>
          <w:rFonts w:eastAsia="Times New Roman"/>
          <w:color w:val="222222"/>
          <w:shd w:val="clear" w:color="auto" w:fill="FFFFFF"/>
        </w:rPr>
        <w:t>9</w:t>
      </w:r>
      <w:r w:rsidR="00CB0CF8" w:rsidRPr="000F5597">
        <w:rPr>
          <w:rFonts w:eastAsia="Times New Roman"/>
          <w:color w:val="222222"/>
          <w:shd w:val="clear" w:color="auto" w:fill="FFFFFF"/>
        </w:rPr>
        <w:t xml:space="preserve">) </w:t>
      </w:r>
      <w:r w:rsidR="005D6F4C" w:rsidRPr="000F5597">
        <w:rPr>
          <w:rFonts w:eastAsia="Times New Roman"/>
          <w:color w:val="222222"/>
          <w:shd w:val="clear" w:color="auto" w:fill="FFFFFF"/>
        </w:rPr>
        <w:t>MacKellar D</w:t>
      </w:r>
      <w:r w:rsidR="00821FD4" w:rsidRPr="000F5597">
        <w:rPr>
          <w:rFonts w:eastAsia="Times New Roman"/>
          <w:color w:val="222222"/>
          <w:shd w:val="clear" w:color="auto" w:fill="FFFFFF"/>
        </w:rPr>
        <w:t>A</w:t>
      </w:r>
      <w:r w:rsidR="005D6F4C" w:rsidRPr="000F5597">
        <w:rPr>
          <w:rFonts w:eastAsia="Times New Roman"/>
          <w:color w:val="222222"/>
          <w:shd w:val="clear" w:color="auto" w:fill="FFFFFF"/>
        </w:rPr>
        <w:t>,</w:t>
      </w:r>
      <w:r w:rsidR="00821FD4" w:rsidRPr="000F5597">
        <w:rPr>
          <w:rFonts w:eastAsia="Times New Roman"/>
          <w:color w:val="222222"/>
          <w:shd w:val="clear" w:color="auto" w:fill="FFFFFF"/>
        </w:rPr>
        <w:t xml:space="preserve"> Hou SI, Whalen CC,</w:t>
      </w:r>
      <w:r w:rsidR="005D6F4C" w:rsidRPr="000F5597">
        <w:rPr>
          <w:rFonts w:eastAsia="Times New Roman"/>
          <w:color w:val="222222"/>
          <w:shd w:val="clear" w:color="auto" w:fill="FFFFFF"/>
        </w:rPr>
        <w:t xml:space="preserve"> et al. Reasons for not HIV testing, testing intentions, and potential use of an over-the-counter rapid HIV test in an internet sample of men who have sex with men who have never tested for HIV.</w:t>
      </w:r>
      <w:r w:rsidR="005D6F4C" w:rsidRPr="000F5597">
        <w:rPr>
          <w:rStyle w:val="apple-converted-space"/>
          <w:rFonts w:eastAsia="Times New Roman"/>
          <w:color w:val="222222"/>
          <w:shd w:val="clear" w:color="auto" w:fill="FFFFFF"/>
        </w:rPr>
        <w:t> </w:t>
      </w:r>
      <w:r w:rsidR="00821FD4" w:rsidRPr="000F5597">
        <w:rPr>
          <w:rStyle w:val="apple-converted-space"/>
          <w:rFonts w:eastAsia="Times New Roman"/>
          <w:color w:val="222222"/>
          <w:shd w:val="clear" w:color="auto" w:fill="FFFFFF"/>
        </w:rPr>
        <w:t>Sex Transm Dis. 2011;</w:t>
      </w:r>
      <w:r w:rsidR="005D6F4C" w:rsidRPr="000F5597">
        <w:rPr>
          <w:rStyle w:val="apple-converted-space"/>
          <w:rFonts w:eastAsia="Times New Roman"/>
          <w:color w:val="222222"/>
          <w:shd w:val="clear" w:color="auto" w:fill="FFFFFF"/>
        </w:rPr>
        <w:t> </w:t>
      </w:r>
      <w:r w:rsidR="005D6F4C" w:rsidRPr="000F5597">
        <w:rPr>
          <w:rFonts w:eastAsia="Times New Roman"/>
          <w:color w:val="222222"/>
          <w:shd w:val="clear" w:color="auto" w:fill="FFFFFF"/>
        </w:rPr>
        <w:t>38</w:t>
      </w:r>
      <w:r w:rsidR="00821FD4" w:rsidRPr="000F5597">
        <w:rPr>
          <w:rFonts w:eastAsia="Times New Roman"/>
          <w:color w:val="222222"/>
          <w:shd w:val="clear" w:color="auto" w:fill="FFFFFF"/>
        </w:rPr>
        <w:t>(</w:t>
      </w:r>
      <w:r w:rsidR="005D6F4C" w:rsidRPr="000F5597">
        <w:rPr>
          <w:rFonts w:eastAsia="Times New Roman"/>
          <w:color w:val="222222"/>
          <w:shd w:val="clear" w:color="auto" w:fill="FFFFFF"/>
        </w:rPr>
        <w:t>5): 419-28.</w:t>
      </w:r>
    </w:p>
    <w:p w14:paraId="66B2611C" w14:textId="5B6F2081" w:rsidR="00DE7FA3" w:rsidRPr="000F5597" w:rsidRDefault="0007384A" w:rsidP="006B363C">
      <w:pPr>
        <w:spacing w:line="480" w:lineRule="auto"/>
      </w:pPr>
      <w:r w:rsidRPr="000F5597">
        <w:t>10</w:t>
      </w:r>
      <w:r w:rsidR="00826F2A" w:rsidRPr="000F5597">
        <w:t xml:space="preserve">) Lewis NM, Gahagan, JC, Stein C. Preferences for rapid point-of-care HIV testing in Nova Scotia, Canada. </w:t>
      </w:r>
      <w:r w:rsidR="004D4061" w:rsidRPr="000F5597">
        <w:t>Sex Health. 2013; 10:124-132.</w:t>
      </w:r>
    </w:p>
    <w:p w14:paraId="190A179D" w14:textId="730DCFBB" w:rsidR="004D4061" w:rsidRDefault="0007384A" w:rsidP="006B363C">
      <w:pPr>
        <w:spacing w:line="480" w:lineRule="auto"/>
      </w:pPr>
      <w:r w:rsidRPr="000F5597">
        <w:t>11</w:t>
      </w:r>
      <w:r w:rsidR="00DE7FA3" w:rsidRPr="000F5597">
        <w:t xml:space="preserve">) Broeckaert L, Challacombe L. Rapid point-of-care HIV testing: A review of the evidence. 2015. Available online at </w:t>
      </w:r>
      <w:hyperlink r:id="rId11" w:history="1">
        <w:r w:rsidR="00DE7FA3" w:rsidRPr="000F5597">
          <w:rPr>
            <w:rStyle w:val="Hyperlink"/>
          </w:rPr>
          <w:t>http://www.catie.ca/en/pif/spring-2015/rapid-point-care-hiv-testing-review-evidence</w:t>
        </w:r>
      </w:hyperlink>
      <w:r w:rsidR="00DE7FA3">
        <w:t xml:space="preserve"> </w:t>
      </w:r>
    </w:p>
    <w:p w14:paraId="66CBC57C" w14:textId="0631E05E" w:rsidR="00911063" w:rsidRPr="00BB4488" w:rsidRDefault="000F5597" w:rsidP="006B363C">
      <w:pPr>
        <w:spacing w:line="480" w:lineRule="auto"/>
        <w:rPr>
          <w:color w:val="000000"/>
        </w:rPr>
      </w:pPr>
      <w:r>
        <w:t>12</w:t>
      </w:r>
      <w:r w:rsidR="00821FD4">
        <w:t xml:space="preserve">) </w:t>
      </w:r>
      <w:r w:rsidR="00526856" w:rsidRPr="00BB4488">
        <w:rPr>
          <w:color w:val="000000"/>
        </w:rPr>
        <w:t>Heckathorn</w:t>
      </w:r>
      <w:r w:rsidR="00911063">
        <w:rPr>
          <w:color w:val="000000"/>
        </w:rPr>
        <w:t xml:space="preserve"> DD. Respondent-driven sampling: a new approach to the study of hidden populations. Soc Probl. </w:t>
      </w:r>
      <w:r w:rsidR="00526856" w:rsidRPr="00BB4488">
        <w:rPr>
          <w:color w:val="000000"/>
        </w:rPr>
        <w:t>1997</w:t>
      </w:r>
      <w:r w:rsidR="00911063">
        <w:rPr>
          <w:color w:val="000000"/>
        </w:rPr>
        <w:t>; 44:174-99.</w:t>
      </w:r>
    </w:p>
    <w:p w14:paraId="3F7B05DA" w14:textId="3A75D0DF" w:rsidR="009776A3" w:rsidRDefault="009776A3" w:rsidP="006B363C">
      <w:pPr>
        <w:spacing w:line="480" w:lineRule="auto"/>
        <w:rPr>
          <w:color w:val="000000" w:themeColor="text1"/>
        </w:rPr>
      </w:pPr>
      <w:r w:rsidRPr="005B605E">
        <w:t>13) Public Health Agency of Canada</w:t>
      </w:r>
      <w:r w:rsidR="005B605E">
        <w:t xml:space="preserve">. </w:t>
      </w:r>
      <w:r w:rsidR="005B605E">
        <w:rPr>
          <w:i/>
        </w:rPr>
        <w:t xml:space="preserve">M-Track: Enhanced surveillance of HIV, sexually transmitted and blood-borne infections and associated risk behaviours among men who have sex with men in Canada. Phase 1 report. </w:t>
      </w:r>
      <w:r w:rsidR="005B605E">
        <w:t>Centre for Communica</w:t>
      </w:r>
      <w:r w:rsidR="00E86FEC">
        <w:t>ble Diseases and Infection Control, Infectious Disease Prevention and Control Branch, Public Health Agency of Canada.</w:t>
      </w:r>
    </w:p>
    <w:p w14:paraId="66D93353" w14:textId="68025970" w:rsidR="002A1404" w:rsidRDefault="0011663B" w:rsidP="006B363C">
      <w:pPr>
        <w:spacing w:line="480" w:lineRule="auto"/>
        <w:rPr>
          <w:color w:val="000000" w:themeColor="text1"/>
        </w:rPr>
      </w:pPr>
      <w:r>
        <w:rPr>
          <w:color w:val="000000" w:themeColor="text1"/>
        </w:rPr>
        <w:t>14</w:t>
      </w:r>
      <w:r w:rsidR="002A1404" w:rsidRPr="0085643E">
        <w:rPr>
          <w:color w:val="000000" w:themeColor="text1"/>
        </w:rPr>
        <w:t xml:space="preserve">) </w:t>
      </w:r>
      <w:r w:rsidR="00F57D15" w:rsidRPr="0085643E">
        <w:rPr>
          <w:color w:val="000000" w:themeColor="text1"/>
        </w:rPr>
        <w:t>Snaith</w:t>
      </w:r>
      <w:r w:rsidR="00F57D15" w:rsidRPr="0085643E">
        <w:rPr>
          <w:color w:val="222222"/>
          <w:shd w:val="clear" w:color="auto" w:fill="FFFFFF"/>
        </w:rPr>
        <w:t xml:space="preserve"> </w:t>
      </w:r>
      <w:r w:rsidR="00F57D15" w:rsidRPr="0085643E">
        <w:rPr>
          <w:rFonts w:eastAsia="Times New Roman"/>
          <w:color w:val="222222"/>
          <w:shd w:val="clear" w:color="auto" w:fill="FFFFFF"/>
          <w:lang w:val="en-CA"/>
        </w:rPr>
        <w:t>RP. The hospital anxiety and depression scale. Health and quality of life outcomes. 2003 Dec;1(1):29.</w:t>
      </w:r>
    </w:p>
    <w:p w14:paraId="024EA74C" w14:textId="29C82D56" w:rsidR="00F57D15" w:rsidRDefault="0011663B" w:rsidP="006B363C">
      <w:pPr>
        <w:spacing w:line="480" w:lineRule="auto"/>
        <w:rPr>
          <w:color w:val="000000" w:themeColor="text1"/>
        </w:rPr>
      </w:pPr>
      <w:r>
        <w:rPr>
          <w:color w:val="000000" w:themeColor="text1"/>
        </w:rPr>
        <w:t>15</w:t>
      </w:r>
      <w:r w:rsidR="00F57D15" w:rsidRPr="0085643E">
        <w:rPr>
          <w:color w:val="000000" w:themeColor="text1"/>
        </w:rPr>
        <w:t xml:space="preserve">) </w:t>
      </w:r>
      <w:r w:rsidR="004B7F58" w:rsidRPr="0085643E">
        <w:rPr>
          <w:color w:val="000000" w:themeColor="text1"/>
        </w:rPr>
        <w:t xml:space="preserve">Van de </w:t>
      </w:r>
      <w:r w:rsidR="00F57D15" w:rsidRPr="0085643E">
        <w:rPr>
          <w:rFonts w:eastAsia="Times New Roman"/>
          <w:color w:val="222222"/>
          <w:shd w:val="clear" w:color="auto" w:fill="FFFFFF"/>
          <w:lang w:val="en-CA"/>
        </w:rPr>
        <w:t>Ven P, Crawford J, Kippax S, Knox S, Prestage G. A scale of optimism-scepticism in the context of HIV treatments. AIDS care. 2000 Apr 1;12(2):171-6.</w:t>
      </w:r>
    </w:p>
    <w:p w14:paraId="0740A5C0" w14:textId="6A897299" w:rsidR="00EE3461" w:rsidRDefault="000F5597" w:rsidP="00251AD4">
      <w:pPr>
        <w:spacing w:line="480" w:lineRule="auto"/>
        <w:rPr>
          <w:color w:val="000000" w:themeColor="text1"/>
        </w:rPr>
      </w:pPr>
      <w:r>
        <w:rPr>
          <w:color w:val="000000" w:themeColor="text1"/>
        </w:rPr>
        <w:lastRenderedPageBreak/>
        <w:t>1</w:t>
      </w:r>
      <w:r w:rsidR="0011663B">
        <w:rPr>
          <w:color w:val="000000" w:themeColor="text1"/>
        </w:rPr>
        <w:t>6</w:t>
      </w:r>
      <w:r w:rsidR="00DF29B2">
        <w:rPr>
          <w:color w:val="000000" w:themeColor="text1"/>
        </w:rPr>
        <w:t xml:space="preserve">) </w:t>
      </w:r>
      <w:r w:rsidR="00526856" w:rsidRPr="00BB4488">
        <w:rPr>
          <w:color w:val="000000" w:themeColor="text1"/>
        </w:rPr>
        <w:t>Lima</w:t>
      </w:r>
      <w:r w:rsidR="00DF29B2">
        <w:rPr>
          <w:color w:val="000000" w:themeColor="text1"/>
        </w:rPr>
        <w:t xml:space="preserve"> VD, Geller J, Bangsberg DR,</w:t>
      </w:r>
      <w:r w:rsidR="00526856" w:rsidRPr="00BB4488">
        <w:rPr>
          <w:color w:val="000000" w:themeColor="text1"/>
        </w:rPr>
        <w:t xml:space="preserve"> et al.</w:t>
      </w:r>
      <w:r w:rsidR="00DF29B2">
        <w:rPr>
          <w:color w:val="000000" w:themeColor="text1"/>
        </w:rPr>
        <w:t xml:space="preserve"> The effect of adherence on the association between depressive symptoms and mortality among HIV-infected individuals first initiating HAART. AIDS. </w:t>
      </w:r>
      <w:r w:rsidR="00526856" w:rsidRPr="00BB4488">
        <w:rPr>
          <w:color w:val="000000" w:themeColor="text1"/>
        </w:rPr>
        <w:t>2007</w:t>
      </w:r>
      <w:r w:rsidR="00DF29B2">
        <w:rPr>
          <w:color w:val="000000" w:themeColor="text1"/>
        </w:rPr>
        <w:t xml:space="preserve">; </w:t>
      </w:r>
      <w:r w:rsidR="00567ABD">
        <w:rPr>
          <w:color w:val="000000" w:themeColor="text1"/>
        </w:rPr>
        <w:t>21:1175-83.</w:t>
      </w:r>
    </w:p>
    <w:p w14:paraId="1B2BEBBA" w14:textId="78F091E5" w:rsidR="00720013" w:rsidRDefault="00720013" w:rsidP="006B363C">
      <w:pPr>
        <w:spacing w:line="480" w:lineRule="auto"/>
        <w:rPr>
          <w:color w:val="000000" w:themeColor="text1"/>
        </w:rPr>
      </w:pPr>
      <w:r>
        <w:rPr>
          <w:color w:val="000000" w:themeColor="text1"/>
        </w:rPr>
        <w:t>1</w:t>
      </w:r>
      <w:r w:rsidR="0011663B">
        <w:rPr>
          <w:color w:val="000000" w:themeColor="text1"/>
        </w:rPr>
        <w:t>7</w:t>
      </w:r>
      <w:r>
        <w:rPr>
          <w:color w:val="000000" w:themeColor="text1"/>
        </w:rPr>
        <w:t xml:space="preserve">) </w:t>
      </w:r>
      <w:r w:rsidR="00526856" w:rsidRPr="00BB4488">
        <w:rPr>
          <w:color w:val="000000" w:themeColor="text1"/>
        </w:rPr>
        <w:t xml:space="preserve">Card </w:t>
      </w:r>
      <w:r>
        <w:rPr>
          <w:color w:val="000000" w:themeColor="text1"/>
        </w:rPr>
        <w:t xml:space="preserve">KG, Lachowsky NJ, Cui Z, </w:t>
      </w:r>
      <w:r w:rsidR="00526856" w:rsidRPr="00BB4488">
        <w:rPr>
          <w:color w:val="000000" w:themeColor="text1"/>
        </w:rPr>
        <w:t>et al.</w:t>
      </w:r>
      <w:r>
        <w:rPr>
          <w:color w:val="000000" w:themeColor="text1"/>
        </w:rPr>
        <w:t xml:space="preserve"> Exploring the role of sex-seeking apps and websites in the social and sexual lives of gay, bisexual and other men who have sex with men: a cross-secitional study.</w:t>
      </w:r>
      <w:r w:rsidR="00526856" w:rsidRPr="00BB4488">
        <w:rPr>
          <w:color w:val="000000" w:themeColor="text1"/>
        </w:rPr>
        <w:t xml:space="preserve"> </w:t>
      </w:r>
      <w:r>
        <w:rPr>
          <w:color w:val="000000" w:themeColor="text1"/>
        </w:rPr>
        <w:t xml:space="preserve">Sex Health. </w:t>
      </w:r>
      <w:r w:rsidR="00526856" w:rsidRPr="00BB4488">
        <w:rPr>
          <w:color w:val="000000" w:themeColor="text1"/>
        </w:rPr>
        <w:t xml:space="preserve">2016; </w:t>
      </w:r>
      <w:r>
        <w:rPr>
          <w:color w:val="000000" w:themeColor="text1"/>
        </w:rPr>
        <w:t>14(3): 229-37.</w:t>
      </w:r>
    </w:p>
    <w:p w14:paraId="23263014" w14:textId="59406A1C" w:rsidR="000A2B87" w:rsidRPr="00BB4488" w:rsidRDefault="000F5597" w:rsidP="006B363C">
      <w:pPr>
        <w:spacing w:line="480" w:lineRule="auto"/>
        <w:rPr>
          <w:color w:val="000000" w:themeColor="text1"/>
        </w:rPr>
      </w:pPr>
      <w:r>
        <w:rPr>
          <w:color w:val="000000" w:themeColor="text1"/>
        </w:rPr>
        <w:t>1</w:t>
      </w:r>
      <w:r w:rsidR="0011663B">
        <w:rPr>
          <w:color w:val="000000" w:themeColor="text1"/>
        </w:rPr>
        <w:t>8</w:t>
      </w:r>
      <w:r w:rsidR="00720013">
        <w:rPr>
          <w:color w:val="000000" w:themeColor="text1"/>
        </w:rPr>
        <w:t xml:space="preserve">) </w:t>
      </w:r>
      <w:r w:rsidR="00526856" w:rsidRPr="00BB4488">
        <w:rPr>
          <w:color w:val="000000" w:themeColor="text1"/>
        </w:rPr>
        <w:t xml:space="preserve">Dohoo </w:t>
      </w:r>
      <w:r w:rsidR="00720013">
        <w:rPr>
          <w:color w:val="000000" w:themeColor="text1"/>
        </w:rPr>
        <w:t>IR, Martin SW, Stryhn H. Methods in epidemiologic research.</w:t>
      </w:r>
      <w:r w:rsidR="00526856" w:rsidRPr="00BB4488">
        <w:rPr>
          <w:color w:val="000000" w:themeColor="text1"/>
        </w:rPr>
        <w:t xml:space="preserve"> </w:t>
      </w:r>
      <w:r w:rsidR="001B6E53">
        <w:rPr>
          <w:color w:val="000000" w:themeColor="text1"/>
        </w:rPr>
        <w:t xml:space="preserve">VER Inc; </w:t>
      </w:r>
      <w:r w:rsidR="00526856" w:rsidRPr="00BB4488">
        <w:rPr>
          <w:color w:val="000000" w:themeColor="text1"/>
        </w:rPr>
        <w:t>2012</w:t>
      </w:r>
    </w:p>
    <w:p w14:paraId="31563963" w14:textId="4115F0DE" w:rsidR="00EE5341" w:rsidRDefault="000F5597" w:rsidP="006B363C">
      <w:pPr>
        <w:widowControl w:val="0"/>
        <w:autoSpaceDE w:val="0"/>
        <w:autoSpaceDN w:val="0"/>
        <w:adjustRightInd w:val="0"/>
        <w:spacing w:line="480" w:lineRule="auto"/>
        <w:rPr>
          <w:color w:val="000000"/>
        </w:rPr>
      </w:pPr>
      <w:r w:rsidRPr="00C11A8B">
        <w:rPr>
          <w:color w:val="000000" w:themeColor="text1"/>
        </w:rPr>
        <w:t>1</w:t>
      </w:r>
      <w:r w:rsidR="0011663B">
        <w:rPr>
          <w:color w:val="000000" w:themeColor="text1"/>
        </w:rPr>
        <w:t>9</w:t>
      </w:r>
      <w:r w:rsidRPr="00C11A8B">
        <w:rPr>
          <w:color w:val="000000" w:themeColor="text1"/>
        </w:rPr>
        <w:t xml:space="preserve">) </w:t>
      </w:r>
      <w:r w:rsidRPr="00C11A8B">
        <w:rPr>
          <w:color w:val="000000"/>
        </w:rPr>
        <w:t xml:space="preserve">Voltz, E., Wejnert, C., Cameron, C., Spiller, M., Barash, V., Degani, I., &amp; Heckathorn, D. (2012). Respondent-Driven Sampling Analysis Tool (RDSAT) (Version 7.1). Ithaca, New York: Cornell University. </w:t>
      </w:r>
    </w:p>
    <w:p w14:paraId="68D90E80" w14:textId="4FCEE7A3" w:rsidR="00EE5341" w:rsidRPr="00EE5341" w:rsidRDefault="0011663B" w:rsidP="006B363C">
      <w:pPr>
        <w:spacing w:line="480" w:lineRule="auto"/>
        <w:rPr>
          <w:rFonts w:eastAsia="Times New Roman"/>
          <w:lang w:val="en-CA"/>
        </w:rPr>
      </w:pPr>
      <w:r>
        <w:rPr>
          <w:color w:val="000000"/>
        </w:rPr>
        <w:t>20</w:t>
      </w:r>
      <w:r w:rsidR="00EE5341">
        <w:rPr>
          <w:color w:val="000000"/>
        </w:rPr>
        <w:t>)</w:t>
      </w:r>
      <w:r w:rsidR="00EE5341" w:rsidRPr="00EE5341">
        <w:rPr>
          <w:color w:val="222222"/>
          <w:shd w:val="clear" w:color="auto" w:fill="FFFFFF"/>
        </w:rPr>
        <w:t xml:space="preserve"> </w:t>
      </w:r>
      <w:r w:rsidR="00EE5341" w:rsidRPr="00EE5341">
        <w:rPr>
          <w:rFonts w:eastAsia="Times New Roman"/>
          <w:color w:val="222222"/>
          <w:shd w:val="clear" w:color="auto" w:fill="FFFFFF"/>
          <w:lang w:val="en-CA"/>
        </w:rPr>
        <w:t>Lachowsky NJ, Sorge JT, Raymond HF, Cui Z, Sereda P, Rich A, Roth EA, Hogg RS, Moore DM. Does size really matter? A sensitivity analysis of number of seeds in a respondent-driven sampling study of gay, bisexual and other men who have sex with men in Vancouver, Canada. BMC medical research methodology. 2016 Dec;16(1):157.</w:t>
      </w:r>
    </w:p>
    <w:p w14:paraId="53A5A7DD" w14:textId="1297935C" w:rsidR="000A2B87" w:rsidRPr="00C11A8B" w:rsidRDefault="00C374D5" w:rsidP="006B363C">
      <w:pPr>
        <w:spacing w:line="480" w:lineRule="auto"/>
        <w:rPr>
          <w:rFonts w:eastAsia="Times New Roman"/>
        </w:rPr>
      </w:pPr>
      <w:r>
        <w:rPr>
          <w:rFonts w:eastAsia="Times New Roman"/>
          <w:color w:val="222222"/>
          <w:shd w:val="clear" w:color="auto" w:fill="FFFFFF"/>
        </w:rPr>
        <w:t>2</w:t>
      </w:r>
      <w:r w:rsidR="0011663B">
        <w:rPr>
          <w:rFonts w:eastAsia="Times New Roman"/>
          <w:color w:val="222222"/>
          <w:shd w:val="clear" w:color="auto" w:fill="FFFFFF"/>
        </w:rPr>
        <w:t>1</w:t>
      </w:r>
      <w:r w:rsidR="00370E22" w:rsidRPr="00C11A8B">
        <w:rPr>
          <w:rFonts w:eastAsia="Times New Roman"/>
          <w:color w:val="222222"/>
          <w:shd w:val="clear" w:color="auto" w:fill="FFFFFF"/>
        </w:rPr>
        <w:t xml:space="preserve">) </w:t>
      </w:r>
      <w:r w:rsidR="000A2B87" w:rsidRPr="00C11A8B">
        <w:rPr>
          <w:rFonts w:eastAsia="Times New Roman"/>
          <w:color w:val="222222"/>
          <w:shd w:val="clear" w:color="auto" w:fill="FFFFFF"/>
        </w:rPr>
        <w:t>Rodger AJ</w:t>
      </w:r>
      <w:r w:rsidR="00370E22" w:rsidRPr="00C11A8B">
        <w:rPr>
          <w:rFonts w:eastAsia="Times New Roman"/>
          <w:color w:val="222222"/>
          <w:shd w:val="clear" w:color="auto" w:fill="FFFFFF"/>
        </w:rPr>
        <w:t>, Cambiano V</w:t>
      </w:r>
      <w:r w:rsidR="00E46384" w:rsidRPr="00C11A8B">
        <w:rPr>
          <w:rFonts w:eastAsia="Times New Roman"/>
          <w:color w:val="222222"/>
          <w:shd w:val="clear" w:color="auto" w:fill="FFFFFF"/>
        </w:rPr>
        <w:t>, Bruun T</w:t>
      </w:r>
      <w:r w:rsidR="000A2B87" w:rsidRPr="00C11A8B">
        <w:rPr>
          <w:rFonts w:eastAsia="Times New Roman"/>
          <w:color w:val="222222"/>
          <w:shd w:val="clear" w:color="auto" w:fill="FFFFFF"/>
        </w:rPr>
        <w:t>, et al. Sexual activity without condoms and risk of HIV transmission in serodifferent couples when the HIV-positive partner is using suppressive antiretroviral therapy.</w:t>
      </w:r>
      <w:r w:rsidR="000A2B87" w:rsidRPr="00C11A8B">
        <w:rPr>
          <w:rStyle w:val="apple-converted-space"/>
          <w:rFonts w:eastAsia="Times New Roman"/>
          <w:color w:val="222222"/>
          <w:shd w:val="clear" w:color="auto" w:fill="FFFFFF"/>
        </w:rPr>
        <w:t> </w:t>
      </w:r>
      <w:r w:rsidR="00E46384" w:rsidRPr="00C11A8B">
        <w:rPr>
          <w:rStyle w:val="apple-converted-space"/>
          <w:rFonts w:eastAsia="Times New Roman"/>
          <w:color w:val="222222"/>
          <w:shd w:val="clear" w:color="auto" w:fill="FFFFFF"/>
        </w:rPr>
        <w:t>JAMA.</w:t>
      </w:r>
      <w:r w:rsidR="000A2B87" w:rsidRPr="00C11A8B">
        <w:rPr>
          <w:rStyle w:val="apple-converted-space"/>
          <w:rFonts w:eastAsia="Times New Roman"/>
          <w:color w:val="222222"/>
          <w:shd w:val="clear" w:color="auto" w:fill="FFFFFF"/>
        </w:rPr>
        <w:t> </w:t>
      </w:r>
      <w:r w:rsidR="00E46384" w:rsidRPr="00C11A8B">
        <w:rPr>
          <w:rStyle w:val="apple-converted-space"/>
          <w:rFonts w:eastAsia="Times New Roman"/>
          <w:color w:val="222222"/>
          <w:shd w:val="clear" w:color="auto" w:fill="FFFFFF"/>
        </w:rPr>
        <w:t xml:space="preserve">2016; </w:t>
      </w:r>
      <w:r w:rsidR="000A2B87" w:rsidRPr="00C11A8B">
        <w:rPr>
          <w:rFonts w:eastAsia="Times New Roman"/>
          <w:color w:val="222222"/>
          <w:shd w:val="clear" w:color="auto" w:fill="FFFFFF"/>
        </w:rPr>
        <w:t>316</w:t>
      </w:r>
      <w:r w:rsidR="00E46384" w:rsidRPr="00C11A8B">
        <w:rPr>
          <w:rFonts w:eastAsia="Times New Roman"/>
          <w:color w:val="222222"/>
          <w:shd w:val="clear" w:color="auto" w:fill="FFFFFF"/>
        </w:rPr>
        <w:t>(</w:t>
      </w:r>
      <w:r w:rsidR="000A2B87" w:rsidRPr="00C11A8B">
        <w:rPr>
          <w:rFonts w:eastAsia="Times New Roman"/>
          <w:color w:val="222222"/>
          <w:shd w:val="clear" w:color="auto" w:fill="FFFFFF"/>
        </w:rPr>
        <w:t>2</w:t>
      </w:r>
      <w:r w:rsidR="00E46384" w:rsidRPr="00C11A8B">
        <w:rPr>
          <w:rFonts w:eastAsia="Times New Roman"/>
          <w:color w:val="222222"/>
          <w:shd w:val="clear" w:color="auto" w:fill="FFFFFF"/>
        </w:rPr>
        <w:t>): 171-</w:t>
      </w:r>
      <w:r w:rsidR="000A2B87" w:rsidRPr="00C11A8B">
        <w:rPr>
          <w:rFonts w:eastAsia="Times New Roman"/>
          <w:color w:val="222222"/>
          <w:shd w:val="clear" w:color="auto" w:fill="FFFFFF"/>
        </w:rPr>
        <w:t>81.</w:t>
      </w:r>
    </w:p>
    <w:p w14:paraId="0644FB2A" w14:textId="3D08CEF1" w:rsidR="00C374D5" w:rsidRDefault="0011663B" w:rsidP="006B363C">
      <w:pPr>
        <w:spacing w:line="480" w:lineRule="auto"/>
      </w:pPr>
      <w:r>
        <w:t>22</w:t>
      </w:r>
      <w:r w:rsidR="00C374D5">
        <w:t>) British Columbia Centre for Excellence in HIV/AIDS. Guidance for the use of pre-exposure prophylaxis (PrEP) for the prevention of HIV acquisition in British Columbia. 2017.</w:t>
      </w:r>
    </w:p>
    <w:p w14:paraId="12910EC5" w14:textId="4E14E9F5" w:rsidR="00B87505" w:rsidRPr="00C11A8B" w:rsidRDefault="0011663B" w:rsidP="006B363C">
      <w:pPr>
        <w:spacing w:line="480" w:lineRule="auto"/>
        <w:rPr>
          <w:rFonts w:eastAsia="Times New Roman"/>
          <w:color w:val="222222"/>
          <w:shd w:val="clear" w:color="auto" w:fill="FFFFFF"/>
        </w:rPr>
      </w:pPr>
      <w:r>
        <w:rPr>
          <w:rFonts w:eastAsia="Times New Roman"/>
          <w:color w:val="222222"/>
          <w:shd w:val="clear" w:color="auto" w:fill="FFFFFF"/>
        </w:rPr>
        <w:t>2</w:t>
      </w:r>
      <w:r w:rsidR="005B605E">
        <w:rPr>
          <w:rFonts w:eastAsia="Times New Roman"/>
          <w:color w:val="222222"/>
          <w:shd w:val="clear" w:color="auto" w:fill="FFFFFF"/>
        </w:rPr>
        <w:t>3</w:t>
      </w:r>
      <w:r w:rsidR="0029538C" w:rsidRPr="00C11A8B">
        <w:rPr>
          <w:rFonts w:eastAsia="Times New Roman"/>
          <w:color w:val="222222"/>
          <w:shd w:val="clear" w:color="auto" w:fill="FFFFFF"/>
        </w:rPr>
        <w:t xml:space="preserve">) </w:t>
      </w:r>
      <w:r w:rsidR="001D25CF" w:rsidRPr="00C11A8B">
        <w:rPr>
          <w:rFonts w:eastAsia="Times New Roman"/>
          <w:color w:val="222222"/>
          <w:shd w:val="clear" w:color="auto" w:fill="FFFFFF"/>
        </w:rPr>
        <w:t>Sharot T,</w:t>
      </w:r>
      <w:r w:rsidR="006D2A3F" w:rsidRPr="00C11A8B">
        <w:rPr>
          <w:rFonts w:eastAsia="Times New Roman"/>
          <w:color w:val="222222"/>
          <w:shd w:val="clear" w:color="auto" w:fill="FFFFFF"/>
        </w:rPr>
        <w:t xml:space="preserve"> Riccardi AM, Raio CM, Phelps EA</w:t>
      </w:r>
      <w:r w:rsidR="001D25CF" w:rsidRPr="00C11A8B">
        <w:rPr>
          <w:rFonts w:eastAsia="Times New Roman"/>
          <w:color w:val="222222"/>
          <w:shd w:val="clear" w:color="auto" w:fill="FFFFFF"/>
        </w:rPr>
        <w:t>. Neural mechanisms mediating optimism bias.</w:t>
      </w:r>
      <w:r w:rsidR="006D2A3F" w:rsidRPr="00C11A8B">
        <w:rPr>
          <w:rFonts w:eastAsia="Times New Roman"/>
          <w:color w:val="222222"/>
          <w:shd w:val="clear" w:color="auto" w:fill="FFFFFF"/>
        </w:rPr>
        <w:t xml:space="preserve"> Nature. 2007; </w:t>
      </w:r>
      <w:r w:rsidR="001D25CF" w:rsidRPr="00C11A8B">
        <w:rPr>
          <w:rFonts w:eastAsia="Times New Roman"/>
          <w:color w:val="222222"/>
          <w:shd w:val="clear" w:color="auto" w:fill="FFFFFF"/>
        </w:rPr>
        <w:t>450</w:t>
      </w:r>
      <w:r w:rsidR="006D2A3F" w:rsidRPr="00C11A8B">
        <w:rPr>
          <w:rFonts w:eastAsia="Times New Roman"/>
          <w:color w:val="222222"/>
          <w:shd w:val="clear" w:color="auto" w:fill="FFFFFF"/>
        </w:rPr>
        <w:t>(</w:t>
      </w:r>
      <w:r w:rsidR="001D25CF" w:rsidRPr="00C11A8B">
        <w:rPr>
          <w:rFonts w:eastAsia="Times New Roman"/>
          <w:color w:val="222222"/>
          <w:shd w:val="clear" w:color="auto" w:fill="FFFFFF"/>
        </w:rPr>
        <w:t>7166</w:t>
      </w:r>
      <w:r w:rsidR="006D2A3F" w:rsidRPr="00C11A8B">
        <w:rPr>
          <w:rFonts w:eastAsia="Times New Roman"/>
          <w:color w:val="222222"/>
          <w:shd w:val="clear" w:color="auto" w:fill="FFFFFF"/>
        </w:rPr>
        <w:t>):</w:t>
      </w:r>
      <w:r w:rsidR="001D25CF" w:rsidRPr="00C11A8B">
        <w:rPr>
          <w:rFonts w:eastAsia="Times New Roman"/>
          <w:color w:val="222222"/>
          <w:shd w:val="clear" w:color="auto" w:fill="FFFFFF"/>
        </w:rPr>
        <w:t xml:space="preserve"> 102</w:t>
      </w:r>
      <w:r w:rsidR="006D2A3F" w:rsidRPr="00C11A8B">
        <w:rPr>
          <w:rFonts w:eastAsia="Times New Roman"/>
          <w:color w:val="222222"/>
          <w:shd w:val="clear" w:color="auto" w:fill="FFFFFF"/>
        </w:rPr>
        <w:t>-5</w:t>
      </w:r>
      <w:r w:rsidR="001D25CF" w:rsidRPr="00C11A8B">
        <w:rPr>
          <w:rFonts w:eastAsia="Times New Roman"/>
          <w:color w:val="222222"/>
          <w:shd w:val="clear" w:color="auto" w:fill="FFFFFF"/>
        </w:rPr>
        <w:t>.</w:t>
      </w:r>
    </w:p>
    <w:p w14:paraId="0D1DCE99" w14:textId="577357C6" w:rsidR="00B87505" w:rsidRPr="00C11A8B" w:rsidRDefault="0085643E" w:rsidP="006B363C">
      <w:pPr>
        <w:spacing w:line="480" w:lineRule="auto"/>
        <w:rPr>
          <w:rFonts w:eastAsia="Times New Roman"/>
        </w:rPr>
      </w:pPr>
      <w:r>
        <w:rPr>
          <w:rFonts w:eastAsia="Times New Roman"/>
          <w:color w:val="222222"/>
          <w:shd w:val="clear" w:color="auto" w:fill="FFFFFF"/>
        </w:rPr>
        <w:lastRenderedPageBreak/>
        <w:t>2</w:t>
      </w:r>
      <w:r w:rsidR="005B605E">
        <w:rPr>
          <w:rFonts w:eastAsia="Times New Roman"/>
          <w:color w:val="222222"/>
          <w:shd w:val="clear" w:color="auto" w:fill="FFFFFF"/>
        </w:rPr>
        <w:t>4</w:t>
      </w:r>
      <w:r w:rsidR="0029538C" w:rsidRPr="00C11A8B">
        <w:rPr>
          <w:rFonts w:eastAsia="Times New Roman"/>
          <w:color w:val="222222"/>
          <w:shd w:val="clear" w:color="auto" w:fill="FFFFFF"/>
        </w:rPr>
        <w:t xml:space="preserve">) </w:t>
      </w:r>
      <w:r w:rsidR="00B87505" w:rsidRPr="00C11A8B">
        <w:rPr>
          <w:rFonts w:eastAsia="Times New Roman"/>
          <w:color w:val="222222"/>
          <w:shd w:val="clear" w:color="auto" w:fill="FFFFFF"/>
        </w:rPr>
        <w:t>Gallagher T,</w:t>
      </w:r>
      <w:r w:rsidR="006D2A3F" w:rsidRPr="00C11A8B">
        <w:rPr>
          <w:rFonts w:eastAsia="Times New Roman"/>
          <w:color w:val="222222"/>
          <w:shd w:val="clear" w:color="auto" w:fill="FFFFFF"/>
        </w:rPr>
        <w:t xml:space="preserve"> </w:t>
      </w:r>
      <w:r w:rsidR="002C511F" w:rsidRPr="00C11A8B">
        <w:rPr>
          <w:rFonts w:eastAsia="Times New Roman"/>
          <w:color w:val="222222"/>
          <w:shd w:val="clear" w:color="auto" w:fill="FFFFFF"/>
        </w:rPr>
        <w:t>Link L, Ramos M, Bottger E, Aberg J, Daskalakis D</w:t>
      </w:r>
      <w:r w:rsidR="00B87505" w:rsidRPr="00C11A8B">
        <w:rPr>
          <w:rFonts w:eastAsia="Times New Roman"/>
          <w:color w:val="222222"/>
          <w:shd w:val="clear" w:color="auto" w:fill="FFFFFF"/>
        </w:rPr>
        <w:t>. Self-perception of HIV risk and candidacy for pre-exposure prophylaxis among men who have sex with men testing for HIV at commercial sex venues in New York City.</w:t>
      </w:r>
      <w:r w:rsidR="00B87505" w:rsidRPr="00C11A8B">
        <w:rPr>
          <w:rStyle w:val="apple-converted-space"/>
          <w:rFonts w:eastAsia="Times New Roman"/>
          <w:color w:val="222222"/>
          <w:shd w:val="clear" w:color="auto" w:fill="FFFFFF"/>
        </w:rPr>
        <w:t> </w:t>
      </w:r>
      <w:r w:rsidR="00B87505" w:rsidRPr="00C11A8B">
        <w:rPr>
          <w:rFonts w:eastAsia="Times New Roman"/>
          <w:iCs/>
          <w:color w:val="222222"/>
        </w:rPr>
        <w:t xml:space="preserve">LGBT </w:t>
      </w:r>
      <w:r w:rsidR="002C511F" w:rsidRPr="00C11A8B">
        <w:rPr>
          <w:rFonts w:eastAsia="Times New Roman"/>
          <w:iCs/>
          <w:color w:val="222222"/>
        </w:rPr>
        <w:t>H</w:t>
      </w:r>
      <w:r w:rsidR="00B87505" w:rsidRPr="00C11A8B">
        <w:rPr>
          <w:rFonts w:eastAsia="Times New Roman"/>
          <w:iCs/>
          <w:color w:val="222222"/>
        </w:rPr>
        <w:t>ealth</w:t>
      </w:r>
      <w:r w:rsidR="002C511F" w:rsidRPr="00C11A8B">
        <w:rPr>
          <w:rFonts w:eastAsia="Times New Roman"/>
          <w:iCs/>
          <w:color w:val="222222"/>
        </w:rPr>
        <w:t>. 2014;</w:t>
      </w:r>
      <w:r w:rsidR="00B87505" w:rsidRPr="00C11A8B">
        <w:rPr>
          <w:rStyle w:val="apple-converted-space"/>
          <w:rFonts w:eastAsia="Times New Roman"/>
          <w:color w:val="222222"/>
          <w:shd w:val="clear" w:color="auto" w:fill="FFFFFF"/>
        </w:rPr>
        <w:t> </w:t>
      </w:r>
      <w:r w:rsidR="00B87505" w:rsidRPr="00C11A8B">
        <w:rPr>
          <w:rFonts w:eastAsia="Times New Roman"/>
          <w:color w:val="222222"/>
          <w:shd w:val="clear" w:color="auto" w:fill="FFFFFF"/>
        </w:rPr>
        <w:t>1</w:t>
      </w:r>
      <w:r w:rsidR="002C511F" w:rsidRPr="00C11A8B">
        <w:rPr>
          <w:rFonts w:eastAsia="Times New Roman"/>
          <w:color w:val="222222"/>
          <w:shd w:val="clear" w:color="auto" w:fill="FFFFFF"/>
        </w:rPr>
        <w:t>(</w:t>
      </w:r>
      <w:r w:rsidR="00B87505" w:rsidRPr="00C11A8B">
        <w:rPr>
          <w:rFonts w:eastAsia="Times New Roman"/>
          <w:color w:val="222222"/>
          <w:shd w:val="clear" w:color="auto" w:fill="FFFFFF"/>
        </w:rPr>
        <w:t>3): 218-24.</w:t>
      </w:r>
    </w:p>
    <w:p w14:paraId="30EF6688" w14:textId="7EFB2809" w:rsidR="00E06EE1" w:rsidRPr="00C11A8B" w:rsidRDefault="0085643E" w:rsidP="006B363C">
      <w:pPr>
        <w:spacing w:line="480" w:lineRule="auto"/>
        <w:rPr>
          <w:rFonts w:eastAsia="Times New Roman"/>
        </w:rPr>
      </w:pPr>
      <w:r>
        <w:rPr>
          <w:rFonts w:eastAsia="Times New Roman"/>
        </w:rPr>
        <w:t>2</w:t>
      </w:r>
      <w:r w:rsidR="005B605E">
        <w:rPr>
          <w:rFonts w:eastAsia="Times New Roman"/>
        </w:rPr>
        <w:t>5</w:t>
      </w:r>
      <w:r w:rsidR="00E06EE1" w:rsidRPr="00C11A8B">
        <w:rPr>
          <w:rFonts w:eastAsia="Times New Roman"/>
        </w:rPr>
        <w:t xml:space="preserve">) Prochaska JO, Velicer WF. The Transtheoretical Model of Health Behavior Change. Am J Public Health. 1997; 12(1):38-48. </w:t>
      </w:r>
    </w:p>
    <w:p w14:paraId="320EEC58" w14:textId="14DBA184" w:rsidR="00C441C8" w:rsidRPr="00C11A8B" w:rsidRDefault="00C11A8B" w:rsidP="006B363C">
      <w:pPr>
        <w:spacing w:line="480" w:lineRule="auto"/>
        <w:rPr>
          <w:rFonts w:eastAsia="Times New Roman"/>
        </w:rPr>
      </w:pPr>
      <w:r w:rsidRPr="00C11A8B">
        <w:rPr>
          <w:rFonts w:eastAsia="Times New Roman"/>
          <w:color w:val="222222"/>
          <w:shd w:val="clear" w:color="auto" w:fill="FFFFFF"/>
        </w:rPr>
        <w:t>2</w:t>
      </w:r>
      <w:r w:rsidR="0085643E">
        <w:rPr>
          <w:rFonts w:eastAsia="Times New Roman"/>
          <w:color w:val="222222"/>
          <w:shd w:val="clear" w:color="auto" w:fill="FFFFFF"/>
        </w:rPr>
        <w:t>6</w:t>
      </w:r>
      <w:r w:rsidR="0029538C" w:rsidRPr="00C11A8B">
        <w:rPr>
          <w:rFonts w:eastAsia="Times New Roman"/>
          <w:color w:val="222222"/>
          <w:shd w:val="clear" w:color="auto" w:fill="FFFFFF"/>
        </w:rPr>
        <w:t xml:space="preserve">) </w:t>
      </w:r>
      <w:r w:rsidR="00C441C8" w:rsidRPr="00C11A8B">
        <w:rPr>
          <w:rFonts w:eastAsia="Times New Roman"/>
          <w:color w:val="222222"/>
          <w:shd w:val="clear" w:color="auto" w:fill="FFFFFF"/>
        </w:rPr>
        <w:t>Lewis N</w:t>
      </w:r>
      <w:r w:rsidR="002C511F" w:rsidRPr="00C11A8B">
        <w:rPr>
          <w:rFonts w:eastAsia="Times New Roman"/>
          <w:color w:val="222222"/>
          <w:shd w:val="clear" w:color="auto" w:fill="FFFFFF"/>
        </w:rPr>
        <w:t>M</w:t>
      </w:r>
      <w:r w:rsidR="00C441C8" w:rsidRPr="00C11A8B">
        <w:rPr>
          <w:rFonts w:eastAsia="Times New Roman"/>
          <w:color w:val="222222"/>
          <w:shd w:val="clear" w:color="auto" w:fill="FFFFFF"/>
        </w:rPr>
        <w:t>,</w:t>
      </w:r>
      <w:r w:rsidR="002C511F" w:rsidRPr="00C11A8B">
        <w:rPr>
          <w:rFonts w:eastAsia="Times New Roman"/>
          <w:color w:val="222222"/>
          <w:shd w:val="clear" w:color="auto" w:fill="FFFFFF"/>
        </w:rPr>
        <w:t xml:space="preserve"> Bauer GR, Coleman TA,</w:t>
      </w:r>
      <w:r w:rsidR="00C441C8" w:rsidRPr="00C11A8B">
        <w:rPr>
          <w:rFonts w:eastAsia="Times New Roman"/>
          <w:color w:val="222222"/>
          <w:shd w:val="clear" w:color="auto" w:fill="FFFFFF"/>
        </w:rPr>
        <w:t xml:space="preserve"> et al. Community cleavages: Gay and bisexual men’s perceptions of gay and mainstream community acceptance in the post-AIDS, post-rights era.</w:t>
      </w:r>
      <w:r w:rsidR="002C511F" w:rsidRPr="00C11A8B">
        <w:rPr>
          <w:rFonts w:eastAsia="Times New Roman"/>
          <w:color w:val="222222"/>
          <w:shd w:val="clear" w:color="auto" w:fill="FFFFFF"/>
        </w:rPr>
        <w:t xml:space="preserve"> J Homosex. 2015;</w:t>
      </w:r>
      <w:r w:rsidR="00C441C8" w:rsidRPr="00C11A8B">
        <w:rPr>
          <w:rStyle w:val="apple-converted-space"/>
          <w:rFonts w:eastAsia="Times New Roman"/>
          <w:color w:val="222222"/>
          <w:shd w:val="clear" w:color="auto" w:fill="FFFFFF"/>
        </w:rPr>
        <w:t> </w:t>
      </w:r>
      <w:r w:rsidR="00C441C8" w:rsidRPr="00C11A8B">
        <w:rPr>
          <w:rFonts w:eastAsia="Times New Roman"/>
          <w:color w:val="222222"/>
          <w:shd w:val="clear" w:color="auto" w:fill="FFFFFF"/>
        </w:rPr>
        <w:t>62</w:t>
      </w:r>
      <w:r w:rsidR="002C511F" w:rsidRPr="00C11A8B">
        <w:rPr>
          <w:rFonts w:eastAsia="Times New Roman"/>
          <w:color w:val="222222"/>
          <w:shd w:val="clear" w:color="auto" w:fill="FFFFFF"/>
        </w:rPr>
        <w:t>(</w:t>
      </w:r>
      <w:r w:rsidR="00C441C8" w:rsidRPr="00C11A8B">
        <w:rPr>
          <w:rFonts w:eastAsia="Times New Roman"/>
          <w:color w:val="222222"/>
          <w:shd w:val="clear" w:color="auto" w:fill="FFFFFF"/>
        </w:rPr>
        <w:t>9): 1201-27.</w:t>
      </w:r>
    </w:p>
    <w:p w14:paraId="5A32B5B9" w14:textId="48CFFD4D" w:rsidR="00151AB4" w:rsidRPr="00C11A8B" w:rsidRDefault="00C11A8B" w:rsidP="006B363C">
      <w:pPr>
        <w:spacing w:line="480" w:lineRule="auto"/>
        <w:rPr>
          <w:rFonts w:eastAsia="Times New Roman"/>
          <w:color w:val="222222"/>
          <w:shd w:val="clear" w:color="auto" w:fill="FFFFFF"/>
        </w:rPr>
      </w:pPr>
      <w:r w:rsidRPr="00C11A8B">
        <w:rPr>
          <w:rFonts w:eastAsia="Times New Roman"/>
          <w:color w:val="222222"/>
          <w:shd w:val="clear" w:color="auto" w:fill="FFFFFF"/>
        </w:rPr>
        <w:t>2</w:t>
      </w:r>
      <w:r w:rsidR="0085643E">
        <w:rPr>
          <w:rFonts w:eastAsia="Times New Roman"/>
          <w:color w:val="222222"/>
          <w:shd w:val="clear" w:color="auto" w:fill="FFFFFF"/>
        </w:rPr>
        <w:t>7</w:t>
      </w:r>
      <w:r w:rsidR="00151AB4" w:rsidRPr="00C11A8B">
        <w:rPr>
          <w:rFonts w:eastAsia="Times New Roman"/>
          <w:color w:val="222222"/>
          <w:shd w:val="clear" w:color="auto" w:fill="FFFFFF"/>
        </w:rPr>
        <w:t xml:space="preserve">) McLaren S. The relationship between living alone and depressive symptoms among older gay men: the moderating role of sense of belonging with gay friends. Int </w:t>
      </w:r>
      <w:r w:rsidR="00BB3F1E" w:rsidRPr="00C11A8B">
        <w:rPr>
          <w:rFonts w:eastAsia="Times New Roman"/>
          <w:color w:val="222222"/>
          <w:shd w:val="clear" w:color="auto" w:fill="FFFFFF"/>
        </w:rPr>
        <w:t>P</w:t>
      </w:r>
      <w:r w:rsidR="00151AB4" w:rsidRPr="00C11A8B">
        <w:rPr>
          <w:rFonts w:eastAsia="Times New Roman"/>
          <w:color w:val="222222"/>
          <w:shd w:val="clear" w:color="auto" w:fill="FFFFFF"/>
        </w:rPr>
        <w:t>sychogeriatr. 2016;</w:t>
      </w:r>
      <w:r w:rsidR="00BB3F1E" w:rsidRPr="00C11A8B">
        <w:rPr>
          <w:rFonts w:eastAsia="Times New Roman"/>
          <w:color w:val="222222"/>
          <w:shd w:val="clear" w:color="auto" w:fill="FFFFFF"/>
        </w:rPr>
        <w:t xml:space="preserve"> </w:t>
      </w:r>
      <w:r w:rsidR="00151AB4" w:rsidRPr="00C11A8B">
        <w:rPr>
          <w:rFonts w:eastAsia="Times New Roman"/>
          <w:color w:val="222222"/>
          <w:shd w:val="clear" w:color="auto" w:fill="FFFFFF"/>
        </w:rPr>
        <w:t>28(11):1895-901.</w:t>
      </w:r>
    </w:p>
    <w:p w14:paraId="10CEFE55" w14:textId="6E353D39" w:rsidR="00DC2478" w:rsidRPr="00C11A8B" w:rsidRDefault="00C11A8B" w:rsidP="006B363C">
      <w:pPr>
        <w:spacing w:line="480" w:lineRule="auto"/>
        <w:rPr>
          <w:rFonts w:eastAsia="Times New Roman"/>
          <w:color w:val="222222"/>
          <w:shd w:val="clear" w:color="auto" w:fill="FFFFFF"/>
        </w:rPr>
      </w:pPr>
      <w:r w:rsidRPr="00C11A8B">
        <w:rPr>
          <w:rFonts w:eastAsia="Times New Roman"/>
          <w:color w:val="222222"/>
          <w:shd w:val="clear" w:color="auto" w:fill="FFFFFF"/>
        </w:rPr>
        <w:t>2</w:t>
      </w:r>
      <w:r w:rsidR="0085643E">
        <w:rPr>
          <w:rFonts w:eastAsia="Times New Roman"/>
          <w:color w:val="222222"/>
          <w:shd w:val="clear" w:color="auto" w:fill="FFFFFF"/>
        </w:rPr>
        <w:t>8</w:t>
      </w:r>
      <w:r w:rsidR="0029538C" w:rsidRPr="00C11A8B">
        <w:rPr>
          <w:rFonts w:eastAsia="Times New Roman"/>
          <w:color w:val="222222"/>
          <w:shd w:val="clear" w:color="auto" w:fill="FFFFFF"/>
        </w:rPr>
        <w:t xml:space="preserve">) </w:t>
      </w:r>
      <w:r w:rsidR="00DC2478" w:rsidRPr="00C11A8B">
        <w:rPr>
          <w:rFonts w:eastAsia="Times New Roman"/>
          <w:color w:val="222222"/>
          <w:shd w:val="clear" w:color="auto" w:fill="FFFFFF"/>
        </w:rPr>
        <w:t>Power J</w:t>
      </w:r>
      <w:r w:rsidR="00F14233" w:rsidRPr="00C11A8B">
        <w:rPr>
          <w:rFonts w:eastAsia="Times New Roman"/>
          <w:color w:val="222222"/>
          <w:shd w:val="clear" w:color="auto" w:fill="FFFFFF"/>
        </w:rPr>
        <w:t>, Brown R</w:t>
      </w:r>
      <w:r w:rsidR="00DC2478" w:rsidRPr="00C11A8B">
        <w:rPr>
          <w:rFonts w:eastAsia="Times New Roman"/>
          <w:color w:val="222222"/>
          <w:shd w:val="clear" w:color="auto" w:fill="FFFFFF"/>
        </w:rPr>
        <w:t>,</w:t>
      </w:r>
      <w:r w:rsidR="00F14233" w:rsidRPr="00C11A8B">
        <w:rPr>
          <w:rFonts w:eastAsia="Times New Roman"/>
          <w:color w:val="222222"/>
          <w:shd w:val="clear" w:color="auto" w:fill="FFFFFF"/>
        </w:rPr>
        <w:t xml:space="preserve"> Schofield MJ,</w:t>
      </w:r>
      <w:r w:rsidR="00DC2478" w:rsidRPr="00C11A8B">
        <w:rPr>
          <w:rFonts w:eastAsia="Times New Roman"/>
          <w:color w:val="222222"/>
          <w:shd w:val="clear" w:color="auto" w:fill="FFFFFF"/>
        </w:rPr>
        <w:t xml:space="preserve"> et al. Social connectedness among lesbian, gay, bisexual, and transgender parents living in metropolitan and regional and rural areas of Australia and New Zealand.</w:t>
      </w:r>
      <w:r w:rsidR="00DC2478" w:rsidRPr="00C11A8B">
        <w:rPr>
          <w:rStyle w:val="apple-converted-space"/>
          <w:rFonts w:eastAsia="Times New Roman"/>
          <w:color w:val="222222"/>
          <w:shd w:val="clear" w:color="auto" w:fill="FFFFFF"/>
        </w:rPr>
        <w:t> </w:t>
      </w:r>
      <w:r w:rsidR="00DC2478" w:rsidRPr="00C11A8B">
        <w:rPr>
          <w:rFonts w:eastAsia="Times New Roman"/>
          <w:iCs/>
          <w:color w:val="222222"/>
        </w:rPr>
        <w:t>J Community Psychol</w:t>
      </w:r>
      <w:r w:rsidR="00151AB4" w:rsidRPr="00C11A8B">
        <w:rPr>
          <w:rFonts w:eastAsia="Times New Roman"/>
          <w:iCs/>
          <w:color w:val="222222"/>
        </w:rPr>
        <w:t>.</w:t>
      </w:r>
      <w:r w:rsidR="00DC2478" w:rsidRPr="00C11A8B">
        <w:rPr>
          <w:rStyle w:val="apple-converted-space"/>
          <w:rFonts w:eastAsia="Times New Roman"/>
          <w:color w:val="222222"/>
          <w:shd w:val="clear" w:color="auto" w:fill="FFFFFF"/>
        </w:rPr>
        <w:t> </w:t>
      </w:r>
      <w:r w:rsidR="00F14233" w:rsidRPr="00C11A8B">
        <w:rPr>
          <w:rStyle w:val="apple-converted-space"/>
          <w:rFonts w:eastAsia="Times New Roman"/>
          <w:color w:val="222222"/>
          <w:shd w:val="clear" w:color="auto" w:fill="FFFFFF"/>
        </w:rPr>
        <w:t xml:space="preserve">2014; </w:t>
      </w:r>
      <w:r w:rsidR="00DC2478" w:rsidRPr="00C11A8B">
        <w:rPr>
          <w:rFonts w:eastAsia="Times New Roman"/>
          <w:color w:val="222222"/>
          <w:shd w:val="clear" w:color="auto" w:fill="FFFFFF"/>
        </w:rPr>
        <w:t>42</w:t>
      </w:r>
      <w:r w:rsidR="00F14233" w:rsidRPr="00C11A8B">
        <w:rPr>
          <w:rFonts w:eastAsia="Times New Roman"/>
          <w:color w:val="222222"/>
          <w:shd w:val="clear" w:color="auto" w:fill="FFFFFF"/>
        </w:rPr>
        <w:t>(</w:t>
      </w:r>
      <w:r w:rsidR="00DC2478" w:rsidRPr="00C11A8B">
        <w:rPr>
          <w:rFonts w:eastAsia="Times New Roman"/>
          <w:color w:val="222222"/>
          <w:shd w:val="clear" w:color="auto" w:fill="FFFFFF"/>
        </w:rPr>
        <w:t>7</w:t>
      </w:r>
      <w:r w:rsidR="00F14233" w:rsidRPr="00C11A8B">
        <w:rPr>
          <w:rFonts w:eastAsia="Times New Roman"/>
          <w:color w:val="222222"/>
          <w:shd w:val="clear" w:color="auto" w:fill="FFFFFF"/>
        </w:rPr>
        <w:t>)</w:t>
      </w:r>
      <w:r w:rsidR="00DC2478" w:rsidRPr="00C11A8B">
        <w:rPr>
          <w:rFonts w:eastAsia="Times New Roman"/>
          <w:color w:val="222222"/>
          <w:shd w:val="clear" w:color="auto" w:fill="FFFFFF"/>
        </w:rPr>
        <w:t>: 869-89.</w:t>
      </w:r>
    </w:p>
    <w:p w14:paraId="58686382" w14:textId="7BB0562A" w:rsidR="00EC39CC" w:rsidRDefault="00C11A8B" w:rsidP="006B363C">
      <w:pPr>
        <w:spacing w:line="480" w:lineRule="auto"/>
      </w:pPr>
      <w:r w:rsidRPr="00C11A8B">
        <w:t>2</w:t>
      </w:r>
      <w:r w:rsidR="0085643E">
        <w:t>9</w:t>
      </w:r>
      <w:r w:rsidR="00EC39CC" w:rsidRPr="00C11A8B">
        <w:t>) Drumhiller K, Murr</w:t>
      </w:r>
      <w:r w:rsidR="00742B4D">
        <w:t>ay A, Gaul Z, et al. “We deserv</w:t>
      </w:r>
      <w:r w:rsidR="00EC39CC" w:rsidRPr="00C11A8B">
        <w:t>e better!”: Perceptions of HIV testing campaigns among Black and Latino MSM in New York City. Arch Sex Behav. Online ahead of print:1-9.</w:t>
      </w:r>
    </w:p>
    <w:p w14:paraId="36E67B13" w14:textId="430C5E72" w:rsidR="00881A98" w:rsidRDefault="00881A98" w:rsidP="006B363C">
      <w:pPr>
        <w:spacing w:line="480" w:lineRule="auto"/>
      </w:pPr>
    </w:p>
    <w:p w14:paraId="4C900D63" w14:textId="4D5E5DDD" w:rsidR="00881A98" w:rsidRDefault="00881A98">
      <w:r>
        <w:br w:type="page"/>
      </w:r>
    </w:p>
    <w:p w14:paraId="1BDE8895" w14:textId="77777777" w:rsidR="00881A98" w:rsidRPr="001B4B83" w:rsidRDefault="00881A98" w:rsidP="00881A98">
      <w:pPr>
        <w:rPr>
          <w:rFonts w:eastAsia="Calibri"/>
        </w:rPr>
      </w:pPr>
      <w:r w:rsidRPr="001B4B83">
        <w:rPr>
          <w:rFonts w:eastAsia="Calibri"/>
        </w:rPr>
        <w:lastRenderedPageBreak/>
        <w:t xml:space="preserve">Table </w:t>
      </w:r>
      <w:r>
        <w:rPr>
          <w:rFonts w:eastAsia="Calibri"/>
        </w:rPr>
        <w:t>I</w:t>
      </w:r>
      <w:r w:rsidRPr="001B4B83">
        <w:rPr>
          <w:rFonts w:eastAsia="Calibri"/>
        </w:rPr>
        <w:t>. Reasons for ever or never having tested for HIV.</w:t>
      </w:r>
    </w:p>
    <w:p w14:paraId="432A7A05" w14:textId="77777777" w:rsidR="00881A98" w:rsidRPr="001B4B83" w:rsidRDefault="00881A98" w:rsidP="00881A98">
      <w:pPr>
        <w:rPr>
          <w:rFonts w:eastAsia="Calibri"/>
        </w:rPr>
      </w:pPr>
    </w:p>
    <w:tbl>
      <w:tblPr>
        <w:tblStyle w:val="TableGrid"/>
        <w:tblW w:w="0" w:type="auto"/>
        <w:tblLook w:val="04A0" w:firstRow="1" w:lastRow="0" w:firstColumn="1" w:lastColumn="0" w:noHBand="0" w:noVBand="1"/>
      </w:tblPr>
      <w:tblGrid>
        <w:gridCol w:w="2688"/>
        <w:gridCol w:w="456"/>
        <w:gridCol w:w="811"/>
        <w:gridCol w:w="718"/>
        <w:gridCol w:w="2702"/>
        <w:gridCol w:w="452"/>
        <w:gridCol w:w="809"/>
        <w:gridCol w:w="714"/>
      </w:tblGrid>
      <w:tr w:rsidR="00881A98" w:rsidRPr="001B4B83" w14:paraId="58630DD0" w14:textId="77777777" w:rsidTr="0031479B">
        <w:tc>
          <w:tcPr>
            <w:tcW w:w="4673" w:type="dxa"/>
            <w:gridSpan w:val="4"/>
            <w:tcBorders>
              <w:left w:val="nil"/>
              <w:bottom w:val="single" w:sz="4" w:space="0" w:color="auto"/>
              <w:right w:val="nil"/>
            </w:tcBorders>
          </w:tcPr>
          <w:p w14:paraId="4F97ED01" w14:textId="77777777" w:rsidR="00881A98" w:rsidRPr="001B4B83" w:rsidRDefault="00881A98" w:rsidP="0031479B">
            <w:pPr>
              <w:jc w:val="center"/>
              <w:rPr>
                <w:b/>
                <w:sz w:val="16"/>
                <w:szCs w:val="16"/>
              </w:rPr>
            </w:pPr>
            <w:r w:rsidRPr="001B4B83">
              <w:rPr>
                <w:b/>
                <w:sz w:val="16"/>
                <w:szCs w:val="16"/>
              </w:rPr>
              <w:t>Reasons for testing (n=496)</w:t>
            </w:r>
          </w:p>
        </w:tc>
        <w:tc>
          <w:tcPr>
            <w:tcW w:w="4677" w:type="dxa"/>
            <w:gridSpan w:val="4"/>
            <w:tcBorders>
              <w:left w:val="nil"/>
              <w:bottom w:val="single" w:sz="4" w:space="0" w:color="auto"/>
              <w:right w:val="nil"/>
            </w:tcBorders>
          </w:tcPr>
          <w:p w14:paraId="126C1B61" w14:textId="77777777" w:rsidR="00881A98" w:rsidRPr="001B4B83" w:rsidRDefault="00881A98" w:rsidP="0031479B">
            <w:pPr>
              <w:jc w:val="center"/>
              <w:rPr>
                <w:b/>
                <w:sz w:val="16"/>
                <w:szCs w:val="16"/>
              </w:rPr>
            </w:pPr>
            <w:r w:rsidRPr="001B4B83">
              <w:rPr>
                <w:b/>
                <w:sz w:val="16"/>
                <w:szCs w:val="16"/>
              </w:rPr>
              <w:t>Reasons for never testing (n=39)</w:t>
            </w:r>
          </w:p>
        </w:tc>
      </w:tr>
      <w:tr w:rsidR="00881A98" w:rsidRPr="001B4B83" w14:paraId="15ABD280" w14:textId="77777777" w:rsidTr="0031479B">
        <w:tc>
          <w:tcPr>
            <w:tcW w:w="2688" w:type="dxa"/>
            <w:tcBorders>
              <w:left w:val="nil"/>
              <w:bottom w:val="single" w:sz="4" w:space="0" w:color="auto"/>
              <w:right w:val="nil"/>
            </w:tcBorders>
          </w:tcPr>
          <w:p w14:paraId="6B15B987" w14:textId="77777777" w:rsidR="00881A98" w:rsidRPr="001B4B83" w:rsidRDefault="00881A98" w:rsidP="0031479B">
            <w:pPr>
              <w:rPr>
                <w:sz w:val="16"/>
                <w:szCs w:val="16"/>
              </w:rPr>
            </w:pPr>
          </w:p>
        </w:tc>
        <w:tc>
          <w:tcPr>
            <w:tcW w:w="456" w:type="dxa"/>
            <w:tcBorders>
              <w:left w:val="nil"/>
              <w:bottom w:val="single" w:sz="4" w:space="0" w:color="auto"/>
              <w:right w:val="nil"/>
            </w:tcBorders>
          </w:tcPr>
          <w:p w14:paraId="3B7B6F7F" w14:textId="77777777" w:rsidR="00881A98" w:rsidRPr="001B4B83" w:rsidRDefault="00881A98" w:rsidP="0031479B">
            <w:pPr>
              <w:jc w:val="center"/>
              <w:rPr>
                <w:sz w:val="16"/>
                <w:szCs w:val="16"/>
              </w:rPr>
            </w:pPr>
            <w:r w:rsidRPr="001B4B83">
              <w:rPr>
                <w:sz w:val="16"/>
                <w:szCs w:val="16"/>
              </w:rPr>
              <w:t>n</w:t>
            </w:r>
          </w:p>
        </w:tc>
        <w:tc>
          <w:tcPr>
            <w:tcW w:w="811" w:type="dxa"/>
            <w:tcBorders>
              <w:left w:val="nil"/>
              <w:bottom w:val="single" w:sz="4" w:space="0" w:color="auto"/>
              <w:right w:val="nil"/>
            </w:tcBorders>
          </w:tcPr>
          <w:p w14:paraId="097133EE" w14:textId="77777777" w:rsidR="00881A98" w:rsidRPr="001B4B83" w:rsidRDefault="00881A98" w:rsidP="0031479B">
            <w:pPr>
              <w:jc w:val="center"/>
              <w:rPr>
                <w:sz w:val="16"/>
                <w:szCs w:val="16"/>
              </w:rPr>
            </w:pPr>
            <w:r w:rsidRPr="001B4B83">
              <w:rPr>
                <w:sz w:val="16"/>
                <w:szCs w:val="16"/>
              </w:rPr>
              <w:t>Crude %</w:t>
            </w:r>
          </w:p>
        </w:tc>
        <w:tc>
          <w:tcPr>
            <w:tcW w:w="718" w:type="dxa"/>
            <w:tcBorders>
              <w:left w:val="nil"/>
              <w:bottom w:val="single" w:sz="4" w:space="0" w:color="auto"/>
              <w:right w:val="single" w:sz="4" w:space="0" w:color="auto"/>
            </w:tcBorders>
          </w:tcPr>
          <w:p w14:paraId="56E1EE4D" w14:textId="77777777" w:rsidR="00881A98" w:rsidRPr="001B4B83" w:rsidRDefault="00881A98" w:rsidP="0031479B">
            <w:pPr>
              <w:jc w:val="center"/>
              <w:rPr>
                <w:sz w:val="16"/>
                <w:szCs w:val="16"/>
              </w:rPr>
            </w:pPr>
            <w:r w:rsidRPr="001B4B83">
              <w:rPr>
                <w:sz w:val="16"/>
                <w:szCs w:val="16"/>
              </w:rPr>
              <w:t>RDS %</w:t>
            </w:r>
          </w:p>
        </w:tc>
        <w:tc>
          <w:tcPr>
            <w:tcW w:w="2702" w:type="dxa"/>
            <w:tcBorders>
              <w:left w:val="single" w:sz="4" w:space="0" w:color="auto"/>
              <w:bottom w:val="single" w:sz="4" w:space="0" w:color="auto"/>
              <w:right w:val="nil"/>
            </w:tcBorders>
          </w:tcPr>
          <w:p w14:paraId="347FECB2" w14:textId="77777777" w:rsidR="00881A98" w:rsidRPr="001B4B83" w:rsidRDefault="00881A98" w:rsidP="0031479B">
            <w:pPr>
              <w:rPr>
                <w:sz w:val="16"/>
                <w:szCs w:val="16"/>
              </w:rPr>
            </w:pPr>
          </w:p>
        </w:tc>
        <w:tc>
          <w:tcPr>
            <w:tcW w:w="452" w:type="dxa"/>
            <w:tcBorders>
              <w:left w:val="nil"/>
              <w:bottom w:val="single" w:sz="4" w:space="0" w:color="auto"/>
              <w:right w:val="nil"/>
            </w:tcBorders>
          </w:tcPr>
          <w:p w14:paraId="2AA831A5" w14:textId="77777777" w:rsidR="00881A98" w:rsidRPr="001B4B83" w:rsidRDefault="00881A98" w:rsidP="0031479B">
            <w:pPr>
              <w:jc w:val="center"/>
              <w:rPr>
                <w:sz w:val="16"/>
                <w:szCs w:val="16"/>
              </w:rPr>
            </w:pPr>
            <w:r w:rsidRPr="001B4B83">
              <w:rPr>
                <w:sz w:val="16"/>
                <w:szCs w:val="16"/>
              </w:rPr>
              <w:t>n</w:t>
            </w:r>
          </w:p>
        </w:tc>
        <w:tc>
          <w:tcPr>
            <w:tcW w:w="809" w:type="dxa"/>
            <w:tcBorders>
              <w:left w:val="nil"/>
              <w:bottom w:val="single" w:sz="4" w:space="0" w:color="auto"/>
              <w:right w:val="nil"/>
            </w:tcBorders>
          </w:tcPr>
          <w:p w14:paraId="11855DA3" w14:textId="77777777" w:rsidR="00881A98" w:rsidRPr="001B4B83" w:rsidRDefault="00881A98" w:rsidP="0031479B">
            <w:pPr>
              <w:jc w:val="center"/>
              <w:rPr>
                <w:sz w:val="16"/>
                <w:szCs w:val="16"/>
              </w:rPr>
            </w:pPr>
            <w:r w:rsidRPr="001B4B83">
              <w:rPr>
                <w:sz w:val="16"/>
                <w:szCs w:val="16"/>
              </w:rPr>
              <w:t>Crude %</w:t>
            </w:r>
          </w:p>
        </w:tc>
        <w:tc>
          <w:tcPr>
            <w:tcW w:w="714" w:type="dxa"/>
            <w:tcBorders>
              <w:left w:val="nil"/>
              <w:bottom w:val="single" w:sz="4" w:space="0" w:color="auto"/>
              <w:right w:val="nil"/>
            </w:tcBorders>
          </w:tcPr>
          <w:p w14:paraId="4465EFC3" w14:textId="77777777" w:rsidR="00881A98" w:rsidRPr="001B4B83" w:rsidRDefault="00881A98" w:rsidP="0031479B">
            <w:pPr>
              <w:jc w:val="center"/>
              <w:rPr>
                <w:sz w:val="16"/>
                <w:szCs w:val="16"/>
              </w:rPr>
            </w:pPr>
            <w:r w:rsidRPr="001B4B83">
              <w:rPr>
                <w:sz w:val="16"/>
                <w:szCs w:val="16"/>
              </w:rPr>
              <w:t>RDS %</w:t>
            </w:r>
          </w:p>
        </w:tc>
      </w:tr>
      <w:tr w:rsidR="00881A98" w:rsidRPr="001B4B83" w14:paraId="2E3BE4DE" w14:textId="77777777" w:rsidTr="0031479B">
        <w:tc>
          <w:tcPr>
            <w:tcW w:w="2688" w:type="dxa"/>
            <w:tcBorders>
              <w:left w:val="nil"/>
            </w:tcBorders>
            <w:vAlign w:val="center"/>
          </w:tcPr>
          <w:p w14:paraId="7BB736FD" w14:textId="77777777" w:rsidR="00881A98" w:rsidRPr="001B4B83" w:rsidRDefault="00881A98" w:rsidP="0031479B">
            <w:pPr>
              <w:jc w:val="both"/>
              <w:rPr>
                <w:sz w:val="16"/>
                <w:szCs w:val="16"/>
              </w:rPr>
            </w:pPr>
            <w:r w:rsidRPr="001B4B83">
              <w:rPr>
                <w:sz w:val="16"/>
                <w:szCs w:val="16"/>
              </w:rPr>
              <w:t>I get tested regularly and this was a regular test</w:t>
            </w:r>
          </w:p>
        </w:tc>
        <w:tc>
          <w:tcPr>
            <w:tcW w:w="456" w:type="dxa"/>
            <w:tcBorders>
              <w:right w:val="nil"/>
            </w:tcBorders>
          </w:tcPr>
          <w:p w14:paraId="3EC5747B" w14:textId="77777777" w:rsidR="00881A98" w:rsidRPr="001B4B83" w:rsidRDefault="00881A98" w:rsidP="0031479B">
            <w:pPr>
              <w:jc w:val="center"/>
              <w:rPr>
                <w:sz w:val="16"/>
                <w:szCs w:val="16"/>
              </w:rPr>
            </w:pPr>
            <w:r w:rsidRPr="001B4B83">
              <w:rPr>
                <w:sz w:val="16"/>
                <w:szCs w:val="16"/>
              </w:rPr>
              <w:t>312</w:t>
            </w:r>
          </w:p>
        </w:tc>
        <w:tc>
          <w:tcPr>
            <w:tcW w:w="811" w:type="dxa"/>
            <w:tcBorders>
              <w:left w:val="nil"/>
              <w:right w:val="nil"/>
            </w:tcBorders>
          </w:tcPr>
          <w:p w14:paraId="3812742B" w14:textId="77777777" w:rsidR="00881A98" w:rsidRPr="001B4B83" w:rsidRDefault="00881A98" w:rsidP="0031479B">
            <w:pPr>
              <w:jc w:val="center"/>
              <w:rPr>
                <w:sz w:val="16"/>
                <w:szCs w:val="16"/>
              </w:rPr>
            </w:pPr>
            <w:r w:rsidRPr="001B4B83">
              <w:rPr>
                <w:sz w:val="16"/>
                <w:szCs w:val="16"/>
              </w:rPr>
              <w:t>62.9</w:t>
            </w:r>
          </w:p>
        </w:tc>
        <w:tc>
          <w:tcPr>
            <w:tcW w:w="718" w:type="dxa"/>
            <w:tcBorders>
              <w:left w:val="nil"/>
            </w:tcBorders>
          </w:tcPr>
          <w:p w14:paraId="36FF5529" w14:textId="77777777" w:rsidR="00881A98" w:rsidRPr="001B4B83" w:rsidRDefault="00881A98" w:rsidP="0031479B">
            <w:pPr>
              <w:jc w:val="center"/>
              <w:rPr>
                <w:sz w:val="16"/>
                <w:szCs w:val="16"/>
              </w:rPr>
            </w:pPr>
            <w:r w:rsidRPr="001B4B83">
              <w:rPr>
                <w:sz w:val="16"/>
                <w:szCs w:val="16"/>
              </w:rPr>
              <w:t>53.2</w:t>
            </w:r>
          </w:p>
        </w:tc>
        <w:tc>
          <w:tcPr>
            <w:tcW w:w="2702" w:type="dxa"/>
            <w:vAlign w:val="center"/>
          </w:tcPr>
          <w:p w14:paraId="7C72E0EE" w14:textId="77777777" w:rsidR="00881A98" w:rsidRPr="001B4B83" w:rsidRDefault="00881A98" w:rsidP="0031479B">
            <w:pPr>
              <w:jc w:val="both"/>
              <w:rPr>
                <w:sz w:val="16"/>
                <w:szCs w:val="16"/>
              </w:rPr>
            </w:pPr>
            <w:r w:rsidRPr="001B4B83">
              <w:rPr>
                <w:sz w:val="16"/>
                <w:szCs w:val="16"/>
              </w:rPr>
              <w:t>I am at low risk for HIV infection</w:t>
            </w:r>
          </w:p>
        </w:tc>
        <w:tc>
          <w:tcPr>
            <w:tcW w:w="452" w:type="dxa"/>
            <w:tcBorders>
              <w:right w:val="nil"/>
            </w:tcBorders>
          </w:tcPr>
          <w:p w14:paraId="5E2BFEE6" w14:textId="77777777" w:rsidR="00881A98" w:rsidRPr="001B4B83" w:rsidRDefault="00881A98" w:rsidP="0031479B">
            <w:pPr>
              <w:jc w:val="center"/>
              <w:rPr>
                <w:sz w:val="16"/>
                <w:szCs w:val="16"/>
              </w:rPr>
            </w:pPr>
            <w:r w:rsidRPr="001B4B83">
              <w:rPr>
                <w:sz w:val="16"/>
                <w:szCs w:val="16"/>
              </w:rPr>
              <w:t>20</w:t>
            </w:r>
          </w:p>
        </w:tc>
        <w:tc>
          <w:tcPr>
            <w:tcW w:w="809" w:type="dxa"/>
            <w:tcBorders>
              <w:left w:val="nil"/>
              <w:right w:val="nil"/>
            </w:tcBorders>
          </w:tcPr>
          <w:p w14:paraId="58DEA1E2" w14:textId="77777777" w:rsidR="00881A98" w:rsidRPr="001B4B83" w:rsidRDefault="00881A98" w:rsidP="0031479B">
            <w:pPr>
              <w:jc w:val="center"/>
              <w:rPr>
                <w:sz w:val="16"/>
                <w:szCs w:val="16"/>
              </w:rPr>
            </w:pPr>
            <w:r w:rsidRPr="001B4B83">
              <w:rPr>
                <w:sz w:val="16"/>
                <w:szCs w:val="16"/>
              </w:rPr>
              <w:t>51.3</w:t>
            </w:r>
          </w:p>
        </w:tc>
        <w:tc>
          <w:tcPr>
            <w:tcW w:w="714" w:type="dxa"/>
            <w:tcBorders>
              <w:left w:val="nil"/>
              <w:right w:val="nil"/>
            </w:tcBorders>
          </w:tcPr>
          <w:p w14:paraId="6FF53D41" w14:textId="77777777" w:rsidR="00881A98" w:rsidRPr="001B4B83" w:rsidRDefault="00881A98" w:rsidP="0031479B">
            <w:pPr>
              <w:jc w:val="center"/>
              <w:rPr>
                <w:sz w:val="16"/>
                <w:szCs w:val="16"/>
              </w:rPr>
            </w:pPr>
            <w:r w:rsidRPr="001B4B83">
              <w:rPr>
                <w:sz w:val="16"/>
                <w:szCs w:val="16"/>
              </w:rPr>
              <w:t>69.3</w:t>
            </w:r>
          </w:p>
        </w:tc>
      </w:tr>
      <w:tr w:rsidR="00881A98" w:rsidRPr="001B4B83" w14:paraId="1F958513" w14:textId="77777777" w:rsidTr="0031479B">
        <w:tc>
          <w:tcPr>
            <w:tcW w:w="2688" w:type="dxa"/>
            <w:tcBorders>
              <w:left w:val="nil"/>
            </w:tcBorders>
            <w:vAlign w:val="center"/>
          </w:tcPr>
          <w:p w14:paraId="4AC7F509" w14:textId="77777777" w:rsidR="00881A98" w:rsidRPr="001B4B83" w:rsidRDefault="00881A98" w:rsidP="0031479B">
            <w:pPr>
              <w:jc w:val="both"/>
              <w:rPr>
                <w:sz w:val="16"/>
                <w:szCs w:val="16"/>
              </w:rPr>
            </w:pPr>
            <w:r w:rsidRPr="001B4B83">
              <w:rPr>
                <w:sz w:val="16"/>
                <w:szCs w:val="16"/>
              </w:rPr>
              <w:t>I was getting tested after an event or exposure that might have put me at risk</w:t>
            </w:r>
          </w:p>
        </w:tc>
        <w:tc>
          <w:tcPr>
            <w:tcW w:w="456" w:type="dxa"/>
            <w:tcBorders>
              <w:right w:val="nil"/>
            </w:tcBorders>
          </w:tcPr>
          <w:p w14:paraId="741032AF" w14:textId="77777777" w:rsidR="00881A98" w:rsidRPr="001B4B83" w:rsidRDefault="00881A98" w:rsidP="0031479B">
            <w:pPr>
              <w:jc w:val="center"/>
              <w:rPr>
                <w:sz w:val="16"/>
                <w:szCs w:val="16"/>
              </w:rPr>
            </w:pPr>
            <w:r w:rsidRPr="001B4B83">
              <w:rPr>
                <w:sz w:val="16"/>
                <w:szCs w:val="16"/>
              </w:rPr>
              <w:t>132</w:t>
            </w:r>
          </w:p>
        </w:tc>
        <w:tc>
          <w:tcPr>
            <w:tcW w:w="811" w:type="dxa"/>
            <w:tcBorders>
              <w:left w:val="nil"/>
              <w:right w:val="nil"/>
            </w:tcBorders>
          </w:tcPr>
          <w:p w14:paraId="2C754A4D" w14:textId="77777777" w:rsidR="00881A98" w:rsidRPr="001B4B83" w:rsidRDefault="00881A98" w:rsidP="0031479B">
            <w:pPr>
              <w:jc w:val="center"/>
              <w:rPr>
                <w:sz w:val="16"/>
                <w:szCs w:val="16"/>
              </w:rPr>
            </w:pPr>
            <w:r w:rsidRPr="001B4B83">
              <w:rPr>
                <w:sz w:val="16"/>
                <w:szCs w:val="16"/>
              </w:rPr>
              <w:t>26.6</w:t>
            </w:r>
          </w:p>
        </w:tc>
        <w:tc>
          <w:tcPr>
            <w:tcW w:w="718" w:type="dxa"/>
            <w:tcBorders>
              <w:left w:val="nil"/>
            </w:tcBorders>
          </w:tcPr>
          <w:p w14:paraId="2AB04703" w14:textId="77777777" w:rsidR="00881A98" w:rsidRPr="001B4B83" w:rsidRDefault="00881A98" w:rsidP="0031479B">
            <w:pPr>
              <w:jc w:val="center"/>
              <w:rPr>
                <w:sz w:val="16"/>
                <w:szCs w:val="16"/>
              </w:rPr>
            </w:pPr>
            <w:r w:rsidRPr="001B4B83">
              <w:rPr>
                <w:sz w:val="16"/>
                <w:szCs w:val="16"/>
              </w:rPr>
              <w:t>20.9</w:t>
            </w:r>
          </w:p>
        </w:tc>
        <w:tc>
          <w:tcPr>
            <w:tcW w:w="2702" w:type="dxa"/>
            <w:vAlign w:val="center"/>
          </w:tcPr>
          <w:p w14:paraId="47A10C2A" w14:textId="77777777" w:rsidR="00881A98" w:rsidRPr="001B4B83" w:rsidRDefault="00881A98" w:rsidP="0031479B">
            <w:pPr>
              <w:jc w:val="both"/>
              <w:rPr>
                <w:sz w:val="16"/>
                <w:szCs w:val="16"/>
              </w:rPr>
            </w:pPr>
            <w:r w:rsidRPr="001B4B83">
              <w:rPr>
                <w:sz w:val="16"/>
                <w:szCs w:val="16"/>
              </w:rPr>
              <w:t>I want to be tested I just have not done it yet</w:t>
            </w:r>
          </w:p>
        </w:tc>
        <w:tc>
          <w:tcPr>
            <w:tcW w:w="452" w:type="dxa"/>
            <w:tcBorders>
              <w:right w:val="nil"/>
            </w:tcBorders>
          </w:tcPr>
          <w:p w14:paraId="085C8B71" w14:textId="77777777" w:rsidR="00881A98" w:rsidRPr="001B4B83" w:rsidRDefault="00881A98" w:rsidP="0031479B">
            <w:pPr>
              <w:jc w:val="center"/>
              <w:rPr>
                <w:sz w:val="16"/>
                <w:szCs w:val="16"/>
              </w:rPr>
            </w:pPr>
            <w:r w:rsidRPr="001B4B83">
              <w:rPr>
                <w:sz w:val="16"/>
                <w:szCs w:val="16"/>
              </w:rPr>
              <w:t>17</w:t>
            </w:r>
          </w:p>
        </w:tc>
        <w:tc>
          <w:tcPr>
            <w:tcW w:w="809" w:type="dxa"/>
            <w:tcBorders>
              <w:left w:val="nil"/>
              <w:right w:val="nil"/>
            </w:tcBorders>
          </w:tcPr>
          <w:p w14:paraId="615E1BE8" w14:textId="77777777" w:rsidR="00881A98" w:rsidRPr="001B4B83" w:rsidRDefault="00881A98" w:rsidP="0031479B">
            <w:pPr>
              <w:jc w:val="center"/>
              <w:rPr>
                <w:sz w:val="16"/>
                <w:szCs w:val="16"/>
              </w:rPr>
            </w:pPr>
            <w:r w:rsidRPr="001B4B83">
              <w:rPr>
                <w:sz w:val="16"/>
                <w:szCs w:val="16"/>
              </w:rPr>
              <w:t>43.6</w:t>
            </w:r>
          </w:p>
        </w:tc>
        <w:tc>
          <w:tcPr>
            <w:tcW w:w="714" w:type="dxa"/>
            <w:tcBorders>
              <w:left w:val="nil"/>
              <w:right w:val="nil"/>
            </w:tcBorders>
          </w:tcPr>
          <w:p w14:paraId="72617369" w14:textId="77777777" w:rsidR="00881A98" w:rsidRPr="001B4B83" w:rsidRDefault="00881A98" w:rsidP="0031479B">
            <w:pPr>
              <w:jc w:val="center"/>
              <w:rPr>
                <w:sz w:val="16"/>
                <w:szCs w:val="16"/>
              </w:rPr>
            </w:pPr>
            <w:r w:rsidRPr="001B4B83">
              <w:rPr>
                <w:sz w:val="16"/>
                <w:szCs w:val="16"/>
              </w:rPr>
              <w:t>59.7</w:t>
            </w:r>
          </w:p>
        </w:tc>
      </w:tr>
      <w:tr w:rsidR="00881A98" w:rsidRPr="001B4B83" w14:paraId="422879AA" w14:textId="77777777" w:rsidTr="0031479B">
        <w:tc>
          <w:tcPr>
            <w:tcW w:w="2688" w:type="dxa"/>
            <w:tcBorders>
              <w:left w:val="nil"/>
            </w:tcBorders>
            <w:vAlign w:val="center"/>
          </w:tcPr>
          <w:p w14:paraId="461EDC2E" w14:textId="77777777" w:rsidR="00881A98" w:rsidRPr="001B4B83" w:rsidRDefault="00881A98" w:rsidP="0031479B">
            <w:pPr>
              <w:jc w:val="both"/>
              <w:rPr>
                <w:sz w:val="16"/>
                <w:szCs w:val="16"/>
              </w:rPr>
            </w:pPr>
            <w:r w:rsidRPr="001B4B83">
              <w:rPr>
                <w:sz w:val="16"/>
                <w:szCs w:val="16"/>
              </w:rPr>
              <w:t>I tested after starting a new relationship</w:t>
            </w:r>
          </w:p>
        </w:tc>
        <w:tc>
          <w:tcPr>
            <w:tcW w:w="456" w:type="dxa"/>
            <w:tcBorders>
              <w:right w:val="nil"/>
            </w:tcBorders>
          </w:tcPr>
          <w:p w14:paraId="28F1A5FB" w14:textId="77777777" w:rsidR="00881A98" w:rsidRPr="001B4B83" w:rsidRDefault="00881A98" w:rsidP="0031479B">
            <w:pPr>
              <w:jc w:val="center"/>
              <w:rPr>
                <w:sz w:val="16"/>
                <w:szCs w:val="16"/>
              </w:rPr>
            </w:pPr>
            <w:r w:rsidRPr="001B4B83">
              <w:rPr>
                <w:sz w:val="16"/>
                <w:szCs w:val="16"/>
              </w:rPr>
              <w:t>107</w:t>
            </w:r>
          </w:p>
        </w:tc>
        <w:tc>
          <w:tcPr>
            <w:tcW w:w="811" w:type="dxa"/>
            <w:tcBorders>
              <w:left w:val="nil"/>
              <w:right w:val="nil"/>
            </w:tcBorders>
          </w:tcPr>
          <w:p w14:paraId="59795CC8" w14:textId="77777777" w:rsidR="00881A98" w:rsidRPr="001B4B83" w:rsidRDefault="00881A98" w:rsidP="0031479B">
            <w:pPr>
              <w:jc w:val="center"/>
              <w:rPr>
                <w:sz w:val="16"/>
                <w:szCs w:val="16"/>
              </w:rPr>
            </w:pPr>
            <w:r w:rsidRPr="001B4B83">
              <w:rPr>
                <w:sz w:val="16"/>
                <w:szCs w:val="16"/>
              </w:rPr>
              <w:t>21.6</w:t>
            </w:r>
          </w:p>
        </w:tc>
        <w:tc>
          <w:tcPr>
            <w:tcW w:w="718" w:type="dxa"/>
            <w:tcBorders>
              <w:left w:val="nil"/>
            </w:tcBorders>
          </w:tcPr>
          <w:p w14:paraId="1FE95341" w14:textId="77777777" w:rsidR="00881A98" w:rsidRPr="001B4B83" w:rsidRDefault="00881A98" w:rsidP="0031479B">
            <w:pPr>
              <w:jc w:val="center"/>
              <w:rPr>
                <w:sz w:val="16"/>
                <w:szCs w:val="16"/>
              </w:rPr>
            </w:pPr>
            <w:r w:rsidRPr="001B4B83">
              <w:rPr>
                <w:sz w:val="16"/>
                <w:szCs w:val="16"/>
              </w:rPr>
              <w:t>18.7</w:t>
            </w:r>
          </w:p>
        </w:tc>
        <w:tc>
          <w:tcPr>
            <w:tcW w:w="2702" w:type="dxa"/>
            <w:vAlign w:val="center"/>
          </w:tcPr>
          <w:p w14:paraId="552B9BFC" w14:textId="77777777" w:rsidR="00881A98" w:rsidRPr="001B4B83" w:rsidRDefault="00881A98" w:rsidP="0031479B">
            <w:pPr>
              <w:jc w:val="both"/>
              <w:rPr>
                <w:sz w:val="16"/>
                <w:szCs w:val="16"/>
              </w:rPr>
            </w:pPr>
            <w:r w:rsidRPr="001B4B83">
              <w:rPr>
                <w:sz w:val="16"/>
                <w:szCs w:val="16"/>
              </w:rPr>
              <w:t>I have not had sex with an infected person</w:t>
            </w:r>
          </w:p>
        </w:tc>
        <w:tc>
          <w:tcPr>
            <w:tcW w:w="452" w:type="dxa"/>
            <w:tcBorders>
              <w:right w:val="nil"/>
            </w:tcBorders>
          </w:tcPr>
          <w:p w14:paraId="050BF54E" w14:textId="77777777" w:rsidR="00881A98" w:rsidRPr="001B4B83" w:rsidRDefault="00881A98" w:rsidP="0031479B">
            <w:pPr>
              <w:jc w:val="center"/>
              <w:rPr>
                <w:sz w:val="16"/>
                <w:szCs w:val="16"/>
              </w:rPr>
            </w:pPr>
            <w:r w:rsidRPr="001B4B83">
              <w:rPr>
                <w:sz w:val="16"/>
                <w:szCs w:val="16"/>
              </w:rPr>
              <w:t>15</w:t>
            </w:r>
          </w:p>
        </w:tc>
        <w:tc>
          <w:tcPr>
            <w:tcW w:w="809" w:type="dxa"/>
            <w:tcBorders>
              <w:left w:val="nil"/>
              <w:right w:val="nil"/>
            </w:tcBorders>
          </w:tcPr>
          <w:p w14:paraId="36CE743F" w14:textId="77777777" w:rsidR="00881A98" w:rsidRPr="001B4B83" w:rsidRDefault="00881A98" w:rsidP="0031479B">
            <w:pPr>
              <w:jc w:val="center"/>
              <w:rPr>
                <w:sz w:val="16"/>
                <w:szCs w:val="16"/>
              </w:rPr>
            </w:pPr>
            <w:r w:rsidRPr="001B4B83">
              <w:rPr>
                <w:sz w:val="16"/>
                <w:szCs w:val="16"/>
              </w:rPr>
              <w:t>38.5</w:t>
            </w:r>
          </w:p>
        </w:tc>
        <w:tc>
          <w:tcPr>
            <w:tcW w:w="714" w:type="dxa"/>
            <w:tcBorders>
              <w:left w:val="nil"/>
              <w:right w:val="nil"/>
            </w:tcBorders>
          </w:tcPr>
          <w:p w14:paraId="294E7698" w14:textId="77777777" w:rsidR="00881A98" w:rsidRPr="001B4B83" w:rsidRDefault="00881A98" w:rsidP="0031479B">
            <w:pPr>
              <w:jc w:val="center"/>
              <w:rPr>
                <w:sz w:val="16"/>
                <w:szCs w:val="16"/>
              </w:rPr>
            </w:pPr>
            <w:r w:rsidRPr="001B4B83">
              <w:rPr>
                <w:sz w:val="16"/>
                <w:szCs w:val="16"/>
              </w:rPr>
              <w:t>63.6</w:t>
            </w:r>
          </w:p>
        </w:tc>
      </w:tr>
      <w:tr w:rsidR="00881A98" w:rsidRPr="001B4B83" w14:paraId="0968C4C6" w14:textId="77777777" w:rsidTr="0031479B">
        <w:tc>
          <w:tcPr>
            <w:tcW w:w="2688" w:type="dxa"/>
            <w:tcBorders>
              <w:left w:val="nil"/>
            </w:tcBorders>
            <w:vAlign w:val="center"/>
          </w:tcPr>
          <w:p w14:paraId="25D03D6F" w14:textId="77777777" w:rsidR="00881A98" w:rsidRPr="001B4B83" w:rsidRDefault="00881A98" w:rsidP="0031479B">
            <w:pPr>
              <w:jc w:val="both"/>
              <w:rPr>
                <w:sz w:val="16"/>
                <w:szCs w:val="16"/>
              </w:rPr>
            </w:pPr>
            <w:r w:rsidRPr="001B4B83">
              <w:rPr>
                <w:sz w:val="16"/>
                <w:szCs w:val="16"/>
              </w:rPr>
              <w:t>I was being tested for another STI</w:t>
            </w:r>
          </w:p>
        </w:tc>
        <w:tc>
          <w:tcPr>
            <w:tcW w:w="456" w:type="dxa"/>
            <w:tcBorders>
              <w:right w:val="nil"/>
            </w:tcBorders>
          </w:tcPr>
          <w:p w14:paraId="40D19A86" w14:textId="77777777" w:rsidR="00881A98" w:rsidRPr="001B4B83" w:rsidRDefault="00881A98" w:rsidP="0031479B">
            <w:pPr>
              <w:jc w:val="center"/>
              <w:rPr>
                <w:sz w:val="16"/>
                <w:szCs w:val="16"/>
              </w:rPr>
            </w:pPr>
            <w:r w:rsidRPr="001B4B83">
              <w:rPr>
                <w:sz w:val="16"/>
                <w:szCs w:val="16"/>
              </w:rPr>
              <w:t>92</w:t>
            </w:r>
          </w:p>
        </w:tc>
        <w:tc>
          <w:tcPr>
            <w:tcW w:w="811" w:type="dxa"/>
            <w:tcBorders>
              <w:left w:val="nil"/>
              <w:right w:val="nil"/>
            </w:tcBorders>
          </w:tcPr>
          <w:p w14:paraId="4421E04B" w14:textId="77777777" w:rsidR="00881A98" w:rsidRPr="001B4B83" w:rsidRDefault="00881A98" w:rsidP="0031479B">
            <w:pPr>
              <w:jc w:val="center"/>
              <w:rPr>
                <w:sz w:val="16"/>
                <w:szCs w:val="16"/>
              </w:rPr>
            </w:pPr>
            <w:r w:rsidRPr="001B4B83">
              <w:rPr>
                <w:sz w:val="16"/>
                <w:szCs w:val="16"/>
              </w:rPr>
              <w:t>18.5</w:t>
            </w:r>
          </w:p>
        </w:tc>
        <w:tc>
          <w:tcPr>
            <w:tcW w:w="718" w:type="dxa"/>
            <w:tcBorders>
              <w:left w:val="nil"/>
            </w:tcBorders>
          </w:tcPr>
          <w:p w14:paraId="62A68060" w14:textId="77777777" w:rsidR="00881A98" w:rsidRPr="001B4B83" w:rsidRDefault="00881A98" w:rsidP="0031479B">
            <w:pPr>
              <w:jc w:val="center"/>
              <w:rPr>
                <w:sz w:val="16"/>
                <w:szCs w:val="16"/>
              </w:rPr>
            </w:pPr>
            <w:r w:rsidRPr="001B4B83">
              <w:rPr>
                <w:sz w:val="16"/>
                <w:szCs w:val="16"/>
              </w:rPr>
              <w:t>13.7</w:t>
            </w:r>
          </w:p>
        </w:tc>
        <w:tc>
          <w:tcPr>
            <w:tcW w:w="2702" w:type="dxa"/>
            <w:vAlign w:val="center"/>
          </w:tcPr>
          <w:p w14:paraId="2897C8A1" w14:textId="77777777" w:rsidR="00881A98" w:rsidRPr="001B4B83" w:rsidRDefault="00881A98" w:rsidP="0031479B">
            <w:pPr>
              <w:jc w:val="both"/>
              <w:rPr>
                <w:sz w:val="16"/>
                <w:szCs w:val="16"/>
              </w:rPr>
            </w:pPr>
            <w:r w:rsidRPr="001B4B83">
              <w:rPr>
                <w:sz w:val="16"/>
                <w:szCs w:val="16"/>
              </w:rPr>
              <w:t>I always have safer sex</w:t>
            </w:r>
          </w:p>
        </w:tc>
        <w:tc>
          <w:tcPr>
            <w:tcW w:w="452" w:type="dxa"/>
            <w:tcBorders>
              <w:right w:val="nil"/>
            </w:tcBorders>
          </w:tcPr>
          <w:p w14:paraId="61F89596" w14:textId="77777777" w:rsidR="00881A98" w:rsidRPr="001B4B83" w:rsidRDefault="00881A98" w:rsidP="0031479B">
            <w:pPr>
              <w:jc w:val="center"/>
              <w:rPr>
                <w:sz w:val="16"/>
                <w:szCs w:val="16"/>
              </w:rPr>
            </w:pPr>
            <w:r w:rsidRPr="001B4B83">
              <w:rPr>
                <w:sz w:val="16"/>
                <w:szCs w:val="16"/>
              </w:rPr>
              <w:t>15</w:t>
            </w:r>
          </w:p>
        </w:tc>
        <w:tc>
          <w:tcPr>
            <w:tcW w:w="809" w:type="dxa"/>
            <w:tcBorders>
              <w:left w:val="nil"/>
              <w:right w:val="nil"/>
            </w:tcBorders>
          </w:tcPr>
          <w:p w14:paraId="188F982D" w14:textId="77777777" w:rsidR="00881A98" w:rsidRPr="001B4B83" w:rsidRDefault="00881A98" w:rsidP="0031479B">
            <w:pPr>
              <w:jc w:val="center"/>
              <w:rPr>
                <w:sz w:val="16"/>
                <w:szCs w:val="16"/>
              </w:rPr>
            </w:pPr>
            <w:r w:rsidRPr="001B4B83">
              <w:rPr>
                <w:sz w:val="16"/>
                <w:szCs w:val="16"/>
              </w:rPr>
              <w:t>38.5</w:t>
            </w:r>
          </w:p>
        </w:tc>
        <w:tc>
          <w:tcPr>
            <w:tcW w:w="714" w:type="dxa"/>
            <w:tcBorders>
              <w:left w:val="nil"/>
              <w:right w:val="nil"/>
            </w:tcBorders>
          </w:tcPr>
          <w:p w14:paraId="57CDB36A" w14:textId="77777777" w:rsidR="00881A98" w:rsidRPr="001B4B83" w:rsidRDefault="00881A98" w:rsidP="0031479B">
            <w:pPr>
              <w:jc w:val="center"/>
              <w:rPr>
                <w:sz w:val="16"/>
                <w:szCs w:val="16"/>
              </w:rPr>
            </w:pPr>
            <w:r w:rsidRPr="001B4B83">
              <w:rPr>
                <w:sz w:val="16"/>
                <w:szCs w:val="16"/>
              </w:rPr>
              <w:t>100.0</w:t>
            </w:r>
          </w:p>
        </w:tc>
      </w:tr>
      <w:tr w:rsidR="00881A98" w:rsidRPr="001B4B83" w14:paraId="5C25BC50" w14:textId="77777777" w:rsidTr="0031479B">
        <w:tc>
          <w:tcPr>
            <w:tcW w:w="2688" w:type="dxa"/>
            <w:tcBorders>
              <w:left w:val="nil"/>
            </w:tcBorders>
            <w:vAlign w:val="center"/>
          </w:tcPr>
          <w:p w14:paraId="13519C8D" w14:textId="77777777" w:rsidR="00881A98" w:rsidRPr="001B4B83" w:rsidRDefault="00881A98" w:rsidP="0031479B">
            <w:pPr>
              <w:jc w:val="both"/>
              <w:rPr>
                <w:sz w:val="16"/>
                <w:szCs w:val="16"/>
              </w:rPr>
            </w:pPr>
            <w:r w:rsidRPr="001B4B83">
              <w:rPr>
                <w:sz w:val="16"/>
                <w:szCs w:val="16"/>
              </w:rPr>
              <w:t>I was encouraged to get tested by friends/family/partner</w:t>
            </w:r>
          </w:p>
        </w:tc>
        <w:tc>
          <w:tcPr>
            <w:tcW w:w="456" w:type="dxa"/>
            <w:tcBorders>
              <w:right w:val="nil"/>
            </w:tcBorders>
          </w:tcPr>
          <w:p w14:paraId="3CEF7EAD" w14:textId="77777777" w:rsidR="00881A98" w:rsidRPr="001B4B83" w:rsidRDefault="00881A98" w:rsidP="0031479B">
            <w:pPr>
              <w:jc w:val="center"/>
              <w:rPr>
                <w:sz w:val="16"/>
                <w:szCs w:val="16"/>
              </w:rPr>
            </w:pPr>
            <w:r w:rsidRPr="001B4B83">
              <w:rPr>
                <w:sz w:val="16"/>
                <w:szCs w:val="16"/>
              </w:rPr>
              <w:t>52</w:t>
            </w:r>
          </w:p>
        </w:tc>
        <w:tc>
          <w:tcPr>
            <w:tcW w:w="811" w:type="dxa"/>
            <w:tcBorders>
              <w:left w:val="nil"/>
              <w:right w:val="nil"/>
            </w:tcBorders>
          </w:tcPr>
          <w:p w14:paraId="4ADB8831" w14:textId="77777777" w:rsidR="00881A98" w:rsidRPr="001B4B83" w:rsidRDefault="00881A98" w:rsidP="0031479B">
            <w:pPr>
              <w:jc w:val="center"/>
              <w:rPr>
                <w:sz w:val="16"/>
                <w:szCs w:val="16"/>
              </w:rPr>
            </w:pPr>
            <w:r w:rsidRPr="001B4B83">
              <w:rPr>
                <w:sz w:val="16"/>
                <w:szCs w:val="16"/>
              </w:rPr>
              <w:t>10.5</w:t>
            </w:r>
          </w:p>
        </w:tc>
        <w:tc>
          <w:tcPr>
            <w:tcW w:w="718" w:type="dxa"/>
            <w:tcBorders>
              <w:left w:val="nil"/>
            </w:tcBorders>
          </w:tcPr>
          <w:p w14:paraId="6304955E" w14:textId="77777777" w:rsidR="00881A98" w:rsidRPr="001B4B83" w:rsidRDefault="00881A98" w:rsidP="0031479B">
            <w:pPr>
              <w:jc w:val="center"/>
              <w:rPr>
                <w:sz w:val="16"/>
                <w:szCs w:val="16"/>
              </w:rPr>
            </w:pPr>
            <w:r w:rsidRPr="001B4B83">
              <w:rPr>
                <w:sz w:val="16"/>
                <w:szCs w:val="16"/>
              </w:rPr>
              <w:t>10.4</w:t>
            </w:r>
          </w:p>
        </w:tc>
        <w:tc>
          <w:tcPr>
            <w:tcW w:w="2702" w:type="dxa"/>
            <w:vAlign w:val="center"/>
          </w:tcPr>
          <w:p w14:paraId="41E3219F" w14:textId="77777777" w:rsidR="00881A98" w:rsidRPr="001B4B83" w:rsidRDefault="00881A98" w:rsidP="0031479B">
            <w:pPr>
              <w:jc w:val="both"/>
              <w:rPr>
                <w:sz w:val="16"/>
                <w:szCs w:val="16"/>
              </w:rPr>
            </w:pPr>
            <w:r w:rsidRPr="001B4B83">
              <w:rPr>
                <w:sz w:val="16"/>
                <w:szCs w:val="16"/>
              </w:rPr>
              <w:t>I think I am HIV-negative</w:t>
            </w:r>
          </w:p>
        </w:tc>
        <w:tc>
          <w:tcPr>
            <w:tcW w:w="452" w:type="dxa"/>
            <w:tcBorders>
              <w:right w:val="nil"/>
            </w:tcBorders>
          </w:tcPr>
          <w:p w14:paraId="418DAEDF" w14:textId="77777777" w:rsidR="00881A98" w:rsidRPr="001B4B83" w:rsidRDefault="00881A98" w:rsidP="0031479B">
            <w:pPr>
              <w:jc w:val="center"/>
              <w:rPr>
                <w:sz w:val="16"/>
                <w:szCs w:val="16"/>
              </w:rPr>
            </w:pPr>
            <w:r w:rsidRPr="001B4B83">
              <w:rPr>
                <w:sz w:val="16"/>
                <w:szCs w:val="16"/>
              </w:rPr>
              <w:t>12</w:t>
            </w:r>
          </w:p>
        </w:tc>
        <w:tc>
          <w:tcPr>
            <w:tcW w:w="809" w:type="dxa"/>
            <w:tcBorders>
              <w:left w:val="nil"/>
              <w:right w:val="nil"/>
            </w:tcBorders>
          </w:tcPr>
          <w:p w14:paraId="737A803E" w14:textId="77777777" w:rsidR="00881A98" w:rsidRPr="001B4B83" w:rsidRDefault="00881A98" w:rsidP="0031479B">
            <w:pPr>
              <w:jc w:val="center"/>
              <w:rPr>
                <w:sz w:val="16"/>
                <w:szCs w:val="16"/>
              </w:rPr>
            </w:pPr>
            <w:r w:rsidRPr="001B4B83">
              <w:rPr>
                <w:sz w:val="16"/>
                <w:szCs w:val="16"/>
              </w:rPr>
              <w:t>30.8</w:t>
            </w:r>
          </w:p>
        </w:tc>
        <w:tc>
          <w:tcPr>
            <w:tcW w:w="714" w:type="dxa"/>
            <w:tcBorders>
              <w:left w:val="nil"/>
              <w:right w:val="nil"/>
            </w:tcBorders>
          </w:tcPr>
          <w:p w14:paraId="3D96C58E" w14:textId="77777777" w:rsidR="00881A98" w:rsidRPr="001B4B83" w:rsidRDefault="00881A98" w:rsidP="0031479B">
            <w:pPr>
              <w:jc w:val="center"/>
              <w:rPr>
                <w:sz w:val="16"/>
                <w:szCs w:val="16"/>
              </w:rPr>
            </w:pPr>
            <w:r w:rsidRPr="001B4B83">
              <w:rPr>
                <w:sz w:val="16"/>
                <w:szCs w:val="16"/>
              </w:rPr>
              <w:t>100.0</w:t>
            </w:r>
          </w:p>
        </w:tc>
      </w:tr>
      <w:tr w:rsidR="00881A98" w:rsidRPr="001B4B83" w14:paraId="53DC7205" w14:textId="77777777" w:rsidTr="0031479B">
        <w:tc>
          <w:tcPr>
            <w:tcW w:w="2688" w:type="dxa"/>
            <w:tcBorders>
              <w:left w:val="nil"/>
            </w:tcBorders>
            <w:vAlign w:val="center"/>
          </w:tcPr>
          <w:p w14:paraId="2EB64033" w14:textId="77777777" w:rsidR="00881A98" w:rsidRPr="001B4B83" w:rsidRDefault="00881A98" w:rsidP="0031479B">
            <w:pPr>
              <w:jc w:val="both"/>
              <w:rPr>
                <w:sz w:val="16"/>
                <w:szCs w:val="16"/>
              </w:rPr>
            </w:pPr>
            <w:r w:rsidRPr="001B4B83">
              <w:rPr>
                <w:sz w:val="16"/>
                <w:szCs w:val="16"/>
              </w:rPr>
              <w:t>A health care worker recommended that I get tested for HIV</w:t>
            </w:r>
          </w:p>
        </w:tc>
        <w:tc>
          <w:tcPr>
            <w:tcW w:w="456" w:type="dxa"/>
            <w:tcBorders>
              <w:right w:val="nil"/>
            </w:tcBorders>
          </w:tcPr>
          <w:p w14:paraId="20C9B707" w14:textId="77777777" w:rsidR="00881A98" w:rsidRPr="001B4B83" w:rsidRDefault="00881A98" w:rsidP="0031479B">
            <w:pPr>
              <w:jc w:val="center"/>
              <w:rPr>
                <w:sz w:val="16"/>
                <w:szCs w:val="16"/>
              </w:rPr>
            </w:pPr>
            <w:r w:rsidRPr="001B4B83">
              <w:rPr>
                <w:sz w:val="16"/>
                <w:szCs w:val="16"/>
              </w:rPr>
              <w:t>29</w:t>
            </w:r>
          </w:p>
        </w:tc>
        <w:tc>
          <w:tcPr>
            <w:tcW w:w="811" w:type="dxa"/>
            <w:tcBorders>
              <w:left w:val="nil"/>
              <w:right w:val="nil"/>
            </w:tcBorders>
          </w:tcPr>
          <w:p w14:paraId="757F3A7E" w14:textId="77777777" w:rsidR="00881A98" w:rsidRPr="001B4B83" w:rsidRDefault="00881A98" w:rsidP="0031479B">
            <w:pPr>
              <w:jc w:val="center"/>
              <w:rPr>
                <w:sz w:val="16"/>
                <w:szCs w:val="16"/>
              </w:rPr>
            </w:pPr>
            <w:r w:rsidRPr="001B4B83">
              <w:rPr>
                <w:sz w:val="16"/>
                <w:szCs w:val="16"/>
              </w:rPr>
              <w:t>5.8</w:t>
            </w:r>
          </w:p>
        </w:tc>
        <w:tc>
          <w:tcPr>
            <w:tcW w:w="718" w:type="dxa"/>
            <w:tcBorders>
              <w:left w:val="nil"/>
            </w:tcBorders>
          </w:tcPr>
          <w:p w14:paraId="2CF3E165" w14:textId="77777777" w:rsidR="00881A98" w:rsidRPr="001B4B83" w:rsidRDefault="00881A98" w:rsidP="0031479B">
            <w:pPr>
              <w:jc w:val="center"/>
              <w:rPr>
                <w:sz w:val="16"/>
                <w:szCs w:val="16"/>
              </w:rPr>
            </w:pPr>
            <w:r w:rsidRPr="001B4B83">
              <w:rPr>
                <w:sz w:val="16"/>
                <w:szCs w:val="16"/>
              </w:rPr>
              <w:t>6.2</w:t>
            </w:r>
          </w:p>
        </w:tc>
        <w:tc>
          <w:tcPr>
            <w:tcW w:w="2702" w:type="dxa"/>
            <w:vAlign w:val="center"/>
          </w:tcPr>
          <w:p w14:paraId="231AAFA4" w14:textId="77777777" w:rsidR="00881A98" w:rsidRPr="001B4B83" w:rsidRDefault="00881A98" w:rsidP="0031479B">
            <w:pPr>
              <w:jc w:val="both"/>
              <w:rPr>
                <w:sz w:val="16"/>
                <w:szCs w:val="16"/>
              </w:rPr>
            </w:pPr>
            <w:r w:rsidRPr="001B4B83">
              <w:rPr>
                <w:sz w:val="16"/>
                <w:szCs w:val="16"/>
              </w:rPr>
              <w:t>It could affect my relationships</w:t>
            </w:r>
          </w:p>
        </w:tc>
        <w:tc>
          <w:tcPr>
            <w:tcW w:w="452" w:type="dxa"/>
            <w:tcBorders>
              <w:right w:val="nil"/>
            </w:tcBorders>
          </w:tcPr>
          <w:p w14:paraId="51D0F926" w14:textId="77777777" w:rsidR="00881A98" w:rsidRPr="001B4B83" w:rsidRDefault="00881A98" w:rsidP="0031479B">
            <w:pPr>
              <w:jc w:val="center"/>
              <w:rPr>
                <w:sz w:val="16"/>
                <w:szCs w:val="16"/>
              </w:rPr>
            </w:pPr>
            <w:r w:rsidRPr="001B4B83">
              <w:rPr>
                <w:sz w:val="16"/>
                <w:szCs w:val="16"/>
              </w:rPr>
              <w:t>8</w:t>
            </w:r>
          </w:p>
        </w:tc>
        <w:tc>
          <w:tcPr>
            <w:tcW w:w="809" w:type="dxa"/>
            <w:tcBorders>
              <w:left w:val="nil"/>
              <w:right w:val="nil"/>
            </w:tcBorders>
          </w:tcPr>
          <w:p w14:paraId="58F30716" w14:textId="77777777" w:rsidR="00881A98" w:rsidRPr="001B4B83" w:rsidRDefault="00881A98" w:rsidP="0031479B">
            <w:pPr>
              <w:jc w:val="center"/>
              <w:rPr>
                <w:sz w:val="16"/>
                <w:szCs w:val="16"/>
              </w:rPr>
            </w:pPr>
            <w:r w:rsidRPr="001B4B83">
              <w:rPr>
                <w:sz w:val="16"/>
                <w:szCs w:val="16"/>
              </w:rPr>
              <w:t>20.5</w:t>
            </w:r>
          </w:p>
        </w:tc>
        <w:tc>
          <w:tcPr>
            <w:tcW w:w="714" w:type="dxa"/>
            <w:tcBorders>
              <w:left w:val="nil"/>
              <w:right w:val="nil"/>
            </w:tcBorders>
          </w:tcPr>
          <w:p w14:paraId="7E63C07D" w14:textId="77777777" w:rsidR="00881A98" w:rsidRPr="001B4B83" w:rsidRDefault="00881A98" w:rsidP="0031479B">
            <w:pPr>
              <w:jc w:val="center"/>
              <w:rPr>
                <w:sz w:val="16"/>
                <w:szCs w:val="16"/>
              </w:rPr>
            </w:pPr>
            <w:r w:rsidRPr="001B4B83">
              <w:rPr>
                <w:sz w:val="16"/>
                <w:szCs w:val="16"/>
              </w:rPr>
              <w:t>44.9</w:t>
            </w:r>
          </w:p>
        </w:tc>
      </w:tr>
      <w:tr w:rsidR="00881A98" w:rsidRPr="001B4B83" w14:paraId="326DE17C" w14:textId="77777777" w:rsidTr="0031479B">
        <w:tc>
          <w:tcPr>
            <w:tcW w:w="2688" w:type="dxa"/>
            <w:tcBorders>
              <w:left w:val="nil"/>
            </w:tcBorders>
            <w:vAlign w:val="center"/>
          </w:tcPr>
          <w:p w14:paraId="4B0F1856" w14:textId="77777777" w:rsidR="00881A98" w:rsidRPr="001B4B83" w:rsidRDefault="00881A98" w:rsidP="0031479B">
            <w:pPr>
              <w:jc w:val="both"/>
              <w:rPr>
                <w:sz w:val="16"/>
                <w:szCs w:val="16"/>
              </w:rPr>
            </w:pPr>
            <w:r w:rsidRPr="001B4B83">
              <w:rPr>
                <w:sz w:val="16"/>
                <w:szCs w:val="16"/>
              </w:rPr>
              <w:t>I found out that a sex partner was or might be HIV positive</w:t>
            </w:r>
          </w:p>
        </w:tc>
        <w:tc>
          <w:tcPr>
            <w:tcW w:w="456" w:type="dxa"/>
            <w:tcBorders>
              <w:right w:val="nil"/>
            </w:tcBorders>
          </w:tcPr>
          <w:p w14:paraId="1D257203" w14:textId="77777777" w:rsidR="00881A98" w:rsidRPr="001B4B83" w:rsidRDefault="00881A98" w:rsidP="0031479B">
            <w:pPr>
              <w:jc w:val="center"/>
              <w:rPr>
                <w:sz w:val="16"/>
                <w:szCs w:val="16"/>
              </w:rPr>
            </w:pPr>
            <w:r w:rsidRPr="001B4B83">
              <w:rPr>
                <w:sz w:val="16"/>
                <w:szCs w:val="16"/>
              </w:rPr>
              <w:t>28</w:t>
            </w:r>
          </w:p>
        </w:tc>
        <w:tc>
          <w:tcPr>
            <w:tcW w:w="811" w:type="dxa"/>
            <w:tcBorders>
              <w:left w:val="nil"/>
              <w:right w:val="nil"/>
            </w:tcBorders>
          </w:tcPr>
          <w:p w14:paraId="40939D9A" w14:textId="77777777" w:rsidR="00881A98" w:rsidRPr="001B4B83" w:rsidRDefault="00881A98" w:rsidP="0031479B">
            <w:pPr>
              <w:jc w:val="center"/>
              <w:rPr>
                <w:sz w:val="16"/>
                <w:szCs w:val="16"/>
              </w:rPr>
            </w:pPr>
            <w:r w:rsidRPr="001B4B83">
              <w:rPr>
                <w:sz w:val="16"/>
                <w:szCs w:val="16"/>
              </w:rPr>
              <w:t>5.6</w:t>
            </w:r>
          </w:p>
        </w:tc>
        <w:tc>
          <w:tcPr>
            <w:tcW w:w="718" w:type="dxa"/>
            <w:tcBorders>
              <w:left w:val="nil"/>
            </w:tcBorders>
          </w:tcPr>
          <w:p w14:paraId="7A1205D7" w14:textId="77777777" w:rsidR="00881A98" w:rsidRPr="001B4B83" w:rsidRDefault="00881A98" w:rsidP="0031479B">
            <w:pPr>
              <w:jc w:val="center"/>
              <w:rPr>
                <w:sz w:val="16"/>
                <w:szCs w:val="16"/>
              </w:rPr>
            </w:pPr>
            <w:r w:rsidRPr="001B4B83">
              <w:rPr>
                <w:sz w:val="16"/>
                <w:szCs w:val="16"/>
              </w:rPr>
              <w:t>5.1</w:t>
            </w:r>
          </w:p>
        </w:tc>
        <w:tc>
          <w:tcPr>
            <w:tcW w:w="2702" w:type="dxa"/>
            <w:vAlign w:val="center"/>
          </w:tcPr>
          <w:p w14:paraId="207714B3" w14:textId="77777777" w:rsidR="00881A98" w:rsidRPr="001B4B83" w:rsidRDefault="00881A98" w:rsidP="0031479B">
            <w:pPr>
              <w:jc w:val="both"/>
              <w:rPr>
                <w:sz w:val="16"/>
                <w:szCs w:val="16"/>
              </w:rPr>
            </w:pPr>
            <w:r w:rsidRPr="001B4B83">
              <w:rPr>
                <w:sz w:val="16"/>
                <w:szCs w:val="16"/>
              </w:rPr>
              <w:t>I do not want to know</w:t>
            </w:r>
          </w:p>
        </w:tc>
        <w:tc>
          <w:tcPr>
            <w:tcW w:w="452" w:type="dxa"/>
            <w:tcBorders>
              <w:right w:val="nil"/>
            </w:tcBorders>
          </w:tcPr>
          <w:p w14:paraId="1361D9CB" w14:textId="77777777" w:rsidR="00881A98" w:rsidRPr="001B4B83" w:rsidRDefault="00881A98" w:rsidP="0031479B">
            <w:pPr>
              <w:jc w:val="center"/>
              <w:rPr>
                <w:sz w:val="16"/>
                <w:szCs w:val="16"/>
              </w:rPr>
            </w:pPr>
            <w:r w:rsidRPr="001B4B83">
              <w:rPr>
                <w:sz w:val="16"/>
                <w:szCs w:val="16"/>
              </w:rPr>
              <w:t>7</w:t>
            </w:r>
          </w:p>
        </w:tc>
        <w:tc>
          <w:tcPr>
            <w:tcW w:w="809" w:type="dxa"/>
            <w:tcBorders>
              <w:left w:val="nil"/>
              <w:right w:val="nil"/>
            </w:tcBorders>
          </w:tcPr>
          <w:p w14:paraId="2BECEE27" w14:textId="77777777" w:rsidR="00881A98" w:rsidRPr="001B4B83" w:rsidRDefault="00881A98" w:rsidP="0031479B">
            <w:pPr>
              <w:jc w:val="center"/>
              <w:rPr>
                <w:sz w:val="16"/>
                <w:szCs w:val="16"/>
              </w:rPr>
            </w:pPr>
            <w:r w:rsidRPr="001B4B83">
              <w:rPr>
                <w:sz w:val="16"/>
                <w:szCs w:val="16"/>
              </w:rPr>
              <w:t>17.9</w:t>
            </w:r>
          </w:p>
        </w:tc>
        <w:tc>
          <w:tcPr>
            <w:tcW w:w="714" w:type="dxa"/>
            <w:tcBorders>
              <w:left w:val="nil"/>
              <w:right w:val="nil"/>
            </w:tcBorders>
          </w:tcPr>
          <w:p w14:paraId="3B792ADB" w14:textId="77777777" w:rsidR="00881A98" w:rsidRPr="001B4B83" w:rsidRDefault="00881A98" w:rsidP="0031479B">
            <w:pPr>
              <w:jc w:val="center"/>
              <w:rPr>
                <w:sz w:val="16"/>
                <w:szCs w:val="16"/>
              </w:rPr>
            </w:pPr>
            <w:r w:rsidRPr="001B4B83">
              <w:rPr>
                <w:sz w:val="16"/>
                <w:szCs w:val="16"/>
              </w:rPr>
              <w:t>25.5</w:t>
            </w:r>
          </w:p>
        </w:tc>
      </w:tr>
      <w:tr w:rsidR="00881A98" w:rsidRPr="001B4B83" w14:paraId="431DCFE4" w14:textId="77777777" w:rsidTr="0031479B">
        <w:tc>
          <w:tcPr>
            <w:tcW w:w="2688" w:type="dxa"/>
            <w:tcBorders>
              <w:left w:val="nil"/>
            </w:tcBorders>
            <w:vAlign w:val="center"/>
          </w:tcPr>
          <w:p w14:paraId="3C70284A" w14:textId="77777777" w:rsidR="00881A98" w:rsidRPr="001B4B83" w:rsidRDefault="00881A98" w:rsidP="0031479B">
            <w:pPr>
              <w:jc w:val="both"/>
              <w:rPr>
                <w:sz w:val="16"/>
                <w:szCs w:val="16"/>
              </w:rPr>
            </w:pPr>
            <w:r w:rsidRPr="001B4B83">
              <w:rPr>
                <w:sz w:val="16"/>
                <w:szCs w:val="16"/>
              </w:rPr>
              <w:t>I had symptoms or illness that I thought might be related to HIV</w:t>
            </w:r>
          </w:p>
        </w:tc>
        <w:tc>
          <w:tcPr>
            <w:tcW w:w="456" w:type="dxa"/>
            <w:tcBorders>
              <w:right w:val="nil"/>
            </w:tcBorders>
          </w:tcPr>
          <w:p w14:paraId="35C67B58" w14:textId="77777777" w:rsidR="00881A98" w:rsidRPr="001B4B83" w:rsidRDefault="00881A98" w:rsidP="0031479B">
            <w:pPr>
              <w:jc w:val="center"/>
              <w:rPr>
                <w:sz w:val="16"/>
                <w:szCs w:val="16"/>
              </w:rPr>
            </w:pPr>
            <w:r w:rsidRPr="001B4B83">
              <w:rPr>
                <w:sz w:val="16"/>
                <w:szCs w:val="16"/>
              </w:rPr>
              <w:t>21</w:t>
            </w:r>
          </w:p>
        </w:tc>
        <w:tc>
          <w:tcPr>
            <w:tcW w:w="811" w:type="dxa"/>
            <w:tcBorders>
              <w:left w:val="nil"/>
              <w:right w:val="nil"/>
            </w:tcBorders>
          </w:tcPr>
          <w:p w14:paraId="1A76BE5B" w14:textId="77777777" w:rsidR="00881A98" w:rsidRPr="001B4B83" w:rsidRDefault="00881A98" w:rsidP="0031479B">
            <w:pPr>
              <w:jc w:val="center"/>
              <w:rPr>
                <w:sz w:val="16"/>
                <w:szCs w:val="16"/>
              </w:rPr>
            </w:pPr>
            <w:r w:rsidRPr="001B4B83">
              <w:rPr>
                <w:sz w:val="16"/>
                <w:szCs w:val="16"/>
              </w:rPr>
              <w:t>4.2</w:t>
            </w:r>
          </w:p>
        </w:tc>
        <w:tc>
          <w:tcPr>
            <w:tcW w:w="718" w:type="dxa"/>
            <w:tcBorders>
              <w:left w:val="nil"/>
            </w:tcBorders>
          </w:tcPr>
          <w:p w14:paraId="5871654D" w14:textId="77777777" w:rsidR="00881A98" w:rsidRPr="001B4B83" w:rsidRDefault="00881A98" w:rsidP="0031479B">
            <w:pPr>
              <w:jc w:val="center"/>
              <w:rPr>
                <w:sz w:val="16"/>
                <w:szCs w:val="16"/>
              </w:rPr>
            </w:pPr>
            <w:r w:rsidRPr="001B4B83">
              <w:rPr>
                <w:sz w:val="16"/>
                <w:szCs w:val="16"/>
              </w:rPr>
              <w:t>3.3</w:t>
            </w:r>
          </w:p>
        </w:tc>
        <w:tc>
          <w:tcPr>
            <w:tcW w:w="2702" w:type="dxa"/>
            <w:vAlign w:val="center"/>
          </w:tcPr>
          <w:p w14:paraId="11481650" w14:textId="77777777" w:rsidR="00881A98" w:rsidRPr="001B4B83" w:rsidRDefault="00881A98" w:rsidP="0031479B">
            <w:pPr>
              <w:jc w:val="both"/>
              <w:rPr>
                <w:sz w:val="16"/>
                <w:szCs w:val="16"/>
              </w:rPr>
            </w:pPr>
            <w:r w:rsidRPr="001B4B83">
              <w:rPr>
                <w:sz w:val="16"/>
                <w:szCs w:val="16"/>
              </w:rPr>
              <w:t>I am worried about the impact on my sex life</w:t>
            </w:r>
          </w:p>
        </w:tc>
        <w:tc>
          <w:tcPr>
            <w:tcW w:w="452" w:type="dxa"/>
            <w:tcBorders>
              <w:right w:val="nil"/>
            </w:tcBorders>
          </w:tcPr>
          <w:p w14:paraId="158CBEA7" w14:textId="77777777" w:rsidR="00881A98" w:rsidRPr="001B4B83" w:rsidRDefault="00881A98" w:rsidP="0031479B">
            <w:pPr>
              <w:jc w:val="center"/>
              <w:rPr>
                <w:sz w:val="16"/>
                <w:szCs w:val="16"/>
              </w:rPr>
            </w:pPr>
            <w:r w:rsidRPr="001B4B83">
              <w:rPr>
                <w:sz w:val="16"/>
                <w:szCs w:val="16"/>
              </w:rPr>
              <w:t>7</w:t>
            </w:r>
          </w:p>
        </w:tc>
        <w:tc>
          <w:tcPr>
            <w:tcW w:w="809" w:type="dxa"/>
            <w:tcBorders>
              <w:left w:val="nil"/>
              <w:right w:val="nil"/>
            </w:tcBorders>
          </w:tcPr>
          <w:p w14:paraId="537ABA00" w14:textId="77777777" w:rsidR="00881A98" w:rsidRPr="001B4B83" w:rsidRDefault="00881A98" w:rsidP="0031479B">
            <w:pPr>
              <w:jc w:val="center"/>
              <w:rPr>
                <w:sz w:val="16"/>
                <w:szCs w:val="16"/>
              </w:rPr>
            </w:pPr>
            <w:r w:rsidRPr="001B4B83">
              <w:rPr>
                <w:sz w:val="16"/>
                <w:szCs w:val="16"/>
              </w:rPr>
              <w:t>17.9</w:t>
            </w:r>
          </w:p>
        </w:tc>
        <w:tc>
          <w:tcPr>
            <w:tcW w:w="714" w:type="dxa"/>
            <w:tcBorders>
              <w:left w:val="nil"/>
              <w:right w:val="nil"/>
            </w:tcBorders>
          </w:tcPr>
          <w:p w14:paraId="263E67B8" w14:textId="77777777" w:rsidR="00881A98" w:rsidRPr="001B4B83" w:rsidRDefault="00881A98" w:rsidP="0031479B">
            <w:pPr>
              <w:jc w:val="center"/>
              <w:rPr>
                <w:sz w:val="16"/>
                <w:szCs w:val="16"/>
              </w:rPr>
            </w:pPr>
            <w:r w:rsidRPr="001B4B83">
              <w:rPr>
                <w:sz w:val="16"/>
                <w:szCs w:val="16"/>
              </w:rPr>
              <w:t>45.5</w:t>
            </w:r>
          </w:p>
        </w:tc>
      </w:tr>
      <w:tr w:rsidR="00881A98" w:rsidRPr="001B4B83" w14:paraId="1FD8DBE8" w14:textId="77777777" w:rsidTr="0031479B">
        <w:tc>
          <w:tcPr>
            <w:tcW w:w="2688" w:type="dxa"/>
            <w:tcBorders>
              <w:left w:val="nil"/>
            </w:tcBorders>
            <w:vAlign w:val="center"/>
          </w:tcPr>
          <w:p w14:paraId="69BD33B2" w14:textId="77777777" w:rsidR="00881A98" w:rsidRPr="001B4B83" w:rsidRDefault="00881A98" w:rsidP="0031479B">
            <w:pPr>
              <w:jc w:val="both"/>
              <w:rPr>
                <w:sz w:val="16"/>
                <w:szCs w:val="16"/>
              </w:rPr>
            </w:pPr>
            <w:r w:rsidRPr="001B4B83">
              <w:rPr>
                <w:sz w:val="16"/>
                <w:szCs w:val="16"/>
              </w:rPr>
              <w:t>No reason</w:t>
            </w:r>
          </w:p>
        </w:tc>
        <w:tc>
          <w:tcPr>
            <w:tcW w:w="456" w:type="dxa"/>
            <w:tcBorders>
              <w:right w:val="nil"/>
            </w:tcBorders>
          </w:tcPr>
          <w:p w14:paraId="1A7513A6" w14:textId="77777777" w:rsidR="00881A98" w:rsidRPr="001B4B83" w:rsidRDefault="00881A98" w:rsidP="0031479B">
            <w:pPr>
              <w:jc w:val="center"/>
              <w:rPr>
                <w:sz w:val="16"/>
                <w:szCs w:val="16"/>
              </w:rPr>
            </w:pPr>
            <w:r w:rsidRPr="001B4B83">
              <w:rPr>
                <w:sz w:val="16"/>
                <w:szCs w:val="16"/>
              </w:rPr>
              <w:t>18</w:t>
            </w:r>
          </w:p>
        </w:tc>
        <w:tc>
          <w:tcPr>
            <w:tcW w:w="811" w:type="dxa"/>
            <w:tcBorders>
              <w:left w:val="nil"/>
              <w:right w:val="nil"/>
            </w:tcBorders>
          </w:tcPr>
          <w:p w14:paraId="187F94EF" w14:textId="77777777" w:rsidR="00881A98" w:rsidRPr="001B4B83" w:rsidRDefault="00881A98" w:rsidP="0031479B">
            <w:pPr>
              <w:jc w:val="center"/>
              <w:rPr>
                <w:sz w:val="16"/>
                <w:szCs w:val="16"/>
              </w:rPr>
            </w:pPr>
            <w:r w:rsidRPr="001B4B83">
              <w:rPr>
                <w:sz w:val="16"/>
                <w:szCs w:val="16"/>
              </w:rPr>
              <w:t>3.6</w:t>
            </w:r>
          </w:p>
        </w:tc>
        <w:tc>
          <w:tcPr>
            <w:tcW w:w="718" w:type="dxa"/>
            <w:tcBorders>
              <w:left w:val="nil"/>
            </w:tcBorders>
          </w:tcPr>
          <w:p w14:paraId="71814F31" w14:textId="77777777" w:rsidR="00881A98" w:rsidRPr="001B4B83" w:rsidRDefault="00881A98" w:rsidP="0031479B">
            <w:pPr>
              <w:jc w:val="center"/>
              <w:rPr>
                <w:sz w:val="16"/>
                <w:szCs w:val="16"/>
              </w:rPr>
            </w:pPr>
            <w:r w:rsidRPr="001B4B83">
              <w:rPr>
                <w:sz w:val="16"/>
                <w:szCs w:val="16"/>
              </w:rPr>
              <w:t>3.2</w:t>
            </w:r>
          </w:p>
        </w:tc>
        <w:tc>
          <w:tcPr>
            <w:tcW w:w="2702" w:type="dxa"/>
            <w:vAlign w:val="center"/>
          </w:tcPr>
          <w:p w14:paraId="08C7F7C0" w14:textId="77777777" w:rsidR="00881A98" w:rsidRPr="001B4B83" w:rsidRDefault="00881A98" w:rsidP="0031479B">
            <w:pPr>
              <w:jc w:val="both"/>
              <w:rPr>
                <w:sz w:val="16"/>
                <w:szCs w:val="16"/>
              </w:rPr>
            </w:pPr>
            <w:r w:rsidRPr="001B4B83">
              <w:rPr>
                <w:sz w:val="16"/>
                <w:szCs w:val="16"/>
              </w:rPr>
              <w:t>I never thought about it</w:t>
            </w:r>
          </w:p>
        </w:tc>
        <w:tc>
          <w:tcPr>
            <w:tcW w:w="452" w:type="dxa"/>
            <w:tcBorders>
              <w:right w:val="nil"/>
            </w:tcBorders>
          </w:tcPr>
          <w:p w14:paraId="7A78386B" w14:textId="77777777" w:rsidR="00881A98" w:rsidRPr="001B4B83" w:rsidRDefault="00881A98" w:rsidP="0031479B">
            <w:pPr>
              <w:jc w:val="center"/>
              <w:rPr>
                <w:sz w:val="16"/>
                <w:szCs w:val="16"/>
              </w:rPr>
            </w:pPr>
            <w:r w:rsidRPr="001B4B83">
              <w:rPr>
                <w:sz w:val="16"/>
                <w:szCs w:val="16"/>
              </w:rPr>
              <w:t>7</w:t>
            </w:r>
          </w:p>
        </w:tc>
        <w:tc>
          <w:tcPr>
            <w:tcW w:w="809" w:type="dxa"/>
            <w:tcBorders>
              <w:left w:val="nil"/>
              <w:right w:val="nil"/>
            </w:tcBorders>
          </w:tcPr>
          <w:p w14:paraId="71195F7F" w14:textId="77777777" w:rsidR="00881A98" w:rsidRPr="001B4B83" w:rsidRDefault="00881A98" w:rsidP="0031479B">
            <w:pPr>
              <w:jc w:val="center"/>
              <w:rPr>
                <w:sz w:val="16"/>
                <w:szCs w:val="16"/>
              </w:rPr>
            </w:pPr>
            <w:r w:rsidRPr="001B4B83">
              <w:rPr>
                <w:sz w:val="16"/>
                <w:szCs w:val="16"/>
              </w:rPr>
              <w:t>17.9</w:t>
            </w:r>
          </w:p>
        </w:tc>
        <w:tc>
          <w:tcPr>
            <w:tcW w:w="714" w:type="dxa"/>
            <w:tcBorders>
              <w:left w:val="nil"/>
              <w:right w:val="nil"/>
            </w:tcBorders>
          </w:tcPr>
          <w:p w14:paraId="75718A70" w14:textId="77777777" w:rsidR="00881A98" w:rsidRPr="001B4B83" w:rsidRDefault="00881A98" w:rsidP="0031479B">
            <w:pPr>
              <w:jc w:val="center"/>
              <w:rPr>
                <w:sz w:val="16"/>
                <w:szCs w:val="16"/>
              </w:rPr>
            </w:pPr>
            <w:r w:rsidRPr="001B4B83">
              <w:rPr>
                <w:sz w:val="16"/>
                <w:szCs w:val="16"/>
              </w:rPr>
              <w:t>0.0</w:t>
            </w:r>
          </w:p>
        </w:tc>
      </w:tr>
      <w:tr w:rsidR="00881A98" w:rsidRPr="001B4B83" w14:paraId="253DDCED" w14:textId="77777777" w:rsidTr="0031479B">
        <w:tc>
          <w:tcPr>
            <w:tcW w:w="2688" w:type="dxa"/>
            <w:tcBorders>
              <w:left w:val="nil"/>
            </w:tcBorders>
            <w:vAlign w:val="center"/>
          </w:tcPr>
          <w:p w14:paraId="5D791870" w14:textId="77777777" w:rsidR="00881A98" w:rsidRPr="001B4B83" w:rsidRDefault="00881A98" w:rsidP="0031479B">
            <w:pPr>
              <w:jc w:val="both"/>
              <w:rPr>
                <w:sz w:val="16"/>
                <w:szCs w:val="16"/>
              </w:rPr>
            </w:pPr>
            <w:r w:rsidRPr="001B4B83">
              <w:rPr>
                <w:sz w:val="16"/>
                <w:szCs w:val="16"/>
              </w:rPr>
              <w:t>I saw an ad/poster/article about HIV</w:t>
            </w:r>
          </w:p>
        </w:tc>
        <w:tc>
          <w:tcPr>
            <w:tcW w:w="456" w:type="dxa"/>
            <w:tcBorders>
              <w:right w:val="nil"/>
            </w:tcBorders>
          </w:tcPr>
          <w:p w14:paraId="09AB73A2" w14:textId="77777777" w:rsidR="00881A98" w:rsidRPr="001B4B83" w:rsidRDefault="00881A98" w:rsidP="0031479B">
            <w:pPr>
              <w:jc w:val="center"/>
              <w:rPr>
                <w:sz w:val="16"/>
                <w:szCs w:val="16"/>
              </w:rPr>
            </w:pPr>
            <w:r w:rsidRPr="001B4B83">
              <w:rPr>
                <w:sz w:val="16"/>
                <w:szCs w:val="16"/>
              </w:rPr>
              <w:t>13</w:t>
            </w:r>
          </w:p>
        </w:tc>
        <w:tc>
          <w:tcPr>
            <w:tcW w:w="811" w:type="dxa"/>
            <w:tcBorders>
              <w:left w:val="nil"/>
              <w:right w:val="nil"/>
            </w:tcBorders>
          </w:tcPr>
          <w:p w14:paraId="117FB365" w14:textId="77777777" w:rsidR="00881A98" w:rsidRPr="001B4B83" w:rsidRDefault="00881A98" w:rsidP="0031479B">
            <w:pPr>
              <w:jc w:val="center"/>
              <w:rPr>
                <w:sz w:val="16"/>
                <w:szCs w:val="16"/>
              </w:rPr>
            </w:pPr>
            <w:r w:rsidRPr="001B4B83">
              <w:rPr>
                <w:sz w:val="16"/>
                <w:szCs w:val="16"/>
              </w:rPr>
              <w:t>2.6</w:t>
            </w:r>
          </w:p>
        </w:tc>
        <w:tc>
          <w:tcPr>
            <w:tcW w:w="718" w:type="dxa"/>
            <w:tcBorders>
              <w:left w:val="nil"/>
            </w:tcBorders>
          </w:tcPr>
          <w:p w14:paraId="6B11DD3D" w14:textId="77777777" w:rsidR="00881A98" w:rsidRPr="001B4B83" w:rsidRDefault="00881A98" w:rsidP="0031479B">
            <w:pPr>
              <w:jc w:val="center"/>
              <w:rPr>
                <w:sz w:val="16"/>
                <w:szCs w:val="16"/>
              </w:rPr>
            </w:pPr>
            <w:r w:rsidRPr="001B4B83">
              <w:rPr>
                <w:sz w:val="16"/>
                <w:szCs w:val="16"/>
              </w:rPr>
              <w:t>2.5</w:t>
            </w:r>
          </w:p>
        </w:tc>
        <w:tc>
          <w:tcPr>
            <w:tcW w:w="2702" w:type="dxa"/>
            <w:vAlign w:val="center"/>
          </w:tcPr>
          <w:p w14:paraId="27616C2A" w14:textId="77777777" w:rsidR="00881A98" w:rsidRPr="001B4B83" w:rsidRDefault="00881A98" w:rsidP="0031479B">
            <w:pPr>
              <w:jc w:val="both"/>
              <w:rPr>
                <w:sz w:val="16"/>
                <w:szCs w:val="16"/>
              </w:rPr>
            </w:pPr>
            <w:r w:rsidRPr="001B4B83">
              <w:rPr>
                <w:sz w:val="16"/>
                <w:szCs w:val="16"/>
              </w:rPr>
              <w:t>I am afraid of needles</w:t>
            </w:r>
          </w:p>
        </w:tc>
        <w:tc>
          <w:tcPr>
            <w:tcW w:w="452" w:type="dxa"/>
            <w:tcBorders>
              <w:right w:val="nil"/>
            </w:tcBorders>
          </w:tcPr>
          <w:p w14:paraId="5F7F5C99" w14:textId="77777777" w:rsidR="00881A98" w:rsidRPr="001B4B83" w:rsidRDefault="00881A98" w:rsidP="0031479B">
            <w:pPr>
              <w:jc w:val="center"/>
              <w:rPr>
                <w:sz w:val="16"/>
                <w:szCs w:val="16"/>
              </w:rPr>
            </w:pPr>
            <w:r w:rsidRPr="001B4B83">
              <w:rPr>
                <w:sz w:val="16"/>
                <w:szCs w:val="16"/>
              </w:rPr>
              <w:t>6</w:t>
            </w:r>
          </w:p>
        </w:tc>
        <w:tc>
          <w:tcPr>
            <w:tcW w:w="809" w:type="dxa"/>
            <w:tcBorders>
              <w:left w:val="nil"/>
              <w:right w:val="nil"/>
            </w:tcBorders>
          </w:tcPr>
          <w:p w14:paraId="34105584" w14:textId="77777777" w:rsidR="00881A98" w:rsidRPr="001B4B83" w:rsidRDefault="00881A98" w:rsidP="0031479B">
            <w:pPr>
              <w:jc w:val="center"/>
              <w:rPr>
                <w:sz w:val="16"/>
                <w:szCs w:val="16"/>
              </w:rPr>
            </w:pPr>
            <w:r w:rsidRPr="001B4B83">
              <w:rPr>
                <w:sz w:val="16"/>
                <w:szCs w:val="16"/>
              </w:rPr>
              <w:t>15.4</w:t>
            </w:r>
          </w:p>
        </w:tc>
        <w:tc>
          <w:tcPr>
            <w:tcW w:w="714" w:type="dxa"/>
            <w:tcBorders>
              <w:left w:val="nil"/>
              <w:right w:val="nil"/>
            </w:tcBorders>
          </w:tcPr>
          <w:p w14:paraId="71AD6D0F" w14:textId="77777777" w:rsidR="00881A98" w:rsidRPr="001B4B83" w:rsidRDefault="00881A98" w:rsidP="0031479B">
            <w:pPr>
              <w:jc w:val="center"/>
              <w:rPr>
                <w:sz w:val="16"/>
                <w:szCs w:val="16"/>
              </w:rPr>
            </w:pPr>
            <w:r w:rsidRPr="001B4B83">
              <w:rPr>
                <w:sz w:val="16"/>
                <w:szCs w:val="16"/>
              </w:rPr>
              <w:t>0.0</w:t>
            </w:r>
          </w:p>
        </w:tc>
      </w:tr>
      <w:tr w:rsidR="00881A98" w:rsidRPr="001B4B83" w14:paraId="01D5FB92" w14:textId="77777777" w:rsidTr="0031479B">
        <w:tc>
          <w:tcPr>
            <w:tcW w:w="2688" w:type="dxa"/>
            <w:tcBorders>
              <w:left w:val="nil"/>
            </w:tcBorders>
            <w:vAlign w:val="center"/>
          </w:tcPr>
          <w:p w14:paraId="515128F8" w14:textId="77777777" w:rsidR="00881A98" w:rsidRPr="001B4B83" w:rsidRDefault="00881A98" w:rsidP="0031479B">
            <w:pPr>
              <w:jc w:val="both"/>
              <w:rPr>
                <w:sz w:val="16"/>
                <w:szCs w:val="16"/>
              </w:rPr>
            </w:pPr>
            <w:r w:rsidRPr="001B4B83">
              <w:rPr>
                <w:sz w:val="16"/>
                <w:szCs w:val="16"/>
              </w:rPr>
              <w:t>Tested as part of other medical procedure</w:t>
            </w:r>
          </w:p>
        </w:tc>
        <w:tc>
          <w:tcPr>
            <w:tcW w:w="456" w:type="dxa"/>
            <w:tcBorders>
              <w:right w:val="nil"/>
            </w:tcBorders>
          </w:tcPr>
          <w:p w14:paraId="319D86C4" w14:textId="77777777" w:rsidR="00881A98" w:rsidRPr="001B4B83" w:rsidRDefault="00881A98" w:rsidP="0031479B">
            <w:pPr>
              <w:jc w:val="center"/>
              <w:rPr>
                <w:sz w:val="16"/>
                <w:szCs w:val="16"/>
              </w:rPr>
            </w:pPr>
            <w:r w:rsidRPr="001B4B83">
              <w:rPr>
                <w:sz w:val="16"/>
                <w:szCs w:val="16"/>
              </w:rPr>
              <w:t>11</w:t>
            </w:r>
          </w:p>
        </w:tc>
        <w:tc>
          <w:tcPr>
            <w:tcW w:w="811" w:type="dxa"/>
            <w:tcBorders>
              <w:left w:val="nil"/>
              <w:right w:val="nil"/>
            </w:tcBorders>
          </w:tcPr>
          <w:p w14:paraId="0347CA6C" w14:textId="77777777" w:rsidR="00881A98" w:rsidRPr="001B4B83" w:rsidRDefault="00881A98" w:rsidP="0031479B">
            <w:pPr>
              <w:jc w:val="center"/>
              <w:rPr>
                <w:sz w:val="16"/>
                <w:szCs w:val="16"/>
              </w:rPr>
            </w:pPr>
            <w:r w:rsidRPr="001B4B83">
              <w:rPr>
                <w:sz w:val="16"/>
                <w:szCs w:val="16"/>
              </w:rPr>
              <w:t>2.2</w:t>
            </w:r>
          </w:p>
        </w:tc>
        <w:tc>
          <w:tcPr>
            <w:tcW w:w="718" w:type="dxa"/>
            <w:tcBorders>
              <w:left w:val="nil"/>
            </w:tcBorders>
          </w:tcPr>
          <w:p w14:paraId="742D5411" w14:textId="77777777" w:rsidR="00881A98" w:rsidRPr="001B4B83" w:rsidRDefault="00881A98" w:rsidP="0031479B">
            <w:pPr>
              <w:jc w:val="center"/>
              <w:rPr>
                <w:sz w:val="16"/>
                <w:szCs w:val="16"/>
              </w:rPr>
            </w:pPr>
            <w:r w:rsidRPr="001B4B83">
              <w:rPr>
                <w:sz w:val="16"/>
                <w:szCs w:val="16"/>
              </w:rPr>
              <w:t>1.6</w:t>
            </w:r>
          </w:p>
        </w:tc>
        <w:tc>
          <w:tcPr>
            <w:tcW w:w="2702" w:type="dxa"/>
            <w:vAlign w:val="center"/>
          </w:tcPr>
          <w:p w14:paraId="09FF1148" w14:textId="77777777" w:rsidR="00881A98" w:rsidRPr="001B4B83" w:rsidRDefault="00881A98" w:rsidP="0031479B">
            <w:pPr>
              <w:jc w:val="both"/>
              <w:rPr>
                <w:sz w:val="16"/>
                <w:szCs w:val="16"/>
              </w:rPr>
            </w:pPr>
            <w:r w:rsidRPr="001B4B83">
              <w:rPr>
                <w:sz w:val="16"/>
                <w:szCs w:val="16"/>
              </w:rPr>
              <w:t>I do not have a doctor</w:t>
            </w:r>
          </w:p>
        </w:tc>
        <w:tc>
          <w:tcPr>
            <w:tcW w:w="452" w:type="dxa"/>
            <w:tcBorders>
              <w:right w:val="nil"/>
            </w:tcBorders>
          </w:tcPr>
          <w:p w14:paraId="1946C05D" w14:textId="77777777" w:rsidR="00881A98" w:rsidRPr="001B4B83" w:rsidRDefault="00881A98" w:rsidP="0031479B">
            <w:pPr>
              <w:jc w:val="center"/>
              <w:rPr>
                <w:sz w:val="16"/>
                <w:szCs w:val="16"/>
              </w:rPr>
            </w:pPr>
            <w:r w:rsidRPr="001B4B83">
              <w:rPr>
                <w:sz w:val="16"/>
                <w:szCs w:val="16"/>
              </w:rPr>
              <w:t>5</w:t>
            </w:r>
          </w:p>
        </w:tc>
        <w:tc>
          <w:tcPr>
            <w:tcW w:w="809" w:type="dxa"/>
            <w:tcBorders>
              <w:left w:val="nil"/>
              <w:right w:val="nil"/>
            </w:tcBorders>
          </w:tcPr>
          <w:p w14:paraId="4A4E7505" w14:textId="77777777" w:rsidR="00881A98" w:rsidRPr="001B4B83" w:rsidRDefault="00881A98" w:rsidP="0031479B">
            <w:pPr>
              <w:jc w:val="center"/>
              <w:rPr>
                <w:sz w:val="16"/>
                <w:szCs w:val="16"/>
              </w:rPr>
            </w:pPr>
            <w:r w:rsidRPr="001B4B83">
              <w:rPr>
                <w:sz w:val="16"/>
                <w:szCs w:val="16"/>
              </w:rPr>
              <w:t>12.8</w:t>
            </w:r>
          </w:p>
        </w:tc>
        <w:tc>
          <w:tcPr>
            <w:tcW w:w="714" w:type="dxa"/>
            <w:tcBorders>
              <w:left w:val="nil"/>
              <w:right w:val="nil"/>
            </w:tcBorders>
          </w:tcPr>
          <w:p w14:paraId="3EEC145D" w14:textId="77777777" w:rsidR="00881A98" w:rsidRPr="001B4B83" w:rsidRDefault="00881A98" w:rsidP="0031479B">
            <w:pPr>
              <w:jc w:val="center"/>
              <w:rPr>
                <w:sz w:val="16"/>
                <w:szCs w:val="16"/>
              </w:rPr>
            </w:pPr>
            <w:r w:rsidRPr="001B4B83">
              <w:rPr>
                <w:sz w:val="16"/>
                <w:szCs w:val="16"/>
              </w:rPr>
              <w:t>0.0</w:t>
            </w:r>
          </w:p>
        </w:tc>
      </w:tr>
      <w:tr w:rsidR="00881A98" w:rsidRPr="001B4B83" w14:paraId="270DBB5B" w14:textId="77777777" w:rsidTr="0031479B">
        <w:tc>
          <w:tcPr>
            <w:tcW w:w="2688" w:type="dxa"/>
            <w:tcBorders>
              <w:left w:val="nil"/>
            </w:tcBorders>
            <w:vAlign w:val="center"/>
          </w:tcPr>
          <w:p w14:paraId="0920C3F8" w14:textId="77777777" w:rsidR="00881A98" w:rsidRPr="001B4B83" w:rsidRDefault="00881A98" w:rsidP="0031479B">
            <w:pPr>
              <w:jc w:val="both"/>
              <w:rPr>
                <w:sz w:val="16"/>
                <w:szCs w:val="16"/>
              </w:rPr>
            </w:pPr>
            <w:r w:rsidRPr="001B4B83">
              <w:rPr>
                <w:sz w:val="16"/>
                <w:szCs w:val="16"/>
              </w:rPr>
              <w:t>I was notified by public health that I could have been exposed to HIV</w:t>
            </w:r>
          </w:p>
        </w:tc>
        <w:tc>
          <w:tcPr>
            <w:tcW w:w="456" w:type="dxa"/>
            <w:tcBorders>
              <w:right w:val="nil"/>
            </w:tcBorders>
          </w:tcPr>
          <w:p w14:paraId="490AAFDA" w14:textId="77777777" w:rsidR="00881A98" w:rsidRPr="001B4B83" w:rsidRDefault="00881A98" w:rsidP="0031479B">
            <w:pPr>
              <w:jc w:val="center"/>
              <w:rPr>
                <w:sz w:val="16"/>
                <w:szCs w:val="16"/>
              </w:rPr>
            </w:pPr>
            <w:r w:rsidRPr="001B4B83">
              <w:rPr>
                <w:sz w:val="16"/>
                <w:szCs w:val="16"/>
              </w:rPr>
              <w:t>4</w:t>
            </w:r>
          </w:p>
        </w:tc>
        <w:tc>
          <w:tcPr>
            <w:tcW w:w="811" w:type="dxa"/>
            <w:tcBorders>
              <w:left w:val="nil"/>
              <w:right w:val="nil"/>
            </w:tcBorders>
          </w:tcPr>
          <w:p w14:paraId="3A0915DA" w14:textId="77777777" w:rsidR="00881A98" w:rsidRPr="001B4B83" w:rsidRDefault="00881A98" w:rsidP="0031479B">
            <w:pPr>
              <w:jc w:val="center"/>
              <w:rPr>
                <w:sz w:val="16"/>
                <w:szCs w:val="16"/>
              </w:rPr>
            </w:pPr>
            <w:r w:rsidRPr="001B4B83">
              <w:rPr>
                <w:sz w:val="16"/>
                <w:szCs w:val="16"/>
              </w:rPr>
              <w:t>0.8</w:t>
            </w:r>
          </w:p>
        </w:tc>
        <w:tc>
          <w:tcPr>
            <w:tcW w:w="718" w:type="dxa"/>
            <w:tcBorders>
              <w:left w:val="nil"/>
            </w:tcBorders>
          </w:tcPr>
          <w:p w14:paraId="09982AAF" w14:textId="77777777" w:rsidR="00881A98" w:rsidRPr="001B4B83" w:rsidRDefault="00881A98" w:rsidP="0031479B">
            <w:pPr>
              <w:jc w:val="center"/>
              <w:rPr>
                <w:sz w:val="16"/>
                <w:szCs w:val="16"/>
              </w:rPr>
            </w:pPr>
            <w:r w:rsidRPr="001B4B83">
              <w:rPr>
                <w:sz w:val="16"/>
                <w:szCs w:val="16"/>
              </w:rPr>
              <w:t>0.1</w:t>
            </w:r>
          </w:p>
        </w:tc>
        <w:tc>
          <w:tcPr>
            <w:tcW w:w="2702" w:type="dxa"/>
            <w:vAlign w:val="center"/>
          </w:tcPr>
          <w:p w14:paraId="2DAA30ED" w14:textId="77777777" w:rsidR="00881A98" w:rsidRPr="001B4B83" w:rsidRDefault="00881A98" w:rsidP="0031479B">
            <w:pPr>
              <w:jc w:val="both"/>
              <w:rPr>
                <w:sz w:val="16"/>
                <w:szCs w:val="16"/>
              </w:rPr>
            </w:pPr>
            <w:r w:rsidRPr="001B4B83">
              <w:rPr>
                <w:sz w:val="16"/>
                <w:szCs w:val="16"/>
              </w:rPr>
              <w:t>I could not deal with knowing I was infected</w:t>
            </w:r>
          </w:p>
        </w:tc>
        <w:tc>
          <w:tcPr>
            <w:tcW w:w="452" w:type="dxa"/>
            <w:tcBorders>
              <w:right w:val="nil"/>
            </w:tcBorders>
          </w:tcPr>
          <w:p w14:paraId="7523B429" w14:textId="77777777" w:rsidR="00881A98" w:rsidRPr="001B4B83" w:rsidRDefault="00881A98" w:rsidP="0031479B">
            <w:pPr>
              <w:jc w:val="center"/>
              <w:rPr>
                <w:sz w:val="16"/>
                <w:szCs w:val="16"/>
              </w:rPr>
            </w:pPr>
            <w:r w:rsidRPr="001B4B83">
              <w:rPr>
                <w:sz w:val="16"/>
                <w:szCs w:val="16"/>
              </w:rPr>
              <w:t>5</w:t>
            </w:r>
          </w:p>
        </w:tc>
        <w:tc>
          <w:tcPr>
            <w:tcW w:w="809" w:type="dxa"/>
            <w:tcBorders>
              <w:left w:val="nil"/>
              <w:right w:val="nil"/>
            </w:tcBorders>
          </w:tcPr>
          <w:p w14:paraId="75C36E58" w14:textId="77777777" w:rsidR="00881A98" w:rsidRPr="001B4B83" w:rsidRDefault="00881A98" w:rsidP="0031479B">
            <w:pPr>
              <w:jc w:val="center"/>
              <w:rPr>
                <w:sz w:val="16"/>
                <w:szCs w:val="16"/>
              </w:rPr>
            </w:pPr>
            <w:r w:rsidRPr="001B4B83">
              <w:rPr>
                <w:sz w:val="16"/>
                <w:szCs w:val="16"/>
              </w:rPr>
              <w:t>12.8</w:t>
            </w:r>
          </w:p>
        </w:tc>
        <w:tc>
          <w:tcPr>
            <w:tcW w:w="714" w:type="dxa"/>
            <w:tcBorders>
              <w:left w:val="nil"/>
              <w:right w:val="nil"/>
            </w:tcBorders>
          </w:tcPr>
          <w:p w14:paraId="656D2412" w14:textId="77777777" w:rsidR="00881A98" w:rsidRPr="001B4B83" w:rsidRDefault="00881A98" w:rsidP="0031479B">
            <w:pPr>
              <w:jc w:val="center"/>
              <w:rPr>
                <w:sz w:val="16"/>
                <w:szCs w:val="16"/>
              </w:rPr>
            </w:pPr>
            <w:r w:rsidRPr="001B4B83">
              <w:rPr>
                <w:sz w:val="16"/>
                <w:szCs w:val="16"/>
              </w:rPr>
              <w:t>29.2</w:t>
            </w:r>
          </w:p>
        </w:tc>
      </w:tr>
      <w:tr w:rsidR="00881A98" w:rsidRPr="001B4B83" w14:paraId="78483113" w14:textId="77777777" w:rsidTr="0031479B">
        <w:tc>
          <w:tcPr>
            <w:tcW w:w="2688" w:type="dxa"/>
            <w:tcBorders>
              <w:left w:val="nil"/>
            </w:tcBorders>
            <w:vAlign w:val="center"/>
          </w:tcPr>
          <w:p w14:paraId="54D94C5A" w14:textId="77777777" w:rsidR="00881A98" w:rsidRPr="001B4B83" w:rsidRDefault="00881A98" w:rsidP="0031479B">
            <w:pPr>
              <w:jc w:val="both"/>
              <w:rPr>
                <w:sz w:val="16"/>
                <w:szCs w:val="16"/>
              </w:rPr>
            </w:pPr>
            <w:r w:rsidRPr="001B4B83">
              <w:rPr>
                <w:sz w:val="16"/>
                <w:szCs w:val="16"/>
              </w:rPr>
              <w:t>Had been a while/never tested before</w:t>
            </w:r>
          </w:p>
        </w:tc>
        <w:tc>
          <w:tcPr>
            <w:tcW w:w="456" w:type="dxa"/>
            <w:tcBorders>
              <w:right w:val="nil"/>
            </w:tcBorders>
          </w:tcPr>
          <w:p w14:paraId="2F52FEAD" w14:textId="77777777" w:rsidR="00881A98" w:rsidRPr="001B4B83" w:rsidRDefault="00881A98" w:rsidP="0031479B">
            <w:pPr>
              <w:jc w:val="center"/>
              <w:rPr>
                <w:sz w:val="16"/>
                <w:szCs w:val="16"/>
              </w:rPr>
            </w:pPr>
            <w:r w:rsidRPr="001B4B83">
              <w:rPr>
                <w:sz w:val="16"/>
                <w:szCs w:val="16"/>
              </w:rPr>
              <w:t>3</w:t>
            </w:r>
          </w:p>
        </w:tc>
        <w:tc>
          <w:tcPr>
            <w:tcW w:w="811" w:type="dxa"/>
            <w:tcBorders>
              <w:left w:val="nil"/>
              <w:right w:val="nil"/>
            </w:tcBorders>
          </w:tcPr>
          <w:p w14:paraId="1E00EE7E" w14:textId="77777777" w:rsidR="00881A98" w:rsidRPr="001B4B83" w:rsidRDefault="00881A98" w:rsidP="0031479B">
            <w:pPr>
              <w:jc w:val="center"/>
              <w:rPr>
                <w:sz w:val="16"/>
                <w:szCs w:val="16"/>
              </w:rPr>
            </w:pPr>
            <w:r w:rsidRPr="001B4B83">
              <w:rPr>
                <w:sz w:val="16"/>
                <w:szCs w:val="16"/>
              </w:rPr>
              <w:t>0.6</w:t>
            </w:r>
          </w:p>
        </w:tc>
        <w:tc>
          <w:tcPr>
            <w:tcW w:w="718" w:type="dxa"/>
            <w:tcBorders>
              <w:left w:val="nil"/>
            </w:tcBorders>
          </w:tcPr>
          <w:p w14:paraId="24CA21BB" w14:textId="77777777" w:rsidR="00881A98" w:rsidRPr="001B4B83" w:rsidRDefault="00881A98" w:rsidP="0031479B">
            <w:pPr>
              <w:jc w:val="center"/>
              <w:rPr>
                <w:sz w:val="16"/>
                <w:szCs w:val="16"/>
              </w:rPr>
            </w:pPr>
            <w:r w:rsidRPr="001B4B83">
              <w:rPr>
                <w:sz w:val="16"/>
                <w:szCs w:val="16"/>
              </w:rPr>
              <w:t>2.0</w:t>
            </w:r>
          </w:p>
        </w:tc>
        <w:tc>
          <w:tcPr>
            <w:tcW w:w="2702" w:type="dxa"/>
            <w:vAlign w:val="center"/>
          </w:tcPr>
          <w:p w14:paraId="797CC11F" w14:textId="77777777" w:rsidR="00881A98" w:rsidRPr="001B4B83" w:rsidRDefault="00881A98" w:rsidP="0031479B">
            <w:pPr>
              <w:jc w:val="both"/>
              <w:rPr>
                <w:sz w:val="16"/>
                <w:szCs w:val="16"/>
              </w:rPr>
            </w:pPr>
            <w:r w:rsidRPr="001B4B83">
              <w:rPr>
                <w:sz w:val="16"/>
                <w:szCs w:val="16"/>
              </w:rPr>
              <w:t>I am healthy so I do not need to be tested</w:t>
            </w:r>
          </w:p>
        </w:tc>
        <w:tc>
          <w:tcPr>
            <w:tcW w:w="452" w:type="dxa"/>
            <w:tcBorders>
              <w:right w:val="nil"/>
            </w:tcBorders>
          </w:tcPr>
          <w:p w14:paraId="4209B953" w14:textId="77777777" w:rsidR="00881A98" w:rsidRPr="001B4B83" w:rsidRDefault="00881A98" w:rsidP="0031479B">
            <w:pPr>
              <w:jc w:val="center"/>
              <w:rPr>
                <w:sz w:val="16"/>
                <w:szCs w:val="16"/>
              </w:rPr>
            </w:pPr>
            <w:r w:rsidRPr="001B4B83">
              <w:rPr>
                <w:sz w:val="16"/>
                <w:szCs w:val="16"/>
              </w:rPr>
              <w:t>4</w:t>
            </w:r>
          </w:p>
        </w:tc>
        <w:tc>
          <w:tcPr>
            <w:tcW w:w="809" w:type="dxa"/>
            <w:tcBorders>
              <w:left w:val="nil"/>
              <w:right w:val="nil"/>
            </w:tcBorders>
          </w:tcPr>
          <w:p w14:paraId="0A1770C2" w14:textId="77777777" w:rsidR="00881A98" w:rsidRPr="001B4B83" w:rsidRDefault="00881A98" w:rsidP="0031479B">
            <w:pPr>
              <w:jc w:val="center"/>
              <w:rPr>
                <w:sz w:val="16"/>
                <w:szCs w:val="16"/>
              </w:rPr>
            </w:pPr>
            <w:r w:rsidRPr="001B4B83">
              <w:rPr>
                <w:sz w:val="16"/>
                <w:szCs w:val="16"/>
              </w:rPr>
              <w:t>10.3</w:t>
            </w:r>
          </w:p>
        </w:tc>
        <w:tc>
          <w:tcPr>
            <w:tcW w:w="714" w:type="dxa"/>
            <w:tcBorders>
              <w:left w:val="nil"/>
              <w:right w:val="nil"/>
            </w:tcBorders>
          </w:tcPr>
          <w:p w14:paraId="404D8084" w14:textId="77777777" w:rsidR="00881A98" w:rsidRPr="001B4B83" w:rsidRDefault="00881A98" w:rsidP="0031479B">
            <w:pPr>
              <w:jc w:val="center"/>
              <w:rPr>
                <w:sz w:val="16"/>
                <w:szCs w:val="16"/>
              </w:rPr>
            </w:pPr>
            <w:r w:rsidRPr="001B4B83">
              <w:rPr>
                <w:sz w:val="16"/>
                <w:szCs w:val="16"/>
              </w:rPr>
              <w:t>0.0</w:t>
            </w:r>
          </w:p>
        </w:tc>
      </w:tr>
      <w:tr w:rsidR="00881A98" w:rsidRPr="001B4B83" w14:paraId="53EFF163" w14:textId="77777777" w:rsidTr="0031479B">
        <w:tc>
          <w:tcPr>
            <w:tcW w:w="2688" w:type="dxa"/>
            <w:tcBorders>
              <w:left w:val="nil"/>
              <w:bottom w:val="single" w:sz="4" w:space="0" w:color="auto"/>
            </w:tcBorders>
            <w:vAlign w:val="center"/>
          </w:tcPr>
          <w:p w14:paraId="048FA00A" w14:textId="77777777" w:rsidR="00881A98" w:rsidRPr="001B4B83" w:rsidRDefault="00881A98" w:rsidP="0031479B">
            <w:pPr>
              <w:jc w:val="both"/>
              <w:rPr>
                <w:sz w:val="16"/>
                <w:szCs w:val="16"/>
              </w:rPr>
            </w:pPr>
            <w:r w:rsidRPr="001B4B83">
              <w:rPr>
                <w:sz w:val="16"/>
                <w:szCs w:val="16"/>
              </w:rPr>
              <w:t>Other reasons</w:t>
            </w:r>
          </w:p>
        </w:tc>
        <w:tc>
          <w:tcPr>
            <w:tcW w:w="456" w:type="dxa"/>
            <w:tcBorders>
              <w:bottom w:val="single" w:sz="4" w:space="0" w:color="auto"/>
              <w:right w:val="nil"/>
            </w:tcBorders>
          </w:tcPr>
          <w:p w14:paraId="14FB561C" w14:textId="77777777" w:rsidR="00881A98" w:rsidRPr="001B4B83" w:rsidRDefault="00881A98" w:rsidP="0031479B">
            <w:pPr>
              <w:jc w:val="center"/>
              <w:rPr>
                <w:sz w:val="16"/>
                <w:szCs w:val="16"/>
              </w:rPr>
            </w:pPr>
            <w:r w:rsidRPr="001B4B83">
              <w:rPr>
                <w:sz w:val="16"/>
                <w:szCs w:val="16"/>
              </w:rPr>
              <w:t>12</w:t>
            </w:r>
          </w:p>
        </w:tc>
        <w:tc>
          <w:tcPr>
            <w:tcW w:w="811" w:type="dxa"/>
            <w:tcBorders>
              <w:left w:val="nil"/>
              <w:bottom w:val="single" w:sz="4" w:space="0" w:color="auto"/>
              <w:right w:val="nil"/>
            </w:tcBorders>
          </w:tcPr>
          <w:p w14:paraId="092325AD" w14:textId="77777777" w:rsidR="00881A98" w:rsidRPr="001B4B83" w:rsidRDefault="00881A98" w:rsidP="0031479B">
            <w:pPr>
              <w:jc w:val="center"/>
              <w:rPr>
                <w:sz w:val="16"/>
                <w:szCs w:val="16"/>
              </w:rPr>
            </w:pPr>
            <w:r w:rsidRPr="001B4B83">
              <w:rPr>
                <w:sz w:val="16"/>
                <w:szCs w:val="16"/>
              </w:rPr>
              <w:t>2.4</w:t>
            </w:r>
          </w:p>
        </w:tc>
        <w:tc>
          <w:tcPr>
            <w:tcW w:w="718" w:type="dxa"/>
            <w:tcBorders>
              <w:left w:val="nil"/>
              <w:bottom w:val="single" w:sz="4" w:space="0" w:color="auto"/>
            </w:tcBorders>
          </w:tcPr>
          <w:p w14:paraId="2469057D" w14:textId="77777777" w:rsidR="00881A98" w:rsidRPr="001B4B83" w:rsidRDefault="00881A98" w:rsidP="0031479B">
            <w:pPr>
              <w:jc w:val="center"/>
              <w:rPr>
                <w:sz w:val="16"/>
                <w:szCs w:val="16"/>
              </w:rPr>
            </w:pPr>
            <w:r w:rsidRPr="001B4B83">
              <w:rPr>
                <w:sz w:val="16"/>
                <w:szCs w:val="16"/>
              </w:rPr>
              <w:t>2.9</w:t>
            </w:r>
          </w:p>
        </w:tc>
        <w:tc>
          <w:tcPr>
            <w:tcW w:w="2702" w:type="dxa"/>
            <w:vAlign w:val="center"/>
          </w:tcPr>
          <w:p w14:paraId="6C044341" w14:textId="77777777" w:rsidR="00881A98" w:rsidRPr="001B4B83" w:rsidRDefault="00881A98" w:rsidP="0031479B">
            <w:pPr>
              <w:jc w:val="both"/>
              <w:rPr>
                <w:sz w:val="16"/>
                <w:szCs w:val="16"/>
              </w:rPr>
            </w:pPr>
            <w:r w:rsidRPr="001B4B83">
              <w:rPr>
                <w:sz w:val="16"/>
                <w:szCs w:val="16"/>
              </w:rPr>
              <w:t>I do not know where to get an HIV test</w:t>
            </w:r>
          </w:p>
        </w:tc>
        <w:tc>
          <w:tcPr>
            <w:tcW w:w="452" w:type="dxa"/>
            <w:tcBorders>
              <w:right w:val="nil"/>
            </w:tcBorders>
          </w:tcPr>
          <w:p w14:paraId="7A951350" w14:textId="77777777" w:rsidR="00881A98" w:rsidRPr="001B4B83" w:rsidRDefault="00881A98" w:rsidP="0031479B">
            <w:pPr>
              <w:jc w:val="center"/>
              <w:rPr>
                <w:sz w:val="16"/>
                <w:szCs w:val="16"/>
              </w:rPr>
            </w:pPr>
            <w:r w:rsidRPr="001B4B83">
              <w:rPr>
                <w:sz w:val="16"/>
                <w:szCs w:val="16"/>
              </w:rPr>
              <w:t>4</w:t>
            </w:r>
          </w:p>
        </w:tc>
        <w:tc>
          <w:tcPr>
            <w:tcW w:w="809" w:type="dxa"/>
            <w:tcBorders>
              <w:left w:val="nil"/>
              <w:right w:val="nil"/>
            </w:tcBorders>
          </w:tcPr>
          <w:p w14:paraId="4412EA42" w14:textId="77777777" w:rsidR="00881A98" w:rsidRPr="001B4B83" w:rsidRDefault="00881A98" w:rsidP="0031479B">
            <w:pPr>
              <w:jc w:val="center"/>
              <w:rPr>
                <w:sz w:val="16"/>
                <w:szCs w:val="16"/>
              </w:rPr>
            </w:pPr>
            <w:r w:rsidRPr="001B4B83">
              <w:rPr>
                <w:sz w:val="16"/>
                <w:szCs w:val="16"/>
              </w:rPr>
              <w:t>10.3</w:t>
            </w:r>
          </w:p>
        </w:tc>
        <w:tc>
          <w:tcPr>
            <w:tcW w:w="714" w:type="dxa"/>
            <w:tcBorders>
              <w:left w:val="nil"/>
              <w:right w:val="nil"/>
            </w:tcBorders>
          </w:tcPr>
          <w:p w14:paraId="24B1CC1B" w14:textId="77777777" w:rsidR="00881A98" w:rsidRPr="001B4B83" w:rsidRDefault="00881A98" w:rsidP="0031479B">
            <w:pPr>
              <w:jc w:val="center"/>
              <w:rPr>
                <w:sz w:val="16"/>
                <w:szCs w:val="16"/>
              </w:rPr>
            </w:pPr>
            <w:r w:rsidRPr="001B4B83">
              <w:rPr>
                <w:sz w:val="16"/>
                <w:szCs w:val="16"/>
              </w:rPr>
              <w:t>0.0</w:t>
            </w:r>
          </w:p>
        </w:tc>
      </w:tr>
      <w:tr w:rsidR="00881A98" w:rsidRPr="001B4B83" w14:paraId="5301A279" w14:textId="77777777" w:rsidTr="0031479B">
        <w:tc>
          <w:tcPr>
            <w:tcW w:w="2688" w:type="dxa"/>
            <w:tcBorders>
              <w:left w:val="nil"/>
              <w:bottom w:val="nil"/>
              <w:right w:val="nil"/>
            </w:tcBorders>
            <w:vAlign w:val="center"/>
          </w:tcPr>
          <w:p w14:paraId="370C4B0B" w14:textId="77777777" w:rsidR="00881A98" w:rsidRPr="001B4B83" w:rsidRDefault="00881A98" w:rsidP="0031479B">
            <w:pPr>
              <w:jc w:val="both"/>
              <w:rPr>
                <w:sz w:val="16"/>
                <w:szCs w:val="16"/>
              </w:rPr>
            </w:pPr>
          </w:p>
        </w:tc>
        <w:tc>
          <w:tcPr>
            <w:tcW w:w="456" w:type="dxa"/>
            <w:tcBorders>
              <w:left w:val="nil"/>
              <w:bottom w:val="nil"/>
              <w:right w:val="nil"/>
            </w:tcBorders>
          </w:tcPr>
          <w:p w14:paraId="6DA7A3EF" w14:textId="77777777" w:rsidR="00881A98" w:rsidRPr="001B4B83" w:rsidRDefault="00881A98" w:rsidP="0031479B">
            <w:pPr>
              <w:jc w:val="center"/>
              <w:rPr>
                <w:sz w:val="16"/>
                <w:szCs w:val="16"/>
              </w:rPr>
            </w:pPr>
          </w:p>
        </w:tc>
        <w:tc>
          <w:tcPr>
            <w:tcW w:w="811" w:type="dxa"/>
            <w:tcBorders>
              <w:left w:val="nil"/>
              <w:bottom w:val="nil"/>
              <w:right w:val="nil"/>
            </w:tcBorders>
          </w:tcPr>
          <w:p w14:paraId="5348F7D7" w14:textId="77777777" w:rsidR="00881A98" w:rsidRPr="001B4B83" w:rsidRDefault="00881A98" w:rsidP="0031479B">
            <w:pPr>
              <w:jc w:val="center"/>
              <w:rPr>
                <w:sz w:val="16"/>
                <w:szCs w:val="16"/>
              </w:rPr>
            </w:pPr>
          </w:p>
        </w:tc>
        <w:tc>
          <w:tcPr>
            <w:tcW w:w="718" w:type="dxa"/>
            <w:tcBorders>
              <w:left w:val="nil"/>
              <w:bottom w:val="nil"/>
            </w:tcBorders>
          </w:tcPr>
          <w:p w14:paraId="3158E23A" w14:textId="77777777" w:rsidR="00881A98" w:rsidRPr="001B4B83" w:rsidRDefault="00881A98" w:rsidP="0031479B">
            <w:pPr>
              <w:jc w:val="center"/>
              <w:rPr>
                <w:sz w:val="16"/>
                <w:szCs w:val="16"/>
              </w:rPr>
            </w:pPr>
          </w:p>
        </w:tc>
        <w:tc>
          <w:tcPr>
            <w:tcW w:w="2702" w:type="dxa"/>
            <w:vAlign w:val="center"/>
          </w:tcPr>
          <w:p w14:paraId="39EB8CDC" w14:textId="77777777" w:rsidR="00881A98" w:rsidRPr="001B4B83" w:rsidRDefault="00881A98" w:rsidP="0031479B">
            <w:pPr>
              <w:jc w:val="both"/>
              <w:rPr>
                <w:sz w:val="16"/>
                <w:szCs w:val="16"/>
              </w:rPr>
            </w:pPr>
            <w:r w:rsidRPr="001B4B83">
              <w:rPr>
                <w:sz w:val="16"/>
                <w:szCs w:val="16"/>
              </w:rPr>
              <w:t>I am worried about being discriminated against</w:t>
            </w:r>
          </w:p>
        </w:tc>
        <w:tc>
          <w:tcPr>
            <w:tcW w:w="452" w:type="dxa"/>
            <w:tcBorders>
              <w:right w:val="nil"/>
            </w:tcBorders>
          </w:tcPr>
          <w:p w14:paraId="1C8799D5" w14:textId="77777777" w:rsidR="00881A98" w:rsidRPr="001B4B83" w:rsidRDefault="00881A98" w:rsidP="0031479B">
            <w:pPr>
              <w:jc w:val="center"/>
              <w:rPr>
                <w:sz w:val="16"/>
                <w:szCs w:val="16"/>
              </w:rPr>
            </w:pPr>
            <w:r w:rsidRPr="001B4B83">
              <w:rPr>
                <w:sz w:val="16"/>
                <w:szCs w:val="16"/>
              </w:rPr>
              <w:t>4</w:t>
            </w:r>
          </w:p>
        </w:tc>
        <w:tc>
          <w:tcPr>
            <w:tcW w:w="809" w:type="dxa"/>
            <w:tcBorders>
              <w:left w:val="nil"/>
              <w:right w:val="nil"/>
            </w:tcBorders>
          </w:tcPr>
          <w:p w14:paraId="192545EA" w14:textId="77777777" w:rsidR="00881A98" w:rsidRPr="001B4B83" w:rsidRDefault="00881A98" w:rsidP="0031479B">
            <w:pPr>
              <w:jc w:val="center"/>
              <w:rPr>
                <w:sz w:val="16"/>
                <w:szCs w:val="16"/>
              </w:rPr>
            </w:pPr>
            <w:r w:rsidRPr="001B4B83">
              <w:rPr>
                <w:sz w:val="16"/>
                <w:szCs w:val="16"/>
              </w:rPr>
              <w:t>10.3</w:t>
            </w:r>
          </w:p>
        </w:tc>
        <w:tc>
          <w:tcPr>
            <w:tcW w:w="714" w:type="dxa"/>
            <w:tcBorders>
              <w:left w:val="nil"/>
              <w:right w:val="nil"/>
            </w:tcBorders>
          </w:tcPr>
          <w:p w14:paraId="45F7EB10" w14:textId="77777777" w:rsidR="00881A98" w:rsidRPr="001B4B83" w:rsidRDefault="00881A98" w:rsidP="0031479B">
            <w:pPr>
              <w:jc w:val="center"/>
              <w:rPr>
                <w:sz w:val="16"/>
                <w:szCs w:val="16"/>
              </w:rPr>
            </w:pPr>
            <w:r w:rsidRPr="001B4B83">
              <w:rPr>
                <w:sz w:val="16"/>
                <w:szCs w:val="16"/>
              </w:rPr>
              <w:t>35.1</w:t>
            </w:r>
          </w:p>
        </w:tc>
      </w:tr>
      <w:tr w:rsidR="00881A98" w:rsidRPr="001B4B83" w14:paraId="1A118486" w14:textId="77777777" w:rsidTr="0031479B">
        <w:tc>
          <w:tcPr>
            <w:tcW w:w="2688" w:type="dxa"/>
            <w:tcBorders>
              <w:top w:val="nil"/>
              <w:left w:val="nil"/>
              <w:bottom w:val="nil"/>
              <w:right w:val="nil"/>
            </w:tcBorders>
            <w:vAlign w:val="center"/>
          </w:tcPr>
          <w:p w14:paraId="00C2D7C0" w14:textId="77777777" w:rsidR="00881A98" w:rsidRPr="001B4B83" w:rsidRDefault="00881A98" w:rsidP="0031479B">
            <w:pPr>
              <w:jc w:val="both"/>
              <w:rPr>
                <w:sz w:val="16"/>
                <w:szCs w:val="16"/>
              </w:rPr>
            </w:pPr>
          </w:p>
        </w:tc>
        <w:tc>
          <w:tcPr>
            <w:tcW w:w="456" w:type="dxa"/>
            <w:tcBorders>
              <w:top w:val="nil"/>
              <w:left w:val="nil"/>
              <w:bottom w:val="nil"/>
              <w:right w:val="nil"/>
            </w:tcBorders>
          </w:tcPr>
          <w:p w14:paraId="4DDB816B" w14:textId="77777777" w:rsidR="00881A98" w:rsidRPr="001B4B83" w:rsidRDefault="00881A98" w:rsidP="0031479B">
            <w:pPr>
              <w:jc w:val="center"/>
              <w:rPr>
                <w:sz w:val="16"/>
                <w:szCs w:val="16"/>
              </w:rPr>
            </w:pPr>
          </w:p>
        </w:tc>
        <w:tc>
          <w:tcPr>
            <w:tcW w:w="811" w:type="dxa"/>
            <w:tcBorders>
              <w:top w:val="nil"/>
              <w:left w:val="nil"/>
              <w:bottom w:val="nil"/>
              <w:right w:val="nil"/>
            </w:tcBorders>
          </w:tcPr>
          <w:p w14:paraId="7900C733" w14:textId="77777777" w:rsidR="00881A98" w:rsidRPr="001B4B83" w:rsidRDefault="00881A98" w:rsidP="0031479B">
            <w:pPr>
              <w:jc w:val="center"/>
              <w:rPr>
                <w:sz w:val="16"/>
                <w:szCs w:val="16"/>
              </w:rPr>
            </w:pPr>
          </w:p>
        </w:tc>
        <w:tc>
          <w:tcPr>
            <w:tcW w:w="718" w:type="dxa"/>
            <w:tcBorders>
              <w:top w:val="nil"/>
              <w:left w:val="nil"/>
              <w:bottom w:val="nil"/>
            </w:tcBorders>
          </w:tcPr>
          <w:p w14:paraId="2DE6F952" w14:textId="77777777" w:rsidR="00881A98" w:rsidRPr="001B4B83" w:rsidRDefault="00881A98" w:rsidP="0031479B">
            <w:pPr>
              <w:jc w:val="center"/>
              <w:rPr>
                <w:sz w:val="16"/>
                <w:szCs w:val="16"/>
              </w:rPr>
            </w:pPr>
          </w:p>
        </w:tc>
        <w:tc>
          <w:tcPr>
            <w:tcW w:w="2702" w:type="dxa"/>
            <w:vAlign w:val="center"/>
          </w:tcPr>
          <w:p w14:paraId="10F79A21" w14:textId="77777777" w:rsidR="00881A98" w:rsidRPr="001B4B83" w:rsidRDefault="00881A98" w:rsidP="0031479B">
            <w:pPr>
              <w:jc w:val="both"/>
              <w:rPr>
                <w:sz w:val="16"/>
                <w:szCs w:val="16"/>
              </w:rPr>
            </w:pPr>
            <w:r w:rsidRPr="001B4B83">
              <w:rPr>
                <w:sz w:val="16"/>
                <w:szCs w:val="16"/>
              </w:rPr>
              <w:t>It could affect my career or insurance</w:t>
            </w:r>
          </w:p>
        </w:tc>
        <w:tc>
          <w:tcPr>
            <w:tcW w:w="452" w:type="dxa"/>
            <w:tcBorders>
              <w:right w:val="nil"/>
            </w:tcBorders>
          </w:tcPr>
          <w:p w14:paraId="05E0A794" w14:textId="77777777" w:rsidR="00881A98" w:rsidRPr="001B4B83" w:rsidRDefault="00881A98" w:rsidP="0031479B">
            <w:pPr>
              <w:jc w:val="center"/>
              <w:rPr>
                <w:sz w:val="16"/>
                <w:szCs w:val="16"/>
              </w:rPr>
            </w:pPr>
            <w:r w:rsidRPr="001B4B83">
              <w:rPr>
                <w:sz w:val="16"/>
                <w:szCs w:val="16"/>
              </w:rPr>
              <w:t>2</w:t>
            </w:r>
          </w:p>
        </w:tc>
        <w:tc>
          <w:tcPr>
            <w:tcW w:w="809" w:type="dxa"/>
            <w:tcBorders>
              <w:left w:val="nil"/>
              <w:right w:val="nil"/>
            </w:tcBorders>
          </w:tcPr>
          <w:p w14:paraId="1689861A" w14:textId="77777777" w:rsidR="00881A98" w:rsidRPr="001B4B83" w:rsidRDefault="00881A98" w:rsidP="0031479B">
            <w:pPr>
              <w:jc w:val="center"/>
              <w:rPr>
                <w:sz w:val="16"/>
                <w:szCs w:val="16"/>
              </w:rPr>
            </w:pPr>
            <w:r w:rsidRPr="001B4B83">
              <w:rPr>
                <w:sz w:val="16"/>
                <w:szCs w:val="16"/>
              </w:rPr>
              <w:t>5.1</w:t>
            </w:r>
          </w:p>
        </w:tc>
        <w:tc>
          <w:tcPr>
            <w:tcW w:w="714" w:type="dxa"/>
            <w:tcBorders>
              <w:left w:val="nil"/>
              <w:right w:val="nil"/>
            </w:tcBorders>
          </w:tcPr>
          <w:p w14:paraId="34EA42CD" w14:textId="77777777" w:rsidR="00881A98" w:rsidRPr="001B4B83" w:rsidRDefault="00881A98" w:rsidP="0031479B">
            <w:pPr>
              <w:jc w:val="center"/>
              <w:rPr>
                <w:sz w:val="16"/>
                <w:szCs w:val="16"/>
              </w:rPr>
            </w:pPr>
            <w:r w:rsidRPr="001B4B83">
              <w:rPr>
                <w:sz w:val="16"/>
                <w:szCs w:val="16"/>
              </w:rPr>
              <w:t>26.0</w:t>
            </w:r>
          </w:p>
        </w:tc>
      </w:tr>
      <w:tr w:rsidR="00881A98" w:rsidRPr="001B4B83" w14:paraId="5CBCE6B3" w14:textId="77777777" w:rsidTr="0031479B">
        <w:tc>
          <w:tcPr>
            <w:tcW w:w="2688" w:type="dxa"/>
            <w:tcBorders>
              <w:top w:val="nil"/>
              <w:left w:val="nil"/>
              <w:bottom w:val="nil"/>
              <w:right w:val="nil"/>
            </w:tcBorders>
            <w:vAlign w:val="center"/>
          </w:tcPr>
          <w:p w14:paraId="2D15B830" w14:textId="77777777" w:rsidR="00881A98" w:rsidRPr="001B4B83" w:rsidRDefault="00881A98" w:rsidP="0031479B">
            <w:pPr>
              <w:jc w:val="both"/>
              <w:rPr>
                <w:sz w:val="16"/>
                <w:szCs w:val="16"/>
              </w:rPr>
            </w:pPr>
          </w:p>
        </w:tc>
        <w:tc>
          <w:tcPr>
            <w:tcW w:w="456" w:type="dxa"/>
            <w:tcBorders>
              <w:top w:val="nil"/>
              <w:left w:val="nil"/>
              <w:bottom w:val="nil"/>
              <w:right w:val="nil"/>
            </w:tcBorders>
          </w:tcPr>
          <w:p w14:paraId="3547C30F" w14:textId="77777777" w:rsidR="00881A98" w:rsidRPr="001B4B83" w:rsidRDefault="00881A98" w:rsidP="0031479B">
            <w:pPr>
              <w:jc w:val="center"/>
              <w:rPr>
                <w:sz w:val="16"/>
                <w:szCs w:val="16"/>
              </w:rPr>
            </w:pPr>
          </w:p>
        </w:tc>
        <w:tc>
          <w:tcPr>
            <w:tcW w:w="811" w:type="dxa"/>
            <w:tcBorders>
              <w:top w:val="nil"/>
              <w:left w:val="nil"/>
              <w:bottom w:val="nil"/>
              <w:right w:val="nil"/>
            </w:tcBorders>
          </w:tcPr>
          <w:p w14:paraId="1D12E414" w14:textId="77777777" w:rsidR="00881A98" w:rsidRPr="001B4B83" w:rsidRDefault="00881A98" w:rsidP="0031479B">
            <w:pPr>
              <w:jc w:val="center"/>
              <w:rPr>
                <w:sz w:val="16"/>
                <w:szCs w:val="16"/>
              </w:rPr>
            </w:pPr>
          </w:p>
        </w:tc>
        <w:tc>
          <w:tcPr>
            <w:tcW w:w="718" w:type="dxa"/>
            <w:tcBorders>
              <w:top w:val="nil"/>
              <w:left w:val="nil"/>
              <w:bottom w:val="nil"/>
            </w:tcBorders>
          </w:tcPr>
          <w:p w14:paraId="78C48DA2" w14:textId="77777777" w:rsidR="00881A98" w:rsidRPr="001B4B83" w:rsidRDefault="00881A98" w:rsidP="0031479B">
            <w:pPr>
              <w:jc w:val="center"/>
              <w:rPr>
                <w:sz w:val="16"/>
                <w:szCs w:val="16"/>
              </w:rPr>
            </w:pPr>
          </w:p>
        </w:tc>
        <w:tc>
          <w:tcPr>
            <w:tcW w:w="2702" w:type="dxa"/>
            <w:vAlign w:val="center"/>
          </w:tcPr>
          <w:p w14:paraId="277A6CCD" w14:textId="77777777" w:rsidR="00881A98" w:rsidRPr="001B4B83" w:rsidRDefault="00881A98" w:rsidP="0031479B">
            <w:pPr>
              <w:jc w:val="both"/>
              <w:rPr>
                <w:sz w:val="16"/>
                <w:szCs w:val="16"/>
              </w:rPr>
            </w:pPr>
            <w:r w:rsidRPr="001B4B83">
              <w:rPr>
                <w:sz w:val="16"/>
                <w:szCs w:val="16"/>
              </w:rPr>
              <w:t>If I tested positive nothing can be done</w:t>
            </w:r>
          </w:p>
        </w:tc>
        <w:tc>
          <w:tcPr>
            <w:tcW w:w="452" w:type="dxa"/>
            <w:tcBorders>
              <w:right w:val="nil"/>
            </w:tcBorders>
          </w:tcPr>
          <w:p w14:paraId="1EACAC26" w14:textId="77777777" w:rsidR="00881A98" w:rsidRPr="001B4B83" w:rsidRDefault="00881A98" w:rsidP="0031479B">
            <w:pPr>
              <w:jc w:val="center"/>
              <w:rPr>
                <w:sz w:val="16"/>
                <w:szCs w:val="16"/>
              </w:rPr>
            </w:pPr>
            <w:r w:rsidRPr="001B4B83">
              <w:rPr>
                <w:sz w:val="16"/>
                <w:szCs w:val="16"/>
              </w:rPr>
              <w:t>1</w:t>
            </w:r>
          </w:p>
        </w:tc>
        <w:tc>
          <w:tcPr>
            <w:tcW w:w="809" w:type="dxa"/>
            <w:tcBorders>
              <w:left w:val="nil"/>
              <w:right w:val="nil"/>
            </w:tcBorders>
          </w:tcPr>
          <w:p w14:paraId="6154DFB5" w14:textId="77777777" w:rsidR="00881A98" w:rsidRPr="001B4B83" w:rsidRDefault="00881A98" w:rsidP="0031479B">
            <w:pPr>
              <w:jc w:val="center"/>
              <w:rPr>
                <w:sz w:val="16"/>
                <w:szCs w:val="16"/>
              </w:rPr>
            </w:pPr>
            <w:r w:rsidRPr="001B4B83">
              <w:rPr>
                <w:sz w:val="16"/>
                <w:szCs w:val="16"/>
              </w:rPr>
              <w:t>2.6</w:t>
            </w:r>
          </w:p>
        </w:tc>
        <w:tc>
          <w:tcPr>
            <w:tcW w:w="714" w:type="dxa"/>
            <w:tcBorders>
              <w:left w:val="nil"/>
              <w:right w:val="nil"/>
            </w:tcBorders>
          </w:tcPr>
          <w:p w14:paraId="1016FB8C" w14:textId="77777777" w:rsidR="00881A98" w:rsidRPr="001B4B83" w:rsidRDefault="00881A98" w:rsidP="0031479B">
            <w:pPr>
              <w:jc w:val="center"/>
              <w:rPr>
                <w:sz w:val="16"/>
                <w:szCs w:val="16"/>
              </w:rPr>
            </w:pPr>
            <w:r w:rsidRPr="001B4B83">
              <w:rPr>
                <w:sz w:val="16"/>
                <w:szCs w:val="16"/>
              </w:rPr>
              <w:t>0.0</w:t>
            </w:r>
          </w:p>
        </w:tc>
      </w:tr>
      <w:tr w:rsidR="00881A98" w:rsidRPr="001B4B83" w14:paraId="48929F4C" w14:textId="77777777" w:rsidTr="0031479B">
        <w:tc>
          <w:tcPr>
            <w:tcW w:w="2688" w:type="dxa"/>
            <w:tcBorders>
              <w:top w:val="nil"/>
              <w:left w:val="nil"/>
              <w:bottom w:val="nil"/>
              <w:right w:val="nil"/>
            </w:tcBorders>
            <w:vAlign w:val="center"/>
          </w:tcPr>
          <w:p w14:paraId="55EB4DBF" w14:textId="77777777" w:rsidR="00881A98" w:rsidRPr="001B4B83" w:rsidRDefault="00881A98" w:rsidP="0031479B">
            <w:pPr>
              <w:jc w:val="both"/>
              <w:rPr>
                <w:sz w:val="16"/>
                <w:szCs w:val="16"/>
              </w:rPr>
            </w:pPr>
          </w:p>
        </w:tc>
        <w:tc>
          <w:tcPr>
            <w:tcW w:w="456" w:type="dxa"/>
            <w:tcBorders>
              <w:top w:val="nil"/>
              <w:left w:val="nil"/>
              <w:bottom w:val="nil"/>
              <w:right w:val="nil"/>
            </w:tcBorders>
          </w:tcPr>
          <w:p w14:paraId="3F1287BB" w14:textId="77777777" w:rsidR="00881A98" w:rsidRPr="001B4B83" w:rsidRDefault="00881A98" w:rsidP="0031479B">
            <w:pPr>
              <w:jc w:val="center"/>
              <w:rPr>
                <w:sz w:val="16"/>
                <w:szCs w:val="16"/>
              </w:rPr>
            </w:pPr>
          </w:p>
        </w:tc>
        <w:tc>
          <w:tcPr>
            <w:tcW w:w="811" w:type="dxa"/>
            <w:tcBorders>
              <w:top w:val="nil"/>
              <w:left w:val="nil"/>
              <w:bottom w:val="nil"/>
              <w:right w:val="nil"/>
            </w:tcBorders>
          </w:tcPr>
          <w:p w14:paraId="44EDE7A0" w14:textId="77777777" w:rsidR="00881A98" w:rsidRPr="001B4B83" w:rsidRDefault="00881A98" w:rsidP="0031479B">
            <w:pPr>
              <w:jc w:val="center"/>
              <w:rPr>
                <w:sz w:val="16"/>
                <w:szCs w:val="16"/>
              </w:rPr>
            </w:pPr>
          </w:p>
        </w:tc>
        <w:tc>
          <w:tcPr>
            <w:tcW w:w="718" w:type="dxa"/>
            <w:tcBorders>
              <w:top w:val="nil"/>
              <w:left w:val="nil"/>
              <w:bottom w:val="nil"/>
            </w:tcBorders>
          </w:tcPr>
          <w:p w14:paraId="75DBC508" w14:textId="77777777" w:rsidR="00881A98" w:rsidRPr="001B4B83" w:rsidRDefault="00881A98" w:rsidP="0031479B">
            <w:pPr>
              <w:jc w:val="center"/>
              <w:rPr>
                <w:sz w:val="16"/>
                <w:szCs w:val="16"/>
              </w:rPr>
            </w:pPr>
          </w:p>
        </w:tc>
        <w:tc>
          <w:tcPr>
            <w:tcW w:w="2702" w:type="dxa"/>
            <w:vAlign w:val="center"/>
          </w:tcPr>
          <w:p w14:paraId="0B22B0EE" w14:textId="77777777" w:rsidR="00881A98" w:rsidRPr="001B4B83" w:rsidRDefault="00881A98" w:rsidP="0031479B">
            <w:pPr>
              <w:jc w:val="both"/>
              <w:rPr>
                <w:sz w:val="16"/>
                <w:szCs w:val="16"/>
              </w:rPr>
            </w:pPr>
            <w:r w:rsidRPr="001B4B83">
              <w:rPr>
                <w:sz w:val="16"/>
                <w:szCs w:val="16"/>
              </w:rPr>
              <w:t>I do not think I can get HIV</w:t>
            </w:r>
          </w:p>
        </w:tc>
        <w:tc>
          <w:tcPr>
            <w:tcW w:w="452" w:type="dxa"/>
            <w:tcBorders>
              <w:right w:val="nil"/>
            </w:tcBorders>
          </w:tcPr>
          <w:p w14:paraId="4CEA5907" w14:textId="77777777" w:rsidR="00881A98" w:rsidRPr="001B4B83" w:rsidRDefault="00881A98" w:rsidP="0031479B">
            <w:pPr>
              <w:jc w:val="center"/>
              <w:rPr>
                <w:sz w:val="16"/>
                <w:szCs w:val="16"/>
              </w:rPr>
            </w:pPr>
            <w:r w:rsidRPr="001B4B83">
              <w:rPr>
                <w:sz w:val="16"/>
                <w:szCs w:val="16"/>
              </w:rPr>
              <w:t>1</w:t>
            </w:r>
          </w:p>
        </w:tc>
        <w:tc>
          <w:tcPr>
            <w:tcW w:w="809" w:type="dxa"/>
            <w:tcBorders>
              <w:left w:val="nil"/>
              <w:right w:val="nil"/>
            </w:tcBorders>
          </w:tcPr>
          <w:p w14:paraId="55662EB8" w14:textId="77777777" w:rsidR="00881A98" w:rsidRPr="001B4B83" w:rsidRDefault="00881A98" w:rsidP="0031479B">
            <w:pPr>
              <w:jc w:val="center"/>
              <w:rPr>
                <w:sz w:val="16"/>
                <w:szCs w:val="16"/>
              </w:rPr>
            </w:pPr>
            <w:r w:rsidRPr="001B4B83">
              <w:rPr>
                <w:sz w:val="16"/>
                <w:szCs w:val="16"/>
              </w:rPr>
              <w:t>2.6</w:t>
            </w:r>
          </w:p>
        </w:tc>
        <w:tc>
          <w:tcPr>
            <w:tcW w:w="714" w:type="dxa"/>
            <w:tcBorders>
              <w:left w:val="nil"/>
              <w:right w:val="nil"/>
            </w:tcBorders>
          </w:tcPr>
          <w:p w14:paraId="4C1B2621" w14:textId="77777777" w:rsidR="00881A98" w:rsidRPr="001B4B83" w:rsidRDefault="00881A98" w:rsidP="0031479B">
            <w:pPr>
              <w:jc w:val="center"/>
              <w:rPr>
                <w:sz w:val="16"/>
                <w:szCs w:val="16"/>
              </w:rPr>
            </w:pPr>
            <w:r w:rsidRPr="001B4B83">
              <w:rPr>
                <w:sz w:val="16"/>
                <w:szCs w:val="16"/>
              </w:rPr>
              <w:t>0.0</w:t>
            </w:r>
          </w:p>
        </w:tc>
      </w:tr>
      <w:tr w:rsidR="00881A98" w:rsidRPr="001B4B83" w14:paraId="11D29FE6" w14:textId="77777777" w:rsidTr="0031479B">
        <w:tc>
          <w:tcPr>
            <w:tcW w:w="2688" w:type="dxa"/>
            <w:tcBorders>
              <w:top w:val="nil"/>
              <w:left w:val="nil"/>
              <w:bottom w:val="nil"/>
              <w:right w:val="nil"/>
            </w:tcBorders>
            <w:vAlign w:val="center"/>
          </w:tcPr>
          <w:p w14:paraId="3BF6023F" w14:textId="77777777" w:rsidR="00881A98" w:rsidRPr="001B4B83" w:rsidRDefault="00881A98" w:rsidP="0031479B">
            <w:pPr>
              <w:jc w:val="both"/>
              <w:rPr>
                <w:sz w:val="16"/>
                <w:szCs w:val="16"/>
              </w:rPr>
            </w:pPr>
          </w:p>
        </w:tc>
        <w:tc>
          <w:tcPr>
            <w:tcW w:w="456" w:type="dxa"/>
            <w:tcBorders>
              <w:top w:val="nil"/>
              <w:left w:val="nil"/>
              <w:bottom w:val="nil"/>
              <w:right w:val="nil"/>
            </w:tcBorders>
          </w:tcPr>
          <w:p w14:paraId="67C10A58" w14:textId="77777777" w:rsidR="00881A98" w:rsidRPr="001B4B83" w:rsidRDefault="00881A98" w:rsidP="0031479B">
            <w:pPr>
              <w:jc w:val="center"/>
              <w:rPr>
                <w:sz w:val="16"/>
                <w:szCs w:val="16"/>
              </w:rPr>
            </w:pPr>
          </w:p>
        </w:tc>
        <w:tc>
          <w:tcPr>
            <w:tcW w:w="811" w:type="dxa"/>
            <w:tcBorders>
              <w:top w:val="nil"/>
              <w:left w:val="nil"/>
              <w:bottom w:val="nil"/>
              <w:right w:val="nil"/>
            </w:tcBorders>
          </w:tcPr>
          <w:p w14:paraId="73B6BB8A" w14:textId="77777777" w:rsidR="00881A98" w:rsidRPr="001B4B83" w:rsidRDefault="00881A98" w:rsidP="0031479B">
            <w:pPr>
              <w:jc w:val="center"/>
              <w:rPr>
                <w:sz w:val="16"/>
                <w:szCs w:val="16"/>
              </w:rPr>
            </w:pPr>
          </w:p>
        </w:tc>
        <w:tc>
          <w:tcPr>
            <w:tcW w:w="718" w:type="dxa"/>
            <w:tcBorders>
              <w:top w:val="nil"/>
              <w:left w:val="nil"/>
              <w:bottom w:val="nil"/>
            </w:tcBorders>
          </w:tcPr>
          <w:p w14:paraId="44459AB6" w14:textId="77777777" w:rsidR="00881A98" w:rsidRPr="001B4B83" w:rsidRDefault="00881A98" w:rsidP="0031479B">
            <w:pPr>
              <w:jc w:val="center"/>
              <w:rPr>
                <w:sz w:val="16"/>
                <w:szCs w:val="16"/>
              </w:rPr>
            </w:pPr>
          </w:p>
        </w:tc>
        <w:tc>
          <w:tcPr>
            <w:tcW w:w="2702" w:type="dxa"/>
            <w:vAlign w:val="center"/>
          </w:tcPr>
          <w:p w14:paraId="3D4D2271" w14:textId="77777777" w:rsidR="00881A98" w:rsidRPr="001B4B83" w:rsidRDefault="00881A98" w:rsidP="0031479B">
            <w:pPr>
              <w:jc w:val="both"/>
              <w:rPr>
                <w:sz w:val="16"/>
                <w:szCs w:val="16"/>
              </w:rPr>
            </w:pPr>
            <w:r w:rsidRPr="001B4B83">
              <w:rPr>
                <w:sz w:val="16"/>
                <w:szCs w:val="16"/>
              </w:rPr>
              <w:t>I think I am HIV-positive</w:t>
            </w:r>
          </w:p>
        </w:tc>
        <w:tc>
          <w:tcPr>
            <w:tcW w:w="452" w:type="dxa"/>
            <w:tcBorders>
              <w:right w:val="nil"/>
            </w:tcBorders>
          </w:tcPr>
          <w:p w14:paraId="532F1939" w14:textId="77777777" w:rsidR="00881A98" w:rsidRPr="001B4B83" w:rsidRDefault="00881A98" w:rsidP="0031479B">
            <w:pPr>
              <w:jc w:val="center"/>
              <w:rPr>
                <w:sz w:val="16"/>
                <w:szCs w:val="16"/>
              </w:rPr>
            </w:pPr>
            <w:r w:rsidRPr="001B4B83">
              <w:rPr>
                <w:sz w:val="16"/>
                <w:szCs w:val="16"/>
              </w:rPr>
              <w:t>1</w:t>
            </w:r>
          </w:p>
        </w:tc>
        <w:tc>
          <w:tcPr>
            <w:tcW w:w="809" w:type="dxa"/>
            <w:tcBorders>
              <w:left w:val="nil"/>
              <w:right w:val="nil"/>
            </w:tcBorders>
          </w:tcPr>
          <w:p w14:paraId="50E7872F" w14:textId="77777777" w:rsidR="00881A98" w:rsidRPr="001B4B83" w:rsidRDefault="00881A98" w:rsidP="0031479B">
            <w:pPr>
              <w:jc w:val="center"/>
              <w:rPr>
                <w:sz w:val="16"/>
                <w:szCs w:val="16"/>
              </w:rPr>
            </w:pPr>
            <w:r w:rsidRPr="001B4B83">
              <w:rPr>
                <w:sz w:val="16"/>
                <w:szCs w:val="16"/>
              </w:rPr>
              <w:t>2.6</w:t>
            </w:r>
          </w:p>
        </w:tc>
        <w:tc>
          <w:tcPr>
            <w:tcW w:w="714" w:type="dxa"/>
            <w:tcBorders>
              <w:left w:val="nil"/>
              <w:right w:val="nil"/>
            </w:tcBorders>
          </w:tcPr>
          <w:p w14:paraId="5D39E9FE" w14:textId="77777777" w:rsidR="00881A98" w:rsidRPr="001B4B83" w:rsidRDefault="00881A98" w:rsidP="0031479B">
            <w:pPr>
              <w:jc w:val="center"/>
              <w:rPr>
                <w:sz w:val="16"/>
                <w:szCs w:val="16"/>
              </w:rPr>
            </w:pPr>
            <w:r w:rsidRPr="001B4B83">
              <w:rPr>
                <w:sz w:val="16"/>
                <w:szCs w:val="16"/>
              </w:rPr>
              <w:t>0.0</w:t>
            </w:r>
          </w:p>
        </w:tc>
      </w:tr>
      <w:tr w:rsidR="00881A98" w:rsidRPr="001B4B83" w14:paraId="267FC238" w14:textId="77777777" w:rsidTr="0031479B">
        <w:tc>
          <w:tcPr>
            <w:tcW w:w="2688" w:type="dxa"/>
            <w:tcBorders>
              <w:top w:val="nil"/>
              <w:left w:val="nil"/>
              <w:bottom w:val="nil"/>
              <w:right w:val="nil"/>
            </w:tcBorders>
            <w:vAlign w:val="center"/>
          </w:tcPr>
          <w:p w14:paraId="584D003D" w14:textId="77777777" w:rsidR="00881A98" w:rsidRPr="001B4B83" w:rsidRDefault="00881A98" w:rsidP="0031479B">
            <w:pPr>
              <w:jc w:val="both"/>
              <w:rPr>
                <w:sz w:val="16"/>
                <w:szCs w:val="16"/>
              </w:rPr>
            </w:pPr>
          </w:p>
        </w:tc>
        <w:tc>
          <w:tcPr>
            <w:tcW w:w="456" w:type="dxa"/>
            <w:tcBorders>
              <w:top w:val="nil"/>
              <w:left w:val="nil"/>
              <w:bottom w:val="nil"/>
              <w:right w:val="nil"/>
            </w:tcBorders>
          </w:tcPr>
          <w:p w14:paraId="1D0EFB28" w14:textId="77777777" w:rsidR="00881A98" w:rsidRPr="001B4B83" w:rsidRDefault="00881A98" w:rsidP="0031479B">
            <w:pPr>
              <w:jc w:val="center"/>
              <w:rPr>
                <w:sz w:val="16"/>
                <w:szCs w:val="16"/>
              </w:rPr>
            </w:pPr>
          </w:p>
        </w:tc>
        <w:tc>
          <w:tcPr>
            <w:tcW w:w="811" w:type="dxa"/>
            <w:tcBorders>
              <w:top w:val="nil"/>
              <w:left w:val="nil"/>
              <w:bottom w:val="nil"/>
              <w:right w:val="nil"/>
            </w:tcBorders>
          </w:tcPr>
          <w:p w14:paraId="62C5DC96" w14:textId="77777777" w:rsidR="00881A98" w:rsidRPr="001B4B83" w:rsidRDefault="00881A98" w:rsidP="0031479B">
            <w:pPr>
              <w:jc w:val="center"/>
              <w:rPr>
                <w:sz w:val="16"/>
                <w:szCs w:val="16"/>
              </w:rPr>
            </w:pPr>
          </w:p>
        </w:tc>
        <w:tc>
          <w:tcPr>
            <w:tcW w:w="718" w:type="dxa"/>
            <w:tcBorders>
              <w:top w:val="nil"/>
              <w:left w:val="nil"/>
              <w:bottom w:val="nil"/>
            </w:tcBorders>
          </w:tcPr>
          <w:p w14:paraId="5BAC4307" w14:textId="77777777" w:rsidR="00881A98" w:rsidRPr="001B4B83" w:rsidRDefault="00881A98" w:rsidP="0031479B">
            <w:pPr>
              <w:jc w:val="center"/>
              <w:rPr>
                <w:sz w:val="16"/>
                <w:szCs w:val="16"/>
              </w:rPr>
            </w:pPr>
          </w:p>
        </w:tc>
        <w:tc>
          <w:tcPr>
            <w:tcW w:w="2702" w:type="dxa"/>
            <w:vAlign w:val="center"/>
          </w:tcPr>
          <w:p w14:paraId="7A9449E4" w14:textId="77777777" w:rsidR="00881A98" w:rsidRPr="001B4B83" w:rsidRDefault="00881A98" w:rsidP="0031479B">
            <w:pPr>
              <w:jc w:val="both"/>
              <w:rPr>
                <w:sz w:val="16"/>
                <w:szCs w:val="16"/>
              </w:rPr>
            </w:pPr>
            <w:r w:rsidRPr="001B4B83">
              <w:rPr>
                <w:sz w:val="16"/>
                <w:szCs w:val="16"/>
              </w:rPr>
              <w:t>I do not think the test is always right</w:t>
            </w:r>
          </w:p>
        </w:tc>
        <w:tc>
          <w:tcPr>
            <w:tcW w:w="452" w:type="dxa"/>
            <w:tcBorders>
              <w:right w:val="nil"/>
            </w:tcBorders>
          </w:tcPr>
          <w:p w14:paraId="25E3B4AE" w14:textId="77777777" w:rsidR="00881A98" w:rsidRPr="001B4B83" w:rsidRDefault="00881A98" w:rsidP="0031479B">
            <w:pPr>
              <w:jc w:val="center"/>
              <w:rPr>
                <w:sz w:val="16"/>
                <w:szCs w:val="16"/>
              </w:rPr>
            </w:pPr>
            <w:r w:rsidRPr="001B4B83">
              <w:rPr>
                <w:sz w:val="16"/>
                <w:szCs w:val="16"/>
              </w:rPr>
              <w:t>1</w:t>
            </w:r>
          </w:p>
        </w:tc>
        <w:tc>
          <w:tcPr>
            <w:tcW w:w="809" w:type="dxa"/>
            <w:tcBorders>
              <w:left w:val="nil"/>
              <w:right w:val="nil"/>
            </w:tcBorders>
          </w:tcPr>
          <w:p w14:paraId="2B972CA3" w14:textId="77777777" w:rsidR="00881A98" w:rsidRPr="001B4B83" w:rsidRDefault="00881A98" w:rsidP="0031479B">
            <w:pPr>
              <w:jc w:val="center"/>
              <w:rPr>
                <w:sz w:val="16"/>
                <w:szCs w:val="16"/>
              </w:rPr>
            </w:pPr>
            <w:r w:rsidRPr="001B4B83">
              <w:rPr>
                <w:sz w:val="16"/>
                <w:szCs w:val="16"/>
              </w:rPr>
              <w:t>2.6</w:t>
            </w:r>
          </w:p>
        </w:tc>
        <w:tc>
          <w:tcPr>
            <w:tcW w:w="714" w:type="dxa"/>
            <w:tcBorders>
              <w:left w:val="nil"/>
              <w:right w:val="nil"/>
            </w:tcBorders>
          </w:tcPr>
          <w:p w14:paraId="6198303F" w14:textId="77777777" w:rsidR="00881A98" w:rsidRPr="001B4B83" w:rsidRDefault="00881A98" w:rsidP="0031479B">
            <w:pPr>
              <w:jc w:val="center"/>
              <w:rPr>
                <w:sz w:val="16"/>
                <w:szCs w:val="16"/>
              </w:rPr>
            </w:pPr>
            <w:r w:rsidRPr="001B4B83">
              <w:rPr>
                <w:sz w:val="16"/>
                <w:szCs w:val="16"/>
              </w:rPr>
              <w:t>0.0</w:t>
            </w:r>
          </w:p>
        </w:tc>
      </w:tr>
      <w:tr w:rsidR="00881A98" w:rsidRPr="001B4B83" w14:paraId="4EB4D109" w14:textId="77777777" w:rsidTr="0031479B">
        <w:trPr>
          <w:trHeight w:val="170"/>
        </w:trPr>
        <w:tc>
          <w:tcPr>
            <w:tcW w:w="2688" w:type="dxa"/>
            <w:tcBorders>
              <w:top w:val="nil"/>
              <w:left w:val="nil"/>
              <w:bottom w:val="nil"/>
              <w:right w:val="nil"/>
            </w:tcBorders>
            <w:vAlign w:val="center"/>
          </w:tcPr>
          <w:p w14:paraId="0E4AB650" w14:textId="77777777" w:rsidR="00881A98" w:rsidRPr="001B4B83" w:rsidRDefault="00881A98" w:rsidP="0031479B">
            <w:pPr>
              <w:jc w:val="both"/>
              <w:rPr>
                <w:sz w:val="16"/>
                <w:szCs w:val="16"/>
              </w:rPr>
            </w:pPr>
          </w:p>
        </w:tc>
        <w:tc>
          <w:tcPr>
            <w:tcW w:w="456" w:type="dxa"/>
            <w:tcBorders>
              <w:top w:val="nil"/>
              <w:left w:val="nil"/>
              <w:bottom w:val="nil"/>
              <w:right w:val="nil"/>
            </w:tcBorders>
          </w:tcPr>
          <w:p w14:paraId="6340D7FA" w14:textId="77777777" w:rsidR="00881A98" w:rsidRPr="001B4B83" w:rsidRDefault="00881A98" w:rsidP="0031479B">
            <w:pPr>
              <w:jc w:val="center"/>
              <w:rPr>
                <w:sz w:val="16"/>
                <w:szCs w:val="16"/>
              </w:rPr>
            </w:pPr>
          </w:p>
        </w:tc>
        <w:tc>
          <w:tcPr>
            <w:tcW w:w="811" w:type="dxa"/>
            <w:tcBorders>
              <w:top w:val="nil"/>
              <w:left w:val="nil"/>
              <w:bottom w:val="nil"/>
              <w:right w:val="nil"/>
            </w:tcBorders>
          </w:tcPr>
          <w:p w14:paraId="49AA8582" w14:textId="77777777" w:rsidR="00881A98" w:rsidRPr="001B4B83" w:rsidRDefault="00881A98" w:rsidP="0031479B">
            <w:pPr>
              <w:jc w:val="center"/>
              <w:rPr>
                <w:sz w:val="16"/>
                <w:szCs w:val="16"/>
              </w:rPr>
            </w:pPr>
          </w:p>
        </w:tc>
        <w:tc>
          <w:tcPr>
            <w:tcW w:w="718" w:type="dxa"/>
            <w:tcBorders>
              <w:top w:val="nil"/>
              <w:left w:val="nil"/>
              <w:bottom w:val="nil"/>
            </w:tcBorders>
          </w:tcPr>
          <w:p w14:paraId="2DD0B773" w14:textId="77777777" w:rsidR="00881A98" w:rsidRPr="001B4B83" w:rsidRDefault="00881A98" w:rsidP="0031479B">
            <w:pPr>
              <w:jc w:val="center"/>
              <w:rPr>
                <w:sz w:val="16"/>
                <w:szCs w:val="16"/>
              </w:rPr>
            </w:pPr>
          </w:p>
        </w:tc>
        <w:tc>
          <w:tcPr>
            <w:tcW w:w="2702" w:type="dxa"/>
            <w:vAlign w:val="center"/>
          </w:tcPr>
          <w:p w14:paraId="3B1A8DD8" w14:textId="77777777" w:rsidR="00881A98" w:rsidRPr="001B4B83" w:rsidRDefault="00881A98" w:rsidP="0031479B">
            <w:pPr>
              <w:jc w:val="both"/>
              <w:rPr>
                <w:sz w:val="16"/>
                <w:szCs w:val="16"/>
              </w:rPr>
            </w:pPr>
            <w:r w:rsidRPr="001B4B83">
              <w:rPr>
                <w:sz w:val="16"/>
                <w:szCs w:val="16"/>
              </w:rPr>
              <w:t>I am afraid of having my name reported</w:t>
            </w:r>
          </w:p>
        </w:tc>
        <w:tc>
          <w:tcPr>
            <w:tcW w:w="452" w:type="dxa"/>
            <w:tcBorders>
              <w:right w:val="nil"/>
            </w:tcBorders>
          </w:tcPr>
          <w:p w14:paraId="04C073DC" w14:textId="77777777" w:rsidR="00881A98" w:rsidRPr="001B4B83" w:rsidRDefault="00881A98" w:rsidP="0031479B">
            <w:pPr>
              <w:jc w:val="center"/>
              <w:rPr>
                <w:sz w:val="16"/>
                <w:szCs w:val="16"/>
              </w:rPr>
            </w:pPr>
            <w:r w:rsidRPr="001B4B83">
              <w:rPr>
                <w:sz w:val="16"/>
                <w:szCs w:val="16"/>
              </w:rPr>
              <w:t>1</w:t>
            </w:r>
          </w:p>
        </w:tc>
        <w:tc>
          <w:tcPr>
            <w:tcW w:w="809" w:type="dxa"/>
            <w:tcBorders>
              <w:left w:val="nil"/>
              <w:right w:val="nil"/>
            </w:tcBorders>
          </w:tcPr>
          <w:p w14:paraId="662970F9" w14:textId="77777777" w:rsidR="00881A98" w:rsidRPr="001B4B83" w:rsidRDefault="00881A98" w:rsidP="0031479B">
            <w:pPr>
              <w:jc w:val="center"/>
              <w:rPr>
                <w:sz w:val="16"/>
                <w:szCs w:val="16"/>
              </w:rPr>
            </w:pPr>
            <w:r w:rsidRPr="001B4B83">
              <w:rPr>
                <w:sz w:val="16"/>
                <w:szCs w:val="16"/>
              </w:rPr>
              <w:t>2.6</w:t>
            </w:r>
          </w:p>
        </w:tc>
        <w:tc>
          <w:tcPr>
            <w:tcW w:w="714" w:type="dxa"/>
            <w:tcBorders>
              <w:left w:val="nil"/>
              <w:right w:val="nil"/>
            </w:tcBorders>
          </w:tcPr>
          <w:p w14:paraId="5EDFE72F" w14:textId="77777777" w:rsidR="00881A98" w:rsidRPr="001B4B83" w:rsidRDefault="00881A98" w:rsidP="0031479B">
            <w:pPr>
              <w:jc w:val="center"/>
              <w:rPr>
                <w:sz w:val="16"/>
                <w:szCs w:val="16"/>
              </w:rPr>
            </w:pPr>
            <w:r w:rsidRPr="001B4B83">
              <w:rPr>
                <w:sz w:val="16"/>
                <w:szCs w:val="16"/>
              </w:rPr>
              <w:t>0.0</w:t>
            </w:r>
          </w:p>
        </w:tc>
      </w:tr>
      <w:tr w:rsidR="00881A98" w:rsidRPr="001B4B83" w14:paraId="0A4CA504" w14:textId="77777777" w:rsidTr="0031479B">
        <w:trPr>
          <w:trHeight w:val="170"/>
        </w:trPr>
        <w:tc>
          <w:tcPr>
            <w:tcW w:w="2688" w:type="dxa"/>
            <w:tcBorders>
              <w:top w:val="nil"/>
              <w:left w:val="nil"/>
              <w:bottom w:val="nil"/>
              <w:right w:val="nil"/>
            </w:tcBorders>
            <w:vAlign w:val="center"/>
          </w:tcPr>
          <w:p w14:paraId="09C433BE" w14:textId="77777777" w:rsidR="00881A98" w:rsidRPr="001B4B83" w:rsidRDefault="00881A98" w:rsidP="0031479B">
            <w:pPr>
              <w:jc w:val="both"/>
              <w:rPr>
                <w:sz w:val="16"/>
                <w:szCs w:val="16"/>
              </w:rPr>
            </w:pPr>
          </w:p>
        </w:tc>
        <w:tc>
          <w:tcPr>
            <w:tcW w:w="456" w:type="dxa"/>
            <w:tcBorders>
              <w:top w:val="nil"/>
              <w:left w:val="nil"/>
              <w:bottom w:val="nil"/>
              <w:right w:val="nil"/>
            </w:tcBorders>
          </w:tcPr>
          <w:p w14:paraId="4701C1F6" w14:textId="77777777" w:rsidR="00881A98" w:rsidRPr="001B4B83" w:rsidRDefault="00881A98" w:rsidP="0031479B">
            <w:pPr>
              <w:jc w:val="center"/>
              <w:rPr>
                <w:sz w:val="16"/>
                <w:szCs w:val="16"/>
              </w:rPr>
            </w:pPr>
          </w:p>
        </w:tc>
        <w:tc>
          <w:tcPr>
            <w:tcW w:w="811" w:type="dxa"/>
            <w:tcBorders>
              <w:top w:val="nil"/>
              <w:left w:val="nil"/>
              <w:bottom w:val="nil"/>
              <w:right w:val="nil"/>
            </w:tcBorders>
          </w:tcPr>
          <w:p w14:paraId="297ACE37" w14:textId="77777777" w:rsidR="00881A98" w:rsidRPr="001B4B83" w:rsidRDefault="00881A98" w:rsidP="0031479B">
            <w:pPr>
              <w:jc w:val="center"/>
              <w:rPr>
                <w:sz w:val="16"/>
                <w:szCs w:val="16"/>
              </w:rPr>
            </w:pPr>
          </w:p>
        </w:tc>
        <w:tc>
          <w:tcPr>
            <w:tcW w:w="718" w:type="dxa"/>
            <w:tcBorders>
              <w:top w:val="nil"/>
              <w:left w:val="nil"/>
              <w:bottom w:val="nil"/>
            </w:tcBorders>
          </w:tcPr>
          <w:p w14:paraId="6745D145" w14:textId="77777777" w:rsidR="00881A98" w:rsidRPr="001B4B83" w:rsidRDefault="00881A98" w:rsidP="0031479B">
            <w:pPr>
              <w:jc w:val="center"/>
              <w:rPr>
                <w:sz w:val="16"/>
                <w:szCs w:val="16"/>
              </w:rPr>
            </w:pPr>
          </w:p>
        </w:tc>
        <w:tc>
          <w:tcPr>
            <w:tcW w:w="2702" w:type="dxa"/>
            <w:vAlign w:val="center"/>
          </w:tcPr>
          <w:p w14:paraId="7C7A343B" w14:textId="77777777" w:rsidR="00881A98" w:rsidRPr="001B4B83" w:rsidRDefault="00881A98" w:rsidP="0031479B">
            <w:pPr>
              <w:jc w:val="both"/>
              <w:rPr>
                <w:sz w:val="16"/>
                <w:szCs w:val="16"/>
              </w:rPr>
            </w:pPr>
            <w:r w:rsidRPr="001B4B83">
              <w:rPr>
                <w:sz w:val="16"/>
                <w:szCs w:val="16"/>
              </w:rPr>
              <w:t>I could not get an appointment for HIV testing when I wanted one</w:t>
            </w:r>
          </w:p>
        </w:tc>
        <w:tc>
          <w:tcPr>
            <w:tcW w:w="452" w:type="dxa"/>
            <w:tcBorders>
              <w:right w:val="nil"/>
            </w:tcBorders>
          </w:tcPr>
          <w:p w14:paraId="7732B869" w14:textId="77777777" w:rsidR="00881A98" w:rsidRPr="001B4B83" w:rsidRDefault="00881A98" w:rsidP="0031479B">
            <w:pPr>
              <w:jc w:val="center"/>
              <w:rPr>
                <w:sz w:val="16"/>
                <w:szCs w:val="16"/>
              </w:rPr>
            </w:pPr>
            <w:r w:rsidRPr="001B4B83">
              <w:rPr>
                <w:sz w:val="16"/>
                <w:szCs w:val="16"/>
              </w:rPr>
              <w:t>1</w:t>
            </w:r>
          </w:p>
        </w:tc>
        <w:tc>
          <w:tcPr>
            <w:tcW w:w="809" w:type="dxa"/>
            <w:tcBorders>
              <w:left w:val="nil"/>
              <w:right w:val="nil"/>
            </w:tcBorders>
          </w:tcPr>
          <w:p w14:paraId="6FD99372" w14:textId="77777777" w:rsidR="00881A98" w:rsidRPr="001B4B83" w:rsidRDefault="00881A98" w:rsidP="0031479B">
            <w:pPr>
              <w:jc w:val="center"/>
              <w:rPr>
                <w:sz w:val="16"/>
                <w:szCs w:val="16"/>
              </w:rPr>
            </w:pPr>
            <w:r w:rsidRPr="001B4B83">
              <w:rPr>
                <w:sz w:val="16"/>
                <w:szCs w:val="16"/>
              </w:rPr>
              <w:t>2.6</w:t>
            </w:r>
          </w:p>
        </w:tc>
        <w:tc>
          <w:tcPr>
            <w:tcW w:w="714" w:type="dxa"/>
            <w:tcBorders>
              <w:left w:val="nil"/>
              <w:right w:val="nil"/>
            </w:tcBorders>
          </w:tcPr>
          <w:p w14:paraId="08FA6DA2" w14:textId="77777777" w:rsidR="00881A98" w:rsidRPr="001B4B83" w:rsidRDefault="00881A98" w:rsidP="0031479B">
            <w:pPr>
              <w:jc w:val="center"/>
              <w:rPr>
                <w:sz w:val="16"/>
                <w:szCs w:val="16"/>
              </w:rPr>
            </w:pPr>
            <w:r w:rsidRPr="001B4B83">
              <w:rPr>
                <w:sz w:val="16"/>
                <w:szCs w:val="16"/>
              </w:rPr>
              <w:t>0.0</w:t>
            </w:r>
          </w:p>
        </w:tc>
      </w:tr>
      <w:tr w:rsidR="00881A98" w:rsidRPr="001B4B83" w14:paraId="4338A4E3" w14:textId="77777777" w:rsidTr="0031479B">
        <w:trPr>
          <w:trHeight w:val="170"/>
        </w:trPr>
        <w:tc>
          <w:tcPr>
            <w:tcW w:w="2688" w:type="dxa"/>
            <w:tcBorders>
              <w:top w:val="nil"/>
              <w:left w:val="nil"/>
              <w:bottom w:val="nil"/>
              <w:right w:val="nil"/>
            </w:tcBorders>
            <w:vAlign w:val="center"/>
          </w:tcPr>
          <w:p w14:paraId="396330AB" w14:textId="77777777" w:rsidR="00881A98" w:rsidRPr="001B4B83" w:rsidRDefault="00881A98" w:rsidP="0031479B">
            <w:pPr>
              <w:jc w:val="both"/>
              <w:rPr>
                <w:sz w:val="16"/>
                <w:szCs w:val="16"/>
              </w:rPr>
            </w:pPr>
          </w:p>
        </w:tc>
        <w:tc>
          <w:tcPr>
            <w:tcW w:w="456" w:type="dxa"/>
            <w:tcBorders>
              <w:top w:val="nil"/>
              <w:left w:val="nil"/>
              <w:bottom w:val="nil"/>
              <w:right w:val="nil"/>
            </w:tcBorders>
          </w:tcPr>
          <w:p w14:paraId="2D4EDC06" w14:textId="77777777" w:rsidR="00881A98" w:rsidRPr="001B4B83" w:rsidRDefault="00881A98" w:rsidP="0031479B">
            <w:pPr>
              <w:jc w:val="center"/>
              <w:rPr>
                <w:sz w:val="16"/>
                <w:szCs w:val="16"/>
              </w:rPr>
            </w:pPr>
          </w:p>
        </w:tc>
        <w:tc>
          <w:tcPr>
            <w:tcW w:w="811" w:type="dxa"/>
            <w:tcBorders>
              <w:top w:val="nil"/>
              <w:left w:val="nil"/>
              <w:bottom w:val="nil"/>
              <w:right w:val="nil"/>
            </w:tcBorders>
          </w:tcPr>
          <w:p w14:paraId="455BAC18" w14:textId="77777777" w:rsidR="00881A98" w:rsidRPr="001B4B83" w:rsidRDefault="00881A98" w:rsidP="0031479B">
            <w:pPr>
              <w:jc w:val="center"/>
              <w:rPr>
                <w:sz w:val="16"/>
                <w:szCs w:val="16"/>
              </w:rPr>
            </w:pPr>
          </w:p>
        </w:tc>
        <w:tc>
          <w:tcPr>
            <w:tcW w:w="718" w:type="dxa"/>
            <w:tcBorders>
              <w:top w:val="nil"/>
              <w:left w:val="nil"/>
              <w:bottom w:val="nil"/>
            </w:tcBorders>
          </w:tcPr>
          <w:p w14:paraId="68E5ED5B" w14:textId="77777777" w:rsidR="00881A98" w:rsidRPr="001B4B83" w:rsidRDefault="00881A98" w:rsidP="0031479B">
            <w:pPr>
              <w:jc w:val="center"/>
              <w:rPr>
                <w:sz w:val="16"/>
                <w:szCs w:val="16"/>
              </w:rPr>
            </w:pPr>
          </w:p>
        </w:tc>
        <w:tc>
          <w:tcPr>
            <w:tcW w:w="2702" w:type="dxa"/>
            <w:vAlign w:val="center"/>
          </w:tcPr>
          <w:p w14:paraId="57CFB7B0" w14:textId="77777777" w:rsidR="00881A98" w:rsidRPr="001B4B83" w:rsidRDefault="00881A98" w:rsidP="0031479B">
            <w:pPr>
              <w:jc w:val="both"/>
              <w:rPr>
                <w:sz w:val="16"/>
                <w:szCs w:val="16"/>
              </w:rPr>
            </w:pPr>
            <w:r w:rsidRPr="001B4B83">
              <w:rPr>
                <w:sz w:val="16"/>
                <w:szCs w:val="16"/>
              </w:rPr>
              <w:t>It does not matter if I am infected because of my age</w:t>
            </w:r>
          </w:p>
        </w:tc>
        <w:tc>
          <w:tcPr>
            <w:tcW w:w="452" w:type="dxa"/>
            <w:tcBorders>
              <w:right w:val="nil"/>
            </w:tcBorders>
          </w:tcPr>
          <w:p w14:paraId="56C6CFE6" w14:textId="77777777" w:rsidR="00881A98" w:rsidRPr="001B4B83" w:rsidRDefault="00881A98" w:rsidP="0031479B">
            <w:pPr>
              <w:jc w:val="center"/>
              <w:rPr>
                <w:sz w:val="16"/>
                <w:szCs w:val="16"/>
              </w:rPr>
            </w:pPr>
            <w:r w:rsidRPr="001B4B83">
              <w:rPr>
                <w:sz w:val="16"/>
                <w:szCs w:val="16"/>
              </w:rPr>
              <w:t>0</w:t>
            </w:r>
          </w:p>
        </w:tc>
        <w:tc>
          <w:tcPr>
            <w:tcW w:w="809" w:type="dxa"/>
            <w:tcBorders>
              <w:left w:val="nil"/>
              <w:right w:val="nil"/>
            </w:tcBorders>
          </w:tcPr>
          <w:p w14:paraId="24229927" w14:textId="77777777" w:rsidR="00881A98" w:rsidRPr="001B4B83" w:rsidRDefault="00881A98" w:rsidP="0031479B">
            <w:pPr>
              <w:jc w:val="center"/>
              <w:rPr>
                <w:sz w:val="16"/>
                <w:szCs w:val="16"/>
              </w:rPr>
            </w:pPr>
            <w:r w:rsidRPr="001B4B83">
              <w:rPr>
                <w:sz w:val="16"/>
                <w:szCs w:val="16"/>
              </w:rPr>
              <w:t>0.0</w:t>
            </w:r>
          </w:p>
        </w:tc>
        <w:tc>
          <w:tcPr>
            <w:tcW w:w="714" w:type="dxa"/>
            <w:tcBorders>
              <w:left w:val="nil"/>
              <w:right w:val="nil"/>
            </w:tcBorders>
          </w:tcPr>
          <w:p w14:paraId="5E5A248A" w14:textId="77777777" w:rsidR="00881A98" w:rsidRPr="001B4B83" w:rsidRDefault="00881A98" w:rsidP="0031479B">
            <w:pPr>
              <w:jc w:val="center"/>
              <w:rPr>
                <w:sz w:val="16"/>
                <w:szCs w:val="16"/>
              </w:rPr>
            </w:pPr>
            <w:r w:rsidRPr="001B4B83">
              <w:rPr>
                <w:sz w:val="16"/>
                <w:szCs w:val="16"/>
              </w:rPr>
              <w:t>0.0</w:t>
            </w:r>
          </w:p>
        </w:tc>
      </w:tr>
      <w:tr w:rsidR="00881A98" w:rsidRPr="001B4B83" w14:paraId="67FD61D4" w14:textId="77777777" w:rsidTr="0031479B">
        <w:trPr>
          <w:trHeight w:val="170"/>
        </w:trPr>
        <w:tc>
          <w:tcPr>
            <w:tcW w:w="2688" w:type="dxa"/>
            <w:tcBorders>
              <w:top w:val="nil"/>
              <w:left w:val="nil"/>
              <w:right w:val="nil"/>
            </w:tcBorders>
            <w:vAlign w:val="center"/>
          </w:tcPr>
          <w:p w14:paraId="6F1A81BD" w14:textId="77777777" w:rsidR="00881A98" w:rsidRPr="001B4B83" w:rsidRDefault="00881A98" w:rsidP="0031479B">
            <w:pPr>
              <w:jc w:val="both"/>
              <w:rPr>
                <w:sz w:val="16"/>
                <w:szCs w:val="16"/>
              </w:rPr>
            </w:pPr>
          </w:p>
        </w:tc>
        <w:tc>
          <w:tcPr>
            <w:tcW w:w="456" w:type="dxa"/>
            <w:tcBorders>
              <w:top w:val="nil"/>
              <w:left w:val="nil"/>
              <w:right w:val="nil"/>
            </w:tcBorders>
          </w:tcPr>
          <w:p w14:paraId="66F0115D" w14:textId="77777777" w:rsidR="00881A98" w:rsidRPr="001B4B83" w:rsidRDefault="00881A98" w:rsidP="0031479B">
            <w:pPr>
              <w:jc w:val="center"/>
              <w:rPr>
                <w:sz w:val="16"/>
                <w:szCs w:val="16"/>
              </w:rPr>
            </w:pPr>
          </w:p>
        </w:tc>
        <w:tc>
          <w:tcPr>
            <w:tcW w:w="811" w:type="dxa"/>
            <w:tcBorders>
              <w:top w:val="nil"/>
              <w:left w:val="nil"/>
              <w:right w:val="nil"/>
            </w:tcBorders>
          </w:tcPr>
          <w:p w14:paraId="22D71798" w14:textId="77777777" w:rsidR="00881A98" w:rsidRPr="001B4B83" w:rsidRDefault="00881A98" w:rsidP="0031479B">
            <w:pPr>
              <w:jc w:val="center"/>
              <w:rPr>
                <w:sz w:val="16"/>
                <w:szCs w:val="16"/>
              </w:rPr>
            </w:pPr>
          </w:p>
        </w:tc>
        <w:tc>
          <w:tcPr>
            <w:tcW w:w="718" w:type="dxa"/>
            <w:tcBorders>
              <w:top w:val="nil"/>
              <w:left w:val="nil"/>
            </w:tcBorders>
          </w:tcPr>
          <w:p w14:paraId="30B0F0E5" w14:textId="77777777" w:rsidR="00881A98" w:rsidRPr="001B4B83" w:rsidRDefault="00881A98" w:rsidP="0031479B">
            <w:pPr>
              <w:jc w:val="center"/>
              <w:rPr>
                <w:sz w:val="16"/>
                <w:szCs w:val="16"/>
              </w:rPr>
            </w:pPr>
          </w:p>
        </w:tc>
        <w:tc>
          <w:tcPr>
            <w:tcW w:w="2702" w:type="dxa"/>
            <w:vAlign w:val="center"/>
          </w:tcPr>
          <w:p w14:paraId="0F165065" w14:textId="77777777" w:rsidR="00881A98" w:rsidRPr="001B4B83" w:rsidRDefault="00881A98" w:rsidP="0031479B">
            <w:pPr>
              <w:jc w:val="both"/>
              <w:rPr>
                <w:sz w:val="16"/>
                <w:szCs w:val="16"/>
              </w:rPr>
            </w:pPr>
            <w:r w:rsidRPr="001B4B83">
              <w:rPr>
                <w:sz w:val="16"/>
                <w:szCs w:val="16"/>
              </w:rPr>
              <w:t>Other reasons</w:t>
            </w:r>
          </w:p>
        </w:tc>
        <w:tc>
          <w:tcPr>
            <w:tcW w:w="452" w:type="dxa"/>
            <w:tcBorders>
              <w:right w:val="nil"/>
            </w:tcBorders>
          </w:tcPr>
          <w:p w14:paraId="6616E5F1" w14:textId="77777777" w:rsidR="00881A98" w:rsidRPr="001B4B83" w:rsidRDefault="00881A98" w:rsidP="0031479B">
            <w:pPr>
              <w:jc w:val="center"/>
              <w:rPr>
                <w:sz w:val="16"/>
                <w:szCs w:val="16"/>
              </w:rPr>
            </w:pPr>
            <w:r w:rsidRPr="001B4B83">
              <w:rPr>
                <w:sz w:val="16"/>
                <w:szCs w:val="16"/>
              </w:rPr>
              <w:t>2</w:t>
            </w:r>
          </w:p>
        </w:tc>
        <w:tc>
          <w:tcPr>
            <w:tcW w:w="809" w:type="dxa"/>
            <w:tcBorders>
              <w:left w:val="nil"/>
              <w:right w:val="nil"/>
            </w:tcBorders>
          </w:tcPr>
          <w:p w14:paraId="178031AF" w14:textId="77777777" w:rsidR="00881A98" w:rsidRPr="001B4B83" w:rsidRDefault="00881A98" w:rsidP="0031479B">
            <w:pPr>
              <w:jc w:val="center"/>
              <w:rPr>
                <w:sz w:val="16"/>
                <w:szCs w:val="16"/>
              </w:rPr>
            </w:pPr>
            <w:r w:rsidRPr="001B4B83">
              <w:rPr>
                <w:sz w:val="16"/>
                <w:szCs w:val="16"/>
              </w:rPr>
              <w:t>5.1</w:t>
            </w:r>
          </w:p>
        </w:tc>
        <w:tc>
          <w:tcPr>
            <w:tcW w:w="714" w:type="dxa"/>
            <w:tcBorders>
              <w:left w:val="nil"/>
              <w:right w:val="nil"/>
            </w:tcBorders>
          </w:tcPr>
          <w:p w14:paraId="2BFEC5F7" w14:textId="77777777" w:rsidR="00881A98" w:rsidRPr="001B4B83" w:rsidRDefault="00881A98" w:rsidP="0031479B">
            <w:pPr>
              <w:jc w:val="center"/>
              <w:rPr>
                <w:sz w:val="16"/>
                <w:szCs w:val="16"/>
              </w:rPr>
            </w:pPr>
            <w:r w:rsidRPr="001B4B83">
              <w:rPr>
                <w:sz w:val="16"/>
                <w:szCs w:val="16"/>
              </w:rPr>
              <w:t>29.7</w:t>
            </w:r>
          </w:p>
        </w:tc>
      </w:tr>
    </w:tbl>
    <w:p w14:paraId="7E9EFEB1" w14:textId="77777777" w:rsidR="00881A98" w:rsidRPr="001B4B83" w:rsidRDefault="00881A98" w:rsidP="00881A98">
      <w:pPr>
        <w:jc w:val="both"/>
        <w:rPr>
          <w:rFonts w:eastAsia="Calibri"/>
        </w:rPr>
      </w:pPr>
      <w:r w:rsidRPr="001B4B83">
        <w:rPr>
          <w:rFonts w:eastAsia="Calibri"/>
          <w:sz w:val="16"/>
          <w:szCs w:val="16"/>
        </w:rPr>
        <w:t>STI = sexually transmitted infection</w:t>
      </w:r>
      <w:r w:rsidRPr="001B4B83">
        <w:rPr>
          <w:rFonts w:eastAsia="Calibri"/>
        </w:rPr>
        <w:br w:type="page"/>
      </w:r>
    </w:p>
    <w:p w14:paraId="349DD618" w14:textId="77777777" w:rsidR="00881A98" w:rsidRPr="001B4B83" w:rsidRDefault="00881A98" w:rsidP="00881A98">
      <w:pPr>
        <w:jc w:val="center"/>
        <w:rPr>
          <w:rFonts w:eastAsia="Calibri"/>
        </w:rPr>
      </w:pPr>
      <w:r w:rsidRPr="001B4B83">
        <w:rPr>
          <w:rFonts w:eastAsia="Calibri"/>
        </w:rPr>
        <w:lastRenderedPageBreak/>
        <w:t xml:space="preserve">Table </w:t>
      </w:r>
      <w:r>
        <w:rPr>
          <w:rFonts w:eastAsia="Calibri"/>
        </w:rPr>
        <w:t>II</w:t>
      </w:r>
      <w:r w:rsidRPr="001B4B83">
        <w:rPr>
          <w:rFonts w:eastAsia="Calibri"/>
        </w:rPr>
        <w:t xml:space="preserve">. Univariable and multivariable analyses of likelihood of </w:t>
      </w:r>
      <w:r>
        <w:rPr>
          <w:rFonts w:eastAsia="Calibri"/>
        </w:rPr>
        <w:t xml:space="preserve">no </w:t>
      </w:r>
      <w:r w:rsidRPr="001B4B83">
        <w:rPr>
          <w:rFonts w:eastAsia="Calibri"/>
        </w:rPr>
        <w:t>recent (</w:t>
      </w:r>
      <w:r>
        <w:rPr>
          <w:rFonts w:eastAsia="Calibri"/>
        </w:rPr>
        <w:t>&gt;</w:t>
      </w:r>
      <w:r w:rsidRPr="001B4B83">
        <w:rPr>
          <w:rFonts w:eastAsia="Calibri"/>
        </w:rPr>
        <w:t xml:space="preserve">2 years) </w:t>
      </w:r>
      <w:r>
        <w:rPr>
          <w:rFonts w:eastAsia="Calibri"/>
        </w:rPr>
        <w:t xml:space="preserve">or </w:t>
      </w:r>
      <w:r w:rsidRPr="001B4B83">
        <w:rPr>
          <w:rFonts w:eastAsia="Calibri"/>
        </w:rPr>
        <w:t>never testing for HIV</w:t>
      </w:r>
      <w:r>
        <w:rPr>
          <w:rFonts w:eastAsia="Calibri"/>
        </w:rPr>
        <w:t xml:space="preserve"> versus recent testing (past 2 years)</w:t>
      </w:r>
      <w:r w:rsidRPr="001B4B83">
        <w:rPr>
          <w:rFonts w:eastAsia="Calibri"/>
        </w:rPr>
        <w:t>.</w:t>
      </w:r>
    </w:p>
    <w:tbl>
      <w:tblPr>
        <w:tblStyle w:val="TableGrid"/>
        <w:tblW w:w="474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1"/>
        <w:gridCol w:w="242"/>
        <w:gridCol w:w="140"/>
        <w:gridCol w:w="1095"/>
        <w:gridCol w:w="445"/>
        <w:gridCol w:w="510"/>
        <w:gridCol w:w="702"/>
        <w:gridCol w:w="450"/>
        <w:gridCol w:w="512"/>
        <w:gridCol w:w="637"/>
        <w:gridCol w:w="576"/>
        <w:gridCol w:w="702"/>
        <w:gridCol w:w="462"/>
        <w:gridCol w:w="756"/>
      </w:tblGrid>
      <w:tr w:rsidR="00881A98" w:rsidRPr="00FF3DF3" w14:paraId="4968F973" w14:textId="77777777" w:rsidTr="0031479B">
        <w:trPr>
          <w:trHeight w:val="274"/>
        </w:trPr>
        <w:tc>
          <w:tcPr>
            <w:tcW w:w="1070" w:type="pct"/>
            <w:gridSpan w:val="2"/>
            <w:tcBorders>
              <w:top w:val="single" w:sz="4" w:space="0" w:color="auto"/>
              <w:bottom w:val="single" w:sz="4" w:space="0" w:color="auto"/>
            </w:tcBorders>
          </w:tcPr>
          <w:p w14:paraId="262B320F" w14:textId="77777777" w:rsidR="00881A98" w:rsidRPr="00FF3DF3" w:rsidRDefault="00881A98" w:rsidP="0031479B">
            <w:pPr>
              <w:spacing w:before="100" w:beforeAutospacing="1" w:after="100" w:afterAutospacing="1"/>
              <w:jc w:val="center"/>
              <w:rPr>
                <w:sz w:val="16"/>
                <w:szCs w:val="16"/>
              </w:rPr>
            </w:pPr>
          </w:p>
        </w:tc>
        <w:tc>
          <w:tcPr>
            <w:tcW w:w="695" w:type="pct"/>
            <w:gridSpan w:val="2"/>
            <w:tcBorders>
              <w:top w:val="single" w:sz="4" w:space="0" w:color="auto"/>
              <w:bottom w:val="single" w:sz="4" w:space="0" w:color="auto"/>
            </w:tcBorders>
          </w:tcPr>
          <w:p w14:paraId="622C2D08" w14:textId="77777777" w:rsidR="00881A98" w:rsidRPr="00FF3DF3" w:rsidRDefault="00881A98" w:rsidP="0031479B">
            <w:pPr>
              <w:spacing w:before="100" w:beforeAutospacing="1" w:after="100" w:afterAutospacing="1"/>
              <w:jc w:val="center"/>
              <w:rPr>
                <w:sz w:val="16"/>
                <w:szCs w:val="16"/>
              </w:rPr>
            </w:pPr>
          </w:p>
        </w:tc>
        <w:tc>
          <w:tcPr>
            <w:tcW w:w="932" w:type="pct"/>
            <w:gridSpan w:val="3"/>
            <w:tcBorders>
              <w:top w:val="single" w:sz="4" w:space="0" w:color="auto"/>
              <w:bottom w:val="single" w:sz="4" w:space="0" w:color="auto"/>
            </w:tcBorders>
          </w:tcPr>
          <w:p w14:paraId="53C885F7" w14:textId="77777777" w:rsidR="00881A98" w:rsidRPr="00FF3DF3" w:rsidRDefault="00881A98" w:rsidP="0031479B">
            <w:pPr>
              <w:spacing w:before="100" w:beforeAutospacing="1" w:after="100" w:afterAutospacing="1"/>
              <w:jc w:val="center"/>
              <w:rPr>
                <w:b/>
                <w:sz w:val="16"/>
                <w:szCs w:val="16"/>
              </w:rPr>
            </w:pPr>
            <w:r>
              <w:rPr>
                <w:b/>
                <w:sz w:val="16"/>
                <w:szCs w:val="16"/>
              </w:rPr>
              <w:t>Not recent/Never (n=87)</w:t>
            </w:r>
          </w:p>
        </w:tc>
        <w:tc>
          <w:tcPr>
            <w:tcW w:w="899" w:type="pct"/>
            <w:gridSpan w:val="3"/>
            <w:tcBorders>
              <w:top w:val="single" w:sz="4" w:space="0" w:color="auto"/>
              <w:bottom w:val="single" w:sz="4" w:space="0" w:color="auto"/>
            </w:tcBorders>
          </w:tcPr>
          <w:p w14:paraId="4EC82A73" w14:textId="77777777" w:rsidR="00881A98" w:rsidRPr="00FF3DF3" w:rsidRDefault="00881A98" w:rsidP="0031479B">
            <w:pPr>
              <w:spacing w:before="100" w:beforeAutospacing="1" w:after="100" w:afterAutospacing="1"/>
              <w:jc w:val="center"/>
              <w:rPr>
                <w:b/>
                <w:sz w:val="16"/>
                <w:szCs w:val="16"/>
              </w:rPr>
            </w:pPr>
            <w:r>
              <w:rPr>
                <w:b/>
                <w:sz w:val="16"/>
                <w:szCs w:val="16"/>
              </w:rPr>
              <w:t>Tested Past 2 Years (n=448)</w:t>
            </w:r>
          </w:p>
        </w:tc>
        <w:tc>
          <w:tcPr>
            <w:tcW w:w="719" w:type="pct"/>
            <w:gridSpan w:val="2"/>
            <w:tcBorders>
              <w:top w:val="single" w:sz="4" w:space="0" w:color="auto"/>
              <w:bottom w:val="single" w:sz="4" w:space="0" w:color="auto"/>
            </w:tcBorders>
          </w:tcPr>
          <w:p w14:paraId="70114FD2" w14:textId="77777777" w:rsidR="00881A98" w:rsidRPr="00FF3DF3" w:rsidRDefault="00881A98" w:rsidP="0031479B">
            <w:pPr>
              <w:spacing w:before="100" w:beforeAutospacing="1" w:after="100" w:afterAutospacing="1"/>
              <w:jc w:val="center"/>
              <w:rPr>
                <w:b/>
                <w:sz w:val="16"/>
                <w:szCs w:val="16"/>
              </w:rPr>
            </w:pPr>
            <w:r w:rsidRPr="00FF3DF3">
              <w:rPr>
                <w:b/>
                <w:sz w:val="16"/>
                <w:szCs w:val="16"/>
              </w:rPr>
              <w:t>Univariable</w:t>
            </w:r>
          </w:p>
        </w:tc>
        <w:tc>
          <w:tcPr>
            <w:tcW w:w="685" w:type="pct"/>
            <w:gridSpan w:val="2"/>
            <w:tcBorders>
              <w:top w:val="single" w:sz="4" w:space="0" w:color="auto"/>
              <w:bottom w:val="single" w:sz="4" w:space="0" w:color="auto"/>
            </w:tcBorders>
          </w:tcPr>
          <w:p w14:paraId="63302785" w14:textId="77777777" w:rsidR="00881A98" w:rsidRPr="00FF3DF3" w:rsidRDefault="00881A98" w:rsidP="0031479B">
            <w:pPr>
              <w:spacing w:before="100" w:beforeAutospacing="1" w:after="100" w:afterAutospacing="1"/>
              <w:jc w:val="center"/>
              <w:rPr>
                <w:b/>
                <w:sz w:val="16"/>
                <w:szCs w:val="16"/>
              </w:rPr>
            </w:pPr>
            <w:r w:rsidRPr="00FF3DF3">
              <w:rPr>
                <w:b/>
                <w:sz w:val="16"/>
                <w:szCs w:val="16"/>
              </w:rPr>
              <w:t>Multivariable</w:t>
            </w:r>
          </w:p>
        </w:tc>
      </w:tr>
      <w:tr w:rsidR="00881A98" w:rsidRPr="00FF3DF3" w14:paraId="213E9D1E" w14:textId="77777777" w:rsidTr="0031479B">
        <w:trPr>
          <w:trHeight w:val="274"/>
        </w:trPr>
        <w:tc>
          <w:tcPr>
            <w:tcW w:w="1070" w:type="pct"/>
            <w:gridSpan w:val="2"/>
            <w:tcBorders>
              <w:top w:val="single" w:sz="4" w:space="0" w:color="auto"/>
              <w:bottom w:val="single" w:sz="4" w:space="0" w:color="auto"/>
            </w:tcBorders>
          </w:tcPr>
          <w:p w14:paraId="5B368C57" w14:textId="77777777" w:rsidR="00881A98" w:rsidRPr="00FF3DF3" w:rsidRDefault="00881A98" w:rsidP="0031479B">
            <w:pPr>
              <w:spacing w:before="100" w:beforeAutospacing="1" w:after="100" w:afterAutospacing="1"/>
              <w:jc w:val="center"/>
              <w:rPr>
                <w:sz w:val="16"/>
                <w:szCs w:val="16"/>
              </w:rPr>
            </w:pPr>
          </w:p>
        </w:tc>
        <w:tc>
          <w:tcPr>
            <w:tcW w:w="695" w:type="pct"/>
            <w:gridSpan w:val="2"/>
            <w:tcBorders>
              <w:top w:val="single" w:sz="4" w:space="0" w:color="auto"/>
              <w:bottom w:val="single" w:sz="4" w:space="0" w:color="auto"/>
            </w:tcBorders>
          </w:tcPr>
          <w:p w14:paraId="56B2BE18" w14:textId="77777777" w:rsidR="00881A98" w:rsidRPr="00FF3DF3" w:rsidRDefault="00881A98" w:rsidP="0031479B">
            <w:pPr>
              <w:spacing w:before="100" w:beforeAutospacing="1" w:after="100" w:afterAutospacing="1"/>
              <w:jc w:val="center"/>
              <w:rPr>
                <w:sz w:val="16"/>
                <w:szCs w:val="16"/>
              </w:rPr>
            </w:pPr>
          </w:p>
        </w:tc>
        <w:tc>
          <w:tcPr>
            <w:tcW w:w="250" w:type="pct"/>
            <w:tcBorders>
              <w:top w:val="single" w:sz="4" w:space="0" w:color="auto"/>
              <w:bottom w:val="single" w:sz="4" w:space="0" w:color="auto"/>
            </w:tcBorders>
          </w:tcPr>
          <w:p w14:paraId="22338C6A" w14:textId="77777777" w:rsidR="00881A98" w:rsidRPr="00FF3DF3" w:rsidRDefault="00881A98" w:rsidP="0031479B">
            <w:pPr>
              <w:spacing w:before="100" w:beforeAutospacing="1" w:after="100" w:afterAutospacing="1"/>
              <w:jc w:val="center"/>
              <w:rPr>
                <w:b/>
                <w:sz w:val="16"/>
                <w:szCs w:val="16"/>
              </w:rPr>
            </w:pPr>
            <w:r>
              <w:rPr>
                <w:b/>
                <w:sz w:val="16"/>
                <w:szCs w:val="16"/>
              </w:rPr>
              <w:t>n</w:t>
            </w:r>
          </w:p>
        </w:tc>
        <w:tc>
          <w:tcPr>
            <w:tcW w:w="287" w:type="pct"/>
            <w:tcBorders>
              <w:top w:val="single" w:sz="4" w:space="0" w:color="auto"/>
              <w:bottom w:val="single" w:sz="4" w:space="0" w:color="auto"/>
            </w:tcBorders>
          </w:tcPr>
          <w:p w14:paraId="2E9E955A" w14:textId="77777777" w:rsidR="00881A98" w:rsidRPr="00FF3DF3" w:rsidRDefault="00881A98" w:rsidP="0031479B">
            <w:pPr>
              <w:spacing w:before="100" w:beforeAutospacing="1" w:after="100" w:afterAutospacing="1"/>
              <w:jc w:val="center"/>
              <w:rPr>
                <w:b/>
                <w:sz w:val="16"/>
                <w:szCs w:val="16"/>
              </w:rPr>
            </w:pPr>
            <w:r>
              <w:rPr>
                <w:b/>
                <w:sz w:val="16"/>
                <w:szCs w:val="16"/>
              </w:rPr>
              <w:t>RDS%</w:t>
            </w:r>
          </w:p>
        </w:tc>
        <w:tc>
          <w:tcPr>
            <w:tcW w:w="395" w:type="pct"/>
            <w:tcBorders>
              <w:top w:val="single" w:sz="4" w:space="0" w:color="auto"/>
              <w:bottom w:val="single" w:sz="4" w:space="0" w:color="auto"/>
            </w:tcBorders>
          </w:tcPr>
          <w:p w14:paraId="14D4652E" w14:textId="77777777" w:rsidR="00881A98" w:rsidRPr="00FF3DF3" w:rsidRDefault="00881A98" w:rsidP="0031479B">
            <w:pPr>
              <w:spacing w:before="100" w:beforeAutospacing="1" w:after="100" w:afterAutospacing="1"/>
              <w:jc w:val="center"/>
              <w:rPr>
                <w:b/>
                <w:sz w:val="16"/>
                <w:szCs w:val="16"/>
              </w:rPr>
            </w:pPr>
            <w:r>
              <w:rPr>
                <w:b/>
                <w:sz w:val="16"/>
                <w:szCs w:val="16"/>
              </w:rPr>
              <w:t>95% CI</w:t>
            </w:r>
          </w:p>
        </w:tc>
        <w:tc>
          <w:tcPr>
            <w:tcW w:w="253" w:type="pct"/>
            <w:tcBorders>
              <w:top w:val="single" w:sz="4" w:space="0" w:color="auto"/>
              <w:bottom w:val="single" w:sz="4" w:space="0" w:color="auto"/>
            </w:tcBorders>
          </w:tcPr>
          <w:p w14:paraId="333A5421" w14:textId="77777777" w:rsidR="00881A98" w:rsidRPr="00FF3DF3" w:rsidRDefault="00881A98" w:rsidP="0031479B">
            <w:pPr>
              <w:spacing w:before="100" w:beforeAutospacing="1" w:after="100" w:afterAutospacing="1"/>
              <w:jc w:val="center"/>
              <w:rPr>
                <w:b/>
                <w:sz w:val="16"/>
                <w:szCs w:val="16"/>
              </w:rPr>
            </w:pPr>
            <w:r>
              <w:rPr>
                <w:b/>
                <w:sz w:val="16"/>
                <w:szCs w:val="16"/>
              </w:rPr>
              <w:t>n</w:t>
            </w:r>
          </w:p>
        </w:tc>
        <w:tc>
          <w:tcPr>
            <w:tcW w:w="288" w:type="pct"/>
            <w:tcBorders>
              <w:top w:val="single" w:sz="4" w:space="0" w:color="auto"/>
              <w:bottom w:val="single" w:sz="4" w:space="0" w:color="auto"/>
            </w:tcBorders>
          </w:tcPr>
          <w:p w14:paraId="5FBA353A" w14:textId="77777777" w:rsidR="00881A98" w:rsidRPr="00FF3DF3" w:rsidRDefault="00881A98" w:rsidP="0031479B">
            <w:pPr>
              <w:spacing w:before="100" w:beforeAutospacing="1" w:after="100" w:afterAutospacing="1"/>
              <w:jc w:val="center"/>
              <w:rPr>
                <w:b/>
                <w:sz w:val="16"/>
                <w:szCs w:val="16"/>
              </w:rPr>
            </w:pPr>
            <w:r>
              <w:rPr>
                <w:b/>
                <w:sz w:val="16"/>
                <w:szCs w:val="16"/>
              </w:rPr>
              <w:t>RDS %</w:t>
            </w:r>
          </w:p>
        </w:tc>
        <w:tc>
          <w:tcPr>
            <w:tcW w:w="358" w:type="pct"/>
            <w:tcBorders>
              <w:top w:val="single" w:sz="4" w:space="0" w:color="auto"/>
              <w:bottom w:val="single" w:sz="4" w:space="0" w:color="auto"/>
            </w:tcBorders>
          </w:tcPr>
          <w:p w14:paraId="0598D79A" w14:textId="77777777" w:rsidR="00881A98" w:rsidRPr="00FF3DF3" w:rsidRDefault="00881A98" w:rsidP="0031479B">
            <w:pPr>
              <w:spacing w:before="100" w:beforeAutospacing="1" w:after="100" w:afterAutospacing="1"/>
              <w:jc w:val="center"/>
              <w:rPr>
                <w:b/>
                <w:sz w:val="16"/>
                <w:szCs w:val="16"/>
              </w:rPr>
            </w:pPr>
            <w:r>
              <w:rPr>
                <w:b/>
                <w:sz w:val="16"/>
                <w:szCs w:val="16"/>
              </w:rPr>
              <w:t>95% CI</w:t>
            </w:r>
          </w:p>
        </w:tc>
        <w:tc>
          <w:tcPr>
            <w:tcW w:w="324" w:type="pct"/>
            <w:tcBorders>
              <w:top w:val="single" w:sz="4" w:space="0" w:color="auto"/>
              <w:bottom w:val="single" w:sz="4" w:space="0" w:color="auto"/>
            </w:tcBorders>
          </w:tcPr>
          <w:p w14:paraId="5393E724" w14:textId="77777777" w:rsidR="00881A98" w:rsidRPr="00FF3DF3" w:rsidRDefault="00881A98" w:rsidP="0031479B">
            <w:pPr>
              <w:spacing w:before="100" w:beforeAutospacing="1" w:after="100" w:afterAutospacing="1"/>
              <w:jc w:val="center"/>
              <w:rPr>
                <w:b/>
                <w:sz w:val="16"/>
                <w:szCs w:val="16"/>
              </w:rPr>
            </w:pPr>
            <w:r w:rsidRPr="00FF3DF3">
              <w:rPr>
                <w:b/>
                <w:sz w:val="16"/>
                <w:szCs w:val="16"/>
              </w:rPr>
              <w:t>OR</w:t>
            </w:r>
          </w:p>
        </w:tc>
        <w:tc>
          <w:tcPr>
            <w:tcW w:w="395" w:type="pct"/>
            <w:tcBorders>
              <w:top w:val="single" w:sz="4" w:space="0" w:color="auto"/>
              <w:bottom w:val="single" w:sz="4" w:space="0" w:color="auto"/>
            </w:tcBorders>
          </w:tcPr>
          <w:p w14:paraId="6C1732C2" w14:textId="77777777" w:rsidR="00881A98" w:rsidRPr="00FF3DF3" w:rsidRDefault="00881A98" w:rsidP="0031479B">
            <w:pPr>
              <w:spacing w:before="100" w:beforeAutospacing="1" w:after="100" w:afterAutospacing="1"/>
              <w:jc w:val="center"/>
              <w:rPr>
                <w:b/>
                <w:sz w:val="16"/>
                <w:szCs w:val="16"/>
              </w:rPr>
            </w:pPr>
            <w:r w:rsidRPr="00FF3DF3">
              <w:rPr>
                <w:b/>
                <w:sz w:val="16"/>
                <w:szCs w:val="16"/>
              </w:rPr>
              <w:t>95% CI</w:t>
            </w:r>
          </w:p>
        </w:tc>
        <w:tc>
          <w:tcPr>
            <w:tcW w:w="260" w:type="pct"/>
            <w:tcBorders>
              <w:top w:val="single" w:sz="4" w:space="0" w:color="auto"/>
              <w:bottom w:val="single" w:sz="4" w:space="0" w:color="auto"/>
            </w:tcBorders>
          </w:tcPr>
          <w:p w14:paraId="51031EC8" w14:textId="77777777" w:rsidR="00881A98" w:rsidRPr="00FF3DF3" w:rsidRDefault="00881A98" w:rsidP="0031479B">
            <w:pPr>
              <w:spacing w:before="100" w:beforeAutospacing="1" w:after="100" w:afterAutospacing="1"/>
              <w:jc w:val="center"/>
              <w:rPr>
                <w:b/>
                <w:sz w:val="16"/>
                <w:szCs w:val="16"/>
              </w:rPr>
            </w:pPr>
            <w:r w:rsidRPr="00FF3DF3">
              <w:rPr>
                <w:b/>
                <w:sz w:val="16"/>
                <w:szCs w:val="16"/>
              </w:rPr>
              <w:t>aOR</w:t>
            </w:r>
          </w:p>
        </w:tc>
        <w:tc>
          <w:tcPr>
            <w:tcW w:w="425" w:type="pct"/>
            <w:tcBorders>
              <w:top w:val="single" w:sz="4" w:space="0" w:color="auto"/>
              <w:bottom w:val="single" w:sz="4" w:space="0" w:color="auto"/>
            </w:tcBorders>
          </w:tcPr>
          <w:p w14:paraId="7FC0C47B" w14:textId="77777777" w:rsidR="00881A98" w:rsidRPr="00FF3DF3" w:rsidRDefault="00881A98" w:rsidP="0031479B">
            <w:pPr>
              <w:spacing w:before="100" w:beforeAutospacing="1" w:after="100" w:afterAutospacing="1"/>
              <w:jc w:val="center"/>
              <w:rPr>
                <w:b/>
                <w:sz w:val="16"/>
                <w:szCs w:val="16"/>
              </w:rPr>
            </w:pPr>
            <w:r w:rsidRPr="00FF3DF3">
              <w:rPr>
                <w:b/>
                <w:sz w:val="16"/>
                <w:szCs w:val="16"/>
              </w:rPr>
              <w:t>95% CI</w:t>
            </w:r>
          </w:p>
        </w:tc>
      </w:tr>
      <w:tr w:rsidR="00881A98" w:rsidRPr="00FF3DF3" w14:paraId="2BC2C240" w14:textId="77777777" w:rsidTr="0031479B">
        <w:trPr>
          <w:trHeight w:val="64"/>
        </w:trPr>
        <w:tc>
          <w:tcPr>
            <w:tcW w:w="1070" w:type="pct"/>
            <w:gridSpan w:val="2"/>
          </w:tcPr>
          <w:p w14:paraId="7A1E5A3E" w14:textId="77777777" w:rsidR="00881A98" w:rsidRPr="00FF3DF3" w:rsidRDefault="00881A98" w:rsidP="0031479B">
            <w:pPr>
              <w:spacing w:before="100" w:beforeAutospacing="1" w:after="100" w:afterAutospacing="1"/>
              <w:rPr>
                <w:sz w:val="16"/>
                <w:szCs w:val="16"/>
              </w:rPr>
            </w:pPr>
            <w:r w:rsidRPr="00FF3DF3">
              <w:rPr>
                <w:sz w:val="16"/>
                <w:szCs w:val="16"/>
              </w:rPr>
              <w:t>Sexual Identity</w:t>
            </w:r>
          </w:p>
        </w:tc>
        <w:tc>
          <w:tcPr>
            <w:tcW w:w="695" w:type="pct"/>
            <w:gridSpan w:val="2"/>
          </w:tcPr>
          <w:p w14:paraId="7978EE43" w14:textId="77777777" w:rsidR="00881A98" w:rsidRPr="00FF3DF3" w:rsidRDefault="00881A98" w:rsidP="0031479B">
            <w:pPr>
              <w:spacing w:before="100" w:beforeAutospacing="1" w:after="100" w:afterAutospacing="1"/>
              <w:jc w:val="right"/>
              <w:rPr>
                <w:sz w:val="16"/>
                <w:szCs w:val="16"/>
              </w:rPr>
            </w:pPr>
            <w:r w:rsidRPr="00FF3DF3">
              <w:rPr>
                <w:sz w:val="16"/>
                <w:szCs w:val="16"/>
              </w:rPr>
              <w:t>Gay</w:t>
            </w:r>
          </w:p>
        </w:tc>
        <w:tc>
          <w:tcPr>
            <w:tcW w:w="250" w:type="pct"/>
          </w:tcPr>
          <w:p w14:paraId="2F59765A" w14:textId="77777777" w:rsidR="00881A98" w:rsidRPr="00E05FAA" w:rsidRDefault="00881A98" w:rsidP="0031479B">
            <w:pPr>
              <w:spacing w:before="100" w:beforeAutospacing="1" w:after="100" w:afterAutospacing="1"/>
              <w:jc w:val="center"/>
              <w:rPr>
                <w:sz w:val="16"/>
                <w:szCs w:val="16"/>
              </w:rPr>
            </w:pPr>
            <w:r w:rsidRPr="00E05FAA">
              <w:rPr>
                <w:sz w:val="16"/>
                <w:szCs w:val="16"/>
              </w:rPr>
              <w:t>66</w:t>
            </w:r>
          </w:p>
        </w:tc>
        <w:tc>
          <w:tcPr>
            <w:tcW w:w="287" w:type="pct"/>
          </w:tcPr>
          <w:p w14:paraId="161E37D6" w14:textId="77777777" w:rsidR="00881A98" w:rsidRPr="004F5602" w:rsidRDefault="00881A98" w:rsidP="0031479B">
            <w:pPr>
              <w:spacing w:before="100" w:beforeAutospacing="1" w:after="100" w:afterAutospacing="1"/>
              <w:jc w:val="center"/>
              <w:rPr>
                <w:sz w:val="16"/>
                <w:szCs w:val="16"/>
              </w:rPr>
            </w:pPr>
            <w:r w:rsidRPr="004F5602">
              <w:rPr>
                <w:sz w:val="16"/>
                <w:szCs w:val="16"/>
              </w:rPr>
              <w:t>65.9</w:t>
            </w:r>
          </w:p>
        </w:tc>
        <w:tc>
          <w:tcPr>
            <w:tcW w:w="395" w:type="pct"/>
          </w:tcPr>
          <w:p w14:paraId="2050B7C1" w14:textId="77777777" w:rsidR="00881A98" w:rsidRPr="00B307E3" w:rsidRDefault="00881A98" w:rsidP="0031479B">
            <w:pPr>
              <w:spacing w:before="100" w:beforeAutospacing="1" w:after="100" w:afterAutospacing="1"/>
              <w:jc w:val="center"/>
              <w:rPr>
                <w:sz w:val="16"/>
                <w:szCs w:val="16"/>
              </w:rPr>
            </w:pPr>
            <w:r w:rsidRPr="00B307E3">
              <w:rPr>
                <w:sz w:val="16"/>
                <w:szCs w:val="16"/>
              </w:rPr>
              <w:t>52.1, 79.7</w:t>
            </w:r>
          </w:p>
        </w:tc>
        <w:tc>
          <w:tcPr>
            <w:tcW w:w="253" w:type="pct"/>
          </w:tcPr>
          <w:p w14:paraId="53A624A1" w14:textId="77777777" w:rsidR="00881A98" w:rsidRPr="00720864" w:rsidRDefault="00881A98" w:rsidP="0031479B">
            <w:pPr>
              <w:spacing w:before="100" w:beforeAutospacing="1" w:after="100" w:afterAutospacing="1"/>
              <w:jc w:val="center"/>
              <w:rPr>
                <w:sz w:val="16"/>
                <w:szCs w:val="16"/>
              </w:rPr>
            </w:pPr>
            <w:r w:rsidRPr="00720864">
              <w:rPr>
                <w:sz w:val="16"/>
                <w:szCs w:val="16"/>
              </w:rPr>
              <w:t>389</w:t>
            </w:r>
          </w:p>
        </w:tc>
        <w:tc>
          <w:tcPr>
            <w:tcW w:w="288" w:type="pct"/>
          </w:tcPr>
          <w:p w14:paraId="27D81333" w14:textId="77777777" w:rsidR="00881A98" w:rsidRPr="00AE2DA8" w:rsidRDefault="00881A98" w:rsidP="0031479B">
            <w:pPr>
              <w:spacing w:before="100" w:beforeAutospacing="1" w:after="100" w:afterAutospacing="1"/>
              <w:jc w:val="center"/>
              <w:rPr>
                <w:sz w:val="16"/>
                <w:szCs w:val="16"/>
              </w:rPr>
            </w:pPr>
            <w:r w:rsidRPr="00AE2DA8">
              <w:rPr>
                <w:sz w:val="16"/>
                <w:szCs w:val="16"/>
              </w:rPr>
              <w:t>84.7</w:t>
            </w:r>
          </w:p>
        </w:tc>
        <w:tc>
          <w:tcPr>
            <w:tcW w:w="358" w:type="pct"/>
          </w:tcPr>
          <w:p w14:paraId="276555C8" w14:textId="77777777" w:rsidR="00881A98" w:rsidRPr="00C03AB9" w:rsidRDefault="00881A98" w:rsidP="0031479B">
            <w:pPr>
              <w:spacing w:before="100" w:beforeAutospacing="1" w:after="100" w:afterAutospacing="1"/>
              <w:jc w:val="center"/>
              <w:rPr>
                <w:sz w:val="16"/>
                <w:szCs w:val="16"/>
              </w:rPr>
            </w:pPr>
            <w:r w:rsidRPr="00C03AB9">
              <w:rPr>
                <w:sz w:val="16"/>
                <w:szCs w:val="16"/>
              </w:rPr>
              <w:t>79.4, 90.1</w:t>
            </w:r>
          </w:p>
        </w:tc>
        <w:tc>
          <w:tcPr>
            <w:tcW w:w="324" w:type="pct"/>
          </w:tcPr>
          <w:p w14:paraId="7598B3B8" w14:textId="77777777" w:rsidR="00881A98" w:rsidRPr="00FF3DF3" w:rsidRDefault="00881A98" w:rsidP="0031479B">
            <w:pPr>
              <w:spacing w:before="100" w:beforeAutospacing="1" w:after="100" w:afterAutospacing="1"/>
              <w:rPr>
                <w:sz w:val="16"/>
                <w:szCs w:val="16"/>
              </w:rPr>
            </w:pPr>
            <w:r w:rsidRPr="00FF3DF3">
              <w:rPr>
                <w:sz w:val="16"/>
                <w:szCs w:val="16"/>
              </w:rPr>
              <w:t>Ref</w:t>
            </w:r>
          </w:p>
        </w:tc>
        <w:tc>
          <w:tcPr>
            <w:tcW w:w="395" w:type="pct"/>
          </w:tcPr>
          <w:p w14:paraId="7E33806B" w14:textId="77777777" w:rsidR="00881A98" w:rsidRPr="00FF3DF3" w:rsidRDefault="00881A98" w:rsidP="0031479B">
            <w:pPr>
              <w:spacing w:before="100" w:beforeAutospacing="1" w:after="100" w:afterAutospacing="1"/>
              <w:rPr>
                <w:sz w:val="16"/>
                <w:szCs w:val="16"/>
              </w:rPr>
            </w:pPr>
          </w:p>
        </w:tc>
        <w:tc>
          <w:tcPr>
            <w:tcW w:w="260" w:type="pct"/>
          </w:tcPr>
          <w:p w14:paraId="18D27C57" w14:textId="77777777" w:rsidR="00881A98" w:rsidRPr="00FF3DF3" w:rsidRDefault="00881A98" w:rsidP="0031479B">
            <w:pPr>
              <w:spacing w:before="100" w:beforeAutospacing="1" w:after="100" w:afterAutospacing="1"/>
              <w:rPr>
                <w:sz w:val="16"/>
                <w:szCs w:val="16"/>
              </w:rPr>
            </w:pPr>
            <w:r w:rsidRPr="00FF3DF3">
              <w:rPr>
                <w:sz w:val="16"/>
                <w:szCs w:val="16"/>
              </w:rPr>
              <w:t>Ref</w:t>
            </w:r>
          </w:p>
        </w:tc>
        <w:tc>
          <w:tcPr>
            <w:tcW w:w="425" w:type="pct"/>
          </w:tcPr>
          <w:p w14:paraId="5DF8C5A2" w14:textId="77777777" w:rsidR="00881A98" w:rsidRPr="00FF3DF3" w:rsidRDefault="00881A98" w:rsidP="0031479B">
            <w:pPr>
              <w:spacing w:before="100" w:beforeAutospacing="1" w:after="100" w:afterAutospacing="1"/>
              <w:jc w:val="center"/>
              <w:rPr>
                <w:sz w:val="16"/>
                <w:szCs w:val="16"/>
              </w:rPr>
            </w:pPr>
          </w:p>
        </w:tc>
      </w:tr>
      <w:tr w:rsidR="00881A98" w:rsidRPr="00FF3DF3" w14:paraId="552261D2" w14:textId="77777777" w:rsidTr="0031479B">
        <w:trPr>
          <w:trHeight w:val="61"/>
        </w:trPr>
        <w:tc>
          <w:tcPr>
            <w:tcW w:w="1070" w:type="pct"/>
            <w:gridSpan w:val="2"/>
          </w:tcPr>
          <w:p w14:paraId="69A2E864" w14:textId="77777777" w:rsidR="00881A98" w:rsidRPr="00FF3DF3" w:rsidRDefault="00881A98" w:rsidP="0031479B">
            <w:pPr>
              <w:spacing w:before="100" w:beforeAutospacing="1" w:after="100" w:afterAutospacing="1"/>
              <w:jc w:val="center"/>
              <w:rPr>
                <w:sz w:val="16"/>
                <w:szCs w:val="16"/>
              </w:rPr>
            </w:pPr>
          </w:p>
        </w:tc>
        <w:tc>
          <w:tcPr>
            <w:tcW w:w="695" w:type="pct"/>
            <w:gridSpan w:val="2"/>
          </w:tcPr>
          <w:p w14:paraId="29BA27AF" w14:textId="77777777" w:rsidR="00881A98" w:rsidRPr="00FF3DF3" w:rsidRDefault="00881A98" w:rsidP="0031479B">
            <w:pPr>
              <w:spacing w:before="100" w:beforeAutospacing="1" w:after="100" w:afterAutospacing="1"/>
              <w:jc w:val="right"/>
              <w:rPr>
                <w:sz w:val="16"/>
                <w:szCs w:val="16"/>
              </w:rPr>
            </w:pPr>
            <w:r w:rsidRPr="00FF3DF3">
              <w:rPr>
                <w:sz w:val="16"/>
                <w:szCs w:val="16"/>
              </w:rPr>
              <w:t xml:space="preserve">Bisexual </w:t>
            </w:r>
          </w:p>
        </w:tc>
        <w:tc>
          <w:tcPr>
            <w:tcW w:w="250" w:type="pct"/>
          </w:tcPr>
          <w:p w14:paraId="659138DE"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15</w:t>
            </w:r>
          </w:p>
        </w:tc>
        <w:tc>
          <w:tcPr>
            <w:tcW w:w="287" w:type="pct"/>
          </w:tcPr>
          <w:p w14:paraId="0F3F83C1"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29.2</w:t>
            </w:r>
          </w:p>
        </w:tc>
        <w:tc>
          <w:tcPr>
            <w:tcW w:w="395" w:type="pct"/>
          </w:tcPr>
          <w:p w14:paraId="12AE3432"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15.4, 43.0</w:t>
            </w:r>
          </w:p>
        </w:tc>
        <w:tc>
          <w:tcPr>
            <w:tcW w:w="253" w:type="pct"/>
          </w:tcPr>
          <w:p w14:paraId="401514AB"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31</w:t>
            </w:r>
          </w:p>
        </w:tc>
        <w:tc>
          <w:tcPr>
            <w:tcW w:w="288" w:type="pct"/>
          </w:tcPr>
          <w:p w14:paraId="03C6A7EF"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10.0</w:t>
            </w:r>
          </w:p>
        </w:tc>
        <w:tc>
          <w:tcPr>
            <w:tcW w:w="358" w:type="pct"/>
          </w:tcPr>
          <w:p w14:paraId="77253E0F"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5.2, 14.7</w:t>
            </w:r>
          </w:p>
        </w:tc>
        <w:tc>
          <w:tcPr>
            <w:tcW w:w="324" w:type="pct"/>
          </w:tcPr>
          <w:p w14:paraId="6ACAB52A"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3.77</w:t>
            </w:r>
          </w:p>
        </w:tc>
        <w:tc>
          <w:tcPr>
            <w:tcW w:w="395" w:type="pct"/>
          </w:tcPr>
          <w:p w14:paraId="7D9505DD" w14:textId="77777777" w:rsidR="00881A98" w:rsidRPr="00FF3DF3" w:rsidRDefault="00881A98" w:rsidP="0031479B">
            <w:pPr>
              <w:spacing w:before="100" w:beforeAutospacing="1" w:after="100" w:afterAutospacing="1"/>
              <w:jc w:val="center"/>
              <w:rPr>
                <w:b/>
                <w:color w:val="000000"/>
                <w:sz w:val="16"/>
                <w:szCs w:val="16"/>
              </w:rPr>
            </w:pPr>
            <w:r w:rsidRPr="00FF3DF3">
              <w:rPr>
                <w:b/>
                <w:sz w:val="16"/>
                <w:szCs w:val="16"/>
              </w:rPr>
              <w:t>2.23, 6.37</w:t>
            </w:r>
          </w:p>
        </w:tc>
        <w:tc>
          <w:tcPr>
            <w:tcW w:w="260" w:type="pct"/>
          </w:tcPr>
          <w:p w14:paraId="590EE7FE"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9.65</w:t>
            </w:r>
          </w:p>
        </w:tc>
        <w:tc>
          <w:tcPr>
            <w:tcW w:w="425" w:type="pct"/>
          </w:tcPr>
          <w:p w14:paraId="2BE6ED17" w14:textId="77777777" w:rsidR="00881A98" w:rsidRPr="00FF3DF3" w:rsidRDefault="00881A98" w:rsidP="0031479B">
            <w:pPr>
              <w:spacing w:before="100" w:beforeAutospacing="1" w:after="100" w:afterAutospacing="1"/>
              <w:jc w:val="center"/>
              <w:rPr>
                <w:b/>
                <w:sz w:val="16"/>
                <w:szCs w:val="16"/>
              </w:rPr>
            </w:pPr>
            <w:r w:rsidRPr="00FF3DF3">
              <w:rPr>
                <w:b/>
                <w:sz w:val="16"/>
                <w:szCs w:val="16"/>
              </w:rPr>
              <w:t>3.02, 30.85</w:t>
            </w:r>
          </w:p>
        </w:tc>
      </w:tr>
      <w:tr w:rsidR="00881A98" w:rsidRPr="00FF3DF3" w14:paraId="6C9A5CE9" w14:textId="77777777" w:rsidTr="0031479B">
        <w:trPr>
          <w:trHeight w:val="64"/>
        </w:trPr>
        <w:tc>
          <w:tcPr>
            <w:tcW w:w="1070" w:type="pct"/>
            <w:gridSpan w:val="2"/>
            <w:tcBorders>
              <w:bottom w:val="single" w:sz="4" w:space="0" w:color="auto"/>
            </w:tcBorders>
          </w:tcPr>
          <w:p w14:paraId="230FA6A8" w14:textId="77777777" w:rsidR="00881A98" w:rsidRPr="00FF3DF3" w:rsidRDefault="00881A98" w:rsidP="0031479B">
            <w:pPr>
              <w:spacing w:before="100" w:beforeAutospacing="1" w:after="100" w:afterAutospacing="1"/>
              <w:jc w:val="center"/>
              <w:rPr>
                <w:sz w:val="16"/>
                <w:szCs w:val="16"/>
              </w:rPr>
            </w:pPr>
          </w:p>
        </w:tc>
        <w:tc>
          <w:tcPr>
            <w:tcW w:w="695" w:type="pct"/>
            <w:gridSpan w:val="2"/>
            <w:tcBorders>
              <w:bottom w:val="single" w:sz="4" w:space="0" w:color="auto"/>
            </w:tcBorders>
          </w:tcPr>
          <w:p w14:paraId="2A794E0E" w14:textId="77777777" w:rsidR="00881A98" w:rsidRPr="00FF3DF3" w:rsidRDefault="00881A98" w:rsidP="0031479B">
            <w:pPr>
              <w:spacing w:before="100" w:beforeAutospacing="1" w:after="100" w:afterAutospacing="1"/>
              <w:jc w:val="right"/>
              <w:rPr>
                <w:sz w:val="16"/>
                <w:szCs w:val="16"/>
              </w:rPr>
            </w:pPr>
            <w:r w:rsidRPr="00FF3DF3">
              <w:rPr>
                <w:sz w:val="16"/>
                <w:szCs w:val="16"/>
              </w:rPr>
              <w:t>Other</w:t>
            </w:r>
          </w:p>
        </w:tc>
        <w:tc>
          <w:tcPr>
            <w:tcW w:w="250" w:type="pct"/>
            <w:tcBorders>
              <w:bottom w:val="single" w:sz="4" w:space="0" w:color="auto"/>
            </w:tcBorders>
          </w:tcPr>
          <w:p w14:paraId="0AB42C75"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6</w:t>
            </w:r>
          </w:p>
        </w:tc>
        <w:tc>
          <w:tcPr>
            <w:tcW w:w="287" w:type="pct"/>
            <w:tcBorders>
              <w:bottom w:val="single" w:sz="4" w:space="0" w:color="auto"/>
            </w:tcBorders>
          </w:tcPr>
          <w:p w14:paraId="3D1A2EEA"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4.9</w:t>
            </w:r>
          </w:p>
        </w:tc>
        <w:tc>
          <w:tcPr>
            <w:tcW w:w="395" w:type="pct"/>
            <w:tcBorders>
              <w:bottom w:val="single" w:sz="4" w:space="0" w:color="auto"/>
            </w:tcBorders>
          </w:tcPr>
          <w:p w14:paraId="30869981"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0.7, 9.0</w:t>
            </w:r>
          </w:p>
        </w:tc>
        <w:tc>
          <w:tcPr>
            <w:tcW w:w="253" w:type="pct"/>
            <w:tcBorders>
              <w:bottom w:val="single" w:sz="4" w:space="0" w:color="auto"/>
            </w:tcBorders>
          </w:tcPr>
          <w:p w14:paraId="36BBC32E"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28</w:t>
            </w:r>
          </w:p>
        </w:tc>
        <w:tc>
          <w:tcPr>
            <w:tcW w:w="288" w:type="pct"/>
            <w:tcBorders>
              <w:bottom w:val="single" w:sz="4" w:space="0" w:color="auto"/>
            </w:tcBorders>
          </w:tcPr>
          <w:p w14:paraId="5C3B82F7"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5.3</w:t>
            </w:r>
          </w:p>
        </w:tc>
        <w:tc>
          <w:tcPr>
            <w:tcW w:w="358" w:type="pct"/>
            <w:tcBorders>
              <w:bottom w:val="single" w:sz="4" w:space="0" w:color="auto"/>
            </w:tcBorders>
          </w:tcPr>
          <w:p w14:paraId="721C33F7"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2.4, 8.2</w:t>
            </w:r>
          </w:p>
        </w:tc>
        <w:tc>
          <w:tcPr>
            <w:tcW w:w="324" w:type="pct"/>
            <w:tcBorders>
              <w:bottom w:val="single" w:sz="4" w:space="0" w:color="auto"/>
            </w:tcBorders>
          </w:tcPr>
          <w:p w14:paraId="3F027CB2"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1.18</w:t>
            </w:r>
          </w:p>
        </w:tc>
        <w:tc>
          <w:tcPr>
            <w:tcW w:w="395" w:type="pct"/>
            <w:tcBorders>
              <w:bottom w:val="single" w:sz="4" w:space="0" w:color="auto"/>
            </w:tcBorders>
          </w:tcPr>
          <w:p w14:paraId="5D769D24" w14:textId="77777777" w:rsidR="00881A98" w:rsidRPr="00FF3DF3" w:rsidRDefault="00881A98" w:rsidP="0031479B">
            <w:pPr>
              <w:spacing w:before="100" w:beforeAutospacing="1" w:after="100" w:afterAutospacing="1"/>
              <w:jc w:val="center"/>
              <w:rPr>
                <w:bCs/>
                <w:color w:val="000000"/>
                <w:sz w:val="16"/>
                <w:szCs w:val="16"/>
              </w:rPr>
            </w:pPr>
            <w:r w:rsidRPr="00FF3DF3">
              <w:rPr>
                <w:sz w:val="16"/>
                <w:szCs w:val="16"/>
              </w:rPr>
              <w:t>0.44, 3.13</w:t>
            </w:r>
          </w:p>
        </w:tc>
        <w:tc>
          <w:tcPr>
            <w:tcW w:w="260" w:type="pct"/>
            <w:tcBorders>
              <w:bottom w:val="single" w:sz="4" w:space="0" w:color="auto"/>
            </w:tcBorders>
          </w:tcPr>
          <w:p w14:paraId="2A775E2C"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1.96</w:t>
            </w:r>
          </w:p>
        </w:tc>
        <w:tc>
          <w:tcPr>
            <w:tcW w:w="425" w:type="pct"/>
            <w:tcBorders>
              <w:bottom w:val="single" w:sz="4" w:space="0" w:color="auto"/>
            </w:tcBorders>
          </w:tcPr>
          <w:p w14:paraId="40648DA2" w14:textId="77777777" w:rsidR="00881A98" w:rsidRPr="00FF3DF3" w:rsidRDefault="00881A98" w:rsidP="0031479B">
            <w:pPr>
              <w:spacing w:before="100" w:beforeAutospacing="1" w:after="100" w:afterAutospacing="1"/>
              <w:jc w:val="center"/>
              <w:rPr>
                <w:sz w:val="16"/>
                <w:szCs w:val="16"/>
              </w:rPr>
            </w:pPr>
            <w:r w:rsidRPr="00FF3DF3">
              <w:rPr>
                <w:sz w:val="16"/>
                <w:szCs w:val="16"/>
              </w:rPr>
              <w:t>0.60, 6.42</w:t>
            </w:r>
          </w:p>
        </w:tc>
      </w:tr>
      <w:tr w:rsidR="00881A98" w:rsidRPr="00FF3DF3" w14:paraId="5F8B5BA5" w14:textId="77777777" w:rsidTr="0031479B">
        <w:trPr>
          <w:trHeight w:val="51"/>
        </w:trPr>
        <w:tc>
          <w:tcPr>
            <w:tcW w:w="1070" w:type="pct"/>
            <w:gridSpan w:val="2"/>
            <w:tcBorders>
              <w:top w:val="single" w:sz="4" w:space="0" w:color="auto"/>
            </w:tcBorders>
          </w:tcPr>
          <w:p w14:paraId="78EB4769" w14:textId="77777777" w:rsidR="00881A98" w:rsidRPr="00FF3DF3" w:rsidRDefault="00881A98" w:rsidP="0031479B">
            <w:pPr>
              <w:spacing w:before="100" w:beforeAutospacing="1" w:after="100" w:afterAutospacing="1"/>
              <w:rPr>
                <w:sz w:val="16"/>
                <w:szCs w:val="16"/>
              </w:rPr>
            </w:pPr>
            <w:r w:rsidRPr="00FF3DF3">
              <w:rPr>
                <w:sz w:val="16"/>
                <w:szCs w:val="16"/>
              </w:rPr>
              <w:t>Race/Ethnicity</w:t>
            </w:r>
          </w:p>
        </w:tc>
        <w:tc>
          <w:tcPr>
            <w:tcW w:w="695" w:type="pct"/>
            <w:gridSpan w:val="2"/>
            <w:tcBorders>
              <w:top w:val="single" w:sz="4" w:space="0" w:color="auto"/>
            </w:tcBorders>
          </w:tcPr>
          <w:p w14:paraId="751F6F38" w14:textId="77777777" w:rsidR="00881A98" w:rsidRPr="00FF3DF3" w:rsidRDefault="00881A98" w:rsidP="0031479B">
            <w:pPr>
              <w:spacing w:before="100" w:beforeAutospacing="1" w:after="100" w:afterAutospacing="1"/>
              <w:jc w:val="right"/>
              <w:rPr>
                <w:sz w:val="16"/>
                <w:szCs w:val="16"/>
              </w:rPr>
            </w:pPr>
            <w:r w:rsidRPr="00FF3DF3">
              <w:rPr>
                <w:sz w:val="16"/>
                <w:szCs w:val="16"/>
              </w:rPr>
              <w:t>White</w:t>
            </w:r>
          </w:p>
        </w:tc>
        <w:tc>
          <w:tcPr>
            <w:tcW w:w="250" w:type="pct"/>
            <w:tcBorders>
              <w:top w:val="single" w:sz="4" w:space="0" w:color="auto"/>
            </w:tcBorders>
          </w:tcPr>
          <w:p w14:paraId="51FA9CB9"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67</w:t>
            </w:r>
          </w:p>
        </w:tc>
        <w:tc>
          <w:tcPr>
            <w:tcW w:w="287" w:type="pct"/>
            <w:tcBorders>
              <w:top w:val="single" w:sz="4" w:space="0" w:color="auto"/>
            </w:tcBorders>
          </w:tcPr>
          <w:p w14:paraId="165B35E8"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77.3</w:t>
            </w:r>
          </w:p>
        </w:tc>
        <w:tc>
          <w:tcPr>
            <w:tcW w:w="395" w:type="pct"/>
            <w:tcBorders>
              <w:top w:val="single" w:sz="4" w:space="0" w:color="auto"/>
            </w:tcBorders>
          </w:tcPr>
          <w:p w14:paraId="442FD0CF"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65.1, 89.5</w:t>
            </w:r>
          </w:p>
        </w:tc>
        <w:tc>
          <w:tcPr>
            <w:tcW w:w="253" w:type="pct"/>
            <w:tcBorders>
              <w:top w:val="single" w:sz="4" w:space="0" w:color="auto"/>
            </w:tcBorders>
          </w:tcPr>
          <w:p w14:paraId="796A72A2"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329</w:t>
            </w:r>
          </w:p>
        </w:tc>
        <w:tc>
          <w:tcPr>
            <w:tcW w:w="288" w:type="pct"/>
            <w:tcBorders>
              <w:top w:val="single" w:sz="4" w:space="0" w:color="auto"/>
            </w:tcBorders>
          </w:tcPr>
          <w:p w14:paraId="03BC9E1A"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66.8</w:t>
            </w:r>
          </w:p>
        </w:tc>
        <w:tc>
          <w:tcPr>
            <w:tcW w:w="358" w:type="pct"/>
            <w:tcBorders>
              <w:top w:val="single" w:sz="4" w:space="0" w:color="auto"/>
            </w:tcBorders>
          </w:tcPr>
          <w:p w14:paraId="7609F8A0"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60.0, 73.6</w:t>
            </w:r>
          </w:p>
        </w:tc>
        <w:tc>
          <w:tcPr>
            <w:tcW w:w="324" w:type="pct"/>
            <w:tcBorders>
              <w:top w:val="single" w:sz="4" w:space="0" w:color="auto"/>
            </w:tcBorders>
          </w:tcPr>
          <w:p w14:paraId="77940044" w14:textId="77777777" w:rsidR="00881A98" w:rsidRPr="00FF3DF3" w:rsidRDefault="00881A98" w:rsidP="0031479B">
            <w:pPr>
              <w:spacing w:before="100" w:beforeAutospacing="1" w:after="100" w:afterAutospacing="1"/>
              <w:rPr>
                <w:bCs/>
                <w:color w:val="000000"/>
                <w:sz w:val="16"/>
                <w:szCs w:val="16"/>
              </w:rPr>
            </w:pPr>
            <w:r w:rsidRPr="00FF3DF3">
              <w:rPr>
                <w:bCs/>
                <w:color w:val="000000"/>
                <w:sz w:val="16"/>
                <w:szCs w:val="16"/>
              </w:rPr>
              <w:t>Ref</w:t>
            </w:r>
          </w:p>
        </w:tc>
        <w:tc>
          <w:tcPr>
            <w:tcW w:w="395" w:type="pct"/>
            <w:tcBorders>
              <w:top w:val="single" w:sz="4" w:space="0" w:color="auto"/>
            </w:tcBorders>
          </w:tcPr>
          <w:p w14:paraId="03DB3182" w14:textId="77777777" w:rsidR="00881A98" w:rsidRPr="00FF3DF3" w:rsidRDefault="00881A98" w:rsidP="0031479B">
            <w:pPr>
              <w:spacing w:before="100" w:beforeAutospacing="1" w:after="100" w:afterAutospacing="1"/>
              <w:rPr>
                <w:bCs/>
                <w:color w:val="000000"/>
                <w:sz w:val="16"/>
                <w:szCs w:val="16"/>
              </w:rPr>
            </w:pPr>
          </w:p>
        </w:tc>
        <w:tc>
          <w:tcPr>
            <w:tcW w:w="260" w:type="pct"/>
            <w:tcBorders>
              <w:top w:val="single" w:sz="4" w:space="0" w:color="auto"/>
            </w:tcBorders>
          </w:tcPr>
          <w:p w14:paraId="0B0704FF" w14:textId="77777777" w:rsidR="00881A98" w:rsidRPr="00FF3DF3" w:rsidRDefault="00881A98" w:rsidP="0031479B">
            <w:pPr>
              <w:spacing w:before="100" w:beforeAutospacing="1" w:after="100" w:afterAutospacing="1"/>
              <w:rPr>
                <w:bCs/>
                <w:color w:val="000000"/>
                <w:sz w:val="16"/>
                <w:szCs w:val="16"/>
              </w:rPr>
            </w:pPr>
            <w:r w:rsidRPr="00FF3DF3">
              <w:rPr>
                <w:bCs/>
                <w:color w:val="000000"/>
                <w:sz w:val="16"/>
                <w:szCs w:val="16"/>
              </w:rPr>
              <w:t>Ref</w:t>
            </w:r>
          </w:p>
        </w:tc>
        <w:tc>
          <w:tcPr>
            <w:tcW w:w="425" w:type="pct"/>
            <w:tcBorders>
              <w:top w:val="single" w:sz="4" w:space="0" w:color="auto"/>
            </w:tcBorders>
          </w:tcPr>
          <w:p w14:paraId="27576A07" w14:textId="77777777" w:rsidR="00881A98" w:rsidRPr="00FF3DF3" w:rsidRDefault="00881A98" w:rsidP="0031479B">
            <w:pPr>
              <w:spacing w:before="100" w:beforeAutospacing="1" w:after="100" w:afterAutospacing="1"/>
              <w:jc w:val="center"/>
              <w:rPr>
                <w:sz w:val="16"/>
                <w:szCs w:val="16"/>
              </w:rPr>
            </w:pPr>
          </w:p>
        </w:tc>
      </w:tr>
      <w:tr w:rsidR="00881A98" w:rsidRPr="00FF3DF3" w14:paraId="4E41A89A" w14:textId="77777777" w:rsidTr="0031479B">
        <w:trPr>
          <w:trHeight w:val="64"/>
        </w:trPr>
        <w:tc>
          <w:tcPr>
            <w:tcW w:w="1070" w:type="pct"/>
            <w:gridSpan w:val="2"/>
          </w:tcPr>
          <w:p w14:paraId="00479F43" w14:textId="77777777" w:rsidR="00881A98" w:rsidRPr="00FF3DF3" w:rsidRDefault="00881A98" w:rsidP="0031479B">
            <w:pPr>
              <w:spacing w:before="100" w:beforeAutospacing="1" w:after="100" w:afterAutospacing="1"/>
              <w:rPr>
                <w:sz w:val="16"/>
                <w:szCs w:val="16"/>
              </w:rPr>
            </w:pPr>
          </w:p>
        </w:tc>
        <w:tc>
          <w:tcPr>
            <w:tcW w:w="695" w:type="pct"/>
            <w:gridSpan w:val="2"/>
          </w:tcPr>
          <w:p w14:paraId="56B58A68" w14:textId="77777777" w:rsidR="00881A98" w:rsidRPr="00FF3DF3" w:rsidRDefault="00881A98" w:rsidP="0031479B">
            <w:pPr>
              <w:spacing w:before="100" w:beforeAutospacing="1" w:after="100" w:afterAutospacing="1"/>
              <w:jc w:val="right"/>
              <w:rPr>
                <w:sz w:val="16"/>
                <w:szCs w:val="16"/>
              </w:rPr>
            </w:pPr>
            <w:r w:rsidRPr="00FF3DF3">
              <w:rPr>
                <w:sz w:val="16"/>
                <w:szCs w:val="16"/>
              </w:rPr>
              <w:t>Asian</w:t>
            </w:r>
          </w:p>
        </w:tc>
        <w:tc>
          <w:tcPr>
            <w:tcW w:w="250" w:type="pct"/>
          </w:tcPr>
          <w:p w14:paraId="0D8B930C"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9</w:t>
            </w:r>
          </w:p>
        </w:tc>
        <w:tc>
          <w:tcPr>
            <w:tcW w:w="287" w:type="pct"/>
          </w:tcPr>
          <w:p w14:paraId="3E94FE5D"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6.9</w:t>
            </w:r>
          </w:p>
        </w:tc>
        <w:tc>
          <w:tcPr>
            <w:tcW w:w="395" w:type="pct"/>
          </w:tcPr>
          <w:p w14:paraId="74EF08CE"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0.8, 13.0</w:t>
            </w:r>
          </w:p>
        </w:tc>
        <w:tc>
          <w:tcPr>
            <w:tcW w:w="253" w:type="pct"/>
          </w:tcPr>
          <w:p w14:paraId="1131AA92"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53</w:t>
            </w:r>
          </w:p>
        </w:tc>
        <w:tc>
          <w:tcPr>
            <w:tcW w:w="288" w:type="pct"/>
          </w:tcPr>
          <w:p w14:paraId="39694D86"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11.8</w:t>
            </w:r>
          </w:p>
        </w:tc>
        <w:tc>
          <w:tcPr>
            <w:tcW w:w="358" w:type="pct"/>
          </w:tcPr>
          <w:p w14:paraId="17CFE726"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7.9, 15.7</w:t>
            </w:r>
          </w:p>
        </w:tc>
        <w:tc>
          <w:tcPr>
            <w:tcW w:w="324" w:type="pct"/>
          </w:tcPr>
          <w:p w14:paraId="1DE34BA3"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0.51</w:t>
            </w:r>
          </w:p>
        </w:tc>
        <w:tc>
          <w:tcPr>
            <w:tcW w:w="395" w:type="pct"/>
          </w:tcPr>
          <w:p w14:paraId="33D973D9" w14:textId="77777777" w:rsidR="00881A98" w:rsidRPr="00FF3DF3" w:rsidRDefault="00881A98" w:rsidP="0031479B">
            <w:pPr>
              <w:spacing w:before="100" w:beforeAutospacing="1" w:after="100" w:afterAutospacing="1"/>
              <w:jc w:val="center"/>
              <w:rPr>
                <w:bCs/>
                <w:color w:val="000000"/>
                <w:sz w:val="16"/>
                <w:szCs w:val="16"/>
              </w:rPr>
            </w:pPr>
            <w:r w:rsidRPr="00FF3DF3">
              <w:rPr>
                <w:sz w:val="16"/>
                <w:szCs w:val="16"/>
              </w:rPr>
              <w:t>0.23, 1.13</w:t>
            </w:r>
          </w:p>
        </w:tc>
        <w:tc>
          <w:tcPr>
            <w:tcW w:w="260" w:type="pct"/>
          </w:tcPr>
          <w:p w14:paraId="383E182F"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0.54</w:t>
            </w:r>
          </w:p>
        </w:tc>
        <w:tc>
          <w:tcPr>
            <w:tcW w:w="425" w:type="pct"/>
          </w:tcPr>
          <w:p w14:paraId="4132A06F" w14:textId="77777777" w:rsidR="00881A98" w:rsidRPr="00FF3DF3" w:rsidRDefault="00881A98" w:rsidP="0031479B">
            <w:pPr>
              <w:spacing w:before="100" w:beforeAutospacing="1" w:after="100" w:afterAutospacing="1"/>
              <w:jc w:val="center"/>
              <w:rPr>
                <w:sz w:val="16"/>
                <w:szCs w:val="16"/>
              </w:rPr>
            </w:pPr>
            <w:r w:rsidRPr="00FF3DF3">
              <w:rPr>
                <w:sz w:val="16"/>
                <w:szCs w:val="16"/>
              </w:rPr>
              <w:t>0.18, 1.65</w:t>
            </w:r>
          </w:p>
        </w:tc>
      </w:tr>
      <w:tr w:rsidR="00881A98" w:rsidRPr="00FF3DF3" w14:paraId="3702F56E" w14:textId="77777777" w:rsidTr="0031479B">
        <w:trPr>
          <w:trHeight w:val="126"/>
        </w:trPr>
        <w:tc>
          <w:tcPr>
            <w:tcW w:w="1070" w:type="pct"/>
            <w:gridSpan w:val="2"/>
          </w:tcPr>
          <w:p w14:paraId="47EDF376" w14:textId="77777777" w:rsidR="00881A98" w:rsidRPr="00FF3DF3" w:rsidRDefault="00881A98" w:rsidP="0031479B">
            <w:pPr>
              <w:spacing w:before="100" w:beforeAutospacing="1" w:after="100" w:afterAutospacing="1"/>
              <w:rPr>
                <w:sz w:val="16"/>
                <w:szCs w:val="16"/>
              </w:rPr>
            </w:pPr>
          </w:p>
        </w:tc>
        <w:tc>
          <w:tcPr>
            <w:tcW w:w="695" w:type="pct"/>
            <w:gridSpan w:val="2"/>
          </w:tcPr>
          <w:p w14:paraId="0EA1D5B4" w14:textId="77777777" w:rsidR="00881A98" w:rsidRPr="00FF3DF3" w:rsidRDefault="00881A98" w:rsidP="0031479B">
            <w:pPr>
              <w:spacing w:before="100" w:beforeAutospacing="1" w:after="100" w:afterAutospacing="1"/>
              <w:jc w:val="right"/>
              <w:rPr>
                <w:sz w:val="16"/>
                <w:szCs w:val="16"/>
              </w:rPr>
            </w:pPr>
            <w:r w:rsidRPr="00FF3DF3">
              <w:rPr>
                <w:sz w:val="16"/>
                <w:szCs w:val="16"/>
              </w:rPr>
              <w:t>Indigenous</w:t>
            </w:r>
          </w:p>
        </w:tc>
        <w:tc>
          <w:tcPr>
            <w:tcW w:w="250" w:type="pct"/>
          </w:tcPr>
          <w:p w14:paraId="71901A14"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2</w:t>
            </w:r>
          </w:p>
        </w:tc>
        <w:tc>
          <w:tcPr>
            <w:tcW w:w="287" w:type="pct"/>
          </w:tcPr>
          <w:p w14:paraId="40455A3E"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4.2</w:t>
            </w:r>
          </w:p>
        </w:tc>
        <w:tc>
          <w:tcPr>
            <w:tcW w:w="395" w:type="pct"/>
          </w:tcPr>
          <w:p w14:paraId="3FA3C26F"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0.0, 10.1</w:t>
            </w:r>
          </w:p>
        </w:tc>
        <w:tc>
          <w:tcPr>
            <w:tcW w:w="253" w:type="pct"/>
          </w:tcPr>
          <w:p w14:paraId="0866E1DD"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29</w:t>
            </w:r>
          </w:p>
        </w:tc>
        <w:tc>
          <w:tcPr>
            <w:tcW w:w="288" w:type="pct"/>
          </w:tcPr>
          <w:p w14:paraId="6DF37DF9"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8.7</w:t>
            </w:r>
          </w:p>
        </w:tc>
        <w:tc>
          <w:tcPr>
            <w:tcW w:w="358" w:type="pct"/>
          </w:tcPr>
          <w:p w14:paraId="3134BD7B"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4.1, 13.3</w:t>
            </w:r>
          </w:p>
        </w:tc>
        <w:tc>
          <w:tcPr>
            <w:tcW w:w="324" w:type="pct"/>
          </w:tcPr>
          <w:p w14:paraId="4F55F39F"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0.42</w:t>
            </w:r>
          </w:p>
        </w:tc>
        <w:tc>
          <w:tcPr>
            <w:tcW w:w="395" w:type="pct"/>
          </w:tcPr>
          <w:p w14:paraId="2F6FEFBB" w14:textId="77777777" w:rsidR="00881A98" w:rsidRPr="00FF3DF3" w:rsidRDefault="00881A98" w:rsidP="0031479B">
            <w:pPr>
              <w:spacing w:before="100" w:beforeAutospacing="1" w:after="100" w:afterAutospacing="1"/>
              <w:jc w:val="center"/>
              <w:rPr>
                <w:bCs/>
                <w:color w:val="000000"/>
                <w:sz w:val="16"/>
                <w:szCs w:val="16"/>
              </w:rPr>
            </w:pPr>
            <w:r w:rsidRPr="00FF3DF3">
              <w:rPr>
                <w:sz w:val="16"/>
                <w:szCs w:val="16"/>
              </w:rPr>
              <w:t>0.15, 1.14</w:t>
            </w:r>
          </w:p>
        </w:tc>
        <w:tc>
          <w:tcPr>
            <w:tcW w:w="260" w:type="pct"/>
          </w:tcPr>
          <w:p w14:paraId="744CB205"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0.29</w:t>
            </w:r>
          </w:p>
        </w:tc>
        <w:tc>
          <w:tcPr>
            <w:tcW w:w="425" w:type="pct"/>
          </w:tcPr>
          <w:p w14:paraId="3D5668E5" w14:textId="77777777" w:rsidR="00881A98" w:rsidRPr="00FF3DF3" w:rsidRDefault="00881A98" w:rsidP="0031479B">
            <w:pPr>
              <w:spacing w:before="100" w:beforeAutospacing="1" w:after="100" w:afterAutospacing="1"/>
              <w:jc w:val="center"/>
              <w:rPr>
                <w:sz w:val="16"/>
                <w:szCs w:val="16"/>
              </w:rPr>
            </w:pPr>
            <w:r w:rsidRPr="00FF3DF3">
              <w:rPr>
                <w:sz w:val="16"/>
                <w:szCs w:val="16"/>
              </w:rPr>
              <w:t>0.08, 1.04</w:t>
            </w:r>
          </w:p>
        </w:tc>
      </w:tr>
      <w:tr w:rsidR="00881A98" w:rsidRPr="00FF3DF3" w14:paraId="2EF727B4" w14:textId="77777777" w:rsidTr="0031479B">
        <w:trPr>
          <w:trHeight w:val="64"/>
        </w:trPr>
        <w:tc>
          <w:tcPr>
            <w:tcW w:w="1070" w:type="pct"/>
            <w:gridSpan w:val="2"/>
          </w:tcPr>
          <w:p w14:paraId="078E4772" w14:textId="77777777" w:rsidR="00881A98" w:rsidRPr="00FF3DF3" w:rsidRDefault="00881A98" w:rsidP="0031479B">
            <w:pPr>
              <w:spacing w:before="100" w:beforeAutospacing="1" w:after="100" w:afterAutospacing="1"/>
              <w:rPr>
                <w:sz w:val="16"/>
                <w:szCs w:val="16"/>
              </w:rPr>
            </w:pPr>
          </w:p>
        </w:tc>
        <w:tc>
          <w:tcPr>
            <w:tcW w:w="695" w:type="pct"/>
            <w:gridSpan w:val="2"/>
          </w:tcPr>
          <w:p w14:paraId="785782A7" w14:textId="77777777" w:rsidR="00881A98" w:rsidRPr="00FF3DF3" w:rsidRDefault="00881A98" w:rsidP="0031479B">
            <w:pPr>
              <w:spacing w:before="100" w:beforeAutospacing="1" w:after="100" w:afterAutospacing="1"/>
              <w:jc w:val="right"/>
              <w:rPr>
                <w:sz w:val="16"/>
                <w:szCs w:val="16"/>
              </w:rPr>
            </w:pPr>
            <w:r w:rsidRPr="00FF3DF3">
              <w:rPr>
                <w:sz w:val="16"/>
                <w:szCs w:val="16"/>
              </w:rPr>
              <w:t>Latino</w:t>
            </w:r>
          </w:p>
        </w:tc>
        <w:tc>
          <w:tcPr>
            <w:tcW w:w="250" w:type="pct"/>
          </w:tcPr>
          <w:p w14:paraId="503C413F"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3</w:t>
            </w:r>
          </w:p>
        </w:tc>
        <w:tc>
          <w:tcPr>
            <w:tcW w:w="287" w:type="pct"/>
          </w:tcPr>
          <w:p w14:paraId="329FDC0A"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2.6</w:t>
            </w:r>
          </w:p>
        </w:tc>
        <w:tc>
          <w:tcPr>
            <w:tcW w:w="395" w:type="pct"/>
          </w:tcPr>
          <w:p w14:paraId="39C9306B"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0.0, 5.8</w:t>
            </w:r>
          </w:p>
        </w:tc>
        <w:tc>
          <w:tcPr>
            <w:tcW w:w="253" w:type="pct"/>
          </w:tcPr>
          <w:p w14:paraId="765348F7"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22</w:t>
            </w:r>
          </w:p>
        </w:tc>
        <w:tc>
          <w:tcPr>
            <w:tcW w:w="288" w:type="pct"/>
          </w:tcPr>
          <w:p w14:paraId="74233299"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9.7</w:t>
            </w:r>
          </w:p>
        </w:tc>
        <w:tc>
          <w:tcPr>
            <w:tcW w:w="358" w:type="pct"/>
          </w:tcPr>
          <w:p w14:paraId="055915FD"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4.5, 14.9</w:t>
            </w:r>
          </w:p>
        </w:tc>
        <w:tc>
          <w:tcPr>
            <w:tcW w:w="324" w:type="pct"/>
          </w:tcPr>
          <w:p w14:paraId="45AD4EDF"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0.23</w:t>
            </w:r>
          </w:p>
        </w:tc>
        <w:tc>
          <w:tcPr>
            <w:tcW w:w="395" w:type="pct"/>
          </w:tcPr>
          <w:p w14:paraId="24B79130" w14:textId="77777777" w:rsidR="00881A98" w:rsidRPr="00FF3DF3" w:rsidRDefault="00881A98" w:rsidP="0031479B">
            <w:pPr>
              <w:spacing w:before="100" w:beforeAutospacing="1" w:after="100" w:afterAutospacing="1"/>
              <w:jc w:val="center"/>
              <w:rPr>
                <w:b/>
                <w:bCs/>
                <w:color w:val="000000"/>
                <w:sz w:val="16"/>
                <w:szCs w:val="16"/>
              </w:rPr>
            </w:pPr>
            <w:r w:rsidRPr="00FF3DF3">
              <w:rPr>
                <w:b/>
                <w:sz w:val="16"/>
                <w:szCs w:val="16"/>
              </w:rPr>
              <w:t>0.07, 0.79</w:t>
            </w:r>
          </w:p>
        </w:tc>
        <w:tc>
          <w:tcPr>
            <w:tcW w:w="260" w:type="pct"/>
          </w:tcPr>
          <w:p w14:paraId="31499F8D"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0.47</w:t>
            </w:r>
          </w:p>
        </w:tc>
        <w:tc>
          <w:tcPr>
            <w:tcW w:w="425" w:type="pct"/>
          </w:tcPr>
          <w:p w14:paraId="707AB824" w14:textId="77777777" w:rsidR="00881A98" w:rsidRPr="00FF3DF3" w:rsidRDefault="00881A98" w:rsidP="0031479B">
            <w:pPr>
              <w:spacing w:before="100" w:beforeAutospacing="1" w:after="100" w:afterAutospacing="1"/>
              <w:jc w:val="center"/>
              <w:rPr>
                <w:sz w:val="16"/>
                <w:szCs w:val="16"/>
              </w:rPr>
            </w:pPr>
            <w:r w:rsidRPr="00FF3DF3">
              <w:rPr>
                <w:sz w:val="16"/>
                <w:szCs w:val="16"/>
              </w:rPr>
              <w:t>0.09, 2.39</w:t>
            </w:r>
          </w:p>
        </w:tc>
      </w:tr>
      <w:tr w:rsidR="00881A98" w:rsidRPr="00FF3DF3" w14:paraId="4D2B4429" w14:textId="77777777" w:rsidTr="0031479B">
        <w:trPr>
          <w:trHeight w:val="64"/>
        </w:trPr>
        <w:tc>
          <w:tcPr>
            <w:tcW w:w="1070" w:type="pct"/>
            <w:gridSpan w:val="2"/>
            <w:tcBorders>
              <w:bottom w:val="single" w:sz="4" w:space="0" w:color="auto"/>
            </w:tcBorders>
          </w:tcPr>
          <w:p w14:paraId="5ABAEA26" w14:textId="77777777" w:rsidR="00881A98" w:rsidRPr="00FF3DF3" w:rsidRDefault="00881A98" w:rsidP="0031479B">
            <w:pPr>
              <w:spacing w:before="100" w:beforeAutospacing="1" w:after="100" w:afterAutospacing="1"/>
              <w:rPr>
                <w:sz w:val="16"/>
                <w:szCs w:val="16"/>
              </w:rPr>
            </w:pPr>
          </w:p>
        </w:tc>
        <w:tc>
          <w:tcPr>
            <w:tcW w:w="695" w:type="pct"/>
            <w:gridSpan w:val="2"/>
            <w:tcBorders>
              <w:bottom w:val="single" w:sz="4" w:space="0" w:color="auto"/>
            </w:tcBorders>
          </w:tcPr>
          <w:p w14:paraId="4FB591C4" w14:textId="77777777" w:rsidR="00881A98" w:rsidRPr="00FF3DF3" w:rsidRDefault="00881A98" w:rsidP="0031479B">
            <w:pPr>
              <w:spacing w:before="100" w:beforeAutospacing="1" w:after="100" w:afterAutospacing="1"/>
              <w:jc w:val="right"/>
              <w:rPr>
                <w:sz w:val="16"/>
                <w:szCs w:val="16"/>
              </w:rPr>
            </w:pPr>
            <w:r w:rsidRPr="00FF3DF3">
              <w:rPr>
                <w:sz w:val="16"/>
                <w:szCs w:val="16"/>
              </w:rPr>
              <w:t>Other</w:t>
            </w:r>
          </w:p>
        </w:tc>
        <w:tc>
          <w:tcPr>
            <w:tcW w:w="250" w:type="pct"/>
            <w:tcBorders>
              <w:bottom w:val="single" w:sz="4" w:space="0" w:color="auto"/>
            </w:tcBorders>
          </w:tcPr>
          <w:p w14:paraId="03A5DD81"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6</w:t>
            </w:r>
          </w:p>
        </w:tc>
        <w:tc>
          <w:tcPr>
            <w:tcW w:w="287" w:type="pct"/>
            <w:tcBorders>
              <w:bottom w:val="single" w:sz="4" w:space="0" w:color="auto"/>
            </w:tcBorders>
          </w:tcPr>
          <w:p w14:paraId="0D2F546A"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9.0</w:t>
            </w:r>
          </w:p>
        </w:tc>
        <w:tc>
          <w:tcPr>
            <w:tcW w:w="395" w:type="pct"/>
            <w:tcBorders>
              <w:bottom w:val="single" w:sz="4" w:space="0" w:color="auto"/>
            </w:tcBorders>
          </w:tcPr>
          <w:p w14:paraId="6BC622F9"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0.0, 19.1</w:t>
            </w:r>
          </w:p>
        </w:tc>
        <w:tc>
          <w:tcPr>
            <w:tcW w:w="253" w:type="pct"/>
            <w:tcBorders>
              <w:bottom w:val="single" w:sz="4" w:space="0" w:color="auto"/>
            </w:tcBorders>
          </w:tcPr>
          <w:p w14:paraId="2B389AB4"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15</w:t>
            </w:r>
          </w:p>
        </w:tc>
        <w:tc>
          <w:tcPr>
            <w:tcW w:w="288" w:type="pct"/>
            <w:tcBorders>
              <w:bottom w:val="single" w:sz="4" w:space="0" w:color="auto"/>
            </w:tcBorders>
          </w:tcPr>
          <w:p w14:paraId="3593A2C3"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3.0</w:t>
            </w:r>
          </w:p>
        </w:tc>
        <w:tc>
          <w:tcPr>
            <w:tcW w:w="358" w:type="pct"/>
            <w:tcBorders>
              <w:bottom w:val="single" w:sz="4" w:space="0" w:color="auto"/>
            </w:tcBorders>
          </w:tcPr>
          <w:p w14:paraId="7BD7F598"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1.1, 4.9</w:t>
            </w:r>
          </w:p>
        </w:tc>
        <w:tc>
          <w:tcPr>
            <w:tcW w:w="324" w:type="pct"/>
            <w:tcBorders>
              <w:bottom w:val="single" w:sz="4" w:space="0" w:color="auto"/>
            </w:tcBorders>
          </w:tcPr>
          <w:p w14:paraId="26F5B17F"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2.58</w:t>
            </w:r>
          </w:p>
        </w:tc>
        <w:tc>
          <w:tcPr>
            <w:tcW w:w="395" w:type="pct"/>
            <w:tcBorders>
              <w:bottom w:val="single" w:sz="4" w:space="0" w:color="auto"/>
            </w:tcBorders>
          </w:tcPr>
          <w:p w14:paraId="3AA7108E" w14:textId="77777777" w:rsidR="00881A98" w:rsidRPr="00FF3DF3" w:rsidRDefault="00881A98" w:rsidP="0031479B">
            <w:pPr>
              <w:spacing w:before="100" w:beforeAutospacing="1" w:after="100" w:afterAutospacing="1"/>
              <w:jc w:val="center"/>
              <w:rPr>
                <w:b/>
                <w:bCs/>
                <w:color w:val="000000"/>
                <w:sz w:val="16"/>
                <w:szCs w:val="16"/>
              </w:rPr>
            </w:pPr>
            <w:r w:rsidRPr="00FF3DF3">
              <w:rPr>
                <w:b/>
                <w:sz w:val="16"/>
                <w:szCs w:val="16"/>
              </w:rPr>
              <w:t>1.09, 6.12</w:t>
            </w:r>
          </w:p>
        </w:tc>
        <w:tc>
          <w:tcPr>
            <w:tcW w:w="260" w:type="pct"/>
            <w:tcBorders>
              <w:bottom w:val="single" w:sz="4" w:space="0" w:color="auto"/>
            </w:tcBorders>
          </w:tcPr>
          <w:p w14:paraId="3632F300"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3.59</w:t>
            </w:r>
          </w:p>
        </w:tc>
        <w:tc>
          <w:tcPr>
            <w:tcW w:w="425" w:type="pct"/>
            <w:tcBorders>
              <w:bottom w:val="single" w:sz="4" w:space="0" w:color="auto"/>
            </w:tcBorders>
          </w:tcPr>
          <w:p w14:paraId="5BA1118D" w14:textId="77777777" w:rsidR="00881A98" w:rsidRPr="00FF3DF3" w:rsidRDefault="00881A98" w:rsidP="0031479B">
            <w:pPr>
              <w:spacing w:before="100" w:beforeAutospacing="1" w:after="100" w:afterAutospacing="1"/>
              <w:jc w:val="center"/>
              <w:rPr>
                <w:b/>
                <w:sz w:val="16"/>
                <w:szCs w:val="16"/>
              </w:rPr>
            </w:pPr>
            <w:r w:rsidRPr="00FF3DF3">
              <w:rPr>
                <w:b/>
                <w:sz w:val="16"/>
                <w:szCs w:val="16"/>
              </w:rPr>
              <w:t>1.12, 11.52</w:t>
            </w:r>
          </w:p>
        </w:tc>
      </w:tr>
      <w:tr w:rsidR="00881A98" w:rsidRPr="00FF3DF3" w14:paraId="6D0EE48C" w14:textId="77777777" w:rsidTr="0031479B">
        <w:trPr>
          <w:trHeight w:val="64"/>
        </w:trPr>
        <w:tc>
          <w:tcPr>
            <w:tcW w:w="1070" w:type="pct"/>
            <w:gridSpan w:val="2"/>
            <w:tcBorders>
              <w:top w:val="single" w:sz="4" w:space="0" w:color="auto"/>
            </w:tcBorders>
          </w:tcPr>
          <w:p w14:paraId="0FE2AEFE" w14:textId="77777777" w:rsidR="00881A98" w:rsidRPr="00FF3DF3" w:rsidRDefault="00881A98" w:rsidP="0031479B">
            <w:pPr>
              <w:spacing w:before="100" w:beforeAutospacing="1" w:after="100" w:afterAutospacing="1"/>
              <w:rPr>
                <w:sz w:val="16"/>
                <w:szCs w:val="16"/>
              </w:rPr>
            </w:pPr>
            <w:r w:rsidRPr="00FF3DF3">
              <w:rPr>
                <w:sz w:val="16"/>
                <w:szCs w:val="16"/>
              </w:rPr>
              <w:t>Born in Canada</w:t>
            </w:r>
          </w:p>
        </w:tc>
        <w:tc>
          <w:tcPr>
            <w:tcW w:w="695" w:type="pct"/>
            <w:gridSpan w:val="2"/>
            <w:tcBorders>
              <w:top w:val="single" w:sz="4" w:space="0" w:color="auto"/>
            </w:tcBorders>
          </w:tcPr>
          <w:p w14:paraId="065FEE70"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294AFFF4"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14</w:t>
            </w:r>
          </w:p>
        </w:tc>
        <w:tc>
          <w:tcPr>
            <w:tcW w:w="287" w:type="pct"/>
            <w:tcBorders>
              <w:top w:val="single" w:sz="4" w:space="0" w:color="auto"/>
            </w:tcBorders>
          </w:tcPr>
          <w:p w14:paraId="3D49EF22"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19.6</w:t>
            </w:r>
          </w:p>
        </w:tc>
        <w:tc>
          <w:tcPr>
            <w:tcW w:w="395" w:type="pct"/>
            <w:tcBorders>
              <w:top w:val="single" w:sz="4" w:space="0" w:color="auto"/>
            </w:tcBorders>
          </w:tcPr>
          <w:p w14:paraId="5867CDBB"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7.4, 31.8</w:t>
            </w:r>
          </w:p>
        </w:tc>
        <w:tc>
          <w:tcPr>
            <w:tcW w:w="253" w:type="pct"/>
            <w:tcBorders>
              <w:top w:val="single" w:sz="4" w:space="0" w:color="auto"/>
            </w:tcBorders>
          </w:tcPr>
          <w:p w14:paraId="214C6BBB"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117</w:t>
            </w:r>
          </w:p>
        </w:tc>
        <w:tc>
          <w:tcPr>
            <w:tcW w:w="288" w:type="pct"/>
            <w:tcBorders>
              <w:top w:val="single" w:sz="4" w:space="0" w:color="auto"/>
            </w:tcBorders>
          </w:tcPr>
          <w:p w14:paraId="0BCDB4E3"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31.4</w:t>
            </w:r>
          </w:p>
        </w:tc>
        <w:tc>
          <w:tcPr>
            <w:tcW w:w="358" w:type="pct"/>
            <w:tcBorders>
              <w:top w:val="single" w:sz="4" w:space="0" w:color="auto"/>
            </w:tcBorders>
          </w:tcPr>
          <w:p w14:paraId="6DA114AC"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24.9, 38.0</w:t>
            </w:r>
          </w:p>
        </w:tc>
        <w:tc>
          <w:tcPr>
            <w:tcW w:w="324" w:type="pct"/>
            <w:tcBorders>
              <w:top w:val="single" w:sz="4" w:space="0" w:color="auto"/>
            </w:tcBorders>
          </w:tcPr>
          <w:p w14:paraId="57A2EAC4" w14:textId="77777777" w:rsidR="00881A98" w:rsidRPr="00FF3DF3" w:rsidRDefault="00881A98" w:rsidP="0031479B">
            <w:pPr>
              <w:spacing w:before="100" w:beforeAutospacing="1" w:after="100" w:afterAutospacing="1"/>
              <w:rPr>
                <w:b/>
                <w:bCs/>
                <w:color w:val="000000"/>
                <w:sz w:val="16"/>
                <w:szCs w:val="16"/>
              </w:rPr>
            </w:pPr>
            <w:r w:rsidRPr="00FF3DF3">
              <w:rPr>
                <w:bCs/>
                <w:color w:val="000000"/>
                <w:sz w:val="16"/>
                <w:szCs w:val="16"/>
              </w:rPr>
              <w:t>Ref</w:t>
            </w:r>
          </w:p>
        </w:tc>
        <w:tc>
          <w:tcPr>
            <w:tcW w:w="395" w:type="pct"/>
            <w:tcBorders>
              <w:top w:val="single" w:sz="4" w:space="0" w:color="auto"/>
            </w:tcBorders>
          </w:tcPr>
          <w:p w14:paraId="20154AC8" w14:textId="77777777" w:rsidR="00881A98" w:rsidRPr="00FF3DF3" w:rsidRDefault="00881A98" w:rsidP="0031479B">
            <w:pPr>
              <w:spacing w:before="100" w:beforeAutospacing="1" w:after="100" w:afterAutospacing="1"/>
              <w:jc w:val="center"/>
              <w:rPr>
                <w:b/>
                <w:sz w:val="16"/>
                <w:szCs w:val="16"/>
              </w:rPr>
            </w:pPr>
          </w:p>
        </w:tc>
        <w:tc>
          <w:tcPr>
            <w:tcW w:w="685" w:type="pct"/>
            <w:gridSpan w:val="2"/>
            <w:tcBorders>
              <w:top w:val="single" w:sz="4" w:space="0" w:color="auto"/>
            </w:tcBorders>
          </w:tcPr>
          <w:p w14:paraId="6BE28B82" w14:textId="77777777" w:rsidR="00881A98" w:rsidRPr="00FF3DF3" w:rsidRDefault="00881A98" w:rsidP="0031479B">
            <w:pPr>
              <w:spacing w:before="100" w:beforeAutospacing="1" w:after="100" w:afterAutospacing="1"/>
              <w:rPr>
                <w:b/>
                <w:sz w:val="16"/>
                <w:szCs w:val="16"/>
              </w:rPr>
            </w:pPr>
            <w:r w:rsidRPr="00FF3DF3">
              <w:rPr>
                <w:color w:val="000000"/>
                <w:sz w:val="16"/>
                <w:szCs w:val="16"/>
              </w:rPr>
              <w:t>Ref</w:t>
            </w:r>
          </w:p>
        </w:tc>
      </w:tr>
      <w:tr w:rsidR="00881A98" w:rsidRPr="00FF3DF3" w14:paraId="11398194" w14:textId="77777777" w:rsidTr="0031479B">
        <w:trPr>
          <w:trHeight w:val="64"/>
        </w:trPr>
        <w:tc>
          <w:tcPr>
            <w:tcW w:w="1070" w:type="pct"/>
            <w:gridSpan w:val="2"/>
            <w:tcBorders>
              <w:bottom w:val="single" w:sz="4" w:space="0" w:color="auto"/>
            </w:tcBorders>
          </w:tcPr>
          <w:p w14:paraId="6F62C578" w14:textId="77777777" w:rsidR="00881A98" w:rsidRPr="00FF3DF3" w:rsidRDefault="00881A98" w:rsidP="0031479B">
            <w:pPr>
              <w:spacing w:before="100" w:beforeAutospacing="1" w:after="100" w:afterAutospacing="1"/>
              <w:rPr>
                <w:sz w:val="16"/>
                <w:szCs w:val="16"/>
              </w:rPr>
            </w:pPr>
          </w:p>
        </w:tc>
        <w:tc>
          <w:tcPr>
            <w:tcW w:w="695" w:type="pct"/>
            <w:gridSpan w:val="2"/>
            <w:tcBorders>
              <w:bottom w:val="single" w:sz="4" w:space="0" w:color="auto"/>
            </w:tcBorders>
          </w:tcPr>
          <w:p w14:paraId="3B3E7B1D"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6705DE60"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73</w:t>
            </w:r>
          </w:p>
        </w:tc>
        <w:tc>
          <w:tcPr>
            <w:tcW w:w="287" w:type="pct"/>
            <w:tcBorders>
              <w:bottom w:val="single" w:sz="4" w:space="0" w:color="auto"/>
            </w:tcBorders>
          </w:tcPr>
          <w:p w14:paraId="6730F6B8"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80.4</w:t>
            </w:r>
          </w:p>
        </w:tc>
        <w:tc>
          <w:tcPr>
            <w:tcW w:w="395" w:type="pct"/>
            <w:tcBorders>
              <w:bottom w:val="single" w:sz="4" w:space="0" w:color="auto"/>
            </w:tcBorders>
          </w:tcPr>
          <w:p w14:paraId="5C75D59F"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68.2, 92.6</w:t>
            </w:r>
          </w:p>
        </w:tc>
        <w:tc>
          <w:tcPr>
            <w:tcW w:w="253" w:type="pct"/>
            <w:tcBorders>
              <w:bottom w:val="single" w:sz="4" w:space="0" w:color="auto"/>
            </w:tcBorders>
          </w:tcPr>
          <w:p w14:paraId="2F911A5E"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331</w:t>
            </w:r>
          </w:p>
        </w:tc>
        <w:tc>
          <w:tcPr>
            <w:tcW w:w="288" w:type="pct"/>
            <w:tcBorders>
              <w:bottom w:val="single" w:sz="4" w:space="0" w:color="auto"/>
            </w:tcBorders>
          </w:tcPr>
          <w:p w14:paraId="6CAD4750"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68.6</w:t>
            </w:r>
          </w:p>
        </w:tc>
        <w:tc>
          <w:tcPr>
            <w:tcW w:w="358" w:type="pct"/>
            <w:tcBorders>
              <w:bottom w:val="single" w:sz="4" w:space="0" w:color="auto"/>
            </w:tcBorders>
          </w:tcPr>
          <w:p w14:paraId="4E95A69F"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62.0, 75.1</w:t>
            </w:r>
          </w:p>
        </w:tc>
        <w:tc>
          <w:tcPr>
            <w:tcW w:w="324" w:type="pct"/>
            <w:tcBorders>
              <w:bottom w:val="single" w:sz="4" w:space="0" w:color="auto"/>
            </w:tcBorders>
          </w:tcPr>
          <w:p w14:paraId="5E260497"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1.88</w:t>
            </w:r>
          </w:p>
        </w:tc>
        <w:tc>
          <w:tcPr>
            <w:tcW w:w="395" w:type="pct"/>
            <w:tcBorders>
              <w:bottom w:val="single" w:sz="4" w:space="0" w:color="auto"/>
            </w:tcBorders>
          </w:tcPr>
          <w:p w14:paraId="738B0518" w14:textId="77777777" w:rsidR="00881A98" w:rsidRPr="00FF3DF3" w:rsidRDefault="00881A98" w:rsidP="0031479B">
            <w:pPr>
              <w:spacing w:before="100" w:beforeAutospacing="1" w:after="100" w:afterAutospacing="1"/>
              <w:jc w:val="center"/>
              <w:rPr>
                <w:b/>
                <w:sz w:val="16"/>
                <w:szCs w:val="16"/>
              </w:rPr>
            </w:pPr>
            <w:r w:rsidRPr="00FF3DF3">
              <w:rPr>
                <w:b/>
                <w:sz w:val="16"/>
                <w:szCs w:val="16"/>
              </w:rPr>
              <w:t>1.12, 3.15</w:t>
            </w:r>
          </w:p>
        </w:tc>
        <w:tc>
          <w:tcPr>
            <w:tcW w:w="260" w:type="pct"/>
            <w:tcBorders>
              <w:bottom w:val="single" w:sz="4" w:space="0" w:color="auto"/>
            </w:tcBorders>
          </w:tcPr>
          <w:p w14:paraId="374F6DAB"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1.92</w:t>
            </w:r>
          </w:p>
        </w:tc>
        <w:tc>
          <w:tcPr>
            <w:tcW w:w="425" w:type="pct"/>
            <w:tcBorders>
              <w:bottom w:val="single" w:sz="4" w:space="0" w:color="auto"/>
            </w:tcBorders>
          </w:tcPr>
          <w:p w14:paraId="7D2F0E03" w14:textId="77777777" w:rsidR="00881A98" w:rsidRPr="00FF3DF3" w:rsidRDefault="00881A98" w:rsidP="0031479B">
            <w:pPr>
              <w:spacing w:before="100" w:beforeAutospacing="1" w:after="100" w:afterAutospacing="1"/>
              <w:jc w:val="center"/>
              <w:rPr>
                <w:sz w:val="16"/>
                <w:szCs w:val="16"/>
              </w:rPr>
            </w:pPr>
            <w:r w:rsidRPr="00FF3DF3">
              <w:rPr>
                <w:sz w:val="16"/>
                <w:szCs w:val="16"/>
              </w:rPr>
              <w:t>0.89, 4.13</w:t>
            </w:r>
          </w:p>
        </w:tc>
      </w:tr>
      <w:tr w:rsidR="00881A98" w:rsidRPr="00FF3DF3" w14:paraId="416754B4" w14:textId="77777777" w:rsidTr="0031479B">
        <w:trPr>
          <w:trHeight w:val="64"/>
        </w:trPr>
        <w:tc>
          <w:tcPr>
            <w:tcW w:w="1070" w:type="pct"/>
            <w:gridSpan w:val="2"/>
          </w:tcPr>
          <w:p w14:paraId="662CC13D" w14:textId="77777777" w:rsidR="00881A98" w:rsidRPr="00FF3DF3" w:rsidRDefault="00881A98" w:rsidP="0031479B">
            <w:pPr>
              <w:spacing w:before="100" w:beforeAutospacing="1" w:after="100" w:afterAutospacing="1"/>
              <w:rPr>
                <w:sz w:val="16"/>
                <w:szCs w:val="16"/>
              </w:rPr>
            </w:pPr>
            <w:r w:rsidRPr="00FF3DF3">
              <w:rPr>
                <w:sz w:val="16"/>
                <w:szCs w:val="16"/>
              </w:rPr>
              <w:t>Neighborhood</w:t>
            </w:r>
          </w:p>
        </w:tc>
        <w:tc>
          <w:tcPr>
            <w:tcW w:w="695" w:type="pct"/>
            <w:gridSpan w:val="2"/>
          </w:tcPr>
          <w:p w14:paraId="5DFE1D05" w14:textId="77777777" w:rsidR="00881A98" w:rsidRPr="00FF3DF3" w:rsidRDefault="00881A98" w:rsidP="0031479B">
            <w:pPr>
              <w:spacing w:before="100" w:beforeAutospacing="1" w:after="100" w:afterAutospacing="1"/>
              <w:jc w:val="right"/>
              <w:rPr>
                <w:sz w:val="16"/>
                <w:szCs w:val="16"/>
              </w:rPr>
            </w:pPr>
            <w:r w:rsidRPr="00FF3DF3">
              <w:rPr>
                <w:sz w:val="16"/>
                <w:szCs w:val="16"/>
              </w:rPr>
              <w:t>Downtown</w:t>
            </w:r>
          </w:p>
        </w:tc>
        <w:tc>
          <w:tcPr>
            <w:tcW w:w="250" w:type="pct"/>
          </w:tcPr>
          <w:p w14:paraId="78AC3D2D" w14:textId="77777777" w:rsidR="00881A98" w:rsidRPr="00E05FAA" w:rsidRDefault="00881A98" w:rsidP="0031479B">
            <w:pPr>
              <w:spacing w:before="100" w:beforeAutospacing="1" w:after="100" w:afterAutospacing="1"/>
              <w:jc w:val="center"/>
              <w:rPr>
                <w:sz w:val="16"/>
                <w:szCs w:val="16"/>
              </w:rPr>
            </w:pPr>
            <w:r w:rsidRPr="00E05FAA">
              <w:rPr>
                <w:sz w:val="16"/>
                <w:szCs w:val="16"/>
              </w:rPr>
              <w:t>30</w:t>
            </w:r>
          </w:p>
        </w:tc>
        <w:tc>
          <w:tcPr>
            <w:tcW w:w="287" w:type="pct"/>
          </w:tcPr>
          <w:p w14:paraId="02B3EAED" w14:textId="77777777" w:rsidR="00881A98" w:rsidRPr="004F5602" w:rsidRDefault="00881A98" w:rsidP="0031479B">
            <w:pPr>
              <w:spacing w:before="100" w:beforeAutospacing="1" w:after="100" w:afterAutospacing="1"/>
              <w:jc w:val="center"/>
              <w:rPr>
                <w:sz w:val="16"/>
                <w:szCs w:val="16"/>
              </w:rPr>
            </w:pPr>
            <w:r w:rsidRPr="004F5602">
              <w:rPr>
                <w:sz w:val="16"/>
                <w:szCs w:val="16"/>
              </w:rPr>
              <w:t>34.0</w:t>
            </w:r>
          </w:p>
        </w:tc>
        <w:tc>
          <w:tcPr>
            <w:tcW w:w="395" w:type="pct"/>
          </w:tcPr>
          <w:p w14:paraId="4B483813" w14:textId="77777777" w:rsidR="00881A98" w:rsidRPr="00B307E3" w:rsidRDefault="00881A98" w:rsidP="0031479B">
            <w:pPr>
              <w:spacing w:before="100" w:beforeAutospacing="1" w:after="100" w:afterAutospacing="1"/>
              <w:jc w:val="center"/>
              <w:rPr>
                <w:sz w:val="16"/>
                <w:szCs w:val="16"/>
              </w:rPr>
            </w:pPr>
            <w:r w:rsidRPr="00B307E3">
              <w:rPr>
                <w:sz w:val="16"/>
                <w:szCs w:val="16"/>
              </w:rPr>
              <w:t>20.8. 47.2</w:t>
            </w:r>
          </w:p>
        </w:tc>
        <w:tc>
          <w:tcPr>
            <w:tcW w:w="253" w:type="pct"/>
          </w:tcPr>
          <w:p w14:paraId="2C9C10AA" w14:textId="77777777" w:rsidR="00881A98" w:rsidRPr="00720864" w:rsidRDefault="00881A98" w:rsidP="0031479B">
            <w:pPr>
              <w:spacing w:before="100" w:beforeAutospacing="1" w:after="100" w:afterAutospacing="1"/>
              <w:jc w:val="center"/>
              <w:rPr>
                <w:sz w:val="16"/>
                <w:szCs w:val="16"/>
              </w:rPr>
            </w:pPr>
            <w:r w:rsidRPr="00720864">
              <w:rPr>
                <w:sz w:val="16"/>
                <w:szCs w:val="16"/>
              </w:rPr>
              <w:t>200</w:t>
            </w:r>
          </w:p>
        </w:tc>
        <w:tc>
          <w:tcPr>
            <w:tcW w:w="288" w:type="pct"/>
          </w:tcPr>
          <w:p w14:paraId="7A38197A" w14:textId="77777777" w:rsidR="00881A98" w:rsidRPr="00AE2DA8" w:rsidRDefault="00881A98" w:rsidP="0031479B">
            <w:pPr>
              <w:spacing w:before="100" w:beforeAutospacing="1" w:after="100" w:afterAutospacing="1"/>
              <w:jc w:val="center"/>
              <w:rPr>
                <w:sz w:val="16"/>
                <w:szCs w:val="16"/>
              </w:rPr>
            </w:pPr>
            <w:r w:rsidRPr="00AE2DA8">
              <w:rPr>
                <w:sz w:val="16"/>
                <w:szCs w:val="16"/>
              </w:rPr>
              <w:t>47.7</w:t>
            </w:r>
          </w:p>
        </w:tc>
        <w:tc>
          <w:tcPr>
            <w:tcW w:w="358" w:type="pct"/>
          </w:tcPr>
          <w:p w14:paraId="553667B6" w14:textId="77777777" w:rsidR="00881A98" w:rsidRPr="00C03AB9" w:rsidRDefault="00881A98" w:rsidP="0031479B">
            <w:pPr>
              <w:spacing w:before="100" w:beforeAutospacing="1" w:after="100" w:afterAutospacing="1"/>
              <w:jc w:val="center"/>
              <w:rPr>
                <w:sz w:val="16"/>
                <w:szCs w:val="16"/>
              </w:rPr>
            </w:pPr>
            <w:r w:rsidRPr="00C03AB9">
              <w:rPr>
                <w:sz w:val="16"/>
                <w:szCs w:val="16"/>
              </w:rPr>
              <w:t>40.9, 54.5</w:t>
            </w:r>
          </w:p>
        </w:tc>
        <w:tc>
          <w:tcPr>
            <w:tcW w:w="324" w:type="pct"/>
          </w:tcPr>
          <w:p w14:paraId="23359DD7" w14:textId="77777777" w:rsidR="00881A98" w:rsidRPr="00FF3DF3" w:rsidRDefault="00881A98" w:rsidP="0031479B">
            <w:pPr>
              <w:spacing w:before="100" w:beforeAutospacing="1" w:after="100" w:afterAutospacing="1"/>
              <w:rPr>
                <w:sz w:val="16"/>
                <w:szCs w:val="16"/>
              </w:rPr>
            </w:pPr>
            <w:r w:rsidRPr="00FF3DF3">
              <w:rPr>
                <w:sz w:val="16"/>
                <w:szCs w:val="16"/>
              </w:rPr>
              <w:t>Ref</w:t>
            </w:r>
          </w:p>
        </w:tc>
        <w:tc>
          <w:tcPr>
            <w:tcW w:w="395" w:type="pct"/>
          </w:tcPr>
          <w:p w14:paraId="5AF50A16" w14:textId="77777777" w:rsidR="00881A98" w:rsidRPr="00FF3DF3" w:rsidRDefault="00881A98" w:rsidP="0031479B">
            <w:pPr>
              <w:spacing w:before="100" w:beforeAutospacing="1" w:after="100" w:afterAutospacing="1"/>
              <w:rPr>
                <w:sz w:val="16"/>
                <w:szCs w:val="16"/>
              </w:rPr>
            </w:pPr>
          </w:p>
        </w:tc>
        <w:tc>
          <w:tcPr>
            <w:tcW w:w="260" w:type="pct"/>
          </w:tcPr>
          <w:p w14:paraId="0590C4B0" w14:textId="77777777" w:rsidR="00881A98" w:rsidRPr="00FF3DF3" w:rsidRDefault="00881A98" w:rsidP="0031479B">
            <w:pPr>
              <w:spacing w:before="100" w:beforeAutospacing="1" w:after="100" w:afterAutospacing="1"/>
              <w:rPr>
                <w:sz w:val="16"/>
                <w:szCs w:val="16"/>
              </w:rPr>
            </w:pPr>
            <w:r w:rsidRPr="00FF3DF3">
              <w:rPr>
                <w:sz w:val="16"/>
                <w:szCs w:val="16"/>
              </w:rPr>
              <w:t>Ref</w:t>
            </w:r>
          </w:p>
        </w:tc>
        <w:tc>
          <w:tcPr>
            <w:tcW w:w="425" w:type="pct"/>
          </w:tcPr>
          <w:p w14:paraId="1DD64D7C" w14:textId="77777777" w:rsidR="00881A98" w:rsidRPr="00FF3DF3" w:rsidRDefault="00881A98" w:rsidP="0031479B">
            <w:pPr>
              <w:spacing w:before="100" w:beforeAutospacing="1" w:after="100" w:afterAutospacing="1"/>
              <w:jc w:val="center"/>
              <w:rPr>
                <w:sz w:val="16"/>
                <w:szCs w:val="16"/>
              </w:rPr>
            </w:pPr>
          </w:p>
        </w:tc>
      </w:tr>
      <w:tr w:rsidR="00881A98" w:rsidRPr="00FF3DF3" w14:paraId="6D6D572F" w14:textId="77777777" w:rsidTr="0031479B">
        <w:trPr>
          <w:trHeight w:val="64"/>
        </w:trPr>
        <w:tc>
          <w:tcPr>
            <w:tcW w:w="934" w:type="pct"/>
          </w:tcPr>
          <w:p w14:paraId="3429623F" w14:textId="77777777" w:rsidR="00881A98" w:rsidRPr="00FF3DF3" w:rsidRDefault="00881A98" w:rsidP="0031479B">
            <w:pPr>
              <w:spacing w:before="100" w:beforeAutospacing="1" w:after="100" w:afterAutospacing="1"/>
              <w:rPr>
                <w:sz w:val="16"/>
                <w:szCs w:val="16"/>
              </w:rPr>
            </w:pPr>
          </w:p>
        </w:tc>
        <w:tc>
          <w:tcPr>
            <w:tcW w:w="831" w:type="pct"/>
            <w:gridSpan w:val="3"/>
          </w:tcPr>
          <w:p w14:paraId="32AAD118" w14:textId="77777777" w:rsidR="00881A98" w:rsidRPr="00FF3DF3" w:rsidRDefault="00881A98" w:rsidP="0031479B">
            <w:pPr>
              <w:spacing w:before="100" w:beforeAutospacing="1" w:after="100" w:afterAutospacing="1"/>
              <w:jc w:val="right"/>
              <w:rPr>
                <w:sz w:val="16"/>
                <w:szCs w:val="16"/>
              </w:rPr>
            </w:pPr>
            <w:r w:rsidRPr="00FF3DF3">
              <w:rPr>
                <w:sz w:val="16"/>
                <w:szCs w:val="16"/>
              </w:rPr>
              <w:t>Vancouver, Not Downtown</w:t>
            </w:r>
          </w:p>
        </w:tc>
        <w:tc>
          <w:tcPr>
            <w:tcW w:w="250" w:type="pct"/>
          </w:tcPr>
          <w:p w14:paraId="5E246720" w14:textId="77777777" w:rsidR="00881A98" w:rsidRPr="00E05FAA" w:rsidRDefault="00881A98" w:rsidP="0031479B">
            <w:pPr>
              <w:spacing w:before="100" w:beforeAutospacing="1" w:after="100" w:afterAutospacing="1"/>
              <w:jc w:val="center"/>
              <w:rPr>
                <w:sz w:val="16"/>
                <w:szCs w:val="16"/>
              </w:rPr>
            </w:pPr>
            <w:r w:rsidRPr="00E05FAA">
              <w:rPr>
                <w:sz w:val="16"/>
                <w:szCs w:val="16"/>
              </w:rPr>
              <w:t>30</w:t>
            </w:r>
          </w:p>
        </w:tc>
        <w:tc>
          <w:tcPr>
            <w:tcW w:w="287" w:type="pct"/>
          </w:tcPr>
          <w:p w14:paraId="3595158F" w14:textId="77777777" w:rsidR="00881A98" w:rsidRPr="004F5602" w:rsidRDefault="00881A98" w:rsidP="0031479B">
            <w:pPr>
              <w:spacing w:before="100" w:beforeAutospacing="1" w:after="100" w:afterAutospacing="1"/>
              <w:jc w:val="center"/>
              <w:rPr>
                <w:sz w:val="16"/>
                <w:szCs w:val="16"/>
              </w:rPr>
            </w:pPr>
            <w:r w:rsidRPr="004F5602">
              <w:rPr>
                <w:sz w:val="16"/>
                <w:szCs w:val="16"/>
              </w:rPr>
              <w:t>32.1</w:t>
            </w:r>
          </w:p>
        </w:tc>
        <w:tc>
          <w:tcPr>
            <w:tcW w:w="395" w:type="pct"/>
          </w:tcPr>
          <w:p w14:paraId="3368EE1C" w14:textId="77777777" w:rsidR="00881A98" w:rsidRPr="00B307E3" w:rsidRDefault="00881A98" w:rsidP="0031479B">
            <w:pPr>
              <w:spacing w:before="100" w:beforeAutospacing="1" w:after="100" w:afterAutospacing="1"/>
              <w:jc w:val="center"/>
              <w:rPr>
                <w:sz w:val="16"/>
                <w:szCs w:val="16"/>
              </w:rPr>
            </w:pPr>
            <w:r w:rsidRPr="00B307E3">
              <w:rPr>
                <w:sz w:val="16"/>
                <w:szCs w:val="16"/>
              </w:rPr>
              <w:t>19.7, 44.4</w:t>
            </w:r>
          </w:p>
        </w:tc>
        <w:tc>
          <w:tcPr>
            <w:tcW w:w="253" w:type="pct"/>
          </w:tcPr>
          <w:p w14:paraId="5B8375DF" w14:textId="77777777" w:rsidR="00881A98" w:rsidRPr="00720864" w:rsidRDefault="00881A98" w:rsidP="0031479B">
            <w:pPr>
              <w:spacing w:before="100" w:beforeAutospacing="1" w:after="100" w:afterAutospacing="1"/>
              <w:jc w:val="center"/>
              <w:rPr>
                <w:sz w:val="16"/>
                <w:szCs w:val="16"/>
              </w:rPr>
            </w:pPr>
            <w:r w:rsidRPr="00720864">
              <w:rPr>
                <w:sz w:val="16"/>
                <w:szCs w:val="16"/>
              </w:rPr>
              <w:t>158</w:t>
            </w:r>
          </w:p>
        </w:tc>
        <w:tc>
          <w:tcPr>
            <w:tcW w:w="288" w:type="pct"/>
          </w:tcPr>
          <w:p w14:paraId="5D4DD3B6" w14:textId="77777777" w:rsidR="00881A98" w:rsidRPr="00AE2DA8" w:rsidRDefault="00881A98" w:rsidP="0031479B">
            <w:pPr>
              <w:spacing w:before="100" w:beforeAutospacing="1" w:after="100" w:afterAutospacing="1"/>
              <w:jc w:val="center"/>
              <w:rPr>
                <w:sz w:val="16"/>
                <w:szCs w:val="16"/>
              </w:rPr>
            </w:pPr>
            <w:r w:rsidRPr="00AE2DA8">
              <w:rPr>
                <w:sz w:val="16"/>
                <w:szCs w:val="16"/>
              </w:rPr>
              <w:t>31.7</w:t>
            </w:r>
          </w:p>
        </w:tc>
        <w:tc>
          <w:tcPr>
            <w:tcW w:w="358" w:type="pct"/>
          </w:tcPr>
          <w:p w14:paraId="0DBFD5F2" w14:textId="77777777" w:rsidR="00881A98" w:rsidRPr="00C03AB9" w:rsidRDefault="00881A98" w:rsidP="0031479B">
            <w:pPr>
              <w:spacing w:before="100" w:beforeAutospacing="1" w:after="100" w:afterAutospacing="1"/>
              <w:jc w:val="center"/>
              <w:rPr>
                <w:sz w:val="16"/>
                <w:szCs w:val="16"/>
              </w:rPr>
            </w:pPr>
            <w:r w:rsidRPr="00C03AB9">
              <w:rPr>
                <w:sz w:val="16"/>
                <w:szCs w:val="16"/>
              </w:rPr>
              <w:t>25.6, 37.8</w:t>
            </w:r>
          </w:p>
        </w:tc>
        <w:tc>
          <w:tcPr>
            <w:tcW w:w="324" w:type="pct"/>
          </w:tcPr>
          <w:p w14:paraId="137F5CD0" w14:textId="77777777" w:rsidR="00881A98" w:rsidRPr="00FF3DF3" w:rsidRDefault="00881A98" w:rsidP="0031479B">
            <w:pPr>
              <w:spacing w:before="100" w:beforeAutospacing="1" w:after="100" w:afterAutospacing="1"/>
              <w:jc w:val="center"/>
              <w:rPr>
                <w:sz w:val="16"/>
                <w:szCs w:val="16"/>
              </w:rPr>
            </w:pPr>
            <w:r w:rsidRPr="00FF3DF3">
              <w:rPr>
                <w:sz w:val="16"/>
                <w:szCs w:val="16"/>
              </w:rPr>
              <w:t>1.42</w:t>
            </w:r>
          </w:p>
        </w:tc>
        <w:tc>
          <w:tcPr>
            <w:tcW w:w="395" w:type="pct"/>
          </w:tcPr>
          <w:p w14:paraId="18185E5F" w14:textId="77777777" w:rsidR="00881A98" w:rsidRPr="00FF3DF3" w:rsidRDefault="00881A98" w:rsidP="0031479B">
            <w:pPr>
              <w:spacing w:before="100" w:beforeAutospacing="1" w:after="100" w:afterAutospacing="1"/>
              <w:jc w:val="center"/>
              <w:rPr>
                <w:sz w:val="16"/>
                <w:szCs w:val="16"/>
              </w:rPr>
            </w:pPr>
            <w:r w:rsidRPr="00FF3DF3">
              <w:rPr>
                <w:sz w:val="16"/>
                <w:szCs w:val="16"/>
              </w:rPr>
              <w:t>0.85, 2.36</w:t>
            </w:r>
          </w:p>
        </w:tc>
        <w:tc>
          <w:tcPr>
            <w:tcW w:w="260" w:type="pct"/>
          </w:tcPr>
          <w:p w14:paraId="79E92EEF" w14:textId="77777777" w:rsidR="00881A98" w:rsidRPr="00FF3DF3" w:rsidRDefault="00881A98" w:rsidP="0031479B">
            <w:pPr>
              <w:spacing w:before="100" w:beforeAutospacing="1" w:after="100" w:afterAutospacing="1"/>
              <w:jc w:val="center"/>
              <w:rPr>
                <w:sz w:val="16"/>
                <w:szCs w:val="16"/>
              </w:rPr>
            </w:pPr>
            <w:r w:rsidRPr="00FF3DF3">
              <w:rPr>
                <w:sz w:val="16"/>
                <w:szCs w:val="16"/>
              </w:rPr>
              <w:t>1.36</w:t>
            </w:r>
          </w:p>
        </w:tc>
        <w:tc>
          <w:tcPr>
            <w:tcW w:w="425" w:type="pct"/>
          </w:tcPr>
          <w:p w14:paraId="01BA9185" w14:textId="77777777" w:rsidR="00881A98" w:rsidRPr="00FF3DF3" w:rsidRDefault="00881A98" w:rsidP="0031479B">
            <w:pPr>
              <w:spacing w:before="100" w:beforeAutospacing="1" w:after="100" w:afterAutospacing="1"/>
              <w:jc w:val="center"/>
              <w:rPr>
                <w:sz w:val="16"/>
                <w:szCs w:val="16"/>
              </w:rPr>
            </w:pPr>
            <w:r w:rsidRPr="00FF3DF3">
              <w:rPr>
                <w:sz w:val="16"/>
                <w:szCs w:val="16"/>
              </w:rPr>
              <w:t>0.73, 2.55</w:t>
            </w:r>
          </w:p>
        </w:tc>
      </w:tr>
      <w:tr w:rsidR="00881A98" w:rsidRPr="00FF3DF3" w14:paraId="335818A9" w14:textId="77777777" w:rsidTr="0031479B">
        <w:trPr>
          <w:trHeight w:val="64"/>
        </w:trPr>
        <w:tc>
          <w:tcPr>
            <w:tcW w:w="1070" w:type="pct"/>
            <w:gridSpan w:val="2"/>
            <w:tcBorders>
              <w:bottom w:val="single" w:sz="4" w:space="0" w:color="auto"/>
            </w:tcBorders>
          </w:tcPr>
          <w:p w14:paraId="16B684F0" w14:textId="77777777" w:rsidR="00881A98" w:rsidRPr="00FF3DF3" w:rsidRDefault="00881A98" w:rsidP="0031479B">
            <w:pPr>
              <w:spacing w:before="100" w:beforeAutospacing="1" w:after="100" w:afterAutospacing="1"/>
              <w:jc w:val="center"/>
              <w:rPr>
                <w:sz w:val="16"/>
                <w:szCs w:val="16"/>
              </w:rPr>
            </w:pPr>
          </w:p>
        </w:tc>
        <w:tc>
          <w:tcPr>
            <w:tcW w:w="695" w:type="pct"/>
            <w:gridSpan w:val="2"/>
            <w:tcBorders>
              <w:bottom w:val="single" w:sz="4" w:space="0" w:color="auto"/>
            </w:tcBorders>
          </w:tcPr>
          <w:p w14:paraId="7316B417" w14:textId="77777777" w:rsidR="00881A98" w:rsidRPr="00FF3DF3" w:rsidRDefault="00881A98" w:rsidP="0031479B">
            <w:pPr>
              <w:spacing w:before="100" w:beforeAutospacing="1" w:after="100" w:afterAutospacing="1"/>
              <w:jc w:val="right"/>
              <w:rPr>
                <w:sz w:val="16"/>
                <w:szCs w:val="16"/>
              </w:rPr>
            </w:pPr>
            <w:r w:rsidRPr="00FF3DF3">
              <w:rPr>
                <w:sz w:val="16"/>
                <w:szCs w:val="16"/>
              </w:rPr>
              <w:t>Outside City</w:t>
            </w:r>
          </w:p>
        </w:tc>
        <w:tc>
          <w:tcPr>
            <w:tcW w:w="250" w:type="pct"/>
            <w:tcBorders>
              <w:bottom w:val="single" w:sz="4" w:space="0" w:color="auto"/>
            </w:tcBorders>
          </w:tcPr>
          <w:p w14:paraId="4907CC71" w14:textId="77777777" w:rsidR="00881A98" w:rsidRPr="00E05FAA" w:rsidRDefault="00881A98" w:rsidP="0031479B">
            <w:pPr>
              <w:spacing w:before="100" w:beforeAutospacing="1" w:after="100" w:afterAutospacing="1"/>
              <w:jc w:val="center"/>
              <w:rPr>
                <w:sz w:val="16"/>
                <w:szCs w:val="16"/>
              </w:rPr>
            </w:pPr>
            <w:r w:rsidRPr="00E05FAA">
              <w:rPr>
                <w:sz w:val="16"/>
                <w:szCs w:val="16"/>
              </w:rPr>
              <w:t>27</w:t>
            </w:r>
          </w:p>
        </w:tc>
        <w:tc>
          <w:tcPr>
            <w:tcW w:w="287" w:type="pct"/>
            <w:tcBorders>
              <w:bottom w:val="single" w:sz="4" w:space="0" w:color="auto"/>
            </w:tcBorders>
          </w:tcPr>
          <w:p w14:paraId="4B3AEF14" w14:textId="77777777" w:rsidR="00881A98" w:rsidRPr="004F5602" w:rsidRDefault="00881A98" w:rsidP="0031479B">
            <w:pPr>
              <w:spacing w:before="100" w:beforeAutospacing="1" w:after="100" w:afterAutospacing="1"/>
              <w:jc w:val="center"/>
              <w:rPr>
                <w:sz w:val="16"/>
                <w:szCs w:val="16"/>
              </w:rPr>
            </w:pPr>
            <w:r w:rsidRPr="004F5602">
              <w:rPr>
                <w:sz w:val="16"/>
                <w:szCs w:val="16"/>
              </w:rPr>
              <w:t>33.9</w:t>
            </w:r>
          </w:p>
        </w:tc>
        <w:tc>
          <w:tcPr>
            <w:tcW w:w="395" w:type="pct"/>
            <w:tcBorders>
              <w:bottom w:val="single" w:sz="4" w:space="0" w:color="auto"/>
            </w:tcBorders>
          </w:tcPr>
          <w:p w14:paraId="2EF2BEEA" w14:textId="77777777" w:rsidR="00881A98" w:rsidRPr="00B307E3" w:rsidRDefault="00881A98" w:rsidP="0031479B">
            <w:pPr>
              <w:spacing w:before="100" w:beforeAutospacing="1" w:after="100" w:afterAutospacing="1"/>
              <w:jc w:val="center"/>
              <w:rPr>
                <w:sz w:val="16"/>
                <w:szCs w:val="16"/>
              </w:rPr>
            </w:pPr>
            <w:r w:rsidRPr="00B307E3">
              <w:rPr>
                <w:sz w:val="16"/>
                <w:szCs w:val="16"/>
              </w:rPr>
              <w:t>20.9, 47.0</w:t>
            </w:r>
          </w:p>
        </w:tc>
        <w:tc>
          <w:tcPr>
            <w:tcW w:w="253" w:type="pct"/>
            <w:tcBorders>
              <w:bottom w:val="single" w:sz="4" w:space="0" w:color="auto"/>
            </w:tcBorders>
          </w:tcPr>
          <w:p w14:paraId="3192D905" w14:textId="77777777" w:rsidR="00881A98" w:rsidRPr="00720864" w:rsidRDefault="00881A98" w:rsidP="0031479B">
            <w:pPr>
              <w:spacing w:before="100" w:beforeAutospacing="1" w:after="100" w:afterAutospacing="1"/>
              <w:jc w:val="center"/>
              <w:rPr>
                <w:sz w:val="16"/>
                <w:szCs w:val="16"/>
              </w:rPr>
            </w:pPr>
            <w:r w:rsidRPr="00720864">
              <w:rPr>
                <w:sz w:val="16"/>
                <w:szCs w:val="16"/>
              </w:rPr>
              <w:t>90</w:t>
            </w:r>
          </w:p>
        </w:tc>
        <w:tc>
          <w:tcPr>
            <w:tcW w:w="288" w:type="pct"/>
            <w:tcBorders>
              <w:bottom w:val="single" w:sz="4" w:space="0" w:color="auto"/>
            </w:tcBorders>
          </w:tcPr>
          <w:p w14:paraId="699C6FA1" w14:textId="77777777" w:rsidR="00881A98" w:rsidRPr="00AE2DA8" w:rsidRDefault="00881A98" w:rsidP="0031479B">
            <w:pPr>
              <w:spacing w:before="100" w:beforeAutospacing="1" w:after="100" w:afterAutospacing="1"/>
              <w:jc w:val="center"/>
              <w:rPr>
                <w:sz w:val="16"/>
                <w:szCs w:val="16"/>
              </w:rPr>
            </w:pPr>
            <w:r w:rsidRPr="00AE2DA8">
              <w:rPr>
                <w:sz w:val="16"/>
                <w:szCs w:val="16"/>
              </w:rPr>
              <w:t>20.6</w:t>
            </w:r>
          </w:p>
        </w:tc>
        <w:tc>
          <w:tcPr>
            <w:tcW w:w="358" w:type="pct"/>
            <w:tcBorders>
              <w:bottom w:val="single" w:sz="4" w:space="0" w:color="auto"/>
            </w:tcBorders>
          </w:tcPr>
          <w:p w14:paraId="31735306" w14:textId="77777777" w:rsidR="00881A98" w:rsidRPr="00C03AB9" w:rsidRDefault="00881A98" w:rsidP="0031479B">
            <w:pPr>
              <w:spacing w:before="100" w:beforeAutospacing="1" w:after="100" w:afterAutospacing="1"/>
              <w:jc w:val="center"/>
              <w:rPr>
                <w:sz w:val="16"/>
                <w:szCs w:val="16"/>
              </w:rPr>
            </w:pPr>
            <w:r w:rsidRPr="00C03AB9">
              <w:rPr>
                <w:sz w:val="16"/>
                <w:szCs w:val="16"/>
              </w:rPr>
              <w:t>15.4, 25.9</w:t>
            </w:r>
          </w:p>
        </w:tc>
        <w:tc>
          <w:tcPr>
            <w:tcW w:w="324" w:type="pct"/>
            <w:tcBorders>
              <w:bottom w:val="single" w:sz="4" w:space="0" w:color="auto"/>
            </w:tcBorders>
          </w:tcPr>
          <w:p w14:paraId="3044D75C" w14:textId="77777777" w:rsidR="00881A98" w:rsidRPr="00FF3DF3" w:rsidRDefault="00881A98" w:rsidP="0031479B">
            <w:pPr>
              <w:spacing w:before="100" w:beforeAutospacing="1" w:after="100" w:afterAutospacing="1"/>
              <w:jc w:val="center"/>
              <w:rPr>
                <w:b/>
                <w:sz w:val="16"/>
                <w:szCs w:val="16"/>
              </w:rPr>
            </w:pPr>
            <w:r w:rsidRPr="00FF3DF3">
              <w:rPr>
                <w:b/>
                <w:sz w:val="16"/>
                <w:szCs w:val="16"/>
              </w:rPr>
              <w:t>2.30</w:t>
            </w:r>
          </w:p>
        </w:tc>
        <w:tc>
          <w:tcPr>
            <w:tcW w:w="395" w:type="pct"/>
            <w:tcBorders>
              <w:bottom w:val="single" w:sz="4" w:space="0" w:color="auto"/>
            </w:tcBorders>
          </w:tcPr>
          <w:p w14:paraId="5C06B784" w14:textId="77777777" w:rsidR="00881A98" w:rsidRPr="00FF3DF3" w:rsidRDefault="00881A98" w:rsidP="0031479B">
            <w:pPr>
              <w:spacing w:before="100" w:beforeAutospacing="1" w:after="100" w:afterAutospacing="1"/>
              <w:jc w:val="center"/>
              <w:rPr>
                <w:b/>
                <w:sz w:val="16"/>
                <w:szCs w:val="16"/>
              </w:rPr>
            </w:pPr>
            <w:r w:rsidRPr="00FF3DF3">
              <w:rPr>
                <w:b/>
                <w:sz w:val="16"/>
                <w:szCs w:val="16"/>
              </w:rPr>
              <w:t>1.37, 3.87</w:t>
            </w:r>
          </w:p>
        </w:tc>
        <w:tc>
          <w:tcPr>
            <w:tcW w:w="260" w:type="pct"/>
            <w:tcBorders>
              <w:bottom w:val="single" w:sz="4" w:space="0" w:color="auto"/>
            </w:tcBorders>
          </w:tcPr>
          <w:p w14:paraId="08BB2DA8" w14:textId="77777777" w:rsidR="00881A98" w:rsidRPr="00FF3DF3" w:rsidRDefault="00881A98" w:rsidP="0031479B">
            <w:pPr>
              <w:spacing w:before="100" w:beforeAutospacing="1" w:after="100" w:afterAutospacing="1"/>
              <w:jc w:val="center"/>
              <w:rPr>
                <w:b/>
                <w:sz w:val="16"/>
                <w:szCs w:val="16"/>
              </w:rPr>
            </w:pPr>
            <w:r w:rsidRPr="00FF3DF3">
              <w:rPr>
                <w:b/>
                <w:sz w:val="16"/>
                <w:szCs w:val="16"/>
              </w:rPr>
              <w:t>2.23</w:t>
            </w:r>
          </w:p>
        </w:tc>
        <w:tc>
          <w:tcPr>
            <w:tcW w:w="425" w:type="pct"/>
            <w:tcBorders>
              <w:bottom w:val="single" w:sz="4" w:space="0" w:color="auto"/>
            </w:tcBorders>
          </w:tcPr>
          <w:p w14:paraId="0FD32C53" w14:textId="77777777" w:rsidR="00881A98" w:rsidRPr="00FF3DF3" w:rsidRDefault="00881A98" w:rsidP="0031479B">
            <w:pPr>
              <w:spacing w:before="100" w:beforeAutospacing="1" w:after="100" w:afterAutospacing="1"/>
              <w:jc w:val="center"/>
              <w:rPr>
                <w:b/>
                <w:sz w:val="16"/>
                <w:szCs w:val="16"/>
              </w:rPr>
            </w:pPr>
            <w:r w:rsidRPr="00FF3DF3">
              <w:rPr>
                <w:b/>
                <w:sz w:val="16"/>
                <w:szCs w:val="16"/>
              </w:rPr>
              <w:t>1.14, 4.37</w:t>
            </w:r>
          </w:p>
        </w:tc>
      </w:tr>
      <w:tr w:rsidR="00881A98" w:rsidRPr="00FF3DF3" w14:paraId="74CC72EF" w14:textId="77777777" w:rsidTr="0031479B">
        <w:trPr>
          <w:trHeight w:val="161"/>
        </w:trPr>
        <w:tc>
          <w:tcPr>
            <w:tcW w:w="1070" w:type="pct"/>
            <w:gridSpan w:val="2"/>
            <w:tcBorders>
              <w:top w:val="single" w:sz="4" w:space="0" w:color="auto"/>
            </w:tcBorders>
          </w:tcPr>
          <w:p w14:paraId="55B6E130" w14:textId="77777777" w:rsidR="00881A98" w:rsidRPr="00FF3DF3" w:rsidRDefault="00881A98" w:rsidP="0031479B">
            <w:pPr>
              <w:spacing w:before="100" w:beforeAutospacing="1" w:after="100" w:afterAutospacing="1"/>
              <w:rPr>
                <w:sz w:val="16"/>
                <w:szCs w:val="16"/>
              </w:rPr>
            </w:pPr>
            <w:r w:rsidRPr="00FF3DF3">
              <w:rPr>
                <w:sz w:val="16"/>
                <w:szCs w:val="16"/>
              </w:rPr>
              <w:t>Age Group (years)</w:t>
            </w:r>
          </w:p>
        </w:tc>
        <w:tc>
          <w:tcPr>
            <w:tcW w:w="695" w:type="pct"/>
            <w:gridSpan w:val="2"/>
            <w:tcBorders>
              <w:top w:val="single" w:sz="4" w:space="0" w:color="auto"/>
            </w:tcBorders>
          </w:tcPr>
          <w:p w14:paraId="63E9C773" w14:textId="77777777" w:rsidR="00881A98" w:rsidRPr="00FF3DF3" w:rsidRDefault="00881A98" w:rsidP="0031479B">
            <w:pPr>
              <w:spacing w:before="100" w:beforeAutospacing="1" w:after="100" w:afterAutospacing="1"/>
              <w:jc w:val="right"/>
              <w:rPr>
                <w:sz w:val="16"/>
                <w:szCs w:val="16"/>
              </w:rPr>
            </w:pPr>
            <w:r w:rsidRPr="00FF3DF3">
              <w:rPr>
                <w:sz w:val="16"/>
                <w:szCs w:val="16"/>
              </w:rPr>
              <w:t>&lt;30</w:t>
            </w:r>
          </w:p>
        </w:tc>
        <w:tc>
          <w:tcPr>
            <w:tcW w:w="250" w:type="pct"/>
            <w:tcBorders>
              <w:top w:val="single" w:sz="4" w:space="0" w:color="auto"/>
            </w:tcBorders>
          </w:tcPr>
          <w:p w14:paraId="1A957EE4"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43</w:t>
            </w:r>
          </w:p>
        </w:tc>
        <w:tc>
          <w:tcPr>
            <w:tcW w:w="287" w:type="pct"/>
            <w:tcBorders>
              <w:top w:val="single" w:sz="4" w:space="0" w:color="auto"/>
            </w:tcBorders>
          </w:tcPr>
          <w:p w14:paraId="7431AAD2"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47.5</w:t>
            </w:r>
          </w:p>
        </w:tc>
        <w:tc>
          <w:tcPr>
            <w:tcW w:w="395" w:type="pct"/>
            <w:tcBorders>
              <w:top w:val="single" w:sz="4" w:space="0" w:color="auto"/>
            </w:tcBorders>
          </w:tcPr>
          <w:p w14:paraId="30732AC2"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33.9, 61.0</w:t>
            </w:r>
          </w:p>
        </w:tc>
        <w:tc>
          <w:tcPr>
            <w:tcW w:w="253" w:type="pct"/>
            <w:tcBorders>
              <w:top w:val="single" w:sz="4" w:space="0" w:color="auto"/>
            </w:tcBorders>
          </w:tcPr>
          <w:p w14:paraId="4D3C20AE"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224</w:t>
            </w:r>
          </w:p>
        </w:tc>
        <w:tc>
          <w:tcPr>
            <w:tcW w:w="288" w:type="pct"/>
            <w:tcBorders>
              <w:top w:val="single" w:sz="4" w:space="0" w:color="auto"/>
            </w:tcBorders>
          </w:tcPr>
          <w:p w14:paraId="16BE82A3"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48.7</w:t>
            </w:r>
          </w:p>
        </w:tc>
        <w:tc>
          <w:tcPr>
            <w:tcW w:w="358" w:type="pct"/>
            <w:tcBorders>
              <w:top w:val="single" w:sz="4" w:space="0" w:color="auto"/>
            </w:tcBorders>
          </w:tcPr>
          <w:p w14:paraId="25A66F5F"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41.9, 55.5</w:t>
            </w:r>
          </w:p>
        </w:tc>
        <w:tc>
          <w:tcPr>
            <w:tcW w:w="324" w:type="pct"/>
            <w:tcBorders>
              <w:top w:val="single" w:sz="4" w:space="0" w:color="auto"/>
            </w:tcBorders>
          </w:tcPr>
          <w:p w14:paraId="7D0B6646" w14:textId="77777777" w:rsidR="00881A98" w:rsidRPr="00FF3DF3" w:rsidRDefault="00881A98" w:rsidP="0031479B">
            <w:pPr>
              <w:spacing w:before="100" w:beforeAutospacing="1" w:after="100" w:afterAutospacing="1"/>
              <w:rPr>
                <w:color w:val="000000"/>
                <w:sz w:val="16"/>
                <w:szCs w:val="16"/>
              </w:rPr>
            </w:pPr>
            <w:r w:rsidRPr="00FF3DF3">
              <w:rPr>
                <w:color w:val="000000"/>
                <w:sz w:val="16"/>
                <w:szCs w:val="16"/>
              </w:rPr>
              <w:t>Ref</w:t>
            </w:r>
          </w:p>
        </w:tc>
        <w:tc>
          <w:tcPr>
            <w:tcW w:w="395" w:type="pct"/>
            <w:tcBorders>
              <w:top w:val="single" w:sz="4" w:space="0" w:color="auto"/>
            </w:tcBorders>
          </w:tcPr>
          <w:p w14:paraId="395F98AC" w14:textId="77777777" w:rsidR="00881A98" w:rsidRPr="00FF3DF3" w:rsidRDefault="00881A98" w:rsidP="0031479B">
            <w:pPr>
              <w:spacing w:before="100" w:beforeAutospacing="1" w:after="100" w:afterAutospacing="1"/>
              <w:rPr>
                <w:color w:val="000000"/>
                <w:sz w:val="16"/>
                <w:szCs w:val="16"/>
              </w:rPr>
            </w:pPr>
          </w:p>
        </w:tc>
        <w:tc>
          <w:tcPr>
            <w:tcW w:w="260" w:type="pct"/>
            <w:tcBorders>
              <w:top w:val="single" w:sz="4" w:space="0" w:color="auto"/>
            </w:tcBorders>
          </w:tcPr>
          <w:p w14:paraId="2370C119" w14:textId="77777777" w:rsidR="00881A98" w:rsidRPr="00FF3DF3" w:rsidRDefault="00881A98" w:rsidP="0031479B">
            <w:pPr>
              <w:spacing w:before="100" w:beforeAutospacing="1" w:after="100" w:afterAutospacing="1"/>
              <w:rPr>
                <w:color w:val="000000"/>
                <w:sz w:val="16"/>
                <w:szCs w:val="16"/>
              </w:rPr>
            </w:pPr>
            <w:r w:rsidRPr="00FF3DF3">
              <w:rPr>
                <w:color w:val="000000"/>
                <w:sz w:val="16"/>
                <w:szCs w:val="16"/>
              </w:rPr>
              <w:t>Ref</w:t>
            </w:r>
          </w:p>
        </w:tc>
        <w:tc>
          <w:tcPr>
            <w:tcW w:w="425" w:type="pct"/>
            <w:tcBorders>
              <w:top w:val="single" w:sz="4" w:space="0" w:color="auto"/>
            </w:tcBorders>
          </w:tcPr>
          <w:p w14:paraId="37ACA1EB" w14:textId="77777777" w:rsidR="00881A98" w:rsidRPr="00FF3DF3" w:rsidRDefault="00881A98" w:rsidP="0031479B">
            <w:pPr>
              <w:spacing w:before="100" w:beforeAutospacing="1" w:after="100" w:afterAutospacing="1"/>
              <w:jc w:val="center"/>
              <w:rPr>
                <w:sz w:val="16"/>
                <w:szCs w:val="16"/>
              </w:rPr>
            </w:pPr>
          </w:p>
        </w:tc>
      </w:tr>
      <w:tr w:rsidR="00881A98" w:rsidRPr="00FF3DF3" w14:paraId="2008E375" w14:textId="77777777" w:rsidTr="0031479B">
        <w:trPr>
          <w:trHeight w:val="99"/>
        </w:trPr>
        <w:tc>
          <w:tcPr>
            <w:tcW w:w="1070" w:type="pct"/>
            <w:gridSpan w:val="2"/>
          </w:tcPr>
          <w:p w14:paraId="62622E5D" w14:textId="77777777" w:rsidR="00881A98" w:rsidRPr="00FF3DF3" w:rsidRDefault="00881A98" w:rsidP="0031479B">
            <w:pPr>
              <w:spacing w:before="100" w:beforeAutospacing="1" w:after="100" w:afterAutospacing="1"/>
              <w:jc w:val="center"/>
              <w:rPr>
                <w:sz w:val="16"/>
                <w:szCs w:val="16"/>
              </w:rPr>
            </w:pPr>
          </w:p>
        </w:tc>
        <w:tc>
          <w:tcPr>
            <w:tcW w:w="695" w:type="pct"/>
            <w:gridSpan w:val="2"/>
          </w:tcPr>
          <w:p w14:paraId="6B998338" w14:textId="77777777" w:rsidR="00881A98" w:rsidRPr="00FF3DF3" w:rsidRDefault="00881A98" w:rsidP="0031479B">
            <w:pPr>
              <w:spacing w:before="100" w:beforeAutospacing="1" w:after="100" w:afterAutospacing="1"/>
              <w:jc w:val="right"/>
              <w:rPr>
                <w:sz w:val="16"/>
                <w:szCs w:val="16"/>
              </w:rPr>
            </w:pPr>
            <w:r w:rsidRPr="00FF3DF3">
              <w:rPr>
                <w:sz w:val="16"/>
                <w:szCs w:val="16"/>
              </w:rPr>
              <w:t>30-44</w:t>
            </w:r>
          </w:p>
        </w:tc>
        <w:tc>
          <w:tcPr>
            <w:tcW w:w="250" w:type="pct"/>
          </w:tcPr>
          <w:p w14:paraId="7B4BE896"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22</w:t>
            </w:r>
          </w:p>
        </w:tc>
        <w:tc>
          <w:tcPr>
            <w:tcW w:w="287" w:type="pct"/>
          </w:tcPr>
          <w:p w14:paraId="2A26BC67"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26.7</w:t>
            </w:r>
          </w:p>
        </w:tc>
        <w:tc>
          <w:tcPr>
            <w:tcW w:w="395" w:type="pct"/>
          </w:tcPr>
          <w:p w14:paraId="2B168347"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14.0, 39.3</w:t>
            </w:r>
          </w:p>
        </w:tc>
        <w:tc>
          <w:tcPr>
            <w:tcW w:w="253" w:type="pct"/>
          </w:tcPr>
          <w:p w14:paraId="19B6F5B0"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151</w:t>
            </w:r>
          </w:p>
        </w:tc>
        <w:tc>
          <w:tcPr>
            <w:tcW w:w="288" w:type="pct"/>
          </w:tcPr>
          <w:p w14:paraId="1AFC31F0"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36.0</w:t>
            </w:r>
          </w:p>
        </w:tc>
        <w:tc>
          <w:tcPr>
            <w:tcW w:w="358" w:type="pct"/>
          </w:tcPr>
          <w:p w14:paraId="58148539"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29.5, 42.5</w:t>
            </w:r>
          </w:p>
        </w:tc>
        <w:tc>
          <w:tcPr>
            <w:tcW w:w="324" w:type="pct"/>
          </w:tcPr>
          <w:p w14:paraId="2647CF06"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0.76</w:t>
            </w:r>
          </w:p>
        </w:tc>
        <w:tc>
          <w:tcPr>
            <w:tcW w:w="395" w:type="pct"/>
          </w:tcPr>
          <w:p w14:paraId="2BDDE190" w14:textId="77777777" w:rsidR="00881A98" w:rsidRPr="00FF3DF3" w:rsidRDefault="00881A98" w:rsidP="0031479B">
            <w:pPr>
              <w:spacing w:before="100" w:beforeAutospacing="1" w:after="100" w:afterAutospacing="1"/>
              <w:jc w:val="center"/>
              <w:rPr>
                <w:bCs/>
                <w:color w:val="000000"/>
                <w:sz w:val="16"/>
                <w:szCs w:val="16"/>
              </w:rPr>
            </w:pPr>
            <w:r w:rsidRPr="00FF3DF3">
              <w:rPr>
                <w:color w:val="000000"/>
                <w:sz w:val="16"/>
                <w:szCs w:val="16"/>
              </w:rPr>
              <w:t>0.46, 1.25</w:t>
            </w:r>
          </w:p>
        </w:tc>
        <w:tc>
          <w:tcPr>
            <w:tcW w:w="260" w:type="pct"/>
          </w:tcPr>
          <w:p w14:paraId="7A23169E"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1.07</w:t>
            </w:r>
          </w:p>
        </w:tc>
        <w:tc>
          <w:tcPr>
            <w:tcW w:w="425" w:type="pct"/>
          </w:tcPr>
          <w:p w14:paraId="2F27AC47" w14:textId="77777777" w:rsidR="00881A98" w:rsidRPr="00FF3DF3" w:rsidRDefault="00881A98" w:rsidP="0031479B">
            <w:pPr>
              <w:spacing w:before="100" w:beforeAutospacing="1" w:after="100" w:afterAutospacing="1"/>
              <w:jc w:val="center"/>
              <w:rPr>
                <w:color w:val="000000"/>
                <w:sz w:val="16"/>
                <w:szCs w:val="16"/>
              </w:rPr>
            </w:pPr>
            <w:r w:rsidRPr="00FF3DF3">
              <w:rPr>
                <w:color w:val="000000"/>
                <w:sz w:val="16"/>
                <w:szCs w:val="16"/>
              </w:rPr>
              <w:t>0.55, 2.10</w:t>
            </w:r>
          </w:p>
        </w:tc>
      </w:tr>
      <w:tr w:rsidR="00881A98" w:rsidRPr="00FF3DF3" w14:paraId="2679239D" w14:textId="77777777" w:rsidTr="0031479B">
        <w:trPr>
          <w:trHeight w:val="64"/>
        </w:trPr>
        <w:tc>
          <w:tcPr>
            <w:tcW w:w="1070" w:type="pct"/>
            <w:gridSpan w:val="2"/>
            <w:tcBorders>
              <w:bottom w:val="single" w:sz="4" w:space="0" w:color="auto"/>
            </w:tcBorders>
          </w:tcPr>
          <w:p w14:paraId="100AB3CF" w14:textId="77777777" w:rsidR="00881A98" w:rsidRPr="00FF3DF3" w:rsidRDefault="00881A98" w:rsidP="0031479B">
            <w:pPr>
              <w:spacing w:before="100" w:beforeAutospacing="1" w:after="100" w:afterAutospacing="1"/>
              <w:jc w:val="center"/>
              <w:rPr>
                <w:sz w:val="16"/>
                <w:szCs w:val="16"/>
              </w:rPr>
            </w:pPr>
          </w:p>
        </w:tc>
        <w:tc>
          <w:tcPr>
            <w:tcW w:w="695" w:type="pct"/>
            <w:gridSpan w:val="2"/>
            <w:tcBorders>
              <w:bottom w:val="single" w:sz="4" w:space="0" w:color="auto"/>
            </w:tcBorders>
          </w:tcPr>
          <w:p w14:paraId="05A0B770" w14:textId="77777777" w:rsidR="00881A98" w:rsidRPr="00FF3DF3" w:rsidRDefault="00881A98" w:rsidP="0031479B">
            <w:pPr>
              <w:spacing w:before="100" w:beforeAutospacing="1" w:after="100" w:afterAutospacing="1"/>
              <w:jc w:val="right"/>
              <w:rPr>
                <w:sz w:val="16"/>
                <w:szCs w:val="16"/>
              </w:rPr>
            </w:pPr>
            <w:r w:rsidRPr="00FF3DF3">
              <w:rPr>
                <w:sz w:val="16"/>
                <w:szCs w:val="16"/>
              </w:rPr>
              <w:t>45+</w:t>
            </w:r>
          </w:p>
        </w:tc>
        <w:tc>
          <w:tcPr>
            <w:tcW w:w="250" w:type="pct"/>
            <w:tcBorders>
              <w:bottom w:val="single" w:sz="4" w:space="0" w:color="auto"/>
            </w:tcBorders>
          </w:tcPr>
          <w:p w14:paraId="01A9EFC0"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22</w:t>
            </w:r>
          </w:p>
        </w:tc>
        <w:tc>
          <w:tcPr>
            <w:tcW w:w="287" w:type="pct"/>
            <w:tcBorders>
              <w:bottom w:val="single" w:sz="4" w:space="0" w:color="auto"/>
            </w:tcBorders>
          </w:tcPr>
          <w:p w14:paraId="6F5F44BB"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25.9</w:t>
            </w:r>
          </w:p>
        </w:tc>
        <w:tc>
          <w:tcPr>
            <w:tcW w:w="395" w:type="pct"/>
            <w:tcBorders>
              <w:bottom w:val="single" w:sz="4" w:space="0" w:color="auto"/>
            </w:tcBorders>
          </w:tcPr>
          <w:p w14:paraId="34DCABAD"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13.4, 38.4</w:t>
            </w:r>
          </w:p>
        </w:tc>
        <w:tc>
          <w:tcPr>
            <w:tcW w:w="253" w:type="pct"/>
            <w:tcBorders>
              <w:bottom w:val="single" w:sz="4" w:space="0" w:color="auto"/>
            </w:tcBorders>
          </w:tcPr>
          <w:p w14:paraId="10B2E6E4"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73</w:t>
            </w:r>
          </w:p>
        </w:tc>
        <w:tc>
          <w:tcPr>
            <w:tcW w:w="288" w:type="pct"/>
            <w:tcBorders>
              <w:bottom w:val="single" w:sz="4" w:space="0" w:color="auto"/>
            </w:tcBorders>
          </w:tcPr>
          <w:p w14:paraId="3A50608A"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15.3</w:t>
            </w:r>
          </w:p>
        </w:tc>
        <w:tc>
          <w:tcPr>
            <w:tcW w:w="358" w:type="pct"/>
            <w:tcBorders>
              <w:bottom w:val="single" w:sz="4" w:space="0" w:color="auto"/>
            </w:tcBorders>
          </w:tcPr>
          <w:p w14:paraId="38947250"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10.5, 20.1</w:t>
            </w:r>
          </w:p>
        </w:tc>
        <w:tc>
          <w:tcPr>
            <w:tcW w:w="324" w:type="pct"/>
            <w:tcBorders>
              <w:bottom w:val="single" w:sz="4" w:space="0" w:color="auto"/>
            </w:tcBorders>
          </w:tcPr>
          <w:p w14:paraId="31F23B48"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1.74</w:t>
            </w:r>
          </w:p>
        </w:tc>
        <w:tc>
          <w:tcPr>
            <w:tcW w:w="395" w:type="pct"/>
            <w:tcBorders>
              <w:bottom w:val="single" w:sz="4" w:space="0" w:color="auto"/>
            </w:tcBorders>
          </w:tcPr>
          <w:p w14:paraId="34D9194A" w14:textId="77777777" w:rsidR="00881A98" w:rsidRPr="00FF3DF3" w:rsidRDefault="00881A98" w:rsidP="0031479B">
            <w:pPr>
              <w:spacing w:before="100" w:beforeAutospacing="1" w:after="100" w:afterAutospacing="1"/>
              <w:jc w:val="center"/>
              <w:rPr>
                <w:b/>
                <w:bCs/>
                <w:color w:val="000000"/>
                <w:sz w:val="16"/>
                <w:szCs w:val="16"/>
              </w:rPr>
            </w:pPr>
            <w:r w:rsidRPr="00FF3DF3">
              <w:rPr>
                <w:b/>
                <w:color w:val="000000"/>
                <w:sz w:val="16"/>
                <w:szCs w:val="16"/>
              </w:rPr>
              <w:t>1.02, 2.97</w:t>
            </w:r>
          </w:p>
        </w:tc>
        <w:tc>
          <w:tcPr>
            <w:tcW w:w="260" w:type="pct"/>
            <w:tcBorders>
              <w:bottom w:val="single" w:sz="4" w:space="0" w:color="auto"/>
            </w:tcBorders>
          </w:tcPr>
          <w:p w14:paraId="07AC0773"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2.37</w:t>
            </w:r>
          </w:p>
        </w:tc>
        <w:tc>
          <w:tcPr>
            <w:tcW w:w="425" w:type="pct"/>
            <w:tcBorders>
              <w:bottom w:val="single" w:sz="4" w:space="0" w:color="auto"/>
            </w:tcBorders>
          </w:tcPr>
          <w:p w14:paraId="6DA678E7"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1.15, 4.89</w:t>
            </w:r>
          </w:p>
        </w:tc>
      </w:tr>
      <w:tr w:rsidR="00881A98" w:rsidRPr="00FF3DF3" w14:paraId="2DB59DEB" w14:textId="77777777" w:rsidTr="0031479B">
        <w:trPr>
          <w:trHeight w:val="64"/>
        </w:trPr>
        <w:tc>
          <w:tcPr>
            <w:tcW w:w="1070" w:type="pct"/>
            <w:gridSpan w:val="2"/>
            <w:tcBorders>
              <w:bottom w:val="single" w:sz="4" w:space="0" w:color="auto"/>
            </w:tcBorders>
            <w:shd w:val="clear" w:color="auto" w:fill="auto"/>
          </w:tcPr>
          <w:p w14:paraId="105814E1" w14:textId="77777777" w:rsidR="00881A98" w:rsidRPr="00FF3DF3" w:rsidRDefault="00881A98" w:rsidP="0031479B">
            <w:pPr>
              <w:spacing w:before="100" w:beforeAutospacing="1" w:after="100" w:afterAutospacing="1"/>
              <w:rPr>
                <w:sz w:val="16"/>
                <w:szCs w:val="16"/>
              </w:rPr>
            </w:pPr>
            <w:r w:rsidRPr="00FF3DF3">
              <w:rPr>
                <w:sz w:val="16"/>
                <w:szCs w:val="16"/>
              </w:rPr>
              <w:t># of Male Anal Sex Partners, p6m</w:t>
            </w:r>
            <w:r>
              <w:rPr>
                <w:sz w:val="16"/>
                <w:szCs w:val="16"/>
              </w:rPr>
              <w:t xml:space="preserve"> </w:t>
            </w:r>
            <w:r w:rsidRPr="00AE329F">
              <w:rPr>
                <w:i/>
                <w:sz w:val="16"/>
                <w:szCs w:val="16"/>
              </w:rPr>
              <w:t>(</w:t>
            </w:r>
            <w:r>
              <w:rPr>
                <w:i/>
                <w:sz w:val="16"/>
                <w:szCs w:val="16"/>
              </w:rPr>
              <w:t>median</w:t>
            </w:r>
            <w:r w:rsidRPr="00AE329F">
              <w:rPr>
                <w:i/>
                <w:sz w:val="16"/>
                <w:szCs w:val="16"/>
              </w:rPr>
              <w:t xml:space="preserve">, adjusted </w:t>
            </w:r>
            <w:r>
              <w:rPr>
                <w:i/>
                <w:sz w:val="16"/>
                <w:szCs w:val="16"/>
              </w:rPr>
              <w:t>median</w:t>
            </w:r>
            <w:r w:rsidRPr="00AE329F">
              <w:rPr>
                <w:i/>
                <w:sz w:val="16"/>
                <w:szCs w:val="16"/>
              </w:rPr>
              <w:t xml:space="preserve">, and </w:t>
            </w:r>
            <w:r>
              <w:rPr>
                <w:i/>
                <w:sz w:val="16"/>
                <w:szCs w:val="16"/>
              </w:rPr>
              <w:t xml:space="preserve">adjusted </w:t>
            </w:r>
            <w:r w:rsidRPr="00AE329F">
              <w:rPr>
                <w:i/>
                <w:sz w:val="16"/>
                <w:szCs w:val="16"/>
              </w:rPr>
              <w:t>IQR)</w:t>
            </w:r>
          </w:p>
        </w:tc>
        <w:tc>
          <w:tcPr>
            <w:tcW w:w="695" w:type="pct"/>
            <w:gridSpan w:val="2"/>
            <w:tcBorders>
              <w:bottom w:val="single" w:sz="4" w:space="0" w:color="auto"/>
            </w:tcBorders>
            <w:shd w:val="clear" w:color="auto" w:fill="auto"/>
          </w:tcPr>
          <w:p w14:paraId="1E25C339" w14:textId="77777777" w:rsidR="00881A98" w:rsidRPr="00FF3DF3" w:rsidRDefault="00881A98" w:rsidP="0031479B">
            <w:pPr>
              <w:spacing w:before="100" w:beforeAutospacing="1" w:after="100" w:afterAutospacing="1"/>
              <w:jc w:val="right"/>
              <w:rPr>
                <w:sz w:val="16"/>
                <w:szCs w:val="16"/>
              </w:rPr>
            </w:pPr>
            <w:r w:rsidRPr="00FF3DF3">
              <w:rPr>
                <w:sz w:val="16"/>
                <w:szCs w:val="16"/>
              </w:rPr>
              <w:t>(Continuous)</w:t>
            </w:r>
          </w:p>
        </w:tc>
        <w:tc>
          <w:tcPr>
            <w:tcW w:w="250" w:type="pct"/>
            <w:tcBorders>
              <w:bottom w:val="single" w:sz="4" w:space="0" w:color="auto"/>
            </w:tcBorders>
          </w:tcPr>
          <w:p w14:paraId="29BF2020" w14:textId="77777777" w:rsidR="00881A98" w:rsidRPr="00E05FAA" w:rsidRDefault="00881A98" w:rsidP="0031479B">
            <w:pPr>
              <w:spacing w:before="100" w:beforeAutospacing="1" w:after="100" w:afterAutospacing="1"/>
              <w:jc w:val="center"/>
              <w:rPr>
                <w:bCs/>
                <w:i/>
                <w:color w:val="000000"/>
                <w:sz w:val="16"/>
                <w:szCs w:val="16"/>
              </w:rPr>
            </w:pPr>
            <w:r>
              <w:rPr>
                <w:bCs/>
                <w:i/>
                <w:color w:val="000000"/>
                <w:sz w:val="16"/>
                <w:szCs w:val="16"/>
              </w:rPr>
              <w:t>2</w:t>
            </w:r>
          </w:p>
        </w:tc>
        <w:tc>
          <w:tcPr>
            <w:tcW w:w="287" w:type="pct"/>
            <w:tcBorders>
              <w:bottom w:val="single" w:sz="4" w:space="0" w:color="auto"/>
            </w:tcBorders>
          </w:tcPr>
          <w:p w14:paraId="24402ADE" w14:textId="77777777" w:rsidR="00881A98" w:rsidRPr="004F5602" w:rsidRDefault="00881A98" w:rsidP="0031479B">
            <w:pPr>
              <w:spacing w:before="100" w:beforeAutospacing="1" w:after="100" w:afterAutospacing="1"/>
              <w:jc w:val="center"/>
              <w:rPr>
                <w:bCs/>
                <w:i/>
                <w:color w:val="000000"/>
                <w:sz w:val="16"/>
                <w:szCs w:val="16"/>
              </w:rPr>
            </w:pPr>
            <w:r>
              <w:rPr>
                <w:bCs/>
                <w:i/>
                <w:color w:val="000000"/>
                <w:sz w:val="16"/>
                <w:szCs w:val="16"/>
              </w:rPr>
              <w:t>2</w:t>
            </w:r>
          </w:p>
        </w:tc>
        <w:tc>
          <w:tcPr>
            <w:tcW w:w="395" w:type="pct"/>
            <w:tcBorders>
              <w:bottom w:val="single" w:sz="4" w:space="0" w:color="auto"/>
            </w:tcBorders>
          </w:tcPr>
          <w:p w14:paraId="4CB945D0" w14:textId="77777777" w:rsidR="00881A98" w:rsidRPr="00B307E3" w:rsidRDefault="00881A98" w:rsidP="0031479B">
            <w:pPr>
              <w:spacing w:before="100" w:beforeAutospacing="1" w:after="100" w:afterAutospacing="1"/>
              <w:jc w:val="center"/>
              <w:rPr>
                <w:bCs/>
                <w:i/>
                <w:color w:val="000000"/>
                <w:sz w:val="16"/>
                <w:szCs w:val="16"/>
              </w:rPr>
            </w:pPr>
            <w:r>
              <w:rPr>
                <w:bCs/>
                <w:i/>
                <w:color w:val="000000"/>
                <w:sz w:val="16"/>
                <w:szCs w:val="16"/>
              </w:rPr>
              <w:t>1</w:t>
            </w:r>
            <w:r w:rsidRPr="00B307E3">
              <w:rPr>
                <w:bCs/>
                <w:i/>
                <w:color w:val="000000"/>
                <w:sz w:val="16"/>
                <w:szCs w:val="16"/>
              </w:rPr>
              <w:t xml:space="preserve">, </w:t>
            </w:r>
            <w:r>
              <w:rPr>
                <w:bCs/>
                <w:i/>
                <w:color w:val="000000"/>
                <w:sz w:val="16"/>
                <w:szCs w:val="16"/>
              </w:rPr>
              <w:t>3</w:t>
            </w:r>
          </w:p>
        </w:tc>
        <w:tc>
          <w:tcPr>
            <w:tcW w:w="253" w:type="pct"/>
            <w:tcBorders>
              <w:bottom w:val="single" w:sz="4" w:space="0" w:color="auto"/>
            </w:tcBorders>
          </w:tcPr>
          <w:p w14:paraId="7AB81B1E" w14:textId="77777777" w:rsidR="00881A98" w:rsidRPr="00720864" w:rsidRDefault="00881A98" w:rsidP="0031479B">
            <w:pPr>
              <w:spacing w:before="100" w:beforeAutospacing="1" w:after="100" w:afterAutospacing="1"/>
              <w:jc w:val="center"/>
              <w:rPr>
                <w:bCs/>
                <w:i/>
                <w:color w:val="000000"/>
                <w:sz w:val="16"/>
                <w:szCs w:val="16"/>
              </w:rPr>
            </w:pPr>
            <w:r w:rsidRPr="00720864">
              <w:rPr>
                <w:bCs/>
                <w:i/>
                <w:color w:val="000000"/>
                <w:sz w:val="16"/>
                <w:szCs w:val="16"/>
              </w:rPr>
              <w:t>3</w:t>
            </w:r>
          </w:p>
        </w:tc>
        <w:tc>
          <w:tcPr>
            <w:tcW w:w="288" w:type="pct"/>
            <w:tcBorders>
              <w:bottom w:val="single" w:sz="4" w:space="0" w:color="auto"/>
            </w:tcBorders>
          </w:tcPr>
          <w:p w14:paraId="03F556F2" w14:textId="77777777" w:rsidR="00881A98" w:rsidRPr="00AE2DA8" w:rsidRDefault="00881A98" w:rsidP="0031479B">
            <w:pPr>
              <w:spacing w:before="100" w:beforeAutospacing="1" w:after="100" w:afterAutospacing="1"/>
              <w:jc w:val="center"/>
              <w:rPr>
                <w:bCs/>
                <w:i/>
                <w:color w:val="000000"/>
                <w:sz w:val="16"/>
                <w:szCs w:val="16"/>
              </w:rPr>
            </w:pPr>
            <w:r w:rsidRPr="00AE2DA8">
              <w:rPr>
                <w:bCs/>
                <w:i/>
                <w:color w:val="000000"/>
                <w:sz w:val="16"/>
                <w:szCs w:val="16"/>
              </w:rPr>
              <w:t>3</w:t>
            </w:r>
          </w:p>
        </w:tc>
        <w:tc>
          <w:tcPr>
            <w:tcW w:w="358" w:type="pct"/>
            <w:tcBorders>
              <w:bottom w:val="single" w:sz="4" w:space="0" w:color="auto"/>
            </w:tcBorders>
          </w:tcPr>
          <w:p w14:paraId="76153DEE" w14:textId="77777777" w:rsidR="00881A98" w:rsidRPr="00C03AB9" w:rsidRDefault="00881A98" w:rsidP="0031479B">
            <w:pPr>
              <w:spacing w:before="100" w:beforeAutospacing="1" w:after="100" w:afterAutospacing="1"/>
              <w:jc w:val="center"/>
              <w:rPr>
                <w:bCs/>
                <w:i/>
                <w:color w:val="000000"/>
                <w:sz w:val="16"/>
                <w:szCs w:val="16"/>
              </w:rPr>
            </w:pPr>
            <w:r w:rsidRPr="00C03AB9">
              <w:rPr>
                <w:bCs/>
                <w:i/>
                <w:color w:val="000000"/>
                <w:sz w:val="16"/>
                <w:szCs w:val="16"/>
              </w:rPr>
              <w:t>1, 9</w:t>
            </w:r>
          </w:p>
        </w:tc>
        <w:tc>
          <w:tcPr>
            <w:tcW w:w="324" w:type="pct"/>
            <w:tcBorders>
              <w:bottom w:val="single" w:sz="4" w:space="0" w:color="auto"/>
            </w:tcBorders>
            <w:shd w:val="clear" w:color="auto" w:fill="auto"/>
          </w:tcPr>
          <w:p w14:paraId="27F5C042"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0.85</w:t>
            </w:r>
          </w:p>
        </w:tc>
        <w:tc>
          <w:tcPr>
            <w:tcW w:w="395" w:type="pct"/>
            <w:tcBorders>
              <w:bottom w:val="single" w:sz="4" w:space="0" w:color="auto"/>
            </w:tcBorders>
            <w:shd w:val="clear" w:color="auto" w:fill="auto"/>
          </w:tcPr>
          <w:p w14:paraId="19DD73ED"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0.79, 0.92</w:t>
            </w:r>
          </w:p>
        </w:tc>
        <w:tc>
          <w:tcPr>
            <w:tcW w:w="260" w:type="pct"/>
            <w:tcBorders>
              <w:bottom w:val="single" w:sz="4" w:space="0" w:color="auto"/>
            </w:tcBorders>
            <w:shd w:val="clear" w:color="auto" w:fill="auto"/>
          </w:tcPr>
          <w:p w14:paraId="5FB51DAB"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0.89</w:t>
            </w:r>
          </w:p>
        </w:tc>
        <w:tc>
          <w:tcPr>
            <w:tcW w:w="425" w:type="pct"/>
            <w:tcBorders>
              <w:bottom w:val="single" w:sz="4" w:space="0" w:color="auto"/>
            </w:tcBorders>
            <w:shd w:val="clear" w:color="auto" w:fill="auto"/>
          </w:tcPr>
          <w:p w14:paraId="42400967"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0.82, 0.97</w:t>
            </w:r>
          </w:p>
        </w:tc>
      </w:tr>
      <w:tr w:rsidR="00881A98" w:rsidRPr="00FF3DF3" w14:paraId="3B2969B3" w14:textId="77777777" w:rsidTr="0031479B">
        <w:trPr>
          <w:trHeight w:val="64"/>
        </w:trPr>
        <w:tc>
          <w:tcPr>
            <w:tcW w:w="1070" w:type="pct"/>
            <w:gridSpan w:val="2"/>
            <w:tcBorders>
              <w:top w:val="single" w:sz="4" w:space="0" w:color="auto"/>
            </w:tcBorders>
            <w:shd w:val="clear" w:color="auto" w:fill="auto"/>
          </w:tcPr>
          <w:p w14:paraId="2B78109F" w14:textId="77777777" w:rsidR="00881A98" w:rsidRPr="00FF3DF3" w:rsidRDefault="00881A98" w:rsidP="0031479B">
            <w:pPr>
              <w:spacing w:before="100" w:beforeAutospacing="1" w:after="100" w:afterAutospacing="1"/>
              <w:rPr>
                <w:sz w:val="16"/>
                <w:szCs w:val="16"/>
              </w:rPr>
            </w:pPr>
            <w:r w:rsidRPr="00FF3DF3">
              <w:rPr>
                <w:sz w:val="16"/>
                <w:szCs w:val="16"/>
              </w:rPr>
              <w:t xml:space="preserve"># of Female Sex Partners, p6m </w:t>
            </w:r>
          </w:p>
        </w:tc>
        <w:tc>
          <w:tcPr>
            <w:tcW w:w="695" w:type="pct"/>
            <w:gridSpan w:val="2"/>
            <w:tcBorders>
              <w:top w:val="single" w:sz="4" w:space="0" w:color="auto"/>
            </w:tcBorders>
            <w:shd w:val="clear" w:color="auto" w:fill="auto"/>
          </w:tcPr>
          <w:p w14:paraId="38226BD8" w14:textId="77777777" w:rsidR="00881A98" w:rsidRPr="00FF3DF3" w:rsidRDefault="00881A98" w:rsidP="0031479B">
            <w:pPr>
              <w:spacing w:before="100" w:beforeAutospacing="1" w:after="100" w:afterAutospacing="1"/>
              <w:jc w:val="right"/>
              <w:rPr>
                <w:sz w:val="16"/>
                <w:szCs w:val="16"/>
              </w:rPr>
            </w:pPr>
            <w:r w:rsidRPr="00FF3DF3">
              <w:rPr>
                <w:sz w:val="16"/>
                <w:szCs w:val="16"/>
              </w:rPr>
              <w:t>0</w:t>
            </w:r>
          </w:p>
        </w:tc>
        <w:tc>
          <w:tcPr>
            <w:tcW w:w="250" w:type="pct"/>
            <w:tcBorders>
              <w:top w:val="single" w:sz="4" w:space="0" w:color="auto"/>
            </w:tcBorders>
          </w:tcPr>
          <w:p w14:paraId="1B900D45"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74</w:t>
            </w:r>
          </w:p>
        </w:tc>
        <w:tc>
          <w:tcPr>
            <w:tcW w:w="287" w:type="pct"/>
            <w:tcBorders>
              <w:top w:val="single" w:sz="4" w:space="0" w:color="auto"/>
            </w:tcBorders>
          </w:tcPr>
          <w:p w14:paraId="0059D4B4"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78.3</w:t>
            </w:r>
          </w:p>
        </w:tc>
        <w:tc>
          <w:tcPr>
            <w:tcW w:w="395" w:type="pct"/>
            <w:tcBorders>
              <w:top w:val="single" w:sz="4" w:space="0" w:color="auto"/>
            </w:tcBorders>
          </w:tcPr>
          <w:p w14:paraId="1141BF8E"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65.4, 91.1</w:t>
            </w:r>
          </w:p>
        </w:tc>
        <w:tc>
          <w:tcPr>
            <w:tcW w:w="253" w:type="pct"/>
            <w:tcBorders>
              <w:top w:val="single" w:sz="4" w:space="0" w:color="auto"/>
            </w:tcBorders>
          </w:tcPr>
          <w:p w14:paraId="225E6CFA"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417</w:t>
            </w:r>
          </w:p>
        </w:tc>
        <w:tc>
          <w:tcPr>
            <w:tcW w:w="288" w:type="pct"/>
            <w:tcBorders>
              <w:top w:val="single" w:sz="4" w:space="0" w:color="auto"/>
            </w:tcBorders>
          </w:tcPr>
          <w:p w14:paraId="1B87721E"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91.4</w:t>
            </w:r>
          </w:p>
        </w:tc>
        <w:tc>
          <w:tcPr>
            <w:tcW w:w="358" w:type="pct"/>
            <w:tcBorders>
              <w:top w:val="single" w:sz="4" w:space="0" w:color="auto"/>
            </w:tcBorders>
          </w:tcPr>
          <w:p w14:paraId="3631B6E6"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87.1, 95.7</w:t>
            </w:r>
          </w:p>
        </w:tc>
        <w:tc>
          <w:tcPr>
            <w:tcW w:w="324" w:type="pct"/>
            <w:tcBorders>
              <w:top w:val="single" w:sz="4" w:space="0" w:color="auto"/>
            </w:tcBorders>
            <w:shd w:val="clear" w:color="auto" w:fill="auto"/>
          </w:tcPr>
          <w:p w14:paraId="2C4272C4" w14:textId="77777777" w:rsidR="00881A98" w:rsidRPr="00FF3DF3" w:rsidRDefault="00881A98" w:rsidP="0031479B">
            <w:pPr>
              <w:spacing w:before="100" w:beforeAutospacing="1" w:after="100" w:afterAutospacing="1"/>
              <w:rPr>
                <w:b/>
                <w:bCs/>
                <w:color w:val="000000"/>
                <w:sz w:val="16"/>
                <w:szCs w:val="16"/>
              </w:rPr>
            </w:pPr>
            <w:r w:rsidRPr="00FF3DF3">
              <w:rPr>
                <w:color w:val="000000"/>
                <w:sz w:val="16"/>
                <w:szCs w:val="16"/>
              </w:rPr>
              <w:t>Ref</w:t>
            </w:r>
          </w:p>
        </w:tc>
        <w:tc>
          <w:tcPr>
            <w:tcW w:w="395" w:type="pct"/>
            <w:tcBorders>
              <w:top w:val="single" w:sz="4" w:space="0" w:color="auto"/>
            </w:tcBorders>
            <w:shd w:val="clear" w:color="auto" w:fill="auto"/>
          </w:tcPr>
          <w:p w14:paraId="0C39A18C" w14:textId="77777777" w:rsidR="00881A98" w:rsidRPr="00FF3DF3" w:rsidRDefault="00881A98" w:rsidP="0031479B">
            <w:pPr>
              <w:spacing w:before="100" w:beforeAutospacing="1" w:after="100" w:afterAutospacing="1"/>
              <w:jc w:val="center"/>
              <w:rPr>
                <w:b/>
                <w:color w:val="000000"/>
                <w:sz w:val="16"/>
                <w:szCs w:val="16"/>
              </w:rPr>
            </w:pPr>
          </w:p>
        </w:tc>
        <w:tc>
          <w:tcPr>
            <w:tcW w:w="685" w:type="pct"/>
            <w:gridSpan w:val="2"/>
            <w:tcBorders>
              <w:top w:val="single" w:sz="4" w:space="0" w:color="auto"/>
            </w:tcBorders>
            <w:shd w:val="clear" w:color="auto" w:fill="auto"/>
          </w:tcPr>
          <w:p w14:paraId="19F73142" w14:textId="77777777" w:rsidR="00881A98" w:rsidRPr="00FF3DF3" w:rsidRDefault="00881A98" w:rsidP="0031479B">
            <w:pPr>
              <w:spacing w:before="100" w:beforeAutospacing="1" w:after="100" w:afterAutospacing="1"/>
              <w:jc w:val="center"/>
              <w:rPr>
                <w:b/>
                <w:color w:val="000000"/>
                <w:sz w:val="16"/>
                <w:szCs w:val="16"/>
              </w:rPr>
            </w:pPr>
            <w:r w:rsidRPr="00FF3DF3">
              <w:rPr>
                <w:color w:val="000000"/>
                <w:sz w:val="16"/>
                <w:szCs w:val="16"/>
              </w:rPr>
              <w:t>Not selected</w:t>
            </w:r>
          </w:p>
        </w:tc>
      </w:tr>
      <w:tr w:rsidR="00881A98" w:rsidRPr="00FF3DF3" w14:paraId="2390CDF3" w14:textId="77777777" w:rsidTr="0031479B">
        <w:trPr>
          <w:trHeight w:val="64"/>
        </w:trPr>
        <w:tc>
          <w:tcPr>
            <w:tcW w:w="1070" w:type="pct"/>
            <w:gridSpan w:val="2"/>
            <w:tcBorders>
              <w:bottom w:val="single" w:sz="4" w:space="0" w:color="auto"/>
            </w:tcBorders>
            <w:shd w:val="clear" w:color="auto" w:fill="auto"/>
          </w:tcPr>
          <w:p w14:paraId="3EC8BEC3" w14:textId="77777777" w:rsidR="00881A98" w:rsidRPr="00FF3DF3" w:rsidRDefault="00881A98" w:rsidP="0031479B">
            <w:pPr>
              <w:spacing w:before="100" w:beforeAutospacing="1" w:after="100" w:afterAutospacing="1"/>
              <w:rPr>
                <w:sz w:val="16"/>
                <w:szCs w:val="16"/>
              </w:rPr>
            </w:pPr>
          </w:p>
        </w:tc>
        <w:tc>
          <w:tcPr>
            <w:tcW w:w="695" w:type="pct"/>
            <w:gridSpan w:val="2"/>
            <w:tcBorders>
              <w:bottom w:val="single" w:sz="4" w:space="0" w:color="auto"/>
            </w:tcBorders>
            <w:shd w:val="clear" w:color="auto" w:fill="auto"/>
          </w:tcPr>
          <w:p w14:paraId="364B044D" w14:textId="77777777" w:rsidR="00881A98" w:rsidRPr="00FF3DF3" w:rsidRDefault="00881A98" w:rsidP="0031479B">
            <w:pPr>
              <w:spacing w:before="100" w:beforeAutospacing="1" w:after="100" w:afterAutospacing="1"/>
              <w:jc w:val="right"/>
              <w:rPr>
                <w:sz w:val="16"/>
                <w:szCs w:val="16"/>
              </w:rPr>
            </w:pPr>
            <w:r w:rsidRPr="00FF3DF3">
              <w:rPr>
                <w:sz w:val="16"/>
                <w:szCs w:val="16"/>
              </w:rPr>
              <w:t>1+</w:t>
            </w:r>
          </w:p>
        </w:tc>
        <w:tc>
          <w:tcPr>
            <w:tcW w:w="250" w:type="pct"/>
            <w:tcBorders>
              <w:bottom w:val="single" w:sz="4" w:space="0" w:color="auto"/>
            </w:tcBorders>
          </w:tcPr>
          <w:p w14:paraId="76F0C00E"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13</w:t>
            </w:r>
          </w:p>
        </w:tc>
        <w:tc>
          <w:tcPr>
            <w:tcW w:w="287" w:type="pct"/>
            <w:tcBorders>
              <w:bottom w:val="single" w:sz="4" w:space="0" w:color="auto"/>
            </w:tcBorders>
          </w:tcPr>
          <w:p w14:paraId="0D04E13C"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21.7</w:t>
            </w:r>
          </w:p>
        </w:tc>
        <w:tc>
          <w:tcPr>
            <w:tcW w:w="395" w:type="pct"/>
            <w:tcBorders>
              <w:bottom w:val="single" w:sz="4" w:space="0" w:color="auto"/>
            </w:tcBorders>
          </w:tcPr>
          <w:p w14:paraId="0F416FED"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8.9, 34.6</w:t>
            </w:r>
          </w:p>
        </w:tc>
        <w:tc>
          <w:tcPr>
            <w:tcW w:w="253" w:type="pct"/>
            <w:tcBorders>
              <w:bottom w:val="single" w:sz="4" w:space="0" w:color="auto"/>
            </w:tcBorders>
          </w:tcPr>
          <w:p w14:paraId="5C6F8241"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31</w:t>
            </w:r>
          </w:p>
        </w:tc>
        <w:tc>
          <w:tcPr>
            <w:tcW w:w="288" w:type="pct"/>
            <w:tcBorders>
              <w:bottom w:val="single" w:sz="4" w:space="0" w:color="auto"/>
            </w:tcBorders>
          </w:tcPr>
          <w:p w14:paraId="3CE4E96E"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8.6</w:t>
            </w:r>
          </w:p>
        </w:tc>
        <w:tc>
          <w:tcPr>
            <w:tcW w:w="358" w:type="pct"/>
            <w:tcBorders>
              <w:bottom w:val="single" w:sz="4" w:space="0" w:color="auto"/>
            </w:tcBorders>
          </w:tcPr>
          <w:p w14:paraId="34DBF76E"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4.3, 12.9</w:t>
            </w:r>
          </w:p>
        </w:tc>
        <w:tc>
          <w:tcPr>
            <w:tcW w:w="324" w:type="pct"/>
            <w:tcBorders>
              <w:bottom w:val="single" w:sz="4" w:space="0" w:color="auto"/>
            </w:tcBorders>
            <w:shd w:val="clear" w:color="auto" w:fill="auto"/>
          </w:tcPr>
          <w:p w14:paraId="75B001F6"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2.94</w:t>
            </w:r>
          </w:p>
        </w:tc>
        <w:tc>
          <w:tcPr>
            <w:tcW w:w="395" w:type="pct"/>
            <w:tcBorders>
              <w:bottom w:val="single" w:sz="4" w:space="0" w:color="auto"/>
            </w:tcBorders>
            <w:shd w:val="clear" w:color="auto" w:fill="auto"/>
          </w:tcPr>
          <w:p w14:paraId="7C4833BF"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1.67, 5.18</w:t>
            </w:r>
          </w:p>
        </w:tc>
        <w:tc>
          <w:tcPr>
            <w:tcW w:w="260" w:type="pct"/>
            <w:tcBorders>
              <w:bottom w:val="single" w:sz="4" w:space="0" w:color="auto"/>
            </w:tcBorders>
            <w:shd w:val="clear" w:color="auto" w:fill="auto"/>
          </w:tcPr>
          <w:p w14:paraId="78F6307A" w14:textId="77777777" w:rsidR="00881A98" w:rsidRPr="00FF3DF3" w:rsidRDefault="00881A98" w:rsidP="0031479B">
            <w:pPr>
              <w:spacing w:before="100" w:beforeAutospacing="1" w:after="100" w:afterAutospacing="1"/>
              <w:jc w:val="center"/>
              <w:rPr>
                <w:b/>
                <w:color w:val="000000"/>
                <w:sz w:val="16"/>
                <w:szCs w:val="16"/>
              </w:rPr>
            </w:pPr>
          </w:p>
        </w:tc>
        <w:tc>
          <w:tcPr>
            <w:tcW w:w="425" w:type="pct"/>
            <w:tcBorders>
              <w:bottom w:val="single" w:sz="4" w:space="0" w:color="auto"/>
            </w:tcBorders>
            <w:shd w:val="clear" w:color="auto" w:fill="auto"/>
          </w:tcPr>
          <w:p w14:paraId="17AEAF89"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562B332C" w14:textId="77777777" w:rsidTr="0031479B">
        <w:trPr>
          <w:trHeight w:val="51"/>
        </w:trPr>
        <w:tc>
          <w:tcPr>
            <w:tcW w:w="1149" w:type="pct"/>
            <w:gridSpan w:val="3"/>
            <w:tcBorders>
              <w:top w:val="single" w:sz="4" w:space="0" w:color="auto"/>
            </w:tcBorders>
            <w:shd w:val="clear" w:color="auto" w:fill="auto"/>
          </w:tcPr>
          <w:p w14:paraId="05399914" w14:textId="77777777" w:rsidR="00881A98" w:rsidRPr="00FF3DF3" w:rsidRDefault="00881A98" w:rsidP="0031479B">
            <w:pPr>
              <w:spacing w:before="100" w:beforeAutospacing="1" w:after="100" w:afterAutospacing="1"/>
              <w:rPr>
                <w:sz w:val="16"/>
                <w:szCs w:val="16"/>
              </w:rPr>
            </w:pPr>
            <w:r w:rsidRPr="00FF3DF3">
              <w:rPr>
                <w:sz w:val="16"/>
                <w:szCs w:val="16"/>
              </w:rPr>
              <w:t xml:space="preserve">Condomless Anal Sex with </w:t>
            </w:r>
          </w:p>
        </w:tc>
        <w:tc>
          <w:tcPr>
            <w:tcW w:w="616" w:type="pct"/>
            <w:tcBorders>
              <w:top w:val="single" w:sz="4" w:space="0" w:color="auto"/>
            </w:tcBorders>
          </w:tcPr>
          <w:p w14:paraId="0DB257C8"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0DDE3A06"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64</w:t>
            </w:r>
          </w:p>
        </w:tc>
        <w:tc>
          <w:tcPr>
            <w:tcW w:w="287" w:type="pct"/>
            <w:tcBorders>
              <w:top w:val="single" w:sz="4" w:space="0" w:color="auto"/>
            </w:tcBorders>
          </w:tcPr>
          <w:p w14:paraId="2164ABA8"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80.5</w:t>
            </w:r>
          </w:p>
        </w:tc>
        <w:tc>
          <w:tcPr>
            <w:tcW w:w="395" w:type="pct"/>
            <w:tcBorders>
              <w:top w:val="single" w:sz="4" w:space="0" w:color="auto"/>
            </w:tcBorders>
          </w:tcPr>
          <w:p w14:paraId="2E1A1DB4"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70.6, 90.5</w:t>
            </w:r>
          </w:p>
        </w:tc>
        <w:tc>
          <w:tcPr>
            <w:tcW w:w="253" w:type="pct"/>
            <w:tcBorders>
              <w:top w:val="single" w:sz="4" w:space="0" w:color="auto"/>
            </w:tcBorders>
          </w:tcPr>
          <w:p w14:paraId="3AF25BC8"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273</w:t>
            </w:r>
          </w:p>
        </w:tc>
        <w:tc>
          <w:tcPr>
            <w:tcW w:w="288" w:type="pct"/>
            <w:tcBorders>
              <w:top w:val="single" w:sz="4" w:space="0" w:color="auto"/>
            </w:tcBorders>
          </w:tcPr>
          <w:p w14:paraId="7EB7D5E1"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64.4</w:t>
            </w:r>
          </w:p>
        </w:tc>
        <w:tc>
          <w:tcPr>
            <w:tcW w:w="358" w:type="pct"/>
            <w:tcBorders>
              <w:top w:val="single" w:sz="4" w:space="0" w:color="auto"/>
            </w:tcBorders>
          </w:tcPr>
          <w:p w14:paraId="6D950ADA"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57.9, 70.9</w:t>
            </w:r>
          </w:p>
        </w:tc>
        <w:tc>
          <w:tcPr>
            <w:tcW w:w="324" w:type="pct"/>
            <w:tcBorders>
              <w:top w:val="single" w:sz="4" w:space="0" w:color="auto"/>
            </w:tcBorders>
          </w:tcPr>
          <w:p w14:paraId="09CE3F9D" w14:textId="77777777" w:rsidR="00881A98" w:rsidRPr="00FF3DF3" w:rsidRDefault="00881A98" w:rsidP="0031479B">
            <w:pPr>
              <w:spacing w:before="100" w:beforeAutospacing="1" w:after="100" w:afterAutospacing="1"/>
              <w:rPr>
                <w:b/>
                <w:bCs/>
                <w:color w:val="000000"/>
                <w:sz w:val="16"/>
                <w:szCs w:val="16"/>
              </w:rPr>
            </w:pPr>
            <w:r w:rsidRPr="00FF3DF3">
              <w:rPr>
                <w:bCs/>
                <w:color w:val="000000"/>
                <w:sz w:val="16"/>
                <w:szCs w:val="16"/>
              </w:rPr>
              <w:t>Ref</w:t>
            </w:r>
          </w:p>
        </w:tc>
        <w:tc>
          <w:tcPr>
            <w:tcW w:w="395" w:type="pct"/>
            <w:tcBorders>
              <w:top w:val="single" w:sz="4" w:space="0" w:color="auto"/>
            </w:tcBorders>
          </w:tcPr>
          <w:p w14:paraId="486B2B99" w14:textId="77777777" w:rsidR="00881A98" w:rsidRPr="00FF3DF3" w:rsidRDefault="00881A98" w:rsidP="0031479B">
            <w:pPr>
              <w:spacing w:before="100" w:beforeAutospacing="1" w:after="100" w:afterAutospacing="1"/>
              <w:jc w:val="center"/>
              <w:rPr>
                <w:b/>
                <w:color w:val="000000"/>
                <w:sz w:val="16"/>
                <w:szCs w:val="16"/>
              </w:rPr>
            </w:pPr>
          </w:p>
        </w:tc>
        <w:tc>
          <w:tcPr>
            <w:tcW w:w="685" w:type="pct"/>
            <w:gridSpan w:val="2"/>
            <w:tcBorders>
              <w:top w:val="single" w:sz="4" w:space="0" w:color="auto"/>
            </w:tcBorders>
          </w:tcPr>
          <w:p w14:paraId="527463F3" w14:textId="77777777" w:rsidR="00881A98" w:rsidRPr="00FF3DF3" w:rsidRDefault="00881A98" w:rsidP="0031479B">
            <w:pPr>
              <w:spacing w:before="100" w:beforeAutospacing="1" w:after="100" w:afterAutospacing="1"/>
              <w:jc w:val="center"/>
              <w:rPr>
                <w:color w:val="000000"/>
                <w:sz w:val="16"/>
                <w:szCs w:val="16"/>
              </w:rPr>
            </w:pPr>
            <w:r w:rsidRPr="00FF3DF3">
              <w:rPr>
                <w:color w:val="000000"/>
                <w:sz w:val="16"/>
                <w:szCs w:val="16"/>
              </w:rPr>
              <w:t>Not selected</w:t>
            </w:r>
          </w:p>
        </w:tc>
      </w:tr>
      <w:tr w:rsidR="00881A98" w:rsidRPr="00FF3DF3" w14:paraId="2D8834A2" w14:textId="77777777" w:rsidTr="0031479B">
        <w:trPr>
          <w:trHeight w:val="64"/>
        </w:trPr>
        <w:tc>
          <w:tcPr>
            <w:tcW w:w="1149" w:type="pct"/>
            <w:gridSpan w:val="3"/>
            <w:tcBorders>
              <w:bottom w:val="single" w:sz="4" w:space="0" w:color="auto"/>
            </w:tcBorders>
          </w:tcPr>
          <w:p w14:paraId="52570D47" w14:textId="77777777" w:rsidR="00881A98" w:rsidRPr="00FF3DF3" w:rsidRDefault="00881A98" w:rsidP="0031479B">
            <w:pPr>
              <w:spacing w:before="100" w:beforeAutospacing="1" w:after="100" w:afterAutospacing="1"/>
              <w:rPr>
                <w:sz w:val="16"/>
                <w:szCs w:val="16"/>
              </w:rPr>
            </w:pPr>
            <w:r w:rsidRPr="00FF3DF3">
              <w:rPr>
                <w:sz w:val="16"/>
                <w:szCs w:val="16"/>
              </w:rPr>
              <w:t>Opposite/unknown Status Partner, p6m</w:t>
            </w:r>
          </w:p>
        </w:tc>
        <w:tc>
          <w:tcPr>
            <w:tcW w:w="616" w:type="pct"/>
            <w:tcBorders>
              <w:bottom w:val="single" w:sz="4" w:space="0" w:color="auto"/>
            </w:tcBorders>
          </w:tcPr>
          <w:p w14:paraId="70A54504"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0F559DB2"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18</w:t>
            </w:r>
          </w:p>
        </w:tc>
        <w:tc>
          <w:tcPr>
            <w:tcW w:w="287" w:type="pct"/>
            <w:tcBorders>
              <w:bottom w:val="single" w:sz="4" w:space="0" w:color="auto"/>
            </w:tcBorders>
          </w:tcPr>
          <w:p w14:paraId="628F7739"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19.5</w:t>
            </w:r>
          </w:p>
        </w:tc>
        <w:tc>
          <w:tcPr>
            <w:tcW w:w="395" w:type="pct"/>
            <w:tcBorders>
              <w:bottom w:val="single" w:sz="4" w:space="0" w:color="auto"/>
            </w:tcBorders>
          </w:tcPr>
          <w:p w14:paraId="34DDC370"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9.5, 29.4</w:t>
            </w:r>
          </w:p>
        </w:tc>
        <w:tc>
          <w:tcPr>
            <w:tcW w:w="253" w:type="pct"/>
            <w:tcBorders>
              <w:bottom w:val="single" w:sz="4" w:space="0" w:color="auto"/>
            </w:tcBorders>
          </w:tcPr>
          <w:p w14:paraId="3A9F7196"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168</w:t>
            </w:r>
          </w:p>
        </w:tc>
        <w:tc>
          <w:tcPr>
            <w:tcW w:w="288" w:type="pct"/>
            <w:tcBorders>
              <w:bottom w:val="single" w:sz="4" w:space="0" w:color="auto"/>
            </w:tcBorders>
          </w:tcPr>
          <w:p w14:paraId="11D54F6D"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35.6</w:t>
            </w:r>
          </w:p>
        </w:tc>
        <w:tc>
          <w:tcPr>
            <w:tcW w:w="358" w:type="pct"/>
            <w:tcBorders>
              <w:bottom w:val="single" w:sz="4" w:space="0" w:color="auto"/>
            </w:tcBorders>
          </w:tcPr>
          <w:p w14:paraId="3F54CA76"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29.1, 42.1</w:t>
            </w:r>
          </w:p>
        </w:tc>
        <w:tc>
          <w:tcPr>
            <w:tcW w:w="324" w:type="pct"/>
            <w:tcBorders>
              <w:bottom w:val="single" w:sz="4" w:space="0" w:color="auto"/>
            </w:tcBorders>
          </w:tcPr>
          <w:p w14:paraId="32E7DDBF"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0.44</w:t>
            </w:r>
          </w:p>
        </w:tc>
        <w:tc>
          <w:tcPr>
            <w:tcW w:w="395" w:type="pct"/>
            <w:tcBorders>
              <w:bottom w:val="single" w:sz="4" w:space="0" w:color="auto"/>
            </w:tcBorders>
          </w:tcPr>
          <w:p w14:paraId="0432A9CE"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0.26, 0.74</w:t>
            </w:r>
          </w:p>
        </w:tc>
        <w:tc>
          <w:tcPr>
            <w:tcW w:w="260" w:type="pct"/>
            <w:tcBorders>
              <w:bottom w:val="single" w:sz="4" w:space="0" w:color="auto"/>
            </w:tcBorders>
          </w:tcPr>
          <w:p w14:paraId="26A8E6E7" w14:textId="77777777" w:rsidR="00881A98" w:rsidRPr="00FF3DF3" w:rsidRDefault="00881A98" w:rsidP="0031479B">
            <w:pPr>
              <w:spacing w:before="100" w:beforeAutospacing="1" w:after="100" w:afterAutospacing="1"/>
              <w:jc w:val="center"/>
              <w:rPr>
                <w:b/>
                <w:bCs/>
                <w:color w:val="000000"/>
                <w:sz w:val="16"/>
                <w:szCs w:val="16"/>
              </w:rPr>
            </w:pPr>
          </w:p>
        </w:tc>
        <w:tc>
          <w:tcPr>
            <w:tcW w:w="425" w:type="pct"/>
            <w:tcBorders>
              <w:bottom w:val="single" w:sz="4" w:space="0" w:color="auto"/>
            </w:tcBorders>
          </w:tcPr>
          <w:p w14:paraId="38AF060F"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52B94A4E" w14:textId="77777777" w:rsidTr="0031479B">
        <w:trPr>
          <w:trHeight w:val="64"/>
        </w:trPr>
        <w:tc>
          <w:tcPr>
            <w:tcW w:w="1070" w:type="pct"/>
            <w:gridSpan w:val="2"/>
            <w:tcBorders>
              <w:top w:val="single" w:sz="4" w:space="0" w:color="auto"/>
            </w:tcBorders>
          </w:tcPr>
          <w:p w14:paraId="5D57F3C1" w14:textId="77777777" w:rsidR="00881A98" w:rsidRPr="00FF3DF3" w:rsidRDefault="00881A98" w:rsidP="0031479B">
            <w:pPr>
              <w:spacing w:before="100" w:beforeAutospacing="1" w:after="100" w:afterAutospacing="1"/>
              <w:rPr>
                <w:sz w:val="16"/>
                <w:szCs w:val="16"/>
              </w:rPr>
            </w:pPr>
            <w:r w:rsidRPr="00FF3DF3">
              <w:rPr>
                <w:sz w:val="16"/>
                <w:szCs w:val="16"/>
              </w:rPr>
              <w:t>Anal sex position preference</w:t>
            </w:r>
          </w:p>
        </w:tc>
        <w:tc>
          <w:tcPr>
            <w:tcW w:w="695" w:type="pct"/>
            <w:gridSpan w:val="2"/>
            <w:tcBorders>
              <w:top w:val="single" w:sz="4" w:space="0" w:color="auto"/>
            </w:tcBorders>
          </w:tcPr>
          <w:p w14:paraId="122F2934" w14:textId="77777777" w:rsidR="00881A98" w:rsidRPr="00FF3DF3" w:rsidRDefault="00881A98" w:rsidP="0031479B">
            <w:pPr>
              <w:spacing w:before="100" w:beforeAutospacing="1" w:after="100" w:afterAutospacing="1"/>
              <w:jc w:val="right"/>
              <w:rPr>
                <w:sz w:val="16"/>
                <w:szCs w:val="16"/>
              </w:rPr>
            </w:pPr>
            <w:r w:rsidRPr="00FF3DF3">
              <w:rPr>
                <w:sz w:val="16"/>
                <w:szCs w:val="16"/>
              </w:rPr>
              <w:t>Bottom</w:t>
            </w:r>
          </w:p>
        </w:tc>
        <w:tc>
          <w:tcPr>
            <w:tcW w:w="250" w:type="pct"/>
            <w:tcBorders>
              <w:top w:val="single" w:sz="4" w:space="0" w:color="auto"/>
            </w:tcBorders>
          </w:tcPr>
          <w:p w14:paraId="364C6D8F"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29</w:t>
            </w:r>
          </w:p>
        </w:tc>
        <w:tc>
          <w:tcPr>
            <w:tcW w:w="287" w:type="pct"/>
            <w:tcBorders>
              <w:top w:val="single" w:sz="4" w:space="0" w:color="auto"/>
            </w:tcBorders>
          </w:tcPr>
          <w:p w14:paraId="2D13CD3C"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31.8</w:t>
            </w:r>
          </w:p>
        </w:tc>
        <w:tc>
          <w:tcPr>
            <w:tcW w:w="395" w:type="pct"/>
            <w:tcBorders>
              <w:top w:val="single" w:sz="4" w:space="0" w:color="auto"/>
            </w:tcBorders>
          </w:tcPr>
          <w:p w14:paraId="6BB538CE"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19.1, 44.6</w:t>
            </w:r>
          </w:p>
        </w:tc>
        <w:tc>
          <w:tcPr>
            <w:tcW w:w="253" w:type="pct"/>
            <w:tcBorders>
              <w:top w:val="single" w:sz="4" w:space="0" w:color="auto"/>
            </w:tcBorders>
          </w:tcPr>
          <w:p w14:paraId="22513804"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147</w:t>
            </w:r>
          </w:p>
        </w:tc>
        <w:tc>
          <w:tcPr>
            <w:tcW w:w="288" w:type="pct"/>
            <w:tcBorders>
              <w:top w:val="single" w:sz="4" w:space="0" w:color="auto"/>
            </w:tcBorders>
          </w:tcPr>
          <w:p w14:paraId="20DEAAA0"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31.1</w:t>
            </w:r>
          </w:p>
        </w:tc>
        <w:tc>
          <w:tcPr>
            <w:tcW w:w="358" w:type="pct"/>
            <w:tcBorders>
              <w:top w:val="single" w:sz="4" w:space="0" w:color="auto"/>
            </w:tcBorders>
          </w:tcPr>
          <w:p w14:paraId="1944864F"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24.8, 37.4</w:t>
            </w:r>
          </w:p>
        </w:tc>
        <w:tc>
          <w:tcPr>
            <w:tcW w:w="324" w:type="pct"/>
            <w:tcBorders>
              <w:top w:val="single" w:sz="4" w:space="0" w:color="auto"/>
            </w:tcBorders>
          </w:tcPr>
          <w:p w14:paraId="74E1316E" w14:textId="77777777" w:rsidR="00881A98" w:rsidRPr="00FF3DF3" w:rsidRDefault="00881A98" w:rsidP="0031479B">
            <w:pPr>
              <w:spacing w:before="100" w:beforeAutospacing="1" w:after="100" w:afterAutospacing="1"/>
              <w:rPr>
                <w:bCs/>
                <w:color w:val="000000"/>
                <w:sz w:val="16"/>
                <w:szCs w:val="16"/>
              </w:rPr>
            </w:pPr>
            <w:r w:rsidRPr="00FF3DF3">
              <w:rPr>
                <w:bCs/>
                <w:color w:val="000000"/>
                <w:sz w:val="16"/>
                <w:szCs w:val="16"/>
              </w:rPr>
              <w:t>Ref</w:t>
            </w:r>
          </w:p>
        </w:tc>
        <w:tc>
          <w:tcPr>
            <w:tcW w:w="395" w:type="pct"/>
            <w:tcBorders>
              <w:top w:val="single" w:sz="4" w:space="0" w:color="auto"/>
            </w:tcBorders>
          </w:tcPr>
          <w:p w14:paraId="7E3233A8" w14:textId="77777777" w:rsidR="00881A98" w:rsidRPr="00FF3DF3" w:rsidRDefault="00881A98" w:rsidP="0031479B">
            <w:pPr>
              <w:spacing w:before="100" w:beforeAutospacing="1" w:after="100" w:afterAutospacing="1"/>
              <w:jc w:val="center"/>
              <w:rPr>
                <w:color w:val="000000"/>
                <w:sz w:val="16"/>
                <w:szCs w:val="16"/>
              </w:rPr>
            </w:pPr>
          </w:p>
        </w:tc>
        <w:tc>
          <w:tcPr>
            <w:tcW w:w="685" w:type="pct"/>
            <w:gridSpan w:val="2"/>
            <w:tcBorders>
              <w:top w:val="single" w:sz="4" w:space="0" w:color="auto"/>
            </w:tcBorders>
          </w:tcPr>
          <w:p w14:paraId="66F4A70B" w14:textId="77777777" w:rsidR="00881A98" w:rsidRPr="00FF3DF3" w:rsidRDefault="00881A98" w:rsidP="0031479B">
            <w:pPr>
              <w:spacing w:before="100" w:beforeAutospacing="1" w:after="100" w:afterAutospacing="1"/>
              <w:jc w:val="center"/>
              <w:rPr>
                <w:color w:val="000000"/>
                <w:sz w:val="16"/>
                <w:szCs w:val="16"/>
              </w:rPr>
            </w:pPr>
            <w:r w:rsidRPr="00FF3DF3">
              <w:rPr>
                <w:color w:val="000000"/>
                <w:sz w:val="16"/>
                <w:szCs w:val="16"/>
              </w:rPr>
              <w:t>Not selected</w:t>
            </w:r>
          </w:p>
        </w:tc>
      </w:tr>
      <w:tr w:rsidR="00881A98" w:rsidRPr="00FF3DF3" w14:paraId="0C1643D2" w14:textId="77777777" w:rsidTr="0031479B">
        <w:trPr>
          <w:trHeight w:val="64"/>
        </w:trPr>
        <w:tc>
          <w:tcPr>
            <w:tcW w:w="1070" w:type="pct"/>
            <w:gridSpan w:val="2"/>
          </w:tcPr>
          <w:p w14:paraId="29646F19" w14:textId="77777777" w:rsidR="00881A98" w:rsidRPr="00FF3DF3" w:rsidRDefault="00881A98" w:rsidP="0031479B">
            <w:pPr>
              <w:spacing w:before="100" w:beforeAutospacing="1" w:after="100" w:afterAutospacing="1"/>
              <w:rPr>
                <w:sz w:val="16"/>
                <w:szCs w:val="16"/>
              </w:rPr>
            </w:pPr>
          </w:p>
        </w:tc>
        <w:tc>
          <w:tcPr>
            <w:tcW w:w="695" w:type="pct"/>
            <w:gridSpan w:val="2"/>
          </w:tcPr>
          <w:p w14:paraId="0D06E6FB" w14:textId="77777777" w:rsidR="00881A98" w:rsidRPr="00FF3DF3" w:rsidRDefault="00881A98" w:rsidP="0031479B">
            <w:pPr>
              <w:spacing w:before="100" w:beforeAutospacing="1" w:after="100" w:afterAutospacing="1"/>
              <w:jc w:val="right"/>
              <w:rPr>
                <w:sz w:val="16"/>
                <w:szCs w:val="16"/>
              </w:rPr>
            </w:pPr>
            <w:r w:rsidRPr="00FF3DF3">
              <w:rPr>
                <w:sz w:val="16"/>
                <w:szCs w:val="16"/>
              </w:rPr>
              <w:t>Versatile</w:t>
            </w:r>
          </w:p>
        </w:tc>
        <w:tc>
          <w:tcPr>
            <w:tcW w:w="250" w:type="pct"/>
          </w:tcPr>
          <w:p w14:paraId="5CD7D6F1"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21</w:t>
            </w:r>
          </w:p>
        </w:tc>
        <w:tc>
          <w:tcPr>
            <w:tcW w:w="287" w:type="pct"/>
          </w:tcPr>
          <w:p w14:paraId="5F5DB863"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20.5</w:t>
            </w:r>
          </w:p>
        </w:tc>
        <w:tc>
          <w:tcPr>
            <w:tcW w:w="395" w:type="pct"/>
          </w:tcPr>
          <w:p w14:paraId="297789D4"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10.5, 30.5</w:t>
            </w:r>
          </w:p>
        </w:tc>
        <w:tc>
          <w:tcPr>
            <w:tcW w:w="253" w:type="pct"/>
          </w:tcPr>
          <w:p w14:paraId="69EF5804"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115</w:t>
            </w:r>
          </w:p>
        </w:tc>
        <w:tc>
          <w:tcPr>
            <w:tcW w:w="288" w:type="pct"/>
          </w:tcPr>
          <w:p w14:paraId="1E106EAB"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24.9</w:t>
            </w:r>
          </w:p>
        </w:tc>
        <w:tc>
          <w:tcPr>
            <w:tcW w:w="358" w:type="pct"/>
          </w:tcPr>
          <w:p w14:paraId="77724818"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19.0, 30.8</w:t>
            </w:r>
          </w:p>
        </w:tc>
        <w:tc>
          <w:tcPr>
            <w:tcW w:w="324" w:type="pct"/>
          </w:tcPr>
          <w:p w14:paraId="7644C6D6"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0.80</w:t>
            </w:r>
          </w:p>
        </w:tc>
        <w:tc>
          <w:tcPr>
            <w:tcW w:w="395" w:type="pct"/>
          </w:tcPr>
          <w:p w14:paraId="478D0557" w14:textId="77777777" w:rsidR="00881A98" w:rsidRPr="00FF3DF3" w:rsidRDefault="00881A98" w:rsidP="0031479B">
            <w:pPr>
              <w:spacing w:before="100" w:beforeAutospacing="1" w:after="100" w:afterAutospacing="1"/>
              <w:jc w:val="center"/>
              <w:rPr>
                <w:color w:val="000000"/>
                <w:sz w:val="16"/>
                <w:szCs w:val="16"/>
              </w:rPr>
            </w:pPr>
            <w:r w:rsidRPr="00FF3DF3">
              <w:rPr>
                <w:color w:val="000000"/>
                <w:sz w:val="16"/>
                <w:szCs w:val="16"/>
              </w:rPr>
              <w:t>0.45, 1.45</w:t>
            </w:r>
          </w:p>
        </w:tc>
        <w:tc>
          <w:tcPr>
            <w:tcW w:w="260" w:type="pct"/>
          </w:tcPr>
          <w:p w14:paraId="0812AF5A" w14:textId="77777777" w:rsidR="00881A98" w:rsidRPr="00FF3DF3" w:rsidRDefault="00881A98" w:rsidP="0031479B">
            <w:pPr>
              <w:spacing w:before="100" w:beforeAutospacing="1" w:after="100" w:afterAutospacing="1"/>
              <w:jc w:val="center"/>
              <w:rPr>
                <w:bCs/>
                <w:color w:val="000000"/>
                <w:sz w:val="16"/>
                <w:szCs w:val="16"/>
              </w:rPr>
            </w:pPr>
          </w:p>
        </w:tc>
        <w:tc>
          <w:tcPr>
            <w:tcW w:w="425" w:type="pct"/>
          </w:tcPr>
          <w:p w14:paraId="4FDDD3E1" w14:textId="77777777" w:rsidR="00881A98" w:rsidRPr="00FF3DF3" w:rsidRDefault="00881A98" w:rsidP="0031479B">
            <w:pPr>
              <w:spacing w:before="100" w:beforeAutospacing="1" w:after="100" w:afterAutospacing="1"/>
              <w:jc w:val="center"/>
              <w:rPr>
                <w:color w:val="000000"/>
                <w:sz w:val="16"/>
                <w:szCs w:val="16"/>
              </w:rPr>
            </w:pPr>
          </w:p>
        </w:tc>
      </w:tr>
      <w:tr w:rsidR="00881A98" w:rsidRPr="00FF3DF3" w14:paraId="00229B49" w14:textId="77777777" w:rsidTr="0031479B">
        <w:trPr>
          <w:trHeight w:val="64"/>
        </w:trPr>
        <w:tc>
          <w:tcPr>
            <w:tcW w:w="1070" w:type="pct"/>
            <w:gridSpan w:val="2"/>
          </w:tcPr>
          <w:p w14:paraId="4D34840A" w14:textId="77777777" w:rsidR="00881A98" w:rsidRPr="00FF3DF3" w:rsidRDefault="00881A98" w:rsidP="0031479B">
            <w:pPr>
              <w:spacing w:before="100" w:beforeAutospacing="1" w:after="100" w:afterAutospacing="1"/>
              <w:rPr>
                <w:sz w:val="16"/>
                <w:szCs w:val="16"/>
              </w:rPr>
            </w:pPr>
          </w:p>
        </w:tc>
        <w:tc>
          <w:tcPr>
            <w:tcW w:w="695" w:type="pct"/>
            <w:gridSpan w:val="2"/>
          </w:tcPr>
          <w:p w14:paraId="72BA48AC" w14:textId="77777777" w:rsidR="00881A98" w:rsidRPr="00FF3DF3" w:rsidRDefault="00881A98" w:rsidP="0031479B">
            <w:pPr>
              <w:spacing w:before="100" w:beforeAutospacing="1" w:after="100" w:afterAutospacing="1"/>
              <w:jc w:val="right"/>
              <w:rPr>
                <w:sz w:val="16"/>
                <w:szCs w:val="16"/>
              </w:rPr>
            </w:pPr>
            <w:r w:rsidRPr="00FF3DF3">
              <w:rPr>
                <w:sz w:val="16"/>
                <w:szCs w:val="16"/>
              </w:rPr>
              <w:t>Top</w:t>
            </w:r>
          </w:p>
        </w:tc>
        <w:tc>
          <w:tcPr>
            <w:tcW w:w="250" w:type="pct"/>
          </w:tcPr>
          <w:p w14:paraId="6F82F4E7"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30</w:t>
            </w:r>
          </w:p>
        </w:tc>
        <w:tc>
          <w:tcPr>
            <w:tcW w:w="287" w:type="pct"/>
          </w:tcPr>
          <w:p w14:paraId="0DFA3D07"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36.0</w:t>
            </w:r>
          </w:p>
        </w:tc>
        <w:tc>
          <w:tcPr>
            <w:tcW w:w="395" w:type="pct"/>
          </w:tcPr>
          <w:p w14:paraId="5403F9CD"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23.0, 48.9</w:t>
            </w:r>
          </w:p>
        </w:tc>
        <w:tc>
          <w:tcPr>
            <w:tcW w:w="253" w:type="pct"/>
          </w:tcPr>
          <w:p w14:paraId="37931985"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169</w:t>
            </w:r>
          </w:p>
        </w:tc>
        <w:tc>
          <w:tcPr>
            <w:tcW w:w="288" w:type="pct"/>
          </w:tcPr>
          <w:p w14:paraId="2146DA4F"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41.0</w:t>
            </w:r>
          </w:p>
        </w:tc>
        <w:tc>
          <w:tcPr>
            <w:tcW w:w="358" w:type="pct"/>
          </w:tcPr>
          <w:p w14:paraId="3631DE1E"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34.3, 47.7</w:t>
            </w:r>
          </w:p>
        </w:tc>
        <w:tc>
          <w:tcPr>
            <w:tcW w:w="324" w:type="pct"/>
          </w:tcPr>
          <w:p w14:paraId="32230170"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0.86</w:t>
            </w:r>
          </w:p>
        </w:tc>
        <w:tc>
          <w:tcPr>
            <w:tcW w:w="395" w:type="pct"/>
          </w:tcPr>
          <w:p w14:paraId="03FAE5AE" w14:textId="77777777" w:rsidR="00881A98" w:rsidRPr="00FF3DF3" w:rsidRDefault="00881A98" w:rsidP="0031479B">
            <w:pPr>
              <w:spacing w:before="100" w:beforeAutospacing="1" w:after="100" w:afterAutospacing="1"/>
              <w:jc w:val="center"/>
              <w:rPr>
                <w:color w:val="000000"/>
                <w:sz w:val="16"/>
                <w:szCs w:val="16"/>
              </w:rPr>
            </w:pPr>
            <w:r w:rsidRPr="00FF3DF3">
              <w:rPr>
                <w:color w:val="000000"/>
                <w:sz w:val="16"/>
                <w:szCs w:val="16"/>
              </w:rPr>
              <w:t>0.51, 1.42</w:t>
            </w:r>
          </w:p>
        </w:tc>
        <w:tc>
          <w:tcPr>
            <w:tcW w:w="260" w:type="pct"/>
          </w:tcPr>
          <w:p w14:paraId="4B49FC55" w14:textId="77777777" w:rsidR="00881A98" w:rsidRPr="00FF3DF3" w:rsidRDefault="00881A98" w:rsidP="0031479B">
            <w:pPr>
              <w:spacing w:before="100" w:beforeAutospacing="1" w:after="100" w:afterAutospacing="1"/>
              <w:jc w:val="center"/>
              <w:rPr>
                <w:bCs/>
                <w:color w:val="000000"/>
                <w:sz w:val="16"/>
                <w:szCs w:val="16"/>
              </w:rPr>
            </w:pPr>
          </w:p>
        </w:tc>
        <w:tc>
          <w:tcPr>
            <w:tcW w:w="425" w:type="pct"/>
          </w:tcPr>
          <w:p w14:paraId="70622497" w14:textId="77777777" w:rsidR="00881A98" w:rsidRPr="00FF3DF3" w:rsidRDefault="00881A98" w:rsidP="0031479B">
            <w:pPr>
              <w:spacing w:before="100" w:beforeAutospacing="1" w:after="100" w:afterAutospacing="1"/>
              <w:jc w:val="center"/>
              <w:rPr>
                <w:color w:val="000000"/>
                <w:sz w:val="16"/>
                <w:szCs w:val="16"/>
              </w:rPr>
            </w:pPr>
          </w:p>
        </w:tc>
      </w:tr>
      <w:tr w:rsidR="00881A98" w:rsidRPr="00FF3DF3" w14:paraId="58523C15" w14:textId="77777777" w:rsidTr="0031479B">
        <w:trPr>
          <w:trHeight w:val="61"/>
        </w:trPr>
        <w:tc>
          <w:tcPr>
            <w:tcW w:w="1070" w:type="pct"/>
            <w:gridSpan w:val="2"/>
            <w:tcBorders>
              <w:bottom w:val="single" w:sz="4" w:space="0" w:color="auto"/>
            </w:tcBorders>
          </w:tcPr>
          <w:p w14:paraId="4AABFEAF" w14:textId="77777777" w:rsidR="00881A98" w:rsidRPr="00FF3DF3" w:rsidRDefault="00881A98" w:rsidP="0031479B">
            <w:pPr>
              <w:spacing w:before="100" w:beforeAutospacing="1" w:after="100" w:afterAutospacing="1"/>
              <w:rPr>
                <w:sz w:val="16"/>
                <w:szCs w:val="16"/>
              </w:rPr>
            </w:pPr>
          </w:p>
        </w:tc>
        <w:tc>
          <w:tcPr>
            <w:tcW w:w="695" w:type="pct"/>
            <w:gridSpan w:val="2"/>
            <w:tcBorders>
              <w:bottom w:val="single" w:sz="4" w:space="0" w:color="auto"/>
            </w:tcBorders>
          </w:tcPr>
          <w:p w14:paraId="43565E23" w14:textId="77777777" w:rsidR="00881A98" w:rsidRPr="00FF3DF3" w:rsidRDefault="00881A98" w:rsidP="0031479B">
            <w:pPr>
              <w:spacing w:before="100" w:beforeAutospacing="1" w:after="100" w:afterAutospacing="1"/>
              <w:jc w:val="right"/>
              <w:rPr>
                <w:sz w:val="16"/>
                <w:szCs w:val="16"/>
              </w:rPr>
            </w:pPr>
            <w:r w:rsidRPr="00FF3DF3">
              <w:rPr>
                <w:sz w:val="16"/>
                <w:szCs w:val="16"/>
              </w:rPr>
              <w:t>No anal sex</w:t>
            </w:r>
          </w:p>
        </w:tc>
        <w:tc>
          <w:tcPr>
            <w:tcW w:w="250" w:type="pct"/>
            <w:tcBorders>
              <w:bottom w:val="single" w:sz="4" w:space="0" w:color="auto"/>
            </w:tcBorders>
          </w:tcPr>
          <w:p w14:paraId="63662F6B"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7</w:t>
            </w:r>
          </w:p>
        </w:tc>
        <w:tc>
          <w:tcPr>
            <w:tcW w:w="287" w:type="pct"/>
            <w:tcBorders>
              <w:bottom w:val="single" w:sz="4" w:space="0" w:color="auto"/>
            </w:tcBorders>
          </w:tcPr>
          <w:p w14:paraId="6235F961"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11.7</w:t>
            </w:r>
          </w:p>
        </w:tc>
        <w:tc>
          <w:tcPr>
            <w:tcW w:w="395" w:type="pct"/>
            <w:tcBorders>
              <w:bottom w:val="single" w:sz="4" w:space="0" w:color="auto"/>
            </w:tcBorders>
          </w:tcPr>
          <w:p w14:paraId="4BACF274"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0.7, 22.8</w:t>
            </w:r>
          </w:p>
        </w:tc>
        <w:tc>
          <w:tcPr>
            <w:tcW w:w="253" w:type="pct"/>
            <w:tcBorders>
              <w:bottom w:val="single" w:sz="4" w:space="0" w:color="auto"/>
            </w:tcBorders>
          </w:tcPr>
          <w:p w14:paraId="44DE1B6A"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17</w:t>
            </w:r>
          </w:p>
        </w:tc>
        <w:tc>
          <w:tcPr>
            <w:tcW w:w="288" w:type="pct"/>
            <w:tcBorders>
              <w:bottom w:val="single" w:sz="4" w:space="0" w:color="auto"/>
            </w:tcBorders>
          </w:tcPr>
          <w:p w14:paraId="17CE9218" w14:textId="77777777" w:rsidR="00881A98" w:rsidRPr="00AE2DA8" w:rsidRDefault="00881A98" w:rsidP="0031479B">
            <w:pPr>
              <w:spacing w:before="100" w:beforeAutospacing="1" w:after="100" w:afterAutospacing="1"/>
              <w:jc w:val="center"/>
              <w:rPr>
                <w:bCs/>
                <w:color w:val="000000"/>
                <w:sz w:val="16"/>
                <w:szCs w:val="16"/>
              </w:rPr>
            </w:pPr>
            <w:r>
              <w:rPr>
                <w:bCs/>
                <w:color w:val="000000"/>
                <w:sz w:val="16"/>
                <w:szCs w:val="16"/>
              </w:rPr>
              <w:t>3</w:t>
            </w:r>
            <w:r w:rsidRPr="00AE2DA8">
              <w:rPr>
                <w:bCs/>
                <w:color w:val="000000"/>
                <w:sz w:val="16"/>
                <w:szCs w:val="16"/>
              </w:rPr>
              <w:t>.</w:t>
            </w:r>
            <w:r>
              <w:rPr>
                <w:bCs/>
                <w:color w:val="000000"/>
                <w:sz w:val="16"/>
                <w:szCs w:val="16"/>
              </w:rPr>
              <w:t>0</w:t>
            </w:r>
          </w:p>
        </w:tc>
        <w:tc>
          <w:tcPr>
            <w:tcW w:w="358" w:type="pct"/>
            <w:tcBorders>
              <w:bottom w:val="single" w:sz="4" w:space="0" w:color="auto"/>
            </w:tcBorders>
          </w:tcPr>
          <w:p w14:paraId="6AC75B5D"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1.3, 4.7</w:t>
            </w:r>
          </w:p>
        </w:tc>
        <w:tc>
          <w:tcPr>
            <w:tcW w:w="324" w:type="pct"/>
            <w:tcBorders>
              <w:bottom w:val="single" w:sz="4" w:space="0" w:color="auto"/>
            </w:tcBorders>
          </w:tcPr>
          <w:p w14:paraId="7D08E4E9"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3.82</w:t>
            </w:r>
          </w:p>
        </w:tc>
        <w:tc>
          <w:tcPr>
            <w:tcW w:w="395" w:type="pct"/>
            <w:tcBorders>
              <w:bottom w:val="single" w:sz="4" w:space="0" w:color="auto"/>
            </w:tcBorders>
          </w:tcPr>
          <w:p w14:paraId="5942AEA9"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1.61, 9.02</w:t>
            </w:r>
          </w:p>
        </w:tc>
        <w:tc>
          <w:tcPr>
            <w:tcW w:w="260" w:type="pct"/>
            <w:tcBorders>
              <w:bottom w:val="single" w:sz="4" w:space="0" w:color="auto"/>
            </w:tcBorders>
          </w:tcPr>
          <w:p w14:paraId="6E337883" w14:textId="77777777" w:rsidR="00881A98" w:rsidRPr="00FF3DF3" w:rsidRDefault="00881A98" w:rsidP="0031479B">
            <w:pPr>
              <w:spacing w:before="100" w:beforeAutospacing="1" w:after="100" w:afterAutospacing="1"/>
              <w:jc w:val="center"/>
              <w:rPr>
                <w:bCs/>
                <w:color w:val="000000"/>
                <w:sz w:val="16"/>
                <w:szCs w:val="16"/>
              </w:rPr>
            </w:pPr>
          </w:p>
        </w:tc>
        <w:tc>
          <w:tcPr>
            <w:tcW w:w="425" w:type="pct"/>
            <w:tcBorders>
              <w:bottom w:val="single" w:sz="4" w:space="0" w:color="auto"/>
            </w:tcBorders>
          </w:tcPr>
          <w:p w14:paraId="47A321BD" w14:textId="77777777" w:rsidR="00881A98" w:rsidRPr="00FF3DF3" w:rsidRDefault="00881A98" w:rsidP="0031479B">
            <w:pPr>
              <w:spacing w:before="100" w:beforeAutospacing="1" w:after="100" w:afterAutospacing="1"/>
              <w:jc w:val="center"/>
              <w:rPr>
                <w:color w:val="000000"/>
                <w:sz w:val="16"/>
                <w:szCs w:val="16"/>
              </w:rPr>
            </w:pPr>
          </w:p>
        </w:tc>
      </w:tr>
      <w:tr w:rsidR="00881A98" w:rsidRPr="00FF3DF3" w14:paraId="32EC63BA" w14:textId="77777777" w:rsidTr="0031479B">
        <w:trPr>
          <w:trHeight w:val="51"/>
        </w:trPr>
        <w:tc>
          <w:tcPr>
            <w:tcW w:w="1070" w:type="pct"/>
            <w:gridSpan w:val="2"/>
            <w:tcBorders>
              <w:top w:val="single" w:sz="4" w:space="0" w:color="auto"/>
            </w:tcBorders>
          </w:tcPr>
          <w:p w14:paraId="65D7C519" w14:textId="77777777" w:rsidR="00881A98" w:rsidRPr="00FF3DF3" w:rsidRDefault="00881A98" w:rsidP="0031479B">
            <w:pPr>
              <w:spacing w:before="100" w:beforeAutospacing="1" w:after="100" w:afterAutospacing="1"/>
              <w:rPr>
                <w:sz w:val="16"/>
                <w:szCs w:val="16"/>
              </w:rPr>
            </w:pPr>
            <w:r w:rsidRPr="00FF3DF3">
              <w:rPr>
                <w:sz w:val="16"/>
                <w:szCs w:val="16"/>
              </w:rPr>
              <w:t xml:space="preserve">Seropositioning Prevention Strategy, </w:t>
            </w:r>
          </w:p>
        </w:tc>
        <w:tc>
          <w:tcPr>
            <w:tcW w:w="695" w:type="pct"/>
            <w:gridSpan w:val="2"/>
            <w:tcBorders>
              <w:top w:val="single" w:sz="4" w:space="0" w:color="auto"/>
            </w:tcBorders>
          </w:tcPr>
          <w:p w14:paraId="21B13743"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26A1BD63"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68</w:t>
            </w:r>
          </w:p>
        </w:tc>
        <w:tc>
          <w:tcPr>
            <w:tcW w:w="287" w:type="pct"/>
            <w:tcBorders>
              <w:top w:val="single" w:sz="4" w:space="0" w:color="auto"/>
            </w:tcBorders>
          </w:tcPr>
          <w:p w14:paraId="25EB53B6"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83.2</w:t>
            </w:r>
          </w:p>
        </w:tc>
        <w:tc>
          <w:tcPr>
            <w:tcW w:w="395" w:type="pct"/>
            <w:tcBorders>
              <w:top w:val="single" w:sz="4" w:space="0" w:color="auto"/>
            </w:tcBorders>
          </w:tcPr>
          <w:p w14:paraId="4FF7314D"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74.3, 92.1</w:t>
            </w:r>
          </w:p>
        </w:tc>
        <w:tc>
          <w:tcPr>
            <w:tcW w:w="253" w:type="pct"/>
            <w:tcBorders>
              <w:top w:val="single" w:sz="4" w:space="0" w:color="auto"/>
            </w:tcBorders>
          </w:tcPr>
          <w:p w14:paraId="592B3C0D"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321</w:t>
            </w:r>
          </w:p>
        </w:tc>
        <w:tc>
          <w:tcPr>
            <w:tcW w:w="288" w:type="pct"/>
            <w:tcBorders>
              <w:top w:val="single" w:sz="4" w:space="0" w:color="auto"/>
            </w:tcBorders>
          </w:tcPr>
          <w:p w14:paraId="6AAB99D5"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73.9</w:t>
            </w:r>
          </w:p>
        </w:tc>
        <w:tc>
          <w:tcPr>
            <w:tcW w:w="358" w:type="pct"/>
            <w:tcBorders>
              <w:top w:val="single" w:sz="4" w:space="0" w:color="auto"/>
            </w:tcBorders>
          </w:tcPr>
          <w:p w14:paraId="54397BC9"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68.2, 79.6</w:t>
            </w:r>
          </w:p>
        </w:tc>
        <w:tc>
          <w:tcPr>
            <w:tcW w:w="324" w:type="pct"/>
            <w:tcBorders>
              <w:top w:val="single" w:sz="4" w:space="0" w:color="auto"/>
            </w:tcBorders>
          </w:tcPr>
          <w:p w14:paraId="3C4EAE14" w14:textId="77777777" w:rsidR="00881A98" w:rsidRPr="00FF3DF3" w:rsidRDefault="00881A98" w:rsidP="0031479B">
            <w:pPr>
              <w:spacing w:before="100" w:beforeAutospacing="1" w:after="100" w:afterAutospacing="1"/>
              <w:rPr>
                <w:b/>
                <w:bCs/>
                <w:color w:val="000000"/>
                <w:sz w:val="16"/>
                <w:szCs w:val="16"/>
              </w:rPr>
            </w:pPr>
            <w:r w:rsidRPr="00FF3DF3">
              <w:rPr>
                <w:bCs/>
                <w:color w:val="000000"/>
                <w:sz w:val="16"/>
                <w:szCs w:val="16"/>
              </w:rPr>
              <w:t>Ref</w:t>
            </w:r>
          </w:p>
        </w:tc>
        <w:tc>
          <w:tcPr>
            <w:tcW w:w="395" w:type="pct"/>
            <w:tcBorders>
              <w:top w:val="single" w:sz="4" w:space="0" w:color="auto"/>
            </w:tcBorders>
          </w:tcPr>
          <w:p w14:paraId="317909DC" w14:textId="77777777" w:rsidR="00881A98" w:rsidRPr="00FF3DF3" w:rsidRDefault="00881A98" w:rsidP="0031479B">
            <w:pPr>
              <w:spacing w:before="100" w:beforeAutospacing="1" w:after="100" w:afterAutospacing="1"/>
              <w:jc w:val="center"/>
              <w:rPr>
                <w:b/>
                <w:color w:val="000000"/>
                <w:sz w:val="16"/>
                <w:szCs w:val="16"/>
              </w:rPr>
            </w:pPr>
          </w:p>
        </w:tc>
        <w:tc>
          <w:tcPr>
            <w:tcW w:w="685" w:type="pct"/>
            <w:gridSpan w:val="2"/>
            <w:tcBorders>
              <w:top w:val="single" w:sz="4" w:space="0" w:color="auto"/>
            </w:tcBorders>
          </w:tcPr>
          <w:p w14:paraId="0B7C1989" w14:textId="77777777" w:rsidR="00881A98" w:rsidRPr="00FF3DF3" w:rsidRDefault="00881A98" w:rsidP="0031479B">
            <w:pPr>
              <w:spacing w:before="100" w:beforeAutospacing="1" w:after="100" w:afterAutospacing="1"/>
              <w:jc w:val="center"/>
              <w:rPr>
                <w:b/>
                <w:color w:val="000000"/>
                <w:sz w:val="16"/>
                <w:szCs w:val="16"/>
              </w:rPr>
            </w:pPr>
            <w:r w:rsidRPr="00FF3DF3">
              <w:rPr>
                <w:color w:val="000000"/>
                <w:sz w:val="16"/>
                <w:szCs w:val="16"/>
              </w:rPr>
              <w:t>Not selected</w:t>
            </w:r>
          </w:p>
        </w:tc>
      </w:tr>
      <w:tr w:rsidR="00881A98" w:rsidRPr="00FF3DF3" w14:paraId="2CBC9D55" w14:textId="77777777" w:rsidTr="0031479B">
        <w:trPr>
          <w:trHeight w:val="64"/>
        </w:trPr>
        <w:tc>
          <w:tcPr>
            <w:tcW w:w="1070" w:type="pct"/>
            <w:gridSpan w:val="2"/>
            <w:tcBorders>
              <w:bottom w:val="single" w:sz="4" w:space="0" w:color="auto"/>
            </w:tcBorders>
          </w:tcPr>
          <w:p w14:paraId="31BAB0EF" w14:textId="77777777" w:rsidR="00881A98" w:rsidRPr="00FF3DF3" w:rsidRDefault="00881A98" w:rsidP="0031479B">
            <w:pPr>
              <w:spacing w:before="100" w:beforeAutospacing="1" w:after="100" w:afterAutospacing="1"/>
              <w:rPr>
                <w:sz w:val="16"/>
                <w:szCs w:val="16"/>
              </w:rPr>
            </w:pPr>
            <w:r w:rsidRPr="00FF3DF3">
              <w:rPr>
                <w:sz w:val="16"/>
                <w:szCs w:val="16"/>
              </w:rPr>
              <w:t>p6m</w:t>
            </w:r>
          </w:p>
        </w:tc>
        <w:tc>
          <w:tcPr>
            <w:tcW w:w="695" w:type="pct"/>
            <w:gridSpan w:val="2"/>
            <w:tcBorders>
              <w:bottom w:val="single" w:sz="4" w:space="0" w:color="auto"/>
            </w:tcBorders>
          </w:tcPr>
          <w:p w14:paraId="62229CE9"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64EA798C"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19</w:t>
            </w:r>
          </w:p>
        </w:tc>
        <w:tc>
          <w:tcPr>
            <w:tcW w:w="287" w:type="pct"/>
            <w:tcBorders>
              <w:bottom w:val="single" w:sz="4" w:space="0" w:color="auto"/>
            </w:tcBorders>
          </w:tcPr>
          <w:p w14:paraId="1245E713"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16.8</w:t>
            </w:r>
          </w:p>
        </w:tc>
        <w:tc>
          <w:tcPr>
            <w:tcW w:w="395" w:type="pct"/>
            <w:tcBorders>
              <w:bottom w:val="single" w:sz="4" w:space="0" w:color="auto"/>
            </w:tcBorders>
          </w:tcPr>
          <w:p w14:paraId="1EBE7701"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7.9, 25.7</w:t>
            </w:r>
          </w:p>
        </w:tc>
        <w:tc>
          <w:tcPr>
            <w:tcW w:w="253" w:type="pct"/>
            <w:tcBorders>
              <w:bottom w:val="single" w:sz="4" w:space="0" w:color="auto"/>
            </w:tcBorders>
          </w:tcPr>
          <w:p w14:paraId="0BE8368F"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123</w:t>
            </w:r>
          </w:p>
        </w:tc>
        <w:tc>
          <w:tcPr>
            <w:tcW w:w="288" w:type="pct"/>
            <w:tcBorders>
              <w:bottom w:val="single" w:sz="4" w:space="0" w:color="auto"/>
            </w:tcBorders>
          </w:tcPr>
          <w:p w14:paraId="6681D394"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26.1</w:t>
            </w:r>
          </w:p>
        </w:tc>
        <w:tc>
          <w:tcPr>
            <w:tcW w:w="358" w:type="pct"/>
            <w:tcBorders>
              <w:bottom w:val="single" w:sz="4" w:space="0" w:color="auto"/>
            </w:tcBorders>
          </w:tcPr>
          <w:p w14:paraId="1D9EC77C"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20.4, 31.8</w:t>
            </w:r>
          </w:p>
        </w:tc>
        <w:tc>
          <w:tcPr>
            <w:tcW w:w="324" w:type="pct"/>
            <w:tcBorders>
              <w:bottom w:val="single" w:sz="4" w:space="0" w:color="auto"/>
            </w:tcBorders>
          </w:tcPr>
          <w:p w14:paraId="6F57970B"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0.57</w:t>
            </w:r>
          </w:p>
        </w:tc>
        <w:tc>
          <w:tcPr>
            <w:tcW w:w="395" w:type="pct"/>
            <w:tcBorders>
              <w:bottom w:val="single" w:sz="4" w:space="0" w:color="auto"/>
            </w:tcBorders>
          </w:tcPr>
          <w:p w14:paraId="0E4A6747"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0.33, 0.99</w:t>
            </w:r>
          </w:p>
        </w:tc>
        <w:tc>
          <w:tcPr>
            <w:tcW w:w="260" w:type="pct"/>
            <w:tcBorders>
              <w:bottom w:val="single" w:sz="4" w:space="0" w:color="auto"/>
            </w:tcBorders>
          </w:tcPr>
          <w:p w14:paraId="5768C005" w14:textId="77777777" w:rsidR="00881A98" w:rsidRPr="00FF3DF3" w:rsidRDefault="00881A98" w:rsidP="0031479B">
            <w:pPr>
              <w:spacing w:before="100" w:beforeAutospacing="1" w:after="100" w:afterAutospacing="1"/>
              <w:jc w:val="center"/>
              <w:rPr>
                <w:b/>
                <w:bCs/>
                <w:color w:val="000000"/>
                <w:sz w:val="16"/>
                <w:szCs w:val="16"/>
              </w:rPr>
            </w:pPr>
          </w:p>
        </w:tc>
        <w:tc>
          <w:tcPr>
            <w:tcW w:w="425" w:type="pct"/>
            <w:tcBorders>
              <w:bottom w:val="single" w:sz="4" w:space="0" w:color="auto"/>
            </w:tcBorders>
          </w:tcPr>
          <w:p w14:paraId="689B669E"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711E7CDE" w14:textId="77777777" w:rsidTr="0031479B">
        <w:trPr>
          <w:trHeight w:val="64"/>
        </w:trPr>
        <w:tc>
          <w:tcPr>
            <w:tcW w:w="1070" w:type="pct"/>
            <w:gridSpan w:val="2"/>
            <w:tcBorders>
              <w:top w:val="single" w:sz="4" w:space="0" w:color="auto"/>
            </w:tcBorders>
            <w:shd w:val="clear" w:color="auto" w:fill="auto"/>
          </w:tcPr>
          <w:p w14:paraId="5AEC88DD" w14:textId="77777777" w:rsidR="00881A98" w:rsidRPr="00FF3DF3" w:rsidRDefault="00881A98" w:rsidP="0031479B">
            <w:pPr>
              <w:spacing w:before="100" w:beforeAutospacing="1" w:after="100" w:afterAutospacing="1"/>
              <w:rPr>
                <w:sz w:val="16"/>
                <w:szCs w:val="16"/>
              </w:rPr>
            </w:pPr>
            <w:r w:rsidRPr="00FF3DF3">
              <w:rPr>
                <w:sz w:val="16"/>
                <w:szCs w:val="16"/>
              </w:rPr>
              <w:t xml:space="preserve">Viral Load Sorting Prevention </w:t>
            </w:r>
          </w:p>
        </w:tc>
        <w:tc>
          <w:tcPr>
            <w:tcW w:w="695" w:type="pct"/>
            <w:gridSpan w:val="2"/>
            <w:tcBorders>
              <w:top w:val="single" w:sz="4" w:space="0" w:color="auto"/>
            </w:tcBorders>
            <w:shd w:val="clear" w:color="auto" w:fill="auto"/>
          </w:tcPr>
          <w:p w14:paraId="3F4B6EF6" w14:textId="77777777" w:rsidR="00881A98" w:rsidRPr="00FF3DF3" w:rsidRDefault="00881A98" w:rsidP="0031479B">
            <w:pPr>
              <w:spacing w:before="100" w:beforeAutospacing="1" w:after="100" w:afterAutospacing="1"/>
              <w:jc w:val="right"/>
              <w:rPr>
                <w:sz w:val="16"/>
                <w:szCs w:val="16"/>
              </w:rPr>
            </w:pPr>
            <w:r w:rsidRPr="00FF3DF3">
              <w:rPr>
                <w:sz w:val="16"/>
                <w:szCs w:val="16"/>
              </w:rPr>
              <w:t xml:space="preserve">No </w:t>
            </w:r>
          </w:p>
        </w:tc>
        <w:tc>
          <w:tcPr>
            <w:tcW w:w="250" w:type="pct"/>
            <w:tcBorders>
              <w:top w:val="single" w:sz="4" w:space="0" w:color="auto"/>
            </w:tcBorders>
          </w:tcPr>
          <w:p w14:paraId="4BECA3B1"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86</w:t>
            </w:r>
          </w:p>
        </w:tc>
        <w:tc>
          <w:tcPr>
            <w:tcW w:w="287" w:type="pct"/>
            <w:tcBorders>
              <w:top w:val="single" w:sz="4" w:space="0" w:color="auto"/>
            </w:tcBorders>
          </w:tcPr>
          <w:p w14:paraId="50508C59"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99.5</w:t>
            </w:r>
          </w:p>
        </w:tc>
        <w:tc>
          <w:tcPr>
            <w:tcW w:w="395" w:type="pct"/>
            <w:tcBorders>
              <w:top w:val="single" w:sz="4" w:space="0" w:color="auto"/>
            </w:tcBorders>
          </w:tcPr>
          <w:p w14:paraId="3D252460"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98.5, 100.0</w:t>
            </w:r>
          </w:p>
        </w:tc>
        <w:tc>
          <w:tcPr>
            <w:tcW w:w="253" w:type="pct"/>
            <w:tcBorders>
              <w:top w:val="single" w:sz="4" w:space="0" w:color="auto"/>
            </w:tcBorders>
          </w:tcPr>
          <w:p w14:paraId="54F13BE2"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389</w:t>
            </w:r>
          </w:p>
        </w:tc>
        <w:tc>
          <w:tcPr>
            <w:tcW w:w="288" w:type="pct"/>
            <w:tcBorders>
              <w:top w:val="single" w:sz="4" w:space="0" w:color="auto"/>
            </w:tcBorders>
          </w:tcPr>
          <w:p w14:paraId="4593321B"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89.7</w:t>
            </w:r>
          </w:p>
        </w:tc>
        <w:tc>
          <w:tcPr>
            <w:tcW w:w="358" w:type="pct"/>
            <w:tcBorders>
              <w:top w:val="single" w:sz="4" w:space="0" w:color="auto"/>
            </w:tcBorders>
          </w:tcPr>
          <w:p w14:paraId="3AF609F4"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86.0, 93.4</w:t>
            </w:r>
          </w:p>
        </w:tc>
        <w:tc>
          <w:tcPr>
            <w:tcW w:w="324" w:type="pct"/>
            <w:tcBorders>
              <w:top w:val="single" w:sz="4" w:space="0" w:color="auto"/>
            </w:tcBorders>
            <w:shd w:val="clear" w:color="auto" w:fill="auto"/>
          </w:tcPr>
          <w:p w14:paraId="0BE8AECF" w14:textId="77777777" w:rsidR="00881A98" w:rsidRPr="00FF3DF3" w:rsidRDefault="00881A98" w:rsidP="0031479B">
            <w:pPr>
              <w:spacing w:before="100" w:beforeAutospacing="1" w:after="100" w:afterAutospacing="1"/>
              <w:rPr>
                <w:color w:val="000000"/>
                <w:sz w:val="16"/>
                <w:szCs w:val="16"/>
              </w:rPr>
            </w:pPr>
            <w:r w:rsidRPr="00FF3DF3">
              <w:rPr>
                <w:color w:val="000000"/>
                <w:sz w:val="16"/>
                <w:szCs w:val="16"/>
              </w:rPr>
              <w:t>Ref</w:t>
            </w:r>
          </w:p>
        </w:tc>
        <w:tc>
          <w:tcPr>
            <w:tcW w:w="395" w:type="pct"/>
            <w:tcBorders>
              <w:top w:val="single" w:sz="4" w:space="0" w:color="auto"/>
            </w:tcBorders>
            <w:shd w:val="clear" w:color="auto" w:fill="auto"/>
          </w:tcPr>
          <w:p w14:paraId="7886F484" w14:textId="77777777" w:rsidR="00881A98" w:rsidRPr="00FF3DF3" w:rsidRDefault="00881A98" w:rsidP="0031479B">
            <w:pPr>
              <w:spacing w:before="100" w:beforeAutospacing="1" w:after="100" w:afterAutospacing="1"/>
              <w:rPr>
                <w:color w:val="000000"/>
                <w:sz w:val="16"/>
                <w:szCs w:val="16"/>
              </w:rPr>
            </w:pPr>
          </w:p>
        </w:tc>
        <w:tc>
          <w:tcPr>
            <w:tcW w:w="260" w:type="pct"/>
            <w:tcBorders>
              <w:top w:val="single" w:sz="4" w:space="0" w:color="auto"/>
            </w:tcBorders>
            <w:shd w:val="clear" w:color="auto" w:fill="auto"/>
          </w:tcPr>
          <w:p w14:paraId="6C5F6A6E" w14:textId="77777777" w:rsidR="00881A98" w:rsidRPr="00FF3DF3" w:rsidRDefault="00881A98" w:rsidP="0031479B">
            <w:pPr>
              <w:spacing w:before="100" w:beforeAutospacing="1" w:after="100" w:afterAutospacing="1"/>
              <w:rPr>
                <w:color w:val="000000"/>
                <w:sz w:val="16"/>
                <w:szCs w:val="16"/>
              </w:rPr>
            </w:pPr>
            <w:r w:rsidRPr="00FF3DF3">
              <w:rPr>
                <w:color w:val="000000"/>
                <w:sz w:val="16"/>
                <w:szCs w:val="16"/>
              </w:rPr>
              <w:t>Ref</w:t>
            </w:r>
          </w:p>
        </w:tc>
        <w:tc>
          <w:tcPr>
            <w:tcW w:w="425" w:type="pct"/>
            <w:tcBorders>
              <w:top w:val="single" w:sz="4" w:space="0" w:color="auto"/>
            </w:tcBorders>
            <w:shd w:val="clear" w:color="auto" w:fill="auto"/>
          </w:tcPr>
          <w:p w14:paraId="2382EF2E" w14:textId="77777777" w:rsidR="00881A98" w:rsidRPr="00FF3DF3" w:rsidRDefault="00881A98" w:rsidP="0031479B">
            <w:pPr>
              <w:spacing w:before="100" w:beforeAutospacing="1" w:after="100" w:afterAutospacing="1"/>
              <w:jc w:val="center"/>
              <w:rPr>
                <w:sz w:val="16"/>
                <w:szCs w:val="16"/>
              </w:rPr>
            </w:pPr>
          </w:p>
        </w:tc>
      </w:tr>
      <w:tr w:rsidR="00881A98" w:rsidRPr="00FF3DF3" w14:paraId="6E4A5A3C" w14:textId="77777777" w:rsidTr="0031479B">
        <w:trPr>
          <w:trHeight w:val="64"/>
        </w:trPr>
        <w:tc>
          <w:tcPr>
            <w:tcW w:w="1070" w:type="pct"/>
            <w:gridSpan w:val="2"/>
            <w:tcBorders>
              <w:bottom w:val="single" w:sz="4" w:space="0" w:color="auto"/>
            </w:tcBorders>
            <w:shd w:val="clear" w:color="auto" w:fill="auto"/>
          </w:tcPr>
          <w:p w14:paraId="39A94397" w14:textId="77777777" w:rsidR="00881A98" w:rsidRPr="00FF3DF3" w:rsidRDefault="00881A98" w:rsidP="0031479B">
            <w:pPr>
              <w:spacing w:before="100" w:beforeAutospacing="1" w:after="100" w:afterAutospacing="1"/>
              <w:rPr>
                <w:sz w:val="16"/>
                <w:szCs w:val="16"/>
              </w:rPr>
            </w:pPr>
            <w:r w:rsidRPr="00FF3DF3">
              <w:rPr>
                <w:sz w:val="16"/>
                <w:szCs w:val="16"/>
              </w:rPr>
              <w:t>Strategy, p6m</w:t>
            </w:r>
          </w:p>
        </w:tc>
        <w:tc>
          <w:tcPr>
            <w:tcW w:w="695" w:type="pct"/>
            <w:gridSpan w:val="2"/>
            <w:tcBorders>
              <w:bottom w:val="single" w:sz="4" w:space="0" w:color="auto"/>
            </w:tcBorders>
            <w:shd w:val="clear" w:color="auto" w:fill="auto"/>
          </w:tcPr>
          <w:p w14:paraId="2D92C3E9"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72728321"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1</w:t>
            </w:r>
          </w:p>
        </w:tc>
        <w:tc>
          <w:tcPr>
            <w:tcW w:w="287" w:type="pct"/>
            <w:tcBorders>
              <w:bottom w:val="single" w:sz="4" w:space="0" w:color="auto"/>
            </w:tcBorders>
          </w:tcPr>
          <w:p w14:paraId="2E1D7FC0"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0.5</w:t>
            </w:r>
          </w:p>
        </w:tc>
        <w:tc>
          <w:tcPr>
            <w:tcW w:w="395" w:type="pct"/>
            <w:tcBorders>
              <w:bottom w:val="single" w:sz="4" w:space="0" w:color="auto"/>
            </w:tcBorders>
          </w:tcPr>
          <w:p w14:paraId="3CBABED8"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0.0, 1.5</w:t>
            </w:r>
          </w:p>
        </w:tc>
        <w:tc>
          <w:tcPr>
            <w:tcW w:w="253" w:type="pct"/>
            <w:tcBorders>
              <w:bottom w:val="single" w:sz="4" w:space="0" w:color="auto"/>
            </w:tcBorders>
          </w:tcPr>
          <w:p w14:paraId="633832FE"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55</w:t>
            </w:r>
          </w:p>
        </w:tc>
        <w:tc>
          <w:tcPr>
            <w:tcW w:w="288" w:type="pct"/>
            <w:tcBorders>
              <w:bottom w:val="single" w:sz="4" w:space="0" w:color="auto"/>
            </w:tcBorders>
          </w:tcPr>
          <w:p w14:paraId="7E0921E5"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10.3</w:t>
            </w:r>
          </w:p>
        </w:tc>
        <w:tc>
          <w:tcPr>
            <w:tcW w:w="358" w:type="pct"/>
            <w:tcBorders>
              <w:bottom w:val="single" w:sz="4" w:space="0" w:color="auto"/>
            </w:tcBorders>
          </w:tcPr>
          <w:p w14:paraId="3F665669"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6.6, 14.0</w:t>
            </w:r>
          </w:p>
        </w:tc>
        <w:tc>
          <w:tcPr>
            <w:tcW w:w="324" w:type="pct"/>
            <w:tcBorders>
              <w:bottom w:val="single" w:sz="4" w:space="0" w:color="auto"/>
            </w:tcBorders>
            <w:shd w:val="clear" w:color="auto" w:fill="auto"/>
          </w:tcPr>
          <w:p w14:paraId="540DDCAD"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0.04</w:t>
            </w:r>
          </w:p>
        </w:tc>
        <w:tc>
          <w:tcPr>
            <w:tcW w:w="395" w:type="pct"/>
            <w:tcBorders>
              <w:bottom w:val="single" w:sz="4" w:space="0" w:color="auto"/>
            </w:tcBorders>
            <w:shd w:val="clear" w:color="auto" w:fill="auto"/>
          </w:tcPr>
          <w:p w14:paraId="32D7AD38"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0.003, 0.64</w:t>
            </w:r>
          </w:p>
        </w:tc>
        <w:tc>
          <w:tcPr>
            <w:tcW w:w="260" w:type="pct"/>
            <w:tcBorders>
              <w:bottom w:val="single" w:sz="4" w:space="0" w:color="auto"/>
            </w:tcBorders>
            <w:shd w:val="clear" w:color="auto" w:fill="auto"/>
          </w:tcPr>
          <w:p w14:paraId="171D050E"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0.06</w:t>
            </w:r>
          </w:p>
        </w:tc>
        <w:tc>
          <w:tcPr>
            <w:tcW w:w="425" w:type="pct"/>
            <w:tcBorders>
              <w:bottom w:val="single" w:sz="4" w:space="0" w:color="auto"/>
            </w:tcBorders>
            <w:shd w:val="clear" w:color="auto" w:fill="auto"/>
          </w:tcPr>
          <w:p w14:paraId="4F57970B"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0.004, 0.92</w:t>
            </w:r>
          </w:p>
        </w:tc>
      </w:tr>
      <w:tr w:rsidR="00881A98" w:rsidRPr="00FF3DF3" w14:paraId="12AC642D" w14:textId="77777777" w:rsidTr="0031479B">
        <w:trPr>
          <w:trHeight w:val="64"/>
        </w:trPr>
        <w:tc>
          <w:tcPr>
            <w:tcW w:w="1070" w:type="pct"/>
            <w:gridSpan w:val="2"/>
            <w:tcBorders>
              <w:top w:val="single" w:sz="4" w:space="0" w:color="auto"/>
            </w:tcBorders>
            <w:shd w:val="clear" w:color="auto" w:fill="auto"/>
          </w:tcPr>
          <w:p w14:paraId="35749673" w14:textId="77777777" w:rsidR="00881A98" w:rsidRPr="00FF3DF3" w:rsidRDefault="00881A98" w:rsidP="0031479B">
            <w:pPr>
              <w:spacing w:before="100" w:beforeAutospacing="1" w:after="100" w:afterAutospacing="1"/>
              <w:rPr>
                <w:sz w:val="16"/>
                <w:szCs w:val="16"/>
              </w:rPr>
            </w:pPr>
            <w:r w:rsidRPr="00FF3DF3">
              <w:rPr>
                <w:sz w:val="16"/>
                <w:szCs w:val="16"/>
              </w:rPr>
              <w:t>Withdrawal Prevention Strategy, p6m</w:t>
            </w:r>
          </w:p>
        </w:tc>
        <w:tc>
          <w:tcPr>
            <w:tcW w:w="695" w:type="pct"/>
            <w:gridSpan w:val="2"/>
            <w:tcBorders>
              <w:top w:val="single" w:sz="4" w:space="0" w:color="auto"/>
            </w:tcBorders>
            <w:shd w:val="clear" w:color="auto" w:fill="auto"/>
          </w:tcPr>
          <w:p w14:paraId="54BC8DEC"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609D6FE6"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69</w:t>
            </w:r>
          </w:p>
        </w:tc>
        <w:tc>
          <w:tcPr>
            <w:tcW w:w="287" w:type="pct"/>
            <w:tcBorders>
              <w:top w:val="single" w:sz="4" w:space="0" w:color="auto"/>
            </w:tcBorders>
          </w:tcPr>
          <w:p w14:paraId="12DAAA3E"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85.3</w:t>
            </w:r>
          </w:p>
        </w:tc>
        <w:tc>
          <w:tcPr>
            <w:tcW w:w="395" w:type="pct"/>
            <w:tcBorders>
              <w:top w:val="single" w:sz="4" w:space="0" w:color="auto"/>
            </w:tcBorders>
          </w:tcPr>
          <w:p w14:paraId="69C1BE46"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77.6, 93.0</w:t>
            </w:r>
          </w:p>
        </w:tc>
        <w:tc>
          <w:tcPr>
            <w:tcW w:w="253" w:type="pct"/>
            <w:tcBorders>
              <w:top w:val="single" w:sz="4" w:space="0" w:color="auto"/>
            </w:tcBorders>
          </w:tcPr>
          <w:p w14:paraId="48AD74A5"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314</w:t>
            </w:r>
          </w:p>
        </w:tc>
        <w:tc>
          <w:tcPr>
            <w:tcW w:w="288" w:type="pct"/>
            <w:tcBorders>
              <w:top w:val="single" w:sz="4" w:space="0" w:color="auto"/>
            </w:tcBorders>
          </w:tcPr>
          <w:p w14:paraId="4160C964"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72.5</w:t>
            </w:r>
          </w:p>
        </w:tc>
        <w:tc>
          <w:tcPr>
            <w:tcW w:w="358" w:type="pct"/>
            <w:tcBorders>
              <w:top w:val="single" w:sz="4" w:space="0" w:color="auto"/>
            </w:tcBorders>
          </w:tcPr>
          <w:p w14:paraId="391AC6F0"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66.4, 78.7</w:t>
            </w:r>
          </w:p>
        </w:tc>
        <w:tc>
          <w:tcPr>
            <w:tcW w:w="324" w:type="pct"/>
            <w:tcBorders>
              <w:top w:val="single" w:sz="4" w:space="0" w:color="auto"/>
            </w:tcBorders>
            <w:shd w:val="clear" w:color="auto" w:fill="auto"/>
          </w:tcPr>
          <w:p w14:paraId="534EB536" w14:textId="77777777" w:rsidR="00881A98" w:rsidRPr="00FF3DF3" w:rsidRDefault="00881A98" w:rsidP="0031479B">
            <w:pPr>
              <w:spacing w:before="100" w:beforeAutospacing="1" w:after="100" w:afterAutospacing="1"/>
              <w:rPr>
                <w:b/>
                <w:color w:val="000000"/>
                <w:sz w:val="16"/>
                <w:szCs w:val="16"/>
              </w:rPr>
            </w:pPr>
            <w:r w:rsidRPr="00FF3DF3">
              <w:rPr>
                <w:color w:val="000000"/>
                <w:sz w:val="16"/>
                <w:szCs w:val="16"/>
              </w:rPr>
              <w:t>Ref</w:t>
            </w:r>
          </w:p>
        </w:tc>
        <w:tc>
          <w:tcPr>
            <w:tcW w:w="395" w:type="pct"/>
            <w:tcBorders>
              <w:top w:val="single" w:sz="4" w:space="0" w:color="auto"/>
            </w:tcBorders>
            <w:shd w:val="clear" w:color="auto" w:fill="auto"/>
          </w:tcPr>
          <w:p w14:paraId="0D8AB229" w14:textId="77777777" w:rsidR="00881A98" w:rsidRPr="00FF3DF3" w:rsidRDefault="00881A98" w:rsidP="0031479B">
            <w:pPr>
              <w:spacing w:before="100" w:beforeAutospacing="1" w:after="100" w:afterAutospacing="1"/>
              <w:jc w:val="center"/>
              <w:rPr>
                <w:b/>
                <w:color w:val="000000"/>
                <w:sz w:val="16"/>
                <w:szCs w:val="16"/>
              </w:rPr>
            </w:pPr>
          </w:p>
        </w:tc>
        <w:tc>
          <w:tcPr>
            <w:tcW w:w="685" w:type="pct"/>
            <w:gridSpan w:val="2"/>
            <w:tcBorders>
              <w:top w:val="single" w:sz="4" w:space="0" w:color="auto"/>
            </w:tcBorders>
            <w:shd w:val="clear" w:color="auto" w:fill="auto"/>
          </w:tcPr>
          <w:p w14:paraId="1CE184B2" w14:textId="77777777" w:rsidR="00881A98" w:rsidRPr="00FF3DF3" w:rsidRDefault="00881A98" w:rsidP="0031479B">
            <w:pPr>
              <w:spacing w:before="100" w:beforeAutospacing="1" w:after="100" w:afterAutospacing="1"/>
              <w:jc w:val="center"/>
              <w:rPr>
                <w:b/>
                <w:color w:val="000000"/>
                <w:sz w:val="16"/>
                <w:szCs w:val="16"/>
              </w:rPr>
            </w:pPr>
            <w:r w:rsidRPr="00FF3DF3">
              <w:rPr>
                <w:color w:val="000000"/>
                <w:sz w:val="16"/>
                <w:szCs w:val="16"/>
              </w:rPr>
              <w:t>Not selected</w:t>
            </w:r>
          </w:p>
        </w:tc>
      </w:tr>
      <w:tr w:rsidR="00881A98" w:rsidRPr="00FF3DF3" w14:paraId="7402AAD1" w14:textId="77777777" w:rsidTr="0031479B">
        <w:trPr>
          <w:trHeight w:val="64"/>
        </w:trPr>
        <w:tc>
          <w:tcPr>
            <w:tcW w:w="1070" w:type="pct"/>
            <w:gridSpan w:val="2"/>
            <w:tcBorders>
              <w:bottom w:val="single" w:sz="4" w:space="0" w:color="auto"/>
            </w:tcBorders>
            <w:shd w:val="clear" w:color="auto" w:fill="auto"/>
          </w:tcPr>
          <w:p w14:paraId="7A8BDF12" w14:textId="77777777" w:rsidR="00881A98" w:rsidRPr="00FF3DF3" w:rsidRDefault="00881A98" w:rsidP="0031479B">
            <w:pPr>
              <w:spacing w:before="100" w:beforeAutospacing="1" w:after="100" w:afterAutospacing="1"/>
              <w:rPr>
                <w:sz w:val="16"/>
                <w:szCs w:val="16"/>
              </w:rPr>
            </w:pPr>
          </w:p>
        </w:tc>
        <w:tc>
          <w:tcPr>
            <w:tcW w:w="695" w:type="pct"/>
            <w:gridSpan w:val="2"/>
            <w:tcBorders>
              <w:bottom w:val="single" w:sz="4" w:space="0" w:color="auto"/>
            </w:tcBorders>
            <w:shd w:val="clear" w:color="auto" w:fill="auto"/>
          </w:tcPr>
          <w:p w14:paraId="62F9B5BD"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20BE0BC6"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18</w:t>
            </w:r>
          </w:p>
        </w:tc>
        <w:tc>
          <w:tcPr>
            <w:tcW w:w="287" w:type="pct"/>
            <w:tcBorders>
              <w:bottom w:val="single" w:sz="4" w:space="0" w:color="auto"/>
            </w:tcBorders>
          </w:tcPr>
          <w:p w14:paraId="35D664ED"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14.7</w:t>
            </w:r>
          </w:p>
        </w:tc>
        <w:tc>
          <w:tcPr>
            <w:tcW w:w="395" w:type="pct"/>
            <w:tcBorders>
              <w:bottom w:val="single" w:sz="4" w:space="0" w:color="auto"/>
            </w:tcBorders>
          </w:tcPr>
          <w:p w14:paraId="7CEAA233"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7.0, 22.4</w:t>
            </w:r>
          </w:p>
        </w:tc>
        <w:tc>
          <w:tcPr>
            <w:tcW w:w="253" w:type="pct"/>
            <w:tcBorders>
              <w:bottom w:val="single" w:sz="4" w:space="0" w:color="auto"/>
            </w:tcBorders>
          </w:tcPr>
          <w:p w14:paraId="505D7104"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130</w:t>
            </w:r>
          </w:p>
        </w:tc>
        <w:tc>
          <w:tcPr>
            <w:tcW w:w="288" w:type="pct"/>
            <w:tcBorders>
              <w:bottom w:val="single" w:sz="4" w:space="0" w:color="auto"/>
            </w:tcBorders>
          </w:tcPr>
          <w:p w14:paraId="2BC59546"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27.5</w:t>
            </w:r>
          </w:p>
        </w:tc>
        <w:tc>
          <w:tcPr>
            <w:tcW w:w="358" w:type="pct"/>
            <w:tcBorders>
              <w:bottom w:val="single" w:sz="4" w:space="0" w:color="auto"/>
            </w:tcBorders>
          </w:tcPr>
          <w:p w14:paraId="55FC6AB5"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21.3, 33.6</w:t>
            </w:r>
          </w:p>
        </w:tc>
        <w:tc>
          <w:tcPr>
            <w:tcW w:w="324" w:type="pct"/>
            <w:tcBorders>
              <w:bottom w:val="single" w:sz="4" w:space="0" w:color="auto"/>
            </w:tcBorders>
            <w:shd w:val="clear" w:color="auto" w:fill="auto"/>
          </w:tcPr>
          <w:p w14:paraId="4F967825"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0.46</w:t>
            </w:r>
          </w:p>
        </w:tc>
        <w:tc>
          <w:tcPr>
            <w:tcW w:w="395" w:type="pct"/>
            <w:tcBorders>
              <w:bottom w:val="single" w:sz="4" w:space="0" w:color="auto"/>
            </w:tcBorders>
            <w:shd w:val="clear" w:color="auto" w:fill="auto"/>
          </w:tcPr>
          <w:p w14:paraId="5A8C0DD7"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0.26, 0.81</w:t>
            </w:r>
          </w:p>
        </w:tc>
        <w:tc>
          <w:tcPr>
            <w:tcW w:w="260" w:type="pct"/>
            <w:tcBorders>
              <w:bottom w:val="single" w:sz="4" w:space="0" w:color="auto"/>
            </w:tcBorders>
            <w:shd w:val="clear" w:color="auto" w:fill="auto"/>
          </w:tcPr>
          <w:p w14:paraId="49FBC83F" w14:textId="77777777" w:rsidR="00881A98" w:rsidRPr="00FF3DF3" w:rsidRDefault="00881A98" w:rsidP="0031479B">
            <w:pPr>
              <w:spacing w:before="100" w:beforeAutospacing="1" w:after="100" w:afterAutospacing="1"/>
              <w:jc w:val="center"/>
              <w:rPr>
                <w:b/>
                <w:color w:val="000000"/>
                <w:sz w:val="16"/>
                <w:szCs w:val="16"/>
              </w:rPr>
            </w:pPr>
          </w:p>
        </w:tc>
        <w:tc>
          <w:tcPr>
            <w:tcW w:w="425" w:type="pct"/>
            <w:tcBorders>
              <w:bottom w:val="single" w:sz="4" w:space="0" w:color="auto"/>
            </w:tcBorders>
            <w:shd w:val="clear" w:color="auto" w:fill="auto"/>
          </w:tcPr>
          <w:p w14:paraId="5B3DFC3E"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6FFA121B" w14:textId="77777777" w:rsidTr="0031479B">
        <w:trPr>
          <w:trHeight w:val="64"/>
        </w:trPr>
        <w:tc>
          <w:tcPr>
            <w:tcW w:w="1070" w:type="pct"/>
            <w:gridSpan w:val="2"/>
            <w:tcBorders>
              <w:top w:val="single" w:sz="4" w:space="0" w:color="auto"/>
            </w:tcBorders>
            <w:shd w:val="clear" w:color="auto" w:fill="auto"/>
          </w:tcPr>
          <w:p w14:paraId="255FFB07" w14:textId="77777777" w:rsidR="00881A98" w:rsidRPr="00FF3DF3" w:rsidRDefault="00881A98" w:rsidP="0031479B">
            <w:pPr>
              <w:spacing w:before="100" w:beforeAutospacing="1" w:after="100" w:afterAutospacing="1"/>
              <w:rPr>
                <w:sz w:val="16"/>
                <w:szCs w:val="16"/>
              </w:rPr>
            </w:pPr>
            <w:r w:rsidRPr="00FF3DF3">
              <w:rPr>
                <w:sz w:val="16"/>
                <w:szCs w:val="16"/>
              </w:rPr>
              <w:t>Ask HIV Status of Partners as</w:t>
            </w:r>
          </w:p>
        </w:tc>
        <w:tc>
          <w:tcPr>
            <w:tcW w:w="695" w:type="pct"/>
            <w:gridSpan w:val="2"/>
            <w:tcBorders>
              <w:top w:val="single" w:sz="4" w:space="0" w:color="auto"/>
            </w:tcBorders>
            <w:shd w:val="clear" w:color="auto" w:fill="auto"/>
          </w:tcPr>
          <w:p w14:paraId="6E2E12FB"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789B2669"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41</w:t>
            </w:r>
          </w:p>
        </w:tc>
        <w:tc>
          <w:tcPr>
            <w:tcW w:w="287" w:type="pct"/>
            <w:tcBorders>
              <w:top w:val="single" w:sz="4" w:space="0" w:color="auto"/>
            </w:tcBorders>
          </w:tcPr>
          <w:p w14:paraId="731D7477"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49.9</w:t>
            </w:r>
          </w:p>
        </w:tc>
        <w:tc>
          <w:tcPr>
            <w:tcW w:w="395" w:type="pct"/>
            <w:tcBorders>
              <w:top w:val="single" w:sz="4" w:space="0" w:color="auto"/>
            </w:tcBorders>
          </w:tcPr>
          <w:p w14:paraId="4C09EFD7"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36.2, 63.6</w:t>
            </w:r>
          </w:p>
        </w:tc>
        <w:tc>
          <w:tcPr>
            <w:tcW w:w="253" w:type="pct"/>
            <w:tcBorders>
              <w:top w:val="single" w:sz="4" w:space="0" w:color="auto"/>
            </w:tcBorders>
          </w:tcPr>
          <w:p w14:paraId="3442F9A0"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152</w:t>
            </w:r>
          </w:p>
        </w:tc>
        <w:tc>
          <w:tcPr>
            <w:tcW w:w="288" w:type="pct"/>
            <w:tcBorders>
              <w:top w:val="single" w:sz="4" w:space="0" w:color="auto"/>
            </w:tcBorders>
          </w:tcPr>
          <w:p w14:paraId="086F45E5"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36.1</w:t>
            </w:r>
          </w:p>
        </w:tc>
        <w:tc>
          <w:tcPr>
            <w:tcW w:w="358" w:type="pct"/>
            <w:tcBorders>
              <w:top w:val="single" w:sz="4" w:space="0" w:color="auto"/>
            </w:tcBorders>
          </w:tcPr>
          <w:p w14:paraId="2FD922B5"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29.4, 42.7</w:t>
            </w:r>
          </w:p>
        </w:tc>
        <w:tc>
          <w:tcPr>
            <w:tcW w:w="324" w:type="pct"/>
            <w:tcBorders>
              <w:top w:val="single" w:sz="4" w:space="0" w:color="auto"/>
            </w:tcBorders>
            <w:shd w:val="clear" w:color="auto" w:fill="auto"/>
          </w:tcPr>
          <w:p w14:paraId="38153C4B" w14:textId="77777777" w:rsidR="00881A98" w:rsidRPr="00FF3DF3" w:rsidRDefault="00881A98" w:rsidP="0031479B">
            <w:pPr>
              <w:spacing w:before="100" w:beforeAutospacing="1" w:after="100" w:afterAutospacing="1"/>
              <w:rPr>
                <w:b/>
                <w:color w:val="000000"/>
                <w:sz w:val="16"/>
                <w:szCs w:val="16"/>
              </w:rPr>
            </w:pPr>
            <w:r w:rsidRPr="00FF3DF3">
              <w:rPr>
                <w:color w:val="000000"/>
                <w:sz w:val="16"/>
                <w:szCs w:val="16"/>
              </w:rPr>
              <w:t>Ref</w:t>
            </w:r>
          </w:p>
        </w:tc>
        <w:tc>
          <w:tcPr>
            <w:tcW w:w="395" w:type="pct"/>
            <w:tcBorders>
              <w:top w:val="single" w:sz="4" w:space="0" w:color="auto"/>
            </w:tcBorders>
            <w:shd w:val="clear" w:color="auto" w:fill="auto"/>
          </w:tcPr>
          <w:p w14:paraId="21B6C81D" w14:textId="77777777" w:rsidR="00881A98" w:rsidRPr="00FF3DF3" w:rsidRDefault="00881A98" w:rsidP="0031479B">
            <w:pPr>
              <w:spacing w:before="100" w:beforeAutospacing="1" w:after="100" w:afterAutospacing="1"/>
              <w:jc w:val="center"/>
              <w:rPr>
                <w:b/>
                <w:color w:val="000000"/>
                <w:sz w:val="16"/>
                <w:szCs w:val="16"/>
              </w:rPr>
            </w:pPr>
          </w:p>
        </w:tc>
        <w:tc>
          <w:tcPr>
            <w:tcW w:w="260" w:type="pct"/>
            <w:tcBorders>
              <w:top w:val="single" w:sz="4" w:space="0" w:color="auto"/>
            </w:tcBorders>
            <w:shd w:val="clear" w:color="auto" w:fill="auto"/>
          </w:tcPr>
          <w:p w14:paraId="7C27C338" w14:textId="77777777" w:rsidR="00881A98" w:rsidRPr="00FF3DF3" w:rsidRDefault="00881A98" w:rsidP="0031479B">
            <w:pPr>
              <w:spacing w:before="100" w:beforeAutospacing="1" w:after="100" w:afterAutospacing="1"/>
              <w:rPr>
                <w:b/>
                <w:color w:val="000000"/>
                <w:sz w:val="16"/>
                <w:szCs w:val="16"/>
              </w:rPr>
            </w:pPr>
            <w:r w:rsidRPr="00FF3DF3">
              <w:rPr>
                <w:color w:val="000000"/>
                <w:sz w:val="16"/>
                <w:szCs w:val="16"/>
              </w:rPr>
              <w:t>Ref</w:t>
            </w:r>
          </w:p>
        </w:tc>
        <w:tc>
          <w:tcPr>
            <w:tcW w:w="425" w:type="pct"/>
            <w:tcBorders>
              <w:top w:val="single" w:sz="4" w:space="0" w:color="auto"/>
            </w:tcBorders>
            <w:shd w:val="clear" w:color="auto" w:fill="auto"/>
          </w:tcPr>
          <w:p w14:paraId="1C792E83"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21184969" w14:textId="77777777" w:rsidTr="0031479B">
        <w:trPr>
          <w:trHeight w:val="64"/>
        </w:trPr>
        <w:tc>
          <w:tcPr>
            <w:tcW w:w="1070" w:type="pct"/>
            <w:gridSpan w:val="2"/>
            <w:tcBorders>
              <w:bottom w:val="single" w:sz="4" w:space="0" w:color="auto"/>
            </w:tcBorders>
            <w:shd w:val="clear" w:color="auto" w:fill="auto"/>
          </w:tcPr>
          <w:p w14:paraId="679590B0" w14:textId="77777777" w:rsidR="00881A98" w:rsidRPr="00FF3DF3" w:rsidRDefault="00881A98" w:rsidP="0031479B">
            <w:pPr>
              <w:spacing w:before="100" w:beforeAutospacing="1" w:after="100" w:afterAutospacing="1"/>
              <w:rPr>
                <w:sz w:val="16"/>
                <w:szCs w:val="16"/>
              </w:rPr>
            </w:pPr>
            <w:r w:rsidRPr="00FF3DF3">
              <w:rPr>
                <w:sz w:val="16"/>
                <w:szCs w:val="16"/>
              </w:rPr>
              <w:t>Prevention Strategy, p6m</w:t>
            </w:r>
          </w:p>
        </w:tc>
        <w:tc>
          <w:tcPr>
            <w:tcW w:w="695" w:type="pct"/>
            <w:gridSpan w:val="2"/>
            <w:tcBorders>
              <w:bottom w:val="single" w:sz="4" w:space="0" w:color="auto"/>
            </w:tcBorders>
            <w:shd w:val="clear" w:color="auto" w:fill="auto"/>
          </w:tcPr>
          <w:p w14:paraId="6FDCABF1"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7FBD2DFD"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46</w:t>
            </w:r>
          </w:p>
        </w:tc>
        <w:tc>
          <w:tcPr>
            <w:tcW w:w="287" w:type="pct"/>
            <w:tcBorders>
              <w:bottom w:val="single" w:sz="4" w:space="0" w:color="auto"/>
            </w:tcBorders>
          </w:tcPr>
          <w:p w14:paraId="179A436A"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50.1</w:t>
            </w:r>
          </w:p>
        </w:tc>
        <w:tc>
          <w:tcPr>
            <w:tcW w:w="395" w:type="pct"/>
            <w:tcBorders>
              <w:bottom w:val="single" w:sz="4" w:space="0" w:color="auto"/>
            </w:tcBorders>
          </w:tcPr>
          <w:p w14:paraId="141900C5"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36.4, 63.8</w:t>
            </w:r>
          </w:p>
        </w:tc>
        <w:tc>
          <w:tcPr>
            <w:tcW w:w="253" w:type="pct"/>
            <w:tcBorders>
              <w:bottom w:val="single" w:sz="4" w:space="0" w:color="auto"/>
            </w:tcBorders>
          </w:tcPr>
          <w:p w14:paraId="1E3F2F14"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292</w:t>
            </w:r>
          </w:p>
        </w:tc>
        <w:tc>
          <w:tcPr>
            <w:tcW w:w="288" w:type="pct"/>
            <w:tcBorders>
              <w:bottom w:val="single" w:sz="4" w:space="0" w:color="auto"/>
            </w:tcBorders>
          </w:tcPr>
          <w:p w14:paraId="78FDDDDD"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63.9</w:t>
            </w:r>
          </w:p>
        </w:tc>
        <w:tc>
          <w:tcPr>
            <w:tcW w:w="358" w:type="pct"/>
            <w:tcBorders>
              <w:bottom w:val="single" w:sz="4" w:space="0" w:color="auto"/>
            </w:tcBorders>
          </w:tcPr>
          <w:p w14:paraId="3E35720E"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57.3, 70.6</w:t>
            </w:r>
          </w:p>
        </w:tc>
        <w:tc>
          <w:tcPr>
            <w:tcW w:w="324" w:type="pct"/>
            <w:tcBorders>
              <w:bottom w:val="single" w:sz="4" w:space="0" w:color="auto"/>
            </w:tcBorders>
            <w:shd w:val="clear" w:color="auto" w:fill="auto"/>
          </w:tcPr>
          <w:p w14:paraId="236545D9"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0.57</w:t>
            </w:r>
          </w:p>
        </w:tc>
        <w:tc>
          <w:tcPr>
            <w:tcW w:w="395" w:type="pct"/>
            <w:tcBorders>
              <w:bottom w:val="single" w:sz="4" w:space="0" w:color="auto"/>
            </w:tcBorders>
            <w:shd w:val="clear" w:color="auto" w:fill="auto"/>
          </w:tcPr>
          <w:p w14:paraId="7F356999"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0.37, 0.86</w:t>
            </w:r>
          </w:p>
        </w:tc>
        <w:tc>
          <w:tcPr>
            <w:tcW w:w="260" w:type="pct"/>
            <w:tcBorders>
              <w:bottom w:val="single" w:sz="4" w:space="0" w:color="auto"/>
            </w:tcBorders>
            <w:shd w:val="clear" w:color="auto" w:fill="auto"/>
          </w:tcPr>
          <w:p w14:paraId="3F2115A2"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0.49</w:t>
            </w:r>
          </w:p>
        </w:tc>
        <w:tc>
          <w:tcPr>
            <w:tcW w:w="425" w:type="pct"/>
            <w:tcBorders>
              <w:bottom w:val="single" w:sz="4" w:space="0" w:color="auto"/>
            </w:tcBorders>
            <w:shd w:val="clear" w:color="auto" w:fill="auto"/>
          </w:tcPr>
          <w:p w14:paraId="7347B5D9"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0.29, 0.83</w:t>
            </w:r>
          </w:p>
        </w:tc>
      </w:tr>
      <w:tr w:rsidR="00881A98" w:rsidRPr="00FF3DF3" w14:paraId="3364D593" w14:textId="77777777" w:rsidTr="0031479B">
        <w:trPr>
          <w:trHeight w:val="64"/>
        </w:trPr>
        <w:tc>
          <w:tcPr>
            <w:tcW w:w="1070" w:type="pct"/>
            <w:gridSpan w:val="2"/>
            <w:tcBorders>
              <w:top w:val="single" w:sz="4" w:space="0" w:color="auto"/>
            </w:tcBorders>
            <w:shd w:val="clear" w:color="auto" w:fill="auto"/>
          </w:tcPr>
          <w:p w14:paraId="3BC4F31F" w14:textId="77777777" w:rsidR="00881A98" w:rsidRPr="00FF3DF3" w:rsidRDefault="00881A98" w:rsidP="0031479B">
            <w:pPr>
              <w:spacing w:before="100" w:beforeAutospacing="1" w:after="100" w:afterAutospacing="1"/>
              <w:rPr>
                <w:sz w:val="16"/>
                <w:szCs w:val="16"/>
              </w:rPr>
            </w:pPr>
            <w:r w:rsidRPr="00FF3DF3">
              <w:rPr>
                <w:sz w:val="16"/>
                <w:szCs w:val="16"/>
              </w:rPr>
              <w:t>Tested for STIs, ever</w:t>
            </w:r>
          </w:p>
        </w:tc>
        <w:tc>
          <w:tcPr>
            <w:tcW w:w="695" w:type="pct"/>
            <w:gridSpan w:val="2"/>
            <w:tcBorders>
              <w:top w:val="single" w:sz="4" w:space="0" w:color="auto"/>
            </w:tcBorders>
            <w:shd w:val="clear" w:color="auto" w:fill="auto"/>
          </w:tcPr>
          <w:p w14:paraId="0DAFCC06"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2C32BAE7"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27</w:t>
            </w:r>
          </w:p>
        </w:tc>
        <w:tc>
          <w:tcPr>
            <w:tcW w:w="287" w:type="pct"/>
            <w:tcBorders>
              <w:top w:val="single" w:sz="4" w:space="0" w:color="auto"/>
            </w:tcBorders>
          </w:tcPr>
          <w:p w14:paraId="3138F6A7"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30.6</w:t>
            </w:r>
          </w:p>
        </w:tc>
        <w:tc>
          <w:tcPr>
            <w:tcW w:w="395" w:type="pct"/>
            <w:tcBorders>
              <w:top w:val="single" w:sz="4" w:space="0" w:color="auto"/>
            </w:tcBorders>
          </w:tcPr>
          <w:p w14:paraId="715B2A20"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18.3, 42.8</w:t>
            </w:r>
          </w:p>
        </w:tc>
        <w:tc>
          <w:tcPr>
            <w:tcW w:w="253" w:type="pct"/>
            <w:tcBorders>
              <w:top w:val="single" w:sz="4" w:space="0" w:color="auto"/>
            </w:tcBorders>
          </w:tcPr>
          <w:p w14:paraId="516BF613"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20</w:t>
            </w:r>
          </w:p>
        </w:tc>
        <w:tc>
          <w:tcPr>
            <w:tcW w:w="288" w:type="pct"/>
            <w:tcBorders>
              <w:top w:val="single" w:sz="4" w:space="0" w:color="auto"/>
            </w:tcBorders>
          </w:tcPr>
          <w:p w14:paraId="35CC18D6"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8.6</w:t>
            </w:r>
          </w:p>
        </w:tc>
        <w:tc>
          <w:tcPr>
            <w:tcW w:w="358" w:type="pct"/>
            <w:tcBorders>
              <w:top w:val="single" w:sz="4" w:space="0" w:color="auto"/>
            </w:tcBorders>
          </w:tcPr>
          <w:p w14:paraId="71E18CBA"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3.7, 13.5</w:t>
            </w:r>
          </w:p>
        </w:tc>
        <w:tc>
          <w:tcPr>
            <w:tcW w:w="324" w:type="pct"/>
            <w:tcBorders>
              <w:top w:val="single" w:sz="4" w:space="0" w:color="auto"/>
            </w:tcBorders>
            <w:shd w:val="clear" w:color="auto" w:fill="auto"/>
          </w:tcPr>
          <w:p w14:paraId="74E0A43E" w14:textId="77777777" w:rsidR="00881A98" w:rsidRPr="00FF3DF3" w:rsidRDefault="00881A98" w:rsidP="0031479B">
            <w:pPr>
              <w:spacing w:before="100" w:beforeAutospacing="1" w:after="100" w:afterAutospacing="1"/>
              <w:rPr>
                <w:color w:val="000000"/>
                <w:sz w:val="16"/>
                <w:szCs w:val="16"/>
              </w:rPr>
            </w:pPr>
            <w:r w:rsidRPr="00FF3DF3">
              <w:rPr>
                <w:color w:val="000000"/>
                <w:sz w:val="16"/>
                <w:szCs w:val="16"/>
              </w:rPr>
              <w:t>Ref</w:t>
            </w:r>
          </w:p>
        </w:tc>
        <w:tc>
          <w:tcPr>
            <w:tcW w:w="395" w:type="pct"/>
            <w:tcBorders>
              <w:top w:val="single" w:sz="4" w:space="0" w:color="auto"/>
            </w:tcBorders>
            <w:shd w:val="clear" w:color="auto" w:fill="auto"/>
          </w:tcPr>
          <w:p w14:paraId="6909D548" w14:textId="77777777" w:rsidR="00881A98" w:rsidRPr="00FF3DF3" w:rsidRDefault="00881A98" w:rsidP="0031479B">
            <w:pPr>
              <w:spacing w:before="100" w:beforeAutospacing="1" w:after="100" w:afterAutospacing="1"/>
              <w:rPr>
                <w:color w:val="000000"/>
                <w:sz w:val="16"/>
                <w:szCs w:val="16"/>
              </w:rPr>
            </w:pPr>
          </w:p>
        </w:tc>
        <w:tc>
          <w:tcPr>
            <w:tcW w:w="260" w:type="pct"/>
            <w:tcBorders>
              <w:top w:val="single" w:sz="4" w:space="0" w:color="auto"/>
            </w:tcBorders>
            <w:shd w:val="clear" w:color="auto" w:fill="auto"/>
          </w:tcPr>
          <w:p w14:paraId="3948279D" w14:textId="77777777" w:rsidR="00881A98" w:rsidRPr="00FF3DF3" w:rsidRDefault="00881A98" w:rsidP="0031479B">
            <w:pPr>
              <w:spacing w:before="100" w:beforeAutospacing="1" w:after="100" w:afterAutospacing="1"/>
              <w:rPr>
                <w:color w:val="000000"/>
                <w:sz w:val="16"/>
                <w:szCs w:val="16"/>
              </w:rPr>
            </w:pPr>
            <w:r w:rsidRPr="00FF3DF3">
              <w:rPr>
                <w:color w:val="000000"/>
                <w:sz w:val="16"/>
                <w:szCs w:val="16"/>
              </w:rPr>
              <w:t>Ref</w:t>
            </w:r>
          </w:p>
        </w:tc>
        <w:tc>
          <w:tcPr>
            <w:tcW w:w="425" w:type="pct"/>
            <w:tcBorders>
              <w:top w:val="single" w:sz="4" w:space="0" w:color="auto"/>
            </w:tcBorders>
            <w:shd w:val="clear" w:color="auto" w:fill="auto"/>
          </w:tcPr>
          <w:p w14:paraId="20248090" w14:textId="77777777" w:rsidR="00881A98" w:rsidRPr="00FF3DF3" w:rsidRDefault="00881A98" w:rsidP="0031479B">
            <w:pPr>
              <w:spacing w:before="100" w:beforeAutospacing="1" w:after="100" w:afterAutospacing="1"/>
              <w:jc w:val="center"/>
              <w:rPr>
                <w:sz w:val="16"/>
                <w:szCs w:val="16"/>
              </w:rPr>
            </w:pPr>
          </w:p>
        </w:tc>
      </w:tr>
      <w:tr w:rsidR="00881A98" w:rsidRPr="00FF3DF3" w14:paraId="5A3115BA" w14:textId="77777777" w:rsidTr="0031479B">
        <w:trPr>
          <w:trHeight w:val="64"/>
        </w:trPr>
        <w:tc>
          <w:tcPr>
            <w:tcW w:w="1070" w:type="pct"/>
            <w:gridSpan w:val="2"/>
            <w:tcBorders>
              <w:bottom w:val="single" w:sz="4" w:space="0" w:color="auto"/>
            </w:tcBorders>
            <w:shd w:val="clear" w:color="auto" w:fill="auto"/>
          </w:tcPr>
          <w:p w14:paraId="3E624A42" w14:textId="77777777" w:rsidR="00881A98" w:rsidRPr="00FF3DF3" w:rsidRDefault="00881A98" w:rsidP="0031479B">
            <w:pPr>
              <w:spacing w:before="100" w:beforeAutospacing="1" w:after="100" w:afterAutospacing="1"/>
              <w:jc w:val="center"/>
              <w:rPr>
                <w:sz w:val="16"/>
                <w:szCs w:val="16"/>
              </w:rPr>
            </w:pPr>
          </w:p>
        </w:tc>
        <w:tc>
          <w:tcPr>
            <w:tcW w:w="695" w:type="pct"/>
            <w:gridSpan w:val="2"/>
            <w:tcBorders>
              <w:bottom w:val="single" w:sz="4" w:space="0" w:color="auto"/>
            </w:tcBorders>
            <w:shd w:val="clear" w:color="auto" w:fill="auto"/>
          </w:tcPr>
          <w:p w14:paraId="5BC7A85B"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159297DB"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57</w:t>
            </w:r>
          </w:p>
        </w:tc>
        <w:tc>
          <w:tcPr>
            <w:tcW w:w="287" w:type="pct"/>
            <w:tcBorders>
              <w:bottom w:val="single" w:sz="4" w:space="0" w:color="auto"/>
            </w:tcBorders>
          </w:tcPr>
          <w:p w14:paraId="33D87C82"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69.4</w:t>
            </w:r>
          </w:p>
        </w:tc>
        <w:tc>
          <w:tcPr>
            <w:tcW w:w="395" w:type="pct"/>
            <w:tcBorders>
              <w:bottom w:val="single" w:sz="4" w:space="0" w:color="auto"/>
            </w:tcBorders>
          </w:tcPr>
          <w:p w14:paraId="132D59CD"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57.2, 81.7</w:t>
            </w:r>
          </w:p>
        </w:tc>
        <w:tc>
          <w:tcPr>
            <w:tcW w:w="253" w:type="pct"/>
            <w:tcBorders>
              <w:bottom w:val="single" w:sz="4" w:space="0" w:color="auto"/>
            </w:tcBorders>
          </w:tcPr>
          <w:p w14:paraId="4DDAC764"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423</w:t>
            </w:r>
          </w:p>
        </w:tc>
        <w:tc>
          <w:tcPr>
            <w:tcW w:w="288" w:type="pct"/>
            <w:tcBorders>
              <w:bottom w:val="single" w:sz="4" w:space="0" w:color="auto"/>
            </w:tcBorders>
          </w:tcPr>
          <w:p w14:paraId="5D2030D3"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91.4</w:t>
            </w:r>
          </w:p>
        </w:tc>
        <w:tc>
          <w:tcPr>
            <w:tcW w:w="358" w:type="pct"/>
            <w:tcBorders>
              <w:bottom w:val="single" w:sz="4" w:space="0" w:color="auto"/>
            </w:tcBorders>
          </w:tcPr>
          <w:p w14:paraId="36FE0544"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86.5, 96.3</w:t>
            </w:r>
          </w:p>
        </w:tc>
        <w:tc>
          <w:tcPr>
            <w:tcW w:w="324" w:type="pct"/>
            <w:tcBorders>
              <w:bottom w:val="single" w:sz="4" w:space="0" w:color="auto"/>
            </w:tcBorders>
            <w:shd w:val="clear" w:color="auto" w:fill="auto"/>
          </w:tcPr>
          <w:p w14:paraId="4A1CC9C9"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0.21</w:t>
            </w:r>
          </w:p>
        </w:tc>
        <w:tc>
          <w:tcPr>
            <w:tcW w:w="395" w:type="pct"/>
            <w:tcBorders>
              <w:bottom w:val="single" w:sz="4" w:space="0" w:color="auto"/>
            </w:tcBorders>
            <w:shd w:val="clear" w:color="auto" w:fill="auto"/>
          </w:tcPr>
          <w:p w14:paraId="4D75F3D1" w14:textId="77777777" w:rsidR="00881A98" w:rsidRPr="00FF3DF3" w:rsidRDefault="00881A98" w:rsidP="0031479B">
            <w:pPr>
              <w:spacing w:before="100" w:beforeAutospacing="1" w:after="100" w:afterAutospacing="1"/>
              <w:jc w:val="center"/>
              <w:rPr>
                <w:b/>
                <w:bCs/>
                <w:color w:val="000000"/>
                <w:sz w:val="16"/>
                <w:szCs w:val="16"/>
              </w:rPr>
            </w:pPr>
            <w:r w:rsidRPr="00FF3DF3">
              <w:rPr>
                <w:b/>
                <w:color w:val="000000"/>
                <w:sz w:val="16"/>
                <w:szCs w:val="16"/>
              </w:rPr>
              <w:t>0.13, 0.37</w:t>
            </w:r>
          </w:p>
        </w:tc>
        <w:tc>
          <w:tcPr>
            <w:tcW w:w="260" w:type="pct"/>
            <w:tcBorders>
              <w:bottom w:val="single" w:sz="4" w:space="0" w:color="auto"/>
            </w:tcBorders>
            <w:shd w:val="clear" w:color="auto" w:fill="auto"/>
          </w:tcPr>
          <w:p w14:paraId="411783EC"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0.15</w:t>
            </w:r>
          </w:p>
        </w:tc>
        <w:tc>
          <w:tcPr>
            <w:tcW w:w="425" w:type="pct"/>
            <w:tcBorders>
              <w:bottom w:val="single" w:sz="4" w:space="0" w:color="auto"/>
            </w:tcBorders>
            <w:shd w:val="clear" w:color="auto" w:fill="auto"/>
          </w:tcPr>
          <w:p w14:paraId="3E2CDD43"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0.07, 0.32</w:t>
            </w:r>
          </w:p>
        </w:tc>
      </w:tr>
      <w:tr w:rsidR="00881A98" w:rsidRPr="00FF3DF3" w14:paraId="762792E4" w14:textId="77777777" w:rsidTr="0031479B">
        <w:trPr>
          <w:trHeight w:val="64"/>
        </w:trPr>
        <w:tc>
          <w:tcPr>
            <w:tcW w:w="1070" w:type="pct"/>
            <w:gridSpan w:val="2"/>
            <w:tcBorders>
              <w:top w:val="single" w:sz="4" w:space="0" w:color="auto"/>
            </w:tcBorders>
            <w:shd w:val="clear" w:color="auto" w:fill="auto"/>
          </w:tcPr>
          <w:p w14:paraId="281B57DD" w14:textId="77777777" w:rsidR="00881A98" w:rsidRPr="00FF3DF3" w:rsidRDefault="00881A98" w:rsidP="0031479B">
            <w:pPr>
              <w:spacing w:before="100" w:beforeAutospacing="1" w:after="100" w:afterAutospacing="1"/>
              <w:rPr>
                <w:sz w:val="16"/>
                <w:szCs w:val="16"/>
              </w:rPr>
            </w:pPr>
            <w:r w:rsidRPr="00FF3DF3">
              <w:rPr>
                <w:sz w:val="16"/>
                <w:szCs w:val="16"/>
              </w:rPr>
              <w:t>Had an Anal Pap, past 1 year</w:t>
            </w:r>
          </w:p>
        </w:tc>
        <w:tc>
          <w:tcPr>
            <w:tcW w:w="695" w:type="pct"/>
            <w:gridSpan w:val="2"/>
            <w:tcBorders>
              <w:top w:val="single" w:sz="4" w:space="0" w:color="auto"/>
            </w:tcBorders>
            <w:shd w:val="clear" w:color="auto" w:fill="auto"/>
          </w:tcPr>
          <w:p w14:paraId="3C068437"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610AFE08" w14:textId="77777777" w:rsidR="00881A98" w:rsidRPr="00E05FAA" w:rsidRDefault="00881A98" w:rsidP="0031479B">
            <w:pPr>
              <w:spacing w:before="100" w:beforeAutospacing="1" w:after="100" w:afterAutospacing="1"/>
              <w:jc w:val="center"/>
              <w:rPr>
                <w:color w:val="000000"/>
                <w:sz w:val="16"/>
                <w:szCs w:val="16"/>
              </w:rPr>
            </w:pPr>
            <w:r w:rsidRPr="00E05FAA">
              <w:rPr>
                <w:color w:val="000000"/>
                <w:sz w:val="16"/>
                <w:szCs w:val="16"/>
              </w:rPr>
              <w:t>81</w:t>
            </w:r>
          </w:p>
        </w:tc>
        <w:tc>
          <w:tcPr>
            <w:tcW w:w="287" w:type="pct"/>
            <w:tcBorders>
              <w:top w:val="single" w:sz="4" w:space="0" w:color="auto"/>
            </w:tcBorders>
          </w:tcPr>
          <w:p w14:paraId="7DC060C1" w14:textId="77777777" w:rsidR="00881A98" w:rsidRPr="004F5602" w:rsidRDefault="00881A98" w:rsidP="0031479B">
            <w:pPr>
              <w:spacing w:before="100" w:beforeAutospacing="1" w:after="100" w:afterAutospacing="1"/>
              <w:jc w:val="center"/>
              <w:rPr>
                <w:color w:val="000000"/>
                <w:sz w:val="16"/>
                <w:szCs w:val="16"/>
              </w:rPr>
            </w:pPr>
            <w:r w:rsidRPr="004F5602">
              <w:rPr>
                <w:color w:val="000000"/>
                <w:sz w:val="16"/>
                <w:szCs w:val="16"/>
              </w:rPr>
              <w:t>97.3</w:t>
            </w:r>
          </w:p>
        </w:tc>
        <w:tc>
          <w:tcPr>
            <w:tcW w:w="395" w:type="pct"/>
            <w:tcBorders>
              <w:top w:val="single" w:sz="4" w:space="0" w:color="auto"/>
            </w:tcBorders>
          </w:tcPr>
          <w:p w14:paraId="584CC2E0" w14:textId="77777777" w:rsidR="00881A98" w:rsidRPr="00B307E3" w:rsidRDefault="00881A98" w:rsidP="0031479B">
            <w:pPr>
              <w:spacing w:before="100" w:beforeAutospacing="1" w:after="100" w:afterAutospacing="1"/>
              <w:jc w:val="center"/>
              <w:rPr>
                <w:color w:val="000000"/>
                <w:sz w:val="16"/>
                <w:szCs w:val="16"/>
              </w:rPr>
            </w:pPr>
            <w:r w:rsidRPr="00B307E3">
              <w:rPr>
                <w:color w:val="000000"/>
                <w:sz w:val="16"/>
                <w:szCs w:val="16"/>
              </w:rPr>
              <w:t>94.0, 100.0</w:t>
            </w:r>
          </w:p>
        </w:tc>
        <w:tc>
          <w:tcPr>
            <w:tcW w:w="253" w:type="pct"/>
            <w:tcBorders>
              <w:top w:val="single" w:sz="4" w:space="0" w:color="auto"/>
            </w:tcBorders>
          </w:tcPr>
          <w:p w14:paraId="13DCE178" w14:textId="77777777" w:rsidR="00881A98" w:rsidRPr="00720864" w:rsidRDefault="00881A98" w:rsidP="0031479B">
            <w:pPr>
              <w:spacing w:before="100" w:beforeAutospacing="1" w:after="100" w:afterAutospacing="1"/>
              <w:jc w:val="center"/>
              <w:rPr>
                <w:color w:val="000000"/>
                <w:sz w:val="16"/>
                <w:szCs w:val="16"/>
              </w:rPr>
            </w:pPr>
            <w:r w:rsidRPr="00720864">
              <w:rPr>
                <w:color w:val="000000"/>
                <w:sz w:val="16"/>
                <w:szCs w:val="16"/>
              </w:rPr>
              <w:t>366</w:t>
            </w:r>
          </w:p>
        </w:tc>
        <w:tc>
          <w:tcPr>
            <w:tcW w:w="288" w:type="pct"/>
            <w:tcBorders>
              <w:top w:val="single" w:sz="4" w:space="0" w:color="auto"/>
            </w:tcBorders>
          </w:tcPr>
          <w:p w14:paraId="1BC2871F" w14:textId="77777777" w:rsidR="00881A98" w:rsidRPr="00AE2DA8" w:rsidRDefault="00881A98" w:rsidP="0031479B">
            <w:pPr>
              <w:spacing w:before="100" w:beforeAutospacing="1" w:after="100" w:afterAutospacing="1"/>
              <w:jc w:val="center"/>
              <w:rPr>
                <w:color w:val="000000"/>
                <w:sz w:val="16"/>
                <w:szCs w:val="16"/>
              </w:rPr>
            </w:pPr>
            <w:r w:rsidRPr="00AE2DA8">
              <w:rPr>
                <w:color w:val="000000"/>
                <w:sz w:val="16"/>
                <w:szCs w:val="16"/>
              </w:rPr>
              <w:t>88.0</w:t>
            </w:r>
          </w:p>
        </w:tc>
        <w:tc>
          <w:tcPr>
            <w:tcW w:w="358" w:type="pct"/>
            <w:tcBorders>
              <w:top w:val="single" w:sz="4" w:space="0" w:color="auto"/>
            </w:tcBorders>
          </w:tcPr>
          <w:p w14:paraId="10C67187" w14:textId="77777777" w:rsidR="00881A98" w:rsidRPr="00C03AB9" w:rsidRDefault="00881A98" w:rsidP="0031479B">
            <w:pPr>
              <w:spacing w:before="100" w:beforeAutospacing="1" w:after="100" w:afterAutospacing="1"/>
              <w:jc w:val="center"/>
              <w:rPr>
                <w:color w:val="000000"/>
                <w:sz w:val="16"/>
                <w:szCs w:val="16"/>
              </w:rPr>
            </w:pPr>
            <w:r w:rsidRPr="00C03AB9">
              <w:rPr>
                <w:color w:val="000000"/>
                <w:sz w:val="16"/>
                <w:szCs w:val="16"/>
              </w:rPr>
              <w:t>83.7, 92.3</w:t>
            </w:r>
          </w:p>
        </w:tc>
        <w:tc>
          <w:tcPr>
            <w:tcW w:w="324" w:type="pct"/>
            <w:tcBorders>
              <w:top w:val="single" w:sz="4" w:space="0" w:color="auto"/>
            </w:tcBorders>
            <w:shd w:val="clear" w:color="auto" w:fill="auto"/>
          </w:tcPr>
          <w:p w14:paraId="27FE038A" w14:textId="77777777" w:rsidR="00881A98" w:rsidRPr="00FF3DF3" w:rsidRDefault="00881A98" w:rsidP="0031479B">
            <w:pPr>
              <w:spacing w:before="100" w:beforeAutospacing="1" w:after="100" w:afterAutospacing="1"/>
              <w:rPr>
                <w:b/>
                <w:bCs/>
                <w:color w:val="000000"/>
                <w:sz w:val="16"/>
                <w:szCs w:val="16"/>
              </w:rPr>
            </w:pPr>
            <w:r w:rsidRPr="00FF3DF3">
              <w:rPr>
                <w:color w:val="000000"/>
                <w:sz w:val="16"/>
                <w:szCs w:val="16"/>
              </w:rPr>
              <w:t>Ref</w:t>
            </w:r>
          </w:p>
        </w:tc>
        <w:tc>
          <w:tcPr>
            <w:tcW w:w="395" w:type="pct"/>
            <w:tcBorders>
              <w:top w:val="single" w:sz="4" w:space="0" w:color="auto"/>
            </w:tcBorders>
            <w:shd w:val="clear" w:color="auto" w:fill="auto"/>
          </w:tcPr>
          <w:p w14:paraId="56DA8126" w14:textId="77777777" w:rsidR="00881A98" w:rsidRPr="00FF3DF3" w:rsidRDefault="00881A98" w:rsidP="0031479B">
            <w:pPr>
              <w:spacing w:before="100" w:beforeAutospacing="1" w:after="100" w:afterAutospacing="1"/>
              <w:jc w:val="center"/>
              <w:rPr>
                <w:b/>
                <w:color w:val="000000"/>
                <w:sz w:val="16"/>
                <w:szCs w:val="16"/>
              </w:rPr>
            </w:pPr>
          </w:p>
        </w:tc>
        <w:tc>
          <w:tcPr>
            <w:tcW w:w="685" w:type="pct"/>
            <w:gridSpan w:val="2"/>
            <w:tcBorders>
              <w:top w:val="single" w:sz="4" w:space="0" w:color="auto"/>
            </w:tcBorders>
            <w:shd w:val="clear" w:color="auto" w:fill="auto"/>
          </w:tcPr>
          <w:p w14:paraId="17997B9A" w14:textId="77777777" w:rsidR="00881A98" w:rsidRPr="00FF3DF3" w:rsidRDefault="00881A98" w:rsidP="0031479B">
            <w:pPr>
              <w:spacing w:before="100" w:beforeAutospacing="1" w:after="100" w:afterAutospacing="1"/>
              <w:jc w:val="center"/>
              <w:rPr>
                <w:b/>
                <w:color w:val="000000"/>
                <w:sz w:val="16"/>
                <w:szCs w:val="16"/>
              </w:rPr>
            </w:pPr>
            <w:r w:rsidRPr="00FF3DF3">
              <w:rPr>
                <w:color w:val="000000"/>
                <w:sz w:val="16"/>
                <w:szCs w:val="16"/>
              </w:rPr>
              <w:t>Not selected</w:t>
            </w:r>
          </w:p>
        </w:tc>
      </w:tr>
      <w:tr w:rsidR="00881A98" w:rsidRPr="00FF3DF3" w14:paraId="2586616C" w14:textId="77777777" w:rsidTr="0031479B">
        <w:trPr>
          <w:trHeight w:val="64"/>
        </w:trPr>
        <w:tc>
          <w:tcPr>
            <w:tcW w:w="1070" w:type="pct"/>
            <w:gridSpan w:val="2"/>
            <w:tcBorders>
              <w:bottom w:val="single" w:sz="4" w:space="0" w:color="auto"/>
            </w:tcBorders>
            <w:shd w:val="clear" w:color="auto" w:fill="auto"/>
          </w:tcPr>
          <w:p w14:paraId="673B2DC3" w14:textId="77777777" w:rsidR="00881A98" w:rsidRPr="00FF3DF3" w:rsidRDefault="00881A98" w:rsidP="0031479B">
            <w:pPr>
              <w:spacing w:before="100" w:beforeAutospacing="1" w:after="100" w:afterAutospacing="1"/>
              <w:jc w:val="center"/>
              <w:rPr>
                <w:sz w:val="16"/>
                <w:szCs w:val="16"/>
              </w:rPr>
            </w:pPr>
          </w:p>
        </w:tc>
        <w:tc>
          <w:tcPr>
            <w:tcW w:w="695" w:type="pct"/>
            <w:gridSpan w:val="2"/>
            <w:tcBorders>
              <w:bottom w:val="single" w:sz="4" w:space="0" w:color="auto"/>
            </w:tcBorders>
            <w:shd w:val="clear" w:color="auto" w:fill="auto"/>
          </w:tcPr>
          <w:p w14:paraId="64577245"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09C7B881"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3</w:t>
            </w:r>
          </w:p>
        </w:tc>
        <w:tc>
          <w:tcPr>
            <w:tcW w:w="287" w:type="pct"/>
            <w:tcBorders>
              <w:bottom w:val="single" w:sz="4" w:space="0" w:color="auto"/>
            </w:tcBorders>
          </w:tcPr>
          <w:p w14:paraId="4DFDF4DE"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2.7</w:t>
            </w:r>
          </w:p>
        </w:tc>
        <w:tc>
          <w:tcPr>
            <w:tcW w:w="395" w:type="pct"/>
            <w:tcBorders>
              <w:bottom w:val="single" w:sz="4" w:space="0" w:color="auto"/>
            </w:tcBorders>
          </w:tcPr>
          <w:p w14:paraId="22A7D7D8"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0.0, 6.0</w:t>
            </w:r>
          </w:p>
        </w:tc>
        <w:tc>
          <w:tcPr>
            <w:tcW w:w="253" w:type="pct"/>
            <w:tcBorders>
              <w:bottom w:val="single" w:sz="4" w:space="0" w:color="auto"/>
            </w:tcBorders>
          </w:tcPr>
          <w:p w14:paraId="1C10423A"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61</w:t>
            </w:r>
          </w:p>
        </w:tc>
        <w:tc>
          <w:tcPr>
            <w:tcW w:w="288" w:type="pct"/>
            <w:tcBorders>
              <w:bottom w:val="single" w:sz="4" w:space="0" w:color="auto"/>
            </w:tcBorders>
          </w:tcPr>
          <w:p w14:paraId="36C96CDC"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12.0</w:t>
            </w:r>
          </w:p>
        </w:tc>
        <w:tc>
          <w:tcPr>
            <w:tcW w:w="358" w:type="pct"/>
            <w:tcBorders>
              <w:bottom w:val="single" w:sz="4" w:space="0" w:color="auto"/>
            </w:tcBorders>
          </w:tcPr>
          <w:p w14:paraId="6861F9D4"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7.7, 16.3</w:t>
            </w:r>
          </w:p>
        </w:tc>
        <w:tc>
          <w:tcPr>
            <w:tcW w:w="324" w:type="pct"/>
            <w:tcBorders>
              <w:bottom w:val="single" w:sz="4" w:space="0" w:color="auto"/>
            </w:tcBorders>
            <w:shd w:val="clear" w:color="auto" w:fill="auto"/>
          </w:tcPr>
          <w:p w14:paraId="11BA25EA"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0.21</w:t>
            </w:r>
          </w:p>
        </w:tc>
        <w:tc>
          <w:tcPr>
            <w:tcW w:w="395" w:type="pct"/>
            <w:tcBorders>
              <w:bottom w:val="single" w:sz="4" w:space="0" w:color="auto"/>
            </w:tcBorders>
            <w:shd w:val="clear" w:color="auto" w:fill="auto"/>
          </w:tcPr>
          <w:p w14:paraId="2D4D4B10"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0.06, 0.68</w:t>
            </w:r>
          </w:p>
        </w:tc>
        <w:tc>
          <w:tcPr>
            <w:tcW w:w="260" w:type="pct"/>
            <w:tcBorders>
              <w:bottom w:val="single" w:sz="4" w:space="0" w:color="auto"/>
            </w:tcBorders>
            <w:shd w:val="clear" w:color="auto" w:fill="auto"/>
          </w:tcPr>
          <w:p w14:paraId="0945827A" w14:textId="77777777" w:rsidR="00881A98" w:rsidRPr="00FF3DF3" w:rsidRDefault="00881A98" w:rsidP="0031479B">
            <w:pPr>
              <w:spacing w:before="100" w:beforeAutospacing="1" w:after="100" w:afterAutospacing="1"/>
              <w:jc w:val="center"/>
              <w:rPr>
                <w:b/>
                <w:bCs/>
                <w:color w:val="000000"/>
                <w:sz w:val="16"/>
                <w:szCs w:val="16"/>
              </w:rPr>
            </w:pPr>
          </w:p>
        </w:tc>
        <w:tc>
          <w:tcPr>
            <w:tcW w:w="425" w:type="pct"/>
            <w:tcBorders>
              <w:bottom w:val="single" w:sz="4" w:space="0" w:color="auto"/>
            </w:tcBorders>
            <w:shd w:val="clear" w:color="auto" w:fill="auto"/>
          </w:tcPr>
          <w:p w14:paraId="4AAB37BE"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39178E07" w14:textId="77777777" w:rsidTr="0031479B">
        <w:trPr>
          <w:trHeight w:val="64"/>
        </w:trPr>
        <w:tc>
          <w:tcPr>
            <w:tcW w:w="1070" w:type="pct"/>
            <w:gridSpan w:val="2"/>
            <w:tcBorders>
              <w:top w:val="single" w:sz="4" w:space="0" w:color="auto"/>
            </w:tcBorders>
          </w:tcPr>
          <w:p w14:paraId="2F542734" w14:textId="77777777" w:rsidR="00881A98" w:rsidRPr="00FF3DF3" w:rsidRDefault="00881A98" w:rsidP="0031479B">
            <w:pPr>
              <w:spacing w:before="100" w:beforeAutospacing="1" w:after="100" w:afterAutospacing="1"/>
              <w:rPr>
                <w:sz w:val="16"/>
                <w:szCs w:val="16"/>
              </w:rPr>
            </w:pPr>
            <w:r w:rsidRPr="00FF3DF3">
              <w:rPr>
                <w:sz w:val="16"/>
                <w:szCs w:val="16"/>
              </w:rPr>
              <w:t xml:space="preserve">Being Out* </w:t>
            </w:r>
          </w:p>
        </w:tc>
        <w:tc>
          <w:tcPr>
            <w:tcW w:w="695" w:type="pct"/>
            <w:gridSpan w:val="2"/>
            <w:tcBorders>
              <w:top w:val="single" w:sz="4" w:space="0" w:color="auto"/>
            </w:tcBorders>
          </w:tcPr>
          <w:p w14:paraId="4A70CDDB"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64962DD6"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22</w:t>
            </w:r>
          </w:p>
        </w:tc>
        <w:tc>
          <w:tcPr>
            <w:tcW w:w="287" w:type="pct"/>
            <w:tcBorders>
              <w:top w:val="single" w:sz="4" w:space="0" w:color="auto"/>
            </w:tcBorders>
          </w:tcPr>
          <w:p w14:paraId="70695E6E"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35.1</w:t>
            </w:r>
          </w:p>
        </w:tc>
        <w:tc>
          <w:tcPr>
            <w:tcW w:w="395" w:type="pct"/>
            <w:tcBorders>
              <w:top w:val="single" w:sz="4" w:space="0" w:color="auto"/>
            </w:tcBorders>
          </w:tcPr>
          <w:p w14:paraId="15588D30"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21.2, 48.9</w:t>
            </w:r>
          </w:p>
        </w:tc>
        <w:tc>
          <w:tcPr>
            <w:tcW w:w="253" w:type="pct"/>
            <w:tcBorders>
              <w:top w:val="single" w:sz="4" w:space="0" w:color="auto"/>
            </w:tcBorders>
          </w:tcPr>
          <w:p w14:paraId="012D1B38"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90</w:t>
            </w:r>
          </w:p>
        </w:tc>
        <w:tc>
          <w:tcPr>
            <w:tcW w:w="288" w:type="pct"/>
            <w:tcBorders>
              <w:top w:val="single" w:sz="4" w:space="0" w:color="auto"/>
            </w:tcBorders>
          </w:tcPr>
          <w:p w14:paraId="3A79F056"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26.8</w:t>
            </w:r>
          </w:p>
        </w:tc>
        <w:tc>
          <w:tcPr>
            <w:tcW w:w="358" w:type="pct"/>
            <w:tcBorders>
              <w:top w:val="single" w:sz="4" w:space="0" w:color="auto"/>
            </w:tcBorders>
          </w:tcPr>
          <w:p w14:paraId="7305E789"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20.4, 33.3</w:t>
            </w:r>
          </w:p>
        </w:tc>
        <w:tc>
          <w:tcPr>
            <w:tcW w:w="324" w:type="pct"/>
            <w:tcBorders>
              <w:top w:val="single" w:sz="4" w:space="0" w:color="auto"/>
            </w:tcBorders>
          </w:tcPr>
          <w:p w14:paraId="44906556" w14:textId="77777777" w:rsidR="00881A98" w:rsidRPr="00FF3DF3" w:rsidRDefault="00881A98" w:rsidP="0031479B">
            <w:pPr>
              <w:spacing w:before="100" w:beforeAutospacing="1" w:after="100" w:afterAutospacing="1"/>
              <w:rPr>
                <w:bCs/>
                <w:color w:val="000000"/>
                <w:sz w:val="16"/>
                <w:szCs w:val="16"/>
              </w:rPr>
            </w:pPr>
            <w:r w:rsidRPr="00FF3DF3">
              <w:rPr>
                <w:bCs/>
                <w:color w:val="000000"/>
                <w:sz w:val="16"/>
                <w:szCs w:val="16"/>
              </w:rPr>
              <w:t>Ref</w:t>
            </w:r>
          </w:p>
        </w:tc>
        <w:tc>
          <w:tcPr>
            <w:tcW w:w="395" w:type="pct"/>
            <w:tcBorders>
              <w:top w:val="single" w:sz="4" w:space="0" w:color="auto"/>
            </w:tcBorders>
          </w:tcPr>
          <w:p w14:paraId="728C63BD" w14:textId="77777777" w:rsidR="00881A98" w:rsidRPr="00FF3DF3" w:rsidRDefault="00881A98" w:rsidP="0031479B">
            <w:pPr>
              <w:spacing w:before="100" w:beforeAutospacing="1" w:after="100" w:afterAutospacing="1"/>
              <w:rPr>
                <w:bCs/>
                <w:color w:val="000000"/>
                <w:sz w:val="16"/>
                <w:szCs w:val="16"/>
              </w:rPr>
            </w:pPr>
          </w:p>
        </w:tc>
        <w:tc>
          <w:tcPr>
            <w:tcW w:w="260" w:type="pct"/>
            <w:tcBorders>
              <w:top w:val="single" w:sz="4" w:space="0" w:color="auto"/>
            </w:tcBorders>
          </w:tcPr>
          <w:p w14:paraId="0EDB3F27" w14:textId="77777777" w:rsidR="00881A98" w:rsidRPr="00FF3DF3" w:rsidRDefault="00881A98" w:rsidP="0031479B">
            <w:pPr>
              <w:spacing w:before="100" w:beforeAutospacing="1" w:after="100" w:afterAutospacing="1"/>
              <w:rPr>
                <w:bCs/>
                <w:color w:val="000000"/>
                <w:sz w:val="16"/>
                <w:szCs w:val="16"/>
              </w:rPr>
            </w:pPr>
            <w:r w:rsidRPr="00FF3DF3">
              <w:rPr>
                <w:bCs/>
                <w:color w:val="000000"/>
                <w:sz w:val="16"/>
                <w:szCs w:val="16"/>
              </w:rPr>
              <w:t>Ref</w:t>
            </w:r>
          </w:p>
        </w:tc>
        <w:tc>
          <w:tcPr>
            <w:tcW w:w="425" w:type="pct"/>
            <w:tcBorders>
              <w:top w:val="single" w:sz="4" w:space="0" w:color="auto"/>
            </w:tcBorders>
          </w:tcPr>
          <w:p w14:paraId="0C126774"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6E345992" w14:textId="77777777" w:rsidTr="0031479B">
        <w:trPr>
          <w:trHeight w:val="64"/>
        </w:trPr>
        <w:tc>
          <w:tcPr>
            <w:tcW w:w="1070" w:type="pct"/>
            <w:gridSpan w:val="2"/>
            <w:tcBorders>
              <w:bottom w:val="single" w:sz="4" w:space="0" w:color="auto"/>
            </w:tcBorders>
          </w:tcPr>
          <w:p w14:paraId="57B087EB" w14:textId="77777777" w:rsidR="00881A98" w:rsidRPr="00FF3DF3" w:rsidRDefault="00881A98" w:rsidP="0031479B">
            <w:pPr>
              <w:spacing w:before="100" w:beforeAutospacing="1" w:after="100" w:afterAutospacing="1"/>
              <w:jc w:val="center"/>
              <w:rPr>
                <w:sz w:val="16"/>
                <w:szCs w:val="16"/>
              </w:rPr>
            </w:pPr>
          </w:p>
        </w:tc>
        <w:tc>
          <w:tcPr>
            <w:tcW w:w="695" w:type="pct"/>
            <w:gridSpan w:val="2"/>
            <w:tcBorders>
              <w:bottom w:val="single" w:sz="4" w:space="0" w:color="auto"/>
            </w:tcBorders>
          </w:tcPr>
          <w:p w14:paraId="2A5B395C"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08B442FC"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65</w:t>
            </w:r>
          </w:p>
        </w:tc>
        <w:tc>
          <w:tcPr>
            <w:tcW w:w="287" w:type="pct"/>
            <w:tcBorders>
              <w:bottom w:val="single" w:sz="4" w:space="0" w:color="auto"/>
            </w:tcBorders>
          </w:tcPr>
          <w:p w14:paraId="067A78BE"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64.9</w:t>
            </w:r>
          </w:p>
        </w:tc>
        <w:tc>
          <w:tcPr>
            <w:tcW w:w="395" w:type="pct"/>
            <w:tcBorders>
              <w:bottom w:val="single" w:sz="4" w:space="0" w:color="auto"/>
            </w:tcBorders>
          </w:tcPr>
          <w:p w14:paraId="2376D788"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51.1, 78.8</w:t>
            </w:r>
          </w:p>
        </w:tc>
        <w:tc>
          <w:tcPr>
            <w:tcW w:w="253" w:type="pct"/>
            <w:tcBorders>
              <w:bottom w:val="single" w:sz="4" w:space="0" w:color="auto"/>
            </w:tcBorders>
          </w:tcPr>
          <w:p w14:paraId="21375353"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358</w:t>
            </w:r>
          </w:p>
        </w:tc>
        <w:tc>
          <w:tcPr>
            <w:tcW w:w="288" w:type="pct"/>
            <w:tcBorders>
              <w:bottom w:val="single" w:sz="4" w:space="0" w:color="auto"/>
            </w:tcBorders>
          </w:tcPr>
          <w:p w14:paraId="6284659A"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73.2</w:t>
            </w:r>
          </w:p>
        </w:tc>
        <w:tc>
          <w:tcPr>
            <w:tcW w:w="358" w:type="pct"/>
            <w:tcBorders>
              <w:bottom w:val="single" w:sz="4" w:space="0" w:color="auto"/>
            </w:tcBorders>
          </w:tcPr>
          <w:p w14:paraId="0C3AA59B"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66.7, 79.6</w:t>
            </w:r>
          </w:p>
        </w:tc>
        <w:tc>
          <w:tcPr>
            <w:tcW w:w="324" w:type="pct"/>
            <w:tcBorders>
              <w:bottom w:val="single" w:sz="4" w:space="0" w:color="auto"/>
            </w:tcBorders>
          </w:tcPr>
          <w:p w14:paraId="40EFEAEC"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0.68</w:t>
            </w:r>
          </w:p>
        </w:tc>
        <w:tc>
          <w:tcPr>
            <w:tcW w:w="395" w:type="pct"/>
            <w:tcBorders>
              <w:bottom w:val="single" w:sz="4" w:space="0" w:color="auto"/>
            </w:tcBorders>
          </w:tcPr>
          <w:p w14:paraId="4F1441BD" w14:textId="77777777" w:rsidR="00881A98" w:rsidRPr="00FF3DF3" w:rsidRDefault="00881A98" w:rsidP="0031479B">
            <w:pPr>
              <w:spacing w:before="100" w:beforeAutospacing="1" w:after="100" w:afterAutospacing="1"/>
              <w:jc w:val="center"/>
              <w:rPr>
                <w:bCs/>
                <w:color w:val="000000"/>
                <w:sz w:val="16"/>
                <w:szCs w:val="16"/>
              </w:rPr>
            </w:pPr>
            <w:r w:rsidRPr="00FF3DF3">
              <w:rPr>
                <w:color w:val="000000"/>
                <w:sz w:val="16"/>
                <w:szCs w:val="16"/>
              </w:rPr>
              <w:t>0.43, 1.06</w:t>
            </w:r>
          </w:p>
        </w:tc>
        <w:tc>
          <w:tcPr>
            <w:tcW w:w="260" w:type="pct"/>
            <w:tcBorders>
              <w:bottom w:val="single" w:sz="4" w:space="0" w:color="auto"/>
            </w:tcBorders>
          </w:tcPr>
          <w:p w14:paraId="572ADFFA"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2.78</w:t>
            </w:r>
          </w:p>
        </w:tc>
        <w:tc>
          <w:tcPr>
            <w:tcW w:w="425" w:type="pct"/>
            <w:tcBorders>
              <w:bottom w:val="single" w:sz="4" w:space="0" w:color="auto"/>
            </w:tcBorders>
          </w:tcPr>
          <w:p w14:paraId="22DF5E60"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1.01, 7.68</w:t>
            </w:r>
          </w:p>
        </w:tc>
      </w:tr>
      <w:tr w:rsidR="00881A98" w:rsidRPr="00FF3DF3" w14:paraId="45BC2302" w14:textId="77777777" w:rsidTr="0031479B">
        <w:trPr>
          <w:trHeight w:val="64"/>
        </w:trPr>
        <w:tc>
          <w:tcPr>
            <w:tcW w:w="1070" w:type="pct"/>
            <w:gridSpan w:val="2"/>
          </w:tcPr>
          <w:p w14:paraId="695D27EE" w14:textId="77777777" w:rsidR="00881A98" w:rsidRPr="00FF3DF3" w:rsidRDefault="00881A98" w:rsidP="0031479B">
            <w:pPr>
              <w:spacing w:before="100" w:beforeAutospacing="1" w:after="100" w:afterAutospacing="1"/>
              <w:rPr>
                <w:sz w:val="16"/>
                <w:szCs w:val="16"/>
              </w:rPr>
            </w:pPr>
            <w:r w:rsidRPr="00FF3DF3">
              <w:rPr>
                <w:sz w:val="16"/>
                <w:szCs w:val="16"/>
              </w:rPr>
              <w:t xml:space="preserve">Any Injection Drug Use (including </w:t>
            </w:r>
          </w:p>
        </w:tc>
        <w:tc>
          <w:tcPr>
            <w:tcW w:w="695" w:type="pct"/>
            <w:gridSpan w:val="2"/>
          </w:tcPr>
          <w:p w14:paraId="35D1B2E6"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Pr>
          <w:p w14:paraId="48C8E870"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84</w:t>
            </w:r>
          </w:p>
        </w:tc>
        <w:tc>
          <w:tcPr>
            <w:tcW w:w="287" w:type="pct"/>
          </w:tcPr>
          <w:p w14:paraId="5E89E415"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98.0</w:t>
            </w:r>
          </w:p>
        </w:tc>
        <w:tc>
          <w:tcPr>
            <w:tcW w:w="395" w:type="pct"/>
          </w:tcPr>
          <w:p w14:paraId="6AFFD9D6"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94.7, 100.0</w:t>
            </w:r>
          </w:p>
        </w:tc>
        <w:tc>
          <w:tcPr>
            <w:tcW w:w="253" w:type="pct"/>
          </w:tcPr>
          <w:p w14:paraId="7454C945"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413</w:t>
            </w:r>
          </w:p>
        </w:tc>
        <w:tc>
          <w:tcPr>
            <w:tcW w:w="288" w:type="pct"/>
          </w:tcPr>
          <w:p w14:paraId="73BA56DF"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92.2</w:t>
            </w:r>
          </w:p>
        </w:tc>
        <w:tc>
          <w:tcPr>
            <w:tcW w:w="358" w:type="pct"/>
          </w:tcPr>
          <w:p w14:paraId="4EA39E20"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88.0, 96.4</w:t>
            </w:r>
          </w:p>
        </w:tc>
        <w:tc>
          <w:tcPr>
            <w:tcW w:w="324" w:type="pct"/>
          </w:tcPr>
          <w:p w14:paraId="75F607DD" w14:textId="77777777" w:rsidR="00881A98" w:rsidRPr="00FF3DF3" w:rsidRDefault="00881A98" w:rsidP="0031479B">
            <w:pPr>
              <w:spacing w:before="100" w:beforeAutospacing="1" w:after="100" w:afterAutospacing="1"/>
              <w:rPr>
                <w:bCs/>
                <w:color w:val="000000"/>
                <w:sz w:val="16"/>
                <w:szCs w:val="16"/>
              </w:rPr>
            </w:pPr>
            <w:r w:rsidRPr="00FF3DF3">
              <w:rPr>
                <w:bCs/>
                <w:color w:val="000000"/>
                <w:sz w:val="16"/>
                <w:szCs w:val="16"/>
              </w:rPr>
              <w:t>Ref</w:t>
            </w:r>
          </w:p>
        </w:tc>
        <w:tc>
          <w:tcPr>
            <w:tcW w:w="395" w:type="pct"/>
          </w:tcPr>
          <w:p w14:paraId="7A98AC1B" w14:textId="77777777" w:rsidR="00881A98" w:rsidRPr="00FF3DF3" w:rsidRDefault="00881A98" w:rsidP="0031479B">
            <w:pPr>
              <w:spacing w:before="100" w:beforeAutospacing="1" w:after="100" w:afterAutospacing="1"/>
              <w:jc w:val="center"/>
              <w:rPr>
                <w:color w:val="000000"/>
                <w:sz w:val="16"/>
                <w:szCs w:val="16"/>
              </w:rPr>
            </w:pPr>
          </w:p>
        </w:tc>
        <w:tc>
          <w:tcPr>
            <w:tcW w:w="685" w:type="pct"/>
            <w:gridSpan w:val="2"/>
          </w:tcPr>
          <w:p w14:paraId="4E0F8DB4" w14:textId="77777777" w:rsidR="00881A98" w:rsidRPr="00FF3DF3" w:rsidRDefault="00881A98" w:rsidP="0031479B">
            <w:pPr>
              <w:spacing w:before="100" w:beforeAutospacing="1" w:after="100" w:afterAutospacing="1"/>
              <w:jc w:val="center"/>
              <w:rPr>
                <w:b/>
                <w:color w:val="000000"/>
                <w:sz w:val="16"/>
                <w:szCs w:val="16"/>
              </w:rPr>
            </w:pPr>
            <w:r w:rsidRPr="00FF3DF3">
              <w:rPr>
                <w:color w:val="000000"/>
                <w:sz w:val="16"/>
                <w:szCs w:val="16"/>
              </w:rPr>
              <w:t>Not selected</w:t>
            </w:r>
          </w:p>
        </w:tc>
      </w:tr>
      <w:tr w:rsidR="00881A98" w:rsidRPr="00FF3DF3" w14:paraId="48BB0E86" w14:textId="77777777" w:rsidTr="0031479B">
        <w:trPr>
          <w:trHeight w:val="64"/>
        </w:trPr>
        <w:tc>
          <w:tcPr>
            <w:tcW w:w="1070" w:type="pct"/>
            <w:gridSpan w:val="2"/>
            <w:tcBorders>
              <w:bottom w:val="single" w:sz="4" w:space="0" w:color="auto"/>
            </w:tcBorders>
          </w:tcPr>
          <w:p w14:paraId="5D97DDCA" w14:textId="77777777" w:rsidR="00881A98" w:rsidRPr="00FF3DF3" w:rsidRDefault="00881A98" w:rsidP="0031479B">
            <w:pPr>
              <w:spacing w:before="100" w:beforeAutospacing="1" w:after="100" w:afterAutospacing="1"/>
              <w:rPr>
                <w:sz w:val="16"/>
                <w:szCs w:val="16"/>
              </w:rPr>
            </w:pPr>
            <w:r w:rsidRPr="00FF3DF3">
              <w:rPr>
                <w:sz w:val="16"/>
                <w:szCs w:val="16"/>
              </w:rPr>
              <w:t>steroids)</w:t>
            </w:r>
          </w:p>
        </w:tc>
        <w:tc>
          <w:tcPr>
            <w:tcW w:w="695" w:type="pct"/>
            <w:gridSpan w:val="2"/>
            <w:tcBorders>
              <w:bottom w:val="single" w:sz="4" w:space="0" w:color="auto"/>
            </w:tcBorders>
          </w:tcPr>
          <w:p w14:paraId="262474F6"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5FA7CE64"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3</w:t>
            </w:r>
          </w:p>
        </w:tc>
        <w:tc>
          <w:tcPr>
            <w:tcW w:w="287" w:type="pct"/>
            <w:tcBorders>
              <w:bottom w:val="single" w:sz="4" w:space="0" w:color="auto"/>
            </w:tcBorders>
          </w:tcPr>
          <w:p w14:paraId="43A5C80A"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2.0</w:t>
            </w:r>
          </w:p>
        </w:tc>
        <w:tc>
          <w:tcPr>
            <w:tcW w:w="395" w:type="pct"/>
            <w:tcBorders>
              <w:bottom w:val="single" w:sz="4" w:space="0" w:color="auto"/>
            </w:tcBorders>
          </w:tcPr>
          <w:p w14:paraId="49F80F2F"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0.0, 5.3</w:t>
            </w:r>
          </w:p>
        </w:tc>
        <w:tc>
          <w:tcPr>
            <w:tcW w:w="253" w:type="pct"/>
            <w:tcBorders>
              <w:bottom w:val="single" w:sz="4" w:space="0" w:color="auto"/>
            </w:tcBorders>
          </w:tcPr>
          <w:p w14:paraId="4C6B58F6"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35</w:t>
            </w:r>
          </w:p>
        </w:tc>
        <w:tc>
          <w:tcPr>
            <w:tcW w:w="288" w:type="pct"/>
            <w:tcBorders>
              <w:bottom w:val="single" w:sz="4" w:space="0" w:color="auto"/>
            </w:tcBorders>
          </w:tcPr>
          <w:p w14:paraId="4D40BBDE"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7.8</w:t>
            </w:r>
          </w:p>
        </w:tc>
        <w:tc>
          <w:tcPr>
            <w:tcW w:w="358" w:type="pct"/>
            <w:tcBorders>
              <w:bottom w:val="single" w:sz="4" w:space="0" w:color="auto"/>
            </w:tcBorders>
          </w:tcPr>
          <w:p w14:paraId="47742012"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3.6, 12.0</w:t>
            </w:r>
          </w:p>
        </w:tc>
        <w:tc>
          <w:tcPr>
            <w:tcW w:w="324" w:type="pct"/>
            <w:tcBorders>
              <w:bottom w:val="single" w:sz="4" w:space="0" w:color="auto"/>
            </w:tcBorders>
          </w:tcPr>
          <w:p w14:paraId="4CFF2602"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0.24</w:t>
            </w:r>
          </w:p>
        </w:tc>
        <w:tc>
          <w:tcPr>
            <w:tcW w:w="395" w:type="pct"/>
            <w:tcBorders>
              <w:bottom w:val="single" w:sz="4" w:space="0" w:color="auto"/>
            </w:tcBorders>
          </w:tcPr>
          <w:p w14:paraId="736201E6"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0.06, 0.96</w:t>
            </w:r>
          </w:p>
        </w:tc>
        <w:tc>
          <w:tcPr>
            <w:tcW w:w="260" w:type="pct"/>
            <w:tcBorders>
              <w:bottom w:val="single" w:sz="4" w:space="0" w:color="auto"/>
            </w:tcBorders>
          </w:tcPr>
          <w:p w14:paraId="11EFD955" w14:textId="77777777" w:rsidR="00881A98" w:rsidRPr="00FF3DF3" w:rsidRDefault="00881A98" w:rsidP="0031479B">
            <w:pPr>
              <w:spacing w:before="100" w:beforeAutospacing="1" w:after="100" w:afterAutospacing="1"/>
              <w:jc w:val="center"/>
              <w:rPr>
                <w:b/>
                <w:bCs/>
                <w:color w:val="000000"/>
                <w:sz w:val="16"/>
                <w:szCs w:val="16"/>
              </w:rPr>
            </w:pPr>
          </w:p>
        </w:tc>
        <w:tc>
          <w:tcPr>
            <w:tcW w:w="425" w:type="pct"/>
            <w:tcBorders>
              <w:bottom w:val="single" w:sz="4" w:space="0" w:color="auto"/>
            </w:tcBorders>
          </w:tcPr>
          <w:p w14:paraId="39714043"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40218866" w14:textId="77777777" w:rsidTr="0031479B">
        <w:trPr>
          <w:trHeight w:val="64"/>
        </w:trPr>
        <w:tc>
          <w:tcPr>
            <w:tcW w:w="1070" w:type="pct"/>
            <w:gridSpan w:val="2"/>
            <w:tcBorders>
              <w:top w:val="single" w:sz="4" w:space="0" w:color="auto"/>
            </w:tcBorders>
          </w:tcPr>
          <w:p w14:paraId="4B290FC2" w14:textId="77777777" w:rsidR="00881A98" w:rsidRPr="00FF3DF3" w:rsidRDefault="00881A98" w:rsidP="0031479B">
            <w:pPr>
              <w:spacing w:before="100" w:beforeAutospacing="1" w:after="100" w:afterAutospacing="1"/>
              <w:rPr>
                <w:sz w:val="16"/>
                <w:szCs w:val="16"/>
              </w:rPr>
            </w:pPr>
            <w:r w:rsidRPr="00FF3DF3">
              <w:rPr>
                <w:sz w:val="16"/>
                <w:szCs w:val="16"/>
              </w:rPr>
              <w:t>Told Family Doctor that you have</w:t>
            </w:r>
          </w:p>
        </w:tc>
        <w:tc>
          <w:tcPr>
            <w:tcW w:w="695" w:type="pct"/>
            <w:gridSpan w:val="2"/>
            <w:tcBorders>
              <w:top w:val="single" w:sz="4" w:space="0" w:color="auto"/>
            </w:tcBorders>
          </w:tcPr>
          <w:p w14:paraId="014E6098"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36DC55E6"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20</w:t>
            </w:r>
          </w:p>
        </w:tc>
        <w:tc>
          <w:tcPr>
            <w:tcW w:w="287" w:type="pct"/>
            <w:tcBorders>
              <w:top w:val="single" w:sz="4" w:space="0" w:color="auto"/>
            </w:tcBorders>
          </w:tcPr>
          <w:p w14:paraId="3DD8389D"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26.2</w:t>
            </w:r>
          </w:p>
        </w:tc>
        <w:tc>
          <w:tcPr>
            <w:tcW w:w="395" w:type="pct"/>
            <w:tcBorders>
              <w:top w:val="single" w:sz="4" w:space="0" w:color="auto"/>
            </w:tcBorders>
          </w:tcPr>
          <w:p w14:paraId="2B00BF18"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13.4, 39.0</w:t>
            </w:r>
          </w:p>
        </w:tc>
        <w:tc>
          <w:tcPr>
            <w:tcW w:w="253" w:type="pct"/>
            <w:tcBorders>
              <w:top w:val="single" w:sz="4" w:space="0" w:color="auto"/>
            </w:tcBorders>
          </w:tcPr>
          <w:p w14:paraId="56AFD050"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52</w:t>
            </w:r>
          </w:p>
        </w:tc>
        <w:tc>
          <w:tcPr>
            <w:tcW w:w="288" w:type="pct"/>
            <w:tcBorders>
              <w:top w:val="single" w:sz="4" w:space="0" w:color="auto"/>
            </w:tcBorders>
          </w:tcPr>
          <w:p w14:paraId="31D769AD"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14.8</w:t>
            </w:r>
          </w:p>
        </w:tc>
        <w:tc>
          <w:tcPr>
            <w:tcW w:w="358" w:type="pct"/>
            <w:tcBorders>
              <w:top w:val="single" w:sz="4" w:space="0" w:color="auto"/>
            </w:tcBorders>
          </w:tcPr>
          <w:p w14:paraId="2FFDD8CE"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9.8, 19.9</w:t>
            </w:r>
          </w:p>
        </w:tc>
        <w:tc>
          <w:tcPr>
            <w:tcW w:w="324" w:type="pct"/>
            <w:tcBorders>
              <w:top w:val="single" w:sz="4" w:space="0" w:color="auto"/>
            </w:tcBorders>
          </w:tcPr>
          <w:p w14:paraId="38733133" w14:textId="77777777" w:rsidR="00881A98" w:rsidRPr="00FF3DF3" w:rsidRDefault="00881A98" w:rsidP="0031479B">
            <w:pPr>
              <w:spacing w:before="100" w:beforeAutospacing="1" w:after="100" w:afterAutospacing="1"/>
              <w:rPr>
                <w:b/>
                <w:bCs/>
                <w:color w:val="000000"/>
                <w:sz w:val="16"/>
                <w:szCs w:val="16"/>
              </w:rPr>
            </w:pPr>
            <w:r w:rsidRPr="00FF3DF3">
              <w:rPr>
                <w:bCs/>
                <w:color w:val="000000"/>
                <w:sz w:val="16"/>
                <w:szCs w:val="16"/>
              </w:rPr>
              <w:t>Ref</w:t>
            </w:r>
          </w:p>
        </w:tc>
        <w:tc>
          <w:tcPr>
            <w:tcW w:w="395" w:type="pct"/>
            <w:tcBorders>
              <w:top w:val="single" w:sz="4" w:space="0" w:color="auto"/>
            </w:tcBorders>
          </w:tcPr>
          <w:p w14:paraId="36334D9D" w14:textId="77777777" w:rsidR="00881A98" w:rsidRPr="00FF3DF3" w:rsidRDefault="00881A98" w:rsidP="0031479B">
            <w:pPr>
              <w:spacing w:before="100" w:beforeAutospacing="1" w:after="100" w:afterAutospacing="1"/>
              <w:jc w:val="center"/>
              <w:rPr>
                <w:b/>
                <w:color w:val="000000"/>
                <w:sz w:val="16"/>
                <w:szCs w:val="16"/>
              </w:rPr>
            </w:pPr>
          </w:p>
        </w:tc>
        <w:tc>
          <w:tcPr>
            <w:tcW w:w="685" w:type="pct"/>
            <w:gridSpan w:val="2"/>
            <w:tcBorders>
              <w:top w:val="single" w:sz="4" w:space="0" w:color="auto"/>
            </w:tcBorders>
          </w:tcPr>
          <w:p w14:paraId="693562F0" w14:textId="77777777" w:rsidR="00881A98" w:rsidRPr="00FF3DF3" w:rsidRDefault="00881A98" w:rsidP="0031479B">
            <w:pPr>
              <w:spacing w:before="100" w:beforeAutospacing="1" w:after="100" w:afterAutospacing="1"/>
              <w:jc w:val="center"/>
              <w:rPr>
                <w:b/>
                <w:color w:val="000000"/>
                <w:sz w:val="16"/>
                <w:szCs w:val="16"/>
              </w:rPr>
            </w:pPr>
            <w:r w:rsidRPr="00FF3DF3">
              <w:rPr>
                <w:color w:val="000000"/>
                <w:sz w:val="16"/>
                <w:szCs w:val="16"/>
              </w:rPr>
              <w:t>Not selected</w:t>
            </w:r>
          </w:p>
        </w:tc>
      </w:tr>
      <w:tr w:rsidR="00881A98" w:rsidRPr="00FF3DF3" w14:paraId="58C5A8C6" w14:textId="77777777" w:rsidTr="0031479B">
        <w:trPr>
          <w:trHeight w:val="63"/>
        </w:trPr>
        <w:tc>
          <w:tcPr>
            <w:tcW w:w="1070" w:type="pct"/>
            <w:gridSpan w:val="2"/>
          </w:tcPr>
          <w:p w14:paraId="617A8A84" w14:textId="77777777" w:rsidR="00881A98" w:rsidRPr="00FF3DF3" w:rsidRDefault="00881A98" w:rsidP="0031479B">
            <w:pPr>
              <w:spacing w:before="100" w:beforeAutospacing="1" w:after="100" w:afterAutospacing="1"/>
              <w:rPr>
                <w:sz w:val="16"/>
                <w:szCs w:val="16"/>
              </w:rPr>
            </w:pPr>
            <w:r w:rsidRPr="00FF3DF3">
              <w:rPr>
                <w:sz w:val="16"/>
                <w:szCs w:val="16"/>
              </w:rPr>
              <w:t>Male Sex Partners</w:t>
            </w:r>
          </w:p>
        </w:tc>
        <w:tc>
          <w:tcPr>
            <w:tcW w:w="695" w:type="pct"/>
            <w:gridSpan w:val="2"/>
          </w:tcPr>
          <w:p w14:paraId="3520E583"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Pr>
          <w:p w14:paraId="4A119A39"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26</w:t>
            </w:r>
          </w:p>
        </w:tc>
        <w:tc>
          <w:tcPr>
            <w:tcW w:w="287" w:type="pct"/>
          </w:tcPr>
          <w:p w14:paraId="20564910"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33.7</w:t>
            </w:r>
          </w:p>
        </w:tc>
        <w:tc>
          <w:tcPr>
            <w:tcW w:w="395" w:type="pct"/>
          </w:tcPr>
          <w:p w14:paraId="293DA1D0"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20.6, 46.7</w:t>
            </w:r>
          </w:p>
        </w:tc>
        <w:tc>
          <w:tcPr>
            <w:tcW w:w="253" w:type="pct"/>
          </w:tcPr>
          <w:p w14:paraId="3C75687A"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205</w:t>
            </w:r>
          </w:p>
        </w:tc>
        <w:tc>
          <w:tcPr>
            <w:tcW w:w="288" w:type="pct"/>
          </w:tcPr>
          <w:p w14:paraId="7F35E7D5"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39.4</w:t>
            </w:r>
          </w:p>
        </w:tc>
        <w:tc>
          <w:tcPr>
            <w:tcW w:w="358" w:type="pct"/>
          </w:tcPr>
          <w:p w14:paraId="520BDC93"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33.0, 45.9</w:t>
            </w:r>
          </w:p>
        </w:tc>
        <w:tc>
          <w:tcPr>
            <w:tcW w:w="324" w:type="pct"/>
          </w:tcPr>
          <w:p w14:paraId="2C19D988"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0.48</w:t>
            </w:r>
          </w:p>
        </w:tc>
        <w:tc>
          <w:tcPr>
            <w:tcW w:w="395" w:type="pct"/>
          </w:tcPr>
          <w:p w14:paraId="76BAFFFC"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0.27, 0.85</w:t>
            </w:r>
          </w:p>
        </w:tc>
        <w:tc>
          <w:tcPr>
            <w:tcW w:w="260" w:type="pct"/>
          </w:tcPr>
          <w:p w14:paraId="7EFB4E9E" w14:textId="77777777" w:rsidR="00881A98" w:rsidRPr="00FF3DF3" w:rsidRDefault="00881A98" w:rsidP="0031479B">
            <w:pPr>
              <w:spacing w:before="100" w:beforeAutospacing="1" w:after="100" w:afterAutospacing="1"/>
              <w:jc w:val="center"/>
              <w:rPr>
                <w:b/>
                <w:bCs/>
                <w:color w:val="000000"/>
                <w:sz w:val="16"/>
                <w:szCs w:val="16"/>
              </w:rPr>
            </w:pPr>
          </w:p>
        </w:tc>
        <w:tc>
          <w:tcPr>
            <w:tcW w:w="425" w:type="pct"/>
          </w:tcPr>
          <w:p w14:paraId="0A040F25"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39536FA2" w14:textId="77777777" w:rsidTr="0031479B">
        <w:trPr>
          <w:trHeight w:val="64"/>
        </w:trPr>
        <w:tc>
          <w:tcPr>
            <w:tcW w:w="1070" w:type="pct"/>
            <w:gridSpan w:val="2"/>
            <w:tcBorders>
              <w:bottom w:val="single" w:sz="4" w:space="0" w:color="auto"/>
            </w:tcBorders>
          </w:tcPr>
          <w:p w14:paraId="31E8A5D2" w14:textId="77777777" w:rsidR="00881A98" w:rsidRPr="00FF3DF3" w:rsidRDefault="00881A98" w:rsidP="0031479B">
            <w:pPr>
              <w:spacing w:before="100" w:beforeAutospacing="1" w:after="100" w:afterAutospacing="1"/>
              <w:rPr>
                <w:sz w:val="16"/>
                <w:szCs w:val="16"/>
              </w:rPr>
            </w:pPr>
          </w:p>
        </w:tc>
        <w:tc>
          <w:tcPr>
            <w:tcW w:w="695" w:type="pct"/>
            <w:gridSpan w:val="2"/>
            <w:tcBorders>
              <w:bottom w:val="single" w:sz="4" w:space="0" w:color="auto"/>
            </w:tcBorders>
          </w:tcPr>
          <w:p w14:paraId="452E46BA" w14:textId="77777777" w:rsidR="00881A98" w:rsidRPr="00FF3DF3" w:rsidRDefault="00881A98" w:rsidP="0031479B">
            <w:pPr>
              <w:spacing w:before="100" w:beforeAutospacing="1" w:after="100" w:afterAutospacing="1"/>
              <w:jc w:val="right"/>
              <w:rPr>
                <w:sz w:val="16"/>
                <w:szCs w:val="16"/>
              </w:rPr>
            </w:pPr>
            <w:r w:rsidRPr="00FF3DF3">
              <w:rPr>
                <w:sz w:val="16"/>
                <w:szCs w:val="16"/>
              </w:rPr>
              <w:t>N/A (no family Dr)</w:t>
            </w:r>
          </w:p>
        </w:tc>
        <w:tc>
          <w:tcPr>
            <w:tcW w:w="250" w:type="pct"/>
            <w:tcBorders>
              <w:bottom w:val="single" w:sz="4" w:space="0" w:color="auto"/>
            </w:tcBorders>
          </w:tcPr>
          <w:p w14:paraId="1B5C1474"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41</w:t>
            </w:r>
          </w:p>
        </w:tc>
        <w:tc>
          <w:tcPr>
            <w:tcW w:w="287" w:type="pct"/>
            <w:tcBorders>
              <w:bottom w:val="single" w:sz="4" w:space="0" w:color="auto"/>
            </w:tcBorders>
          </w:tcPr>
          <w:p w14:paraId="36897989"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40.1</w:t>
            </w:r>
          </w:p>
        </w:tc>
        <w:tc>
          <w:tcPr>
            <w:tcW w:w="395" w:type="pct"/>
            <w:tcBorders>
              <w:bottom w:val="single" w:sz="4" w:space="0" w:color="auto"/>
            </w:tcBorders>
          </w:tcPr>
          <w:p w14:paraId="53085CFA"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27.1, 53.1</w:t>
            </w:r>
          </w:p>
        </w:tc>
        <w:tc>
          <w:tcPr>
            <w:tcW w:w="253" w:type="pct"/>
            <w:tcBorders>
              <w:bottom w:val="single" w:sz="4" w:space="0" w:color="auto"/>
            </w:tcBorders>
          </w:tcPr>
          <w:p w14:paraId="02E3C55B"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186</w:t>
            </w:r>
          </w:p>
        </w:tc>
        <w:tc>
          <w:tcPr>
            <w:tcW w:w="288" w:type="pct"/>
            <w:tcBorders>
              <w:bottom w:val="single" w:sz="4" w:space="0" w:color="auto"/>
            </w:tcBorders>
          </w:tcPr>
          <w:p w14:paraId="7716E210"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45.7</w:t>
            </w:r>
          </w:p>
        </w:tc>
        <w:tc>
          <w:tcPr>
            <w:tcW w:w="358" w:type="pct"/>
            <w:tcBorders>
              <w:bottom w:val="single" w:sz="4" w:space="0" w:color="auto"/>
            </w:tcBorders>
          </w:tcPr>
          <w:p w14:paraId="43EB6DE2"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38.8, 52.6</w:t>
            </w:r>
          </w:p>
        </w:tc>
        <w:tc>
          <w:tcPr>
            <w:tcW w:w="324" w:type="pct"/>
            <w:tcBorders>
              <w:bottom w:val="single" w:sz="4" w:space="0" w:color="auto"/>
            </w:tcBorders>
          </w:tcPr>
          <w:p w14:paraId="39E3616D"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0.50</w:t>
            </w:r>
          </w:p>
        </w:tc>
        <w:tc>
          <w:tcPr>
            <w:tcW w:w="395" w:type="pct"/>
            <w:tcBorders>
              <w:bottom w:val="single" w:sz="4" w:space="0" w:color="auto"/>
            </w:tcBorders>
          </w:tcPr>
          <w:p w14:paraId="631D62C5"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0.29, 0.86</w:t>
            </w:r>
          </w:p>
        </w:tc>
        <w:tc>
          <w:tcPr>
            <w:tcW w:w="260" w:type="pct"/>
            <w:tcBorders>
              <w:bottom w:val="single" w:sz="4" w:space="0" w:color="auto"/>
            </w:tcBorders>
          </w:tcPr>
          <w:p w14:paraId="7963070A" w14:textId="77777777" w:rsidR="00881A98" w:rsidRPr="00FF3DF3" w:rsidRDefault="00881A98" w:rsidP="0031479B">
            <w:pPr>
              <w:spacing w:before="100" w:beforeAutospacing="1" w:after="100" w:afterAutospacing="1"/>
              <w:jc w:val="center"/>
              <w:rPr>
                <w:b/>
                <w:bCs/>
                <w:color w:val="000000"/>
                <w:sz w:val="16"/>
                <w:szCs w:val="16"/>
              </w:rPr>
            </w:pPr>
          </w:p>
        </w:tc>
        <w:tc>
          <w:tcPr>
            <w:tcW w:w="425" w:type="pct"/>
            <w:tcBorders>
              <w:bottom w:val="single" w:sz="4" w:space="0" w:color="auto"/>
            </w:tcBorders>
          </w:tcPr>
          <w:p w14:paraId="671204EA"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3C5D1FEB" w14:textId="77777777" w:rsidTr="0031479B">
        <w:trPr>
          <w:trHeight w:val="64"/>
        </w:trPr>
        <w:tc>
          <w:tcPr>
            <w:tcW w:w="1149" w:type="pct"/>
            <w:gridSpan w:val="3"/>
            <w:tcBorders>
              <w:top w:val="single" w:sz="4" w:space="0" w:color="auto"/>
            </w:tcBorders>
          </w:tcPr>
          <w:p w14:paraId="50EE5F89" w14:textId="77777777" w:rsidR="00881A98" w:rsidRPr="00FF3DF3" w:rsidRDefault="00881A98" w:rsidP="0031479B">
            <w:pPr>
              <w:spacing w:before="100" w:beforeAutospacing="1" w:after="100" w:afterAutospacing="1"/>
              <w:rPr>
                <w:sz w:val="16"/>
                <w:szCs w:val="16"/>
              </w:rPr>
            </w:pPr>
            <w:r w:rsidRPr="00FF3DF3">
              <w:rPr>
                <w:sz w:val="16"/>
                <w:szCs w:val="16"/>
              </w:rPr>
              <w:t xml:space="preserve">Usually Receives Medical Care </w:t>
            </w:r>
          </w:p>
        </w:tc>
        <w:tc>
          <w:tcPr>
            <w:tcW w:w="616" w:type="pct"/>
            <w:tcBorders>
              <w:top w:val="single" w:sz="4" w:space="0" w:color="auto"/>
            </w:tcBorders>
          </w:tcPr>
          <w:p w14:paraId="63D3E1C2" w14:textId="77777777" w:rsidR="00881A98" w:rsidRPr="00FF3DF3" w:rsidRDefault="00881A98" w:rsidP="0031479B">
            <w:pPr>
              <w:spacing w:before="100" w:beforeAutospacing="1" w:after="100" w:afterAutospacing="1"/>
              <w:jc w:val="right"/>
              <w:rPr>
                <w:sz w:val="16"/>
                <w:szCs w:val="16"/>
              </w:rPr>
            </w:pPr>
            <w:r w:rsidRPr="00FF3DF3">
              <w:rPr>
                <w:sz w:val="16"/>
                <w:szCs w:val="16"/>
              </w:rPr>
              <w:t>No</w:t>
            </w:r>
          </w:p>
        </w:tc>
        <w:tc>
          <w:tcPr>
            <w:tcW w:w="250" w:type="pct"/>
            <w:tcBorders>
              <w:top w:val="single" w:sz="4" w:space="0" w:color="auto"/>
            </w:tcBorders>
          </w:tcPr>
          <w:p w14:paraId="5288CB42"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80</w:t>
            </w:r>
          </w:p>
        </w:tc>
        <w:tc>
          <w:tcPr>
            <w:tcW w:w="287" w:type="pct"/>
            <w:tcBorders>
              <w:top w:val="single" w:sz="4" w:space="0" w:color="auto"/>
            </w:tcBorders>
          </w:tcPr>
          <w:p w14:paraId="64EA7F83"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94.0</w:t>
            </w:r>
          </w:p>
        </w:tc>
        <w:tc>
          <w:tcPr>
            <w:tcW w:w="395" w:type="pct"/>
            <w:tcBorders>
              <w:top w:val="single" w:sz="4" w:space="0" w:color="auto"/>
            </w:tcBorders>
          </w:tcPr>
          <w:p w14:paraId="132AAAF2"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88.8, 99.2</w:t>
            </w:r>
          </w:p>
        </w:tc>
        <w:tc>
          <w:tcPr>
            <w:tcW w:w="253" w:type="pct"/>
            <w:tcBorders>
              <w:top w:val="single" w:sz="4" w:space="0" w:color="auto"/>
            </w:tcBorders>
          </w:tcPr>
          <w:p w14:paraId="66ECBE09"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384</w:t>
            </w:r>
          </w:p>
        </w:tc>
        <w:tc>
          <w:tcPr>
            <w:tcW w:w="288" w:type="pct"/>
            <w:tcBorders>
              <w:top w:val="single" w:sz="4" w:space="0" w:color="auto"/>
            </w:tcBorders>
          </w:tcPr>
          <w:p w14:paraId="23433AFC"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86.6</w:t>
            </w:r>
          </w:p>
        </w:tc>
        <w:tc>
          <w:tcPr>
            <w:tcW w:w="358" w:type="pct"/>
            <w:tcBorders>
              <w:top w:val="single" w:sz="4" w:space="0" w:color="auto"/>
            </w:tcBorders>
          </w:tcPr>
          <w:p w14:paraId="653A959C"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81.9, 91.3</w:t>
            </w:r>
          </w:p>
        </w:tc>
        <w:tc>
          <w:tcPr>
            <w:tcW w:w="324" w:type="pct"/>
            <w:tcBorders>
              <w:top w:val="single" w:sz="4" w:space="0" w:color="auto"/>
            </w:tcBorders>
          </w:tcPr>
          <w:p w14:paraId="138A6721" w14:textId="77777777" w:rsidR="00881A98" w:rsidRPr="00FF3DF3" w:rsidRDefault="00881A98" w:rsidP="0031479B">
            <w:pPr>
              <w:spacing w:before="100" w:beforeAutospacing="1" w:after="100" w:afterAutospacing="1"/>
              <w:rPr>
                <w:b/>
                <w:bCs/>
                <w:color w:val="000000"/>
                <w:sz w:val="16"/>
                <w:szCs w:val="16"/>
              </w:rPr>
            </w:pPr>
            <w:r w:rsidRPr="00FF3DF3">
              <w:rPr>
                <w:bCs/>
                <w:color w:val="000000"/>
                <w:sz w:val="16"/>
                <w:szCs w:val="16"/>
              </w:rPr>
              <w:t>Ref</w:t>
            </w:r>
          </w:p>
        </w:tc>
        <w:tc>
          <w:tcPr>
            <w:tcW w:w="395" w:type="pct"/>
            <w:tcBorders>
              <w:top w:val="single" w:sz="4" w:space="0" w:color="auto"/>
            </w:tcBorders>
          </w:tcPr>
          <w:p w14:paraId="3FA30E37" w14:textId="77777777" w:rsidR="00881A98" w:rsidRPr="00FF3DF3" w:rsidRDefault="00881A98" w:rsidP="0031479B">
            <w:pPr>
              <w:spacing w:before="100" w:beforeAutospacing="1" w:after="100" w:afterAutospacing="1"/>
              <w:jc w:val="center"/>
              <w:rPr>
                <w:b/>
                <w:color w:val="000000"/>
                <w:sz w:val="16"/>
                <w:szCs w:val="16"/>
              </w:rPr>
            </w:pPr>
          </w:p>
        </w:tc>
        <w:tc>
          <w:tcPr>
            <w:tcW w:w="260" w:type="pct"/>
            <w:tcBorders>
              <w:top w:val="single" w:sz="4" w:space="0" w:color="auto"/>
            </w:tcBorders>
          </w:tcPr>
          <w:p w14:paraId="6D653AC8" w14:textId="77777777" w:rsidR="00881A98" w:rsidRPr="00FF3DF3" w:rsidRDefault="00881A98" w:rsidP="0031479B">
            <w:pPr>
              <w:spacing w:before="100" w:beforeAutospacing="1" w:after="100" w:afterAutospacing="1"/>
              <w:jc w:val="center"/>
              <w:rPr>
                <w:b/>
                <w:bCs/>
                <w:color w:val="000000"/>
                <w:sz w:val="16"/>
                <w:szCs w:val="16"/>
              </w:rPr>
            </w:pPr>
            <w:r w:rsidRPr="00FF3DF3">
              <w:rPr>
                <w:bCs/>
                <w:color w:val="000000"/>
                <w:sz w:val="16"/>
                <w:szCs w:val="16"/>
              </w:rPr>
              <w:t>Ref</w:t>
            </w:r>
          </w:p>
        </w:tc>
        <w:tc>
          <w:tcPr>
            <w:tcW w:w="425" w:type="pct"/>
            <w:tcBorders>
              <w:top w:val="single" w:sz="4" w:space="0" w:color="auto"/>
            </w:tcBorders>
          </w:tcPr>
          <w:p w14:paraId="5F8CEC96" w14:textId="77777777" w:rsidR="00881A98" w:rsidRPr="00FF3DF3" w:rsidRDefault="00881A98" w:rsidP="0031479B">
            <w:pPr>
              <w:spacing w:before="100" w:beforeAutospacing="1" w:after="100" w:afterAutospacing="1"/>
              <w:jc w:val="center"/>
              <w:rPr>
                <w:b/>
                <w:color w:val="000000"/>
                <w:sz w:val="16"/>
                <w:szCs w:val="16"/>
              </w:rPr>
            </w:pPr>
          </w:p>
        </w:tc>
      </w:tr>
      <w:tr w:rsidR="00881A98" w:rsidRPr="00FF3DF3" w14:paraId="29FC794A" w14:textId="77777777" w:rsidTr="0031479B">
        <w:trPr>
          <w:trHeight w:val="64"/>
        </w:trPr>
        <w:tc>
          <w:tcPr>
            <w:tcW w:w="1149" w:type="pct"/>
            <w:gridSpan w:val="3"/>
            <w:tcBorders>
              <w:bottom w:val="single" w:sz="4" w:space="0" w:color="auto"/>
            </w:tcBorders>
          </w:tcPr>
          <w:p w14:paraId="5B9E43A6" w14:textId="77777777" w:rsidR="00881A98" w:rsidRPr="00FF3DF3" w:rsidRDefault="00881A98" w:rsidP="0031479B">
            <w:pPr>
              <w:spacing w:before="100" w:beforeAutospacing="1" w:after="100" w:afterAutospacing="1"/>
              <w:rPr>
                <w:sz w:val="16"/>
                <w:szCs w:val="16"/>
              </w:rPr>
            </w:pPr>
            <w:r w:rsidRPr="00FF3DF3">
              <w:rPr>
                <w:sz w:val="16"/>
                <w:szCs w:val="16"/>
              </w:rPr>
              <w:t>Somewhere other than Doctor’s Office, Walk-in Clinic, Health Centre, or ER</w:t>
            </w:r>
          </w:p>
        </w:tc>
        <w:tc>
          <w:tcPr>
            <w:tcW w:w="616" w:type="pct"/>
            <w:tcBorders>
              <w:bottom w:val="single" w:sz="4" w:space="0" w:color="auto"/>
            </w:tcBorders>
          </w:tcPr>
          <w:p w14:paraId="619629DE" w14:textId="77777777" w:rsidR="00881A98" w:rsidRPr="00FF3DF3" w:rsidRDefault="00881A98" w:rsidP="0031479B">
            <w:pPr>
              <w:spacing w:before="100" w:beforeAutospacing="1" w:after="100" w:afterAutospacing="1"/>
              <w:jc w:val="right"/>
              <w:rPr>
                <w:sz w:val="16"/>
                <w:szCs w:val="16"/>
              </w:rPr>
            </w:pPr>
            <w:r w:rsidRPr="00FF3DF3">
              <w:rPr>
                <w:sz w:val="16"/>
                <w:szCs w:val="16"/>
              </w:rPr>
              <w:t>Yes</w:t>
            </w:r>
          </w:p>
        </w:tc>
        <w:tc>
          <w:tcPr>
            <w:tcW w:w="250" w:type="pct"/>
            <w:tcBorders>
              <w:bottom w:val="single" w:sz="4" w:space="0" w:color="auto"/>
            </w:tcBorders>
          </w:tcPr>
          <w:p w14:paraId="58D11F6F" w14:textId="77777777" w:rsidR="00881A98" w:rsidRPr="00E05FAA" w:rsidRDefault="00881A98" w:rsidP="0031479B">
            <w:pPr>
              <w:spacing w:before="100" w:beforeAutospacing="1" w:after="100" w:afterAutospacing="1"/>
              <w:jc w:val="center"/>
              <w:rPr>
                <w:bCs/>
                <w:color w:val="000000"/>
                <w:sz w:val="16"/>
                <w:szCs w:val="16"/>
              </w:rPr>
            </w:pPr>
            <w:r w:rsidRPr="00E05FAA">
              <w:rPr>
                <w:bCs/>
                <w:color w:val="000000"/>
                <w:sz w:val="16"/>
                <w:szCs w:val="16"/>
              </w:rPr>
              <w:t>7</w:t>
            </w:r>
          </w:p>
        </w:tc>
        <w:tc>
          <w:tcPr>
            <w:tcW w:w="287" w:type="pct"/>
            <w:tcBorders>
              <w:bottom w:val="single" w:sz="4" w:space="0" w:color="auto"/>
            </w:tcBorders>
          </w:tcPr>
          <w:p w14:paraId="69AFD3D7" w14:textId="77777777" w:rsidR="00881A98" w:rsidRPr="004F5602" w:rsidRDefault="00881A98" w:rsidP="0031479B">
            <w:pPr>
              <w:spacing w:before="100" w:beforeAutospacing="1" w:after="100" w:afterAutospacing="1"/>
              <w:jc w:val="center"/>
              <w:rPr>
                <w:bCs/>
                <w:color w:val="000000"/>
                <w:sz w:val="16"/>
                <w:szCs w:val="16"/>
              </w:rPr>
            </w:pPr>
            <w:r w:rsidRPr="004F5602">
              <w:rPr>
                <w:bCs/>
                <w:color w:val="000000"/>
                <w:sz w:val="16"/>
                <w:szCs w:val="16"/>
              </w:rPr>
              <w:t>6.0</w:t>
            </w:r>
          </w:p>
        </w:tc>
        <w:tc>
          <w:tcPr>
            <w:tcW w:w="395" w:type="pct"/>
            <w:tcBorders>
              <w:bottom w:val="single" w:sz="4" w:space="0" w:color="auto"/>
            </w:tcBorders>
          </w:tcPr>
          <w:p w14:paraId="195EDC3D" w14:textId="77777777" w:rsidR="00881A98" w:rsidRPr="00B307E3" w:rsidRDefault="00881A98" w:rsidP="0031479B">
            <w:pPr>
              <w:spacing w:before="100" w:beforeAutospacing="1" w:after="100" w:afterAutospacing="1"/>
              <w:jc w:val="center"/>
              <w:rPr>
                <w:bCs/>
                <w:color w:val="000000"/>
                <w:sz w:val="16"/>
                <w:szCs w:val="16"/>
              </w:rPr>
            </w:pPr>
            <w:r w:rsidRPr="00B307E3">
              <w:rPr>
                <w:bCs/>
                <w:color w:val="000000"/>
                <w:sz w:val="16"/>
                <w:szCs w:val="16"/>
              </w:rPr>
              <w:t>0.8, 11.2</w:t>
            </w:r>
          </w:p>
        </w:tc>
        <w:tc>
          <w:tcPr>
            <w:tcW w:w="253" w:type="pct"/>
            <w:tcBorders>
              <w:bottom w:val="single" w:sz="4" w:space="0" w:color="auto"/>
            </w:tcBorders>
          </w:tcPr>
          <w:p w14:paraId="6733D0AC" w14:textId="77777777" w:rsidR="00881A98" w:rsidRPr="00720864" w:rsidRDefault="00881A98" w:rsidP="0031479B">
            <w:pPr>
              <w:spacing w:before="100" w:beforeAutospacing="1" w:after="100" w:afterAutospacing="1"/>
              <w:jc w:val="center"/>
              <w:rPr>
                <w:bCs/>
                <w:color w:val="000000"/>
                <w:sz w:val="16"/>
                <w:szCs w:val="16"/>
              </w:rPr>
            </w:pPr>
            <w:r w:rsidRPr="00720864">
              <w:rPr>
                <w:bCs/>
                <w:color w:val="000000"/>
                <w:sz w:val="16"/>
                <w:szCs w:val="16"/>
              </w:rPr>
              <w:t>64</w:t>
            </w:r>
          </w:p>
        </w:tc>
        <w:tc>
          <w:tcPr>
            <w:tcW w:w="288" w:type="pct"/>
            <w:tcBorders>
              <w:bottom w:val="single" w:sz="4" w:space="0" w:color="auto"/>
            </w:tcBorders>
          </w:tcPr>
          <w:p w14:paraId="49D93F62" w14:textId="77777777" w:rsidR="00881A98" w:rsidRPr="00AE2DA8" w:rsidRDefault="00881A98" w:rsidP="0031479B">
            <w:pPr>
              <w:spacing w:before="100" w:beforeAutospacing="1" w:after="100" w:afterAutospacing="1"/>
              <w:jc w:val="center"/>
              <w:rPr>
                <w:bCs/>
                <w:color w:val="000000"/>
                <w:sz w:val="16"/>
                <w:szCs w:val="16"/>
              </w:rPr>
            </w:pPr>
            <w:r w:rsidRPr="00AE2DA8">
              <w:rPr>
                <w:bCs/>
                <w:color w:val="000000"/>
                <w:sz w:val="16"/>
                <w:szCs w:val="16"/>
              </w:rPr>
              <w:t>13.4</w:t>
            </w:r>
          </w:p>
        </w:tc>
        <w:tc>
          <w:tcPr>
            <w:tcW w:w="358" w:type="pct"/>
            <w:tcBorders>
              <w:bottom w:val="single" w:sz="4" w:space="0" w:color="auto"/>
            </w:tcBorders>
          </w:tcPr>
          <w:p w14:paraId="2E6177D5" w14:textId="77777777" w:rsidR="00881A98" w:rsidRPr="00C03AB9" w:rsidRDefault="00881A98" w:rsidP="0031479B">
            <w:pPr>
              <w:spacing w:before="100" w:beforeAutospacing="1" w:after="100" w:afterAutospacing="1"/>
              <w:jc w:val="center"/>
              <w:rPr>
                <w:bCs/>
                <w:color w:val="000000"/>
                <w:sz w:val="16"/>
                <w:szCs w:val="16"/>
              </w:rPr>
            </w:pPr>
            <w:r w:rsidRPr="00C03AB9">
              <w:rPr>
                <w:bCs/>
                <w:color w:val="000000"/>
                <w:sz w:val="16"/>
                <w:szCs w:val="16"/>
              </w:rPr>
              <w:t>8.7, 18.1</w:t>
            </w:r>
          </w:p>
        </w:tc>
        <w:tc>
          <w:tcPr>
            <w:tcW w:w="324" w:type="pct"/>
            <w:tcBorders>
              <w:bottom w:val="single" w:sz="4" w:space="0" w:color="auto"/>
            </w:tcBorders>
          </w:tcPr>
          <w:p w14:paraId="6C3EE910" w14:textId="77777777" w:rsidR="00881A98" w:rsidRPr="00FF3DF3" w:rsidRDefault="00881A98" w:rsidP="0031479B">
            <w:pPr>
              <w:spacing w:before="100" w:beforeAutospacing="1" w:after="100" w:afterAutospacing="1"/>
              <w:jc w:val="center"/>
              <w:rPr>
                <w:b/>
                <w:bCs/>
                <w:color w:val="000000"/>
                <w:sz w:val="16"/>
                <w:szCs w:val="16"/>
              </w:rPr>
            </w:pPr>
            <w:r w:rsidRPr="00FF3DF3">
              <w:rPr>
                <w:b/>
                <w:bCs/>
                <w:color w:val="000000"/>
                <w:sz w:val="16"/>
                <w:szCs w:val="16"/>
              </w:rPr>
              <w:t>0.41</w:t>
            </w:r>
          </w:p>
        </w:tc>
        <w:tc>
          <w:tcPr>
            <w:tcW w:w="395" w:type="pct"/>
            <w:tcBorders>
              <w:bottom w:val="single" w:sz="4" w:space="0" w:color="auto"/>
            </w:tcBorders>
          </w:tcPr>
          <w:p w14:paraId="447FFDFA" w14:textId="77777777" w:rsidR="00881A98" w:rsidRPr="00FF3DF3" w:rsidRDefault="00881A98" w:rsidP="0031479B">
            <w:pPr>
              <w:spacing w:before="100" w:beforeAutospacing="1" w:after="100" w:afterAutospacing="1"/>
              <w:jc w:val="center"/>
              <w:rPr>
                <w:b/>
                <w:color w:val="000000"/>
                <w:sz w:val="16"/>
                <w:szCs w:val="16"/>
              </w:rPr>
            </w:pPr>
            <w:r w:rsidRPr="00FF3DF3">
              <w:rPr>
                <w:b/>
                <w:color w:val="000000"/>
                <w:sz w:val="16"/>
                <w:szCs w:val="16"/>
              </w:rPr>
              <w:t>0.18, 0.95</w:t>
            </w:r>
          </w:p>
        </w:tc>
        <w:tc>
          <w:tcPr>
            <w:tcW w:w="260" w:type="pct"/>
            <w:tcBorders>
              <w:bottom w:val="single" w:sz="4" w:space="0" w:color="auto"/>
            </w:tcBorders>
          </w:tcPr>
          <w:p w14:paraId="7D3F40B3" w14:textId="77777777" w:rsidR="00881A98" w:rsidRPr="00FF3DF3" w:rsidRDefault="00881A98" w:rsidP="0031479B">
            <w:pPr>
              <w:spacing w:before="100" w:beforeAutospacing="1" w:after="100" w:afterAutospacing="1"/>
              <w:jc w:val="center"/>
              <w:rPr>
                <w:bCs/>
                <w:color w:val="000000"/>
                <w:sz w:val="16"/>
                <w:szCs w:val="16"/>
              </w:rPr>
            </w:pPr>
            <w:r w:rsidRPr="00FF3DF3">
              <w:rPr>
                <w:bCs/>
                <w:color w:val="000000"/>
                <w:sz w:val="16"/>
                <w:szCs w:val="16"/>
              </w:rPr>
              <w:t>0.47</w:t>
            </w:r>
          </w:p>
        </w:tc>
        <w:tc>
          <w:tcPr>
            <w:tcW w:w="425" w:type="pct"/>
            <w:tcBorders>
              <w:bottom w:val="single" w:sz="4" w:space="0" w:color="auto"/>
            </w:tcBorders>
          </w:tcPr>
          <w:p w14:paraId="7EA20DE8" w14:textId="77777777" w:rsidR="00881A98" w:rsidRPr="00FF3DF3" w:rsidRDefault="00881A98" w:rsidP="0031479B">
            <w:pPr>
              <w:spacing w:before="100" w:beforeAutospacing="1" w:after="100" w:afterAutospacing="1"/>
              <w:jc w:val="center"/>
              <w:rPr>
                <w:color w:val="000000"/>
                <w:sz w:val="16"/>
                <w:szCs w:val="16"/>
              </w:rPr>
            </w:pPr>
            <w:r w:rsidRPr="00FF3DF3">
              <w:rPr>
                <w:color w:val="000000"/>
                <w:sz w:val="16"/>
                <w:szCs w:val="16"/>
              </w:rPr>
              <w:t>0.17, 1.29</w:t>
            </w:r>
          </w:p>
        </w:tc>
      </w:tr>
      <w:tr w:rsidR="00881A98" w:rsidRPr="00FF3DF3" w14:paraId="7C0E39BD" w14:textId="77777777" w:rsidTr="0031479B">
        <w:trPr>
          <w:trHeight w:val="64"/>
        </w:trPr>
        <w:tc>
          <w:tcPr>
            <w:tcW w:w="1070" w:type="pct"/>
            <w:gridSpan w:val="2"/>
            <w:tcBorders>
              <w:top w:val="single" w:sz="4" w:space="0" w:color="auto"/>
            </w:tcBorders>
          </w:tcPr>
          <w:p w14:paraId="55C5D709" w14:textId="77777777" w:rsidR="00881A98" w:rsidRPr="00FF3DF3" w:rsidRDefault="00881A98" w:rsidP="0031479B">
            <w:pPr>
              <w:tabs>
                <w:tab w:val="left" w:pos="2446"/>
              </w:tabs>
              <w:spacing w:before="100" w:beforeAutospacing="1" w:after="100" w:afterAutospacing="1"/>
              <w:rPr>
                <w:sz w:val="16"/>
                <w:szCs w:val="16"/>
              </w:rPr>
            </w:pPr>
            <w:r w:rsidRPr="00FF3DF3">
              <w:rPr>
                <w:sz w:val="16"/>
                <w:szCs w:val="16"/>
              </w:rPr>
              <w:t>HAD Depression Score</w:t>
            </w:r>
          </w:p>
        </w:tc>
        <w:tc>
          <w:tcPr>
            <w:tcW w:w="695" w:type="pct"/>
            <w:gridSpan w:val="2"/>
            <w:tcBorders>
              <w:top w:val="single" w:sz="4" w:space="0" w:color="auto"/>
            </w:tcBorders>
          </w:tcPr>
          <w:p w14:paraId="21D7553B" w14:textId="77777777" w:rsidR="00881A98" w:rsidRPr="00FF3DF3" w:rsidRDefault="00881A98" w:rsidP="0031479B">
            <w:pPr>
              <w:tabs>
                <w:tab w:val="left" w:pos="2446"/>
              </w:tabs>
              <w:spacing w:before="100" w:beforeAutospacing="1" w:after="100" w:afterAutospacing="1"/>
              <w:jc w:val="right"/>
              <w:rPr>
                <w:sz w:val="16"/>
                <w:szCs w:val="16"/>
              </w:rPr>
            </w:pPr>
            <w:r w:rsidRPr="00FF3DF3">
              <w:rPr>
                <w:sz w:val="16"/>
                <w:szCs w:val="16"/>
              </w:rPr>
              <w:t>Normal/Mild</w:t>
            </w:r>
          </w:p>
        </w:tc>
        <w:tc>
          <w:tcPr>
            <w:tcW w:w="250" w:type="pct"/>
            <w:tcBorders>
              <w:top w:val="single" w:sz="4" w:space="0" w:color="auto"/>
            </w:tcBorders>
          </w:tcPr>
          <w:p w14:paraId="5CED6D8E" w14:textId="77777777" w:rsidR="00881A98" w:rsidRPr="00E05FAA" w:rsidRDefault="00881A98" w:rsidP="0031479B">
            <w:pPr>
              <w:tabs>
                <w:tab w:val="left" w:pos="2446"/>
              </w:tabs>
              <w:spacing w:before="100" w:beforeAutospacing="1" w:after="100" w:afterAutospacing="1"/>
              <w:jc w:val="center"/>
              <w:rPr>
                <w:bCs/>
                <w:color w:val="000000"/>
                <w:sz w:val="16"/>
                <w:szCs w:val="16"/>
              </w:rPr>
            </w:pPr>
            <w:r w:rsidRPr="00E05FAA">
              <w:rPr>
                <w:bCs/>
                <w:color w:val="000000"/>
                <w:sz w:val="16"/>
                <w:szCs w:val="16"/>
              </w:rPr>
              <w:t>84</w:t>
            </w:r>
          </w:p>
        </w:tc>
        <w:tc>
          <w:tcPr>
            <w:tcW w:w="287" w:type="pct"/>
            <w:tcBorders>
              <w:top w:val="single" w:sz="4" w:space="0" w:color="auto"/>
            </w:tcBorders>
          </w:tcPr>
          <w:p w14:paraId="1B90D879" w14:textId="77777777" w:rsidR="00881A98" w:rsidRPr="004F5602" w:rsidRDefault="00881A98" w:rsidP="0031479B">
            <w:pPr>
              <w:tabs>
                <w:tab w:val="left" w:pos="2446"/>
              </w:tabs>
              <w:spacing w:before="100" w:beforeAutospacing="1" w:after="100" w:afterAutospacing="1"/>
              <w:jc w:val="center"/>
              <w:rPr>
                <w:bCs/>
                <w:color w:val="000000"/>
                <w:sz w:val="16"/>
                <w:szCs w:val="16"/>
              </w:rPr>
            </w:pPr>
            <w:r w:rsidRPr="004F5602">
              <w:rPr>
                <w:bCs/>
                <w:color w:val="000000"/>
                <w:sz w:val="16"/>
                <w:szCs w:val="16"/>
              </w:rPr>
              <w:t>93.8</w:t>
            </w:r>
          </w:p>
        </w:tc>
        <w:tc>
          <w:tcPr>
            <w:tcW w:w="395" w:type="pct"/>
            <w:tcBorders>
              <w:top w:val="single" w:sz="4" w:space="0" w:color="auto"/>
            </w:tcBorders>
          </w:tcPr>
          <w:p w14:paraId="1ECD656A" w14:textId="77777777" w:rsidR="00881A98" w:rsidRPr="00B307E3" w:rsidRDefault="00881A98" w:rsidP="0031479B">
            <w:pPr>
              <w:tabs>
                <w:tab w:val="left" w:pos="2446"/>
              </w:tabs>
              <w:spacing w:before="100" w:beforeAutospacing="1" w:after="100" w:afterAutospacing="1"/>
              <w:jc w:val="center"/>
              <w:rPr>
                <w:bCs/>
                <w:color w:val="000000"/>
                <w:sz w:val="16"/>
                <w:szCs w:val="16"/>
              </w:rPr>
            </w:pPr>
            <w:r w:rsidRPr="00B307E3">
              <w:rPr>
                <w:bCs/>
                <w:color w:val="000000"/>
                <w:sz w:val="16"/>
                <w:szCs w:val="16"/>
              </w:rPr>
              <w:t>84.1, 100.0</w:t>
            </w:r>
          </w:p>
        </w:tc>
        <w:tc>
          <w:tcPr>
            <w:tcW w:w="253" w:type="pct"/>
            <w:tcBorders>
              <w:top w:val="single" w:sz="4" w:space="0" w:color="auto"/>
            </w:tcBorders>
          </w:tcPr>
          <w:p w14:paraId="48B8439D" w14:textId="77777777" w:rsidR="00881A98" w:rsidRPr="00720864" w:rsidRDefault="00881A98" w:rsidP="0031479B">
            <w:pPr>
              <w:tabs>
                <w:tab w:val="left" w:pos="2446"/>
              </w:tabs>
              <w:spacing w:before="100" w:beforeAutospacing="1" w:after="100" w:afterAutospacing="1"/>
              <w:jc w:val="center"/>
              <w:rPr>
                <w:bCs/>
                <w:color w:val="000000"/>
                <w:sz w:val="16"/>
                <w:szCs w:val="16"/>
              </w:rPr>
            </w:pPr>
            <w:r w:rsidRPr="00720864">
              <w:rPr>
                <w:bCs/>
                <w:color w:val="000000"/>
                <w:sz w:val="16"/>
                <w:szCs w:val="16"/>
              </w:rPr>
              <w:t>422</w:t>
            </w:r>
          </w:p>
        </w:tc>
        <w:tc>
          <w:tcPr>
            <w:tcW w:w="288" w:type="pct"/>
            <w:tcBorders>
              <w:top w:val="single" w:sz="4" w:space="0" w:color="auto"/>
            </w:tcBorders>
          </w:tcPr>
          <w:p w14:paraId="6006A909" w14:textId="77777777" w:rsidR="00881A98" w:rsidRPr="00AE2DA8" w:rsidRDefault="00881A98" w:rsidP="0031479B">
            <w:pPr>
              <w:tabs>
                <w:tab w:val="left" w:pos="2446"/>
              </w:tabs>
              <w:spacing w:before="100" w:beforeAutospacing="1" w:after="100" w:afterAutospacing="1"/>
              <w:jc w:val="center"/>
              <w:rPr>
                <w:bCs/>
                <w:color w:val="000000"/>
                <w:sz w:val="16"/>
                <w:szCs w:val="16"/>
              </w:rPr>
            </w:pPr>
            <w:r w:rsidRPr="00AE2DA8">
              <w:rPr>
                <w:bCs/>
                <w:color w:val="000000"/>
                <w:sz w:val="16"/>
                <w:szCs w:val="16"/>
              </w:rPr>
              <w:t>95.5</w:t>
            </w:r>
          </w:p>
        </w:tc>
        <w:tc>
          <w:tcPr>
            <w:tcW w:w="358" w:type="pct"/>
            <w:tcBorders>
              <w:top w:val="single" w:sz="4" w:space="0" w:color="auto"/>
            </w:tcBorders>
          </w:tcPr>
          <w:p w14:paraId="7A8FB7A6" w14:textId="77777777" w:rsidR="00881A98" w:rsidRPr="00C03AB9" w:rsidRDefault="00881A98" w:rsidP="0031479B">
            <w:pPr>
              <w:tabs>
                <w:tab w:val="left" w:pos="2446"/>
              </w:tabs>
              <w:spacing w:before="100" w:beforeAutospacing="1" w:after="100" w:afterAutospacing="1"/>
              <w:jc w:val="center"/>
              <w:rPr>
                <w:bCs/>
                <w:color w:val="000000"/>
                <w:sz w:val="16"/>
                <w:szCs w:val="16"/>
              </w:rPr>
            </w:pPr>
            <w:r w:rsidRPr="00C03AB9">
              <w:rPr>
                <w:bCs/>
                <w:color w:val="000000"/>
                <w:sz w:val="16"/>
                <w:szCs w:val="16"/>
              </w:rPr>
              <w:t>93.3, 97.8</w:t>
            </w:r>
          </w:p>
        </w:tc>
        <w:tc>
          <w:tcPr>
            <w:tcW w:w="324" w:type="pct"/>
            <w:tcBorders>
              <w:top w:val="single" w:sz="4" w:space="0" w:color="auto"/>
            </w:tcBorders>
          </w:tcPr>
          <w:p w14:paraId="76856565" w14:textId="77777777" w:rsidR="00881A98" w:rsidRPr="00FF3DF3" w:rsidRDefault="00881A98" w:rsidP="0031479B">
            <w:pPr>
              <w:tabs>
                <w:tab w:val="left" w:pos="2446"/>
              </w:tabs>
              <w:spacing w:before="100" w:beforeAutospacing="1" w:after="100" w:afterAutospacing="1"/>
              <w:rPr>
                <w:b/>
                <w:bCs/>
                <w:color w:val="000000"/>
                <w:sz w:val="16"/>
                <w:szCs w:val="16"/>
              </w:rPr>
            </w:pPr>
            <w:r w:rsidRPr="00FF3DF3">
              <w:rPr>
                <w:bCs/>
                <w:color w:val="000000"/>
                <w:sz w:val="16"/>
                <w:szCs w:val="16"/>
              </w:rPr>
              <w:t>Ref</w:t>
            </w:r>
          </w:p>
        </w:tc>
        <w:tc>
          <w:tcPr>
            <w:tcW w:w="395" w:type="pct"/>
            <w:tcBorders>
              <w:top w:val="single" w:sz="4" w:space="0" w:color="auto"/>
            </w:tcBorders>
          </w:tcPr>
          <w:p w14:paraId="768FCAE6" w14:textId="77777777" w:rsidR="00881A98" w:rsidRPr="00FF3DF3" w:rsidRDefault="00881A98" w:rsidP="0031479B">
            <w:pPr>
              <w:tabs>
                <w:tab w:val="left" w:pos="2446"/>
              </w:tabs>
              <w:spacing w:before="100" w:beforeAutospacing="1" w:after="100" w:afterAutospacing="1"/>
              <w:jc w:val="center"/>
              <w:rPr>
                <w:b/>
                <w:color w:val="000000"/>
                <w:sz w:val="16"/>
                <w:szCs w:val="16"/>
              </w:rPr>
            </w:pPr>
          </w:p>
        </w:tc>
        <w:tc>
          <w:tcPr>
            <w:tcW w:w="685" w:type="pct"/>
            <w:gridSpan w:val="2"/>
            <w:tcBorders>
              <w:top w:val="single" w:sz="4" w:space="0" w:color="auto"/>
            </w:tcBorders>
          </w:tcPr>
          <w:p w14:paraId="0567D976" w14:textId="77777777" w:rsidR="00881A98" w:rsidRPr="00FF3DF3" w:rsidRDefault="00881A98" w:rsidP="0031479B">
            <w:pPr>
              <w:tabs>
                <w:tab w:val="left" w:pos="2446"/>
              </w:tabs>
              <w:spacing w:before="100" w:beforeAutospacing="1" w:after="100" w:afterAutospacing="1"/>
              <w:jc w:val="center"/>
              <w:rPr>
                <w:b/>
                <w:color w:val="000000"/>
                <w:sz w:val="16"/>
                <w:szCs w:val="16"/>
              </w:rPr>
            </w:pPr>
            <w:r w:rsidRPr="00FF3DF3">
              <w:rPr>
                <w:color w:val="000000"/>
                <w:sz w:val="16"/>
                <w:szCs w:val="16"/>
              </w:rPr>
              <w:t>Not selected</w:t>
            </w:r>
          </w:p>
        </w:tc>
      </w:tr>
      <w:tr w:rsidR="00881A98" w:rsidRPr="00FF3DF3" w14:paraId="2796BB08" w14:textId="77777777" w:rsidTr="0031479B">
        <w:trPr>
          <w:trHeight w:val="64"/>
        </w:trPr>
        <w:tc>
          <w:tcPr>
            <w:tcW w:w="1070" w:type="pct"/>
            <w:gridSpan w:val="2"/>
            <w:tcBorders>
              <w:bottom w:val="single" w:sz="4" w:space="0" w:color="auto"/>
            </w:tcBorders>
          </w:tcPr>
          <w:p w14:paraId="48C9F881" w14:textId="77777777" w:rsidR="00881A98" w:rsidRPr="00FF3DF3" w:rsidRDefault="00881A98" w:rsidP="0031479B">
            <w:pPr>
              <w:tabs>
                <w:tab w:val="left" w:pos="2446"/>
              </w:tabs>
              <w:spacing w:before="100" w:beforeAutospacing="1" w:after="100" w:afterAutospacing="1"/>
              <w:rPr>
                <w:sz w:val="16"/>
                <w:szCs w:val="16"/>
              </w:rPr>
            </w:pPr>
          </w:p>
        </w:tc>
        <w:tc>
          <w:tcPr>
            <w:tcW w:w="695" w:type="pct"/>
            <w:gridSpan w:val="2"/>
            <w:tcBorders>
              <w:bottom w:val="single" w:sz="4" w:space="0" w:color="auto"/>
            </w:tcBorders>
          </w:tcPr>
          <w:p w14:paraId="074F359F" w14:textId="77777777" w:rsidR="00881A98" w:rsidRPr="00FF3DF3" w:rsidRDefault="00881A98" w:rsidP="0031479B">
            <w:pPr>
              <w:tabs>
                <w:tab w:val="left" w:pos="2446"/>
              </w:tabs>
              <w:spacing w:before="100" w:beforeAutospacing="1" w:after="100" w:afterAutospacing="1"/>
              <w:jc w:val="right"/>
              <w:rPr>
                <w:sz w:val="16"/>
                <w:szCs w:val="16"/>
              </w:rPr>
            </w:pPr>
            <w:r w:rsidRPr="00FF3DF3">
              <w:rPr>
                <w:sz w:val="16"/>
                <w:szCs w:val="16"/>
              </w:rPr>
              <w:t>Moderate/Severe</w:t>
            </w:r>
          </w:p>
        </w:tc>
        <w:tc>
          <w:tcPr>
            <w:tcW w:w="250" w:type="pct"/>
            <w:tcBorders>
              <w:bottom w:val="single" w:sz="4" w:space="0" w:color="auto"/>
            </w:tcBorders>
          </w:tcPr>
          <w:p w14:paraId="04C8D68D" w14:textId="77777777" w:rsidR="00881A98" w:rsidRPr="00E05FAA" w:rsidRDefault="00881A98" w:rsidP="0031479B">
            <w:pPr>
              <w:tabs>
                <w:tab w:val="left" w:pos="2446"/>
              </w:tabs>
              <w:spacing w:before="100" w:beforeAutospacing="1" w:after="100" w:afterAutospacing="1"/>
              <w:jc w:val="center"/>
              <w:rPr>
                <w:bCs/>
                <w:color w:val="000000"/>
                <w:sz w:val="16"/>
                <w:szCs w:val="16"/>
              </w:rPr>
            </w:pPr>
            <w:r w:rsidRPr="00E05FAA">
              <w:rPr>
                <w:bCs/>
                <w:color w:val="000000"/>
                <w:sz w:val="16"/>
                <w:szCs w:val="16"/>
              </w:rPr>
              <w:t>2</w:t>
            </w:r>
          </w:p>
        </w:tc>
        <w:tc>
          <w:tcPr>
            <w:tcW w:w="287" w:type="pct"/>
            <w:tcBorders>
              <w:bottom w:val="single" w:sz="4" w:space="0" w:color="auto"/>
            </w:tcBorders>
          </w:tcPr>
          <w:p w14:paraId="27DBA522" w14:textId="77777777" w:rsidR="00881A98" w:rsidRPr="004F5602" w:rsidRDefault="00881A98" w:rsidP="0031479B">
            <w:pPr>
              <w:tabs>
                <w:tab w:val="left" w:pos="2446"/>
              </w:tabs>
              <w:spacing w:before="100" w:beforeAutospacing="1" w:after="100" w:afterAutospacing="1"/>
              <w:jc w:val="center"/>
              <w:rPr>
                <w:bCs/>
                <w:color w:val="000000"/>
                <w:sz w:val="16"/>
                <w:szCs w:val="16"/>
              </w:rPr>
            </w:pPr>
            <w:r w:rsidRPr="004F5602">
              <w:rPr>
                <w:bCs/>
                <w:color w:val="000000"/>
                <w:sz w:val="16"/>
                <w:szCs w:val="16"/>
              </w:rPr>
              <w:t>62</w:t>
            </w:r>
          </w:p>
        </w:tc>
        <w:tc>
          <w:tcPr>
            <w:tcW w:w="395" w:type="pct"/>
            <w:tcBorders>
              <w:bottom w:val="single" w:sz="4" w:space="0" w:color="auto"/>
            </w:tcBorders>
          </w:tcPr>
          <w:p w14:paraId="305ACEE3" w14:textId="77777777" w:rsidR="00881A98" w:rsidRPr="00B307E3" w:rsidRDefault="00881A98" w:rsidP="0031479B">
            <w:pPr>
              <w:tabs>
                <w:tab w:val="left" w:pos="2446"/>
              </w:tabs>
              <w:spacing w:before="100" w:beforeAutospacing="1" w:after="100" w:afterAutospacing="1"/>
              <w:jc w:val="center"/>
              <w:rPr>
                <w:bCs/>
                <w:color w:val="000000"/>
                <w:sz w:val="16"/>
                <w:szCs w:val="16"/>
              </w:rPr>
            </w:pPr>
            <w:r w:rsidRPr="00B307E3">
              <w:rPr>
                <w:bCs/>
                <w:color w:val="000000"/>
                <w:sz w:val="16"/>
                <w:szCs w:val="16"/>
              </w:rPr>
              <w:t>0.0, 15.9</w:t>
            </w:r>
          </w:p>
        </w:tc>
        <w:tc>
          <w:tcPr>
            <w:tcW w:w="253" w:type="pct"/>
            <w:tcBorders>
              <w:bottom w:val="single" w:sz="4" w:space="0" w:color="auto"/>
            </w:tcBorders>
          </w:tcPr>
          <w:p w14:paraId="26BFA386" w14:textId="77777777" w:rsidR="00881A98" w:rsidRPr="00720864" w:rsidRDefault="00881A98" w:rsidP="0031479B">
            <w:pPr>
              <w:tabs>
                <w:tab w:val="left" w:pos="2446"/>
              </w:tabs>
              <w:spacing w:before="100" w:beforeAutospacing="1" w:after="100" w:afterAutospacing="1"/>
              <w:jc w:val="center"/>
              <w:rPr>
                <w:bCs/>
                <w:color w:val="000000"/>
                <w:sz w:val="16"/>
                <w:szCs w:val="16"/>
              </w:rPr>
            </w:pPr>
            <w:r w:rsidRPr="00720864">
              <w:rPr>
                <w:bCs/>
                <w:color w:val="000000"/>
                <w:sz w:val="16"/>
                <w:szCs w:val="16"/>
              </w:rPr>
              <w:t>23</w:t>
            </w:r>
          </w:p>
        </w:tc>
        <w:tc>
          <w:tcPr>
            <w:tcW w:w="288" w:type="pct"/>
            <w:tcBorders>
              <w:bottom w:val="single" w:sz="4" w:space="0" w:color="auto"/>
            </w:tcBorders>
          </w:tcPr>
          <w:p w14:paraId="20F102FB" w14:textId="77777777" w:rsidR="00881A98" w:rsidRPr="00AE2DA8" w:rsidRDefault="00881A98" w:rsidP="0031479B">
            <w:pPr>
              <w:tabs>
                <w:tab w:val="left" w:pos="2446"/>
              </w:tabs>
              <w:spacing w:before="100" w:beforeAutospacing="1" w:after="100" w:afterAutospacing="1"/>
              <w:jc w:val="center"/>
              <w:rPr>
                <w:bCs/>
                <w:color w:val="000000"/>
                <w:sz w:val="16"/>
                <w:szCs w:val="16"/>
              </w:rPr>
            </w:pPr>
            <w:r w:rsidRPr="00AE2DA8">
              <w:rPr>
                <w:bCs/>
                <w:color w:val="000000"/>
                <w:sz w:val="16"/>
                <w:szCs w:val="16"/>
              </w:rPr>
              <w:t>4.5</w:t>
            </w:r>
          </w:p>
        </w:tc>
        <w:tc>
          <w:tcPr>
            <w:tcW w:w="358" w:type="pct"/>
            <w:tcBorders>
              <w:bottom w:val="single" w:sz="4" w:space="0" w:color="auto"/>
            </w:tcBorders>
          </w:tcPr>
          <w:p w14:paraId="590C0C9B" w14:textId="77777777" w:rsidR="00881A98" w:rsidRPr="00C03AB9" w:rsidRDefault="00881A98" w:rsidP="0031479B">
            <w:pPr>
              <w:tabs>
                <w:tab w:val="left" w:pos="2446"/>
              </w:tabs>
              <w:spacing w:before="100" w:beforeAutospacing="1" w:after="100" w:afterAutospacing="1"/>
              <w:jc w:val="center"/>
              <w:rPr>
                <w:bCs/>
                <w:color w:val="000000"/>
                <w:sz w:val="16"/>
                <w:szCs w:val="16"/>
              </w:rPr>
            </w:pPr>
            <w:r w:rsidRPr="00C03AB9">
              <w:rPr>
                <w:bCs/>
                <w:color w:val="000000"/>
                <w:sz w:val="16"/>
                <w:szCs w:val="16"/>
              </w:rPr>
              <w:t>2.2, 6.7</w:t>
            </w:r>
          </w:p>
        </w:tc>
        <w:tc>
          <w:tcPr>
            <w:tcW w:w="324" w:type="pct"/>
            <w:tcBorders>
              <w:bottom w:val="single" w:sz="4" w:space="0" w:color="auto"/>
            </w:tcBorders>
          </w:tcPr>
          <w:p w14:paraId="3E4C83B4" w14:textId="77777777" w:rsidR="00881A98" w:rsidRPr="00FF3DF3" w:rsidRDefault="00881A98" w:rsidP="0031479B">
            <w:pPr>
              <w:tabs>
                <w:tab w:val="left" w:pos="2446"/>
              </w:tabs>
              <w:spacing w:before="100" w:beforeAutospacing="1" w:after="100" w:afterAutospacing="1"/>
              <w:jc w:val="center"/>
              <w:rPr>
                <w:bCs/>
                <w:color w:val="000000"/>
                <w:sz w:val="16"/>
                <w:szCs w:val="16"/>
              </w:rPr>
            </w:pPr>
            <w:r w:rsidRPr="00FF3DF3">
              <w:rPr>
                <w:bCs/>
                <w:color w:val="000000"/>
                <w:sz w:val="16"/>
                <w:szCs w:val="16"/>
              </w:rPr>
              <w:t>1.41</w:t>
            </w:r>
          </w:p>
        </w:tc>
        <w:tc>
          <w:tcPr>
            <w:tcW w:w="395" w:type="pct"/>
            <w:tcBorders>
              <w:bottom w:val="single" w:sz="4" w:space="0" w:color="auto"/>
            </w:tcBorders>
          </w:tcPr>
          <w:p w14:paraId="186571BA" w14:textId="77777777" w:rsidR="00881A98" w:rsidRPr="00FF3DF3" w:rsidRDefault="00881A98" w:rsidP="0031479B">
            <w:pPr>
              <w:tabs>
                <w:tab w:val="left" w:pos="2446"/>
              </w:tabs>
              <w:spacing w:before="100" w:beforeAutospacing="1" w:after="100" w:afterAutospacing="1"/>
              <w:jc w:val="center"/>
              <w:rPr>
                <w:color w:val="000000"/>
                <w:sz w:val="16"/>
                <w:szCs w:val="16"/>
              </w:rPr>
            </w:pPr>
            <w:r w:rsidRPr="00FF3DF3">
              <w:rPr>
                <w:color w:val="000000"/>
                <w:sz w:val="16"/>
                <w:szCs w:val="16"/>
              </w:rPr>
              <w:t>0.57, 3.50</w:t>
            </w:r>
          </w:p>
        </w:tc>
        <w:tc>
          <w:tcPr>
            <w:tcW w:w="260" w:type="pct"/>
            <w:tcBorders>
              <w:bottom w:val="single" w:sz="4" w:space="0" w:color="auto"/>
            </w:tcBorders>
          </w:tcPr>
          <w:p w14:paraId="06C89E2D" w14:textId="77777777" w:rsidR="00881A98" w:rsidRPr="00FF3DF3" w:rsidRDefault="00881A98" w:rsidP="0031479B">
            <w:pPr>
              <w:tabs>
                <w:tab w:val="left" w:pos="2446"/>
              </w:tabs>
              <w:spacing w:before="100" w:beforeAutospacing="1" w:after="100" w:afterAutospacing="1"/>
              <w:jc w:val="center"/>
              <w:rPr>
                <w:bCs/>
                <w:color w:val="000000"/>
                <w:sz w:val="16"/>
                <w:szCs w:val="16"/>
              </w:rPr>
            </w:pPr>
          </w:p>
        </w:tc>
        <w:tc>
          <w:tcPr>
            <w:tcW w:w="425" w:type="pct"/>
            <w:tcBorders>
              <w:bottom w:val="single" w:sz="4" w:space="0" w:color="auto"/>
            </w:tcBorders>
          </w:tcPr>
          <w:p w14:paraId="5968E143" w14:textId="77777777" w:rsidR="00881A98" w:rsidRPr="00FF3DF3" w:rsidRDefault="00881A98" w:rsidP="0031479B">
            <w:pPr>
              <w:tabs>
                <w:tab w:val="left" w:pos="2446"/>
              </w:tabs>
              <w:spacing w:before="100" w:beforeAutospacing="1" w:after="100" w:afterAutospacing="1"/>
              <w:jc w:val="center"/>
              <w:rPr>
                <w:b/>
                <w:color w:val="000000"/>
                <w:sz w:val="16"/>
                <w:szCs w:val="16"/>
              </w:rPr>
            </w:pPr>
          </w:p>
        </w:tc>
      </w:tr>
      <w:tr w:rsidR="00881A98" w:rsidRPr="00FF3DF3" w14:paraId="39CB07EF" w14:textId="77777777" w:rsidTr="0031479B">
        <w:trPr>
          <w:trHeight w:val="64"/>
        </w:trPr>
        <w:tc>
          <w:tcPr>
            <w:tcW w:w="1070" w:type="pct"/>
            <w:gridSpan w:val="2"/>
          </w:tcPr>
          <w:p w14:paraId="5C91E6C4" w14:textId="77777777" w:rsidR="00881A98" w:rsidRPr="00FF3DF3" w:rsidRDefault="00881A98" w:rsidP="0031479B">
            <w:pPr>
              <w:spacing w:before="100" w:beforeAutospacing="1" w:after="100" w:afterAutospacing="1"/>
              <w:rPr>
                <w:sz w:val="16"/>
                <w:szCs w:val="16"/>
              </w:rPr>
            </w:pPr>
            <w:r w:rsidRPr="00FF3DF3">
              <w:rPr>
                <w:sz w:val="16"/>
                <w:szCs w:val="16"/>
              </w:rPr>
              <w:t xml:space="preserve">Frequency of Asking about Partners’ </w:t>
            </w:r>
          </w:p>
        </w:tc>
        <w:tc>
          <w:tcPr>
            <w:tcW w:w="695" w:type="pct"/>
            <w:gridSpan w:val="2"/>
          </w:tcPr>
          <w:p w14:paraId="644EC445" w14:textId="77777777" w:rsidR="00881A98" w:rsidRPr="00FF3DF3" w:rsidRDefault="00881A98" w:rsidP="0031479B">
            <w:pPr>
              <w:spacing w:before="100" w:beforeAutospacing="1" w:after="100" w:afterAutospacing="1"/>
              <w:jc w:val="right"/>
              <w:rPr>
                <w:sz w:val="16"/>
                <w:szCs w:val="16"/>
              </w:rPr>
            </w:pPr>
            <w:r w:rsidRPr="00FF3DF3">
              <w:rPr>
                <w:sz w:val="16"/>
                <w:szCs w:val="16"/>
              </w:rPr>
              <w:t>&lt;50%</w:t>
            </w:r>
          </w:p>
        </w:tc>
        <w:tc>
          <w:tcPr>
            <w:tcW w:w="250" w:type="pct"/>
          </w:tcPr>
          <w:p w14:paraId="3CCC6774" w14:textId="77777777" w:rsidR="00881A98" w:rsidRPr="00E05FAA" w:rsidRDefault="00881A98" w:rsidP="0031479B">
            <w:pPr>
              <w:spacing w:before="100" w:beforeAutospacing="1" w:after="100" w:afterAutospacing="1"/>
              <w:jc w:val="center"/>
              <w:rPr>
                <w:sz w:val="16"/>
                <w:szCs w:val="16"/>
              </w:rPr>
            </w:pPr>
            <w:r w:rsidRPr="00E05FAA">
              <w:rPr>
                <w:sz w:val="16"/>
                <w:szCs w:val="16"/>
              </w:rPr>
              <w:t>49</w:t>
            </w:r>
          </w:p>
        </w:tc>
        <w:tc>
          <w:tcPr>
            <w:tcW w:w="287" w:type="pct"/>
          </w:tcPr>
          <w:p w14:paraId="08A9A58F" w14:textId="77777777" w:rsidR="00881A98" w:rsidRPr="004F5602" w:rsidRDefault="00881A98" w:rsidP="0031479B">
            <w:pPr>
              <w:spacing w:before="100" w:beforeAutospacing="1" w:after="100" w:afterAutospacing="1"/>
              <w:jc w:val="center"/>
              <w:rPr>
                <w:sz w:val="16"/>
                <w:szCs w:val="16"/>
              </w:rPr>
            </w:pPr>
            <w:r w:rsidRPr="004F5602">
              <w:rPr>
                <w:sz w:val="16"/>
                <w:szCs w:val="16"/>
              </w:rPr>
              <w:t>52.6</w:t>
            </w:r>
          </w:p>
        </w:tc>
        <w:tc>
          <w:tcPr>
            <w:tcW w:w="395" w:type="pct"/>
          </w:tcPr>
          <w:p w14:paraId="6F411F4F" w14:textId="77777777" w:rsidR="00881A98" w:rsidRPr="00B307E3" w:rsidRDefault="00881A98" w:rsidP="0031479B">
            <w:pPr>
              <w:spacing w:before="100" w:beforeAutospacing="1" w:after="100" w:afterAutospacing="1"/>
              <w:jc w:val="center"/>
              <w:rPr>
                <w:sz w:val="16"/>
                <w:szCs w:val="16"/>
              </w:rPr>
            </w:pPr>
            <w:r w:rsidRPr="00B307E3">
              <w:rPr>
                <w:sz w:val="16"/>
                <w:szCs w:val="16"/>
              </w:rPr>
              <w:t>38.8, 66.4</w:t>
            </w:r>
          </w:p>
        </w:tc>
        <w:tc>
          <w:tcPr>
            <w:tcW w:w="253" w:type="pct"/>
          </w:tcPr>
          <w:p w14:paraId="305B1B07" w14:textId="77777777" w:rsidR="00881A98" w:rsidRPr="00720864" w:rsidRDefault="00881A98" w:rsidP="0031479B">
            <w:pPr>
              <w:spacing w:before="100" w:beforeAutospacing="1" w:after="100" w:afterAutospacing="1"/>
              <w:jc w:val="center"/>
              <w:rPr>
                <w:sz w:val="16"/>
                <w:szCs w:val="16"/>
              </w:rPr>
            </w:pPr>
            <w:r w:rsidRPr="00720864">
              <w:rPr>
                <w:sz w:val="16"/>
                <w:szCs w:val="16"/>
              </w:rPr>
              <w:t>169</w:t>
            </w:r>
          </w:p>
        </w:tc>
        <w:tc>
          <w:tcPr>
            <w:tcW w:w="288" w:type="pct"/>
          </w:tcPr>
          <w:p w14:paraId="3228A2CD" w14:textId="77777777" w:rsidR="00881A98" w:rsidRPr="00AE2DA8" w:rsidRDefault="00881A98" w:rsidP="0031479B">
            <w:pPr>
              <w:spacing w:before="100" w:beforeAutospacing="1" w:after="100" w:afterAutospacing="1"/>
              <w:jc w:val="center"/>
              <w:rPr>
                <w:sz w:val="16"/>
                <w:szCs w:val="16"/>
              </w:rPr>
            </w:pPr>
            <w:r w:rsidRPr="00AE2DA8">
              <w:rPr>
                <w:sz w:val="16"/>
                <w:szCs w:val="16"/>
              </w:rPr>
              <w:t>41.6</w:t>
            </w:r>
          </w:p>
        </w:tc>
        <w:tc>
          <w:tcPr>
            <w:tcW w:w="358" w:type="pct"/>
          </w:tcPr>
          <w:p w14:paraId="5BFA6258" w14:textId="77777777" w:rsidR="00881A98" w:rsidRPr="00C03AB9" w:rsidRDefault="00881A98" w:rsidP="0031479B">
            <w:pPr>
              <w:spacing w:before="100" w:beforeAutospacing="1" w:after="100" w:afterAutospacing="1"/>
              <w:jc w:val="center"/>
              <w:rPr>
                <w:sz w:val="16"/>
                <w:szCs w:val="16"/>
              </w:rPr>
            </w:pPr>
            <w:r w:rsidRPr="00C03AB9">
              <w:rPr>
                <w:sz w:val="16"/>
                <w:szCs w:val="16"/>
              </w:rPr>
              <w:t>34.9, 48.4</w:t>
            </w:r>
          </w:p>
        </w:tc>
        <w:tc>
          <w:tcPr>
            <w:tcW w:w="324" w:type="pct"/>
            <w:shd w:val="clear" w:color="auto" w:fill="auto"/>
          </w:tcPr>
          <w:p w14:paraId="2F9BBBF0" w14:textId="77777777" w:rsidR="00881A98" w:rsidRPr="00FF3DF3" w:rsidRDefault="00881A98" w:rsidP="0031479B">
            <w:pPr>
              <w:spacing w:before="100" w:beforeAutospacing="1" w:after="100" w:afterAutospacing="1"/>
              <w:rPr>
                <w:sz w:val="16"/>
                <w:szCs w:val="16"/>
              </w:rPr>
            </w:pPr>
            <w:r w:rsidRPr="00FF3DF3">
              <w:rPr>
                <w:sz w:val="16"/>
                <w:szCs w:val="16"/>
              </w:rPr>
              <w:t>Ref</w:t>
            </w:r>
          </w:p>
        </w:tc>
        <w:tc>
          <w:tcPr>
            <w:tcW w:w="395" w:type="pct"/>
            <w:shd w:val="clear" w:color="auto" w:fill="auto"/>
          </w:tcPr>
          <w:p w14:paraId="0485A43B" w14:textId="77777777" w:rsidR="00881A98" w:rsidRPr="00FF3DF3" w:rsidRDefault="00881A98" w:rsidP="0031479B">
            <w:pPr>
              <w:spacing w:before="100" w:beforeAutospacing="1" w:after="100" w:afterAutospacing="1"/>
              <w:rPr>
                <w:sz w:val="16"/>
                <w:szCs w:val="16"/>
              </w:rPr>
            </w:pPr>
          </w:p>
        </w:tc>
        <w:tc>
          <w:tcPr>
            <w:tcW w:w="685" w:type="pct"/>
            <w:gridSpan w:val="2"/>
          </w:tcPr>
          <w:p w14:paraId="15FA2E33" w14:textId="77777777" w:rsidR="00881A98" w:rsidRPr="00FF3DF3" w:rsidRDefault="00881A98" w:rsidP="0031479B">
            <w:pPr>
              <w:spacing w:before="100" w:beforeAutospacing="1" w:after="100" w:afterAutospacing="1"/>
              <w:jc w:val="center"/>
              <w:rPr>
                <w:sz w:val="16"/>
                <w:szCs w:val="16"/>
              </w:rPr>
            </w:pPr>
            <w:r w:rsidRPr="00FF3DF3">
              <w:rPr>
                <w:color w:val="000000"/>
                <w:sz w:val="16"/>
                <w:szCs w:val="16"/>
              </w:rPr>
              <w:t>Not selected</w:t>
            </w:r>
          </w:p>
        </w:tc>
      </w:tr>
      <w:tr w:rsidR="00881A98" w:rsidRPr="00FF3DF3" w14:paraId="72EF1799" w14:textId="77777777" w:rsidTr="0031479B">
        <w:trPr>
          <w:trHeight w:val="64"/>
        </w:trPr>
        <w:tc>
          <w:tcPr>
            <w:tcW w:w="1070" w:type="pct"/>
            <w:gridSpan w:val="2"/>
            <w:tcBorders>
              <w:bottom w:val="single" w:sz="4" w:space="0" w:color="auto"/>
            </w:tcBorders>
          </w:tcPr>
          <w:p w14:paraId="3CFC3883" w14:textId="77777777" w:rsidR="00881A98" w:rsidRPr="00FF3DF3" w:rsidRDefault="00881A98" w:rsidP="0031479B">
            <w:pPr>
              <w:spacing w:before="100" w:beforeAutospacing="1" w:after="100" w:afterAutospacing="1"/>
              <w:rPr>
                <w:sz w:val="16"/>
                <w:szCs w:val="16"/>
              </w:rPr>
            </w:pPr>
            <w:r w:rsidRPr="00FF3DF3">
              <w:rPr>
                <w:sz w:val="16"/>
                <w:szCs w:val="16"/>
              </w:rPr>
              <w:t>HIV Statuses</w:t>
            </w:r>
          </w:p>
        </w:tc>
        <w:tc>
          <w:tcPr>
            <w:tcW w:w="695" w:type="pct"/>
            <w:gridSpan w:val="2"/>
            <w:tcBorders>
              <w:bottom w:val="single" w:sz="4" w:space="0" w:color="auto"/>
            </w:tcBorders>
          </w:tcPr>
          <w:p w14:paraId="3310C784" w14:textId="77777777" w:rsidR="00881A98" w:rsidRPr="00FF3DF3" w:rsidRDefault="00881A98" w:rsidP="0031479B">
            <w:pPr>
              <w:spacing w:before="100" w:beforeAutospacing="1" w:after="100" w:afterAutospacing="1"/>
              <w:jc w:val="right"/>
              <w:rPr>
                <w:sz w:val="16"/>
                <w:szCs w:val="16"/>
              </w:rPr>
            </w:pPr>
            <w:r w:rsidRPr="00FF3DF3">
              <w:rPr>
                <w:sz w:val="16"/>
                <w:szCs w:val="16"/>
              </w:rPr>
              <w:t>≥50%</w:t>
            </w:r>
          </w:p>
        </w:tc>
        <w:tc>
          <w:tcPr>
            <w:tcW w:w="250" w:type="pct"/>
            <w:tcBorders>
              <w:bottom w:val="single" w:sz="4" w:space="0" w:color="auto"/>
            </w:tcBorders>
          </w:tcPr>
          <w:p w14:paraId="25C2E933" w14:textId="77777777" w:rsidR="00881A98" w:rsidRPr="00E05FAA" w:rsidRDefault="00881A98" w:rsidP="0031479B">
            <w:pPr>
              <w:spacing w:before="100" w:beforeAutospacing="1" w:after="100" w:afterAutospacing="1"/>
              <w:jc w:val="center"/>
              <w:rPr>
                <w:sz w:val="16"/>
                <w:szCs w:val="16"/>
              </w:rPr>
            </w:pPr>
            <w:r w:rsidRPr="00E05FAA">
              <w:rPr>
                <w:sz w:val="16"/>
                <w:szCs w:val="16"/>
              </w:rPr>
              <w:t>38</w:t>
            </w:r>
          </w:p>
        </w:tc>
        <w:tc>
          <w:tcPr>
            <w:tcW w:w="287" w:type="pct"/>
            <w:tcBorders>
              <w:bottom w:val="single" w:sz="4" w:space="0" w:color="auto"/>
            </w:tcBorders>
          </w:tcPr>
          <w:p w14:paraId="4178FFA0" w14:textId="77777777" w:rsidR="00881A98" w:rsidRPr="004F5602" w:rsidRDefault="00881A98" w:rsidP="0031479B">
            <w:pPr>
              <w:spacing w:before="100" w:beforeAutospacing="1" w:after="100" w:afterAutospacing="1"/>
              <w:jc w:val="center"/>
              <w:rPr>
                <w:sz w:val="16"/>
                <w:szCs w:val="16"/>
              </w:rPr>
            </w:pPr>
            <w:r w:rsidRPr="004F5602">
              <w:rPr>
                <w:sz w:val="16"/>
                <w:szCs w:val="16"/>
              </w:rPr>
              <w:t>47.4</w:t>
            </w:r>
          </w:p>
        </w:tc>
        <w:tc>
          <w:tcPr>
            <w:tcW w:w="395" w:type="pct"/>
            <w:tcBorders>
              <w:bottom w:val="single" w:sz="4" w:space="0" w:color="auto"/>
            </w:tcBorders>
          </w:tcPr>
          <w:p w14:paraId="59F37C82" w14:textId="77777777" w:rsidR="00881A98" w:rsidRPr="00B307E3" w:rsidRDefault="00881A98" w:rsidP="0031479B">
            <w:pPr>
              <w:spacing w:before="100" w:beforeAutospacing="1" w:after="100" w:afterAutospacing="1"/>
              <w:jc w:val="center"/>
              <w:rPr>
                <w:sz w:val="16"/>
                <w:szCs w:val="16"/>
              </w:rPr>
            </w:pPr>
            <w:r w:rsidRPr="00B307E3">
              <w:rPr>
                <w:sz w:val="16"/>
                <w:szCs w:val="16"/>
              </w:rPr>
              <w:t>33.6, 61.2</w:t>
            </w:r>
          </w:p>
        </w:tc>
        <w:tc>
          <w:tcPr>
            <w:tcW w:w="253" w:type="pct"/>
            <w:tcBorders>
              <w:bottom w:val="single" w:sz="4" w:space="0" w:color="auto"/>
            </w:tcBorders>
          </w:tcPr>
          <w:p w14:paraId="6CFC69D4" w14:textId="77777777" w:rsidR="00881A98" w:rsidRPr="00720864" w:rsidRDefault="00881A98" w:rsidP="0031479B">
            <w:pPr>
              <w:spacing w:before="100" w:beforeAutospacing="1" w:after="100" w:afterAutospacing="1"/>
              <w:jc w:val="center"/>
              <w:rPr>
                <w:sz w:val="16"/>
                <w:szCs w:val="16"/>
              </w:rPr>
            </w:pPr>
            <w:r w:rsidRPr="00720864">
              <w:rPr>
                <w:sz w:val="16"/>
                <w:szCs w:val="16"/>
              </w:rPr>
              <w:t>279</w:t>
            </w:r>
          </w:p>
        </w:tc>
        <w:tc>
          <w:tcPr>
            <w:tcW w:w="288" w:type="pct"/>
            <w:tcBorders>
              <w:bottom w:val="single" w:sz="4" w:space="0" w:color="auto"/>
            </w:tcBorders>
          </w:tcPr>
          <w:p w14:paraId="2A74EBB8" w14:textId="77777777" w:rsidR="00881A98" w:rsidRPr="00AE2DA8" w:rsidRDefault="00881A98" w:rsidP="0031479B">
            <w:pPr>
              <w:spacing w:before="100" w:beforeAutospacing="1" w:after="100" w:afterAutospacing="1"/>
              <w:jc w:val="center"/>
              <w:rPr>
                <w:sz w:val="16"/>
                <w:szCs w:val="16"/>
              </w:rPr>
            </w:pPr>
            <w:r w:rsidRPr="00AE2DA8">
              <w:rPr>
                <w:sz w:val="16"/>
                <w:szCs w:val="16"/>
              </w:rPr>
              <w:t>58.4</w:t>
            </w:r>
          </w:p>
        </w:tc>
        <w:tc>
          <w:tcPr>
            <w:tcW w:w="358" w:type="pct"/>
            <w:tcBorders>
              <w:bottom w:val="single" w:sz="4" w:space="0" w:color="auto"/>
            </w:tcBorders>
          </w:tcPr>
          <w:p w14:paraId="6283B581" w14:textId="77777777" w:rsidR="00881A98" w:rsidRPr="00C03AB9" w:rsidRDefault="00881A98" w:rsidP="0031479B">
            <w:pPr>
              <w:spacing w:before="100" w:beforeAutospacing="1" w:after="100" w:afterAutospacing="1"/>
              <w:jc w:val="center"/>
              <w:rPr>
                <w:sz w:val="16"/>
                <w:szCs w:val="16"/>
              </w:rPr>
            </w:pPr>
            <w:r w:rsidRPr="00C03AB9">
              <w:rPr>
                <w:sz w:val="16"/>
                <w:szCs w:val="16"/>
              </w:rPr>
              <w:t>51.6, 65.1</w:t>
            </w:r>
          </w:p>
        </w:tc>
        <w:tc>
          <w:tcPr>
            <w:tcW w:w="324" w:type="pct"/>
            <w:tcBorders>
              <w:bottom w:val="single" w:sz="4" w:space="0" w:color="auto"/>
            </w:tcBorders>
            <w:shd w:val="clear" w:color="auto" w:fill="auto"/>
          </w:tcPr>
          <w:p w14:paraId="71D6F086" w14:textId="77777777" w:rsidR="00881A98" w:rsidRPr="00FF3DF3" w:rsidRDefault="00881A98" w:rsidP="0031479B">
            <w:pPr>
              <w:spacing w:before="100" w:beforeAutospacing="1" w:after="100" w:afterAutospacing="1"/>
              <w:jc w:val="center"/>
              <w:rPr>
                <w:b/>
                <w:sz w:val="16"/>
                <w:szCs w:val="16"/>
              </w:rPr>
            </w:pPr>
            <w:r w:rsidRPr="00FF3DF3">
              <w:rPr>
                <w:b/>
                <w:sz w:val="16"/>
                <w:szCs w:val="16"/>
              </w:rPr>
              <w:t>0.64</w:t>
            </w:r>
          </w:p>
        </w:tc>
        <w:tc>
          <w:tcPr>
            <w:tcW w:w="395" w:type="pct"/>
            <w:tcBorders>
              <w:bottom w:val="single" w:sz="4" w:space="0" w:color="auto"/>
            </w:tcBorders>
            <w:shd w:val="clear" w:color="auto" w:fill="auto"/>
          </w:tcPr>
          <w:p w14:paraId="5DD63CA3" w14:textId="77777777" w:rsidR="00881A98" w:rsidRPr="00FF3DF3" w:rsidRDefault="00881A98" w:rsidP="0031479B">
            <w:pPr>
              <w:spacing w:before="100" w:beforeAutospacing="1" w:after="100" w:afterAutospacing="1"/>
              <w:jc w:val="center"/>
              <w:rPr>
                <w:b/>
                <w:sz w:val="16"/>
                <w:szCs w:val="16"/>
              </w:rPr>
            </w:pPr>
            <w:r w:rsidRPr="00FF3DF3">
              <w:rPr>
                <w:b/>
                <w:sz w:val="16"/>
                <w:szCs w:val="16"/>
              </w:rPr>
              <w:t>0.42, 0.98</w:t>
            </w:r>
          </w:p>
        </w:tc>
        <w:tc>
          <w:tcPr>
            <w:tcW w:w="260" w:type="pct"/>
            <w:tcBorders>
              <w:bottom w:val="single" w:sz="4" w:space="0" w:color="auto"/>
            </w:tcBorders>
          </w:tcPr>
          <w:p w14:paraId="7EE13212" w14:textId="77777777" w:rsidR="00881A98" w:rsidRPr="00FF3DF3" w:rsidRDefault="00881A98" w:rsidP="0031479B">
            <w:pPr>
              <w:spacing w:before="100" w:beforeAutospacing="1" w:after="100" w:afterAutospacing="1"/>
              <w:jc w:val="center"/>
              <w:rPr>
                <w:b/>
                <w:sz w:val="16"/>
                <w:szCs w:val="16"/>
              </w:rPr>
            </w:pPr>
          </w:p>
        </w:tc>
        <w:tc>
          <w:tcPr>
            <w:tcW w:w="425" w:type="pct"/>
            <w:tcBorders>
              <w:bottom w:val="single" w:sz="4" w:space="0" w:color="auto"/>
            </w:tcBorders>
          </w:tcPr>
          <w:p w14:paraId="204ADC38" w14:textId="77777777" w:rsidR="00881A98" w:rsidRPr="00FF3DF3" w:rsidRDefault="00881A98" w:rsidP="0031479B">
            <w:pPr>
              <w:spacing w:before="100" w:beforeAutospacing="1" w:after="100" w:afterAutospacing="1"/>
              <w:jc w:val="center"/>
              <w:rPr>
                <w:b/>
                <w:sz w:val="16"/>
                <w:szCs w:val="16"/>
              </w:rPr>
            </w:pPr>
          </w:p>
        </w:tc>
      </w:tr>
      <w:tr w:rsidR="00881A98" w:rsidRPr="00FF3DF3" w14:paraId="4CC4BB79" w14:textId="77777777" w:rsidTr="0031479B">
        <w:trPr>
          <w:trHeight w:val="64"/>
        </w:trPr>
        <w:tc>
          <w:tcPr>
            <w:tcW w:w="1070" w:type="pct"/>
            <w:gridSpan w:val="2"/>
            <w:tcBorders>
              <w:top w:val="single" w:sz="4" w:space="0" w:color="auto"/>
            </w:tcBorders>
          </w:tcPr>
          <w:p w14:paraId="59693ED1" w14:textId="77777777" w:rsidR="00881A98" w:rsidRPr="00FF3DF3" w:rsidRDefault="00881A98" w:rsidP="0031479B">
            <w:pPr>
              <w:spacing w:before="100" w:beforeAutospacing="1" w:after="100" w:afterAutospacing="1"/>
              <w:rPr>
                <w:sz w:val="16"/>
                <w:szCs w:val="16"/>
              </w:rPr>
            </w:pPr>
            <w:r w:rsidRPr="00FF3DF3">
              <w:rPr>
                <w:sz w:val="16"/>
                <w:szCs w:val="16"/>
              </w:rPr>
              <w:t xml:space="preserve">Perceived Risk of Acquiring or </w:t>
            </w:r>
          </w:p>
        </w:tc>
        <w:tc>
          <w:tcPr>
            <w:tcW w:w="695" w:type="pct"/>
            <w:gridSpan w:val="2"/>
            <w:tcBorders>
              <w:top w:val="single" w:sz="4" w:space="0" w:color="auto"/>
            </w:tcBorders>
          </w:tcPr>
          <w:p w14:paraId="359BCA0B" w14:textId="77777777" w:rsidR="00881A98" w:rsidRPr="00FF3DF3" w:rsidRDefault="00881A98" w:rsidP="0031479B">
            <w:pPr>
              <w:spacing w:before="100" w:beforeAutospacing="1" w:after="100" w:afterAutospacing="1"/>
              <w:jc w:val="right"/>
              <w:rPr>
                <w:sz w:val="16"/>
                <w:szCs w:val="16"/>
              </w:rPr>
            </w:pPr>
            <w:r w:rsidRPr="00FF3DF3">
              <w:rPr>
                <w:sz w:val="16"/>
                <w:szCs w:val="16"/>
              </w:rPr>
              <w:t>Very unlikely (≤10%)</w:t>
            </w:r>
          </w:p>
        </w:tc>
        <w:tc>
          <w:tcPr>
            <w:tcW w:w="250" w:type="pct"/>
            <w:tcBorders>
              <w:top w:val="single" w:sz="4" w:space="0" w:color="auto"/>
            </w:tcBorders>
          </w:tcPr>
          <w:p w14:paraId="34A2D3F9" w14:textId="77777777" w:rsidR="00881A98" w:rsidRPr="00E05FAA" w:rsidRDefault="00881A98" w:rsidP="0031479B">
            <w:pPr>
              <w:spacing w:before="100" w:beforeAutospacing="1" w:after="100" w:afterAutospacing="1"/>
              <w:jc w:val="center"/>
              <w:rPr>
                <w:sz w:val="16"/>
                <w:szCs w:val="16"/>
              </w:rPr>
            </w:pPr>
            <w:r w:rsidRPr="00E05FAA">
              <w:rPr>
                <w:sz w:val="16"/>
                <w:szCs w:val="16"/>
              </w:rPr>
              <w:t>45</w:t>
            </w:r>
          </w:p>
        </w:tc>
        <w:tc>
          <w:tcPr>
            <w:tcW w:w="287" w:type="pct"/>
            <w:tcBorders>
              <w:top w:val="single" w:sz="4" w:space="0" w:color="auto"/>
            </w:tcBorders>
          </w:tcPr>
          <w:p w14:paraId="65AAD856" w14:textId="77777777" w:rsidR="00881A98" w:rsidRPr="004F5602" w:rsidRDefault="00881A98" w:rsidP="0031479B">
            <w:pPr>
              <w:spacing w:before="100" w:beforeAutospacing="1" w:after="100" w:afterAutospacing="1"/>
              <w:jc w:val="center"/>
              <w:rPr>
                <w:sz w:val="16"/>
                <w:szCs w:val="16"/>
              </w:rPr>
            </w:pPr>
            <w:r w:rsidRPr="004F5602">
              <w:rPr>
                <w:sz w:val="16"/>
                <w:szCs w:val="16"/>
              </w:rPr>
              <w:t>56.8</w:t>
            </w:r>
          </w:p>
        </w:tc>
        <w:tc>
          <w:tcPr>
            <w:tcW w:w="395" w:type="pct"/>
            <w:tcBorders>
              <w:top w:val="single" w:sz="4" w:space="0" w:color="auto"/>
            </w:tcBorders>
          </w:tcPr>
          <w:p w14:paraId="663A561F" w14:textId="77777777" w:rsidR="00881A98" w:rsidRPr="00B307E3" w:rsidRDefault="00881A98" w:rsidP="0031479B">
            <w:pPr>
              <w:spacing w:before="100" w:beforeAutospacing="1" w:after="100" w:afterAutospacing="1"/>
              <w:jc w:val="center"/>
              <w:rPr>
                <w:sz w:val="16"/>
                <w:szCs w:val="16"/>
              </w:rPr>
            </w:pPr>
            <w:r w:rsidRPr="00B307E3">
              <w:rPr>
                <w:sz w:val="16"/>
                <w:szCs w:val="16"/>
              </w:rPr>
              <w:t>43.7, 70.0</w:t>
            </w:r>
          </w:p>
        </w:tc>
        <w:tc>
          <w:tcPr>
            <w:tcW w:w="253" w:type="pct"/>
            <w:tcBorders>
              <w:top w:val="single" w:sz="4" w:space="0" w:color="auto"/>
            </w:tcBorders>
          </w:tcPr>
          <w:p w14:paraId="6706DF44" w14:textId="77777777" w:rsidR="00881A98" w:rsidRPr="00720864" w:rsidRDefault="00881A98" w:rsidP="0031479B">
            <w:pPr>
              <w:spacing w:before="100" w:beforeAutospacing="1" w:after="100" w:afterAutospacing="1"/>
              <w:jc w:val="center"/>
              <w:rPr>
                <w:sz w:val="16"/>
                <w:szCs w:val="16"/>
              </w:rPr>
            </w:pPr>
            <w:r>
              <w:rPr>
                <w:sz w:val="16"/>
                <w:szCs w:val="16"/>
              </w:rPr>
              <w:t>182</w:t>
            </w:r>
          </w:p>
        </w:tc>
        <w:tc>
          <w:tcPr>
            <w:tcW w:w="288" w:type="pct"/>
            <w:tcBorders>
              <w:top w:val="single" w:sz="4" w:space="0" w:color="auto"/>
            </w:tcBorders>
          </w:tcPr>
          <w:p w14:paraId="0DB02526" w14:textId="77777777" w:rsidR="00881A98" w:rsidRPr="00AE2DA8" w:rsidRDefault="00881A98" w:rsidP="0031479B">
            <w:pPr>
              <w:spacing w:before="100" w:beforeAutospacing="1" w:after="100" w:afterAutospacing="1"/>
              <w:jc w:val="center"/>
              <w:rPr>
                <w:sz w:val="16"/>
                <w:szCs w:val="16"/>
              </w:rPr>
            </w:pPr>
            <w:r w:rsidRPr="00AE2DA8">
              <w:rPr>
                <w:sz w:val="16"/>
                <w:szCs w:val="16"/>
              </w:rPr>
              <w:t>42.2</w:t>
            </w:r>
          </w:p>
        </w:tc>
        <w:tc>
          <w:tcPr>
            <w:tcW w:w="358" w:type="pct"/>
            <w:tcBorders>
              <w:top w:val="single" w:sz="4" w:space="0" w:color="auto"/>
            </w:tcBorders>
          </w:tcPr>
          <w:p w14:paraId="398DD66E" w14:textId="77777777" w:rsidR="00881A98" w:rsidRPr="00C03AB9" w:rsidRDefault="00881A98" w:rsidP="0031479B">
            <w:pPr>
              <w:spacing w:before="100" w:beforeAutospacing="1" w:after="100" w:afterAutospacing="1"/>
              <w:jc w:val="center"/>
              <w:rPr>
                <w:sz w:val="16"/>
                <w:szCs w:val="16"/>
              </w:rPr>
            </w:pPr>
            <w:r w:rsidRPr="00C03AB9">
              <w:rPr>
                <w:sz w:val="16"/>
                <w:szCs w:val="16"/>
              </w:rPr>
              <w:t>35.5, 48.9</w:t>
            </w:r>
          </w:p>
        </w:tc>
        <w:tc>
          <w:tcPr>
            <w:tcW w:w="324" w:type="pct"/>
            <w:tcBorders>
              <w:top w:val="single" w:sz="4" w:space="0" w:color="auto"/>
            </w:tcBorders>
          </w:tcPr>
          <w:p w14:paraId="11681993" w14:textId="77777777" w:rsidR="00881A98" w:rsidRPr="00FF3DF3" w:rsidRDefault="00881A98" w:rsidP="0031479B">
            <w:pPr>
              <w:spacing w:before="100" w:beforeAutospacing="1" w:after="100" w:afterAutospacing="1"/>
              <w:rPr>
                <w:sz w:val="16"/>
                <w:szCs w:val="16"/>
              </w:rPr>
            </w:pPr>
            <w:r w:rsidRPr="00FF3DF3">
              <w:rPr>
                <w:sz w:val="16"/>
                <w:szCs w:val="16"/>
              </w:rPr>
              <w:t>Ref</w:t>
            </w:r>
          </w:p>
        </w:tc>
        <w:tc>
          <w:tcPr>
            <w:tcW w:w="395" w:type="pct"/>
            <w:tcBorders>
              <w:top w:val="single" w:sz="4" w:space="0" w:color="auto"/>
            </w:tcBorders>
          </w:tcPr>
          <w:p w14:paraId="61A9C72F" w14:textId="77777777" w:rsidR="00881A98" w:rsidRPr="00FF3DF3" w:rsidRDefault="00881A98" w:rsidP="0031479B">
            <w:pPr>
              <w:spacing w:before="100" w:beforeAutospacing="1" w:after="100" w:afterAutospacing="1"/>
              <w:rPr>
                <w:sz w:val="16"/>
                <w:szCs w:val="16"/>
              </w:rPr>
            </w:pPr>
          </w:p>
        </w:tc>
        <w:tc>
          <w:tcPr>
            <w:tcW w:w="260" w:type="pct"/>
            <w:tcBorders>
              <w:top w:val="single" w:sz="4" w:space="0" w:color="auto"/>
            </w:tcBorders>
          </w:tcPr>
          <w:p w14:paraId="494B4B69" w14:textId="77777777" w:rsidR="00881A98" w:rsidRPr="00FF3DF3" w:rsidRDefault="00881A98" w:rsidP="0031479B">
            <w:pPr>
              <w:spacing w:before="100" w:beforeAutospacing="1" w:after="100" w:afterAutospacing="1"/>
              <w:rPr>
                <w:sz w:val="16"/>
                <w:szCs w:val="16"/>
              </w:rPr>
            </w:pPr>
            <w:r w:rsidRPr="00FF3DF3">
              <w:rPr>
                <w:sz w:val="16"/>
                <w:szCs w:val="16"/>
              </w:rPr>
              <w:t>Ref</w:t>
            </w:r>
          </w:p>
        </w:tc>
        <w:tc>
          <w:tcPr>
            <w:tcW w:w="425" w:type="pct"/>
            <w:tcBorders>
              <w:top w:val="single" w:sz="4" w:space="0" w:color="auto"/>
            </w:tcBorders>
          </w:tcPr>
          <w:p w14:paraId="6898E637" w14:textId="77777777" w:rsidR="00881A98" w:rsidRPr="00FF3DF3" w:rsidRDefault="00881A98" w:rsidP="0031479B">
            <w:pPr>
              <w:spacing w:before="100" w:beforeAutospacing="1" w:after="100" w:afterAutospacing="1"/>
              <w:jc w:val="right"/>
              <w:rPr>
                <w:b/>
                <w:sz w:val="16"/>
                <w:szCs w:val="16"/>
              </w:rPr>
            </w:pPr>
          </w:p>
        </w:tc>
      </w:tr>
      <w:tr w:rsidR="00881A98" w:rsidRPr="00FF3DF3" w14:paraId="5FE1B16F" w14:textId="77777777" w:rsidTr="0031479B">
        <w:trPr>
          <w:trHeight w:val="64"/>
        </w:trPr>
        <w:tc>
          <w:tcPr>
            <w:tcW w:w="1070" w:type="pct"/>
            <w:gridSpan w:val="2"/>
          </w:tcPr>
          <w:p w14:paraId="3258F596" w14:textId="77777777" w:rsidR="00881A98" w:rsidRPr="00FF3DF3" w:rsidRDefault="00881A98" w:rsidP="0031479B">
            <w:pPr>
              <w:spacing w:before="100" w:beforeAutospacing="1" w:after="100" w:afterAutospacing="1"/>
              <w:rPr>
                <w:sz w:val="16"/>
                <w:szCs w:val="16"/>
              </w:rPr>
            </w:pPr>
            <w:r w:rsidRPr="00FF3DF3">
              <w:rPr>
                <w:sz w:val="16"/>
                <w:szCs w:val="16"/>
              </w:rPr>
              <w:t>Transmitting HIV</w:t>
            </w:r>
          </w:p>
        </w:tc>
        <w:tc>
          <w:tcPr>
            <w:tcW w:w="695" w:type="pct"/>
            <w:gridSpan w:val="2"/>
          </w:tcPr>
          <w:p w14:paraId="19D25329" w14:textId="77777777" w:rsidR="00881A98" w:rsidRPr="00FF3DF3" w:rsidRDefault="00881A98" w:rsidP="0031479B">
            <w:pPr>
              <w:spacing w:before="100" w:beforeAutospacing="1" w:after="100" w:afterAutospacing="1"/>
              <w:jc w:val="right"/>
              <w:rPr>
                <w:sz w:val="16"/>
                <w:szCs w:val="16"/>
              </w:rPr>
            </w:pPr>
            <w:r w:rsidRPr="00FF3DF3">
              <w:rPr>
                <w:sz w:val="16"/>
                <w:szCs w:val="16"/>
              </w:rPr>
              <w:t>Unlikely (11-39%)</w:t>
            </w:r>
          </w:p>
        </w:tc>
        <w:tc>
          <w:tcPr>
            <w:tcW w:w="250" w:type="pct"/>
          </w:tcPr>
          <w:p w14:paraId="34CD134D" w14:textId="77777777" w:rsidR="00881A98" w:rsidRPr="00E05FAA" w:rsidRDefault="00881A98" w:rsidP="0031479B">
            <w:pPr>
              <w:spacing w:before="100" w:beforeAutospacing="1" w:after="100" w:afterAutospacing="1"/>
              <w:jc w:val="center"/>
              <w:rPr>
                <w:sz w:val="16"/>
                <w:szCs w:val="16"/>
              </w:rPr>
            </w:pPr>
            <w:r w:rsidRPr="00E05FAA">
              <w:rPr>
                <w:sz w:val="16"/>
                <w:szCs w:val="16"/>
              </w:rPr>
              <w:t>33</w:t>
            </w:r>
          </w:p>
        </w:tc>
        <w:tc>
          <w:tcPr>
            <w:tcW w:w="287" w:type="pct"/>
          </w:tcPr>
          <w:p w14:paraId="3A6A4EC9" w14:textId="77777777" w:rsidR="00881A98" w:rsidRPr="004F5602" w:rsidRDefault="00881A98" w:rsidP="0031479B">
            <w:pPr>
              <w:spacing w:before="100" w:beforeAutospacing="1" w:after="100" w:afterAutospacing="1"/>
              <w:jc w:val="center"/>
              <w:rPr>
                <w:sz w:val="16"/>
                <w:szCs w:val="16"/>
              </w:rPr>
            </w:pPr>
            <w:r w:rsidRPr="004F5602">
              <w:rPr>
                <w:sz w:val="16"/>
                <w:szCs w:val="16"/>
              </w:rPr>
              <w:t>31.6</w:t>
            </w:r>
          </w:p>
        </w:tc>
        <w:tc>
          <w:tcPr>
            <w:tcW w:w="395" w:type="pct"/>
          </w:tcPr>
          <w:p w14:paraId="1B5D3862" w14:textId="77777777" w:rsidR="00881A98" w:rsidRPr="00B307E3" w:rsidRDefault="00881A98" w:rsidP="0031479B">
            <w:pPr>
              <w:spacing w:before="100" w:beforeAutospacing="1" w:after="100" w:afterAutospacing="1"/>
              <w:jc w:val="center"/>
              <w:rPr>
                <w:sz w:val="16"/>
                <w:szCs w:val="16"/>
              </w:rPr>
            </w:pPr>
            <w:r w:rsidRPr="00B307E3">
              <w:rPr>
                <w:sz w:val="16"/>
                <w:szCs w:val="16"/>
              </w:rPr>
              <w:t>19.8, 43.4</w:t>
            </w:r>
          </w:p>
        </w:tc>
        <w:tc>
          <w:tcPr>
            <w:tcW w:w="253" w:type="pct"/>
          </w:tcPr>
          <w:p w14:paraId="6248C664" w14:textId="77777777" w:rsidR="00881A98" w:rsidRPr="00720864" w:rsidRDefault="00881A98" w:rsidP="0031479B">
            <w:pPr>
              <w:spacing w:before="100" w:beforeAutospacing="1" w:after="100" w:afterAutospacing="1"/>
              <w:jc w:val="center"/>
              <w:rPr>
                <w:sz w:val="16"/>
                <w:szCs w:val="16"/>
              </w:rPr>
            </w:pPr>
            <w:r>
              <w:rPr>
                <w:sz w:val="16"/>
                <w:szCs w:val="16"/>
              </w:rPr>
              <w:t>197</w:t>
            </w:r>
          </w:p>
        </w:tc>
        <w:tc>
          <w:tcPr>
            <w:tcW w:w="288" w:type="pct"/>
          </w:tcPr>
          <w:p w14:paraId="1CEFCC69" w14:textId="77777777" w:rsidR="00881A98" w:rsidRPr="00AE2DA8" w:rsidRDefault="00881A98" w:rsidP="0031479B">
            <w:pPr>
              <w:spacing w:before="100" w:beforeAutospacing="1" w:after="100" w:afterAutospacing="1"/>
              <w:jc w:val="center"/>
              <w:rPr>
                <w:sz w:val="16"/>
                <w:szCs w:val="16"/>
              </w:rPr>
            </w:pPr>
            <w:r w:rsidRPr="00AE2DA8">
              <w:rPr>
                <w:sz w:val="16"/>
                <w:szCs w:val="16"/>
              </w:rPr>
              <w:t>41.5</w:t>
            </w:r>
          </w:p>
        </w:tc>
        <w:tc>
          <w:tcPr>
            <w:tcW w:w="358" w:type="pct"/>
          </w:tcPr>
          <w:p w14:paraId="3681A911" w14:textId="77777777" w:rsidR="00881A98" w:rsidRPr="00C03AB9" w:rsidRDefault="00881A98" w:rsidP="0031479B">
            <w:pPr>
              <w:spacing w:before="100" w:beforeAutospacing="1" w:after="100" w:afterAutospacing="1"/>
              <w:jc w:val="center"/>
              <w:rPr>
                <w:sz w:val="16"/>
                <w:szCs w:val="16"/>
              </w:rPr>
            </w:pPr>
            <w:r w:rsidRPr="00C03AB9">
              <w:rPr>
                <w:sz w:val="16"/>
                <w:szCs w:val="16"/>
              </w:rPr>
              <w:t>35.0, 48.1</w:t>
            </w:r>
          </w:p>
        </w:tc>
        <w:tc>
          <w:tcPr>
            <w:tcW w:w="324" w:type="pct"/>
          </w:tcPr>
          <w:p w14:paraId="273FD19C" w14:textId="77777777" w:rsidR="00881A98" w:rsidRPr="00FF3DF3" w:rsidRDefault="00881A98" w:rsidP="0031479B">
            <w:pPr>
              <w:spacing w:before="100" w:beforeAutospacing="1" w:after="100" w:afterAutospacing="1"/>
              <w:jc w:val="center"/>
              <w:rPr>
                <w:b/>
                <w:sz w:val="16"/>
                <w:szCs w:val="16"/>
              </w:rPr>
            </w:pPr>
            <w:r w:rsidRPr="00FF3DF3">
              <w:rPr>
                <w:b/>
                <w:sz w:val="16"/>
                <w:szCs w:val="16"/>
              </w:rPr>
              <w:t>0.57</w:t>
            </w:r>
          </w:p>
        </w:tc>
        <w:tc>
          <w:tcPr>
            <w:tcW w:w="395" w:type="pct"/>
          </w:tcPr>
          <w:p w14:paraId="56591EBE" w14:textId="77777777" w:rsidR="00881A98" w:rsidRPr="00FF3DF3" w:rsidRDefault="00881A98" w:rsidP="0031479B">
            <w:pPr>
              <w:spacing w:before="100" w:beforeAutospacing="1" w:after="100" w:afterAutospacing="1"/>
              <w:jc w:val="center"/>
              <w:rPr>
                <w:b/>
                <w:sz w:val="16"/>
                <w:szCs w:val="16"/>
              </w:rPr>
            </w:pPr>
            <w:r w:rsidRPr="00FF3DF3">
              <w:rPr>
                <w:b/>
                <w:sz w:val="16"/>
                <w:szCs w:val="16"/>
              </w:rPr>
              <w:t>0.36, 0.90</w:t>
            </w:r>
          </w:p>
        </w:tc>
        <w:tc>
          <w:tcPr>
            <w:tcW w:w="260" w:type="pct"/>
          </w:tcPr>
          <w:p w14:paraId="33FD4D65" w14:textId="77777777" w:rsidR="00881A98" w:rsidRPr="00FF3DF3" w:rsidRDefault="00881A98" w:rsidP="0031479B">
            <w:pPr>
              <w:spacing w:before="100" w:beforeAutospacing="1" w:after="100" w:afterAutospacing="1"/>
              <w:jc w:val="center"/>
              <w:rPr>
                <w:b/>
                <w:sz w:val="16"/>
                <w:szCs w:val="16"/>
              </w:rPr>
            </w:pPr>
            <w:r w:rsidRPr="00FF3DF3">
              <w:rPr>
                <w:b/>
                <w:sz w:val="16"/>
                <w:szCs w:val="16"/>
              </w:rPr>
              <w:t>0.48</w:t>
            </w:r>
          </w:p>
        </w:tc>
        <w:tc>
          <w:tcPr>
            <w:tcW w:w="425" w:type="pct"/>
          </w:tcPr>
          <w:p w14:paraId="178EE486" w14:textId="77777777" w:rsidR="00881A98" w:rsidRPr="00FF3DF3" w:rsidRDefault="00881A98" w:rsidP="0031479B">
            <w:pPr>
              <w:spacing w:before="100" w:beforeAutospacing="1" w:after="100" w:afterAutospacing="1"/>
              <w:jc w:val="center"/>
              <w:rPr>
                <w:b/>
                <w:sz w:val="16"/>
                <w:szCs w:val="16"/>
              </w:rPr>
            </w:pPr>
            <w:r w:rsidRPr="00FF3DF3">
              <w:rPr>
                <w:b/>
                <w:sz w:val="16"/>
                <w:szCs w:val="16"/>
              </w:rPr>
              <w:t>0.26, 0.87</w:t>
            </w:r>
          </w:p>
        </w:tc>
      </w:tr>
      <w:tr w:rsidR="00881A98" w:rsidRPr="00FF3DF3" w14:paraId="553A338A" w14:textId="77777777" w:rsidTr="0031479B">
        <w:trPr>
          <w:trHeight w:val="64"/>
        </w:trPr>
        <w:tc>
          <w:tcPr>
            <w:tcW w:w="1070" w:type="pct"/>
            <w:gridSpan w:val="2"/>
            <w:tcBorders>
              <w:bottom w:val="single" w:sz="4" w:space="0" w:color="auto"/>
            </w:tcBorders>
          </w:tcPr>
          <w:p w14:paraId="7060D779" w14:textId="77777777" w:rsidR="00881A98" w:rsidRPr="00FF3DF3" w:rsidRDefault="00881A98" w:rsidP="0031479B">
            <w:pPr>
              <w:spacing w:before="100" w:beforeAutospacing="1" w:after="100" w:afterAutospacing="1"/>
              <w:rPr>
                <w:sz w:val="16"/>
                <w:szCs w:val="16"/>
              </w:rPr>
            </w:pPr>
          </w:p>
        </w:tc>
        <w:tc>
          <w:tcPr>
            <w:tcW w:w="695" w:type="pct"/>
            <w:gridSpan w:val="2"/>
            <w:tcBorders>
              <w:bottom w:val="single" w:sz="4" w:space="0" w:color="auto"/>
            </w:tcBorders>
          </w:tcPr>
          <w:p w14:paraId="4E37293A" w14:textId="77777777" w:rsidR="00881A98" w:rsidRPr="00FF3DF3" w:rsidRDefault="00881A98" w:rsidP="0031479B">
            <w:pPr>
              <w:spacing w:before="100" w:beforeAutospacing="1" w:after="100" w:afterAutospacing="1"/>
              <w:jc w:val="right"/>
              <w:rPr>
                <w:sz w:val="16"/>
                <w:szCs w:val="16"/>
              </w:rPr>
            </w:pPr>
            <w:r w:rsidRPr="00FF3DF3">
              <w:rPr>
                <w:sz w:val="16"/>
                <w:szCs w:val="16"/>
              </w:rPr>
              <w:t>Likely (≥40%)</w:t>
            </w:r>
          </w:p>
        </w:tc>
        <w:tc>
          <w:tcPr>
            <w:tcW w:w="250" w:type="pct"/>
            <w:tcBorders>
              <w:bottom w:val="single" w:sz="4" w:space="0" w:color="auto"/>
            </w:tcBorders>
          </w:tcPr>
          <w:p w14:paraId="3535820B" w14:textId="77777777" w:rsidR="00881A98" w:rsidRPr="00E05FAA" w:rsidRDefault="00881A98" w:rsidP="0031479B">
            <w:pPr>
              <w:spacing w:before="100" w:beforeAutospacing="1" w:after="100" w:afterAutospacing="1"/>
              <w:jc w:val="center"/>
              <w:rPr>
                <w:sz w:val="16"/>
                <w:szCs w:val="16"/>
              </w:rPr>
            </w:pPr>
            <w:r w:rsidRPr="00E05FAA">
              <w:rPr>
                <w:sz w:val="16"/>
                <w:szCs w:val="16"/>
              </w:rPr>
              <w:t>9</w:t>
            </w:r>
          </w:p>
        </w:tc>
        <w:tc>
          <w:tcPr>
            <w:tcW w:w="287" w:type="pct"/>
            <w:tcBorders>
              <w:bottom w:val="single" w:sz="4" w:space="0" w:color="auto"/>
            </w:tcBorders>
          </w:tcPr>
          <w:p w14:paraId="60CAB005" w14:textId="77777777" w:rsidR="00881A98" w:rsidRPr="004F5602" w:rsidRDefault="00881A98" w:rsidP="0031479B">
            <w:pPr>
              <w:spacing w:before="100" w:beforeAutospacing="1" w:after="100" w:afterAutospacing="1"/>
              <w:jc w:val="center"/>
              <w:rPr>
                <w:sz w:val="16"/>
                <w:szCs w:val="16"/>
              </w:rPr>
            </w:pPr>
            <w:r w:rsidRPr="004F5602">
              <w:rPr>
                <w:sz w:val="16"/>
                <w:szCs w:val="16"/>
              </w:rPr>
              <w:t>11.6</w:t>
            </w:r>
          </w:p>
        </w:tc>
        <w:tc>
          <w:tcPr>
            <w:tcW w:w="395" w:type="pct"/>
            <w:tcBorders>
              <w:bottom w:val="single" w:sz="4" w:space="0" w:color="auto"/>
            </w:tcBorders>
          </w:tcPr>
          <w:p w14:paraId="5ACF895B" w14:textId="77777777" w:rsidR="00881A98" w:rsidRPr="00B307E3" w:rsidRDefault="00881A98" w:rsidP="0031479B">
            <w:pPr>
              <w:spacing w:before="100" w:beforeAutospacing="1" w:after="100" w:afterAutospacing="1"/>
              <w:jc w:val="center"/>
              <w:rPr>
                <w:sz w:val="16"/>
                <w:szCs w:val="16"/>
              </w:rPr>
            </w:pPr>
            <w:r w:rsidRPr="00B307E3">
              <w:rPr>
                <w:sz w:val="16"/>
                <w:szCs w:val="16"/>
              </w:rPr>
              <w:t>3.6, 19.6</w:t>
            </w:r>
          </w:p>
        </w:tc>
        <w:tc>
          <w:tcPr>
            <w:tcW w:w="253" w:type="pct"/>
            <w:tcBorders>
              <w:bottom w:val="single" w:sz="4" w:space="0" w:color="auto"/>
            </w:tcBorders>
          </w:tcPr>
          <w:p w14:paraId="66D54438" w14:textId="77777777" w:rsidR="00881A98" w:rsidRPr="00720864" w:rsidRDefault="00881A98" w:rsidP="0031479B">
            <w:pPr>
              <w:spacing w:before="100" w:beforeAutospacing="1" w:after="100" w:afterAutospacing="1"/>
              <w:jc w:val="center"/>
              <w:rPr>
                <w:sz w:val="16"/>
                <w:szCs w:val="16"/>
              </w:rPr>
            </w:pPr>
            <w:r>
              <w:rPr>
                <w:sz w:val="16"/>
                <w:szCs w:val="16"/>
              </w:rPr>
              <w:t>69</w:t>
            </w:r>
          </w:p>
        </w:tc>
        <w:tc>
          <w:tcPr>
            <w:tcW w:w="288" w:type="pct"/>
            <w:tcBorders>
              <w:bottom w:val="single" w:sz="4" w:space="0" w:color="auto"/>
            </w:tcBorders>
          </w:tcPr>
          <w:p w14:paraId="1EA70238" w14:textId="77777777" w:rsidR="00881A98" w:rsidRPr="00AE2DA8" w:rsidRDefault="00881A98" w:rsidP="0031479B">
            <w:pPr>
              <w:spacing w:before="100" w:beforeAutospacing="1" w:after="100" w:afterAutospacing="1"/>
              <w:jc w:val="center"/>
              <w:rPr>
                <w:sz w:val="16"/>
                <w:szCs w:val="16"/>
              </w:rPr>
            </w:pPr>
            <w:r w:rsidRPr="00AE2DA8">
              <w:rPr>
                <w:sz w:val="16"/>
                <w:szCs w:val="16"/>
              </w:rPr>
              <w:t>16.3</w:t>
            </w:r>
          </w:p>
        </w:tc>
        <w:tc>
          <w:tcPr>
            <w:tcW w:w="358" w:type="pct"/>
            <w:tcBorders>
              <w:bottom w:val="single" w:sz="4" w:space="0" w:color="auto"/>
            </w:tcBorders>
          </w:tcPr>
          <w:p w14:paraId="080CEB13" w14:textId="77777777" w:rsidR="00881A98" w:rsidRPr="00C03AB9" w:rsidRDefault="00881A98" w:rsidP="0031479B">
            <w:pPr>
              <w:spacing w:before="100" w:beforeAutospacing="1" w:after="100" w:afterAutospacing="1"/>
              <w:jc w:val="center"/>
              <w:rPr>
                <w:sz w:val="16"/>
                <w:szCs w:val="16"/>
              </w:rPr>
            </w:pPr>
            <w:r w:rsidRPr="00C03AB9">
              <w:rPr>
                <w:sz w:val="16"/>
                <w:szCs w:val="16"/>
              </w:rPr>
              <w:t>10.8, 21.7</w:t>
            </w:r>
          </w:p>
        </w:tc>
        <w:tc>
          <w:tcPr>
            <w:tcW w:w="324" w:type="pct"/>
            <w:tcBorders>
              <w:bottom w:val="single" w:sz="4" w:space="0" w:color="auto"/>
            </w:tcBorders>
          </w:tcPr>
          <w:p w14:paraId="72A2EB60" w14:textId="77777777" w:rsidR="00881A98" w:rsidRPr="00FF3DF3" w:rsidRDefault="00881A98" w:rsidP="0031479B">
            <w:pPr>
              <w:spacing w:before="100" w:beforeAutospacing="1" w:after="100" w:afterAutospacing="1"/>
              <w:jc w:val="center"/>
              <w:rPr>
                <w:sz w:val="16"/>
                <w:szCs w:val="16"/>
              </w:rPr>
            </w:pPr>
            <w:r w:rsidRPr="00FF3DF3">
              <w:rPr>
                <w:sz w:val="16"/>
                <w:szCs w:val="16"/>
              </w:rPr>
              <w:t>0.53</w:t>
            </w:r>
          </w:p>
        </w:tc>
        <w:tc>
          <w:tcPr>
            <w:tcW w:w="395" w:type="pct"/>
            <w:tcBorders>
              <w:bottom w:val="single" w:sz="4" w:space="0" w:color="auto"/>
            </w:tcBorders>
          </w:tcPr>
          <w:p w14:paraId="6F2CB9E8" w14:textId="77777777" w:rsidR="00881A98" w:rsidRPr="00FF3DF3" w:rsidRDefault="00881A98" w:rsidP="0031479B">
            <w:pPr>
              <w:spacing w:before="100" w:beforeAutospacing="1" w:after="100" w:afterAutospacing="1"/>
              <w:jc w:val="center"/>
              <w:rPr>
                <w:sz w:val="16"/>
                <w:szCs w:val="16"/>
              </w:rPr>
            </w:pPr>
            <w:r w:rsidRPr="00FF3DF3">
              <w:rPr>
                <w:sz w:val="16"/>
                <w:szCs w:val="16"/>
              </w:rPr>
              <w:t>0.27, 1.03</w:t>
            </w:r>
          </w:p>
        </w:tc>
        <w:tc>
          <w:tcPr>
            <w:tcW w:w="260" w:type="pct"/>
            <w:tcBorders>
              <w:bottom w:val="single" w:sz="4" w:space="0" w:color="auto"/>
            </w:tcBorders>
          </w:tcPr>
          <w:p w14:paraId="21E4F930" w14:textId="77777777" w:rsidR="00881A98" w:rsidRPr="00FF3DF3" w:rsidRDefault="00881A98" w:rsidP="0031479B">
            <w:pPr>
              <w:spacing w:before="100" w:beforeAutospacing="1" w:after="100" w:afterAutospacing="1"/>
              <w:jc w:val="center"/>
              <w:rPr>
                <w:sz w:val="16"/>
                <w:szCs w:val="16"/>
              </w:rPr>
            </w:pPr>
            <w:r w:rsidRPr="00FF3DF3">
              <w:rPr>
                <w:sz w:val="16"/>
                <w:szCs w:val="16"/>
              </w:rPr>
              <w:t>1.05</w:t>
            </w:r>
          </w:p>
        </w:tc>
        <w:tc>
          <w:tcPr>
            <w:tcW w:w="425" w:type="pct"/>
            <w:tcBorders>
              <w:bottom w:val="single" w:sz="4" w:space="0" w:color="auto"/>
            </w:tcBorders>
          </w:tcPr>
          <w:p w14:paraId="68385C4F" w14:textId="77777777" w:rsidR="00881A98" w:rsidRPr="00FF3DF3" w:rsidRDefault="00881A98" w:rsidP="0031479B">
            <w:pPr>
              <w:spacing w:before="100" w:beforeAutospacing="1" w:after="100" w:afterAutospacing="1"/>
              <w:jc w:val="center"/>
              <w:rPr>
                <w:sz w:val="16"/>
                <w:szCs w:val="16"/>
              </w:rPr>
            </w:pPr>
            <w:r w:rsidRPr="00FF3DF3">
              <w:rPr>
                <w:sz w:val="16"/>
                <w:szCs w:val="16"/>
              </w:rPr>
              <w:t>0.45, 2.49</w:t>
            </w:r>
          </w:p>
        </w:tc>
      </w:tr>
    </w:tbl>
    <w:p w14:paraId="34D8241A" w14:textId="77777777" w:rsidR="00881A98" w:rsidRPr="001B4B83" w:rsidRDefault="00881A98" w:rsidP="00881A98">
      <w:pPr>
        <w:rPr>
          <w:rFonts w:eastAsia="Calibri"/>
        </w:rPr>
      </w:pPr>
      <w:r w:rsidRPr="001B4B83">
        <w:rPr>
          <w:rFonts w:eastAsia="Calibri"/>
        </w:rPr>
        <w:t>Note: p6m = past 6 months</w:t>
      </w:r>
      <w:r>
        <w:rPr>
          <w:rFonts w:eastAsia="Calibri"/>
        </w:rPr>
        <w:t>;</w:t>
      </w:r>
      <w:r w:rsidRPr="00CF7D56">
        <w:rPr>
          <w:rFonts w:eastAsia="Calibri"/>
        </w:rPr>
        <w:t xml:space="preserve"> </w:t>
      </w:r>
      <w:r w:rsidRPr="005C32D4">
        <w:t>IQR</w:t>
      </w:r>
      <w:r>
        <w:t xml:space="preserve"> =</w:t>
      </w:r>
      <w:r>
        <w:rPr>
          <w:rFonts w:eastAsia="Calibri"/>
        </w:rPr>
        <w:t xml:space="preserve"> interquartile range; </w:t>
      </w:r>
      <w:r w:rsidRPr="001B4B83">
        <w:rPr>
          <w:rFonts w:eastAsia="Calibri"/>
        </w:rPr>
        <w:t>*only asked to gay identified participants</w:t>
      </w:r>
      <w:r>
        <w:rPr>
          <w:rFonts w:eastAsia="Calibri"/>
        </w:rPr>
        <w:t>; OR/aORs for continuous variables are calculated by 1 unit increase.</w:t>
      </w:r>
    </w:p>
    <w:p w14:paraId="62EDD3A8" w14:textId="77777777" w:rsidR="00881A98" w:rsidRPr="001B4B83" w:rsidRDefault="00881A98" w:rsidP="00881A98">
      <w:pPr>
        <w:rPr>
          <w:rFonts w:eastAsia="Calibri"/>
        </w:rPr>
      </w:pPr>
      <w:r w:rsidRPr="001B4B83">
        <w:rPr>
          <w:rFonts w:eastAsia="Calibri"/>
        </w:rPr>
        <w:br w:type="page"/>
      </w:r>
    </w:p>
    <w:p w14:paraId="58DDC88B" w14:textId="77777777" w:rsidR="00881A98" w:rsidRPr="001B4B83" w:rsidRDefault="00881A98" w:rsidP="00881A98">
      <w:pPr>
        <w:jc w:val="center"/>
        <w:rPr>
          <w:rFonts w:eastAsia="Calibri"/>
        </w:rPr>
      </w:pPr>
      <w:r w:rsidRPr="001B4B83">
        <w:rPr>
          <w:rFonts w:eastAsia="Calibri"/>
        </w:rPr>
        <w:lastRenderedPageBreak/>
        <w:t xml:space="preserve">Table </w:t>
      </w:r>
      <w:r>
        <w:rPr>
          <w:rFonts w:eastAsia="Calibri"/>
        </w:rPr>
        <w:t>III</w:t>
      </w:r>
      <w:r w:rsidRPr="001B4B83">
        <w:rPr>
          <w:rFonts w:eastAsia="Calibri"/>
        </w:rPr>
        <w:t xml:space="preserve">. Factors associated with </w:t>
      </w:r>
      <w:r>
        <w:rPr>
          <w:rFonts w:eastAsia="Calibri"/>
        </w:rPr>
        <w:t xml:space="preserve">point-of care </w:t>
      </w:r>
      <w:r w:rsidRPr="001B4B83">
        <w:rPr>
          <w:rFonts w:eastAsia="Calibri"/>
        </w:rPr>
        <w:t>vs. standard testing at last HIV test</w:t>
      </w:r>
    </w:p>
    <w:tbl>
      <w:tblPr>
        <w:tblStyle w:val="TableGrid"/>
        <w:tblW w:w="471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2"/>
        <w:gridCol w:w="69"/>
        <w:gridCol w:w="295"/>
        <w:gridCol w:w="34"/>
        <w:gridCol w:w="86"/>
        <w:gridCol w:w="106"/>
        <w:gridCol w:w="1017"/>
        <w:gridCol w:w="409"/>
        <w:gridCol w:w="556"/>
        <w:gridCol w:w="632"/>
        <w:gridCol w:w="443"/>
        <w:gridCol w:w="501"/>
        <w:gridCol w:w="694"/>
        <w:gridCol w:w="572"/>
        <w:gridCol w:w="674"/>
        <w:gridCol w:w="575"/>
        <w:gridCol w:w="770"/>
      </w:tblGrid>
      <w:tr w:rsidR="00881A98" w:rsidRPr="00B62F96" w14:paraId="1513BA54" w14:textId="77777777" w:rsidTr="0031479B">
        <w:trPr>
          <w:trHeight w:val="274"/>
        </w:trPr>
        <w:tc>
          <w:tcPr>
            <w:tcW w:w="995" w:type="pct"/>
            <w:gridSpan w:val="3"/>
            <w:tcBorders>
              <w:top w:val="single" w:sz="4" w:space="0" w:color="auto"/>
              <w:bottom w:val="single" w:sz="4" w:space="0" w:color="auto"/>
            </w:tcBorders>
          </w:tcPr>
          <w:p w14:paraId="4F6367A5" w14:textId="77777777" w:rsidR="00881A98" w:rsidRPr="00B62F96" w:rsidRDefault="00881A98" w:rsidP="0031479B">
            <w:pPr>
              <w:spacing w:before="100" w:beforeAutospacing="1" w:after="100" w:afterAutospacing="1"/>
              <w:jc w:val="center"/>
              <w:rPr>
                <w:sz w:val="16"/>
                <w:szCs w:val="16"/>
              </w:rPr>
            </w:pPr>
          </w:p>
        </w:tc>
        <w:tc>
          <w:tcPr>
            <w:tcW w:w="704" w:type="pct"/>
            <w:gridSpan w:val="4"/>
            <w:tcBorders>
              <w:top w:val="single" w:sz="4" w:space="0" w:color="auto"/>
              <w:bottom w:val="single" w:sz="4" w:space="0" w:color="auto"/>
            </w:tcBorders>
            <w:vAlign w:val="center"/>
          </w:tcPr>
          <w:p w14:paraId="338BF50A" w14:textId="77777777" w:rsidR="00881A98" w:rsidRPr="00B62F96" w:rsidRDefault="00881A98" w:rsidP="0031479B">
            <w:pPr>
              <w:spacing w:before="100" w:beforeAutospacing="1" w:after="100" w:afterAutospacing="1"/>
              <w:jc w:val="center"/>
              <w:rPr>
                <w:sz w:val="16"/>
                <w:szCs w:val="16"/>
              </w:rPr>
            </w:pPr>
          </w:p>
        </w:tc>
        <w:tc>
          <w:tcPr>
            <w:tcW w:w="905" w:type="pct"/>
            <w:gridSpan w:val="3"/>
            <w:tcBorders>
              <w:top w:val="single" w:sz="4" w:space="0" w:color="auto"/>
              <w:bottom w:val="single" w:sz="4" w:space="0" w:color="auto"/>
            </w:tcBorders>
          </w:tcPr>
          <w:p w14:paraId="1B446125" w14:textId="77777777" w:rsidR="00881A98" w:rsidRPr="00B62F96" w:rsidRDefault="00881A98" w:rsidP="0031479B">
            <w:pPr>
              <w:spacing w:before="100" w:beforeAutospacing="1" w:after="100" w:afterAutospacing="1"/>
              <w:jc w:val="center"/>
              <w:rPr>
                <w:b/>
                <w:sz w:val="16"/>
                <w:szCs w:val="16"/>
              </w:rPr>
            </w:pPr>
            <w:r>
              <w:rPr>
                <w:b/>
                <w:sz w:val="16"/>
                <w:szCs w:val="16"/>
              </w:rPr>
              <w:t>Standard Test (n=250)</w:t>
            </w:r>
          </w:p>
        </w:tc>
        <w:tc>
          <w:tcPr>
            <w:tcW w:w="928" w:type="pct"/>
            <w:gridSpan w:val="3"/>
            <w:tcBorders>
              <w:top w:val="single" w:sz="4" w:space="0" w:color="auto"/>
              <w:bottom w:val="single" w:sz="4" w:space="0" w:color="auto"/>
            </w:tcBorders>
          </w:tcPr>
          <w:p w14:paraId="294F7A1F" w14:textId="77777777" w:rsidR="00881A98" w:rsidRPr="00B62F96" w:rsidRDefault="00881A98" w:rsidP="0031479B">
            <w:pPr>
              <w:spacing w:before="100" w:beforeAutospacing="1" w:after="100" w:afterAutospacing="1"/>
              <w:jc w:val="center"/>
              <w:rPr>
                <w:b/>
                <w:sz w:val="16"/>
                <w:szCs w:val="16"/>
              </w:rPr>
            </w:pPr>
            <w:r>
              <w:rPr>
                <w:b/>
                <w:sz w:val="16"/>
                <w:szCs w:val="16"/>
              </w:rPr>
              <w:t>POCT (n=212)</w:t>
            </w:r>
          </w:p>
        </w:tc>
        <w:tc>
          <w:tcPr>
            <w:tcW w:w="706" w:type="pct"/>
            <w:gridSpan w:val="2"/>
            <w:tcBorders>
              <w:top w:val="single" w:sz="4" w:space="0" w:color="auto"/>
              <w:bottom w:val="single" w:sz="4" w:space="0" w:color="auto"/>
            </w:tcBorders>
          </w:tcPr>
          <w:p w14:paraId="690CBB25" w14:textId="77777777" w:rsidR="00881A98" w:rsidRPr="003A27D7" w:rsidRDefault="00881A98" w:rsidP="0031479B">
            <w:pPr>
              <w:spacing w:before="100" w:beforeAutospacing="1" w:after="100" w:afterAutospacing="1"/>
              <w:jc w:val="center"/>
              <w:rPr>
                <w:b/>
                <w:sz w:val="16"/>
                <w:szCs w:val="16"/>
              </w:rPr>
            </w:pPr>
            <w:r w:rsidRPr="00D5520E">
              <w:rPr>
                <w:b/>
                <w:sz w:val="16"/>
                <w:szCs w:val="16"/>
              </w:rPr>
              <w:t>Univariable</w:t>
            </w:r>
          </w:p>
        </w:tc>
        <w:tc>
          <w:tcPr>
            <w:tcW w:w="762" w:type="pct"/>
            <w:gridSpan w:val="2"/>
            <w:tcBorders>
              <w:top w:val="single" w:sz="4" w:space="0" w:color="auto"/>
              <w:bottom w:val="single" w:sz="4" w:space="0" w:color="auto"/>
            </w:tcBorders>
          </w:tcPr>
          <w:p w14:paraId="28746A03" w14:textId="77777777" w:rsidR="00881A98" w:rsidRPr="003A27D7" w:rsidRDefault="00881A98" w:rsidP="0031479B">
            <w:pPr>
              <w:spacing w:before="100" w:beforeAutospacing="1" w:after="100" w:afterAutospacing="1"/>
              <w:jc w:val="center"/>
              <w:rPr>
                <w:b/>
                <w:sz w:val="16"/>
                <w:szCs w:val="16"/>
              </w:rPr>
            </w:pPr>
            <w:r w:rsidRPr="00D5520E">
              <w:rPr>
                <w:b/>
                <w:sz w:val="16"/>
                <w:szCs w:val="16"/>
              </w:rPr>
              <w:t>Multivariable</w:t>
            </w:r>
          </w:p>
        </w:tc>
      </w:tr>
      <w:tr w:rsidR="00881A98" w:rsidRPr="00B62F96" w14:paraId="21E6F12E" w14:textId="77777777" w:rsidTr="0031479B">
        <w:trPr>
          <w:trHeight w:val="274"/>
        </w:trPr>
        <w:tc>
          <w:tcPr>
            <w:tcW w:w="995" w:type="pct"/>
            <w:gridSpan w:val="3"/>
            <w:tcBorders>
              <w:top w:val="single" w:sz="4" w:space="0" w:color="auto"/>
              <w:bottom w:val="single" w:sz="4" w:space="0" w:color="auto"/>
            </w:tcBorders>
          </w:tcPr>
          <w:p w14:paraId="30DFD5B3"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tcBorders>
              <w:top w:val="single" w:sz="4" w:space="0" w:color="auto"/>
              <w:bottom w:val="single" w:sz="4" w:space="0" w:color="auto"/>
            </w:tcBorders>
            <w:vAlign w:val="center"/>
          </w:tcPr>
          <w:p w14:paraId="1615FBD0" w14:textId="77777777" w:rsidR="00881A98" w:rsidRPr="00B62F96" w:rsidRDefault="00881A98" w:rsidP="0031479B">
            <w:pPr>
              <w:spacing w:before="100" w:beforeAutospacing="1" w:after="100" w:afterAutospacing="1"/>
              <w:jc w:val="center"/>
              <w:rPr>
                <w:sz w:val="16"/>
                <w:szCs w:val="16"/>
              </w:rPr>
            </w:pPr>
          </w:p>
        </w:tc>
        <w:tc>
          <w:tcPr>
            <w:tcW w:w="232" w:type="pct"/>
            <w:tcBorders>
              <w:top w:val="single" w:sz="4" w:space="0" w:color="auto"/>
              <w:bottom w:val="single" w:sz="4" w:space="0" w:color="auto"/>
            </w:tcBorders>
          </w:tcPr>
          <w:p w14:paraId="646A0E7C" w14:textId="77777777" w:rsidR="00881A98" w:rsidRPr="00B62F96" w:rsidRDefault="00881A98" w:rsidP="0031479B">
            <w:pPr>
              <w:spacing w:before="100" w:beforeAutospacing="1" w:after="100" w:afterAutospacing="1"/>
              <w:jc w:val="center"/>
              <w:rPr>
                <w:b/>
                <w:sz w:val="16"/>
                <w:szCs w:val="16"/>
              </w:rPr>
            </w:pPr>
            <w:r>
              <w:rPr>
                <w:b/>
                <w:sz w:val="16"/>
                <w:szCs w:val="16"/>
              </w:rPr>
              <w:t>n</w:t>
            </w:r>
          </w:p>
        </w:tc>
        <w:tc>
          <w:tcPr>
            <w:tcW w:w="315" w:type="pct"/>
            <w:tcBorders>
              <w:top w:val="single" w:sz="4" w:space="0" w:color="auto"/>
              <w:bottom w:val="single" w:sz="4" w:space="0" w:color="auto"/>
            </w:tcBorders>
          </w:tcPr>
          <w:p w14:paraId="53BAA687" w14:textId="77777777" w:rsidR="00881A98" w:rsidRPr="00B62F96" w:rsidRDefault="00881A98" w:rsidP="0031479B">
            <w:pPr>
              <w:spacing w:before="100" w:beforeAutospacing="1" w:after="100" w:afterAutospacing="1"/>
              <w:jc w:val="center"/>
              <w:rPr>
                <w:b/>
                <w:sz w:val="16"/>
                <w:szCs w:val="16"/>
              </w:rPr>
            </w:pPr>
            <w:r>
              <w:rPr>
                <w:b/>
                <w:sz w:val="16"/>
                <w:szCs w:val="16"/>
              </w:rPr>
              <w:t>RDS%</w:t>
            </w:r>
          </w:p>
        </w:tc>
        <w:tc>
          <w:tcPr>
            <w:tcW w:w="358" w:type="pct"/>
            <w:tcBorders>
              <w:top w:val="single" w:sz="4" w:space="0" w:color="auto"/>
              <w:bottom w:val="single" w:sz="4" w:space="0" w:color="auto"/>
            </w:tcBorders>
          </w:tcPr>
          <w:p w14:paraId="3A937012" w14:textId="77777777" w:rsidR="00881A98" w:rsidRPr="00B62F96" w:rsidRDefault="00881A98" w:rsidP="0031479B">
            <w:pPr>
              <w:spacing w:before="100" w:beforeAutospacing="1" w:after="100" w:afterAutospacing="1"/>
              <w:jc w:val="center"/>
              <w:rPr>
                <w:b/>
                <w:sz w:val="16"/>
                <w:szCs w:val="16"/>
              </w:rPr>
            </w:pPr>
            <w:r>
              <w:rPr>
                <w:b/>
                <w:sz w:val="16"/>
                <w:szCs w:val="16"/>
              </w:rPr>
              <w:t>95% CI</w:t>
            </w:r>
          </w:p>
        </w:tc>
        <w:tc>
          <w:tcPr>
            <w:tcW w:w="251" w:type="pct"/>
            <w:tcBorders>
              <w:top w:val="single" w:sz="4" w:space="0" w:color="auto"/>
              <w:bottom w:val="single" w:sz="4" w:space="0" w:color="auto"/>
            </w:tcBorders>
          </w:tcPr>
          <w:p w14:paraId="453F3303" w14:textId="77777777" w:rsidR="00881A98" w:rsidRPr="00B62F96" w:rsidRDefault="00881A98" w:rsidP="0031479B">
            <w:pPr>
              <w:spacing w:before="100" w:beforeAutospacing="1" w:after="100" w:afterAutospacing="1"/>
              <w:jc w:val="center"/>
              <w:rPr>
                <w:b/>
                <w:sz w:val="16"/>
                <w:szCs w:val="16"/>
              </w:rPr>
            </w:pPr>
            <w:r>
              <w:rPr>
                <w:b/>
                <w:sz w:val="16"/>
                <w:szCs w:val="16"/>
              </w:rPr>
              <w:t>n</w:t>
            </w:r>
          </w:p>
        </w:tc>
        <w:tc>
          <w:tcPr>
            <w:tcW w:w="284" w:type="pct"/>
            <w:tcBorders>
              <w:top w:val="single" w:sz="4" w:space="0" w:color="auto"/>
              <w:bottom w:val="single" w:sz="4" w:space="0" w:color="auto"/>
            </w:tcBorders>
          </w:tcPr>
          <w:p w14:paraId="2494D714" w14:textId="77777777" w:rsidR="00881A98" w:rsidRPr="00B62F96" w:rsidRDefault="00881A98" w:rsidP="0031479B">
            <w:pPr>
              <w:spacing w:before="100" w:beforeAutospacing="1" w:after="100" w:afterAutospacing="1"/>
              <w:jc w:val="center"/>
              <w:rPr>
                <w:b/>
                <w:sz w:val="16"/>
                <w:szCs w:val="16"/>
              </w:rPr>
            </w:pPr>
            <w:r>
              <w:rPr>
                <w:b/>
                <w:sz w:val="16"/>
                <w:szCs w:val="16"/>
              </w:rPr>
              <w:t>RDS%</w:t>
            </w:r>
          </w:p>
        </w:tc>
        <w:tc>
          <w:tcPr>
            <w:tcW w:w="393" w:type="pct"/>
            <w:tcBorders>
              <w:top w:val="single" w:sz="4" w:space="0" w:color="auto"/>
              <w:bottom w:val="single" w:sz="4" w:space="0" w:color="auto"/>
            </w:tcBorders>
          </w:tcPr>
          <w:p w14:paraId="7D0BDDB3" w14:textId="77777777" w:rsidR="00881A98" w:rsidRPr="00B62F96" w:rsidRDefault="00881A98" w:rsidP="0031479B">
            <w:pPr>
              <w:spacing w:before="100" w:beforeAutospacing="1" w:after="100" w:afterAutospacing="1"/>
              <w:jc w:val="center"/>
              <w:rPr>
                <w:b/>
                <w:sz w:val="16"/>
                <w:szCs w:val="16"/>
              </w:rPr>
            </w:pPr>
            <w:r>
              <w:rPr>
                <w:b/>
                <w:sz w:val="16"/>
                <w:szCs w:val="16"/>
              </w:rPr>
              <w:t>95% CI</w:t>
            </w:r>
          </w:p>
        </w:tc>
        <w:tc>
          <w:tcPr>
            <w:tcW w:w="324" w:type="pct"/>
            <w:tcBorders>
              <w:top w:val="single" w:sz="4" w:space="0" w:color="auto"/>
              <w:bottom w:val="single" w:sz="4" w:space="0" w:color="auto"/>
            </w:tcBorders>
            <w:vAlign w:val="center"/>
          </w:tcPr>
          <w:p w14:paraId="4B450826" w14:textId="77777777" w:rsidR="00881A98" w:rsidRPr="00B62F96" w:rsidRDefault="00881A98" w:rsidP="0031479B">
            <w:pPr>
              <w:spacing w:before="100" w:beforeAutospacing="1" w:after="100" w:afterAutospacing="1"/>
              <w:jc w:val="center"/>
              <w:rPr>
                <w:b/>
                <w:sz w:val="16"/>
                <w:szCs w:val="16"/>
              </w:rPr>
            </w:pPr>
            <w:r w:rsidRPr="00B62F96">
              <w:rPr>
                <w:b/>
                <w:sz w:val="16"/>
                <w:szCs w:val="16"/>
              </w:rPr>
              <w:t>OR</w:t>
            </w:r>
          </w:p>
        </w:tc>
        <w:tc>
          <w:tcPr>
            <w:tcW w:w="382" w:type="pct"/>
            <w:tcBorders>
              <w:top w:val="single" w:sz="4" w:space="0" w:color="auto"/>
              <w:bottom w:val="single" w:sz="4" w:space="0" w:color="auto"/>
            </w:tcBorders>
            <w:vAlign w:val="center"/>
          </w:tcPr>
          <w:p w14:paraId="325677D7" w14:textId="77777777" w:rsidR="00881A98" w:rsidRPr="00B62F96" w:rsidRDefault="00881A98" w:rsidP="0031479B">
            <w:pPr>
              <w:spacing w:before="100" w:beforeAutospacing="1" w:after="100" w:afterAutospacing="1"/>
              <w:jc w:val="center"/>
              <w:rPr>
                <w:b/>
                <w:sz w:val="16"/>
                <w:szCs w:val="16"/>
              </w:rPr>
            </w:pPr>
            <w:r w:rsidRPr="00B62F96">
              <w:rPr>
                <w:b/>
                <w:sz w:val="16"/>
                <w:szCs w:val="16"/>
              </w:rPr>
              <w:t>95% CI</w:t>
            </w:r>
          </w:p>
        </w:tc>
        <w:tc>
          <w:tcPr>
            <w:tcW w:w="326" w:type="pct"/>
            <w:tcBorders>
              <w:top w:val="single" w:sz="4" w:space="0" w:color="auto"/>
              <w:bottom w:val="single" w:sz="4" w:space="0" w:color="auto"/>
            </w:tcBorders>
            <w:vAlign w:val="center"/>
          </w:tcPr>
          <w:p w14:paraId="3A404B5F" w14:textId="77777777" w:rsidR="00881A98" w:rsidRPr="00B62F96" w:rsidRDefault="00881A98" w:rsidP="0031479B">
            <w:pPr>
              <w:spacing w:before="100" w:beforeAutospacing="1" w:after="100" w:afterAutospacing="1"/>
              <w:jc w:val="center"/>
              <w:rPr>
                <w:b/>
                <w:sz w:val="16"/>
                <w:szCs w:val="16"/>
              </w:rPr>
            </w:pPr>
            <w:r w:rsidRPr="00B62F96">
              <w:rPr>
                <w:b/>
                <w:sz w:val="16"/>
                <w:szCs w:val="16"/>
              </w:rPr>
              <w:t>aOR</w:t>
            </w:r>
          </w:p>
        </w:tc>
        <w:tc>
          <w:tcPr>
            <w:tcW w:w="436" w:type="pct"/>
            <w:tcBorders>
              <w:top w:val="single" w:sz="4" w:space="0" w:color="auto"/>
              <w:bottom w:val="single" w:sz="4" w:space="0" w:color="auto"/>
            </w:tcBorders>
            <w:vAlign w:val="center"/>
          </w:tcPr>
          <w:p w14:paraId="4F98544D" w14:textId="77777777" w:rsidR="00881A98" w:rsidRPr="00B62F96" w:rsidRDefault="00881A98" w:rsidP="0031479B">
            <w:pPr>
              <w:spacing w:before="100" w:beforeAutospacing="1" w:after="100" w:afterAutospacing="1"/>
              <w:jc w:val="center"/>
              <w:rPr>
                <w:b/>
                <w:sz w:val="16"/>
                <w:szCs w:val="16"/>
              </w:rPr>
            </w:pPr>
            <w:r w:rsidRPr="00B62F96">
              <w:rPr>
                <w:b/>
                <w:sz w:val="16"/>
                <w:szCs w:val="16"/>
              </w:rPr>
              <w:t>95% CI</w:t>
            </w:r>
          </w:p>
        </w:tc>
      </w:tr>
      <w:tr w:rsidR="00881A98" w:rsidRPr="00B62F96" w14:paraId="1D0B8EFC" w14:textId="77777777" w:rsidTr="0031479B">
        <w:trPr>
          <w:trHeight w:val="71"/>
        </w:trPr>
        <w:tc>
          <w:tcPr>
            <w:tcW w:w="995" w:type="pct"/>
            <w:gridSpan w:val="3"/>
          </w:tcPr>
          <w:p w14:paraId="33BF3812" w14:textId="77777777" w:rsidR="00881A98" w:rsidRPr="00B62F96" w:rsidRDefault="00881A98" w:rsidP="0031479B">
            <w:pPr>
              <w:spacing w:before="100" w:beforeAutospacing="1" w:after="100" w:afterAutospacing="1"/>
              <w:rPr>
                <w:sz w:val="16"/>
                <w:szCs w:val="16"/>
                <w:highlight w:val="yellow"/>
              </w:rPr>
            </w:pPr>
            <w:r w:rsidRPr="00B62F96">
              <w:rPr>
                <w:sz w:val="16"/>
                <w:szCs w:val="16"/>
              </w:rPr>
              <w:t>Sexual Identity</w:t>
            </w:r>
          </w:p>
        </w:tc>
        <w:tc>
          <w:tcPr>
            <w:tcW w:w="704" w:type="pct"/>
            <w:gridSpan w:val="4"/>
            <w:vAlign w:val="center"/>
          </w:tcPr>
          <w:p w14:paraId="49D6D385" w14:textId="77777777" w:rsidR="00881A98" w:rsidRPr="00B62F96" w:rsidRDefault="00881A98" w:rsidP="0031479B">
            <w:pPr>
              <w:spacing w:before="100" w:beforeAutospacing="1" w:after="100" w:afterAutospacing="1"/>
              <w:jc w:val="right"/>
              <w:rPr>
                <w:sz w:val="16"/>
                <w:szCs w:val="16"/>
              </w:rPr>
            </w:pPr>
            <w:r w:rsidRPr="00B62F96">
              <w:rPr>
                <w:sz w:val="16"/>
                <w:szCs w:val="16"/>
              </w:rPr>
              <w:t>Gay</w:t>
            </w:r>
          </w:p>
        </w:tc>
        <w:tc>
          <w:tcPr>
            <w:tcW w:w="232" w:type="pct"/>
          </w:tcPr>
          <w:p w14:paraId="517D6C02" w14:textId="77777777" w:rsidR="00881A98" w:rsidRPr="00745066" w:rsidRDefault="00881A98" w:rsidP="0031479B">
            <w:pPr>
              <w:spacing w:before="100" w:beforeAutospacing="1" w:after="100" w:afterAutospacing="1"/>
              <w:jc w:val="center"/>
              <w:rPr>
                <w:sz w:val="16"/>
                <w:szCs w:val="16"/>
              </w:rPr>
            </w:pPr>
            <w:r w:rsidRPr="00745066">
              <w:rPr>
                <w:sz w:val="16"/>
                <w:szCs w:val="16"/>
              </w:rPr>
              <w:t>209</w:t>
            </w:r>
          </w:p>
        </w:tc>
        <w:tc>
          <w:tcPr>
            <w:tcW w:w="315" w:type="pct"/>
          </w:tcPr>
          <w:p w14:paraId="53A568A2" w14:textId="77777777" w:rsidR="00881A98" w:rsidRPr="00241128" w:rsidRDefault="00881A98" w:rsidP="0031479B">
            <w:pPr>
              <w:spacing w:before="100" w:beforeAutospacing="1" w:after="100" w:afterAutospacing="1"/>
              <w:jc w:val="center"/>
              <w:rPr>
                <w:sz w:val="16"/>
                <w:szCs w:val="16"/>
              </w:rPr>
            </w:pPr>
            <w:r w:rsidRPr="00241128">
              <w:rPr>
                <w:sz w:val="16"/>
                <w:szCs w:val="16"/>
              </w:rPr>
              <w:t>79.6</w:t>
            </w:r>
          </w:p>
        </w:tc>
        <w:tc>
          <w:tcPr>
            <w:tcW w:w="358" w:type="pct"/>
          </w:tcPr>
          <w:p w14:paraId="0BABFBE0" w14:textId="77777777" w:rsidR="00881A98" w:rsidRPr="00945C8B" w:rsidRDefault="00881A98" w:rsidP="0031479B">
            <w:pPr>
              <w:spacing w:before="100" w:beforeAutospacing="1" w:after="100" w:afterAutospacing="1"/>
              <w:jc w:val="center"/>
              <w:rPr>
                <w:sz w:val="16"/>
                <w:szCs w:val="16"/>
              </w:rPr>
            </w:pPr>
            <w:r w:rsidRPr="00945C8B">
              <w:rPr>
                <w:sz w:val="16"/>
                <w:szCs w:val="16"/>
              </w:rPr>
              <w:t>71.6, 87.5</w:t>
            </w:r>
          </w:p>
        </w:tc>
        <w:tc>
          <w:tcPr>
            <w:tcW w:w="251" w:type="pct"/>
          </w:tcPr>
          <w:p w14:paraId="5FEA7EDD" w14:textId="77777777" w:rsidR="00881A98" w:rsidRPr="0077256F" w:rsidRDefault="00881A98" w:rsidP="0031479B">
            <w:pPr>
              <w:spacing w:before="100" w:beforeAutospacing="1" w:after="100" w:afterAutospacing="1"/>
              <w:jc w:val="center"/>
              <w:rPr>
                <w:sz w:val="16"/>
                <w:szCs w:val="16"/>
              </w:rPr>
            </w:pPr>
            <w:r w:rsidRPr="0077256F">
              <w:rPr>
                <w:sz w:val="16"/>
                <w:szCs w:val="16"/>
              </w:rPr>
              <w:t>189</w:t>
            </w:r>
          </w:p>
        </w:tc>
        <w:tc>
          <w:tcPr>
            <w:tcW w:w="284" w:type="pct"/>
          </w:tcPr>
          <w:p w14:paraId="4211D0DB" w14:textId="77777777" w:rsidR="00881A98" w:rsidRPr="0077256F" w:rsidRDefault="00881A98" w:rsidP="0031479B">
            <w:pPr>
              <w:spacing w:before="100" w:beforeAutospacing="1" w:after="100" w:afterAutospacing="1"/>
              <w:jc w:val="center"/>
              <w:rPr>
                <w:sz w:val="16"/>
                <w:szCs w:val="16"/>
              </w:rPr>
            </w:pPr>
            <w:r w:rsidRPr="0077256F">
              <w:rPr>
                <w:sz w:val="16"/>
                <w:szCs w:val="16"/>
              </w:rPr>
              <w:t>88.4</w:t>
            </w:r>
          </w:p>
        </w:tc>
        <w:tc>
          <w:tcPr>
            <w:tcW w:w="393" w:type="pct"/>
          </w:tcPr>
          <w:p w14:paraId="408642F7" w14:textId="77777777" w:rsidR="00881A98" w:rsidRPr="005E71BC" w:rsidRDefault="00881A98" w:rsidP="0031479B">
            <w:pPr>
              <w:spacing w:before="100" w:beforeAutospacing="1" w:after="100" w:afterAutospacing="1"/>
              <w:jc w:val="center"/>
              <w:rPr>
                <w:sz w:val="16"/>
                <w:szCs w:val="16"/>
              </w:rPr>
            </w:pPr>
            <w:r w:rsidRPr="005E71BC">
              <w:rPr>
                <w:sz w:val="16"/>
                <w:szCs w:val="16"/>
              </w:rPr>
              <w:t>81.8, 95.0</w:t>
            </w:r>
          </w:p>
        </w:tc>
        <w:tc>
          <w:tcPr>
            <w:tcW w:w="324" w:type="pct"/>
            <w:vAlign w:val="center"/>
          </w:tcPr>
          <w:p w14:paraId="79C3DCA9" w14:textId="77777777" w:rsidR="00881A98" w:rsidRPr="00B62F96" w:rsidRDefault="00881A98" w:rsidP="0031479B">
            <w:pPr>
              <w:spacing w:before="100" w:beforeAutospacing="1" w:after="100" w:afterAutospacing="1"/>
              <w:rPr>
                <w:sz w:val="16"/>
                <w:szCs w:val="16"/>
              </w:rPr>
            </w:pPr>
            <w:r w:rsidRPr="00B62F96">
              <w:rPr>
                <w:sz w:val="16"/>
                <w:szCs w:val="16"/>
              </w:rPr>
              <w:t>Ref</w:t>
            </w:r>
          </w:p>
        </w:tc>
        <w:tc>
          <w:tcPr>
            <w:tcW w:w="382" w:type="pct"/>
            <w:vAlign w:val="center"/>
          </w:tcPr>
          <w:p w14:paraId="69F544EA" w14:textId="77777777" w:rsidR="00881A98" w:rsidRPr="00B62F96" w:rsidRDefault="00881A98" w:rsidP="0031479B">
            <w:pPr>
              <w:spacing w:before="100" w:beforeAutospacing="1" w:after="100" w:afterAutospacing="1"/>
              <w:rPr>
                <w:sz w:val="16"/>
                <w:szCs w:val="16"/>
              </w:rPr>
            </w:pPr>
          </w:p>
        </w:tc>
        <w:tc>
          <w:tcPr>
            <w:tcW w:w="762" w:type="pct"/>
            <w:gridSpan w:val="2"/>
            <w:tcBorders>
              <w:top w:val="single" w:sz="4" w:space="0" w:color="auto"/>
            </w:tcBorders>
            <w:vAlign w:val="center"/>
          </w:tcPr>
          <w:p w14:paraId="0161B93A" w14:textId="77777777" w:rsidR="00881A98" w:rsidRPr="00B62F96" w:rsidRDefault="00881A98" w:rsidP="0031479B">
            <w:pPr>
              <w:spacing w:before="100" w:beforeAutospacing="1" w:after="100" w:afterAutospacing="1"/>
              <w:jc w:val="center"/>
              <w:rPr>
                <w:sz w:val="16"/>
                <w:szCs w:val="16"/>
              </w:rPr>
            </w:pPr>
            <w:r w:rsidRPr="00B62F96">
              <w:rPr>
                <w:color w:val="000000"/>
                <w:sz w:val="16"/>
                <w:szCs w:val="16"/>
              </w:rPr>
              <w:t>Not selected</w:t>
            </w:r>
          </w:p>
        </w:tc>
      </w:tr>
      <w:tr w:rsidR="00881A98" w:rsidRPr="00B62F96" w14:paraId="109D2093" w14:textId="77777777" w:rsidTr="0031479B">
        <w:trPr>
          <w:trHeight w:val="61"/>
        </w:trPr>
        <w:tc>
          <w:tcPr>
            <w:tcW w:w="995" w:type="pct"/>
            <w:gridSpan w:val="3"/>
          </w:tcPr>
          <w:p w14:paraId="5F7913C4"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vAlign w:val="center"/>
          </w:tcPr>
          <w:p w14:paraId="42F830B7" w14:textId="77777777" w:rsidR="00881A98" w:rsidRPr="00B62F96" w:rsidRDefault="00881A98" w:rsidP="0031479B">
            <w:pPr>
              <w:spacing w:before="100" w:beforeAutospacing="1" w:after="100" w:afterAutospacing="1"/>
              <w:jc w:val="right"/>
              <w:rPr>
                <w:sz w:val="16"/>
                <w:szCs w:val="16"/>
              </w:rPr>
            </w:pPr>
            <w:r w:rsidRPr="00B62F96">
              <w:rPr>
                <w:sz w:val="16"/>
                <w:szCs w:val="16"/>
              </w:rPr>
              <w:t xml:space="preserve">Bisexual </w:t>
            </w:r>
          </w:p>
        </w:tc>
        <w:tc>
          <w:tcPr>
            <w:tcW w:w="232" w:type="pct"/>
          </w:tcPr>
          <w:p w14:paraId="4671AADB" w14:textId="77777777" w:rsidR="00881A98" w:rsidRPr="00745066" w:rsidRDefault="00881A98" w:rsidP="0031479B">
            <w:pPr>
              <w:spacing w:before="100" w:beforeAutospacing="1" w:after="100" w:afterAutospacing="1"/>
              <w:jc w:val="center"/>
              <w:rPr>
                <w:color w:val="000000"/>
                <w:sz w:val="16"/>
                <w:szCs w:val="16"/>
              </w:rPr>
            </w:pPr>
            <w:r w:rsidRPr="00745066">
              <w:rPr>
                <w:color w:val="000000"/>
                <w:sz w:val="16"/>
                <w:szCs w:val="16"/>
              </w:rPr>
              <w:t>22</w:t>
            </w:r>
          </w:p>
        </w:tc>
        <w:tc>
          <w:tcPr>
            <w:tcW w:w="315" w:type="pct"/>
          </w:tcPr>
          <w:p w14:paraId="11B46D40" w14:textId="77777777" w:rsidR="00881A98" w:rsidRPr="00241128" w:rsidRDefault="00881A98" w:rsidP="0031479B">
            <w:pPr>
              <w:spacing w:before="100" w:beforeAutospacing="1" w:after="100" w:afterAutospacing="1"/>
              <w:jc w:val="center"/>
              <w:rPr>
                <w:color w:val="000000"/>
                <w:sz w:val="16"/>
                <w:szCs w:val="16"/>
              </w:rPr>
            </w:pPr>
            <w:r w:rsidRPr="00241128">
              <w:rPr>
                <w:color w:val="000000"/>
                <w:sz w:val="16"/>
                <w:szCs w:val="16"/>
              </w:rPr>
              <w:t>14.4</w:t>
            </w:r>
          </w:p>
        </w:tc>
        <w:tc>
          <w:tcPr>
            <w:tcW w:w="358" w:type="pct"/>
          </w:tcPr>
          <w:p w14:paraId="51CFF3FC" w14:textId="77777777" w:rsidR="00881A98" w:rsidRPr="00945C8B" w:rsidRDefault="00881A98" w:rsidP="0031479B">
            <w:pPr>
              <w:spacing w:before="100" w:beforeAutospacing="1" w:after="100" w:afterAutospacing="1"/>
              <w:jc w:val="center"/>
              <w:rPr>
                <w:color w:val="000000"/>
                <w:sz w:val="16"/>
                <w:szCs w:val="16"/>
              </w:rPr>
            </w:pPr>
            <w:r w:rsidRPr="00945C8B">
              <w:rPr>
                <w:color w:val="000000"/>
                <w:sz w:val="16"/>
                <w:szCs w:val="16"/>
              </w:rPr>
              <w:t>6.8, 21.3</w:t>
            </w:r>
          </w:p>
        </w:tc>
        <w:tc>
          <w:tcPr>
            <w:tcW w:w="251" w:type="pct"/>
          </w:tcPr>
          <w:p w14:paraId="31CFEC2E"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13</w:t>
            </w:r>
          </w:p>
        </w:tc>
        <w:tc>
          <w:tcPr>
            <w:tcW w:w="284" w:type="pct"/>
          </w:tcPr>
          <w:p w14:paraId="10A46E31"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7.9</w:t>
            </w:r>
          </w:p>
        </w:tc>
        <w:tc>
          <w:tcPr>
            <w:tcW w:w="393" w:type="pct"/>
          </w:tcPr>
          <w:p w14:paraId="0F23FA3D" w14:textId="77777777" w:rsidR="00881A98" w:rsidRPr="005E71BC" w:rsidRDefault="00881A98" w:rsidP="0031479B">
            <w:pPr>
              <w:spacing w:before="100" w:beforeAutospacing="1" w:after="100" w:afterAutospacing="1"/>
              <w:jc w:val="center"/>
              <w:rPr>
                <w:color w:val="000000"/>
                <w:sz w:val="16"/>
                <w:szCs w:val="16"/>
              </w:rPr>
            </w:pPr>
            <w:r w:rsidRPr="005E71BC">
              <w:rPr>
                <w:color w:val="000000"/>
                <w:sz w:val="16"/>
                <w:szCs w:val="16"/>
              </w:rPr>
              <w:t>1.8, 14.0</w:t>
            </w:r>
          </w:p>
        </w:tc>
        <w:tc>
          <w:tcPr>
            <w:tcW w:w="324" w:type="pct"/>
            <w:vAlign w:val="center"/>
          </w:tcPr>
          <w:p w14:paraId="72439E9E"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0.51</w:t>
            </w:r>
          </w:p>
        </w:tc>
        <w:tc>
          <w:tcPr>
            <w:tcW w:w="382" w:type="pct"/>
            <w:vAlign w:val="center"/>
          </w:tcPr>
          <w:p w14:paraId="272916E6" w14:textId="77777777" w:rsidR="00881A98" w:rsidRPr="00B62F96" w:rsidRDefault="00881A98" w:rsidP="0031479B">
            <w:pPr>
              <w:spacing w:before="100" w:beforeAutospacing="1" w:after="100" w:afterAutospacing="1"/>
              <w:jc w:val="center"/>
              <w:rPr>
                <w:b/>
                <w:color w:val="000000"/>
                <w:sz w:val="16"/>
                <w:szCs w:val="16"/>
              </w:rPr>
            </w:pPr>
            <w:r w:rsidRPr="00B62F96">
              <w:rPr>
                <w:b/>
                <w:sz w:val="16"/>
                <w:szCs w:val="16"/>
              </w:rPr>
              <w:t>0.27, 0.94</w:t>
            </w:r>
          </w:p>
        </w:tc>
        <w:tc>
          <w:tcPr>
            <w:tcW w:w="326" w:type="pct"/>
            <w:vAlign w:val="center"/>
          </w:tcPr>
          <w:p w14:paraId="6E604700" w14:textId="77777777" w:rsidR="00881A98" w:rsidRPr="00B62F96" w:rsidRDefault="00881A98" w:rsidP="0031479B">
            <w:pPr>
              <w:spacing w:before="100" w:beforeAutospacing="1" w:after="100" w:afterAutospacing="1"/>
              <w:jc w:val="center"/>
              <w:rPr>
                <w:color w:val="000000"/>
                <w:sz w:val="16"/>
                <w:szCs w:val="16"/>
              </w:rPr>
            </w:pPr>
          </w:p>
        </w:tc>
        <w:tc>
          <w:tcPr>
            <w:tcW w:w="436" w:type="pct"/>
            <w:vAlign w:val="center"/>
          </w:tcPr>
          <w:p w14:paraId="7E90B5D8" w14:textId="77777777" w:rsidR="00881A98" w:rsidRPr="00B62F96" w:rsidRDefault="00881A98" w:rsidP="0031479B">
            <w:pPr>
              <w:spacing w:before="100" w:beforeAutospacing="1" w:after="100" w:afterAutospacing="1"/>
              <w:jc w:val="center"/>
              <w:rPr>
                <w:sz w:val="16"/>
                <w:szCs w:val="16"/>
              </w:rPr>
            </w:pPr>
          </w:p>
        </w:tc>
      </w:tr>
      <w:tr w:rsidR="00881A98" w:rsidRPr="00B62F96" w14:paraId="6B079809" w14:textId="77777777" w:rsidTr="0031479B">
        <w:trPr>
          <w:trHeight w:val="64"/>
        </w:trPr>
        <w:tc>
          <w:tcPr>
            <w:tcW w:w="995" w:type="pct"/>
            <w:gridSpan w:val="3"/>
            <w:tcBorders>
              <w:bottom w:val="single" w:sz="4" w:space="0" w:color="auto"/>
            </w:tcBorders>
          </w:tcPr>
          <w:p w14:paraId="76F759AD"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tcBorders>
              <w:bottom w:val="single" w:sz="4" w:space="0" w:color="auto"/>
            </w:tcBorders>
            <w:vAlign w:val="center"/>
          </w:tcPr>
          <w:p w14:paraId="0A383D7C" w14:textId="77777777" w:rsidR="00881A98" w:rsidRPr="00B62F96" w:rsidRDefault="00881A98" w:rsidP="0031479B">
            <w:pPr>
              <w:spacing w:before="100" w:beforeAutospacing="1" w:after="100" w:afterAutospacing="1"/>
              <w:jc w:val="right"/>
              <w:rPr>
                <w:sz w:val="16"/>
                <w:szCs w:val="16"/>
              </w:rPr>
            </w:pPr>
            <w:r w:rsidRPr="00B62F96">
              <w:rPr>
                <w:sz w:val="16"/>
                <w:szCs w:val="16"/>
              </w:rPr>
              <w:t>Other</w:t>
            </w:r>
          </w:p>
        </w:tc>
        <w:tc>
          <w:tcPr>
            <w:tcW w:w="232" w:type="pct"/>
            <w:tcBorders>
              <w:bottom w:val="single" w:sz="4" w:space="0" w:color="auto"/>
            </w:tcBorders>
          </w:tcPr>
          <w:p w14:paraId="2A9B666F"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19</w:t>
            </w:r>
          </w:p>
        </w:tc>
        <w:tc>
          <w:tcPr>
            <w:tcW w:w="315" w:type="pct"/>
            <w:tcBorders>
              <w:bottom w:val="single" w:sz="4" w:space="0" w:color="auto"/>
            </w:tcBorders>
          </w:tcPr>
          <w:p w14:paraId="26B5867E"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6.4</w:t>
            </w:r>
          </w:p>
        </w:tc>
        <w:tc>
          <w:tcPr>
            <w:tcW w:w="358" w:type="pct"/>
            <w:tcBorders>
              <w:bottom w:val="single" w:sz="4" w:space="0" w:color="auto"/>
            </w:tcBorders>
          </w:tcPr>
          <w:p w14:paraId="1CF56545"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2.0, 10.8</w:t>
            </w:r>
          </w:p>
        </w:tc>
        <w:tc>
          <w:tcPr>
            <w:tcW w:w="251" w:type="pct"/>
            <w:tcBorders>
              <w:bottom w:val="single" w:sz="4" w:space="0" w:color="auto"/>
            </w:tcBorders>
          </w:tcPr>
          <w:p w14:paraId="0D3AC536"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10</w:t>
            </w:r>
          </w:p>
        </w:tc>
        <w:tc>
          <w:tcPr>
            <w:tcW w:w="284" w:type="pct"/>
            <w:tcBorders>
              <w:bottom w:val="single" w:sz="4" w:space="0" w:color="auto"/>
            </w:tcBorders>
          </w:tcPr>
          <w:p w14:paraId="22AC647D"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3.7</w:t>
            </w:r>
          </w:p>
        </w:tc>
        <w:tc>
          <w:tcPr>
            <w:tcW w:w="393" w:type="pct"/>
            <w:tcBorders>
              <w:bottom w:val="single" w:sz="4" w:space="0" w:color="auto"/>
            </w:tcBorders>
          </w:tcPr>
          <w:p w14:paraId="4A97C7E8"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0.8, 6.6</w:t>
            </w:r>
          </w:p>
        </w:tc>
        <w:tc>
          <w:tcPr>
            <w:tcW w:w="324" w:type="pct"/>
            <w:tcBorders>
              <w:bottom w:val="single" w:sz="4" w:space="0" w:color="auto"/>
            </w:tcBorders>
            <w:vAlign w:val="center"/>
          </w:tcPr>
          <w:p w14:paraId="3BDCE779"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0.52</w:t>
            </w:r>
          </w:p>
        </w:tc>
        <w:tc>
          <w:tcPr>
            <w:tcW w:w="382" w:type="pct"/>
            <w:tcBorders>
              <w:bottom w:val="single" w:sz="4" w:space="0" w:color="auto"/>
            </w:tcBorders>
            <w:vAlign w:val="center"/>
          </w:tcPr>
          <w:p w14:paraId="24A8DEC8" w14:textId="77777777" w:rsidR="00881A98" w:rsidRPr="00B62F96" w:rsidRDefault="00881A98" w:rsidP="0031479B">
            <w:pPr>
              <w:spacing w:before="100" w:beforeAutospacing="1" w:after="100" w:afterAutospacing="1"/>
              <w:jc w:val="center"/>
              <w:rPr>
                <w:bCs/>
                <w:color w:val="000000"/>
                <w:sz w:val="16"/>
                <w:szCs w:val="16"/>
              </w:rPr>
            </w:pPr>
            <w:r w:rsidRPr="00B62F96">
              <w:rPr>
                <w:sz w:val="16"/>
                <w:szCs w:val="16"/>
              </w:rPr>
              <w:t>0.22, 1.26</w:t>
            </w:r>
          </w:p>
        </w:tc>
        <w:tc>
          <w:tcPr>
            <w:tcW w:w="326" w:type="pct"/>
            <w:tcBorders>
              <w:bottom w:val="single" w:sz="4" w:space="0" w:color="auto"/>
            </w:tcBorders>
            <w:vAlign w:val="center"/>
          </w:tcPr>
          <w:p w14:paraId="7D775F9E" w14:textId="77777777" w:rsidR="00881A98" w:rsidRPr="00B62F96" w:rsidRDefault="00881A98" w:rsidP="0031479B">
            <w:pPr>
              <w:spacing w:before="100" w:beforeAutospacing="1" w:after="100" w:afterAutospacing="1"/>
              <w:jc w:val="center"/>
              <w:rPr>
                <w:bCs/>
                <w:color w:val="000000"/>
                <w:sz w:val="16"/>
                <w:szCs w:val="16"/>
              </w:rPr>
            </w:pPr>
          </w:p>
        </w:tc>
        <w:tc>
          <w:tcPr>
            <w:tcW w:w="436" w:type="pct"/>
            <w:tcBorders>
              <w:bottom w:val="single" w:sz="4" w:space="0" w:color="auto"/>
            </w:tcBorders>
            <w:vAlign w:val="center"/>
          </w:tcPr>
          <w:p w14:paraId="679C1CBE" w14:textId="77777777" w:rsidR="00881A98" w:rsidRPr="00B62F96" w:rsidRDefault="00881A98" w:rsidP="0031479B">
            <w:pPr>
              <w:spacing w:before="100" w:beforeAutospacing="1" w:after="100" w:afterAutospacing="1"/>
              <w:jc w:val="center"/>
              <w:rPr>
                <w:sz w:val="16"/>
                <w:szCs w:val="16"/>
              </w:rPr>
            </w:pPr>
          </w:p>
        </w:tc>
      </w:tr>
      <w:tr w:rsidR="00881A98" w:rsidRPr="00B62F96" w14:paraId="02C514F3" w14:textId="77777777" w:rsidTr="0031479B">
        <w:trPr>
          <w:trHeight w:val="64"/>
        </w:trPr>
        <w:tc>
          <w:tcPr>
            <w:tcW w:w="995" w:type="pct"/>
            <w:gridSpan w:val="3"/>
            <w:tcBorders>
              <w:top w:val="single" w:sz="4" w:space="0" w:color="auto"/>
            </w:tcBorders>
          </w:tcPr>
          <w:p w14:paraId="1D608A82" w14:textId="77777777" w:rsidR="00881A98" w:rsidRPr="00B62F96" w:rsidRDefault="00881A98" w:rsidP="0031479B">
            <w:pPr>
              <w:spacing w:before="100" w:beforeAutospacing="1" w:after="100" w:afterAutospacing="1"/>
              <w:rPr>
                <w:sz w:val="16"/>
                <w:szCs w:val="16"/>
                <w:highlight w:val="yellow"/>
              </w:rPr>
            </w:pPr>
            <w:r w:rsidRPr="00B62F96">
              <w:rPr>
                <w:sz w:val="16"/>
                <w:szCs w:val="16"/>
              </w:rPr>
              <w:t>Race/Ethnicity</w:t>
            </w:r>
          </w:p>
        </w:tc>
        <w:tc>
          <w:tcPr>
            <w:tcW w:w="704" w:type="pct"/>
            <w:gridSpan w:val="4"/>
            <w:tcBorders>
              <w:top w:val="single" w:sz="4" w:space="0" w:color="auto"/>
            </w:tcBorders>
            <w:vAlign w:val="center"/>
          </w:tcPr>
          <w:p w14:paraId="1BAE4CCF" w14:textId="77777777" w:rsidR="00881A98" w:rsidRPr="00B62F96" w:rsidRDefault="00881A98" w:rsidP="0031479B">
            <w:pPr>
              <w:spacing w:before="100" w:beforeAutospacing="1" w:after="100" w:afterAutospacing="1"/>
              <w:jc w:val="right"/>
              <w:rPr>
                <w:sz w:val="16"/>
                <w:szCs w:val="16"/>
              </w:rPr>
            </w:pPr>
            <w:r w:rsidRPr="00B62F96">
              <w:rPr>
                <w:sz w:val="16"/>
                <w:szCs w:val="16"/>
              </w:rPr>
              <w:t>White</w:t>
            </w:r>
          </w:p>
        </w:tc>
        <w:tc>
          <w:tcPr>
            <w:tcW w:w="232" w:type="pct"/>
            <w:tcBorders>
              <w:top w:val="single" w:sz="4" w:space="0" w:color="auto"/>
            </w:tcBorders>
          </w:tcPr>
          <w:p w14:paraId="08C561CB"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187</w:t>
            </w:r>
          </w:p>
        </w:tc>
        <w:tc>
          <w:tcPr>
            <w:tcW w:w="315" w:type="pct"/>
            <w:tcBorders>
              <w:top w:val="single" w:sz="4" w:space="0" w:color="auto"/>
            </w:tcBorders>
          </w:tcPr>
          <w:p w14:paraId="17454BE4"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63.6</w:t>
            </w:r>
          </w:p>
        </w:tc>
        <w:tc>
          <w:tcPr>
            <w:tcW w:w="358" w:type="pct"/>
            <w:tcBorders>
              <w:top w:val="single" w:sz="4" w:space="0" w:color="auto"/>
            </w:tcBorders>
          </w:tcPr>
          <w:p w14:paraId="587D2492"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54.5, 72.7</w:t>
            </w:r>
          </w:p>
        </w:tc>
        <w:tc>
          <w:tcPr>
            <w:tcW w:w="251" w:type="pct"/>
            <w:tcBorders>
              <w:top w:val="single" w:sz="4" w:space="0" w:color="auto"/>
            </w:tcBorders>
          </w:tcPr>
          <w:p w14:paraId="53F0DE76"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158</w:t>
            </w:r>
          </w:p>
        </w:tc>
        <w:tc>
          <w:tcPr>
            <w:tcW w:w="284" w:type="pct"/>
            <w:tcBorders>
              <w:top w:val="single" w:sz="4" w:space="0" w:color="auto"/>
            </w:tcBorders>
          </w:tcPr>
          <w:p w14:paraId="5A934482"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75.4</w:t>
            </w:r>
          </w:p>
        </w:tc>
        <w:tc>
          <w:tcPr>
            <w:tcW w:w="393" w:type="pct"/>
            <w:tcBorders>
              <w:top w:val="single" w:sz="4" w:space="0" w:color="auto"/>
            </w:tcBorders>
          </w:tcPr>
          <w:p w14:paraId="5EB821CA"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66.8, 84.0</w:t>
            </w:r>
          </w:p>
        </w:tc>
        <w:tc>
          <w:tcPr>
            <w:tcW w:w="324" w:type="pct"/>
            <w:tcBorders>
              <w:top w:val="single" w:sz="4" w:space="0" w:color="auto"/>
            </w:tcBorders>
            <w:vAlign w:val="center"/>
          </w:tcPr>
          <w:p w14:paraId="58F5382B" w14:textId="77777777" w:rsidR="00881A98" w:rsidRPr="00B62F96" w:rsidRDefault="00881A98" w:rsidP="0031479B">
            <w:pPr>
              <w:spacing w:before="100" w:beforeAutospacing="1" w:after="100" w:afterAutospacing="1"/>
              <w:rPr>
                <w:bCs/>
                <w:color w:val="000000"/>
                <w:sz w:val="16"/>
                <w:szCs w:val="16"/>
              </w:rPr>
            </w:pPr>
            <w:r w:rsidRPr="00B62F96">
              <w:rPr>
                <w:bCs/>
                <w:color w:val="000000"/>
                <w:sz w:val="16"/>
                <w:szCs w:val="16"/>
              </w:rPr>
              <w:t>Ref</w:t>
            </w:r>
          </w:p>
        </w:tc>
        <w:tc>
          <w:tcPr>
            <w:tcW w:w="382" w:type="pct"/>
            <w:tcBorders>
              <w:top w:val="single" w:sz="4" w:space="0" w:color="auto"/>
            </w:tcBorders>
            <w:vAlign w:val="center"/>
          </w:tcPr>
          <w:p w14:paraId="5278B824" w14:textId="77777777" w:rsidR="00881A98" w:rsidRPr="00B62F96" w:rsidRDefault="00881A98" w:rsidP="0031479B">
            <w:pPr>
              <w:spacing w:before="100" w:beforeAutospacing="1" w:after="100" w:afterAutospacing="1"/>
              <w:rPr>
                <w:bCs/>
                <w:color w:val="000000"/>
                <w:sz w:val="16"/>
                <w:szCs w:val="16"/>
              </w:rPr>
            </w:pPr>
          </w:p>
        </w:tc>
        <w:tc>
          <w:tcPr>
            <w:tcW w:w="326" w:type="pct"/>
            <w:tcBorders>
              <w:top w:val="single" w:sz="4" w:space="0" w:color="auto"/>
            </w:tcBorders>
            <w:vAlign w:val="center"/>
          </w:tcPr>
          <w:p w14:paraId="7C3D13D7" w14:textId="77777777" w:rsidR="00881A98" w:rsidRPr="00B62F96" w:rsidRDefault="00881A98" w:rsidP="0031479B">
            <w:pPr>
              <w:spacing w:before="100" w:beforeAutospacing="1" w:after="100" w:afterAutospacing="1"/>
              <w:rPr>
                <w:bCs/>
                <w:color w:val="000000"/>
                <w:sz w:val="16"/>
                <w:szCs w:val="16"/>
              </w:rPr>
            </w:pPr>
            <w:r w:rsidRPr="00B62F96">
              <w:rPr>
                <w:bCs/>
                <w:color w:val="000000"/>
                <w:sz w:val="16"/>
                <w:szCs w:val="16"/>
              </w:rPr>
              <w:t>Ref</w:t>
            </w:r>
          </w:p>
        </w:tc>
        <w:tc>
          <w:tcPr>
            <w:tcW w:w="436" w:type="pct"/>
            <w:tcBorders>
              <w:top w:val="single" w:sz="4" w:space="0" w:color="auto"/>
            </w:tcBorders>
            <w:vAlign w:val="center"/>
          </w:tcPr>
          <w:p w14:paraId="4E2F2C58" w14:textId="77777777" w:rsidR="00881A98" w:rsidRPr="00B62F96" w:rsidRDefault="00881A98" w:rsidP="0031479B">
            <w:pPr>
              <w:spacing w:before="100" w:beforeAutospacing="1" w:after="100" w:afterAutospacing="1"/>
              <w:jc w:val="center"/>
              <w:rPr>
                <w:sz w:val="16"/>
                <w:szCs w:val="16"/>
              </w:rPr>
            </w:pPr>
          </w:p>
        </w:tc>
      </w:tr>
      <w:tr w:rsidR="00881A98" w:rsidRPr="00B62F96" w14:paraId="3A6280DB" w14:textId="77777777" w:rsidTr="0031479B">
        <w:trPr>
          <w:trHeight w:val="64"/>
        </w:trPr>
        <w:tc>
          <w:tcPr>
            <w:tcW w:w="995" w:type="pct"/>
            <w:gridSpan w:val="3"/>
          </w:tcPr>
          <w:p w14:paraId="5DC14DBF" w14:textId="77777777" w:rsidR="00881A98" w:rsidRPr="00B62F96" w:rsidRDefault="00881A98" w:rsidP="0031479B">
            <w:pPr>
              <w:spacing w:before="100" w:beforeAutospacing="1" w:after="100" w:afterAutospacing="1"/>
              <w:rPr>
                <w:sz w:val="16"/>
                <w:szCs w:val="16"/>
                <w:highlight w:val="yellow"/>
              </w:rPr>
            </w:pPr>
          </w:p>
        </w:tc>
        <w:tc>
          <w:tcPr>
            <w:tcW w:w="704" w:type="pct"/>
            <w:gridSpan w:val="4"/>
            <w:vAlign w:val="center"/>
          </w:tcPr>
          <w:p w14:paraId="5BD07D51" w14:textId="77777777" w:rsidR="00881A98" w:rsidRPr="00B62F96" w:rsidRDefault="00881A98" w:rsidP="0031479B">
            <w:pPr>
              <w:spacing w:before="100" w:beforeAutospacing="1" w:after="100" w:afterAutospacing="1"/>
              <w:jc w:val="right"/>
              <w:rPr>
                <w:sz w:val="16"/>
                <w:szCs w:val="16"/>
              </w:rPr>
            </w:pPr>
            <w:r w:rsidRPr="00B62F96">
              <w:rPr>
                <w:sz w:val="16"/>
                <w:szCs w:val="16"/>
              </w:rPr>
              <w:t>Asian</w:t>
            </w:r>
          </w:p>
        </w:tc>
        <w:tc>
          <w:tcPr>
            <w:tcW w:w="232" w:type="pct"/>
          </w:tcPr>
          <w:p w14:paraId="6864709A"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31</w:t>
            </w:r>
          </w:p>
        </w:tc>
        <w:tc>
          <w:tcPr>
            <w:tcW w:w="315" w:type="pct"/>
          </w:tcPr>
          <w:p w14:paraId="7040BE86"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13.8</w:t>
            </w:r>
          </w:p>
        </w:tc>
        <w:tc>
          <w:tcPr>
            <w:tcW w:w="358" w:type="pct"/>
          </w:tcPr>
          <w:p w14:paraId="7EDA212C"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8.0, 19.6</w:t>
            </w:r>
          </w:p>
        </w:tc>
        <w:tc>
          <w:tcPr>
            <w:tcW w:w="251" w:type="pct"/>
          </w:tcPr>
          <w:p w14:paraId="113796FD"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21</w:t>
            </w:r>
          </w:p>
        </w:tc>
        <w:tc>
          <w:tcPr>
            <w:tcW w:w="284" w:type="pct"/>
          </w:tcPr>
          <w:p w14:paraId="1CA82115"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7.3</w:t>
            </w:r>
          </w:p>
        </w:tc>
        <w:tc>
          <w:tcPr>
            <w:tcW w:w="393" w:type="pct"/>
          </w:tcPr>
          <w:p w14:paraId="7909ECCE"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3.3, 11.3</w:t>
            </w:r>
          </w:p>
        </w:tc>
        <w:tc>
          <w:tcPr>
            <w:tcW w:w="324" w:type="pct"/>
            <w:vAlign w:val="center"/>
          </w:tcPr>
          <w:p w14:paraId="0CCE944C"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0.45</w:t>
            </w:r>
          </w:p>
        </w:tc>
        <w:tc>
          <w:tcPr>
            <w:tcW w:w="382" w:type="pct"/>
            <w:vAlign w:val="center"/>
          </w:tcPr>
          <w:p w14:paraId="6C1BEC04" w14:textId="77777777" w:rsidR="00881A98" w:rsidRPr="00B62F96" w:rsidRDefault="00881A98" w:rsidP="0031479B">
            <w:pPr>
              <w:spacing w:before="100" w:beforeAutospacing="1" w:after="100" w:afterAutospacing="1"/>
              <w:jc w:val="center"/>
              <w:rPr>
                <w:b/>
                <w:bCs/>
                <w:color w:val="000000"/>
                <w:sz w:val="16"/>
                <w:szCs w:val="16"/>
              </w:rPr>
            </w:pPr>
            <w:r w:rsidRPr="00B62F96">
              <w:rPr>
                <w:b/>
                <w:sz w:val="16"/>
                <w:szCs w:val="16"/>
              </w:rPr>
              <w:t>0.24, 0.85</w:t>
            </w:r>
          </w:p>
        </w:tc>
        <w:tc>
          <w:tcPr>
            <w:tcW w:w="326" w:type="pct"/>
            <w:vAlign w:val="center"/>
          </w:tcPr>
          <w:p w14:paraId="063A4F71"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0.34</w:t>
            </w:r>
          </w:p>
        </w:tc>
        <w:tc>
          <w:tcPr>
            <w:tcW w:w="436" w:type="pct"/>
            <w:vAlign w:val="center"/>
          </w:tcPr>
          <w:p w14:paraId="06064A71" w14:textId="77777777" w:rsidR="00881A98" w:rsidRPr="00B62F96" w:rsidRDefault="00881A98" w:rsidP="0031479B">
            <w:pPr>
              <w:spacing w:before="100" w:beforeAutospacing="1" w:after="100" w:afterAutospacing="1"/>
              <w:jc w:val="center"/>
              <w:rPr>
                <w:b/>
                <w:sz w:val="16"/>
                <w:szCs w:val="16"/>
              </w:rPr>
            </w:pPr>
            <w:r w:rsidRPr="00B62F96">
              <w:rPr>
                <w:b/>
                <w:sz w:val="16"/>
                <w:szCs w:val="16"/>
              </w:rPr>
              <w:t>0.15, 0.77</w:t>
            </w:r>
          </w:p>
        </w:tc>
      </w:tr>
      <w:tr w:rsidR="00881A98" w:rsidRPr="00B62F96" w14:paraId="5B1F9C18" w14:textId="77777777" w:rsidTr="0031479B">
        <w:trPr>
          <w:trHeight w:val="64"/>
        </w:trPr>
        <w:tc>
          <w:tcPr>
            <w:tcW w:w="995" w:type="pct"/>
            <w:gridSpan w:val="3"/>
          </w:tcPr>
          <w:p w14:paraId="6FF6270D" w14:textId="77777777" w:rsidR="00881A98" w:rsidRPr="00B62F96" w:rsidRDefault="00881A98" w:rsidP="0031479B">
            <w:pPr>
              <w:spacing w:before="100" w:beforeAutospacing="1" w:after="100" w:afterAutospacing="1"/>
              <w:rPr>
                <w:sz w:val="16"/>
                <w:szCs w:val="16"/>
                <w:highlight w:val="yellow"/>
              </w:rPr>
            </w:pPr>
          </w:p>
        </w:tc>
        <w:tc>
          <w:tcPr>
            <w:tcW w:w="704" w:type="pct"/>
            <w:gridSpan w:val="4"/>
            <w:vAlign w:val="center"/>
          </w:tcPr>
          <w:p w14:paraId="5145013A" w14:textId="77777777" w:rsidR="00881A98" w:rsidRPr="00B62F96" w:rsidRDefault="00881A98" w:rsidP="0031479B">
            <w:pPr>
              <w:spacing w:before="100" w:beforeAutospacing="1" w:after="100" w:afterAutospacing="1"/>
              <w:jc w:val="right"/>
              <w:rPr>
                <w:sz w:val="16"/>
                <w:szCs w:val="16"/>
              </w:rPr>
            </w:pPr>
            <w:r w:rsidRPr="00B62F96">
              <w:rPr>
                <w:sz w:val="16"/>
                <w:szCs w:val="16"/>
              </w:rPr>
              <w:t>Indigenous</w:t>
            </w:r>
          </w:p>
        </w:tc>
        <w:tc>
          <w:tcPr>
            <w:tcW w:w="232" w:type="pct"/>
          </w:tcPr>
          <w:p w14:paraId="5F4CF04D"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15</w:t>
            </w:r>
          </w:p>
        </w:tc>
        <w:tc>
          <w:tcPr>
            <w:tcW w:w="315" w:type="pct"/>
          </w:tcPr>
          <w:p w14:paraId="25AB98D5"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7.7</w:t>
            </w:r>
          </w:p>
        </w:tc>
        <w:tc>
          <w:tcPr>
            <w:tcW w:w="358" w:type="pct"/>
          </w:tcPr>
          <w:p w14:paraId="4312FB92"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1.9, 13.5</w:t>
            </w:r>
          </w:p>
        </w:tc>
        <w:tc>
          <w:tcPr>
            <w:tcW w:w="251" w:type="pct"/>
          </w:tcPr>
          <w:p w14:paraId="4A49E1DC"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11</w:t>
            </w:r>
          </w:p>
        </w:tc>
        <w:tc>
          <w:tcPr>
            <w:tcW w:w="284" w:type="pct"/>
          </w:tcPr>
          <w:p w14:paraId="0F6A9C40"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6.4</w:t>
            </w:r>
          </w:p>
        </w:tc>
        <w:tc>
          <w:tcPr>
            <w:tcW w:w="393" w:type="pct"/>
          </w:tcPr>
          <w:p w14:paraId="07F9093D"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0.9, 11.9</w:t>
            </w:r>
          </w:p>
        </w:tc>
        <w:tc>
          <w:tcPr>
            <w:tcW w:w="324" w:type="pct"/>
            <w:vAlign w:val="center"/>
          </w:tcPr>
          <w:p w14:paraId="77E40F4C"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0.70</w:t>
            </w:r>
          </w:p>
        </w:tc>
        <w:tc>
          <w:tcPr>
            <w:tcW w:w="382" w:type="pct"/>
            <w:vAlign w:val="center"/>
          </w:tcPr>
          <w:p w14:paraId="032BC1E9" w14:textId="77777777" w:rsidR="00881A98" w:rsidRPr="00B62F96" w:rsidRDefault="00881A98" w:rsidP="0031479B">
            <w:pPr>
              <w:spacing w:before="100" w:beforeAutospacing="1" w:after="100" w:afterAutospacing="1"/>
              <w:jc w:val="center"/>
              <w:rPr>
                <w:bCs/>
                <w:color w:val="000000"/>
                <w:sz w:val="16"/>
                <w:szCs w:val="16"/>
              </w:rPr>
            </w:pPr>
            <w:r w:rsidRPr="00B62F96">
              <w:rPr>
                <w:sz w:val="16"/>
                <w:szCs w:val="16"/>
              </w:rPr>
              <w:t>0.34, 1.45</w:t>
            </w:r>
          </w:p>
        </w:tc>
        <w:tc>
          <w:tcPr>
            <w:tcW w:w="326" w:type="pct"/>
            <w:vAlign w:val="center"/>
          </w:tcPr>
          <w:p w14:paraId="40BABF51"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0.58</w:t>
            </w:r>
          </w:p>
        </w:tc>
        <w:tc>
          <w:tcPr>
            <w:tcW w:w="436" w:type="pct"/>
            <w:vAlign w:val="center"/>
          </w:tcPr>
          <w:p w14:paraId="574A5EB1" w14:textId="77777777" w:rsidR="00881A98" w:rsidRPr="00B62F96" w:rsidRDefault="00881A98" w:rsidP="0031479B">
            <w:pPr>
              <w:spacing w:before="100" w:beforeAutospacing="1" w:after="100" w:afterAutospacing="1"/>
              <w:jc w:val="center"/>
              <w:rPr>
                <w:sz w:val="16"/>
                <w:szCs w:val="16"/>
              </w:rPr>
            </w:pPr>
            <w:r w:rsidRPr="00B62F96">
              <w:rPr>
                <w:sz w:val="16"/>
                <w:szCs w:val="16"/>
              </w:rPr>
              <w:t>0.23, 1.45</w:t>
            </w:r>
          </w:p>
        </w:tc>
      </w:tr>
      <w:tr w:rsidR="00881A98" w:rsidRPr="00B62F96" w14:paraId="22F1597F" w14:textId="77777777" w:rsidTr="0031479B">
        <w:trPr>
          <w:trHeight w:val="64"/>
        </w:trPr>
        <w:tc>
          <w:tcPr>
            <w:tcW w:w="995" w:type="pct"/>
            <w:gridSpan w:val="3"/>
          </w:tcPr>
          <w:p w14:paraId="66B41EDB" w14:textId="77777777" w:rsidR="00881A98" w:rsidRPr="00B62F96" w:rsidRDefault="00881A98" w:rsidP="0031479B">
            <w:pPr>
              <w:spacing w:before="100" w:beforeAutospacing="1" w:after="100" w:afterAutospacing="1"/>
              <w:rPr>
                <w:sz w:val="16"/>
                <w:szCs w:val="16"/>
                <w:highlight w:val="yellow"/>
              </w:rPr>
            </w:pPr>
          </w:p>
        </w:tc>
        <w:tc>
          <w:tcPr>
            <w:tcW w:w="704" w:type="pct"/>
            <w:gridSpan w:val="4"/>
            <w:vAlign w:val="center"/>
          </w:tcPr>
          <w:p w14:paraId="2710A51B" w14:textId="77777777" w:rsidR="00881A98" w:rsidRPr="00B62F96" w:rsidRDefault="00881A98" w:rsidP="0031479B">
            <w:pPr>
              <w:spacing w:before="100" w:beforeAutospacing="1" w:after="100" w:afterAutospacing="1"/>
              <w:jc w:val="right"/>
              <w:rPr>
                <w:sz w:val="16"/>
                <w:szCs w:val="16"/>
              </w:rPr>
            </w:pPr>
            <w:r w:rsidRPr="00B62F96">
              <w:rPr>
                <w:sz w:val="16"/>
                <w:szCs w:val="16"/>
              </w:rPr>
              <w:t>Latino</w:t>
            </w:r>
          </w:p>
        </w:tc>
        <w:tc>
          <w:tcPr>
            <w:tcW w:w="232" w:type="pct"/>
          </w:tcPr>
          <w:p w14:paraId="449AC5B7"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10</w:t>
            </w:r>
          </w:p>
        </w:tc>
        <w:tc>
          <w:tcPr>
            <w:tcW w:w="315" w:type="pct"/>
          </w:tcPr>
          <w:p w14:paraId="009FCD35"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10.5</w:t>
            </w:r>
          </w:p>
        </w:tc>
        <w:tc>
          <w:tcPr>
            <w:tcW w:w="358" w:type="pct"/>
          </w:tcPr>
          <w:p w14:paraId="0D9027EC"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3.3, 17.6</w:t>
            </w:r>
          </w:p>
        </w:tc>
        <w:tc>
          <w:tcPr>
            <w:tcW w:w="251" w:type="pct"/>
          </w:tcPr>
          <w:p w14:paraId="6E584F04"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10</w:t>
            </w:r>
          </w:p>
        </w:tc>
        <w:tc>
          <w:tcPr>
            <w:tcW w:w="284" w:type="pct"/>
          </w:tcPr>
          <w:p w14:paraId="4CDC4054"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5.6</w:t>
            </w:r>
          </w:p>
        </w:tc>
        <w:tc>
          <w:tcPr>
            <w:tcW w:w="393" w:type="pct"/>
          </w:tcPr>
          <w:p w14:paraId="389CC017"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0.1, 11.0</w:t>
            </w:r>
          </w:p>
        </w:tc>
        <w:tc>
          <w:tcPr>
            <w:tcW w:w="324" w:type="pct"/>
            <w:vAlign w:val="center"/>
          </w:tcPr>
          <w:p w14:paraId="70820992"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0.45</w:t>
            </w:r>
          </w:p>
        </w:tc>
        <w:tc>
          <w:tcPr>
            <w:tcW w:w="382" w:type="pct"/>
            <w:vAlign w:val="center"/>
          </w:tcPr>
          <w:p w14:paraId="47B6105D" w14:textId="77777777" w:rsidR="00881A98" w:rsidRPr="00B62F96" w:rsidRDefault="00881A98" w:rsidP="0031479B">
            <w:pPr>
              <w:spacing w:before="100" w:beforeAutospacing="1" w:after="100" w:afterAutospacing="1"/>
              <w:jc w:val="center"/>
              <w:rPr>
                <w:b/>
                <w:bCs/>
                <w:color w:val="000000"/>
                <w:sz w:val="16"/>
                <w:szCs w:val="16"/>
              </w:rPr>
            </w:pPr>
            <w:r w:rsidRPr="00B62F96">
              <w:rPr>
                <w:b/>
                <w:sz w:val="16"/>
                <w:szCs w:val="16"/>
              </w:rPr>
              <w:t>0.22, 0.93</w:t>
            </w:r>
          </w:p>
        </w:tc>
        <w:tc>
          <w:tcPr>
            <w:tcW w:w="326" w:type="pct"/>
            <w:vAlign w:val="center"/>
          </w:tcPr>
          <w:p w14:paraId="2E9E9009"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0.36</w:t>
            </w:r>
          </w:p>
        </w:tc>
        <w:tc>
          <w:tcPr>
            <w:tcW w:w="436" w:type="pct"/>
            <w:vAlign w:val="center"/>
          </w:tcPr>
          <w:p w14:paraId="1408715B" w14:textId="77777777" w:rsidR="00881A98" w:rsidRPr="00B62F96" w:rsidRDefault="00881A98" w:rsidP="0031479B">
            <w:pPr>
              <w:spacing w:before="100" w:beforeAutospacing="1" w:after="100" w:afterAutospacing="1"/>
              <w:jc w:val="center"/>
              <w:rPr>
                <w:b/>
                <w:sz w:val="16"/>
                <w:szCs w:val="16"/>
              </w:rPr>
            </w:pPr>
            <w:r w:rsidRPr="00B62F96">
              <w:rPr>
                <w:b/>
                <w:sz w:val="16"/>
                <w:szCs w:val="16"/>
              </w:rPr>
              <w:t>0.14, 0.89</w:t>
            </w:r>
          </w:p>
        </w:tc>
      </w:tr>
      <w:tr w:rsidR="00881A98" w:rsidRPr="00B62F96" w14:paraId="49EFA891" w14:textId="77777777" w:rsidTr="0031479B">
        <w:trPr>
          <w:trHeight w:val="64"/>
        </w:trPr>
        <w:tc>
          <w:tcPr>
            <w:tcW w:w="995" w:type="pct"/>
            <w:gridSpan w:val="3"/>
            <w:tcBorders>
              <w:bottom w:val="single" w:sz="4" w:space="0" w:color="auto"/>
            </w:tcBorders>
          </w:tcPr>
          <w:p w14:paraId="200321C6" w14:textId="77777777" w:rsidR="00881A98" w:rsidRPr="00B62F96" w:rsidRDefault="00881A98" w:rsidP="0031479B">
            <w:pPr>
              <w:spacing w:before="100" w:beforeAutospacing="1" w:after="100" w:afterAutospacing="1"/>
              <w:rPr>
                <w:sz w:val="16"/>
                <w:szCs w:val="16"/>
                <w:highlight w:val="yellow"/>
              </w:rPr>
            </w:pPr>
          </w:p>
        </w:tc>
        <w:tc>
          <w:tcPr>
            <w:tcW w:w="704" w:type="pct"/>
            <w:gridSpan w:val="4"/>
            <w:tcBorders>
              <w:bottom w:val="single" w:sz="4" w:space="0" w:color="auto"/>
            </w:tcBorders>
            <w:vAlign w:val="center"/>
          </w:tcPr>
          <w:p w14:paraId="33336B18" w14:textId="77777777" w:rsidR="00881A98" w:rsidRPr="00B62F96" w:rsidRDefault="00881A98" w:rsidP="0031479B">
            <w:pPr>
              <w:spacing w:before="100" w:beforeAutospacing="1" w:after="100" w:afterAutospacing="1"/>
              <w:jc w:val="right"/>
              <w:rPr>
                <w:sz w:val="16"/>
                <w:szCs w:val="16"/>
              </w:rPr>
            </w:pPr>
            <w:r w:rsidRPr="00B62F96">
              <w:rPr>
                <w:sz w:val="16"/>
                <w:szCs w:val="16"/>
              </w:rPr>
              <w:t>Other</w:t>
            </w:r>
          </w:p>
        </w:tc>
        <w:tc>
          <w:tcPr>
            <w:tcW w:w="232" w:type="pct"/>
            <w:tcBorders>
              <w:bottom w:val="single" w:sz="4" w:space="0" w:color="auto"/>
            </w:tcBorders>
          </w:tcPr>
          <w:p w14:paraId="56A03A1B"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7</w:t>
            </w:r>
          </w:p>
        </w:tc>
        <w:tc>
          <w:tcPr>
            <w:tcW w:w="315" w:type="pct"/>
            <w:tcBorders>
              <w:bottom w:val="single" w:sz="4" w:space="0" w:color="auto"/>
            </w:tcBorders>
          </w:tcPr>
          <w:p w14:paraId="5BE1F519"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4.4</w:t>
            </w:r>
          </w:p>
        </w:tc>
        <w:tc>
          <w:tcPr>
            <w:tcW w:w="358" w:type="pct"/>
            <w:tcBorders>
              <w:bottom w:val="single" w:sz="4" w:space="0" w:color="auto"/>
            </w:tcBorders>
          </w:tcPr>
          <w:p w14:paraId="0684B161"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0.0, 8.8</w:t>
            </w:r>
          </w:p>
        </w:tc>
        <w:tc>
          <w:tcPr>
            <w:tcW w:w="251" w:type="pct"/>
            <w:tcBorders>
              <w:bottom w:val="single" w:sz="4" w:space="0" w:color="auto"/>
            </w:tcBorders>
          </w:tcPr>
          <w:p w14:paraId="2B957BEE"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12</w:t>
            </w:r>
          </w:p>
        </w:tc>
        <w:tc>
          <w:tcPr>
            <w:tcW w:w="284" w:type="pct"/>
            <w:tcBorders>
              <w:bottom w:val="single" w:sz="4" w:space="0" w:color="auto"/>
            </w:tcBorders>
          </w:tcPr>
          <w:p w14:paraId="20C01AF3"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5.3</w:t>
            </w:r>
          </w:p>
        </w:tc>
        <w:tc>
          <w:tcPr>
            <w:tcW w:w="393" w:type="pct"/>
            <w:tcBorders>
              <w:bottom w:val="single" w:sz="4" w:space="0" w:color="auto"/>
            </w:tcBorders>
          </w:tcPr>
          <w:p w14:paraId="04D6ACAE"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1.5, 9.0</w:t>
            </w:r>
          </w:p>
        </w:tc>
        <w:tc>
          <w:tcPr>
            <w:tcW w:w="324" w:type="pct"/>
            <w:tcBorders>
              <w:bottom w:val="single" w:sz="4" w:space="0" w:color="auto"/>
            </w:tcBorders>
            <w:vAlign w:val="center"/>
          </w:tcPr>
          <w:p w14:paraId="3AAB3EDE"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1.01</w:t>
            </w:r>
          </w:p>
        </w:tc>
        <w:tc>
          <w:tcPr>
            <w:tcW w:w="382" w:type="pct"/>
            <w:tcBorders>
              <w:bottom w:val="single" w:sz="4" w:space="0" w:color="auto"/>
            </w:tcBorders>
            <w:vAlign w:val="center"/>
          </w:tcPr>
          <w:p w14:paraId="56979234" w14:textId="77777777" w:rsidR="00881A98" w:rsidRPr="00B62F96" w:rsidRDefault="00881A98" w:rsidP="0031479B">
            <w:pPr>
              <w:spacing w:before="100" w:beforeAutospacing="1" w:after="100" w:afterAutospacing="1"/>
              <w:jc w:val="center"/>
              <w:rPr>
                <w:bCs/>
                <w:color w:val="000000"/>
                <w:sz w:val="16"/>
                <w:szCs w:val="16"/>
              </w:rPr>
            </w:pPr>
            <w:r w:rsidRPr="00B62F96">
              <w:rPr>
                <w:sz w:val="16"/>
                <w:szCs w:val="16"/>
              </w:rPr>
              <w:t>0.43, 2.38</w:t>
            </w:r>
          </w:p>
        </w:tc>
        <w:tc>
          <w:tcPr>
            <w:tcW w:w="326" w:type="pct"/>
            <w:tcBorders>
              <w:bottom w:val="single" w:sz="4" w:space="0" w:color="auto"/>
            </w:tcBorders>
            <w:vAlign w:val="center"/>
          </w:tcPr>
          <w:p w14:paraId="0FD0C0A4"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1.39</w:t>
            </w:r>
          </w:p>
        </w:tc>
        <w:tc>
          <w:tcPr>
            <w:tcW w:w="436" w:type="pct"/>
            <w:tcBorders>
              <w:bottom w:val="single" w:sz="4" w:space="0" w:color="auto"/>
            </w:tcBorders>
            <w:vAlign w:val="center"/>
          </w:tcPr>
          <w:p w14:paraId="567B0EB2" w14:textId="77777777" w:rsidR="00881A98" w:rsidRPr="00B62F96" w:rsidRDefault="00881A98" w:rsidP="0031479B">
            <w:pPr>
              <w:spacing w:before="100" w:beforeAutospacing="1" w:after="100" w:afterAutospacing="1"/>
              <w:jc w:val="center"/>
              <w:rPr>
                <w:sz w:val="16"/>
                <w:szCs w:val="16"/>
              </w:rPr>
            </w:pPr>
            <w:r w:rsidRPr="00B62F96">
              <w:rPr>
                <w:sz w:val="16"/>
                <w:szCs w:val="16"/>
              </w:rPr>
              <w:t>0.45, 4.27</w:t>
            </w:r>
          </w:p>
        </w:tc>
      </w:tr>
      <w:tr w:rsidR="00881A98" w:rsidRPr="00B62F96" w14:paraId="6C61ACF6" w14:textId="77777777" w:rsidTr="0031479B">
        <w:trPr>
          <w:trHeight w:val="64"/>
        </w:trPr>
        <w:tc>
          <w:tcPr>
            <w:tcW w:w="995" w:type="pct"/>
            <w:gridSpan w:val="3"/>
          </w:tcPr>
          <w:p w14:paraId="0A229DB8" w14:textId="77777777" w:rsidR="00881A98" w:rsidRPr="00B62F96" w:rsidRDefault="00881A98" w:rsidP="0031479B">
            <w:pPr>
              <w:spacing w:before="100" w:beforeAutospacing="1" w:after="100" w:afterAutospacing="1"/>
              <w:rPr>
                <w:sz w:val="16"/>
                <w:szCs w:val="16"/>
                <w:highlight w:val="yellow"/>
              </w:rPr>
            </w:pPr>
            <w:r w:rsidRPr="00B62F96">
              <w:rPr>
                <w:sz w:val="16"/>
                <w:szCs w:val="16"/>
              </w:rPr>
              <w:t>Neighborhood</w:t>
            </w:r>
          </w:p>
        </w:tc>
        <w:tc>
          <w:tcPr>
            <w:tcW w:w="704" w:type="pct"/>
            <w:gridSpan w:val="4"/>
            <w:vAlign w:val="center"/>
          </w:tcPr>
          <w:p w14:paraId="6D09438E" w14:textId="77777777" w:rsidR="00881A98" w:rsidRPr="00B62F96" w:rsidRDefault="00881A98" w:rsidP="0031479B">
            <w:pPr>
              <w:spacing w:before="100" w:beforeAutospacing="1" w:after="100" w:afterAutospacing="1"/>
              <w:jc w:val="right"/>
              <w:rPr>
                <w:sz w:val="16"/>
                <w:szCs w:val="16"/>
              </w:rPr>
            </w:pPr>
            <w:r w:rsidRPr="00B62F96">
              <w:rPr>
                <w:sz w:val="16"/>
                <w:szCs w:val="16"/>
              </w:rPr>
              <w:t>Downtown</w:t>
            </w:r>
          </w:p>
        </w:tc>
        <w:tc>
          <w:tcPr>
            <w:tcW w:w="232" w:type="pct"/>
          </w:tcPr>
          <w:p w14:paraId="177182C5" w14:textId="77777777" w:rsidR="00881A98" w:rsidRPr="00745066" w:rsidRDefault="00881A98" w:rsidP="0031479B">
            <w:pPr>
              <w:spacing w:before="100" w:beforeAutospacing="1" w:after="100" w:afterAutospacing="1"/>
              <w:jc w:val="center"/>
              <w:rPr>
                <w:sz w:val="16"/>
                <w:szCs w:val="16"/>
              </w:rPr>
            </w:pPr>
            <w:r w:rsidRPr="00745066">
              <w:rPr>
                <w:sz w:val="16"/>
                <w:szCs w:val="16"/>
              </w:rPr>
              <w:t>98</w:t>
            </w:r>
          </w:p>
        </w:tc>
        <w:tc>
          <w:tcPr>
            <w:tcW w:w="315" w:type="pct"/>
          </w:tcPr>
          <w:p w14:paraId="78B26D7F" w14:textId="77777777" w:rsidR="00881A98" w:rsidRPr="00241128" w:rsidRDefault="00881A98" w:rsidP="0031479B">
            <w:pPr>
              <w:spacing w:before="100" w:beforeAutospacing="1" w:after="100" w:afterAutospacing="1"/>
              <w:jc w:val="center"/>
              <w:rPr>
                <w:sz w:val="16"/>
                <w:szCs w:val="16"/>
              </w:rPr>
            </w:pPr>
            <w:r w:rsidRPr="00241128">
              <w:rPr>
                <w:sz w:val="16"/>
                <w:szCs w:val="16"/>
              </w:rPr>
              <w:t>40.5</w:t>
            </w:r>
          </w:p>
        </w:tc>
        <w:tc>
          <w:tcPr>
            <w:tcW w:w="358" w:type="pct"/>
          </w:tcPr>
          <w:p w14:paraId="701F883C" w14:textId="77777777" w:rsidR="00881A98" w:rsidRPr="00945C8B" w:rsidRDefault="00881A98" w:rsidP="0031479B">
            <w:pPr>
              <w:spacing w:before="100" w:beforeAutospacing="1" w:after="100" w:afterAutospacing="1"/>
              <w:jc w:val="center"/>
              <w:rPr>
                <w:sz w:val="16"/>
                <w:szCs w:val="16"/>
              </w:rPr>
            </w:pPr>
            <w:r w:rsidRPr="00945C8B">
              <w:rPr>
                <w:sz w:val="16"/>
                <w:szCs w:val="16"/>
              </w:rPr>
              <w:t>31.9, 49.2</w:t>
            </w:r>
          </w:p>
        </w:tc>
        <w:tc>
          <w:tcPr>
            <w:tcW w:w="251" w:type="pct"/>
          </w:tcPr>
          <w:p w14:paraId="04BA639B" w14:textId="77777777" w:rsidR="00881A98" w:rsidRPr="0077256F" w:rsidRDefault="00881A98" w:rsidP="0031479B">
            <w:pPr>
              <w:spacing w:before="100" w:beforeAutospacing="1" w:after="100" w:afterAutospacing="1"/>
              <w:jc w:val="center"/>
              <w:rPr>
                <w:sz w:val="16"/>
                <w:szCs w:val="16"/>
              </w:rPr>
            </w:pPr>
            <w:r w:rsidRPr="0077256F">
              <w:rPr>
                <w:sz w:val="16"/>
                <w:szCs w:val="16"/>
              </w:rPr>
              <w:t>102</w:t>
            </w:r>
          </w:p>
        </w:tc>
        <w:tc>
          <w:tcPr>
            <w:tcW w:w="284" w:type="pct"/>
          </w:tcPr>
          <w:p w14:paraId="7D8BE3E2" w14:textId="77777777" w:rsidR="00881A98" w:rsidRPr="0077256F" w:rsidRDefault="00881A98" w:rsidP="0031479B">
            <w:pPr>
              <w:spacing w:before="100" w:beforeAutospacing="1" w:after="100" w:afterAutospacing="1"/>
              <w:jc w:val="center"/>
              <w:rPr>
                <w:sz w:val="16"/>
                <w:szCs w:val="16"/>
              </w:rPr>
            </w:pPr>
            <w:r w:rsidRPr="0077256F">
              <w:rPr>
                <w:sz w:val="16"/>
                <w:szCs w:val="16"/>
              </w:rPr>
              <w:t>51.0</w:t>
            </w:r>
          </w:p>
        </w:tc>
        <w:tc>
          <w:tcPr>
            <w:tcW w:w="393" w:type="pct"/>
          </w:tcPr>
          <w:p w14:paraId="7AB2463D" w14:textId="77777777" w:rsidR="00881A98" w:rsidRPr="005E71BC" w:rsidRDefault="00881A98" w:rsidP="0031479B">
            <w:pPr>
              <w:spacing w:before="100" w:beforeAutospacing="1" w:after="100" w:afterAutospacing="1"/>
              <w:jc w:val="center"/>
              <w:rPr>
                <w:sz w:val="16"/>
                <w:szCs w:val="16"/>
              </w:rPr>
            </w:pPr>
            <w:r w:rsidRPr="005E71BC">
              <w:rPr>
                <w:sz w:val="16"/>
                <w:szCs w:val="16"/>
              </w:rPr>
              <w:t>40.8, 61.2</w:t>
            </w:r>
          </w:p>
        </w:tc>
        <w:tc>
          <w:tcPr>
            <w:tcW w:w="324" w:type="pct"/>
            <w:vAlign w:val="center"/>
          </w:tcPr>
          <w:p w14:paraId="243D9D27" w14:textId="77777777" w:rsidR="00881A98" w:rsidRPr="00B62F96" w:rsidRDefault="00881A98" w:rsidP="0031479B">
            <w:pPr>
              <w:spacing w:before="100" w:beforeAutospacing="1" w:after="100" w:afterAutospacing="1"/>
              <w:rPr>
                <w:sz w:val="16"/>
                <w:szCs w:val="16"/>
              </w:rPr>
            </w:pPr>
            <w:r w:rsidRPr="00B62F96">
              <w:rPr>
                <w:sz w:val="16"/>
                <w:szCs w:val="16"/>
              </w:rPr>
              <w:t>Ref</w:t>
            </w:r>
          </w:p>
        </w:tc>
        <w:tc>
          <w:tcPr>
            <w:tcW w:w="382" w:type="pct"/>
            <w:vAlign w:val="center"/>
          </w:tcPr>
          <w:p w14:paraId="6AC2B8E8" w14:textId="77777777" w:rsidR="00881A98" w:rsidRPr="00B62F96" w:rsidRDefault="00881A98" w:rsidP="0031479B">
            <w:pPr>
              <w:spacing w:before="100" w:beforeAutospacing="1" w:after="100" w:afterAutospacing="1"/>
              <w:rPr>
                <w:sz w:val="16"/>
                <w:szCs w:val="16"/>
              </w:rPr>
            </w:pPr>
          </w:p>
        </w:tc>
        <w:tc>
          <w:tcPr>
            <w:tcW w:w="326" w:type="pct"/>
            <w:vAlign w:val="center"/>
          </w:tcPr>
          <w:p w14:paraId="4B3C9105" w14:textId="77777777" w:rsidR="00881A98" w:rsidRPr="00B62F96" w:rsidRDefault="00881A98" w:rsidP="0031479B">
            <w:pPr>
              <w:spacing w:before="100" w:beforeAutospacing="1" w:after="100" w:afterAutospacing="1"/>
              <w:rPr>
                <w:sz w:val="16"/>
                <w:szCs w:val="16"/>
              </w:rPr>
            </w:pPr>
            <w:r w:rsidRPr="00B62F96">
              <w:rPr>
                <w:sz w:val="16"/>
                <w:szCs w:val="16"/>
              </w:rPr>
              <w:t>Ref</w:t>
            </w:r>
          </w:p>
        </w:tc>
        <w:tc>
          <w:tcPr>
            <w:tcW w:w="436" w:type="pct"/>
            <w:vAlign w:val="center"/>
          </w:tcPr>
          <w:p w14:paraId="6D944681" w14:textId="77777777" w:rsidR="00881A98" w:rsidRPr="00B62F96" w:rsidRDefault="00881A98" w:rsidP="0031479B">
            <w:pPr>
              <w:spacing w:before="100" w:beforeAutospacing="1" w:after="100" w:afterAutospacing="1"/>
              <w:jc w:val="center"/>
              <w:rPr>
                <w:sz w:val="16"/>
                <w:szCs w:val="16"/>
              </w:rPr>
            </w:pPr>
          </w:p>
        </w:tc>
      </w:tr>
      <w:tr w:rsidR="00881A98" w:rsidRPr="00B62F96" w14:paraId="5DBACF23" w14:textId="77777777" w:rsidTr="0031479B">
        <w:trPr>
          <w:trHeight w:val="64"/>
        </w:trPr>
        <w:tc>
          <w:tcPr>
            <w:tcW w:w="828" w:type="pct"/>
            <w:gridSpan w:val="2"/>
          </w:tcPr>
          <w:p w14:paraId="7A353AFF" w14:textId="77777777" w:rsidR="00881A98" w:rsidRPr="00B62F96" w:rsidRDefault="00881A98" w:rsidP="0031479B">
            <w:pPr>
              <w:spacing w:before="100" w:beforeAutospacing="1" w:after="100" w:afterAutospacing="1"/>
              <w:rPr>
                <w:sz w:val="16"/>
                <w:szCs w:val="16"/>
                <w:highlight w:val="yellow"/>
              </w:rPr>
            </w:pPr>
          </w:p>
        </w:tc>
        <w:tc>
          <w:tcPr>
            <w:tcW w:w="871" w:type="pct"/>
            <w:gridSpan w:val="5"/>
            <w:vAlign w:val="center"/>
          </w:tcPr>
          <w:p w14:paraId="67253C8C" w14:textId="77777777" w:rsidR="00881A98" w:rsidRPr="00B62F96" w:rsidRDefault="00881A98" w:rsidP="0031479B">
            <w:pPr>
              <w:spacing w:before="100" w:beforeAutospacing="1" w:after="100" w:afterAutospacing="1"/>
              <w:jc w:val="right"/>
              <w:rPr>
                <w:sz w:val="16"/>
                <w:szCs w:val="16"/>
              </w:rPr>
            </w:pPr>
            <w:r w:rsidRPr="00B62F96">
              <w:rPr>
                <w:sz w:val="16"/>
                <w:szCs w:val="16"/>
              </w:rPr>
              <w:t>Vancouver, Not Downtown</w:t>
            </w:r>
          </w:p>
        </w:tc>
        <w:tc>
          <w:tcPr>
            <w:tcW w:w="232" w:type="pct"/>
          </w:tcPr>
          <w:p w14:paraId="1A90C710" w14:textId="77777777" w:rsidR="00881A98" w:rsidRPr="00745066" w:rsidRDefault="00881A98" w:rsidP="0031479B">
            <w:pPr>
              <w:spacing w:before="100" w:beforeAutospacing="1" w:after="100" w:afterAutospacing="1"/>
              <w:jc w:val="center"/>
              <w:rPr>
                <w:sz w:val="16"/>
                <w:szCs w:val="16"/>
              </w:rPr>
            </w:pPr>
            <w:r w:rsidRPr="00745066">
              <w:rPr>
                <w:sz w:val="16"/>
                <w:szCs w:val="16"/>
              </w:rPr>
              <w:t>94</w:t>
            </w:r>
          </w:p>
        </w:tc>
        <w:tc>
          <w:tcPr>
            <w:tcW w:w="315" w:type="pct"/>
          </w:tcPr>
          <w:p w14:paraId="3F31827C" w14:textId="77777777" w:rsidR="00881A98" w:rsidRPr="00241128" w:rsidRDefault="00881A98" w:rsidP="0031479B">
            <w:pPr>
              <w:spacing w:before="100" w:beforeAutospacing="1" w:after="100" w:afterAutospacing="1"/>
              <w:jc w:val="center"/>
              <w:rPr>
                <w:sz w:val="16"/>
                <w:szCs w:val="16"/>
              </w:rPr>
            </w:pPr>
            <w:r w:rsidRPr="00241128">
              <w:rPr>
                <w:sz w:val="16"/>
                <w:szCs w:val="16"/>
              </w:rPr>
              <w:t>33.8</w:t>
            </w:r>
          </w:p>
        </w:tc>
        <w:tc>
          <w:tcPr>
            <w:tcW w:w="358" w:type="pct"/>
          </w:tcPr>
          <w:p w14:paraId="6967A86F" w14:textId="77777777" w:rsidR="00881A98" w:rsidRPr="00945C8B" w:rsidRDefault="00881A98" w:rsidP="0031479B">
            <w:pPr>
              <w:spacing w:before="100" w:beforeAutospacing="1" w:after="100" w:afterAutospacing="1"/>
              <w:jc w:val="center"/>
              <w:rPr>
                <w:sz w:val="16"/>
                <w:szCs w:val="16"/>
              </w:rPr>
            </w:pPr>
            <w:r w:rsidRPr="00945C8B">
              <w:rPr>
                <w:sz w:val="16"/>
                <w:szCs w:val="16"/>
              </w:rPr>
              <w:t>25.7, 41.9</w:t>
            </w:r>
          </w:p>
        </w:tc>
        <w:tc>
          <w:tcPr>
            <w:tcW w:w="251" w:type="pct"/>
          </w:tcPr>
          <w:p w14:paraId="48B59EEA" w14:textId="77777777" w:rsidR="00881A98" w:rsidRPr="0077256F" w:rsidRDefault="00881A98" w:rsidP="0031479B">
            <w:pPr>
              <w:spacing w:before="100" w:beforeAutospacing="1" w:after="100" w:afterAutospacing="1"/>
              <w:jc w:val="center"/>
              <w:rPr>
                <w:sz w:val="16"/>
                <w:szCs w:val="16"/>
              </w:rPr>
            </w:pPr>
            <w:r w:rsidRPr="0077256F">
              <w:rPr>
                <w:sz w:val="16"/>
                <w:szCs w:val="16"/>
              </w:rPr>
              <w:t>69</w:t>
            </w:r>
          </w:p>
        </w:tc>
        <w:tc>
          <w:tcPr>
            <w:tcW w:w="284" w:type="pct"/>
          </w:tcPr>
          <w:p w14:paraId="7A9E42C2" w14:textId="77777777" w:rsidR="00881A98" w:rsidRPr="0077256F" w:rsidRDefault="00881A98" w:rsidP="0031479B">
            <w:pPr>
              <w:spacing w:before="100" w:beforeAutospacing="1" w:after="100" w:afterAutospacing="1"/>
              <w:jc w:val="center"/>
              <w:rPr>
                <w:sz w:val="16"/>
                <w:szCs w:val="16"/>
              </w:rPr>
            </w:pPr>
            <w:r w:rsidRPr="0077256F">
              <w:rPr>
                <w:sz w:val="16"/>
                <w:szCs w:val="16"/>
              </w:rPr>
              <w:t>28.2</w:t>
            </w:r>
          </w:p>
        </w:tc>
        <w:tc>
          <w:tcPr>
            <w:tcW w:w="393" w:type="pct"/>
          </w:tcPr>
          <w:p w14:paraId="2473FED2" w14:textId="77777777" w:rsidR="00881A98" w:rsidRPr="005E71BC" w:rsidRDefault="00881A98" w:rsidP="0031479B">
            <w:pPr>
              <w:spacing w:before="100" w:beforeAutospacing="1" w:after="100" w:afterAutospacing="1"/>
              <w:jc w:val="center"/>
              <w:rPr>
                <w:sz w:val="16"/>
                <w:szCs w:val="16"/>
              </w:rPr>
            </w:pPr>
            <w:r w:rsidRPr="005E71BC">
              <w:rPr>
                <w:sz w:val="16"/>
                <w:szCs w:val="16"/>
              </w:rPr>
              <w:t>19.5, 36.9</w:t>
            </w:r>
          </w:p>
        </w:tc>
        <w:tc>
          <w:tcPr>
            <w:tcW w:w="324" w:type="pct"/>
            <w:vAlign w:val="center"/>
          </w:tcPr>
          <w:p w14:paraId="110378F6" w14:textId="77777777" w:rsidR="00881A98" w:rsidRPr="00B62F96" w:rsidRDefault="00881A98" w:rsidP="0031479B">
            <w:pPr>
              <w:spacing w:before="100" w:beforeAutospacing="1" w:after="100" w:afterAutospacing="1"/>
              <w:jc w:val="center"/>
              <w:rPr>
                <w:sz w:val="16"/>
                <w:szCs w:val="16"/>
              </w:rPr>
            </w:pPr>
            <w:r w:rsidRPr="00B62F96">
              <w:rPr>
                <w:sz w:val="16"/>
                <w:szCs w:val="16"/>
              </w:rPr>
              <w:t>0.66</w:t>
            </w:r>
          </w:p>
        </w:tc>
        <w:tc>
          <w:tcPr>
            <w:tcW w:w="382" w:type="pct"/>
            <w:vAlign w:val="center"/>
          </w:tcPr>
          <w:p w14:paraId="4D443176" w14:textId="77777777" w:rsidR="00881A98" w:rsidRPr="00B62F96" w:rsidRDefault="00881A98" w:rsidP="0031479B">
            <w:pPr>
              <w:spacing w:before="100" w:beforeAutospacing="1" w:after="100" w:afterAutospacing="1"/>
              <w:jc w:val="center"/>
              <w:rPr>
                <w:sz w:val="16"/>
                <w:szCs w:val="16"/>
              </w:rPr>
            </w:pPr>
            <w:r w:rsidRPr="00B62F96">
              <w:rPr>
                <w:sz w:val="16"/>
                <w:szCs w:val="16"/>
              </w:rPr>
              <w:t>0.43, 1.02</w:t>
            </w:r>
          </w:p>
        </w:tc>
        <w:tc>
          <w:tcPr>
            <w:tcW w:w="326" w:type="pct"/>
            <w:vAlign w:val="center"/>
          </w:tcPr>
          <w:p w14:paraId="4C2A4945" w14:textId="77777777" w:rsidR="00881A98" w:rsidRPr="00B62F96" w:rsidRDefault="00881A98" w:rsidP="0031479B">
            <w:pPr>
              <w:spacing w:before="100" w:beforeAutospacing="1" w:after="100" w:afterAutospacing="1"/>
              <w:jc w:val="center"/>
              <w:rPr>
                <w:b/>
                <w:sz w:val="16"/>
                <w:szCs w:val="16"/>
              </w:rPr>
            </w:pPr>
            <w:r w:rsidRPr="00B62F96">
              <w:rPr>
                <w:b/>
                <w:sz w:val="16"/>
                <w:szCs w:val="16"/>
              </w:rPr>
              <w:t>0.49</w:t>
            </w:r>
          </w:p>
        </w:tc>
        <w:tc>
          <w:tcPr>
            <w:tcW w:w="436" w:type="pct"/>
            <w:vAlign w:val="center"/>
          </w:tcPr>
          <w:p w14:paraId="0D49A7E6" w14:textId="77777777" w:rsidR="00881A98" w:rsidRPr="00B62F96" w:rsidRDefault="00881A98" w:rsidP="0031479B">
            <w:pPr>
              <w:spacing w:before="100" w:beforeAutospacing="1" w:after="100" w:afterAutospacing="1"/>
              <w:jc w:val="center"/>
              <w:rPr>
                <w:b/>
                <w:sz w:val="16"/>
                <w:szCs w:val="16"/>
              </w:rPr>
            </w:pPr>
            <w:r w:rsidRPr="00B62F96">
              <w:rPr>
                <w:b/>
                <w:sz w:val="16"/>
                <w:szCs w:val="16"/>
              </w:rPr>
              <w:t>0.28, 0.87</w:t>
            </w:r>
          </w:p>
        </w:tc>
      </w:tr>
      <w:tr w:rsidR="00881A98" w:rsidRPr="00B62F96" w14:paraId="391C12A1" w14:textId="77777777" w:rsidTr="0031479B">
        <w:trPr>
          <w:trHeight w:val="64"/>
        </w:trPr>
        <w:tc>
          <w:tcPr>
            <w:tcW w:w="995" w:type="pct"/>
            <w:gridSpan w:val="3"/>
            <w:tcBorders>
              <w:bottom w:val="single" w:sz="4" w:space="0" w:color="auto"/>
            </w:tcBorders>
          </w:tcPr>
          <w:p w14:paraId="62A94E79"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tcBorders>
              <w:bottom w:val="single" w:sz="4" w:space="0" w:color="auto"/>
            </w:tcBorders>
            <w:vAlign w:val="center"/>
          </w:tcPr>
          <w:p w14:paraId="14347338" w14:textId="77777777" w:rsidR="00881A98" w:rsidRPr="00B62F96" w:rsidRDefault="00881A98" w:rsidP="0031479B">
            <w:pPr>
              <w:spacing w:before="100" w:beforeAutospacing="1" w:after="100" w:afterAutospacing="1"/>
              <w:jc w:val="right"/>
              <w:rPr>
                <w:sz w:val="16"/>
                <w:szCs w:val="16"/>
              </w:rPr>
            </w:pPr>
            <w:r w:rsidRPr="00B62F96">
              <w:rPr>
                <w:sz w:val="16"/>
                <w:szCs w:val="16"/>
              </w:rPr>
              <w:t>Outside City</w:t>
            </w:r>
          </w:p>
        </w:tc>
        <w:tc>
          <w:tcPr>
            <w:tcW w:w="232" w:type="pct"/>
            <w:tcBorders>
              <w:bottom w:val="single" w:sz="4" w:space="0" w:color="auto"/>
            </w:tcBorders>
          </w:tcPr>
          <w:p w14:paraId="3B34D71A" w14:textId="77777777" w:rsidR="00881A98" w:rsidRPr="00745066" w:rsidRDefault="00881A98" w:rsidP="0031479B">
            <w:pPr>
              <w:spacing w:before="100" w:beforeAutospacing="1" w:after="100" w:afterAutospacing="1"/>
              <w:jc w:val="center"/>
              <w:rPr>
                <w:sz w:val="16"/>
                <w:szCs w:val="16"/>
              </w:rPr>
            </w:pPr>
            <w:r w:rsidRPr="00745066">
              <w:rPr>
                <w:sz w:val="16"/>
                <w:szCs w:val="16"/>
              </w:rPr>
              <w:t>58</w:t>
            </w:r>
          </w:p>
        </w:tc>
        <w:tc>
          <w:tcPr>
            <w:tcW w:w="315" w:type="pct"/>
            <w:tcBorders>
              <w:bottom w:val="single" w:sz="4" w:space="0" w:color="auto"/>
            </w:tcBorders>
          </w:tcPr>
          <w:p w14:paraId="752CDD47" w14:textId="77777777" w:rsidR="00881A98" w:rsidRPr="00241128" w:rsidRDefault="00881A98" w:rsidP="0031479B">
            <w:pPr>
              <w:spacing w:before="100" w:beforeAutospacing="1" w:after="100" w:afterAutospacing="1"/>
              <w:jc w:val="center"/>
              <w:rPr>
                <w:sz w:val="16"/>
                <w:szCs w:val="16"/>
              </w:rPr>
            </w:pPr>
            <w:r w:rsidRPr="00241128">
              <w:rPr>
                <w:sz w:val="16"/>
                <w:szCs w:val="16"/>
              </w:rPr>
              <w:t>25.7</w:t>
            </w:r>
          </w:p>
        </w:tc>
        <w:tc>
          <w:tcPr>
            <w:tcW w:w="358" w:type="pct"/>
            <w:tcBorders>
              <w:bottom w:val="single" w:sz="4" w:space="0" w:color="auto"/>
            </w:tcBorders>
          </w:tcPr>
          <w:p w14:paraId="5531EF04" w14:textId="77777777" w:rsidR="00881A98" w:rsidRPr="00945C8B" w:rsidRDefault="00881A98" w:rsidP="0031479B">
            <w:pPr>
              <w:spacing w:before="100" w:beforeAutospacing="1" w:after="100" w:afterAutospacing="1"/>
              <w:jc w:val="center"/>
              <w:rPr>
                <w:sz w:val="16"/>
                <w:szCs w:val="16"/>
              </w:rPr>
            </w:pPr>
            <w:r w:rsidRPr="00945C8B">
              <w:rPr>
                <w:sz w:val="16"/>
                <w:szCs w:val="16"/>
              </w:rPr>
              <w:t>17.9, 33.4</w:t>
            </w:r>
          </w:p>
        </w:tc>
        <w:tc>
          <w:tcPr>
            <w:tcW w:w="251" w:type="pct"/>
            <w:tcBorders>
              <w:bottom w:val="single" w:sz="4" w:space="0" w:color="auto"/>
            </w:tcBorders>
          </w:tcPr>
          <w:p w14:paraId="77AB60F7" w14:textId="77777777" w:rsidR="00881A98" w:rsidRPr="0077256F" w:rsidRDefault="00881A98" w:rsidP="0031479B">
            <w:pPr>
              <w:spacing w:before="100" w:beforeAutospacing="1" w:after="100" w:afterAutospacing="1"/>
              <w:jc w:val="center"/>
              <w:rPr>
                <w:sz w:val="16"/>
                <w:szCs w:val="16"/>
              </w:rPr>
            </w:pPr>
            <w:r w:rsidRPr="0077256F">
              <w:rPr>
                <w:sz w:val="16"/>
                <w:szCs w:val="16"/>
              </w:rPr>
              <w:t>41</w:t>
            </w:r>
          </w:p>
        </w:tc>
        <w:tc>
          <w:tcPr>
            <w:tcW w:w="284" w:type="pct"/>
            <w:tcBorders>
              <w:bottom w:val="single" w:sz="4" w:space="0" w:color="auto"/>
            </w:tcBorders>
          </w:tcPr>
          <w:p w14:paraId="04B3CEE2" w14:textId="77777777" w:rsidR="00881A98" w:rsidRPr="0077256F" w:rsidRDefault="00881A98" w:rsidP="0031479B">
            <w:pPr>
              <w:spacing w:before="100" w:beforeAutospacing="1" w:after="100" w:afterAutospacing="1"/>
              <w:jc w:val="center"/>
              <w:rPr>
                <w:sz w:val="16"/>
                <w:szCs w:val="16"/>
              </w:rPr>
            </w:pPr>
            <w:r w:rsidRPr="0077256F">
              <w:rPr>
                <w:sz w:val="16"/>
                <w:szCs w:val="16"/>
              </w:rPr>
              <w:t>20.8</w:t>
            </w:r>
          </w:p>
        </w:tc>
        <w:tc>
          <w:tcPr>
            <w:tcW w:w="393" w:type="pct"/>
            <w:tcBorders>
              <w:bottom w:val="single" w:sz="4" w:space="0" w:color="auto"/>
            </w:tcBorders>
          </w:tcPr>
          <w:p w14:paraId="01145DFE" w14:textId="77777777" w:rsidR="00881A98" w:rsidRPr="005E71BC" w:rsidRDefault="00881A98" w:rsidP="0031479B">
            <w:pPr>
              <w:spacing w:before="100" w:beforeAutospacing="1" w:after="100" w:afterAutospacing="1"/>
              <w:jc w:val="center"/>
              <w:rPr>
                <w:sz w:val="16"/>
                <w:szCs w:val="16"/>
              </w:rPr>
            </w:pPr>
            <w:r w:rsidRPr="005E71BC">
              <w:rPr>
                <w:sz w:val="16"/>
                <w:szCs w:val="16"/>
              </w:rPr>
              <w:t>13.0, 28.7</w:t>
            </w:r>
          </w:p>
        </w:tc>
        <w:tc>
          <w:tcPr>
            <w:tcW w:w="324" w:type="pct"/>
            <w:tcBorders>
              <w:bottom w:val="single" w:sz="4" w:space="0" w:color="auto"/>
            </w:tcBorders>
            <w:vAlign w:val="center"/>
          </w:tcPr>
          <w:p w14:paraId="05667AFF" w14:textId="77777777" w:rsidR="00881A98" w:rsidRPr="00B62F96" w:rsidRDefault="00881A98" w:rsidP="0031479B">
            <w:pPr>
              <w:spacing w:before="100" w:beforeAutospacing="1" w:after="100" w:afterAutospacing="1"/>
              <w:jc w:val="center"/>
              <w:rPr>
                <w:sz w:val="16"/>
                <w:szCs w:val="16"/>
              </w:rPr>
            </w:pPr>
            <w:r w:rsidRPr="00B62F96">
              <w:rPr>
                <w:sz w:val="16"/>
                <w:szCs w:val="16"/>
              </w:rPr>
              <w:t>0.65</w:t>
            </w:r>
          </w:p>
        </w:tc>
        <w:tc>
          <w:tcPr>
            <w:tcW w:w="382" w:type="pct"/>
            <w:tcBorders>
              <w:bottom w:val="single" w:sz="4" w:space="0" w:color="auto"/>
            </w:tcBorders>
            <w:vAlign w:val="center"/>
          </w:tcPr>
          <w:p w14:paraId="47893213" w14:textId="77777777" w:rsidR="00881A98" w:rsidRPr="00B62F96" w:rsidRDefault="00881A98" w:rsidP="0031479B">
            <w:pPr>
              <w:spacing w:before="100" w:beforeAutospacing="1" w:after="100" w:afterAutospacing="1"/>
              <w:jc w:val="center"/>
              <w:rPr>
                <w:sz w:val="16"/>
                <w:szCs w:val="16"/>
              </w:rPr>
            </w:pPr>
            <w:r w:rsidRPr="00B62F96">
              <w:rPr>
                <w:sz w:val="16"/>
                <w:szCs w:val="16"/>
              </w:rPr>
              <w:t>0.40, 1.04</w:t>
            </w:r>
          </w:p>
        </w:tc>
        <w:tc>
          <w:tcPr>
            <w:tcW w:w="326" w:type="pct"/>
            <w:tcBorders>
              <w:bottom w:val="single" w:sz="4" w:space="0" w:color="auto"/>
            </w:tcBorders>
            <w:vAlign w:val="center"/>
          </w:tcPr>
          <w:p w14:paraId="7552D308" w14:textId="77777777" w:rsidR="00881A98" w:rsidRPr="00B62F96" w:rsidRDefault="00881A98" w:rsidP="0031479B">
            <w:pPr>
              <w:spacing w:before="100" w:beforeAutospacing="1" w:after="100" w:afterAutospacing="1"/>
              <w:jc w:val="center"/>
              <w:rPr>
                <w:b/>
                <w:sz w:val="16"/>
                <w:szCs w:val="16"/>
              </w:rPr>
            </w:pPr>
            <w:r w:rsidRPr="00B62F96">
              <w:rPr>
                <w:b/>
                <w:sz w:val="16"/>
                <w:szCs w:val="16"/>
              </w:rPr>
              <w:t>0.34</w:t>
            </w:r>
          </w:p>
        </w:tc>
        <w:tc>
          <w:tcPr>
            <w:tcW w:w="436" w:type="pct"/>
            <w:tcBorders>
              <w:bottom w:val="single" w:sz="4" w:space="0" w:color="auto"/>
            </w:tcBorders>
            <w:vAlign w:val="center"/>
          </w:tcPr>
          <w:p w14:paraId="0576C97A" w14:textId="77777777" w:rsidR="00881A98" w:rsidRPr="00B62F96" w:rsidRDefault="00881A98" w:rsidP="0031479B">
            <w:pPr>
              <w:spacing w:before="100" w:beforeAutospacing="1" w:after="100" w:afterAutospacing="1"/>
              <w:jc w:val="center"/>
              <w:rPr>
                <w:b/>
                <w:sz w:val="16"/>
                <w:szCs w:val="16"/>
              </w:rPr>
            </w:pPr>
            <w:r w:rsidRPr="00B62F96">
              <w:rPr>
                <w:b/>
                <w:sz w:val="16"/>
                <w:szCs w:val="16"/>
              </w:rPr>
              <w:t>0.18, 0.64</w:t>
            </w:r>
          </w:p>
        </w:tc>
      </w:tr>
      <w:tr w:rsidR="00881A98" w:rsidRPr="00B62F96" w14:paraId="68D87F0F" w14:textId="77777777" w:rsidTr="0031479B">
        <w:trPr>
          <w:trHeight w:val="51"/>
        </w:trPr>
        <w:tc>
          <w:tcPr>
            <w:tcW w:w="995" w:type="pct"/>
            <w:gridSpan w:val="3"/>
            <w:tcBorders>
              <w:top w:val="single" w:sz="4" w:space="0" w:color="auto"/>
            </w:tcBorders>
          </w:tcPr>
          <w:p w14:paraId="05038501" w14:textId="77777777" w:rsidR="00881A98" w:rsidRPr="00B62F96" w:rsidRDefault="00881A98" w:rsidP="0031479B">
            <w:pPr>
              <w:spacing w:before="100" w:beforeAutospacing="1" w:after="100" w:afterAutospacing="1"/>
              <w:rPr>
                <w:sz w:val="16"/>
                <w:szCs w:val="16"/>
                <w:highlight w:val="yellow"/>
              </w:rPr>
            </w:pPr>
            <w:r w:rsidRPr="00B62F96">
              <w:rPr>
                <w:sz w:val="16"/>
                <w:szCs w:val="16"/>
              </w:rPr>
              <w:t>Age Group (years)</w:t>
            </w:r>
          </w:p>
        </w:tc>
        <w:tc>
          <w:tcPr>
            <w:tcW w:w="704" w:type="pct"/>
            <w:gridSpan w:val="4"/>
            <w:tcBorders>
              <w:top w:val="single" w:sz="4" w:space="0" w:color="auto"/>
            </w:tcBorders>
            <w:vAlign w:val="center"/>
          </w:tcPr>
          <w:p w14:paraId="73123B05" w14:textId="77777777" w:rsidR="00881A98" w:rsidRPr="00B62F96" w:rsidRDefault="00881A98" w:rsidP="0031479B">
            <w:pPr>
              <w:spacing w:before="100" w:beforeAutospacing="1" w:after="100" w:afterAutospacing="1"/>
              <w:jc w:val="right"/>
              <w:rPr>
                <w:sz w:val="16"/>
                <w:szCs w:val="16"/>
              </w:rPr>
            </w:pPr>
            <w:r w:rsidRPr="00B62F96">
              <w:rPr>
                <w:sz w:val="16"/>
                <w:szCs w:val="16"/>
              </w:rPr>
              <w:t>&lt;30</w:t>
            </w:r>
          </w:p>
        </w:tc>
        <w:tc>
          <w:tcPr>
            <w:tcW w:w="232" w:type="pct"/>
            <w:tcBorders>
              <w:top w:val="single" w:sz="4" w:space="0" w:color="auto"/>
            </w:tcBorders>
          </w:tcPr>
          <w:p w14:paraId="1D6F2FD8" w14:textId="77777777" w:rsidR="00881A98" w:rsidRPr="00745066" w:rsidRDefault="00881A98" w:rsidP="0031479B">
            <w:pPr>
              <w:spacing w:before="100" w:beforeAutospacing="1" w:after="100" w:afterAutospacing="1"/>
              <w:jc w:val="center"/>
              <w:rPr>
                <w:color w:val="000000"/>
                <w:sz w:val="16"/>
                <w:szCs w:val="16"/>
              </w:rPr>
            </w:pPr>
            <w:r w:rsidRPr="00745066">
              <w:rPr>
                <w:color w:val="000000"/>
                <w:sz w:val="16"/>
                <w:szCs w:val="16"/>
              </w:rPr>
              <w:t>113</w:t>
            </w:r>
          </w:p>
        </w:tc>
        <w:tc>
          <w:tcPr>
            <w:tcW w:w="315" w:type="pct"/>
            <w:tcBorders>
              <w:top w:val="single" w:sz="4" w:space="0" w:color="auto"/>
            </w:tcBorders>
          </w:tcPr>
          <w:p w14:paraId="4D8B4337" w14:textId="77777777" w:rsidR="00881A98" w:rsidRPr="00241128" w:rsidRDefault="00881A98" w:rsidP="0031479B">
            <w:pPr>
              <w:spacing w:before="100" w:beforeAutospacing="1" w:after="100" w:afterAutospacing="1"/>
              <w:jc w:val="center"/>
              <w:rPr>
                <w:color w:val="000000"/>
                <w:sz w:val="16"/>
                <w:szCs w:val="16"/>
              </w:rPr>
            </w:pPr>
            <w:r w:rsidRPr="00241128">
              <w:rPr>
                <w:color w:val="000000"/>
                <w:sz w:val="16"/>
                <w:szCs w:val="16"/>
              </w:rPr>
              <w:t>43.5</w:t>
            </w:r>
          </w:p>
        </w:tc>
        <w:tc>
          <w:tcPr>
            <w:tcW w:w="358" w:type="pct"/>
            <w:tcBorders>
              <w:top w:val="single" w:sz="4" w:space="0" w:color="auto"/>
            </w:tcBorders>
          </w:tcPr>
          <w:p w14:paraId="729E7556" w14:textId="77777777" w:rsidR="00881A98" w:rsidRPr="00945C8B" w:rsidRDefault="00881A98" w:rsidP="0031479B">
            <w:pPr>
              <w:spacing w:before="100" w:beforeAutospacing="1" w:after="100" w:afterAutospacing="1"/>
              <w:jc w:val="center"/>
              <w:rPr>
                <w:color w:val="000000"/>
                <w:sz w:val="16"/>
                <w:szCs w:val="16"/>
              </w:rPr>
            </w:pPr>
            <w:r w:rsidRPr="00945C8B">
              <w:rPr>
                <w:color w:val="000000"/>
                <w:sz w:val="16"/>
                <w:szCs w:val="16"/>
              </w:rPr>
              <w:t>34.8, 52.1</w:t>
            </w:r>
          </w:p>
        </w:tc>
        <w:tc>
          <w:tcPr>
            <w:tcW w:w="251" w:type="pct"/>
            <w:tcBorders>
              <w:top w:val="single" w:sz="4" w:space="0" w:color="auto"/>
            </w:tcBorders>
          </w:tcPr>
          <w:p w14:paraId="440854B6"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113</w:t>
            </w:r>
          </w:p>
        </w:tc>
        <w:tc>
          <w:tcPr>
            <w:tcW w:w="284" w:type="pct"/>
            <w:tcBorders>
              <w:top w:val="single" w:sz="4" w:space="0" w:color="auto"/>
            </w:tcBorders>
          </w:tcPr>
          <w:p w14:paraId="0EA69653"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50.7</w:t>
            </w:r>
          </w:p>
        </w:tc>
        <w:tc>
          <w:tcPr>
            <w:tcW w:w="393" w:type="pct"/>
            <w:tcBorders>
              <w:top w:val="single" w:sz="4" w:space="0" w:color="auto"/>
            </w:tcBorders>
          </w:tcPr>
          <w:p w14:paraId="27E19737" w14:textId="77777777" w:rsidR="00881A98" w:rsidRPr="005E71BC" w:rsidRDefault="00881A98" w:rsidP="0031479B">
            <w:pPr>
              <w:spacing w:before="100" w:beforeAutospacing="1" w:after="100" w:afterAutospacing="1"/>
              <w:jc w:val="center"/>
              <w:rPr>
                <w:color w:val="000000"/>
                <w:sz w:val="16"/>
                <w:szCs w:val="16"/>
              </w:rPr>
            </w:pPr>
            <w:r w:rsidRPr="005E71BC">
              <w:rPr>
                <w:color w:val="000000"/>
                <w:sz w:val="16"/>
                <w:szCs w:val="16"/>
              </w:rPr>
              <w:t>40.5, 60.9</w:t>
            </w:r>
          </w:p>
        </w:tc>
        <w:tc>
          <w:tcPr>
            <w:tcW w:w="324" w:type="pct"/>
            <w:tcBorders>
              <w:top w:val="single" w:sz="4" w:space="0" w:color="auto"/>
            </w:tcBorders>
            <w:vAlign w:val="center"/>
          </w:tcPr>
          <w:p w14:paraId="1472E124" w14:textId="77777777" w:rsidR="00881A98" w:rsidRPr="00B62F96" w:rsidRDefault="00881A98" w:rsidP="0031479B">
            <w:pPr>
              <w:spacing w:before="100" w:beforeAutospacing="1" w:after="100" w:afterAutospacing="1"/>
              <w:rPr>
                <w:color w:val="000000"/>
                <w:sz w:val="16"/>
                <w:szCs w:val="16"/>
              </w:rPr>
            </w:pPr>
            <w:r w:rsidRPr="00B62F96">
              <w:rPr>
                <w:color w:val="000000"/>
                <w:sz w:val="16"/>
                <w:szCs w:val="16"/>
              </w:rPr>
              <w:t>Ref</w:t>
            </w:r>
          </w:p>
        </w:tc>
        <w:tc>
          <w:tcPr>
            <w:tcW w:w="382" w:type="pct"/>
            <w:tcBorders>
              <w:top w:val="single" w:sz="4" w:space="0" w:color="auto"/>
            </w:tcBorders>
            <w:vAlign w:val="center"/>
          </w:tcPr>
          <w:p w14:paraId="1633D27C" w14:textId="77777777" w:rsidR="00881A98" w:rsidRPr="00B62F96" w:rsidRDefault="00881A98" w:rsidP="0031479B">
            <w:pPr>
              <w:spacing w:before="100" w:beforeAutospacing="1" w:after="100" w:afterAutospacing="1"/>
              <w:rPr>
                <w:color w:val="000000"/>
                <w:sz w:val="16"/>
                <w:szCs w:val="16"/>
              </w:rPr>
            </w:pPr>
          </w:p>
        </w:tc>
        <w:tc>
          <w:tcPr>
            <w:tcW w:w="326" w:type="pct"/>
            <w:tcBorders>
              <w:top w:val="single" w:sz="4" w:space="0" w:color="auto"/>
            </w:tcBorders>
            <w:vAlign w:val="center"/>
          </w:tcPr>
          <w:p w14:paraId="5D1E9F8F" w14:textId="77777777" w:rsidR="00881A98" w:rsidRPr="00B62F96" w:rsidRDefault="00881A98" w:rsidP="0031479B">
            <w:pPr>
              <w:spacing w:before="100" w:beforeAutospacing="1" w:after="100" w:afterAutospacing="1"/>
              <w:rPr>
                <w:color w:val="000000"/>
                <w:sz w:val="16"/>
                <w:szCs w:val="16"/>
              </w:rPr>
            </w:pPr>
            <w:r w:rsidRPr="00B62F96">
              <w:rPr>
                <w:color w:val="000000"/>
                <w:sz w:val="16"/>
                <w:szCs w:val="16"/>
              </w:rPr>
              <w:t>Ref</w:t>
            </w:r>
          </w:p>
        </w:tc>
        <w:tc>
          <w:tcPr>
            <w:tcW w:w="436" w:type="pct"/>
            <w:tcBorders>
              <w:top w:val="single" w:sz="4" w:space="0" w:color="auto"/>
            </w:tcBorders>
            <w:vAlign w:val="center"/>
          </w:tcPr>
          <w:p w14:paraId="7ADC19D8" w14:textId="77777777" w:rsidR="00881A98" w:rsidRPr="00B62F96" w:rsidRDefault="00881A98" w:rsidP="0031479B">
            <w:pPr>
              <w:spacing w:before="100" w:beforeAutospacing="1" w:after="100" w:afterAutospacing="1"/>
              <w:jc w:val="center"/>
              <w:rPr>
                <w:sz w:val="16"/>
                <w:szCs w:val="16"/>
              </w:rPr>
            </w:pPr>
          </w:p>
        </w:tc>
      </w:tr>
      <w:tr w:rsidR="00881A98" w:rsidRPr="00B62F96" w14:paraId="39E03B9D" w14:textId="77777777" w:rsidTr="0031479B">
        <w:trPr>
          <w:trHeight w:val="64"/>
        </w:trPr>
        <w:tc>
          <w:tcPr>
            <w:tcW w:w="995" w:type="pct"/>
            <w:gridSpan w:val="3"/>
          </w:tcPr>
          <w:p w14:paraId="548F4B93"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vAlign w:val="center"/>
          </w:tcPr>
          <w:p w14:paraId="18531A2D" w14:textId="77777777" w:rsidR="00881A98" w:rsidRPr="00B62F96" w:rsidRDefault="00881A98" w:rsidP="0031479B">
            <w:pPr>
              <w:spacing w:before="100" w:beforeAutospacing="1" w:after="100" w:afterAutospacing="1"/>
              <w:jc w:val="right"/>
              <w:rPr>
                <w:sz w:val="16"/>
                <w:szCs w:val="16"/>
              </w:rPr>
            </w:pPr>
            <w:r w:rsidRPr="00B62F96">
              <w:rPr>
                <w:sz w:val="16"/>
                <w:szCs w:val="16"/>
              </w:rPr>
              <w:t>30-44</w:t>
            </w:r>
          </w:p>
        </w:tc>
        <w:tc>
          <w:tcPr>
            <w:tcW w:w="232" w:type="pct"/>
          </w:tcPr>
          <w:p w14:paraId="471FE6AC"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81</w:t>
            </w:r>
          </w:p>
        </w:tc>
        <w:tc>
          <w:tcPr>
            <w:tcW w:w="315" w:type="pct"/>
          </w:tcPr>
          <w:p w14:paraId="2DE12269"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33.1</w:t>
            </w:r>
          </w:p>
        </w:tc>
        <w:tc>
          <w:tcPr>
            <w:tcW w:w="358" w:type="pct"/>
          </w:tcPr>
          <w:p w14:paraId="30F1EC63"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24.9, 41.3</w:t>
            </w:r>
          </w:p>
        </w:tc>
        <w:tc>
          <w:tcPr>
            <w:tcW w:w="251" w:type="pct"/>
          </w:tcPr>
          <w:p w14:paraId="4C066E6D"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72</w:t>
            </w:r>
          </w:p>
        </w:tc>
        <w:tc>
          <w:tcPr>
            <w:tcW w:w="284" w:type="pct"/>
          </w:tcPr>
          <w:p w14:paraId="2DC72AFC"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37.8</w:t>
            </w:r>
          </w:p>
        </w:tc>
        <w:tc>
          <w:tcPr>
            <w:tcW w:w="393" w:type="pct"/>
          </w:tcPr>
          <w:p w14:paraId="4CC8C1CA"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27.9, 47.7</w:t>
            </w:r>
          </w:p>
        </w:tc>
        <w:tc>
          <w:tcPr>
            <w:tcW w:w="324" w:type="pct"/>
            <w:vAlign w:val="center"/>
          </w:tcPr>
          <w:p w14:paraId="4CBF3DB8"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0.98</w:t>
            </w:r>
          </w:p>
        </w:tc>
        <w:tc>
          <w:tcPr>
            <w:tcW w:w="382" w:type="pct"/>
            <w:vAlign w:val="center"/>
          </w:tcPr>
          <w:p w14:paraId="5FAFA5CA" w14:textId="77777777" w:rsidR="00881A98" w:rsidRPr="00B62F96" w:rsidRDefault="00881A98" w:rsidP="0031479B">
            <w:pPr>
              <w:spacing w:before="100" w:beforeAutospacing="1" w:after="100" w:afterAutospacing="1"/>
              <w:jc w:val="center"/>
              <w:rPr>
                <w:bCs/>
                <w:color w:val="000000"/>
                <w:sz w:val="16"/>
                <w:szCs w:val="16"/>
              </w:rPr>
            </w:pPr>
            <w:r w:rsidRPr="00B62F96">
              <w:rPr>
                <w:color w:val="000000"/>
                <w:sz w:val="16"/>
                <w:szCs w:val="16"/>
              </w:rPr>
              <w:t>0.65, 1.47</w:t>
            </w:r>
          </w:p>
        </w:tc>
        <w:tc>
          <w:tcPr>
            <w:tcW w:w="326" w:type="pct"/>
            <w:vAlign w:val="center"/>
          </w:tcPr>
          <w:p w14:paraId="70783070"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0.88</w:t>
            </w:r>
          </w:p>
        </w:tc>
        <w:tc>
          <w:tcPr>
            <w:tcW w:w="436" w:type="pct"/>
            <w:vAlign w:val="center"/>
          </w:tcPr>
          <w:p w14:paraId="4DE734C5"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0.51, 1.51</w:t>
            </w:r>
          </w:p>
        </w:tc>
      </w:tr>
      <w:tr w:rsidR="00881A98" w:rsidRPr="00B62F96" w14:paraId="0E109278" w14:textId="77777777" w:rsidTr="0031479B">
        <w:trPr>
          <w:trHeight w:val="64"/>
        </w:trPr>
        <w:tc>
          <w:tcPr>
            <w:tcW w:w="995" w:type="pct"/>
            <w:gridSpan w:val="3"/>
            <w:tcBorders>
              <w:bottom w:val="single" w:sz="4" w:space="0" w:color="auto"/>
            </w:tcBorders>
          </w:tcPr>
          <w:p w14:paraId="6A5BCBE7"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tcBorders>
              <w:bottom w:val="single" w:sz="4" w:space="0" w:color="auto"/>
            </w:tcBorders>
            <w:vAlign w:val="center"/>
          </w:tcPr>
          <w:p w14:paraId="5EAA3CE6" w14:textId="77777777" w:rsidR="00881A98" w:rsidRPr="00B62F96" w:rsidRDefault="00881A98" w:rsidP="0031479B">
            <w:pPr>
              <w:spacing w:before="100" w:beforeAutospacing="1" w:after="100" w:afterAutospacing="1"/>
              <w:jc w:val="right"/>
              <w:rPr>
                <w:sz w:val="16"/>
                <w:szCs w:val="16"/>
              </w:rPr>
            </w:pPr>
            <w:r w:rsidRPr="00B62F96">
              <w:rPr>
                <w:sz w:val="16"/>
                <w:szCs w:val="16"/>
              </w:rPr>
              <w:t>45+</w:t>
            </w:r>
          </w:p>
        </w:tc>
        <w:tc>
          <w:tcPr>
            <w:tcW w:w="232" w:type="pct"/>
            <w:tcBorders>
              <w:bottom w:val="single" w:sz="4" w:space="0" w:color="auto"/>
            </w:tcBorders>
          </w:tcPr>
          <w:p w14:paraId="43EF378B"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56</w:t>
            </w:r>
          </w:p>
        </w:tc>
        <w:tc>
          <w:tcPr>
            <w:tcW w:w="315" w:type="pct"/>
            <w:tcBorders>
              <w:bottom w:val="single" w:sz="4" w:space="0" w:color="auto"/>
            </w:tcBorders>
          </w:tcPr>
          <w:p w14:paraId="4B32B03A"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23.4</w:t>
            </w:r>
          </w:p>
        </w:tc>
        <w:tc>
          <w:tcPr>
            <w:tcW w:w="358" w:type="pct"/>
            <w:tcBorders>
              <w:bottom w:val="single" w:sz="4" w:space="0" w:color="auto"/>
            </w:tcBorders>
          </w:tcPr>
          <w:p w14:paraId="729F8E03"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16.0, 30.8</w:t>
            </w:r>
          </w:p>
        </w:tc>
        <w:tc>
          <w:tcPr>
            <w:tcW w:w="251" w:type="pct"/>
            <w:tcBorders>
              <w:bottom w:val="single" w:sz="4" w:space="0" w:color="auto"/>
            </w:tcBorders>
          </w:tcPr>
          <w:p w14:paraId="6E180D56"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27</w:t>
            </w:r>
          </w:p>
        </w:tc>
        <w:tc>
          <w:tcPr>
            <w:tcW w:w="284" w:type="pct"/>
            <w:tcBorders>
              <w:bottom w:val="single" w:sz="4" w:space="0" w:color="auto"/>
            </w:tcBorders>
          </w:tcPr>
          <w:p w14:paraId="2BC48D03"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11.5</w:t>
            </w:r>
          </w:p>
        </w:tc>
        <w:tc>
          <w:tcPr>
            <w:tcW w:w="393" w:type="pct"/>
            <w:tcBorders>
              <w:bottom w:val="single" w:sz="4" w:space="0" w:color="auto"/>
            </w:tcBorders>
          </w:tcPr>
          <w:p w14:paraId="2E626DCE"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5.1, 17.9</w:t>
            </w:r>
          </w:p>
        </w:tc>
        <w:tc>
          <w:tcPr>
            <w:tcW w:w="324" w:type="pct"/>
            <w:tcBorders>
              <w:bottom w:val="single" w:sz="4" w:space="0" w:color="auto"/>
            </w:tcBorders>
            <w:vAlign w:val="center"/>
          </w:tcPr>
          <w:p w14:paraId="111B36C7"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0.42</w:t>
            </w:r>
          </w:p>
        </w:tc>
        <w:tc>
          <w:tcPr>
            <w:tcW w:w="382" w:type="pct"/>
            <w:tcBorders>
              <w:bottom w:val="single" w:sz="4" w:space="0" w:color="auto"/>
            </w:tcBorders>
            <w:vAlign w:val="center"/>
          </w:tcPr>
          <w:p w14:paraId="5C1139F2" w14:textId="77777777" w:rsidR="00881A98" w:rsidRPr="00B62F96" w:rsidRDefault="00881A98" w:rsidP="0031479B">
            <w:pPr>
              <w:spacing w:before="100" w:beforeAutospacing="1" w:after="100" w:afterAutospacing="1"/>
              <w:jc w:val="center"/>
              <w:rPr>
                <w:b/>
                <w:bCs/>
                <w:color w:val="000000"/>
                <w:sz w:val="16"/>
                <w:szCs w:val="16"/>
              </w:rPr>
            </w:pPr>
            <w:r w:rsidRPr="00B62F96">
              <w:rPr>
                <w:b/>
                <w:color w:val="000000"/>
                <w:sz w:val="16"/>
                <w:szCs w:val="16"/>
              </w:rPr>
              <w:t>0.24, 0.73</w:t>
            </w:r>
          </w:p>
        </w:tc>
        <w:tc>
          <w:tcPr>
            <w:tcW w:w="326" w:type="pct"/>
            <w:tcBorders>
              <w:bottom w:val="single" w:sz="4" w:space="0" w:color="auto"/>
            </w:tcBorders>
            <w:vAlign w:val="center"/>
          </w:tcPr>
          <w:p w14:paraId="1BE8E7F6"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0.27</w:t>
            </w:r>
          </w:p>
        </w:tc>
        <w:tc>
          <w:tcPr>
            <w:tcW w:w="436" w:type="pct"/>
            <w:tcBorders>
              <w:bottom w:val="single" w:sz="4" w:space="0" w:color="auto"/>
            </w:tcBorders>
            <w:vAlign w:val="center"/>
          </w:tcPr>
          <w:p w14:paraId="5117832F"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0.13, 0.56</w:t>
            </w:r>
          </w:p>
        </w:tc>
      </w:tr>
      <w:tr w:rsidR="00881A98" w:rsidRPr="00B62F96" w14:paraId="2B41C69E" w14:textId="77777777" w:rsidTr="0031479B">
        <w:trPr>
          <w:trHeight w:val="64"/>
        </w:trPr>
        <w:tc>
          <w:tcPr>
            <w:tcW w:w="995" w:type="pct"/>
            <w:gridSpan w:val="3"/>
            <w:tcBorders>
              <w:top w:val="single" w:sz="4" w:space="0" w:color="auto"/>
            </w:tcBorders>
          </w:tcPr>
          <w:p w14:paraId="2CCFCAC1" w14:textId="77777777" w:rsidR="00881A98" w:rsidRPr="00B62F96" w:rsidRDefault="00881A98" w:rsidP="0031479B">
            <w:pPr>
              <w:spacing w:before="100" w:beforeAutospacing="1" w:after="100" w:afterAutospacing="1"/>
              <w:rPr>
                <w:sz w:val="16"/>
                <w:szCs w:val="16"/>
                <w:highlight w:val="yellow"/>
              </w:rPr>
            </w:pPr>
            <w:r w:rsidRPr="00B62F96">
              <w:rPr>
                <w:sz w:val="16"/>
                <w:szCs w:val="16"/>
              </w:rPr>
              <w:t>Current Relationship Status</w:t>
            </w:r>
          </w:p>
        </w:tc>
        <w:tc>
          <w:tcPr>
            <w:tcW w:w="704" w:type="pct"/>
            <w:gridSpan w:val="4"/>
            <w:tcBorders>
              <w:top w:val="single" w:sz="4" w:space="0" w:color="auto"/>
            </w:tcBorders>
            <w:vAlign w:val="center"/>
          </w:tcPr>
          <w:p w14:paraId="3AA21AB1" w14:textId="77777777" w:rsidR="00881A98" w:rsidRPr="00B62F96" w:rsidRDefault="00881A98" w:rsidP="0031479B">
            <w:pPr>
              <w:spacing w:before="100" w:beforeAutospacing="1" w:after="100" w:afterAutospacing="1"/>
              <w:jc w:val="right"/>
              <w:rPr>
                <w:sz w:val="16"/>
                <w:szCs w:val="16"/>
              </w:rPr>
            </w:pPr>
            <w:r w:rsidRPr="00B62F96">
              <w:rPr>
                <w:sz w:val="16"/>
                <w:szCs w:val="16"/>
              </w:rPr>
              <w:t>Married/Monogamous</w:t>
            </w:r>
          </w:p>
        </w:tc>
        <w:tc>
          <w:tcPr>
            <w:tcW w:w="232" w:type="pct"/>
            <w:tcBorders>
              <w:top w:val="single" w:sz="4" w:space="0" w:color="auto"/>
            </w:tcBorders>
          </w:tcPr>
          <w:p w14:paraId="77E6C433"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38</w:t>
            </w:r>
          </w:p>
        </w:tc>
        <w:tc>
          <w:tcPr>
            <w:tcW w:w="315" w:type="pct"/>
            <w:tcBorders>
              <w:top w:val="single" w:sz="4" w:space="0" w:color="auto"/>
            </w:tcBorders>
          </w:tcPr>
          <w:p w14:paraId="6B01D8CD"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14.4</w:t>
            </w:r>
          </w:p>
        </w:tc>
        <w:tc>
          <w:tcPr>
            <w:tcW w:w="358" w:type="pct"/>
            <w:tcBorders>
              <w:top w:val="single" w:sz="4" w:space="0" w:color="auto"/>
            </w:tcBorders>
          </w:tcPr>
          <w:p w14:paraId="40E72F7A"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8.5, 20.2</w:t>
            </w:r>
          </w:p>
        </w:tc>
        <w:tc>
          <w:tcPr>
            <w:tcW w:w="251" w:type="pct"/>
            <w:tcBorders>
              <w:top w:val="single" w:sz="4" w:space="0" w:color="auto"/>
            </w:tcBorders>
          </w:tcPr>
          <w:p w14:paraId="001530AB"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34</w:t>
            </w:r>
          </w:p>
        </w:tc>
        <w:tc>
          <w:tcPr>
            <w:tcW w:w="284" w:type="pct"/>
            <w:tcBorders>
              <w:top w:val="single" w:sz="4" w:space="0" w:color="auto"/>
            </w:tcBorders>
          </w:tcPr>
          <w:p w14:paraId="47F8BF53"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16.2</w:t>
            </w:r>
          </w:p>
        </w:tc>
        <w:tc>
          <w:tcPr>
            <w:tcW w:w="393" w:type="pct"/>
            <w:tcBorders>
              <w:top w:val="single" w:sz="4" w:space="0" w:color="auto"/>
            </w:tcBorders>
          </w:tcPr>
          <w:p w14:paraId="2CD0BDA1"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8.3, 24.1</w:t>
            </w:r>
          </w:p>
        </w:tc>
        <w:tc>
          <w:tcPr>
            <w:tcW w:w="324" w:type="pct"/>
            <w:tcBorders>
              <w:top w:val="single" w:sz="4" w:space="0" w:color="auto"/>
            </w:tcBorders>
            <w:vAlign w:val="center"/>
          </w:tcPr>
          <w:p w14:paraId="5F078EDF" w14:textId="77777777" w:rsidR="00881A98" w:rsidRPr="00B62F96" w:rsidRDefault="00881A98" w:rsidP="0031479B">
            <w:pPr>
              <w:spacing w:before="100" w:beforeAutospacing="1" w:after="100" w:afterAutospacing="1"/>
              <w:rPr>
                <w:b/>
                <w:bCs/>
                <w:color w:val="000000"/>
                <w:sz w:val="16"/>
                <w:szCs w:val="16"/>
                <w:highlight w:val="yellow"/>
              </w:rPr>
            </w:pPr>
            <w:r w:rsidRPr="00B62F96">
              <w:rPr>
                <w:bCs/>
                <w:color w:val="000000"/>
                <w:sz w:val="16"/>
                <w:szCs w:val="16"/>
              </w:rPr>
              <w:t>Ref</w:t>
            </w:r>
          </w:p>
        </w:tc>
        <w:tc>
          <w:tcPr>
            <w:tcW w:w="382" w:type="pct"/>
            <w:tcBorders>
              <w:top w:val="single" w:sz="4" w:space="0" w:color="auto"/>
            </w:tcBorders>
            <w:vAlign w:val="center"/>
          </w:tcPr>
          <w:p w14:paraId="4000E27E" w14:textId="77777777" w:rsidR="00881A98" w:rsidRPr="00B62F96" w:rsidRDefault="00881A98" w:rsidP="0031479B">
            <w:pPr>
              <w:spacing w:before="100" w:beforeAutospacing="1" w:after="100" w:afterAutospacing="1"/>
              <w:rPr>
                <w:b/>
                <w:color w:val="000000"/>
                <w:sz w:val="16"/>
                <w:szCs w:val="16"/>
                <w:highlight w:val="yellow"/>
              </w:rPr>
            </w:pPr>
          </w:p>
        </w:tc>
        <w:tc>
          <w:tcPr>
            <w:tcW w:w="326" w:type="pct"/>
            <w:tcBorders>
              <w:top w:val="single" w:sz="4" w:space="0" w:color="auto"/>
            </w:tcBorders>
            <w:vAlign w:val="center"/>
          </w:tcPr>
          <w:p w14:paraId="7CFDE1AC" w14:textId="77777777" w:rsidR="00881A98" w:rsidRPr="00B62F96" w:rsidRDefault="00881A98" w:rsidP="0031479B">
            <w:pPr>
              <w:spacing w:before="100" w:beforeAutospacing="1" w:after="100" w:afterAutospacing="1"/>
              <w:rPr>
                <w:b/>
                <w:color w:val="000000"/>
                <w:sz w:val="16"/>
                <w:szCs w:val="16"/>
              </w:rPr>
            </w:pPr>
            <w:r w:rsidRPr="00B62F96">
              <w:rPr>
                <w:bCs/>
                <w:color w:val="000000"/>
                <w:sz w:val="16"/>
                <w:szCs w:val="16"/>
              </w:rPr>
              <w:t>Ref</w:t>
            </w:r>
          </w:p>
        </w:tc>
        <w:tc>
          <w:tcPr>
            <w:tcW w:w="436" w:type="pct"/>
            <w:tcBorders>
              <w:top w:val="single" w:sz="4" w:space="0" w:color="auto"/>
            </w:tcBorders>
            <w:vAlign w:val="center"/>
          </w:tcPr>
          <w:p w14:paraId="32C784E3" w14:textId="77777777" w:rsidR="00881A98" w:rsidRPr="00B62F96" w:rsidRDefault="00881A98" w:rsidP="0031479B">
            <w:pPr>
              <w:spacing w:before="100" w:beforeAutospacing="1" w:after="100" w:afterAutospacing="1"/>
              <w:jc w:val="center"/>
              <w:rPr>
                <w:b/>
                <w:color w:val="000000"/>
                <w:sz w:val="16"/>
                <w:szCs w:val="16"/>
              </w:rPr>
            </w:pPr>
          </w:p>
        </w:tc>
      </w:tr>
      <w:tr w:rsidR="00881A98" w:rsidRPr="00B62F96" w14:paraId="4F413BED" w14:textId="77777777" w:rsidTr="0031479B">
        <w:trPr>
          <w:trHeight w:val="64"/>
        </w:trPr>
        <w:tc>
          <w:tcPr>
            <w:tcW w:w="995" w:type="pct"/>
            <w:gridSpan w:val="3"/>
          </w:tcPr>
          <w:p w14:paraId="156D602F"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vAlign w:val="center"/>
          </w:tcPr>
          <w:p w14:paraId="200FBB2D" w14:textId="77777777" w:rsidR="00881A98" w:rsidRPr="00B62F96" w:rsidRDefault="00881A98" w:rsidP="0031479B">
            <w:pPr>
              <w:spacing w:before="100" w:beforeAutospacing="1" w:after="100" w:afterAutospacing="1"/>
              <w:jc w:val="right"/>
              <w:rPr>
                <w:sz w:val="16"/>
                <w:szCs w:val="16"/>
              </w:rPr>
            </w:pPr>
            <w:r w:rsidRPr="00B62F96">
              <w:rPr>
                <w:sz w:val="16"/>
                <w:szCs w:val="16"/>
              </w:rPr>
              <w:t>Open/Partially Open</w:t>
            </w:r>
          </w:p>
        </w:tc>
        <w:tc>
          <w:tcPr>
            <w:tcW w:w="232" w:type="pct"/>
          </w:tcPr>
          <w:p w14:paraId="168C677F"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62</w:t>
            </w:r>
          </w:p>
        </w:tc>
        <w:tc>
          <w:tcPr>
            <w:tcW w:w="315" w:type="pct"/>
          </w:tcPr>
          <w:p w14:paraId="236B24D1"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26.4</w:t>
            </w:r>
          </w:p>
        </w:tc>
        <w:tc>
          <w:tcPr>
            <w:tcW w:w="358" w:type="pct"/>
          </w:tcPr>
          <w:p w14:paraId="607029CF"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18.7, 34.1</w:t>
            </w:r>
          </w:p>
        </w:tc>
        <w:tc>
          <w:tcPr>
            <w:tcW w:w="251" w:type="pct"/>
          </w:tcPr>
          <w:p w14:paraId="4A00D9C4"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41</w:t>
            </w:r>
          </w:p>
        </w:tc>
        <w:tc>
          <w:tcPr>
            <w:tcW w:w="284" w:type="pct"/>
          </w:tcPr>
          <w:p w14:paraId="1DAF1FCD"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15.9</w:t>
            </w:r>
          </w:p>
        </w:tc>
        <w:tc>
          <w:tcPr>
            <w:tcW w:w="393" w:type="pct"/>
          </w:tcPr>
          <w:p w14:paraId="6263CF04"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9.0, 22.7</w:t>
            </w:r>
          </w:p>
        </w:tc>
        <w:tc>
          <w:tcPr>
            <w:tcW w:w="324" w:type="pct"/>
            <w:vAlign w:val="center"/>
          </w:tcPr>
          <w:p w14:paraId="2A09BA99" w14:textId="77777777" w:rsidR="00881A98" w:rsidRPr="00B62F96" w:rsidRDefault="00881A98" w:rsidP="0031479B">
            <w:pPr>
              <w:spacing w:before="100" w:beforeAutospacing="1" w:after="100" w:afterAutospacing="1"/>
              <w:jc w:val="center"/>
              <w:rPr>
                <w:b/>
                <w:bCs/>
                <w:color w:val="000000"/>
                <w:sz w:val="16"/>
                <w:szCs w:val="16"/>
                <w:highlight w:val="yellow"/>
              </w:rPr>
            </w:pPr>
            <w:r w:rsidRPr="00B62F96">
              <w:rPr>
                <w:b/>
                <w:bCs/>
                <w:color w:val="000000"/>
                <w:sz w:val="16"/>
                <w:szCs w:val="16"/>
              </w:rPr>
              <w:t>0.53</w:t>
            </w:r>
          </w:p>
        </w:tc>
        <w:tc>
          <w:tcPr>
            <w:tcW w:w="382" w:type="pct"/>
            <w:vAlign w:val="center"/>
          </w:tcPr>
          <w:p w14:paraId="524859DF" w14:textId="77777777" w:rsidR="00881A98" w:rsidRPr="00B62F96" w:rsidRDefault="00881A98" w:rsidP="0031479B">
            <w:pPr>
              <w:spacing w:before="100" w:beforeAutospacing="1" w:after="100" w:afterAutospacing="1"/>
              <w:jc w:val="center"/>
              <w:rPr>
                <w:b/>
                <w:color w:val="000000"/>
                <w:sz w:val="16"/>
                <w:szCs w:val="16"/>
                <w:highlight w:val="yellow"/>
              </w:rPr>
            </w:pPr>
            <w:r w:rsidRPr="00B62F96">
              <w:rPr>
                <w:b/>
                <w:color w:val="000000"/>
                <w:sz w:val="16"/>
                <w:szCs w:val="16"/>
              </w:rPr>
              <w:t>0.29, 0.998</w:t>
            </w:r>
          </w:p>
        </w:tc>
        <w:tc>
          <w:tcPr>
            <w:tcW w:w="326" w:type="pct"/>
            <w:vAlign w:val="center"/>
          </w:tcPr>
          <w:p w14:paraId="3CAC9521" w14:textId="77777777" w:rsidR="00881A98" w:rsidRPr="00B62F96" w:rsidRDefault="00881A98" w:rsidP="0031479B">
            <w:pPr>
              <w:spacing w:before="100" w:beforeAutospacing="1" w:after="100" w:afterAutospacing="1"/>
              <w:jc w:val="center"/>
              <w:rPr>
                <w:b/>
                <w:bCs/>
                <w:color w:val="000000"/>
                <w:sz w:val="16"/>
                <w:szCs w:val="16"/>
              </w:rPr>
            </w:pPr>
            <w:r w:rsidRPr="00B62F96">
              <w:rPr>
                <w:bCs/>
                <w:color w:val="000000"/>
                <w:sz w:val="16"/>
                <w:szCs w:val="16"/>
              </w:rPr>
              <w:t>0.60</w:t>
            </w:r>
          </w:p>
        </w:tc>
        <w:tc>
          <w:tcPr>
            <w:tcW w:w="436" w:type="pct"/>
            <w:vAlign w:val="center"/>
          </w:tcPr>
          <w:p w14:paraId="43E1FA04" w14:textId="77777777" w:rsidR="00881A98" w:rsidRPr="00B62F96" w:rsidRDefault="00881A98" w:rsidP="0031479B">
            <w:pPr>
              <w:spacing w:before="100" w:beforeAutospacing="1" w:after="100" w:afterAutospacing="1"/>
              <w:jc w:val="center"/>
              <w:rPr>
                <w:b/>
                <w:color w:val="000000"/>
                <w:sz w:val="16"/>
                <w:szCs w:val="16"/>
              </w:rPr>
            </w:pPr>
            <w:r w:rsidRPr="00B62F96">
              <w:rPr>
                <w:color w:val="000000"/>
                <w:sz w:val="16"/>
                <w:szCs w:val="16"/>
              </w:rPr>
              <w:t>0.27, 1.33</w:t>
            </w:r>
          </w:p>
        </w:tc>
      </w:tr>
      <w:tr w:rsidR="00881A98" w:rsidRPr="00B62F96" w14:paraId="5A178244" w14:textId="77777777" w:rsidTr="0031479B">
        <w:trPr>
          <w:trHeight w:val="64"/>
        </w:trPr>
        <w:tc>
          <w:tcPr>
            <w:tcW w:w="995" w:type="pct"/>
            <w:gridSpan w:val="3"/>
            <w:tcBorders>
              <w:bottom w:val="single" w:sz="4" w:space="0" w:color="auto"/>
            </w:tcBorders>
          </w:tcPr>
          <w:p w14:paraId="14A4D016"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tcBorders>
              <w:bottom w:val="single" w:sz="4" w:space="0" w:color="auto"/>
            </w:tcBorders>
            <w:vAlign w:val="center"/>
          </w:tcPr>
          <w:p w14:paraId="11CF9F6E" w14:textId="77777777" w:rsidR="00881A98" w:rsidRPr="00B62F96" w:rsidRDefault="00881A98" w:rsidP="0031479B">
            <w:pPr>
              <w:spacing w:before="100" w:beforeAutospacing="1" w:after="100" w:afterAutospacing="1"/>
              <w:jc w:val="right"/>
              <w:rPr>
                <w:sz w:val="16"/>
                <w:szCs w:val="16"/>
              </w:rPr>
            </w:pPr>
            <w:r w:rsidRPr="00B62F96">
              <w:rPr>
                <w:sz w:val="16"/>
                <w:szCs w:val="16"/>
              </w:rPr>
              <w:t>No Regular Partner</w:t>
            </w:r>
          </w:p>
        </w:tc>
        <w:tc>
          <w:tcPr>
            <w:tcW w:w="232" w:type="pct"/>
            <w:tcBorders>
              <w:bottom w:val="single" w:sz="4" w:space="0" w:color="auto"/>
            </w:tcBorders>
          </w:tcPr>
          <w:p w14:paraId="652404B8"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150</w:t>
            </w:r>
          </w:p>
        </w:tc>
        <w:tc>
          <w:tcPr>
            <w:tcW w:w="315" w:type="pct"/>
            <w:tcBorders>
              <w:bottom w:val="single" w:sz="4" w:space="0" w:color="auto"/>
            </w:tcBorders>
          </w:tcPr>
          <w:p w14:paraId="31D5E4CE"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59.2</w:t>
            </w:r>
          </w:p>
        </w:tc>
        <w:tc>
          <w:tcPr>
            <w:tcW w:w="358" w:type="pct"/>
            <w:tcBorders>
              <w:bottom w:val="single" w:sz="4" w:space="0" w:color="auto"/>
            </w:tcBorders>
          </w:tcPr>
          <w:p w14:paraId="75B78421"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50.7, 67.7</w:t>
            </w:r>
          </w:p>
        </w:tc>
        <w:tc>
          <w:tcPr>
            <w:tcW w:w="251" w:type="pct"/>
            <w:tcBorders>
              <w:bottom w:val="single" w:sz="4" w:space="0" w:color="auto"/>
            </w:tcBorders>
          </w:tcPr>
          <w:p w14:paraId="1C54E944"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137</w:t>
            </w:r>
          </w:p>
        </w:tc>
        <w:tc>
          <w:tcPr>
            <w:tcW w:w="284" w:type="pct"/>
            <w:tcBorders>
              <w:bottom w:val="single" w:sz="4" w:space="0" w:color="auto"/>
            </w:tcBorders>
          </w:tcPr>
          <w:p w14:paraId="0085922D"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67.9</w:t>
            </w:r>
          </w:p>
        </w:tc>
        <w:tc>
          <w:tcPr>
            <w:tcW w:w="393" w:type="pct"/>
            <w:tcBorders>
              <w:bottom w:val="single" w:sz="4" w:space="0" w:color="auto"/>
            </w:tcBorders>
          </w:tcPr>
          <w:p w14:paraId="1F456BDE"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58.5, 77.4</w:t>
            </w:r>
          </w:p>
        </w:tc>
        <w:tc>
          <w:tcPr>
            <w:tcW w:w="324" w:type="pct"/>
            <w:tcBorders>
              <w:bottom w:val="single" w:sz="4" w:space="0" w:color="auto"/>
            </w:tcBorders>
            <w:vAlign w:val="center"/>
          </w:tcPr>
          <w:p w14:paraId="4547DADF" w14:textId="77777777" w:rsidR="00881A98" w:rsidRPr="00B62F96" w:rsidRDefault="00881A98" w:rsidP="0031479B">
            <w:pPr>
              <w:spacing w:before="100" w:beforeAutospacing="1" w:after="100" w:afterAutospacing="1"/>
              <w:jc w:val="center"/>
              <w:rPr>
                <w:b/>
                <w:bCs/>
                <w:color w:val="000000"/>
                <w:sz w:val="16"/>
                <w:szCs w:val="16"/>
                <w:highlight w:val="yellow"/>
              </w:rPr>
            </w:pPr>
            <w:r w:rsidRPr="00B62F96">
              <w:rPr>
                <w:bCs/>
                <w:color w:val="000000"/>
                <w:sz w:val="16"/>
                <w:szCs w:val="16"/>
              </w:rPr>
              <w:t>1.02</w:t>
            </w:r>
          </w:p>
        </w:tc>
        <w:tc>
          <w:tcPr>
            <w:tcW w:w="382" w:type="pct"/>
            <w:tcBorders>
              <w:bottom w:val="single" w:sz="4" w:space="0" w:color="auto"/>
            </w:tcBorders>
            <w:vAlign w:val="center"/>
          </w:tcPr>
          <w:p w14:paraId="70A47D54" w14:textId="77777777" w:rsidR="00881A98" w:rsidRPr="00B62F96" w:rsidRDefault="00881A98" w:rsidP="0031479B">
            <w:pPr>
              <w:spacing w:before="100" w:beforeAutospacing="1" w:after="100" w:afterAutospacing="1"/>
              <w:jc w:val="center"/>
              <w:rPr>
                <w:b/>
                <w:color w:val="000000"/>
                <w:sz w:val="16"/>
                <w:szCs w:val="16"/>
                <w:highlight w:val="yellow"/>
              </w:rPr>
            </w:pPr>
            <w:r w:rsidRPr="00B62F96">
              <w:rPr>
                <w:color w:val="000000"/>
                <w:sz w:val="16"/>
                <w:szCs w:val="16"/>
              </w:rPr>
              <w:t>0.60, 1.71</w:t>
            </w:r>
          </w:p>
        </w:tc>
        <w:tc>
          <w:tcPr>
            <w:tcW w:w="326" w:type="pct"/>
            <w:tcBorders>
              <w:bottom w:val="single" w:sz="4" w:space="0" w:color="auto"/>
            </w:tcBorders>
            <w:vAlign w:val="center"/>
          </w:tcPr>
          <w:p w14:paraId="7168FFA4" w14:textId="77777777" w:rsidR="00881A98" w:rsidRPr="00B62F96" w:rsidRDefault="00881A98" w:rsidP="0031479B">
            <w:pPr>
              <w:spacing w:before="100" w:beforeAutospacing="1" w:after="100" w:afterAutospacing="1"/>
              <w:jc w:val="center"/>
              <w:rPr>
                <w:b/>
                <w:bCs/>
                <w:color w:val="000000"/>
                <w:sz w:val="16"/>
                <w:szCs w:val="16"/>
              </w:rPr>
            </w:pPr>
            <w:r w:rsidRPr="00B62F96">
              <w:rPr>
                <w:bCs/>
                <w:color w:val="000000"/>
                <w:sz w:val="16"/>
                <w:szCs w:val="16"/>
              </w:rPr>
              <w:t>1.13</w:t>
            </w:r>
          </w:p>
        </w:tc>
        <w:tc>
          <w:tcPr>
            <w:tcW w:w="436" w:type="pct"/>
            <w:tcBorders>
              <w:bottom w:val="single" w:sz="4" w:space="0" w:color="auto"/>
            </w:tcBorders>
            <w:vAlign w:val="center"/>
          </w:tcPr>
          <w:p w14:paraId="642427CB" w14:textId="77777777" w:rsidR="00881A98" w:rsidRPr="00B62F96" w:rsidRDefault="00881A98" w:rsidP="0031479B">
            <w:pPr>
              <w:spacing w:before="100" w:beforeAutospacing="1" w:after="100" w:afterAutospacing="1"/>
              <w:jc w:val="center"/>
              <w:rPr>
                <w:b/>
                <w:color w:val="000000"/>
                <w:sz w:val="16"/>
                <w:szCs w:val="16"/>
              </w:rPr>
            </w:pPr>
            <w:r w:rsidRPr="00B62F96">
              <w:rPr>
                <w:color w:val="000000"/>
                <w:sz w:val="16"/>
                <w:szCs w:val="16"/>
              </w:rPr>
              <w:t>0.56, 2.28</w:t>
            </w:r>
          </w:p>
        </w:tc>
      </w:tr>
      <w:tr w:rsidR="00881A98" w:rsidRPr="00B62F96" w14:paraId="535F1527" w14:textId="77777777" w:rsidTr="0031479B">
        <w:trPr>
          <w:trHeight w:val="64"/>
        </w:trPr>
        <w:tc>
          <w:tcPr>
            <w:tcW w:w="1014" w:type="pct"/>
            <w:gridSpan w:val="4"/>
            <w:tcBorders>
              <w:top w:val="single" w:sz="4" w:space="0" w:color="auto"/>
              <w:bottom w:val="single" w:sz="4" w:space="0" w:color="auto"/>
            </w:tcBorders>
            <w:shd w:val="clear" w:color="auto" w:fill="auto"/>
          </w:tcPr>
          <w:p w14:paraId="52ED5DA4" w14:textId="77777777" w:rsidR="00881A98" w:rsidRPr="00B62F96" w:rsidRDefault="00881A98" w:rsidP="0031479B">
            <w:pPr>
              <w:spacing w:before="100" w:beforeAutospacing="1" w:after="100" w:afterAutospacing="1"/>
              <w:rPr>
                <w:sz w:val="16"/>
                <w:szCs w:val="16"/>
                <w:highlight w:val="yellow"/>
              </w:rPr>
            </w:pPr>
            <w:r w:rsidRPr="00B62F96">
              <w:rPr>
                <w:sz w:val="16"/>
                <w:szCs w:val="16"/>
              </w:rPr>
              <w:t># of Male Anal Sex Partners, p6m</w:t>
            </w:r>
            <w:r>
              <w:rPr>
                <w:sz w:val="16"/>
                <w:szCs w:val="16"/>
              </w:rPr>
              <w:t xml:space="preserve"> </w:t>
            </w:r>
            <w:r w:rsidRPr="005C32D4">
              <w:rPr>
                <w:i/>
                <w:sz w:val="16"/>
                <w:szCs w:val="16"/>
              </w:rPr>
              <w:t>(</w:t>
            </w:r>
            <w:r>
              <w:rPr>
                <w:i/>
                <w:sz w:val="16"/>
                <w:szCs w:val="16"/>
              </w:rPr>
              <w:t>median</w:t>
            </w:r>
            <w:r w:rsidRPr="005C32D4">
              <w:rPr>
                <w:i/>
                <w:sz w:val="16"/>
                <w:szCs w:val="16"/>
              </w:rPr>
              <w:t xml:space="preserve">, adjusted </w:t>
            </w:r>
            <w:r>
              <w:rPr>
                <w:i/>
                <w:sz w:val="16"/>
                <w:szCs w:val="16"/>
              </w:rPr>
              <w:t>median</w:t>
            </w:r>
            <w:r w:rsidRPr="005C32D4">
              <w:rPr>
                <w:i/>
                <w:sz w:val="16"/>
                <w:szCs w:val="16"/>
              </w:rPr>
              <w:t xml:space="preserve">, and </w:t>
            </w:r>
            <w:r>
              <w:rPr>
                <w:i/>
                <w:sz w:val="16"/>
                <w:szCs w:val="16"/>
              </w:rPr>
              <w:t xml:space="preserve">adjusted </w:t>
            </w:r>
            <w:r w:rsidRPr="005C32D4">
              <w:rPr>
                <w:i/>
                <w:sz w:val="16"/>
                <w:szCs w:val="16"/>
              </w:rPr>
              <w:t>IQR)</w:t>
            </w:r>
          </w:p>
        </w:tc>
        <w:tc>
          <w:tcPr>
            <w:tcW w:w="685" w:type="pct"/>
            <w:gridSpan w:val="3"/>
            <w:tcBorders>
              <w:top w:val="single" w:sz="4" w:space="0" w:color="auto"/>
              <w:bottom w:val="single" w:sz="4" w:space="0" w:color="auto"/>
            </w:tcBorders>
            <w:shd w:val="clear" w:color="auto" w:fill="auto"/>
            <w:vAlign w:val="center"/>
          </w:tcPr>
          <w:p w14:paraId="772E4ED7" w14:textId="77777777" w:rsidR="00881A98" w:rsidRPr="00B62F96" w:rsidRDefault="00881A98" w:rsidP="0031479B">
            <w:pPr>
              <w:spacing w:before="100" w:beforeAutospacing="1" w:after="100" w:afterAutospacing="1"/>
              <w:jc w:val="right"/>
              <w:rPr>
                <w:sz w:val="16"/>
                <w:szCs w:val="16"/>
              </w:rPr>
            </w:pPr>
            <w:r w:rsidRPr="00B62F96">
              <w:rPr>
                <w:sz w:val="16"/>
                <w:szCs w:val="16"/>
              </w:rPr>
              <w:t>(Continuous)</w:t>
            </w:r>
          </w:p>
        </w:tc>
        <w:tc>
          <w:tcPr>
            <w:tcW w:w="232" w:type="pct"/>
            <w:tcBorders>
              <w:top w:val="single" w:sz="4" w:space="0" w:color="auto"/>
              <w:bottom w:val="single" w:sz="4" w:space="0" w:color="auto"/>
            </w:tcBorders>
          </w:tcPr>
          <w:p w14:paraId="46938E62" w14:textId="77777777" w:rsidR="00881A98" w:rsidRPr="003D7786" w:rsidRDefault="00881A98" w:rsidP="0031479B">
            <w:pPr>
              <w:spacing w:before="100" w:beforeAutospacing="1" w:after="100" w:afterAutospacing="1"/>
              <w:jc w:val="center"/>
              <w:rPr>
                <w:bCs/>
                <w:i/>
                <w:color w:val="000000"/>
                <w:sz w:val="16"/>
                <w:szCs w:val="16"/>
              </w:rPr>
            </w:pPr>
            <w:r w:rsidRPr="003D7786">
              <w:rPr>
                <w:bCs/>
                <w:i/>
                <w:color w:val="000000"/>
                <w:sz w:val="16"/>
                <w:szCs w:val="16"/>
              </w:rPr>
              <w:t>2</w:t>
            </w:r>
          </w:p>
        </w:tc>
        <w:tc>
          <w:tcPr>
            <w:tcW w:w="315" w:type="pct"/>
            <w:tcBorders>
              <w:top w:val="single" w:sz="4" w:space="0" w:color="auto"/>
              <w:bottom w:val="single" w:sz="4" w:space="0" w:color="auto"/>
            </w:tcBorders>
          </w:tcPr>
          <w:p w14:paraId="25CA1E3E" w14:textId="77777777" w:rsidR="00881A98" w:rsidRPr="003D7786" w:rsidRDefault="00881A98" w:rsidP="0031479B">
            <w:pPr>
              <w:spacing w:before="100" w:beforeAutospacing="1" w:after="100" w:afterAutospacing="1"/>
              <w:jc w:val="center"/>
              <w:rPr>
                <w:bCs/>
                <w:i/>
                <w:color w:val="000000"/>
                <w:sz w:val="16"/>
                <w:szCs w:val="16"/>
              </w:rPr>
            </w:pPr>
            <w:r w:rsidRPr="003D7786">
              <w:rPr>
                <w:bCs/>
                <w:i/>
                <w:color w:val="000000"/>
                <w:sz w:val="16"/>
                <w:szCs w:val="16"/>
              </w:rPr>
              <w:t>2</w:t>
            </w:r>
          </w:p>
        </w:tc>
        <w:tc>
          <w:tcPr>
            <w:tcW w:w="358" w:type="pct"/>
            <w:tcBorders>
              <w:top w:val="single" w:sz="4" w:space="0" w:color="auto"/>
              <w:bottom w:val="single" w:sz="4" w:space="0" w:color="auto"/>
            </w:tcBorders>
          </w:tcPr>
          <w:p w14:paraId="55F705CA" w14:textId="77777777" w:rsidR="00881A98" w:rsidRPr="003D7786" w:rsidRDefault="00881A98" w:rsidP="0031479B">
            <w:pPr>
              <w:spacing w:before="100" w:beforeAutospacing="1" w:after="100" w:afterAutospacing="1"/>
              <w:jc w:val="center"/>
              <w:rPr>
                <w:bCs/>
                <w:i/>
                <w:color w:val="000000"/>
                <w:sz w:val="16"/>
                <w:szCs w:val="16"/>
              </w:rPr>
            </w:pPr>
            <w:r w:rsidRPr="003D7786">
              <w:rPr>
                <w:bCs/>
                <w:i/>
                <w:color w:val="000000"/>
                <w:sz w:val="16"/>
                <w:szCs w:val="16"/>
              </w:rPr>
              <w:t>1, 5</w:t>
            </w:r>
          </w:p>
        </w:tc>
        <w:tc>
          <w:tcPr>
            <w:tcW w:w="251" w:type="pct"/>
            <w:tcBorders>
              <w:top w:val="single" w:sz="4" w:space="0" w:color="auto"/>
              <w:bottom w:val="single" w:sz="4" w:space="0" w:color="auto"/>
            </w:tcBorders>
          </w:tcPr>
          <w:p w14:paraId="00A60B5A" w14:textId="77777777" w:rsidR="00881A98" w:rsidRPr="0077256F" w:rsidRDefault="00881A98" w:rsidP="0031479B">
            <w:pPr>
              <w:spacing w:before="100" w:beforeAutospacing="1" w:after="100" w:afterAutospacing="1"/>
              <w:jc w:val="center"/>
              <w:rPr>
                <w:bCs/>
                <w:i/>
                <w:color w:val="000000"/>
                <w:sz w:val="16"/>
                <w:szCs w:val="16"/>
              </w:rPr>
            </w:pPr>
            <w:r w:rsidRPr="0077256F">
              <w:rPr>
                <w:bCs/>
                <w:i/>
                <w:color w:val="000000"/>
                <w:sz w:val="16"/>
                <w:szCs w:val="16"/>
              </w:rPr>
              <w:t>4</w:t>
            </w:r>
          </w:p>
        </w:tc>
        <w:tc>
          <w:tcPr>
            <w:tcW w:w="284" w:type="pct"/>
            <w:tcBorders>
              <w:top w:val="single" w:sz="4" w:space="0" w:color="auto"/>
              <w:bottom w:val="single" w:sz="4" w:space="0" w:color="auto"/>
            </w:tcBorders>
          </w:tcPr>
          <w:p w14:paraId="7D0E1D8F" w14:textId="77777777" w:rsidR="00881A98" w:rsidRPr="0077256F" w:rsidRDefault="00881A98" w:rsidP="0031479B">
            <w:pPr>
              <w:spacing w:before="100" w:beforeAutospacing="1" w:after="100" w:afterAutospacing="1"/>
              <w:jc w:val="center"/>
              <w:rPr>
                <w:bCs/>
                <w:i/>
                <w:color w:val="000000"/>
                <w:sz w:val="16"/>
                <w:szCs w:val="16"/>
              </w:rPr>
            </w:pPr>
            <w:r w:rsidRPr="0077256F">
              <w:rPr>
                <w:bCs/>
                <w:i/>
                <w:color w:val="000000"/>
                <w:sz w:val="16"/>
                <w:szCs w:val="16"/>
              </w:rPr>
              <w:t>4</w:t>
            </w:r>
          </w:p>
        </w:tc>
        <w:tc>
          <w:tcPr>
            <w:tcW w:w="393" w:type="pct"/>
            <w:tcBorders>
              <w:top w:val="single" w:sz="4" w:space="0" w:color="auto"/>
              <w:bottom w:val="single" w:sz="4" w:space="0" w:color="auto"/>
            </w:tcBorders>
          </w:tcPr>
          <w:p w14:paraId="2190FB0D" w14:textId="77777777" w:rsidR="00881A98" w:rsidRPr="005E71BC" w:rsidRDefault="00881A98" w:rsidP="0031479B">
            <w:pPr>
              <w:spacing w:before="100" w:beforeAutospacing="1" w:after="100" w:afterAutospacing="1"/>
              <w:jc w:val="center"/>
              <w:rPr>
                <w:bCs/>
                <w:i/>
                <w:color w:val="000000"/>
                <w:sz w:val="16"/>
                <w:szCs w:val="16"/>
              </w:rPr>
            </w:pPr>
            <w:r w:rsidRPr="005E71BC">
              <w:rPr>
                <w:bCs/>
                <w:i/>
                <w:color w:val="000000"/>
                <w:sz w:val="16"/>
                <w:szCs w:val="16"/>
              </w:rPr>
              <w:t>1, 9</w:t>
            </w:r>
          </w:p>
        </w:tc>
        <w:tc>
          <w:tcPr>
            <w:tcW w:w="324" w:type="pct"/>
            <w:tcBorders>
              <w:top w:val="single" w:sz="4" w:space="0" w:color="auto"/>
              <w:bottom w:val="single" w:sz="4" w:space="0" w:color="auto"/>
            </w:tcBorders>
            <w:shd w:val="clear" w:color="auto" w:fill="auto"/>
            <w:vAlign w:val="center"/>
          </w:tcPr>
          <w:p w14:paraId="51FBE9BA"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1.02</w:t>
            </w:r>
          </w:p>
        </w:tc>
        <w:tc>
          <w:tcPr>
            <w:tcW w:w="382" w:type="pct"/>
            <w:tcBorders>
              <w:top w:val="single" w:sz="4" w:space="0" w:color="auto"/>
              <w:bottom w:val="single" w:sz="4" w:space="0" w:color="auto"/>
            </w:tcBorders>
            <w:shd w:val="clear" w:color="auto" w:fill="auto"/>
            <w:vAlign w:val="center"/>
          </w:tcPr>
          <w:p w14:paraId="484273C4"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1.01, 1.04</w:t>
            </w:r>
          </w:p>
        </w:tc>
        <w:tc>
          <w:tcPr>
            <w:tcW w:w="762" w:type="pct"/>
            <w:gridSpan w:val="2"/>
            <w:tcBorders>
              <w:top w:val="single" w:sz="4" w:space="0" w:color="auto"/>
              <w:bottom w:val="single" w:sz="4" w:space="0" w:color="auto"/>
            </w:tcBorders>
            <w:shd w:val="clear" w:color="auto" w:fill="auto"/>
            <w:vAlign w:val="center"/>
          </w:tcPr>
          <w:p w14:paraId="385FEEF6" w14:textId="77777777" w:rsidR="00881A98" w:rsidRPr="00B62F96" w:rsidRDefault="00881A98" w:rsidP="0031479B">
            <w:pPr>
              <w:spacing w:before="100" w:beforeAutospacing="1" w:after="100" w:afterAutospacing="1"/>
              <w:jc w:val="center"/>
              <w:rPr>
                <w:b/>
                <w:color w:val="000000"/>
                <w:sz w:val="16"/>
                <w:szCs w:val="16"/>
                <w:highlight w:val="yellow"/>
              </w:rPr>
            </w:pPr>
            <w:r w:rsidRPr="00B62F96">
              <w:rPr>
                <w:color w:val="000000"/>
                <w:sz w:val="16"/>
                <w:szCs w:val="16"/>
              </w:rPr>
              <w:t>Not selected</w:t>
            </w:r>
          </w:p>
        </w:tc>
      </w:tr>
      <w:tr w:rsidR="00881A98" w:rsidRPr="00B62F96" w14:paraId="2BB2E061" w14:textId="77777777" w:rsidTr="0031479B">
        <w:trPr>
          <w:trHeight w:val="71"/>
        </w:trPr>
        <w:tc>
          <w:tcPr>
            <w:tcW w:w="1063" w:type="pct"/>
            <w:gridSpan w:val="5"/>
            <w:tcBorders>
              <w:top w:val="single" w:sz="4" w:space="0" w:color="auto"/>
            </w:tcBorders>
            <w:shd w:val="clear" w:color="auto" w:fill="auto"/>
          </w:tcPr>
          <w:p w14:paraId="01BB6572" w14:textId="77777777" w:rsidR="00881A98" w:rsidRPr="00B62F96" w:rsidRDefault="00881A98" w:rsidP="0031479B">
            <w:pPr>
              <w:spacing w:before="100" w:beforeAutospacing="1" w:after="100" w:afterAutospacing="1"/>
              <w:rPr>
                <w:sz w:val="16"/>
                <w:szCs w:val="16"/>
              </w:rPr>
            </w:pPr>
            <w:r w:rsidRPr="00B62F96">
              <w:rPr>
                <w:sz w:val="16"/>
                <w:szCs w:val="16"/>
              </w:rPr>
              <w:t xml:space="preserve">Condomless Anal Sex with </w:t>
            </w:r>
          </w:p>
        </w:tc>
        <w:tc>
          <w:tcPr>
            <w:tcW w:w="636" w:type="pct"/>
            <w:gridSpan w:val="2"/>
            <w:tcBorders>
              <w:top w:val="single" w:sz="4" w:space="0" w:color="auto"/>
            </w:tcBorders>
            <w:shd w:val="clear" w:color="auto" w:fill="auto"/>
            <w:vAlign w:val="center"/>
          </w:tcPr>
          <w:p w14:paraId="0D2F6596" w14:textId="77777777" w:rsidR="00881A98" w:rsidRPr="00B62F96" w:rsidRDefault="00881A98" w:rsidP="0031479B">
            <w:pPr>
              <w:spacing w:before="100" w:beforeAutospacing="1" w:after="100" w:afterAutospacing="1"/>
              <w:jc w:val="right"/>
              <w:rPr>
                <w:sz w:val="16"/>
                <w:szCs w:val="16"/>
              </w:rPr>
            </w:pPr>
            <w:r w:rsidRPr="00B62F96">
              <w:rPr>
                <w:sz w:val="16"/>
                <w:szCs w:val="16"/>
              </w:rPr>
              <w:t>No</w:t>
            </w:r>
          </w:p>
        </w:tc>
        <w:tc>
          <w:tcPr>
            <w:tcW w:w="232" w:type="pct"/>
            <w:tcBorders>
              <w:top w:val="single" w:sz="4" w:space="0" w:color="auto"/>
            </w:tcBorders>
          </w:tcPr>
          <w:p w14:paraId="6E58F48C"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166</w:t>
            </w:r>
          </w:p>
        </w:tc>
        <w:tc>
          <w:tcPr>
            <w:tcW w:w="315" w:type="pct"/>
            <w:tcBorders>
              <w:top w:val="single" w:sz="4" w:space="0" w:color="auto"/>
            </w:tcBorders>
          </w:tcPr>
          <w:p w14:paraId="65AA9383"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69.8</w:t>
            </w:r>
          </w:p>
        </w:tc>
        <w:tc>
          <w:tcPr>
            <w:tcW w:w="358" w:type="pct"/>
            <w:tcBorders>
              <w:top w:val="single" w:sz="4" w:space="0" w:color="auto"/>
            </w:tcBorders>
          </w:tcPr>
          <w:p w14:paraId="5BE9F276"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61.9, 77.8</w:t>
            </w:r>
          </w:p>
        </w:tc>
        <w:tc>
          <w:tcPr>
            <w:tcW w:w="251" w:type="pct"/>
            <w:tcBorders>
              <w:top w:val="single" w:sz="4" w:space="0" w:color="auto"/>
            </w:tcBorders>
          </w:tcPr>
          <w:p w14:paraId="39078BF5"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127</w:t>
            </w:r>
          </w:p>
        </w:tc>
        <w:tc>
          <w:tcPr>
            <w:tcW w:w="284" w:type="pct"/>
            <w:tcBorders>
              <w:top w:val="single" w:sz="4" w:space="0" w:color="auto"/>
            </w:tcBorders>
          </w:tcPr>
          <w:p w14:paraId="71910FD7"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65.7</w:t>
            </w:r>
          </w:p>
        </w:tc>
        <w:tc>
          <w:tcPr>
            <w:tcW w:w="393" w:type="pct"/>
            <w:tcBorders>
              <w:top w:val="single" w:sz="4" w:space="0" w:color="auto"/>
            </w:tcBorders>
          </w:tcPr>
          <w:p w14:paraId="6519A323"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56.3, 75.1</w:t>
            </w:r>
          </w:p>
        </w:tc>
        <w:tc>
          <w:tcPr>
            <w:tcW w:w="324" w:type="pct"/>
            <w:tcBorders>
              <w:top w:val="single" w:sz="4" w:space="0" w:color="auto"/>
            </w:tcBorders>
            <w:shd w:val="clear" w:color="auto" w:fill="auto"/>
            <w:vAlign w:val="center"/>
          </w:tcPr>
          <w:p w14:paraId="2394759F" w14:textId="77777777" w:rsidR="00881A98" w:rsidRPr="00B62F96" w:rsidRDefault="00881A98" w:rsidP="0031479B">
            <w:pPr>
              <w:spacing w:before="100" w:beforeAutospacing="1" w:after="100" w:afterAutospacing="1"/>
              <w:rPr>
                <w:b/>
                <w:bCs/>
                <w:color w:val="000000"/>
                <w:sz w:val="16"/>
                <w:szCs w:val="16"/>
              </w:rPr>
            </w:pPr>
            <w:r w:rsidRPr="00B62F96">
              <w:rPr>
                <w:bCs/>
                <w:color w:val="000000"/>
                <w:sz w:val="16"/>
                <w:szCs w:val="16"/>
              </w:rPr>
              <w:t>Ref</w:t>
            </w:r>
          </w:p>
        </w:tc>
        <w:tc>
          <w:tcPr>
            <w:tcW w:w="382" w:type="pct"/>
            <w:tcBorders>
              <w:top w:val="single" w:sz="4" w:space="0" w:color="auto"/>
            </w:tcBorders>
            <w:shd w:val="clear" w:color="auto" w:fill="auto"/>
            <w:vAlign w:val="center"/>
          </w:tcPr>
          <w:p w14:paraId="11710A90" w14:textId="77777777" w:rsidR="00881A98" w:rsidRPr="00B62F96" w:rsidRDefault="00881A98" w:rsidP="0031479B">
            <w:pPr>
              <w:spacing w:before="100" w:beforeAutospacing="1" w:after="100" w:afterAutospacing="1"/>
              <w:jc w:val="center"/>
              <w:rPr>
                <w:b/>
                <w:color w:val="000000"/>
                <w:sz w:val="16"/>
                <w:szCs w:val="16"/>
              </w:rPr>
            </w:pPr>
          </w:p>
        </w:tc>
        <w:tc>
          <w:tcPr>
            <w:tcW w:w="762" w:type="pct"/>
            <w:gridSpan w:val="2"/>
            <w:tcBorders>
              <w:top w:val="single" w:sz="4" w:space="0" w:color="auto"/>
            </w:tcBorders>
            <w:shd w:val="clear" w:color="auto" w:fill="auto"/>
            <w:vAlign w:val="center"/>
          </w:tcPr>
          <w:p w14:paraId="38AEF9D3"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Not selected</w:t>
            </w:r>
          </w:p>
        </w:tc>
      </w:tr>
      <w:tr w:rsidR="00881A98" w:rsidRPr="00B62F96" w14:paraId="26D87D85" w14:textId="77777777" w:rsidTr="0031479B">
        <w:trPr>
          <w:trHeight w:val="64"/>
        </w:trPr>
        <w:tc>
          <w:tcPr>
            <w:tcW w:w="1123" w:type="pct"/>
            <w:gridSpan w:val="6"/>
            <w:tcBorders>
              <w:bottom w:val="single" w:sz="4" w:space="0" w:color="auto"/>
            </w:tcBorders>
            <w:shd w:val="clear" w:color="auto" w:fill="auto"/>
          </w:tcPr>
          <w:p w14:paraId="0856C315" w14:textId="77777777" w:rsidR="00881A98" w:rsidRPr="00B62F96" w:rsidRDefault="00881A98" w:rsidP="0031479B">
            <w:pPr>
              <w:spacing w:before="100" w:beforeAutospacing="1" w:after="100" w:afterAutospacing="1"/>
              <w:rPr>
                <w:sz w:val="16"/>
                <w:szCs w:val="16"/>
              </w:rPr>
            </w:pPr>
            <w:r w:rsidRPr="00B62F96">
              <w:rPr>
                <w:sz w:val="16"/>
                <w:szCs w:val="16"/>
              </w:rPr>
              <w:t>Opposite/unknown Status Partner, p6m</w:t>
            </w:r>
          </w:p>
        </w:tc>
        <w:tc>
          <w:tcPr>
            <w:tcW w:w="576" w:type="pct"/>
            <w:tcBorders>
              <w:bottom w:val="single" w:sz="4" w:space="0" w:color="auto"/>
            </w:tcBorders>
            <w:shd w:val="clear" w:color="auto" w:fill="auto"/>
            <w:vAlign w:val="center"/>
          </w:tcPr>
          <w:p w14:paraId="0386A7F1"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Borders>
              <w:bottom w:val="single" w:sz="4" w:space="0" w:color="auto"/>
            </w:tcBorders>
          </w:tcPr>
          <w:p w14:paraId="5FE57B93"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73</w:t>
            </w:r>
          </w:p>
        </w:tc>
        <w:tc>
          <w:tcPr>
            <w:tcW w:w="315" w:type="pct"/>
            <w:tcBorders>
              <w:bottom w:val="single" w:sz="4" w:space="0" w:color="auto"/>
            </w:tcBorders>
          </w:tcPr>
          <w:p w14:paraId="01C2AAFF"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30.2</w:t>
            </w:r>
          </w:p>
        </w:tc>
        <w:tc>
          <w:tcPr>
            <w:tcW w:w="358" w:type="pct"/>
            <w:tcBorders>
              <w:bottom w:val="single" w:sz="4" w:space="0" w:color="auto"/>
            </w:tcBorders>
          </w:tcPr>
          <w:p w14:paraId="24269E07"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22.2, 38.1</w:t>
            </w:r>
          </w:p>
        </w:tc>
        <w:tc>
          <w:tcPr>
            <w:tcW w:w="251" w:type="pct"/>
            <w:tcBorders>
              <w:bottom w:val="single" w:sz="4" w:space="0" w:color="auto"/>
            </w:tcBorders>
          </w:tcPr>
          <w:p w14:paraId="78893E85"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81</w:t>
            </w:r>
          </w:p>
        </w:tc>
        <w:tc>
          <w:tcPr>
            <w:tcW w:w="284" w:type="pct"/>
            <w:tcBorders>
              <w:bottom w:val="single" w:sz="4" w:space="0" w:color="auto"/>
            </w:tcBorders>
          </w:tcPr>
          <w:p w14:paraId="44306C34"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34.3</w:t>
            </w:r>
          </w:p>
        </w:tc>
        <w:tc>
          <w:tcPr>
            <w:tcW w:w="393" w:type="pct"/>
            <w:tcBorders>
              <w:bottom w:val="single" w:sz="4" w:space="0" w:color="auto"/>
            </w:tcBorders>
          </w:tcPr>
          <w:p w14:paraId="10B3D259"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24.9, 43.7</w:t>
            </w:r>
          </w:p>
        </w:tc>
        <w:tc>
          <w:tcPr>
            <w:tcW w:w="324" w:type="pct"/>
            <w:tcBorders>
              <w:bottom w:val="single" w:sz="4" w:space="0" w:color="auto"/>
            </w:tcBorders>
            <w:shd w:val="clear" w:color="auto" w:fill="auto"/>
            <w:vAlign w:val="center"/>
          </w:tcPr>
          <w:p w14:paraId="5D99506F"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1.21</w:t>
            </w:r>
          </w:p>
        </w:tc>
        <w:tc>
          <w:tcPr>
            <w:tcW w:w="382" w:type="pct"/>
            <w:tcBorders>
              <w:bottom w:val="single" w:sz="4" w:space="0" w:color="auto"/>
            </w:tcBorders>
            <w:shd w:val="clear" w:color="auto" w:fill="auto"/>
            <w:vAlign w:val="center"/>
          </w:tcPr>
          <w:p w14:paraId="5DAFA3B0"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0.81, 1.80</w:t>
            </w:r>
          </w:p>
        </w:tc>
        <w:tc>
          <w:tcPr>
            <w:tcW w:w="762" w:type="pct"/>
            <w:gridSpan w:val="2"/>
            <w:tcBorders>
              <w:bottom w:val="single" w:sz="4" w:space="0" w:color="auto"/>
            </w:tcBorders>
            <w:shd w:val="clear" w:color="auto" w:fill="auto"/>
            <w:vAlign w:val="center"/>
          </w:tcPr>
          <w:p w14:paraId="36279052" w14:textId="77777777" w:rsidR="00881A98" w:rsidRPr="00B62F96" w:rsidRDefault="00881A98" w:rsidP="0031479B">
            <w:pPr>
              <w:spacing w:before="100" w:beforeAutospacing="1" w:after="100" w:afterAutospacing="1"/>
              <w:jc w:val="center"/>
              <w:rPr>
                <w:color w:val="000000"/>
                <w:sz w:val="16"/>
                <w:szCs w:val="16"/>
              </w:rPr>
            </w:pPr>
          </w:p>
        </w:tc>
      </w:tr>
      <w:tr w:rsidR="00881A98" w:rsidRPr="00B62F96" w14:paraId="434FB6BE" w14:textId="77777777" w:rsidTr="0031479B">
        <w:trPr>
          <w:trHeight w:val="64"/>
        </w:trPr>
        <w:tc>
          <w:tcPr>
            <w:tcW w:w="995" w:type="pct"/>
            <w:gridSpan w:val="3"/>
            <w:tcBorders>
              <w:top w:val="single" w:sz="4" w:space="0" w:color="auto"/>
            </w:tcBorders>
            <w:shd w:val="clear" w:color="auto" w:fill="auto"/>
          </w:tcPr>
          <w:p w14:paraId="5A542816" w14:textId="77777777" w:rsidR="00881A98" w:rsidRPr="00B62F96" w:rsidRDefault="00881A98" w:rsidP="0031479B">
            <w:pPr>
              <w:spacing w:before="100" w:beforeAutospacing="1" w:after="100" w:afterAutospacing="1"/>
              <w:rPr>
                <w:sz w:val="16"/>
                <w:szCs w:val="16"/>
                <w:highlight w:val="yellow"/>
              </w:rPr>
            </w:pPr>
            <w:r w:rsidRPr="00B62F96">
              <w:rPr>
                <w:sz w:val="16"/>
                <w:szCs w:val="16"/>
              </w:rPr>
              <w:t xml:space="preserve"># of Female Sex Partners, p6m </w:t>
            </w:r>
          </w:p>
        </w:tc>
        <w:tc>
          <w:tcPr>
            <w:tcW w:w="704" w:type="pct"/>
            <w:gridSpan w:val="4"/>
            <w:tcBorders>
              <w:top w:val="single" w:sz="4" w:space="0" w:color="auto"/>
            </w:tcBorders>
            <w:shd w:val="clear" w:color="auto" w:fill="auto"/>
            <w:vAlign w:val="center"/>
          </w:tcPr>
          <w:p w14:paraId="6992CCD9" w14:textId="77777777" w:rsidR="00881A98" w:rsidRPr="00B62F96" w:rsidRDefault="00881A98" w:rsidP="0031479B">
            <w:pPr>
              <w:spacing w:before="100" w:beforeAutospacing="1" w:after="100" w:afterAutospacing="1"/>
              <w:jc w:val="right"/>
              <w:rPr>
                <w:sz w:val="16"/>
                <w:szCs w:val="16"/>
              </w:rPr>
            </w:pPr>
            <w:r w:rsidRPr="00B62F96">
              <w:rPr>
                <w:sz w:val="16"/>
                <w:szCs w:val="16"/>
              </w:rPr>
              <w:t>0</w:t>
            </w:r>
          </w:p>
        </w:tc>
        <w:tc>
          <w:tcPr>
            <w:tcW w:w="232" w:type="pct"/>
            <w:tcBorders>
              <w:top w:val="single" w:sz="4" w:space="0" w:color="auto"/>
            </w:tcBorders>
          </w:tcPr>
          <w:p w14:paraId="3FC9A083" w14:textId="77777777" w:rsidR="00881A98" w:rsidRPr="00745066" w:rsidRDefault="00881A98" w:rsidP="0031479B">
            <w:pPr>
              <w:spacing w:before="100" w:beforeAutospacing="1" w:after="100" w:afterAutospacing="1"/>
              <w:jc w:val="center"/>
              <w:rPr>
                <w:color w:val="000000"/>
                <w:sz w:val="16"/>
                <w:szCs w:val="16"/>
              </w:rPr>
            </w:pPr>
            <w:r w:rsidRPr="00745066">
              <w:rPr>
                <w:color w:val="000000"/>
                <w:sz w:val="16"/>
                <w:szCs w:val="16"/>
              </w:rPr>
              <w:t>230</w:t>
            </w:r>
          </w:p>
        </w:tc>
        <w:tc>
          <w:tcPr>
            <w:tcW w:w="315" w:type="pct"/>
            <w:tcBorders>
              <w:top w:val="single" w:sz="4" w:space="0" w:color="auto"/>
            </w:tcBorders>
          </w:tcPr>
          <w:p w14:paraId="351F88D9" w14:textId="77777777" w:rsidR="00881A98" w:rsidRPr="00241128" w:rsidRDefault="00881A98" w:rsidP="0031479B">
            <w:pPr>
              <w:spacing w:before="100" w:beforeAutospacing="1" w:after="100" w:afterAutospacing="1"/>
              <w:jc w:val="center"/>
              <w:rPr>
                <w:color w:val="000000"/>
                <w:sz w:val="16"/>
                <w:szCs w:val="16"/>
              </w:rPr>
            </w:pPr>
            <w:r w:rsidRPr="00241128">
              <w:rPr>
                <w:color w:val="000000"/>
                <w:sz w:val="16"/>
                <w:szCs w:val="16"/>
              </w:rPr>
              <w:t>86.7</w:t>
            </w:r>
          </w:p>
        </w:tc>
        <w:tc>
          <w:tcPr>
            <w:tcW w:w="358" w:type="pct"/>
            <w:tcBorders>
              <w:top w:val="single" w:sz="4" w:space="0" w:color="auto"/>
            </w:tcBorders>
          </w:tcPr>
          <w:p w14:paraId="15D1BCB5" w14:textId="77777777" w:rsidR="00881A98" w:rsidRPr="00945C8B" w:rsidRDefault="00881A98" w:rsidP="0031479B">
            <w:pPr>
              <w:spacing w:before="100" w:beforeAutospacing="1" w:after="100" w:afterAutospacing="1"/>
              <w:jc w:val="center"/>
              <w:rPr>
                <w:color w:val="000000"/>
                <w:sz w:val="16"/>
                <w:szCs w:val="16"/>
              </w:rPr>
            </w:pPr>
            <w:r w:rsidRPr="00945C8B">
              <w:rPr>
                <w:color w:val="000000"/>
                <w:sz w:val="16"/>
                <w:szCs w:val="16"/>
              </w:rPr>
              <w:t>79.1. 94.4</w:t>
            </w:r>
          </w:p>
        </w:tc>
        <w:tc>
          <w:tcPr>
            <w:tcW w:w="251" w:type="pct"/>
            <w:tcBorders>
              <w:top w:val="single" w:sz="4" w:space="0" w:color="auto"/>
            </w:tcBorders>
          </w:tcPr>
          <w:p w14:paraId="2A41375C"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197</w:t>
            </w:r>
          </w:p>
        </w:tc>
        <w:tc>
          <w:tcPr>
            <w:tcW w:w="284" w:type="pct"/>
            <w:tcBorders>
              <w:top w:val="single" w:sz="4" w:space="0" w:color="auto"/>
            </w:tcBorders>
          </w:tcPr>
          <w:p w14:paraId="22F58277"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93.4</w:t>
            </w:r>
          </w:p>
        </w:tc>
        <w:tc>
          <w:tcPr>
            <w:tcW w:w="393" w:type="pct"/>
            <w:tcBorders>
              <w:top w:val="single" w:sz="4" w:space="0" w:color="auto"/>
            </w:tcBorders>
          </w:tcPr>
          <w:p w14:paraId="3F9AD1FE" w14:textId="77777777" w:rsidR="00881A98" w:rsidRPr="005E71BC" w:rsidRDefault="00881A98" w:rsidP="0031479B">
            <w:pPr>
              <w:spacing w:before="100" w:beforeAutospacing="1" w:after="100" w:afterAutospacing="1"/>
              <w:jc w:val="center"/>
              <w:rPr>
                <w:color w:val="000000"/>
                <w:sz w:val="16"/>
                <w:szCs w:val="16"/>
              </w:rPr>
            </w:pPr>
            <w:r w:rsidRPr="005E71BC">
              <w:rPr>
                <w:color w:val="000000"/>
                <w:sz w:val="16"/>
                <w:szCs w:val="16"/>
              </w:rPr>
              <w:t>89.2, 97.6</w:t>
            </w:r>
          </w:p>
        </w:tc>
        <w:tc>
          <w:tcPr>
            <w:tcW w:w="324" w:type="pct"/>
            <w:tcBorders>
              <w:top w:val="single" w:sz="4" w:space="0" w:color="auto"/>
            </w:tcBorders>
            <w:shd w:val="clear" w:color="auto" w:fill="auto"/>
            <w:vAlign w:val="center"/>
          </w:tcPr>
          <w:p w14:paraId="3176D10B" w14:textId="77777777" w:rsidR="00881A98" w:rsidRPr="00B62F96" w:rsidRDefault="00881A98" w:rsidP="0031479B">
            <w:pPr>
              <w:spacing w:before="100" w:beforeAutospacing="1" w:after="100" w:afterAutospacing="1"/>
              <w:rPr>
                <w:b/>
                <w:bCs/>
                <w:color w:val="000000"/>
                <w:sz w:val="16"/>
                <w:szCs w:val="16"/>
              </w:rPr>
            </w:pPr>
            <w:r w:rsidRPr="00B62F96">
              <w:rPr>
                <w:color w:val="000000"/>
                <w:sz w:val="16"/>
                <w:szCs w:val="16"/>
              </w:rPr>
              <w:t>Ref</w:t>
            </w:r>
          </w:p>
        </w:tc>
        <w:tc>
          <w:tcPr>
            <w:tcW w:w="382" w:type="pct"/>
            <w:tcBorders>
              <w:top w:val="single" w:sz="4" w:space="0" w:color="auto"/>
            </w:tcBorders>
            <w:shd w:val="clear" w:color="auto" w:fill="auto"/>
            <w:vAlign w:val="center"/>
          </w:tcPr>
          <w:p w14:paraId="363E6FAF" w14:textId="77777777" w:rsidR="00881A98" w:rsidRPr="00B62F96" w:rsidRDefault="00881A98" w:rsidP="0031479B">
            <w:pPr>
              <w:spacing w:before="100" w:beforeAutospacing="1" w:after="100" w:afterAutospacing="1"/>
              <w:jc w:val="center"/>
              <w:rPr>
                <w:b/>
                <w:color w:val="000000"/>
                <w:sz w:val="16"/>
                <w:szCs w:val="16"/>
              </w:rPr>
            </w:pPr>
          </w:p>
        </w:tc>
        <w:tc>
          <w:tcPr>
            <w:tcW w:w="762" w:type="pct"/>
            <w:gridSpan w:val="2"/>
            <w:tcBorders>
              <w:top w:val="single" w:sz="4" w:space="0" w:color="auto"/>
            </w:tcBorders>
            <w:shd w:val="clear" w:color="auto" w:fill="auto"/>
            <w:vAlign w:val="center"/>
          </w:tcPr>
          <w:p w14:paraId="144F5A81" w14:textId="77777777" w:rsidR="00881A98" w:rsidRPr="00B62F96" w:rsidRDefault="00881A98" w:rsidP="0031479B">
            <w:pPr>
              <w:spacing w:before="100" w:beforeAutospacing="1" w:after="100" w:afterAutospacing="1"/>
              <w:jc w:val="center"/>
              <w:rPr>
                <w:b/>
                <w:color w:val="000000"/>
                <w:sz w:val="16"/>
                <w:szCs w:val="16"/>
                <w:highlight w:val="yellow"/>
              </w:rPr>
            </w:pPr>
            <w:r w:rsidRPr="00B62F96">
              <w:rPr>
                <w:color w:val="000000"/>
                <w:sz w:val="16"/>
                <w:szCs w:val="16"/>
              </w:rPr>
              <w:t>Not selected</w:t>
            </w:r>
          </w:p>
        </w:tc>
      </w:tr>
      <w:tr w:rsidR="00881A98" w:rsidRPr="00B62F96" w14:paraId="0B8C2D70" w14:textId="77777777" w:rsidTr="0031479B">
        <w:trPr>
          <w:trHeight w:val="64"/>
        </w:trPr>
        <w:tc>
          <w:tcPr>
            <w:tcW w:w="995" w:type="pct"/>
            <w:gridSpan w:val="3"/>
            <w:tcBorders>
              <w:bottom w:val="single" w:sz="4" w:space="0" w:color="auto"/>
            </w:tcBorders>
            <w:shd w:val="clear" w:color="auto" w:fill="auto"/>
          </w:tcPr>
          <w:p w14:paraId="6422737C" w14:textId="77777777" w:rsidR="00881A98" w:rsidRPr="00B62F96" w:rsidRDefault="00881A98" w:rsidP="0031479B">
            <w:pPr>
              <w:spacing w:before="100" w:beforeAutospacing="1" w:after="100" w:afterAutospacing="1"/>
              <w:rPr>
                <w:sz w:val="16"/>
                <w:szCs w:val="16"/>
                <w:highlight w:val="yellow"/>
              </w:rPr>
            </w:pPr>
          </w:p>
        </w:tc>
        <w:tc>
          <w:tcPr>
            <w:tcW w:w="704" w:type="pct"/>
            <w:gridSpan w:val="4"/>
            <w:tcBorders>
              <w:bottom w:val="single" w:sz="4" w:space="0" w:color="auto"/>
            </w:tcBorders>
            <w:shd w:val="clear" w:color="auto" w:fill="auto"/>
            <w:vAlign w:val="center"/>
          </w:tcPr>
          <w:p w14:paraId="18B53B6F" w14:textId="77777777" w:rsidR="00881A98" w:rsidRPr="00B62F96" w:rsidRDefault="00881A98" w:rsidP="0031479B">
            <w:pPr>
              <w:spacing w:before="100" w:beforeAutospacing="1" w:after="100" w:afterAutospacing="1"/>
              <w:jc w:val="right"/>
              <w:rPr>
                <w:sz w:val="16"/>
                <w:szCs w:val="16"/>
              </w:rPr>
            </w:pPr>
            <w:r w:rsidRPr="00B62F96">
              <w:rPr>
                <w:sz w:val="16"/>
                <w:szCs w:val="16"/>
              </w:rPr>
              <w:t>1+</w:t>
            </w:r>
          </w:p>
        </w:tc>
        <w:tc>
          <w:tcPr>
            <w:tcW w:w="232" w:type="pct"/>
            <w:tcBorders>
              <w:bottom w:val="single" w:sz="4" w:space="0" w:color="auto"/>
            </w:tcBorders>
          </w:tcPr>
          <w:p w14:paraId="7BB5CD90"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20</w:t>
            </w:r>
          </w:p>
        </w:tc>
        <w:tc>
          <w:tcPr>
            <w:tcW w:w="315" w:type="pct"/>
            <w:tcBorders>
              <w:bottom w:val="single" w:sz="4" w:space="0" w:color="auto"/>
            </w:tcBorders>
          </w:tcPr>
          <w:p w14:paraId="089C0F04"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13.3</w:t>
            </w:r>
          </w:p>
        </w:tc>
        <w:tc>
          <w:tcPr>
            <w:tcW w:w="358" w:type="pct"/>
            <w:tcBorders>
              <w:bottom w:val="single" w:sz="4" w:space="0" w:color="auto"/>
            </w:tcBorders>
          </w:tcPr>
          <w:p w14:paraId="65F8D01D"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5.6, 20.9</w:t>
            </w:r>
          </w:p>
        </w:tc>
        <w:tc>
          <w:tcPr>
            <w:tcW w:w="251" w:type="pct"/>
            <w:tcBorders>
              <w:bottom w:val="single" w:sz="4" w:space="0" w:color="auto"/>
            </w:tcBorders>
          </w:tcPr>
          <w:p w14:paraId="1554C334"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15</w:t>
            </w:r>
          </w:p>
        </w:tc>
        <w:tc>
          <w:tcPr>
            <w:tcW w:w="284" w:type="pct"/>
            <w:tcBorders>
              <w:bottom w:val="single" w:sz="4" w:space="0" w:color="auto"/>
            </w:tcBorders>
          </w:tcPr>
          <w:p w14:paraId="6FD14D1F"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6.6</w:t>
            </w:r>
          </w:p>
        </w:tc>
        <w:tc>
          <w:tcPr>
            <w:tcW w:w="393" w:type="pct"/>
            <w:tcBorders>
              <w:bottom w:val="single" w:sz="4" w:space="0" w:color="auto"/>
            </w:tcBorders>
          </w:tcPr>
          <w:p w14:paraId="4B88970C"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2.4, 10.8</w:t>
            </w:r>
          </w:p>
        </w:tc>
        <w:tc>
          <w:tcPr>
            <w:tcW w:w="324" w:type="pct"/>
            <w:tcBorders>
              <w:bottom w:val="single" w:sz="4" w:space="0" w:color="auto"/>
            </w:tcBorders>
            <w:shd w:val="clear" w:color="auto" w:fill="auto"/>
            <w:vAlign w:val="center"/>
          </w:tcPr>
          <w:p w14:paraId="521779B4"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0.46</w:t>
            </w:r>
          </w:p>
        </w:tc>
        <w:tc>
          <w:tcPr>
            <w:tcW w:w="382" w:type="pct"/>
            <w:tcBorders>
              <w:bottom w:val="single" w:sz="4" w:space="0" w:color="auto"/>
            </w:tcBorders>
            <w:shd w:val="clear" w:color="auto" w:fill="auto"/>
            <w:vAlign w:val="center"/>
          </w:tcPr>
          <w:p w14:paraId="69A4E021"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0.24, 0.89</w:t>
            </w:r>
          </w:p>
        </w:tc>
        <w:tc>
          <w:tcPr>
            <w:tcW w:w="326" w:type="pct"/>
            <w:tcBorders>
              <w:bottom w:val="single" w:sz="4" w:space="0" w:color="auto"/>
            </w:tcBorders>
            <w:shd w:val="clear" w:color="auto" w:fill="auto"/>
            <w:vAlign w:val="center"/>
          </w:tcPr>
          <w:p w14:paraId="753747D9" w14:textId="77777777" w:rsidR="00881A98" w:rsidRPr="00B62F96" w:rsidRDefault="00881A98" w:rsidP="0031479B">
            <w:pPr>
              <w:spacing w:before="100" w:beforeAutospacing="1" w:after="100" w:afterAutospacing="1"/>
              <w:jc w:val="center"/>
              <w:rPr>
                <w:b/>
                <w:color w:val="000000"/>
                <w:sz w:val="16"/>
                <w:szCs w:val="16"/>
                <w:highlight w:val="yellow"/>
              </w:rPr>
            </w:pPr>
          </w:p>
        </w:tc>
        <w:tc>
          <w:tcPr>
            <w:tcW w:w="436" w:type="pct"/>
            <w:tcBorders>
              <w:bottom w:val="single" w:sz="4" w:space="0" w:color="auto"/>
            </w:tcBorders>
            <w:shd w:val="clear" w:color="auto" w:fill="auto"/>
            <w:vAlign w:val="center"/>
          </w:tcPr>
          <w:p w14:paraId="64CC4551" w14:textId="77777777" w:rsidR="00881A98" w:rsidRPr="00B62F96" w:rsidRDefault="00881A98" w:rsidP="0031479B">
            <w:pPr>
              <w:spacing w:before="100" w:beforeAutospacing="1" w:after="100" w:afterAutospacing="1"/>
              <w:jc w:val="center"/>
              <w:rPr>
                <w:b/>
                <w:color w:val="000000"/>
                <w:sz w:val="16"/>
                <w:szCs w:val="16"/>
                <w:highlight w:val="yellow"/>
              </w:rPr>
            </w:pPr>
          </w:p>
        </w:tc>
      </w:tr>
      <w:tr w:rsidR="00881A98" w:rsidRPr="00B62F96" w14:paraId="744D9E73" w14:textId="77777777" w:rsidTr="0031479B">
        <w:trPr>
          <w:trHeight w:val="64"/>
        </w:trPr>
        <w:tc>
          <w:tcPr>
            <w:tcW w:w="995" w:type="pct"/>
            <w:gridSpan w:val="3"/>
            <w:tcBorders>
              <w:top w:val="single" w:sz="4" w:space="0" w:color="auto"/>
            </w:tcBorders>
          </w:tcPr>
          <w:p w14:paraId="1BB7E294" w14:textId="77777777" w:rsidR="00881A98" w:rsidRPr="00B62F96" w:rsidRDefault="00881A98" w:rsidP="0031479B">
            <w:pPr>
              <w:spacing w:before="100" w:beforeAutospacing="1" w:after="100" w:afterAutospacing="1"/>
              <w:rPr>
                <w:sz w:val="16"/>
                <w:szCs w:val="16"/>
                <w:highlight w:val="yellow"/>
              </w:rPr>
            </w:pPr>
            <w:r w:rsidRPr="00B62F96">
              <w:rPr>
                <w:sz w:val="16"/>
                <w:szCs w:val="16"/>
              </w:rPr>
              <w:t>Anal Sex Position Preference</w:t>
            </w:r>
          </w:p>
        </w:tc>
        <w:tc>
          <w:tcPr>
            <w:tcW w:w="704" w:type="pct"/>
            <w:gridSpan w:val="4"/>
            <w:tcBorders>
              <w:top w:val="single" w:sz="4" w:space="0" w:color="auto"/>
            </w:tcBorders>
            <w:vAlign w:val="center"/>
          </w:tcPr>
          <w:p w14:paraId="787C06C7" w14:textId="77777777" w:rsidR="00881A98" w:rsidRPr="00B62F96" w:rsidRDefault="00881A98" w:rsidP="0031479B">
            <w:pPr>
              <w:spacing w:before="100" w:beforeAutospacing="1" w:after="100" w:afterAutospacing="1"/>
              <w:jc w:val="right"/>
              <w:rPr>
                <w:sz w:val="16"/>
                <w:szCs w:val="16"/>
              </w:rPr>
            </w:pPr>
            <w:r w:rsidRPr="00B62F96">
              <w:rPr>
                <w:sz w:val="16"/>
                <w:szCs w:val="16"/>
              </w:rPr>
              <w:t>Bottom</w:t>
            </w:r>
          </w:p>
        </w:tc>
        <w:tc>
          <w:tcPr>
            <w:tcW w:w="232" w:type="pct"/>
            <w:tcBorders>
              <w:top w:val="single" w:sz="4" w:space="0" w:color="auto"/>
            </w:tcBorders>
          </w:tcPr>
          <w:p w14:paraId="491CF747"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81</w:t>
            </w:r>
          </w:p>
        </w:tc>
        <w:tc>
          <w:tcPr>
            <w:tcW w:w="315" w:type="pct"/>
            <w:tcBorders>
              <w:top w:val="single" w:sz="4" w:space="0" w:color="auto"/>
            </w:tcBorders>
          </w:tcPr>
          <w:p w14:paraId="774749B6"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31.3</w:t>
            </w:r>
          </w:p>
        </w:tc>
        <w:tc>
          <w:tcPr>
            <w:tcW w:w="358" w:type="pct"/>
            <w:tcBorders>
              <w:top w:val="single" w:sz="4" w:space="0" w:color="auto"/>
            </w:tcBorders>
          </w:tcPr>
          <w:p w14:paraId="04E3D30B"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23.1, 39.5</w:t>
            </w:r>
          </w:p>
        </w:tc>
        <w:tc>
          <w:tcPr>
            <w:tcW w:w="251" w:type="pct"/>
            <w:tcBorders>
              <w:top w:val="single" w:sz="4" w:space="0" w:color="auto"/>
            </w:tcBorders>
          </w:tcPr>
          <w:p w14:paraId="3323ED4B"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69</w:t>
            </w:r>
          </w:p>
        </w:tc>
        <w:tc>
          <w:tcPr>
            <w:tcW w:w="284" w:type="pct"/>
            <w:tcBorders>
              <w:top w:val="single" w:sz="4" w:space="0" w:color="auto"/>
            </w:tcBorders>
          </w:tcPr>
          <w:p w14:paraId="045314BE"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29.5</w:t>
            </w:r>
          </w:p>
        </w:tc>
        <w:tc>
          <w:tcPr>
            <w:tcW w:w="393" w:type="pct"/>
            <w:tcBorders>
              <w:top w:val="single" w:sz="4" w:space="0" w:color="auto"/>
            </w:tcBorders>
          </w:tcPr>
          <w:p w14:paraId="024F5CDF"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20.2, 38.8</w:t>
            </w:r>
          </w:p>
        </w:tc>
        <w:tc>
          <w:tcPr>
            <w:tcW w:w="324" w:type="pct"/>
            <w:tcBorders>
              <w:top w:val="single" w:sz="4" w:space="0" w:color="auto"/>
            </w:tcBorders>
            <w:vAlign w:val="center"/>
          </w:tcPr>
          <w:p w14:paraId="39AA920E" w14:textId="77777777" w:rsidR="00881A98" w:rsidRPr="00B62F96" w:rsidRDefault="00881A98" w:rsidP="0031479B">
            <w:pPr>
              <w:spacing w:before="100" w:beforeAutospacing="1" w:after="100" w:afterAutospacing="1"/>
              <w:rPr>
                <w:bCs/>
                <w:color w:val="000000"/>
                <w:sz w:val="16"/>
                <w:szCs w:val="16"/>
              </w:rPr>
            </w:pPr>
            <w:r w:rsidRPr="00B62F96">
              <w:rPr>
                <w:bCs/>
                <w:color w:val="000000"/>
                <w:sz w:val="16"/>
                <w:szCs w:val="16"/>
              </w:rPr>
              <w:t>Ref</w:t>
            </w:r>
          </w:p>
        </w:tc>
        <w:tc>
          <w:tcPr>
            <w:tcW w:w="382" w:type="pct"/>
            <w:tcBorders>
              <w:top w:val="single" w:sz="4" w:space="0" w:color="auto"/>
            </w:tcBorders>
            <w:vAlign w:val="center"/>
          </w:tcPr>
          <w:p w14:paraId="5FB20205" w14:textId="77777777" w:rsidR="00881A98" w:rsidRPr="00B62F96" w:rsidRDefault="00881A98" w:rsidP="0031479B">
            <w:pPr>
              <w:spacing w:before="100" w:beforeAutospacing="1" w:after="100" w:afterAutospacing="1"/>
              <w:jc w:val="center"/>
              <w:rPr>
                <w:color w:val="000000"/>
                <w:sz w:val="16"/>
                <w:szCs w:val="16"/>
              </w:rPr>
            </w:pPr>
          </w:p>
        </w:tc>
        <w:tc>
          <w:tcPr>
            <w:tcW w:w="326" w:type="pct"/>
            <w:tcBorders>
              <w:top w:val="single" w:sz="4" w:space="0" w:color="auto"/>
            </w:tcBorders>
            <w:vAlign w:val="center"/>
          </w:tcPr>
          <w:p w14:paraId="4B046FFA" w14:textId="77777777" w:rsidR="00881A98" w:rsidRPr="00B62F96" w:rsidRDefault="00881A98" w:rsidP="0031479B">
            <w:pPr>
              <w:spacing w:before="100" w:beforeAutospacing="1" w:after="100" w:afterAutospacing="1"/>
              <w:rPr>
                <w:color w:val="000000"/>
                <w:sz w:val="16"/>
                <w:szCs w:val="16"/>
              </w:rPr>
            </w:pPr>
            <w:r w:rsidRPr="00B62F96">
              <w:rPr>
                <w:bCs/>
                <w:color w:val="000000"/>
                <w:sz w:val="16"/>
                <w:szCs w:val="16"/>
              </w:rPr>
              <w:t>Ref</w:t>
            </w:r>
          </w:p>
        </w:tc>
        <w:tc>
          <w:tcPr>
            <w:tcW w:w="436" w:type="pct"/>
            <w:tcBorders>
              <w:top w:val="single" w:sz="4" w:space="0" w:color="auto"/>
            </w:tcBorders>
            <w:vAlign w:val="center"/>
          </w:tcPr>
          <w:p w14:paraId="0448B4D2" w14:textId="77777777" w:rsidR="00881A98" w:rsidRPr="00B62F96" w:rsidRDefault="00881A98" w:rsidP="0031479B">
            <w:pPr>
              <w:spacing w:before="100" w:beforeAutospacing="1" w:after="100" w:afterAutospacing="1"/>
              <w:rPr>
                <w:color w:val="000000"/>
                <w:sz w:val="16"/>
                <w:szCs w:val="16"/>
              </w:rPr>
            </w:pPr>
          </w:p>
        </w:tc>
      </w:tr>
      <w:tr w:rsidR="00881A98" w:rsidRPr="00B62F96" w14:paraId="06F3F0D1" w14:textId="77777777" w:rsidTr="0031479B">
        <w:trPr>
          <w:trHeight w:val="64"/>
        </w:trPr>
        <w:tc>
          <w:tcPr>
            <w:tcW w:w="995" w:type="pct"/>
            <w:gridSpan w:val="3"/>
          </w:tcPr>
          <w:p w14:paraId="60C48A87" w14:textId="77777777" w:rsidR="00881A98" w:rsidRPr="00B62F96" w:rsidRDefault="00881A98" w:rsidP="0031479B">
            <w:pPr>
              <w:spacing w:before="100" w:beforeAutospacing="1" w:after="100" w:afterAutospacing="1"/>
              <w:rPr>
                <w:sz w:val="16"/>
                <w:szCs w:val="16"/>
                <w:highlight w:val="yellow"/>
              </w:rPr>
            </w:pPr>
          </w:p>
        </w:tc>
        <w:tc>
          <w:tcPr>
            <w:tcW w:w="704" w:type="pct"/>
            <w:gridSpan w:val="4"/>
            <w:vAlign w:val="center"/>
          </w:tcPr>
          <w:p w14:paraId="6F03347B" w14:textId="77777777" w:rsidR="00881A98" w:rsidRPr="00B62F96" w:rsidRDefault="00881A98" w:rsidP="0031479B">
            <w:pPr>
              <w:spacing w:before="100" w:beforeAutospacing="1" w:after="100" w:afterAutospacing="1"/>
              <w:jc w:val="right"/>
              <w:rPr>
                <w:sz w:val="16"/>
                <w:szCs w:val="16"/>
              </w:rPr>
            </w:pPr>
            <w:r w:rsidRPr="00B62F96">
              <w:rPr>
                <w:sz w:val="16"/>
                <w:szCs w:val="16"/>
              </w:rPr>
              <w:t>Versatile</w:t>
            </w:r>
          </w:p>
        </w:tc>
        <w:tc>
          <w:tcPr>
            <w:tcW w:w="232" w:type="pct"/>
          </w:tcPr>
          <w:p w14:paraId="690151E9"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51</w:t>
            </w:r>
          </w:p>
        </w:tc>
        <w:tc>
          <w:tcPr>
            <w:tcW w:w="315" w:type="pct"/>
          </w:tcPr>
          <w:p w14:paraId="72B041F7"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17.2</w:t>
            </w:r>
          </w:p>
        </w:tc>
        <w:tc>
          <w:tcPr>
            <w:tcW w:w="358" w:type="pct"/>
          </w:tcPr>
          <w:p w14:paraId="6EDF9744"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11.2, 23.1</w:t>
            </w:r>
          </w:p>
        </w:tc>
        <w:tc>
          <w:tcPr>
            <w:tcW w:w="251" w:type="pct"/>
          </w:tcPr>
          <w:p w14:paraId="12BAF355"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63</w:t>
            </w:r>
          </w:p>
        </w:tc>
        <w:tc>
          <w:tcPr>
            <w:tcW w:w="284" w:type="pct"/>
          </w:tcPr>
          <w:p w14:paraId="2915BF73"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33.7</w:t>
            </w:r>
          </w:p>
        </w:tc>
        <w:tc>
          <w:tcPr>
            <w:tcW w:w="393" w:type="pct"/>
          </w:tcPr>
          <w:p w14:paraId="425E61C3"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23.6, 43.8</w:t>
            </w:r>
          </w:p>
        </w:tc>
        <w:tc>
          <w:tcPr>
            <w:tcW w:w="324" w:type="pct"/>
            <w:vAlign w:val="center"/>
          </w:tcPr>
          <w:p w14:paraId="39D95E84"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2.08</w:t>
            </w:r>
          </w:p>
        </w:tc>
        <w:tc>
          <w:tcPr>
            <w:tcW w:w="382" w:type="pct"/>
            <w:vAlign w:val="center"/>
          </w:tcPr>
          <w:p w14:paraId="630BBE46"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1.26, 3.44</w:t>
            </w:r>
          </w:p>
        </w:tc>
        <w:tc>
          <w:tcPr>
            <w:tcW w:w="326" w:type="pct"/>
            <w:vAlign w:val="center"/>
          </w:tcPr>
          <w:p w14:paraId="548F78D7"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1.69</w:t>
            </w:r>
          </w:p>
        </w:tc>
        <w:tc>
          <w:tcPr>
            <w:tcW w:w="436" w:type="pct"/>
            <w:vAlign w:val="center"/>
          </w:tcPr>
          <w:p w14:paraId="1F1BC226"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0.90, 3.18</w:t>
            </w:r>
          </w:p>
        </w:tc>
      </w:tr>
      <w:tr w:rsidR="00881A98" w:rsidRPr="00B62F96" w14:paraId="07FBD81E" w14:textId="77777777" w:rsidTr="0031479B">
        <w:trPr>
          <w:trHeight w:val="64"/>
        </w:trPr>
        <w:tc>
          <w:tcPr>
            <w:tcW w:w="995" w:type="pct"/>
            <w:gridSpan w:val="3"/>
          </w:tcPr>
          <w:p w14:paraId="576A4091" w14:textId="77777777" w:rsidR="00881A98" w:rsidRPr="00B62F96" w:rsidRDefault="00881A98" w:rsidP="0031479B">
            <w:pPr>
              <w:spacing w:before="100" w:beforeAutospacing="1" w:after="100" w:afterAutospacing="1"/>
              <w:rPr>
                <w:sz w:val="16"/>
                <w:szCs w:val="16"/>
                <w:highlight w:val="yellow"/>
              </w:rPr>
            </w:pPr>
          </w:p>
        </w:tc>
        <w:tc>
          <w:tcPr>
            <w:tcW w:w="704" w:type="pct"/>
            <w:gridSpan w:val="4"/>
            <w:vAlign w:val="center"/>
          </w:tcPr>
          <w:p w14:paraId="223BCED3" w14:textId="77777777" w:rsidR="00881A98" w:rsidRPr="00B62F96" w:rsidRDefault="00881A98" w:rsidP="0031479B">
            <w:pPr>
              <w:spacing w:before="100" w:beforeAutospacing="1" w:after="100" w:afterAutospacing="1"/>
              <w:jc w:val="right"/>
              <w:rPr>
                <w:sz w:val="16"/>
                <w:szCs w:val="16"/>
              </w:rPr>
            </w:pPr>
            <w:r w:rsidRPr="00B62F96">
              <w:rPr>
                <w:sz w:val="16"/>
                <w:szCs w:val="16"/>
              </w:rPr>
              <w:t>Top</w:t>
            </w:r>
          </w:p>
        </w:tc>
        <w:tc>
          <w:tcPr>
            <w:tcW w:w="232" w:type="pct"/>
          </w:tcPr>
          <w:p w14:paraId="6B7A2774"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104</w:t>
            </w:r>
          </w:p>
        </w:tc>
        <w:tc>
          <w:tcPr>
            <w:tcW w:w="315" w:type="pct"/>
          </w:tcPr>
          <w:p w14:paraId="48486CD3"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44.9</w:t>
            </w:r>
          </w:p>
        </w:tc>
        <w:tc>
          <w:tcPr>
            <w:tcW w:w="358" w:type="pct"/>
          </w:tcPr>
          <w:p w14:paraId="1D83B2D8"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36.2, 53.7</w:t>
            </w:r>
          </w:p>
        </w:tc>
        <w:tc>
          <w:tcPr>
            <w:tcW w:w="251" w:type="pct"/>
          </w:tcPr>
          <w:p w14:paraId="6070DA4A"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73</w:t>
            </w:r>
          </w:p>
        </w:tc>
        <w:tc>
          <w:tcPr>
            <w:tcW w:w="284" w:type="pct"/>
          </w:tcPr>
          <w:p w14:paraId="64733035"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34.1</w:t>
            </w:r>
          </w:p>
        </w:tc>
        <w:tc>
          <w:tcPr>
            <w:tcW w:w="393" w:type="pct"/>
          </w:tcPr>
          <w:p w14:paraId="320D4D9A"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24.7, 43.4</w:t>
            </w:r>
          </w:p>
        </w:tc>
        <w:tc>
          <w:tcPr>
            <w:tcW w:w="324" w:type="pct"/>
            <w:vAlign w:val="center"/>
          </w:tcPr>
          <w:p w14:paraId="4366D972"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0.80</w:t>
            </w:r>
          </w:p>
        </w:tc>
        <w:tc>
          <w:tcPr>
            <w:tcW w:w="382" w:type="pct"/>
            <w:vAlign w:val="center"/>
          </w:tcPr>
          <w:p w14:paraId="5BB0D5B6"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0.51, 1.26</w:t>
            </w:r>
          </w:p>
        </w:tc>
        <w:tc>
          <w:tcPr>
            <w:tcW w:w="326" w:type="pct"/>
            <w:vAlign w:val="center"/>
          </w:tcPr>
          <w:p w14:paraId="2A038527"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0.78</w:t>
            </w:r>
          </w:p>
        </w:tc>
        <w:tc>
          <w:tcPr>
            <w:tcW w:w="436" w:type="pct"/>
            <w:vAlign w:val="center"/>
          </w:tcPr>
          <w:p w14:paraId="6418016E"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0.44, 1.38</w:t>
            </w:r>
          </w:p>
        </w:tc>
      </w:tr>
      <w:tr w:rsidR="00881A98" w:rsidRPr="00B62F96" w14:paraId="7602A82B" w14:textId="77777777" w:rsidTr="0031479B">
        <w:trPr>
          <w:trHeight w:val="61"/>
        </w:trPr>
        <w:tc>
          <w:tcPr>
            <w:tcW w:w="995" w:type="pct"/>
            <w:gridSpan w:val="3"/>
            <w:tcBorders>
              <w:bottom w:val="single" w:sz="4" w:space="0" w:color="auto"/>
            </w:tcBorders>
          </w:tcPr>
          <w:p w14:paraId="639EB3BD" w14:textId="77777777" w:rsidR="00881A98" w:rsidRPr="00B62F96" w:rsidRDefault="00881A98" w:rsidP="0031479B">
            <w:pPr>
              <w:spacing w:before="100" w:beforeAutospacing="1" w:after="100" w:afterAutospacing="1"/>
              <w:rPr>
                <w:sz w:val="16"/>
                <w:szCs w:val="16"/>
                <w:highlight w:val="yellow"/>
              </w:rPr>
            </w:pPr>
          </w:p>
        </w:tc>
        <w:tc>
          <w:tcPr>
            <w:tcW w:w="704" w:type="pct"/>
            <w:gridSpan w:val="4"/>
            <w:tcBorders>
              <w:bottom w:val="single" w:sz="4" w:space="0" w:color="auto"/>
            </w:tcBorders>
            <w:vAlign w:val="center"/>
          </w:tcPr>
          <w:p w14:paraId="5A624661" w14:textId="77777777" w:rsidR="00881A98" w:rsidRPr="00B62F96" w:rsidRDefault="00881A98" w:rsidP="0031479B">
            <w:pPr>
              <w:spacing w:before="100" w:beforeAutospacing="1" w:after="100" w:afterAutospacing="1"/>
              <w:jc w:val="right"/>
              <w:rPr>
                <w:sz w:val="16"/>
                <w:szCs w:val="16"/>
              </w:rPr>
            </w:pPr>
            <w:r w:rsidRPr="00B62F96">
              <w:rPr>
                <w:sz w:val="16"/>
                <w:szCs w:val="16"/>
              </w:rPr>
              <w:t>No anal sex</w:t>
            </w:r>
          </w:p>
        </w:tc>
        <w:tc>
          <w:tcPr>
            <w:tcW w:w="232" w:type="pct"/>
            <w:tcBorders>
              <w:bottom w:val="single" w:sz="4" w:space="0" w:color="auto"/>
            </w:tcBorders>
          </w:tcPr>
          <w:p w14:paraId="0732E696"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14</w:t>
            </w:r>
          </w:p>
        </w:tc>
        <w:tc>
          <w:tcPr>
            <w:tcW w:w="315" w:type="pct"/>
            <w:tcBorders>
              <w:bottom w:val="single" w:sz="4" w:space="0" w:color="auto"/>
            </w:tcBorders>
          </w:tcPr>
          <w:p w14:paraId="46C4B8D2"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6.6</w:t>
            </w:r>
          </w:p>
        </w:tc>
        <w:tc>
          <w:tcPr>
            <w:tcW w:w="358" w:type="pct"/>
            <w:tcBorders>
              <w:bottom w:val="single" w:sz="4" w:space="0" w:color="auto"/>
            </w:tcBorders>
          </w:tcPr>
          <w:p w14:paraId="03F33034"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1.9, 11.3</w:t>
            </w:r>
          </w:p>
        </w:tc>
        <w:tc>
          <w:tcPr>
            <w:tcW w:w="251" w:type="pct"/>
            <w:tcBorders>
              <w:bottom w:val="single" w:sz="4" w:space="0" w:color="auto"/>
            </w:tcBorders>
          </w:tcPr>
          <w:p w14:paraId="238CDB30"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7</w:t>
            </w:r>
          </w:p>
        </w:tc>
        <w:tc>
          <w:tcPr>
            <w:tcW w:w="284" w:type="pct"/>
            <w:tcBorders>
              <w:bottom w:val="single" w:sz="4" w:space="0" w:color="auto"/>
            </w:tcBorders>
          </w:tcPr>
          <w:p w14:paraId="6DC17EED"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2.8</w:t>
            </w:r>
          </w:p>
        </w:tc>
        <w:tc>
          <w:tcPr>
            <w:tcW w:w="393" w:type="pct"/>
            <w:tcBorders>
              <w:bottom w:val="single" w:sz="4" w:space="0" w:color="auto"/>
            </w:tcBorders>
          </w:tcPr>
          <w:p w14:paraId="332F36AB"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0.1, 5.4</w:t>
            </w:r>
          </w:p>
        </w:tc>
        <w:tc>
          <w:tcPr>
            <w:tcW w:w="324" w:type="pct"/>
            <w:tcBorders>
              <w:bottom w:val="single" w:sz="4" w:space="0" w:color="auto"/>
            </w:tcBorders>
            <w:vAlign w:val="center"/>
          </w:tcPr>
          <w:p w14:paraId="35511F9B"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0.44</w:t>
            </w:r>
          </w:p>
        </w:tc>
        <w:tc>
          <w:tcPr>
            <w:tcW w:w="382" w:type="pct"/>
            <w:tcBorders>
              <w:bottom w:val="single" w:sz="4" w:space="0" w:color="auto"/>
            </w:tcBorders>
            <w:vAlign w:val="center"/>
          </w:tcPr>
          <w:p w14:paraId="04363CDA"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0.16, 1.21</w:t>
            </w:r>
          </w:p>
        </w:tc>
        <w:tc>
          <w:tcPr>
            <w:tcW w:w="326" w:type="pct"/>
            <w:tcBorders>
              <w:bottom w:val="single" w:sz="4" w:space="0" w:color="auto"/>
            </w:tcBorders>
            <w:vAlign w:val="center"/>
          </w:tcPr>
          <w:p w14:paraId="2FC92BDF"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0.41</w:t>
            </w:r>
          </w:p>
        </w:tc>
        <w:tc>
          <w:tcPr>
            <w:tcW w:w="436" w:type="pct"/>
            <w:tcBorders>
              <w:bottom w:val="single" w:sz="4" w:space="0" w:color="auto"/>
            </w:tcBorders>
            <w:vAlign w:val="center"/>
          </w:tcPr>
          <w:p w14:paraId="53A4D816"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0.11, 1.46</w:t>
            </w:r>
          </w:p>
        </w:tc>
      </w:tr>
      <w:tr w:rsidR="00881A98" w:rsidRPr="00B62F96" w14:paraId="034E97F6" w14:textId="77777777" w:rsidTr="0031479B">
        <w:trPr>
          <w:trHeight w:val="64"/>
        </w:trPr>
        <w:tc>
          <w:tcPr>
            <w:tcW w:w="995" w:type="pct"/>
            <w:gridSpan w:val="3"/>
            <w:tcBorders>
              <w:top w:val="single" w:sz="4" w:space="0" w:color="auto"/>
            </w:tcBorders>
          </w:tcPr>
          <w:p w14:paraId="5EFA7434" w14:textId="77777777" w:rsidR="00881A98" w:rsidRPr="00B62F96" w:rsidRDefault="00881A98" w:rsidP="0031479B">
            <w:pPr>
              <w:spacing w:before="100" w:beforeAutospacing="1" w:after="100" w:afterAutospacing="1"/>
              <w:rPr>
                <w:sz w:val="16"/>
                <w:szCs w:val="16"/>
              </w:rPr>
            </w:pPr>
            <w:r w:rsidRPr="00B62F96">
              <w:rPr>
                <w:sz w:val="16"/>
                <w:szCs w:val="16"/>
              </w:rPr>
              <w:t xml:space="preserve">Always Using Condoms as a </w:t>
            </w:r>
          </w:p>
        </w:tc>
        <w:tc>
          <w:tcPr>
            <w:tcW w:w="704" w:type="pct"/>
            <w:gridSpan w:val="4"/>
            <w:tcBorders>
              <w:top w:val="single" w:sz="4" w:space="0" w:color="auto"/>
            </w:tcBorders>
            <w:vAlign w:val="center"/>
          </w:tcPr>
          <w:p w14:paraId="4948CF06" w14:textId="77777777" w:rsidR="00881A98" w:rsidRPr="00B62F96" w:rsidRDefault="00881A98" w:rsidP="0031479B">
            <w:pPr>
              <w:spacing w:before="100" w:beforeAutospacing="1" w:after="100" w:afterAutospacing="1"/>
              <w:jc w:val="right"/>
              <w:rPr>
                <w:sz w:val="16"/>
                <w:szCs w:val="16"/>
              </w:rPr>
            </w:pPr>
            <w:r w:rsidRPr="00B62F96">
              <w:rPr>
                <w:sz w:val="16"/>
                <w:szCs w:val="16"/>
              </w:rPr>
              <w:t>No</w:t>
            </w:r>
          </w:p>
        </w:tc>
        <w:tc>
          <w:tcPr>
            <w:tcW w:w="232" w:type="pct"/>
            <w:tcBorders>
              <w:top w:val="single" w:sz="4" w:space="0" w:color="auto"/>
            </w:tcBorders>
          </w:tcPr>
          <w:p w14:paraId="093AF4BF"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85</w:t>
            </w:r>
          </w:p>
        </w:tc>
        <w:tc>
          <w:tcPr>
            <w:tcW w:w="315" w:type="pct"/>
            <w:tcBorders>
              <w:top w:val="single" w:sz="4" w:space="0" w:color="auto"/>
            </w:tcBorders>
          </w:tcPr>
          <w:p w14:paraId="35CBF584"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33.8</w:t>
            </w:r>
          </w:p>
        </w:tc>
        <w:tc>
          <w:tcPr>
            <w:tcW w:w="358" w:type="pct"/>
            <w:tcBorders>
              <w:top w:val="single" w:sz="4" w:space="0" w:color="auto"/>
            </w:tcBorders>
          </w:tcPr>
          <w:p w14:paraId="6C969048"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25.7, 41.9</w:t>
            </w:r>
          </w:p>
        </w:tc>
        <w:tc>
          <w:tcPr>
            <w:tcW w:w="251" w:type="pct"/>
            <w:tcBorders>
              <w:top w:val="single" w:sz="4" w:space="0" w:color="auto"/>
            </w:tcBorders>
          </w:tcPr>
          <w:p w14:paraId="672A175C"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90</w:t>
            </w:r>
          </w:p>
        </w:tc>
        <w:tc>
          <w:tcPr>
            <w:tcW w:w="284" w:type="pct"/>
            <w:tcBorders>
              <w:top w:val="single" w:sz="4" w:space="0" w:color="auto"/>
            </w:tcBorders>
          </w:tcPr>
          <w:p w14:paraId="54CF1257"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40.6</w:t>
            </w:r>
          </w:p>
        </w:tc>
        <w:tc>
          <w:tcPr>
            <w:tcW w:w="393" w:type="pct"/>
            <w:tcBorders>
              <w:top w:val="single" w:sz="4" w:space="0" w:color="auto"/>
            </w:tcBorders>
          </w:tcPr>
          <w:p w14:paraId="26FF7F5B"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30.7, 50.4</w:t>
            </w:r>
          </w:p>
        </w:tc>
        <w:tc>
          <w:tcPr>
            <w:tcW w:w="324" w:type="pct"/>
            <w:tcBorders>
              <w:top w:val="single" w:sz="4" w:space="0" w:color="auto"/>
            </w:tcBorders>
            <w:vAlign w:val="center"/>
          </w:tcPr>
          <w:p w14:paraId="32C5812E" w14:textId="77777777" w:rsidR="00881A98" w:rsidRPr="00B62F96" w:rsidRDefault="00881A98" w:rsidP="0031479B">
            <w:pPr>
              <w:spacing w:before="100" w:beforeAutospacing="1" w:after="100" w:afterAutospacing="1"/>
              <w:rPr>
                <w:b/>
                <w:bCs/>
                <w:color w:val="000000"/>
                <w:sz w:val="16"/>
                <w:szCs w:val="16"/>
              </w:rPr>
            </w:pPr>
            <w:r w:rsidRPr="00B62F96">
              <w:rPr>
                <w:bCs/>
                <w:color w:val="000000"/>
                <w:sz w:val="16"/>
                <w:szCs w:val="16"/>
              </w:rPr>
              <w:t>Ref</w:t>
            </w:r>
          </w:p>
        </w:tc>
        <w:tc>
          <w:tcPr>
            <w:tcW w:w="382" w:type="pct"/>
            <w:tcBorders>
              <w:top w:val="single" w:sz="4" w:space="0" w:color="auto"/>
            </w:tcBorders>
            <w:vAlign w:val="center"/>
          </w:tcPr>
          <w:p w14:paraId="5DF98140" w14:textId="77777777" w:rsidR="00881A98" w:rsidRPr="00B62F96" w:rsidRDefault="00881A98" w:rsidP="0031479B">
            <w:pPr>
              <w:spacing w:before="100" w:beforeAutospacing="1" w:after="100" w:afterAutospacing="1"/>
              <w:jc w:val="center"/>
              <w:rPr>
                <w:b/>
                <w:color w:val="000000"/>
                <w:sz w:val="16"/>
                <w:szCs w:val="16"/>
              </w:rPr>
            </w:pPr>
          </w:p>
        </w:tc>
        <w:tc>
          <w:tcPr>
            <w:tcW w:w="762" w:type="pct"/>
            <w:gridSpan w:val="2"/>
            <w:tcBorders>
              <w:top w:val="single" w:sz="4" w:space="0" w:color="auto"/>
            </w:tcBorders>
            <w:vAlign w:val="center"/>
          </w:tcPr>
          <w:p w14:paraId="47E04F4A" w14:textId="77777777" w:rsidR="00881A98" w:rsidRPr="00B62F96" w:rsidRDefault="00881A98" w:rsidP="0031479B">
            <w:pPr>
              <w:spacing w:before="100" w:beforeAutospacing="1" w:after="100" w:afterAutospacing="1"/>
              <w:jc w:val="center"/>
              <w:rPr>
                <w:b/>
                <w:color w:val="000000"/>
                <w:sz w:val="16"/>
                <w:szCs w:val="16"/>
                <w:highlight w:val="yellow"/>
              </w:rPr>
            </w:pPr>
            <w:r w:rsidRPr="00B62F96">
              <w:rPr>
                <w:color w:val="000000"/>
                <w:sz w:val="16"/>
                <w:szCs w:val="16"/>
              </w:rPr>
              <w:t>Not selected</w:t>
            </w:r>
          </w:p>
        </w:tc>
      </w:tr>
      <w:tr w:rsidR="00881A98" w:rsidRPr="00B62F96" w14:paraId="72DD0BDC" w14:textId="77777777" w:rsidTr="0031479B">
        <w:trPr>
          <w:trHeight w:val="64"/>
        </w:trPr>
        <w:tc>
          <w:tcPr>
            <w:tcW w:w="995" w:type="pct"/>
            <w:gridSpan w:val="3"/>
            <w:tcBorders>
              <w:bottom w:val="single" w:sz="4" w:space="0" w:color="auto"/>
            </w:tcBorders>
          </w:tcPr>
          <w:p w14:paraId="7928762E" w14:textId="77777777" w:rsidR="00881A98" w:rsidRPr="00B62F96" w:rsidRDefault="00881A98" w:rsidP="0031479B">
            <w:pPr>
              <w:spacing w:before="100" w:beforeAutospacing="1" w:after="100" w:afterAutospacing="1"/>
              <w:rPr>
                <w:sz w:val="16"/>
                <w:szCs w:val="16"/>
              </w:rPr>
            </w:pPr>
            <w:r w:rsidRPr="00B62F96">
              <w:rPr>
                <w:sz w:val="16"/>
                <w:szCs w:val="16"/>
              </w:rPr>
              <w:t>Prevention Practice, p6m</w:t>
            </w:r>
          </w:p>
        </w:tc>
        <w:tc>
          <w:tcPr>
            <w:tcW w:w="704" w:type="pct"/>
            <w:gridSpan w:val="4"/>
            <w:tcBorders>
              <w:bottom w:val="single" w:sz="4" w:space="0" w:color="auto"/>
            </w:tcBorders>
            <w:vAlign w:val="center"/>
          </w:tcPr>
          <w:p w14:paraId="204ABD4C"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Borders>
              <w:bottom w:val="single" w:sz="4" w:space="0" w:color="auto"/>
            </w:tcBorders>
          </w:tcPr>
          <w:p w14:paraId="6E4CDD74"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165</w:t>
            </w:r>
          </w:p>
        </w:tc>
        <w:tc>
          <w:tcPr>
            <w:tcW w:w="315" w:type="pct"/>
            <w:tcBorders>
              <w:bottom w:val="single" w:sz="4" w:space="0" w:color="auto"/>
            </w:tcBorders>
          </w:tcPr>
          <w:p w14:paraId="15D8AAF9"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66.2</w:t>
            </w:r>
          </w:p>
        </w:tc>
        <w:tc>
          <w:tcPr>
            <w:tcW w:w="358" w:type="pct"/>
            <w:tcBorders>
              <w:bottom w:val="single" w:sz="4" w:space="0" w:color="auto"/>
            </w:tcBorders>
          </w:tcPr>
          <w:p w14:paraId="3423C170"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58.1, 74.3</w:t>
            </w:r>
          </w:p>
        </w:tc>
        <w:tc>
          <w:tcPr>
            <w:tcW w:w="251" w:type="pct"/>
            <w:tcBorders>
              <w:bottom w:val="single" w:sz="4" w:space="0" w:color="auto"/>
            </w:tcBorders>
          </w:tcPr>
          <w:p w14:paraId="5AC0BB41"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119</w:t>
            </w:r>
          </w:p>
        </w:tc>
        <w:tc>
          <w:tcPr>
            <w:tcW w:w="284" w:type="pct"/>
            <w:tcBorders>
              <w:bottom w:val="single" w:sz="4" w:space="0" w:color="auto"/>
            </w:tcBorders>
          </w:tcPr>
          <w:p w14:paraId="2EDC9716"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59.4</w:t>
            </w:r>
          </w:p>
        </w:tc>
        <w:tc>
          <w:tcPr>
            <w:tcW w:w="393" w:type="pct"/>
            <w:tcBorders>
              <w:bottom w:val="single" w:sz="4" w:space="0" w:color="auto"/>
            </w:tcBorders>
          </w:tcPr>
          <w:p w14:paraId="5F9D051A"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49.6, 69.3</w:t>
            </w:r>
          </w:p>
        </w:tc>
        <w:tc>
          <w:tcPr>
            <w:tcW w:w="324" w:type="pct"/>
            <w:tcBorders>
              <w:bottom w:val="single" w:sz="4" w:space="0" w:color="auto"/>
            </w:tcBorders>
            <w:vAlign w:val="center"/>
          </w:tcPr>
          <w:p w14:paraId="25D995AE"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0.75</w:t>
            </w:r>
          </w:p>
        </w:tc>
        <w:tc>
          <w:tcPr>
            <w:tcW w:w="382" w:type="pct"/>
            <w:tcBorders>
              <w:bottom w:val="single" w:sz="4" w:space="0" w:color="auto"/>
            </w:tcBorders>
            <w:vAlign w:val="center"/>
          </w:tcPr>
          <w:p w14:paraId="275008E2"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0.51, 1.09</w:t>
            </w:r>
          </w:p>
        </w:tc>
        <w:tc>
          <w:tcPr>
            <w:tcW w:w="326" w:type="pct"/>
            <w:tcBorders>
              <w:bottom w:val="single" w:sz="4" w:space="0" w:color="auto"/>
            </w:tcBorders>
            <w:vAlign w:val="center"/>
          </w:tcPr>
          <w:p w14:paraId="44718351" w14:textId="77777777" w:rsidR="00881A98" w:rsidRPr="00B62F96" w:rsidRDefault="00881A98" w:rsidP="0031479B">
            <w:pPr>
              <w:spacing w:before="100" w:beforeAutospacing="1" w:after="100" w:afterAutospacing="1"/>
              <w:jc w:val="center"/>
              <w:rPr>
                <w:b/>
                <w:bCs/>
                <w:color w:val="000000"/>
                <w:sz w:val="16"/>
                <w:szCs w:val="16"/>
                <w:highlight w:val="yellow"/>
              </w:rPr>
            </w:pPr>
          </w:p>
        </w:tc>
        <w:tc>
          <w:tcPr>
            <w:tcW w:w="436" w:type="pct"/>
            <w:tcBorders>
              <w:bottom w:val="single" w:sz="4" w:space="0" w:color="auto"/>
            </w:tcBorders>
            <w:vAlign w:val="center"/>
          </w:tcPr>
          <w:p w14:paraId="51C7A3A0" w14:textId="77777777" w:rsidR="00881A98" w:rsidRPr="00B62F96" w:rsidRDefault="00881A98" w:rsidP="0031479B">
            <w:pPr>
              <w:spacing w:before="100" w:beforeAutospacing="1" w:after="100" w:afterAutospacing="1"/>
              <w:jc w:val="center"/>
              <w:rPr>
                <w:b/>
                <w:color w:val="000000"/>
                <w:sz w:val="16"/>
                <w:szCs w:val="16"/>
                <w:highlight w:val="yellow"/>
              </w:rPr>
            </w:pPr>
          </w:p>
        </w:tc>
      </w:tr>
      <w:tr w:rsidR="00881A98" w:rsidRPr="00B62F96" w14:paraId="156A6F52" w14:textId="77777777" w:rsidTr="0031479B">
        <w:trPr>
          <w:trHeight w:val="64"/>
        </w:trPr>
        <w:tc>
          <w:tcPr>
            <w:tcW w:w="995" w:type="pct"/>
            <w:gridSpan w:val="3"/>
            <w:tcBorders>
              <w:top w:val="single" w:sz="4" w:space="0" w:color="auto"/>
            </w:tcBorders>
            <w:shd w:val="clear" w:color="auto" w:fill="auto"/>
          </w:tcPr>
          <w:p w14:paraId="251CF5DA" w14:textId="77777777" w:rsidR="00881A98" w:rsidRPr="00B62F96" w:rsidRDefault="00881A98" w:rsidP="0031479B">
            <w:pPr>
              <w:spacing w:before="100" w:beforeAutospacing="1" w:after="100" w:afterAutospacing="1"/>
              <w:rPr>
                <w:sz w:val="16"/>
                <w:szCs w:val="16"/>
              </w:rPr>
            </w:pPr>
            <w:r w:rsidRPr="00B62F96">
              <w:rPr>
                <w:sz w:val="16"/>
                <w:szCs w:val="16"/>
              </w:rPr>
              <w:t xml:space="preserve">Viral Load Sorting Prevention </w:t>
            </w:r>
          </w:p>
        </w:tc>
        <w:tc>
          <w:tcPr>
            <w:tcW w:w="704" w:type="pct"/>
            <w:gridSpan w:val="4"/>
            <w:tcBorders>
              <w:top w:val="single" w:sz="4" w:space="0" w:color="auto"/>
            </w:tcBorders>
            <w:shd w:val="clear" w:color="auto" w:fill="auto"/>
            <w:vAlign w:val="center"/>
          </w:tcPr>
          <w:p w14:paraId="63107AA5" w14:textId="77777777" w:rsidR="00881A98" w:rsidRPr="00B62F96" w:rsidRDefault="00881A98" w:rsidP="0031479B">
            <w:pPr>
              <w:spacing w:before="100" w:beforeAutospacing="1" w:after="100" w:afterAutospacing="1"/>
              <w:jc w:val="right"/>
              <w:rPr>
                <w:sz w:val="16"/>
                <w:szCs w:val="16"/>
              </w:rPr>
            </w:pPr>
            <w:r w:rsidRPr="00B62F96">
              <w:rPr>
                <w:sz w:val="16"/>
                <w:szCs w:val="16"/>
              </w:rPr>
              <w:t xml:space="preserve">No </w:t>
            </w:r>
          </w:p>
        </w:tc>
        <w:tc>
          <w:tcPr>
            <w:tcW w:w="232" w:type="pct"/>
            <w:tcBorders>
              <w:top w:val="single" w:sz="4" w:space="0" w:color="auto"/>
            </w:tcBorders>
          </w:tcPr>
          <w:p w14:paraId="0A3DEC9A" w14:textId="77777777" w:rsidR="00881A98" w:rsidRPr="00745066" w:rsidRDefault="00881A98" w:rsidP="0031479B">
            <w:pPr>
              <w:spacing w:before="100" w:beforeAutospacing="1" w:after="100" w:afterAutospacing="1"/>
              <w:jc w:val="center"/>
              <w:rPr>
                <w:color w:val="000000"/>
                <w:sz w:val="16"/>
                <w:szCs w:val="16"/>
              </w:rPr>
            </w:pPr>
            <w:r w:rsidRPr="00745066">
              <w:rPr>
                <w:color w:val="000000"/>
                <w:sz w:val="16"/>
                <w:szCs w:val="16"/>
              </w:rPr>
              <w:t>228</w:t>
            </w:r>
          </w:p>
        </w:tc>
        <w:tc>
          <w:tcPr>
            <w:tcW w:w="315" w:type="pct"/>
            <w:tcBorders>
              <w:top w:val="single" w:sz="4" w:space="0" w:color="auto"/>
            </w:tcBorders>
          </w:tcPr>
          <w:p w14:paraId="04AA8F90" w14:textId="77777777" w:rsidR="00881A98" w:rsidRPr="00241128" w:rsidRDefault="00881A98" w:rsidP="0031479B">
            <w:pPr>
              <w:spacing w:before="100" w:beforeAutospacing="1" w:after="100" w:afterAutospacing="1"/>
              <w:jc w:val="center"/>
              <w:rPr>
                <w:color w:val="000000"/>
                <w:sz w:val="16"/>
                <w:szCs w:val="16"/>
              </w:rPr>
            </w:pPr>
            <w:r w:rsidRPr="00241128">
              <w:rPr>
                <w:color w:val="000000"/>
                <w:sz w:val="16"/>
                <w:szCs w:val="16"/>
              </w:rPr>
              <w:t>94.3</w:t>
            </w:r>
          </w:p>
        </w:tc>
        <w:tc>
          <w:tcPr>
            <w:tcW w:w="358" w:type="pct"/>
            <w:tcBorders>
              <w:top w:val="single" w:sz="4" w:space="0" w:color="auto"/>
            </w:tcBorders>
          </w:tcPr>
          <w:p w14:paraId="1E5242F5" w14:textId="77777777" w:rsidR="00881A98" w:rsidRPr="00945C8B" w:rsidRDefault="00881A98" w:rsidP="0031479B">
            <w:pPr>
              <w:spacing w:before="100" w:beforeAutospacing="1" w:after="100" w:afterAutospacing="1"/>
              <w:jc w:val="center"/>
              <w:rPr>
                <w:color w:val="000000"/>
                <w:sz w:val="16"/>
                <w:szCs w:val="16"/>
              </w:rPr>
            </w:pPr>
            <w:r w:rsidRPr="00945C8B">
              <w:rPr>
                <w:color w:val="000000"/>
                <w:sz w:val="16"/>
                <w:szCs w:val="16"/>
              </w:rPr>
              <w:t>91.4, 97.1</w:t>
            </w:r>
          </w:p>
        </w:tc>
        <w:tc>
          <w:tcPr>
            <w:tcW w:w="251" w:type="pct"/>
            <w:tcBorders>
              <w:top w:val="single" w:sz="4" w:space="0" w:color="auto"/>
            </w:tcBorders>
          </w:tcPr>
          <w:p w14:paraId="54DF7AF5"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181</w:t>
            </w:r>
          </w:p>
        </w:tc>
        <w:tc>
          <w:tcPr>
            <w:tcW w:w="284" w:type="pct"/>
            <w:tcBorders>
              <w:top w:val="single" w:sz="4" w:space="0" w:color="auto"/>
            </w:tcBorders>
          </w:tcPr>
          <w:p w14:paraId="1C7CED8F"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86.2</w:t>
            </w:r>
          </w:p>
        </w:tc>
        <w:tc>
          <w:tcPr>
            <w:tcW w:w="393" w:type="pct"/>
            <w:tcBorders>
              <w:top w:val="single" w:sz="4" w:space="0" w:color="auto"/>
            </w:tcBorders>
          </w:tcPr>
          <w:p w14:paraId="7FB257A5" w14:textId="77777777" w:rsidR="00881A98" w:rsidRPr="005E71BC" w:rsidRDefault="00881A98" w:rsidP="0031479B">
            <w:pPr>
              <w:spacing w:before="100" w:beforeAutospacing="1" w:after="100" w:afterAutospacing="1"/>
              <w:jc w:val="center"/>
              <w:rPr>
                <w:color w:val="000000"/>
                <w:sz w:val="16"/>
                <w:szCs w:val="16"/>
              </w:rPr>
            </w:pPr>
            <w:r w:rsidRPr="005E71BC">
              <w:rPr>
                <w:color w:val="000000"/>
                <w:sz w:val="16"/>
                <w:szCs w:val="16"/>
              </w:rPr>
              <w:t>79.1, 93.4</w:t>
            </w:r>
          </w:p>
        </w:tc>
        <w:tc>
          <w:tcPr>
            <w:tcW w:w="324" w:type="pct"/>
            <w:tcBorders>
              <w:top w:val="single" w:sz="4" w:space="0" w:color="auto"/>
            </w:tcBorders>
            <w:shd w:val="clear" w:color="auto" w:fill="auto"/>
            <w:vAlign w:val="center"/>
          </w:tcPr>
          <w:p w14:paraId="77D946D4" w14:textId="77777777" w:rsidR="00881A98" w:rsidRPr="00B62F96" w:rsidRDefault="00881A98" w:rsidP="0031479B">
            <w:pPr>
              <w:spacing w:before="100" w:beforeAutospacing="1" w:after="100" w:afterAutospacing="1"/>
              <w:rPr>
                <w:color w:val="000000"/>
                <w:sz w:val="16"/>
                <w:szCs w:val="16"/>
              </w:rPr>
            </w:pPr>
            <w:r w:rsidRPr="00B62F96">
              <w:rPr>
                <w:color w:val="000000"/>
                <w:sz w:val="16"/>
                <w:szCs w:val="16"/>
              </w:rPr>
              <w:t>Ref</w:t>
            </w:r>
          </w:p>
        </w:tc>
        <w:tc>
          <w:tcPr>
            <w:tcW w:w="382" w:type="pct"/>
            <w:tcBorders>
              <w:top w:val="single" w:sz="4" w:space="0" w:color="auto"/>
            </w:tcBorders>
            <w:shd w:val="clear" w:color="auto" w:fill="auto"/>
            <w:vAlign w:val="center"/>
          </w:tcPr>
          <w:p w14:paraId="657F36D0" w14:textId="77777777" w:rsidR="00881A98" w:rsidRPr="00B62F96" w:rsidRDefault="00881A98" w:rsidP="0031479B">
            <w:pPr>
              <w:spacing w:before="100" w:beforeAutospacing="1" w:after="100" w:afterAutospacing="1"/>
              <w:rPr>
                <w:color w:val="000000"/>
                <w:sz w:val="16"/>
                <w:szCs w:val="16"/>
              </w:rPr>
            </w:pPr>
          </w:p>
        </w:tc>
        <w:tc>
          <w:tcPr>
            <w:tcW w:w="326" w:type="pct"/>
            <w:tcBorders>
              <w:top w:val="single" w:sz="4" w:space="0" w:color="auto"/>
            </w:tcBorders>
            <w:shd w:val="clear" w:color="auto" w:fill="auto"/>
            <w:vAlign w:val="center"/>
          </w:tcPr>
          <w:p w14:paraId="5C66B6E2" w14:textId="77777777" w:rsidR="00881A98" w:rsidRPr="00B62F96" w:rsidRDefault="00881A98" w:rsidP="0031479B">
            <w:pPr>
              <w:spacing w:before="100" w:beforeAutospacing="1" w:after="100" w:afterAutospacing="1"/>
              <w:rPr>
                <w:color w:val="000000"/>
                <w:sz w:val="16"/>
                <w:szCs w:val="16"/>
              </w:rPr>
            </w:pPr>
            <w:r w:rsidRPr="00B62F96">
              <w:rPr>
                <w:color w:val="000000"/>
                <w:sz w:val="16"/>
                <w:szCs w:val="16"/>
              </w:rPr>
              <w:t>Ref</w:t>
            </w:r>
          </w:p>
        </w:tc>
        <w:tc>
          <w:tcPr>
            <w:tcW w:w="436" w:type="pct"/>
            <w:tcBorders>
              <w:top w:val="single" w:sz="4" w:space="0" w:color="auto"/>
            </w:tcBorders>
            <w:shd w:val="clear" w:color="auto" w:fill="auto"/>
            <w:vAlign w:val="center"/>
          </w:tcPr>
          <w:p w14:paraId="6B82D676" w14:textId="77777777" w:rsidR="00881A98" w:rsidRPr="00B62F96" w:rsidRDefault="00881A98" w:rsidP="0031479B">
            <w:pPr>
              <w:spacing w:before="100" w:beforeAutospacing="1" w:after="100" w:afterAutospacing="1"/>
              <w:jc w:val="center"/>
              <w:rPr>
                <w:sz w:val="16"/>
                <w:szCs w:val="16"/>
              </w:rPr>
            </w:pPr>
          </w:p>
        </w:tc>
      </w:tr>
      <w:tr w:rsidR="00881A98" w:rsidRPr="00B62F96" w14:paraId="5A6C54B8" w14:textId="77777777" w:rsidTr="0031479B">
        <w:trPr>
          <w:trHeight w:val="64"/>
        </w:trPr>
        <w:tc>
          <w:tcPr>
            <w:tcW w:w="995" w:type="pct"/>
            <w:gridSpan w:val="3"/>
            <w:tcBorders>
              <w:bottom w:val="single" w:sz="4" w:space="0" w:color="auto"/>
            </w:tcBorders>
            <w:shd w:val="clear" w:color="auto" w:fill="auto"/>
          </w:tcPr>
          <w:p w14:paraId="2F3D5968" w14:textId="77777777" w:rsidR="00881A98" w:rsidRPr="00B62F96" w:rsidRDefault="00881A98" w:rsidP="0031479B">
            <w:pPr>
              <w:spacing w:before="100" w:beforeAutospacing="1" w:after="100" w:afterAutospacing="1"/>
              <w:rPr>
                <w:sz w:val="16"/>
                <w:szCs w:val="16"/>
              </w:rPr>
            </w:pPr>
            <w:r w:rsidRPr="00B62F96">
              <w:rPr>
                <w:sz w:val="16"/>
                <w:szCs w:val="16"/>
              </w:rPr>
              <w:t>Practice, p6m</w:t>
            </w:r>
          </w:p>
        </w:tc>
        <w:tc>
          <w:tcPr>
            <w:tcW w:w="704" w:type="pct"/>
            <w:gridSpan w:val="4"/>
            <w:tcBorders>
              <w:bottom w:val="single" w:sz="4" w:space="0" w:color="auto"/>
            </w:tcBorders>
            <w:shd w:val="clear" w:color="auto" w:fill="auto"/>
            <w:vAlign w:val="center"/>
          </w:tcPr>
          <w:p w14:paraId="5F9BC298"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Borders>
              <w:bottom w:val="single" w:sz="4" w:space="0" w:color="auto"/>
            </w:tcBorders>
          </w:tcPr>
          <w:p w14:paraId="75853CEC" w14:textId="77777777" w:rsidR="00881A98" w:rsidRPr="00745066" w:rsidRDefault="00881A98" w:rsidP="0031479B">
            <w:pPr>
              <w:spacing w:before="100" w:beforeAutospacing="1" w:after="100" w:afterAutospacing="1"/>
              <w:jc w:val="center"/>
              <w:rPr>
                <w:color w:val="000000"/>
                <w:sz w:val="16"/>
                <w:szCs w:val="16"/>
              </w:rPr>
            </w:pPr>
            <w:r w:rsidRPr="00745066">
              <w:rPr>
                <w:color w:val="000000"/>
                <w:sz w:val="16"/>
                <w:szCs w:val="16"/>
              </w:rPr>
              <w:t>22</w:t>
            </w:r>
          </w:p>
        </w:tc>
        <w:tc>
          <w:tcPr>
            <w:tcW w:w="315" w:type="pct"/>
            <w:tcBorders>
              <w:bottom w:val="single" w:sz="4" w:space="0" w:color="auto"/>
            </w:tcBorders>
          </w:tcPr>
          <w:p w14:paraId="137F25AB" w14:textId="77777777" w:rsidR="00881A98" w:rsidRPr="00241128" w:rsidRDefault="00881A98" w:rsidP="0031479B">
            <w:pPr>
              <w:spacing w:before="100" w:beforeAutospacing="1" w:after="100" w:afterAutospacing="1"/>
              <w:jc w:val="center"/>
              <w:rPr>
                <w:color w:val="000000"/>
                <w:sz w:val="16"/>
                <w:szCs w:val="16"/>
              </w:rPr>
            </w:pPr>
            <w:r w:rsidRPr="00241128">
              <w:rPr>
                <w:color w:val="000000"/>
                <w:sz w:val="16"/>
                <w:szCs w:val="16"/>
              </w:rPr>
              <w:t>5.7</w:t>
            </w:r>
          </w:p>
        </w:tc>
        <w:tc>
          <w:tcPr>
            <w:tcW w:w="358" w:type="pct"/>
            <w:tcBorders>
              <w:bottom w:val="single" w:sz="4" w:space="0" w:color="auto"/>
            </w:tcBorders>
          </w:tcPr>
          <w:p w14:paraId="0FD4D562" w14:textId="77777777" w:rsidR="00881A98" w:rsidRPr="00945C8B" w:rsidRDefault="00881A98" w:rsidP="0031479B">
            <w:pPr>
              <w:spacing w:before="100" w:beforeAutospacing="1" w:after="100" w:afterAutospacing="1"/>
              <w:jc w:val="center"/>
              <w:rPr>
                <w:color w:val="000000"/>
                <w:sz w:val="16"/>
                <w:szCs w:val="16"/>
              </w:rPr>
            </w:pPr>
            <w:r w:rsidRPr="00945C8B">
              <w:rPr>
                <w:color w:val="000000"/>
                <w:sz w:val="16"/>
                <w:szCs w:val="16"/>
              </w:rPr>
              <w:t>2.9, 8.6</w:t>
            </w:r>
          </w:p>
        </w:tc>
        <w:tc>
          <w:tcPr>
            <w:tcW w:w="251" w:type="pct"/>
            <w:tcBorders>
              <w:bottom w:val="single" w:sz="4" w:space="0" w:color="auto"/>
            </w:tcBorders>
          </w:tcPr>
          <w:p w14:paraId="730AD648"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28</w:t>
            </w:r>
          </w:p>
        </w:tc>
        <w:tc>
          <w:tcPr>
            <w:tcW w:w="284" w:type="pct"/>
            <w:tcBorders>
              <w:bottom w:val="single" w:sz="4" w:space="0" w:color="auto"/>
            </w:tcBorders>
          </w:tcPr>
          <w:p w14:paraId="01CB8584"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13.8</w:t>
            </w:r>
          </w:p>
        </w:tc>
        <w:tc>
          <w:tcPr>
            <w:tcW w:w="393" w:type="pct"/>
            <w:tcBorders>
              <w:bottom w:val="single" w:sz="4" w:space="0" w:color="auto"/>
            </w:tcBorders>
          </w:tcPr>
          <w:p w14:paraId="77CDC814" w14:textId="77777777" w:rsidR="00881A98" w:rsidRPr="005E71BC" w:rsidRDefault="00881A98" w:rsidP="0031479B">
            <w:pPr>
              <w:spacing w:before="100" w:beforeAutospacing="1" w:after="100" w:afterAutospacing="1"/>
              <w:jc w:val="center"/>
              <w:rPr>
                <w:color w:val="000000"/>
                <w:sz w:val="16"/>
                <w:szCs w:val="16"/>
              </w:rPr>
            </w:pPr>
            <w:r w:rsidRPr="005E71BC">
              <w:rPr>
                <w:color w:val="000000"/>
                <w:sz w:val="16"/>
                <w:szCs w:val="16"/>
              </w:rPr>
              <w:t>6.6, 20.9</w:t>
            </w:r>
          </w:p>
        </w:tc>
        <w:tc>
          <w:tcPr>
            <w:tcW w:w="324" w:type="pct"/>
            <w:tcBorders>
              <w:bottom w:val="single" w:sz="4" w:space="0" w:color="auto"/>
            </w:tcBorders>
            <w:shd w:val="clear" w:color="auto" w:fill="auto"/>
            <w:vAlign w:val="center"/>
          </w:tcPr>
          <w:p w14:paraId="2C81B123"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2.63</w:t>
            </w:r>
          </w:p>
        </w:tc>
        <w:tc>
          <w:tcPr>
            <w:tcW w:w="382" w:type="pct"/>
            <w:tcBorders>
              <w:bottom w:val="single" w:sz="4" w:space="0" w:color="auto"/>
            </w:tcBorders>
            <w:shd w:val="clear" w:color="auto" w:fill="auto"/>
            <w:vAlign w:val="center"/>
          </w:tcPr>
          <w:p w14:paraId="06755EAA"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1.36, 5.09</w:t>
            </w:r>
          </w:p>
        </w:tc>
        <w:tc>
          <w:tcPr>
            <w:tcW w:w="326" w:type="pct"/>
            <w:tcBorders>
              <w:bottom w:val="single" w:sz="4" w:space="0" w:color="auto"/>
            </w:tcBorders>
            <w:shd w:val="clear" w:color="auto" w:fill="auto"/>
            <w:vAlign w:val="center"/>
          </w:tcPr>
          <w:p w14:paraId="5FBD5627"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2.84</w:t>
            </w:r>
          </w:p>
        </w:tc>
        <w:tc>
          <w:tcPr>
            <w:tcW w:w="436" w:type="pct"/>
            <w:tcBorders>
              <w:bottom w:val="single" w:sz="4" w:space="0" w:color="auto"/>
            </w:tcBorders>
            <w:shd w:val="clear" w:color="auto" w:fill="auto"/>
            <w:vAlign w:val="center"/>
          </w:tcPr>
          <w:p w14:paraId="7D9F116C"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1.29, 6.28</w:t>
            </w:r>
          </w:p>
        </w:tc>
      </w:tr>
      <w:tr w:rsidR="00881A98" w:rsidRPr="00B62F96" w14:paraId="14658773" w14:textId="77777777" w:rsidTr="0031479B">
        <w:trPr>
          <w:trHeight w:val="64"/>
        </w:trPr>
        <w:tc>
          <w:tcPr>
            <w:tcW w:w="995" w:type="pct"/>
            <w:gridSpan w:val="3"/>
            <w:tcBorders>
              <w:top w:val="single" w:sz="4" w:space="0" w:color="auto"/>
            </w:tcBorders>
            <w:shd w:val="clear" w:color="auto" w:fill="auto"/>
          </w:tcPr>
          <w:p w14:paraId="08FAF3AF" w14:textId="77777777" w:rsidR="00881A98" w:rsidRPr="00B62F96" w:rsidRDefault="00881A98" w:rsidP="0031479B">
            <w:pPr>
              <w:spacing w:before="100" w:beforeAutospacing="1" w:after="100" w:afterAutospacing="1"/>
              <w:rPr>
                <w:sz w:val="16"/>
                <w:szCs w:val="16"/>
              </w:rPr>
            </w:pPr>
            <w:r w:rsidRPr="00B62F96">
              <w:rPr>
                <w:sz w:val="16"/>
                <w:szCs w:val="16"/>
              </w:rPr>
              <w:t xml:space="preserve">Avoiding Anal Sex as a </w:t>
            </w:r>
          </w:p>
        </w:tc>
        <w:tc>
          <w:tcPr>
            <w:tcW w:w="704" w:type="pct"/>
            <w:gridSpan w:val="4"/>
            <w:tcBorders>
              <w:top w:val="single" w:sz="4" w:space="0" w:color="auto"/>
            </w:tcBorders>
            <w:shd w:val="clear" w:color="auto" w:fill="auto"/>
            <w:vAlign w:val="center"/>
          </w:tcPr>
          <w:p w14:paraId="1E633613" w14:textId="77777777" w:rsidR="00881A98" w:rsidRPr="00B62F96" w:rsidRDefault="00881A98" w:rsidP="0031479B">
            <w:pPr>
              <w:spacing w:before="100" w:beforeAutospacing="1" w:after="100" w:afterAutospacing="1"/>
              <w:jc w:val="right"/>
              <w:rPr>
                <w:sz w:val="16"/>
                <w:szCs w:val="16"/>
              </w:rPr>
            </w:pPr>
            <w:r w:rsidRPr="00B62F96">
              <w:rPr>
                <w:sz w:val="16"/>
                <w:szCs w:val="16"/>
              </w:rPr>
              <w:t>No</w:t>
            </w:r>
          </w:p>
        </w:tc>
        <w:tc>
          <w:tcPr>
            <w:tcW w:w="232" w:type="pct"/>
            <w:tcBorders>
              <w:top w:val="single" w:sz="4" w:space="0" w:color="auto"/>
            </w:tcBorders>
          </w:tcPr>
          <w:p w14:paraId="5F1E44E7" w14:textId="77777777" w:rsidR="00881A98" w:rsidRPr="00745066" w:rsidRDefault="00881A98" w:rsidP="0031479B">
            <w:pPr>
              <w:spacing w:before="100" w:beforeAutospacing="1" w:after="100" w:afterAutospacing="1"/>
              <w:jc w:val="center"/>
              <w:rPr>
                <w:color w:val="000000"/>
                <w:sz w:val="16"/>
                <w:szCs w:val="16"/>
              </w:rPr>
            </w:pPr>
            <w:r w:rsidRPr="00745066">
              <w:rPr>
                <w:color w:val="000000"/>
                <w:sz w:val="16"/>
                <w:szCs w:val="16"/>
              </w:rPr>
              <w:t>111</w:t>
            </w:r>
          </w:p>
        </w:tc>
        <w:tc>
          <w:tcPr>
            <w:tcW w:w="315" w:type="pct"/>
            <w:tcBorders>
              <w:top w:val="single" w:sz="4" w:space="0" w:color="auto"/>
            </w:tcBorders>
          </w:tcPr>
          <w:p w14:paraId="27462F21" w14:textId="77777777" w:rsidR="00881A98" w:rsidRPr="00241128" w:rsidRDefault="00881A98" w:rsidP="0031479B">
            <w:pPr>
              <w:spacing w:before="100" w:beforeAutospacing="1" w:after="100" w:afterAutospacing="1"/>
              <w:jc w:val="center"/>
              <w:rPr>
                <w:color w:val="000000"/>
                <w:sz w:val="16"/>
                <w:szCs w:val="16"/>
              </w:rPr>
            </w:pPr>
            <w:r w:rsidRPr="00241128">
              <w:rPr>
                <w:color w:val="000000"/>
                <w:sz w:val="16"/>
                <w:szCs w:val="16"/>
              </w:rPr>
              <w:t>51.1</w:t>
            </w:r>
          </w:p>
        </w:tc>
        <w:tc>
          <w:tcPr>
            <w:tcW w:w="358" w:type="pct"/>
            <w:tcBorders>
              <w:top w:val="single" w:sz="4" w:space="0" w:color="auto"/>
            </w:tcBorders>
          </w:tcPr>
          <w:p w14:paraId="4A8ADD54" w14:textId="77777777" w:rsidR="00881A98" w:rsidRPr="00945C8B" w:rsidRDefault="00881A98" w:rsidP="0031479B">
            <w:pPr>
              <w:spacing w:before="100" w:beforeAutospacing="1" w:after="100" w:afterAutospacing="1"/>
              <w:jc w:val="center"/>
              <w:rPr>
                <w:color w:val="000000"/>
                <w:sz w:val="16"/>
                <w:szCs w:val="16"/>
              </w:rPr>
            </w:pPr>
            <w:r w:rsidRPr="00945C8B">
              <w:rPr>
                <w:color w:val="000000"/>
                <w:sz w:val="16"/>
                <w:szCs w:val="16"/>
              </w:rPr>
              <w:t>42.4, 59.8</w:t>
            </w:r>
          </w:p>
        </w:tc>
        <w:tc>
          <w:tcPr>
            <w:tcW w:w="251" w:type="pct"/>
            <w:tcBorders>
              <w:top w:val="single" w:sz="4" w:space="0" w:color="auto"/>
            </w:tcBorders>
          </w:tcPr>
          <w:p w14:paraId="4C59BF46"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114</w:t>
            </w:r>
          </w:p>
        </w:tc>
        <w:tc>
          <w:tcPr>
            <w:tcW w:w="284" w:type="pct"/>
            <w:tcBorders>
              <w:top w:val="single" w:sz="4" w:space="0" w:color="auto"/>
            </w:tcBorders>
          </w:tcPr>
          <w:p w14:paraId="2A0BBF84"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61.7</w:t>
            </w:r>
          </w:p>
        </w:tc>
        <w:tc>
          <w:tcPr>
            <w:tcW w:w="393" w:type="pct"/>
            <w:tcBorders>
              <w:top w:val="single" w:sz="4" w:space="0" w:color="auto"/>
            </w:tcBorders>
          </w:tcPr>
          <w:p w14:paraId="1FBEF1B0" w14:textId="77777777" w:rsidR="00881A98" w:rsidRPr="005E71BC" w:rsidRDefault="00881A98" w:rsidP="0031479B">
            <w:pPr>
              <w:spacing w:before="100" w:beforeAutospacing="1" w:after="100" w:afterAutospacing="1"/>
              <w:jc w:val="center"/>
              <w:rPr>
                <w:color w:val="000000"/>
                <w:sz w:val="16"/>
                <w:szCs w:val="16"/>
              </w:rPr>
            </w:pPr>
            <w:r w:rsidRPr="005E71BC">
              <w:rPr>
                <w:color w:val="000000"/>
                <w:sz w:val="16"/>
                <w:szCs w:val="16"/>
              </w:rPr>
              <w:t>52.1, 71.2</w:t>
            </w:r>
          </w:p>
        </w:tc>
        <w:tc>
          <w:tcPr>
            <w:tcW w:w="324" w:type="pct"/>
            <w:tcBorders>
              <w:top w:val="single" w:sz="4" w:space="0" w:color="auto"/>
            </w:tcBorders>
            <w:shd w:val="clear" w:color="auto" w:fill="auto"/>
            <w:vAlign w:val="center"/>
          </w:tcPr>
          <w:p w14:paraId="7B4AB265" w14:textId="77777777" w:rsidR="00881A98" w:rsidRPr="00B62F96" w:rsidRDefault="00881A98" w:rsidP="0031479B">
            <w:pPr>
              <w:spacing w:before="100" w:beforeAutospacing="1" w:after="100" w:afterAutospacing="1"/>
              <w:rPr>
                <w:b/>
                <w:color w:val="000000"/>
                <w:sz w:val="16"/>
                <w:szCs w:val="16"/>
              </w:rPr>
            </w:pPr>
            <w:r w:rsidRPr="00B62F96">
              <w:rPr>
                <w:color w:val="000000"/>
                <w:sz w:val="16"/>
                <w:szCs w:val="16"/>
              </w:rPr>
              <w:t>Ref</w:t>
            </w:r>
          </w:p>
        </w:tc>
        <w:tc>
          <w:tcPr>
            <w:tcW w:w="382" w:type="pct"/>
            <w:tcBorders>
              <w:top w:val="single" w:sz="4" w:space="0" w:color="auto"/>
            </w:tcBorders>
            <w:shd w:val="clear" w:color="auto" w:fill="auto"/>
            <w:vAlign w:val="center"/>
          </w:tcPr>
          <w:p w14:paraId="7BAAB523" w14:textId="77777777" w:rsidR="00881A98" w:rsidRPr="00B62F96" w:rsidRDefault="00881A98" w:rsidP="0031479B">
            <w:pPr>
              <w:spacing w:before="100" w:beforeAutospacing="1" w:after="100" w:afterAutospacing="1"/>
              <w:jc w:val="center"/>
              <w:rPr>
                <w:b/>
                <w:color w:val="000000"/>
                <w:sz w:val="16"/>
                <w:szCs w:val="16"/>
              </w:rPr>
            </w:pPr>
          </w:p>
        </w:tc>
        <w:tc>
          <w:tcPr>
            <w:tcW w:w="326" w:type="pct"/>
            <w:tcBorders>
              <w:top w:val="single" w:sz="4" w:space="0" w:color="auto"/>
            </w:tcBorders>
            <w:shd w:val="clear" w:color="auto" w:fill="auto"/>
            <w:vAlign w:val="center"/>
          </w:tcPr>
          <w:p w14:paraId="5EF40802" w14:textId="77777777" w:rsidR="00881A98" w:rsidRPr="00B62F96" w:rsidRDefault="00881A98" w:rsidP="0031479B">
            <w:pPr>
              <w:spacing w:before="100" w:beforeAutospacing="1" w:after="100" w:afterAutospacing="1"/>
              <w:rPr>
                <w:b/>
                <w:color w:val="000000"/>
                <w:sz w:val="16"/>
                <w:szCs w:val="16"/>
              </w:rPr>
            </w:pPr>
            <w:r w:rsidRPr="00B62F96">
              <w:rPr>
                <w:color w:val="000000"/>
                <w:sz w:val="16"/>
                <w:szCs w:val="16"/>
              </w:rPr>
              <w:t>Ref</w:t>
            </w:r>
          </w:p>
        </w:tc>
        <w:tc>
          <w:tcPr>
            <w:tcW w:w="436" w:type="pct"/>
            <w:tcBorders>
              <w:top w:val="single" w:sz="4" w:space="0" w:color="auto"/>
            </w:tcBorders>
            <w:shd w:val="clear" w:color="auto" w:fill="auto"/>
            <w:vAlign w:val="center"/>
          </w:tcPr>
          <w:p w14:paraId="52E41E26" w14:textId="77777777" w:rsidR="00881A98" w:rsidRPr="00B62F96" w:rsidRDefault="00881A98" w:rsidP="0031479B">
            <w:pPr>
              <w:spacing w:before="100" w:beforeAutospacing="1" w:after="100" w:afterAutospacing="1"/>
              <w:jc w:val="center"/>
              <w:rPr>
                <w:b/>
                <w:color w:val="000000"/>
                <w:sz w:val="16"/>
                <w:szCs w:val="16"/>
              </w:rPr>
            </w:pPr>
          </w:p>
        </w:tc>
      </w:tr>
      <w:tr w:rsidR="00881A98" w:rsidRPr="00B62F96" w14:paraId="3CDF2FA8" w14:textId="77777777" w:rsidTr="0031479B">
        <w:trPr>
          <w:trHeight w:val="64"/>
        </w:trPr>
        <w:tc>
          <w:tcPr>
            <w:tcW w:w="995" w:type="pct"/>
            <w:gridSpan w:val="3"/>
            <w:tcBorders>
              <w:bottom w:val="single" w:sz="4" w:space="0" w:color="auto"/>
            </w:tcBorders>
            <w:shd w:val="clear" w:color="auto" w:fill="auto"/>
          </w:tcPr>
          <w:p w14:paraId="160A12FB" w14:textId="77777777" w:rsidR="00881A98" w:rsidRPr="00B62F96" w:rsidRDefault="00881A98" w:rsidP="0031479B">
            <w:pPr>
              <w:spacing w:before="100" w:beforeAutospacing="1" w:after="100" w:afterAutospacing="1"/>
              <w:rPr>
                <w:sz w:val="16"/>
                <w:szCs w:val="16"/>
              </w:rPr>
            </w:pPr>
            <w:r w:rsidRPr="00B62F96">
              <w:rPr>
                <w:sz w:val="16"/>
                <w:szCs w:val="16"/>
              </w:rPr>
              <w:lastRenderedPageBreak/>
              <w:t>Prevention Practice, p6m</w:t>
            </w:r>
          </w:p>
        </w:tc>
        <w:tc>
          <w:tcPr>
            <w:tcW w:w="704" w:type="pct"/>
            <w:gridSpan w:val="4"/>
            <w:tcBorders>
              <w:bottom w:val="single" w:sz="4" w:space="0" w:color="auto"/>
            </w:tcBorders>
            <w:shd w:val="clear" w:color="auto" w:fill="auto"/>
            <w:vAlign w:val="center"/>
          </w:tcPr>
          <w:p w14:paraId="1B86F69C"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Borders>
              <w:bottom w:val="single" w:sz="4" w:space="0" w:color="auto"/>
            </w:tcBorders>
          </w:tcPr>
          <w:p w14:paraId="23AF86D4" w14:textId="77777777" w:rsidR="00881A98" w:rsidRPr="00745066" w:rsidRDefault="00881A98" w:rsidP="0031479B">
            <w:pPr>
              <w:spacing w:before="100" w:beforeAutospacing="1" w:after="100" w:afterAutospacing="1"/>
              <w:jc w:val="center"/>
              <w:rPr>
                <w:color w:val="000000"/>
                <w:sz w:val="16"/>
                <w:szCs w:val="16"/>
              </w:rPr>
            </w:pPr>
            <w:r w:rsidRPr="00745066">
              <w:rPr>
                <w:color w:val="000000"/>
                <w:sz w:val="16"/>
                <w:szCs w:val="16"/>
              </w:rPr>
              <w:t>139</w:t>
            </w:r>
          </w:p>
        </w:tc>
        <w:tc>
          <w:tcPr>
            <w:tcW w:w="315" w:type="pct"/>
            <w:tcBorders>
              <w:bottom w:val="single" w:sz="4" w:space="0" w:color="auto"/>
            </w:tcBorders>
          </w:tcPr>
          <w:p w14:paraId="1FD449C9" w14:textId="77777777" w:rsidR="00881A98" w:rsidRPr="00241128" w:rsidRDefault="00881A98" w:rsidP="0031479B">
            <w:pPr>
              <w:spacing w:before="100" w:beforeAutospacing="1" w:after="100" w:afterAutospacing="1"/>
              <w:jc w:val="center"/>
              <w:rPr>
                <w:color w:val="000000"/>
                <w:sz w:val="16"/>
                <w:szCs w:val="16"/>
              </w:rPr>
            </w:pPr>
            <w:r w:rsidRPr="00241128">
              <w:rPr>
                <w:color w:val="000000"/>
                <w:sz w:val="16"/>
                <w:szCs w:val="16"/>
              </w:rPr>
              <w:t>48.9</w:t>
            </w:r>
          </w:p>
        </w:tc>
        <w:tc>
          <w:tcPr>
            <w:tcW w:w="358" w:type="pct"/>
            <w:tcBorders>
              <w:bottom w:val="single" w:sz="4" w:space="0" w:color="auto"/>
            </w:tcBorders>
          </w:tcPr>
          <w:p w14:paraId="2E1F6489" w14:textId="77777777" w:rsidR="00881A98" w:rsidRPr="00945C8B" w:rsidRDefault="00881A98" w:rsidP="0031479B">
            <w:pPr>
              <w:spacing w:before="100" w:beforeAutospacing="1" w:after="100" w:afterAutospacing="1"/>
              <w:jc w:val="center"/>
              <w:rPr>
                <w:color w:val="000000"/>
                <w:sz w:val="16"/>
                <w:szCs w:val="16"/>
              </w:rPr>
            </w:pPr>
            <w:r w:rsidRPr="00945C8B">
              <w:rPr>
                <w:color w:val="000000"/>
                <w:sz w:val="16"/>
                <w:szCs w:val="16"/>
              </w:rPr>
              <w:t>40.2, 57.6</w:t>
            </w:r>
          </w:p>
        </w:tc>
        <w:tc>
          <w:tcPr>
            <w:tcW w:w="251" w:type="pct"/>
            <w:tcBorders>
              <w:bottom w:val="single" w:sz="4" w:space="0" w:color="auto"/>
            </w:tcBorders>
          </w:tcPr>
          <w:p w14:paraId="05609E4F"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95</w:t>
            </w:r>
          </w:p>
        </w:tc>
        <w:tc>
          <w:tcPr>
            <w:tcW w:w="284" w:type="pct"/>
            <w:tcBorders>
              <w:bottom w:val="single" w:sz="4" w:space="0" w:color="auto"/>
            </w:tcBorders>
          </w:tcPr>
          <w:p w14:paraId="66A5FB90"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38.3</w:t>
            </w:r>
          </w:p>
        </w:tc>
        <w:tc>
          <w:tcPr>
            <w:tcW w:w="393" w:type="pct"/>
            <w:tcBorders>
              <w:bottom w:val="single" w:sz="4" w:space="0" w:color="auto"/>
            </w:tcBorders>
          </w:tcPr>
          <w:p w14:paraId="08B0AC5E" w14:textId="77777777" w:rsidR="00881A98" w:rsidRPr="005E71BC" w:rsidRDefault="00881A98" w:rsidP="0031479B">
            <w:pPr>
              <w:spacing w:before="100" w:beforeAutospacing="1" w:after="100" w:afterAutospacing="1"/>
              <w:jc w:val="center"/>
              <w:rPr>
                <w:color w:val="000000"/>
                <w:sz w:val="16"/>
                <w:szCs w:val="16"/>
              </w:rPr>
            </w:pPr>
            <w:r w:rsidRPr="005E71BC">
              <w:rPr>
                <w:color w:val="000000"/>
                <w:sz w:val="16"/>
                <w:szCs w:val="16"/>
              </w:rPr>
              <w:t>28.8, 47.9</w:t>
            </w:r>
          </w:p>
        </w:tc>
        <w:tc>
          <w:tcPr>
            <w:tcW w:w="324" w:type="pct"/>
            <w:tcBorders>
              <w:bottom w:val="single" w:sz="4" w:space="0" w:color="auto"/>
            </w:tcBorders>
            <w:shd w:val="clear" w:color="auto" w:fill="auto"/>
            <w:vAlign w:val="center"/>
          </w:tcPr>
          <w:p w14:paraId="7CD13895"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0.65</w:t>
            </w:r>
          </w:p>
        </w:tc>
        <w:tc>
          <w:tcPr>
            <w:tcW w:w="382" w:type="pct"/>
            <w:tcBorders>
              <w:bottom w:val="single" w:sz="4" w:space="0" w:color="auto"/>
            </w:tcBorders>
            <w:shd w:val="clear" w:color="auto" w:fill="auto"/>
            <w:vAlign w:val="center"/>
          </w:tcPr>
          <w:p w14:paraId="0174B34E"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0.45, 0.95</w:t>
            </w:r>
          </w:p>
        </w:tc>
        <w:tc>
          <w:tcPr>
            <w:tcW w:w="326" w:type="pct"/>
            <w:tcBorders>
              <w:bottom w:val="single" w:sz="4" w:space="0" w:color="auto"/>
            </w:tcBorders>
            <w:shd w:val="clear" w:color="auto" w:fill="auto"/>
            <w:vAlign w:val="center"/>
          </w:tcPr>
          <w:p w14:paraId="750F5E85"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0.60</w:t>
            </w:r>
          </w:p>
        </w:tc>
        <w:tc>
          <w:tcPr>
            <w:tcW w:w="436" w:type="pct"/>
            <w:tcBorders>
              <w:bottom w:val="single" w:sz="4" w:space="0" w:color="auto"/>
            </w:tcBorders>
            <w:shd w:val="clear" w:color="auto" w:fill="auto"/>
            <w:vAlign w:val="center"/>
          </w:tcPr>
          <w:p w14:paraId="69AA1471"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0.37, 0.996</w:t>
            </w:r>
          </w:p>
        </w:tc>
      </w:tr>
      <w:tr w:rsidR="00881A98" w:rsidRPr="00B62F96" w14:paraId="4F149516" w14:textId="77777777" w:rsidTr="0031479B">
        <w:trPr>
          <w:trHeight w:val="64"/>
        </w:trPr>
        <w:tc>
          <w:tcPr>
            <w:tcW w:w="995" w:type="pct"/>
            <w:gridSpan w:val="3"/>
            <w:tcBorders>
              <w:top w:val="single" w:sz="4" w:space="0" w:color="auto"/>
            </w:tcBorders>
            <w:shd w:val="clear" w:color="auto" w:fill="auto"/>
          </w:tcPr>
          <w:p w14:paraId="59341C7E" w14:textId="77777777" w:rsidR="00881A98" w:rsidRPr="00B62F96" w:rsidRDefault="00881A98" w:rsidP="0031479B">
            <w:pPr>
              <w:spacing w:before="100" w:beforeAutospacing="1" w:after="100" w:afterAutospacing="1"/>
              <w:rPr>
                <w:sz w:val="16"/>
                <w:szCs w:val="16"/>
                <w:highlight w:val="yellow"/>
              </w:rPr>
            </w:pPr>
            <w:r w:rsidRPr="00B62F96">
              <w:rPr>
                <w:sz w:val="16"/>
                <w:szCs w:val="16"/>
              </w:rPr>
              <w:t>Tested for STIs, ever</w:t>
            </w:r>
          </w:p>
        </w:tc>
        <w:tc>
          <w:tcPr>
            <w:tcW w:w="704" w:type="pct"/>
            <w:gridSpan w:val="4"/>
            <w:tcBorders>
              <w:top w:val="single" w:sz="4" w:space="0" w:color="auto"/>
            </w:tcBorders>
            <w:shd w:val="clear" w:color="auto" w:fill="auto"/>
            <w:vAlign w:val="center"/>
          </w:tcPr>
          <w:p w14:paraId="3F35ED28" w14:textId="77777777" w:rsidR="00881A98" w:rsidRPr="00B62F96" w:rsidRDefault="00881A98" w:rsidP="0031479B">
            <w:pPr>
              <w:spacing w:before="100" w:beforeAutospacing="1" w:after="100" w:afterAutospacing="1"/>
              <w:jc w:val="right"/>
              <w:rPr>
                <w:sz w:val="16"/>
                <w:szCs w:val="16"/>
              </w:rPr>
            </w:pPr>
            <w:r w:rsidRPr="00B62F96">
              <w:rPr>
                <w:sz w:val="16"/>
                <w:szCs w:val="16"/>
              </w:rPr>
              <w:t>No</w:t>
            </w:r>
          </w:p>
        </w:tc>
        <w:tc>
          <w:tcPr>
            <w:tcW w:w="232" w:type="pct"/>
            <w:tcBorders>
              <w:top w:val="single" w:sz="4" w:space="0" w:color="auto"/>
            </w:tcBorders>
          </w:tcPr>
          <w:p w14:paraId="12D7FA24" w14:textId="77777777" w:rsidR="00881A98" w:rsidRPr="00745066" w:rsidRDefault="00881A98" w:rsidP="0031479B">
            <w:pPr>
              <w:spacing w:before="100" w:beforeAutospacing="1" w:after="100" w:afterAutospacing="1"/>
              <w:jc w:val="center"/>
              <w:rPr>
                <w:color w:val="000000"/>
                <w:sz w:val="16"/>
                <w:szCs w:val="16"/>
              </w:rPr>
            </w:pPr>
            <w:r w:rsidRPr="00745066">
              <w:rPr>
                <w:color w:val="000000"/>
                <w:sz w:val="16"/>
                <w:szCs w:val="16"/>
              </w:rPr>
              <w:t>10</w:t>
            </w:r>
          </w:p>
        </w:tc>
        <w:tc>
          <w:tcPr>
            <w:tcW w:w="315" w:type="pct"/>
            <w:tcBorders>
              <w:top w:val="single" w:sz="4" w:space="0" w:color="auto"/>
            </w:tcBorders>
          </w:tcPr>
          <w:p w14:paraId="02A3EC0E" w14:textId="77777777" w:rsidR="00881A98" w:rsidRPr="00241128" w:rsidRDefault="00881A98" w:rsidP="0031479B">
            <w:pPr>
              <w:spacing w:before="100" w:beforeAutospacing="1" w:after="100" w:afterAutospacing="1"/>
              <w:jc w:val="center"/>
              <w:rPr>
                <w:color w:val="000000"/>
                <w:sz w:val="16"/>
                <w:szCs w:val="16"/>
              </w:rPr>
            </w:pPr>
            <w:r w:rsidRPr="00241128">
              <w:rPr>
                <w:color w:val="000000"/>
                <w:sz w:val="16"/>
                <w:szCs w:val="16"/>
              </w:rPr>
              <w:t>5.4</w:t>
            </w:r>
          </w:p>
        </w:tc>
        <w:tc>
          <w:tcPr>
            <w:tcW w:w="358" w:type="pct"/>
            <w:tcBorders>
              <w:top w:val="single" w:sz="4" w:space="0" w:color="auto"/>
            </w:tcBorders>
          </w:tcPr>
          <w:p w14:paraId="65A398AB" w14:textId="77777777" w:rsidR="00881A98" w:rsidRPr="00945C8B" w:rsidRDefault="00881A98" w:rsidP="0031479B">
            <w:pPr>
              <w:spacing w:before="100" w:beforeAutospacing="1" w:after="100" w:afterAutospacing="1"/>
              <w:jc w:val="center"/>
              <w:rPr>
                <w:color w:val="000000"/>
                <w:sz w:val="16"/>
                <w:szCs w:val="16"/>
              </w:rPr>
            </w:pPr>
            <w:r w:rsidRPr="00945C8B">
              <w:rPr>
                <w:color w:val="000000"/>
                <w:sz w:val="16"/>
                <w:szCs w:val="16"/>
              </w:rPr>
              <w:t>0.5, 10.2</w:t>
            </w:r>
          </w:p>
        </w:tc>
        <w:tc>
          <w:tcPr>
            <w:tcW w:w="251" w:type="pct"/>
            <w:tcBorders>
              <w:top w:val="single" w:sz="4" w:space="0" w:color="auto"/>
            </w:tcBorders>
          </w:tcPr>
          <w:p w14:paraId="5024D22E"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10</w:t>
            </w:r>
          </w:p>
        </w:tc>
        <w:tc>
          <w:tcPr>
            <w:tcW w:w="284" w:type="pct"/>
            <w:tcBorders>
              <w:top w:val="single" w:sz="4" w:space="0" w:color="auto"/>
            </w:tcBorders>
          </w:tcPr>
          <w:p w14:paraId="2FA01B6F"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9.3</w:t>
            </w:r>
          </w:p>
        </w:tc>
        <w:tc>
          <w:tcPr>
            <w:tcW w:w="393" w:type="pct"/>
            <w:tcBorders>
              <w:top w:val="single" w:sz="4" w:space="0" w:color="auto"/>
            </w:tcBorders>
          </w:tcPr>
          <w:p w14:paraId="2C493A4E" w14:textId="77777777" w:rsidR="00881A98" w:rsidRPr="005E71BC" w:rsidRDefault="00881A98" w:rsidP="0031479B">
            <w:pPr>
              <w:spacing w:before="100" w:beforeAutospacing="1" w:after="100" w:afterAutospacing="1"/>
              <w:jc w:val="center"/>
              <w:rPr>
                <w:color w:val="000000"/>
                <w:sz w:val="16"/>
                <w:szCs w:val="16"/>
              </w:rPr>
            </w:pPr>
            <w:r w:rsidRPr="005E71BC">
              <w:rPr>
                <w:color w:val="000000"/>
                <w:sz w:val="16"/>
                <w:szCs w:val="16"/>
              </w:rPr>
              <w:t>1.9, 16.8</w:t>
            </w:r>
          </w:p>
        </w:tc>
        <w:tc>
          <w:tcPr>
            <w:tcW w:w="324" w:type="pct"/>
            <w:tcBorders>
              <w:top w:val="single" w:sz="4" w:space="0" w:color="auto"/>
            </w:tcBorders>
            <w:shd w:val="clear" w:color="auto" w:fill="auto"/>
            <w:vAlign w:val="center"/>
          </w:tcPr>
          <w:p w14:paraId="104E9908" w14:textId="77777777" w:rsidR="00881A98" w:rsidRPr="00B62F96" w:rsidRDefault="00881A98" w:rsidP="0031479B">
            <w:pPr>
              <w:spacing w:before="100" w:beforeAutospacing="1" w:after="100" w:afterAutospacing="1"/>
              <w:rPr>
                <w:color w:val="000000"/>
                <w:sz w:val="16"/>
                <w:szCs w:val="16"/>
              </w:rPr>
            </w:pPr>
            <w:r w:rsidRPr="00B62F96">
              <w:rPr>
                <w:color w:val="000000"/>
                <w:sz w:val="16"/>
                <w:szCs w:val="16"/>
              </w:rPr>
              <w:t>Ref</w:t>
            </w:r>
          </w:p>
        </w:tc>
        <w:tc>
          <w:tcPr>
            <w:tcW w:w="382" w:type="pct"/>
            <w:tcBorders>
              <w:top w:val="single" w:sz="4" w:space="0" w:color="auto"/>
            </w:tcBorders>
            <w:shd w:val="clear" w:color="auto" w:fill="auto"/>
            <w:vAlign w:val="center"/>
          </w:tcPr>
          <w:p w14:paraId="32518174" w14:textId="77777777" w:rsidR="00881A98" w:rsidRPr="00B62F96" w:rsidRDefault="00881A98" w:rsidP="0031479B">
            <w:pPr>
              <w:spacing w:before="100" w:beforeAutospacing="1" w:after="100" w:afterAutospacing="1"/>
              <w:rPr>
                <w:color w:val="000000"/>
                <w:sz w:val="16"/>
                <w:szCs w:val="16"/>
              </w:rPr>
            </w:pPr>
          </w:p>
        </w:tc>
        <w:tc>
          <w:tcPr>
            <w:tcW w:w="326" w:type="pct"/>
            <w:tcBorders>
              <w:top w:val="single" w:sz="4" w:space="0" w:color="auto"/>
            </w:tcBorders>
            <w:shd w:val="clear" w:color="auto" w:fill="auto"/>
            <w:vAlign w:val="center"/>
          </w:tcPr>
          <w:p w14:paraId="7BE005CB" w14:textId="77777777" w:rsidR="00881A98" w:rsidRPr="00B62F96" w:rsidRDefault="00881A98" w:rsidP="0031479B">
            <w:pPr>
              <w:spacing w:before="100" w:beforeAutospacing="1" w:after="100" w:afterAutospacing="1"/>
              <w:rPr>
                <w:color w:val="000000"/>
                <w:sz w:val="16"/>
                <w:szCs w:val="16"/>
              </w:rPr>
            </w:pPr>
            <w:r w:rsidRPr="00B62F96">
              <w:rPr>
                <w:color w:val="000000"/>
                <w:sz w:val="16"/>
                <w:szCs w:val="16"/>
              </w:rPr>
              <w:t>Ref</w:t>
            </w:r>
          </w:p>
        </w:tc>
        <w:tc>
          <w:tcPr>
            <w:tcW w:w="436" w:type="pct"/>
            <w:tcBorders>
              <w:top w:val="single" w:sz="4" w:space="0" w:color="auto"/>
            </w:tcBorders>
            <w:shd w:val="clear" w:color="auto" w:fill="auto"/>
            <w:vAlign w:val="center"/>
          </w:tcPr>
          <w:p w14:paraId="5C4B47F6" w14:textId="77777777" w:rsidR="00881A98" w:rsidRPr="00B62F96" w:rsidRDefault="00881A98" w:rsidP="0031479B">
            <w:pPr>
              <w:spacing w:before="100" w:beforeAutospacing="1" w:after="100" w:afterAutospacing="1"/>
              <w:jc w:val="center"/>
              <w:rPr>
                <w:sz w:val="16"/>
                <w:szCs w:val="16"/>
              </w:rPr>
            </w:pPr>
          </w:p>
        </w:tc>
      </w:tr>
      <w:tr w:rsidR="00881A98" w:rsidRPr="00B62F96" w14:paraId="299010DC" w14:textId="77777777" w:rsidTr="0031479B">
        <w:trPr>
          <w:trHeight w:val="64"/>
        </w:trPr>
        <w:tc>
          <w:tcPr>
            <w:tcW w:w="995" w:type="pct"/>
            <w:gridSpan w:val="3"/>
            <w:tcBorders>
              <w:bottom w:val="single" w:sz="4" w:space="0" w:color="auto"/>
            </w:tcBorders>
            <w:shd w:val="clear" w:color="auto" w:fill="auto"/>
          </w:tcPr>
          <w:p w14:paraId="63A85C55"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tcBorders>
              <w:bottom w:val="single" w:sz="4" w:space="0" w:color="auto"/>
            </w:tcBorders>
            <w:shd w:val="clear" w:color="auto" w:fill="auto"/>
            <w:vAlign w:val="center"/>
          </w:tcPr>
          <w:p w14:paraId="4CEB25EF"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Borders>
              <w:bottom w:val="single" w:sz="4" w:space="0" w:color="auto"/>
            </w:tcBorders>
          </w:tcPr>
          <w:p w14:paraId="741B21BB"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237</w:t>
            </w:r>
          </w:p>
        </w:tc>
        <w:tc>
          <w:tcPr>
            <w:tcW w:w="315" w:type="pct"/>
            <w:tcBorders>
              <w:bottom w:val="single" w:sz="4" w:space="0" w:color="auto"/>
            </w:tcBorders>
          </w:tcPr>
          <w:p w14:paraId="4FE9EFF4"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94.6</w:t>
            </w:r>
          </w:p>
        </w:tc>
        <w:tc>
          <w:tcPr>
            <w:tcW w:w="358" w:type="pct"/>
            <w:tcBorders>
              <w:bottom w:val="single" w:sz="4" w:space="0" w:color="auto"/>
            </w:tcBorders>
          </w:tcPr>
          <w:p w14:paraId="5CA74891"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89.8, 99.5</w:t>
            </w:r>
          </w:p>
        </w:tc>
        <w:tc>
          <w:tcPr>
            <w:tcW w:w="251" w:type="pct"/>
            <w:tcBorders>
              <w:bottom w:val="single" w:sz="4" w:space="0" w:color="auto"/>
            </w:tcBorders>
          </w:tcPr>
          <w:p w14:paraId="1897D638"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200</w:t>
            </w:r>
          </w:p>
        </w:tc>
        <w:tc>
          <w:tcPr>
            <w:tcW w:w="284" w:type="pct"/>
            <w:tcBorders>
              <w:bottom w:val="single" w:sz="4" w:space="0" w:color="auto"/>
            </w:tcBorders>
          </w:tcPr>
          <w:p w14:paraId="1401D945"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90.7</w:t>
            </w:r>
          </w:p>
        </w:tc>
        <w:tc>
          <w:tcPr>
            <w:tcW w:w="393" w:type="pct"/>
            <w:tcBorders>
              <w:bottom w:val="single" w:sz="4" w:space="0" w:color="auto"/>
            </w:tcBorders>
          </w:tcPr>
          <w:p w14:paraId="25F8E504"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83.2, 98.1</w:t>
            </w:r>
          </w:p>
        </w:tc>
        <w:tc>
          <w:tcPr>
            <w:tcW w:w="324" w:type="pct"/>
            <w:tcBorders>
              <w:bottom w:val="single" w:sz="4" w:space="0" w:color="auto"/>
            </w:tcBorders>
            <w:shd w:val="clear" w:color="auto" w:fill="auto"/>
            <w:vAlign w:val="center"/>
          </w:tcPr>
          <w:p w14:paraId="58767FBA"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0.55</w:t>
            </w:r>
          </w:p>
        </w:tc>
        <w:tc>
          <w:tcPr>
            <w:tcW w:w="382" w:type="pct"/>
            <w:tcBorders>
              <w:bottom w:val="single" w:sz="4" w:space="0" w:color="auto"/>
            </w:tcBorders>
            <w:shd w:val="clear" w:color="auto" w:fill="auto"/>
            <w:vAlign w:val="center"/>
          </w:tcPr>
          <w:p w14:paraId="550EE207" w14:textId="77777777" w:rsidR="00881A98" w:rsidRPr="00B62F96" w:rsidRDefault="00881A98" w:rsidP="0031479B">
            <w:pPr>
              <w:spacing w:before="100" w:beforeAutospacing="1" w:after="100" w:afterAutospacing="1"/>
              <w:jc w:val="center"/>
              <w:rPr>
                <w:bCs/>
                <w:color w:val="000000"/>
                <w:sz w:val="16"/>
                <w:szCs w:val="16"/>
              </w:rPr>
            </w:pPr>
            <w:r w:rsidRPr="00B62F96">
              <w:rPr>
                <w:color w:val="000000"/>
                <w:sz w:val="16"/>
                <w:szCs w:val="16"/>
              </w:rPr>
              <w:t>0.27, 1.14</w:t>
            </w:r>
          </w:p>
        </w:tc>
        <w:tc>
          <w:tcPr>
            <w:tcW w:w="326" w:type="pct"/>
            <w:tcBorders>
              <w:bottom w:val="single" w:sz="4" w:space="0" w:color="auto"/>
            </w:tcBorders>
            <w:shd w:val="clear" w:color="auto" w:fill="auto"/>
            <w:vAlign w:val="center"/>
          </w:tcPr>
          <w:p w14:paraId="3702101E"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0.22</w:t>
            </w:r>
          </w:p>
        </w:tc>
        <w:tc>
          <w:tcPr>
            <w:tcW w:w="436" w:type="pct"/>
            <w:tcBorders>
              <w:bottom w:val="single" w:sz="4" w:space="0" w:color="auto"/>
            </w:tcBorders>
            <w:shd w:val="clear" w:color="auto" w:fill="auto"/>
            <w:vAlign w:val="center"/>
          </w:tcPr>
          <w:p w14:paraId="6531261D"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0.08, 0.64</w:t>
            </w:r>
          </w:p>
        </w:tc>
      </w:tr>
      <w:tr w:rsidR="00881A98" w:rsidRPr="00B62F96" w14:paraId="230090C4" w14:textId="77777777" w:rsidTr="0031479B">
        <w:trPr>
          <w:trHeight w:val="64"/>
        </w:trPr>
        <w:tc>
          <w:tcPr>
            <w:tcW w:w="995" w:type="pct"/>
            <w:gridSpan w:val="3"/>
            <w:tcBorders>
              <w:top w:val="single" w:sz="4" w:space="0" w:color="auto"/>
            </w:tcBorders>
            <w:shd w:val="clear" w:color="auto" w:fill="auto"/>
          </w:tcPr>
          <w:p w14:paraId="16E39819" w14:textId="77777777" w:rsidR="00881A98" w:rsidRPr="00B62F96" w:rsidRDefault="00881A98" w:rsidP="0031479B">
            <w:pPr>
              <w:spacing w:before="100" w:beforeAutospacing="1" w:after="100" w:afterAutospacing="1"/>
              <w:rPr>
                <w:sz w:val="16"/>
                <w:szCs w:val="16"/>
              </w:rPr>
            </w:pPr>
            <w:r w:rsidRPr="00B62F96">
              <w:rPr>
                <w:sz w:val="16"/>
                <w:szCs w:val="16"/>
              </w:rPr>
              <w:t>Location of Most Recent</w:t>
            </w:r>
          </w:p>
        </w:tc>
        <w:tc>
          <w:tcPr>
            <w:tcW w:w="704" w:type="pct"/>
            <w:gridSpan w:val="4"/>
            <w:tcBorders>
              <w:top w:val="single" w:sz="4" w:space="0" w:color="auto"/>
            </w:tcBorders>
            <w:shd w:val="clear" w:color="auto" w:fill="auto"/>
            <w:vAlign w:val="center"/>
          </w:tcPr>
          <w:p w14:paraId="344EB832" w14:textId="77777777" w:rsidR="00881A98" w:rsidRPr="00B62F96" w:rsidRDefault="00881A98" w:rsidP="0031479B">
            <w:pPr>
              <w:spacing w:before="100" w:beforeAutospacing="1" w:after="100" w:afterAutospacing="1"/>
              <w:jc w:val="right"/>
              <w:rPr>
                <w:sz w:val="16"/>
                <w:szCs w:val="16"/>
              </w:rPr>
            </w:pPr>
            <w:r w:rsidRPr="00B62F96">
              <w:rPr>
                <w:sz w:val="16"/>
                <w:szCs w:val="16"/>
              </w:rPr>
              <w:t>Sexual Health Clinic</w:t>
            </w:r>
          </w:p>
        </w:tc>
        <w:tc>
          <w:tcPr>
            <w:tcW w:w="232" w:type="pct"/>
            <w:tcBorders>
              <w:top w:val="single" w:sz="4" w:space="0" w:color="auto"/>
            </w:tcBorders>
          </w:tcPr>
          <w:p w14:paraId="4AFD2A15" w14:textId="77777777" w:rsidR="00881A98" w:rsidRPr="00745066" w:rsidRDefault="00881A98" w:rsidP="0031479B">
            <w:pPr>
              <w:spacing w:before="100" w:beforeAutospacing="1" w:after="100" w:afterAutospacing="1"/>
              <w:jc w:val="center"/>
              <w:rPr>
                <w:color w:val="000000"/>
                <w:sz w:val="16"/>
                <w:szCs w:val="16"/>
              </w:rPr>
            </w:pPr>
            <w:r w:rsidRPr="00745066">
              <w:rPr>
                <w:color w:val="000000"/>
                <w:sz w:val="16"/>
                <w:szCs w:val="16"/>
              </w:rPr>
              <w:t>93</w:t>
            </w:r>
          </w:p>
        </w:tc>
        <w:tc>
          <w:tcPr>
            <w:tcW w:w="315" w:type="pct"/>
            <w:tcBorders>
              <w:top w:val="single" w:sz="4" w:space="0" w:color="auto"/>
            </w:tcBorders>
          </w:tcPr>
          <w:p w14:paraId="6D445240" w14:textId="77777777" w:rsidR="00881A98" w:rsidRPr="00241128" w:rsidRDefault="00881A98" w:rsidP="0031479B">
            <w:pPr>
              <w:spacing w:before="100" w:beforeAutospacing="1" w:after="100" w:afterAutospacing="1"/>
              <w:jc w:val="center"/>
              <w:rPr>
                <w:color w:val="000000"/>
                <w:sz w:val="16"/>
                <w:szCs w:val="16"/>
              </w:rPr>
            </w:pPr>
            <w:r w:rsidRPr="00241128">
              <w:rPr>
                <w:color w:val="000000"/>
                <w:sz w:val="16"/>
                <w:szCs w:val="16"/>
              </w:rPr>
              <w:t>32.3</w:t>
            </w:r>
          </w:p>
        </w:tc>
        <w:tc>
          <w:tcPr>
            <w:tcW w:w="358" w:type="pct"/>
            <w:tcBorders>
              <w:top w:val="single" w:sz="4" w:space="0" w:color="auto"/>
            </w:tcBorders>
          </w:tcPr>
          <w:p w14:paraId="71144D4B" w14:textId="77777777" w:rsidR="00881A98" w:rsidRPr="00945C8B" w:rsidRDefault="00881A98" w:rsidP="0031479B">
            <w:pPr>
              <w:spacing w:before="100" w:beforeAutospacing="1" w:after="100" w:afterAutospacing="1"/>
              <w:jc w:val="center"/>
              <w:rPr>
                <w:color w:val="000000"/>
                <w:sz w:val="16"/>
                <w:szCs w:val="16"/>
              </w:rPr>
            </w:pPr>
            <w:r w:rsidRPr="00945C8B">
              <w:rPr>
                <w:color w:val="000000"/>
                <w:sz w:val="16"/>
                <w:szCs w:val="16"/>
              </w:rPr>
              <w:t>24.8, 39.8</w:t>
            </w:r>
          </w:p>
        </w:tc>
        <w:tc>
          <w:tcPr>
            <w:tcW w:w="251" w:type="pct"/>
            <w:tcBorders>
              <w:top w:val="single" w:sz="4" w:space="0" w:color="auto"/>
            </w:tcBorders>
          </w:tcPr>
          <w:p w14:paraId="32E633C1"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158</w:t>
            </w:r>
          </w:p>
        </w:tc>
        <w:tc>
          <w:tcPr>
            <w:tcW w:w="284" w:type="pct"/>
            <w:tcBorders>
              <w:top w:val="single" w:sz="4" w:space="0" w:color="auto"/>
            </w:tcBorders>
          </w:tcPr>
          <w:p w14:paraId="445C302E" w14:textId="77777777" w:rsidR="00881A98" w:rsidRPr="0077256F" w:rsidRDefault="00881A98" w:rsidP="0031479B">
            <w:pPr>
              <w:spacing w:before="100" w:beforeAutospacing="1" w:after="100" w:afterAutospacing="1"/>
              <w:jc w:val="center"/>
              <w:rPr>
                <w:color w:val="000000"/>
                <w:sz w:val="16"/>
                <w:szCs w:val="16"/>
              </w:rPr>
            </w:pPr>
            <w:r w:rsidRPr="0077256F">
              <w:rPr>
                <w:color w:val="000000"/>
                <w:sz w:val="16"/>
                <w:szCs w:val="16"/>
              </w:rPr>
              <w:t>65.8</w:t>
            </w:r>
          </w:p>
        </w:tc>
        <w:tc>
          <w:tcPr>
            <w:tcW w:w="393" w:type="pct"/>
            <w:tcBorders>
              <w:top w:val="single" w:sz="4" w:space="0" w:color="auto"/>
            </w:tcBorders>
          </w:tcPr>
          <w:p w14:paraId="1FB12FFA" w14:textId="77777777" w:rsidR="00881A98" w:rsidRPr="005E71BC" w:rsidRDefault="00881A98" w:rsidP="0031479B">
            <w:pPr>
              <w:spacing w:before="100" w:beforeAutospacing="1" w:after="100" w:afterAutospacing="1"/>
              <w:jc w:val="center"/>
              <w:rPr>
                <w:color w:val="000000"/>
                <w:sz w:val="16"/>
                <w:szCs w:val="16"/>
              </w:rPr>
            </w:pPr>
            <w:r w:rsidRPr="005E71BC">
              <w:rPr>
                <w:color w:val="000000"/>
                <w:sz w:val="16"/>
                <w:szCs w:val="16"/>
              </w:rPr>
              <w:t>55.3, 76.3</w:t>
            </w:r>
          </w:p>
        </w:tc>
        <w:tc>
          <w:tcPr>
            <w:tcW w:w="324" w:type="pct"/>
            <w:tcBorders>
              <w:top w:val="single" w:sz="4" w:space="0" w:color="auto"/>
            </w:tcBorders>
            <w:shd w:val="clear" w:color="auto" w:fill="auto"/>
            <w:vAlign w:val="center"/>
          </w:tcPr>
          <w:p w14:paraId="6B8A466F" w14:textId="77777777" w:rsidR="00881A98" w:rsidRPr="00B62F96" w:rsidRDefault="00881A98" w:rsidP="0031479B">
            <w:pPr>
              <w:spacing w:before="100" w:beforeAutospacing="1" w:after="100" w:afterAutospacing="1"/>
              <w:rPr>
                <w:b/>
                <w:bCs/>
                <w:color w:val="000000"/>
                <w:sz w:val="16"/>
                <w:szCs w:val="16"/>
              </w:rPr>
            </w:pPr>
            <w:r w:rsidRPr="00B62F96">
              <w:rPr>
                <w:color w:val="000000"/>
                <w:sz w:val="16"/>
                <w:szCs w:val="16"/>
              </w:rPr>
              <w:t>Ref</w:t>
            </w:r>
          </w:p>
        </w:tc>
        <w:tc>
          <w:tcPr>
            <w:tcW w:w="382" w:type="pct"/>
            <w:tcBorders>
              <w:top w:val="single" w:sz="4" w:space="0" w:color="auto"/>
            </w:tcBorders>
            <w:shd w:val="clear" w:color="auto" w:fill="auto"/>
            <w:vAlign w:val="center"/>
          </w:tcPr>
          <w:p w14:paraId="32BD0E81" w14:textId="77777777" w:rsidR="00881A98" w:rsidRPr="00B62F96" w:rsidRDefault="00881A98" w:rsidP="0031479B">
            <w:pPr>
              <w:spacing w:before="100" w:beforeAutospacing="1" w:after="100" w:afterAutospacing="1"/>
              <w:jc w:val="center"/>
              <w:rPr>
                <w:b/>
                <w:color w:val="000000"/>
                <w:sz w:val="16"/>
                <w:szCs w:val="16"/>
              </w:rPr>
            </w:pPr>
          </w:p>
        </w:tc>
        <w:tc>
          <w:tcPr>
            <w:tcW w:w="326" w:type="pct"/>
            <w:tcBorders>
              <w:top w:val="single" w:sz="4" w:space="0" w:color="auto"/>
            </w:tcBorders>
            <w:shd w:val="clear" w:color="auto" w:fill="auto"/>
            <w:vAlign w:val="center"/>
          </w:tcPr>
          <w:p w14:paraId="19E24036" w14:textId="77777777" w:rsidR="00881A98" w:rsidRPr="00B62F96" w:rsidRDefault="00881A98" w:rsidP="0031479B">
            <w:pPr>
              <w:spacing w:before="100" w:beforeAutospacing="1" w:after="100" w:afterAutospacing="1"/>
              <w:rPr>
                <w:b/>
                <w:color w:val="000000"/>
                <w:sz w:val="16"/>
                <w:szCs w:val="16"/>
                <w:highlight w:val="yellow"/>
              </w:rPr>
            </w:pPr>
            <w:r w:rsidRPr="00B62F96">
              <w:rPr>
                <w:bCs/>
                <w:color w:val="000000"/>
                <w:sz w:val="16"/>
                <w:szCs w:val="16"/>
              </w:rPr>
              <w:t>Ref</w:t>
            </w:r>
          </w:p>
        </w:tc>
        <w:tc>
          <w:tcPr>
            <w:tcW w:w="436" w:type="pct"/>
            <w:tcBorders>
              <w:top w:val="single" w:sz="4" w:space="0" w:color="auto"/>
            </w:tcBorders>
            <w:shd w:val="clear" w:color="auto" w:fill="auto"/>
            <w:vAlign w:val="center"/>
          </w:tcPr>
          <w:p w14:paraId="17C606D3" w14:textId="77777777" w:rsidR="00881A98" w:rsidRPr="00B62F96" w:rsidRDefault="00881A98" w:rsidP="0031479B">
            <w:pPr>
              <w:spacing w:before="100" w:beforeAutospacing="1" w:after="100" w:afterAutospacing="1"/>
              <w:jc w:val="center"/>
              <w:rPr>
                <w:b/>
                <w:color w:val="000000"/>
                <w:sz w:val="16"/>
                <w:szCs w:val="16"/>
                <w:highlight w:val="yellow"/>
              </w:rPr>
            </w:pPr>
          </w:p>
        </w:tc>
      </w:tr>
      <w:tr w:rsidR="00881A98" w:rsidRPr="00B62F96" w14:paraId="5C86D054" w14:textId="77777777" w:rsidTr="0031479B">
        <w:trPr>
          <w:trHeight w:val="64"/>
        </w:trPr>
        <w:tc>
          <w:tcPr>
            <w:tcW w:w="789" w:type="pct"/>
            <w:shd w:val="clear" w:color="auto" w:fill="auto"/>
          </w:tcPr>
          <w:p w14:paraId="67BE66F3" w14:textId="77777777" w:rsidR="00881A98" w:rsidRPr="00B62F96" w:rsidRDefault="00881A98" w:rsidP="0031479B">
            <w:pPr>
              <w:spacing w:before="100" w:beforeAutospacing="1" w:after="100" w:afterAutospacing="1"/>
              <w:rPr>
                <w:sz w:val="16"/>
                <w:szCs w:val="16"/>
              </w:rPr>
            </w:pPr>
            <w:r w:rsidRPr="00B62F96">
              <w:rPr>
                <w:sz w:val="16"/>
                <w:szCs w:val="16"/>
              </w:rPr>
              <w:t>HIV Test</w:t>
            </w:r>
          </w:p>
        </w:tc>
        <w:tc>
          <w:tcPr>
            <w:tcW w:w="910" w:type="pct"/>
            <w:gridSpan w:val="6"/>
            <w:shd w:val="clear" w:color="auto" w:fill="auto"/>
            <w:vAlign w:val="center"/>
          </w:tcPr>
          <w:p w14:paraId="0E805784" w14:textId="77777777" w:rsidR="00881A98" w:rsidRPr="00B62F96" w:rsidRDefault="00881A98" w:rsidP="0031479B">
            <w:pPr>
              <w:spacing w:before="100" w:beforeAutospacing="1" w:after="100" w:afterAutospacing="1"/>
              <w:jc w:val="right"/>
              <w:rPr>
                <w:sz w:val="16"/>
                <w:szCs w:val="16"/>
              </w:rPr>
            </w:pPr>
            <w:r w:rsidRPr="00B62F96">
              <w:rPr>
                <w:sz w:val="16"/>
                <w:szCs w:val="16"/>
              </w:rPr>
              <w:t>Doctor/Hospital/Walk-in Clinic</w:t>
            </w:r>
          </w:p>
        </w:tc>
        <w:tc>
          <w:tcPr>
            <w:tcW w:w="232" w:type="pct"/>
          </w:tcPr>
          <w:p w14:paraId="6CAA1142"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120</w:t>
            </w:r>
          </w:p>
        </w:tc>
        <w:tc>
          <w:tcPr>
            <w:tcW w:w="315" w:type="pct"/>
          </w:tcPr>
          <w:p w14:paraId="5364F48E"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51.1</w:t>
            </w:r>
          </w:p>
        </w:tc>
        <w:tc>
          <w:tcPr>
            <w:tcW w:w="358" w:type="pct"/>
          </w:tcPr>
          <w:p w14:paraId="6306D4DC"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42.4, 59.8</w:t>
            </w:r>
          </w:p>
        </w:tc>
        <w:tc>
          <w:tcPr>
            <w:tcW w:w="251" w:type="pct"/>
          </w:tcPr>
          <w:p w14:paraId="1820DDA2"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28</w:t>
            </w:r>
          </w:p>
        </w:tc>
        <w:tc>
          <w:tcPr>
            <w:tcW w:w="284" w:type="pct"/>
          </w:tcPr>
          <w:p w14:paraId="3FE33DEF"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23.9</w:t>
            </w:r>
          </w:p>
        </w:tc>
        <w:tc>
          <w:tcPr>
            <w:tcW w:w="393" w:type="pct"/>
          </w:tcPr>
          <w:p w14:paraId="0BCBC881"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13.8, 34.0</w:t>
            </w:r>
          </w:p>
        </w:tc>
        <w:tc>
          <w:tcPr>
            <w:tcW w:w="324" w:type="pct"/>
            <w:shd w:val="clear" w:color="auto" w:fill="auto"/>
            <w:vAlign w:val="center"/>
          </w:tcPr>
          <w:p w14:paraId="23D7A5B4"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0.23</w:t>
            </w:r>
          </w:p>
        </w:tc>
        <w:tc>
          <w:tcPr>
            <w:tcW w:w="382" w:type="pct"/>
            <w:shd w:val="clear" w:color="auto" w:fill="auto"/>
            <w:vAlign w:val="center"/>
          </w:tcPr>
          <w:p w14:paraId="22FC9DA5"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0.15, 0.35</w:t>
            </w:r>
          </w:p>
        </w:tc>
        <w:tc>
          <w:tcPr>
            <w:tcW w:w="326" w:type="pct"/>
            <w:shd w:val="clear" w:color="auto" w:fill="auto"/>
            <w:vAlign w:val="center"/>
          </w:tcPr>
          <w:p w14:paraId="50387FB5" w14:textId="77777777" w:rsidR="00881A98" w:rsidRPr="00B62F96" w:rsidRDefault="00881A98" w:rsidP="0031479B">
            <w:pPr>
              <w:spacing w:before="100" w:beforeAutospacing="1" w:after="100" w:afterAutospacing="1"/>
              <w:jc w:val="center"/>
              <w:rPr>
                <w:b/>
                <w:bCs/>
                <w:color w:val="000000"/>
                <w:sz w:val="16"/>
                <w:szCs w:val="16"/>
                <w:highlight w:val="yellow"/>
              </w:rPr>
            </w:pPr>
            <w:r w:rsidRPr="00B62F96">
              <w:rPr>
                <w:b/>
                <w:bCs/>
                <w:color w:val="000000"/>
                <w:sz w:val="16"/>
                <w:szCs w:val="16"/>
              </w:rPr>
              <w:t>0.13</w:t>
            </w:r>
          </w:p>
        </w:tc>
        <w:tc>
          <w:tcPr>
            <w:tcW w:w="436" w:type="pct"/>
            <w:shd w:val="clear" w:color="auto" w:fill="auto"/>
            <w:vAlign w:val="center"/>
          </w:tcPr>
          <w:p w14:paraId="22882882" w14:textId="77777777" w:rsidR="00881A98" w:rsidRPr="00B62F96" w:rsidRDefault="00881A98" w:rsidP="0031479B">
            <w:pPr>
              <w:spacing w:before="100" w:beforeAutospacing="1" w:after="100" w:afterAutospacing="1"/>
              <w:jc w:val="center"/>
              <w:rPr>
                <w:b/>
                <w:color w:val="000000"/>
                <w:sz w:val="16"/>
                <w:szCs w:val="16"/>
                <w:highlight w:val="yellow"/>
              </w:rPr>
            </w:pPr>
            <w:r w:rsidRPr="00B62F96">
              <w:rPr>
                <w:b/>
                <w:color w:val="000000"/>
                <w:sz w:val="16"/>
                <w:szCs w:val="16"/>
              </w:rPr>
              <w:t>0.08, 0.23</w:t>
            </w:r>
          </w:p>
        </w:tc>
      </w:tr>
      <w:tr w:rsidR="00881A98" w:rsidRPr="00B62F96" w14:paraId="2B223E3D" w14:textId="77777777" w:rsidTr="0031479B">
        <w:trPr>
          <w:trHeight w:val="64"/>
        </w:trPr>
        <w:tc>
          <w:tcPr>
            <w:tcW w:w="995" w:type="pct"/>
            <w:gridSpan w:val="3"/>
            <w:tcBorders>
              <w:bottom w:val="single" w:sz="4" w:space="0" w:color="auto"/>
            </w:tcBorders>
            <w:shd w:val="clear" w:color="auto" w:fill="auto"/>
          </w:tcPr>
          <w:p w14:paraId="3AF2FCD5" w14:textId="77777777" w:rsidR="00881A98" w:rsidRPr="00B62F96" w:rsidRDefault="00881A98" w:rsidP="0031479B">
            <w:pPr>
              <w:spacing w:before="100" w:beforeAutospacing="1" w:after="100" w:afterAutospacing="1"/>
              <w:rPr>
                <w:sz w:val="16"/>
                <w:szCs w:val="16"/>
              </w:rPr>
            </w:pPr>
          </w:p>
        </w:tc>
        <w:tc>
          <w:tcPr>
            <w:tcW w:w="704" w:type="pct"/>
            <w:gridSpan w:val="4"/>
            <w:tcBorders>
              <w:bottom w:val="single" w:sz="4" w:space="0" w:color="auto"/>
            </w:tcBorders>
            <w:shd w:val="clear" w:color="auto" w:fill="auto"/>
            <w:vAlign w:val="center"/>
          </w:tcPr>
          <w:p w14:paraId="16DA5AD0" w14:textId="77777777" w:rsidR="00881A98" w:rsidRPr="00B62F96" w:rsidRDefault="00881A98" w:rsidP="0031479B">
            <w:pPr>
              <w:spacing w:before="100" w:beforeAutospacing="1" w:after="100" w:afterAutospacing="1"/>
              <w:jc w:val="right"/>
              <w:rPr>
                <w:sz w:val="16"/>
                <w:szCs w:val="16"/>
              </w:rPr>
            </w:pPr>
            <w:r w:rsidRPr="00B62F96">
              <w:rPr>
                <w:sz w:val="16"/>
                <w:szCs w:val="16"/>
              </w:rPr>
              <w:t>Other</w:t>
            </w:r>
          </w:p>
        </w:tc>
        <w:tc>
          <w:tcPr>
            <w:tcW w:w="232" w:type="pct"/>
            <w:tcBorders>
              <w:bottom w:val="single" w:sz="4" w:space="0" w:color="auto"/>
            </w:tcBorders>
          </w:tcPr>
          <w:p w14:paraId="51DA9276"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37</w:t>
            </w:r>
          </w:p>
        </w:tc>
        <w:tc>
          <w:tcPr>
            <w:tcW w:w="315" w:type="pct"/>
            <w:tcBorders>
              <w:bottom w:val="single" w:sz="4" w:space="0" w:color="auto"/>
            </w:tcBorders>
          </w:tcPr>
          <w:p w14:paraId="49319BD9"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16.6</w:t>
            </w:r>
          </w:p>
        </w:tc>
        <w:tc>
          <w:tcPr>
            <w:tcW w:w="358" w:type="pct"/>
            <w:tcBorders>
              <w:bottom w:val="single" w:sz="4" w:space="0" w:color="auto"/>
            </w:tcBorders>
          </w:tcPr>
          <w:p w14:paraId="0F34ABA7"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9.8, 23.4</w:t>
            </w:r>
          </w:p>
        </w:tc>
        <w:tc>
          <w:tcPr>
            <w:tcW w:w="251" w:type="pct"/>
            <w:tcBorders>
              <w:bottom w:val="single" w:sz="4" w:space="0" w:color="auto"/>
            </w:tcBorders>
          </w:tcPr>
          <w:p w14:paraId="72A9D4A5"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26</w:t>
            </w:r>
          </w:p>
        </w:tc>
        <w:tc>
          <w:tcPr>
            <w:tcW w:w="284" w:type="pct"/>
            <w:tcBorders>
              <w:bottom w:val="single" w:sz="4" w:space="0" w:color="auto"/>
            </w:tcBorders>
          </w:tcPr>
          <w:p w14:paraId="784FB9DF"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10.3</w:t>
            </w:r>
          </w:p>
        </w:tc>
        <w:tc>
          <w:tcPr>
            <w:tcW w:w="393" w:type="pct"/>
            <w:tcBorders>
              <w:bottom w:val="single" w:sz="4" w:space="0" w:color="auto"/>
            </w:tcBorders>
          </w:tcPr>
          <w:p w14:paraId="259A8AA3"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4.2, 16.4</w:t>
            </w:r>
          </w:p>
        </w:tc>
        <w:tc>
          <w:tcPr>
            <w:tcW w:w="324" w:type="pct"/>
            <w:tcBorders>
              <w:bottom w:val="single" w:sz="4" w:space="0" w:color="auto"/>
            </w:tcBorders>
            <w:shd w:val="clear" w:color="auto" w:fill="auto"/>
            <w:vAlign w:val="center"/>
          </w:tcPr>
          <w:p w14:paraId="34C554F9" w14:textId="77777777" w:rsidR="00881A98" w:rsidRPr="00B62F96" w:rsidRDefault="00881A98" w:rsidP="0031479B">
            <w:pPr>
              <w:spacing w:before="100" w:beforeAutospacing="1" w:after="100" w:afterAutospacing="1"/>
              <w:jc w:val="center"/>
              <w:rPr>
                <w:bCs/>
                <w:color w:val="000000"/>
                <w:sz w:val="16"/>
                <w:szCs w:val="16"/>
              </w:rPr>
            </w:pPr>
            <w:r w:rsidRPr="00B62F96">
              <w:rPr>
                <w:b/>
                <w:bCs/>
                <w:color w:val="000000"/>
                <w:sz w:val="16"/>
                <w:szCs w:val="16"/>
              </w:rPr>
              <w:t>0.30</w:t>
            </w:r>
          </w:p>
        </w:tc>
        <w:tc>
          <w:tcPr>
            <w:tcW w:w="382" w:type="pct"/>
            <w:tcBorders>
              <w:bottom w:val="single" w:sz="4" w:space="0" w:color="auto"/>
            </w:tcBorders>
            <w:shd w:val="clear" w:color="auto" w:fill="auto"/>
            <w:vAlign w:val="center"/>
          </w:tcPr>
          <w:p w14:paraId="1159B26C" w14:textId="77777777" w:rsidR="00881A98" w:rsidRPr="00B62F96" w:rsidRDefault="00881A98" w:rsidP="0031479B">
            <w:pPr>
              <w:spacing w:before="100" w:beforeAutospacing="1" w:after="100" w:afterAutospacing="1"/>
              <w:jc w:val="center"/>
              <w:rPr>
                <w:color w:val="000000"/>
                <w:sz w:val="16"/>
                <w:szCs w:val="16"/>
              </w:rPr>
            </w:pPr>
            <w:r w:rsidRPr="00B62F96">
              <w:rPr>
                <w:b/>
                <w:color w:val="000000"/>
                <w:sz w:val="16"/>
                <w:szCs w:val="16"/>
              </w:rPr>
              <w:t>0.17, 0.55</w:t>
            </w:r>
          </w:p>
        </w:tc>
        <w:tc>
          <w:tcPr>
            <w:tcW w:w="326" w:type="pct"/>
            <w:tcBorders>
              <w:bottom w:val="single" w:sz="4" w:space="0" w:color="auto"/>
            </w:tcBorders>
            <w:shd w:val="clear" w:color="auto" w:fill="auto"/>
            <w:vAlign w:val="center"/>
          </w:tcPr>
          <w:p w14:paraId="391E842B" w14:textId="77777777" w:rsidR="00881A98" w:rsidRPr="00B62F96" w:rsidRDefault="00881A98" w:rsidP="0031479B">
            <w:pPr>
              <w:spacing w:before="100" w:beforeAutospacing="1" w:after="100" w:afterAutospacing="1"/>
              <w:jc w:val="center"/>
              <w:rPr>
                <w:b/>
                <w:bCs/>
                <w:color w:val="000000"/>
                <w:sz w:val="16"/>
                <w:szCs w:val="16"/>
                <w:highlight w:val="yellow"/>
              </w:rPr>
            </w:pPr>
            <w:r w:rsidRPr="00B62F96">
              <w:rPr>
                <w:b/>
                <w:bCs/>
                <w:color w:val="000000"/>
                <w:sz w:val="16"/>
                <w:szCs w:val="16"/>
              </w:rPr>
              <w:t>0.30</w:t>
            </w:r>
          </w:p>
        </w:tc>
        <w:tc>
          <w:tcPr>
            <w:tcW w:w="436" w:type="pct"/>
            <w:tcBorders>
              <w:bottom w:val="single" w:sz="4" w:space="0" w:color="auto"/>
            </w:tcBorders>
            <w:shd w:val="clear" w:color="auto" w:fill="auto"/>
            <w:vAlign w:val="center"/>
          </w:tcPr>
          <w:p w14:paraId="62C14288" w14:textId="77777777" w:rsidR="00881A98" w:rsidRPr="00B62F96" w:rsidRDefault="00881A98" w:rsidP="0031479B">
            <w:pPr>
              <w:spacing w:before="100" w:beforeAutospacing="1" w:after="100" w:afterAutospacing="1"/>
              <w:jc w:val="center"/>
              <w:rPr>
                <w:b/>
                <w:color w:val="000000"/>
                <w:sz w:val="16"/>
                <w:szCs w:val="16"/>
                <w:highlight w:val="yellow"/>
              </w:rPr>
            </w:pPr>
            <w:r w:rsidRPr="00B62F96">
              <w:rPr>
                <w:b/>
                <w:color w:val="000000"/>
                <w:sz w:val="16"/>
                <w:szCs w:val="16"/>
              </w:rPr>
              <w:t>0.15, 0.62</w:t>
            </w:r>
          </w:p>
        </w:tc>
      </w:tr>
      <w:tr w:rsidR="00881A98" w:rsidRPr="00B62F96" w14:paraId="0C50631D" w14:textId="77777777" w:rsidTr="0031479B">
        <w:trPr>
          <w:trHeight w:val="64"/>
        </w:trPr>
        <w:tc>
          <w:tcPr>
            <w:tcW w:w="995" w:type="pct"/>
            <w:gridSpan w:val="3"/>
            <w:tcBorders>
              <w:top w:val="single" w:sz="4" w:space="0" w:color="auto"/>
            </w:tcBorders>
          </w:tcPr>
          <w:p w14:paraId="5BBA740A" w14:textId="77777777" w:rsidR="00881A98" w:rsidRPr="00B62F96" w:rsidRDefault="00881A98" w:rsidP="0031479B">
            <w:pPr>
              <w:spacing w:before="100" w:beforeAutospacing="1" w:after="100" w:afterAutospacing="1"/>
              <w:rPr>
                <w:sz w:val="16"/>
                <w:szCs w:val="16"/>
                <w:highlight w:val="yellow"/>
              </w:rPr>
            </w:pPr>
            <w:r w:rsidRPr="00B62F96">
              <w:rPr>
                <w:sz w:val="16"/>
                <w:szCs w:val="16"/>
              </w:rPr>
              <w:t xml:space="preserve">Being Out* </w:t>
            </w:r>
          </w:p>
        </w:tc>
        <w:tc>
          <w:tcPr>
            <w:tcW w:w="704" w:type="pct"/>
            <w:gridSpan w:val="4"/>
            <w:tcBorders>
              <w:top w:val="single" w:sz="4" w:space="0" w:color="auto"/>
            </w:tcBorders>
            <w:vAlign w:val="center"/>
          </w:tcPr>
          <w:p w14:paraId="1B028139" w14:textId="77777777" w:rsidR="00881A98" w:rsidRPr="00B62F96" w:rsidRDefault="00881A98" w:rsidP="0031479B">
            <w:pPr>
              <w:spacing w:before="100" w:beforeAutospacing="1" w:after="100" w:afterAutospacing="1"/>
              <w:jc w:val="right"/>
              <w:rPr>
                <w:sz w:val="16"/>
                <w:szCs w:val="16"/>
              </w:rPr>
            </w:pPr>
            <w:r w:rsidRPr="00B62F96">
              <w:rPr>
                <w:sz w:val="16"/>
                <w:szCs w:val="16"/>
              </w:rPr>
              <w:t>No</w:t>
            </w:r>
          </w:p>
        </w:tc>
        <w:tc>
          <w:tcPr>
            <w:tcW w:w="232" w:type="pct"/>
            <w:tcBorders>
              <w:top w:val="single" w:sz="4" w:space="0" w:color="auto"/>
            </w:tcBorders>
          </w:tcPr>
          <w:p w14:paraId="4A24162A"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56</w:t>
            </w:r>
          </w:p>
        </w:tc>
        <w:tc>
          <w:tcPr>
            <w:tcW w:w="315" w:type="pct"/>
            <w:tcBorders>
              <w:top w:val="single" w:sz="4" w:space="0" w:color="auto"/>
            </w:tcBorders>
          </w:tcPr>
          <w:p w14:paraId="65731469"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28.8</w:t>
            </w:r>
          </w:p>
        </w:tc>
        <w:tc>
          <w:tcPr>
            <w:tcW w:w="358" w:type="pct"/>
            <w:tcBorders>
              <w:top w:val="single" w:sz="4" w:space="0" w:color="auto"/>
            </w:tcBorders>
          </w:tcPr>
          <w:p w14:paraId="0AE2E11B"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20.2, 37.4</w:t>
            </w:r>
          </w:p>
        </w:tc>
        <w:tc>
          <w:tcPr>
            <w:tcW w:w="251" w:type="pct"/>
            <w:tcBorders>
              <w:top w:val="single" w:sz="4" w:space="0" w:color="auto"/>
            </w:tcBorders>
          </w:tcPr>
          <w:p w14:paraId="3CE27DEF"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36</w:t>
            </w:r>
          </w:p>
        </w:tc>
        <w:tc>
          <w:tcPr>
            <w:tcW w:w="284" w:type="pct"/>
            <w:tcBorders>
              <w:top w:val="single" w:sz="4" w:space="0" w:color="auto"/>
            </w:tcBorders>
          </w:tcPr>
          <w:p w14:paraId="58060B58"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25.1</w:t>
            </w:r>
          </w:p>
        </w:tc>
        <w:tc>
          <w:tcPr>
            <w:tcW w:w="393" w:type="pct"/>
            <w:tcBorders>
              <w:top w:val="single" w:sz="4" w:space="0" w:color="auto"/>
            </w:tcBorders>
          </w:tcPr>
          <w:p w14:paraId="7AEE20C8"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15.5, 34.6</w:t>
            </w:r>
          </w:p>
        </w:tc>
        <w:tc>
          <w:tcPr>
            <w:tcW w:w="324" w:type="pct"/>
            <w:tcBorders>
              <w:top w:val="single" w:sz="4" w:space="0" w:color="auto"/>
            </w:tcBorders>
            <w:vAlign w:val="center"/>
          </w:tcPr>
          <w:p w14:paraId="1C6C957D" w14:textId="77777777" w:rsidR="00881A98" w:rsidRPr="00B62F96" w:rsidRDefault="00881A98" w:rsidP="0031479B">
            <w:pPr>
              <w:spacing w:before="100" w:beforeAutospacing="1" w:after="100" w:afterAutospacing="1"/>
              <w:rPr>
                <w:bCs/>
                <w:color w:val="000000"/>
                <w:sz w:val="16"/>
                <w:szCs w:val="16"/>
              </w:rPr>
            </w:pPr>
            <w:r w:rsidRPr="00B62F96">
              <w:rPr>
                <w:bCs/>
                <w:color w:val="000000"/>
                <w:sz w:val="16"/>
                <w:szCs w:val="16"/>
              </w:rPr>
              <w:t>Ref</w:t>
            </w:r>
          </w:p>
        </w:tc>
        <w:tc>
          <w:tcPr>
            <w:tcW w:w="382" w:type="pct"/>
            <w:tcBorders>
              <w:top w:val="single" w:sz="4" w:space="0" w:color="auto"/>
            </w:tcBorders>
            <w:vAlign w:val="center"/>
          </w:tcPr>
          <w:p w14:paraId="0CAFA791" w14:textId="77777777" w:rsidR="00881A98" w:rsidRPr="00B62F96" w:rsidRDefault="00881A98" w:rsidP="0031479B">
            <w:pPr>
              <w:spacing w:before="100" w:beforeAutospacing="1" w:after="100" w:afterAutospacing="1"/>
              <w:rPr>
                <w:bCs/>
                <w:color w:val="000000"/>
                <w:sz w:val="16"/>
                <w:szCs w:val="16"/>
              </w:rPr>
            </w:pPr>
          </w:p>
        </w:tc>
        <w:tc>
          <w:tcPr>
            <w:tcW w:w="326" w:type="pct"/>
            <w:tcBorders>
              <w:top w:val="single" w:sz="4" w:space="0" w:color="auto"/>
            </w:tcBorders>
            <w:vAlign w:val="center"/>
          </w:tcPr>
          <w:p w14:paraId="49BC2045" w14:textId="77777777" w:rsidR="00881A98" w:rsidRPr="00B62F96" w:rsidRDefault="00881A98" w:rsidP="0031479B">
            <w:pPr>
              <w:spacing w:before="100" w:beforeAutospacing="1" w:after="100" w:afterAutospacing="1"/>
              <w:rPr>
                <w:bCs/>
                <w:color w:val="000000"/>
                <w:sz w:val="16"/>
                <w:szCs w:val="16"/>
              </w:rPr>
            </w:pPr>
            <w:r w:rsidRPr="00B62F96">
              <w:rPr>
                <w:bCs/>
                <w:color w:val="000000"/>
                <w:sz w:val="16"/>
                <w:szCs w:val="16"/>
              </w:rPr>
              <w:t>Ref</w:t>
            </w:r>
          </w:p>
        </w:tc>
        <w:tc>
          <w:tcPr>
            <w:tcW w:w="436" w:type="pct"/>
            <w:tcBorders>
              <w:top w:val="single" w:sz="4" w:space="0" w:color="auto"/>
            </w:tcBorders>
            <w:vAlign w:val="center"/>
          </w:tcPr>
          <w:p w14:paraId="512ED28E" w14:textId="77777777" w:rsidR="00881A98" w:rsidRPr="00B62F96" w:rsidRDefault="00881A98" w:rsidP="0031479B">
            <w:pPr>
              <w:spacing w:before="100" w:beforeAutospacing="1" w:after="100" w:afterAutospacing="1"/>
              <w:jc w:val="center"/>
              <w:rPr>
                <w:b/>
                <w:color w:val="000000"/>
                <w:sz w:val="16"/>
                <w:szCs w:val="16"/>
                <w:highlight w:val="yellow"/>
              </w:rPr>
            </w:pPr>
          </w:p>
        </w:tc>
      </w:tr>
      <w:tr w:rsidR="00881A98" w:rsidRPr="00B62F96" w14:paraId="57AD5A21" w14:textId="77777777" w:rsidTr="0031479B">
        <w:trPr>
          <w:trHeight w:val="64"/>
        </w:trPr>
        <w:tc>
          <w:tcPr>
            <w:tcW w:w="995" w:type="pct"/>
            <w:gridSpan w:val="3"/>
            <w:tcBorders>
              <w:bottom w:val="single" w:sz="4" w:space="0" w:color="auto"/>
            </w:tcBorders>
          </w:tcPr>
          <w:p w14:paraId="02F6F4A1"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tcBorders>
              <w:bottom w:val="single" w:sz="4" w:space="0" w:color="auto"/>
            </w:tcBorders>
            <w:vAlign w:val="center"/>
          </w:tcPr>
          <w:p w14:paraId="57137497"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Borders>
              <w:bottom w:val="single" w:sz="4" w:space="0" w:color="auto"/>
            </w:tcBorders>
          </w:tcPr>
          <w:p w14:paraId="206CB63A"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194</w:t>
            </w:r>
          </w:p>
        </w:tc>
        <w:tc>
          <w:tcPr>
            <w:tcW w:w="315" w:type="pct"/>
            <w:tcBorders>
              <w:bottom w:val="single" w:sz="4" w:space="0" w:color="auto"/>
            </w:tcBorders>
          </w:tcPr>
          <w:p w14:paraId="059792BC"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71.2</w:t>
            </w:r>
          </w:p>
        </w:tc>
        <w:tc>
          <w:tcPr>
            <w:tcW w:w="358" w:type="pct"/>
            <w:tcBorders>
              <w:bottom w:val="single" w:sz="4" w:space="0" w:color="auto"/>
            </w:tcBorders>
          </w:tcPr>
          <w:p w14:paraId="22E4EA99"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62.6, 79.8</w:t>
            </w:r>
          </w:p>
        </w:tc>
        <w:tc>
          <w:tcPr>
            <w:tcW w:w="251" w:type="pct"/>
            <w:tcBorders>
              <w:bottom w:val="single" w:sz="4" w:space="0" w:color="auto"/>
            </w:tcBorders>
          </w:tcPr>
          <w:p w14:paraId="4308C12E"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176</w:t>
            </w:r>
          </w:p>
        </w:tc>
        <w:tc>
          <w:tcPr>
            <w:tcW w:w="284" w:type="pct"/>
            <w:tcBorders>
              <w:bottom w:val="single" w:sz="4" w:space="0" w:color="auto"/>
            </w:tcBorders>
          </w:tcPr>
          <w:p w14:paraId="41E7D422"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74.9</w:t>
            </w:r>
          </w:p>
        </w:tc>
        <w:tc>
          <w:tcPr>
            <w:tcW w:w="393" w:type="pct"/>
            <w:tcBorders>
              <w:bottom w:val="single" w:sz="4" w:space="0" w:color="auto"/>
            </w:tcBorders>
          </w:tcPr>
          <w:p w14:paraId="75C1EEB2"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65.4, 84.5</w:t>
            </w:r>
          </w:p>
        </w:tc>
        <w:tc>
          <w:tcPr>
            <w:tcW w:w="324" w:type="pct"/>
            <w:tcBorders>
              <w:bottom w:val="single" w:sz="4" w:space="0" w:color="auto"/>
            </w:tcBorders>
            <w:vAlign w:val="center"/>
          </w:tcPr>
          <w:p w14:paraId="2BEF1468"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1.21</w:t>
            </w:r>
          </w:p>
        </w:tc>
        <w:tc>
          <w:tcPr>
            <w:tcW w:w="382" w:type="pct"/>
            <w:tcBorders>
              <w:bottom w:val="single" w:sz="4" w:space="0" w:color="auto"/>
            </w:tcBorders>
            <w:vAlign w:val="center"/>
          </w:tcPr>
          <w:p w14:paraId="0DEEA96F" w14:textId="77777777" w:rsidR="00881A98" w:rsidRPr="00B62F96" w:rsidRDefault="00881A98" w:rsidP="0031479B">
            <w:pPr>
              <w:spacing w:before="100" w:beforeAutospacing="1" w:after="100" w:afterAutospacing="1"/>
              <w:jc w:val="center"/>
              <w:rPr>
                <w:bCs/>
                <w:color w:val="000000"/>
                <w:sz w:val="16"/>
                <w:szCs w:val="16"/>
              </w:rPr>
            </w:pPr>
            <w:r w:rsidRPr="00B62F96">
              <w:rPr>
                <w:color w:val="000000"/>
                <w:sz w:val="16"/>
                <w:szCs w:val="16"/>
              </w:rPr>
              <w:t>0.80, 1.83</w:t>
            </w:r>
          </w:p>
        </w:tc>
        <w:tc>
          <w:tcPr>
            <w:tcW w:w="326" w:type="pct"/>
            <w:tcBorders>
              <w:bottom w:val="single" w:sz="4" w:space="0" w:color="auto"/>
            </w:tcBorders>
            <w:vAlign w:val="center"/>
          </w:tcPr>
          <w:p w14:paraId="17E6BE06"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0.78</w:t>
            </w:r>
          </w:p>
        </w:tc>
        <w:tc>
          <w:tcPr>
            <w:tcW w:w="436" w:type="pct"/>
            <w:tcBorders>
              <w:bottom w:val="single" w:sz="4" w:space="0" w:color="auto"/>
            </w:tcBorders>
            <w:vAlign w:val="center"/>
          </w:tcPr>
          <w:p w14:paraId="0A14B696"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0.44, 1.35</w:t>
            </w:r>
          </w:p>
        </w:tc>
      </w:tr>
      <w:tr w:rsidR="00881A98" w:rsidRPr="00B62F96" w14:paraId="74E06565" w14:textId="77777777" w:rsidTr="0031479B">
        <w:trPr>
          <w:trHeight w:val="64"/>
        </w:trPr>
        <w:tc>
          <w:tcPr>
            <w:tcW w:w="995" w:type="pct"/>
            <w:gridSpan w:val="3"/>
            <w:tcBorders>
              <w:top w:val="single" w:sz="4" w:space="0" w:color="auto"/>
            </w:tcBorders>
          </w:tcPr>
          <w:p w14:paraId="30678253" w14:textId="77777777" w:rsidR="00881A98" w:rsidRPr="00B62F96" w:rsidRDefault="00881A98" w:rsidP="0031479B">
            <w:pPr>
              <w:spacing w:before="100" w:beforeAutospacing="1" w:after="100" w:afterAutospacing="1"/>
              <w:rPr>
                <w:sz w:val="16"/>
                <w:szCs w:val="16"/>
                <w:highlight w:val="yellow"/>
              </w:rPr>
            </w:pPr>
            <w:r w:rsidRPr="00B62F96">
              <w:rPr>
                <w:sz w:val="16"/>
                <w:szCs w:val="16"/>
              </w:rPr>
              <w:t>Has a Family Doctor</w:t>
            </w:r>
          </w:p>
        </w:tc>
        <w:tc>
          <w:tcPr>
            <w:tcW w:w="704" w:type="pct"/>
            <w:gridSpan w:val="4"/>
            <w:tcBorders>
              <w:top w:val="single" w:sz="4" w:space="0" w:color="auto"/>
            </w:tcBorders>
            <w:vAlign w:val="center"/>
          </w:tcPr>
          <w:p w14:paraId="0DFF77EE" w14:textId="77777777" w:rsidR="00881A98" w:rsidRPr="00B62F96" w:rsidRDefault="00881A98" w:rsidP="0031479B">
            <w:pPr>
              <w:spacing w:before="100" w:beforeAutospacing="1" w:after="100" w:afterAutospacing="1"/>
              <w:jc w:val="right"/>
              <w:rPr>
                <w:sz w:val="16"/>
                <w:szCs w:val="16"/>
              </w:rPr>
            </w:pPr>
            <w:r w:rsidRPr="00B62F96">
              <w:rPr>
                <w:sz w:val="16"/>
                <w:szCs w:val="16"/>
              </w:rPr>
              <w:t>No</w:t>
            </w:r>
          </w:p>
        </w:tc>
        <w:tc>
          <w:tcPr>
            <w:tcW w:w="232" w:type="pct"/>
            <w:tcBorders>
              <w:top w:val="single" w:sz="4" w:space="0" w:color="auto"/>
            </w:tcBorders>
          </w:tcPr>
          <w:p w14:paraId="1CA8ADC5"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98</w:t>
            </w:r>
          </w:p>
        </w:tc>
        <w:tc>
          <w:tcPr>
            <w:tcW w:w="315" w:type="pct"/>
            <w:tcBorders>
              <w:top w:val="single" w:sz="4" w:space="0" w:color="auto"/>
            </w:tcBorders>
          </w:tcPr>
          <w:p w14:paraId="0E1F1CE9"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40.3</w:t>
            </w:r>
          </w:p>
        </w:tc>
        <w:tc>
          <w:tcPr>
            <w:tcW w:w="358" w:type="pct"/>
            <w:tcBorders>
              <w:top w:val="single" w:sz="4" w:space="0" w:color="auto"/>
            </w:tcBorders>
          </w:tcPr>
          <w:p w14:paraId="5AA4CEEA"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31.5, 49.1</w:t>
            </w:r>
          </w:p>
        </w:tc>
        <w:tc>
          <w:tcPr>
            <w:tcW w:w="251" w:type="pct"/>
            <w:tcBorders>
              <w:top w:val="single" w:sz="4" w:space="0" w:color="auto"/>
            </w:tcBorders>
          </w:tcPr>
          <w:p w14:paraId="7FA2D0A7"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100</w:t>
            </w:r>
          </w:p>
        </w:tc>
        <w:tc>
          <w:tcPr>
            <w:tcW w:w="284" w:type="pct"/>
            <w:tcBorders>
              <w:top w:val="single" w:sz="4" w:space="0" w:color="auto"/>
            </w:tcBorders>
          </w:tcPr>
          <w:p w14:paraId="242B9B38"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50.4</w:t>
            </w:r>
          </w:p>
        </w:tc>
        <w:tc>
          <w:tcPr>
            <w:tcW w:w="393" w:type="pct"/>
            <w:tcBorders>
              <w:top w:val="single" w:sz="4" w:space="0" w:color="auto"/>
            </w:tcBorders>
          </w:tcPr>
          <w:p w14:paraId="37EE7342"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40.2, 60.7</w:t>
            </w:r>
          </w:p>
        </w:tc>
        <w:tc>
          <w:tcPr>
            <w:tcW w:w="324" w:type="pct"/>
            <w:tcBorders>
              <w:top w:val="single" w:sz="4" w:space="0" w:color="auto"/>
            </w:tcBorders>
            <w:vAlign w:val="center"/>
          </w:tcPr>
          <w:p w14:paraId="51C8827E" w14:textId="77777777" w:rsidR="00881A98" w:rsidRPr="00B62F96" w:rsidRDefault="00881A98" w:rsidP="0031479B">
            <w:pPr>
              <w:spacing w:before="100" w:beforeAutospacing="1" w:after="100" w:afterAutospacing="1"/>
              <w:rPr>
                <w:bCs/>
                <w:color w:val="000000"/>
                <w:sz w:val="16"/>
                <w:szCs w:val="16"/>
              </w:rPr>
            </w:pPr>
            <w:r w:rsidRPr="00B62F96">
              <w:rPr>
                <w:bCs/>
                <w:color w:val="000000"/>
                <w:sz w:val="16"/>
                <w:szCs w:val="16"/>
              </w:rPr>
              <w:t>Ref</w:t>
            </w:r>
          </w:p>
        </w:tc>
        <w:tc>
          <w:tcPr>
            <w:tcW w:w="382" w:type="pct"/>
            <w:tcBorders>
              <w:top w:val="single" w:sz="4" w:space="0" w:color="auto"/>
            </w:tcBorders>
            <w:vAlign w:val="center"/>
          </w:tcPr>
          <w:p w14:paraId="1442FB9C" w14:textId="77777777" w:rsidR="00881A98" w:rsidRPr="00B62F96" w:rsidRDefault="00881A98" w:rsidP="0031479B">
            <w:pPr>
              <w:spacing w:before="100" w:beforeAutospacing="1" w:after="100" w:afterAutospacing="1"/>
              <w:jc w:val="center"/>
              <w:rPr>
                <w:color w:val="000000"/>
                <w:sz w:val="16"/>
                <w:szCs w:val="16"/>
              </w:rPr>
            </w:pPr>
          </w:p>
        </w:tc>
        <w:tc>
          <w:tcPr>
            <w:tcW w:w="762" w:type="pct"/>
            <w:gridSpan w:val="2"/>
            <w:tcBorders>
              <w:top w:val="single" w:sz="4" w:space="0" w:color="auto"/>
            </w:tcBorders>
            <w:vAlign w:val="center"/>
          </w:tcPr>
          <w:p w14:paraId="68BB4F5C" w14:textId="77777777" w:rsidR="00881A98" w:rsidRPr="00B62F96" w:rsidRDefault="00881A98" w:rsidP="0031479B">
            <w:pPr>
              <w:spacing w:before="100" w:beforeAutospacing="1" w:after="100" w:afterAutospacing="1"/>
              <w:jc w:val="center"/>
              <w:rPr>
                <w:b/>
                <w:color w:val="000000"/>
                <w:sz w:val="16"/>
                <w:szCs w:val="16"/>
                <w:highlight w:val="yellow"/>
              </w:rPr>
            </w:pPr>
            <w:r w:rsidRPr="00B62F96">
              <w:rPr>
                <w:color w:val="000000"/>
                <w:sz w:val="16"/>
                <w:szCs w:val="16"/>
              </w:rPr>
              <w:t>Not selected</w:t>
            </w:r>
          </w:p>
        </w:tc>
      </w:tr>
      <w:tr w:rsidR="00881A98" w:rsidRPr="00B62F96" w14:paraId="582030A7" w14:textId="77777777" w:rsidTr="0031479B">
        <w:trPr>
          <w:trHeight w:val="64"/>
        </w:trPr>
        <w:tc>
          <w:tcPr>
            <w:tcW w:w="995" w:type="pct"/>
            <w:gridSpan w:val="3"/>
            <w:tcBorders>
              <w:bottom w:val="single" w:sz="4" w:space="0" w:color="auto"/>
            </w:tcBorders>
          </w:tcPr>
          <w:p w14:paraId="5F9EBFE3" w14:textId="77777777" w:rsidR="00881A98" w:rsidRPr="00B62F96" w:rsidRDefault="00881A98" w:rsidP="0031479B">
            <w:pPr>
              <w:spacing w:before="100" w:beforeAutospacing="1" w:after="100" w:afterAutospacing="1"/>
              <w:jc w:val="center"/>
              <w:rPr>
                <w:sz w:val="16"/>
                <w:szCs w:val="16"/>
                <w:highlight w:val="yellow"/>
              </w:rPr>
            </w:pPr>
          </w:p>
        </w:tc>
        <w:tc>
          <w:tcPr>
            <w:tcW w:w="704" w:type="pct"/>
            <w:gridSpan w:val="4"/>
            <w:tcBorders>
              <w:bottom w:val="single" w:sz="4" w:space="0" w:color="auto"/>
            </w:tcBorders>
            <w:vAlign w:val="center"/>
          </w:tcPr>
          <w:p w14:paraId="68344C64"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Borders>
              <w:bottom w:val="single" w:sz="4" w:space="0" w:color="auto"/>
            </w:tcBorders>
          </w:tcPr>
          <w:p w14:paraId="39638BDE"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152</w:t>
            </w:r>
          </w:p>
        </w:tc>
        <w:tc>
          <w:tcPr>
            <w:tcW w:w="315" w:type="pct"/>
            <w:tcBorders>
              <w:bottom w:val="single" w:sz="4" w:space="0" w:color="auto"/>
            </w:tcBorders>
          </w:tcPr>
          <w:p w14:paraId="3AF9A0EF"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59.7</w:t>
            </w:r>
          </w:p>
        </w:tc>
        <w:tc>
          <w:tcPr>
            <w:tcW w:w="358" w:type="pct"/>
            <w:tcBorders>
              <w:bottom w:val="single" w:sz="4" w:space="0" w:color="auto"/>
            </w:tcBorders>
          </w:tcPr>
          <w:p w14:paraId="159FD023"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50.9, 68.5</w:t>
            </w:r>
          </w:p>
        </w:tc>
        <w:tc>
          <w:tcPr>
            <w:tcW w:w="251" w:type="pct"/>
            <w:tcBorders>
              <w:bottom w:val="single" w:sz="4" w:space="0" w:color="auto"/>
            </w:tcBorders>
          </w:tcPr>
          <w:p w14:paraId="2F0083FD"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111</w:t>
            </w:r>
          </w:p>
        </w:tc>
        <w:tc>
          <w:tcPr>
            <w:tcW w:w="284" w:type="pct"/>
            <w:tcBorders>
              <w:bottom w:val="single" w:sz="4" w:space="0" w:color="auto"/>
            </w:tcBorders>
          </w:tcPr>
          <w:p w14:paraId="41D4605E"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49.6</w:t>
            </w:r>
          </w:p>
        </w:tc>
        <w:tc>
          <w:tcPr>
            <w:tcW w:w="393" w:type="pct"/>
            <w:tcBorders>
              <w:bottom w:val="single" w:sz="4" w:space="0" w:color="auto"/>
            </w:tcBorders>
          </w:tcPr>
          <w:p w14:paraId="0B81DFBA"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39.3, 59.8</w:t>
            </w:r>
          </w:p>
        </w:tc>
        <w:tc>
          <w:tcPr>
            <w:tcW w:w="324" w:type="pct"/>
            <w:tcBorders>
              <w:bottom w:val="single" w:sz="4" w:space="0" w:color="auto"/>
            </w:tcBorders>
            <w:vAlign w:val="center"/>
          </w:tcPr>
          <w:p w14:paraId="1070936D"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0.66</w:t>
            </w:r>
          </w:p>
        </w:tc>
        <w:tc>
          <w:tcPr>
            <w:tcW w:w="382" w:type="pct"/>
            <w:tcBorders>
              <w:bottom w:val="single" w:sz="4" w:space="0" w:color="auto"/>
            </w:tcBorders>
            <w:vAlign w:val="center"/>
          </w:tcPr>
          <w:p w14:paraId="49D4808F"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0.46, 0.96</w:t>
            </w:r>
          </w:p>
        </w:tc>
        <w:tc>
          <w:tcPr>
            <w:tcW w:w="326" w:type="pct"/>
            <w:tcBorders>
              <w:bottom w:val="single" w:sz="4" w:space="0" w:color="auto"/>
            </w:tcBorders>
            <w:vAlign w:val="center"/>
          </w:tcPr>
          <w:p w14:paraId="7854BE1F" w14:textId="77777777" w:rsidR="00881A98" w:rsidRPr="00B62F96" w:rsidRDefault="00881A98" w:rsidP="0031479B">
            <w:pPr>
              <w:spacing w:before="100" w:beforeAutospacing="1" w:after="100" w:afterAutospacing="1"/>
              <w:jc w:val="center"/>
              <w:rPr>
                <w:b/>
                <w:bCs/>
                <w:color w:val="000000"/>
                <w:sz w:val="16"/>
                <w:szCs w:val="16"/>
                <w:highlight w:val="yellow"/>
              </w:rPr>
            </w:pPr>
          </w:p>
        </w:tc>
        <w:tc>
          <w:tcPr>
            <w:tcW w:w="436" w:type="pct"/>
            <w:tcBorders>
              <w:bottom w:val="single" w:sz="4" w:space="0" w:color="auto"/>
            </w:tcBorders>
            <w:vAlign w:val="center"/>
          </w:tcPr>
          <w:p w14:paraId="660E92BC" w14:textId="77777777" w:rsidR="00881A98" w:rsidRPr="00B62F96" w:rsidRDefault="00881A98" w:rsidP="0031479B">
            <w:pPr>
              <w:spacing w:before="100" w:beforeAutospacing="1" w:after="100" w:afterAutospacing="1"/>
              <w:jc w:val="center"/>
              <w:rPr>
                <w:b/>
                <w:color w:val="000000"/>
                <w:sz w:val="16"/>
                <w:szCs w:val="16"/>
                <w:highlight w:val="yellow"/>
              </w:rPr>
            </w:pPr>
          </w:p>
        </w:tc>
      </w:tr>
      <w:tr w:rsidR="00881A98" w:rsidRPr="00B62F96" w14:paraId="66EBEDDD" w14:textId="77777777" w:rsidTr="0031479B">
        <w:trPr>
          <w:trHeight w:val="64"/>
        </w:trPr>
        <w:tc>
          <w:tcPr>
            <w:tcW w:w="995" w:type="pct"/>
            <w:gridSpan w:val="3"/>
            <w:tcBorders>
              <w:top w:val="single" w:sz="4" w:space="0" w:color="auto"/>
            </w:tcBorders>
          </w:tcPr>
          <w:p w14:paraId="65F76842" w14:textId="77777777" w:rsidR="00881A98" w:rsidRPr="00B62F96" w:rsidRDefault="00881A98" w:rsidP="0031479B">
            <w:pPr>
              <w:spacing w:before="100" w:beforeAutospacing="1" w:after="100" w:afterAutospacing="1"/>
              <w:rPr>
                <w:sz w:val="16"/>
                <w:szCs w:val="16"/>
              </w:rPr>
            </w:pPr>
            <w:r w:rsidRPr="00B62F96">
              <w:rPr>
                <w:sz w:val="16"/>
                <w:szCs w:val="16"/>
              </w:rPr>
              <w:t>Told Family Doctor that you have</w:t>
            </w:r>
          </w:p>
        </w:tc>
        <w:tc>
          <w:tcPr>
            <w:tcW w:w="704" w:type="pct"/>
            <w:gridSpan w:val="4"/>
            <w:tcBorders>
              <w:top w:val="single" w:sz="4" w:space="0" w:color="auto"/>
            </w:tcBorders>
            <w:vAlign w:val="center"/>
          </w:tcPr>
          <w:p w14:paraId="5F6793E7" w14:textId="77777777" w:rsidR="00881A98" w:rsidRPr="00B62F96" w:rsidRDefault="00881A98" w:rsidP="0031479B">
            <w:pPr>
              <w:spacing w:before="100" w:beforeAutospacing="1" w:after="100" w:afterAutospacing="1"/>
              <w:jc w:val="right"/>
              <w:rPr>
                <w:sz w:val="16"/>
                <w:szCs w:val="16"/>
              </w:rPr>
            </w:pPr>
            <w:r w:rsidRPr="00B62F96">
              <w:rPr>
                <w:sz w:val="16"/>
                <w:szCs w:val="16"/>
              </w:rPr>
              <w:t>No</w:t>
            </w:r>
          </w:p>
        </w:tc>
        <w:tc>
          <w:tcPr>
            <w:tcW w:w="232" w:type="pct"/>
            <w:tcBorders>
              <w:top w:val="single" w:sz="4" w:space="0" w:color="auto"/>
            </w:tcBorders>
          </w:tcPr>
          <w:p w14:paraId="23A1DC49"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32</w:t>
            </w:r>
          </w:p>
        </w:tc>
        <w:tc>
          <w:tcPr>
            <w:tcW w:w="315" w:type="pct"/>
            <w:tcBorders>
              <w:top w:val="single" w:sz="4" w:space="0" w:color="auto"/>
            </w:tcBorders>
          </w:tcPr>
          <w:p w14:paraId="138CAE6B"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17.0</w:t>
            </w:r>
          </w:p>
        </w:tc>
        <w:tc>
          <w:tcPr>
            <w:tcW w:w="358" w:type="pct"/>
            <w:tcBorders>
              <w:top w:val="single" w:sz="4" w:space="0" w:color="auto"/>
            </w:tcBorders>
          </w:tcPr>
          <w:p w14:paraId="170C06CE"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10.0, 24.0</w:t>
            </w:r>
          </w:p>
        </w:tc>
        <w:tc>
          <w:tcPr>
            <w:tcW w:w="251" w:type="pct"/>
            <w:tcBorders>
              <w:top w:val="single" w:sz="4" w:space="0" w:color="auto"/>
            </w:tcBorders>
          </w:tcPr>
          <w:p w14:paraId="436DCEB3"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26</w:t>
            </w:r>
          </w:p>
        </w:tc>
        <w:tc>
          <w:tcPr>
            <w:tcW w:w="284" w:type="pct"/>
            <w:tcBorders>
              <w:top w:val="single" w:sz="4" w:space="0" w:color="auto"/>
            </w:tcBorders>
          </w:tcPr>
          <w:p w14:paraId="669F75E7"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16.4</w:t>
            </w:r>
          </w:p>
        </w:tc>
        <w:tc>
          <w:tcPr>
            <w:tcW w:w="393" w:type="pct"/>
            <w:tcBorders>
              <w:top w:val="single" w:sz="4" w:space="0" w:color="auto"/>
            </w:tcBorders>
          </w:tcPr>
          <w:p w14:paraId="0E7B06B2"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8.2, 24.6</w:t>
            </w:r>
          </w:p>
        </w:tc>
        <w:tc>
          <w:tcPr>
            <w:tcW w:w="324" w:type="pct"/>
            <w:tcBorders>
              <w:top w:val="single" w:sz="4" w:space="0" w:color="auto"/>
            </w:tcBorders>
            <w:vAlign w:val="center"/>
          </w:tcPr>
          <w:p w14:paraId="20BCA419" w14:textId="77777777" w:rsidR="00881A98" w:rsidRPr="00B62F96" w:rsidRDefault="00881A98" w:rsidP="0031479B">
            <w:pPr>
              <w:spacing w:before="100" w:beforeAutospacing="1" w:after="100" w:afterAutospacing="1"/>
              <w:rPr>
                <w:b/>
                <w:bCs/>
                <w:color w:val="000000"/>
                <w:sz w:val="16"/>
                <w:szCs w:val="16"/>
              </w:rPr>
            </w:pPr>
            <w:r w:rsidRPr="00B62F96">
              <w:rPr>
                <w:bCs/>
                <w:color w:val="000000"/>
                <w:sz w:val="16"/>
                <w:szCs w:val="16"/>
              </w:rPr>
              <w:t>Ref</w:t>
            </w:r>
          </w:p>
        </w:tc>
        <w:tc>
          <w:tcPr>
            <w:tcW w:w="382" w:type="pct"/>
            <w:tcBorders>
              <w:top w:val="single" w:sz="4" w:space="0" w:color="auto"/>
            </w:tcBorders>
            <w:vAlign w:val="center"/>
          </w:tcPr>
          <w:p w14:paraId="7FF006DB" w14:textId="77777777" w:rsidR="00881A98" w:rsidRPr="00B62F96" w:rsidRDefault="00881A98" w:rsidP="0031479B">
            <w:pPr>
              <w:spacing w:before="100" w:beforeAutospacing="1" w:after="100" w:afterAutospacing="1"/>
              <w:jc w:val="center"/>
              <w:rPr>
                <w:b/>
                <w:color w:val="000000"/>
                <w:sz w:val="16"/>
                <w:szCs w:val="16"/>
              </w:rPr>
            </w:pPr>
          </w:p>
        </w:tc>
        <w:tc>
          <w:tcPr>
            <w:tcW w:w="762" w:type="pct"/>
            <w:gridSpan w:val="2"/>
            <w:tcBorders>
              <w:top w:val="single" w:sz="4" w:space="0" w:color="auto"/>
            </w:tcBorders>
            <w:vAlign w:val="center"/>
          </w:tcPr>
          <w:p w14:paraId="3643ED1B" w14:textId="77777777" w:rsidR="00881A98" w:rsidRPr="00B62F96" w:rsidRDefault="00881A98" w:rsidP="0031479B">
            <w:pPr>
              <w:spacing w:before="100" w:beforeAutospacing="1" w:after="100" w:afterAutospacing="1"/>
              <w:jc w:val="center"/>
              <w:rPr>
                <w:b/>
                <w:color w:val="000000"/>
                <w:sz w:val="16"/>
                <w:szCs w:val="16"/>
              </w:rPr>
            </w:pPr>
            <w:r w:rsidRPr="00B62F96">
              <w:rPr>
                <w:color w:val="000000"/>
                <w:sz w:val="16"/>
                <w:szCs w:val="16"/>
              </w:rPr>
              <w:t>Not selected</w:t>
            </w:r>
          </w:p>
        </w:tc>
      </w:tr>
      <w:tr w:rsidR="00881A98" w:rsidRPr="00B62F96" w14:paraId="6031BF29" w14:textId="77777777" w:rsidTr="0031479B">
        <w:trPr>
          <w:trHeight w:val="72"/>
        </w:trPr>
        <w:tc>
          <w:tcPr>
            <w:tcW w:w="995" w:type="pct"/>
            <w:gridSpan w:val="3"/>
          </w:tcPr>
          <w:p w14:paraId="041114F3" w14:textId="77777777" w:rsidR="00881A98" w:rsidRPr="00B62F96" w:rsidRDefault="00881A98" w:rsidP="0031479B">
            <w:pPr>
              <w:spacing w:before="100" w:beforeAutospacing="1" w:after="100" w:afterAutospacing="1"/>
              <w:rPr>
                <w:sz w:val="16"/>
                <w:szCs w:val="16"/>
              </w:rPr>
            </w:pPr>
            <w:r w:rsidRPr="00B62F96">
              <w:rPr>
                <w:sz w:val="16"/>
                <w:szCs w:val="16"/>
              </w:rPr>
              <w:t>Male Sex Partners</w:t>
            </w:r>
          </w:p>
        </w:tc>
        <w:tc>
          <w:tcPr>
            <w:tcW w:w="704" w:type="pct"/>
            <w:gridSpan w:val="4"/>
            <w:vAlign w:val="center"/>
          </w:tcPr>
          <w:p w14:paraId="1E5D63B4"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Pr>
          <w:p w14:paraId="7FC6B76B"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118</w:t>
            </w:r>
          </w:p>
        </w:tc>
        <w:tc>
          <w:tcPr>
            <w:tcW w:w="315" w:type="pct"/>
          </w:tcPr>
          <w:p w14:paraId="05778B92"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42.2</w:t>
            </w:r>
          </w:p>
        </w:tc>
        <w:tc>
          <w:tcPr>
            <w:tcW w:w="358" w:type="pct"/>
          </w:tcPr>
          <w:p w14:paraId="563211B7"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33.8, 50.6</w:t>
            </w:r>
          </w:p>
        </w:tc>
        <w:tc>
          <w:tcPr>
            <w:tcW w:w="251" w:type="pct"/>
          </w:tcPr>
          <w:p w14:paraId="59DE83BA"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83</w:t>
            </w:r>
          </w:p>
        </w:tc>
        <w:tc>
          <w:tcPr>
            <w:tcW w:w="284" w:type="pct"/>
          </w:tcPr>
          <w:p w14:paraId="48706623"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33.0</w:t>
            </w:r>
          </w:p>
        </w:tc>
        <w:tc>
          <w:tcPr>
            <w:tcW w:w="393" w:type="pct"/>
          </w:tcPr>
          <w:p w14:paraId="1B0B3850"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23.7, 42.3</w:t>
            </w:r>
          </w:p>
        </w:tc>
        <w:tc>
          <w:tcPr>
            <w:tcW w:w="324" w:type="pct"/>
            <w:vAlign w:val="center"/>
          </w:tcPr>
          <w:p w14:paraId="187C289C"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0.81</w:t>
            </w:r>
          </w:p>
        </w:tc>
        <w:tc>
          <w:tcPr>
            <w:tcW w:w="382" w:type="pct"/>
            <w:vAlign w:val="center"/>
          </w:tcPr>
          <w:p w14:paraId="6E2EB073"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0.47, 1.40</w:t>
            </w:r>
          </w:p>
        </w:tc>
        <w:tc>
          <w:tcPr>
            <w:tcW w:w="326" w:type="pct"/>
            <w:vAlign w:val="center"/>
          </w:tcPr>
          <w:p w14:paraId="10342C6F" w14:textId="77777777" w:rsidR="00881A98" w:rsidRPr="00B62F96" w:rsidRDefault="00881A98" w:rsidP="0031479B">
            <w:pPr>
              <w:spacing w:before="100" w:beforeAutospacing="1" w:after="100" w:afterAutospacing="1"/>
              <w:jc w:val="center"/>
              <w:rPr>
                <w:b/>
                <w:bCs/>
                <w:color w:val="000000"/>
                <w:sz w:val="16"/>
                <w:szCs w:val="16"/>
              </w:rPr>
            </w:pPr>
          </w:p>
        </w:tc>
        <w:tc>
          <w:tcPr>
            <w:tcW w:w="436" w:type="pct"/>
            <w:vAlign w:val="center"/>
          </w:tcPr>
          <w:p w14:paraId="3C994D28" w14:textId="77777777" w:rsidR="00881A98" w:rsidRPr="00B62F96" w:rsidRDefault="00881A98" w:rsidP="0031479B">
            <w:pPr>
              <w:spacing w:before="100" w:beforeAutospacing="1" w:after="100" w:afterAutospacing="1"/>
              <w:jc w:val="center"/>
              <w:rPr>
                <w:b/>
                <w:color w:val="000000"/>
                <w:sz w:val="16"/>
                <w:szCs w:val="16"/>
                <w:highlight w:val="yellow"/>
              </w:rPr>
            </w:pPr>
          </w:p>
        </w:tc>
      </w:tr>
      <w:tr w:rsidR="00881A98" w:rsidRPr="00B62F96" w14:paraId="2B0A0B5C" w14:textId="77777777" w:rsidTr="0031479B">
        <w:trPr>
          <w:trHeight w:val="64"/>
        </w:trPr>
        <w:tc>
          <w:tcPr>
            <w:tcW w:w="995" w:type="pct"/>
            <w:gridSpan w:val="3"/>
            <w:tcBorders>
              <w:bottom w:val="single" w:sz="4" w:space="0" w:color="auto"/>
            </w:tcBorders>
          </w:tcPr>
          <w:p w14:paraId="6F7F7A9B" w14:textId="77777777" w:rsidR="00881A98" w:rsidRPr="00B62F96" w:rsidRDefault="00881A98" w:rsidP="0031479B">
            <w:pPr>
              <w:spacing w:before="100" w:beforeAutospacing="1" w:after="100" w:afterAutospacing="1"/>
              <w:rPr>
                <w:sz w:val="16"/>
                <w:szCs w:val="16"/>
                <w:highlight w:val="yellow"/>
              </w:rPr>
            </w:pPr>
          </w:p>
        </w:tc>
        <w:tc>
          <w:tcPr>
            <w:tcW w:w="704" w:type="pct"/>
            <w:gridSpan w:val="4"/>
            <w:tcBorders>
              <w:bottom w:val="single" w:sz="4" w:space="0" w:color="auto"/>
            </w:tcBorders>
            <w:vAlign w:val="center"/>
          </w:tcPr>
          <w:p w14:paraId="088F9009" w14:textId="77777777" w:rsidR="00881A98" w:rsidRPr="00B62F96" w:rsidRDefault="00881A98" w:rsidP="0031479B">
            <w:pPr>
              <w:spacing w:before="100" w:beforeAutospacing="1" w:after="100" w:afterAutospacing="1"/>
              <w:jc w:val="right"/>
              <w:rPr>
                <w:sz w:val="16"/>
                <w:szCs w:val="16"/>
              </w:rPr>
            </w:pPr>
            <w:r w:rsidRPr="00B62F96">
              <w:rPr>
                <w:sz w:val="16"/>
                <w:szCs w:val="16"/>
              </w:rPr>
              <w:t>N/A (no family Dr)</w:t>
            </w:r>
          </w:p>
        </w:tc>
        <w:tc>
          <w:tcPr>
            <w:tcW w:w="232" w:type="pct"/>
            <w:tcBorders>
              <w:bottom w:val="single" w:sz="4" w:space="0" w:color="auto"/>
            </w:tcBorders>
          </w:tcPr>
          <w:p w14:paraId="06956956"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98</w:t>
            </w:r>
          </w:p>
        </w:tc>
        <w:tc>
          <w:tcPr>
            <w:tcW w:w="315" w:type="pct"/>
            <w:tcBorders>
              <w:bottom w:val="single" w:sz="4" w:space="0" w:color="auto"/>
            </w:tcBorders>
          </w:tcPr>
          <w:p w14:paraId="2CF6C755"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40.7</w:t>
            </w:r>
          </w:p>
        </w:tc>
        <w:tc>
          <w:tcPr>
            <w:tcW w:w="358" w:type="pct"/>
            <w:tcBorders>
              <w:bottom w:val="single" w:sz="4" w:space="0" w:color="auto"/>
            </w:tcBorders>
          </w:tcPr>
          <w:p w14:paraId="1249DF79"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31.8, 49.6</w:t>
            </w:r>
          </w:p>
        </w:tc>
        <w:tc>
          <w:tcPr>
            <w:tcW w:w="251" w:type="pct"/>
            <w:tcBorders>
              <w:bottom w:val="single" w:sz="4" w:space="0" w:color="auto"/>
            </w:tcBorders>
          </w:tcPr>
          <w:p w14:paraId="370EE565"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100</w:t>
            </w:r>
          </w:p>
        </w:tc>
        <w:tc>
          <w:tcPr>
            <w:tcW w:w="284" w:type="pct"/>
            <w:tcBorders>
              <w:bottom w:val="single" w:sz="4" w:space="0" w:color="auto"/>
            </w:tcBorders>
          </w:tcPr>
          <w:p w14:paraId="5183359F"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50.7</w:t>
            </w:r>
          </w:p>
        </w:tc>
        <w:tc>
          <w:tcPr>
            <w:tcW w:w="393" w:type="pct"/>
            <w:tcBorders>
              <w:bottom w:val="single" w:sz="4" w:space="0" w:color="auto"/>
            </w:tcBorders>
          </w:tcPr>
          <w:p w14:paraId="31ACFE1D"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40.4, 60.9</w:t>
            </w:r>
          </w:p>
        </w:tc>
        <w:tc>
          <w:tcPr>
            <w:tcW w:w="324" w:type="pct"/>
            <w:tcBorders>
              <w:bottom w:val="single" w:sz="4" w:space="0" w:color="auto"/>
            </w:tcBorders>
            <w:vAlign w:val="center"/>
          </w:tcPr>
          <w:p w14:paraId="549D60D9" w14:textId="77777777" w:rsidR="00881A98" w:rsidRPr="00B62F96" w:rsidRDefault="00881A98" w:rsidP="0031479B">
            <w:pPr>
              <w:spacing w:before="100" w:beforeAutospacing="1" w:after="100" w:afterAutospacing="1"/>
              <w:jc w:val="center"/>
              <w:rPr>
                <w:bCs/>
                <w:color w:val="000000"/>
                <w:sz w:val="16"/>
                <w:szCs w:val="16"/>
              </w:rPr>
            </w:pPr>
            <w:r w:rsidRPr="00B62F96">
              <w:rPr>
                <w:bCs/>
                <w:color w:val="000000"/>
                <w:sz w:val="16"/>
                <w:szCs w:val="16"/>
              </w:rPr>
              <w:t>1.29</w:t>
            </w:r>
          </w:p>
        </w:tc>
        <w:tc>
          <w:tcPr>
            <w:tcW w:w="382" w:type="pct"/>
            <w:tcBorders>
              <w:bottom w:val="single" w:sz="4" w:space="0" w:color="auto"/>
            </w:tcBorders>
            <w:vAlign w:val="center"/>
          </w:tcPr>
          <w:p w14:paraId="34993528" w14:textId="77777777" w:rsidR="00881A98" w:rsidRPr="00B62F96" w:rsidRDefault="00881A98" w:rsidP="0031479B">
            <w:pPr>
              <w:spacing w:before="100" w:beforeAutospacing="1" w:after="100" w:afterAutospacing="1"/>
              <w:jc w:val="center"/>
              <w:rPr>
                <w:color w:val="000000"/>
                <w:sz w:val="16"/>
                <w:szCs w:val="16"/>
              </w:rPr>
            </w:pPr>
            <w:r w:rsidRPr="00B62F96">
              <w:rPr>
                <w:color w:val="000000"/>
                <w:sz w:val="16"/>
                <w:szCs w:val="16"/>
              </w:rPr>
              <w:t>0.76, 2.19</w:t>
            </w:r>
          </w:p>
        </w:tc>
        <w:tc>
          <w:tcPr>
            <w:tcW w:w="326" w:type="pct"/>
            <w:tcBorders>
              <w:bottom w:val="single" w:sz="4" w:space="0" w:color="auto"/>
            </w:tcBorders>
            <w:vAlign w:val="center"/>
          </w:tcPr>
          <w:p w14:paraId="74990E94" w14:textId="77777777" w:rsidR="00881A98" w:rsidRPr="00B62F96" w:rsidRDefault="00881A98" w:rsidP="0031479B">
            <w:pPr>
              <w:spacing w:before="100" w:beforeAutospacing="1" w:after="100" w:afterAutospacing="1"/>
              <w:jc w:val="center"/>
              <w:rPr>
                <w:b/>
                <w:bCs/>
                <w:color w:val="000000"/>
                <w:sz w:val="16"/>
                <w:szCs w:val="16"/>
              </w:rPr>
            </w:pPr>
          </w:p>
        </w:tc>
        <w:tc>
          <w:tcPr>
            <w:tcW w:w="436" w:type="pct"/>
            <w:tcBorders>
              <w:bottom w:val="single" w:sz="4" w:space="0" w:color="auto"/>
            </w:tcBorders>
            <w:vAlign w:val="center"/>
          </w:tcPr>
          <w:p w14:paraId="2ED135CF" w14:textId="77777777" w:rsidR="00881A98" w:rsidRPr="00B62F96" w:rsidRDefault="00881A98" w:rsidP="0031479B">
            <w:pPr>
              <w:spacing w:before="100" w:beforeAutospacing="1" w:after="100" w:afterAutospacing="1"/>
              <w:jc w:val="center"/>
              <w:rPr>
                <w:b/>
                <w:color w:val="000000"/>
                <w:sz w:val="16"/>
                <w:szCs w:val="16"/>
                <w:highlight w:val="yellow"/>
              </w:rPr>
            </w:pPr>
          </w:p>
        </w:tc>
      </w:tr>
      <w:tr w:rsidR="00881A98" w:rsidRPr="00B62F96" w14:paraId="0C0796E2" w14:textId="77777777" w:rsidTr="0031479B">
        <w:trPr>
          <w:trHeight w:val="64"/>
        </w:trPr>
        <w:tc>
          <w:tcPr>
            <w:tcW w:w="995" w:type="pct"/>
            <w:gridSpan w:val="3"/>
            <w:tcBorders>
              <w:top w:val="single" w:sz="4" w:space="0" w:color="auto"/>
            </w:tcBorders>
          </w:tcPr>
          <w:p w14:paraId="3B629500" w14:textId="77777777" w:rsidR="00881A98" w:rsidRPr="00B62F96" w:rsidRDefault="00881A98" w:rsidP="0031479B">
            <w:pPr>
              <w:spacing w:before="100" w:beforeAutospacing="1" w:after="100" w:afterAutospacing="1"/>
              <w:rPr>
                <w:sz w:val="16"/>
                <w:szCs w:val="16"/>
              </w:rPr>
            </w:pPr>
            <w:r w:rsidRPr="00B62F96">
              <w:rPr>
                <w:sz w:val="16"/>
                <w:szCs w:val="16"/>
              </w:rPr>
              <w:t xml:space="preserve">Usually Receives Medical Care </w:t>
            </w:r>
          </w:p>
        </w:tc>
        <w:tc>
          <w:tcPr>
            <w:tcW w:w="704" w:type="pct"/>
            <w:gridSpan w:val="4"/>
            <w:tcBorders>
              <w:top w:val="single" w:sz="4" w:space="0" w:color="auto"/>
            </w:tcBorders>
            <w:vAlign w:val="center"/>
          </w:tcPr>
          <w:p w14:paraId="4FFAECE7" w14:textId="77777777" w:rsidR="00881A98" w:rsidRPr="00B62F96" w:rsidRDefault="00881A98" w:rsidP="0031479B">
            <w:pPr>
              <w:spacing w:before="100" w:beforeAutospacing="1" w:after="100" w:afterAutospacing="1"/>
              <w:jc w:val="right"/>
              <w:rPr>
                <w:sz w:val="16"/>
                <w:szCs w:val="16"/>
              </w:rPr>
            </w:pPr>
            <w:r w:rsidRPr="00B62F96">
              <w:rPr>
                <w:sz w:val="16"/>
                <w:szCs w:val="16"/>
              </w:rPr>
              <w:t>No</w:t>
            </w:r>
          </w:p>
        </w:tc>
        <w:tc>
          <w:tcPr>
            <w:tcW w:w="232" w:type="pct"/>
            <w:tcBorders>
              <w:top w:val="single" w:sz="4" w:space="0" w:color="auto"/>
            </w:tcBorders>
          </w:tcPr>
          <w:p w14:paraId="685F33D4"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114</w:t>
            </w:r>
          </w:p>
        </w:tc>
        <w:tc>
          <w:tcPr>
            <w:tcW w:w="315" w:type="pct"/>
            <w:tcBorders>
              <w:top w:val="single" w:sz="4" w:space="0" w:color="auto"/>
            </w:tcBorders>
          </w:tcPr>
          <w:p w14:paraId="27544B05"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45.5</w:t>
            </w:r>
          </w:p>
        </w:tc>
        <w:tc>
          <w:tcPr>
            <w:tcW w:w="358" w:type="pct"/>
            <w:tcBorders>
              <w:top w:val="single" w:sz="4" w:space="0" w:color="auto"/>
            </w:tcBorders>
          </w:tcPr>
          <w:p w14:paraId="67CED415"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36.7, 54.3</w:t>
            </w:r>
          </w:p>
        </w:tc>
        <w:tc>
          <w:tcPr>
            <w:tcW w:w="251" w:type="pct"/>
            <w:tcBorders>
              <w:top w:val="single" w:sz="4" w:space="0" w:color="auto"/>
            </w:tcBorders>
          </w:tcPr>
          <w:p w14:paraId="04AB1E99"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114</w:t>
            </w:r>
          </w:p>
        </w:tc>
        <w:tc>
          <w:tcPr>
            <w:tcW w:w="284" w:type="pct"/>
            <w:tcBorders>
              <w:top w:val="single" w:sz="4" w:space="0" w:color="auto"/>
            </w:tcBorders>
          </w:tcPr>
          <w:p w14:paraId="33C17573"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56.4</w:t>
            </w:r>
          </w:p>
        </w:tc>
        <w:tc>
          <w:tcPr>
            <w:tcW w:w="393" w:type="pct"/>
            <w:tcBorders>
              <w:top w:val="single" w:sz="4" w:space="0" w:color="auto"/>
            </w:tcBorders>
          </w:tcPr>
          <w:p w14:paraId="1FC39A84"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46.3, 66.5</w:t>
            </w:r>
          </w:p>
        </w:tc>
        <w:tc>
          <w:tcPr>
            <w:tcW w:w="324" w:type="pct"/>
            <w:tcBorders>
              <w:top w:val="single" w:sz="4" w:space="0" w:color="auto"/>
            </w:tcBorders>
            <w:vAlign w:val="center"/>
          </w:tcPr>
          <w:p w14:paraId="2E0B7659" w14:textId="77777777" w:rsidR="00881A98" w:rsidRPr="00B62F96" w:rsidRDefault="00881A98" w:rsidP="0031479B">
            <w:pPr>
              <w:spacing w:before="100" w:beforeAutospacing="1" w:after="100" w:afterAutospacing="1"/>
              <w:rPr>
                <w:b/>
                <w:bCs/>
                <w:color w:val="000000"/>
                <w:sz w:val="16"/>
                <w:szCs w:val="16"/>
              </w:rPr>
            </w:pPr>
            <w:r w:rsidRPr="00B62F96">
              <w:rPr>
                <w:bCs/>
                <w:color w:val="000000"/>
                <w:sz w:val="16"/>
                <w:szCs w:val="16"/>
              </w:rPr>
              <w:t>Ref</w:t>
            </w:r>
          </w:p>
        </w:tc>
        <w:tc>
          <w:tcPr>
            <w:tcW w:w="382" w:type="pct"/>
            <w:tcBorders>
              <w:top w:val="single" w:sz="4" w:space="0" w:color="auto"/>
            </w:tcBorders>
            <w:vAlign w:val="center"/>
          </w:tcPr>
          <w:p w14:paraId="08C7F73F" w14:textId="77777777" w:rsidR="00881A98" w:rsidRPr="00B62F96" w:rsidRDefault="00881A98" w:rsidP="0031479B">
            <w:pPr>
              <w:spacing w:before="100" w:beforeAutospacing="1" w:after="100" w:afterAutospacing="1"/>
              <w:jc w:val="center"/>
              <w:rPr>
                <w:b/>
                <w:color w:val="000000"/>
                <w:sz w:val="16"/>
                <w:szCs w:val="16"/>
              </w:rPr>
            </w:pPr>
          </w:p>
        </w:tc>
        <w:tc>
          <w:tcPr>
            <w:tcW w:w="762" w:type="pct"/>
            <w:gridSpan w:val="2"/>
            <w:tcBorders>
              <w:top w:val="single" w:sz="4" w:space="0" w:color="auto"/>
            </w:tcBorders>
            <w:vAlign w:val="center"/>
          </w:tcPr>
          <w:p w14:paraId="7A64E73A" w14:textId="77777777" w:rsidR="00881A98" w:rsidRPr="00B62F96" w:rsidRDefault="00881A98" w:rsidP="0031479B">
            <w:pPr>
              <w:spacing w:before="100" w:beforeAutospacing="1" w:after="100" w:afterAutospacing="1"/>
              <w:jc w:val="center"/>
              <w:rPr>
                <w:b/>
                <w:color w:val="000000"/>
                <w:sz w:val="16"/>
                <w:szCs w:val="16"/>
              </w:rPr>
            </w:pPr>
            <w:r w:rsidRPr="00B62F96">
              <w:rPr>
                <w:color w:val="000000"/>
                <w:sz w:val="16"/>
                <w:szCs w:val="16"/>
              </w:rPr>
              <w:t>Not selected</w:t>
            </w:r>
          </w:p>
        </w:tc>
      </w:tr>
      <w:tr w:rsidR="00881A98" w:rsidRPr="00B62F96" w14:paraId="4D62F8ED" w14:textId="77777777" w:rsidTr="0031479B">
        <w:trPr>
          <w:trHeight w:val="64"/>
        </w:trPr>
        <w:tc>
          <w:tcPr>
            <w:tcW w:w="995" w:type="pct"/>
            <w:gridSpan w:val="3"/>
            <w:tcBorders>
              <w:bottom w:val="single" w:sz="4" w:space="0" w:color="auto"/>
            </w:tcBorders>
          </w:tcPr>
          <w:p w14:paraId="1A34047E" w14:textId="77777777" w:rsidR="00881A98" w:rsidRPr="00B62F96" w:rsidRDefault="00881A98" w:rsidP="0031479B">
            <w:pPr>
              <w:spacing w:before="100" w:beforeAutospacing="1" w:after="100" w:afterAutospacing="1"/>
              <w:rPr>
                <w:sz w:val="16"/>
                <w:szCs w:val="16"/>
              </w:rPr>
            </w:pPr>
            <w:r w:rsidRPr="00B62F96">
              <w:rPr>
                <w:sz w:val="16"/>
                <w:szCs w:val="16"/>
              </w:rPr>
              <w:t>at Family Doctor’s Office</w:t>
            </w:r>
          </w:p>
        </w:tc>
        <w:tc>
          <w:tcPr>
            <w:tcW w:w="704" w:type="pct"/>
            <w:gridSpan w:val="4"/>
            <w:tcBorders>
              <w:bottom w:val="single" w:sz="4" w:space="0" w:color="auto"/>
            </w:tcBorders>
          </w:tcPr>
          <w:p w14:paraId="589D0594"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Borders>
              <w:bottom w:val="single" w:sz="4" w:space="0" w:color="auto"/>
            </w:tcBorders>
          </w:tcPr>
          <w:p w14:paraId="1AEBD443"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136</w:t>
            </w:r>
          </w:p>
        </w:tc>
        <w:tc>
          <w:tcPr>
            <w:tcW w:w="315" w:type="pct"/>
            <w:tcBorders>
              <w:bottom w:val="single" w:sz="4" w:space="0" w:color="auto"/>
            </w:tcBorders>
          </w:tcPr>
          <w:p w14:paraId="643ACB7B"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54.5</w:t>
            </w:r>
          </w:p>
        </w:tc>
        <w:tc>
          <w:tcPr>
            <w:tcW w:w="358" w:type="pct"/>
            <w:tcBorders>
              <w:bottom w:val="single" w:sz="4" w:space="0" w:color="auto"/>
            </w:tcBorders>
          </w:tcPr>
          <w:p w14:paraId="3E9D0FEA"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45.7, 63.3</w:t>
            </w:r>
          </w:p>
        </w:tc>
        <w:tc>
          <w:tcPr>
            <w:tcW w:w="251" w:type="pct"/>
            <w:tcBorders>
              <w:bottom w:val="single" w:sz="4" w:space="0" w:color="auto"/>
            </w:tcBorders>
          </w:tcPr>
          <w:p w14:paraId="2A7862DE"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98</w:t>
            </w:r>
          </w:p>
        </w:tc>
        <w:tc>
          <w:tcPr>
            <w:tcW w:w="284" w:type="pct"/>
            <w:tcBorders>
              <w:bottom w:val="single" w:sz="4" w:space="0" w:color="auto"/>
            </w:tcBorders>
          </w:tcPr>
          <w:p w14:paraId="6775B6D6"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43.6</w:t>
            </w:r>
          </w:p>
        </w:tc>
        <w:tc>
          <w:tcPr>
            <w:tcW w:w="393" w:type="pct"/>
            <w:tcBorders>
              <w:bottom w:val="single" w:sz="4" w:space="0" w:color="auto"/>
            </w:tcBorders>
          </w:tcPr>
          <w:p w14:paraId="29F427EE"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33.5, 53.7</w:t>
            </w:r>
          </w:p>
        </w:tc>
        <w:tc>
          <w:tcPr>
            <w:tcW w:w="324" w:type="pct"/>
            <w:tcBorders>
              <w:bottom w:val="single" w:sz="4" w:space="0" w:color="auto"/>
            </w:tcBorders>
          </w:tcPr>
          <w:p w14:paraId="16AC966D"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0.65</w:t>
            </w:r>
          </w:p>
        </w:tc>
        <w:tc>
          <w:tcPr>
            <w:tcW w:w="382" w:type="pct"/>
            <w:tcBorders>
              <w:bottom w:val="single" w:sz="4" w:space="0" w:color="auto"/>
            </w:tcBorders>
          </w:tcPr>
          <w:p w14:paraId="76139994"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0.45, 0.93</w:t>
            </w:r>
          </w:p>
        </w:tc>
        <w:tc>
          <w:tcPr>
            <w:tcW w:w="326" w:type="pct"/>
            <w:tcBorders>
              <w:bottom w:val="single" w:sz="4" w:space="0" w:color="auto"/>
            </w:tcBorders>
          </w:tcPr>
          <w:p w14:paraId="68F7B5A1" w14:textId="77777777" w:rsidR="00881A98" w:rsidRPr="00B62F96" w:rsidRDefault="00881A98" w:rsidP="0031479B">
            <w:pPr>
              <w:spacing w:before="100" w:beforeAutospacing="1" w:after="100" w:afterAutospacing="1"/>
              <w:jc w:val="center"/>
              <w:rPr>
                <w:bCs/>
                <w:color w:val="000000"/>
                <w:sz w:val="16"/>
                <w:szCs w:val="16"/>
              </w:rPr>
            </w:pPr>
          </w:p>
        </w:tc>
        <w:tc>
          <w:tcPr>
            <w:tcW w:w="436" w:type="pct"/>
            <w:tcBorders>
              <w:bottom w:val="single" w:sz="4" w:space="0" w:color="auto"/>
            </w:tcBorders>
          </w:tcPr>
          <w:p w14:paraId="01FFCCDD" w14:textId="77777777" w:rsidR="00881A98" w:rsidRPr="00B62F96" w:rsidRDefault="00881A98" w:rsidP="0031479B">
            <w:pPr>
              <w:spacing w:before="100" w:beforeAutospacing="1" w:after="100" w:afterAutospacing="1"/>
              <w:jc w:val="center"/>
              <w:rPr>
                <w:color w:val="000000"/>
                <w:sz w:val="16"/>
                <w:szCs w:val="16"/>
                <w:highlight w:val="yellow"/>
              </w:rPr>
            </w:pPr>
          </w:p>
        </w:tc>
      </w:tr>
      <w:tr w:rsidR="00881A98" w:rsidRPr="00B62F96" w14:paraId="7F75C456" w14:textId="77777777" w:rsidTr="0031479B">
        <w:trPr>
          <w:trHeight w:val="64"/>
        </w:trPr>
        <w:tc>
          <w:tcPr>
            <w:tcW w:w="995" w:type="pct"/>
            <w:gridSpan w:val="3"/>
            <w:tcBorders>
              <w:top w:val="single" w:sz="4" w:space="0" w:color="auto"/>
            </w:tcBorders>
          </w:tcPr>
          <w:p w14:paraId="68F4703E" w14:textId="77777777" w:rsidR="00881A98" w:rsidRPr="00B62F96" w:rsidRDefault="00881A98" w:rsidP="0031479B">
            <w:pPr>
              <w:spacing w:before="100" w:beforeAutospacing="1" w:after="100" w:afterAutospacing="1"/>
              <w:rPr>
                <w:b/>
                <w:sz w:val="16"/>
                <w:szCs w:val="16"/>
                <w:highlight w:val="yellow"/>
              </w:rPr>
            </w:pPr>
            <w:r w:rsidRPr="00B62F96">
              <w:rPr>
                <w:sz w:val="16"/>
                <w:szCs w:val="16"/>
              </w:rPr>
              <w:t xml:space="preserve">Usually Receives Medical Care </w:t>
            </w:r>
          </w:p>
        </w:tc>
        <w:tc>
          <w:tcPr>
            <w:tcW w:w="704" w:type="pct"/>
            <w:gridSpan w:val="4"/>
            <w:tcBorders>
              <w:top w:val="single" w:sz="4" w:space="0" w:color="auto"/>
            </w:tcBorders>
            <w:vAlign w:val="center"/>
          </w:tcPr>
          <w:p w14:paraId="0482EAB2" w14:textId="77777777" w:rsidR="00881A98" w:rsidRPr="00B62F96" w:rsidRDefault="00881A98" w:rsidP="0031479B">
            <w:pPr>
              <w:spacing w:before="100" w:beforeAutospacing="1" w:after="100" w:afterAutospacing="1"/>
              <w:jc w:val="right"/>
              <w:rPr>
                <w:sz w:val="16"/>
                <w:szCs w:val="16"/>
              </w:rPr>
            </w:pPr>
            <w:r w:rsidRPr="00B62F96">
              <w:rPr>
                <w:sz w:val="16"/>
                <w:szCs w:val="16"/>
              </w:rPr>
              <w:t>No</w:t>
            </w:r>
          </w:p>
        </w:tc>
        <w:tc>
          <w:tcPr>
            <w:tcW w:w="232" w:type="pct"/>
            <w:tcBorders>
              <w:top w:val="single" w:sz="4" w:space="0" w:color="auto"/>
            </w:tcBorders>
          </w:tcPr>
          <w:p w14:paraId="2D725EEB"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240</w:t>
            </w:r>
          </w:p>
        </w:tc>
        <w:tc>
          <w:tcPr>
            <w:tcW w:w="315" w:type="pct"/>
            <w:tcBorders>
              <w:top w:val="single" w:sz="4" w:space="0" w:color="auto"/>
            </w:tcBorders>
          </w:tcPr>
          <w:p w14:paraId="17B03650"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94.8</w:t>
            </w:r>
          </w:p>
        </w:tc>
        <w:tc>
          <w:tcPr>
            <w:tcW w:w="358" w:type="pct"/>
            <w:tcBorders>
              <w:top w:val="single" w:sz="4" w:space="0" w:color="auto"/>
            </w:tcBorders>
          </w:tcPr>
          <w:p w14:paraId="5E2065D7"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90.4, 99.3</w:t>
            </w:r>
          </w:p>
        </w:tc>
        <w:tc>
          <w:tcPr>
            <w:tcW w:w="251" w:type="pct"/>
            <w:tcBorders>
              <w:top w:val="single" w:sz="4" w:space="0" w:color="auto"/>
            </w:tcBorders>
          </w:tcPr>
          <w:p w14:paraId="1BEFCD96"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199</w:t>
            </w:r>
          </w:p>
        </w:tc>
        <w:tc>
          <w:tcPr>
            <w:tcW w:w="284" w:type="pct"/>
            <w:tcBorders>
              <w:top w:val="single" w:sz="4" w:space="0" w:color="auto"/>
            </w:tcBorders>
          </w:tcPr>
          <w:p w14:paraId="59AEBD38"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89.2</w:t>
            </w:r>
          </w:p>
        </w:tc>
        <w:tc>
          <w:tcPr>
            <w:tcW w:w="393" w:type="pct"/>
            <w:tcBorders>
              <w:top w:val="single" w:sz="4" w:space="0" w:color="auto"/>
            </w:tcBorders>
          </w:tcPr>
          <w:p w14:paraId="1F9E035C"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81.3, 97.0</w:t>
            </w:r>
          </w:p>
        </w:tc>
        <w:tc>
          <w:tcPr>
            <w:tcW w:w="324" w:type="pct"/>
            <w:tcBorders>
              <w:top w:val="single" w:sz="4" w:space="0" w:color="auto"/>
            </w:tcBorders>
            <w:vAlign w:val="center"/>
          </w:tcPr>
          <w:p w14:paraId="0BF3971F" w14:textId="77777777" w:rsidR="00881A98" w:rsidRPr="00B62F96" w:rsidRDefault="00881A98" w:rsidP="0031479B">
            <w:pPr>
              <w:spacing w:before="100" w:beforeAutospacing="1" w:after="100" w:afterAutospacing="1"/>
              <w:jc w:val="center"/>
              <w:rPr>
                <w:b/>
                <w:bCs/>
                <w:color w:val="000000"/>
                <w:sz w:val="16"/>
                <w:szCs w:val="16"/>
              </w:rPr>
            </w:pPr>
            <w:r w:rsidRPr="00B62F96">
              <w:rPr>
                <w:bCs/>
                <w:color w:val="000000"/>
                <w:sz w:val="16"/>
                <w:szCs w:val="16"/>
              </w:rPr>
              <w:t>Ref</w:t>
            </w:r>
          </w:p>
        </w:tc>
        <w:tc>
          <w:tcPr>
            <w:tcW w:w="382" w:type="pct"/>
            <w:tcBorders>
              <w:top w:val="single" w:sz="4" w:space="0" w:color="auto"/>
            </w:tcBorders>
            <w:vAlign w:val="center"/>
          </w:tcPr>
          <w:p w14:paraId="1AF94AAB" w14:textId="77777777" w:rsidR="00881A98" w:rsidRPr="00B62F96" w:rsidRDefault="00881A98" w:rsidP="0031479B">
            <w:pPr>
              <w:spacing w:before="100" w:beforeAutospacing="1" w:after="100" w:afterAutospacing="1"/>
              <w:jc w:val="center"/>
              <w:rPr>
                <w:b/>
                <w:color w:val="000000"/>
                <w:sz w:val="16"/>
                <w:szCs w:val="16"/>
              </w:rPr>
            </w:pPr>
          </w:p>
        </w:tc>
        <w:tc>
          <w:tcPr>
            <w:tcW w:w="326" w:type="pct"/>
            <w:tcBorders>
              <w:top w:val="single" w:sz="4" w:space="0" w:color="auto"/>
            </w:tcBorders>
            <w:vAlign w:val="center"/>
          </w:tcPr>
          <w:p w14:paraId="68B243C2" w14:textId="77777777" w:rsidR="00881A98" w:rsidRPr="00B62F96" w:rsidRDefault="00881A98" w:rsidP="0031479B">
            <w:pPr>
              <w:spacing w:before="100" w:beforeAutospacing="1" w:after="100" w:afterAutospacing="1"/>
              <w:jc w:val="center"/>
              <w:rPr>
                <w:bCs/>
                <w:color w:val="000000"/>
                <w:sz w:val="16"/>
                <w:szCs w:val="16"/>
                <w:highlight w:val="yellow"/>
              </w:rPr>
            </w:pPr>
            <w:r w:rsidRPr="00B62F96">
              <w:rPr>
                <w:bCs/>
                <w:color w:val="000000"/>
                <w:sz w:val="16"/>
                <w:szCs w:val="16"/>
              </w:rPr>
              <w:t>Ref</w:t>
            </w:r>
          </w:p>
        </w:tc>
        <w:tc>
          <w:tcPr>
            <w:tcW w:w="436" w:type="pct"/>
            <w:tcBorders>
              <w:top w:val="single" w:sz="4" w:space="0" w:color="auto"/>
            </w:tcBorders>
            <w:vAlign w:val="center"/>
          </w:tcPr>
          <w:p w14:paraId="19DE47D0" w14:textId="77777777" w:rsidR="00881A98" w:rsidRPr="00B62F96" w:rsidRDefault="00881A98" w:rsidP="0031479B">
            <w:pPr>
              <w:spacing w:before="100" w:beforeAutospacing="1" w:after="100" w:afterAutospacing="1"/>
              <w:jc w:val="center"/>
              <w:rPr>
                <w:color w:val="000000"/>
                <w:sz w:val="16"/>
                <w:szCs w:val="16"/>
                <w:highlight w:val="yellow"/>
              </w:rPr>
            </w:pPr>
          </w:p>
        </w:tc>
      </w:tr>
      <w:tr w:rsidR="00881A98" w:rsidRPr="00B62F96" w14:paraId="026B99F8" w14:textId="77777777" w:rsidTr="0031479B">
        <w:trPr>
          <w:trHeight w:val="64"/>
        </w:trPr>
        <w:tc>
          <w:tcPr>
            <w:tcW w:w="995" w:type="pct"/>
            <w:gridSpan w:val="3"/>
            <w:tcBorders>
              <w:bottom w:val="single" w:sz="4" w:space="0" w:color="auto"/>
            </w:tcBorders>
          </w:tcPr>
          <w:p w14:paraId="63FA05E9" w14:textId="77777777" w:rsidR="00881A98" w:rsidRPr="00B62F96" w:rsidRDefault="00881A98" w:rsidP="0031479B">
            <w:pPr>
              <w:spacing w:before="100" w:beforeAutospacing="1" w:after="100" w:afterAutospacing="1"/>
              <w:rPr>
                <w:sz w:val="16"/>
                <w:szCs w:val="16"/>
                <w:highlight w:val="yellow"/>
              </w:rPr>
            </w:pPr>
            <w:r w:rsidRPr="00B62F96">
              <w:rPr>
                <w:sz w:val="16"/>
                <w:szCs w:val="16"/>
              </w:rPr>
              <w:t>at Emergency Room</w:t>
            </w:r>
          </w:p>
        </w:tc>
        <w:tc>
          <w:tcPr>
            <w:tcW w:w="704" w:type="pct"/>
            <w:gridSpan w:val="4"/>
            <w:tcBorders>
              <w:bottom w:val="single" w:sz="4" w:space="0" w:color="auto"/>
            </w:tcBorders>
          </w:tcPr>
          <w:p w14:paraId="09C1A06D" w14:textId="77777777" w:rsidR="00881A98" w:rsidRPr="00B62F96" w:rsidRDefault="00881A98" w:rsidP="0031479B">
            <w:pPr>
              <w:spacing w:before="100" w:beforeAutospacing="1" w:after="100" w:afterAutospacing="1"/>
              <w:jc w:val="right"/>
              <w:rPr>
                <w:sz w:val="16"/>
                <w:szCs w:val="16"/>
              </w:rPr>
            </w:pPr>
            <w:r w:rsidRPr="00B62F96">
              <w:rPr>
                <w:sz w:val="16"/>
                <w:szCs w:val="16"/>
              </w:rPr>
              <w:t>Yes</w:t>
            </w:r>
          </w:p>
        </w:tc>
        <w:tc>
          <w:tcPr>
            <w:tcW w:w="232" w:type="pct"/>
            <w:tcBorders>
              <w:bottom w:val="single" w:sz="4" w:space="0" w:color="auto"/>
            </w:tcBorders>
          </w:tcPr>
          <w:p w14:paraId="643434D6" w14:textId="77777777" w:rsidR="00881A98" w:rsidRPr="00745066" w:rsidRDefault="00881A98" w:rsidP="0031479B">
            <w:pPr>
              <w:spacing w:before="100" w:beforeAutospacing="1" w:after="100" w:afterAutospacing="1"/>
              <w:jc w:val="center"/>
              <w:rPr>
                <w:bCs/>
                <w:color w:val="000000"/>
                <w:sz w:val="16"/>
                <w:szCs w:val="16"/>
              </w:rPr>
            </w:pPr>
            <w:r w:rsidRPr="00745066">
              <w:rPr>
                <w:bCs/>
                <w:color w:val="000000"/>
                <w:sz w:val="16"/>
                <w:szCs w:val="16"/>
              </w:rPr>
              <w:t>10</w:t>
            </w:r>
          </w:p>
        </w:tc>
        <w:tc>
          <w:tcPr>
            <w:tcW w:w="315" w:type="pct"/>
            <w:tcBorders>
              <w:bottom w:val="single" w:sz="4" w:space="0" w:color="auto"/>
            </w:tcBorders>
          </w:tcPr>
          <w:p w14:paraId="41DBDB45" w14:textId="77777777" w:rsidR="00881A98" w:rsidRPr="00241128" w:rsidRDefault="00881A98" w:rsidP="0031479B">
            <w:pPr>
              <w:spacing w:before="100" w:beforeAutospacing="1" w:after="100" w:afterAutospacing="1"/>
              <w:jc w:val="center"/>
              <w:rPr>
                <w:bCs/>
                <w:color w:val="000000"/>
                <w:sz w:val="16"/>
                <w:szCs w:val="16"/>
              </w:rPr>
            </w:pPr>
            <w:r w:rsidRPr="00241128">
              <w:rPr>
                <w:bCs/>
                <w:color w:val="000000"/>
                <w:sz w:val="16"/>
                <w:szCs w:val="16"/>
              </w:rPr>
              <w:t>5.2</w:t>
            </w:r>
          </w:p>
        </w:tc>
        <w:tc>
          <w:tcPr>
            <w:tcW w:w="358" w:type="pct"/>
            <w:tcBorders>
              <w:bottom w:val="single" w:sz="4" w:space="0" w:color="auto"/>
            </w:tcBorders>
          </w:tcPr>
          <w:p w14:paraId="2A77C4A1" w14:textId="77777777" w:rsidR="00881A98" w:rsidRPr="00945C8B" w:rsidRDefault="00881A98" w:rsidP="0031479B">
            <w:pPr>
              <w:spacing w:before="100" w:beforeAutospacing="1" w:after="100" w:afterAutospacing="1"/>
              <w:jc w:val="center"/>
              <w:rPr>
                <w:bCs/>
                <w:color w:val="000000"/>
                <w:sz w:val="16"/>
                <w:szCs w:val="16"/>
              </w:rPr>
            </w:pPr>
            <w:r w:rsidRPr="00945C8B">
              <w:rPr>
                <w:bCs/>
                <w:color w:val="000000"/>
                <w:sz w:val="16"/>
                <w:szCs w:val="16"/>
              </w:rPr>
              <w:t>0.7, 9.6</w:t>
            </w:r>
          </w:p>
        </w:tc>
        <w:tc>
          <w:tcPr>
            <w:tcW w:w="251" w:type="pct"/>
            <w:tcBorders>
              <w:bottom w:val="single" w:sz="4" w:space="0" w:color="auto"/>
            </w:tcBorders>
          </w:tcPr>
          <w:p w14:paraId="4FBF10CE"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13</w:t>
            </w:r>
          </w:p>
        </w:tc>
        <w:tc>
          <w:tcPr>
            <w:tcW w:w="284" w:type="pct"/>
            <w:tcBorders>
              <w:bottom w:val="single" w:sz="4" w:space="0" w:color="auto"/>
            </w:tcBorders>
          </w:tcPr>
          <w:p w14:paraId="6FF49124" w14:textId="77777777" w:rsidR="00881A98" w:rsidRPr="0077256F" w:rsidRDefault="00881A98" w:rsidP="0031479B">
            <w:pPr>
              <w:spacing w:before="100" w:beforeAutospacing="1" w:after="100" w:afterAutospacing="1"/>
              <w:jc w:val="center"/>
              <w:rPr>
                <w:bCs/>
                <w:color w:val="000000"/>
                <w:sz w:val="16"/>
                <w:szCs w:val="16"/>
              </w:rPr>
            </w:pPr>
            <w:r w:rsidRPr="0077256F">
              <w:rPr>
                <w:bCs/>
                <w:color w:val="000000"/>
                <w:sz w:val="16"/>
                <w:szCs w:val="16"/>
              </w:rPr>
              <w:t>10.8</w:t>
            </w:r>
          </w:p>
        </w:tc>
        <w:tc>
          <w:tcPr>
            <w:tcW w:w="393" w:type="pct"/>
            <w:tcBorders>
              <w:bottom w:val="single" w:sz="4" w:space="0" w:color="auto"/>
            </w:tcBorders>
          </w:tcPr>
          <w:p w14:paraId="1470F7E9" w14:textId="77777777" w:rsidR="00881A98" w:rsidRPr="005E71BC" w:rsidRDefault="00881A98" w:rsidP="0031479B">
            <w:pPr>
              <w:spacing w:before="100" w:beforeAutospacing="1" w:after="100" w:afterAutospacing="1"/>
              <w:jc w:val="center"/>
              <w:rPr>
                <w:bCs/>
                <w:color w:val="000000"/>
                <w:sz w:val="16"/>
                <w:szCs w:val="16"/>
              </w:rPr>
            </w:pPr>
            <w:r w:rsidRPr="005E71BC">
              <w:rPr>
                <w:bCs/>
                <w:color w:val="000000"/>
                <w:sz w:val="16"/>
                <w:szCs w:val="16"/>
              </w:rPr>
              <w:t>3.0, 18.7</w:t>
            </w:r>
          </w:p>
        </w:tc>
        <w:tc>
          <w:tcPr>
            <w:tcW w:w="324" w:type="pct"/>
            <w:tcBorders>
              <w:bottom w:val="single" w:sz="4" w:space="0" w:color="auto"/>
            </w:tcBorders>
          </w:tcPr>
          <w:p w14:paraId="4CE3536D" w14:textId="77777777" w:rsidR="00881A98" w:rsidRPr="00B62F96" w:rsidRDefault="00881A98" w:rsidP="0031479B">
            <w:pPr>
              <w:spacing w:before="100" w:beforeAutospacing="1" w:after="100" w:afterAutospacing="1"/>
              <w:jc w:val="center"/>
              <w:rPr>
                <w:b/>
                <w:bCs/>
                <w:color w:val="000000"/>
                <w:sz w:val="16"/>
                <w:szCs w:val="16"/>
              </w:rPr>
            </w:pPr>
            <w:r w:rsidRPr="00B62F96">
              <w:rPr>
                <w:b/>
                <w:bCs/>
                <w:color w:val="000000"/>
                <w:sz w:val="16"/>
                <w:szCs w:val="16"/>
              </w:rPr>
              <w:t>2.24</w:t>
            </w:r>
          </w:p>
        </w:tc>
        <w:tc>
          <w:tcPr>
            <w:tcW w:w="382" w:type="pct"/>
            <w:tcBorders>
              <w:bottom w:val="single" w:sz="4" w:space="0" w:color="auto"/>
            </w:tcBorders>
          </w:tcPr>
          <w:p w14:paraId="480455C3" w14:textId="77777777" w:rsidR="00881A98" w:rsidRPr="00B62F96" w:rsidRDefault="00881A98" w:rsidP="0031479B">
            <w:pPr>
              <w:spacing w:before="100" w:beforeAutospacing="1" w:after="100" w:afterAutospacing="1"/>
              <w:jc w:val="center"/>
              <w:rPr>
                <w:b/>
                <w:color w:val="000000"/>
                <w:sz w:val="16"/>
                <w:szCs w:val="16"/>
              </w:rPr>
            </w:pPr>
            <w:r w:rsidRPr="00B62F96">
              <w:rPr>
                <w:b/>
                <w:color w:val="000000"/>
                <w:sz w:val="16"/>
                <w:szCs w:val="16"/>
              </w:rPr>
              <w:t>1.10, 4.54</w:t>
            </w:r>
          </w:p>
        </w:tc>
        <w:tc>
          <w:tcPr>
            <w:tcW w:w="326" w:type="pct"/>
            <w:tcBorders>
              <w:bottom w:val="single" w:sz="4" w:space="0" w:color="auto"/>
            </w:tcBorders>
            <w:vAlign w:val="center"/>
          </w:tcPr>
          <w:p w14:paraId="695AF985" w14:textId="77777777" w:rsidR="00881A98" w:rsidRPr="00B62F96" w:rsidRDefault="00881A98" w:rsidP="0031479B">
            <w:pPr>
              <w:spacing w:before="100" w:beforeAutospacing="1" w:after="100" w:afterAutospacing="1"/>
              <w:jc w:val="center"/>
              <w:rPr>
                <w:b/>
                <w:bCs/>
                <w:color w:val="000000"/>
                <w:sz w:val="16"/>
                <w:szCs w:val="16"/>
                <w:highlight w:val="yellow"/>
              </w:rPr>
            </w:pPr>
            <w:r w:rsidRPr="00B62F96">
              <w:rPr>
                <w:b/>
                <w:bCs/>
                <w:color w:val="000000"/>
                <w:sz w:val="16"/>
                <w:szCs w:val="16"/>
              </w:rPr>
              <w:t>4.87</w:t>
            </w:r>
          </w:p>
        </w:tc>
        <w:tc>
          <w:tcPr>
            <w:tcW w:w="436" w:type="pct"/>
            <w:tcBorders>
              <w:bottom w:val="single" w:sz="4" w:space="0" w:color="auto"/>
            </w:tcBorders>
            <w:vAlign w:val="center"/>
          </w:tcPr>
          <w:p w14:paraId="622361CB" w14:textId="77777777" w:rsidR="00881A98" w:rsidRPr="00B62F96" w:rsidRDefault="00881A98" w:rsidP="0031479B">
            <w:pPr>
              <w:spacing w:before="100" w:beforeAutospacing="1" w:after="100" w:afterAutospacing="1"/>
              <w:jc w:val="center"/>
              <w:rPr>
                <w:b/>
                <w:color w:val="000000"/>
                <w:sz w:val="16"/>
                <w:szCs w:val="16"/>
                <w:highlight w:val="yellow"/>
              </w:rPr>
            </w:pPr>
            <w:r w:rsidRPr="00B62F96">
              <w:rPr>
                <w:b/>
                <w:color w:val="000000"/>
                <w:sz w:val="16"/>
                <w:szCs w:val="16"/>
              </w:rPr>
              <w:t>2.03, 11.67</w:t>
            </w:r>
          </w:p>
        </w:tc>
      </w:tr>
      <w:tr w:rsidR="00881A98" w:rsidRPr="00B62F96" w14:paraId="449371BE" w14:textId="77777777" w:rsidTr="0031479B">
        <w:trPr>
          <w:trHeight w:val="64"/>
        </w:trPr>
        <w:tc>
          <w:tcPr>
            <w:tcW w:w="995" w:type="pct"/>
            <w:gridSpan w:val="3"/>
            <w:tcBorders>
              <w:top w:val="single" w:sz="4" w:space="0" w:color="auto"/>
              <w:bottom w:val="single" w:sz="4" w:space="0" w:color="auto"/>
            </w:tcBorders>
          </w:tcPr>
          <w:p w14:paraId="74FE5DD0" w14:textId="77777777" w:rsidR="00881A98" w:rsidRPr="00B62F96" w:rsidRDefault="00881A98" w:rsidP="0031479B">
            <w:pPr>
              <w:tabs>
                <w:tab w:val="left" w:pos="2446"/>
              </w:tabs>
              <w:spacing w:before="100" w:beforeAutospacing="1" w:after="100" w:afterAutospacing="1"/>
              <w:rPr>
                <w:sz w:val="16"/>
                <w:szCs w:val="16"/>
              </w:rPr>
            </w:pPr>
            <w:r w:rsidRPr="00B62F96">
              <w:rPr>
                <w:sz w:val="16"/>
                <w:szCs w:val="16"/>
              </w:rPr>
              <w:t>HAART Treatment Optimism</w:t>
            </w:r>
            <w:r w:rsidRPr="001B1673">
              <w:rPr>
                <w:sz w:val="16"/>
                <w:szCs w:val="16"/>
                <w:vertAlign w:val="superscript"/>
              </w:rPr>
              <w:t>†</w:t>
            </w:r>
          </w:p>
        </w:tc>
        <w:tc>
          <w:tcPr>
            <w:tcW w:w="704" w:type="pct"/>
            <w:gridSpan w:val="4"/>
            <w:tcBorders>
              <w:top w:val="single" w:sz="4" w:space="0" w:color="auto"/>
              <w:bottom w:val="single" w:sz="4" w:space="0" w:color="auto"/>
            </w:tcBorders>
            <w:vAlign w:val="center"/>
          </w:tcPr>
          <w:p w14:paraId="5D61E089" w14:textId="77777777" w:rsidR="00881A98" w:rsidRPr="00B62F96" w:rsidRDefault="00881A98" w:rsidP="0031479B">
            <w:pPr>
              <w:tabs>
                <w:tab w:val="left" w:pos="2446"/>
              </w:tabs>
              <w:spacing w:before="100" w:beforeAutospacing="1" w:after="100" w:afterAutospacing="1"/>
              <w:jc w:val="right"/>
              <w:rPr>
                <w:sz w:val="16"/>
                <w:szCs w:val="16"/>
              </w:rPr>
            </w:pPr>
            <w:r w:rsidRPr="00B62F96">
              <w:rPr>
                <w:sz w:val="16"/>
                <w:szCs w:val="16"/>
              </w:rPr>
              <w:t>(Continuous)</w:t>
            </w:r>
          </w:p>
        </w:tc>
        <w:tc>
          <w:tcPr>
            <w:tcW w:w="232" w:type="pct"/>
            <w:tcBorders>
              <w:top w:val="single" w:sz="4" w:space="0" w:color="auto"/>
              <w:bottom w:val="single" w:sz="4" w:space="0" w:color="auto"/>
            </w:tcBorders>
          </w:tcPr>
          <w:p w14:paraId="0EEFCECD" w14:textId="77777777" w:rsidR="00881A98" w:rsidRPr="0077256F" w:rsidRDefault="00881A98" w:rsidP="0031479B">
            <w:pPr>
              <w:tabs>
                <w:tab w:val="left" w:pos="2446"/>
              </w:tabs>
              <w:spacing w:before="100" w:beforeAutospacing="1" w:after="100" w:afterAutospacing="1"/>
              <w:jc w:val="center"/>
              <w:rPr>
                <w:bCs/>
                <w:i/>
                <w:color w:val="000000"/>
                <w:sz w:val="16"/>
                <w:szCs w:val="16"/>
              </w:rPr>
            </w:pPr>
            <w:r w:rsidRPr="0077256F">
              <w:rPr>
                <w:bCs/>
                <w:i/>
                <w:color w:val="000000"/>
                <w:sz w:val="16"/>
                <w:szCs w:val="16"/>
              </w:rPr>
              <w:t>24</w:t>
            </w:r>
          </w:p>
        </w:tc>
        <w:tc>
          <w:tcPr>
            <w:tcW w:w="315" w:type="pct"/>
            <w:tcBorders>
              <w:top w:val="single" w:sz="4" w:space="0" w:color="auto"/>
              <w:bottom w:val="single" w:sz="4" w:space="0" w:color="auto"/>
            </w:tcBorders>
          </w:tcPr>
          <w:p w14:paraId="20DD3896" w14:textId="77777777" w:rsidR="00881A98" w:rsidRPr="0077256F" w:rsidRDefault="00881A98" w:rsidP="0031479B">
            <w:pPr>
              <w:tabs>
                <w:tab w:val="left" w:pos="2446"/>
              </w:tabs>
              <w:spacing w:before="100" w:beforeAutospacing="1" w:after="100" w:afterAutospacing="1"/>
              <w:jc w:val="center"/>
              <w:rPr>
                <w:bCs/>
                <w:i/>
                <w:color w:val="000000"/>
                <w:sz w:val="16"/>
                <w:szCs w:val="16"/>
              </w:rPr>
            </w:pPr>
            <w:r w:rsidRPr="0077256F">
              <w:rPr>
                <w:bCs/>
                <w:i/>
                <w:color w:val="000000"/>
                <w:sz w:val="16"/>
                <w:szCs w:val="16"/>
              </w:rPr>
              <w:t>24</w:t>
            </w:r>
          </w:p>
        </w:tc>
        <w:tc>
          <w:tcPr>
            <w:tcW w:w="358" w:type="pct"/>
            <w:tcBorders>
              <w:top w:val="single" w:sz="4" w:space="0" w:color="auto"/>
              <w:bottom w:val="single" w:sz="4" w:space="0" w:color="auto"/>
            </w:tcBorders>
          </w:tcPr>
          <w:p w14:paraId="61D0891D" w14:textId="77777777" w:rsidR="00881A98" w:rsidRPr="0077256F" w:rsidRDefault="00881A98" w:rsidP="0031479B">
            <w:pPr>
              <w:tabs>
                <w:tab w:val="left" w:pos="2446"/>
              </w:tabs>
              <w:spacing w:before="100" w:beforeAutospacing="1" w:after="100" w:afterAutospacing="1"/>
              <w:jc w:val="center"/>
              <w:rPr>
                <w:bCs/>
                <w:i/>
                <w:color w:val="000000"/>
                <w:sz w:val="16"/>
                <w:szCs w:val="16"/>
              </w:rPr>
            </w:pPr>
            <w:r w:rsidRPr="0077256F">
              <w:rPr>
                <w:bCs/>
                <w:i/>
                <w:color w:val="000000"/>
                <w:sz w:val="16"/>
                <w:szCs w:val="16"/>
              </w:rPr>
              <w:t>21, 26</w:t>
            </w:r>
          </w:p>
        </w:tc>
        <w:tc>
          <w:tcPr>
            <w:tcW w:w="251" w:type="pct"/>
            <w:tcBorders>
              <w:top w:val="single" w:sz="4" w:space="0" w:color="auto"/>
              <w:bottom w:val="single" w:sz="4" w:space="0" w:color="auto"/>
            </w:tcBorders>
          </w:tcPr>
          <w:p w14:paraId="18290756" w14:textId="77777777" w:rsidR="00881A98" w:rsidRPr="0077256F" w:rsidRDefault="00881A98" w:rsidP="0031479B">
            <w:pPr>
              <w:tabs>
                <w:tab w:val="left" w:pos="2446"/>
              </w:tabs>
              <w:spacing w:before="100" w:beforeAutospacing="1" w:after="100" w:afterAutospacing="1"/>
              <w:jc w:val="center"/>
              <w:rPr>
                <w:bCs/>
                <w:i/>
                <w:color w:val="000000"/>
                <w:sz w:val="16"/>
                <w:szCs w:val="16"/>
              </w:rPr>
            </w:pPr>
            <w:r w:rsidRPr="0077256F">
              <w:rPr>
                <w:bCs/>
                <w:i/>
                <w:color w:val="000000"/>
                <w:sz w:val="16"/>
                <w:szCs w:val="16"/>
              </w:rPr>
              <w:t>24</w:t>
            </w:r>
          </w:p>
        </w:tc>
        <w:tc>
          <w:tcPr>
            <w:tcW w:w="284" w:type="pct"/>
            <w:tcBorders>
              <w:top w:val="single" w:sz="4" w:space="0" w:color="auto"/>
              <w:bottom w:val="single" w:sz="4" w:space="0" w:color="auto"/>
            </w:tcBorders>
          </w:tcPr>
          <w:p w14:paraId="790B33FF" w14:textId="77777777" w:rsidR="00881A98" w:rsidRPr="0077256F" w:rsidRDefault="00881A98" w:rsidP="0031479B">
            <w:pPr>
              <w:tabs>
                <w:tab w:val="left" w:pos="2446"/>
              </w:tabs>
              <w:spacing w:before="100" w:beforeAutospacing="1" w:after="100" w:afterAutospacing="1"/>
              <w:jc w:val="center"/>
              <w:rPr>
                <w:bCs/>
                <w:i/>
                <w:color w:val="000000"/>
                <w:sz w:val="16"/>
                <w:szCs w:val="16"/>
              </w:rPr>
            </w:pPr>
            <w:r w:rsidRPr="0077256F">
              <w:rPr>
                <w:bCs/>
                <w:i/>
                <w:color w:val="000000"/>
                <w:sz w:val="16"/>
                <w:szCs w:val="16"/>
              </w:rPr>
              <w:t>24</w:t>
            </w:r>
          </w:p>
        </w:tc>
        <w:tc>
          <w:tcPr>
            <w:tcW w:w="393" w:type="pct"/>
            <w:tcBorders>
              <w:top w:val="single" w:sz="4" w:space="0" w:color="auto"/>
              <w:bottom w:val="single" w:sz="4" w:space="0" w:color="auto"/>
            </w:tcBorders>
          </w:tcPr>
          <w:p w14:paraId="3DD6C1F6" w14:textId="77777777" w:rsidR="00881A98" w:rsidRPr="0077256F" w:rsidRDefault="00881A98" w:rsidP="0031479B">
            <w:pPr>
              <w:tabs>
                <w:tab w:val="left" w:pos="2446"/>
              </w:tabs>
              <w:spacing w:before="100" w:beforeAutospacing="1" w:after="100" w:afterAutospacing="1"/>
              <w:jc w:val="center"/>
              <w:rPr>
                <w:bCs/>
                <w:i/>
                <w:color w:val="000000"/>
                <w:sz w:val="16"/>
                <w:szCs w:val="16"/>
              </w:rPr>
            </w:pPr>
            <w:r w:rsidRPr="0077256F">
              <w:rPr>
                <w:bCs/>
                <w:i/>
                <w:color w:val="000000"/>
                <w:sz w:val="16"/>
                <w:szCs w:val="16"/>
              </w:rPr>
              <w:t>21, 28</w:t>
            </w:r>
          </w:p>
        </w:tc>
        <w:tc>
          <w:tcPr>
            <w:tcW w:w="324" w:type="pct"/>
            <w:tcBorders>
              <w:top w:val="single" w:sz="4" w:space="0" w:color="auto"/>
              <w:bottom w:val="single" w:sz="4" w:space="0" w:color="auto"/>
            </w:tcBorders>
            <w:vAlign w:val="center"/>
          </w:tcPr>
          <w:p w14:paraId="72DBCBD0" w14:textId="77777777" w:rsidR="00881A98" w:rsidRPr="00B62F96" w:rsidRDefault="00881A98" w:rsidP="0031479B">
            <w:pPr>
              <w:tabs>
                <w:tab w:val="left" w:pos="2446"/>
              </w:tabs>
              <w:spacing w:before="100" w:beforeAutospacing="1" w:after="100" w:afterAutospacing="1"/>
              <w:jc w:val="center"/>
              <w:rPr>
                <w:b/>
                <w:bCs/>
                <w:color w:val="000000"/>
                <w:sz w:val="16"/>
                <w:szCs w:val="16"/>
                <w:highlight w:val="yellow"/>
              </w:rPr>
            </w:pPr>
            <w:r w:rsidRPr="00B62F96">
              <w:rPr>
                <w:bCs/>
                <w:color w:val="000000"/>
                <w:sz w:val="16"/>
                <w:szCs w:val="16"/>
              </w:rPr>
              <w:t>1.03</w:t>
            </w:r>
          </w:p>
        </w:tc>
        <w:tc>
          <w:tcPr>
            <w:tcW w:w="382" w:type="pct"/>
            <w:tcBorders>
              <w:top w:val="single" w:sz="4" w:space="0" w:color="auto"/>
              <w:bottom w:val="single" w:sz="4" w:space="0" w:color="auto"/>
            </w:tcBorders>
            <w:vAlign w:val="center"/>
          </w:tcPr>
          <w:p w14:paraId="7526D568" w14:textId="77777777" w:rsidR="00881A98" w:rsidRPr="00B62F96" w:rsidRDefault="00881A98" w:rsidP="0031479B">
            <w:pPr>
              <w:tabs>
                <w:tab w:val="left" w:pos="2446"/>
              </w:tabs>
              <w:spacing w:before="100" w:beforeAutospacing="1" w:after="100" w:afterAutospacing="1"/>
              <w:jc w:val="center"/>
              <w:rPr>
                <w:b/>
                <w:color w:val="000000"/>
                <w:sz w:val="16"/>
                <w:szCs w:val="16"/>
                <w:highlight w:val="yellow"/>
              </w:rPr>
            </w:pPr>
            <w:r w:rsidRPr="00B62F96">
              <w:rPr>
                <w:color w:val="000000"/>
                <w:sz w:val="16"/>
                <w:szCs w:val="16"/>
              </w:rPr>
              <w:t>0.99, 1.07</w:t>
            </w:r>
          </w:p>
        </w:tc>
        <w:tc>
          <w:tcPr>
            <w:tcW w:w="762" w:type="pct"/>
            <w:gridSpan w:val="2"/>
            <w:tcBorders>
              <w:top w:val="single" w:sz="4" w:space="0" w:color="auto"/>
              <w:bottom w:val="single" w:sz="4" w:space="0" w:color="auto"/>
            </w:tcBorders>
            <w:vAlign w:val="center"/>
          </w:tcPr>
          <w:p w14:paraId="6DD5F7E1" w14:textId="77777777" w:rsidR="00881A98" w:rsidRPr="00B62F96" w:rsidRDefault="00881A98" w:rsidP="0031479B">
            <w:pPr>
              <w:tabs>
                <w:tab w:val="left" w:pos="2446"/>
              </w:tabs>
              <w:spacing w:before="100" w:beforeAutospacing="1" w:after="100" w:afterAutospacing="1"/>
              <w:jc w:val="center"/>
              <w:rPr>
                <w:b/>
                <w:color w:val="000000"/>
                <w:sz w:val="16"/>
                <w:szCs w:val="16"/>
                <w:highlight w:val="yellow"/>
              </w:rPr>
            </w:pPr>
            <w:r w:rsidRPr="00B62F96">
              <w:rPr>
                <w:color w:val="000000"/>
                <w:sz w:val="16"/>
                <w:szCs w:val="16"/>
              </w:rPr>
              <w:t>Not selected</w:t>
            </w:r>
          </w:p>
        </w:tc>
      </w:tr>
      <w:tr w:rsidR="00881A98" w:rsidRPr="00B62F96" w14:paraId="5CB5B6E9" w14:textId="77777777" w:rsidTr="0031479B">
        <w:trPr>
          <w:trHeight w:val="64"/>
        </w:trPr>
        <w:tc>
          <w:tcPr>
            <w:tcW w:w="995" w:type="pct"/>
            <w:gridSpan w:val="3"/>
            <w:tcBorders>
              <w:top w:val="single" w:sz="4" w:space="0" w:color="auto"/>
              <w:bottom w:val="single" w:sz="4" w:space="0" w:color="auto"/>
            </w:tcBorders>
          </w:tcPr>
          <w:p w14:paraId="677F5B5D" w14:textId="77777777" w:rsidR="00881A98" w:rsidRPr="00B62F96" w:rsidRDefault="00881A98" w:rsidP="0031479B">
            <w:pPr>
              <w:spacing w:before="100" w:beforeAutospacing="1" w:after="100" w:afterAutospacing="1"/>
              <w:rPr>
                <w:sz w:val="16"/>
                <w:szCs w:val="16"/>
              </w:rPr>
            </w:pPr>
            <w:r w:rsidRPr="00B62F96">
              <w:rPr>
                <w:sz w:val="16"/>
                <w:szCs w:val="16"/>
              </w:rPr>
              <w:t>Stigma Score</w:t>
            </w:r>
            <w:r w:rsidRPr="001B1673">
              <w:rPr>
                <w:sz w:val="16"/>
                <w:szCs w:val="16"/>
                <w:vertAlign w:val="superscript"/>
              </w:rPr>
              <w:t>†</w:t>
            </w:r>
          </w:p>
        </w:tc>
        <w:tc>
          <w:tcPr>
            <w:tcW w:w="704" w:type="pct"/>
            <w:gridSpan w:val="4"/>
            <w:tcBorders>
              <w:top w:val="single" w:sz="4" w:space="0" w:color="auto"/>
              <w:bottom w:val="single" w:sz="4" w:space="0" w:color="auto"/>
            </w:tcBorders>
            <w:vAlign w:val="center"/>
          </w:tcPr>
          <w:p w14:paraId="1BE0FAB8" w14:textId="77777777" w:rsidR="00881A98" w:rsidRPr="00B62F96" w:rsidRDefault="00881A98" w:rsidP="0031479B">
            <w:pPr>
              <w:spacing w:before="100" w:beforeAutospacing="1" w:after="100" w:afterAutospacing="1"/>
              <w:jc w:val="right"/>
              <w:rPr>
                <w:sz w:val="16"/>
                <w:szCs w:val="16"/>
                <w:highlight w:val="yellow"/>
              </w:rPr>
            </w:pPr>
            <w:r w:rsidRPr="00B62F96">
              <w:rPr>
                <w:sz w:val="16"/>
                <w:szCs w:val="16"/>
              </w:rPr>
              <w:t>(Continuous)</w:t>
            </w:r>
          </w:p>
        </w:tc>
        <w:tc>
          <w:tcPr>
            <w:tcW w:w="232" w:type="pct"/>
            <w:tcBorders>
              <w:top w:val="single" w:sz="4" w:space="0" w:color="auto"/>
              <w:bottom w:val="single" w:sz="4" w:space="0" w:color="auto"/>
            </w:tcBorders>
          </w:tcPr>
          <w:p w14:paraId="20FF28F5" w14:textId="77777777" w:rsidR="00881A98" w:rsidRPr="0077256F" w:rsidRDefault="00881A98" w:rsidP="0031479B">
            <w:pPr>
              <w:spacing w:before="100" w:beforeAutospacing="1" w:after="100" w:afterAutospacing="1"/>
              <w:jc w:val="center"/>
              <w:rPr>
                <w:bCs/>
                <w:i/>
                <w:color w:val="000000"/>
                <w:sz w:val="16"/>
                <w:szCs w:val="16"/>
              </w:rPr>
            </w:pPr>
            <w:r w:rsidRPr="0077256F">
              <w:rPr>
                <w:bCs/>
                <w:i/>
                <w:color w:val="000000"/>
                <w:sz w:val="16"/>
                <w:szCs w:val="16"/>
              </w:rPr>
              <w:t>18</w:t>
            </w:r>
          </w:p>
        </w:tc>
        <w:tc>
          <w:tcPr>
            <w:tcW w:w="315" w:type="pct"/>
            <w:tcBorders>
              <w:top w:val="single" w:sz="4" w:space="0" w:color="auto"/>
              <w:bottom w:val="single" w:sz="4" w:space="0" w:color="auto"/>
            </w:tcBorders>
          </w:tcPr>
          <w:p w14:paraId="77D2F6BF" w14:textId="77777777" w:rsidR="00881A98" w:rsidRPr="0077256F" w:rsidRDefault="00881A98" w:rsidP="0031479B">
            <w:pPr>
              <w:spacing w:before="100" w:beforeAutospacing="1" w:after="100" w:afterAutospacing="1"/>
              <w:jc w:val="center"/>
              <w:rPr>
                <w:bCs/>
                <w:i/>
                <w:color w:val="000000"/>
                <w:sz w:val="16"/>
                <w:szCs w:val="16"/>
              </w:rPr>
            </w:pPr>
            <w:r w:rsidRPr="0077256F">
              <w:rPr>
                <w:bCs/>
                <w:i/>
                <w:color w:val="000000"/>
                <w:sz w:val="16"/>
                <w:szCs w:val="16"/>
              </w:rPr>
              <w:t>18</w:t>
            </w:r>
          </w:p>
        </w:tc>
        <w:tc>
          <w:tcPr>
            <w:tcW w:w="358" w:type="pct"/>
            <w:tcBorders>
              <w:top w:val="single" w:sz="4" w:space="0" w:color="auto"/>
              <w:bottom w:val="single" w:sz="4" w:space="0" w:color="auto"/>
            </w:tcBorders>
          </w:tcPr>
          <w:p w14:paraId="735102FB" w14:textId="77777777" w:rsidR="00881A98" w:rsidRPr="0077256F" w:rsidRDefault="00881A98" w:rsidP="0031479B">
            <w:pPr>
              <w:spacing w:before="100" w:beforeAutospacing="1" w:after="100" w:afterAutospacing="1"/>
              <w:jc w:val="center"/>
              <w:rPr>
                <w:bCs/>
                <w:i/>
                <w:color w:val="000000"/>
                <w:sz w:val="16"/>
                <w:szCs w:val="16"/>
              </w:rPr>
            </w:pPr>
            <w:r w:rsidRPr="0077256F">
              <w:rPr>
                <w:bCs/>
                <w:i/>
                <w:color w:val="000000"/>
                <w:sz w:val="16"/>
                <w:szCs w:val="16"/>
              </w:rPr>
              <w:t>17, 20</w:t>
            </w:r>
          </w:p>
        </w:tc>
        <w:tc>
          <w:tcPr>
            <w:tcW w:w="251" w:type="pct"/>
            <w:tcBorders>
              <w:top w:val="single" w:sz="4" w:space="0" w:color="auto"/>
              <w:bottom w:val="single" w:sz="4" w:space="0" w:color="auto"/>
            </w:tcBorders>
          </w:tcPr>
          <w:p w14:paraId="05EC524B" w14:textId="77777777" w:rsidR="00881A98" w:rsidRPr="0077256F" w:rsidRDefault="00881A98" w:rsidP="0031479B">
            <w:pPr>
              <w:spacing w:before="100" w:beforeAutospacing="1" w:after="100" w:afterAutospacing="1"/>
              <w:jc w:val="center"/>
              <w:rPr>
                <w:bCs/>
                <w:i/>
                <w:color w:val="000000"/>
                <w:sz w:val="16"/>
                <w:szCs w:val="16"/>
              </w:rPr>
            </w:pPr>
            <w:r w:rsidRPr="0077256F">
              <w:rPr>
                <w:bCs/>
                <w:i/>
                <w:color w:val="000000"/>
                <w:sz w:val="16"/>
                <w:szCs w:val="16"/>
              </w:rPr>
              <w:t>18</w:t>
            </w:r>
          </w:p>
        </w:tc>
        <w:tc>
          <w:tcPr>
            <w:tcW w:w="284" w:type="pct"/>
            <w:tcBorders>
              <w:top w:val="single" w:sz="4" w:space="0" w:color="auto"/>
              <w:bottom w:val="single" w:sz="4" w:space="0" w:color="auto"/>
            </w:tcBorders>
          </w:tcPr>
          <w:p w14:paraId="561DCB81" w14:textId="77777777" w:rsidR="00881A98" w:rsidRPr="0077256F" w:rsidRDefault="00881A98" w:rsidP="0031479B">
            <w:pPr>
              <w:spacing w:before="100" w:beforeAutospacing="1" w:after="100" w:afterAutospacing="1"/>
              <w:jc w:val="center"/>
              <w:rPr>
                <w:bCs/>
                <w:i/>
                <w:color w:val="000000"/>
                <w:sz w:val="16"/>
                <w:szCs w:val="16"/>
              </w:rPr>
            </w:pPr>
            <w:r w:rsidRPr="0077256F">
              <w:rPr>
                <w:bCs/>
                <w:i/>
                <w:color w:val="000000"/>
                <w:sz w:val="16"/>
                <w:szCs w:val="16"/>
              </w:rPr>
              <w:t>18</w:t>
            </w:r>
          </w:p>
        </w:tc>
        <w:tc>
          <w:tcPr>
            <w:tcW w:w="393" w:type="pct"/>
            <w:tcBorders>
              <w:top w:val="single" w:sz="4" w:space="0" w:color="auto"/>
              <w:bottom w:val="single" w:sz="4" w:space="0" w:color="auto"/>
            </w:tcBorders>
          </w:tcPr>
          <w:p w14:paraId="5014FFE9" w14:textId="77777777" w:rsidR="00881A98" w:rsidRPr="0077256F" w:rsidRDefault="00881A98" w:rsidP="0031479B">
            <w:pPr>
              <w:spacing w:before="100" w:beforeAutospacing="1" w:after="100" w:afterAutospacing="1"/>
              <w:jc w:val="center"/>
              <w:rPr>
                <w:bCs/>
                <w:i/>
                <w:color w:val="000000"/>
                <w:sz w:val="16"/>
                <w:szCs w:val="16"/>
              </w:rPr>
            </w:pPr>
            <w:r w:rsidRPr="0077256F">
              <w:rPr>
                <w:bCs/>
                <w:i/>
                <w:color w:val="000000"/>
                <w:sz w:val="16"/>
                <w:szCs w:val="16"/>
              </w:rPr>
              <w:t>16, 19</w:t>
            </w:r>
          </w:p>
        </w:tc>
        <w:tc>
          <w:tcPr>
            <w:tcW w:w="324" w:type="pct"/>
            <w:tcBorders>
              <w:top w:val="single" w:sz="4" w:space="0" w:color="auto"/>
              <w:bottom w:val="single" w:sz="4" w:space="0" w:color="auto"/>
            </w:tcBorders>
            <w:shd w:val="clear" w:color="auto" w:fill="auto"/>
            <w:vAlign w:val="center"/>
          </w:tcPr>
          <w:p w14:paraId="50AA64A3" w14:textId="77777777" w:rsidR="00881A98" w:rsidRPr="00B62F96" w:rsidRDefault="00881A98" w:rsidP="0031479B">
            <w:pPr>
              <w:spacing w:before="100" w:beforeAutospacing="1" w:after="100" w:afterAutospacing="1"/>
              <w:jc w:val="center"/>
              <w:rPr>
                <w:b/>
                <w:sz w:val="16"/>
                <w:szCs w:val="16"/>
                <w:highlight w:val="yellow"/>
              </w:rPr>
            </w:pPr>
            <w:r w:rsidRPr="00B62F96">
              <w:rPr>
                <w:b/>
                <w:bCs/>
                <w:color w:val="000000"/>
                <w:sz w:val="16"/>
                <w:szCs w:val="16"/>
              </w:rPr>
              <w:t>0.93</w:t>
            </w:r>
          </w:p>
        </w:tc>
        <w:tc>
          <w:tcPr>
            <w:tcW w:w="382" w:type="pct"/>
            <w:tcBorders>
              <w:top w:val="single" w:sz="4" w:space="0" w:color="auto"/>
              <w:bottom w:val="single" w:sz="4" w:space="0" w:color="auto"/>
            </w:tcBorders>
            <w:shd w:val="clear" w:color="auto" w:fill="auto"/>
            <w:vAlign w:val="center"/>
          </w:tcPr>
          <w:p w14:paraId="33E396A2" w14:textId="77777777" w:rsidR="00881A98" w:rsidRPr="00B62F96" w:rsidRDefault="00881A98" w:rsidP="0031479B">
            <w:pPr>
              <w:spacing w:before="100" w:beforeAutospacing="1" w:after="100" w:afterAutospacing="1"/>
              <w:jc w:val="center"/>
              <w:rPr>
                <w:b/>
                <w:sz w:val="16"/>
                <w:szCs w:val="16"/>
                <w:highlight w:val="yellow"/>
              </w:rPr>
            </w:pPr>
            <w:r w:rsidRPr="00B62F96">
              <w:rPr>
                <w:b/>
                <w:color w:val="000000"/>
                <w:sz w:val="16"/>
                <w:szCs w:val="16"/>
              </w:rPr>
              <w:t>0.88, 0.99</w:t>
            </w:r>
          </w:p>
        </w:tc>
        <w:tc>
          <w:tcPr>
            <w:tcW w:w="326" w:type="pct"/>
            <w:tcBorders>
              <w:top w:val="single" w:sz="4" w:space="0" w:color="auto"/>
              <w:bottom w:val="single" w:sz="4" w:space="0" w:color="auto"/>
            </w:tcBorders>
            <w:vAlign w:val="center"/>
          </w:tcPr>
          <w:p w14:paraId="3D16A163" w14:textId="77777777" w:rsidR="00881A98" w:rsidRPr="00B62F96" w:rsidRDefault="00881A98" w:rsidP="0031479B">
            <w:pPr>
              <w:spacing w:before="100" w:beforeAutospacing="1" w:after="100" w:afterAutospacing="1"/>
              <w:jc w:val="center"/>
              <w:rPr>
                <w:sz w:val="16"/>
                <w:szCs w:val="16"/>
                <w:highlight w:val="yellow"/>
              </w:rPr>
            </w:pPr>
            <w:r w:rsidRPr="00B62F96">
              <w:rPr>
                <w:bCs/>
                <w:color w:val="000000"/>
                <w:sz w:val="16"/>
                <w:szCs w:val="16"/>
              </w:rPr>
              <w:t>0.92</w:t>
            </w:r>
          </w:p>
        </w:tc>
        <w:tc>
          <w:tcPr>
            <w:tcW w:w="436" w:type="pct"/>
            <w:tcBorders>
              <w:top w:val="single" w:sz="4" w:space="0" w:color="auto"/>
              <w:bottom w:val="single" w:sz="4" w:space="0" w:color="auto"/>
            </w:tcBorders>
            <w:vAlign w:val="center"/>
          </w:tcPr>
          <w:p w14:paraId="283A3952" w14:textId="77777777" w:rsidR="00881A98" w:rsidRPr="00B62F96" w:rsidRDefault="00881A98" w:rsidP="0031479B">
            <w:pPr>
              <w:spacing w:before="100" w:beforeAutospacing="1" w:after="100" w:afterAutospacing="1"/>
              <w:jc w:val="center"/>
              <w:rPr>
                <w:sz w:val="16"/>
                <w:szCs w:val="16"/>
                <w:highlight w:val="yellow"/>
              </w:rPr>
            </w:pPr>
            <w:r w:rsidRPr="00B62F96">
              <w:rPr>
                <w:color w:val="000000"/>
                <w:sz w:val="16"/>
                <w:szCs w:val="16"/>
              </w:rPr>
              <w:t>0.85, 1.00</w:t>
            </w:r>
          </w:p>
        </w:tc>
      </w:tr>
    </w:tbl>
    <w:p w14:paraId="4236E45B" w14:textId="77777777" w:rsidR="00881A98" w:rsidRPr="001B4B83" w:rsidRDefault="00881A98" w:rsidP="00881A98">
      <w:pPr>
        <w:rPr>
          <w:rFonts w:eastAsia="Calibri"/>
        </w:rPr>
      </w:pPr>
      <w:r w:rsidRPr="001B4B83">
        <w:rPr>
          <w:rFonts w:eastAsia="Calibri"/>
        </w:rPr>
        <w:t>Note: p6m = past 6 months</w:t>
      </w:r>
      <w:r>
        <w:rPr>
          <w:rFonts w:eastAsia="Calibri"/>
        </w:rPr>
        <w:t>; IQR = interquartile range;</w:t>
      </w:r>
      <w:r w:rsidRPr="001B4B83">
        <w:rPr>
          <w:rFonts w:eastAsia="Calibri"/>
        </w:rPr>
        <w:t xml:space="preserve"> *only asked to gay identified participants</w:t>
      </w:r>
      <w:r>
        <w:rPr>
          <w:rFonts w:eastAsia="Calibri"/>
        </w:rPr>
        <w:t>; OR/aORs for continuous variables are calculated by 1 unit increase.</w:t>
      </w:r>
    </w:p>
    <w:p w14:paraId="4EE35D7C" w14:textId="77777777" w:rsidR="00881A98" w:rsidRPr="001B4B83" w:rsidRDefault="00881A98" w:rsidP="00881A98">
      <w:pPr>
        <w:widowControl w:val="0"/>
        <w:autoSpaceDE w:val="0"/>
        <w:autoSpaceDN w:val="0"/>
        <w:adjustRightInd w:val="0"/>
        <w:spacing w:after="240" w:line="480" w:lineRule="auto"/>
        <w:rPr>
          <w:rFonts w:eastAsia="Calibri"/>
          <w:color w:val="000000"/>
        </w:rPr>
      </w:pPr>
    </w:p>
    <w:p w14:paraId="03864381" w14:textId="77777777" w:rsidR="00881A98" w:rsidRDefault="00881A98" w:rsidP="00881A98"/>
    <w:p w14:paraId="3843CB64" w14:textId="77777777" w:rsidR="00881A98" w:rsidRPr="00BB4488" w:rsidRDefault="00881A98" w:rsidP="006B363C">
      <w:pPr>
        <w:spacing w:line="480" w:lineRule="auto"/>
      </w:pPr>
      <w:bookmarkStart w:id="0" w:name="_GoBack"/>
      <w:bookmarkEnd w:id="0"/>
    </w:p>
    <w:sectPr w:rsidR="00881A98" w:rsidRPr="00BB4488" w:rsidSect="00504AC1">
      <w:headerReference w:type="even" r:id="rId12"/>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F0CA6" w14:textId="77777777" w:rsidR="00DC03DB" w:rsidRDefault="00DC03DB" w:rsidP="00CD178A">
      <w:r>
        <w:separator/>
      </w:r>
    </w:p>
  </w:endnote>
  <w:endnote w:type="continuationSeparator" w:id="0">
    <w:p w14:paraId="675158EE" w14:textId="77777777" w:rsidR="00DC03DB" w:rsidRDefault="00DC03DB" w:rsidP="00CD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C56E4" w14:textId="77777777" w:rsidR="00DC03DB" w:rsidRDefault="00DC03DB" w:rsidP="00CD178A">
      <w:r>
        <w:separator/>
      </w:r>
    </w:p>
  </w:footnote>
  <w:footnote w:type="continuationSeparator" w:id="0">
    <w:p w14:paraId="372DE2F1" w14:textId="77777777" w:rsidR="00DC03DB" w:rsidRDefault="00DC03DB" w:rsidP="00CD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E8AD" w14:textId="77777777" w:rsidR="00033CAA" w:rsidRDefault="00033CAA" w:rsidP="00502A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43D0D" w14:textId="77777777" w:rsidR="00033CAA" w:rsidRDefault="00033CAA" w:rsidP="00CD17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A48A" w14:textId="40CA8DAD" w:rsidR="00033CAA" w:rsidRDefault="00033CAA" w:rsidP="00502A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DAC">
      <w:rPr>
        <w:rStyle w:val="PageNumber"/>
        <w:noProof/>
      </w:rPr>
      <w:t>1</w:t>
    </w:r>
    <w:r>
      <w:rPr>
        <w:rStyle w:val="PageNumber"/>
      </w:rPr>
      <w:fldChar w:fldCharType="end"/>
    </w:r>
  </w:p>
  <w:p w14:paraId="649785BE" w14:textId="77777777" w:rsidR="00033CAA" w:rsidRDefault="00033CAA" w:rsidP="00CD178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8A1"/>
    <w:multiLevelType w:val="multilevel"/>
    <w:tmpl w:val="02CC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44B0B"/>
    <w:multiLevelType w:val="hybridMultilevel"/>
    <w:tmpl w:val="FF7AB7C8"/>
    <w:lvl w:ilvl="0" w:tplc="95EAA212">
      <w:start w:val="1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ED425F"/>
    <w:multiLevelType w:val="multilevel"/>
    <w:tmpl w:val="CE26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B0"/>
    <w:rsid w:val="00005071"/>
    <w:rsid w:val="0001222A"/>
    <w:rsid w:val="00021760"/>
    <w:rsid w:val="000219B8"/>
    <w:rsid w:val="000230B9"/>
    <w:rsid w:val="00026487"/>
    <w:rsid w:val="000322D0"/>
    <w:rsid w:val="00033CAA"/>
    <w:rsid w:val="00035537"/>
    <w:rsid w:val="0003635E"/>
    <w:rsid w:val="00036ADD"/>
    <w:rsid w:val="000374F9"/>
    <w:rsid w:val="000414DF"/>
    <w:rsid w:val="00042257"/>
    <w:rsid w:val="000576C5"/>
    <w:rsid w:val="00061240"/>
    <w:rsid w:val="0006155E"/>
    <w:rsid w:val="00062B06"/>
    <w:rsid w:val="0007384A"/>
    <w:rsid w:val="00077A92"/>
    <w:rsid w:val="000804A7"/>
    <w:rsid w:val="00086978"/>
    <w:rsid w:val="00091363"/>
    <w:rsid w:val="00097015"/>
    <w:rsid w:val="000A1B9C"/>
    <w:rsid w:val="000A2B87"/>
    <w:rsid w:val="000A4F16"/>
    <w:rsid w:val="000A6A3A"/>
    <w:rsid w:val="000B1B7D"/>
    <w:rsid w:val="000B3376"/>
    <w:rsid w:val="000B48A5"/>
    <w:rsid w:val="000B4EC4"/>
    <w:rsid w:val="000B7C18"/>
    <w:rsid w:val="000C2B1C"/>
    <w:rsid w:val="000C67D8"/>
    <w:rsid w:val="000C68A3"/>
    <w:rsid w:val="000D4975"/>
    <w:rsid w:val="000D56D8"/>
    <w:rsid w:val="000E1C7F"/>
    <w:rsid w:val="000E2557"/>
    <w:rsid w:val="000E5A81"/>
    <w:rsid w:val="000E6FC8"/>
    <w:rsid w:val="000E7F78"/>
    <w:rsid w:val="000F0456"/>
    <w:rsid w:val="000F5597"/>
    <w:rsid w:val="000F5EB8"/>
    <w:rsid w:val="000F6578"/>
    <w:rsid w:val="00100651"/>
    <w:rsid w:val="00100B6B"/>
    <w:rsid w:val="001067ED"/>
    <w:rsid w:val="00111659"/>
    <w:rsid w:val="00111810"/>
    <w:rsid w:val="0011663B"/>
    <w:rsid w:val="00116BDA"/>
    <w:rsid w:val="00120E1B"/>
    <w:rsid w:val="00121BC9"/>
    <w:rsid w:val="001220C8"/>
    <w:rsid w:val="0012644C"/>
    <w:rsid w:val="00132CEC"/>
    <w:rsid w:val="00142E5F"/>
    <w:rsid w:val="00143C6E"/>
    <w:rsid w:val="00143E3E"/>
    <w:rsid w:val="00144A85"/>
    <w:rsid w:val="00151AB4"/>
    <w:rsid w:val="00152D90"/>
    <w:rsid w:val="00153CBE"/>
    <w:rsid w:val="0015520E"/>
    <w:rsid w:val="001563F3"/>
    <w:rsid w:val="00156499"/>
    <w:rsid w:val="00157572"/>
    <w:rsid w:val="001605B6"/>
    <w:rsid w:val="00161E3A"/>
    <w:rsid w:val="001623A1"/>
    <w:rsid w:val="00166F42"/>
    <w:rsid w:val="00171E07"/>
    <w:rsid w:val="001725BD"/>
    <w:rsid w:val="00177DFA"/>
    <w:rsid w:val="00180DA6"/>
    <w:rsid w:val="0018162A"/>
    <w:rsid w:val="00183E3E"/>
    <w:rsid w:val="00184457"/>
    <w:rsid w:val="00184C66"/>
    <w:rsid w:val="00191304"/>
    <w:rsid w:val="00192B58"/>
    <w:rsid w:val="00192D1A"/>
    <w:rsid w:val="001A274F"/>
    <w:rsid w:val="001A3390"/>
    <w:rsid w:val="001A46EC"/>
    <w:rsid w:val="001A4E16"/>
    <w:rsid w:val="001B00EF"/>
    <w:rsid w:val="001B04AF"/>
    <w:rsid w:val="001B6E53"/>
    <w:rsid w:val="001C1A12"/>
    <w:rsid w:val="001C21D4"/>
    <w:rsid w:val="001C30E7"/>
    <w:rsid w:val="001C79E8"/>
    <w:rsid w:val="001D25CF"/>
    <w:rsid w:val="001D3813"/>
    <w:rsid w:val="001D6047"/>
    <w:rsid w:val="001D67F4"/>
    <w:rsid w:val="001E1E03"/>
    <w:rsid w:val="001E2386"/>
    <w:rsid w:val="001E28E7"/>
    <w:rsid w:val="001E7491"/>
    <w:rsid w:val="001F296C"/>
    <w:rsid w:val="001F5345"/>
    <w:rsid w:val="001F5467"/>
    <w:rsid w:val="0020027B"/>
    <w:rsid w:val="0020338C"/>
    <w:rsid w:val="002054C9"/>
    <w:rsid w:val="00206212"/>
    <w:rsid w:val="0021004E"/>
    <w:rsid w:val="00210752"/>
    <w:rsid w:val="00211E4A"/>
    <w:rsid w:val="0021303E"/>
    <w:rsid w:val="0021310E"/>
    <w:rsid w:val="00213CFA"/>
    <w:rsid w:val="00214C01"/>
    <w:rsid w:val="0021509F"/>
    <w:rsid w:val="0022393C"/>
    <w:rsid w:val="00225C2F"/>
    <w:rsid w:val="00226D6E"/>
    <w:rsid w:val="00227335"/>
    <w:rsid w:val="00231ABF"/>
    <w:rsid w:val="00240788"/>
    <w:rsid w:val="002411FD"/>
    <w:rsid w:val="0025048A"/>
    <w:rsid w:val="00251AD4"/>
    <w:rsid w:val="0025347E"/>
    <w:rsid w:val="002540E7"/>
    <w:rsid w:val="0026325B"/>
    <w:rsid w:val="0026453F"/>
    <w:rsid w:val="00265DE0"/>
    <w:rsid w:val="002713C0"/>
    <w:rsid w:val="00271733"/>
    <w:rsid w:val="00271CF6"/>
    <w:rsid w:val="002751CC"/>
    <w:rsid w:val="00276BD1"/>
    <w:rsid w:val="0028154F"/>
    <w:rsid w:val="00284C60"/>
    <w:rsid w:val="00287379"/>
    <w:rsid w:val="00290676"/>
    <w:rsid w:val="00294A5D"/>
    <w:rsid w:val="0029538C"/>
    <w:rsid w:val="00296778"/>
    <w:rsid w:val="00297963"/>
    <w:rsid w:val="002A0D3F"/>
    <w:rsid w:val="002A1404"/>
    <w:rsid w:val="002A3E28"/>
    <w:rsid w:val="002A4B30"/>
    <w:rsid w:val="002A6C37"/>
    <w:rsid w:val="002B0229"/>
    <w:rsid w:val="002B2221"/>
    <w:rsid w:val="002B3DAD"/>
    <w:rsid w:val="002C333F"/>
    <w:rsid w:val="002C511F"/>
    <w:rsid w:val="002C5E93"/>
    <w:rsid w:val="002C6E65"/>
    <w:rsid w:val="002C7C10"/>
    <w:rsid w:val="002D3D73"/>
    <w:rsid w:val="002D4C42"/>
    <w:rsid w:val="002D595B"/>
    <w:rsid w:val="002D5D40"/>
    <w:rsid w:val="002E0D6D"/>
    <w:rsid w:val="002E1E03"/>
    <w:rsid w:val="002E702B"/>
    <w:rsid w:val="002E7329"/>
    <w:rsid w:val="002E7C2F"/>
    <w:rsid w:val="002F1E9B"/>
    <w:rsid w:val="00302E72"/>
    <w:rsid w:val="003201A5"/>
    <w:rsid w:val="00322E77"/>
    <w:rsid w:val="00324105"/>
    <w:rsid w:val="00325B50"/>
    <w:rsid w:val="00337040"/>
    <w:rsid w:val="00340C16"/>
    <w:rsid w:val="00343A22"/>
    <w:rsid w:val="00355413"/>
    <w:rsid w:val="0036006E"/>
    <w:rsid w:val="00360C86"/>
    <w:rsid w:val="003617CE"/>
    <w:rsid w:val="00361BE7"/>
    <w:rsid w:val="00363F22"/>
    <w:rsid w:val="003704A2"/>
    <w:rsid w:val="00370E22"/>
    <w:rsid w:val="00380C98"/>
    <w:rsid w:val="00383D6D"/>
    <w:rsid w:val="00386DBC"/>
    <w:rsid w:val="003A2080"/>
    <w:rsid w:val="003A2108"/>
    <w:rsid w:val="003A25DE"/>
    <w:rsid w:val="003A3948"/>
    <w:rsid w:val="003A4251"/>
    <w:rsid w:val="003A4A08"/>
    <w:rsid w:val="003B1B42"/>
    <w:rsid w:val="003B4DB6"/>
    <w:rsid w:val="003B5C97"/>
    <w:rsid w:val="003C0649"/>
    <w:rsid w:val="003C2807"/>
    <w:rsid w:val="003D5BB2"/>
    <w:rsid w:val="003E0E09"/>
    <w:rsid w:val="003E35D2"/>
    <w:rsid w:val="003E797B"/>
    <w:rsid w:val="003F2CC6"/>
    <w:rsid w:val="003F3870"/>
    <w:rsid w:val="003F416E"/>
    <w:rsid w:val="003F683A"/>
    <w:rsid w:val="003F6EBF"/>
    <w:rsid w:val="003F71C6"/>
    <w:rsid w:val="0040332F"/>
    <w:rsid w:val="0040562E"/>
    <w:rsid w:val="00406765"/>
    <w:rsid w:val="00411511"/>
    <w:rsid w:val="004133D8"/>
    <w:rsid w:val="004133F5"/>
    <w:rsid w:val="00417528"/>
    <w:rsid w:val="004178B8"/>
    <w:rsid w:val="00425296"/>
    <w:rsid w:val="00436A77"/>
    <w:rsid w:val="00437583"/>
    <w:rsid w:val="00440C6B"/>
    <w:rsid w:val="00444974"/>
    <w:rsid w:val="00444E4C"/>
    <w:rsid w:val="00451EA6"/>
    <w:rsid w:val="0045313F"/>
    <w:rsid w:val="00453FFC"/>
    <w:rsid w:val="00454093"/>
    <w:rsid w:val="00457C17"/>
    <w:rsid w:val="00461B4D"/>
    <w:rsid w:val="00462D16"/>
    <w:rsid w:val="004653A9"/>
    <w:rsid w:val="004713BF"/>
    <w:rsid w:val="00474431"/>
    <w:rsid w:val="00474AFA"/>
    <w:rsid w:val="00483ABB"/>
    <w:rsid w:val="004948A2"/>
    <w:rsid w:val="00495512"/>
    <w:rsid w:val="00496C10"/>
    <w:rsid w:val="00497F00"/>
    <w:rsid w:val="004A07E6"/>
    <w:rsid w:val="004A4F6A"/>
    <w:rsid w:val="004A5F41"/>
    <w:rsid w:val="004A64BD"/>
    <w:rsid w:val="004A6C9F"/>
    <w:rsid w:val="004A76A6"/>
    <w:rsid w:val="004B3AF3"/>
    <w:rsid w:val="004B7F58"/>
    <w:rsid w:val="004D00C4"/>
    <w:rsid w:val="004D0D17"/>
    <w:rsid w:val="004D2603"/>
    <w:rsid w:val="004D4061"/>
    <w:rsid w:val="004D4CF1"/>
    <w:rsid w:val="004D6A89"/>
    <w:rsid w:val="004D6EC1"/>
    <w:rsid w:val="004E5EBE"/>
    <w:rsid w:val="004E6E86"/>
    <w:rsid w:val="004E7632"/>
    <w:rsid w:val="004F2B22"/>
    <w:rsid w:val="004F39AF"/>
    <w:rsid w:val="004F513F"/>
    <w:rsid w:val="004F7A8C"/>
    <w:rsid w:val="004F7CC6"/>
    <w:rsid w:val="0050016A"/>
    <w:rsid w:val="005004C6"/>
    <w:rsid w:val="00501F51"/>
    <w:rsid w:val="00502AC8"/>
    <w:rsid w:val="00504AC1"/>
    <w:rsid w:val="00511CE6"/>
    <w:rsid w:val="00513824"/>
    <w:rsid w:val="00515A13"/>
    <w:rsid w:val="00520C3D"/>
    <w:rsid w:val="00522766"/>
    <w:rsid w:val="00526856"/>
    <w:rsid w:val="00535975"/>
    <w:rsid w:val="0054155B"/>
    <w:rsid w:val="00544D31"/>
    <w:rsid w:val="0054600C"/>
    <w:rsid w:val="0054653C"/>
    <w:rsid w:val="005471D4"/>
    <w:rsid w:val="0055209B"/>
    <w:rsid w:val="0055230C"/>
    <w:rsid w:val="00552A46"/>
    <w:rsid w:val="005543B8"/>
    <w:rsid w:val="005624A8"/>
    <w:rsid w:val="005657F5"/>
    <w:rsid w:val="00565DF9"/>
    <w:rsid w:val="00567ABD"/>
    <w:rsid w:val="00567CD1"/>
    <w:rsid w:val="00570AA4"/>
    <w:rsid w:val="005722A0"/>
    <w:rsid w:val="005767A0"/>
    <w:rsid w:val="0057755F"/>
    <w:rsid w:val="0058670A"/>
    <w:rsid w:val="00591198"/>
    <w:rsid w:val="0059257E"/>
    <w:rsid w:val="0059300F"/>
    <w:rsid w:val="00594ED9"/>
    <w:rsid w:val="005A2214"/>
    <w:rsid w:val="005B4FBD"/>
    <w:rsid w:val="005B605E"/>
    <w:rsid w:val="005C10D0"/>
    <w:rsid w:val="005C132C"/>
    <w:rsid w:val="005D4FA2"/>
    <w:rsid w:val="005D60C1"/>
    <w:rsid w:val="005D6F4C"/>
    <w:rsid w:val="005F317C"/>
    <w:rsid w:val="005F38C9"/>
    <w:rsid w:val="005F6C8A"/>
    <w:rsid w:val="006001CC"/>
    <w:rsid w:val="006002B0"/>
    <w:rsid w:val="0060475E"/>
    <w:rsid w:val="00614B90"/>
    <w:rsid w:val="00614D76"/>
    <w:rsid w:val="00622B68"/>
    <w:rsid w:val="00637943"/>
    <w:rsid w:val="00641C92"/>
    <w:rsid w:val="00642952"/>
    <w:rsid w:val="006479DB"/>
    <w:rsid w:val="00653A73"/>
    <w:rsid w:val="00655C95"/>
    <w:rsid w:val="00657FC2"/>
    <w:rsid w:val="00664277"/>
    <w:rsid w:val="00664F67"/>
    <w:rsid w:val="00666ED1"/>
    <w:rsid w:val="00671252"/>
    <w:rsid w:val="006729BA"/>
    <w:rsid w:val="00672FAC"/>
    <w:rsid w:val="00673A0F"/>
    <w:rsid w:val="0067408A"/>
    <w:rsid w:val="00680FAE"/>
    <w:rsid w:val="00691A25"/>
    <w:rsid w:val="00691C39"/>
    <w:rsid w:val="00692E57"/>
    <w:rsid w:val="006968B9"/>
    <w:rsid w:val="006A27DE"/>
    <w:rsid w:val="006A61E8"/>
    <w:rsid w:val="006B363C"/>
    <w:rsid w:val="006C440B"/>
    <w:rsid w:val="006D2A3F"/>
    <w:rsid w:val="006D3202"/>
    <w:rsid w:val="006D3E3E"/>
    <w:rsid w:val="006D64AA"/>
    <w:rsid w:val="006D6F3D"/>
    <w:rsid w:val="006E14E9"/>
    <w:rsid w:val="006E3CCF"/>
    <w:rsid w:val="006F77DE"/>
    <w:rsid w:val="00713AE5"/>
    <w:rsid w:val="00720013"/>
    <w:rsid w:val="00720B3A"/>
    <w:rsid w:val="00721C5D"/>
    <w:rsid w:val="007237D7"/>
    <w:rsid w:val="00723A2A"/>
    <w:rsid w:val="00725217"/>
    <w:rsid w:val="00731887"/>
    <w:rsid w:val="007326A1"/>
    <w:rsid w:val="0073337B"/>
    <w:rsid w:val="00735E8F"/>
    <w:rsid w:val="00741DA9"/>
    <w:rsid w:val="00741E3A"/>
    <w:rsid w:val="007424F0"/>
    <w:rsid w:val="007427F8"/>
    <w:rsid w:val="00742B4D"/>
    <w:rsid w:val="00743AE3"/>
    <w:rsid w:val="0075183A"/>
    <w:rsid w:val="00752FB2"/>
    <w:rsid w:val="00753B61"/>
    <w:rsid w:val="007554B5"/>
    <w:rsid w:val="0076103C"/>
    <w:rsid w:val="00761B2B"/>
    <w:rsid w:val="00765874"/>
    <w:rsid w:val="007702A5"/>
    <w:rsid w:val="00774D38"/>
    <w:rsid w:val="00774D4B"/>
    <w:rsid w:val="00774FFA"/>
    <w:rsid w:val="00775812"/>
    <w:rsid w:val="00775DD3"/>
    <w:rsid w:val="007822D4"/>
    <w:rsid w:val="00782CF9"/>
    <w:rsid w:val="007844FD"/>
    <w:rsid w:val="00785E81"/>
    <w:rsid w:val="0079166E"/>
    <w:rsid w:val="0079252F"/>
    <w:rsid w:val="00793824"/>
    <w:rsid w:val="0079572B"/>
    <w:rsid w:val="00795C77"/>
    <w:rsid w:val="00795CC2"/>
    <w:rsid w:val="00795FE1"/>
    <w:rsid w:val="007A6D70"/>
    <w:rsid w:val="007B64EE"/>
    <w:rsid w:val="007C52B2"/>
    <w:rsid w:val="007C69ED"/>
    <w:rsid w:val="007D05D9"/>
    <w:rsid w:val="007D1BBE"/>
    <w:rsid w:val="007D4162"/>
    <w:rsid w:val="007D6FC4"/>
    <w:rsid w:val="007E0E2F"/>
    <w:rsid w:val="007F1E88"/>
    <w:rsid w:val="007F2615"/>
    <w:rsid w:val="007F62C2"/>
    <w:rsid w:val="007F76E0"/>
    <w:rsid w:val="0080131D"/>
    <w:rsid w:val="00801392"/>
    <w:rsid w:val="00801B43"/>
    <w:rsid w:val="008042F1"/>
    <w:rsid w:val="00804ADD"/>
    <w:rsid w:val="00804D38"/>
    <w:rsid w:val="008061FC"/>
    <w:rsid w:val="0081214D"/>
    <w:rsid w:val="008137E4"/>
    <w:rsid w:val="008141E2"/>
    <w:rsid w:val="008144F7"/>
    <w:rsid w:val="008151FA"/>
    <w:rsid w:val="00821FD4"/>
    <w:rsid w:val="00822F9D"/>
    <w:rsid w:val="00826AC2"/>
    <w:rsid w:val="00826F2A"/>
    <w:rsid w:val="00827AD4"/>
    <w:rsid w:val="00840135"/>
    <w:rsid w:val="008415CA"/>
    <w:rsid w:val="008422CD"/>
    <w:rsid w:val="0084385F"/>
    <w:rsid w:val="008451DA"/>
    <w:rsid w:val="00847089"/>
    <w:rsid w:val="008475CE"/>
    <w:rsid w:val="00851E51"/>
    <w:rsid w:val="00853E9F"/>
    <w:rsid w:val="0085643E"/>
    <w:rsid w:val="00857E5B"/>
    <w:rsid w:val="00861E04"/>
    <w:rsid w:val="008642CC"/>
    <w:rsid w:val="00866A99"/>
    <w:rsid w:val="00867778"/>
    <w:rsid w:val="00872D65"/>
    <w:rsid w:val="008764A6"/>
    <w:rsid w:val="0088014A"/>
    <w:rsid w:val="008806B8"/>
    <w:rsid w:val="00881857"/>
    <w:rsid w:val="00881A98"/>
    <w:rsid w:val="00890089"/>
    <w:rsid w:val="008932E1"/>
    <w:rsid w:val="00896B9F"/>
    <w:rsid w:val="008A52B6"/>
    <w:rsid w:val="008A6535"/>
    <w:rsid w:val="008B16A8"/>
    <w:rsid w:val="008B2101"/>
    <w:rsid w:val="008B3398"/>
    <w:rsid w:val="008B6A88"/>
    <w:rsid w:val="008B77CF"/>
    <w:rsid w:val="008C3732"/>
    <w:rsid w:val="008C465D"/>
    <w:rsid w:val="008C642C"/>
    <w:rsid w:val="008D029A"/>
    <w:rsid w:val="008D1F5A"/>
    <w:rsid w:val="008D1FAF"/>
    <w:rsid w:val="008D307F"/>
    <w:rsid w:val="008D5188"/>
    <w:rsid w:val="008D5C31"/>
    <w:rsid w:val="008D6D57"/>
    <w:rsid w:val="008D7939"/>
    <w:rsid w:val="008E300D"/>
    <w:rsid w:val="008E55D1"/>
    <w:rsid w:val="008F22B4"/>
    <w:rsid w:val="008F5589"/>
    <w:rsid w:val="00901C80"/>
    <w:rsid w:val="0090508D"/>
    <w:rsid w:val="009101FF"/>
    <w:rsid w:val="00911063"/>
    <w:rsid w:val="0091227A"/>
    <w:rsid w:val="009135EB"/>
    <w:rsid w:val="0091439F"/>
    <w:rsid w:val="00915E66"/>
    <w:rsid w:val="0092471D"/>
    <w:rsid w:val="00924FD1"/>
    <w:rsid w:val="009258A9"/>
    <w:rsid w:val="00926566"/>
    <w:rsid w:val="00926E0B"/>
    <w:rsid w:val="00932408"/>
    <w:rsid w:val="00936C52"/>
    <w:rsid w:val="00945F44"/>
    <w:rsid w:val="00946011"/>
    <w:rsid w:val="00947174"/>
    <w:rsid w:val="00947267"/>
    <w:rsid w:val="00952461"/>
    <w:rsid w:val="00952991"/>
    <w:rsid w:val="00952E5A"/>
    <w:rsid w:val="009643FE"/>
    <w:rsid w:val="009776A3"/>
    <w:rsid w:val="009841A4"/>
    <w:rsid w:val="00985345"/>
    <w:rsid w:val="009928DE"/>
    <w:rsid w:val="00993919"/>
    <w:rsid w:val="00994A0F"/>
    <w:rsid w:val="009966AB"/>
    <w:rsid w:val="00997937"/>
    <w:rsid w:val="009A2E53"/>
    <w:rsid w:val="009A678F"/>
    <w:rsid w:val="009A6DF1"/>
    <w:rsid w:val="009B23E6"/>
    <w:rsid w:val="009B3620"/>
    <w:rsid w:val="009B3B31"/>
    <w:rsid w:val="009B6D4B"/>
    <w:rsid w:val="009D6908"/>
    <w:rsid w:val="009D69DD"/>
    <w:rsid w:val="009E32D7"/>
    <w:rsid w:val="009E618C"/>
    <w:rsid w:val="009E738A"/>
    <w:rsid w:val="009F27D4"/>
    <w:rsid w:val="009F4EDE"/>
    <w:rsid w:val="009F73FA"/>
    <w:rsid w:val="009F771E"/>
    <w:rsid w:val="00A004E4"/>
    <w:rsid w:val="00A015A1"/>
    <w:rsid w:val="00A15768"/>
    <w:rsid w:val="00A157FB"/>
    <w:rsid w:val="00A16F07"/>
    <w:rsid w:val="00A16F13"/>
    <w:rsid w:val="00A176D5"/>
    <w:rsid w:val="00A213FB"/>
    <w:rsid w:val="00A23DDD"/>
    <w:rsid w:val="00A26965"/>
    <w:rsid w:val="00A31A82"/>
    <w:rsid w:val="00A336C8"/>
    <w:rsid w:val="00A3646E"/>
    <w:rsid w:val="00A37C60"/>
    <w:rsid w:val="00A4346D"/>
    <w:rsid w:val="00A438DD"/>
    <w:rsid w:val="00A445CF"/>
    <w:rsid w:val="00A469BA"/>
    <w:rsid w:val="00A50AEF"/>
    <w:rsid w:val="00A523FC"/>
    <w:rsid w:val="00A63047"/>
    <w:rsid w:val="00A804EF"/>
    <w:rsid w:val="00A81598"/>
    <w:rsid w:val="00A94EB2"/>
    <w:rsid w:val="00A9702E"/>
    <w:rsid w:val="00A972E1"/>
    <w:rsid w:val="00AA1A8D"/>
    <w:rsid w:val="00AA2548"/>
    <w:rsid w:val="00AA4BCA"/>
    <w:rsid w:val="00AB237D"/>
    <w:rsid w:val="00AB2E81"/>
    <w:rsid w:val="00AB4BA0"/>
    <w:rsid w:val="00AC1640"/>
    <w:rsid w:val="00AC38F0"/>
    <w:rsid w:val="00AC406D"/>
    <w:rsid w:val="00AC6C1B"/>
    <w:rsid w:val="00AD7462"/>
    <w:rsid w:val="00AD7754"/>
    <w:rsid w:val="00B0037C"/>
    <w:rsid w:val="00B01139"/>
    <w:rsid w:val="00B05FC3"/>
    <w:rsid w:val="00B118D1"/>
    <w:rsid w:val="00B16DC5"/>
    <w:rsid w:val="00B24C2E"/>
    <w:rsid w:val="00B25458"/>
    <w:rsid w:val="00B25E4B"/>
    <w:rsid w:val="00B261BC"/>
    <w:rsid w:val="00B263F4"/>
    <w:rsid w:val="00B26971"/>
    <w:rsid w:val="00B3295C"/>
    <w:rsid w:val="00B3338B"/>
    <w:rsid w:val="00B33762"/>
    <w:rsid w:val="00B363C4"/>
    <w:rsid w:val="00B42189"/>
    <w:rsid w:val="00B42C22"/>
    <w:rsid w:val="00B4561A"/>
    <w:rsid w:val="00B47F48"/>
    <w:rsid w:val="00B5049B"/>
    <w:rsid w:val="00B5494A"/>
    <w:rsid w:val="00B65A8E"/>
    <w:rsid w:val="00B71901"/>
    <w:rsid w:val="00B7709D"/>
    <w:rsid w:val="00B81CE3"/>
    <w:rsid w:val="00B83805"/>
    <w:rsid w:val="00B84502"/>
    <w:rsid w:val="00B87505"/>
    <w:rsid w:val="00B90B69"/>
    <w:rsid w:val="00B92FCA"/>
    <w:rsid w:val="00B9413A"/>
    <w:rsid w:val="00BA23EC"/>
    <w:rsid w:val="00BA41BE"/>
    <w:rsid w:val="00BA547F"/>
    <w:rsid w:val="00BB3F1E"/>
    <w:rsid w:val="00BB4488"/>
    <w:rsid w:val="00BB73D6"/>
    <w:rsid w:val="00BC0410"/>
    <w:rsid w:val="00BC581A"/>
    <w:rsid w:val="00BE49A8"/>
    <w:rsid w:val="00BF25F5"/>
    <w:rsid w:val="00BF2842"/>
    <w:rsid w:val="00BF39C8"/>
    <w:rsid w:val="00C0069F"/>
    <w:rsid w:val="00C00A68"/>
    <w:rsid w:val="00C11A8B"/>
    <w:rsid w:val="00C13973"/>
    <w:rsid w:val="00C13F5B"/>
    <w:rsid w:val="00C153E7"/>
    <w:rsid w:val="00C15A13"/>
    <w:rsid w:val="00C23169"/>
    <w:rsid w:val="00C30275"/>
    <w:rsid w:val="00C355AB"/>
    <w:rsid w:val="00C374D5"/>
    <w:rsid w:val="00C37547"/>
    <w:rsid w:val="00C441C8"/>
    <w:rsid w:val="00C46C6D"/>
    <w:rsid w:val="00C46CB6"/>
    <w:rsid w:val="00C5121D"/>
    <w:rsid w:val="00C61709"/>
    <w:rsid w:val="00C64079"/>
    <w:rsid w:val="00C67E7F"/>
    <w:rsid w:val="00C714E1"/>
    <w:rsid w:val="00C730C7"/>
    <w:rsid w:val="00C76126"/>
    <w:rsid w:val="00C774D7"/>
    <w:rsid w:val="00C80CE1"/>
    <w:rsid w:val="00C83CA6"/>
    <w:rsid w:val="00C85227"/>
    <w:rsid w:val="00C8723F"/>
    <w:rsid w:val="00C9061B"/>
    <w:rsid w:val="00C92209"/>
    <w:rsid w:val="00C926F8"/>
    <w:rsid w:val="00C97545"/>
    <w:rsid w:val="00CA0D55"/>
    <w:rsid w:val="00CA5556"/>
    <w:rsid w:val="00CA75E2"/>
    <w:rsid w:val="00CA7BE7"/>
    <w:rsid w:val="00CB0CF8"/>
    <w:rsid w:val="00CB5F96"/>
    <w:rsid w:val="00CB66C9"/>
    <w:rsid w:val="00CB70BE"/>
    <w:rsid w:val="00CC144E"/>
    <w:rsid w:val="00CC4823"/>
    <w:rsid w:val="00CC6FAB"/>
    <w:rsid w:val="00CD178A"/>
    <w:rsid w:val="00CD44A1"/>
    <w:rsid w:val="00CD6DEA"/>
    <w:rsid w:val="00CE184B"/>
    <w:rsid w:val="00CE19E2"/>
    <w:rsid w:val="00CE1B13"/>
    <w:rsid w:val="00CE1F83"/>
    <w:rsid w:val="00CE33AD"/>
    <w:rsid w:val="00CE39B1"/>
    <w:rsid w:val="00CF3B6F"/>
    <w:rsid w:val="00CF3FB2"/>
    <w:rsid w:val="00D0614C"/>
    <w:rsid w:val="00D102C0"/>
    <w:rsid w:val="00D1185B"/>
    <w:rsid w:val="00D16FC7"/>
    <w:rsid w:val="00D20A82"/>
    <w:rsid w:val="00D20F1C"/>
    <w:rsid w:val="00D22605"/>
    <w:rsid w:val="00D239D8"/>
    <w:rsid w:val="00D25BEC"/>
    <w:rsid w:val="00D321D9"/>
    <w:rsid w:val="00D342B0"/>
    <w:rsid w:val="00D36770"/>
    <w:rsid w:val="00D43D70"/>
    <w:rsid w:val="00D46E2C"/>
    <w:rsid w:val="00D47225"/>
    <w:rsid w:val="00D475B0"/>
    <w:rsid w:val="00D50C13"/>
    <w:rsid w:val="00D56459"/>
    <w:rsid w:val="00D631F6"/>
    <w:rsid w:val="00D63C2E"/>
    <w:rsid w:val="00D64AB0"/>
    <w:rsid w:val="00D677C5"/>
    <w:rsid w:val="00D679DD"/>
    <w:rsid w:val="00D73DA6"/>
    <w:rsid w:val="00D73F11"/>
    <w:rsid w:val="00D75DB5"/>
    <w:rsid w:val="00D75FF5"/>
    <w:rsid w:val="00D76423"/>
    <w:rsid w:val="00D76781"/>
    <w:rsid w:val="00D77547"/>
    <w:rsid w:val="00D8173B"/>
    <w:rsid w:val="00D84A04"/>
    <w:rsid w:val="00D93078"/>
    <w:rsid w:val="00D95937"/>
    <w:rsid w:val="00D969D5"/>
    <w:rsid w:val="00DA1DAC"/>
    <w:rsid w:val="00DA2AC1"/>
    <w:rsid w:val="00DA5EFA"/>
    <w:rsid w:val="00DA6E5D"/>
    <w:rsid w:val="00DA7095"/>
    <w:rsid w:val="00DA77C7"/>
    <w:rsid w:val="00DB6E10"/>
    <w:rsid w:val="00DB7CDC"/>
    <w:rsid w:val="00DC03DB"/>
    <w:rsid w:val="00DC2478"/>
    <w:rsid w:val="00DC684B"/>
    <w:rsid w:val="00DD067E"/>
    <w:rsid w:val="00DD1366"/>
    <w:rsid w:val="00DD5495"/>
    <w:rsid w:val="00DD79C1"/>
    <w:rsid w:val="00DE3336"/>
    <w:rsid w:val="00DE500C"/>
    <w:rsid w:val="00DE6906"/>
    <w:rsid w:val="00DE7FA3"/>
    <w:rsid w:val="00DF02CB"/>
    <w:rsid w:val="00DF29B2"/>
    <w:rsid w:val="00DF4BD2"/>
    <w:rsid w:val="00E01724"/>
    <w:rsid w:val="00E022A5"/>
    <w:rsid w:val="00E03921"/>
    <w:rsid w:val="00E045E8"/>
    <w:rsid w:val="00E04CA4"/>
    <w:rsid w:val="00E06E4E"/>
    <w:rsid w:val="00E06EE1"/>
    <w:rsid w:val="00E10889"/>
    <w:rsid w:val="00E10DB3"/>
    <w:rsid w:val="00E12E8F"/>
    <w:rsid w:val="00E136E7"/>
    <w:rsid w:val="00E157E9"/>
    <w:rsid w:val="00E163D5"/>
    <w:rsid w:val="00E23F87"/>
    <w:rsid w:val="00E379D6"/>
    <w:rsid w:val="00E41B70"/>
    <w:rsid w:val="00E41EBF"/>
    <w:rsid w:val="00E42BEC"/>
    <w:rsid w:val="00E46384"/>
    <w:rsid w:val="00E4700B"/>
    <w:rsid w:val="00E53BAE"/>
    <w:rsid w:val="00E55378"/>
    <w:rsid w:val="00E559A0"/>
    <w:rsid w:val="00E56340"/>
    <w:rsid w:val="00E667D2"/>
    <w:rsid w:val="00E70ED1"/>
    <w:rsid w:val="00E70F13"/>
    <w:rsid w:val="00E71936"/>
    <w:rsid w:val="00E71C92"/>
    <w:rsid w:val="00E8350F"/>
    <w:rsid w:val="00E84242"/>
    <w:rsid w:val="00E85760"/>
    <w:rsid w:val="00E86FEC"/>
    <w:rsid w:val="00E91965"/>
    <w:rsid w:val="00E9532D"/>
    <w:rsid w:val="00EA5E86"/>
    <w:rsid w:val="00EB29E3"/>
    <w:rsid w:val="00EC0120"/>
    <w:rsid w:val="00EC066E"/>
    <w:rsid w:val="00EC39CC"/>
    <w:rsid w:val="00EC7279"/>
    <w:rsid w:val="00EE2EB3"/>
    <w:rsid w:val="00EE3461"/>
    <w:rsid w:val="00EE39E0"/>
    <w:rsid w:val="00EE5341"/>
    <w:rsid w:val="00EE6FF8"/>
    <w:rsid w:val="00EF14BD"/>
    <w:rsid w:val="00EF1AF2"/>
    <w:rsid w:val="00EF63E1"/>
    <w:rsid w:val="00F044BA"/>
    <w:rsid w:val="00F06249"/>
    <w:rsid w:val="00F10A72"/>
    <w:rsid w:val="00F1274F"/>
    <w:rsid w:val="00F13585"/>
    <w:rsid w:val="00F14233"/>
    <w:rsid w:val="00F16AA8"/>
    <w:rsid w:val="00F20BCB"/>
    <w:rsid w:val="00F21DAC"/>
    <w:rsid w:val="00F228E0"/>
    <w:rsid w:val="00F26C77"/>
    <w:rsid w:val="00F30544"/>
    <w:rsid w:val="00F31277"/>
    <w:rsid w:val="00F32498"/>
    <w:rsid w:val="00F3373D"/>
    <w:rsid w:val="00F438B4"/>
    <w:rsid w:val="00F514A0"/>
    <w:rsid w:val="00F534AE"/>
    <w:rsid w:val="00F563A8"/>
    <w:rsid w:val="00F57D15"/>
    <w:rsid w:val="00F611F6"/>
    <w:rsid w:val="00F64780"/>
    <w:rsid w:val="00F6499B"/>
    <w:rsid w:val="00F67045"/>
    <w:rsid w:val="00F67872"/>
    <w:rsid w:val="00F714D6"/>
    <w:rsid w:val="00F72436"/>
    <w:rsid w:val="00F727CC"/>
    <w:rsid w:val="00F75E6D"/>
    <w:rsid w:val="00F75ECF"/>
    <w:rsid w:val="00F842A3"/>
    <w:rsid w:val="00F9268A"/>
    <w:rsid w:val="00F93E33"/>
    <w:rsid w:val="00F95A6E"/>
    <w:rsid w:val="00FA1495"/>
    <w:rsid w:val="00FA553E"/>
    <w:rsid w:val="00FA5A55"/>
    <w:rsid w:val="00FB27AF"/>
    <w:rsid w:val="00FB5C83"/>
    <w:rsid w:val="00FB62D5"/>
    <w:rsid w:val="00FC13C5"/>
    <w:rsid w:val="00FC2D39"/>
    <w:rsid w:val="00FC3147"/>
    <w:rsid w:val="00FC56F3"/>
    <w:rsid w:val="00FD0127"/>
    <w:rsid w:val="00FD6476"/>
    <w:rsid w:val="00FD6B06"/>
    <w:rsid w:val="00FE008E"/>
    <w:rsid w:val="00FE0A8B"/>
    <w:rsid w:val="00FE2B94"/>
    <w:rsid w:val="00FF063C"/>
    <w:rsid w:val="00FF1EF4"/>
    <w:rsid w:val="00FF5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9340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2B87"/>
    <w:rPr>
      <w:rFonts w:ascii="Times New Roman" w:hAnsi="Times New Roman" w:cs="Times New Roman"/>
    </w:rPr>
  </w:style>
  <w:style w:type="paragraph" w:styleId="Heading1">
    <w:name w:val="heading 1"/>
    <w:basedOn w:val="Normal"/>
    <w:link w:val="Heading1Char"/>
    <w:uiPriority w:val="9"/>
    <w:qFormat/>
    <w:rsid w:val="00775DD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AB0"/>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33D8"/>
    <w:pPr>
      <w:spacing w:before="100" w:beforeAutospacing="1" w:after="100" w:afterAutospacing="1"/>
    </w:pPr>
  </w:style>
  <w:style w:type="character" w:customStyle="1" w:styleId="apple-converted-space">
    <w:name w:val="apple-converted-space"/>
    <w:basedOn w:val="DefaultParagraphFont"/>
    <w:rsid w:val="00D84A04"/>
  </w:style>
  <w:style w:type="character" w:styleId="Hyperlink">
    <w:name w:val="Hyperlink"/>
    <w:basedOn w:val="DefaultParagraphFont"/>
    <w:uiPriority w:val="99"/>
    <w:unhideWhenUsed/>
    <w:rsid w:val="00495512"/>
    <w:rPr>
      <w:color w:val="0563C1" w:themeColor="hyperlink"/>
      <w:u w:val="single"/>
    </w:rPr>
  </w:style>
  <w:style w:type="paragraph" w:styleId="Header">
    <w:name w:val="header"/>
    <w:basedOn w:val="Normal"/>
    <w:link w:val="HeaderChar"/>
    <w:uiPriority w:val="99"/>
    <w:unhideWhenUsed/>
    <w:rsid w:val="00CD178A"/>
    <w:pPr>
      <w:tabs>
        <w:tab w:val="center" w:pos="4680"/>
        <w:tab w:val="right" w:pos="9360"/>
      </w:tabs>
    </w:pPr>
  </w:style>
  <w:style w:type="character" w:customStyle="1" w:styleId="HeaderChar">
    <w:name w:val="Header Char"/>
    <w:basedOn w:val="DefaultParagraphFont"/>
    <w:link w:val="Header"/>
    <w:uiPriority w:val="99"/>
    <w:rsid w:val="00CD178A"/>
    <w:rPr>
      <w:rFonts w:ascii="Times New Roman" w:hAnsi="Times New Roman" w:cs="Times New Roman"/>
    </w:rPr>
  </w:style>
  <w:style w:type="character" w:styleId="PageNumber">
    <w:name w:val="page number"/>
    <w:basedOn w:val="DefaultParagraphFont"/>
    <w:uiPriority w:val="99"/>
    <w:semiHidden/>
    <w:unhideWhenUsed/>
    <w:rsid w:val="00CD178A"/>
  </w:style>
  <w:style w:type="paragraph" w:styleId="ListParagraph">
    <w:name w:val="List Paragraph"/>
    <w:basedOn w:val="Normal"/>
    <w:uiPriority w:val="34"/>
    <w:qFormat/>
    <w:rsid w:val="008B16A8"/>
    <w:pPr>
      <w:ind w:left="720"/>
      <w:contextualSpacing/>
    </w:pPr>
  </w:style>
  <w:style w:type="character" w:customStyle="1" w:styleId="Heading1Char">
    <w:name w:val="Heading 1 Char"/>
    <w:basedOn w:val="DefaultParagraphFont"/>
    <w:link w:val="Heading1"/>
    <w:uiPriority w:val="9"/>
    <w:rsid w:val="00775DD3"/>
    <w:rPr>
      <w:rFonts w:ascii="Times New Roman" w:hAnsi="Times New Roman" w:cs="Times New Roman"/>
      <w:b/>
      <w:bCs/>
      <w:kern w:val="36"/>
      <w:sz w:val="48"/>
      <w:szCs w:val="48"/>
    </w:rPr>
  </w:style>
  <w:style w:type="character" w:customStyle="1" w:styleId="editors">
    <w:name w:val="editors"/>
    <w:basedOn w:val="DefaultParagraphFont"/>
    <w:rsid w:val="00775DD3"/>
  </w:style>
  <w:style w:type="character" w:styleId="CommentReference">
    <w:name w:val="annotation reference"/>
    <w:basedOn w:val="DefaultParagraphFont"/>
    <w:uiPriority w:val="99"/>
    <w:semiHidden/>
    <w:unhideWhenUsed/>
    <w:rsid w:val="00DA7095"/>
    <w:rPr>
      <w:sz w:val="16"/>
      <w:szCs w:val="16"/>
    </w:rPr>
  </w:style>
  <w:style w:type="paragraph" w:styleId="CommentText">
    <w:name w:val="annotation text"/>
    <w:basedOn w:val="Normal"/>
    <w:link w:val="CommentTextChar"/>
    <w:uiPriority w:val="99"/>
    <w:unhideWhenUsed/>
    <w:rsid w:val="00DA7095"/>
    <w:rPr>
      <w:sz w:val="20"/>
      <w:szCs w:val="20"/>
    </w:rPr>
  </w:style>
  <w:style w:type="character" w:customStyle="1" w:styleId="CommentTextChar">
    <w:name w:val="Comment Text Char"/>
    <w:basedOn w:val="DefaultParagraphFont"/>
    <w:link w:val="CommentText"/>
    <w:uiPriority w:val="99"/>
    <w:rsid w:val="00DA70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095"/>
    <w:rPr>
      <w:b/>
      <w:bCs/>
    </w:rPr>
  </w:style>
  <w:style w:type="character" w:customStyle="1" w:styleId="CommentSubjectChar">
    <w:name w:val="Comment Subject Char"/>
    <w:basedOn w:val="CommentTextChar"/>
    <w:link w:val="CommentSubject"/>
    <w:uiPriority w:val="99"/>
    <w:semiHidden/>
    <w:rsid w:val="00DA709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A7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095"/>
    <w:rPr>
      <w:rFonts w:ascii="Segoe UI" w:hAnsi="Segoe UI" w:cs="Segoe UI"/>
      <w:sz w:val="18"/>
      <w:szCs w:val="18"/>
    </w:rPr>
  </w:style>
  <w:style w:type="paragraph" w:styleId="Revision">
    <w:name w:val="Revision"/>
    <w:hidden/>
    <w:uiPriority w:val="99"/>
    <w:semiHidden/>
    <w:rsid w:val="00DD1366"/>
    <w:rPr>
      <w:rFonts w:ascii="Times New Roman" w:hAnsi="Times New Roman" w:cs="Times New Roman"/>
    </w:rPr>
  </w:style>
  <w:style w:type="numbering" w:customStyle="1" w:styleId="NoList1">
    <w:name w:val="No List1"/>
    <w:next w:val="NoList"/>
    <w:uiPriority w:val="99"/>
    <w:semiHidden/>
    <w:unhideWhenUsed/>
    <w:rsid w:val="00881A98"/>
  </w:style>
  <w:style w:type="character" w:customStyle="1" w:styleId="Hyperlink1">
    <w:name w:val="Hyperlink1"/>
    <w:basedOn w:val="DefaultParagraphFont"/>
    <w:uiPriority w:val="99"/>
    <w:unhideWhenUsed/>
    <w:rsid w:val="00881A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441">
      <w:bodyDiv w:val="1"/>
      <w:marLeft w:val="0"/>
      <w:marRight w:val="0"/>
      <w:marTop w:val="0"/>
      <w:marBottom w:val="0"/>
      <w:divBdr>
        <w:top w:val="none" w:sz="0" w:space="0" w:color="auto"/>
        <w:left w:val="none" w:sz="0" w:space="0" w:color="auto"/>
        <w:bottom w:val="none" w:sz="0" w:space="0" w:color="auto"/>
        <w:right w:val="none" w:sz="0" w:space="0" w:color="auto"/>
      </w:divBdr>
      <w:divsChild>
        <w:div w:id="80176275">
          <w:marLeft w:val="0"/>
          <w:marRight w:val="0"/>
          <w:marTop w:val="0"/>
          <w:marBottom w:val="0"/>
          <w:divBdr>
            <w:top w:val="none" w:sz="0" w:space="0" w:color="auto"/>
            <w:left w:val="none" w:sz="0" w:space="0" w:color="auto"/>
            <w:bottom w:val="none" w:sz="0" w:space="0" w:color="auto"/>
            <w:right w:val="none" w:sz="0" w:space="0" w:color="auto"/>
          </w:divBdr>
          <w:divsChild>
            <w:div w:id="1315256100">
              <w:marLeft w:val="0"/>
              <w:marRight w:val="0"/>
              <w:marTop w:val="0"/>
              <w:marBottom w:val="0"/>
              <w:divBdr>
                <w:top w:val="none" w:sz="0" w:space="0" w:color="auto"/>
                <w:left w:val="none" w:sz="0" w:space="0" w:color="auto"/>
                <w:bottom w:val="none" w:sz="0" w:space="0" w:color="auto"/>
                <w:right w:val="none" w:sz="0" w:space="0" w:color="auto"/>
              </w:divBdr>
              <w:divsChild>
                <w:div w:id="2097631420">
                  <w:marLeft w:val="0"/>
                  <w:marRight w:val="0"/>
                  <w:marTop w:val="0"/>
                  <w:marBottom w:val="0"/>
                  <w:divBdr>
                    <w:top w:val="none" w:sz="0" w:space="0" w:color="auto"/>
                    <w:left w:val="none" w:sz="0" w:space="0" w:color="auto"/>
                    <w:bottom w:val="none" w:sz="0" w:space="0" w:color="auto"/>
                    <w:right w:val="none" w:sz="0" w:space="0" w:color="auto"/>
                  </w:divBdr>
                  <w:divsChild>
                    <w:div w:id="9172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0799">
      <w:bodyDiv w:val="1"/>
      <w:marLeft w:val="0"/>
      <w:marRight w:val="0"/>
      <w:marTop w:val="0"/>
      <w:marBottom w:val="0"/>
      <w:divBdr>
        <w:top w:val="none" w:sz="0" w:space="0" w:color="auto"/>
        <w:left w:val="none" w:sz="0" w:space="0" w:color="auto"/>
        <w:bottom w:val="none" w:sz="0" w:space="0" w:color="auto"/>
        <w:right w:val="none" w:sz="0" w:space="0" w:color="auto"/>
      </w:divBdr>
    </w:div>
    <w:div w:id="113836262">
      <w:bodyDiv w:val="1"/>
      <w:marLeft w:val="0"/>
      <w:marRight w:val="0"/>
      <w:marTop w:val="0"/>
      <w:marBottom w:val="0"/>
      <w:divBdr>
        <w:top w:val="none" w:sz="0" w:space="0" w:color="auto"/>
        <w:left w:val="none" w:sz="0" w:space="0" w:color="auto"/>
        <w:bottom w:val="none" w:sz="0" w:space="0" w:color="auto"/>
        <w:right w:val="none" w:sz="0" w:space="0" w:color="auto"/>
      </w:divBdr>
    </w:div>
    <w:div w:id="135491013">
      <w:bodyDiv w:val="1"/>
      <w:marLeft w:val="0"/>
      <w:marRight w:val="0"/>
      <w:marTop w:val="0"/>
      <w:marBottom w:val="0"/>
      <w:divBdr>
        <w:top w:val="none" w:sz="0" w:space="0" w:color="auto"/>
        <w:left w:val="none" w:sz="0" w:space="0" w:color="auto"/>
        <w:bottom w:val="none" w:sz="0" w:space="0" w:color="auto"/>
        <w:right w:val="none" w:sz="0" w:space="0" w:color="auto"/>
      </w:divBdr>
    </w:div>
    <w:div w:id="188376927">
      <w:bodyDiv w:val="1"/>
      <w:marLeft w:val="0"/>
      <w:marRight w:val="0"/>
      <w:marTop w:val="0"/>
      <w:marBottom w:val="0"/>
      <w:divBdr>
        <w:top w:val="none" w:sz="0" w:space="0" w:color="auto"/>
        <w:left w:val="none" w:sz="0" w:space="0" w:color="auto"/>
        <w:bottom w:val="none" w:sz="0" w:space="0" w:color="auto"/>
        <w:right w:val="none" w:sz="0" w:space="0" w:color="auto"/>
      </w:divBdr>
    </w:div>
    <w:div w:id="300228747">
      <w:bodyDiv w:val="1"/>
      <w:marLeft w:val="0"/>
      <w:marRight w:val="0"/>
      <w:marTop w:val="0"/>
      <w:marBottom w:val="0"/>
      <w:divBdr>
        <w:top w:val="none" w:sz="0" w:space="0" w:color="auto"/>
        <w:left w:val="none" w:sz="0" w:space="0" w:color="auto"/>
        <w:bottom w:val="none" w:sz="0" w:space="0" w:color="auto"/>
        <w:right w:val="none" w:sz="0" w:space="0" w:color="auto"/>
      </w:divBdr>
    </w:div>
    <w:div w:id="388463052">
      <w:bodyDiv w:val="1"/>
      <w:marLeft w:val="0"/>
      <w:marRight w:val="0"/>
      <w:marTop w:val="0"/>
      <w:marBottom w:val="0"/>
      <w:divBdr>
        <w:top w:val="none" w:sz="0" w:space="0" w:color="auto"/>
        <w:left w:val="none" w:sz="0" w:space="0" w:color="auto"/>
        <w:bottom w:val="none" w:sz="0" w:space="0" w:color="auto"/>
        <w:right w:val="none" w:sz="0" w:space="0" w:color="auto"/>
      </w:divBdr>
    </w:div>
    <w:div w:id="442920485">
      <w:bodyDiv w:val="1"/>
      <w:marLeft w:val="0"/>
      <w:marRight w:val="0"/>
      <w:marTop w:val="0"/>
      <w:marBottom w:val="0"/>
      <w:divBdr>
        <w:top w:val="none" w:sz="0" w:space="0" w:color="auto"/>
        <w:left w:val="none" w:sz="0" w:space="0" w:color="auto"/>
        <w:bottom w:val="none" w:sz="0" w:space="0" w:color="auto"/>
        <w:right w:val="none" w:sz="0" w:space="0" w:color="auto"/>
      </w:divBdr>
    </w:div>
    <w:div w:id="453641745">
      <w:bodyDiv w:val="1"/>
      <w:marLeft w:val="0"/>
      <w:marRight w:val="0"/>
      <w:marTop w:val="0"/>
      <w:marBottom w:val="0"/>
      <w:divBdr>
        <w:top w:val="none" w:sz="0" w:space="0" w:color="auto"/>
        <w:left w:val="none" w:sz="0" w:space="0" w:color="auto"/>
        <w:bottom w:val="none" w:sz="0" w:space="0" w:color="auto"/>
        <w:right w:val="none" w:sz="0" w:space="0" w:color="auto"/>
      </w:divBdr>
    </w:div>
    <w:div w:id="504708845">
      <w:bodyDiv w:val="1"/>
      <w:marLeft w:val="0"/>
      <w:marRight w:val="0"/>
      <w:marTop w:val="0"/>
      <w:marBottom w:val="0"/>
      <w:divBdr>
        <w:top w:val="none" w:sz="0" w:space="0" w:color="auto"/>
        <w:left w:val="none" w:sz="0" w:space="0" w:color="auto"/>
        <w:bottom w:val="none" w:sz="0" w:space="0" w:color="auto"/>
        <w:right w:val="none" w:sz="0" w:space="0" w:color="auto"/>
      </w:divBdr>
    </w:div>
    <w:div w:id="540096562">
      <w:bodyDiv w:val="1"/>
      <w:marLeft w:val="0"/>
      <w:marRight w:val="0"/>
      <w:marTop w:val="0"/>
      <w:marBottom w:val="0"/>
      <w:divBdr>
        <w:top w:val="none" w:sz="0" w:space="0" w:color="auto"/>
        <w:left w:val="none" w:sz="0" w:space="0" w:color="auto"/>
        <w:bottom w:val="none" w:sz="0" w:space="0" w:color="auto"/>
        <w:right w:val="none" w:sz="0" w:space="0" w:color="auto"/>
      </w:divBdr>
    </w:div>
    <w:div w:id="710151721">
      <w:bodyDiv w:val="1"/>
      <w:marLeft w:val="0"/>
      <w:marRight w:val="0"/>
      <w:marTop w:val="0"/>
      <w:marBottom w:val="0"/>
      <w:divBdr>
        <w:top w:val="none" w:sz="0" w:space="0" w:color="auto"/>
        <w:left w:val="none" w:sz="0" w:space="0" w:color="auto"/>
        <w:bottom w:val="none" w:sz="0" w:space="0" w:color="auto"/>
        <w:right w:val="none" w:sz="0" w:space="0" w:color="auto"/>
      </w:divBdr>
    </w:div>
    <w:div w:id="773670743">
      <w:bodyDiv w:val="1"/>
      <w:marLeft w:val="0"/>
      <w:marRight w:val="0"/>
      <w:marTop w:val="0"/>
      <w:marBottom w:val="0"/>
      <w:divBdr>
        <w:top w:val="none" w:sz="0" w:space="0" w:color="auto"/>
        <w:left w:val="none" w:sz="0" w:space="0" w:color="auto"/>
        <w:bottom w:val="none" w:sz="0" w:space="0" w:color="auto"/>
        <w:right w:val="none" w:sz="0" w:space="0" w:color="auto"/>
      </w:divBdr>
    </w:div>
    <w:div w:id="848836826">
      <w:bodyDiv w:val="1"/>
      <w:marLeft w:val="0"/>
      <w:marRight w:val="0"/>
      <w:marTop w:val="0"/>
      <w:marBottom w:val="0"/>
      <w:divBdr>
        <w:top w:val="none" w:sz="0" w:space="0" w:color="auto"/>
        <w:left w:val="none" w:sz="0" w:space="0" w:color="auto"/>
        <w:bottom w:val="none" w:sz="0" w:space="0" w:color="auto"/>
        <w:right w:val="none" w:sz="0" w:space="0" w:color="auto"/>
      </w:divBdr>
    </w:div>
    <w:div w:id="895894892">
      <w:bodyDiv w:val="1"/>
      <w:marLeft w:val="0"/>
      <w:marRight w:val="0"/>
      <w:marTop w:val="0"/>
      <w:marBottom w:val="0"/>
      <w:divBdr>
        <w:top w:val="none" w:sz="0" w:space="0" w:color="auto"/>
        <w:left w:val="none" w:sz="0" w:space="0" w:color="auto"/>
        <w:bottom w:val="none" w:sz="0" w:space="0" w:color="auto"/>
        <w:right w:val="none" w:sz="0" w:space="0" w:color="auto"/>
      </w:divBdr>
    </w:div>
    <w:div w:id="912277298">
      <w:bodyDiv w:val="1"/>
      <w:marLeft w:val="0"/>
      <w:marRight w:val="0"/>
      <w:marTop w:val="0"/>
      <w:marBottom w:val="0"/>
      <w:divBdr>
        <w:top w:val="none" w:sz="0" w:space="0" w:color="auto"/>
        <w:left w:val="none" w:sz="0" w:space="0" w:color="auto"/>
        <w:bottom w:val="none" w:sz="0" w:space="0" w:color="auto"/>
        <w:right w:val="none" w:sz="0" w:space="0" w:color="auto"/>
      </w:divBdr>
    </w:div>
    <w:div w:id="950164411">
      <w:bodyDiv w:val="1"/>
      <w:marLeft w:val="0"/>
      <w:marRight w:val="0"/>
      <w:marTop w:val="0"/>
      <w:marBottom w:val="0"/>
      <w:divBdr>
        <w:top w:val="none" w:sz="0" w:space="0" w:color="auto"/>
        <w:left w:val="none" w:sz="0" w:space="0" w:color="auto"/>
        <w:bottom w:val="none" w:sz="0" w:space="0" w:color="auto"/>
        <w:right w:val="none" w:sz="0" w:space="0" w:color="auto"/>
      </w:divBdr>
    </w:div>
    <w:div w:id="1188451414">
      <w:bodyDiv w:val="1"/>
      <w:marLeft w:val="0"/>
      <w:marRight w:val="0"/>
      <w:marTop w:val="0"/>
      <w:marBottom w:val="0"/>
      <w:divBdr>
        <w:top w:val="none" w:sz="0" w:space="0" w:color="auto"/>
        <w:left w:val="none" w:sz="0" w:space="0" w:color="auto"/>
        <w:bottom w:val="none" w:sz="0" w:space="0" w:color="auto"/>
        <w:right w:val="none" w:sz="0" w:space="0" w:color="auto"/>
      </w:divBdr>
    </w:div>
    <w:div w:id="1198740633">
      <w:bodyDiv w:val="1"/>
      <w:marLeft w:val="0"/>
      <w:marRight w:val="0"/>
      <w:marTop w:val="0"/>
      <w:marBottom w:val="0"/>
      <w:divBdr>
        <w:top w:val="none" w:sz="0" w:space="0" w:color="auto"/>
        <w:left w:val="none" w:sz="0" w:space="0" w:color="auto"/>
        <w:bottom w:val="none" w:sz="0" w:space="0" w:color="auto"/>
        <w:right w:val="none" w:sz="0" w:space="0" w:color="auto"/>
      </w:divBdr>
    </w:div>
    <w:div w:id="1259753781">
      <w:bodyDiv w:val="1"/>
      <w:marLeft w:val="0"/>
      <w:marRight w:val="0"/>
      <w:marTop w:val="0"/>
      <w:marBottom w:val="0"/>
      <w:divBdr>
        <w:top w:val="none" w:sz="0" w:space="0" w:color="auto"/>
        <w:left w:val="none" w:sz="0" w:space="0" w:color="auto"/>
        <w:bottom w:val="none" w:sz="0" w:space="0" w:color="auto"/>
        <w:right w:val="none" w:sz="0" w:space="0" w:color="auto"/>
      </w:divBdr>
    </w:div>
    <w:div w:id="1400203192">
      <w:bodyDiv w:val="1"/>
      <w:marLeft w:val="0"/>
      <w:marRight w:val="0"/>
      <w:marTop w:val="0"/>
      <w:marBottom w:val="0"/>
      <w:divBdr>
        <w:top w:val="none" w:sz="0" w:space="0" w:color="auto"/>
        <w:left w:val="none" w:sz="0" w:space="0" w:color="auto"/>
        <w:bottom w:val="none" w:sz="0" w:space="0" w:color="auto"/>
        <w:right w:val="none" w:sz="0" w:space="0" w:color="auto"/>
      </w:divBdr>
      <w:divsChild>
        <w:div w:id="1770268597">
          <w:marLeft w:val="0"/>
          <w:marRight w:val="0"/>
          <w:marTop w:val="0"/>
          <w:marBottom w:val="0"/>
          <w:divBdr>
            <w:top w:val="none" w:sz="0" w:space="0" w:color="auto"/>
            <w:left w:val="none" w:sz="0" w:space="0" w:color="auto"/>
            <w:bottom w:val="none" w:sz="0" w:space="0" w:color="auto"/>
            <w:right w:val="none" w:sz="0" w:space="0" w:color="auto"/>
          </w:divBdr>
          <w:divsChild>
            <w:div w:id="143355124">
              <w:marLeft w:val="0"/>
              <w:marRight w:val="0"/>
              <w:marTop w:val="0"/>
              <w:marBottom w:val="0"/>
              <w:divBdr>
                <w:top w:val="none" w:sz="0" w:space="0" w:color="auto"/>
                <w:left w:val="none" w:sz="0" w:space="0" w:color="auto"/>
                <w:bottom w:val="none" w:sz="0" w:space="0" w:color="auto"/>
                <w:right w:val="none" w:sz="0" w:space="0" w:color="auto"/>
              </w:divBdr>
              <w:divsChild>
                <w:div w:id="519898006">
                  <w:marLeft w:val="0"/>
                  <w:marRight w:val="0"/>
                  <w:marTop w:val="0"/>
                  <w:marBottom w:val="0"/>
                  <w:divBdr>
                    <w:top w:val="none" w:sz="0" w:space="0" w:color="auto"/>
                    <w:left w:val="none" w:sz="0" w:space="0" w:color="auto"/>
                    <w:bottom w:val="none" w:sz="0" w:space="0" w:color="auto"/>
                    <w:right w:val="none" w:sz="0" w:space="0" w:color="auto"/>
                  </w:divBdr>
                  <w:divsChild>
                    <w:div w:id="5708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3923">
      <w:bodyDiv w:val="1"/>
      <w:marLeft w:val="0"/>
      <w:marRight w:val="0"/>
      <w:marTop w:val="0"/>
      <w:marBottom w:val="0"/>
      <w:divBdr>
        <w:top w:val="none" w:sz="0" w:space="0" w:color="auto"/>
        <w:left w:val="none" w:sz="0" w:space="0" w:color="auto"/>
        <w:bottom w:val="none" w:sz="0" w:space="0" w:color="auto"/>
        <w:right w:val="none" w:sz="0" w:space="0" w:color="auto"/>
      </w:divBdr>
    </w:div>
    <w:div w:id="1588658377">
      <w:bodyDiv w:val="1"/>
      <w:marLeft w:val="0"/>
      <w:marRight w:val="0"/>
      <w:marTop w:val="0"/>
      <w:marBottom w:val="0"/>
      <w:divBdr>
        <w:top w:val="none" w:sz="0" w:space="0" w:color="auto"/>
        <w:left w:val="none" w:sz="0" w:space="0" w:color="auto"/>
        <w:bottom w:val="none" w:sz="0" w:space="0" w:color="auto"/>
        <w:right w:val="none" w:sz="0" w:space="0" w:color="auto"/>
      </w:divBdr>
    </w:div>
    <w:div w:id="1664699526">
      <w:bodyDiv w:val="1"/>
      <w:marLeft w:val="0"/>
      <w:marRight w:val="0"/>
      <w:marTop w:val="0"/>
      <w:marBottom w:val="0"/>
      <w:divBdr>
        <w:top w:val="none" w:sz="0" w:space="0" w:color="auto"/>
        <w:left w:val="none" w:sz="0" w:space="0" w:color="auto"/>
        <w:bottom w:val="none" w:sz="0" w:space="0" w:color="auto"/>
        <w:right w:val="none" w:sz="0" w:space="0" w:color="auto"/>
      </w:divBdr>
    </w:div>
    <w:div w:id="1684280526">
      <w:bodyDiv w:val="1"/>
      <w:marLeft w:val="0"/>
      <w:marRight w:val="0"/>
      <w:marTop w:val="0"/>
      <w:marBottom w:val="0"/>
      <w:divBdr>
        <w:top w:val="none" w:sz="0" w:space="0" w:color="auto"/>
        <w:left w:val="none" w:sz="0" w:space="0" w:color="auto"/>
        <w:bottom w:val="none" w:sz="0" w:space="0" w:color="auto"/>
        <w:right w:val="none" w:sz="0" w:space="0" w:color="auto"/>
      </w:divBdr>
      <w:divsChild>
        <w:div w:id="104035572">
          <w:marLeft w:val="0"/>
          <w:marRight w:val="0"/>
          <w:marTop w:val="225"/>
          <w:marBottom w:val="0"/>
          <w:divBdr>
            <w:top w:val="none" w:sz="0" w:space="0" w:color="auto"/>
            <w:left w:val="none" w:sz="0" w:space="0" w:color="auto"/>
            <w:bottom w:val="none" w:sz="0" w:space="0" w:color="auto"/>
            <w:right w:val="none" w:sz="0" w:space="0" w:color="auto"/>
          </w:divBdr>
        </w:div>
        <w:div w:id="1477526265">
          <w:marLeft w:val="0"/>
          <w:marRight w:val="0"/>
          <w:marTop w:val="0"/>
          <w:marBottom w:val="0"/>
          <w:divBdr>
            <w:top w:val="none" w:sz="0" w:space="0" w:color="auto"/>
            <w:left w:val="none" w:sz="0" w:space="0" w:color="auto"/>
            <w:bottom w:val="none" w:sz="0" w:space="0" w:color="auto"/>
            <w:right w:val="none" w:sz="0" w:space="0" w:color="auto"/>
          </w:divBdr>
        </w:div>
      </w:divsChild>
    </w:div>
    <w:div w:id="1729181315">
      <w:bodyDiv w:val="1"/>
      <w:marLeft w:val="0"/>
      <w:marRight w:val="0"/>
      <w:marTop w:val="0"/>
      <w:marBottom w:val="0"/>
      <w:divBdr>
        <w:top w:val="none" w:sz="0" w:space="0" w:color="auto"/>
        <w:left w:val="none" w:sz="0" w:space="0" w:color="auto"/>
        <w:bottom w:val="none" w:sz="0" w:space="0" w:color="auto"/>
        <w:right w:val="none" w:sz="0" w:space="0" w:color="auto"/>
      </w:divBdr>
    </w:div>
    <w:div w:id="1785999039">
      <w:bodyDiv w:val="1"/>
      <w:marLeft w:val="0"/>
      <w:marRight w:val="0"/>
      <w:marTop w:val="0"/>
      <w:marBottom w:val="0"/>
      <w:divBdr>
        <w:top w:val="none" w:sz="0" w:space="0" w:color="auto"/>
        <w:left w:val="none" w:sz="0" w:space="0" w:color="auto"/>
        <w:bottom w:val="none" w:sz="0" w:space="0" w:color="auto"/>
        <w:right w:val="none" w:sz="0" w:space="0" w:color="auto"/>
      </w:divBdr>
    </w:div>
    <w:div w:id="1866096911">
      <w:bodyDiv w:val="1"/>
      <w:marLeft w:val="0"/>
      <w:marRight w:val="0"/>
      <w:marTop w:val="0"/>
      <w:marBottom w:val="0"/>
      <w:divBdr>
        <w:top w:val="none" w:sz="0" w:space="0" w:color="auto"/>
        <w:left w:val="none" w:sz="0" w:space="0" w:color="auto"/>
        <w:bottom w:val="none" w:sz="0" w:space="0" w:color="auto"/>
        <w:right w:val="none" w:sz="0" w:space="0" w:color="auto"/>
      </w:divBdr>
    </w:div>
    <w:div w:id="1935622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mstrong@cfenet.ubc.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ie.ca/en/pif/spring-2015/rapid-point-care-hiv-testing-review-evide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ccdc.ca/resource-gallery/Documents/Communicable-Disease-Manual/Chapter%205%20-%20STI/HIVTestingGuidelinesJune2015.pdf" TargetMode="External"/><Relationship Id="rId4" Type="http://schemas.openxmlformats.org/officeDocument/2006/relationships/settings" Target="settings.xml"/><Relationship Id="rId9" Type="http://schemas.openxmlformats.org/officeDocument/2006/relationships/hyperlink" Target="http://www.unaids.org/sites/default/files/media_asset/90-90-90_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9EFE0-5F05-0349-9CBD-CC6254C2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7010</Words>
  <Characters>39961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Armstrong</dc:creator>
  <cp:keywords/>
  <dc:description/>
  <cp:lastModifiedBy>Heather Armstrong</cp:lastModifiedBy>
  <cp:revision>3</cp:revision>
  <cp:lastPrinted>2018-05-24T23:18:00Z</cp:lastPrinted>
  <dcterms:created xsi:type="dcterms:W3CDTF">2019-05-10T12:00:00Z</dcterms:created>
  <dcterms:modified xsi:type="dcterms:W3CDTF">2019-05-10T12:01:00Z</dcterms:modified>
</cp:coreProperties>
</file>