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41E30" w14:textId="3FF5B7A5" w:rsidR="006257BD" w:rsidRDefault="006257BD" w:rsidP="006E63EC">
      <w:pPr>
        <w:spacing w:line="360" w:lineRule="auto"/>
        <w:rPr>
          <w:rFonts w:ascii="Times New Roman" w:hAnsi="Times New Roman" w:cs="Times New Roman"/>
          <w:sz w:val="24"/>
          <w:szCs w:val="24"/>
        </w:rPr>
      </w:pPr>
      <w:bookmarkStart w:id="0" w:name="_GoBack"/>
      <w:r>
        <w:rPr>
          <w:rFonts w:ascii="Times New Roman" w:hAnsi="Times New Roman" w:cs="Times New Roman"/>
          <w:sz w:val="24"/>
          <w:szCs w:val="24"/>
        </w:rPr>
        <w:t>Arteriopathy influences pediatric ischemic stroke presentation, but sickle cell disease influences stroke management</w:t>
      </w:r>
    </w:p>
    <w:p w14:paraId="13439BED" w14:textId="77777777" w:rsidR="00BD56F8" w:rsidRDefault="00BD56F8" w:rsidP="006E63EC">
      <w:pPr>
        <w:spacing w:line="360" w:lineRule="auto"/>
        <w:rPr>
          <w:rFonts w:ascii="Times New Roman" w:hAnsi="Times New Roman" w:cs="Times New Roman"/>
          <w:sz w:val="24"/>
          <w:szCs w:val="24"/>
        </w:rPr>
      </w:pPr>
    </w:p>
    <w:p w14:paraId="369A80D6" w14:textId="1215E16B" w:rsidR="00FE6D11" w:rsidRPr="002010CB" w:rsidRDefault="00FE6D11" w:rsidP="006E63EC">
      <w:pPr>
        <w:spacing w:line="360" w:lineRule="auto"/>
        <w:rPr>
          <w:rFonts w:ascii="Times New Roman" w:hAnsi="Times New Roman" w:cs="Times New Roman"/>
          <w:sz w:val="24"/>
          <w:szCs w:val="24"/>
          <w:vertAlign w:val="superscript"/>
        </w:rPr>
      </w:pPr>
      <w:proofErr w:type="spellStart"/>
      <w:r>
        <w:rPr>
          <w:rFonts w:ascii="Times New Roman" w:hAnsi="Times New Roman" w:cs="Times New Roman"/>
          <w:sz w:val="24"/>
          <w:szCs w:val="24"/>
        </w:rPr>
        <w:t>Guilliams</w:t>
      </w:r>
      <w:proofErr w:type="spellEnd"/>
      <w:r>
        <w:rPr>
          <w:rFonts w:ascii="Times New Roman" w:hAnsi="Times New Roman" w:cs="Times New Roman"/>
          <w:sz w:val="24"/>
          <w:szCs w:val="24"/>
        </w:rPr>
        <w:t xml:space="preserve"> KP</w:t>
      </w:r>
      <w:r w:rsidR="004D169B">
        <w:rPr>
          <w:rFonts w:ascii="Times New Roman" w:hAnsi="Times New Roman" w:cs="Times New Roman"/>
          <w:sz w:val="24"/>
          <w:szCs w:val="24"/>
          <w:vertAlign w:val="superscript"/>
        </w:rPr>
        <w:t>1</w:t>
      </w:r>
      <w:r>
        <w:rPr>
          <w:rFonts w:ascii="Times New Roman" w:hAnsi="Times New Roman" w:cs="Times New Roman"/>
          <w:sz w:val="24"/>
          <w:szCs w:val="24"/>
        </w:rPr>
        <w:t>, Kirkham F</w:t>
      </w:r>
      <w:r w:rsidR="00E17CC3">
        <w:rPr>
          <w:rFonts w:ascii="Times New Roman" w:hAnsi="Times New Roman" w:cs="Times New Roman"/>
          <w:sz w:val="24"/>
          <w:szCs w:val="24"/>
        </w:rPr>
        <w:t>J</w:t>
      </w:r>
      <w:r w:rsidR="004D169B">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Holzhauer</w:t>
      </w:r>
      <w:proofErr w:type="spellEnd"/>
      <w:r>
        <w:rPr>
          <w:rFonts w:ascii="Times New Roman" w:hAnsi="Times New Roman" w:cs="Times New Roman"/>
          <w:sz w:val="24"/>
          <w:szCs w:val="24"/>
        </w:rPr>
        <w:t xml:space="preserve"> S</w:t>
      </w:r>
      <w:r w:rsidR="002010CB">
        <w:rPr>
          <w:rFonts w:ascii="Times New Roman" w:hAnsi="Times New Roman" w:cs="Times New Roman"/>
          <w:sz w:val="24"/>
          <w:szCs w:val="24"/>
          <w:vertAlign w:val="super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Pavlakis</w:t>
      </w:r>
      <w:proofErr w:type="spellEnd"/>
      <w:r>
        <w:rPr>
          <w:rFonts w:ascii="Times New Roman" w:hAnsi="Times New Roman" w:cs="Times New Roman"/>
          <w:sz w:val="24"/>
          <w:szCs w:val="24"/>
        </w:rPr>
        <w:t xml:space="preserve"> S</w:t>
      </w:r>
      <w:r w:rsidR="002010CB">
        <w:rPr>
          <w:rFonts w:ascii="Times New Roman" w:hAnsi="Times New Roman" w:cs="Times New Roman"/>
          <w:sz w:val="24"/>
          <w:szCs w:val="24"/>
          <w:vertAlign w:val="superscript"/>
        </w:rPr>
        <w:t>4</w:t>
      </w:r>
      <w:r>
        <w:rPr>
          <w:rFonts w:ascii="Times New Roman" w:hAnsi="Times New Roman" w:cs="Times New Roman"/>
          <w:sz w:val="24"/>
          <w:szCs w:val="24"/>
        </w:rPr>
        <w:t>,</w:t>
      </w:r>
      <w:r w:rsidR="00480858">
        <w:rPr>
          <w:rFonts w:ascii="Times New Roman" w:hAnsi="Times New Roman" w:cs="Times New Roman"/>
          <w:sz w:val="24"/>
          <w:szCs w:val="24"/>
        </w:rPr>
        <w:t xml:space="preserve"> Philbrook B</w:t>
      </w:r>
      <w:r w:rsidR="002010CB">
        <w:rPr>
          <w:rFonts w:ascii="Times New Roman" w:hAnsi="Times New Roman" w:cs="Times New Roman"/>
          <w:sz w:val="24"/>
          <w:szCs w:val="24"/>
          <w:vertAlign w:val="superscript"/>
        </w:rPr>
        <w:t>5</w:t>
      </w:r>
      <w:r w:rsidR="0048085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EE6EBF">
        <w:rPr>
          <w:rFonts w:ascii="Times New Roman" w:hAnsi="Times New Roman" w:cs="Times New Roman"/>
          <w:sz w:val="24"/>
          <w:szCs w:val="24"/>
        </w:rPr>
        <w:t>Amlie-</w:t>
      </w:r>
      <w:r>
        <w:rPr>
          <w:rFonts w:ascii="Times New Roman" w:hAnsi="Times New Roman" w:cs="Times New Roman"/>
          <w:sz w:val="24"/>
          <w:szCs w:val="24"/>
        </w:rPr>
        <w:t>Lefond</w:t>
      </w:r>
      <w:proofErr w:type="spellEnd"/>
      <w:r>
        <w:rPr>
          <w:rFonts w:ascii="Times New Roman" w:hAnsi="Times New Roman" w:cs="Times New Roman"/>
          <w:sz w:val="24"/>
          <w:szCs w:val="24"/>
        </w:rPr>
        <w:t xml:space="preserve"> C</w:t>
      </w:r>
      <w:r w:rsidR="002010CB">
        <w:rPr>
          <w:rFonts w:ascii="Times New Roman" w:hAnsi="Times New Roman" w:cs="Times New Roman"/>
          <w:sz w:val="24"/>
          <w:szCs w:val="24"/>
          <w:vertAlign w:val="superscript"/>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Noetzel</w:t>
      </w:r>
      <w:proofErr w:type="spellEnd"/>
      <w:r>
        <w:rPr>
          <w:rFonts w:ascii="Times New Roman" w:hAnsi="Times New Roman" w:cs="Times New Roman"/>
          <w:sz w:val="24"/>
          <w:szCs w:val="24"/>
        </w:rPr>
        <w:t xml:space="preserve"> MJ</w:t>
      </w:r>
      <w:r w:rsidR="002010CB">
        <w:rPr>
          <w:rFonts w:ascii="Times New Roman" w:hAnsi="Times New Roman" w:cs="Times New Roman"/>
          <w:sz w:val="24"/>
          <w:szCs w:val="24"/>
          <w:vertAlign w:val="superscript"/>
        </w:rPr>
        <w:t>1</w:t>
      </w:r>
      <w:r>
        <w:rPr>
          <w:rFonts w:ascii="Times New Roman" w:hAnsi="Times New Roman" w:cs="Times New Roman"/>
          <w:sz w:val="24"/>
          <w:szCs w:val="24"/>
        </w:rPr>
        <w:t>, Dlamini N</w:t>
      </w:r>
      <w:r w:rsidR="002010CB">
        <w:rPr>
          <w:rFonts w:ascii="Times New Roman" w:hAnsi="Times New Roman" w:cs="Times New Roman"/>
          <w:sz w:val="24"/>
          <w:szCs w:val="24"/>
          <w:vertAlign w:val="superscript"/>
        </w:rPr>
        <w:t>7</w:t>
      </w:r>
      <w:r>
        <w:rPr>
          <w:rFonts w:ascii="Times New Roman" w:hAnsi="Times New Roman" w:cs="Times New Roman"/>
          <w:sz w:val="24"/>
          <w:szCs w:val="24"/>
        </w:rPr>
        <w:t>, Sharma M</w:t>
      </w:r>
      <w:r w:rsidR="002010CB">
        <w:rPr>
          <w:rFonts w:ascii="Times New Roman" w:hAnsi="Times New Roman" w:cs="Times New Roman"/>
          <w:sz w:val="24"/>
          <w:szCs w:val="24"/>
          <w:vertAlign w:val="superscript"/>
        </w:rPr>
        <w:t>8</w:t>
      </w:r>
      <w:r>
        <w:rPr>
          <w:rFonts w:ascii="Times New Roman" w:hAnsi="Times New Roman" w:cs="Times New Roman"/>
          <w:sz w:val="24"/>
          <w:szCs w:val="24"/>
        </w:rPr>
        <w:t>, Carpenter J</w:t>
      </w:r>
      <w:r w:rsidR="003057B9">
        <w:rPr>
          <w:rFonts w:ascii="Times New Roman" w:hAnsi="Times New Roman" w:cs="Times New Roman"/>
          <w:sz w:val="24"/>
          <w:szCs w:val="24"/>
        </w:rPr>
        <w:t>L</w:t>
      </w:r>
      <w:r w:rsidR="002010CB">
        <w:rPr>
          <w:rFonts w:ascii="Times New Roman" w:hAnsi="Times New Roman" w:cs="Times New Roman"/>
          <w:sz w:val="24"/>
          <w:szCs w:val="24"/>
          <w:vertAlign w:val="superscript"/>
        </w:rPr>
        <w:t>9</w:t>
      </w:r>
      <w:r>
        <w:rPr>
          <w:rFonts w:ascii="Times New Roman" w:hAnsi="Times New Roman" w:cs="Times New Roman"/>
          <w:sz w:val="24"/>
          <w:szCs w:val="24"/>
        </w:rPr>
        <w:t>, Fox CK</w:t>
      </w:r>
      <w:r w:rsidR="002010CB">
        <w:rPr>
          <w:rFonts w:ascii="Times New Roman" w:hAnsi="Times New Roman" w:cs="Times New Roman"/>
          <w:sz w:val="24"/>
          <w:szCs w:val="24"/>
          <w:vertAlign w:val="superscript"/>
        </w:rPr>
        <w:t>10</w:t>
      </w:r>
      <w:r>
        <w:rPr>
          <w:rFonts w:ascii="Times New Roman" w:hAnsi="Times New Roman" w:cs="Times New Roman"/>
          <w:sz w:val="24"/>
          <w:szCs w:val="24"/>
        </w:rPr>
        <w:t>, Torres M</w:t>
      </w:r>
      <w:r w:rsidR="002010CB">
        <w:rPr>
          <w:rFonts w:ascii="Times New Roman" w:hAnsi="Times New Roman" w:cs="Times New Roman"/>
          <w:sz w:val="24"/>
          <w:szCs w:val="24"/>
          <w:vertAlign w:val="superscript"/>
        </w:rPr>
        <w:t>11</w:t>
      </w:r>
      <w:r>
        <w:rPr>
          <w:rFonts w:ascii="Times New Roman" w:hAnsi="Times New Roman" w:cs="Times New Roman"/>
          <w:sz w:val="24"/>
          <w:szCs w:val="24"/>
        </w:rPr>
        <w:t xml:space="preserve">, </w:t>
      </w:r>
      <w:proofErr w:type="spellStart"/>
      <w:r>
        <w:rPr>
          <w:rFonts w:ascii="Times New Roman" w:hAnsi="Times New Roman" w:cs="Times New Roman"/>
          <w:sz w:val="24"/>
          <w:szCs w:val="24"/>
        </w:rPr>
        <w:t>Ichord</w:t>
      </w:r>
      <w:proofErr w:type="spellEnd"/>
      <w:r>
        <w:rPr>
          <w:rFonts w:ascii="Times New Roman" w:hAnsi="Times New Roman" w:cs="Times New Roman"/>
          <w:sz w:val="24"/>
          <w:szCs w:val="24"/>
        </w:rPr>
        <w:t xml:space="preserve"> R</w:t>
      </w:r>
      <w:r w:rsidR="002010CB">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sidR="00480858">
        <w:rPr>
          <w:rFonts w:ascii="Times New Roman" w:hAnsi="Times New Roman" w:cs="Times New Roman"/>
          <w:sz w:val="24"/>
          <w:szCs w:val="24"/>
        </w:rPr>
        <w:t>Jordan L</w:t>
      </w:r>
      <w:r w:rsidR="00D054B2">
        <w:rPr>
          <w:rFonts w:ascii="Times New Roman" w:hAnsi="Times New Roman" w:cs="Times New Roman"/>
          <w:sz w:val="24"/>
          <w:szCs w:val="24"/>
        </w:rPr>
        <w:t>C</w:t>
      </w:r>
      <w:r w:rsidR="002010CB">
        <w:rPr>
          <w:rFonts w:ascii="Times New Roman" w:hAnsi="Times New Roman" w:cs="Times New Roman"/>
          <w:sz w:val="24"/>
          <w:szCs w:val="24"/>
          <w:vertAlign w:val="superscript"/>
        </w:rPr>
        <w:t>13</w:t>
      </w:r>
      <w:r w:rsidR="00480858">
        <w:rPr>
          <w:rFonts w:ascii="Times New Roman" w:hAnsi="Times New Roman" w:cs="Times New Roman"/>
          <w:sz w:val="24"/>
          <w:szCs w:val="24"/>
        </w:rPr>
        <w:t>, Dowling MM</w:t>
      </w:r>
      <w:r w:rsidR="002010CB">
        <w:rPr>
          <w:rFonts w:ascii="Times New Roman" w:hAnsi="Times New Roman" w:cs="Times New Roman"/>
          <w:sz w:val="24"/>
          <w:szCs w:val="24"/>
          <w:vertAlign w:val="superscript"/>
        </w:rPr>
        <w:t>14</w:t>
      </w:r>
    </w:p>
    <w:p w14:paraId="5AE20807" w14:textId="7FDA71ED" w:rsidR="00213FAE" w:rsidRDefault="00213FAE" w:rsidP="006E63EC">
      <w:pPr>
        <w:spacing w:line="360" w:lineRule="auto"/>
        <w:rPr>
          <w:rFonts w:ascii="Times New Roman" w:hAnsi="Times New Roman" w:cs="Times New Roman"/>
          <w:sz w:val="24"/>
          <w:szCs w:val="24"/>
        </w:rPr>
      </w:pPr>
    </w:p>
    <w:p w14:paraId="7A5192CC" w14:textId="4AD03983" w:rsidR="00D56DF1" w:rsidRDefault="00BA508D" w:rsidP="006E63EC">
      <w:pPr>
        <w:spacing w:line="360" w:lineRule="auto"/>
        <w:rPr>
          <w:rFonts w:ascii="Times New Roman" w:hAnsi="Times New Roman" w:cs="Times New Roman"/>
          <w:sz w:val="24"/>
          <w:szCs w:val="24"/>
        </w:rPr>
      </w:pPr>
      <w:r>
        <w:rPr>
          <w:rFonts w:ascii="Times New Roman" w:hAnsi="Times New Roman" w:cs="Times New Roman"/>
          <w:sz w:val="24"/>
          <w:szCs w:val="24"/>
        </w:rPr>
        <w:t>1</w:t>
      </w:r>
      <w:r w:rsidR="004D169B">
        <w:rPr>
          <w:rFonts w:ascii="Times New Roman" w:hAnsi="Times New Roman" w:cs="Times New Roman"/>
          <w:sz w:val="24"/>
          <w:szCs w:val="24"/>
        </w:rPr>
        <w:t xml:space="preserve"> Departments of Neurology and Pediatrics, Washington University School of Medicine</w:t>
      </w:r>
      <w:r w:rsidR="002010CB">
        <w:rPr>
          <w:rFonts w:ascii="Times New Roman" w:hAnsi="Times New Roman" w:cs="Times New Roman"/>
          <w:sz w:val="24"/>
          <w:szCs w:val="24"/>
        </w:rPr>
        <w:t>, St. Louis, Missouri, USA</w:t>
      </w:r>
    </w:p>
    <w:p w14:paraId="4C2F55E0" w14:textId="3D894745" w:rsidR="004D169B" w:rsidRDefault="004D169B" w:rsidP="006E63EC">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1D5101">
        <w:rPr>
          <w:rFonts w:ascii="Times New Roman" w:hAnsi="Times New Roman" w:cs="Times New Roman"/>
          <w:sz w:val="24"/>
          <w:szCs w:val="24"/>
        </w:rPr>
        <w:t xml:space="preserve">Developmental </w:t>
      </w:r>
      <w:r w:rsidR="00FD4846">
        <w:rPr>
          <w:rFonts w:ascii="Times New Roman" w:hAnsi="Times New Roman" w:cs="Times New Roman"/>
          <w:sz w:val="24"/>
          <w:szCs w:val="24"/>
        </w:rPr>
        <w:t xml:space="preserve">Neurosciences </w:t>
      </w:r>
      <w:r w:rsidR="001D5101">
        <w:rPr>
          <w:rFonts w:ascii="Times New Roman" w:hAnsi="Times New Roman" w:cs="Times New Roman"/>
          <w:sz w:val="24"/>
          <w:szCs w:val="24"/>
        </w:rPr>
        <w:t>Section</w:t>
      </w:r>
      <w:r w:rsidR="004F2D2B">
        <w:rPr>
          <w:rFonts w:ascii="Times New Roman" w:hAnsi="Times New Roman" w:cs="Times New Roman"/>
          <w:sz w:val="24"/>
          <w:szCs w:val="24"/>
        </w:rPr>
        <w:t xml:space="preserve"> and Biomedical Research Centre</w:t>
      </w:r>
      <w:r w:rsidR="00FD4846">
        <w:rPr>
          <w:rFonts w:ascii="Times New Roman" w:hAnsi="Times New Roman" w:cs="Times New Roman"/>
          <w:sz w:val="24"/>
          <w:szCs w:val="24"/>
        </w:rPr>
        <w:t xml:space="preserve">, </w:t>
      </w:r>
      <w:r w:rsidR="001D5101">
        <w:rPr>
          <w:rFonts w:ascii="Times New Roman" w:hAnsi="Times New Roman" w:cs="Times New Roman"/>
          <w:sz w:val="24"/>
          <w:szCs w:val="24"/>
        </w:rPr>
        <w:t xml:space="preserve">UCL Great Ormond Street </w:t>
      </w:r>
      <w:r w:rsidR="00FD4846">
        <w:rPr>
          <w:rFonts w:ascii="Times New Roman" w:hAnsi="Times New Roman" w:cs="Times New Roman"/>
          <w:sz w:val="24"/>
          <w:szCs w:val="24"/>
        </w:rPr>
        <w:t>Institute of Child Health, London, United Kingdom</w:t>
      </w:r>
    </w:p>
    <w:p w14:paraId="6AD33FBA" w14:textId="2285B5E0" w:rsidR="002010CB" w:rsidRDefault="004D169B" w:rsidP="006E63EC">
      <w:pPr>
        <w:spacing w:line="360" w:lineRule="auto"/>
        <w:rPr>
          <w:rFonts w:ascii="Times New Roman" w:eastAsia="Times New Roman" w:hAnsi="Times New Roman" w:cs="Times New Roman"/>
          <w:color w:val="000000"/>
          <w:sz w:val="24"/>
          <w:szCs w:val="24"/>
        </w:rPr>
      </w:pPr>
      <w:r>
        <w:rPr>
          <w:rFonts w:ascii="Times New Roman" w:hAnsi="Times New Roman" w:cs="Times New Roman"/>
          <w:sz w:val="24"/>
          <w:szCs w:val="24"/>
        </w:rPr>
        <w:t>3</w:t>
      </w:r>
      <w:r w:rsidR="002010CB">
        <w:rPr>
          <w:rFonts w:ascii="Times New Roman" w:hAnsi="Times New Roman" w:cs="Times New Roman"/>
          <w:sz w:val="24"/>
          <w:szCs w:val="24"/>
        </w:rPr>
        <w:t xml:space="preserve"> </w:t>
      </w:r>
      <w:r w:rsidR="002010CB" w:rsidRPr="00A22117">
        <w:rPr>
          <w:rFonts w:ascii="Times New Roman" w:hAnsi="Times New Roman" w:cs="Times New Roman"/>
          <w:sz w:val="24"/>
          <w:szCs w:val="24"/>
        </w:rPr>
        <w:t xml:space="preserve">Department of Pediatric Hematology and Oncology </w:t>
      </w:r>
      <w:proofErr w:type="spellStart"/>
      <w:r w:rsidR="002010CB" w:rsidRPr="002010CB">
        <w:rPr>
          <w:rFonts w:ascii="Times New Roman" w:eastAsia="Times New Roman" w:hAnsi="Times New Roman" w:cs="Times New Roman"/>
          <w:color w:val="000000"/>
          <w:sz w:val="24"/>
          <w:szCs w:val="24"/>
        </w:rPr>
        <w:t>Charité</w:t>
      </w:r>
      <w:proofErr w:type="spellEnd"/>
      <w:r w:rsidR="002010CB" w:rsidRPr="002010CB">
        <w:rPr>
          <w:rFonts w:ascii="Times New Roman" w:eastAsia="Times New Roman" w:hAnsi="Times New Roman" w:cs="Times New Roman"/>
          <w:color w:val="000000"/>
          <w:sz w:val="24"/>
          <w:szCs w:val="24"/>
        </w:rPr>
        <w:t xml:space="preserve"> University Medicine</w:t>
      </w:r>
      <w:r w:rsidR="002010CB">
        <w:rPr>
          <w:rFonts w:ascii="Times New Roman" w:eastAsia="Times New Roman" w:hAnsi="Times New Roman" w:cs="Times New Roman"/>
          <w:color w:val="000000"/>
          <w:sz w:val="24"/>
          <w:szCs w:val="24"/>
        </w:rPr>
        <w:t>, Berlin, Germany</w:t>
      </w:r>
    </w:p>
    <w:p w14:paraId="7E9F2551" w14:textId="1F22F2A1" w:rsidR="002010CB" w:rsidRPr="00AB2C97" w:rsidRDefault="002010CB" w:rsidP="006E63EC">
      <w:pPr>
        <w:spacing w:line="360" w:lineRule="auto"/>
        <w:rPr>
          <w:rFonts w:ascii="Times New Roman" w:hAnsi="Times New Roman" w:cs="Times New Roman"/>
          <w:sz w:val="24"/>
          <w:szCs w:val="24"/>
          <w:lang w:val="en-CA"/>
        </w:rPr>
      </w:pPr>
      <w:r w:rsidRPr="00AB2C97">
        <w:rPr>
          <w:rFonts w:ascii="Times New Roman" w:eastAsia="Times New Roman" w:hAnsi="Times New Roman" w:cs="Times New Roman"/>
          <w:color w:val="000000"/>
          <w:sz w:val="24"/>
          <w:szCs w:val="24"/>
        </w:rPr>
        <w:t>4</w:t>
      </w:r>
      <w:r w:rsidR="00AB2C97" w:rsidRPr="00AB2C97">
        <w:rPr>
          <w:rFonts w:ascii="Times New Roman" w:eastAsia="Times New Roman" w:hAnsi="Times New Roman" w:cs="Times New Roman"/>
          <w:color w:val="000000"/>
          <w:sz w:val="24"/>
          <w:szCs w:val="24"/>
        </w:rPr>
        <w:t xml:space="preserve"> </w:t>
      </w:r>
      <w:r w:rsidR="00AB2C97" w:rsidRPr="00AB2C97">
        <w:rPr>
          <w:rFonts w:ascii="Times New Roman" w:hAnsi="Times New Roman" w:cs="Times New Roman"/>
          <w:color w:val="000000"/>
          <w:sz w:val="24"/>
          <w:szCs w:val="24"/>
          <w:shd w:val="clear" w:color="auto" w:fill="FFFFFF"/>
          <w:lang w:val="en-CA"/>
        </w:rPr>
        <w:t>Department of Pediatrics and Neurology, The Brooklyn Hospital Center, Icahn School of Medicine at Mount Sinai, Brooklyn, New York, USA.</w:t>
      </w:r>
    </w:p>
    <w:p w14:paraId="4D15083B" w14:textId="29D8D1D0" w:rsidR="002010CB" w:rsidRDefault="002010CB" w:rsidP="006E63EC">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AB2C97">
        <w:rPr>
          <w:rFonts w:ascii="Times New Roman" w:eastAsia="Times New Roman" w:hAnsi="Times New Roman" w:cs="Times New Roman"/>
          <w:color w:val="000000"/>
          <w:sz w:val="24"/>
          <w:szCs w:val="24"/>
        </w:rPr>
        <w:t xml:space="preserve"> Division of Pediatric Neurology, Emory University, Children’s Healthcare of Atlanta, Atlanta, Georgia, USA</w:t>
      </w:r>
    </w:p>
    <w:p w14:paraId="72BF068C" w14:textId="6BC85E8B" w:rsidR="002010CB" w:rsidRDefault="002010CB" w:rsidP="006E63EC">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AB2C97">
        <w:rPr>
          <w:rFonts w:ascii="Times New Roman" w:eastAsia="Times New Roman" w:hAnsi="Times New Roman" w:cs="Times New Roman"/>
          <w:color w:val="000000"/>
          <w:sz w:val="24"/>
          <w:szCs w:val="24"/>
        </w:rPr>
        <w:t xml:space="preserve"> Department of Neurology, Seattle Children’s Hospital, University of Washington, Seattle, Washington, USA</w:t>
      </w:r>
    </w:p>
    <w:p w14:paraId="1A75BB33" w14:textId="0E20EBE0" w:rsidR="002010CB" w:rsidRDefault="002010CB" w:rsidP="00B70466">
      <w:pPr>
        <w:spacing w:line="36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FC5512">
        <w:rPr>
          <w:rFonts w:ascii="Times New Roman" w:eastAsia="Times New Roman" w:hAnsi="Times New Roman" w:cs="Times New Roman"/>
          <w:color w:val="000000"/>
          <w:sz w:val="24"/>
          <w:szCs w:val="24"/>
        </w:rPr>
        <w:t xml:space="preserve"> </w:t>
      </w:r>
      <w:r w:rsidR="00FC5512">
        <w:rPr>
          <w:rFonts w:ascii="Times New Roman" w:hAnsi="Times New Roman" w:cs="Times New Roman"/>
          <w:sz w:val="24"/>
          <w:szCs w:val="24"/>
        </w:rPr>
        <w:t>Department of Neurology, The Hospital for Sick Children, Toronto, Canada</w:t>
      </w:r>
    </w:p>
    <w:p w14:paraId="0F2CAF25" w14:textId="7F0E8346" w:rsidR="002010CB" w:rsidRDefault="002010CB" w:rsidP="006E63EC">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900ADA">
        <w:rPr>
          <w:rFonts w:ascii="Times New Roman" w:eastAsia="Times New Roman" w:hAnsi="Times New Roman" w:cs="Times New Roman"/>
          <w:color w:val="000000"/>
          <w:sz w:val="24"/>
          <w:szCs w:val="24"/>
        </w:rPr>
        <w:t xml:space="preserve"> Division of Hematology Oncology, </w:t>
      </w:r>
      <w:r w:rsidR="00DB459B">
        <w:rPr>
          <w:rFonts w:ascii="Times New Roman" w:eastAsia="Times New Roman" w:hAnsi="Times New Roman" w:cs="Times New Roman"/>
          <w:color w:val="000000"/>
          <w:sz w:val="24"/>
          <w:szCs w:val="24"/>
        </w:rPr>
        <w:t xml:space="preserve">Children’s Mercy Hospital, </w:t>
      </w:r>
      <w:r w:rsidR="00900ADA">
        <w:rPr>
          <w:rFonts w:ascii="Times New Roman" w:eastAsia="Times New Roman" w:hAnsi="Times New Roman" w:cs="Times New Roman"/>
          <w:color w:val="000000"/>
          <w:sz w:val="24"/>
          <w:szCs w:val="24"/>
        </w:rPr>
        <w:t>University of Missouri Kansas City School of Medicine, Kansas City, Missouri, USA</w:t>
      </w:r>
    </w:p>
    <w:p w14:paraId="51ABBB80" w14:textId="2CC1DFEE" w:rsidR="002010CB" w:rsidRDefault="002010CB" w:rsidP="006E63EC">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AB2C97">
        <w:rPr>
          <w:rFonts w:ascii="Times New Roman" w:eastAsia="Times New Roman" w:hAnsi="Times New Roman" w:cs="Times New Roman"/>
          <w:color w:val="000000"/>
          <w:sz w:val="24"/>
          <w:szCs w:val="24"/>
        </w:rPr>
        <w:t xml:space="preserve"> Department of Pediatrics, Neurology, and Neuroscience, George Washington University, Children’s National Medical Center, Washington DC, USA</w:t>
      </w:r>
    </w:p>
    <w:p w14:paraId="62F20C91" w14:textId="388BD7DC" w:rsidR="002010CB" w:rsidRDefault="002010CB" w:rsidP="006E63EC">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900ADA">
        <w:rPr>
          <w:rFonts w:ascii="Times New Roman" w:eastAsia="Times New Roman" w:hAnsi="Times New Roman" w:cs="Times New Roman"/>
          <w:color w:val="000000"/>
          <w:sz w:val="24"/>
          <w:szCs w:val="24"/>
        </w:rPr>
        <w:t xml:space="preserve"> Department</w:t>
      </w:r>
      <w:r w:rsidR="00FD4846">
        <w:rPr>
          <w:rFonts w:ascii="Times New Roman" w:eastAsia="Times New Roman" w:hAnsi="Times New Roman" w:cs="Times New Roman"/>
          <w:color w:val="000000"/>
          <w:sz w:val="24"/>
          <w:szCs w:val="24"/>
        </w:rPr>
        <w:t>s</w:t>
      </w:r>
      <w:r w:rsidR="00900ADA">
        <w:rPr>
          <w:rFonts w:ascii="Times New Roman" w:eastAsia="Times New Roman" w:hAnsi="Times New Roman" w:cs="Times New Roman"/>
          <w:color w:val="000000"/>
          <w:sz w:val="24"/>
          <w:szCs w:val="24"/>
        </w:rPr>
        <w:t xml:space="preserve"> of Neurology</w:t>
      </w:r>
      <w:r w:rsidR="00FD4846">
        <w:rPr>
          <w:rFonts w:ascii="Times New Roman" w:eastAsia="Times New Roman" w:hAnsi="Times New Roman" w:cs="Times New Roman"/>
          <w:color w:val="000000"/>
          <w:sz w:val="24"/>
          <w:szCs w:val="24"/>
        </w:rPr>
        <w:t xml:space="preserve"> and Pediatrics</w:t>
      </w:r>
      <w:r w:rsidR="00900ADA">
        <w:rPr>
          <w:rFonts w:ascii="Times New Roman" w:eastAsia="Times New Roman" w:hAnsi="Times New Roman" w:cs="Times New Roman"/>
          <w:color w:val="000000"/>
          <w:sz w:val="24"/>
          <w:szCs w:val="24"/>
        </w:rPr>
        <w:t>, University of California San Francisco, San Francisco, California, USA</w:t>
      </w:r>
    </w:p>
    <w:p w14:paraId="248AB66F" w14:textId="7510E82F" w:rsidR="002010CB" w:rsidRDefault="002010CB" w:rsidP="006E63EC">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r w:rsidR="00BF0A60">
        <w:rPr>
          <w:rFonts w:ascii="Times New Roman" w:eastAsia="Times New Roman" w:hAnsi="Times New Roman" w:cs="Times New Roman"/>
          <w:color w:val="000000"/>
          <w:sz w:val="24"/>
          <w:szCs w:val="24"/>
        </w:rPr>
        <w:t xml:space="preserve"> Department of Pediatrics, Cook Children’s Medical Center, Fort Worth, Texas, USA</w:t>
      </w:r>
    </w:p>
    <w:p w14:paraId="7CDDBBF8" w14:textId="7FFFD316" w:rsidR="002010CB" w:rsidRDefault="002010CB" w:rsidP="006E63EC">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8E4798">
        <w:rPr>
          <w:rFonts w:ascii="Times New Roman" w:eastAsia="Times New Roman" w:hAnsi="Times New Roman" w:cs="Times New Roman"/>
          <w:color w:val="000000"/>
          <w:sz w:val="24"/>
          <w:szCs w:val="24"/>
        </w:rPr>
        <w:t xml:space="preserve"> Departments of Neurology and Pediatrics, Perlman School of Medicine at the University of Pennsylvania, Philadelphia, Pennsylvania, USA</w:t>
      </w:r>
    </w:p>
    <w:p w14:paraId="3EC11126" w14:textId="036A6521" w:rsidR="002010CB" w:rsidRDefault="002010CB" w:rsidP="006E63EC">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B1564C">
        <w:rPr>
          <w:rFonts w:ascii="Times New Roman" w:eastAsia="Times New Roman" w:hAnsi="Times New Roman" w:cs="Times New Roman"/>
          <w:color w:val="000000"/>
          <w:sz w:val="24"/>
          <w:szCs w:val="24"/>
        </w:rPr>
        <w:t xml:space="preserve"> </w:t>
      </w:r>
      <w:r w:rsidR="00B1564C">
        <w:rPr>
          <w:rFonts w:ascii="Times New Roman" w:hAnsi="Times New Roman" w:cs="Times New Roman"/>
          <w:sz w:val="24"/>
          <w:szCs w:val="24"/>
        </w:rPr>
        <w:t>Department of Pediatrics, Division of Pediatric Neurology, Vanderbilt University Medical Center, Nashville, Tennessee, USA</w:t>
      </w:r>
    </w:p>
    <w:p w14:paraId="3DEC6689" w14:textId="680DDAEF" w:rsidR="002010CB" w:rsidRDefault="002010CB" w:rsidP="006E63EC">
      <w:pPr>
        <w:spacing w:line="360" w:lineRule="auto"/>
        <w:rPr>
          <w:rFonts w:ascii="Tahoma" w:eastAsia="Times New Roman" w:hAnsi="Tahoma" w:cs="Tahoma"/>
          <w:color w:val="000000"/>
          <w:sz w:val="20"/>
          <w:szCs w:val="20"/>
        </w:rPr>
      </w:pPr>
      <w:r>
        <w:rPr>
          <w:rFonts w:ascii="Times New Roman" w:eastAsia="Times New Roman" w:hAnsi="Times New Roman" w:cs="Times New Roman"/>
          <w:color w:val="000000"/>
          <w:sz w:val="24"/>
          <w:szCs w:val="24"/>
        </w:rPr>
        <w:t>14</w:t>
      </w:r>
      <w:r w:rsidR="00FC5512">
        <w:rPr>
          <w:rFonts w:ascii="Times New Roman" w:eastAsia="Times New Roman" w:hAnsi="Times New Roman" w:cs="Times New Roman"/>
          <w:color w:val="000000"/>
          <w:sz w:val="24"/>
          <w:szCs w:val="24"/>
        </w:rPr>
        <w:t xml:space="preserve"> </w:t>
      </w:r>
      <w:r w:rsidR="00FC5512">
        <w:rPr>
          <w:rFonts w:ascii="Times New Roman" w:hAnsi="Times New Roman" w:cs="Times New Roman"/>
          <w:sz w:val="24"/>
          <w:szCs w:val="24"/>
        </w:rPr>
        <w:t>Departments of Pediatrics, Neurology and Neurotherapeutics, University of Texas Southwestern Medical Center at Dallas and Children’s Health Dallas, Dallas, Texas, USA</w:t>
      </w:r>
    </w:p>
    <w:p w14:paraId="67659D3F" w14:textId="18AB273C" w:rsidR="004D169B" w:rsidRPr="002010CB" w:rsidRDefault="004D169B" w:rsidP="006E63EC">
      <w:pPr>
        <w:spacing w:line="360" w:lineRule="auto"/>
        <w:rPr>
          <w:rFonts w:ascii="Times New Roman" w:hAnsi="Times New Roman" w:cs="Times New Roman"/>
          <w:sz w:val="24"/>
          <w:szCs w:val="24"/>
        </w:rPr>
      </w:pPr>
    </w:p>
    <w:p w14:paraId="43E4BC5B" w14:textId="7A5646AB" w:rsidR="00AD0B3B" w:rsidRPr="00213FAE" w:rsidRDefault="00A70F72" w:rsidP="006E63EC">
      <w:pPr>
        <w:spacing w:line="360" w:lineRule="auto"/>
        <w:rPr>
          <w:rFonts w:ascii="Times New Roman" w:hAnsi="Times New Roman" w:cs="Times New Roman"/>
          <w:sz w:val="24"/>
          <w:szCs w:val="24"/>
        </w:rPr>
      </w:pPr>
      <w:r w:rsidRPr="00213FAE">
        <w:rPr>
          <w:rFonts w:ascii="Times New Roman" w:hAnsi="Times New Roman" w:cs="Times New Roman"/>
          <w:sz w:val="24"/>
          <w:szCs w:val="24"/>
        </w:rPr>
        <w:t xml:space="preserve">Corresponding Author: </w:t>
      </w:r>
    </w:p>
    <w:p w14:paraId="1AF8FFBA" w14:textId="2CB5EC8B" w:rsidR="00A70F72" w:rsidRDefault="00213FAE" w:rsidP="006E63EC">
      <w:pPr>
        <w:spacing w:line="360" w:lineRule="auto"/>
        <w:rPr>
          <w:rFonts w:ascii="Times New Roman" w:hAnsi="Times New Roman" w:cs="Times New Roman"/>
          <w:sz w:val="24"/>
          <w:szCs w:val="24"/>
        </w:rPr>
      </w:pPr>
      <w:r>
        <w:rPr>
          <w:rFonts w:ascii="Times New Roman" w:hAnsi="Times New Roman" w:cs="Times New Roman"/>
          <w:sz w:val="24"/>
          <w:szCs w:val="24"/>
        </w:rPr>
        <w:t>Kristin</w:t>
      </w:r>
      <w:r w:rsidR="00A70F72" w:rsidRPr="00213FAE">
        <w:rPr>
          <w:rFonts w:ascii="Times New Roman" w:hAnsi="Times New Roman" w:cs="Times New Roman"/>
          <w:sz w:val="24"/>
          <w:szCs w:val="24"/>
        </w:rPr>
        <w:t xml:space="preserve"> </w:t>
      </w:r>
      <w:r w:rsidR="00FC5512">
        <w:rPr>
          <w:rFonts w:ascii="Times New Roman" w:hAnsi="Times New Roman" w:cs="Times New Roman"/>
          <w:sz w:val="24"/>
          <w:szCs w:val="24"/>
        </w:rPr>
        <w:t xml:space="preserve">P. </w:t>
      </w:r>
      <w:proofErr w:type="spellStart"/>
      <w:r w:rsidR="00A70F72" w:rsidRPr="00213FAE">
        <w:rPr>
          <w:rFonts w:ascii="Times New Roman" w:hAnsi="Times New Roman" w:cs="Times New Roman"/>
          <w:sz w:val="24"/>
          <w:szCs w:val="24"/>
        </w:rPr>
        <w:t>Guil</w:t>
      </w:r>
      <w:r w:rsidR="00C32B74" w:rsidRPr="00213FAE">
        <w:rPr>
          <w:rFonts w:ascii="Times New Roman" w:hAnsi="Times New Roman" w:cs="Times New Roman"/>
          <w:sz w:val="24"/>
          <w:szCs w:val="24"/>
        </w:rPr>
        <w:t>l</w:t>
      </w:r>
      <w:r w:rsidR="00A70F72" w:rsidRPr="00213FAE">
        <w:rPr>
          <w:rFonts w:ascii="Times New Roman" w:hAnsi="Times New Roman" w:cs="Times New Roman"/>
          <w:sz w:val="24"/>
          <w:szCs w:val="24"/>
        </w:rPr>
        <w:t>iams</w:t>
      </w:r>
      <w:proofErr w:type="spellEnd"/>
      <w:r w:rsidR="00AD0B3B" w:rsidRPr="00213FAE">
        <w:rPr>
          <w:rFonts w:ascii="Times New Roman" w:hAnsi="Times New Roman" w:cs="Times New Roman"/>
          <w:sz w:val="24"/>
          <w:szCs w:val="24"/>
        </w:rPr>
        <w:t xml:space="preserve"> MD</w:t>
      </w:r>
    </w:p>
    <w:p w14:paraId="7995B6D4" w14:textId="08CF006C" w:rsidR="00977423" w:rsidRDefault="00977423" w:rsidP="006E63EC">
      <w:pPr>
        <w:spacing w:line="360" w:lineRule="auto"/>
        <w:rPr>
          <w:rFonts w:ascii="Times New Roman" w:hAnsi="Times New Roman" w:cs="Times New Roman"/>
          <w:sz w:val="24"/>
          <w:szCs w:val="24"/>
        </w:rPr>
      </w:pPr>
      <w:r>
        <w:rPr>
          <w:rFonts w:ascii="Times New Roman" w:hAnsi="Times New Roman" w:cs="Times New Roman"/>
          <w:sz w:val="24"/>
          <w:szCs w:val="24"/>
        </w:rPr>
        <w:t>Departments of Neurology and Pediatrics</w:t>
      </w:r>
    </w:p>
    <w:p w14:paraId="6A14466D" w14:textId="52BFB397" w:rsidR="00213FAE" w:rsidRDefault="00213FAE" w:rsidP="006E63EC">
      <w:pPr>
        <w:spacing w:line="360" w:lineRule="auto"/>
        <w:rPr>
          <w:rFonts w:ascii="Times New Roman" w:hAnsi="Times New Roman" w:cs="Times New Roman"/>
          <w:sz w:val="24"/>
          <w:szCs w:val="24"/>
        </w:rPr>
      </w:pPr>
      <w:r>
        <w:rPr>
          <w:rFonts w:ascii="Times New Roman" w:hAnsi="Times New Roman" w:cs="Times New Roman"/>
          <w:sz w:val="24"/>
          <w:szCs w:val="24"/>
        </w:rPr>
        <w:t xml:space="preserve">Washington University </w:t>
      </w:r>
      <w:r w:rsidR="004D169B">
        <w:rPr>
          <w:rFonts w:ascii="Times New Roman" w:hAnsi="Times New Roman" w:cs="Times New Roman"/>
          <w:sz w:val="24"/>
          <w:szCs w:val="24"/>
        </w:rPr>
        <w:t>School of Medicine</w:t>
      </w:r>
    </w:p>
    <w:p w14:paraId="356176BA" w14:textId="1D8CBF50" w:rsidR="00213FAE" w:rsidRDefault="00213FAE" w:rsidP="006E63EC">
      <w:pPr>
        <w:spacing w:line="360" w:lineRule="auto"/>
        <w:rPr>
          <w:rFonts w:ascii="Times New Roman" w:hAnsi="Times New Roman" w:cs="Times New Roman"/>
          <w:sz w:val="24"/>
          <w:szCs w:val="24"/>
        </w:rPr>
      </w:pPr>
      <w:r>
        <w:rPr>
          <w:rFonts w:ascii="Times New Roman" w:hAnsi="Times New Roman" w:cs="Times New Roman"/>
          <w:sz w:val="24"/>
          <w:szCs w:val="24"/>
        </w:rPr>
        <w:t>660 S Euclid Ave Box 8111</w:t>
      </w:r>
    </w:p>
    <w:p w14:paraId="3B942F6A" w14:textId="12D72321" w:rsidR="00213FAE" w:rsidRDefault="00213FAE" w:rsidP="006E63EC">
      <w:pPr>
        <w:spacing w:line="360" w:lineRule="auto"/>
        <w:rPr>
          <w:rFonts w:ascii="Times New Roman" w:hAnsi="Times New Roman" w:cs="Times New Roman"/>
          <w:sz w:val="24"/>
          <w:szCs w:val="24"/>
        </w:rPr>
      </w:pPr>
      <w:r>
        <w:rPr>
          <w:rFonts w:ascii="Times New Roman" w:hAnsi="Times New Roman" w:cs="Times New Roman"/>
          <w:sz w:val="24"/>
          <w:szCs w:val="24"/>
        </w:rPr>
        <w:t>St. Louis, MO 63112</w:t>
      </w:r>
    </w:p>
    <w:p w14:paraId="626B7198" w14:textId="01C672FA" w:rsidR="009868C1" w:rsidRDefault="009868C1" w:rsidP="006E63EC">
      <w:pPr>
        <w:spacing w:line="360" w:lineRule="auto"/>
        <w:rPr>
          <w:rFonts w:ascii="Times New Roman" w:hAnsi="Times New Roman" w:cs="Times New Roman"/>
          <w:sz w:val="24"/>
          <w:szCs w:val="24"/>
        </w:rPr>
      </w:pPr>
      <w:r>
        <w:rPr>
          <w:rFonts w:ascii="Times New Roman" w:hAnsi="Times New Roman" w:cs="Times New Roman"/>
          <w:sz w:val="24"/>
          <w:szCs w:val="24"/>
        </w:rPr>
        <w:t>Fax: 314-454-2523</w:t>
      </w:r>
    </w:p>
    <w:p w14:paraId="35359280" w14:textId="6605A041" w:rsidR="009868C1" w:rsidRDefault="009868C1" w:rsidP="006E63EC">
      <w:pPr>
        <w:spacing w:line="360" w:lineRule="auto"/>
        <w:rPr>
          <w:rFonts w:ascii="Times New Roman" w:hAnsi="Times New Roman" w:cs="Times New Roman"/>
          <w:sz w:val="24"/>
          <w:szCs w:val="24"/>
        </w:rPr>
      </w:pPr>
      <w:r>
        <w:rPr>
          <w:rFonts w:ascii="Times New Roman" w:hAnsi="Times New Roman" w:cs="Times New Roman"/>
          <w:sz w:val="24"/>
          <w:szCs w:val="24"/>
        </w:rPr>
        <w:t>Telephone: 314-454-6120</w:t>
      </w:r>
    </w:p>
    <w:p w14:paraId="560433EB" w14:textId="395E6C42" w:rsidR="008A07CA" w:rsidRDefault="00856590" w:rsidP="006E63EC">
      <w:pPr>
        <w:spacing w:line="360" w:lineRule="auto"/>
        <w:rPr>
          <w:rFonts w:ascii="Times New Roman" w:hAnsi="Times New Roman" w:cs="Times New Roman"/>
          <w:sz w:val="24"/>
          <w:szCs w:val="24"/>
        </w:rPr>
      </w:pPr>
      <w:hyperlink r:id="rId6" w:history="1">
        <w:r w:rsidR="00213FAE" w:rsidRPr="002508E1">
          <w:rPr>
            <w:rStyle w:val="Hyperlink"/>
            <w:rFonts w:ascii="Times New Roman" w:hAnsi="Times New Roman" w:cs="Times New Roman"/>
            <w:sz w:val="24"/>
            <w:szCs w:val="24"/>
          </w:rPr>
          <w:t>kristinguilliams@wustl.edu</w:t>
        </w:r>
      </w:hyperlink>
      <w:r w:rsidR="00213FAE">
        <w:rPr>
          <w:rFonts w:ascii="Times New Roman" w:hAnsi="Times New Roman" w:cs="Times New Roman"/>
          <w:sz w:val="24"/>
          <w:szCs w:val="24"/>
        </w:rPr>
        <w:t xml:space="preserve"> </w:t>
      </w:r>
    </w:p>
    <w:p w14:paraId="766BFF6F" w14:textId="46E31DB8" w:rsidR="00C92CD4" w:rsidRPr="00C92CD4" w:rsidRDefault="00C92CD4" w:rsidP="006E63EC">
      <w:pPr>
        <w:spacing w:line="360" w:lineRule="auto"/>
        <w:rPr>
          <w:rFonts w:ascii="Times New Roman" w:hAnsi="Times New Roman" w:cs="Times New Roman"/>
          <w:sz w:val="24"/>
          <w:szCs w:val="24"/>
        </w:rPr>
      </w:pPr>
      <w:r>
        <w:rPr>
          <w:rFonts w:ascii="Times New Roman" w:hAnsi="Times New Roman" w:cs="Times New Roman"/>
          <w:sz w:val="24"/>
          <w:szCs w:val="24"/>
        </w:rPr>
        <w:t>Twitter: @kidsstroke2</w:t>
      </w:r>
    </w:p>
    <w:p w14:paraId="59529EA3" w14:textId="3D31FEA0" w:rsidR="00AD0B3B" w:rsidRDefault="008A07CA" w:rsidP="006E63EC">
      <w:pPr>
        <w:spacing w:line="360" w:lineRule="auto"/>
        <w:rPr>
          <w:rFonts w:ascii="Times New Roman" w:hAnsi="Times New Roman" w:cs="Times New Roman"/>
          <w:sz w:val="24"/>
          <w:szCs w:val="24"/>
        </w:rPr>
      </w:pPr>
      <w:r>
        <w:rPr>
          <w:rFonts w:ascii="Times New Roman" w:hAnsi="Times New Roman" w:cs="Times New Roman"/>
          <w:sz w:val="24"/>
          <w:szCs w:val="24"/>
        </w:rPr>
        <w:t>Cover Title: Pediatric sickle cell disease and arteriopathy</w:t>
      </w:r>
    </w:p>
    <w:p w14:paraId="6B5686F4" w14:textId="5B25E13B" w:rsidR="008A07CA" w:rsidRDefault="009868C1" w:rsidP="006E63EC">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Tables: 1     </w:t>
      </w:r>
      <w:r w:rsidR="008A07CA">
        <w:rPr>
          <w:rFonts w:ascii="Times New Roman" w:hAnsi="Times New Roman" w:cs="Times New Roman"/>
          <w:sz w:val="24"/>
          <w:szCs w:val="24"/>
        </w:rPr>
        <w:t>Figures 1</w:t>
      </w:r>
    </w:p>
    <w:p w14:paraId="3D15D932" w14:textId="26A8EE0C" w:rsidR="008A07CA" w:rsidRDefault="008A07CA" w:rsidP="006E63EC">
      <w:pPr>
        <w:spacing w:line="360" w:lineRule="auto"/>
        <w:rPr>
          <w:rFonts w:ascii="Times New Roman" w:hAnsi="Times New Roman" w:cs="Times New Roman"/>
          <w:sz w:val="24"/>
          <w:szCs w:val="24"/>
        </w:rPr>
      </w:pPr>
      <w:r>
        <w:rPr>
          <w:rFonts w:ascii="Times New Roman" w:hAnsi="Times New Roman" w:cs="Times New Roman"/>
          <w:sz w:val="24"/>
          <w:szCs w:val="24"/>
        </w:rPr>
        <w:t>Key Words: Pediatric stroke, sickle cell disease, arteriopathy, antithrombotic therapy</w:t>
      </w:r>
    </w:p>
    <w:p w14:paraId="251B5853" w14:textId="06E6531F" w:rsidR="009868C1" w:rsidRDefault="008A07CA" w:rsidP="006E63EC">
      <w:pPr>
        <w:spacing w:line="360" w:lineRule="auto"/>
        <w:rPr>
          <w:rFonts w:ascii="Times New Roman" w:hAnsi="Times New Roman" w:cs="Times New Roman"/>
          <w:sz w:val="24"/>
          <w:szCs w:val="24"/>
        </w:rPr>
      </w:pPr>
      <w:r>
        <w:rPr>
          <w:rFonts w:ascii="Times New Roman" w:hAnsi="Times New Roman" w:cs="Times New Roman"/>
          <w:sz w:val="24"/>
          <w:szCs w:val="24"/>
        </w:rPr>
        <w:t xml:space="preserve">Subject Terms: </w:t>
      </w:r>
      <w:r w:rsidR="00C92CD4">
        <w:rPr>
          <w:rFonts w:ascii="Times New Roman" w:hAnsi="Times New Roman" w:cs="Times New Roman"/>
          <w:sz w:val="24"/>
          <w:szCs w:val="24"/>
        </w:rPr>
        <w:t>Pediatrics, Risk Factors, Ischemic Stroke</w:t>
      </w:r>
    </w:p>
    <w:p w14:paraId="270C98D9" w14:textId="7F954D4D" w:rsidR="00FE6D11" w:rsidRPr="004E1C0B" w:rsidRDefault="009868C1" w:rsidP="006E63EC">
      <w:pPr>
        <w:spacing w:line="360" w:lineRule="auto"/>
        <w:rPr>
          <w:rFonts w:ascii="Times New Roman" w:hAnsi="Times New Roman" w:cs="Times New Roman"/>
          <w:sz w:val="24"/>
          <w:szCs w:val="24"/>
        </w:rPr>
      </w:pPr>
      <w:r>
        <w:rPr>
          <w:rFonts w:ascii="Times New Roman" w:hAnsi="Times New Roman" w:cs="Times New Roman"/>
          <w:sz w:val="24"/>
          <w:szCs w:val="24"/>
        </w:rPr>
        <w:t xml:space="preserve">Word Count: </w:t>
      </w:r>
      <w:r w:rsidRPr="00C92CD4">
        <w:rPr>
          <w:rFonts w:ascii="Times New Roman" w:hAnsi="Times New Roman" w:cs="Times New Roman"/>
          <w:sz w:val="24"/>
          <w:szCs w:val="24"/>
        </w:rPr>
        <w:t>3</w:t>
      </w:r>
      <w:r w:rsidR="00A965CD">
        <w:rPr>
          <w:rFonts w:ascii="Times New Roman" w:hAnsi="Times New Roman" w:cs="Times New Roman"/>
          <w:sz w:val="24"/>
          <w:szCs w:val="24"/>
        </w:rPr>
        <w:t>579</w:t>
      </w:r>
      <w:r w:rsidR="00FE6D11">
        <w:rPr>
          <w:rFonts w:ascii="Times New Roman" w:hAnsi="Times New Roman" w:cs="Times New Roman"/>
          <w:b/>
          <w:sz w:val="24"/>
          <w:szCs w:val="24"/>
        </w:rPr>
        <w:br w:type="page"/>
      </w:r>
    </w:p>
    <w:p w14:paraId="257DB7B1" w14:textId="45FF5A31" w:rsidR="00A70F72" w:rsidRDefault="00A70F72" w:rsidP="00B70466">
      <w:pPr>
        <w:spacing w:line="480" w:lineRule="auto"/>
        <w:outlineLvl w:val="0"/>
        <w:rPr>
          <w:rFonts w:ascii="Times New Roman" w:hAnsi="Times New Roman" w:cs="Times New Roman"/>
          <w:b/>
          <w:sz w:val="24"/>
          <w:szCs w:val="24"/>
        </w:rPr>
      </w:pPr>
      <w:r>
        <w:rPr>
          <w:rFonts w:ascii="Times New Roman" w:hAnsi="Times New Roman" w:cs="Times New Roman"/>
          <w:b/>
          <w:sz w:val="24"/>
          <w:szCs w:val="24"/>
        </w:rPr>
        <w:lastRenderedPageBreak/>
        <w:t>ABSTRACT:</w:t>
      </w:r>
    </w:p>
    <w:p w14:paraId="0E4991D3" w14:textId="59FCB6DB" w:rsidR="00625D73" w:rsidRDefault="00F039FF" w:rsidP="006E63EC">
      <w:pPr>
        <w:spacing w:line="480" w:lineRule="auto"/>
        <w:rPr>
          <w:rFonts w:ascii="Times New Roman" w:hAnsi="Times New Roman" w:cs="Times New Roman"/>
          <w:sz w:val="24"/>
          <w:szCs w:val="24"/>
        </w:rPr>
      </w:pPr>
      <w:r>
        <w:rPr>
          <w:rFonts w:ascii="Times New Roman" w:hAnsi="Times New Roman" w:cs="Times New Roman"/>
          <w:sz w:val="24"/>
          <w:szCs w:val="24"/>
        </w:rPr>
        <w:t xml:space="preserve">Purpose: Sickle cell disease (SCD) and </w:t>
      </w:r>
      <w:r w:rsidR="00AB2C97">
        <w:rPr>
          <w:rFonts w:ascii="Times New Roman" w:hAnsi="Times New Roman" w:cs="Times New Roman"/>
          <w:sz w:val="24"/>
          <w:szCs w:val="24"/>
        </w:rPr>
        <w:t>arterio</w:t>
      </w:r>
      <w:r>
        <w:rPr>
          <w:rFonts w:ascii="Times New Roman" w:hAnsi="Times New Roman" w:cs="Times New Roman"/>
          <w:sz w:val="24"/>
          <w:szCs w:val="24"/>
        </w:rPr>
        <w:t>pathy are pediatric stroke</w:t>
      </w:r>
      <w:r w:rsidR="00EB106D">
        <w:rPr>
          <w:rFonts w:ascii="Times New Roman" w:hAnsi="Times New Roman" w:cs="Times New Roman"/>
          <w:sz w:val="24"/>
          <w:szCs w:val="24"/>
        </w:rPr>
        <w:t xml:space="preserve"> risk </w:t>
      </w:r>
      <w:r w:rsidR="00A22117">
        <w:rPr>
          <w:rFonts w:ascii="Times New Roman" w:hAnsi="Times New Roman" w:cs="Times New Roman"/>
          <w:sz w:val="24"/>
          <w:szCs w:val="24"/>
        </w:rPr>
        <w:t>factors that</w:t>
      </w:r>
      <w:r w:rsidR="00EB106D">
        <w:rPr>
          <w:rFonts w:ascii="Times New Roman" w:hAnsi="Times New Roman" w:cs="Times New Roman"/>
          <w:sz w:val="24"/>
          <w:szCs w:val="24"/>
        </w:rPr>
        <w:t xml:space="preserve"> are not mutually exclusive</w:t>
      </w:r>
      <w:r>
        <w:rPr>
          <w:rFonts w:ascii="Times New Roman" w:hAnsi="Times New Roman" w:cs="Times New Roman"/>
          <w:sz w:val="24"/>
          <w:szCs w:val="24"/>
        </w:rPr>
        <w:t>.</w:t>
      </w:r>
      <w:r w:rsidR="00002E1B">
        <w:rPr>
          <w:rFonts w:ascii="Times New Roman" w:hAnsi="Times New Roman" w:cs="Times New Roman"/>
          <w:sz w:val="24"/>
          <w:szCs w:val="24"/>
        </w:rPr>
        <w:t xml:space="preserve"> </w:t>
      </w:r>
      <w:r>
        <w:rPr>
          <w:rFonts w:ascii="Times New Roman" w:hAnsi="Times New Roman" w:cs="Times New Roman"/>
          <w:sz w:val="24"/>
          <w:szCs w:val="24"/>
        </w:rPr>
        <w:t xml:space="preserve"> </w:t>
      </w:r>
      <w:r w:rsidR="00BC161F">
        <w:rPr>
          <w:rFonts w:ascii="Times New Roman" w:hAnsi="Times New Roman" w:cs="Times New Roman"/>
          <w:sz w:val="24"/>
          <w:szCs w:val="24"/>
        </w:rPr>
        <w:t>T</w:t>
      </w:r>
      <w:r w:rsidR="006257BD">
        <w:rPr>
          <w:rFonts w:ascii="Times New Roman" w:hAnsi="Times New Roman" w:cs="Times New Roman"/>
          <w:sz w:val="24"/>
          <w:szCs w:val="24"/>
        </w:rPr>
        <w:t>he</w:t>
      </w:r>
      <w:r w:rsidR="00C55A41">
        <w:rPr>
          <w:rFonts w:ascii="Times New Roman" w:hAnsi="Times New Roman" w:cs="Times New Roman"/>
          <w:sz w:val="24"/>
          <w:szCs w:val="24"/>
        </w:rPr>
        <w:t xml:space="preserve"> </w:t>
      </w:r>
      <w:r w:rsidR="00EB106D" w:rsidRPr="008D6909">
        <w:rPr>
          <w:rFonts w:ascii="Times New Roman" w:hAnsi="Times New Roman" w:cs="Times New Roman"/>
          <w:sz w:val="24"/>
          <w:szCs w:val="24"/>
        </w:rPr>
        <w:t xml:space="preserve">relative contribution of </w:t>
      </w:r>
      <w:r w:rsidR="00C55A41">
        <w:rPr>
          <w:rFonts w:ascii="Times New Roman" w:hAnsi="Times New Roman" w:cs="Times New Roman"/>
          <w:sz w:val="24"/>
          <w:szCs w:val="24"/>
        </w:rPr>
        <w:t>SCD</w:t>
      </w:r>
      <w:r w:rsidR="008D6909">
        <w:rPr>
          <w:rFonts w:ascii="Times New Roman" w:hAnsi="Times New Roman" w:cs="Times New Roman"/>
          <w:sz w:val="24"/>
          <w:szCs w:val="24"/>
        </w:rPr>
        <w:t xml:space="preserve"> and</w:t>
      </w:r>
      <w:r w:rsidR="008D6909" w:rsidRPr="008D6909">
        <w:rPr>
          <w:rFonts w:ascii="Times New Roman" w:hAnsi="Times New Roman" w:cs="Times New Roman"/>
          <w:sz w:val="24"/>
          <w:szCs w:val="24"/>
        </w:rPr>
        <w:t xml:space="preserve"> </w:t>
      </w:r>
      <w:r w:rsidR="00AB2C97">
        <w:rPr>
          <w:rFonts w:ascii="Times New Roman" w:hAnsi="Times New Roman" w:cs="Times New Roman"/>
          <w:sz w:val="24"/>
          <w:szCs w:val="24"/>
        </w:rPr>
        <w:t>arterio</w:t>
      </w:r>
      <w:r w:rsidR="008D6909" w:rsidRPr="008D6909">
        <w:rPr>
          <w:rFonts w:ascii="Times New Roman" w:hAnsi="Times New Roman" w:cs="Times New Roman"/>
          <w:sz w:val="24"/>
          <w:szCs w:val="24"/>
        </w:rPr>
        <w:t>pathy</w:t>
      </w:r>
      <w:r w:rsidR="00EB106D" w:rsidRPr="008D6909">
        <w:rPr>
          <w:rFonts w:ascii="Times New Roman" w:hAnsi="Times New Roman" w:cs="Times New Roman"/>
          <w:sz w:val="24"/>
          <w:szCs w:val="24"/>
        </w:rPr>
        <w:t xml:space="preserve"> to stroke</w:t>
      </w:r>
      <w:r w:rsidR="00FD01B5" w:rsidRPr="008D6909">
        <w:rPr>
          <w:rFonts w:ascii="Times New Roman" w:hAnsi="Times New Roman" w:cs="Times New Roman"/>
          <w:sz w:val="24"/>
          <w:szCs w:val="24"/>
        </w:rPr>
        <w:t xml:space="preserve"> </w:t>
      </w:r>
      <w:r w:rsidR="00323FB3">
        <w:rPr>
          <w:rFonts w:ascii="Times New Roman" w:hAnsi="Times New Roman" w:cs="Times New Roman"/>
          <w:sz w:val="24"/>
          <w:szCs w:val="24"/>
        </w:rPr>
        <w:t>risk</w:t>
      </w:r>
      <w:r w:rsidR="00323FB3" w:rsidRPr="008D6909">
        <w:rPr>
          <w:rFonts w:ascii="Times New Roman" w:hAnsi="Times New Roman" w:cs="Times New Roman"/>
          <w:sz w:val="24"/>
          <w:szCs w:val="24"/>
        </w:rPr>
        <w:t xml:space="preserve"> </w:t>
      </w:r>
      <w:r w:rsidR="00BC161F">
        <w:rPr>
          <w:rFonts w:ascii="Times New Roman" w:hAnsi="Times New Roman" w:cs="Times New Roman"/>
          <w:sz w:val="24"/>
          <w:szCs w:val="24"/>
        </w:rPr>
        <w:t xml:space="preserve">is unknown, </w:t>
      </w:r>
      <w:r w:rsidR="00C55A41">
        <w:rPr>
          <w:rFonts w:ascii="Times New Roman" w:hAnsi="Times New Roman" w:cs="Times New Roman"/>
          <w:sz w:val="24"/>
          <w:szCs w:val="24"/>
        </w:rPr>
        <w:t>result</w:t>
      </w:r>
      <w:r w:rsidR="00BC161F">
        <w:rPr>
          <w:rFonts w:ascii="Times New Roman" w:hAnsi="Times New Roman" w:cs="Times New Roman"/>
          <w:sz w:val="24"/>
          <w:szCs w:val="24"/>
        </w:rPr>
        <w:t>ing</w:t>
      </w:r>
      <w:r w:rsidR="00C55A41">
        <w:rPr>
          <w:rFonts w:ascii="Times New Roman" w:hAnsi="Times New Roman" w:cs="Times New Roman"/>
          <w:sz w:val="24"/>
          <w:szCs w:val="24"/>
        </w:rPr>
        <w:t xml:space="preserve"> in unclear guid</w:t>
      </w:r>
      <w:r w:rsidR="00BC161F">
        <w:rPr>
          <w:rFonts w:ascii="Times New Roman" w:hAnsi="Times New Roman" w:cs="Times New Roman"/>
          <w:sz w:val="24"/>
          <w:szCs w:val="24"/>
        </w:rPr>
        <w:t>ance</w:t>
      </w:r>
      <w:r w:rsidR="00C55A41">
        <w:rPr>
          <w:rFonts w:ascii="Times New Roman" w:hAnsi="Times New Roman" w:cs="Times New Roman"/>
          <w:sz w:val="24"/>
          <w:szCs w:val="24"/>
        </w:rPr>
        <w:t xml:space="preserve"> for </w:t>
      </w:r>
      <w:commentRangeStart w:id="1"/>
      <w:r w:rsidR="00C55A41">
        <w:rPr>
          <w:rFonts w:ascii="Times New Roman" w:hAnsi="Times New Roman" w:cs="Times New Roman"/>
          <w:sz w:val="24"/>
          <w:szCs w:val="24"/>
        </w:rPr>
        <w:t>management</w:t>
      </w:r>
      <w:commentRangeEnd w:id="1"/>
      <w:r w:rsidR="00323FB3">
        <w:rPr>
          <w:rStyle w:val="CommentReference"/>
        </w:rPr>
        <w:commentReference w:id="1"/>
      </w:r>
      <w:r w:rsidR="00C55A41">
        <w:rPr>
          <w:rFonts w:ascii="Times New Roman" w:hAnsi="Times New Roman" w:cs="Times New Roman"/>
          <w:sz w:val="24"/>
          <w:szCs w:val="24"/>
        </w:rPr>
        <w:t xml:space="preserve"> when both risk factors are present</w:t>
      </w:r>
      <w:r>
        <w:rPr>
          <w:rFonts w:ascii="Times New Roman" w:hAnsi="Times New Roman" w:cs="Times New Roman"/>
          <w:sz w:val="24"/>
          <w:szCs w:val="24"/>
        </w:rPr>
        <w:t xml:space="preserve">. We hypothesized that </w:t>
      </w:r>
      <w:r w:rsidR="00BC161F">
        <w:rPr>
          <w:rFonts w:ascii="Times New Roman" w:hAnsi="Times New Roman" w:cs="Times New Roman"/>
          <w:sz w:val="24"/>
          <w:szCs w:val="24"/>
        </w:rPr>
        <w:t xml:space="preserve">despite similarities </w:t>
      </w:r>
      <w:r w:rsidR="00323FB3">
        <w:rPr>
          <w:rFonts w:ascii="Times New Roman" w:hAnsi="Times New Roman" w:cs="Times New Roman"/>
          <w:sz w:val="24"/>
          <w:szCs w:val="24"/>
        </w:rPr>
        <w:t>in</w:t>
      </w:r>
      <w:r w:rsidR="00BC161F">
        <w:rPr>
          <w:rFonts w:ascii="Times New Roman" w:hAnsi="Times New Roman" w:cs="Times New Roman"/>
          <w:sz w:val="24"/>
          <w:szCs w:val="24"/>
        </w:rPr>
        <w:t xml:space="preserve"> presentation and</w:t>
      </w:r>
      <w:r w:rsidR="00A95166">
        <w:rPr>
          <w:rFonts w:ascii="Times New Roman" w:hAnsi="Times New Roman" w:cs="Times New Roman"/>
          <w:sz w:val="24"/>
          <w:szCs w:val="24"/>
        </w:rPr>
        <w:t xml:space="preserve"> </w:t>
      </w:r>
      <w:r w:rsidR="00AB2C97">
        <w:rPr>
          <w:rFonts w:ascii="Times New Roman" w:hAnsi="Times New Roman" w:cs="Times New Roman"/>
          <w:sz w:val="24"/>
          <w:szCs w:val="24"/>
        </w:rPr>
        <w:t>arteri</w:t>
      </w:r>
      <w:r w:rsidR="00A95166">
        <w:rPr>
          <w:rFonts w:ascii="Times New Roman" w:hAnsi="Times New Roman" w:cs="Times New Roman"/>
          <w:sz w:val="24"/>
          <w:szCs w:val="24"/>
        </w:rPr>
        <w:t>opathy</w:t>
      </w:r>
      <w:r w:rsidR="00BC161F">
        <w:rPr>
          <w:rFonts w:ascii="Times New Roman" w:hAnsi="Times New Roman" w:cs="Times New Roman"/>
          <w:sz w:val="24"/>
          <w:szCs w:val="24"/>
        </w:rPr>
        <w:t>,</w:t>
      </w:r>
      <w:r w:rsidR="004F2D2B" w:rsidRPr="004F2D2B">
        <w:rPr>
          <w:rFonts w:ascii="Times New Roman" w:hAnsi="Times New Roman" w:cs="Times New Roman"/>
          <w:sz w:val="24"/>
          <w:szCs w:val="24"/>
        </w:rPr>
        <w:t xml:space="preserve"> </w:t>
      </w:r>
      <w:r w:rsidR="004F2D2B">
        <w:rPr>
          <w:rFonts w:ascii="Times New Roman" w:hAnsi="Times New Roman" w:cs="Times New Roman"/>
          <w:sz w:val="24"/>
          <w:szCs w:val="24"/>
        </w:rPr>
        <w:t>stroke management</w:t>
      </w:r>
      <w:r w:rsidR="00BC161F">
        <w:rPr>
          <w:rFonts w:ascii="Times New Roman" w:hAnsi="Times New Roman" w:cs="Times New Roman"/>
          <w:sz w:val="24"/>
          <w:szCs w:val="24"/>
        </w:rPr>
        <w:t xml:space="preserve"> </w:t>
      </w:r>
      <w:r w:rsidR="004F2D2B">
        <w:rPr>
          <w:rFonts w:ascii="Times New Roman" w:hAnsi="Times New Roman" w:cs="Times New Roman"/>
          <w:sz w:val="24"/>
          <w:szCs w:val="24"/>
        </w:rPr>
        <w:t>differ</w:t>
      </w:r>
      <w:r w:rsidR="00323FB3">
        <w:rPr>
          <w:rFonts w:ascii="Times New Roman" w:hAnsi="Times New Roman" w:cs="Times New Roman"/>
          <w:sz w:val="24"/>
          <w:szCs w:val="24"/>
        </w:rPr>
        <w:t>s</w:t>
      </w:r>
      <w:r w:rsidR="004F2D2B">
        <w:rPr>
          <w:rFonts w:ascii="Times New Roman" w:hAnsi="Times New Roman" w:cs="Times New Roman"/>
          <w:sz w:val="24"/>
          <w:szCs w:val="24"/>
        </w:rPr>
        <w:t xml:space="preserve"> in </w:t>
      </w:r>
      <w:r w:rsidR="00BC161F">
        <w:rPr>
          <w:rFonts w:ascii="Times New Roman" w:hAnsi="Times New Roman" w:cs="Times New Roman"/>
          <w:sz w:val="24"/>
          <w:szCs w:val="24"/>
        </w:rPr>
        <w:t>children with SCD</w:t>
      </w:r>
      <w:r>
        <w:rPr>
          <w:rFonts w:ascii="Times New Roman" w:hAnsi="Times New Roman" w:cs="Times New Roman"/>
          <w:sz w:val="24"/>
          <w:szCs w:val="24"/>
        </w:rPr>
        <w:t>.</w:t>
      </w:r>
    </w:p>
    <w:p w14:paraId="0CDB2779" w14:textId="0529ACB8" w:rsidR="00F039FF" w:rsidRDefault="00F039FF" w:rsidP="006E63EC">
      <w:pPr>
        <w:spacing w:line="480" w:lineRule="auto"/>
        <w:rPr>
          <w:rFonts w:ascii="Times New Roman" w:hAnsi="Times New Roman" w:cs="Times New Roman"/>
          <w:sz w:val="24"/>
          <w:szCs w:val="24"/>
        </w:rPr>
      </w:pPr>
      <w:r>
        <w:rPr>
          <w:rFonts w:ascii="Times New Roman" w:hAnsi="Times New Roman" w:cs="Times New Roman"/>
          <w:sz w:val="24"/>
          <w:szCs w:val="24"/>
        </w:rPr>
        <w:t>Methods: We compared presentation and management of children with SCD enrolled in the International Pediatric Stroke Study to non-SCD</w:t>
      </w:r>
      <w:r w:rsidR="0080412D">
        <w:rPr>
          <w:rFonts w:ascii="Times New Roman" w:hAnsi="Times New Roman" w:cs="Times New Roman"/>
          <w:sz w:val="24"/>
          <w:szCs w:val="24"/>
        </w:rPr>
        <w:t>, non-cardiac</w:t>
      </w:r>
      <w:r>
        <w:rPr>
          <w:rFonts w:ascii="Times New Roman" w:hAnsi="Times New Roman" w:cs="Times New Roman"/>
          <w:sz w:val="24"/>
          <w:szCs w:val="24"/>
        </w:rPr>
        <w:t xml:space="preserve"> children</w:t>
      </w:r>
      <w:r w:rsidR="00A33384">
        <w:rPr>
          <w:rFonts w:ascii="Times New Roman" w:hAnsi="Times New Roman" w:cs="Times New Roman"/>
          <w:sz w:val="24"/>
          <w:szCs w:val="24"/>
        </w:rPr>
        <w:t>,</w:t>
      </w:r>
      <w:r>
        <w:rPr>
          <w:rFonts w:ascii="Times New Roman" w:hAnsi="Times New Roman" w:cs="Times New Roman"/>
          <w:sz w:val="24"/>
          <w:szCs w:val="24"/>
        </w:rPr>
        <w:t xml:space="preserve"> </w:t>
      </w:r>
      <w:r w:rsidR="00A25F6C">
        <w:rPr>
          <w:rFonts w:ascii="Times New Roman" w:hAnsi="Times New Roman" w:cs="Times New Roman"/>
          <w:sz w:val="24"/>
          <w:szCs w:val="24"/>
        </w:rPr>
        <w:t xml:space="preserve">according to SCD and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A25F6C">
        <w:rPr>
          <w:rFonts w:ascii="Times New Roman" w:hAnsi="Times New Roman" w:cs="Times New Roman"/>
          <w:sz w:val="24"/>
          <w:szCs w:val="24"/>
        </w:rPr>
        <w:t xml:space="preserve"> (</w:t>
      </w:r>
      <w:r w:rsidR="002D439A">
        <w:rPr>
          <w:rFonts w:ascii="Times New Roman" w:hAnsi="Times New Roman" w:cs="Times New Roman"/>
          <w:sz w:val="24"/>
          <w:szCs w:val="24"/>
        </w:rPr>
        <w:t>A</w:t>
      </w:r>
      <w:r w:rsidR="00A25F6C">
        <w:rPr>
          <w:rFonts w:ascii="Times New Roman" w:hAnsi="Times New Roman" w:cs="Times New Roman"/>
          <w:sz w:val="24"/>
          <w:szCs w:val="24"/>
        </w:rPr>
        <w:t xml:space="preserve">) status. </w:t>
      </w:r>
      <w:r w:rsidR="00073044">
        <w:rPr>
          <w:rFonts w:ascii="Times New Roman" w:hAnsi="Times New Roman" w:cs="Times New Roman"/>
          <w:sz w:val="24"/>
          <w:szCs w:val="24"/>
        </w:rPr>
        <w:t xml:space="preserve">Regression modeling determined relative contribution of SCD and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073044">
        <w:rPr>
          <w:rFonts w:ascii="Times New Roman" w:hAnsi="Times New Roman" w:cs="Times New Roman"/>
          <w:sz w:val="24"/>
          <w:szCs w:val="24"/>
        </w:rPr>
        <w:t xml:space="preserve"> in v</w:t>
      </w:r>
      <w:r w:rsidR="003E1AE4">
        <w:rPr>
          <w:rFonts w:ascii="Times New Roman" w:hAnsi="Times New Roman" w:cs="Times New Roman"/>
          <w:sz w:val="24"/>
          <w:szCs w:val="24"/>
        </w:rPr>
        <w:t>ariables with significant differences in frequency</w:t>
      </w:r>
      <w:r w:rsidR="00073044">
        <w:rPr>
          <w:rFonts w:ascii="Times New Roman" w:hAnsi="Times New Roman" w:cs="Times New Roman"/>
          <w:sz w:val="24"/>
          <w:szCs w:val="24"/>
        </w:rPr>
        <w:t>.</w:t>
      </w:r>
    </w:p>
    <w:p w14:paraId="406AC08B" w14:textId="4EFFDA2E" w:rsidR="00A25F6C" w:rsidRDefault="00A25F6C" w:rsidP="006E63EC">
      <w:pPr>
        <w:spacing w:line="480" w:lineRule="auto"/>
        <w:rPr>
          <w:rFonts w:ascii="Times New Roman" w:hAnsi="Times New Roman" w:cs="Times New Roman"/>
          <w:sz w:val="24"/>
          <w:szCs w:val="24"/>
        </w:rPr>
      </w:pPr>
      <w:r>
        <w:rPr>
          <w:rFonts w:ascii="Times New Roman" w:hAnsi="Times New Roman" w:cs="Times New Roman"/>
          <w:sz w:val="24"/>
          <w:szCs w:val="24"/>
        </w:rPr>
        <w:t xml:space="preserve">Results:  Among 930 childhood arterial </w:t>
      </w:r>
      <w:r w:rsidR="003E1AE4">
        <w:rPr>
          <w:rFonts w:ascii="Times New Roman" w:hAnsi="Times New Roman" w:cs="Times New Roman"/>
          <w:sz w:val="24"/>
          <w:szCs w:val="24"/>
        </w:rPr>
        <w:t xml:space="preserve">ischemic strokes, there were </w:t>
      </w:r>
      <w:r w:rsidR="00C84263">
        <w:rPr>
          <w:rFonts w:ascii="Times New Roman" w:hAnsi="Times New Roman" w:cs="Times New Roman"/>
          <w:sz w:val="24"/>
          <w:szCs w:val="24"/>
        </w:rPr>
        <w:t xml:space="preserve">98 children with SCD, 67 of whom had arteriopathy, and 466 without SCD, </w:t>
      </w:r>
      <w:r w:rsidR="00BD56F8">
        <w:rPr>
          <w:rFonts w:ascii="Times New Roman" w:hAnsi="Times New Roman" w:cs="Times New Roman"/>
          <w:sz w:val="24"/>
          <w:szCs w:val="24"/>
        </w:rPr>
        <w:t xml:space="preserve">392 of whom had arteriopathy.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862F95">
        <w:rPr>
          <w:rFonts w:ascii="Times New Roman" w:hAnsi="Times New Roman" w:cs="Times New Roman"/>
          <w:sz w:val="24"/>
          <w:szCs w:val="24"/>
        </w:rPr>
        <w:t xml:space="preserve">, regardless of SCD status, increased likelihood of hemiparesis (OR 1.94 </w:t>
      </w:r>
      <w:r w:rsidR="001D5101">
        <w:rPr>
          <w:rFonts w:ascii="Times New Roman" w:hAnsi="Times New Roman" w:cs="Times New Roman"/>
          <w:sz w:val="24"/>
          <w:szCs w:val="24"/>
        </w:rPr>
        <w:t>95% confidence intervals [</w:t>
      </w:r>
      <w:r w:rsidR="00862F95">
        <w:rPr>
          <w:rFonts w:ascii="Times New Roman" w:hAnsi="Times New Roman" w:cs="Times New Roman"/>
          <w:sz w:val="24"/>
          <w:szCs w:val="24"/>
        </w:rPr>
        <w:t>CI</w:t>
      </w:r>
      <w:r w:rsidR="001D5101">
        <w:rPr>
          <w:rFonts w:ascii="Times New Roman" w:hAnsi="Times New Roman" w:cs="Times New Roman"/>
          <w:sz w:val="24"/>
          <w:szCs w:val="24"/>
        </w:rPr>
        <w:t>]</w:t>
      </w:r>
      <w:r w:rsidR="00862F95">
        <w:rPr>
          <w:rFonts w:ascii="Times New Roman" w:hAnsi="Times New Roman" w:cs="Times New Roman"/>
          <w:sz w:val="24"/>
          <w:szCs w:val="24"/>
        </w:rPr>
        <w:t xml:space="preserve"> 1.46, 2.56) and speech abnormalities</w:t>
      </w:r>
      <w:r w:rsidR="00A33384">
        <w:rPr>
          <w:rFonts w:ascii="Times New Roman" w:hAnsi="Times New Roman" w:cs="Times New Roman"/>
          <w:sz w:val="24"/>
          <w:szCs w:val="24"/>
        </w:rPr>
        <w:t xml:space="preserve"> (OR 1.67; CI 1.29, 2.19)</w:t>
      </w:r>
      <w:r w:rsidR="00862F95">
        <w:rPr>
          <w:rFonts w:ascii="Times New Roman" w:hAnsi="Times New Roman" w:cs="Times New Roman"/>
          <w:sz w:val="24"/>
          <w:szCs w:val="24"/>
        </w:rPr>
        <w:t xml:space="preserve">.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862F95">
        <w:rPr>
          <w:rFonts w:ascii="Times New Roman" w:hAnsi="Times New Roman" w:cs="Times New Roman"/>
          <w:sz w:val="24"/>
          <w:szCs w:val="24"/>
        </w:rPr>
        <w:t xml:space="preserve"> also increased likelihood of headache, but only among those without SCD (OR 1.89 CI 1.40, 2.55)</w:t>
      </w:r>
      <w:r w:rsidR="00FD01B5">
        <w:rPr>
          <w:rFonts w:ascii="Times New Roman" w:hAnsi="Times New Roman" w:cs="Times New Roman"/>
          <w:sz w:val="24"/>
          <w:szCs w:val="24"/>
        </w:rPr>
        <w:t>.</w:t>
      </w:r>
      <w:r w:rsidR="00A95166">
        <w:rPr>
          <w:rFonts w:ascii="Times New Roman" w:hAnsi="Times New Roman" w:cs="Times New Roman"/>
          <w:sz w:val="24"/>
          <w:szCs w:val="24"/>
        </w:rPr>
        <w:t xml:space="preserve"> Echocardiograms were less frequently obtained in children with SCD</w:t>
      </w:r>
      <w:r w:rsidR="00D9545F">
        <w:rPr>
          <w:rFonts w:ascii="Times New Roman" w:hAnsi="Times New Roman" w:cs="Times New Roman"/>
          <w:sz w:val="24"/>
          <w:szCs w:val="24"/>
        </w:rPr>
        <w:t xml:space="preserve"> (OR 0.58; CI 0.37, 0.93)</w:t>
      </w:r>
      <w:r w:rsidR="00A95166">
        <w:rPr>
          <w:rFonts w:ascii="Times New Roman" w:hAnsi="Times New Roman" w:cs="Times New Roman"/>
          <w:sz w:val="24"/>
          <w:szCs w:val="24"/>
        </w:rPr>
        <w:t xml:space="preserve">, </w:t>
      </w:r>
      <w:r w:rsidR="00446FCB">
        <w:rPr>
          <w:rFonts w:ascii="Times New Roman" w:hAnsi="Times New Roman" w:cs="Times New Roman"/>
          <w:sz w:val="24"/>
          <w:szCs w:val="24"/>
        </w:rPr>
        <w:t>but the</w:t>
      </w:r>
      <w:r w:rsidR="00A95166">
        <w:rPr>
          <w:rFonts w:ascii="Times New Roman" w:hAnsi="Times New Roman" w:cs="Times New Roman"/>
          <w:sz w:val="24"/>
          <w:szCs w:val="24"/>
        </w:rPr>
        <w:t xml:space="preserve"> frequency of abnormalities among those with echo</w:t>
      </w:r>
      <w:r w:rsidR="001D5101">
        <w:rPr>
          <w:rFonts w:ascii="Times New Roman" w:hAnsi="Times New Roman" w:cs="Times New Roman"/>
          <w:sz w:val="24"/>
          <w:szCs w:val="24"/>
        </w:rPr>
        <w:t>cardiography</w:t>
      </w:r>
      <w:r w:rsidR="00A95166">
        <w:rPr>
          <w:rFonts w:ascii="Times New Roman" w:hAnsi="Times New Roman" w:cs="Times New Roman"/>
          <w:sz w:val="24"/>
          <w:szCs w:val="24"/>
        </w:rPr>
        <w:t xml:space="preserve"> results</w:t>
      </w:r>
      <w:r w:rsidR="002D6312">
        <w:rPr>
          <w:rFonts w:ascii="Times New Roman" w:hAnsi="Times New Roman" w:cs="Times New Roman"/>
          <w:sz w:val="24"/>
          <w:szCs w:val="24"/>
        </w:rPr>
        <w:t xml:space="preserve"> </w:t>
      </w:r>
      <w:r w:rsidR="00446FCB">
        <w:rPr>
          <w:rFonts w:ascii="Times New Roman" w:hAnsi="Times New Roman" w:cs="Times New Roman"/>
          <w:sz w:val="24"/>
          <w:szCs w:val="24"/>
        </w:rPr>
        <w:t xml:space="preserve">were similar in both groups </w:t>
      </w:r>
      <w:r w:rsidR="002D6312">
        <w:rPr>
          <w:rFonts w:ascii="Times New Roman" w:hAnsi="Times New Roman" w:cs="Times New Roman"/>
          <w:sz w:val="24"/>
          <w:szCs w:val="24"/>
        </w:rPr>
        <w:t>(p=0.57)</w:t>
      </w:r>
      <w:r w:rsidR="00A95166">
        <w:rPr>
          <w:rFonts w:ascii="Times New Roman" w:hAnsi="Times New Roman" w:cs="Times New Roman"/>
          <w:sz w:val="24"/>
          <w:szCs w:val="24"/>
        </w:rPr>
        <w:t xml:space="preserve">. </w:t>
      </w:r>
      <w:r w:rsidR="00A22E44">
        <w:rPr>
          <w:rFonts w:ascii="Times New Roman" w:hAnsi="Times New Roman" w:cs="Times New Roman"/>
          <w:sz w:val="24"/>
          <w:szCs w:val="24"/>
        </w:rPr>
        <w:t xml:space="preserve">Children with SCD were less likely to receive antithrombotic therapy, even </w:t>
      </w:r>
      <w:r w:rsidR="001D5101">
        <w:rPr>
          <w:rFonts w:ascii="Times New Roman" w:hAnsi="Times New Roman" w:cs="Times New Roman"/>
          <w:sz w:val="24"/>
          <w:szCs w:val="24"/>
        </w:rPr>
        <w:t>in</w:t>
      </w:r>
      <w:r w:rsidR="00A22E44">
        <w:rPr>
          <w:rFonts w:ascii="Times New Roman" w:hAnsi="Times New Roman" w:cs="Times New Roman"/>
          <w:sz w:val="24"/>
          <w:szCs w:val="24"/>
        </w:rPr>
        <w:t xml:space="preserve"> the presence of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A22E44">
        <w:rPr>
          <w:rFonts w:ascii="Times New Roman" w:hAnsi="Times New Roman" w:cs="Times New Roman"/>
          <w:sz w:val="24"/>
          <w:szCs w:val="24"/>
        </w:rPr>
        <w:t xml:space="preserve"> (OR 0.14; CI 0.08, 0.22).  </w:t>
      </w:r>
      <w:r w:rsidR="002D439A">
        <w:rPr>
          <w:rFonts w:ascii="Times New Roman" w:hAnsi="Times New Roman" w:cs="Times New Roman"/>
          <w:sz w:val="24"/>
          <w:szCs w:val="24"/>
        </w:rPr>
        <w:t>Arteriopathy</w:t>
      </w:r>
      <w:r w:rsidR="00BA5DC7">
        <w:rPr>
          <w:rFonts w:ascii="Times New Roman" w:hAnsi="Times New Roman" w:cs="Times New Roman"/>
          <w:sz w:val="24"/>
          <w:szCs w:val="24"/>
        </w:rPr>
        <w:t xml:space="preserve"> </w:t>
      </w:r>
      <w:r w:rsidR="00A22E44">
        <w:rPr>
          <w:rFonts w:ascii="Times New Roman" w:hAnsi="Times New Roman" w:cs="Times New Roman"/>
          <w:sz w:val="24"/>
          <w:szCs w:val="24"/>
        </w:rPr>
        <w:t>was associated with a significantly higher likelihood of antithrombotic therapy</w:t>
      </w:r>
      <w:r w:rsidR="00BA5DC7">
        <w:rPr>
          <w:rFonts w:ascii="Times New Roman" w:hAnsi="Times New Roman" w:cs="Times New Roman"/>
          <w:sz w:val="24"/>
          <w:szCs w:val="24"/>
        </w:rPr>
        <w:t xml:space="preserve"> in children without SCD </w:t>
      </w:r>
      <w:r w:rsidR="00BA5DC7" w:rsidRPr="0006025A">
        <w:rPr>
          <w:rFonts w:ascii="Times New Roman" w:hAnsi="Times New Roman" w:cs="Times New Roman"/>
          <w:sz w:val="24"/>
          <w:szCs w:val="24"/>
        </w:rPr>
        <w:t>(OR 5.36; CI 3.55, 8.09</w:t>
      </w:r>
      <w:r w:rsidR="00BA5DC7">
        <w:rPr>
          <w:rFonts w:ascii="Times New Roman" w:hAnsi="Times New Roman" w:cs="Times New Roman"/>
          <w:sz w:val="24"/>
          <w:szCs w:val="24"/>
        </w:rPr>
        <w:t xml:space="preserve">). </w:t>
      </w:r>
    </w:p>
    <w:p w14:paraId="581C8410" w14:textId="13CE78BD" w:rsidR="00A95166" w:rsidRPr="00F039FF" w:rsidRDefault="00A95166" w:rsidP="006E63E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Conclusion: </w:t>
      </w:r>
      <w:r w:rsidR="00A33384">
        <w:rPr>
          <w:rFonts w:ascii="Times New Roman" w:hAnsi="Times New Roman" w:cs="Times New Roman"/>
          <w:sz w:val="24"/>
          <w:szCs w:val="24"/>
        </w:rPr>
        <w:t xml:space="preserve">Arteriopathy, and not </w:t>
      </w:r>
      <w:r w:rsidR="00D9545F">
        <w:rPr>
          <w:rFonts w:ascii="Times New Roman" w:hAnsi="Times New Roman" w:cs="Times New Roman"/>
          <w:sz w:val="24"/>
          <w:szCs w:val="24"/>
        </w:rPr>
        <w:t xml:space="preserve">SCD </w:t>
      </w:r>
      <w:r w:rsidR="00A33384">
        <w:rPr>
          <w:rFonts w:ascii="Times New Roman" w:hAnsi="Times New Roman" w:cs="Times New Roman"/>
          <w:sz w:val="24"/>
          <w:szCs w:val="24"/>
        </w:rPr>
        <w:t xml:space="preserve">status, was most influential of stroke presentation. However, SCD </w:t>
      </w:r>
      <w:r w:rsidR="008F09A2">
        <w:rPr>
          <w:rFonts w:ascii="Times New Roman" w:hAnsi="Times New Roman" w:cs="Times New Roman"/>
          <w:sz w:val="24"/>
          <w:szCs w:val="24"/>
        </w:rPr>
        <w:t>status influenced stroke management,</w:t>
      </w:r>
      <w:r w:rsidR="007F0BE6">
        <w:rPr>
          <w:rFonts w:ascii="Times New Roman" w:hAnsi="Times New Roman" w:cs="Times New Roman"/>
          <w:sz w:val="24"/>
          <w:szCs w:val="24"/>
        </w:rPr>
        <w:t xml:space="preserve"> </w:t>
      </w:r>
      <w:r w:rsidR="008F09A2">
        <w:rPr>
          <w:rFonts w:ascii="Times New Roman" w:hAnsi="Times New Roman" w:cs="Times New Roman"/>
          <w:sz w:val="24"/>
          <w:szCs w:val="24"/>
        </w:rPr>
        <w:t>as children with SCD were less likely to have</w:t>
      </w:r>
      <w:r w:rsidR="007F0BE6">
        <w:rPr>
          <w:rFonts w:ascii="Times New Roman" w:hAnsi="Times New Roman" w:cs="Times New Roman"/>
          <w:sz w:val="24"/>
          <w:szCs w:val="24"/>
        </w:rPr>
        <w:t xml:space="preserve"> echocardiogram</w:t>
      </w:r>
      <w:r w:rsidR="008F09A2">
        <w:rPr>
          <w:rFonts w:ascii="Times New Roman" w:hAnsi="Times New Roman" w:cs="Times New Roman"/>
          <w:sz w:val="24"/>
          <w:szCs w:val="24"/>
        </w:rPr>
        <w:t>s</w:t>
      </w:r>
      <w:r w:rsidR="007F0BE6">
        <w:rPr>
          <w:rFonts w:ascii="Times New Roman" w:hAnsi="Times New Roman" w:cs="Times New Roman"/>
          <w:sz w:val="24"/>
          <w:szCs w:val="24"/>
        </w:rPr>
        <w:t xml:space="preserve"> </w:t>
      </w:r>
      <w:r w:rsidR="008F09A2">
        <w:rPr>
          <w:rFonts w:ascii="Times New Roman" w:hAnsi="Times New Roman" w:cs="Times New Roman"/>
          <w:sz w:val="24"/>
          <w:szCs w:val="24"/>
        </w:rPr>
        <w:t>or receive antithrombotic</w:t>
      </w:r>
      <w:r w:rsidR="004D5EEC">
        <w:rPr>
          <w:rFonts w:ascii="Times New Roman" w:hAnsi="Times New Roman" w:cs="Times New Roman"/>
          <w:sz w:val="24"/>
          <w:szCs w:val="24"/>
        </w:rPr>
        <w:t xml:space="preserve"> therapy</w:t>
      </w:r>
      <w:r>
        <w:rPr>
          <w:rFonts w:ascii="Times New Roman" w:hAnsi="Times New Roman" w:cs="Times New Roman"/>
          <w:sz w:val="24"/>
          <w:szCs w:val="24"/>
        </w:rPr>
        <w:t xml:space="preserve">. </w:t>
      </w:r>
      <w:r w:rsidR="00FD01B5">
        <w:rPr>
          <w:rFonts w:ascii="Times New Roman" w:hAnsi="Times New Roman" w:cs="Times New Roman"/>
          <w:sz w:val="24"/>
          <w:szCs w:val="24"/>
        </w:rPr>
        <w:t xml:space="preserve">Further work is needed to determine </w:t>
      </w:r>
      <w:r w:rsidR="004D5EEC">
        <w:rPr>
          <w:rFonts w:ascii="Times New Roman" w:hAnsi="Times New Roman" w:cs="Times New Roman"/>
          <w:sz w:val="24"/>
          <w:szCs w:val="24"/>
        </w:rPr>
        <w:t>whether</w:t>
      </w:r>
      <w:r w:rsidR="00FD01B5">
        <w:rPr>
          <w:rFonts w:ascii="Times New Roman" w:hAnsi="Times New Roman" w:cs="Times New Roman"/>
          <w:sz w:val="24"/>
          <w:szCs w:val="24"/>
        </w:rPr>
        <w:t xml:space="preserve"> </w:t>
      </w:r>
      <w:r w:rsidR="007F0BE6">
        <w:rPr>
          <w:rFonts w:ascii="Times New Roman" w:hAnsi="Times New Roman" w:cs="Times New Roman"/>
          <w:sz w:val="24"/>
          <w:szCs w:val="24"/>
        </w:rPr>
        <w:t>management differences</w:t>
      </w:r>
      <w:r w:rsidR="00FD01B5">
        <w:rPr>
          <w:rFonts w:ascii="Times New Roman" w:hAnsi="Times New Roman" w:cs="Times New Roman"/>
          <w:sz w:val="24"/>
          <w:szCs w:val="24"/>
        </w:rPr>
        <w:t xml:space="preserve"> are warranted. </w:t>
      </w:r>
    </w:p>
    <w:p w14:paraId="7033DD02" w14:textId="77777777" w:rsidR="00A70F72" w:rsidRDefault="00A70F72" w:rsidP="006E63EC">
      <w:pPr>
        <w:spacing w:line="480" w:lineRule="auto"/>
        <w:rPr>
          <w:rFonts w:ascii="Times New Roman" w:hAnsi="Times New Roman" w:cs="Times New Roman"/>
          <w:b/>
          <w:sz w:val="24"/>
          <w:szCs w:val="24"/>
        </w:rPr>
      </w:pPr>
    </w:p>
    <w:p w14:paraId="247EBBB3" w14:textId="77777777" w:rsidR="00BA5DC7" w:rsidRDefault="00BA5DC7" w:rsidP="006E63EC">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0370B7B2" w14:textId="72C5ACAF" w:rsidR="00F64135" w:rsidRPr="000C4855" w:rsidRDefault="00B703E8" w:rsidP="00B70466">
      <w:pPr>
        <w:spacing w:line="480" w:lineRule="auto"/>
        <w:outlineLvl w:val="0"/>
        <w:rPr>
          <w:rFonts w:ascii="Times New Roman" w:hAnsi="Times New Roman" w:cs="Times New Roman"/>
          <w:b/>
          <w:sz w:val="24"/>
          <w:szCs w:val="24"/>
        </w:rPr>
      </w:pPr>
      <w:r w:rsidRPr="000C4855">
        <w:rPr>
          <w:rFonts w:ascii="Times New Roman" w:hAnsi="Times New Roman" w:cs="Times New Roman"/>
          <w:b/>
          <w:sz w:val="24"/>
          <w:szCs w:val="24"/>
        </w:rPr>
        <w:lastRenderedPageBreak/>
        <w:t>Introduction</w:t>
      </w:r>
    </w:p>
    <w:p w14:paraId="68946DCF" w14:textId="605C0803" w:rsidR="00F64135" w:rsidRDefault="00423ABD" w:rsidP="00856590">
      <w:pPr>
        <w:spacing w:line="480" w:lineRule="auto"/>
        <w:ind w:firstLine="720"/>
        <w:rPr>
          <w:rFonts w:ascii="Times New Roman" w:hAnsi="Times New Roman" w:cs="Times New Roman"/>
          <w:sz w:val="24"/>
          <w:szCs w:val="24"/>
        </w:rPr>
      </w:pPr>
      <w:r>
        <w:rPr>
          <w:rFonts w:ascii="Times New Roman" w:hAnsi="Times New Roman" w:cs="Times New Roman"/>
          <w:sz w:val="24"/>
          <w:szCs w:val="24"/>
        </w:rPr>
        <w:t>Stroke in childre</w:t>
      </w:r>
      <w:r w:rsidR="00A02AE3">
        <w:rPr>
          <w:rFonts w:ascii="Times New Roman" w:hAnsi="Times New Roman" w:cs="Times New Roman"/>
          <w:sz w:val="24"/>
          <w:szCs w:val="24"/>
        </w:rPr>
        <w:t>n is often multifactorial, resulting from</w:t>
      </w:r>
      <w:r>
        <w:rPr>
          <w:rFonts w:ascii="Times New Roman" w:hAnsi="Times New Roman" w:cs="Times New Roman"/>
          <w:sz w:val="24"/>
          <w:szCs w:val="24"/>
        </w:rPr>
        <w:t xml:space="preserve"> </w:t>
      </w:r>
      <w:r w:rsidR="00B07F4B">
        <w:rPr>
          <w:rFonts w:ascii="Times New Roman" w:hAnsi="Times New Roman" w:cs="Times New Roman"/>
          <w:sz w:val="24"/>
          <w:szCs w:val="24"/>
        </w:rPr>
        <w:t>a</w:t>
      </w:r>
      <w:r>
        <w:rPr>
          <w:rFonts w:ascii="Times New Roman" w:hAnsi="Times New Roman" w:cs="Times New Roman"/>
          <w:sz w:val="24"/>
          <w:szCs w:val="24"/>
        </w:rPr>
        <w:t xml:space="preserve"> culmination of systemic,</w:t>
      </w:r>
      <w:r w:rsidR="005142EB">
        <w:rPr>
          <w:rFonts w:ascii="Times New Roman" w:hAnsi="Times New Roman" w:cs="Times New Roman"/>
          <w:sz w:val="24"/>
          <w:szCs w:val="24"/>
        </w:rPr>
        <w:t xml:space="preserve"> anatomic,</w:t>
      </w:r>
      <w:r>
        <w:rPr>
          <w:rFonts w:ascii="Times New Roman" w:hAnsi="Times New Roman" w:cs="Times New Roman"/>
          <w:sz w:val="24"/>
          <w:szCs w:val="24"/>
        </w:rPr>
        <w:t xml:space="preserve"> and possibly other provocations disrupting normal blood flow and oxygen delivery.</w:t>
      </w:r>
      <w:r>
        <w:rPr>
          <w:rFonts w:ascii="Times New Roman" w:hAnsi="Times New Roman" w:cs="Times New Roman"/>
          <w:sz w:val="24"/>
          <w:szCs w:val="24"/>
        </w:rPr>
        <w:fldChar w:fldCharType="begin">
          <w:fldData xml:space="preserve">PEVuZE5vdGU+PENpdGU+PEF1dGhvcj5NYWNrYXk8L0F1dGhvcj48WWVhcj4yMDExPC9ZZWFyPjxS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=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PEVuZE5vdGU+PENpdGU+PEF1dGhvcj5NYWNrYXk8L0F1dGhvcj48WWVhcj4yMDExPC9ZZWFyPjxS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=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Pr="00423ABD">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5297C">
        <w:rPr>
          <w:rFonts w:ascii="Times New Roman" w:hAnsi="Times New Roman" w:cs="Times New Roman"/>
          <w:sz w:val="24"/>
          <w:szCs w:val="24"/>
        </w:rPr>
        <w:t xml:space="preserve">Children with sickle cell disease (SCD) </w:t>
      </w:r>
      <w:r w:rsidR="00363786">
        <w:rPr>
          <w:rFonts w:ascii="Times New Roman" w:hAnsi="Times New Roman" w:cs="Times New Roman"/>
          <w:sz w:val="24"/>
          <w:szCs w:val="24"/>
        </w:rPr>
        <w:t>often have more than one</w:t>
      </w:r>
      <w:r w:rsidR="00A02AE3">
        <w:rPr>
          <w:rFonts w:ascii="Times New Roman" w:hAnsi="Times New Roman" w:cs="Times New Roman"/>
          <w:sz w:val="24"/>
          <w:szCs w:val="24"/>
        </w:rPr>
        <w:t xml:space="preserve"> </w:t>
      </w:r>
      <w:r w:rsidR="00363786">
        <w:rPr>
          <w:rFonts w:ascii="Times New Roman" w:hAnsi="Times New Roman" w:cs="Times New Roman"/>
          <w:sz w:val="24"/>
          <w:szCs w:val="24"/>
        </w:rPr>
        <w:t>risk factor for arterial ischemic stroke (AIS)</w:t>
      </w:r>
      <w:r w:rsidR="003E51DE">
        <w:rPr>
          <w:rFonts w:ascii="Times New Roman" w:hAnsi="Times New Roman" w:cs="Times New Roman"/>
          <w:sz w:val="24"/>
          <w:szCs w:val="24"/>
        </w:rPr>
        <w:t>:</w:t>
      </w:r>
      <w:r w:rsidR="00A02AE3">
        <w:rPr>
          <w:rFonts w:ascii="Times New Roman" w:hAnsi="Times New Roman" w:cs="Times New Roman"/>
          <w:sz w:val="24"/>
          <w:szCs w:val="24"/>
        </w:rPr>
        <w:t xml:space="preserve"> </w:t>
      </w:r>
      <w:r w:rsidR="0095297C">
        <w:rPr>
          <w:rFonts w:ascii="Times New Roman" w:hAnsi="Times New Roman" w:cs="Times New Roman"/>
          <w:sz w:val="24"/>
          <w:szCs w:val="24"/>
        </w:rPr>
        <w:t xml:space="preserve">systemic chronic </w:t>
      </w:r>
      <w:r w:rsidR="003B7228">
        <w:rPr>
          <w:rFonts w:ascii="Times New Roman" w:hAnsi="Times New Roman" w:cs="Times New Roman"/>
          <w:sz w:val="24"/>
          <w:szCs w:val="24"/>
        </w:rPr>
        <w:t>disease that provokes ischemia throughout the body, as well as additional anatomic variations, such as arteriopathy</w:t>
      </w:r>
      <w:r w:rsidR="003E51DE">
        <w:rPr>
          <w:rFonts w:ascii="Times New Roman" w:hAnsi="Times New Roman" w:cs="Times New Roman"/>
          <w:sz w:val="24"/>
          <w:szCs w:val="24"/>
        </w:rPr>
        <w:t xml:space="preserve"> or cardiac </w:t>
      </w:r>
      <w:r w:rsidR="00257AFC">
        <w:rPr>
          <w:rFonts w:ascii="Times New Roman" w:hAnsi="Times New Roman" w:cs="Times New Roman"/>
          <w:sz w:val="24"/>
          <w:szCs w:val="24"/>
        </w:rPr>
        <w:t>abnormalities</w:t>
      </w:r>
      <w:r w:rsidR="003B7228">
        <w:rPr>
          <w:rFonts w:ascii="Times New Roman" w:hAnsi="Times New Roman" w:cs="Times New Roman"/>
          <w:sz w:val="24"/>
          <w:szCs w:val="24"/>
        </w:rPr>
        <w:t>.</w:t>
      </w:r>
      <w:r w:rsidR="00DA5240">
        <w:rPr>
          <w:rFonts w:ascii="Times New Roman" w:hAnsi="Times New Roman" w:cs="Times New Roman"/>
          <w:sz w:val="24"/>
          <w:szCs w:val="24"/>
        </w:rPr>
        <w:fldChar w:fldCharType="begin">
          <w:fldData xml:space="preserve">PEVuZE5vdGU+PENpdGU+PEF1dGhvcj5Eb3dsaW5nPC9BdXRob3I+PFllYXI+MjAxNzwvWWVhcj48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=
</w:fldData>
        </w:fldChar>
      </w:r>
      <w:r w:rsidR="00DA5240">
        <w:rPr>
          <w:rFonts w:ascii="Times New Roman" w:hAnsi="Times New Roman" w:cs="Times New Roman"/>
          <w:sz w:val="24"/>
          <w:szCs w:val="24"/>
        </w:rPr>
        <w:instrText xml:space="preserve"> ADDIN EN.CITE </w:instrText>
      </w:r>
      <w:r w:rsidR="00DA5240">
        <w:rPr>
          <w:rFonts w:ascii="Times New Roman" w:hAnsi="Times New Roman" w:cs="Times New Roman"/>
          <w:sz w:val="24"/>
          <w:szCs w:val="24"/>
        </w:rPr>
        <w:fldChar w:fldCharType="begin">
          <w:fldData xml:space="preserve">PEVuZE5vdGU+PENpdGU+PEF1dGhvcj5Eb3dsaW5nPC9BdXRob3I+PFllYXI+MjAxNzwvWWVhcj48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=
</w:fldData>
        </w:fldChar>
      </w:r>
      <w:r w:rsidR="00DA5240">
        <w:rPr>
          <w:rFonts w:ascii="Times New Roman" w:hAnsi="Times New Roman" w:cs="Times New Roman"/>
          <w:sz w:val="24"/>
          <w:szCs w:val="24"/>
        </w:rPr>
        <w:instrText xml:space="preserve"> ADDIN EN.CITE.DATA </w:instrText>
      </w:r>
      <w:r w:rsidR="00DA5240">
        <w:rPr>
          <w:rFonts w:ascii="Times New Roman" w:hAnsi="Times New Roman" w:cs="Times New Roman"/>
          <w:sz w:val="24"/>
          <w:szCs w:val="24"/>
        </w:rPr>
      </w:r>
      <w:r w:rsidR="00DA5240">
        <w:rPr>
          <w:rFonts w:ascii="Times New Roman" w:hAnsi="Times New Roman" w:cs="Times New Roman"/>
          <w:sz w:val="24"/>
          <w:szCs w:val="24"/>
        </w:rPr>
        <w:fldChar w:fldCharType="end"/>
      </w:r>
      <w:r w:rsidR="00DA5240">
        <w:rPr>
          <w:rFonts w:ascii="Times New Roman" w:hAnsi="Times New Roman" w:cs="Times New Roman"/>
          <w:sz w:val="24"/>
          <w:szCs w:val="24"/>
        </w:rPr>
      </w:r>
      <w:r w:rsidR="00DA5240">
        <w:rPr>
          <w:rFonts w:ascii="Times New Roman" w:hAnsi="Times New Roman" w:cs="Times New Roman"/>
          <w:sz w:val="24"/>
          <w:szCs w:val="24"/>
        </w:rPr>
        <w:fldChar w:fldCharType="separate"/>
      </w:r>
      <w:r w:rsidR="00DA5240" w:rsidRPr="00DA5240">
        <w:rPr>
          <w:rFonts w:ascii="Times New Roman" w:hAnsi="Times New Roman" w:cs="Times New Roman"/>
          <w:noProof/>
          <w:sz w:val="24"/>
          <w:szCs w:val="24"/>
          <w:vertAlign w:val="superscript"/>
        </w:rPr>
        <w:t>2</w:t>
      </w:r>
      <w:r w:rsidR="00DA5240">
        <w:rPr>
          <w:rFonts w:ascii="Times New Roman" w:hAnsi="Times New Roman" w:cs="Times New Roman"/>
          <w:sz w:val="24"/>
          <w:szCs w:val="24"/>
        </w:rPr>
        <w:fldChar w:fldCharType="end"/>
      </w:r>
      <w:r w:rsidR="003B7228">
        <w:rPr>
          <w:rFonts w:ascii="Times New Roman" w:hAnsi="Times New Roman" w:cs="Times New Roman"/>
          <w:sz w:val="24"/>
          <w:szCs w:val="24"/>
        </w:rPr>
        <w:t xml:space="preserve"> </w:t>
      </w:r>
      <w:r w:rsidR="003E51DE">
        <w:rPr>
          <w:rFonts w:ascii="Times New Roman" w:hAnsi="Times New Roman" w:cs="Times New Roman"/>
          <w:sz w:val="24"/>
          <w:szCs w:val="24"/>
        </w:rPr>
        <w:t>Arteriopathy increases both risk and stroke burden in children with SCD</w:t>
      </w:r>
      <w:r w:rsidR="000410A0">
        <w:rPr>
          <w:rFonts w:ascii="Times New Roman" w:hAnsi="Times New Roman" w:cs="Times New Roman"/>
          <w:sz w:val="24"/>
          <w:szCs w:val="24"/>
        </w:rPr>
        <w:t>.</w:t>
      </w:r>
      <w:r w:rsidR="000410A0">
        <w:rPr>
          <w:rFonts w:ascii="Times New Roman" w:hAnsi="Times New Roman" w:cs="Times New Roman"/>
          <w:sz w:val="24"/>
          <w:szCs w:val="24"/>
        </w:rPr>
        <w:fldChar w:fldCharType="begin">
          <w:fldData xml:space="preserve">PEVuZE5vdGU+PENpdGU+PEF1dGhvcj5IdWxiZXJ0PC9BdXRob3I+PFllYXI+MjAxMTwvWWVhcj48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</w:fldData>
        </w:fldChar>
      </w:r>
      <w:r w:rsidR="00DA5240">
        <w:rPr>
          <w:rFonts w:ascii="Times New Roman" w:hAnsi="Times New Roman" w:cs="Times New Roman"/>
          <w:sz w:val="24"/>
          <w:szCs w:val="24"/>
        </w:rPr>
        <w:instrText xml:space="preserve"> ADDIN EN.CITE </w:instrText>
      </w:r>
      <w:r w:rsidR="00DA5240">
        <w:rPr>
          <w:rFonts w:ascii="Times New Roman" w:hAnsi="Times New Roman" w:cs="Times New Roman"/>
          <w:sz w:val="24"/>
          <w:szCs w:val="24"/>
        </w:rPr>
        <w:fldChar w:fldCharType="begin">
          <w:fldData xml:space="preserve">PEVuZE5vdGU+PENpdGU+PEF1dGhvcj5IdWxiZXJ0PC9BdXRob3I+PFllYXI+MjAxMTwvWWVhcj48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</w:fldData>
        </w:fldChar>
      </w:r>
      <w:r w:rsidR="00DA5240">
        <w:rPr>
          <w:rFonts w:ascii="Times New Roman" w:hAnsi="Times New Roman" w:cs="Times New Roman"/>
          <w:sz w:val="24"/>
          <w:szCs w:val="24"/>
        </w:rPr>
        <w:instrText xml:space="preserve"> ADDIN EN.CITE.DATA </w:instrText>
      </w:r>
      <w:r w:rsidR="00DA5240">
        <w:rPr>
          <w:rFonts w:ascii="Times New Roman" w:hAnsi="Times New Roman" w:cs="Times New Roman"/>
          <w:sz w:val="24"/>
          <w:szCs w:val="24"/>
        </w:rPr>
      </w:r>
      <w:r w:rsidR="00DA5240">
        <w:rPr>
          <w:rFonts w:ascii="Times New Roman" w:hAnsi="Times New Roman" w:cs="Times New Roman"/>
          <w:sz w:val="24"/>
          <w:szCs w:val="24"/>
        </w:rPr>
        <w:fldChar w:fldCharType="end"/>
      </w:r>
      <w:r w:rsidR="000410A0">
        <w:rPr>
          <w:rFonts w:ascii="Times New Roman" w:hAnsi="Times New Roman" w:cs="Times New Roman"/>
          <w:sz w:val="24"/>
          <w:szCs w:val="24"/>
        </w:rPr>
      </w:r>
      <w:r w:rsidR="000410A0">
        <w:rPr>
          <w:rFonts w:ascii="Times New Roman" w:hAnsi="Times New Roman" w:cs="Times New Roman"/>
          <w:sz w:val="24"/>
          <w:szCs w:val="24"/>
        </w:rPr>
        <w:fldChar w:fldCharType="separate"/>
      </w:r>
      <w:r w:rsidR="00DA5240" w:rsidRPr="00DA5240">
        <w:rPr>
          <w:rFonts w:ascii="Times New Roman" w:hAnsi="Times New Roman" w:cs="Times New Roman"/>
          <w:noProof/>
          <w:sz w:val="24"/>
          <w:szCs w:val="24"/>
          <w:vertAlign w:val="superscript"/>
        </w:rPr>
        <w:t>3-5</w:t>
      </w:r>
      <w:r w:rsidR="000410A0">
        <w:rPr>
          <w:rFonts w:ascii="Times New Roman" w:hAnsi="Times New Roman" w:cs="Times New Roman"/>
          <w:sz w:val="24"/>
          <w:szCs w:val="24"/>
        </w:rPr>
        <w:fldChar w:fldCharType="end"/>
      </w:r>
      <w:r w:rsidR="00E11EE7">
        <w:rPr>
          <w:rFonts w:ascii="Times New Roman" w:hAnsi="Times New Roman" w:cs="Times New Roman"/>
          <w:sz w:val="24"/>
          <w:szCs w:val="24"/>
        </w:rPr>
        <w:t xml:space="preserve"> </w:t>
      </w:r>
      <w:r w:rsidR="003F2B5D">
        <w:rPr>
          <w:rFonts w:ascii="Times New Roman" w:hAnsi="Times New Roman" w:cs="Times New Roman"/>
          <w:sz w:val="24"/>
          <w:szCs w:val="24"/>
        </w:rPr>
        <w:t xml:space="preserve">  </w:t>
      </w:r>
      <w:r w:rsidR="00363786">
        <w:rPr>
          <w:rFonts w:ascii="Times New Roman" w:hAnsi="Times New Roman" w:cs="Times New Roman"/>
          <w:sz w:val="24"/>
          <w:szCs w:val="24"/>
        </w:rPr>
        <w:t>Current SCD guidelines recommend chronic transfusion therapy to suppress Hb S to less than 30% for primary and secondary stroke prevention, without clear distinction of additional risk factor of arteriopathy.</w:t>
      </w:r>
      <w:r w:rsidR="00DA5240">
        <w:rPr>
          <w:rFonts w:ascii="Times New Roman" w:hAnsi="Times New Roman" w:cs="Times New Roman"/>
          <w:sz w:val="24"/>
          <w:szCs w:val="24"/>
        </w:rPr>
        <w:fldChar w:fldCharType="begin"/>
      </w:r>
      <w:r w:rsidR="00DA5240">
        <w:rPr>
          <w:rFonts w:ascii="Times New Roman" w:hAnsi="Times New Roman" w:cs="Times New Roman"/>
          <w:sz w:val="24"/>
          <w:szCs w:val="24"/>
        </w:rPr>
        <w:instrText xml:space="preserve"> ADDIN EN.CITE &lt;EndNote&gt;&lt;Cite&gt;&lt;Author&gt;Davis&lt;/Author&gt;&lt;Year&gt;2017&lt;/Year&gt;&lt;RecNum&gt;55&lt;/RecNum&gt;&lt;DisplayText&gt;&lt;style face="superscript"&gt;6&lt;/style&gt;&lt;/DisplayText&gt;&lt;record&gt;&lt;rec-number&gt;55&lt;/rec-number&gt;&lt;foreign-keys&gt;&lt;key app="EN" db-id="ztt25w9plz00s6ervd2vdxdhx20ar55asspd" timestamp="1511816371"&gt;55&lt;/key&gt;&lt;/foreign-keys&gt;&lt;ref-type name="Journal Article"&gt;17&lt;/ref-type&gt;&lt;contributors&gt;&lt;authors&gt;&lt;author&gt;Davis, B. A.&lt;/author&gt;&lt;author&gt;Allard, S.&lt;/author&gt;&lt;author&gt;Qureshi, A.&lt;/author&gt;&lt;author&gt;Porter, J. B.&lt;/author&gt;&lt;author&gt;Pancham, S.&lt;/author&gt;&lt;author&gt;Win, N.&lt;/author&gt;&lt;author&gt;Cho, G.&lt;/author&gt;&lt;author&gt;Ryan, K.&lt;/author&gt;&lt;author&gt;British Society for, Haematology&lt;/author&gt;&lt;/authors&gt;&lt;/contributors&gt;&lt;auth-address&gt;Whittington Health, London, UK.&amp;#xD;Barts Health NHS Trust &amp;amp; NHS Blood and Transplant, London, UK.&amp;#xD;Oxford University Hospitals NHS Foundation Trust, Oxford, UK.&amp;#xD;University College London Hospitals NHS Foundation Trust, London, UK.&amp;#xD;Sandwell and West Birmingham Hospitals NHS Trust, Birmingham, UK.&amp;#xD;NHS Blood and Transplant, London, UK.&amp;#xD;Central Manchester University Hospitals NHS Foundation Trust, Manchester, UK.&lt;/auth-address&gt;&lt;titles&gt;&lt;title&gt;Guidelines on red cell transfusion in sickle cell disease Part II: indications for transfusion&lt;/title&gt;&lt;secondary-title&gt;Br J Haematol&lt;/secondary-title&gt;&lt;/titles&gt;&lt;periodical&gt;&lt;full-title&gt;Br J Haematol&lt;/full-title&gt;&lt;/periodical&gt;&lt;pages&gt;192-209&lt;/pages&gt;&lt;volume&gt;176&lt;/volume&gt;&lt;number&gt;2&lt;/number&gt;&lt;keywords&gt;&lt;keyword&gt;indications&lt;/keyword&gt;&lt;keyword&gt;red cell transfusion&lt;/keyword&gt;&lt;keyword&gt;sickle cell disease&lt;/keyword&gt;&lt;/keywords&gt;&lt;dates&gt;&lt;year&gt;2017&lt;/year&gt;&lt;pub-dates&gt;&lt;date&gt;Jan&lt;/date&gt;&lt;/pub-dates&gt;&lt;/dates&gt;&lt;isbn&gt;1365-2141 (Electronic)&amp;#xD;0007-1048 (Linking)&lt;/isbn&gt;&lt;accession-num&gt;27858994&lt;/accession-num&gt;&lt;urls&gt;&lt;related-urls&gt;&lt;url&gt;http://www.ncbi.nlm.nih.gov/pubmed/27858994&lt;/url&gt;&lt;/related-urls&gt;&lt;/urls&gt;&lt;electronic-resource-num&gt;10.1111/bjh.14383&lt;/electronic-resource-num&gt;&lt;/record&gt;&lt;/Cite&gt;&lt;/EndNote&gt;</w:instrText>
      </w:r>
      <w:r w:rsidR="00DA5240">
        <w:rPr>
          <w:rFonts w:ascii="Times New Roman" w:hAnsi="Times New Roman" w:cs="Times New Roman"/>
          <w:sz w:val="24"/>
          <w:szCs w:val="24"/>
        </w:rPr>
        <w:fldChar w:fldCharType="separate"/>
      </w:r>
      <w:r w:rsidR="00DA5240" w:rsidRPr="00DA5240">
        <w:rPr>
          <w:rFonts w:ascii="Times New Roman" w:hAnsi="Times New Roman" w:cs="Times New Roman"/>
          <w:noProof/>
          <w:sz w:val="24"/>
          <w:szCs w:val="24"/>
          <w:vertAlign w:val="superscript"/>
        </w:rPr>
        <w:t>6</w:t>
      </w:r>
      <w:r w:rsidR="00DA5240">
        <w:rPr>
          <w:rFonts w:ascii="Times New Roman" w:hAnsi="Times New Roman" w:cs="Times New Roman"/>
          <w:sz w:val="24"/>
          <w:szCs w:val="24"/>
        </w:rPr>
        <w:fldChar w:fldCharType="end"/>
      </w:r>
      <w:r w:rsidR="00363786">
        <w:rPr>
          <w:rFonts w:ascii="Times New Roman" w:hAnsi="Times New Roman" w:cs="Times New Roman"/>
          <w:sz w:val="24"/>
          <w:szCs w:val="24"/>
        </w:rPr>
        <w:t xml:space="preserve"> </w:t>
      </w:r>
      <w:r w:rsidR="00363786" w:rsidRPr="000C4855">
        <w:rPr>
          <w:rFonts w:ascii="Times New Roman" w:hAnsi="Times New Roman" w:cs="Times New Roman"/>
          <w:sz w:val="24"/>
          <w:szCs w:val="24"/>
        </w:rPr>
        <w:t>SCD guidelines neither recommend nor disc</w:t>
      </w:r>
      <w:r w:rsidR="00363786">
        <w:rPr>
          <w:rFonts w:ascii="Times New Roman" w:hAnsi="Times New Roman" w:cs="Times New Roman"/>
          <w:sz w:val="24"/>
          <w:szCs w:val="24"/>
        </w:rPr>
        <w:t xml:space="preserve">ourage antithrombotic use for </w:t>
      </w:r>
      <w:r w:rsidR="008B19C2">
        <w:rPr>
          <w:rFonts w:ascii="Times New Roman" w:hAnsi="Times New Roman" w:cs="Times New Roman"/>
          <w:sz w:val="24"/>
          <w:szCs w:val="24"/>
        </w:rPr>
        <w:t xml:space="preserve">primary or secondary </w:t>
      </w:r>
      <w:r w:rsidR="00363786">
        <w:rPr>
          <w:rFonts w:ascii="Times New Roman" w:hAnsi="Times New Roman" w:cs="Times New Roman"/>
          <w:sz w:val="24"/>
          <w:szCs w:val="24"/>
        </w:rPr>
        <w:t>stroke prevention with</w:t>
      </w:r>
      <w:r w:rsidR="00363786" w:rsidRPr="000C4855">
        <w:rPr>
          <w:rFonts w:ascii="Times New Roman" w:hAnsi="Times New Roman" w:cs="Times New Roman"/>
          <w:sz w:val="24"/>
          <w:szCs w:val="24"/>
        </w:rPr>
        <w:t xml:space="preserve"> </w:t>
      </w:r>
      <w:r w:rsidR="00363786">
        <w:rPr>
          <w:rFonts w:ascii="Times New Roman" w:hAnsi="Times New Roman" w:cs="Times New Roman"/>
          <w:sz w:val="24"/>
          <w:szCs w:val="24"/>
        </w:rPr>
        <w:t>or without arterio</w:t>
      </w:r>
      <w:r w:rsidR="00363786" w:rsidRPr="008D6909">
        <w:rPr>
          <w:rFonts w:ascii="Times New Roman" w:hAnsi="Times New Roman" w:cs="Times New Roman"/>
          <w:sz w:val="24"/>
          <w:szCs w:val="24"/>
        </w:rPr>
        <w:t>pathy</w:t>
      </w:r>
      <w:r w:rsidR="00363786" w:rsidRPr="000C4855">
        <w:rPr>
          <w:rFonts w:ascii="Times New Roman" w:hAnsi="Times New Roman" w:cs="Times New Roman"/>
          <w:sz w:val="24"/>
          <w:szCs w:val="24"/>
        </w:rPr>
        <w:t xml:space="preserve">. </w:t>
      </w:r>
      <w:r w:rsidR="00363786">
        <w:rPr>
          <w:rFonts w:ascii="Times New Roman" w:hAnsi="Times New Roman" w:cs="Times New Roman"/>
          <w:sz w:val="24"/>
          <w:szCs w:val="24"/>
        </w:rPr>
        <w:t xml:space="preserve"> However, the </w:t>
      </w:r>
      <w:r w:rsidR="00363786" w:rsidRPr="000C4855">
        <w:rPr>
          <w:rFonts w:ascii="Times New Roman" w:hAnsi="Times New Roman" w:cs="Times New Roman"/>
          <w:sz w:val="24"/>
          <w:szCs w:val="24"/>
        </w:rPr>
        <w:t xml:space="preserve">American Heart Association guidelines recommend consideration of aspirin or other antithrombotic therapy in children with </w:t>
      </w:r>
      <w:r w:rsidR="00363786">
        <w:rPr>
          <w:rFonts w:ascii="Times New Roman" w:hAnsi="Times New Roman" w:cs="Times New Roman"/>
          <w:sz w:val="24"/>
          <w:szCs w:val="24"/>
        </w:rPr>
        <w:t>arteriopathies,</w:t>
      </w:r>
      <w:r w:rsidR="00363786" w:rsidRPr="000C4855">
        <w:rPr>
          <w:rFonts w:ascii="Times New Roman" w:hAnsi="Times New Roman" w:cs="Times New Roman"/>
          <w:sz w:val="24"/>
          <w:szCs w:val="24"/>
        </w:rPr>
        <w:t xml:space="preserve"> </w:t>
      </w:r>
      <w:r w:rsidR="00363786">
        <w:rPr>
          <w:rFonts w:ascii="Times New Roman" w:hAnsi="Times New Roman" w:cs="Times New Roman"/>
          <w:sz w:val="24"/>
          <w:szCs w:val="24"/>
        </w:rPr>
        <w:t>including</w:t>
      </w:r>
      <w:r w:rsidR="00363786" w:rsidRPr="000C4855">
        <w:rPr>
          <w:rFonts w:ascii="Times New Roman" w:hAnsi="Times New Roman" w:cs="Times New Roman"/>
          <w:sz w:val="24"/>
          <w:szCs w:val="24"/>
        </w:rPr>
        <w:t xml:space="preserve"> </w:t>
      </w:r>
      <w:proofErr w:type="spellStart"/>
      <w:r w:rsidR="00363786" w:rsidRPr="000C4855">
        <w:rPr>
          <w:rFonts w:ascii="Times New Roman" w:hAnsi="Times New Roman" w:cs="Times New Roman"/>
          <w:sz w:val="24"/>
          <w:szCs w:val="24"/>
        </w:rPr>
        <w:t>moyamoya</w:t>
      </w:r>
      <w:proofErr w:type="spellEnd"/>
      <w:r w:rsidR="00363786" w:rsidRPr="000C4855">
        <w:rPr>
          <w:rFonts w:ascii="Times New Roman" w:hAnsi="Times New Roman" w:cs="Times New Roman"/>
          <w:sz w:val="24"/>
          <w:szCs w:val="24"/>
        </w:rPr>
        <w:t xml:space="preserve"> disease and </w:t>
      </w:r>
      <w:proofErr w:type="spellStart"/>
      <w:r w:rsidR="00363786" w:rsidRPr="000C4855">
        <w:rPr>
          <w:rFonts w:ascii="Times New Roman" w:hAnsi="Times New Roman" w:cs="Times New Roman"/>
          <w:sz w:val="24"/>
          <w:szCs w:val="24"/>
        </w:rPr>
        <w:t>cervicocephalic</w:t>
      </w:r>
      <w:proofErr w:type="spellEnd"/>
      <w:r w:rsidR="00363786" w:rsidRPr="000C4855">
        <w:rPr>
          <w:rFonts w:ascii="Times New Roman" w:hAnsi="Times New Roman" w:cs="Times New Roman"/>
          <w:sz w:val="24"/>
          <w:szCs w:val="24"/>
        </w:rPr>
        <w:t xml:space="preserve"> arterial dissection (Class II) without distinction of other underlying systemic diseases contributing to </w:t>
      </w:r>
      <w:r w:rsidR="00363786">
        <w:rPr>
          <w:rFonts w:ascii="Times New Roman" w:hAnsi="Times New Roman" w:cs="Times New Roman"/>
          <w:sz w:val="24"/>
          <w:szCs w:val="24"/>
        </w:rPr>
        <w:t>arterio</w:t>
      </w:r>
      <w:r w:rsidR="00363786" w:rsidRPr="008D6909">
        <w:rPr>
          <w:rFonts w:ascii="Times New Roman" w:hAnsi="Times New Roman" w:cs="Times New Roman"/>
          <w:sz w:val="24"/>
          <w:szCs w:val="24"/>
        </w:rPr>
        <w:t>pathy</w:t>
      </w:r>
      <w:r w:rsidR="00363786" w:rsidRPr="000C4855">
        <w:rPr>
          <w:rFonts w:ascii="Times New Roman" w:hAnsi="Times New Roman" w:cs="Times New Roman"/>
          <w:sz w:val="24"/>
          <w:szCs w:val="24"/>
        </w:rPr>
        <w:t xml:space="preserve"> development.</w:t>
      </w:r>
      <w:r w:rsidR="00363786" w:rsidRPr="000C4855">
        <w:rPr>
          <w:rFonts w:ascii="Times New Roman" w:hAnsi="Times New Roman" w:cs="Times New Roman"/>
          <w:sz w:val="24"/>
          <w:szCs w:val="24"/>
        </w:rPr>
        <w:fldChar w:fldCharType="begin">
          <w:fldData xml:space="preserve">PEVuZE5vdGU+PENpdGU+PEF1dGhvcj5Sb2FjaDwvQXV0aG9yPjxZZWFyPjIwMDg8L1llYXI+PFJl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</w:fldData>
        </w:fldChar>
      </w:r>
      <w:r w:rsidR="00DA5240">
        <w:rPr>
          <w:rFonts w:ascii="Times New Roman" w:hAnsi="Times New Roman" w:cs="Times New Roman"/>
          <w:sz w:val="24"/>
          <w:szCs w:val="24"/>
        </w:rPr>
        <w:instrText xml:space="preserve"> ADDIN EN.CITE </w:instrText>
      </w:r>
      <w:r w:rsidR="00DA5240">
        <w:rPr>
          <w:rFonts w:ascii="Times New Roman" w:hAnsi="Times New Roman" w:cs="Times New Roman"/>
          <w:sz w:val="24"/>
          <w:szCs w:val="24"/>
        </w:rPr>
        <w:fldChar w:fldCharType="begin">
          <w:fldData xml:space="preserve">PEVuZE5vdGU+PENpdGU+PEF1dGhvcj5Sb2FjaDwvQXV0aG9yPjxZZWFyPjIwMDg8L1llYXI+PFJl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</w:fldData>
        </w:fldChar>
      </w:r>
      <w:r w:rsidR="00DA5240">
        <w:rPr>
          <w:rFonts w:ascii="Times New Roman" w:hAnsi="Times New Roman" w:cs="Times New Roman"/>
          <w:sz w:val="24"/>
          <w:szCs w:val="24"/>
        </w:rPr>
        <w:instrText xml:space="preserve"> ADDIN EN.CITE.DATA </w:instrText>
      </w:r>
      <w:r w:rsidR="00DA5240">
        <w:rPr>
          <w:rFonts w:ascii="Times New Roman" w:hAnsi="Times New Roman" w:cs="Times New Roman"/>
          <w:sz w:val="24"/>
          <w:szCs w:val="24"/>
        </w:rPr>
      </w:r>
      <w:r w:rsidR="00DA5240">
        <w:rPr>
          <w:rFonts w:ascii="Times New Roman" w:hAnsi="Times New Roman" w:cs="Times New Roman"/>
          <w:sz w:val="24"/>
          <w:szCs w:val="24"/>
        </w:rPr>
        <w:fldChar w:fldCharType="end"/>
      </w:r>
      <w:r w:rsidR="00363786" w:rsidRPr="000C4855">
        <w:rPr>
          <w:rFonts w:ascii="Times New Roman" w:hAnsi="Times New Roman" w:cs="Times New Roman"/>
          <w:sz w:val="24"/>
          <w:szCs w:val="24"/>
        </w:rPr>
      </w:r>
      <w:r w:rsidR="00363786" w:rsidRPr="000C4855">
        <w:rPr>
          <w:rFonts w:ascii="Times New Roman" w:hAnsi="Times New Roman" w:cs="Times New Roman"/>
          <w:sz w:val="24"/>
          <w:szCs w:val="24"/>
        </w:rPr>
        <w:fldChar w:fldCharType="separate"/>
      </w:r>
      <w:r w:rsidR="00DA5240" w:rsidRPr="00DA5240">
        <w:rPr>
          <w:rFonts w:ascii="Times New Roman" w:hAnsi="Times New Roman" w:cs="Times New Roman"/>
          <w:noProof/>
          <w:sz w:val="24"/>
          <w:szCs w:val="24"/>
          <w:vertAlign w:val="superscript"/>
        </w:rPr>
        <w:t>7</w:t>
      </w:r>
      <w:r w:rsidR="00363786" w:rsidRPr="000C4855">
        <w:rPr>
          <w:rFonts w:ascii="Times New Roman" w:hAnsi="Times New Roman" w:cs="Times New Roman"/>
          <w:sz w:val="24"/>
          <w:szCs w:val="24"/>
        </w:rPr>
        <w:fldChar w:fldCharType="end"/>
      </w:r>
      <w:r w:rsidR="00DA5240">
        <w:rPr>
          <w:rFonts w:ascii="Times New Roman" w:hAnsi="Times New Roman" w:cs="Times New Roman"/>
          <w:sz w:val="24"/>
          <w:szCs w:val="24"/>
        </w:rPr>
        <w:t xml:space="preserve"> </w:t>
      </w:r>
      <w:r w:rsidR="00363786">
        <w:rPr>
          <w:rFonts w:ascii="Times New Roman" w:hAnsi="Times New Roman" w:cs="Times New Roman"/>
          <w:sz w:val="24"/>
          <w:szCs w:val="24"/>
        </w:rPr>
        <w:t xml:space="preserve">Whether or not </w:t>
      </w:r>
      <w:r w:rsidR="0093606E">
        <w:rPr>
          <w:rFonts w:ascii="Times New Roman" w:hAnsi="Times New Roman" w:cs="Times New Roman"/>
          <w:sz w:val="24"/>
          <w:szCs w:val="24"/>
        </w:rPr>
        <w:t xml:space="preserve">antithrombotic therapy </w:t>
      </w:r>
      <w:r w:rsidR="00363786">
        <w:rPr>
          <w:rFonts w:ascii="Times New Roman" w:hAnsi="Times New Roman" w:cs="Times New Roman"/>
          <w:sz w:val="24"/>
          <w:szCs w:val="24"/>
        </w:rPr>
        <w:t>provide</w:t>
      </w:r>
      <w:r w:rsidR="003E51DE">
        <w:rPr>
          <w:rFonts w:ascii="Times New Roman" w:hAnsi="Times New Roman" w:cs="Times New Roman"/>
          <w:sz w:val="24"/>
          <w:szCs w:val="24"/>
        </w:rPr>
        <w:t>s</w:t>
      </w:r>
      <w:r w:rsidR="00363786">
        <w:rPr>
          <w:rFonts w:ascii="Times New Roman" w:hAnsi="Times New Roman" w:cs="Times New Roman"/>
          <w:sz w:val="24"/>
          <w:szCs w:val="24"/>
        </w:rPr>
        <w:t xml:space="preserve"> additional benefit for children with SCD and arteriopathy, who have increased risk and burden for cerebral ischemia, remains controversial. </w:t>
      </w:r>
      <w:r w:rsidR="0093606E">
        <w:rPr>
          <w:rFonts w:ascii="Times New Roman" w:hAnsi="Times New Roman" w:cs="Times New Roman"/>
          <w:sz w:val="24"/>
          <w:szCs w:val="24"/>
        </w:rPr>
        <w:t xml:space="preserve"> Both American Heart Association and </w:t>
      </w:r>
      <w:r w:rsidR="00844761">
        <w:rPr>
          <w:rFonts w:ascii="Times New Roman" w:hAnsi="Times New Roman" w:cs="Times New Roman"/>
          <w:sz w:val="24"/>
          <w:szCs w:val="24"/>
        </w:rPr>
        <w:t>American College of Chest Physicians</w:t>
      </w:r>
      <w:r w:rsidR="0093606E">
        <w:rPr>
          <w:rFonts w:ascii="Times New Roman" w:hAnsi="Times New Roman" w:cs="Times New Roman"/>
          <w:sz w:val="24"/>
          <w:szCs w:val="24"/>
        </w:rPr>
        <w:t xml:space="preserve"> pediatric arterial ischemic stroke</w:t>
      </w:r>
      <w:r w:rsidR="00844761">
        <w:rPr>
          <w:rFonts w:ascii="Times New Roman" w:hAnsi="Times New Roman" w:cs="Times New Roman"/>
          <w:sz w:val="24"/>
          <w:szCs w:val="24"/>
        </w:rPr>
        <w:t xml:space="preserve"> management guidelines</w:t>
      </w:r>
      <w:r w:rsidR="0093606E">
        <w:rPr>
          <w:rFonts w:ascii="Times New Roman" w:hAnsi="Times New Roman" w:cs="Times New Roman"/>
          <w:sz w:val="24"/>
          <w:szCs w:val="24"/>
        </w:rPr>
        <w:t xml:space="preserve"> recommend heparin (or aspirin) until a cause is determined and/or cardioembolic source and dissection are excluded. </w:t>
      </w:r>
      <w:r w:rsidR="00A408F5" w:rsidRPr="00856590">
        <w:rPr>
          <w:rFonts w:ascii="Times New Roman" w:hAnsi="Times New Roman" w:cs="Times New Roman"/>
          <w:sz w:val="24"/>
          <w:szCs w:val="24"/>
          <w:highlight w:val="yellow"/>
        </w:rPr>
        <w:t xml:space="preserve">Goldenberg </w:t>
      </w:r>
      <w:r w:rsidR="00844761" w:rsidRPr="00856590">
        <w:rPr>
          <w:rFonts w:ascii="Times New Roman" w:hAnsi="Times New Roman" w:cs="Times New Roman"/>
          <w:bCs/>
          <w:sz w:val="24"/>
          <w:szCs w:val="24"/>
          <w:highlight w:val="yellow"/>
        </w:rPr>
        <w:t>et al.</w:t>
      </w:r>
      <w:r w:rsidR="00844761">
        <w:rPr>
          <w:rFonts w:ascii="Times New Roman" w:hAnsi="Times New Roman" w:cs="Times New Roman"/>
          <w:bCs/>
          <w:sz w:val="24"/>
          <w:szCs w:val="24"/>
        </w:rPr>
        <w:t xml:space="preserve"> found antithrombotic practice among pediatric stroke centers to vary geographically, with most prescribing at least one acute antithrombotic.</w:t>
      </w:r>
      <w:r w:rsidR="00A408F5">
        <w:rPr>
          <w:rFonts w:ascii="Times New Roman" w:hAnsi="Times New Roman" w:cs="Times New Roman"/>
          <w:sz w:val="24"/>
          <w:szCs w:val="24"/>
        </w:rPr>
        <w:t xml:space="preserve"> </w:t>
      </w:r>
      <w:r w:rsidR="0093606E">
        <w:rPr>
          <w:rFonts w:ascii="Times New Roman" w:hAnsi="Times New Roman" w:cs="Times New Roman"/>
          <w:sz w:val="24"/>
          <w:szCs w:val="24"/>
        </w:rPr>
        <w:t xml:space="preserve">Whether SCD is sufficient explanation for a stroke </w:t>
      </w:r>
      <w:r w:rsidR="00837C32">
        <w:rPr>
          <w:rFonts w:ascii="Times New Roman" w:hAnsi="Times New Roman" w:cs="Times New Roman"/>
          <w:sz w:val="24"/>
          <w:szCs w:val="24"/>
        </w:rPr>
        <w:t>also is</w:t>
      </w:r>
      <w:r w:rsidR="0093606E">
        <w:rPr>
          <w:rFonts w:ascii="Times New Roman" w:hAnsi="Times New Roman" w:cs="Times New Roman"/>
          <w:sz w:val="24"/>
          <w:szCs w:val="24"/>
        </w:rPr>
        <w:t xml:space="preserve"> controversial, particularly with current screening and prevention practices significantly decreasing stroke incidence among children with SCD.</w:t>
      </w:r>
      <w:r w:rsidR="00837C32">
        <w:rPr>
          <w:rFonts w:ascii="Times New Roman" w:hAnsi="Times New Roman" w:cs="Times New Roman"/>
          <w:sz w:val="24"/>
          <w:szCs w:val="24"/>
        </w:rPr>
        <w:fldChar w:fldCharType="begin">
          <w:fldData xml:space="preserve">PEVuZE5vdGU+PENpdGU+PEF1dGhvcj5BZGFtczwvQXV0aG9yPjxZZWFyPjE5OTg8L1llYXI+PFJl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cz41LTExPC9wYWdlcz48dm9sdW1lPjMzOTwvdm9sdW1lPjxudW1iZXI+MTwvbnVtYmVyPjxlZGl0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</w:fldData>
        </w:fldChar>
      </w:r>
      <w:r w:rsidR="00837C32">
        <w:rPr>
          <w:rFonts w:ascii="Times New Roman" w:hAnsi="Times New Roman" w:cs="Times New Roman"/>
          <w:sz w:val="24"/>
          <w:szCs w:val="24"/>
        </w:rPr>
        <w:instrText xml:space="preserve"> ADDIN EN.CITE </w:instrText>
      </w:r>
      <w:r w:rsidR="00837C32">
        <w:rPr>
          <w:rFonts w:ascii="Times New Roman" w:hAnsi="Times New Roman" w:cs="Times New Roman"/>
          <w:sz w:val="24"/>
          <w:szCs w:val="24"/>
        </w:rPr>
        <w:fldChar w:fldCharType="begin">
          <w:fldData xml:space="preserve">PEVuZE5vdGU+PENpdGU+PEF1dGhvcj5BZGFtczwvQXV0aG9yPjxZZWFyPjE5OTg8L1llYXI+PFJl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cz41LTExPC9wYWdlcz48dm9sdW1lPjMzOTwvdm9sdW1lPjxudW1iZXI+MTwvbnVtYmVyPjxlZGl0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</w:fldData>
        </w:fldChar>
      </w:r>
      <w:r w:rsidR="00837C32">
        <w:rPr>
          <w:rFonts w:ascii="Times New Roman" w:hAnsi="Times New Roman" w:cs="Times New Roman"/>
          <w:sz w:val="24"/>
          <w:szCs w:val="24"/>
        </w:rPr>
        <w:instrText xml:space="preserve"> ADDIN EN.CITE.DATA </w:instrText>
      </w:r>
      <w:r w:rsidR="00837C32">
        <w:rPr>
          <w:rFonts w:ascii="Times New Roman" w:hAnsi="Times New Roman" w:cs="Times New Roman"/>
          <w:sz w:val="24"/>
          <w:szCs w:val="24"/>
        </w:rPr>
      </w:r>
      <w:r w:rsidR="00837C32">
        <w:rPr>
          <w:rFonts w:ascii="Times New Roman" w:hAnsi="Times New Roman" w:cs="Times New Roman"/>
          <w:sz w:val="24"/>
          <w:szCs w:val="24"/>
        </w:rPr>
        <w:fldChar w:fldCharType="end"/>
      </w:r>
      <w:r w:rsidR="00837C32">
        <w:rPr>
          <w:rFonts w:ascii="Times New Roman" w:hAnsi="Times New Roman" w:cs="Times New Roman"/>
          <w:sz w:val="24"/>
          <w:szCs w:val="24"/>
        </w:rPr>
      </w:r>
      <w:r w:rsidR="00837C32">
        <w:rPr>
          <w:rFonts w:ascii="Times New Roman" w:hAnsi="Times New Roman" w:cs="Times New Roman"/>
          <w:sz w:val="24"/>
          <w:szCs w:val="24"/>
        </w:rPr>
        <w:fldChar w:fldCharType="separate"/>
      </w:r>
      <w:r w:rsidR="00837C32" w:rsidRPr="00837C32">
        <w:rPr>
          <w:rFonts w:ascii="Times New Roman" w:hAnsi="Times New Roman" w:cs="Times New Roman"/>
          <w:noProof/>
          <w:sz w:val="24"/>
          <w:szCs w:val="24"/>
          <w:vertAlign w:val="superscript"/>
        </w:rPr>
        <w:t>8</w:t>
      </w:r>
      <w:r w:rsidR="00837C32">
        <w:rPr>
          <w:rFonts w:ascii="Times New Roman" w:hAnsi="Times New Roman" w:cs="Times New Roman"/>
          <w:sz w:val="24"/>
          <w:szCs w:val="24"/>
        </w:rPr>
        <w:fldChar w:fldCharType="end"/>
      </w:r>
      <w:r w:rsidR="0093606E">
        <w:rPr>
          <w:rFonts w:ascii="Times New Roman" w:hAnsi="Times New Roman" w:cs="Times New Roman"/>
          <w:sz w:val="24"/>
          <w:szCs w:val="24"/>
        </w:rPr>
        <w:t xml:space="preserve">  </w:t>
      </w:r>
      <w:r w:rsidR="00363786">
        <w:rPr>
          <w:rFonts w:ascii="Times New Roman" w:hAnsi="Times New Roman" w:cs="Times New Roman"/>
          <w:sz w:val="24"/>
          <w:szCs w:val="24"/>
        </w:rPr>
        <w:t>A contributing factor to the</w:t>
      </w:r>
      <w:r w:rsidR="0093606E">
        <w:rPr>
          <w:rFonts w:ascii="Times New Roman" w:hAnsi="Times New Roman" w:cs="Times New Roman"/>
          <w:sz w:val="24"/>
          <w:szCs w:val="24"/>
        </w:rPr>
        <w:t>se</w:t>
      </w:r>
      <w:r w:rsidR="00363786">
        <w:rPr>
          <w:rFonts w:ascii="Times New Roman" w:hAnsi="Times New Roman" w:cs="Times New Roman"/>
          <w:sz w:val="24"/>
          <w:szCs w:val="24"/>
        </w:rPr>
        <w:t xml:space="preserve"> </w:t>
      </w:r>
      <w:r w:rsidR="0093606E">
        <w:rPr>
          <w:rFonts w:ascii="Times New Roman" w:hAnsi="Times New Roman" w:cs="Times New Roman"/>
          <w:sz w:val="24"/>
          <w:szCs w:val="24"/>
        </w:rPr>
        <w:lastRenderedPageBreak/>
        <w:t>controversies</w:t>
      </w:r>
      <w:r w:rsidR="00363786">
        <w:rPr>
          <w:rFonts w:ascii="Times New Roman" w:hAnsi="Times New Roman" w:cs="Times New Roman"/>
          <w:sz w:val="24"/>
          <w:szCs w:val="24"/>
        </w:rPr>
        <w:t xml:space="preserve"> is an incomplete understanding</w:t>
      </w:r>
      <w:r w:rsidR="003E51DE">
        <w:rPr>
          <w:rFonts w:ascii="Times New Roman" w:hAnsi="Times New Roman" w:cs="Times New Roman"/>
          <w:sz w:val="24"/>
          <w:szCs w:val="24"/>
        </w:rPr>
        <w:t xml:space="preserve"> of</w:t>
      </w:r>
      <w:r w:rsidR="00363786">
        <w:rPr>
          <w:rFonts w:ascii="Times New Roman" w:hAnsi="Times New Roman" w:cs="Times New Roman"/>
          <w:sz w:val="24"/>
          <w:szCs w:val="24"/>
        </w:rPr>
        <w:t xml:space="preserve"> </w:t>
      </w:r>
      <w:r w:rsidR="003F2B5D">
        <w:rPr>
          <w:rFonts w:ascii="Times New Roman" w:hAnsi="Times New Roman" w:cs="Times New Roman"/>
          <w:sz w:val="24"/>
          <w:szCs w:val="24"/>
        </w:rPr>
        <w:t>the relative contributions of systemic and anatomic factors</w:t>
      </w:r>
      <w:r w:rsidR="00E11EE7">
        <w:rPr>
          <w:rFonts w:ascii="Times New Roman" w:hAnsi="Times New Roman" w:cs="Times New Roman"/>
          <w:sz w:val="24"/>
          <w:szCs w:val="24"/>
        </w:rPr>
        <w:t xml:space="preserve"> to pediatric stroke presentation and management</w:t>
      </w:r>
      <w:r w:rsidR="00363786">
        <w:rPr>
          <w:rFonts w:ascii="Times New Roman" w:hAnsi="Times New Roman" w:cs="Times New Roman"/>
          <w:sz w:val="24"/>
          <w:szCs w:val="24"/>
        </w:rPr>
        <w:t>. To address this gap,</w:t>
      </w:r>
      <w:r w:rsidR="003F2B5D">
        <w:rPr>
          <w:rFonts w:ascii="Times New Roman" w:hAnsi="Times New Roman" w:cs="Times New Roman"/>
          <w:sz w:val="24"/>
          <w:szCs w:val="24"/>
        </w:rPr>
        <w:t xml:space="preserve"> w</w:t>
      </w:r>
      <w:r w:rsidR="00F64135" w:rsidRPr="000C4855">
        <w:rPr>
          <w:rFonts w:ascii="Times New Roman" w:hAnsi="Times New Roman" w:cs="Times New Roman"/>
          <w:sz w:val="24"/>
          <w:szCs w:val="24"/>
        </w:rPr>
        <w:t>e</w:t>
      </w:r>
      <w:r w:rsidR="00242E9A">
        <w:rPr>
          <w:rFonts w:ascii="Times New Roman" w:hAnsi="Times New Roman" w:cs="Times New Roman"/>
          <w:sz w:val="24"/>
          <w:szCs w:val="24"/>
        </w:rPr>
        <w:t xml:space="preserve"> utilized t</w:t>
      </w:r>
      <w:r w:rsidR="00242E9A" w:rsidRPr="00136F3A">
        <w:rPr>
          <w:rFonts w:ascii="Times New Roman" w:hAnsi="Times New Roman" w:cs="Times New Roman"/>
          <w:sz w:val="24"/>
          <w:szCs w:val="24"/>
        </w:rPr>
        <w:t xml:space="preserve">he International Pediatric Stroke Study (IPSS) </w:t>
      </w:r>
      <w:r w:rsidR="00242E9A">
        <w:rPr>
          <w:rFonts w:ascii="Times New Roman" w:hAnsi="Times New Roman" w:cs="Times New Roman"/>
          <w:sz w:val="24"/>
          <w:szCs w:val="24"/>
        </w:rPr>
        <w:t>to</w:t>
      </w:r>
      <w:r w:rsidR="00F64135" w:rsidRPr="000C4855">
        <w:rPr>
          <w:rFonts w:ascii="Times New Roman" w:hAnsi="Times New Roman" w:cs="Times New Roman"/>
          <w:sz w:val="24"/>
          <w:szCs w:val="24"/>
        </w:rPr>
        <w:t xml:space="preserve"> compare</w:t>
      </w:r>
      <w:r w:rsidR="00363786">
        <w:rPr>
          <w:rFonts w:ascii="Times New Roman" w:hAnsi="Times New Roman" w:cs="Times New Roman"/>
          <w:sz w:val="24"/>
          <w:szCs w:val="24"/>
        </w:rPr>
        <w:t xml:space="preserve"> stroke presentation in</w:t>
      </w:r>
      <w:r w:rsidR="00F64135" w:rsidRPr="000C4855">
        <w:rPr>
          <w:rFonts w:ascii="Times New Roman" w:hAnsi="Times New Roman" w:cs="Times New Roman"/>
          <w:sz w:val="24"/>
          <w:szCs w:val="24"/>
        </w:rPr>
        <w:t xml:space="preserve"> children with</w:t>
      </w:r>
      <w:r w:rsidR="002572D1">
        <w:rPr>
          <w:rFonts w:ascii="Times New Roman" w:hAnsi="Times New Roman" w:cs="Times New Roman"/>
          <w:sz w:val="24"/>
          <w:szCs w:val="24"/>
        </w:rPr>
        <w:t xml:space="preserve"> SCD </w:t>
      </w:r>
      <w:r w:rsidR="00E11EE7">
        <w:rPr>
          <w:rFonts w:ascii="Times New Roman" w:hAnsi="Times New Roman" w:cs="Times New Roman"/>
          <w:sz w:val="24"/>
          <w:szCs w:val="24"/>
        </w:rPr>
        <w:t>with and without</w:t>
      </w:r>
      <w:r w:rsidR="003F2B5D">
        <w:rPr>
          <w:rFonts w:ascii="Times New Roman" w:hAnsi="Times New Roman" w:cs="Times New Roman"/>
          <w:sz w:val="24"/>
          <w:szCs w:val="24"/>
        </w:rPr>
        <w:t xml:space="preserve">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3F2B5D">
        <w:rPr>
          <w:rFonts w:ascii="Times New Roman" w:hAnsi="Times New Roman" w:cs="Times New Roman"/>
          <w:sz w:val="24"/>
          <w:szCs w:val="24"/>
        </w:rPr>
        <w:t xml:space="preserve"> </w:t>
      </w:r>
      <w:r w:rsidR="002572D1">
        <w:rPr>
          <w:rFonts w:ascii="Times New Roman" w:hAnsi="Times New Roman" w:cs="Times New Roman"/>
          <w:sz w:val="24"/>
          <w:szCs w:val="24"/>
        </w:rPr>
        <w:t xml:space="preserve">to </w:t>
      </w:r>
      <w:r w:rsidR="00242E9A">
        <w:rPr>
          <w:rFonts w:ascii="Times New Roman" w:hAnsi="Times New Roman" w:cs="Times New Roman"/>
          <w:sz w:val="24"/>
          <w:szCs w:val="24"/>
        </w:rPr>
        <w:t xml:space="preserve">children with AIS </w:t>
      </w:r>
      <w:r w:rsidR="00F64135" w:rsidRPr="000C4855">
        <w:rPr>
          <w:rFonts w:ascii="Times New Roman" w:hAnsi="Times New Roman" w:cs="Times New Roman"/>
          <w:sz w:val="24"/>
          <w:szCs w:val="24"/>
        </w:rPr>
        <w:t>without SCD</w:t>
      </w:r>
      <w:r w:rsidR="003F2B5D">
        <w:rPr>
          <w:rFonts w:ascii="Times New Roman" w:hAnsi="Times New Roman" w:cs="Times New Roman"/>
          <w:sz w:val="24"/>
          <w:szCs w:val="24"/>
        </w:rPr>
        <w:t xml:space="preserve"> </w:t>
      </w:r>
      <w:r w:rsidR="00E11EE7">
        <w:rPr>
          <w:rFonts w:ascii="Times New Roman" w:hAnsi="Times New Roman" w:cs="Times New Roman"/>
          <w:sz w:val="24"/>
          <w:szCs w:val="24"/>
        </w:rPr>
        <w:t>with and without</w:t>
      </w:r>
      <w:r w:rsidR="00E11EE7" w:rsidRPr="000C4855">
        <w:rPr>
          <w:rFonts w:ascii="Times New Roman" w:hAnsi="Times New Roman" w:cs="Times New Roman"/>
          <w:sz w:val="24"/>
          <w:szCs w:val="24"/>
        </w:rPr>
        <w:t xml:space="preserve">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242E9A">
        <w:rPr>
          <w:rFonts w:ascii="Times New Roman" w:hAnsi="Times New Roman" w:cs="Times New Roman"/>
          <w:sz w:val="24"/>
          <w:szCs w:val="24"/>
        </w:rPr>
        <w:t xml:space="preserve">. </w:t>
      </w:r>
      <w:r w:rsidR="00363786">
        <w:rPr>
          <w:rFonts w:ascii="Times New Roman" w:hAnsi="Times New Roman" w:cs="Times New Roman"/>
          <w:sz w:val="24"/>
          <w:szCs w:val="24"/>
        </w:rPr>
        <w:t>In order to understand current practice</w:t>
      </w:r>
      <w:r w:rsidR="00D80CAD">
        <w:rPr>
          <w:rFonts w:ascii="Times New Roman" w:hAnsi="Times New Roman" w:cs="Times New Roman"/>
          <w:sz w:val="24"/>
          <w:szCs w:val="24"/>
        </w:rPr>
        <w:t>s</w:t>
      </w:r>
      <w:r w:rsidR="00363786">
        <w:rPr>
          <w:rFonts w:ascii="Times New Roman" w:hAnsi="Times New Roman" w:cs="Times New Roman"/>
          <w:sz w:val="24"/>
          <w:szCs w:val="24"/>
        </w:rPr>
        <w:t xml:space="preserve">, we also compared diagnostic workup and secondary stroke prevention management.  </w:t>
      </w:r>
      <w:r w:rsidR="00242E9A">
        <w:rPr>
          <w:rFonts w:ascii="Times New Roman" w:hAnsi="Times New Roman" w:cs="Times New Roman"/>
          <w:sz w:val="24"/>
          <w:szCs w:val="24"/>
        </w:rPr>
        <w:t>Based on previous findings of v</w:t>
      </w:r>
      <w:r w:rsidR="00363786">
        <w:rPr>
          <w:rFonts w:ascii="Times New Roman" w:hAnsi="Times New Roman" w:cs="Times New Roman"/>
          <w:sz w:val="24"/>
          <w:szCs w:val="24"/>
        </w:rPr>
        <w:t>ariation of antithrombotic management</w:t>
      </w:r>
      <w:r w:rsidR="00242E9A">
        <w:rPr>
          <w:rFonts w:ascii="Times New Roman" w:hAnsi="Times New Roman" w:cs="Times New Roman"/>
          <w:sz w:val="24"/>
          <w:szCs w:val="24"/>
        </w:rPr>
        <w:fldChar w:fldCharType="begin">
          <w:fldData xml:space="preserve">PEVuZE5vdGU+PENpdGU+PEF1dGhvcj5Hb2xkZW5iZXJnPC9BdXRob3I+PFllYXI+MjAwOTwvWWVh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</w:fldData>
        </w:fldChar>
      </w:r>
      <w:r w:rsidR="00837C32">
        <w:rPr>
          <w:rFonts w:ascii="Times New Roman" w:hAnsi="Times New Roman" w:cs="Times New Roman"/>
          <w:sz w:val="24"/>
          <w:szCs w:val="24"/>
        </w:rPr>
        <w:instrText xml:space="preserve"> ADDIN EN.CITE </w:instrText>
      </w:r>
      <w:r w:rsidR="00837C32">
        <w:rPr>
          <w:rFonts w:ascii="Times New Roman" w:hAnsi="Times New Roman" w:cs="Times New Roman"/>
          <w:sz w:val="24"/>
          <w:szCs w:val="24"/>
        </w:rPr>
        <w:fldChar w:fldCharType="begin">
          <w:fldData xml:space="preserve">PEVuZE5vdGU+PENpdGU+PEF1dGhvcj5Hb2xkZW5iZXJnPC9BdXRob3I+PFllYXI+MjAwOTwvWWVh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</w:fldData>
        </w:fldChar>
      </w:r>
      <w:r w:rsidR="00837C32">
        <w:rPr>
          <w:rFonts w:ascii="Times New Roman" w:hAnsi="Times New Roman" w:cs="Times New Roman"/>
          <w:sz w:val="24"/>
          <w:szCs w:val="24"/>
        </w:rPr>
        <w:instrText xml:space="preserve"> ADDIN EN.CITE.DATA </w:instrText>
      </w:r>
      <w:r w:rsidR="00837C32">
        <w:rPr>
          <w:rFonts w:ascii="Times New Roman" w:hAnsi="Times New Roman" w:cs="Times New Roman"/>
          <w:sz w:val="24"/>
          <w:szCs w:val="24"/>
        </w:rPr>
      </w:r>
      <w:r w:rsidR="00837C32">
        <w:rPr>
          <w:rFonts w:ascii="Times New Roman" w:hAnsi="Times New Roman" w:cs="Times New Roman"/>
          <w:sz w:val="24"/>
          <w:szCs w:val="24"/>
        </w:rPr>
        <w:fldChar w:fldCharType="end"/>
      </w:r>
      <w:r w:rsidR="00242E9A">
        <w:rPr>
          <w:rFonts w:ascii="Times New Roman" w:hAnsi="Times New Roman" w:cs="Times New Roman"/>
          <w:sz w:val="24"/>
          <w:szCs w:val="24"/>
        </w:rPr>
      </w:r>
      <w:r w:rsidR="00242E9A">
        <w:rPr>
          <w:rFonts w:ascii="Times New Roman" w:hAnsi="Times New Roman" w:cs="Times New Roman"/>
          <w:sz w:val="24"/>
          <w:szCs w:val="24"/>
        </w:rPr>
        <w:fldChar w:fldCharType="separate"/>
      </w:r>
      <w:r w:rsidR="00837C32" w:rsidRPr="00837C32">
        <w:rPr>
          <w:rFonts w:ascii="Times New Roman" w:hAnsi="Times New Roman" w:cs="Times New Roman"/>
          <w:noProof/>
          <w:sz w:val="24"/>
          <w:szCs w:val="24"/>
          <w:vertAlign w:val="superscript"/>
        </w:rPr>
        <w:t>9</w:t>
      </w:r>
      <w:r w:rsidR="00242E9A">
        <w:rPr>
          <w:rFonts w:ascii="Times New Roman" w:hAnsi="Times New Roman" w:cs="Times New Roman"/>
          <w:sz w:val="24"/>
          <w:szCs w:val="24"/>
        </w:rPr>
        <w:fldChar w:fldCharType="end"/>
      </w:r>
      <w:r w:rsidR="00242E9A">
        <w:rPr>
          <w:rFonts w:ascii="Times New Roman" w:hAnsi="Times New Roman" w:cs="Times New Roman"/>
          <w:sz w:val="24"/>
          <w:szCs w:val="24"/>
        </w:rPr>
        <w:t>, we</w:t>
      </w:r>
      <w:r w:rsidR="00A70F72">
        <w:rPr>
          <w:rFonts w:ascii="Times New Roman" w:hAnsi="Times New Roman" w:cs="Times New Roman"/>
          <w:sz w:val="24"/>
          <w:szCs w:val="24"/>
        </w:rPr>
        <w:t xml:space="preserve"> hypothesized that </w:t>
      </w:r>
      <w:r w:rsidR="00363786">
        <w:rPr>
          <w:rFonts w:ascii="Times New Roman" w:hAnsi="Times New Roman" w:cs="Times New Roman"/>
          <w:sz w:val="24"/>
          <w:szCs w:val="24"/>
        </w:rPr>
        <w:t>despite</w:t>
      </w:r>
      <w:r w:rsidR="00242E9A">
        <w:rPr>
          <w:rFonts w:ascii="Times New Roman" w:hAnsi="Times New Roman" w:cs="Times New Roman"/>
          <w:sz w:val="24"/>
          <w:szCs w:val="24"/>
        </w:rPr>
        <w:t xml:space="preserve"> similarities in presentation, </w:t>
      </w:r>
      <w:r w:rsidR="00363786">
        <w:rPr>
          <w:rFonts w:ascii="Times New Roman" w:hAnsi="Times New Roman" w:cs="Times New Roman"/>
          <w:sz w:val="24"/>
          <w:szCs w:val="24"/>
        </w:rPr>
        <w:t xml:space="preserve">acute stroke </w:t>
      </w:r>
      <w:r w:rsidR="00A70F72">
        <w:rPr>
          <w:rFonts w:ascii="Times New Roman" w:hAnsi="Times New Roman" w:cs="Times New Roman"/>
          <w:sz w:val="24"/>
          <w:szCs w:val="24"/>
        </w:rPr>
        <w:t>management</w:t>
      </w:r>
      <w:r w:rsidR="00363786">
        <w:rPr>
          <w:rFonts w:ascii="Times New Roman" w:hAnsi="Times New Roman" w:cs="Times New Roman"/>
          <w:sz w:val="24"/>
          <w:szCs w:val="24"/>
        </w:rPr>
        <w:t xml:space="preserve"> would differ between children with and without SCD</w:t>
      </w:r>
      <w:r w:rsidR="00F64135" w:rsidRPr="000C4855">
        <w:rPr>
          <w:rFonts w:ascii="Times New Roman" w:hAnsi="Times New Roman" w:cs="Times New Roman"/>
          <w:sz w:val="24"/>
          <w:szCs w:val="24"/>
        </w:rPr>
        <w:t xml:space="preserve">. </w:t>
      </w:r>
    </w:p>
    <w:p w14:paraId="214593EA" w14:textId="77777777" w:rsidR="00F64135" w:rsidRPr="000C4855" w:rsidRDefault="00F64135" w:rsidP="006E63EC">
      <w:pPr>
        <w:spacing w:line="480" w:lineRule="auto"/>
        <w:rPr>
          <w:rFonts w:ascii="Times New Roman" w:hAnsi="Times New Roman" w:cs="Times New Roman"/>
          <w:sz w:val="24"/>
          <w:szCs w:val="24"/>
        </w:rPr>
      </w:pPr>
    </w:p>
    <w:p w14:paraId="05483933" w14:textId="77777777" w:rsidR="00F64135" w:rsidRPr="000C4855" w:rsidRDefault="00B703E8" w:rsidP="00B70466">
      <w:pPr>
        <w:spacing w:line="480" w:lineRule="auto"/>
        <w:outlineLvl w:val="0"/>
        <w:rPr>
          <w:rFonts w:ascii="Times New Roman" w:hAnsi="Times New Roman" w:cs="Times New Roman"/>
          <w:b/>
          <w:sz w:val="24"/>
          <w:szCs w:val="24"/>
        </w:rPr>
      </w:pPr>
      <w:r w:rsidRPr="000C4855">
        <w:rPr>
          <w:rFonts w:ascii="Times New Roman" w:hAnsi="Times New Roman" w:cs="Times New Roman"/>
          <w:b/>
          <w:sz w:val="24"/>
          <w:szCs w:val="24"/>
        </w:rPr>
        <w:t>Methods</w:t>
      </w:r>
      <w:r w:rsidR="00F64135" w:rsidRPr="000C4855">
        <w:rPr>
          <w:rFonts w:ascii="Times New Roman" w:hAnsi="Times New Roman" w:cs="Times New Roman"/>
          <w:b/>
          <w:sz w:val="24"/>
          <w:szCs w:val="24"/>
        </w:rPr>
        <w:t xml:space="preserve"> </w:t>
      </w:r>
    </w:p>
    <w:p w14:paraId="3EC70E0D" w14:textId="77777777" w:rsidR="00F64135" w:rsidRPr="000C4855" w:rsidRDefault="00AA5996" w:rsidP="006E63EC">
      <w:pPr>
        <w:spacing w:line="480" w:lineRule="auto"/>
        <w:rPr>
          <w:rFonts w:ascii="Times New Roman" w:hAnsi="Times New Roman" w:cs="Times New Roman"/>
          <w:sz w:val="24"/>
          <w:szCs w:val="24"/>
        </w:rPr>
      </w:pPr>
      <w:r w:rsidRPr="000C4855">
        <w:rPr>
          <w:rFonts w:ascii="Times New Roman" w:hAnsi="Times New Roman" w:cs="Times New Roman"/>
          <w:sz w:val="24"/>
          <w:szCs w:val="24"/>
        </w:rPr>
        <w:t xml:space="preserve">The institutional review board at each site approved participation. Participants or guardians provided written consent. </w:t>
      </w:r>
    </w:p>
    <w:p w14:paraId="7572EF39" w14:textId="77777777" w:rsidR="00B703E8" w:rsidRPr="000C4855" w:rsidRDefault="00B703E8" w:rsidP="00B70466">
      <w:pPr>
        <w:spacing w:line="480" w:lineRule="auto"/>
        <w:outlineLvl w:val="0"/>
        <w:rPr>
          <w:rFonts w:ascii="Times New Roman" w:hAnsi="Times New Roman" w:cs="Times New Roman"/>
          <w:sz w:val="24"/>
          <w:szCs w:val="24"/>
          <w:u w:val="single"/>
        </w:rPr>
      </w:pPr>
      <w:r w:rsidRPr="000C4855">
        <w:rPr>
          <w:rFonts w:ascii="Times New Roman" w:hAnsi="Times New Roman" w:cs="Times New Roman"/>
          <w:sz w:val="24"/>
          <w:szCs w:val="24"/>
          <w:u w:val="single"/>
        </w:rPr>
        <w:t>Participants</w:t>
      </w:r>
      <w:r w:rsidR="00F64135" w:rsidRPr="000C4855">
        <w:rPr>
          <w:rFonts w:ascii="Times New Roman" w:hAnsi="Times New Roman" w:cs="Times New Roman"/>
          <w:sz w:val="24"/>
          <w:szCs w:val="24"/>
          <w:u w:val="single"/>
        </w:rPr>
        <w:t xml:space="preserve"> </w:t>
      </w:r>
    </w:p>
    <w:p w14:paraId="55504A21" w14:textId="52A16B2C" w:rsidR="005106F7" w:rsidRPr="000C4855" w:rsidRDefault="00AA5996" w:rsidP="00856590">
      <w:pPr>
        <w:spacing w:line="480" w:lineRule="auto"/>
        <w:ind w:firstLine="720"/>
        <w:rPr>
          <w:rFonts w:ascii="Times New Roman" w:hAnsi="Times New Roman" w:cs="Times New Roman"/>
          <w:sz w:val="24"/>
          <w:szCs w:val="24"/>
        </w:rPr>
      </w:pPr>
      <w:r w:rsidRPr="000C4855">
        <w:rPr>
          <w:rFonts w:ascii="Times New Roman" w:hAnsi="Times New Roman" w:cs="Times New Roman"/>
          <w:sz w:val="24"/>
          <w:szCs w:val="24"/>
        </w:rPr>
        <w:t>IPSS</w:t>
      </w:r>
      <w:r w:rsidR="000410A0">
        <w:rPr>
          <w:rFonts w:ascii="Times New Roman" w:hAnsi="Times New Roman" w:cs="Times New Roman"/>
          <w:sz w:val="24"/>
          <w:szCs w:val="24"/>
        </w:rPr>
        <w:t xml:space="preserve">, </w:t>
      </w:r>
      <w:r w:rsidR="000410A0" w:rsidRPr="00136F3A">
        <w:rPr>
          <w:rFonts w:ascii="Times New Roman" w:hAnsi="Times New Roman" w:cs="Times New Roman"/>
          <w:sz w:val="24"/>
          <w:szCs w:val="24"/>
        </w:rPr>
        <w:t xml:space="preserve">a prospective international </w:t>
      </w:r>
      <w:r w:rsidR="006F5C20">
        <w:rPr>
          <w:rFonts w:ascii="Times New Roman" w:hAnsi="Times New Roman" w:cs="Times New Roman"/>
          <w:sz w:val="24"/>
          <w:szCs w:val="24"/>
        </w:rPr>
        <w:t>registry</w:t>
      </w:r>
      <w:r w:rsidR="000410A0">
        <w:rPr>
          <w:rFonts w:ascii="Times New Roman" w:hAnsi="Times New Roman" w:cs="Times New Roman"/>
          <w:sz w:val="24"/>
          <w:szCs w:val="24"/>
        </w:rPr>
        <w:t>,</w:t>
      </w:r>
      <w:r w:rsidRPr="000C4855">
        <w:rPr>
          <w:rFonts w:ascii="Times New Roman" w:hAnsi="Times New Roman" w:cs="Times New Roman"/>
          <w:sz w:val="24"/>
          <w:szCs w:val="24"/>
        </w:rPr>
        <w:t xml:space="preserve"> enrolled 4294 children and neonates from January 1, 2003 to July 31, 2014.</w:t>
      </w:r>
      <w:r w:rsidR="0017010C">
        <w:rPr>
          <w:rFonts w:ascii="Times New Roman" w:hAnsi="Times New Roman" w:cs="Times New Roman"/>
          <w:sz w:val="24"/>
          <w:szCs w:val="24"/>
        </w:rPr>
        <w:t xml:space="preserve"> We reviewed data on all children with AIS, excluding p</w:t>
      </w:r>
      <w:r w:rsidR="007C7B72">
        <w:rPr>
          <w:rFonts w:ascii="Times New Roman" w:hAnsi="Times New Roman" w:cs="Times New Roman"/>
          <w:sz w:val="24"/>
          <w:szCs w:val="24"/>
        </w:rPr>
        <w:t>articipants</w:t>
      </w:r>
      <w:r w:rsidR="0017010C">
        <w:rPr>
          <w:rFonts w:ascii="Times New Roman" w:hAnsi="Times New Roman" w:cs="Times New Roman"/>
          <w:sz w:val="24"/>
          <w:szCs w:val="24"/>
        </w:rPr>
        <w:t xml:space="preserve"> with neonatal or perinatal stroke. </w:t>
      </w:r>
      <w:r w:rsidR="00526A81">
        <w:rPr>
          <w:rFonts w:ascii="Times New Roman" w:hAnsi="Times New Roman" w:cs="Times New Roman"/>
          <w:sz w:val="24"/>
          <w:szCs w:val="24"/>
        </w:rPr>
        <w:t>T</w:t>
      </w:r>
      <w:r w:rsidR="0006311B" w:rsidRPr="000C4855">
        <w:rPr>
          <w:rFonts w:ascii="Times New Roman" w:hAnsi="Times New Roman" w:cs="Times New Roman"/>
          <w:sz w:val="24"/>
          <w:szCs w:val="24"/>
        </w:rPr>
        <w:t>o minimiz</w:t>
      </w:r>
      <w:r w:rsidRPr="000C4855">
        <w:rPr>
          <w:rFonts w:ascii="Times New Roman" w:hAnsi="Times New Roman" w:cs="Times New Roman"/>
          <w:sz w:val="24"/>
          <w:szCs w:val="24"/>
        </w:rPr>
        <w:t>e</w:t>
      </w:r>
      <w:r w:rsidR="0006311B" w:rsidRPr="000C4855">
        <w:rPr>
          <w:rFonts w:ascii="Times New Roman" w:hAnsi="Times New Roman" w:cs="Times New Roman"/>
          <w:sz w:val="24"/>
          <w:szCs w:val="24"/>
        </w:rPr>
        <w:t xml:space="preserve"> bias of resource availability, </w:t>
      </w:r>
      <w:r w:rsidR="00526A81">
        <w:rPr>
          <w:rFonts w:ascii="Times New Roman" w:hAnsi="Times New Roman" w:cs="Times New Roman"/>
          <w:sz w:val="24"/>
          <w:szCs w:val="24"/>
        </w:rPr>
        <w:t xml:space="preserve">we </w:t>
      </w:r>
      <w:r w:rsidR="00CC4080">
        <w:rPr>
          <w:rFonts w:ascii="Times New Roman" w:hAnsi="Times New Roman" w:cs="Times New Roman"/>
          <w:sz w:val="24"/>
          <w:szCs w:val="24"/>
        </w:rPr>
        <w:t xml:space="preserve">included only </w:t>
      </w:r>
      <w:r w:rsidR="00526A81">
        <w:rPr>
          <w:rFonts w:ascii="Times New Roman" w:hAnsi="Times New Roman" w:cs="Times New Roman"/>
          <w:sz w:val="24"/>
          <w:szCs w:val="24"/>
        </w:rPr>
        <w:t xml:space="preserve">children </w:t>
      </w:r>
      <w:r w:rsidR="0017010C">
        <w:rPr>
          <w:rFonts w:ascii="Times New Roman" w:hAnsi="Times New Roman" w:cs="Times New Roman"/>
          <w:sz w:val="24"/>
          <w:szCs w:val="24"/>
        </w:rPr>
        <w:t>from</w:t>
      </w:r>
      <w:r w:rsidR="00526A81">
        <w:rPr>
          <w:rFonts w:ascii="Times New Roman" w:hAnsi="Times New Roman" w:cs="Times New Roman"/>
          <w:sz w:val="24"/>
          <w:szCs w:val="24"/>
        </w:rPr>
        <w:t xml:space="preserve"> </w:t>
      </w:r>
      <w:r w:rsidRPr="000C4855">
        <w:rPr>
          <w:rFonts w:ascii="Times New Roman" w:hAnsi="Times New Roman" w:cs="Times New Roman"/>
          <w:sz w:val="24"/>
          <w:szCs w:val="24"/>
        </w:rPr>
        <w:t xml:space="preserve">sites </w:t>
      </w:r>
      <w:r w:rsidR="00363786">
        <w:rPr>
          <w:rFonts w:ascii="Times New Roman" w:hAnsi="Times New Roman" w:cs="Times New Roman"/>
          <w:sz w:val="24"/>
          <w:szCs w:val="24"/>
        </w:rPr>
        <w:t>that</w:t>
      </w:r>
      <w:r w:rsidR="0017010C">
        <w:rPr>
          <w:rFonts w:ascii="Times New Roman" w:hAnsi="Times New Roman" w:cs="Times New Roman"/>
          <w:sz w:val="24"/>
          <w:szCs w:val="24"/>
        </w:rPr>
        <w:t xml:space="preserve"> also enrolled</w:t>
      </w:r>
      <w:r w:rsidR="0017010C" w:rsidRPr="000C4855">
        <w:rPr>
          <w:rFonts w:ascii="Times New Roman" w:hAnsi="Times New Roman" w:cs="Times New Roman"/>
          <w:sz w:val="24"/>
          <w:szCs w:val="24"/>
        </w:rPr>
        <w:t xml:space="preserve"> </w:t>
      </w:r>
      <w:r w:rsidRPr="000C4855">
        <w:rPr>
          <w:rFonts w:ascii="Times New Roman" w:hAnsi="Times New Roman" w:cs="Times New Roman"/>
          <w:sz w:val="24"/>
          <w:szCs w:val="24"/>
        </w:rPr>
        <w:t>SCD</w:t>
      </w:r>
      <w:r w:rsidR="00CC4080">
        <w:rPr>
          <w:rFonts w:ascii="Times New Roman" w:hAnsi="Times New Roman" w:cs="Times New Roman"/>
          <w:sz w:val="24"/>
          <w:szCs w:val="24"/>
        </w:rPr>
        <w:t xml:space="preserve"> cases</w:t>
      </w:r>
      <w:r w:rsidR="00DA5240">
        <w:rPr>
          <w:rFonts w:ascii="Times New Roman" w:hAnsi="Times New Roman" w:cs="Times New Roman"/>
          <w:sz w:val="24"/>
          <w:szCs w:val="24"/>
        </w:rPr>
        <w:t>.</w:t>
      </w:r>
      <w:r w:rsidR="007C7B72">
        <w:rPr>
          <w:rFonts w:ascii="Times New Roman" w:hAnsi="Times New Roman" w:cs="Times New Roman"/>
          <w:sz w:val="24"/>
          <w:szCs w:val="24"/>
        </w:rPr>
        <w:t xml:space="preserve"> W</w:t>
      </w:r>
      <w:r w:rsidR="00CC4080">
        <w:rPr>
          <w:rFonts w:ascii="Times New Roman" w:hAnsi="Times New Roman" w:cs="Times New Roman"/>
          <w:sz w:val="24"/>
          <w:szCs w:val="24"/>
        </w:rPr>
        <w:t xml:space="preserve">e excluded children </w:t>
      </w:r>
      <w:r w:rsidR="001D5101">
        <w:rPr>
          <w:rFonts w:ascii="Times New Roman" w:hAnsi="Times New Roman" w:cs="Times New Roman"/>
          <w:sz w:val="24"/>
          <w:szCs w:val="24"/>
        </w:rPr>
        <w:t xml:space="preserve">with </w:t>
      </w:r>
      <w:r w:rsidR="00CC4080">
        <w:rPr>
          <w:rFonts w:ascii="Times New Roman" w:hAnsi="Times New Roman" w:cs="Times New Roman"/>
          <w:sz w:val="24"/>
          <w:szCs w:val="24"/>
        </w:rPr>
        <w:t>congenital or acquired cardiac disease</w:t>
      </w:r>
      <w:r w:rsidR="00363786">
        <w:rPr>
          <w:rFonts w:ascii="Times New Roman" w:hAnsi="Times New Roman" w:cs="Times New Roman"/>
          <w:sz w:val="24"/>
          <w:szCs w:val="24"/>
        </w:rPr>
        <w:t xml:space="preserve"> listed as the primary etiology for AIS</w:t>
      </w:r>
      <w:r w:rsidR="007C7B72">
        <w:rPr>
          <w:rFonts w:ascii="Times New Roman" w:hAnsi="Times New Roman" w:cs="Times New Roman"/>
          <w:sz w:val="24"/>
          <w:szCs w:val="24"/>
        </w:rPr>
        <w:t xml:space="preserve"> to decrease possible confounding of antithrombotic indication.</w:t>
      </w:r>
    </w:p>
    <w:p w14:paraId="4B889868" w14:textId="709645B0" w:rsidR="005A2021" w:rsidRDefault="0006311B" w:rsidP="00856590">
      <w:pPr>
        <w:spacing w:line="480" w:lineRule="auto"/>
        <w:ind w:firstLine="720"/>
        <w:rPr>
          <w:rFonts w:ascii="Times New Roman" w:hAnsi="Times New Roman" w:cs="Times New Roman"/>
          <w:sz w:val="24"/>
          <w:szCs w:val="24"/>
        </w:rPr>
      </w:pPr>
      <w:r w:rsidRPr="000C4855">
        <w:rPr>
          <w:rFonts w:ascii="Times New Roman" w:hAnsi="Times New Roman" w:cs="Times New Roman"/>
          <w:sz w:val="24"/>
          <w:szCs w:val="24"/>
        </w:rPr>
        <w:t>Local investigators collected and reported data, including SCD</w:t>
      </w:r>
      <w:r w:rsidR="008B5887">
        <w:rPr>
          <w:rFonts w:ascii="Times New Roman" w:hAnsi="Times New Roman" w:cs="Times New Roman"/>
          <w:sz w:val="24"/>
          <w:szCs w:val="24"/>
        </w:rPr>
        <w:t xml:space="preserve"> status</w:t>
      </w:r>
      <w:r w:rsidRPr="000C4855">
        <w:rPr>
          <w:rFonts w:ascii="Times New Roman" w:hAnsi="Times New Roman" w:cs="Times New Roman"/>
          <w:sz w:val="24"/>
          <w:szCs w:val="24"/>
        </w:rPr>
        <w:t xml:space="preserve"> and </w:t>
      </w:r>
      <w:r w:rsidR="00D7137A" w:rsidRPr="00D7137A">
        <w:rPr>
          <w:rFonts w:ascii="Times New Roman" w:hAnsi="Times New Roman" w:cs="Times New Roman"/>
          <w:sz w:val="24"/>
          <w:szCs w:val="24"/>
        </w:rPr>
        <w:t xml:space="preserve">clinically obtained </w:t>
      </w:r>
      <w:r w:rsidRPr="000C4855">
        <w:rPr>
          <w:rFonts w:ascii="Times New Roman" w:hAnsi="Times New Roman" w:cs="Times New Roman"/>
          <w:sz w:val="24"/>
          <w:szCs w:val="24"/>
        </w:rPr>
        <w:t>radiographic findings</w:t>
      </w:r>
      <w:r w:rsidR="008B5887">
        <w:rPr>
          <w:rFonts w:ascii="Times New Roman" w:hAnsi="Times New Roman" w:cs="Times New Roman"/>
          <w:sz w:val="24"/>
          <w:szCs w:val="24"/>
        </w:rPr>
        <w:t>.</w:t>
      </w:r>
      <w:r w:rsidR="00D7137A">
        <w:rPr>
          <w:rFonts w:ascii="Times New Roman" w:hAnsi="Times New Roman" w:cs="Times New Roman"/>
          <w:sz w:val="24"/>
          <w:szCs w:val="24"/>
        </w:rPr>
        <w:t xml:space="preserve"> </w:t>
      </w:r>
      <w:r w:rsidR="00BC161F">
        <w:rPr>
          <w:rFonts w:ascii="Times New Roman" w:hAnsi="Times New Roman" w:cs="Times New Roman"/>
          <w:sz w:val="24"/>
          <w:szCs w:val="24"/>
        </w:rPr>
        <w:t xml:space="preserve">Data </w:t>
      </w:r>
      <w:r w:rsidR="00BC161F" w:rsidRPr="000C4855">
        <w:rPr>
          <w:rFonts w:ascii="Times New Roman" w:hAnsi="Times New Roman" w:cs="Times New Roman"/>
          <w:sz w:val="24"/>
          <w:szCs w:val="24"/>
        </w:rPr>
        <w:t xml:space="preserve">included age at </w:t>
      </w:r>
      <w:r w:rsidR="00BC161F">
        <w:rPr>
          <w:rFonts w:ascii="Times New Roman" w:hAnsi="Times New Roman" w:cs="Times New Roman"/>
          <w:sz w:val="24"/>
          <w:szCs w:val="24"/>
        </w:rPr>
        <w:t>stroke</w:t>
      </w:r>
      <w:r w:rsidR="00BC161F" w:rsidRPr="000C4855">
        <w:rPr>
          <w:rFonts w:ascii="Times New Roman" w:hAnsi="Times New Roman" w:cs="Times New Roman"/>
          <w:sz w:val="24"/>
          <w:szCs w:val="24"/>
        </w:rPr>
        <w:t>, presenting symptoms</w:t>
      </w:r>
      <w:r w:rsidR="00BC161F">
        <w:rPr>
          <w:rFonts w:ascii="Times New Roman" w:hAnsi="Times New Roman" w:cs="Times New Roman"/>
          <w:sz w:val="24"/>
          <w:szCs w:val="24"/>
        </w:rPr>
        <w:t>,</w:t>
      </w:r>
      <w:r w:rsidR="00BC161F" w:rsidRPr="000C4855">
        <w:rPr>
          <w:rFonts w:ascii="Times New Roman" w:hAnsi="Times New Roman" w:cs="Times New Roman"/>
          <w:sz w:val="24"/>
          <w:szCs w:val="24"/>
        </w:rPr>
        <w:t xml:space="preserve"> radiographic</w:t>
      </w:r>
      <w:r w:rsidR="00BC161F" w:rsidRPr="0090500E">
        <w:rPr>
          <w:rFonts w:ascii="Times New Roman" w:hAnsi="Times New Roman" w:cs="Times New Roman"/>
          <w:sz w:val="24"/>
          <w:szCs w:val="24"/>
        </w:rPr>
        <w:t xml:space="preserve"> modalit</w:t>
      </w:r>
      <w:r w:rsidR="00BC161F">
        <w:rPr>
          <w:rFonts w:ascii="Times New Roman" w:hAnsi="Times New Roman" w:cs="Times New Roman"/>
          <w:sz w:val="24"/>
          <w:szCs w:val="24"/>
        </w:rPr>
        <w:t>y</w:t>
      </w:r>
      <w:r w:rsidR="00BC161F" w:rsidRPr="000C4855">
        <w:rPr>
          <w:rFonts w:ascii="Times New Roman" w:hAnsi="Times New Roman" w:cs="Times New Roman"/>
          <w:sz w:val="24"/>
          <w:szCs w:val="24"/>
        </w:rPr>
        <w:t xml:space="preserve"> </w:t>
      </w:r>
      <w:r w:rsidR="00BC161F">
        <w:rPr>
          <w:rFonts w:ascii="Times New Roman" w:hAnsi="Times New Roman" w:cs="Times New Roman"/>
          <w:sz w:val="24"/>
          <w:szCs w:val="24"/>
        </w:rPr>
        <w:t>and findings, complete blood counts,</w:t>
      </w:r>
      <w:r w:rsidR="00BC161F" w:rsidRPr="000C4855">
        <w:rPr>
          <w:rFonts w:ascii="Times New Roman" w:hAnsi="Times New Roman" w:cs="Times New Roman"/>
          <w:sz w:val="24"/>
          <w:szCs w:val="24"/>
        </w:rPr>
        <w:t xml:space="preserve"> medical co-morbidities</w:t>
      </w:r>
      <w:r w:rsidR="00BC161F">
        <w:rPr>
          <w:rFonts w:ascii="Times New Roman" w:hAnsi="Times New Roman" w:cs="Times New Roman"/>
          <w:sz w:val="24"/>
          <w:szCs w:val="24"/>
        </w:rPr>
        <w:t xml:space="preserve">, and </w:t>
      </w:r>
      <w:r w:rsidR="00BC161F" w:rsidRPr="000C4855">
        <w:rPr>
          <w:rFonts w:ascii="Times New Roman" w:hAnsi="Times New Roman" w:cs="Times New Roman"/>
          <w:sz w:val="24"/>
          <w:szCs w:val="24"/>
        </w:rPr>
        <w:t xml:space="preserve">acute medical </w:t>
      </w:r>
      <w:r w:rsidR="00BC161F" w:rsidRPr="000C4855">
        <w:rPr>
          <w:rFonts w:ascii="Times New Roman" w:hAnsi="Times New Roman" w:cs="Times New Roman"/>
          <w:sz w:val="24"/>
          <w:szCs w:val="24"/>
        </w:rPr>
        <w:lastRenderedPageBreak/>
        <w:t>treatment</w:t>
      </w:r>
      <w:r w:rsidR="00BC161F">
        <w:rPr>
          <w:rFonts w:ascii="Times New Roman" w:hAnsi="Times New Roman" w:cs="Times New Roman"/>
          <w:sz w:val="24"/>
          <w:szCs w:val="24"/>
        </w:rPr>
        <w:t>,</w:t>
      </w:r>
      <w:r w:rsidR="00BC161F" w:rsidRPr="000C4855">
        <w:rPr>
          <w:rFonts w:ascii="Times New Roman" w:hAnsi="Times New Roman" w:cs="Times New Roman"/>
          <w:sz w:val="24"/>
          <w:szCs w:val="24"/>
        </w:rPr>
        <w:t xml:space="preserve"> </w:t>
      </w:r>
      <w:r w:rsidR="00BC161F" w:rsidRPr="00C33FD1">
        <w:rPr>
          <w:rFonts w:ascii="Times New Roman" w:hAnsi="Times New Roman" w:cs="Times New Roman"/>
          <w:sz w:val="24"/>
          <w:szCs w:val="24"/>
        </w:rPr>
        <w:t xml:space="preserve">defined </w:t>
      </w:r>
      <w:r w:rsidR="00BC161F" w:rsidRPr="000C4855">
        <w:rPr>
          <w:rFonts w:ascii="Times New Roman" w:hAnsi="Times New Roman" w:cs="Times New Roman"/>
          <w:sz w:val="24"/>
          <w:szCs w:val="24"/>
        </w:rPr>
        <w:t xml:space="preserve">as initiation of antithrombotic or thrombolytic treatment. </w:t>
      </w:r>
      <w:r w:rsidR="005E1D24">
        <w:rPr>
          <w:rFonts w:ascii="Times New Roman" w:hAnsi="Times New Roman" w:cs="Times New Roman"/>
          <w:sz w:val="24"/>
          <w:szCs w:val="24"/>
        </w:rPr>
        <w:t xml:space="preserve">The first imaging confirming the </w:t>
      </w:r>
      <w:r w:rsidR="00D80CAD">
        <w:rPr>
          <w:rFonts w:ascii="Times New Roman" w:hAnsi="Times New Roman" w:cs="Times New Roman"/>
          <w:sz w:val="24"/>
          <w:szCs w:val="24"/>
        </w:rPr>
        <w:t xml:space="preserve">AIS </w:t>
      </w:r>
      <w:r w:rsidR="005E1D24">
        <w:rPr>
          <w:rFonts w:ascii="Times New Roman" w:hAnsi="Times New Roman" w:cs="Times New Roman"/>
          <w:sz w:val="24"/>
          <w:szCs w:val="24"/>
        </w:rPr>
        <w:t>diagnosis was recorded as the diagnostic sca</w:t>
      </w:r>
      <w:r w:rsidR="00BC161F">
        <w:rPr>
          <w:rFonts w:ascii="Times New Roman" w:hAnsi="Times New Roman" w:cs="Times New Roman"/>
          <w:sz w:val="24"/>
          <w:szCs w:val="24"/>
        </w:rPr>
        <w:t>n</w:t>
      </w:r>
      <w:r w:rsidR="005E1D24">
        <w:rPr>
          <w:rFonts w:ascii="Times New Roman" w:hAnsi="Times New Roman" w:cs="Times New Roman"/>
          <w:sz w:val="24"/>
          <w:szCs w:val="24"/>
        </w:rPr>
        <w:t xml:space="preserve">. </w:t>
      </w:r>
      <w:r w:rsidR="008B5887">
        <w:rPr>
          <w:rFonts w:ascii="Times New Roman" w:hAnsi="Times New Roman" w:cs="Times New Roman"/>
          <w:sz w:val="24"/>
          <w:szCs w:val="24"/>
        </w:rPr>
        <w:t>As neuroimaging is not available, w</w:t>
      </w:r>
      <w:r w:rsidR="00B703E8" w:rsidRPr="000C4855">
        <w:rPr>
          <w:rFonts w:ascii="Times New Roman" w:hAnsi="Times New Roman" w:cs="Times New Roman"/>
          <w:sz w:val="24"/>
          <w:szCs w:val="24"/>
        </w:rPr>
        <w:t>e defined</w:t>
      </w:r>
      <w:r w:rsidR="008B5887">
        <w:rPr>
          <w:rFonts w:ascii="Times New Roman" w:hAnsi="Times New Roman" w:cs="Times New Roman"/>
          <w:sz w:val="24"/>
          <w:szCs w:val="24"/>
        </w:rPr>
        <w:t xml:space="preserve"> a participant as having an</w:t>
      </w:r>
      <w:r w:rsidR="00B703E8" w:rsidRPr="000C4855">
        <w:rPr>
          <w:rFonts w:ascii="Times New Roman" w:hAnsi="Times New Roman" w:cs="Times New Roman"/>
          <w:sz w:val="24"/>
          <w:szCs w:val="24"/>
        </w:rPr>
        <w:t xml:space="preserve">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B703E8" w:rsidRPr="000C4855">
        <w:rPr>
          <w:rFonts w:ascii="Times New Roman" w:hAnsi="Times New Roman" w:cs="Times New Roman"/>
          <w:sz w:val="24"/>
          <w:szCs w:val="24"/>
        </w:rPr>
        <w:t xml:space="preserve"> </w:t>
      </w:r>
      <w:r w:rsidR="008B5887">
        <w:rPr>
          <w:rFonts w:ascii="Times New Roman" w:hAnsi="Times New Roman" w:cs="Times New Roman"/>
          <w:sz w:val="24"/>
          <w:szCs w:val="24"/>
        </w:rPr>
        <w:t>if an investigato</w:t>
      </w:r>
      <w:r w:rsidR="005E1D24">
        <w:rPr>
          <w:rFonts w:ascii="Times New Roman" w:hAnsi="Times New Roman" w:cs="Times New Roman"/>
          <w:sz w:val="24"/>
          <w:szCs w:val="24"/>
        </w:rPr>
        <w:t>r rep</w:t>
      </w:r>
      <w:r w:rsidR="008B5887">
        <w:rPr>
          <w:rFonts w:ascii="Times New Roman" w:hAnsi="Times New Roman" w:cs="Times New Roman"/>
          <w:sz w:val="24"/>
          <w:szCs w:val="24"/>
        </w:rPr>
        <w:t>o</w:t>
      </w:r>
      <w:r w:rsidR="005E1D24">
        <w:rPr>
          <w:rFonts w:ascii="Times New Roman" w:hAnsi="Times New Roman" w:cs="Times New Roman"/>
          <w:sz w:val="24"/>
          <w:szCs w:val="24"/>
        </w:rPr>
        <w:t>r</w:t>
      </w:r>
      <w:r w:rsidR="008B5887">
        <w:rPr>
          <w:rFonts w:ascii="Times New Roman" w:hAnsi="Times New Roman" w:cs="Times New Roman"/>
          <w:sz w:val="24"/>
          <w:szCs w:val="24"/>
        </w:rPr>
        <w:t>ted</w:t>
      </w:r>
      <w:r w:rsidR="00B703E8" w:rsidRPr="000C4855">
        <w:rPr>
          <w:rFonts w:ascii="Times New Roman" w:hAnsi="Times New Roman" w:cs="Times New Roman"/>
          <w:sz w:val="24"/>
          <w:szCs w:val="24"/>
        </w:rPr>
        <w:t xml:space="preserve"> the presence of </w:t>
      </w:r>
      <w:r w:rsidR="008B5887" w:rsidRPr="00D7137A">
        <w:rPr>
          <w:rFonts w:ascii="Times New Roman" w:hAnsi="Times New Roman" w:cs="Times New Roman"/>
          <w:sz w:val="24"/>
          <w:szCs w:val="24"/>
        </w:rPr>
        <w:t xml:space="preserve">stenosis, occlusion, focal cerebral arteriopathy, dissection </w:t>
      </w:r>
      <w:r w:rsidR="008B5887">
        <w:rPr>
          <w:rFonts w:ascii="Times New Roman" w:hAnsi="Times New Roman" w:cs="Times New Roman"/>
          <w:sz w:val="24"/>
          <w:szCs w:val="24"/>
        </w:rPr>
        <w:t>and/</w:t>
      </w:r>
      <w:r w:rsidR="008B5887" w:rsidRPr="00D7137A">
        <w:rPr>
          <w:rFonts w:ascii="Times New Roman" w:hAnsi="Times New Roman" w:cs="Times New Roman"/>
          <w:sz w:val="24"/>
          <w:szCs w:val="24"/>
        </w:rPr>
        <w:t xml:space="preserve">or </w:t>
      </w:r>
      <w:proofErr w:type="spellStart"/>
      <w:r w:rsidR="008B5887" w:rsidRPr="00D7137A">
        <w:rPr>
          <w:rFonts w:ascii="Times New Roman" w:hAnsi="Times New Roman" w:cs="Times New Roman"/>
          <w:sz w:val="24"/>
          <w:szCs w:val="24"/>
        </w:rPr>
        <w:t>moyamoy</w:t>
      </w:r>
      <w:r w:rsidR="008B5887">
        <w:rPr>
          <w:rFonts w:ascii="Times New Roman" w:hAnsi="Times New Roman" w:cs="Times New Roman"/>
          <w:sz w:val="24"/>
          <w:szCs w:val="24"/>
        </w:rPr>
        <w:t>a</w:t>
      </w:r>
      <w:proofErr w:type="spellEnd"/>
      <w:r w:rsidR="008B5887" w:rsidRPr="000C4855">
        <w:rPr>
          <w:rFonts w:ascii="Times New Roman" w:hAnsi="Times New Roman" w:cs="Times New Roman"/>
          <w:sz w:val="24"/>
          <w:szCs w:val="24"/>
        </w:rPr>
        <w:t xml:space="preserve"> </w:t>
      </w:r>
      <w:r w:rsidR="008B5887">
        <w:rPr>
          <w:rFonts w:ascii="Times New Roman" w:hAnsi="Times New Roman" w:cs="Times New Roman"/>
          <w:sz w:val="24"/>
          <w:szCs w:val="24"/>
        </w:rPr>
        <w:t>disease. We assumed findings</w:t>
      </w:r>
      <w:r w:rsidR="00B703E8" w:rsidRPr="000C4855">
        <w:rPr>
          <w:rFonts w:ascii="Times New Roman" w:hAnsi="Times New Roman" w:cs="Times New Roman"/>
          <w:sz w:val="24"/>
          <w:szCs w:val="24"/>
        </w:rPr>
        <w:t xml:space="preserve"> not marked present</w:t>
      </w:r>
      <w:r w:rsidR="002D439A">
        <w:rPr>
          <w:rFonts w:ascii="Times New Roman" w:hAnsi="Times New Roman" w:cs="Times New Roman"/>
          <w:sz w:val="24"/>
          <w:szCs w:val="24"/>
        </w:rPr>
        <w:t xml:space="preserve"> were absent</w:t>
      </w:r>
      <w:r w:rsidR="00B703E8" w:rsidRPr="000C4855">
        <w:rPr>
          <w:rFonts w:ascii="Times New Roman" w:hAnsi="Times New Roman" w:cs="Times New Roman"/>
          <w:sz w:val="24"/>
          <w:szCs w:val="24"/>
        </w:rPr>
        <w:t xml:space="preserve">. </w:t>
      </w:r>
      <w:r w:rsidR="002869AF" w:rsidRPr="00856590">
        <w:rPr>
          <w:rFonts w:ascii="Times New Roman" w:eastAsia="Times New Roman" w:hAnsi="Times New Roman" w:cs="Times New Roman"/>
          <w:color w:val="2E74B5" w:themeColor="accent1" w:themeShade="BF"/>
          <w:sz w:val="24"/>
          <w:szCs w:val="24"/>
        </w:rPr>
        <w:t>We do not report long-term outcomes, including</w:t>
      </w:r>
      <w:r w:rsidR="00CE5235" w:rsidRPr="00856590">
        <w:rPr>
          <w:rFonts w:ascii="Times New Roman" w:eastAsia="Times New Roman" w:hAnsi="Times New Roman" w:cs="Times New Roman"/>
          <w:color w:val="2E74B5" w:themeColor="accent1" w:themeShade="BF"/>
          <w:sz w:val="24"/>
          <w:szCs w:val="24"/>
        </w:rPr>
        <w:t xml:space="preserve"> stroke recurrence</w:t>
      </w:r>
      <w:r w:rsidR="002869AF" w:rsidRPr="00856590">
        <w:rPr>
          <w:rFonts w:ascii="Times New Roman" w:eastAsia="Times New Roman" w:hAnsi="Times New Roman" w:cs="Times New Roman"/>
          <w:color w:val="2E74B5" w:themeColor="accent1" w:themeShade="BF"/>
          <w:sz w:val="24"/>
          <w:szCs w:val="24"/>
        </w:rPr>
        <w:t>,</w:t>
      </w:r>
      <w:r w:rsidR="00CE5235" w:rsidRPr="00856590">
        <w:rPr>
          <w:rFonts w:ascii="Times New Roman" w:eastAsia="Times New Roman" w:hAnsi="Times New Roman" w:cs="Times New Roman"/>
          <w:color w:val="2E74B5" w:themeColor="accent1" w:themeShade="BF"/>
          <w:sz w:val="24"/>
          <w:szCs w:val="24"/>
        </w:rPr>
        <w:t xml:space="preserve"> </w:t>
      </w:r>
      <w:r w:rsidR="002869AF" w:rsidRPr="00856590">
        <w:rPr>
          <w:rFonts w:ascii="Times New Roman" w:eastAsia="Times New Roman" w:hAnsi="Times New Roman" w:cs="Times New Roman"/>
          <w:color w:val="2E74B5" w:themeColor="accent1" w:themeShade="BF"/>
          <w:sz w:val="24"/>
          <w:szCs w:val="24"/>
        </w:rPr>
        <w:t xml:space="preserve">because follow-up data collection </w:t>
      </w:r>
      <w:r w:rsidR="00CE5235" w:rsidRPr="00856590">
        <w:rPr>
          <w:rFonts w:ascii="Times New Roman" w:eastAsia="Times New Roman" w:hAnsi="Times New Roman" w:cs="Times New Roman"/>
          <w:color w:val="2E74B5" w:themeColor="accent1" w:themeShade="BF"/>
          <w:sz w:val="24"/>
          <w:szCs w:val="24"/>
        </w:rPr>
        <w:t>was variab</w:t>
      </w:r>
      <w:r w:rsidR="002869AF" w:rsidRPr="00856590">
        <w:rPr>
          <w:rFonts w:ascii="Times New Roman" w:eastAsia="Times New Roman" w:hAnsi="Times New Roman" w:cs="Times New Roman"/>
          <w:color w:val="2E74B5" w:themeColor="accent1" w:themeShade="BF"/>
          <w:sz w:val="24"/>
          <w:szCs w:val="24"/>
        </w:rPr>
        <w:t>le.</w:t>
      </w:r>
      <w:r w:rsidR="002869AF" w:rsidRPr="00856590">
        <w:rPr>
          <w:rFonts w:eastAsia="Times New Roman"/>
          <w:color w:val="2E74B5" w:themeColor="accent1" w:themeShade="BF"/>
          <w:sz w:val="24"/>
        </w:rPr>
        <w:t xml:space="preserve">  </w:t>
      </w:r>
    </w:p>
    <w:p w14:paraId="0438A78A" w14:textId="33C8137B" w:rsidR="00B703E8" w:rsidRPr="000C4855" w:rsidRDefault="00B703E8" w:rsidP="00856590">
      <w:pPr>
        <w:spacing w:line="480" w:lineRule="auto"/>
        <w:ind w:firstLine="720"/>
        <w:rPr>
          <w:rFonts w:ascii="Times New Roman" w:hAnsi="Times New Roman" w:cs="Times New Roman"/>
          <w:sz w:val="24"/>
          <w:szCs w:val="24"/>
        </w:rPr>
      </w:pPr>
      <w:r w:rsidRPr="000C4855">
        <w:rPr>
          <w:rFonts w:ascii="Times New Roman" w:hAnsi="Times New Roman" w:cs="Times New Roman"/>
          <w:sz w:val="24"/>
          <w:szCs w:val="24"/>
        </w:rPr>
        <w:t xml:space="preserve">We divided subjects into four groups based on SCD and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Pr="000C4855">
        <w:rPr>
          <w:rFonts w:ascii="Times New Roman" w:hAnsi="Times New Roman" w:cs="Times New Roman"/>
          <w:sz w:val="24"/>
          <w:szCs w:val="24"/>
        </w:rPr>
        <w:t xml:space="preserve"> status: 1) non-SCD, non-</w:t>
      </w:r>
      <w:r w:rsidR="002D439A" w:rsidRPr="002D439A">
        <w:rPr>
          <w:rFonts w:ascii="Times New Roman" w:hAnsi="Times New Roman" w:cs="Times New Roman"/>
          <w:sz w:val="24"/>
          <w:szCs w:val="24"/>
        </w:rPr>
        <w:t xml:space="preserve">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Pr="000C4855">
        <w:rPr>
          <w:rFonts w:ascii="Times New Roman" w:hAnsi="Times New Roman" w:cs="Times New Roman"/>
          <w:sz w:val="24"/>
          <w:szCs w:val="24"/>
        </w:rPr>
        <w:t xml:space="preserve"> (-SCD</w:t>
      </w:r>
      <w:r w:rsidR="00124B3C">
        <w:rPr>
          <w:rFonts w:ascii="Times New Roman" w:hAnsi="Times New Roman" w:cs="Times New Roman"/>
          <w:sz w:val="24"/>
          <w:szCs w:val="24"/>
        </w:rPr>
        <w:t>-</w:t>
      </w:r>
      <w:r w:rsidR="00833410">
        <w:rPr>
          <w:rFonts w:ascii="Times New Roman" w:hAnsi="Times New Roman" w:cs="Times New Roman"/>
          <w:sz w:val="24"/>
          <w:szCs w:val="24"/>
        </w:rPr>
        <w:t>A</w:t>
      </w:r>
      <w:r w:rsidRPr="000C4855">
        <w:rPr>
          <w:rFonts w:ascii="Times New Roman" w:hAnsi="Times New Roman" w:cs="Times New Roman"/>
          <w:sz w:val="24"/>
          <w:szCs w:val="24"/>
        </w:rPr>
        <w:t>), 2) SCD non-</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Pr="000C4855">
        <w:rPr>
          <w:rFonts w:ascii="Times New Roman" w:hAnsi="Times New Roman" w:cs="Times New Roman"/>
          <w:sz w:val="24"/>
          <w:szCs w:val="24"/>
        </w:rPr>
        <w:t xml:space="preserve"> (+SCD</w:t>
      </w:r>
      <w:r w:rsidR="00124B3C">
        <w:rPr>
          <w:rFonts w:ascii="Times New Roman" w:hAnsi="Times New Roman" w:cs="Times New Roman"/>
          <w:sz w:val="24"/>
          <w:szCs w:val="24"/>
        </w:rPr>
        <w:t>-</w:t>
      </w:r>
      <w:r w:rsidR="00833410">
        <w:rPr>
          <w:rFonts w:ascii="Times New Roman" w:hAnsi="Times New Roman" w:cs="Times New Roman"/>
          <w:sz w:val="24"/>
          <w:szCs w:val="24"/>
        </w:rPr>
        <w:t>A</w:t>
      </w:r>
      <w:r w:rsidRPr="000C4855">
        <w:rPr>
          <w:rFonts w:ascii="Times New Roman" w:hAnsi="Times New Roman" w:cs="Times New Roman"/>
          <w:sz w:val="24"/>
          <w:szCs w:val="24"/>
        </w:rPr>
        <w:t xml:space="preserve">), 3) non-SCD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833410">
        <w:rPr>
          <w:rFonts w:ascii="Times New Roman" w:hAnsi="Times New Roman" w:cs="Times New Roman"/>
          <w:sz w:val="24"/>
          <w:szCs w:val="24"/>
        </w:rPr>
        <w:t xml:space="preserve"> (-</w:t>
      </w:r>
      <w:r w:rsidRPr="000C4855">
        <w:rPr>
          <w:rFonts w:ascii="Times New Roman" w:hAnsi="Times New Roman" w:cs="Times New Roman"/>
          <w:sz w:val="24"/>
          <w:szCs w:val="24"/>
        </w:rPr>
        <w:t>SCD</w:t>
      </w:r>
      <w:r w:rsidR="00833410">
        <w:rPr>
          <w:rFonts w:ascii="Times New Roman" w:hAnsi="Times New Roman" w:cs="Times New Roman"/>
          <w:sz w:val="24"/>
          <w:szCs w:val="24"/>
        </w:rPr>
        <w:t xml:space="preserve"> </w:t>
      </w:r>
      <w:r w:rsidRPr="000C4855">
        <w:rPr>
          <w:rFonts w:ascii="Times New Roman" w:hAnsi="Times New Roman" w:cs="Times New Roman"/>
          <w:sz w:val="24"/>
          <w:szCs w:val="24"/>
        </w:rPr>
        <w:t>+</w:t>
      </w:r>
      <w:r w:rsidR="00833410">
        <w:rPr>
          <w:rFonts w:ascii="Times New Roman" w:hAnsi="Times New Roman" w:cs="Times New Roman"/>
          <w:sz w:val="24"/>
          <w:szCs w:val="24"/>
        </w:rPr>
        <w:t>A</w:t>
      </w:r>
      <w:r w:rsidRPr="000C4855">
        <w:rPr>
          <w:rFonts w:ascii="Times New Roman" w:hAnsi="Times New Roman" w:cs="Times New Roman"/>
          <w:sz w:val="24"/>
          <w:szCs w:val="24"/>
        </w:rPr>
        <w:t xml:space="preserve">), and 4) SCD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Pr="000C4855">
        <w:rPr>
          <w:rFonts w:ascii="Times New Roman" w:hAnsi="Times New Roman" w:cs="Times New Roman"/>
          <w:sz w:val="24"/>
          <w:szCs w:val="24"/>
        </w:rPr>
        <w:t xml:space="preserve"> (+SCD+</w:t>
      </w:r>
      <w:r w:rsidR="00833410">
        <w:rPr>
          <w:rFonts w:ascii="Times New Roman" w:hAnsi="Times New Roman" w:cs="Times New Roman"/>
          <w:sz w:val="24"/>
          <w:szCs w:val="24"/>
        </w:rPr>
        <w:t>A</w:t>
      </w:r>
      <w:r w:rsidRPr="000C4855">
        <w:rPr>
          <w:rFonts w:ascii="Times New Roman" w:hAnsi="Times New Roman" w:cs="Times New Roman"/>
          <w:sz w:val="24"/>
          <w:szCs w:val="24"/>
        </w:rPr>
        <w:t xml:space="preserve">). </w:t>
      </w:r>
    </w:p>
    <w:p w14:paraId="0C7FFA8E" w14:textId="77777777" w:rsidR="00B703E8" w:rsidRPr="000C4855" w:rsidRDefault="00B703E8" w:rsidP="006E63EC">
      <w:pPr>
        <w:spacing w:line="480" w:lineRule="auto"/>
        <w:rPr>
          <w:rFonts w:ascii="Times New Roman" w:hAnsi="Times New Roman" w:cs="Times New Roman"/>
          <w:sz w:val="24"/>
          <w:szCs w:val="24"/>
        </w:rPr>
      </w:pPr>
    </w:p>
    <w:p w14:paraId="24BBCD83" w14:textId="5C578151" w:rsidR="00B703E8" w:rsidRPr="000C4855" w:rsidRDefault="0090500E" w:rsidP="00B70466">
      <w:pPr>
        <w:spacing w:line="480" w:lineRule="auto"/>
        <w:outlineLvl w:val="0"/>
        <w:rPr>
          <w:rFonts w:ascii="Times New Roman" w:hAnsi="Times New Roman" w:cs="Times New Roman"/>
          <w:sz w:val="24"/>
          <w:szCs w:val="24"/>
          <w:u w:val="single"/>
        </w:rPr>
      </w:pPr>
      <w:r w:rsidRPr="0090500E">
        <w:rPr>
          <w:rFonts w:ascii="Times New Roman" w:hAnsi="Times New Roman" w:cs="Times New Roman"/>
          <w:sz w:val="24"/>
          <w:szCs w:val="24"/>
          <w:u w:val="single"/>
        </w:rPr>
        <w:t>Statistics</w:t>
      </w:r>
    </w:p>
    <w:p w14:paraId="1FEA69E7" w14:textId="461BEC67" w:rsidR="00507221" w:rsidRDefault="000447F7" w:rsidP="006E63EC">
      <w:pPr>
        <w:spacing w:line="480" w:lineRule="auto"/>
        <w:rPr>
          <w:rFonts w:ascii="Times New Roman" w:hAnsi="Times New Roman" w:cs="Times New Roman"/>
          <w:sz w:val="24"/>
          <w:szCs w:val="24"/>
        </w:rPr>
      </w:pPr>
      <w:r>
        <w:rPr>
          <w:rFonts w:ascii="Times New Roman" w:hAnsi="Times New Roman" w:cs="Times New Roman"/>
          <w:sz w:val="24"/>
          <w:szCs w:val="24"/>
        </w:rPr>
        <w:t>C</w:t>
      </w:r>
      <w:r w:rsidR="00B703E8" w:rsidRPr="000C4855">
        <w:rPr>
          <w:rFonts w:ascii="Times New Roman" w:hAnsi="Times New Roman" w:cs="Times New Roman"/>
          <w:sz w:val="24"/>
          <w:szCs w:val="24"/>
        </w:rPr>
        <w:t xml:space="preserve">hi-square </w:t>
      </w:r>
      <w:r>
        <w:rPr>
          <w:rFonts w:ascii="Times New Roman" w:hAnsi="Times New Roman" w:cs="Times New Roman"/>
          <w:sz w:val="24"/>
          <w:szCs w:val="24"/>
        </w:rPr>
        <w:t xml:space="preserve">and </w:t>
      </w:r>
      <w:r w:rsidR="00B703E8" w:rsidRPr="000C4855">
        <w:rPr>
          <w:rFonts w:ascii="Times New Roman" w:hAnsi="Times New Roman" w:cs="Times New Roman"/>
          <w:sz w:val="24"/>
          <w:szCs w:val="24"/>
        </w:rPr>
        <w:t xml:space="preserve">Mann-Whitney U test compared </w:t>
      </w:r>
      <w:r w:rsidRPr="000447F7">
        <w:rPr>
          <w:rFonts w:ascii="Times New Roman" w:hAnsi="Times New Roman" w:cs="Times New Roman"/>
          <w:sz w:val="24"/>
          <w:szCs w:val="24"/>
        </w:rPr>
        <w:t xml:space="preserve">categorical </w:t>
      </w:r>
      <w:r>
        <w:rPr>
          <w:rFonts w:ascii="Times New Roman" w:hAnsi="Times New Roman" w:cs="Times New Roman"/>
          <w:sz w:val="24"/>
          <w:szCs w:val="24"/>
        </w:rPr>
        <w:t xml:space="preserve">and </w:t>
      </w:r>
      <w:r w:rsidR="00B703E8" w:rsidRPr="000C4855">
        <w:rPr>
          <w:rFonts w:ascii="Times New Roman" w:hAnsi="Times New Roman" w:cs="Times New Roman"/>
          <w:sz w:val="24"/>
          <w:szCs w:val="24"/>
        </w:rPr>
        <w:t>continuous variables</w:t>
      </w:r>
      <w:r w:rsidR="00EF0FF3">
        <w:rPr>
          <w:rFonts w:ascii="Times New Roman" w:hAnsi="Times New Roman" w:cs="Times New Roman"/>
          <w:sz w:val="24"/>
          <w:szCs w:val="24"/>
        </w:rPr>
        <w:t xml:space="preserve"> respectively</w:t>
      </w:r>
      <w:r w:rsidR="009D43D7">
        <w:rPr>
          <w:rFonts w:ascii="Times New Roman" w:hAnsi="Times New Roman" w:cs="Times New Roman"/>
          <w:sz w:val="24"/>
          <w:szCs w:val="24"/>
        </w:rPr>
        <w:t>, with significance considered at p&lt;0.05</w:t>
      </w:r>
      <w:r w:rsidR="00EF0FF3">
        <w:rPr>
          <w:rFonts w:ascii="Times New Roman" w:hAnsi="Times New Roman" w:cs="Times New Roman"/>
          <w:sz w:val="24"/>
          <w:szCs w:val="24"/>
        </w:rPr>
        <w:t>.</w:t>
      </w:r>
      <w:r>
        <w:rPr>
          <w:rFonts w:ascii="Times New Roman" w:hAnsi="Times New Roman" w:cs="Times New Roman"/>
          <w:sz w:val="24"/>
          <w:szCs w:val="24"/>
        </w:rPr>
        <w:t xml:space="preserve"> </w:t>
      </w:r>
      <w:r w:rsidR="007C7B72">
        <w:rPr>
          <w:rFonts w:ascii="Times New Roman" w:hAnsi="Times New Roman" w:cs="Times New Roman"/>
          <w:sz w:val="24"/>
          <w:szCs w:val="24"/>
        </w:rPr>
        <w:t>We applied a</w:t>
      </w:r>
      <w:r w:rsidR="002E466F" w:rsidRPr="000C4855">
        <w:rPr>
          <w:rFonts w:ascii="Times New Roman" w:hAnsi="Times New Roman" w:cs="Times New Roman"/>
          <w:sz w:val="24"/>
          <w:szCs w:val="24"/>
        </w:rPr>
        <w:t xml:space="preserve"> Bonferroni correction for multiple comparisons.</w:t>
      </w:r>
      <w:r w:rsidR="002E466F">
        <w:rPr>
          <w:rFonts w:ascii="Times New Roman" w:hAnsi="Times New Roman" w:cs="Times New Roman"/>
          <w:sz w:val="24"/>
          <w:szCs w:val="24"/>
        </w:rPr>
        <w:t xml:space="preserve"> To understand the relative contribution of SCD and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7B26A3">
        <w:rPr>
          <w:rFonts w:ascii="Times New Roman" w:hAnsi="Times New Roman" w:cs="Times New Roman"/>
          <w:sz w:val="24"/>
          <w:szCs w:val="24"/>
        </w:rPr>
        <w:t xml:space="preserve"> to presentation and management decisions</w:t>
      </w:r>
      <w:r w:rsidR="002E466F">
        <w:rPr>
          <w:rFonts w:ascii="Times New Roman" w:hAnsi="Times New Roman" w:cs="Times New Roman"/>
          <w:sz w:val="24"/>
          <w:szCs w:val="24"/>
        </w:rPr>
        <w:t>, variables that were significantly different</w:t>
      </w:r>
      <w:r w:rsidR="002B681D">
        <w:rPr>
          <w:rFonts w:ascii="Times New Roman" w:hAnsi="Times New Roman" w:cs="Times New Roman"/>
          <w:sz w:val="24"/>
          <w:szCs w:val="24"/>
        </w:rPr>
        <w:t>,</w:t>
      </w:r>
      <w:r w:rsidR="005A2021">
        <w:rPr>
          <w:rFonts w:ascii="Times New Roman" w:hAnsi="Times New Roman" w:cs="Times New Roman"/>
          <w:sz w:val="24"/>
          <w:szCs w:val="24"/>
        </w:rPr>
        <w:t xml:space="preserve"> based on group-wise Chi-Square or Mann-Whitney U tests</w:t>
      </w:r>
      <w:r w:rsidR="002B681D">
        <w:rPr>
          <w:rFonts w:ascii="Times New Roman" w:hAnsi="Times New Roman" w:cs="Times New Roman"/>
          <w:sz w:val="24"/>
          <w:szCs w:val="24"/>
        </w:rPr>
        <w:t>,</w:t>
      </w:r>
      <w:r w:rsidR="005A2021">
        <w:rPr>
          <w:rFonts w:ascii="Times New Roman" w:hAnsi="Times New Roman" w:cs="Times New Roman"/>
          <w:sz w:val="24"/>
          <w:szCs w:val="24"/>
        </w:rPr>
        <w:t xml:space="preserve"> </w:t>
      </w:r>
      <w:r w:rsidR="00EF0FF3">
        <w:rPr>
          <w:rFonts w:ascii="Times New Roman" w:hAnsi="Times New Roman" w:cs="Times New Roman"/>
          <w:sz w:val="24"/>
          <w:szCs w:val="24"/>
        </w:rPr>
        <w:t xml:space="preserve">were modeled in a generalized linear mixed random effects model with a </w:t>
      </w:r>
      <w:r w:rsidR="002E466F">
        <w:rPr>
          <w:rFonts w:ascii="Times New Roman" w:hAnsi="Times New Roman" w:cs="Times New Roman"/>
          <w:sz w:val="24"/>
          <w:szCs w:val="24"/>
        </w:rPr>
        <w:t xml:space="preserve">binomial distribution and </w:t>
      </w:r>
      <w:r w:rsidR="00EF0FF3">
        <w:rPr>
          <w:rFonts w:ascii="Times New Roman" w:hAnsi="Times New Roman" w:cs="Times New Roman"/>
          <w:sz w:val="24"/>
          <w:szCs w:val="24"/>
        </w:rPr>
        <w:t>logit link (</w:t>
      </w:r>
      <w:proofErr w:type="spellStart"/>
      <w:r w:rsidR="00EF0FF3">
        <w:rPr>
          <w:rFonts w:ascii="Times New Roman" w:hAnsi="Times New Roman" w:cs="Times New Roman"/>
          <w:sz w:val="24"/>
          <w:szCs w:val="24"/>
        </w:rPr>
        <w:t>Glimmix</w:t>
      </w:r>
      <w:proofErr w:type="spellEnd"/>
      <w:r w:rsidR="00EF0FF3">
        <w:rPr>
          <w:rFonts w:ascii="Times New Roman" w:hAnsi="Times New Roman" w:cs="Times New Roman"/>
          <w:sz w:val="24"/>
          <w:szCs w:val="24"/>
        </w:rPr>
        <w:t xml:space="preserve"> procedure)</w:t>
      </w:r>
      <w:r w:rsidR="002B681D">
        <w:rPr>
          <w:rFonts w:ascii="Times New Roman" w:hAnsi="Times New Roman" w:cs="Times New Roman"/>
          <w:sz w:val="24"/>
          <w:szCs w:val="24"/>
        </w:rPr>
        <w:t>,</w:t>
      </w:r>
      <w:r w:rsidR="00EF0FF3">
        <w:rPr>
          <w:rFonts w:ascii="Times New Roman" w:hAnsi="Times New Roman" w:cs="Times New Roman"/>
          <w:sz w:val="24"/>
          <w:szCs w:val="24"/>
        </w:rPr>
        <w:t xml:space="preserve"> with fixed effects of SCD status,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EF0FF3">
        <w:rPr>
          <w:rFonts w:ascii="Times New Roman" w:hAnsi="Times New Roman" w:cs="Times New Roman"/>
          <w:sz w:val="24"/>
          <w:szCs w:val="24"/>
        </w:rPr>
        <w:t xml:space="preserve"> status, and an interaction term</w:t>
      </w:r>
      <w:r w:rsidR="00BA5DC7">
        <w:rPr>
          <w:rFonts w:ascii="Times New Roman" w:hAnsi="Times New Roman" w:cs="Times New Roman"/>
          <w:sz w:val="24"/>
          <w:szCs w:val="24"/>
        </w:rPr>
        <w:t xml:space="preserve"> between SCD and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BA5DC7">
        <w:rPr>
          <w:rFonts w:ascii="Times New Roman" w:hAnsi="Times New Roman" w:cs="Times New Roman"/>
          <w:sz w:val="24"/>
          <w:szCs w:val="24"/>
        </w:rPr>
        <w:t xml:space="preserve"> status using</w:t>
      </w:r>
      <w:r w:rsidR="00EF0FF3">
        <w:rPr>
          <w:rFonts w:ascii="Times New Roman" w:hAnsi="Times New Roman" w:cs="Times New Roman"/>
          <w:sz w:val="24"/>
          <w:szCs w:val="24"/>
        </w:rPr>
        <w:t xml:space="preserve"> </w:t>
      </w:r>
      <w:r w:rsidRPr="000447F7">
        <w:rPr>
          <w:rFonts w:ascii="Times New Roman" w:hAnsi="Times New Roman" w:cs="Times New Roman"/>
          <w:sz w:val="24"/>
          <w:szCs w:val="24"/>
        </w:rPr>
        <w:t>SAS 9.4 (SAS Institute, Inc., Cary, NC)</w:t>
      </w:r>
      <w:r w:rsidR="00B703E8" w:rsidRPr="000C4855">
        <w:rPr>
          <w:rFonts w:ascii="Times New Roman" w:hAnsi="Times New Roman" w:cs="Times New Roman"/>
          <w:sz w:val="24"/>
          <w:szCs w:val="24"/>
        </w:rPr>
        <w:t xml:space="preserve">. </w:t>
      </w:r>
      <w:r w:rsidR="00931A37">
        <w:rPr>
          <w:rFonts w:ascii="Times New Roman" w:hAnsi="Times New Roman" w:cs="Times New Roman"/>
          <w:sz w:val="24"/>
          <w:szCs w:val="24"/>
        </w:rPr>
        <w:t xml:space="preserve"> Results generated</w:t>
      </w:r>
      <w:r w:rsidR="00E8511F">
        <w:rPr>
          <w:rFonts w:ascii="Times New Roman" w:hAnsi="Times New Roman" w:cs="Times New Roman"/>
          <w:sz w:val="24"/>
          <w:szCs w:val="24"/>
        </w:rPr>
        <w:t xml:space="preserve"> odds ratios, which we report</w:t>
      </w:r>
      <w:r w:rsidR="00B07F4B">
        <w:rPr>
          <w:rFonts w:ascii="Times New Roman" w:hAnsi="Times New Roman" w:cs="Times New Roman"/>
          <w:sz w:val="24"/>
          <w:szCs w:val="24"/>
        </w:rPr>
        <w:t xml:space="preserve"> with 95% confidence intervals.</w:t>
      </w:r>
    </w:p>
    <w:p w14:paraId="3C6C03C2" w14:textId="77777777" w:rsidR="003A051C" w:rsidRPr="000C4855" w:rsidRDefault="003A051C" w:rsidP="006E63EC">
      <w:pPr>
        <w:spacing w:line="480" w:lineRule="auto"/>
        <w:rPr>
          <w:rFonts w:ascii="Times New Roman" w:hAnsi="Times New Roman" w:cs="Times New Roman"/>
          <w:sz w:val="24"/>
          <w:szCs w:val="24"/>
        </w:rPr>
      </w:pPr>
    </w:p>
    <w:p w14:paraId="3843D9C8" w14:textId="77777777" w:rsidR="00B703E8" w:rsidRPr="000C4855" w:rsidRDefault="00B703E8" w:rsidP="00B70466">
      <w:pPr>
        <w:spacing w:line="480" w:lineRule="auto"/>
        <w:outlineLvl w:val="0"/>
        <w:rPr>
          <w:rFonts w:ascii="Times New Roman" w:hAnsi="Times New Roman" w:cs="Times New Roman"/>
          <w:sz w:val="24"/>
          <w:szCs w:val="24"/>
        </w:rPr>
      </w:pPr>
      <w:r w:rsidRPr="000C4855">
        <w:rPr>
          <w:rFonts w:ascii="Times New Roman" w:hAnsi="Times New Roman" w:cs="Times New Roman"/>
          <w:b/>
          <w:sz w:val="24"/>
          <w:szCs w:val="24"/>
        </w:rPr>
        <w:t>Results</w:t>
      </w:r>
    </w:p>
    <w:p w14:paraId="1E069E22" w14:textId="1B66CE14" w:rsidR="00B703E8" w:rsidRDefault="007C7B72" w:rsidP="0085659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IPS</w:t>
      </w:r>
      <w:bookmarkEnd w:id="0"/>
      <w:r>
        <w:rPr>
          <w:rFonts w:ascii="Times New Roman" w:hAnsi="Times New Roman" w:cs="Times New Roman"/>
          <w:sz w:val="24"/>
          <w:szCs w:val="24"/>
        </w:rPr>
        <w:t>S enrolled 98</w:t>
      </w:r>
      <w:r w:rsidR="00B703E8" w:rsidRPr="000C4855">
        <w:rPr>
          <w:rFonts w:ascii="Times New Roman" w:hAnsi="Times New Roman" w:cs="Times New Roman"/>
          <w:sz w:val="24"/>
          <w:szCs w:val="24"/>
        </w:rPr>
        <w:t xml:space="preserve"> children with SCD and </w:t>
      </w:r>
      <w:r w:rsidR="007D06F3">
        <w:rPr>
          <w:rFonts w:ascii="Times New Roman" w:hAnsi="Times New Roman" w:cs="Times New Roman"/>
          <w:sz w:val="24"/>
          <w:szCs w:val="24"/>
        </w:rPr>
        <w:t xml:space="preserve">AIS </w:t>
      </w:r>
      <w:r w:rsidR="00B703E8" w:rsidRPr="000C4855">
        <w:rPr>
          <w:rFonts w:ascii="Times New Roman" w:hAnsi="Times New Roman" w:cs="Times New Roman"/>
          <w:sz w:val="24"/>
          <w:szCs w:val="24"/>
        </w:rPr>
        <w:t>across 26 sites</w:t>
      </w:r>
      <w:r w:rsidR="007D06F3">
        <w:rPr>
          <w:rFonts w:ascii="Times New Roman" w:hAnsi="Times New Roman" w:cs="Times New Roman"/>
          <w:sz w:val="24"/>
          <w:szCs w:val="24"/>
        </w:rPr>
        <w:t>, which</w:t>
      </w:r>
      <w:r w:rsidR="002F605C">
        <w:rPr>
          <w:rFonts w:ascii="Times New Roman" w:hAnsi="Times New Roman" w:cs="Times New Roman"/>
          <w:sz w:val="24"/>
          <w:szCs w:val="24"/>
        </w:rPr>
        <w:t xml:space="preserve"> also enrolled 858</w:t>
      </w:r>
      <w:r w:rsidR="00B703E8" w:rsidRPr="000C4855">
        <w:rPr>
          <w:rFonts w:ascii="Times New Roman" w:hAnsi="Times New Roman" w:cs="Times New Roman"/>
          <w:sz w:val="24"/>
          <w:szCs w:val="24"/>
        </w:rPr>
        <w:t xml:space="preserve"> other </w:t>
      </w:r>
      <w:r w:rsidR="007D06F3">
        <w:rPr>
          <w:rFonts w:ascii="Times New Roman" w:hAnsi="Times New Roman" w:cs="Times New Roman"/>
          <w:sz w:val="24"/>
          <w:szCs w:val="24"/>
        </w:rPr>
        <w:t>non-cardiac</w:t>
      </w:r>
      <w:r w:rsidR="00B703E8" w:rsidRPr="000C4855">
        <w:rPr>
          <w:rFonts w:ascii="Times New Roman" w:hAnsi="Times New Roman" w:cs="Times New Roman"/>
          <w:sz w:val="24"/>
          <w:szCs w:val="24"/>
        </w:rPr>
        <w:t xml:space="preserve"> AIS</w:t>
      </w:r>
      <w:r w:rsidR="007D06F3">
        <w:rPr>
          <w:rFonts w:ascii="Times New Roman" w:hAnsi="Times New Roman" w:cs="Times New Roman"/>
          <w:sz w:val="24"/>
          <w:szCs w:val="24"/>
        </w:rPr>
        <w:t xml:space="preserve">;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2F605C">
        <w:rPr>
          <w:rFonts w:ascii="Times New Roman" w:hAnsi="Times New Roman" w:cs="Times New Roman"/>
          <w:sz w:val="24"/>
          <w:szCs w:val="24"/>
        </w:rPr>
        <w:t xml:space="preserve"> was present in 459</w:t>
      </w:r>
      <w:r w:rsidR="00B703E8" w:rsidRPr="000C4855">
        <w:rPr>
          <w:rFonts w:ascii="Times New Roman" w:hAnsi="Times New Roman" w:cs="Times New Roman"/>
          <w:sz w:val="24"/>
          <w:szCs w:val="24"/>
        </w:rPr>
        <w:t xml:space="preserve"> including </w:t>
      </w:r>
      <w:r w:rsidR="002F605C">
        <w:rPr>
          <w:rFonts w:ascii="Times New Roman" w:hAnsi="Times New Roman" w:cs="Times New Roman"/>
          <w:sz w:val="24"/>
          <w:szCs w:val="24"/>
        </w:rPr>
        <w:t>67</w:t>
      </w:r>
      <w:r w:rsidR="00B703E8" w:rsidRPr="000C4855">
        <w:rPr>
          <w:rFonts w:ascii="Times New Roman" w:hAnsi="Times New Roman" w:cs="Times New Roman"/>
          <w:sz w:val="24"/>
          <w:szCs w:val="24"/>
        </w:rPr>
        <w:t xml:space="preserve"> </w:t>
      </w:r>
      <w:r w:rsidR="007D06F3">
        <w:rPr>
          <w:rFonts w:ascii="Times New Roman" w:hAnsi="Times New Roman" w:cs="Times New Roman"/>
          <w:sz w:val="24"/>
          <w:szCs w:val="24"/>
        </w:rPr>
        <w:t>with SCD</w:t>
      </w:r>
      <w:r w:rsidR="00B703E8" w:rsidRPr="000C4855">
        <w:rPr>
          <w:rFonts w:ascii="Times New Roman" w:hAnsi="Times New Roman" w:cs="Times New Roman"/>
          <w:sz w:val="24"/>
          <w:szCs w:val="24"/>
        </w:rPr>
        <w:t xml:space="preserve"> and </w:t>
      </w:r>
      <w:r w:rsidR="002F605C">
        <w:rPr>
          <w:rFonts w:ascii="Times New Roman" w:hAnsi="Times New Roman" w:cs="Times New Roman"/>
          <w:sz w:val="24"/>
          <w:szCs w:val="24"/>
        </w:rPr>
        <w:t>392</w:t>
      </w:r>
      <w:r w:rsidR="00B703E8" w:rsidRPr="000C4855">
        <w:rPr>
          <w:rFonts w:ascii="Times New Roman" w:hAnsi="Times New Roman" w:cs="Times New Roman"/>
          <w:sz w:val="24"/>
          <w:szCs w:val="24"/>
        </w:rPr>
        <w:t xml:space="preserve"> </w:t>
      </w:r>
      <w:r w:rsidR="005A2021">
        <w:rPr>
          <w:rFonts w:ascii="Times New Roman" w:hAnsi="Times New Roman" w:cs="Times New Roman"/>
          <w:sz w:val="24"/>
          <w:szCs w:val="24"/>
        </w:rPr>
        <w:t xml:space="preserve">without SCD. </w:t>
      </w:r>
      <w:r w:rsidR="002B681D">
        <w:rPr>
          <w:rFonts w:ascii="Times New Roman" w:hAnsi="Times New Roman" w:cs="Times New Roman"/>
          <w:sz w:val="24"/>
          <w:szCs w:val="24"/>
        </w:rPr>
        <w:t xml:space="preserve">Group division based on risk factors resulted in </w:t>
      </w:r>
      <w:r w:rsidR="002B681D" w:rsidRPr="000C4855">
        <w:rPr>
          <w:rFonts w:ascii="Times New Roman" w:hAnsi="Times New Roman" w:cs="Times New Roman"/>
          <w:sz w:val="24"/>
          <w:szCs w:val="24"/>
        </w:rPr>
        <w:t>4</w:t>
      </w:r>
      <w:r w:rsidR="002B681D">
        <w:rPr>
          <w:rFonts w:ascii="Times New Roman" w:hAnsi="Times New Roman" w:cs="Times New Roman"/>
          <w:sz w:val="24"/>
          <w:szCs w:val="24"/>
        </w:rPr>
        <w:t xml:space="preserve">66 </w:t>
      </w:r>
      <w:r w:rsidR="002B681D" w:rsidRPr="000C4855">
        <w:rPr>
          <w:rFonts w:ascii="Times New Roman" w:hAnsi="Times New Roman" w:cs="Times New Roman"/>
          <w:sz w:val="24"/>
          <w:szCs w:val="24"/>
        </w:rPr>
        <w:t>children</w:t>
      </w:r>
      <w:r w:rsidR="002B681D">
        <w:rPr>
          <w:rFonts w:ascii="Times New Roman" w:hAnsi="Times New Roman" w:cs="Times New Roman"/>
          <w:sz w:val="24"/>
          <w:szCs w:val="24"/>
        </w:rPr>
        <w:t xml:space="preserve"> </w:t>
      </w:r>
      <w:r w:rsidR="002B681D" w:rsidRPr="000C4855">
        <w:rPr>
          <w:rFonts w:ascii="Times New Roman" w:hAnsi="Times New Roman" w:cs="Times New Roman"/>
          <w:sz w:val="24"/>
          <w:szCs w:val="24"/>
        </w:rPr>
        <w:t>-SCD-</w:t>
      </w:r>
      <w:r w:rsidR="002B681D">
        <w:rPr>
          <w:rFonts w:ascii="Times New Roman" w:hAnsi="Times New Roman" w:cs="Times New Roman"/>
          <w:sz w:val="24"/>
          <w:szCs w:val="24"/>
        </w:rPr>
        <w:t>A</w:t>
      </w:r>
      <w:r w:rsidR="002B681D" w:rsidRPr="000C4855">
        <w:rPr>
          <w:rFonts w:ascii="Times New Roman" w:hAnsi="Times New Roman" w:cs="Times New Roman"/>
          <w:sz w:val="24"/>
          <w:szCs w:val="24"/>
        </w:rPr>
        <w:t>, 31</w:t>
      </w:r>
      <w:r w:rsidR="002B681D">
        <w:rPr>
          <w:rFonts w:ascii="Times New Roman" w:hAnsi="Times New Roman" w:cs="Times New Roman"/>
          <w:sz w:val="24"/>
          <w:szCs w:val="24"/>
        </w:rPr>
        <w:t xml:space="preserve"> +SCD-A, 392 </w:t>
      </w:r>
      <w:r w:rsidR="002B681D" w:rsidRPr="000C4855">
        <w:rPr>
          <w:rFonts w:ascii="Times New Roman" w:hAnsi="Times New Roman" w:cs="Times New Roman"/>
          <w:sz w:val="24"/>
          <w:szCs w:val="24"/>
        </w:rPr>
        <w:t>-SCD+</w:t>
      </w:r>
      <w:r w:rsidR="002B681D">
        <w:rPr>
          <w:rFonts w:ascii="Times New Roman" w:hAnsi="Times New Roman" w:cs="Times New Roman"/>
          <w:sz w:val="24"/>
          <w:szCs w:val="24"/>
        </w:rPr>
        <w:t>A</w:t>
      </w:r>
      <w:r w:rsidR="002B681D" w:rsidRPr="000C4855">
        <w:rPr>
          <w:rFonts w:ascii="Times New Roman" w:hAnsi="Times New Roman" w:cs="Times New Roman"/>
          <w:sz w:val="24"/>
          <w:szCs w:val="24"/>
        </w:rPr>
        <w:t>, and 67</w:t>
      </w:r>
      <w:r w:rsidR="002B681D">
        <w:rPr>
          <w:rFonts w:ascii="Times New Roman" w:hAnsi="Times New Roman" w:cs="Times New Roman"/>
          <w:sz w:val="24"/>
          <w:szCs w:val="24"/>
        </w:rPr>
        <w:t xml:space="preserve"> </w:t>
      </w:r>
      <w:r w:rsidR="002B681D" w:rsidRPr="000C4855">
        <w:rPr>
          <w:rFonts w:ascii="Times New Roman" w:hAnsi="Times New Roman" w:cs="Times New Roman"/>
          <w:sz w:val="24"/>
          <w:szCs w:val="24"/>
        </w:rPr>
        <w:t>+SCD+</w:t>
      </w:r>
      <w:r w:rsidR="002B681D">
        <w:rPr>
          <w:rFonts w:ascii="Times New Roman" w:hAnsi="Times New Roman" w:cs="Times New Roman"/>
          <w:sz w:val="24"/>
          <w:szCs w:val="24"/>
        </w:rPr>
        <w:t>A</w:t>
      </w:r>
      <w:r w:rsidR="002B681D" w:rsidRPr="0090500E">
        <w:rPr>
          <w:rFonts w:ascii="Times New Roman" w:hAnsi="Times New Roman" w:cs="Times New Roman"/>
          <w:sz w:val="24"/>
          <w:szCs w:val="24"/>
        </w:rPr>
        <w:t xml:space="preserve"> (</w:t>
      </w:r>
      <w:r w:rsidR="002B681D" w:rsidRPr="005840E5">
        <w:rPr>
          <w:rFonts w:ascii="Times New Roman" w:hAnsi="Times New Roman" w:cs="Times New Roman"/>
          <w:b/>
          <w:sz w:val="24"/>
          <w:szCs w:val="24"/>
        </w:rPr>
        <w:t>Table</w:t>
      </w:r>
      <w:r w:rsidR="002B681D" w:rsidRPr="0090500E">
        <w:rPr>
          <w:rFonts w:ascii="Times New Roman" w:hAnsi="Times New Roman" w:cs="Times New Roman"/>
          <w:sz w:val="24"/>
          <w:szCs w:val="24"/>
        </w:rPr>
        <w:t>)</w:t>
      </w:r>
      <w:r w:rsidR="002B681D" w:rsidRPr="000C4855">
        <w:rPr>
          <w:rFonts w:ascii="Times New Roman" w:hAnsi="Times New Roman" w:cs="Times New Roman"/>
          <w:sz w:val="24"/>
          <w:szCs w:val="24"/>
        </w:rPr>
        <w:t>.</w:t>
      </w:r>
      <w:r w:rsidR="002B681D">
        <w:rPr>
          <w:rFonts w:ascii="Times New Roman" w:hAnsi="Times New Roman" w:cs="Times New Roman"/>
          <w:sz w:val="24"/>
          <w:szCs w:val="24"/>
        </w:rPr>
        <w:t xml:space="preserve">  </w:t>
      </w:r>
      <w:proofErr w:type="spellStart"/>
      <w:r w:rsidR="005817D2">
        <w:rPr>
          <w:rFonts w:ascii="Times New Roman" w:hAnsi="Times New Roman" w:cs="Times New Roman"/>
          <w:sz w:val="24"/>
          <w:szCs w:val="24"/>
        </w:rPr>
        <w:t>Moyamoya</w:t>
      </w:r>
      <w:proofErr w:type="spellEnd"/>
      <w:r w:rsidR="005817D2">
        <w:rPr>
          <w:rFonts w:ascii="Times New Roman" w:hAnsi="Times New Roman" w:cs="Times New Roman"/>
          <w:sz w:val="24"/>
          <w:szCs w:val="24"/>
        </w:rPr>
        <w:t xml:space="preserve"> and stenosis more frequently occurred in children with SCD, whereas dissection was more common in children without SCD (p &lt;0.001).  </w:t>
      </w:r>
    </w:p>
    <w:p w14:paraId="63071FCF" w14:textId="77777777" w:rsidR="005817D2" w:rsidRPr="000C4855" w:rsidRDefault="005817D2" w:rsidP="006E63EC">
      <w:pPr>
        <w:spacing w:line="480" w:lineRule="auto"/>
        <w:rPr>
          <w:rFonts w:ascii="Times New Roman" w:hAnsi="Times New Roman" w:cs="Times New Roman"/>
          <w:sz w:val="24"/>
          <w:szCs w:val="24"/>
        </w:rPr>
      </w:pPr>
    </w:p>
    <w:p w14:paraId="7EED34F9" w14:textId="77777777" w:rsidR="00B703E8" w:rsidRPr="000C4855" w:rsidRDefault="00B703E8" w:rsidP="00B70466">
      <w:pPr>
        <w:spacing w:line="480" w:lineRule="auto"/>
        <w:outlineLvl w:val="0"/>
        <w:rPr>
          <w:rFonts w:ascii="Times New Roman" w:hAnsi="Times New Roman" w:cs="Times New Roman"/>
          <w:sz w:val="24"/>
          <w:szCs w:val="24"/>
          <w:u w:val="single"/>
        </w:rPr>
      </w:pPr>
      <w:r w:rsidRPr="000C4855">
        <w:rPr>
          <w:rFonts w:ascii="Times New Roman" w:hAnsi="Times New Roman" w:cs="Times New Roman"/>
          <w:sz w:val="24"/>
          <w:szCs w:val="24"/>
          <w:u w:val="single"/>
        </w:rPr>
        <w:t>Presentation</w:t>
      </w:r>
    </w:p>
    <w:p w14:paraId="04938FBD" w14:textId="3B14684D" w:rsidR="0065544F" w:rsidRDefault="00B703E8" w:rsidP="00856590">
      <w:pPr>
        <w:spacing w:line="480" w:lineRule="auto"/>
        <w:ind w:firstLine="720"/>
        <w:rPr>
          <w:rFonts w:ascii="Times New Roman" w:hAnsi="Times New Roman" w:cs="Times New Roman"/>
          <w:sz w:val="24"/>
          <w:szCs w:val="24"/>
        </w:rPr>
      </w:pPr>
      <w:r w:rsidRPr="000C4855">
        <w:rPr>
          <w:rFonts w:ascii="Times New Roman" w:hAnsi="Times New Roman" w:cs="Times New Roman"/>
          <w:sz w:val="24"/>
          <w:szCs w:val="24"/>
        </w:rPr>
        <w:t>Hemiparesis, visual deficit, speech abnormality, and headache at stroke presentation differed among the four groups, but not ata</w:t>
      </w:r>
      <w:r w:rsidR="002F605C">
        <w:rPr>
          <w:rFonts w:ascii="Times New Roman" w:hAnsi="Times New Roman" w:cs="Times New Roman"/>
          <w:sz w:val="24"/>
          <w:szCs w:val="24"/>
        </w:rPr>
        <w:t xml:space="preserve">xia or seizure at stroke onset </w:t>
      </w:r>
      <w:r w:rsidRPr="000C4855">
        <w:rPr>
          <w:rFonts w:ascii="Times New Roman" w:hAnsi="Times New Roman" w:cs="Times New Roman"/>
          <w:sz w:val="24"/>
          <w:szCs w:val="24"/>
        </w:rPr>
        <w:t>(</w:t>
      </w:r>
      <w:r w:rsidR="00590E2B" w:rsidRPr="005840E5">
        <w:rPr>
          <w:rFonts w:ascii="Times New Roman" w:hAnsi="Times New Roman" w:cs="Times New Roman"/>
          <w:b/>
          <w:sz w:val="24"/>
          <w:szCs w:val="24"/>
        </w:rPr>
        <w:t>Table</w:t>
      </w:r>
      <w:r w:rsidRPr="000C4855">
        <w:rPr>
          <w:rFonts w:ascii="Times New Roman" w:hAnsi="Times New Roman" w:cs="Times New Roman"/>
          <w:sz w:val="24"/>
          <w:szCs w:val="24"/>
        </w:rPr>
        <w:t>).</w:t>
      </w:r>
      <w:r w:rsidR="00930410">
        <w:rPr>
          <w:rFonts w:ascii="Times New Roman" w:hAnsi="Times New Roman" w:cs="Times New Roman"/>
          <w:sz w:val="24"/>
          <w:szCs w:val="24"/>
        </w:rPr>
        <w:t xml:space="preserve"> </w:t>
      </w:r>
      <w:r w:rsidR="005817D2">
        <w:rPr>
          <w:rFonts w:ascii="Times New Roman" w:hAnsi="Times New Roman" w:cs="Times New Roman"/>
          <w:sz w:val="24"/>
          <w:szCs w:val="24"/>
        </w:rPr>
        <w:t xml:space="preserve">In regression modeling of these features,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052016">
        <w:rPr>
          <w:rFonts w:ascii="Times New Roman" w:hAnsi="Times New Roman" w:cs="Times New Roman"/>
          <w:sz w:val="24"/>
          <w:szCs w:val="24"/>
        </w:rPr>
        <w:t xml:space="preserve">, regardless of SCD status, </w:t>
      </w:r>
      <w:r w:rsidR="006D57C7">
        <w:rPr>
          <w:rFonts w:ascii="Times New Roman" w:hAnsi="Times New Roman" w:cs="Times New Roman"/>
          <w:sz w:val="24"/>
          <w:szCs w:val="24"/>
        </w:rPr>
        <w:t>increased likelihood of</w:t>
      </w:r>
      <w:r w:rsidR="00052016">
        <w:rPr>
          <w:rFonts w:ascii="Times New Roman" w:hAnsi="Times New Roman" w:cs="Times New Roman"/>
          <w:sz w:val="24"/>
          <w:szCs w:val="24"/>
        </w:rPr>
        <w:t xml:space="preserve"> hemiparesis (OR 1.9</w:t>
      </w:r>
      <w:r w:rsidR="00BA334F">
        <w:rPr>
          <w:rFonts w:ascii="Times New Roman" w:hAnsi="Times New Roman" w:cs="Times New Roman"/>
          <w:sz w:val="24"/>
          <w:szCs w:val="24"/>
        </w:rPr>
        <w:t>4</w:t>
      </w:r>
      <w:r w:rsidR="00052016">
        <w:rPr>
          <w:rFonts w:ascii="Times New Roman" w:hAnsi="Times New Roman" w:cs="Times New Roman"/>
          <w:sz w:val="24"/>
          <w:szCs w:val="24"/>
        </w:rPr>
        <w:t xml:space="preserve"> 95%</w:t>
      </w:r>
      <w:r w:rsidR="00BA334F">
        <w:rPr>
          <w:rFonts w:ascii="Times New Roman" w:hAnsi="Times New Roman" w:cs="Times New Roman"/>
          <w:sz w:val="24"/>
          <w:szCs w:val="24"/>
        </w:rPr>
        <w:t xml:space="preserve"> CI 1.46</w:t>
      </w:r>
      <w:r w:rsidR="00052016">
        <w:rPr>
          <w:rFonts w:ascii="Times New Roman" w:hAnsi="Times New Roman" w:cs="Times New Roman"/>
          <w:sz w:val="24"/>
          <w:szCs w:val="24"/>
        </w:rPr>
        <w:t>, 2.</w:t>
      </w:r>
      <w:r w:rsidR="00BA334F">
        <w:rPr>
          <w:rFonts w:ascii="Times New Roman" w:hAnsi="Times New Roman" w:cs="Times New Roman"/>
          <w:sz w:val="24"/>
          <w:szCs w:val="24"/>
        </w:rPr>
        <w:t>5</w:t>
      </w:r>
      <w:r w:rsidR="00052016">
        <w:rPr>
          <w:rFonts w:ascii="Times New Roman" w:hAnsi="Times New Roman" w:cs="Times New Roman"/>
          <w:sz w:val="24"/>
          <w:szCs w:val="24"/>
        </w:rPr>
        <w:t>6</w:t>
      </w:r>
      <w:r w:rsidR="001158E3">
        <w:rPr>
          <w:rFonts w:ascii="Times New Roman" w:hAnsi="Times New Roman" w:cs="Times New Roman"/>
          <w:sz w:val="24"/>
          <w:szCs w:val="24"/>
        </w:rPr>
        <w:t>, p &lt;0.001</w:t>
      </w:r>
      <w:r w:rsidR="00052016">
        <w:rPr>
          <w:rFonts w:ascii="Times New Roman" w:hAnsi="Times New Roman" w:cs="Times New Roman"/>
          <w:sz w:val="24"/>
          <w:szCs w:val="24"/>
        </w:rPr>
        <w:t>)</w:t>
      </w:r>
      <w:r w:rsidR="006D57C7">
        <w:rPr>
          <w:rFonts w:ascii="Times New Roman" w:hAnsi="Times New Roman" w:cs="Times New Roman"/>
          <w:sz w:val="24"/>
          <w:szCs w:val="24"/>
        </w:rPr>
        <w:t xml:space="preserve"> and speech abnormalities (</w:t>
      </w:r>
      <w:r w:rsidR="009A526B">
        <w:rPr>
          <w:rFonts w:ascii="Times New Roman" w:hAnsi="Times New Roman" w:cs="Times New Roman"/>
          <w:sz w:val="24"/>
          <w:szCs w:val="24"/>
        </w:rPr>
        <w:t>OR 1.</w:t>
      </w:r>
      <w:r w:rsidR="00BA334F">
        <w:rPr>
          <w:rFonts w:ascii="Times New Roman" w:hAnsi="Times New Roman" w:cs="Times New Roman"/>
          <w:sz w:val="24"/>
          <w:szCs w:val="24"/>
        </w:rPr>
        <w:t>6</w:t>
      </w:r>
      <w:r w:rsidR="009A526B">
        <w:rPr>
          <w:rFonts w:ascii="Times New Roman" w:hAnsi="Times New Roman" w:cs="Times New Roman"/>
          <w:sz w:val="24"/>
          <w:szCs w:val="24"/>
        </w:rPr>
        <w:t>7</w:t>
      </w:r>
      <w:r w:rsidR="00BF7353">
        <w:rPr>
          <w:rFonts w:ascii="Times New Roman" w:hAnsi="Times New Roman" w:cs="Times New Roman"/>
          <w:sz w:val="24"/>
          <w:szCs w:val="24"/>
        </w:rPr>
        <w:t xml:space="preserve">; </w:t>
      </w:r>
      <w:r w:rsidR="002B681D">
        <w:rPr>
          <w:rFonts w:ascii="Times New Roman" w:hAnsi="Times New Roman" w:cs="Times New Roman"/>
          <w:sz w:val="24"/>
          <w:szCs w:val="24"/>
        </w:rPr>
        <w:t xml:space="preserve">95% </w:t>
      </w:r>
      <w:r w:rsidR="00BA334F">
        <w:rPr>
          <w:rFonts w:ascii="Times New Roman" w:hAnsi="Times New Roman" w:cs="Times New Roman"/>
          <w:sz w:val="24"/>
          <w:szCs w:val="24"/>
        </w:rPr>
        <w:t>CI 1.29</w:t>
      </w:r>
      <w:r w:rsidR="006D57C7">
        <w:rPr>
          <w:rFonts w:ascii="Times New Roman" w:hAnsi="Times New Roman" w:cs="Times New Roman"/>
          <w:sz w:val="24"/>
          <w:szCs w:val="24"/>
        </w:rPr>
        <w:t>, 2.</w:t>
      </w:r>
      <w:r w:rsidR="00BA334F">
        <w:rPr>
          <w:rFonts w:ascii="Times New Roman" w:hAnsi="Times New Roman" w:cs="Times New Roman"/>
          <w:sz w:val="24"/>
          <w:szCs w:val="24"/>
        </w:rPr>
        <w:t>19</w:t>
      </w:r>
      <w:r w:rsidR="001158E3">
        <w:rPr>
          <w:rFonts w:ascii="Times New Roman" w:hAnsi="Times New Roman" w:cs="Times New Roman"/>
          <w:sz w:val="24"/>
          <w:szCs w:val="24"/>
        </w:rPr>
        <w:t>; p &lt;0.001</w:t>
      </w:r>
      <w:r w:rsidR="006D57C7">
        <w:rPr>
          <w:rFonts w:ascii="Times New Roman" w:hAnsi="Times New Roman" w:cs="Times New Roman"/>
          <w:sz w:val="24"/>
          <w:szCs w:val="24"/>
        </w:rPr>
        <w:t>)</w:t>
      </w:r>
      <w:r w:rsidR="00FC2EB9">
        <w:rPr>
          <w:rFonts w:ascii="Times New Roman" w:hAnsi="Times New Roman" w:cs="Times New Roman"/>
          <w:sz w:val="24"/>
          <w:szCs w:val="24"/>
        </w:rPr>
        <w:t>, but</w:t>
      </w:r>
      <w:r w:rsidR="006D57C7">
        <w:rPr>
          <w:rFonts w:ascii="Times New Roman" w:hAnsi="Times New Roman" w:cs="Times New Roman"/>
          <w:sz w:val="24"/>
          <w:szCs w:val="24"/>
        </w:rPr>
        <w:t xml:space="preserve"> decreased likelihood of visual deficits (OR 0.6</w:t>
      </w:r>
      <w:r w:rsidR="00BA334F">
        <w:rPr>
          <w:rFonts w:ascii="Times New Roman" w:hAnsi="Times New Roman" w:cs="Times New Roman"/>
          <w:sz w:val="24"/>
          <w:szCs w:val="24"/>
        </w:rPr>
        <w:t>0</w:t>
      </w:r>
      <w:r w:rsidR="006D57C7">
        <w:rPr>
          <w:rFonts w:ascii="Times New Roman" w:hAnsi="Times New Roman" w:cs="Times New Roman"/>
          <w:sz w:val="24"/>
          <w:szCs w:val="24"/>
        </w:rPr>
        <w:t>, 95% CI 0.4</w:t>
      </w:r>
      <w:r w:rsidR="00BA334F">
        <w:rPr>
          <w:rFonts w:ascii="Times New Roman" w:hAnsi="Times New Roman" w:cs="Times New Roman"/>
          <w:sz w:val="24"/>
          <w:szCs w:val="24"/>
        </w:rPr>
        <w:t>5</w:t>
      </w:r>
      <w:r w:rsidR="006D57C7">
        <w:rPr>
          <w:rFonts w:ascii="Times New Roman" w:hAnsi="Times New Roman" w:cs="Times New Roman"/>
          <w:sz w:val="24"/>
          <w:szCs w:val="24"/>
        </w:rPr>
        <w:t>, 0.8</w:t>
      </w:r>
      <w:r w:rsidR="00BA334F">
        <w:rPr>
          <w:rFonts w:ascii="Times New Roman" w:hAnsi="Times New Roman" w:cs="Times New Roman"/>
          <w:sz w:val="24"/>
          <w:szCs w:val="24"/>
        </w:rPr>
        <w:t>1</w:t>
      </w:r>
      <w:r w:rsidR="001158E3">
        <w:rPr>
          <w:rFonts w:ascii="Times New Roman" w:hAnsi="Times New Roman" w:cs="Times New Roman"/>
          <w:sz w:val="24"/>
          <w:szCs w:val="24"/>
        </w:rPr>
        <w:t>; p=0.02</w:t>
      </w:r>
      <w:r w:rsidR="006D57C7">
        <w:rPr>
          <w:rFonts w:ascii="Times New Roman" w:hAnsi="Times New Roman" w:cs="Times New Roman"/>
          <w:sz w:val="24"/>
          <w:szCs w:val="24"/>
        </w:rPr>
        <w:t xml:space="preserve">). </w:t>
      </w:r>
      <w:r w:rsidR="009A526B">
        <w:rPr>
          <w:rFonts w:ascii="Times New Roman" w:hAnsi="Times New Roman" w:cs="Times New Roman"/>
          <w:sz w:val="24"/>
          <w:szCs w:val="24"/>
        </w:rPr>
        <w:t xml:space="preserve"> </w:t>
      </w:r>
      <w:r w:rsidR="00BF7353">
        <w:rPr>
          <w:rFonts w:ascii="Times New Roman" w:hAnsi="Times New Roman" w:cs="Times New Roman"/>
          <w:sz w:val="24"/>
          <w:szCs w:val="24"/>
        </w:rPr>
        <w:t xml:space="preserve">Neither SCD nor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BF7353">
        <w:rPr>
          <w:rFonts w:ascii="Times New Roman" w:hAnsi="Times New Roman" w:cs="Times New Roman"/>
          <w:sz w:val="24"/>
          <w:szCs w:val="24"/>
        </w:rPr>
        <w:t xml:space="preserve"> </w:t>
      </w:r>
      <w:r w:rsidR="007B26A3">
        <w:rPr>
          <w:rFonts w:ascii="Times New Roman" w:hAnsi="Times New Roman" w:cs="Times New Roman"/>
          <w:sz w:val="24"/>
          <w:szCs w:val="24"/>
        </w:rPr>
        <w:t xml:space="preserve">were </w:t>
      </w:r>
      <w:r w:rsidR="00BF7353">
        <w:rPr>
          <w:rFonts w:ascii="Times New Roman" w:hAnsi="Times New Roman" w:cs="Times New Roman"/>
          <w:sz w:val="24"/>
          <w:szCs w:val="24"/>
        </w:rPr>
        <w:t>independently significant</w:t>
      </w:r>
      <w:r w:rsidR="006F5C20">
        <w:rPr>
          <w:rFonts w:ascii="Times New Roman" w:hAnsi="Times New Roman" w:cs="Times New Roman"/>
          <w:sz w:val="24"/>
          <w:szCs w:val="24"/>
        </w:rPr>
        <w:t>ly associated</w:t>
      </w:r>
      <w:r w:rsidR="00BF7353">
        <w:rPr>
          <w:rFonts w:ascii="Times New Roman" w:hAnsi="Times New Roman" w:cs="Times New Roman"/>
          <w:sz w:val="24"/>
          <w:szCs w:val="24"/>
        </w:rPr>
        <w:t xml:space="preserve"> with headache</w:t>
      </w:r>
      <w:r w:rsidR="009A526B">
        <w:rPr>
          <w:rFonts w:ascii="Times New Roman" w:hAnsi="Times New Roman" w:cs="Times New Roman"/>
          <w:sz w:val="24"/>
          <w:szCs w:val="24"/>
        </w:rPr>
        <w:t>,</w:t>
      </w:r>
      <w:r w:rsidR="00BF7353">
        <w:rPr>
          <w:rFonts w:ascii="Times New Roman" w:hAnsi="Times New Roman" w:cs="Times New Roman"/>
          <w:sz w:val="24"/>
          <w:szCs w:val="24"/>
        </w:rPr>
        <w:t xml:space="preserve"> but</w:t>
      </w:r>
      <w:r w:rsidR="009A526B">
        <w:rPr>
          <w:rFonts w:ascii="Times New Roman" w:hAnsi="Times New Roman" w:cs="Times New Roman"/>
          <w:sz w:val="24"/>
          <w:szCs w:val="24"/>
        </w:rPr>
        <w:t xml:space="preserve"> </w:t>
      </w:r>
      <w:r w:rsidR="005A5B21">
        <w:rPr>
          <w:rFonts w:ascii="Times New Roman" w:hAnsi="Times New Roman" w:cs="Times New Roman"/>
          <w:sz w:val="24"/>
          <w:szCs w:val="24"/>
        </w:rPr>
        <w:t>an interaction found a</w:t>
      </w:r>
      <w:r w:rsidR="002D439A">
        <w:rPr>
          <w:rFonts w:ascii="Times New Roman" w:hAnsi="Times New Roman" w:cs="Times New Roman"/>
          <w:sz w:val="24"/>
          <w:szCs w:val="24"/>
        </w:rPr>
        <w:t>rterio</w:t>
      </w:r>
      <w:r w:rsidR="002D439A" w:rsidRPr="008D6909">
        <w:rPr>
          <w:rFonts w:ascii="Times New Roman" w:hAnsi="Times New Roman" w:cs="Times New Roman"/>
          <w:sz w:val="24"/>
          <w:szCs w:val="24"/>
        </w:rPr>
        <w:t>pathy</w:t>
      </w:r>
      <w:r w:rsidR="00D62B4B">
        <w:rPr>
          <w:rFonts w:ascii="Times New Roman" w:hAnsi="Times New Roman" w:cs="Times New Roman"/>
          <w:sz w:val="24"/>
          <w:szCs w:val="24"/>
        </w:rPr>
        <w:t xml:space="preserve"> increased likelihood of headache</w:t>
      </w:r>
      <w:r w:rsidR="007B26A3">
        <w:rPr>
          <w:rFonts w:ascii="Times New Roman" w:hAnsi="Times New Roman" w:cs="Times New Roman"/>
          <w:sz w:val="24"/>
          <w:szCs w:val="24"/>
        </w:rPr>
        <w:t xml:space="preserve"> in children</w:t>
      </w:r>
      <w:r w:rsidR="00D62B4B">
        <w:rPr>
          <w:rFonts w:ascii="Times New Roman" w:hAnsi="Times New Roman" w:cs="Times New Roman"/>
          <w:sz w:val="24"/>
          <w:szCs w:val="24"/>
        </w:rPr>
        <w:t xml:space="preserve"> </w:t>
      </w:r>
      <w:r w:rsidR="00205A17">
        <w:rPr>
          <w:rFonts w:ascii="Times New Roman" w:hAnsi="Times New Roman" w:cs="Times New Roman"/>
          <w:sz w:val="24"/>
          <w:szCs w:val="24"/>
        </w:rPr>
        <w:t xml:space="preserve">without </w:t>
      </w:r>
      <w:r w:rsidR="00D62B4B">
        <w:rPr>
          <w:rFonts w:ascii="Times New Roman" w:hAnsi="Times New Roman" w:cs="Times New Roman"/>
          <w:sz w:val="24"/>
          <w:szCs w:val="24"/>
        </w:rPr>
        <w:t>SCD (OR 1.</w:t>
      </w:r>
      <w:r w:rsidR="00BF7353">
        <w:rPr>
          <w:rFonts w:ascii="Times New Roman" w:hAnsi="Times New Roman" w:cs="Times New Roman"/>
          <w:sz w:val="24"/>
          <w:szCs w:val="24"/>
        </w:rPr>
        <w:t>8</w:t>
      </w:r>
      <w:r w:rsidR="00D62B4B">
        <w:rPr>
          <w:rFonts w:ascii="Times New Roman" w:hAnsi="Times New Roman" w:cs="Times New Roman"/>
          <w:sz w:val="24"/>
          <w:szCs w:val="24"/>
        </w:rPr>
        <w:t xml:space="preserve">9 </w:t>
      </w:r>
      <w:r w:rsidR="00205A17">
        <w:rPr>
          <w:rFonts w:ascii="Times New Roman" w:hAnsi="Times New Roman" w:cs="Times New Roman"/>
          <w:sz w:val="24"/>
          <w:szCs w:val="24"/>
        </w:rPr>
        <w:t>CI 1.4</w:t>
      </w:r>
      <w:r w:rsidR="00BF7353">
        <w:rPr>
          <w:rFonts w:ascii="Times New Roman" w:hAnsi="Times New Roman" w:cs="Times New Roman"/>
          <w:sz w:val="24"/>
          <w:szCs w:val="24"/>
        </w:rPr>
        <w:t>0, 2.55</w:t>
      </w:r>
      <w:r w:rsidR="001158E3">
        <w:rPr>
          <w:rFonts w:ascii="Times New Roman" w:hAnsi="Times New Roman" w:cs="Times New Roman"/>
          <w:sz w:val="24"/>
          <w:szCs w:val="24"/>
        </w:rPr>
        <w:t>; p &lt;0.001</w:t>
      </w:r>
      <w:r w:rsidR="00205A17">
        <w:rPr>
          <w:rFonts w:ascii="Times New Roman" w:hAnsi="Times New Roman" w:cs="Times New Roman"/>
          <w:sz w:val="24"/>
          <w:szCs w:val="24"/>
        </w:rPr>
        <w:t>), but not</w:t>
      </w:r>
      <w:r w:rsidR="007B26A3">
        <w:rPr>
          <w:rFonts w:ascii="Times New Roman" w:hAnsi="Times New Roman" w:cs="Times New Roman"/>
          <w:sz w:val="24"/>
          <w:szCs w:val="24"/>
        </w:rPr>
        <w:t xml:space="preserve"> among children</w:t>
      </w:r>
      <w:r w:rsidR="00205A17">
        <w:rPr>
          <w:rFonts w:ascii="Times New Roman" w:hAnsi="Times New Roman" w:cs="Times New Roman"/>
          <w:sz w:val="24"/>
          <w:szCs w:val="24"/>
        </w:rPr>
        <w:t xml:space="preserve"> with SCD</w:t>
      </w:r>
      <w:r w:rsidR="009A526B">
        <w:rPr>
          <w:rFonts w:ascii="Times New Roman" w:hAnsi="Times New Roman" w:cs="Times New Roman"/>
          <w:sz w:val="24"/>
          <w:szCs w:val="24"/>
        </w:rPr>
        <w:t xml:space="preserve"> (OR</w:t>
      </w:r>
      <w:r w:rsidR="00205A17">
        <w:rPr>
          <w:rFonts w:ascii="Times New Roman" w:hAnsi="Times New Roman" w:cs="Times New Roman"/>
          <w:sz w:val="24"/>
          <w:szCs w:val="24"/>
        </w:rPr>
        <w:t xml:space="preserve"> 0.</w:t>
      </w:r>
      <w:r w:rsidR="00BF7353">
        <w:rPr>
          <w:rFonts w:ascii="Times New Roman" w:hAnsi="Times New Roman" w:cs="Times New Roman"/>
          <w:sz w:val="24"/>
          <w:szCs w:val="24"/>
        </w:rPr>
        <w:t xml:space="preserve">66; </w:t>
      </w:r>
      <w:r w:rsidR="00205A17">
        <w:rPr>
          <w:rFonts w:ascii="Times New Roman" w:hAnsi="Times New Roman" w:cs="Times New Roman"/>
          <w:sz w:val="24"/>
          <w:szCs w:val="24"/>
        </w:rPr>
        <w:t>CI 0.2</w:t>
      </w:r>
      <w:r w:rsidR="00BF7353">
        <w:rPr>
          <w:rFonts w:ascii="Times New Roman" w:hAnsi="Times New Roman" w:cs="Times New Roman"/>
          <w:sz w:val="24"/>
          <w:szCs w:val="24"/>
        </w:rPr>
        <w:t>4, 1.79</w:t>
      </w:r>
      <w:r w:rsidR="001158E3">
        <w:rPr>
          <w:rFonts w:ascii="Times New Roman" w:hAnsi="Times New Roman" w:cs="Times New Roman"/>
          <w:sz w:val="24"/>
          <w:szCs w:val="24"/>
        </w:rPr>
        <w:t>, p=0.41</w:t>
      </w:r>
      <w:r w:rsidR="00205A17">
        <w:rPr>
          <w:rFonts w:ascii="Times New Roman" w:hAnsi="Times New Roman" w:cs="Times New Roman"/>
          <w:sz w:val="24"/>
          <w:szCs w:val="24"/>
        </w:rPr>
        <w:t>).</w:t>
      </w:r>
      <w:r w:rsidR="009A526B">
        <w:rPr>
          <w:rFonts w:ascii="Times New Roman" w:hAnsi="Times New Roman" w:cs="Times New Roman"/>
          <w:sz w:val="24"/>
          <w:szCs w:val="24"/>
        </w:rPr>
        <w:t xml:space="preserve"> </w:t>
      </w:r>
      <w:r w:rsidR="006D57C7">
        <w:rPr>
          <w:rFonts w:ascii="Times New Roman" w:hAnsi="Times New Roman" w:cs="Times New Roman"/>
          <w:sz w:val="24"/>
          <w:szCs w:val="24"/>
        </w:rPr>
        <w:t xml:space="preserve"> </w:t>
      </w:r>
      <w:r w:rsidRPr="000C4855">
        <w:rPr>
          <w:rFonts w:ascii="Times New Roman" w:hAnsi="Times New Roman" w:cs="Times New Roman"/>
          <w:sz w:val="24"/>
          <w:szCs w:val="24"/>
        </w:rPr>
        <w:t xml:space="preserve"> </w:t>
      </w:r>
      <w:r w:rsidR="00E566EF">
        <w:rPr>
          <w:rFonts w:ascii="Times New Roman" w:hAnsi="Times New Roman" w:cs="Times New Roman"/>
          <w:sz w:val="24"/>
          <w:szCs w:val="24"/>
        </w:rPr>
        <w:t>As</w:t>
      </w:r>
      <w:r w:rsidR="007246F2">
        <w:rPr>
          <w:rFonts w:ascii="Times New Roman" w:hAnsi="Times New Roman" w:cs="Times New Roman"/>
          <w:sz w:val="24"/>
          <w:szCs w:val="24"/>
        </w:rPr>
        <w:t xml:space="preserve"> stenosis, occlusion, and </w:t>
      </w:r>
      <w:proofErr w:type="spellStart"/>
      <w:r w:rsidR="007246F2">
        <w:rPr>
          <w:rFonts w:ascii="Times New Roman" w:hAnsi="Times New Roman" w:cs="Times New Roman"/>
          <w:sz w:val="24"/>
          <w:szCs w:val="24"/>
        </w:rPr>
        <w:t>moyamoya</w:t>
      </w:r>
      <w:proofErr w:type="spellEnd"/>
      <w:r w:rsidR="007246F2">
        <w:rPr>
          <w:rFonts w:ascii="Times New Roman" w:hAnsi="Times New Roman" w:cs="Times New Roman"/>
          <w:sz w:val="24"/>
          <w:szCs w:val="24"/>
        </w:rPr>
        <w:t xml:space="preserve"> comprised</w:t>
      </w:r>
      <w:r w:rsidR="00E566EF">
        <w:rPr>
          <w:rFonts w:ascii="Times New Roman" w:hAnsi="Times New Roman" w:cs="Times New Roman"/>
          <w:sz w:val="24"/>
          <w:szCs w:val="24"/>
        </w:rPr>
        <w:t xml:space="preserve"> 97% of arteriopathies in SCD</w:t>
      </w:r>
      <w:r w:rsidR="007246F2">
        <w:rPr>
          <w:rFonts w:ascii="Times New Roman" w:hAnsi="Times New Roman" w:cs="Times New Roman"/>
          <w:sz w:val="24"/>
          <w:szCs w:val="24"/>
        </w:rPr>
        <w:t xml:space="preserve">, we performed a </w:t>
      </w:r>
      <w:proofErr w:type="spellStart"/>
      <w:r w:rsidR="007246F2">
        <w:rPr>
          <w:rFonts w:ascii="Times New Roman" w:hAnsi="Times New Roman" w:cs="Times New Roman"/>
          <w:sz w:val="24"/>
          <w:szCs w:val="24"/>
        </w:rPr>
        <w:t>subanalysis</w:t>
      </w:r>
      <w:proofErr w:type="spellEnd"/>
      <w:r w:rsidR="007246F2">
        <w:rPr>
          <w:rFonts w:ascii="Times New Roman" w:hAnsi="Times New Roman" w:cs="Times New Roman"/>
          <w:sz w:val="24"/>
          <w:szCs w:val="24"/>
        </w:rPr>
        <w:t xml:space="preserve"> limited to children with </w:t>
      </w:r>
      <w:r w:rsidR="003C36B2">
        <w:rPr>
          <w:rFonts w:ascii="Times New Roman" w:hAnsi="Times New Roman" w:cs="Times New Roman"/>
          <w:sz w:val="24"/>
          <w:szCs w:val="24"/>
        </w:rPr>
        <w:t xml:space="preserve">at least </w:t>
      </w:r>
      <w:r w:rsidR="007246F2">
        <w:rPr>
          <w:rFonts w:ascii="Times New Roman" w:hAnsi="Times New Roman" w:cs="Times New Roman"/>
          <w:sz w:val="24"/>
          <w:szCs w:val="24"/>
        </w:rPr>
        <w:t>one of these arteriopathies</w:t>
      </w:r>
      <w:r w:rsidR="003C36B2">
        <w:rPr>
          <w:rFonts w:ascii="Times New Roman" w:hAnsi="Times New Roman" w:cs="Times New Roman"/>
          <w:sz w:val="24"/>
          <w:szCs w:val="24"/>
        </w:rPr>
        <w:t xml:space="preserve"> (n=407</w:t>
      </w:r>
      <w:r w:rsidR="007246F2">
        <w:rPr>
          <w:rFonts w:ascii="Times New Roman" w:hAnsi="Times New Roman" w:cs="Times New Roman"/>
          <w:sz w:val="24"/>
          <w:szCs w:val="24"/>
        </w:rPr>
        <w:t xml:space="preserve">). </w:t>
      </w:r>
      <w:r w:rsidR="00E566EF">
        <w:rPr>
          <w:rFonts w:ascii="Times New Roman" w:hAnsi="Times New Roman" w:cs="Times New Roman"/>
          <w:sz w:val="24"/>
          <w:szCs w:val="24"/>
        </w:rPr>
        <w:t xml:space="preserve"> </w:t>
      </w:r>
      <w:r w:rsidR="007246F2" w:rsidRPr="007246F2">
        <w:rPr>
          <w:rFonts w:ascii="Times New Roman" w:eastAsia="Times New Roman" w:hAnsi="Times New Roman" w:cs="Times New Roman"/>
          <w:color w:val="2E74B5" w:themeColor="accent1" w:themeShade="BF"/>
          <w:sz w:val="24"/>
          <w:szCs w:val="24"/>
        </w:rPr>
        <w:t>T</w:t>
      </w:r>
      <w:r w:rsidR="007246F2" w:rsidRPr="00856590">
        <w:rPr>
          <w:rFonts w:ascii="Times New Roman" w:eastAsia="Times New Roman" w:hAnsi="Times New Roman" w:cs="Times New Roman"/>
          <w:color w:val="2E74B5" w:themeColor="accent1" w:themeShade="BF"/>
          <w:sz w:val="24"/>
          <w:szCs w:val="24"/>
        </w:rPr>
        <w:t xml:space="preserve">here was no difference between children with and without SCD for hemiparesis (p=0.14), vision (p=0.40), speech (p=0.79), but </w:t>
      </w:r>
      <w:r w:rsidR="003C36B2">
        <w:rPr>
          <w:rFonts w:ascii="Times New Roman" w:eastAsia="Times New Roman" w:hAnsi="Times New Roman" w:cs="Times New Roman"/>
          <w:color w:val="2E74B5" w:themeColor="accent1" w:themeShade="BF"/>
          <w:sz w:val="24"/>
          <w:szCs w:val="24"/>
        </w:rPr>
        <w:t xml:space="preserve">children with SCD were less likely to </w:t>
      </w:r>
      <w:r w:rsidR="007246F2" w:rsidRPr="00856590">
        <w:rPr>
          <w:rFonts w:ascii="Times New Roman" w:eastAsia="Times New Roman" w:hAnsi="Times New Roman" w:cs="Times New Roman"/>
          <w:color w:val="2E74B5" w:themeColor="accent1" w:themeShade="BF"/>
          <w:sz w:val="24"/>
          <w:szCs w:val="24"/>
        </w:rPr>
        <w:t>report headache</w:t>
      </w:r>
      <w:r w:rsidR="003C36B2">
        <w:rPr>
          <w:rFonts w:ascii="Times New Roman" w:eastAsia="Times New Roman" w:hAnsi="Times New Roman" w:cs="Times New Roman"/>
          <w:color w:val="2E74B5" w:themeColor="accent1" w:themeShade="BF"/>
          <w:sz w:val="24"/>
          <w:szCs w:val="24"/>
        </w:rPr>
        <w:t xml:space="preserve"> (OR 0.57 CI 0.35, 0.95, p =0.007)</w:t>
      </w:r>
      <w:r w:rsidR="007246F2" w:rsidRPr="00856590">
        <w:rPr>
          <w:rFonts w:ascii="Times New Roman" w:eastAsia="Times New Roman" w:hAnsi="Times New Roman" w:cs="Times New Roman"/>
          <w:color w:val="2E74B5" w:themeColor="accent1" w:themeShade="BF"/>
          <w:sz w:val="24"/>
          <w:szCs w:val="24"/>
        </w:rPr>
        <w:t>.</w:t>
      </w:r>
    </w:p>
    <w:p w14:paraId="037C7907" w14:textId="77777777" w:rsidR="00E7260D" w:rsidRPr="00205A17" w:rsidRDefault="00E7260D" w:rsidP="006E63EC">
      <w:pPr>
        <w:spacing w:line="480" w:lineRule="auto"/>
        <w:rPr>
          <w:rFonts w:ascii="Times New Roman" w:hAnsi="Times New Roman" w:cs="Times New Roman"/>
          <w:sz w:val="24"/>
          <w:szCs w:val="24"/>
        </w:rPr>
      </w:pPr>
    </w:p>
    <w:p w14:paraId="2BFDFD55" w14:textId="77777777" w:rsidR="0065544F" w:rsidRPr="000C4855" w:rsidRDefault="0065544F" w:rsidP="00B70466">
      <w:pPr>
        <w:spacing w:line="480" w:lineRule="auto"/>
        <w:outlineLvl w:val="0"/>
        <w:rPr>
          <w:rFonts w:ascii="Times New Roman" w:hAnsi="Times New Roman" w:cs="Times New Roman"/>
          <w:sz w:val="24"/>
          <w:szCs w:val="24"/>
          <w:u w:val="single"/>
        </w:rPr>
      </w:pPr>
      <w:r w:rsidRPr="000C4855">
        <w:rPr>
          <w:rFonts w:ascii="Times New Roman" w:hAnsi="Times New Roman" w:cs="Times New Roman"/>
          <w:sz w:val="24"/>
          <w:szCs w:val="24"/>
          <w:u w:val="single"/>
        </w:rPr>
        <w:t>Diagnostic workup</w:t>
      </w:r>
    </w:p>
    <w:p w14:paraId="49EC7E25" w14:textId="57E217E2" w:rsidR="0065544F" w:rsidRDefault="006F5C20" w:rsidP="0085659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E</w:t>
      </w:r>
      <w:r w:rsidR="007170FE">
        <w:rPr>
          <w:rFonts w:ascii="Times New Roman" w:hAnsi="Times New Roman" w:cs="Times New Roman"/>
          <w:sz w:val="24"/>
          <w:szCs w:val="24"/>
        </w:rPr>
        <w:t xml:space="preserve">chocardiogram </w:t>
      </w:r>
      <w:r>
        <w:rPr>
          <w:rFonts w:ascii="Times New Roman" w:hAnsi="Times New Roman" w:cs="Times New Roman"/>
          <w:sz w:val="24"/>
          <w:szCs w:val="24"/>
        </w:rPr>
        <w:t xml:space="preserve">was less commonly </w:t>
      </w:r>
      <w:r w:rsidR="007170FE">
        <w:rPr>
          <w:rFonts w:ascii="Times New Roman" w:hAnsi="Times New Roman" w:cs="Times New Roman"/>
          <w:sz w:val="24"/>
          <w:szCs w:val="24"/>
        </w:rPr>
        <w:t>obtained</w:t>
      </w:r>
      <w:r w:rsidR="009D43D7">
        <w:rPr>
          <w:rFonts w:ascii="Times New Roman" w:hAnsi="Times New Roman" w:cs="Times New Roman"/>
          <w:sz w:val="24"/>
          <w:szCs w:val="24"/>
        </w:rPr>
        <w:t xml:space="preserve"> during stroke admission</w:t>
      </w:r>
      <w:r w:rsidR="007170FE">
        <w:rPr>
          <w:rFonts w:ascii="Times New Roman" w:hAnsi="Times New Roman" w:cs="Times New Roman"/>
          <w:sz w:val="24"/>
          <w:szCs w:val="24"/>
        </w:rPr>
        <w:t xml:space="preserve"> </w:t>
      </w:r>
      <w:r>
        <w:rPr>
          <w:rFonts w:ascii="Times New Roman" w:hAnsi="Times New Roman" w:cs="Times New Roman"/>
          <w:sz w:val="24"/>
          <w:szCs w:val="24"/>
        </w:rPr>
        <w:t xml:space="preserve">in children with SCD </w:t>
      </w:r>
      <w:r w:rsidR="007170FE">
        <w:rPr>
          <w:rFonts w:ascii="Times New Roman" w:hAnsi="Times New Roman" w:cs="Times New Roman"/>
          <w:sz w:val="24"/>
          <w:szCs w:val="24"/>
        </w:rPr>
        <w:t xml:space="preserve">(OR </w:t>
      </w:r>
      <w:r w:rsidR="00BF7353">
        <w:rPr>
          <w:rFonts w:ascii="Times New Roman" w:hAnsi="Times New Roman" w:cs="Times New Roman"/>
          <w:sz w:val="24"/>
          <w:szCs w:val="24"/>
        </w:rPr>
        <w:t>0.58;</w:t>
      </w:r>
      <w:r w:rsidR="007170FE">
        <w:rPr>
          <w:rFonts w:ascii="Times New Roman" w:hAnsi="Times New Roman" w:cs="Times New Roman"/>
          <w:sz w:val="24"/>
          <w:szCs w:val="24"/>
        </w:rPr>
        <w:t xml:space="preserve"> </w:t>
      </w:r>
      <w:r w:rsidR="002B681D">
        <w:rPr>
          <w:rFonts w:ascii="Times New Roman" w:hAnsi="Times New Roman" w:cs="Times New Roman"/>
          <w:sz w:val="24"/>
          <w:szCs w:val="24"/>
        </w:rPr>
        <w:t xml:space="preserve">95% </w:t>
      </w:r>
      <w:r w:rsidR="007170FE">
        <w:rPr>
          <w:rFonts w:ascii="Times New Roman" w:hAnsi="Times New Roman" w:cs="Times New Roman"/>
          <w:sz w:val="24"/>
          <w:szCs w:val="24"/>
        </w:rPr>
        <w:t>CI 0.</w:t>
      </w:r>
      <w:r w:rsidR="00BF7353">
        <w:rPr>
          <w:rFonts w:ascii="Times New Roman" w:hAnsi="Times New Roman" w:cs="Times New Roman"/>
          <w:sz w:val="24"/>
          <w:szCs w:val="24"/>
        </w:rPr>
        <w:t>37</w:t>
      </w:r>
      <w:r w:rsidR="007170FE">
        <w:rPr>
          <w:rFonts w:ascii="Times New Roman" w:hAnsi="Times New Roman" w:cs="Times New Roman"/>
          <w:sz w:val="24"/>
          <w:szCs w:val="24"/>
        </w:rPr>
        <w:t>, 0.9</w:t>
      </w:r>
      <w:r w:rsidR="00BF7353">
        <w:rPr>
          <w:rFonts w:ascii="Times New Roman" w:hAnsi="Times New Roman" w:cs="Times New Roman"/>
          <w:sz w:val="24"/>
          <w:szCs w:val="24"/>
        </w:rPr>
        <w:t>3</w:t>
      </w:r>
      <w:r w:rsidR="001158E3">
        <w:rPr>
          <w:rFonts w:ascii="Times New Roman" w:hAnsi="Times New Roman" w:cs="Times New Roman"/>
          <w:sz w:val="24"/>
          <w:szCs w:val="24"/>
        </w:rPr>
        <w:t>; p = 0.02</w:t>
      </w:r>
      <w:r w:rsidR="007170FE">
        <w:rPr>
          <w:rFonts w:ascii="Times New Roman" w:hAnsi="Times New Roman" w:cs="Times New Roman"/>
          <w:sz w:val="24"/>
          <w:szCs w:val="24"/>
        </w:rPr>
        <w:t xml:space="preserve">), but there was no </w:t>
      </w:r>
      <w:r w:rsidR="0065544F" w:rsidRPr="000C4855">
        <w:rPr>
          <w:rFonts w:ascii="Times New Roman" w:hAnsi="Times New Roman" w:cs="Times New Roman"/>
          <w:sz w:val="24"/>
          <w:szCs w:val="24"/>
        </w:rPr>
        <w:t>difference</w:t>
      </w:r>
      <w:r w:rsidR="007170FE">
        <w:rPr>
          <w:rFonts w:ascii="Times New Roman" w:hAnsi="Times New Roman" w:cs="Times New Roman"/>
          <w:sz w:val="24"/>
          <w:szCs w:val="24"/>
        </w:rPr>
        <w:t xml:space="preserve"> of frequency of abnormalities, including</w:t>
      </w:r>
      <w:r w:rsidR="0065544F" w:rsidRPr="000C4855">
        <w:rPr>
          <w:rFonts w:ascii="Times New Roman" w:hAnsi="Times New Roman" w:cs="Times New Roman"/>
          <w:sz w:val="24"/>
          <w:szCs w:val="24"/>
        </w:rPr>
        <w:t xml:space="preserve"> patent foramen </w:t>
      </w:r>
      <w:proofErr w:type="spellStart"/>
      <w:r w:rsidR="0065544F" w:rsidRPr="000C4855">
        <w:rPr>
          <w:rFonts w:ascii="Times New Roman" w:hAnsi="Times New Roman" w:cs="Times New Roman"/>
          <w:sz w:val="24"/>
          <w:szCs w:val="24"/>
        </w:rPr>
        <w:t>ovale</w:t>
      </w:r>
      <w:proofErr w:type="spellEnd"/>
      <w:r w:rsidR="0065544F" w:rsidRPr="000C4855">
        <w:rPr>
          <w:rFonts w:ascii="Times New Roman" w:hAnsi="Times New Roman" w:cs="Times New Roman"/>
          <w:sz w:val="24"/>
          <w:szCs w:val="24"/>
        </w:rPr>
        <w:t xml:space="preserve"> </w:t>
      </w:r>
      <w:r w:rsidR="00731266">
        <w:rPr>
          <w:rFonts w:ascii="Times New Roman" w:hAnsi="Times New Roman" w:cs="Times New Roman"/>
          <w:sz w:val="24"/>
          <w:szCs w:val="24"/>
        </w:rPr>
        <w:t>(PFO)</w:t>
      </w:r>
      <w:r w:rsidR="002B681D">
        <w:rPr>
          <w:rFonts w:ascii="Times New Roman" w:hAnsi="Times New Roman" w:cs="Times New Roman"/>
          <w:sz w:val="24"/>
          <w:szCs w:val="24"/>
        </w:rPr>
        <w:t>,</w:t>
      </w:r>
      <w:r w:rsidR="00731266">
        <w:rPr>
          <w:rFonts w:ascii="Times New Roman" w:hAnsi="Times New Roman" w:cs="Times New Roman"/>
          <w:sz w:val="24"/>
          <w:szCs w:val="24"/>
        </w:rPr>
        <w:t xml:space="preserve"> </w:t>
      </w:r>
      <w:r w:rsidR="007170FE">
        <w:rPr>
          <w:rFonts w:ascii="Times New Roman" w:hAnsi="Times New Roman" w:cs="Times New Roman"/>
          <w:sz w:val="24"/>
          <w:szCs w:val="24"/>
        </w:rPr>
        <w:t>among</w:t>
      </w:r>
      <w:r>
        <w:rPr>
          <w:rFonts w:ascii="Times New Roman" w:hAnsi="Times New Roman" w:cs="Times New Roman"/>
          <w:sz w:val="24"/>
          <w:szCs w:val="24"/>
        </w:rPr>
        <w:t xml:space="preserve"> groups</w:t>
      </w:r>
      <w:r w:rsidR="00731266">
        <w:rPr>
          <w:rFonts w:ascii="Times New Roman" w:hAnsi="Times New Roman" w:cs="Times New Roman"/>
          <w:sz w:val="24"/>
          <w:szCs w:val="24"/>
        </w:rPr>
        <w:t>.</w:t>
      </w:r>
      <w:r w:rsidR="001E26DD">
        <w:rPr>
          <w:rFonts w:ascii="Times New Roman" w:hAnsi="Times New Roman" w:cs="Times New Roman"/>
          <w:sz w:val="24"/>
          <w:szCs w:val="24"/>
        </w:rPr>
        <w:t xml:space="preserve"> </w:t>
      </w:r>
      <w:r w:rsidR="00371480">
        <w:rPr>
          <w:rFonts w:ascii="Times New Roman" w:hAnsi="Times New Roman" w:cs="Times New Roman"/>
          <w:sz w:val="24"/>
          <w:szCs w:val="24"/>
        </w:rPr>
        <w:t>C</w:t>
      </w:r>
      <w:r w:rsidR="0006025A">
        <w:rPr>
          <w:rFonts w:ascii="Times New Roman" w:hAnsi="Times New Roman" w:cs="Times New Roman"/>
          <w:sz w:val="24"/>
          <w:szCs w:val="24"/>
        </w:rPr>
        <w:t xml:space="preserve">onventional angiogram was more </w:t>
      </w:r>
      <w:r w:rsidR="00371480">
        <w:rPr>
          <w:rFonts w:ascii="Times New Roman" w:hAnsi="Times New Roman" w:cs="Times New Roman"/>
          <w:sz w:val="24"/>
          <w:szCs w:val="24"/>
        </w:rPr>
        <w:t xml:space="preserve">frequent </w:t>
      </w:r>
      <w:r w:rsidR="0006025A">
        <w:rPr>
          <w:rFonts w:ascii="Times New Roman" w:hAnsi="Times New Roman" w:cs="Times New Roman"/>
          <w:sz w:val="24"/>
          <w:szCs w:val="24"/>
        </w:rPr>
        <w:t xml:space="preserve">among groups with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06025A">
        <w:rPr>
          <w:rFonts w:ascii="Times New Roman" w:hAnsi="Times New Roman" w:cs="Times New Roman"/>
          <w:sz w:val="24"/>
          <w:szCs w:val="24"/>
        </w:rPr>
        <w:t>, however odds ratios could</w:t>
      </w:r>
      <w:r w:rsidR="002D439A">
        <w:rPr>
          <w:rFonts w:ascii="Times New Roman" w:hAnsi="Times New Roman" w:cs="Times New Roman"/>
          <w:sz w:val="24"/>
          <w:szCs w:val="24"/>
        </w:rPr>
        <w:t xml:space="preserve"> not be calculated as no +SCD –A</w:t>
      </w:r>
      <w:r w:rsidR="0006025A">
        <w:rPr>
          <w:rFonts w:ascii="Times New Roman" w:hAnsi="Times New Roman" w:cs="Times New Roman"/>
          <w:sz w:val="24"/>
          <w:szCs w:val="24"/>
        </w:rPr>
        <w:t xml:space="preserve"> had an angiogram</w:t>
      </w:r>
      <w:r w:rsidR="0054437D">
        <w:rPr>
          <w:rFonts w:ascii="Times New Roman" w:hAnsi="Times New Roman" w:cs="Times New Roman"/>
          <w:sz w:val="24"/>
          <w:szCs w:val="24"/>
        </w:rPr>
        <w:t xml:space="preserve"> </w:t>
      </w:r>
      <w:r w:rsidR="0054437D" w:rsidRPr="0054437D">
        <w:rPr>
          <w:rFonts w:ascii="Times New Roman" w:hAnsi="Times New Roman" w:cs="Times New Roman"/>
          <w:sz w:val="24"/>
          <w:szCs w:val="24"/>
        </w:rPr>
        <w:t>(</w:t>
      </w:r>
      <w:r w:rsidR="0054437D" w:rsidRPr="005840E5">
        <w:rPr>
          <w:rFonts w:ascii="Times New Roman" w:hAnsi="Times New Roman" w:cs="Times New Roman"/>
          <w:b/>
          <w:sz w:val="24"/>
          <w:szCs w:val="24"/>
        </w:rPr>
        <w:t>Table</w:t>
      </w:r>
      <w:r w:rsidR="0054437D" w:rsidRPr="0054437D">
        <w:rPr>
          <w:rFonts w:ascii="Times New Roman" w:hAnsi="Times New Roman" w:cs="Times New Roman"/>
          <w:sz w:val="24"/>
          <w:szCs w:val="24"/>
        </w:rPr>
        <w:t>)</w:t>
      </w:r>
      <w:r w:rsidR="0065544F" w:rsidRPr="000C4855">
        <w:rPr>
          <w:rFonts w:ascii="Times New Roman" w:hAnsi="Times New Roman" w:cs="Times New Roman"/>
          <w:sz w:val="24"/>
          <w:szCs w:val="24"/>
        </w:rPr>
        <w:t xml:space="preserve">. </w:t>
      </w:r>
    </w:p>
    <w:p w14:paraId="12DCD61D" w14:textId="77777777" w:rsidR="00E7260D" w:rsidRPr="000C4855" w:rsidRDefault="00E7260D" w:rsidP="006E63EC">
      <w:pPr>
        <w:spacing w:line="480" w:lineRule="auto"/>
        <w:rPr>
          <w:rFonts w:ascii="Times New Roman" w:hAnsi="Times New Roman" w:cs="Times New Roman"/>
          <w:sz w:val="24"/>
          <w:szCs w:val="24"/>
        </w:rPr>
      </w:pPr>
    </w:p>
    <w:p w14:paraId="10B02A3C" w14:textId="77777777" w:rsidR="0065544F" w:rsidRPr="000C4855" w:rsidRDefault="0065544F" w:rsidP="00B70466">
      <w:pPr>
        <w:spacing w:line="480" w:lineRule="auto"/>
        <w:outlineLvl w:val="0"/>
        <w:rPr>
          <w:rFonts w:ascii="Times New Roman" w:hAnsi="Times New Roman" w:cs="Times New Roman"/>
          <w:sz w:val="24"/>
          <w:szCs w:val="24"/>
          <w:u w:val="single"/>
        </w:rPr>
      </w:pPr>
      <w:r w:rsidRPr="000C4855">
        <w:rPr>
          <w:rFonts w:ascii="Times New Roman" w:hAnsi="Times New Roman" w:cs="Times New Roman"/>
          <w:sz w:val="24"/>
          <w:szCs w:val="24"/>
          <w:u w:val="single"/>
        </w:rPr>
        <w:t>Treatment</w:t>
      </w:r>
    </w:p>
    <w:p w14:paraId="5150FCA3" w14:textId="663B910D" w:rsidR="0065544F" w:rsidRPr="00802DC3" w:rsidRDefault="00371480" w:rsidP="00856590">
      <w:pPr>
        <w:spacing w:line="480" w:lineRule="auto"/>
        <w:ind w:firstLine="720"/>
        <w:rPr>
          <w:rFonts w:ascii="Times New Roman" w:hAnsi="Times New Roman" w:cs="Times New Roman"/>
        </w:rPr>
      </w:pPr>
      <w:r w:rsidRPr="00D56DF1">
        <w:rPr>
          <w:rFonts w:ascii="Times New Roman" w:hAnsi="Times New Roman" w:cs="Times New Roman"/>
          <w:sz w:val="24"/>
          <w:szCs w:val="24"/>
        </w:rPr>
        <w:t xml:space="preserve">Although all enrolling </w:t>
      </w:r>
      <w:r w:rsidR="0065544F" w:rsidRPr="00D56DF1">
        <w:rPr>
          <w:rFonts w:ascii="Times New Roman" w:hAnsi="Times New Roman" w:cs="Times New Roman"/>
          <w:sz w:val="24"/>
          <w:szCs w:val="24"/>
        </w:rPr>
        <w:t>centers treat acute stroke in SCD with transfusion as standard of care</w:t>
      </w:r>
      <w:r w:rsidRPr="00D56DF1">
        <w:rPr>
          <w:rFonts w:ascii="Times New Roman" w:hAnsi="Times New Roman" w:cs="Times New Roman"/>
          <w:sz w:val="24"/>
          <w:szCs w:val="24"/>
        </w:rPr>
        <w:t>, further</w:t>
      </w:r>
      <w:r w:rsidR="000164A3" w:rsidRPr="00D56DF1">
        <w:rPr>
          <w:rFonts w:ascii="Times New Roman" w:hAnsi="Times New Roman" w:cs="Times New Roman"/>
          <w:sz w:val="24"/>
          <w:szCs w:val="24"/>
        </w:rPr>
        <w:t xml:space="preserve"> </w:t>
      </w:r>
      <w:r w:rsidR="00443CCC" w:rsidRPr="00D56DF1">
        <w:rPr>
          <w:rFonts w:ascii="Times New Roman" w:hAnsi="Times New Roman" w:cs="Times New Roman"/>
          <w:sz w:val="24"/>
          <w:szCs w:val="24"/>
        </w:rPr>
        <w:t>detailed</w:t>
      </w:r>
      <w:r w:rsidR="0065544F" w:rsidRPr="00D56DF1">
        <w:rPr>
          <w:rFonts w:ascii="Times New Roman" w:hAnsi="Times New Roman" w:cs="Times New Roman"/>
          <w:sz w:val="24"/>
          <w:szCs w:val="24"/>
        </w:rPr>
        <w:t xml:space="preserve"> information was </w:t>
      </w:r>
      <w:r w:rsidR="00731266" w:rsidRPr="00D56DF1">
        <w:rPr>
          <w:rFonts w:ascii="Times New Roman" w:hAnsi="Times New Roman" w:cs="Times New Roman"/>
          <w:sz w:val="24"/>
          <w:szCs w:val="24"/>
        </w:rPr>
        <w:t>un</w:t>
      </w:r>
      <w:r w:rsidR="0065544F" w:rsidRPr="00D56DF1">
        <w:rPr>
          <w:rFonts w:ascii="Times New Roman" w:hAnsi="Times New Roman" w:cs="Times New Roman"/>
          <w:sz w:val="24"/>
          <w:szCs w:val="24"/>
        </w:rPr>
        <w:t xml:space="preserve">available. </w:t>
      </w:r>
      <w:r w:rsidR="00804D87" w:rsidRPr="00D56DF1">
        <w:rPr>
          <w:rFonts w:ascii="Times New Roman" w:hAnsi="Times New Roman" w:cs="Times New Roman"/>
          <w:sz w:val="24"/>
          <w:szCs w:val="24"/>
        </w:rPr>
        <w:t xml:space="preserve">Antithrombotic initiation significantly varied among groups. SCD children, regardless of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804D87" w:rsidRPr="00D56DF1">
        <w:rPr>
          <w:rFonts w:ascii="Times New Roman" w:hAnsi="Times New Roman" w:cs="Times New Roman"/>
          <w:sz w:val="24"/>
          <w:szCs w:val="24"/>
        </w:rPr>
        <w:t xml:space="preserve"> status, were </w:t>
      </w:r>
      <w:r w:rsidR="00CB40DD">
        <w:rPr>
          <w:rFonts w:ascii="Times New Roman" w:hAnsi="Times New Roman" w:cs="Times New Roman"/>
          <w:sz w:val="24"/>
          <w:szCs w:val="24"/>
        </w:rPr>
        <w:t>less likely</w:t>
      </w:r>
      <w:r w:rsidR="00804D87" w:rsidRPr="00D56DF1">
        <w:rPr>
          <w:rFonts w:ascii="Times New Roman" w:hAnsi="Times New Roman" w:cs="Times New Roman"/>
          <w:sz w:val="24"/>
          <w:szCs w:val="24"/>
        </w:rPr>
        <w:t xml:space="preserve"> to be prescribed antithrombotic therapy (OR 0.14; CI 0.08, 0.22</w:t>
      </w:r>
      <w:r w:rsidR="001158E3">
        <w:rPr>
          <w:rFonts w:ascii="Times New Roman" w:hAnsi="Times New Roman" w:cs="Times New Roman"/>
          <w:sz w:val="24"/>
          <w:szCs w:val="24"/>
        </w:rPr>
        <w:t>; p&lt;0.001</w:t>
      </w:r>
      <w:r w:rsidR="00804D87" w:rsidRPr="00D56DF1">
        <w:rPr>
          <w:rFonts w:ascii="Times New Roman" w:hAnsi="Times New Roman" w:cs="Times New Roman"/>
          <w:sz w:val="24"/>
          <w:szCs w:val="24"/>
        </w:rPr>
        <w:t>)</w:t>
      </w:r>
      <w:r w:rsidR="00CB40DD">
        <w:rPr>
          <w:rFonts w:ascii="Times New Roman" w:hAnsi="Times New Roman" w:cs="Times New Roman"/>
          <w:sz w:val="24"/>
          <w:szCs w:val="24"/>
        </w:rPr>
        <w:t xml:space="preserve"> than those without SCD</w:t>
      </w:r>
      <w:r w:rsidR="00804D87" w:rsidRPr="00D56DF1">
        <w:rPr>
          <w:rFonts w:ascii="Times New Roman" w:hAnsi="Times New Roman" w:cs="Times New Roman"/>
          <w:sz w:val="24"/>
          <w:szCs w:val="24"/>
        </w:rPr>
        <w:t xml:space="preserve">. </w:t>
      </w:r>
      <w:r w:rsidR="000F234A" w:rsidRPr="00D56DF1">
        <w:rPr>
          <w:rFonts w:ascii="Times New Roman" w:hAnsi="Times New Roman" w:cs="Times New Roman"/>
          <w:sz w:val="24"/>
          <w:szCs w:val="24"/>
        </w:rPr>
        <w:t xml:space="preserve">Among children with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0F234A" w:rsidRPr="00D56DF1">
        <w:rPr>
          <w:rFonts w:ascii="Times New Roman" w:hAnsi="Times New Roman" w:cs="Times New Roman"/>
          <w:sz w:val="24"/>
          <w:szCs w:val="24"/>
        </w:rPr>
        <w:t>, 92% of children –SCD+</w:t>
      </w:r>
      <w:r w:rsidR="00833410">
        <w:rPr>
          <w:rFonts w:ascii="Times New Roman" w:hAnsi="Times New Roman" w:cs="Times New Roman"/>
          <w:sz w:val="24"/>
          <w:szCs w:val="24"/>
        </w:rPr>
        <w:t>A</w:t>
      </w:r>
      <w:r w:rsidR="000F234A" w:rsidRPr="00D56DF1">
        <w:rPr>
          <w:rFonts w:ascii="Times New Roman" w:hAnsi="Times New Roman" w:cs="Times New Roman"/>
          <w:sz w:val="24"/>
          <w:szCs w:val="24"/>
        </w:rPr>
        <w:t xml:space="preserve"> received antithrombotic therapy, but only 42% of +SCD+</w:t>
      </w:r>
      <w:r w:rsidR="00833410">
        <w:rPr>
          <w:rFonts w:ascii="Times New Roman" w:hAnsi="Times New Roman" w:cs="Times New Roman"/>
          <w:sz w:val="24"/>
          <w:szCs w:val="24"/>
        </w:rPr>
        <w:t>A</w:t>
      </w:r>
      <w:r w:rsidR="000F234A" w:rsidRPr="00D56DF1">
        <w:rPr>
          <w:rFonts w:ascii="Times New Roman" w:hAnsi="Times New Roman" w:cs="Times New Roman"/>
          <w:sz w:val="24"/>
          <w:szCs w:val="24"/>
        </w:rPr>
        <w:t xml:space="preserve"> children (p&lt;0.001).</w:t>
      </w:r>
      <w:r w:rsidR="00804D87">
        <w:rPr>
          <w:rFonts w:ascii="Times New Roman" w:hAnsi="Times New Roman" w:cs="Times New Roman"/>
          <w:sz w:val="24"/>
          <w:szCs w:val="24"/>
        </w:rPr>
        <w:t xml:space="preserve">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804D87">
        <w:rPr>
          <w:rFonts w:ascii="Times New Roman" w:hAnsi="Times New Roman" w:cs="Times New Roman"/>
          <w:sz w:val="24"/>
          <w:szCs w:val="24"/>
        </w:rPr>
        <w:t xml:space="preserve"> </w:t>
      </w:r>
      <w:r w:rsidR="002B73AB" w:rsidRPr="0006025A">
        <w:rPr>
          <w:rFonts w:ascii="Times New Roman" w:hAnsi="Times New Roman" w:cs="Times New Roman"/>
          <w:sz w:val="24"/>
          <w:szCs w:val="24"/>
        </w:rPr>
        <w:t xml:space="preserve">was associated with a higher likelihood </w:t>
      </w:r>
      <w:r w:rsidR="002C41FE">
        <w:rPr>
          <w:rFonts w:ascii="Times New Roman" w:hAnsi="Times New Roman" w:cs="Times New Roman"/>
          <w:sz w:val="24"/>
          <w:szCs w:val="24"/>
        </w:rPr>
        <w:t xml:space="preserve">of antithrombotic treatment </w:t>
      </w:r>
      <w:r w:rsidR="002B73AB" w:rsidRPr="0006025A">
        <w:rPr>
          <w:rFonts w:ascii="Times New Roman" w:hAnsi="Times New Roman" w:cs="Times New Roman"/>
          <w:sz w:val="24"/>
          <w:szCs w:val="24"/>
        </w:rPr>
        <w:t>in children without SCD (OR 5.36; CI 3.55, 8.09</w:t>
      </w:r>
      <w:r w:rsidR="001158E3">
        <w:rPr>
          <w:rFonts w:ascii="Times New Roman" w:hAnsi="Times New Roman" w:cs="Times New Roman"/>
          <w:sz w:val="24"/>
          <w:szCs w:val="24"/>
        </w:rPr>
        <w:t>; p&lt;0.001</w:t>
      </w:r>
      <w:r w:rsidR="002B73AB" w:rsidRPr="0006025A">
        <w:rPr>
          <w:rFonts w:ascii="Times New Roman" w:hAnsi="Times New Roman" w:cs="Times New Roman"/>
          <w:sz w:val="24"/>
          <w:szCs w:val="24"/>
        </w:rPr>
        <w:t>)</w:t>
      </w:r>
      <w:r w:rsidR="002B73AB">
        <w:rPr>
          <w:rFonts w:ascii="Times New Roman" w:hAnsi="Times New Roman" w:cs="Times New Roman"/>
          <w:sz w:val="24"/>
          <w:szCs w:val="24"/>
        </w:rPr>
        <w:t xml:space="preserve">, but </w:t>
      </w:r>
      <w:r w:rsidR="00804D87">
        <w:rPr>
          <w:rFonts w:ascii="Times New Roman" w:hAnsi="Times New Roman" w:cs="Times New Roman"/>
          <w:sz w:val="24"/>
          <w:szCs w:val="24"/>
        </w:rPr>
        <w:t>not in children with SCD (OR 1.31</w:t>
      </w:r>
      <w:r w:rsidR="00BF7353">
        <w:rPr>
          <w:rFonts w:ascii="Times New Roman" w:hAnsi="Times New Roman" w:cs="Times New Roman"/>
          <w:sz w:val="24"/>
          <w:szCs w:val="24"/>
        </w:rPr>
        <w:t>;</w:t>
      </w:r>
      <w:r w:rsidR="00804D87">
        <w:rPr>
          <w:rFonts w:ascii="Times New Roman" w:hAnsi="Times New Roman" w:cs="Times New Roman"/>
          <w:sz w:val="24"/>
          <w:szCs w:val="24"/>
        </w:rPr>
        <w:t xml:space="preserve"> CI 0.54, 3.19</w:t>
      </w:r>
      <w:r w:rsidR="001158E3">
        <w:rPr>
          <w:rFonts w:ascii="Times New Roman" w:hAnsi="Times New Roman" w:cs="Times New Roman"/>
          <w:sz w:val="24"/>
          <w:szCs w:val="24"/>
        </w:rPr>
        <w:t>; p=0.56</w:t>
      </w:r>
      <w:r w:rsidR="00804D87">
        <w:rPr>
          <w:rFonts w:ascii="Times New Roman" w:hAnsi="Times New Roman" w:cs="Times New Roman"/>
          <w:sz w:val="24"/>
          <w:szCs w:val="24"/>
        </w:rPr>
        <w:t>)</w:t>
      </w:r>
      <w:r w:rsidR="007F0BE6">
        <w:rPr>
          <w:rFonts w:ascii="Times New Roman" w:hAnsi="Times New Roman" w:cs="Times New Roman"/>
          <w:sz w:val="24"/>
          <w:szCs w:val="24"/>
        </w:rPr>
        <w:t xml:space="preserve">. </w:t>
      </w:r>
      <w:r w:rsidR="003A2B44" w:rsidRPr="0006025A">
        <w:rPr>
          <w:rFonts w:ascii="Times New Roman" w:hAnsi="Times New Roman" w:cs="Times New Roman"/>
          <w:sz w:val="24"/>
          <w:szCs w:val="24"/>
        </w:rPr>
        <w:t>A</w:t>
      </w:r>
      <w:r w:rsidR="0065544F" w:rsidRPr="0006025A">
        <w:rPr>
          <w:rFonts w:ascii="Times New Roman" w:hAnsi="Times New Roman" w:cs="Times New Roman"/>
          <w:sz w:val="24"/>
          <w:szCs w:val="24"/>
        </w:rPr>
        <w:t>spirin</w:t>
      </w:r>
      <w:r w:rsidR="003A2B44" w:rsidRPr="0006025A">
        <w:rPr>
          <w:rFonts w:ascii="Times New Roman" w:hAnsi="Times New Roman" w:cs="Times New Roman"/>
          <w:sz w:val="24"/>
          <w:szCs w:val="24"/>
        </w:rPr>
        <w:t xml:space="preserve"> was </w:t>
      </w:r>
      <w:r w:rsidR="00A70F72" w:rsidRPr="0006025A">
        <w:rPr>
          <w:rFonts w:ascii="Times New Roman" w:hAnsi="Times New Roman" w:cs="Times New Roman"/>
          <w:sz w:val="24"/>
          <w:szCs w:val="24"/>
        </w:rPr>
        <w:t xml:space="preserve">the most common antithrombotic </w:t>
      </w:r>
      <w:r w:rsidR="0065544F" w:rsidRPr="00A70F72">
        <w:rPr>
          <w:rFonts w:ascii="Times New Roman" w:hAnsi="Times New Roman" w:cs="Times New Roman"/>
          <w:sz w:val="24"/>
          <w:szCs w:val="24"/>
        </w:rPr>
        <w:t xml:space="preserve">across </w:t>
      </w:r>
      <w:r w:rsidR="001412D9" w:rsidRPr="00A70F72">
        <w:rPr>
          <w:rFonts w:ascii="Times New Roman" w:hAnsi="Times New Roman" w:cs="Times New Roman"/>
          <w:sz w:val="24"/>
          <w:szCs w:val="24"/>
        </w:rPr>
        <w:t>all groups (</w:t>
      </w:r>
      <w:r w:rsidR="001412D9" w:rsidRPr="005840E5">
        <w:rPr>
          <w:rFonts w:ascii="Times New Roman" w:hAnsi="Times New Roman" w:cs="Times New Roman"/>
          <w:b/>
          <w:sz w:val="24"/>
          <w:szCs w:val="24"/>
        </w:rPr>
        <w:t>Table</w:t>
      </w:r>
      <w:r w:rsidR="001412D9" w:rsidRPr="00A70F72">
        <w:rPr>
          <w:rFonts w:ascii="Times New Roman" w:hAnsi="Times New Roman" w:cs="Times New Roman"/>
          <w:sz w:val="24"/>
          <w:szCs w:val="24"/>
        </w:rPr>
        <w:t>)</w:t>
      </w:r>
      <w:r w:rsidR="0065544F" w:rsidRPr="00A70F72">
        <w:rPr>
          <w:rFonts w:ascii="Times New Roman" w:hAnsi="Times New Roman" w:cs="Times New Roman"/>
          <w:sz w:val="24"/>
          <w:szCs w:val="24"/>
        </w:rPr>
        <w:t xml:space="preserve">. </w:t>
      </w:r>
      <w:r w:rsidR="009D7132">
        <w:rPr>
          <w:rFonts w:ascii="Times New Roman" w:hAnsi="Times New Roman" w:cs="Times New Roman"/>
          <w:sz w:val="24"/>
          <w:szCs w:val="24"/>
        </w:rPr>
        <w:t xml:space="preserve">Even </w:t>
      </w:r>
      <w:r w:rsidR="009D7132" w:rsidRPr="00856590">
        <w:rPr>
          <w:rFonts w:ascii="Times New Roman" w:eastAsia="Times New Roman" w:hAnsi="Times New Roman" w:cs="Times New Roman"/>
          <w:color w:val="2E74B5" w:themeColor="accent1" w:themeShade="BF"/>
          <w:sz w:val="24"/>
          <w:szCs w:val="24"/>
        </w:rPr>
        <w:t xml:space="preserve">when limiting analysis to the 407 children with stenosis, occlusion, or </w:t>
      </w:r>
      <w:proofErr w:type="spellStart"/>
      <w:r w:rsidR="009D7132" w:rsidRPr="00856590">
        <w:rPr>
          <w:rFonts w:ascii="Times New Roman" w:eastAsia="Times New Roman" w:hAnsi="Times New Roman" w:cs="Times New Roman"/>
          <w:color w:val="2E74B5" w:themeColor="accent1" w:themeShade="BF"/>
          <w:sz w:val="24"/>
          <w:szCs w:val="24"/>
        </w:rPr>
        <w:t>moyamoya</w:t>
      </w:r>
      <w:proofErr w:type="spellEnd"/>
      <w:r w:rsidR="009D7132" w:rsidRPr="00856590">
        <w:rPr>
          <w:rFonts w:ascii="Times New Roman" w:eastAsia="Times New Roman" w:hAnsi="Times New Roman" w:cs="Times New Roman"/>
          <w:color w:val="2E74B5" w:themeColor="accent1" w:themeShade="BF"/>
          <w:sz w:val="24"/>
          <w:szCs w:val="24"/>
        </w:rPr>
        <w:t xml:space="preserve"> reported, aspirin was less likely to be given to children with SCD than those without SCD (p&lt;0.0001).</w:t>
      </w:r>
      <w:r w:rsidR="009D7132">
        <w:rPr>
          <w:rFonts w:eastAsia="Times New Roman"/>
          <w:color w:val="2E74B5" w:themeColor="accent1" w:themeShade="BF"/>
        </w:rPr>
        <w:t xml:space="preserve">  </w:t>
      </w:r>
    </w:p>
    <w:p w14:paraId="2AF8E5F0" w14:textId="77777777" w:rsidR="00526263" w:rsidRPr="000C4855" w:rsidRDefault="00526263" w:rsidP="006E63EC">
      <w:pPr>
        <w:spacing w:line="480" w:lineRule="auto"/>
        <w:rPr>
          <w:rFonts w:ascii="Times New Roman" w:hAnsi="Times New Roman" w:cs="Times New Roman"/>
          <w:b/>
          <w:sz w:val="24"/>
          <w:szCs w:val="24"/>
          <w:u w:val="single"/>
        </w:rPr>
      </w:pPr>
    </w:p>
    <w:p w14:paraId="2999F12B" w14:textId="77777777" w:rsidR="0065544F" w:rsidRPr="000C4855" w:rsidRDefault="0065544F" w:rsidP="00B70466">
      <w:pPr>
        <w:spacing w:line="480" w:lineRule="auto"/>
        <w:outlineLvl w:val="0"/>
        <w:rPr>
          <w:rFonts w:ascii="Times New Roman" w:hAnsi="Times New Roman" w:cs="Times New Roman"/>
          <w:b/>
          <w:sz w:val="24"/>
          <w:szCs w:val="24"/>
        </w:rPr>
      </w:pPr>
      <w:r w:rsidRPr="000C4855">
        <w:rPr>
          <w:rFonts w:ascii="Times New Roman" w:hAnsi="Times New Roman" w:cs="Times New Roman"/>
          <w:b/>
          <w:sz w:val="24"/>
          <w:szCs w:val="24"/>
        </w:rPr>
        <w:t>Discussion</w:t>
      </w:r>
    </w:p>
    <w:p w14:paraId="11C5D551" w14:textId="67CF0E1C" w:rsidR="00B703E8" w:rsidRPr="000C4855" w:rsidRDefault="008B19C2" w:rsidP="00856590">
      <w:pPr>
        <w:spacing w:line="480" w:lineRule="auto"/>
        <w:ind w:firstLine="720"/>
        <w:rPr>
          <w:rFonts w:ascii="Times New Roman" w:hAnsi="Times New Roman" w:cs="Times New Roman"/>
          <w:sz w:val="24"/>
          <w:szCs w:val="24"/>
        </w:rPr>
      </w:pPr>
      <w:r>
        <w:rPr>
          <w:rFonts w:ascii="Times New Roman" w:hAnsi="Times New Roman" w:cs="Times New Roman"/>
          <w:sz w:val="24"/>
          <w:szCs w:val="24"/>
        </w:rPr>
        <w:t>Systemic</w:t>
      </w:r>
      <w:r w:rsidR="004A5161">
        <w:rPr>
          <w:rFonts w:ascii="Times New Roman" w:hAnsi="Times New Roman" w:cs="Times New Roman"/>
          <w:sz w:val="24"/>
          <w:szCs w:val="24"/>
        </w:rPr>
        <w:t xml:space="preserve"> factors</w:t>
      </w:r>
      <w:r>
        <w:rPr>
          <w:rFonts w:ascii="Times New Roman" w:hAnsi="Times New Roman" w:cs="Times New Roman"/>
          <w:sz w:val="24"/>
          <w:szCs w:val="24"/>
        </w:rPr>
        <w:t>, in this case SCD, and anatomic</w:t>
      </w:r>
      <w:r w:rsidR="004A5161">
        <w:rPr>
          <w:rFonts w:ascii="Times New Roman" w:hAnsi="Times New Roman" w:cs="Times New Roman"/>
          <w:sz w:val="24"/>
          <w:szCs w:val="24"/>
        </w:rPr>
        <w:t xml:space="preserve"> factors</w:t>
      </w:r>
      <w:r>
        <w:rPr>
          <w:rFonts w:ascii="Times New Roman" w:hAnsi="Times New Roman" w:cs="Times New Roman"/>
          <w:sz w:val="24"/>
          <w:szCs w:val="24"/>
        </w:rPr>
        <w:t xml:space="preserve">, in this case arteriopathy, each have unique contributions to pediatric AIS. </w:t>
      </w:r>
      <w:commentRangeStart w:id="2"/>
      <w:r w:rsidR="0065544F" w:rsidRPr="000C4855">
        <w:rPr>
          <w:rFonts w:ascii="Times New Roman" w:hAnsi="Times New Roman" w:cs="Times New Roman"/>
          <w:sz w:val="24"/>
          <w:szCs w:val="24"/>
        </w:rPr>
        <w:t xml:space="preserve">To our knowledge, this is the first study to compare </w:t>
      </w:r>
      <w:r w:rsidR="0065544F" w:rsidRPr="000C4855">
        <w:rPr>
          <w:rFonts w:ascii="Times New Roman" w:hAnsi="Times New Roman" w:cs="Times New Roman"/>
          <w:sz w:val="24"/>
          <w:szCs w:val="24"/>
        </w:rPr>
        <w:lastRenderedPageBreak/>
        <w:t xml:space="preserve">stroke </w:t>
      </w:r>
      <w:r w:rsidR="00070DF0">
        <w:rPr>
          <w:rFonts w:ascii="Times New Roman" w:hAnsi="Times New Roman" w:cs="Times New Roman"/>
          <w:sz w:val="24"/>
          <w:szCs w:val="24"/>
        </w:rPr>
        <w:t>presentation and management</w:t>
      </w:r>
      <w:r w:rsidR="0065544F" w:rsidRPr="000C4855">
        <w:rPr>
          <w:rFonts w:ascii="Times New Roman" w:hAnsi="Times New Roman" w:cs="Times New Roman"/>
          <w:sz w:val="24"/>
          <w:szCs w:val="24"/>
        </w:rPr>
        <w:t xml:space="preserve"> in children with and without SCD</w:t>
      </w:r>
      <w:commentRangeEnd w:id="2"/>
      <w:r w:rsidR="00446FCB">
        <w:rPr>
          <w:rStyle w:val="CommentReference"/>
        </w:rPr>
        <w:commentReference w:id="2"/>
      </w:r>
      <w:r w:rsidR="0065544F" w:rsidRPr="000C4855">
        <w:rPr>
          <w:rFonts w:ascii="Times New Roman" w:hAnsi="Times New Roman" w:cs="Times New Roman"/>
          <w:sz w:val="24"/>
          <w:szCs w:val="24"/>
        </w:rPr>
        <w:t xml:space="preserve">.  Despite </w:t>
      </w:r>
      <w:r w:rsidR="00443CCC">
        <w:rPr>
          <w:rFonts w:ascii="Times New Roman" w:hAnsi="Times New Roman" w:cs="Times New Roman"/>
          <w:sz w:val="24"/>
          <w:szCs w:val="24"/>
        </w:rPr>
        <w:t xml:space="preserve">similar </w:t>
      </w:r>
      <w:r w:rsidR="00732256" w:rsidRPr="00732256">
        <w:rPr>
          <w:rFonts w:ascii="Times New Roman" w:hAnsi="Times New Roman" w:cs="Times New Roman"/>
          <w:sz w:val="24"/>
          <w:szCs w:val="24"/>
        </w:rPr>
        <w:t>presentation</w:t>
      </w:r>
      <w:r w:rsidR="00732256" w:rsidRPr="00732256" w:rsidDel="00163410">
        <w:rPr>
          <w:rFonts w:ascii="Times New Roman" w:hAnsi="Times New Roman" w:cs="Times New Roman"/>
          <w:sz w:val="24"/>
          <w:szCs w:val="24"/>
        </w:rPr>
        <w:t xml:space="preserve"> </w:t>
      </w:r>
      <w:r w:rsidR="0065544F" w:rsidRPr="000C4855">
        <w:rPr>
          <w:rFonts w:ascii="Times New Roman" w:hAnsi="Times New Roman" w:cs="Times New Roman"/>
          <w:sz w:val="24"/>
          <w:szCs w:val="24"/>
        </w:rPr>
        <w:t xml:space="preserve">in children with </w:t>
      </w:r>
      <w:r w:rsidR="002D439A">
        <w:rPr>
          <w:rFonts w:ascii="Times New Roman" w:hAnsi="Times New Roman" w:cs="Times New Roman"/>
          <w:sz w:val="24"/>
          <w:szCs w:val="24"/>
        </w:rPr>
        <w:t>arterio</w:t>
      </w:r>
      <w:r w:rsidR="002D439A" w:rsidRPr="008D6909">
        <w:rPr>
          <w:rFonts w:ascii="Times New Roman" w:hAnsi="Times New Roman" w:cs="Times New Roman"/>
          <w:sz w:val="24"/>
          <w:szCs w:val="24"/>
        </w:rPr>
        <w:t>pathy</w:t>
      </w:r>
      <w:r w:rsidR="0065544F" w:rsidRPr="000C4855">
        <w:rPr>
          <w:rFonts w:ascii="Times New Roman" w:hAnsi="Times New Roman" w:cs="Times New Roman"/>
          <w:sz w:val="24"/>
          <w:szCs w:val="24"/>
        </w:rPr>
        <w:t xml:space="preserve"> with and without SCD, workup and management </w:t>
      </w:r>
      <w:r w:rsidR="00070DF0">
        <w:rPr>
          <w:rFonts w:ascii="Times New Roman" w:hAnsi="Times New Roman" w:cs="Times New Roman"/>
          <w:sz w:val="24"/>
          <w:szCs w:val="24"/>
        </w:rPr>
        <w:t>significantly differed</w:t>
      </w:r>
      <w:r w:rsidR="0065544F" w:rsidRPr="000C4855">
        <w:rPr>
          <w:rFonts w:ascii="Times New Roman" w:hAnsi="Times New Roman" w:cs="Times New Roman"/>
          <w:sz w:val="24"/>
          <w:szCs w:val="24"/>
        </w:rPr>
        <w:t xml:space="preserve">, particularly in </w:t>
      </w:r>
      <w:r w:rsidR="002B73AB">
        <w:rPr>
          <w:rFonts w:ascii="Times New Roman" w:hAnsi="Times New Roman" w:cs="Times New Roman"/>
          <w:sz w:val="24"/>
          <w:szCs w:val="24"/>
        </w:rPr>
        <w:t>diagnostic workup</w:t>
      </w:r>
      <w:r w:rsidR="0065544F" w:rsidRPr="000C4855">
        <w:rPr>
          <w:rFonts w:ascii="Times New Roman" w:hAnsi="Times New Roman" w:cs="Times New Roman"/>
          <w:sz w:val="24"/>
          <w:szCs w:val="24"/>
        </w:rPr>
        <w:t xml:space="preserve"> and prescribing antithrombotic therapy.</w:t>
      </w:r>
    </w:p>
    <w:p w14:paraId="6D953DF8" w14:textId="16387B70" w:rsidR="0065544F" w:rsidRPr="000C4855" w:rsidRDefault="0065544F" w:rsidP="00856590">
      <w:pPr>
        <w:spacing w:line="480" w:lineRule="auto"/>
        <w:ind w:firstLine="720"/>
        <w:rPr>
          <w:rFonts w:ascii="Times New Roman" w:hAnsi="Times New Roman" w:cs="Times New Roman"/>
          <w:sz w:val="24"/>
          <w:szCs w:val="24"/>
        </w:rPr>
      </w:pPr>
      <w:r w:rsidRPr="000C4855">
        <w:rPr>
          <w:rFonts w:ascii="Times New Roman" w:hAnsi="Times New Roman" w:cs="Times New Roman"/>
          <w:sz w:val="24"/>
          <w:szCs w:val="24"/>
        </w:rPr>
        <w:t>Presentation differences among groups may reflect distinct processes leading to ischemic vulnerability. The lack of stroke presentation differences between –SCD+</w:t>
      </w:r>
      <w:r w:rsidR="00833410">
        <w:rPr>
          <w:rFonts w:ascii="Times New Roman" w:hAnsi="Times New Roman" w:cs="Times New Roman"/>
          <w:sz w:val="24"/>
          <w:szCs w:val="24"/>
        </w:rPr>
        <w:t>A</w:t>
      </w:r>
      <w:r w:rsidRPr="000C4855">
        <w:rPr>
          <w:rFonts w:ascii="Times New Roman" w:hAnsi="Times New Roman" w:cs="Times New Roman"/>
          <w:sz w:val="24"/>
          <w:szCs w:val="24"/>
        </w:rPr>
        <w:t xml:space="preserve"> and +SCD+</w:t>
      </w:r>
      <w:r w:rsidR="00833410">
        <w:rPr>
          <w:rFonts w:ascii="Times New Roman" w:hAnsi="Times New Roman" w:cs="Times New Roman"/>
          <w:sz w:val="24"/>
          <w:szCs w:val="24"/>
        </w:rPr>
        <w:t>A</w:t>
      </w:r>
      <w:r w:rsidRPr="000C4855">
        <w:rPr>
          <w:rFonts w:ascii="Times New Roman" w:hAnsi="Times New Roman" w:cs="Times New Roman"/>
          <w:sz w:val="24"/>
          <w:szCs w:val="24"/>
        </w:rPr>
        <w:t xml:space="preserve">, with the exception of headache, highlights the importance of </w:t>
      </w:r>
      <w:r w:rsidR="00833410">
        <w:rPr>
          <w:rFonts w:ascii="Times New Roman" w:hAnsi="Times New Roman" w:cs="Times New Roman"/>
          <w:sz w:val="24"/>
          <w:szCs w:val="24"/>
        </w:rPr>
        <w:t>arterio</w:t>
      </w:r>
      <w:r w:rsidR="00833410" w:rsidRPr="008D6909">
        <w:rPr>
          <w:rFonts w:ascii="Times New Roman" w:hAnsi="Times New Roman" w:cs="Times New Roman"/>
          <w:sz w:val="24"/>
          <w:szCs w:val="24"/>
        </w:rPr>
        <w:t>pathy</w:t>
      </w:r>
      <w:r w:rsidRPr="000C4855">
        <w:rPr>
          <w:rFonts w:ascii="Times New Roman" w:hAnsi="Times New Roman" w:cs="Times New Roman"/>
          <w:sz w:val="24"/>
          <w:szCs w:val="24"/>
        </w:rPr>
        <w:t xml:space="preserve">. </w:t>
      </w:r>
      <w:r w:rsidR="00C16779" w:rsidRPr="000C4855">
        <w:rPr>
          <w:rFonts w:ascii="Times New Roman" w:hAnsi="Times New Roman" w:cs="Times New Roman"/>
          <w:sz w:val="24"/>
          <w:szCs w:val="24"/>
        </w:rPr>
        <w:t>O</w:t>
      </w:r>
      <w:r w:rsidRPr="000C4855">
        <w:rPr>
          <w:rFonts w:ascii="Times New Roman" w:hAnsi="Times New Roman" w:cs="Times New Roman"/>
          <w:sz w:val="24"/>
          <w:szCs w:val="24"/>
        </w:rPr>
        <w:t>ur finding of low headache frequencies in SCD subgroups is consistent with previous studies demonstrating lack of correlation between headache and ischemia in SCD.</w:t>
      </w:r>
      <w:r w:rsidR="00C16779" w:rsidRPr="000C4855">
        <w:rPr>
          <w:rFonts w:ascii="Times New Roman" w:hAnsi="Times New Roman" w:cs="Times New Roman"/>
          <w:sz w:val="24"/>
          <w:szCs w:val="24"/>
        </w:rPr>
        <w:fldChar w:fldCharType="begin">
          <w:fldData xml:space="preserve">PEVuZE5vdGU+PENpdGU+PEF1dGhvcj5Eb3dsaW5nPC9BdXRob3I+PFllYXI+MjAxNDwvWWVhcj48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</w:fldData>
        </w:fldChar>
      </w:r>
      <w:r w:rsidR="00837C32">
        <w:rPr>
          <w:rFonts w:ascii="Times New Roman" w:hAnsi="Times New Roman" w:cs="Times New Roman"/>
          <w:sz w:val="24"/>
          <w:szCs w:val="24"/>
        </w:rPr>
        <w:instrText xml:space="preserve"> ADDIN EN.CITE </w:instrText>
      </w:r>
      <w:r w:rsidR="00837C32">
        <w:rPr>
          <w:rFonts w:ascii="Times New Roman" w:hAnsi="Times New Roman" w:cs="Times New Roman"/>
          <w:sz w:val="24"/>
          <w:szCs w:val="24"/>
        </w:rPr>
        <w:fldChar w:fldCharType="begin">
          <w:fldData xml:space="preserve">PEVuZE5vdGU+PENpdGU+PEF1dGhvcj5Eb3dsaW5nPC9BdXRob3I+PFllYXI+MjAxNDwvWWVhcj48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</w:fldData>
        </w:fldChar>
      </w:r>
      <w:r w:rsidR="00837C32">
        <w:rPr>
          <w:rFonts w:ascii="Times New Roman" w:hAnsi="Times New Roman" w:cs="Times New Roman"/>
          <w:sz w:val="24"/>
          <w:szCs w:val="24"/>
        </w:rPr>
        <w:instrText xml:space="preserve"> ADDIN EN.CITE.DATA </w:instrText>
      </w:r>
      <w:r w:rsidR="00837C32">
        <w:rPr>
          <w:rFonts w:ascii="Times New Roman" w:hAnsi="Times New Roman" w:cs="Times New Roman"/>
          <w:sz w:val="24"/>
          <w:szCs w:val="24"/>
        </w:rPr>
      </w:r>
      <w:r w:rsidR="00837C32">
        <w:rPr>
          <w:rFonts w:ascii="Times New Roman" w:hAnsi="Times New Roman" w:cs="Times New Roman"/>
          <w:sz w:val="24"/>
          <w:szCs w:val="24"/>
        </w:rPr>
        <w:fldChar w:fldCharType="end"/>
      </w:r>
      <w:r w:rsidR="00C16779" w:rsidRPr="000C4855">
        <w:rPr>
          <w:rFonts w:ascii="Times New Roman" w:hAnsi="Times New Roman" w:cs="Times New Roman"/>
          <w:sz w:val="24"/>
          <w:szCs w:val="24"/>
        </w:rPr>
      </w:r>
      <w:r w:rsidR="00C16779" w:rsidRPr="000C4855">
        <w:rPr>
          <w:rFonts w:ascii="Times New Roman" w:hAnsi="Times New Roman" w:cs="Times New Roman"/>
          <w:sz w:val="24"/>
          <w:szCs w:val="24"/>
        </w:rPr>
        <w:fldChar w:fldCharType="separate"/>
      </w:r>
      <w:r w:rsidR="00837C32" w:rsidRPr="00837C32">
        <w:rPr>
          <w:rFonts w:ascii="Times New Roman" w:hAnsi="Times New Roman" w:cs="Times New Roman"/>
          <w:noProof/>
          <w:sz w:val="24"/>
          <w:szCs w:val="24"/>
          <w:vertAlign w:val="superscript"/>
        </w:rPr>
        <w:t>10</w:t>
      </w:r>
      <w:r w:rsidR="00C16779" w:rsidRPr="000C4855">
        <w:rPr>
          <w:rFonts w:ascii="Times New Roman" w:hAnsi="Times New Roman" w:cs="Times New Roman"/>
          <w:sz w:val="24"/>
          <w:szCs w:val="24"/>
        </w:rPr>
        <w:fldChar w:fldCharType="end"/>
      </w:r>
      <w:r w:rsidRPr="000C4855">
        <w:rPr>
          <w:rFonts w:ascii="Times New Roman" w:hAnsi="Times New Roman" w:cs="Times New Roman"/>
          <w:sz w:val="24"/>
          <w:szCs w:val="24"/>
        </w:rPr>
        <w:t xml:space="preserve"> Adaptation to chronic pain</w:t>
      </w:r>
      <w:r w:rsidR="00CE5235">
        <w:rPr>
          <w:rFonts w:ascii="Times New Roman" w:hAnsi="Times New Roman" w:cs="Times New Roman"/>
          <w:sz w:val="24"/>
          <w:szCs w:val="24"/>
        </w:rPr>
        <w:t>,</w:t>
      </w:r>
      <w:r w:rsidRPr="000C4855">
        <w:rPr>
          <w:rFonts w:ascii="Times New Roman" w:hAnsi="Times New Roman" w:cs="Times New Roman"/>
          <w:sz w:val="24"/>
          <w:szCs w:val="24"/>
        </w:rPr>
        <w:t xml:space="preserve"> </w:t>
      </w:r>
      <w:r w:rsidR="00CE5235">
        <w:rPr>
          <w:rFonts w:ascii="Times New Roman" w:hAnsi="Times New Roman" w:cs="Times New Roman"/>
          <w:sz w:val="24"/>
          <w:szCs w:val="24"/>
        </w:rPr>
        <w:t>treatment with emergent exchange transfusion,</w:t>
      </w:r>
      <w:r w:rsidR="00CE5235" w:rsidRPr="000C4855">
        <w:rPr>
          <w:rFonts w:ascii="Times New Roman" w:hAnsi="Times New Roman" w:cs="Times New Roman"/>
          <w:sz w:val="24"/>
          <w:szCs w:val="24"/>
        </w:rPr>
        <w:t xml:space="preserve"> </w:t>
      </w:r>
      <w:r w:rsidR="00150A8A">
        <w:rPr>
          <w:rFonts w:ascii="Times New Roman" w:hAnsi="Times New Roman" w:cs="Times New Roman"/>
          <w:sz w:val="24"/>
          <w:szCs w:val="24"/>
        </w:rPr>
        <w:t xml:space="preserve">and the possibility that some headache </w:t>
      </w:r>
      <w:r w:rsidR="00FE2A5A">
        <w:rPr>
          <w:rFonts w:ascii="Times New Roman" w:hAnsi="Times New Roman" w:cs="Times New Roman"/>
          <w:sz w:val="24"/>
          <w:szCs w:val="24"/>
        </w:rPr>
        <w:t>may be due</w:t>
      </w:r>
      <w:r w:rsidR="00150A8A">
        <w:rPr>
          <w:rFonts w:ascii="Times New Roman" w:hAnsi="Times New Roman" w:cs="Times New Roman"/>
          <w:sz w:val="24"/>
          <w:szCs w:val="24"/>
        </w:rPr>
        <w:t xml:space="preserve"> to bony </w:t>
      </w:r>
      <w:proofErr w:type="spellStart"/>
      <w:r w:rsidR="00150A8A">
        <w:rPr>
          <w:rFonts w:ascii="Times New Roman" w:hAnsi="Times New Roman" w:cs="Times New Roman"/>
          <w:sz w:val="24"/>
          <w:szCs w:val="24"/>
        </w:rPr>
        <w:t>vaso</w:t>
      </w:r>
      <w:proofErr w:type="spellEnd"/>
      <w:r w:rsidR="00150A8A">
        <w:rPr>
          <w:rFonts w:ascii="Times New Roman" w:hAnsi="Times New Roman" w:cs="Times New Roman"/>
          <w:sz w:val="24"/>
          <w:szCs w:val="24"/>
        </w:rPr>
        <w:t xml:space="preserve">-occlusion </w:t>
      </w:r>
      <w:r w:rsidR="00CE5235">
        <w:rPr>
          <w:rFonts w:ascii="Times New Roman" w:hAnsi="Times New Roman" w:cs="Times New Roman"/>
          <w:sz w:val="24"/>
          <w:szCs w:val="24"/>
        </w:rPr>
        <w:t xml:space="preserve">in SCD </w:t>
      </w:r>
      <w:r w:rsidR="00150A8A">
        <w:rPr>
          <w:rFonts w:ascii="Times New Roman" w:hAnsi="Times New Roman" w:cs="Times New Roman"/>
          <w:sz w:val="24"/>
          <w:szCs w:val="24"/>
        </w:rPr>
        <w:t>are</w:t>
      </w:r>
      <w:r w:rsidRPr="000C4855">
        <w:rPr>
          <w:rFonts w:ascii="Times New Roman" w:hAnsi="Times New Roman" w:cs="Times New Roman"/>
          <w:sz w:val="24"/>
          <w:szCs w:val="24"/>
        </w:rPr>
        <w:t xml:space="preserve"> </w:t>
      </w:r>
      <w:r w:rsidR="00040374">
        <w:rPr>
          <w:rFonts w:ascii="Times New Roman" w:hAnsi="Times New Roman" w:cs="Times New Roman"/>
          <w:sz w:val="24"/>
          <w:szCs w:val="24"/>
        </w:rPr>
        <w:t>potential</w:t>
      </w:r>
      <w:r w:rsidRPr="000C4855">
        <w:rPr>
          <w:rFonts w:ascii="Times New Roman" w:hAnsi="Times New Roman" w:cs="Times New Roman"/>
          <w:sz w:val="24"/>
          <w:szCs w:val="24"/>
        </w:rPr>
        <w:t xml:space="preserve"> explanation</w:t>
      </w:r>
      <w:r w:rsidR="00150A8A">
        <w:rPr>
          <w:rFonts w:ascii="Times New Roman" w:hAnsi="Times New Roman" w:cs="Times New Roman"/>
          <w:sz w:val="24"/>
          <w:szCs w:val="24"/>
        </w:rPr>
        <w:t>s</w:t>
      </w:r>
      <w:r w:rsidRPr="000C4855">
        <w:rPr>
          <w:rFonts w:ascii="Times New Roman" w:hAnsi="Times New Roman" w:cs="Times New Roman"/>
          <w:sz w:val="24"/>
          <w:szCs w:val="24"/>
        </w:rPr>
        <w:t xml:space="preserve"> for the difference, but the pathophysiology contributing to headache and stroke in all children warrants further investigation.</w:t>
      </w:r>
    </w:p>
    <w:p w14:paraId="1177401E" w14:textId="238C3DFE" w:rsidR="0065544F" w:rsidRPr="000C4855" w:rsidRDefault="00C811D9" w:rsidP="00856590">
      <w:pPr>
        <w:spacing w:line="480" w:lineRule="auto"/>
        <w:ind w:firstLine="720"/>
        <w:rPr>
          <w:rFonts w:ascii="Times New Roman" w:hAnsi="Times New Roman" w:cs="Times New Roman"/>
          <w:sz w:val="24"/>
          <w:szCs w:val="24"/>
        </w:rPr>
      </w:pPr>
      <w:r>
        <w:rPr>
          <w:rFonts w:ascii="Times New Roman" w:hAnsi="Times New Roman" w:cs="Times New Roman"/>
          <w:sz w:val="24"/>
          <w:szCs w:val="24"/>
        </w:rPr>
        <w:t>C</w:t>
      </w:r>
      <w:r w:rsidRPr="00C811D9">
        <w:rPr>
          <w:rFonts w:ascii="Times New Roman" w:hAnsi="Times New Roman" w:cs="Times New Roman"/>
          <w:sz w:val="24"/>
          <w:szCs w:val="24"/>
        </w:rPr>
        <w:t xml:space="preserve">hildren with SCD </w:t>
      </w:r>
      <w:r w:rsidR="00782620">
        <w:rPr>
          <w:rFonts w:ascii="Times New Roman" w:hAnsi="Times New Roman" w:cs="Times New Roman"/>
          <w:sz w:val="24"/>
          <w:szCs w:val="24"/>
        </w:rPr>
        <w:t>were less likely to undergo</w:t>
      </w:r>
      <w:r w:rsidR="00782620" w:rsidRPr="00C811D9">
        <w:rPr>
          <w:rFonts w:ascii="Times New Roman" w:hAnsi="Times New Roman" w:cs="Times New Roman"/>
          <w:sz w:val="24"/>
          <w:szCs w:val="24"/>
        </w:rPr>
        <w:t xml:space="preserve"> </w:t>
      </w:r>
      <w:r w:rsidRPr="00C811D9">
        <w:rPr>
          <w:rFonts w:ascii="Times New Roman" w:hAnsi="Times New Roman" w:cs="Times New Roman"/>
          <w:sz w:val="24"/>
          <w:szCs w:val="24"/>
        </w:rPr>
        <w:t xml:space="preserve">echocardiogram than </w:t>
      </w:r>
      <w:r w:rsidR="00782620">
        <w:rPr>
          <w:rFonts w:ascii="Times New Roman" w:hAnsi="Times New Roman" w:cs="Times New Roman"/>
          <w:sz w:val="24"/>
          <w:szCs w:val="24"/>
        </w:rPr>
        <w:t>children without SCD</w:t>
      </w:r>
      <w:r w:rsidR="002B73AB">
        <w:rPr>
          <w:rFonts w:ascii="Times New Roman" w:hAnsi="Times New Roman" w:cs="Times New Roman"/>
          <w:sz w:val="24"/>
          <w:szCs w:val="24"/>
        </w:rPr>
        <w:t xml:space="preserve">, </w:t>
      </w:r>
      <w:r w:rsidR="00957712">
        <w:rPr>
          <w:rFonts w:ascii="Times New Roman" w:hAnsi="Times New Roman" w:cs="Times New Roman"/>
          <w:sz w:val="24"/>
          <w:szCs w:val="24"/>
        </w:rPr>
        <w:t>despite</w:t>
      </w:r>
      <w:r w:rsidR="002B73AB">
        <w:rPr>
          <w:rFonts w:ascii="Times New Roman" w:hAnsi="Times New Roman" w:cs="Times New Roman"/>
          <w:sz w:val="24"/>
          <w:szCs w:val="24"/>
        </w:rPr>
        <w:t xml:space="preserve"> exclusion of children with </w:t>
      </w:r>
      <w:r w:rsidR="00957712">
        <w:rPr>
          <w:rFonts w:ascii="Times New Roman" w:hAnsi="Times New Roman" w:cs="Times New Roman"/>
          <w:sz w:val="24"/>
          <w:szCs w:val="24"/>
        </w:rPr>
        <w:t xml:space="preserve">cardiac-related </w:t>
      </w:r>
      <w:r w:rsidR="002B73AB">
        <w:rPr>
          <w:rFonts w:ascii="Times New Roman" w:hAnsi="Times New Roman" w:cs="Times New Roman"/>
          <w:sz w:val="24"/>
          <w:szCs w:val="24"/>
        </w:rPr>
        <w:t>AIS</w:t>
      </w:r>
      <w:r w:rsidR="0065544F" w:rsidRPr="000C4855">
        <w:rPr>
          <w:rFonts w:ascii="Times New Roman" w:hAnsi="Times New Roman" w:cs="Times New Roman"/>
          <w:sz w:val="24"/>
          <w:szCs w:val="24"/>
        </w:rPr>
        <w:t xml:space="preserve">. As </w:t>
      </w:r>
      <w:r>
        <w:rPr>
          <w:rFonts w:ascii="Times New Roman" w:hAnsi="Times New Roman" w:cs="Times New Roman"/>
          <w:sz w:val="24"/>
          <w:szCs w:val="24"/>
        </w:rPr>
        <w:t xml:space="preserve">we restricted </w:t>
      </w:r>
      <w:r w:rsidR="00E8511F">
        <w:rPr>
          <w:rFonts w:ascii="Times New Roman" w:hAnsi="Times New Roman" w:cs="Times New Roman"/>
          <w:sz w:val="24"/>
          <w:szCs w:val="24"/>
        </w:rPr>
        <w:t>our study</w:t>
      </w:r>
      <w:r w:rsidR="009B4715">
        <w:rPr>
          <w:rFonts w:ascii="Times New Roman" w:hAnsi="Times New Roman" w:cs="Times New Roman"/>
          <w:sz w:val="24"/>
          <w:szCs w:val="24"/>
        </w:rPr>
        <w:t xml:space="preserve"> </w:t>
      </w:r>
      <w:r w:rsidR="0065544F" w:rsidRPr="000C4855">
        <w:rPr>
          <w:rFonts w:ascii="Times New Roman" w:hAnsi="Times New Roman" w:cs="Times New Roman"/>
          <w:sz w:val="24"/>
          <w:szCs w:val="24"/>
        </w:rPr>
        <w:t>to centers with SCD enrollees</w:t>
      </w:r>
      <w:r w:rsidR="009B4715">
        <w:rPr>
          <w:rFonts w:ascii="Times New Roman" w:hAnsi="Times New Roman" w:cs="Times New Roman"/>
          <w:sz w:val="24"/>
          <w:szCs w:val="24"/>
        </w:rPr>
        <w:t xml:space="preserve"> to minimize differences in resource availability</w:t>
      </w:r>
      <w:r w:rsidR="0065544F" w:rsidRPr="000C4855">
        <w:rPr>
          <w:rFonts w:ascii="Times New Roman" w:hAnsi="Times New Roman" w:cs="Times New Roman"/>
          <w:sz w:val="24"/>
          <w:szCs w:val="24"/>
        </w:rPr>
        <w:t xml:space="preserve">, we suspect </w:t>
      </w:r>
      <w:r w:rsidR="009B4715">
        <w:rPr>
          <w:rFonts w:ascii="Times New Roman" w:hAnsi="Times New Roman" w:cs="Times New Roman"/>
          <w:sz w:val="24"/>
          <w:szCs w:val="24"/>
        </w:rPr>
        <w:t>fewer echocardiograms</w:t>
      </w:r>
      <w:r w:rsidR="0065544F" w:rsidRPr="000C4855">
        <w:rPr>
          <w:rFonts w:ascii="Times New Roman" w:hAnsi="Times New Roman" w:cs="Times New Roman"/>
          <w:sz w:val="24"/>
          <w:szCs w:val="24"/>
        </w:rPr>
        <w:t xml:space="preserve"> </w:t>
      </w:r>
      <w:r w:rsidR="009B4715">
        <w:rPr>
          <w:rFonts w:ascii="Times New Roman" w:hAnsi="Times New Roman" w:cs="Times New Roman"/>
          <w:sz w:val="24"/>
          <w:szCs w:val="24"/>
        </w:rPr>
        <w:t xml:space="preserve">in children with SCD </w:t>
      </w:r>
      <w:r w:rsidR="0065544F" w:rsidRPr="000C4855">
        <w:rPr>
          <w:rFonts w:ascii="Times New Roman" w:hAnsi="Times New Roman" w:cs="Times New Roman"/>
          <w:sz w:val="24"/>
          <w:szCs w:val="24"/>
        </w:rPr>
        <w:t xml:space="preserve">reflects a belief that SCD is sufficient to explain stroke and no further risk factor workup is necessary. However, among those who </w:t>
      </w:r>
      <w:r w:rsidR="00732256">
        <w:rPr>
          <w:rFonts w:ascii="Times New Roman" w:hAnsi="Times New Roman" w:cs="Times New Roman"/>
          <w:sz w:val="24"/>
          <w:szCs w:val="24"/>
        </w:rPr>
        <w:t xml:space="preserve">had </w:t>
      </w:r>
      <w:r w:rsidR="0065544F" w:rsidRPr="000C4855">
        <w:rPr>
          <w:rFonts w:ascii="Times New Roman" w:hAnsi="Times New Roman" w:cs="Times New Roman"/>
          <w:sz w:val="24"/>
          <w:szCs w:val="24"/>
        </w:rPr>
        <w:t>an echocardiogram, there was no difference in detection of abnormalities,</w:t>
      </w:r>
      <w:r w:rsidR="00DA1AA3">
        <w:rPr>
          <w:rFonts w:ascii="Times New Roman" w:hAnsi="Times New Roman" w:cs="Times New Roman"/>
          <w:sz w:val="24"/>
          <w:szCs w:val="24"/>
        </w:rPr>
        <w:t xml:space="preserve"> with almost 20% of the entire cohort having an abnormality noted. This counters</w:t>
      </w:r>
      <w:r w:rsidR="0065544F" w:rsidRPr="000C4855">
        <w:rPr>
          <w:rFonts w:ascii="Times New Roman" w:hAnsi="Times New Roman" w:cs="Times New Roman"/>
          <w:sz w:val="24"/>
          <w:szCs w:val="24"/>
        </w:rPr>
        <w:t xml:space="preserve"> the assumption that children with SCD would be unlikely to have echocardiogram findings. PFO was the most common abnormality, consistent with previous work.</w:t>
      </w:r>
      <w:r w:rsidR="0065544F" w:rsidRPr="000C4855">
        <w:rPr>
          <w:rFonts w:ascii="Times New Roman" w:hAnsi="Times New Roman" w:cs="Times New Roman"/>
          <w:sz w:val="24"/>
          <w:szCs w:val="24"/>
        </w:rPr>
        <w:fldChar w:fldCharType="begin">
          <w:fldData xml:space="preserve">PEVuZE5vdGU+PENpdGU+PEF1dGhvcj5Eb3dsaW5nPC9BdXRob3I+PFllYXI+MjAxNzwvWWVhcj48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</w:fldData>
        </w:fldChar>
      </w:r>
      <w:r w:rsidR="00DA5240">
        <w:rPr>
          <w:rFonts w:ascii="Times New Roman" w:hAnsi="Times New Roman" w:cs="Times New Roman"/>
          <w:sz w:val="24"/>
          <w:szCs w:val="24"/>
        </w:rPr>
        <w:instrText xml:space="preserve"> ADDIN EN.CITE </w:instrText>
      </w:r>
      <w:r w:rsidR="00DA5240">
        <w:rPr>
          <w:rFonts w:ascii="Times New Roman" w:hAnsi="Times New Roman" w:cs="Times New Roman"/>
          <w:sz w:val="24"/>
          <w:szCs w:val="24"/>
        </w:rPr>
        <w:fldChar w:fldCharType="begin">
          <w:fldData xml:space="preserve">PEVuZE5vdGU+PENpdGU+PEF1dGhvcj5Eb3dsaW5nPC9BdXRob3I+PFllYXI+MjAxNzwvWWVhcj48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</w:fldData>
        </w:fldChar>
      </w:r>
      <w:r w:rsidR="00DA5240">
        <w:rPr>
          <w:rFonts w:ascii="Times New Roman" w:hAnsi="Times New Roman" w:cs="Times New Roman"/>
          <w:sz w:val="24"/>
          <w:szCs w:val="24"/>
        </w:rPr>
        <w:instrText xml:space="preserve"> ADDIN EN.CITE.DATA </w:instrText>
      </w:r>
      <w:r w:rsidR="00DA5240">
        <w:rPr>
          <w:rFonts w:ascii="Times New Roman" w:hAnsi="Times New Roman" w:cs="Times New Roman"/>
          <w:sz w:val="24"/>
          <w:szCs w:val="24"/>
        </w:rPr>
      </w:r>
      <w:r w:rsidR="00DA5240">
        <w:rPr>
          <w:rFonts w:ascii="Times New Roman" w:hAnsi="Times New Roman" w:cs="Times New Roman"/>
          <w:sz w:val="24"/>
          <w:szCs w:val="24"/>
        </w:rPr>
        <w:fldChar w:fldCharType="end"/>
      </w:r>
      <w:r w:rsidR="0065544F" w:rsidRPr="000C4855">
        <w:rPr>
          <w:rFonts w:ascii="Times New Roman" w:hAnsi="Times New Roman" w:cs="Times New Roman"/>
          <w:sz w:val="24"/>
          <w:szCs w:val="24"/>
        </w:rPr>
      </w:r>
      <w:r w:rsidR="0065544F" w:rsidRPr="000C4855">
        <w:rPr>
          <w:rFonts w:ascii="Times New Roman" w:hAnsi="Times New Roman" w:cs="Times New Roman"/>
          <w:sz w:val="24"/>
          <w:szCs w:val="24"/>
        </w:rPr>
        <w:fldChar w:fldCharType="separate"/>
      </w:r>
      <w:r w:rsidR="00DA5240" w:rsidRPr="00DA5240">
        <w:rPr>
          <w:rFonts w:ascii="Times New Roman" w:hAnsi="Times New Roman" w:cs="Times New Roman"/>
          <w:noProof/>
          <w:sz w:val="24"/>
          <w:szCs w:val="24"/>
          <w:vertAlign w:val="superscript"/>
        </w:rPr>
        <w:t>2</w:t>
      </w:r>
      <w:r w:rsidR="0065544F" w:rsidRPr="000C4855">
        <w:rPr>
          <w:rFonts w:ascii="Times New Roman" w:hAnsi="Times New Roman" w:cs="Times New Roman"/>
          <w:sz w:val="24"/>
          <w:szCs w:val="24"/>
        </w:rPr>
        <w:fldChar w:fldCharType="end"/>
      </w:r>
      <w:r w:rsidR="0065544F" w:rsidRPr="000C4855">
        <w:rPr>
          <w:rFonts w:ascii="Times New Roman" w:hAnsi="Times New Roman" w:cs="Times New Roman"/>
          <w:sz w:val="24"/>
          <w:szCs w:val="24"/>
        </w:rPr>
        <w:t xml:space="preserve"> While the contribution of PFO to pediatric stroke is not established, a recent study of adult cryptogenic stroke </w:t>
      </w:r>
      <w:r w:rsidR="007C33EB">
        <w:rPr>
          <w:rFonts w:ascii="Times New Roman" w:hAnsi="Times New Roman" w:cs="Times New Roman"/>
          <w:sz w:val="24"/>
          <w:szCs w:val="24"/>
        </w:rPr>
        <w:t xml:space="preserve">age 16 to 60 years </w:t>
      </w:r>
      <w:r w:rsidR="00EF0A26">
        <w:rPr>
          <w:rFonts w:ascii="Times New Roman" w:hAnsi="Times New Roman" w:cs="Times New Roman"/>
          <w:sz w:val="24"/>
          <w:szCs w:val="24"/>
        </w:rPr>
        <w:t xml:space="preserve">and PFOs associated with </w:t>
      </w:r>
      <w:r w:rsidR="00EF0A26" w:rsidRPr="00EF0A26">
        <w:rPr>
          <w:rFonts w:ascii="Times New Roman" w:hAnsi="Times New Roman" w:cs="Times New Roman"/>
          <w:sz w:val="24"/>
          <w:szCs w:val="24"/>
        </w:rPr>
        <w:t>atrial septal aneurysm or large interatrial shunt</w:t>
      </w:r>
      <w:r w:rsidR="00EF0A26">
        <w:rPr>
          <w:rFonts w:ascii="Times New Roman" w:hAnsi="Times New Roman" w:cs="Times New Roman"/>
          <w:sz w:val="24"/>
          <w:szCs w:val="24"/>
        </w:rPr>
        <w:t xml:space="preserve"> </w:t>
      </w:r>
      <w:r w:rsidR="0065544F" w:rsidRPr="000C4855">
        <w:rPr>
          <w:rFonts w:ascii="Times New Roman" w:hAnsi="Times New Roman" w:cs="Times New Roman"/>
          <w:sz w:val="24"/>
          <w:szCs w:val="24"/>
        </w:rPr>
        <w:t xml:space="preserve">demonstrated PFO closure reduced stroke </w:t>
      </w:r>
      <w:r w:rsidR="0065544F" w:rsidRPr="000C4855">
        <w:rPr>
          <w:rFonts w:ascii="Times New Roman" w:hAnsi="Times New Roman" w:cs="Times New Roman"/>
          <w:sz w:val="24"/>
          <w:szCs w:val="24"/>
        </w:rPr>
        <w:lastRenderedPageBreak/>
        <w:t>recurrence.</w:t>
      </w:r>
      <w:r w:rsidR="0065544F" w:rsidRPr="000C4855">
        <w:rPr>
          <w:rFonts w:ascii="Times New Roman" w:hAnsi="Times New Roman" w:cs="Times New Roman"/>
          <w:sz w:val="24"/>
          <w:szCs w:val="24"/>
        </w:rPr>
        <w:fldChar w:fldCharType="begin">
          <w:fldData xml:space="preserve">PEVuZE5vdGU+PENpdGU+PEF1dGhvcj5NYXM8L0F1dGhvcj48WWVhcj4yMDE3PC9ZZWFyPjxSZWNO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</w:fldData>
        </w:fldChar>
      </w:r>
      <w:r w:rsidR="00837C32">
        <w:rPr>
          <w:rFonts w:ascii="Times New Roman" w:hAnsi="Times New Roman" w:cs="Times New Roman"/>
          <w:sz w:val="24"/>
          <w:szCs w:val="24"/>
        </w:rPr>
        <w:instrText xml:space="preserve"> ADDIN EN.CITE </w:instrText>
      </w:r>
      <w:r w:rsidR="00837C32">
        <w:rPr>
          <w:rFonts w:ascii="Times New Roman" w:hAnsi="Times New Roman" w:cs="Times New Roman"/>
          <w:sz w:val="24"/>
          <w:szCs w:val="24"/>
        </w:rPr>
        <w:fldChar w:fldCharType="begin">
          <w:fldData xml:space="preserve">PEVuZE5vdGU+PENpdGU+PEF1dGhvcj5NYXM8L0F1dGhvcj48WWVhcj4yMDE3PC9ZZWFyPjxSZWNO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</w:fldData>
        </w:fldChar>
      </w:r>
      <w:r w:rsidR="00837C32">
        <w:rPr>
          <w:rFonts w:ascii="Times New Roman" w:hAnsi="Times New Roman" w:cs="Times New Roman"/>
          <w:sz w:val="24"/>
          <w:szCs w:val="24"/>
        </w:rPr>
        <w:instrText xml:space="preserve"> ADDIN EN.CITE.DATA </w:instrText>
      </w:r>
      <w:r w:rsidR="00837C32">
        <w:rPr>
          <w:rFonts w:ascii="Times New Roman" w:hAnsi="Times New Roman" w:cs="Times New Roman"/>
          <w:sz w:val="24"/>
          <w:szCs w:val="24"/>
        </w:rPr>
      </w:r>
      <w:r w:rsidR="00837C32">
        <w:rPr>
          <w:rFonts w:ascii="Times New Roman" w:hAnsi="Times New Roman" w:cs="Times New Roman"/>
          <w:sz w:val="24"/>
          <w:szCs w:val="24"/>
        </w:rPr>
        <w:fldChar w:fldCharType="end"/>
      </w:r>
      <w:r w:rsidR="0065544F" w:rsidRPr="000C4855">
        <w:rPr>
          <w:rFonts w:ascii="Times New Roman" w:hAnsi="Times New Roman" w:cs="Times New Roman"/>
          <w:sz w:val="24"/>
          <w:szCs w:val="24"/>
        </w:rPr>
      </w:r>
      <w:r w:rsidR="0065544F" w:rsidRPr="000C4855">
        <w:rPr>
          <w:rFonts w:ascii="Times New Roman" w:hAnsi="Times New Roman" w:cs="Times New Roman"/>
          <w:sz w:val="24"/>
          <w:szCs w:val="24"/>
        </w:rPr>
        <w:fldChar w:fldCharType="separate"/>
      </w:r>
      <w:r w:rsidR="00837C32" w:rsidRPr="00837C32">
        <w:rPr>
          <w:rFonts w:ascii="Times New Roman" w:hAnsi="Times New Roman" w:cs="Times New Roman"/>
          <w:noProof/>
          <w:sz w:val="24"/>
          <w:szCs w:val="24"/>
          <w:vertAlign w:val="superscript"/>
        </w:rPr>
        <w:t>11</w:t>
      </w:r>
      <w:r w:rsidR="0065544F" w:rsidRPr="000C4855">
        <w:rPr>
          <w:rFonts w:ascii="Times New Roman" w:hAnsi="Times New Roman" w:cs="Times New Roman"/>
          <w:sz w:val="24"/>
          <w:szCs w:val="24"/>
        </w:rPr>
        <w:fldChar w:fldCharType="end"/>
      </w:r>
      <w:r w:rsidR="0065544F" w:rsidRPr="000C4855">
        <w:rPr>
          <w:rFonts w:ascii="Times New Roman" w:hAnsi="Times New Roman" w:cs="Times New Roman"/>
          <w:sz w:val="24"/>
          <w:szCs w:val="24"/>
        </w:rPr>
        <w:t xml:space="preserve"> Given the low number of echocardiograms performed in all groups, there appears to be an </w:t>
      </w:r>
      <w:r w:rsidR="00C16779" w:rsidRPr="000C4855">
        <w:rPr>
          <w:rFonts w:ascii="Times New Roman" w:hAnsi="Times New Roman" w:cs="Times New Roman"/>
          <w:sz w:val="24"/>
          <w:szCs w:val="24"/>
        </w:rPr>
        <w:t>un</w:t>
      </w:r>
      <w:r w:rsidR="0065544F" w:rsidRPr="000C4855">
        <w:rPr>
          <w:rFonts w:ascii="Times New Roman" w:hAnsi="Times New Roman" w:cs="Times New Roman"/>
          <w:sz w:val="24"/>
          <w:szCs w:val="24"/>
        </w:rPr>
        <w:t>der</w:t>
      </w:r>
      <w:r w:rsidR="00732256">
        <w:rPr>
          <w:rFonts w:ascii="Times New Roman" w:hAnsi="Times New Roman" w:cs="Times New Roman"/>
          <w:sz w:val="24"/>
          <w:szCs w:val="24"/>
        </w:rPr>
        <w:t>-</w:t>
      </w:r>
      <w:r w:rsidR="0065544F" w:rsidRPr="000C4855">
        <w:rPr>
          <w:rFonts w:ascii="Times New Roman" w:hAnsi="Times New Roman" w:cs="Times New Roman"/>
          <w:sz w:val="24"/>
          <w:szCs w:val="24"/>
        </w:rPr>
        <w:t xml:space="preserve">appreciation of this potential risk factor, particularly within the </w:t>
      </w:r>
      <w:r w:rsidR="00732256">
        <w:rPr>
          <w:rFonts w:ascii="Times New Roman" w:hAnsi="Times New Roman" w:cs="Times New Roman"/>
          <w:sz w:val="24"/>
          <w:szCs w:val="24"/>
        </w:rPr>
        <w:t xml:space="preserve">SCD </w:t>
      </w:r>
      <w:r w:rsidR="0065544F" w:rsidRPr="000C4855">
        <w:rPr>
          <w:rFonts w:ascii="Times New Roman" w:hAnsi="Times New Roman" w:cs="Times New Roman"/>
          <w:sz w:val="24"/>
          <w:szCs w:val="24"/>
        </w:rPr>
        <w:t>population</w:t>
      </w:r>
      <w:r w:rsidR="00F05A8E">
        <w:rPr>
          <w:rFonts w:ascii="Times New Roman" w:hAnsi="Times New Roman" w:cs="Times New Roman"/>
          <w:sz w:val="24"/>
          <w:szCs w:val="24"/>
        </w:rPr>
        <w:t>.</w:t>
      </w:r>
    </w:p>
    <w:p w14:paraId="4E5516BA" w14:textId="0FE437C1" w:rsidR="009B4715" w:rsidRDefault="007B26A3" w:rsidP="00856590">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prior analysis of</w:t>
      </w:r>
      <w:r w:rsidR="00C811D9">
        <w:rPr>
          <w:rFonts w:ascii="Times New Roman" w:hAnsi="Times New Roman" w:cs="Times New Roman"/>
          <w:sz w:val="24"/>
          <w:szCs w:val="24"/>
        </w:rPr>
        <w:t xml:space="preserve"> </w:t>
      </w:r>
      <w:r w:rsidR="00526263" w:rsidRPr="000C4855">
        <w:rPr>
          <w:rFonts w:ascii="Times New Roman" w:hAnsi="Times New Roman" w:cs="Times New Roman"/>
          <w:sz w:val="24"/>
          <w:szCs w:val="24"/>
        </w:rPr>
        <w:t xml:space="preserve">the initial 640 childhood AIS subjects </w:t>
      </w:r>
      <w:r>
        <w:rPr>
          <w:rFonts w:ascii="Times New Roman" w:hAnsi="Times New Roman" w:cs="Times New Roman"/>
          <w:sz w:val="24"/>
          <w:szCs w:val="24"/>
        </w:rPr>
        <w:t xml:space="preserve">enrolled </w:t>
      </w:r>
      <w:r w:rsidR="00526263" w:rsidRPr="000C4855">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526263" w:rsidRPr="000C4855">
        <w:rPr>
          <w:rFonts w:ascii="Times New Roman" w:hAnsi="Times New Roman" w:cs="Times New Roman"/>
          <w:sz w:val="24"/>
          <w:szCs w:val="24"/>
        </w:rPr>
        <w:t>IPSS</w:t>
      </w:r>
      <w:r>
        <w:rPr>
          <w:rFonts w:ascii="Times New Roman" w:hAnsi="Times New Roman" w:cs="Times New Roman"/>
          <w:sz w:val="24"/>
          <w:szCs w:val="24"/>
        </w:rPr>
        <w:t xml:space="preserve"> between 2003-20</w:t>
      </w:r>
      <w:r w:rsidR="007B16DF">
        <w:rPr>
          <w:rFonts w:ascii="Times New Roman" w:hAnsi="Times New Roman" w:cs="Times New Roman"/>
          <w:sz w:val="24"/>
          <w:szCs w:val="24"/>
        </w:rPr>
        <w:t>07</w:t>
      </w:r>
      <w:r>
        <w:rPr>
          <w:rFonts w:ascii="Times New Roman" w:hAnsi="Times New Roman" w:cs="Times New Roman"/>
          <w:sz w:val="24"/>
          <w:szCs w:val="24"/>
        </w:rPr>
        <w:t xml:space="preserve"> (</w:t>
      </w:r>
      <w:r w:rsidR="007B16DF">
        <w:rPr>
          <w:rFonts w:ascii="Times New Roman" w:hAnsi="Times New Roman" w:cs="Times New Roman"/>
          <w:sz w:val="24"/>
          <w:szCs w:val="24"/>
        </w:rPr>
        <w:t>some</w:t>
      </w:r>
      <w:r>
        <w:rPr>
          <w:rFonts w:ascii="Times New Roman" w:hAnsi="Times New Roman" w:cs="Times New Roman"/>
          <w:sz w:val="24"/>
          <w:szCs w:val="24"/>
        </w:rPr>
        <w:t xml:space="preserve"> of whom are included in </w:t>
      </w:r>
      <w:r w:rsidR="000B1901">
        <w:rPr>
          <w:rFonts w:ascii="Times New Roman" w:hAnsi="Times New Roman" w:cs="Times New Roman"/>
          <w:sz w:val="24"/>
          <w:szCs w:val="24"/>
        </w:rPr>
        <w:t xml:space="preserve">the </w:t>
      </w:r>
      <w:r>
        <w:rPr>
          <w:rFonts w:ascii="Times New Roman" w:hAnsi="Times New Roman" w:cs="Times New Roman"/>
          <w:sz w:val="24"/>
          <w:szCs w:val="24"/>
        </w:rPr>
        <w:t>current analysis</w:t>
      </w:r>
      <w:r w:rsidR="007B16DF">
        <w:rPr>
          <w:rFonts w:ascii="Times New Roman" w:hAnsi="Times New Roman" w:cs="Times New Roman"/>
          <w:sz w:val="24"/>
          <w:szCs w:val="24"/>
        </w:rPr>
        <w:t>, including 19 children with SCD</w:t>
      </w:r>
      <w:r>
        <w:rPr>
          <w:rFonts w:ascii="Times New Roman" w:hAnsi="Times New Roman" w:cs="Times New Roman"/>
          <w:sz w:val="24"/>
          <w:szCs w:val="24"/>
        </w:rPr>
        <w:t>)</w:t>
      </w:r>
      <w:r w:rsidR="00C811D9">
        <w:rPr>
          <w:rFonts w:ascii="Times New Roman" w:hAnsi="Times New Roman" w:cs="Times New Roman"/>
          <w:sz w:val="24"/>
          <w:szCs w:val="24"/>
        </w:rPr>
        <w:t xml:space="preserve">, </w:t>
      </w:r>
      <w:r>
        <w:rPr>
          <w:rFonts w:ascii="Times New Roman" w:hAnsi="Times New Roman" w:cs="Times New Roman"/>
          <w:sz w:val="24"/>
          <w:szCs w:val="24"/>
        </w:rPr>
        <w:t xml:space="preserve">found that </w:t>
      </w:r>
      <w:proofErr w:type="spellStart"/>
      <w:r w:rsidR="007C33EB">
        <w:rPr>
          <w:rFonts w:ascii="Times New Roman" w:hAnsi="Times New Roman" w:cs="Times New Roman"/>
          <w:sz w:val="24"/>
          <w:szCs w:val="24"/>
        </w:rPr>
        <w:t>m</w:t>
      </w:r>
      <w:r w:rsidR="00526263" w:rsidRPr="000C4855">
        <w:rPr>
          <w:rFonts w:ascii="Times New Roman" w:hAnsi="Times New Roman" w:cs="Times New Roman"/>
          <w:sz w:val="24"/>
          <w:szCs w:val="24"/>
        </w:rPr>
        <w:t>oyamoya</w:t>
      </w:r>
      <w:proofErr w:type="spellEnd"/>
      <w:r w:rsidR="00526263" w:rsidRPr="000C4855">
        <w:rPr>
          <w:rFonts w:ascii="Times New Roman" w:hAnsi="Times New Roman" w:cs="Times New Roman"/>
          <w:sz w:val="24"/>
          <w:szCs w:val="24"/>
        </w:rPr>
        <w:t xml:space="preserve"> increased </w:t>
      </w:r>
      <w:r w:rsidR="00C811D9" w:rsidRPr="00C811D9">
        <w:rPr>
          <w:rFonts w:ascii="Times New Roman" w:hAnsi="Times New Roman" w:cs="Times New Roman"/>
          <w:sz w:val="24"/>
          <w:szCs w:val="24"/>
        </w:rPr>
        <w:t xml:space="preserve">and SCD decreased </w:t>
      </w:r>
      <w:r>
        <w:rPr>
          <w:rFonts w:ascii="Times New Roman" w:hAnsi="Times New Roman" w:cs="Times New Roman"/>
          <w:sz w:val="24"/>
          <w:szCs w:val="24"/>
        </w:rPr>
        <w:t xml:space="preserve">the </w:t>
      </w:r>
      <w:r w:rsidR="00526263" w:rsidRPr="000C4855">
        <w:rPr>
          <w:rFonts w:ascii="Times New Roman" w:hAnsi="Times New Roman" w:cs="Times New Roman"/>
          <w:sz w:val="24"/>
          <w:szCs w:val="24"/>
        </w:rPr>
        <w:t>likelihood of antithrombotic use, despite overlap in these conditions</w:t>
      </w:r>
      <w:r w:rsidR="00C16779" w:rsidRPr="000C4855">
        <w:rPr>
          <w:rFonts w:ascii="Times New Roman" w:hAnsi="Times New Roman" w:cs="Times New Roman"/>
          <w:sz w:val="24"/>
          <w:szCs w:val="24"/>
        </w:rPr>
        <w:t>.</w:t>
      </w:r>
      <w:r w:rsidR="00B7789D" w:rsidRPr="000C4855">
        <w:rPr>
          <w:rFonts w:ascii="Times New Roman" w:hAnsi="Times New Roman" w:cs="Times New Roman"/>
          <w:sz w:val="24"/>
          <w:szCs w:val="24"/>
        </w:rPr>
        <w:fldChar w:fldCharType="begin">
          <w:fldData xml:space="preserve">PEVuZE5vdGU+PENpdGU+PEF1dGhvcj5Hb2xkZW5iZXJnPC9BdXRob3I+PFllYXI+MjAwOTwvWWVh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</w:fldData>
        </w:fldChar>
      </w:r>
      <w:r w:rsidR="00837C32">
        <w:rPr>
          <w:rFonts w:ascii="Times New Roman" w:hAnsi="Times New Roman" w:cs="Times New Roman"/>
          <w:sz w:val="24"/>
          <w:szCs w:val="24"/>
        </w:rPr>
        <w:instrText xml:space="preserve"> ADDIN EN.CITE </w:instrText>
      </w:r>
      <w:r w:rsidR="00837C32">
        <w:rPr>
          <w:rFonts w:ascii="Times New Roman" w:hAnsi="Times New Roman" w:cs="Times New Roman"/>
          <w:sz w:val="24"/>
          <w:szCs w:val="24"/>
        </w:rPr>
        <w:fldChar w:fldCharType="begin">
          <w:fldData xml:space="preserve">PEVuZE5vdGU+PENpdGU+PEF1dGhvcj5Hb2xkZW5iZXJnPC9BdXRob3I+PFllYXI+MjAwOTwvWWVh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</w:fldData>
        </w:fldChar>
      </w:r>
      <w:r w:rsidR="00837C32">
        <w:rPr>
          <w:rFonts w:ascii="Times New Roman" w:hAnsi="Times New Roman" w:cs="Times New Roman"/>
          <w:sz w:val="24"/>
          <w:szCs w:val="24"/>
        </w:rPr>
        <w:instrText xml:space="preserve"> ADDIN EN.CITE.DATA </w:instrText>
      </w:r>
      <w:r w:rsidR="00837C32">
        <w:rPr>
          <w:rFonts w:ascii="Times New Roman" w:hAnsi="Times New Roman" w:cs="Times New Roman"/>
          <w:sz w:val="24"/>
          <w:szCs w:val="24"/>
        </w:rPr>
      </w:r>
      <w:r w:rsidR="00837C32">
        <w:rPr>
          <w:rFonts w:ascii="Times New Roman" w:hAnsi="Times New Roman" w:cs="Times New Roman"/>
          <w:sz w:val="24"/>
          <w:szCs w:val="24"/>
        </w:rPr>
        <w:fldChar w:fldCharType="end"/>
      </w:r>
      <w:r w:rsidR="00B7789D" w:rsidRPr="000C4855">
        <w:rPr>
          <w:rFonts w:ascii="Times New Roman" w:hAnsi="Times New Roman" w:cs="Times New Roman"/>
          <w:sz w:val="24"/>
          <w:szCs w:val="24"/>
        </w:rPr>
      </w:r>
      <w:r w:rsidR="00B7789D" w:rsidRPr="000C4855">
        <w:rPr>
          <w:rFonts w:ascii="Times New Roman" w:hAnsi="Times New Roman" w:cs="Times New Roman"/>
          <w:sz w:val="24"/>
          <w:szCs w:val="24"/>
        </w:rPr>
        <w:fldChar w:fldCharType="separate"/>
      </w:r>
      <w:r w:rsidR="00837C32" w:rsidRPr="00837C32">
        <w:rPr>
          <w:rFonts w:ascii="Times New Roman" w:hAnsi="Times New Roman" w:cs="Times New Roman"/>
          <w:noProof/>
          <w:sz w:val="24"/>
          <w:szCs w:val="24"/>
          <w:vertAlign w:val="superscript"/>
        </w:rPr>
        <w:t>9</w:t>
      </w:r>
      <w:r w:rsidR="00B7789D" w:rsidRPr="000C4855">
        <w:rPr>
          <w:rFonts w:ascii="Times New Roman" w:hAnsi="Times New Roman" w:cs="Times New Roman"/>
          <w:sz w:val="24"/>
          <w:szCs w:val="24"/>
        </w:rPr>
        <w:fldChar w:fldCharType="end"/>
      </w:r>
      <w:r w:rsidR="00526263" w:rsidRPr="000C4855">
        <w:rPr>
          <w:rFonts w:ascii="Times New Roman" w:hAnsi="Times New Roman" w:cs="Times New Roman"/>
          <w:sz w:val="24"/>
          <w:szCs w:val="24"/>
        </w:rPr>
        <w:t xml:space="preserve"> Our </w:t>
      </w:r>
      <w:r w:rsidR="007B16DF">
        <w:rPr>
          <w:rFonts w:ascii="Times New Roman" w:hAnsi="Times New Roman" w:cs="Times New Roman"/>
          <w:sz w:val="24"/>
          <w:szCs w:val="24"/>
        </w:rPr>
        <w:t>study again demonstrates</w:t>
      </w:r>
      <w:r>
        <w:rPr>
          <w:rFonts w:ascii="Times New Roman" w:hAnsi="Times New Roman" w:cs="Times New Roman"/>
          <w:sz w:val="24"/>
          <w:szCs w:val="24"/>
        </w:rPr>
        <w:t xml:space="preserve"> infrequent</w:t>
      </w:r>
      <w:r w:rsidR="00526263" w:rsidRPr="000C4855">
        <w:rPr>
          <w:rFonts w:ascii="Times New Roman" w:hAnsi="Times New Roman" w:cs="Times New Roman"/>
          <w:sz w:val="24"/>
          <w:szCs w:val="24"/>
        </w:rPr>
        <w:t xml:space="preserve"> antithrombotic therapy in SCD, even </w:t>
      </w:r>
      <w:r w:rsidR="003E1AE4">
        <w:rPr>
          <w:rFonts w:ascii="Times New Roman" w:hAnsi="Times New Roman" w:cs="Times New Roman"/>
          <w:sz w:val="24"/>
          <w:szCs w:val="24"/>
        </w:rPr>
        <w:t>in the presence of</w:t>
      </w:r>
      <w:r w:rsidR="00526263" w:rsidRPr="000C4855">
        <w:rPr>
          <w:rFonts w:ascii="Times New Roman" w:hAnsi="Times New Roman" w:cs="Times New Roman"/>
          <w:sz w:val="24"/>
          <w:szCs w:val="24"/>
        </w:rPr>
        <w:t xml:space="preserve"> </w:t>
      </w:r>
      <w:r w:rsidR="00833410">
        <w:rPr>
          <w:rFonts w:ascii="Times New Roman" w:hAnsi="Times New Roman" w:cs="Times New Roman"/>
          <w:sz w:val="24"/>
          <w:szCs w:val="24"/>
        </w:rPr>
        <w:t>arterio</w:t>
      </w:r>
      <w:r w:rsidR="00833410" w:rsidRPr="008D6909">
        <w:rPr>
          <w:rFonts w:ascii="Times New Roman" w:hAnsi="Times New Roman" w:cs="Times New Roman"/>
          <w:sz w:val="24"/>
          <w:szCs w:val="24"/>
        </w:rPr>
        <w:t>pathy</w:t>
      </w:r>
      <w:r w:rsidR="00526263" w:rsidRPr="000C4855">
        <w:rPr>
          <w:rFonts w:ascii="Times New Roman" w:hAnsi="Times New Roman" w:cs="Times New Roman"/>
          <w:sz w:val="24"/>
          <w:szCs w:val="24"/>
        </w:rPr>
        <w:t xml:space="preserve">. </w:t>
      </w:r>
      <w:r w:rsidR="006257BD">
        <w:rPr>
          <w:rFonts w:ascii="Times New Roman" w:hAnsi="Times New Roman" w:cs="Times New Roman"/>
          <w:sz w:val="24"/>
          <w:szCs w:val="24"/>
        </w:rPr>
        <w:t>Dissection and focal cerebral arteriopathy</w:t>
      </w:r>
      <w:r w:rsidR="00577488">
        <w:rPr>
          <w:rFonts w:ascii="Times New Roman" w:hAnsi="Times New Roman" w:cs="Times New Roman"/>
          <w:sz w:val="24"/>
          <w:szCs w:val="24"/>
        </w:rPr>
        <w:t xml:space="preserve">, for which </w:t>
      </w:r>
      <w:r w:rsidR="00577488" w:rsidRPr="000C4855">
        <w:rPr>
          <w:rFonts w:ascii="Times New Roman" w:hAnsi="Times New Roman" w:cs="Times New Roman"/>
          <w:sz w:val="24"/>
          <w:szCs w:val="24"/>
        </w:rPr>
        <w:t xml:space="preserve">antithrombotic therapy </w:t>
      </w:r>
      <w:r w:rsidR="00577488">
        <w:rPr>
          <w:rFonts w:ascii="Times New Roman" w:hAnsi="Times New Roman" w:cs="Times New Roman"/>
          <w:sz w:val="24"/>
          <w:szCs w:val="24"/>
        </w:rPr>
        <w:t xml:space="preserve">is recommended, were not diagnosed in SCD, perhaps because they were included in the stenosis category or investigations </w:t>
      </w:r>
      <w:r w:rsidR="006257BD">
        <w:rPr>
          <w:rFonts w:ascii="Times New Roman" w:hAnsi="Times New Roman" w:cs="Times New Roman"/>
          <w:sz w:val="24"/>
          <w:szCs w:val="24"/>
        </w:rPr>
        <w:t xml:space="preserve">such as fat-saturation T1-MRI of the neck or conventional arteriography </w:t>
      </w:r>
      <w:r w:rsidR="00577488">
        <w:rPr>
          <w:rFonts w:ascii="Times New Roman" w:hAnsi="Times New Roman" w:cs="Times New Roman"/>
          <w:sz w:val="24"/>
          <w:szCs w:val="24"/>
        </w:rPr>
        <w:t>to exclude dissection in the neck</w:t>
      </w:r>
      <w:r w:rsidR="006257BD">
        <w:rPr>
          <w:rFonts w:ascii="Times New Roman" w:hAnsi="Times New Roman" w:cs="Times New Roman"/>
          <w:sz w:val="24"/>
          <w:szCs w:val="24"/>
        </w:rPr>
        <w:t xml:space="preserve"> </w:t>
      </w:r>
      <w:r w:rsidR="00577488">
        <w:rPr>
          <w:rFonts w:ascii="Times New Roman" w:hAnsi="Times New Roman" w:cs="Times New Roman"/>
          <w:sz w:val="24"/>
          <w:szCs w:val="24"/>
        </w:rPr>
        <w:t xml:space="preserve">were not ordered. </w:t>
      </w:r>
      <w:r w:rsidR="005A2036">
        <w:rPr>
          <w:rFonts w:ascii="Times New Roman" w:hAnsi="Times New Roman" w:cs="Times New Roman"/>
          <w:sz w:val="24"/>
          <w:szCs w:val="24"/>
        </w:rPr>
        <w:t>It is impor</w:t>
      </w:r>
      <w:r w:rsidR="009B4715">
        <w:rPr>
          <w:rFonts w:ascii="Times New Roman" w:hAnsi="Times New Roman" w:cs="Times New Roman"/>
          <w:sz w:val="24"/>
          <w:szCs w:val="24"/>
        </w:rPr>
        <w:t>tant to note that our</w:t>
      </w:r>
      <w:r w:rsidR="005A2036">
        <w:rPr>
          <w:rFonts w:ascii="Times New Roman" w:hAnsi="Times New Roman" w:cs="Times New Roman"/>
          <w:sz w:val="24"/>
          <w:szCs w:val="24"/>
        </w:rPr>
        <w:t xml:space="preserve"> non-SCD groups represent only a subset of children with and without arteriopathy</w:t>
      </w:r>
      <w:r w:rsidR="009B4715">
        <w:rPr>
          <w:rFonts w:ascii="Times New Roman" w:hAnsi="Times New Roman" w:cs="Times New Roman"/>
          <w:sz w:val="24"/>
          <w:szCs w:val="24"/>
        </w:rPr>
        <w:t xml:space="preserve"> within the</w:t>
      </w:r>
      <w:r w:rsidR="007B16DF">
        <w:rPr>
          <w:rFonts w:ascii="Times New Roman" w:hAnsi="Times New Roman" w:cs="Times New Roman"/>
          <w:sz w:val="24"/>
          <w:szCs w:val="24"/>
        </w:rPr>
        <w:t xml:space="preserve"> current</w:t>
      </w:r>
      <w:r w:rsidR="009B4715">
        <w:rPr>
          <w:rFonts w:ascii="Times New Roman" w:hAnsi="Times New Roman" w:cs="Times New Roman"/>
          <w:sz w:val="24"/>
          <w:szCs w:val="24"/>
        </w:rPr>
        <w:t xml:space="preserve"> IPSS database. We used this subset </w:t>
      </w:r>
      <w:r w:rsidR="005A2036">
        <w:rPr>
          <w:rFonts w:ascii="Times New Roman" w:hAnsi="Times New Roman" w:cs="Times New Roman"/>
          <w:sz w:val="24"/>
          <w:szCs w:val="24"/>
        </w:rPr>
        <w:t>to eliminate confounding of center-specific practice variation</w:t>
      </w:r>
      <w:r w:rsidR="00E67D1F">
        <w:rPr>
          <w:rFonts w:ascii="Times New Roman" w:hAnsi="Times New Roman" w:cs="Times New Roman"/>
          <w:sz w:val="24"/>
          <w:szCs w:val="24"/>
        </w:rPr>
        <w:t xml:space="preserve"> in</w:t>
      </w:r>
      <w:r w:rsidR="005A2036">
        <w:rPr>
          <w:rFonts w:ascii="Times New Roman" w:hAnsi="Times New Roman" w:cs="Times New Roman"/>
          <w:sz w:val="24"/>
          <w:szCs w:val="24"/>
        </w:rPr>
        <w:t xml:space="preserve"> SCD stroke</w:t>
      </w:r>
      <w:r w:rsidR="00E67D1F">
        <w:rPr>
          <w:rFonts w:ascii="Times New Roman" w:hAnsi="Times New Roman" w:cs="Times New Roman"/>
          <w:sz w:val="24"/>
          <w:szCs w:val="24"/>
        </w:rPr>
        <w:t xml:space="preserve"> treatment comparison, and</w:t>
      </w:r>
      <w:r w:rsidR="009B4715">
        <w:rPr>
          <w:rFonts w:ascii="Times New Roman" w:hAnsi="Times New Roman" w:cs="Times New Roman"/>
          <w:sz w:val="24"/>
          <w:szCs w:val="24"/>
        </w:rPr>
        <w:t xml:space="preserve"> as a subset, the</w:t>
      </w:r>
      <w:r w:rsidR="00E67D1F">
        <w:rPr>
          <w:rFonts w:ascii="Times New Roman" w:hAnsi="Times New Roman" w:cs="Times New Roman"/>
          <w:sz w:val="24"/>
          <w:szCs w:val="24"/>
        </w:rPr>
        <w:t xml:space="preserve"> practices reported </w:t>
      </w:r>
      <w:r w:rsidR="009B4715">
        <w:rPr>
          <w:rFonts w:ascii="Times New Roman" w:hAnsi="Times New Roman" w:cs="Times New Roman"/>
          <w:sz w:val="24"/>
          <w:szCs w:val="24"/>
        </w:rPr>
        <w:t xml:space="preserve">here </w:t>
      </w:r>
      <w:r w:rsidR="00E67D1F">
        <w:rPr>
          <w:rFonts w:ascii="Times New Roman" w:hAnsi="Times New Roman" w:cs="Times New Roman"/>
          <w:sz w:val="24"/>
          <w:szCs w:val="24"/>
        </w:rPr>
        <w:t xml:space="preserve">may or may not be consistent with the larger cohort of non-SCD children, which is outside the scope of this analysis. </w:t>
      </w:r>
      <w:r w:rsidR="005A2036">
        <w:rPr>
          <w:rFonts w:ascii="Times New Roman" w:hAnsi="Times New Roman" w:cs="Times New Roman"/>
          <w:sz w:val="24"/>
          <w:szCs w:val="24"/>
        </w:rPr>
        <w:t xml:space="preserve"> </w:t>
      </w:r>
    </w:p>
    <w:p w14:paraId="26E37D77" w14:textId="63DDFF9B" w:rsidR="0065544F" w:rsidRPr="000C4855" w:rsidRDefault="00A22117" w:rsidP="00856590">
      <w:pPr>
        <w:spacing w:line="480" w:lineRule="auto"/>
        <w:ind w:firstLine="720"/>
        <w:rPr>
          <w:rFonts w:ascii="Times New Roman" w:hAnsi="Times New Roman" w:cs="Times New Roman"/>
          <w:sz w:val="24"/>
          <w:szCs w:val="24"/>
        </w:rPr>
      </w:pPr>
      <w:r>
        <w:rPr>
          <w:rFonts w:ascii="Times New Roman" w:hAnsi="Times New Roman" w:cs="Times New Roman"/>
          <w:sz w:val="24"/>
          <w:szCs w:val="24"/>
        </w:rPr>
        <w:t>Reasons for discrepancy in an</w:t>
      </w:r>
      <w:r w:rsidR="00893288">
        <w:rPr>
          <w:rFonts w:ascii="Times New Roman" w:hAnsi="Times New Roman" w:cs="Times New Roman"/>
          <w:sz w:val="24"/>
          <w:szCs w:val="24"/>
        </w:rPr>
        <w:t>tithrombotic management are un</w:t>
      </w:r>
      <w:r>
        <w:rPr>
          <w:rFonts w:ascii="Times New Roman" w:hAnsi="Times New Roman" w:cs="Times New Roman"/>
          <w:sz w:val="24"/>
          <w:szCs w:val="24"/>
        </w:rPr>
        <w:t>known, but may include lack of specific evidence and guidelines</w:t>
      </w:r>
      <w:r w:rsidR="00893288">
        <w:rPr>
          <w:rFonts w:ascii="Times New Roman" w:hAnsi="Times New Roman" w:cs="Times New Roman"/>
          <w:sz w:val="24"/>
          <w:szCs w:val="24"/>
        </w:rPr>
        <w:t xml:space="preserve"> </w:t>
      </w:r>
      <w:r w:rsidR="006257BD">
        <w:rPr>
          <w:rFonts w:ascii="Times New Roman" w:hAnsi="Times New Roman" w:cs="Times New Roman"/>
          <w:sz w:val="24"/>
          <w:szCs w:val="24"/>
        </w:rPr>
        <w:t>or concern that antithrombotic therapies</w:t>
      </w:r>
      <w:r>
        <w:rPr>
          <w:rFonts w:ascii="Times New Roman" w:hAnsi="Times New Roman" w:cs="Times New Roman"/>
          <w:sz w:val="24"/>
          <w:szCs w:val="24"/>
        </w:rPr>
        <w:t xml:space="preserve"> carry more risk than benefit. </w:t>
      </w:r>
      <w:r w:rsidR="00526263" w:rsidRPr="000C4855">
        <w:rPr>
          <w:rFonts w:ascii="Times New Roman" w:hAnsi="Times New Roman" w:cs="Times New Roman"/>
          <w:sz w:val="24"/>
          <w:szCs w:val="24"/>
        </w:rPr>
        <w:t xml:space="preserve">Guidelines for SCD and for </w:t>
      </w:r>
      <w:r w:rsidR="00833410">
        <w:rPr>
          <w:rFonts w:ascii="Times New Roman" w:hAnsi="Times New Roman" w:cs="Times New Roman"/>
          <w:sz w:val="24"/>
          <w:szCs w:val="24"/>
        </w:rPr>
        <w:t>arterio</w:t>
      </w:r>
      <w:r w:rsidR="00833410" w:rsidRPr="008D6909">
        <w:rPr>
          <w:rFonts w:ascii="Times New Roman" w:hAnsi="Times New Roman" w:cs="Times New Roman"/>
          <w:sz w:val="24"/>
          <w:szCs w:val="24"/>
        </w:rPr>
        <w:t>pathy</w:t>
      </w:r>
      <w:r w:rsidR="00526263" w:rsidRPr="000C4855">
        <w:rPr>
          <w:rFonts w:ascii="Times New Roman" w:hAnsi="Times New Roman" w:cs="Times New Roman"/>
          <w:sz w:val="24"/>
          <w:szCs w:val="24"/>
        </w:rPr>
        <w:t xml:space="preserve"> are separate and do not address the overlap of the two entities. </w:t>
      </w:r>
      <w:r w:rsidR="001E637D">
        <w:rPr>
          <w:rFonts w:ascii="Times New Roman" w:hAnsi="Times New Roman" w:cs="Times New Roman"/>
          <w:sz w:val="24"/>
          <w:szCs w:val="24"/>
        </w:rPr>
        <w:t xml:space="preserve"> </w:t>
      </w:r>
      <w:r w:rsidR="00893288" w:rsidRPr="00893288">
        <w:rPr>
          <w:rFonts w:ascii="Times New Roman" w:hAnsi="Times New Roman" w:cs="Times New Roman"/>
          <w:sz w:val="24"/>
          <w:szCs w:val="24"/>
        </w:rPr>
        <w:t xml:space="preserve">Our finding that arteriopathy, but </w:t>
      </w:r>
      <w:r w:rsidR="001E637D" w:rsidRPr="00893288">
        <w:rPr>
          <w:rFonts w:ascii="Times New Roman" w:hAnsi="Times New Roman" w:cs="Times New Roman"/>
          <w:sz w:val="24"/>
          <w:szCs w:val="24"/>
        </w:rPr>
        <w:t>not SCD status</w:t>
      </w:r>
      <w:r w:rsidR="00893288" w:rsidRPr="00893288">
        <w:rPr>
          <w:rFonts w:ascii="Times New Roman" w:hAnsi="Times New Roman" w:cs="Times New Roman"/>
          <w:sz w:val="24"/>
          <w:szCs w:val="24"/>
        </w:rPr>
        <w:t>,</w:t>
      </w:r>
      <w:r w:rsidR="001E637D" w:rsidRPr="00893288">
        <w:rPr>
          <w:rFonts w:ascii="Times New Roman" w:hAnsi="Times New Roman" w:cs="Times New Roman"/>
          <w:sz w:val="24"/>
          <w:szCs w:val="24"/>
        </w:rPr>
        <w:t xml:space="preserve"> predicted features of stroke presentation suggests that arteriopathy may have a stronger contribution to stroke pathophysiology</w:t>
      </w:r>
      <w:r w:rsidR="00893288" w:rsidRPr="00893288">
        <w:rPr>
          <w:rFonts w:ascii="Times New Roman" w:hAnsi="Times New Roman" w:cs="Times New Roman"/>
          <w:sz w:val="24"/>
          <w:szCs w:val="24"/>
        </w:rPr>
        <w:t xml:space="preserve"> than SCD alone</w:t>
      </w:r>
      <w:r w:rsidR="00893288">
        <w:rPr>
          <w:rFonts w:ascii="Times New Roman" w:hAnsi="Times New Roman" w:cs="Times New Roman"/>
          <w:sz w:val="24"/>
          <w:szCs w:val="24"/>
        </w:rPr>
        <w:t>. This finding</w:t>
      </w:r>
      <w:r w:rsidR="001E637D" w:rsidRPr="00893288">
        <w:rPr>
          <w:rFonts w:ascii="Times New Roman" w:hAnsi="Times New Roman" w:cs="Times New Roman"/>
          <w:sz w:val="24"/>
          <w:szCs w:val="24"/>
        </w:rPr>
        <w:t xml:space="preserve"> warrants </w:t>
      </w:r>
      <w:r w:rsidR="00893288">
        <w:rPr>
          <w:rFonts w:ascii="Times New Roman" w:hAnsi="Times New Roman" w:cs="Times New Roman"/>
          <w:sz w:val="24"/>
          <w:szCs w:val="24"/>
        </w:rPr>
        <w:t xml:space="preserve">further </w:t>
      </w:r>
      <w:r w:rsidR="001E637D" w:rsidRPr="00893288">
        <w:rPr>
          <w:rFonts w:ascii="Times New Roman" w:hAnsi="Times New Roman" w:cs="Times New Roman"/>
          <w:sz w:val="24"/>
          <w:szCs w:val="24"/>
        </w:rPr>
        <w:t>investigation of stroke prevention strategies to mitigate this specific risk</w:t>
      </w:r>
      <w:r w:rsidR="00893288" w:rsidRPr="00893288">
        <w:rPr>
          <w:rFonts w:ascii="Times New Roman" w:hAnsi="Times New Roman" w:cs="Times New Roman"/>
          <w:sz w:val="24"/>
          <w:szCs w:val="24"/>
        </w:rPr>
        <w:t xml:space="preserve"> in children with SCD</w:t>
      </w:r>
      <w:r w:rsidR="00893288">
        <w:rPr>
          <w:rFonts w:ascii="Times New Roman" w:hAnsi="Times New Roman" w:cs="Times New Roman"/>
          <w:sz w:val="24"/>
          <w:szCs w:val="24"/>
        </w:rPr>
        <w:t>, such as aspirin or revascularization surgery</w:t>
      </w:r>
      <w:r w:rsidR="001E637D" w:rsidRPr="00893288">
        <w:rPr>
          <w:rFonts w:ascii="Times New Roman" w:hAnsi="Times New Roman" w:cs="Times New Roman"/>
          <w:sz w:val="24"/>
          <w:szCs w:val="24"/>
        </w:rPr>
        <w:t xml:space="preserve">. </w:t>
      </w:r>
      <w:r w:rsidR="00893288">
        <w:rPr>
          <w:rFonts w:ascii="Times New Roman" w:hAnsi="Times New Roman" w:cs="Times New Roman"/>
          <w:sz w:val="24"/>
          <w:szCs w:val="24"/>
        </w:rPr>
        <w:t xml:space="preserve"> </w:t>
      </w:r>
      <w:r w:rsidR="001E637D">
        <w:rPr>
          <w:rFonts w:ascii="Times New Roman" w:hAnsi="Times New Roman" w:cs="Times New Roman"/>
          <w:sz w:val="24"/>
          <w:szCs w:val="24"/>
        </w:rPr>
        <w:t>Furthermore, w</w:t>
      </w:r>
      <w:r w:rsidR="00526263" w:rsidRPr="000C4855">
        <w:rPr>
          <w:rFonts w:ascii="Times New Roman" w:hAnsi="Times New Roman" w:cs="Times New Roman"/>
          <w:sz w:val="24"/>
          <w:szCs w:val="24"/>
        </w:rPr>
        <w:t xml:space="preserve">hile the role of antithrombotic agents has not been </w:t>
      </w:r>
      <w:r w:rsidR="00526263" w:rsidRPr="000C4855">
        <w:rPr>
          <w:rFonts w:ascii="Times New Roman" w:hAnsi="Times New Roman" w:cs="Times New Roman"/>
          <w:sz w:val="24"/>
          <w:szCs w:val="24"/>
        </w:rPr>
        <w:lastRenderedPageBreak/>
        <w:t>evaluated specifically in children with SCD, evidence of increased platelet activation in SCD suggests</w:t>
      </w:r>
      <w:r w:rsidR="001E637D">
        <w:rPr>
          <w:rFonts w:ascii="Times New Roman" w:hAnsi="Times New Roman" w:cs="Times New Roman"/>
          <w:sz w:val="24"/>
          <w:szCs w:val="24"/>
        </w:rPr>
        <w:t xml:space="preserve"> aspirin may be </w:t>
      </w:r>
      <w:r w:rsidR="009D4247">
        <w:rPr>
          <w:rFonts w:ascii="Times New Roman" w:hAnsi="Times New Roman" w:cs="Times New Roman"/>
          <w:sz w:val="24"/>
          <w:szCs w:val="24"/>
        </w:rPr>
        <w:t>particularly</w:t>
      </w:r>
      <w:r w:rsidR="001E637D">
        <w:rPr>
          <w:rFonts w:ascii="Times New Roman" w:hAnsi="Times New Roman" w:cs="Times New Roman"/>
          <w:sz w:val="24"/>
          <w:szCs w:val="24"/>
        </w:rPr>
        <w:t xml:space="preserve"> beneficial in this population</w:t>
      </w:r>
      <w:r w:rsidR="00526263" w:rsidRPr="000C4855">
        <w:rPr>
          <w:rFonts w:ascii="Times New Roman" w:hAnsi="Times New Roman" w:cs="Times New Roman"/>
          <w:sz w:val="24"/>
          <w:szCs w:val="24"/>
        </w:rPr>
        <w:t>.</w:t>
      </w:r>
      <w:r w:rsidR="00526263" w:rsidRPr="000C4855">
        <w:rPr>
          <w:rFonts w:ascii="Times New Roman" w:hAnsi="Times New Roman" w:cs="Times New Roman"/>
          <w:sz w:val="24"/>
          <w:szCs w:val="24"/>
        </w:rPr>
        <w:fldChar w:fldCharType="begin"/>
      </w:r>
      <w:r w:rsidR="00837C32">
        <w:rPr>
          <w:rFonts w:ascii="Times New Roman" w:hAnsi="Times New Roman" w:cs="Times New Roman"/>
          <w:sz w:val="24"/>
          <w:szCs w:val="24"/>
        </w:rPr>
        <w:instrText xml:space="preserve"> ADDIN EN.CITE &lt;EndNote&gt;&lt;Cite&gt;&lt;Author&gt;Majumdar&lt;/Author&gt;&lt;Year&gt;2013&lt;/Year&gt;&lt;RecNum&gt;203&lt;/RecNum&gt;&lt;DisplayText&gt;&lt;style face="superscript"&gt;12&lt;/style&gt;&lt;/DisplayText&gt;&lt;record&gt;&lt;rec-number&gt;203&lt;/rec-number&gt;&lt;foreign-keys&gt;&lt;key app="EN" db-id="ztt25w9plz00s6ervd2vdxdhx20ar55asspd" timestamp="1514388451"&gt;203&lt;/key&gt;&lt;/foreign-keys&gt;&lt;ref-type name="Journal Article"&gt;17&lt;/ref-type&gt;&lt;contributors&gt;&lt;authors&gt;&lt;author&gt;Majumdar, S.&lt;/author&gt;&lt;author&gt;Webb, S.&lt;/author&gt;&lt;author&gt;Norcross, E.&lt;/author&gt;&lt;author&gt;Mannam, V.&lt;/author&gt;&lt;author&gt;Ahmad, N.&lt;/author&gt;&lt;author&gt;Lirette, S.&lt;/author&gt;&lt;author&gt;Iyer, R.&lt;/author&gt;&lt;/authors&gt;&lt;/contributors&gt;&lt;auth-address&gt;Department of Pediatrics, University of Mississippi Medical Center, Jackson, Mississippi 39216, USA. smajumdar@umc.edu&lt;/auth-address&gt;&lt;titles&gt;&lt;title&gt;Stroke with intracranial stenosis is associated with increased platelet activation in sickle cell anemia&lt;/title&gt;&lt;secondary-title&gt;Pediatr Blood Cancer&lt;/secondary-title&gt;&lt;/titles&gt;&lt;periodical&gt;&lt;full-title&gt;Pediatr Blood Cancer&lt;/full-title&gt;&lt;/periodical&gt;&lt;pages&gt;1192-7&lt;/pages&gt;&lt;volume&gt;60&lt;/volume&gt;&lt;number&gt;7&lt;/number&gt;&lt;keywords&gt;&lt;keyword&gt;Adolescent&lt;/keyword&gt;&lt;keyword&gt;Anemia, Sickle Cell/*complications&lt;/keyword&gt;&lt;keyword&gt;Carotid Stenosis/*complications&lt;/keyword&gt;&lt;keyword&gt;Child&lt;/keyword&gt;&lt;keyword&gt;Child, Preschool&lt;/keyword&gt;&lt;keyword&gt;Female&lt;/keyword&gt;&lt;keyword&gt;Humans&lt;/keyword&gt;&lt;keyword&gt;Magnetic Resonance Angiography&lt;/keyword&gt;&lt;keyword&gt;Male&lt;/keyword&gt;&lt;keyword&gt;*Platelet Activation&lt;/keyword&gt;&lt;keyword&gt;Stroke/*etiology&lt;/keyword&gt;&lt;keyword&gt;Ultrasonography, Doppler, Transcranial&lt;/keyword&gt;&lt;keyword&gt;Young Adult&lt;/keyword&gt;&lt;/keywords&gt;&lt;dates&gt;&lt;year&gt;2013&lt;/year&gt;&lt;pub-dates&gt;&lt;date&gt;Jul&lt;/date&gt;&lt;/pub-dates&gt;&lt;/dates&gt;&lt;isbn&gt;1545-5017 (Electronic)&amp;#xD;1545-5009 (Linking)&lt;/isbn&gt;&lt;accession-num&gt;23509099&lt;/accession-num&gt;&lt;urls&gt;&lt;related-urls&gt;&lt;url&gt;https://www.ncbi.nlm.nih.gov/pubmed/23509099&lt;/url&gt;&lt;/related-urls&gt;&lt;/urls&gt;&lt;electronic-resource-num&gt;10.1002/pbc.24473&lt;/electronic-resource-num&gt;&lt;/record&gt;&lt;/Cite&gt;&lt;/EndNote&gt;</w:instrText>
      </w:r>
      <w:r w:rsidR="00526263" w:rsidRPr="000C4855">
        <w:rPr>
          <w:rFonts w:ascii="Times New Roman" w:hAnsi="Times New Roman" w:cs="Times New Roman"/>
          <w:sz w:val="24"/>
          <w:szCs w:val="24"/>
        </w:rPr>
        <w:fldChar w:fldCharType="separate"/>
      </w:r>
      <w:r w:rsidR="00837C32" w:rsidRPr="00837C32">
        <w:rPr>
          <w:rFonts w:ascii="Times New Roman" w:hAnsi="Times New Roman" w:cs="Times New Roman"/>
          <w:noProof/>
          <w:sz w:val="24"/>
          <w:szCs w:val="24"/>
          <w:vertAlign w:val="superscript"/>
        </w:rPr>
        <w:t>12</w:t>
      </w:r>
      <w:r w:rsidR="00526263" w:rsidRPr="000C4855">
        <w:rPr>
          <w:rFonts w:ascii="Times New Roman" w:hAnsi="Times New Roman" w:cs="Times New Roman"/>
          <w:sz w:val="24"/>
          <w:szCs w:val="24"/>
        </w:rPr>
        <w:fldChar w:fldCharType="end"/>
      </w:r>
      <w:r w:rsidR="00526263" w:rsidRPr="000C4855">
        <w:rPr>
          <w:rFonts w:ascii="Times New Roman" w:hAnsi="Times New Roman" w:cs="Times New Roman"/>
          <w:sz w:val="24"/>
          <w:szCs w:val="24"/>
        </w:rPr>
        <w:t xml:space="preserve"> </w:t>
      </w:r>
      <w:r>
        <w:rPr>
          <w:rFonts w:ascii="Times New Roman" w:hAnsi="Times New Roman" w:cs="Times New Roman"/>
          <w:sz w:val="24"/>
          <w:szCs w:val="24"/>
        </w:rPr>
        <w:t xml:space="preserve"> One</w:t>
      </w:r>
      <w:r w:rsidR="009B4715">
        <w:rPr>
          <w:rFonts w:ascii="Times New Roman" w:hAnsi="Times New Roman" w:cs="Times New Roman"/>
          <w:sz w:val="24"/>
          <w:szCs w:val="24"/>
        </w:rPr>
        <w:t xml:space="preserve"> single-center </w:t>
      </w:r>
      <w:r>
        <w:rPr>
          <w:rFonts w:ascii="Times New Roman" w:hAnsi="Times New Roman" w:cs="Times New Roman"/>
          <w:sz w:val="24"/>
          <w:szCs w:val="24"/>
        </w:rPr>
        <w:t xml:space="preserve">study </w:t>
      </w:r>
      <w:r w:rsidR="009D684D">
        <w:rPr>
          <w:rFonts w:ascii="Times New Roman" w:hAnsi="Times New Roman" w:cs="Times New Roman"/>
          <w:sz w:val="24"/>
          <w:szCs w:val="24"/>
        </w:rPr>
        <w:t>by Maj</w:t>
      </w:r>
      <w:r w:rsidR="00E16979">
        <w:rPr>
          <w:rFonts w:ascii="Times New Roman" w:hAnsi="Times New Roman" w:cs="Times New Roman"/>
          <w:sz w:val="24"/>
          <w:szCs w:val="24"/>
        </w:rPr>
        <w:t>u</w:t>
      </w:r>
      <w:r w:rsidR="009D684D">
        <w:rPr>
          <w:rFonts w:ascii="Times New Roman" w:hAnsi="Times New Roman" w:cs="Times New Roman"/>
          <w:sz w:val="24"/>
          <w:szCs w:val="24"/>
        </w:rPr>
        <w:t>m</w:t>
      </w:r>
      <w:r w:rsidR="00E16979">
        <w:rPr>
          <w:rFonts w:ascii="Times New Roman" w:hAnsi="Times New Roman" w:cs="Times New Roman"/>
          <w:sz w:val="24"/>
          <w:szCs w:val="24"/>
        </w:rPr>
        <w:t>dar et al. specifically examined aspirin use in</w:t>
      </w:r>
      <w:r w:rsidR="009B4715">
        <w:rPr>
          <w:rFonts w:ascii="Times New Roman" w:hAnsi="Times New Roman" w:cs="Times New Roman"/>
          <w:sz w:val="24"/>
          <w:szCs w:val="24"/>
        </w:rPr>
        <w:t xml:space="preserve"> SCD overt strokes</w:t>
      </w:r>
      <w:r w:rsidR="00E16979">
        <w:rPr>
          <w:rFonts w:ascii="Times New Roman" w:hAnsi="Times New Roman" w:cs="Times New Roman"/>
          <w:sz w:val="24"/>
          <w:szCs w:val="24"/>
        </w:rPr>
        <w:t>, and</w:t>
      </w:r>
      <w:r w:rsidR="009B4715">
        <w:rPr>
          <w:rFonts w:ascii="Times New Roman" w:hAnsi="Times New Roman" w:cs="Times New Roman"/>
          <w:sz w:val="24"/>
          <w:szCs w:val="24"/>
        </w:rPr>
        <w:t xml:space="preserve"> did not find a difference </w:t>
      </w:r>
      <w:r w:rsidR="00E16979">
        <w:rPr>
          <w:rFonts w:ascii="Times New Roman" w:hAnsi="Times New Roman" w:cs="Times New Roman"/>
          <w:sz w:val="24"/>
          <w:szCs w:val="24"/>
        </w:rPr>
        <w:t xml:space="preserve">in stroke recurrence </w:t>
      </w:r>
      <w:r w:rsidR="009B4715">
        <w:rPr>
          <w:rFonts w:ascii="Times New Roman" w:hAnsi="Times New Roman" w:cs="Times New Roman"/>
          <w:sz w:val="24"/>
          <w:szCs w:val="24"/>
        </w:rPr>
        <w:t>between those taking aspirin or not</w:t>
      </w:r>
      <w:r w:rsidR="00E16979">
        <w:rPr>
          <w:rFonts w:ascii="Times New Roman" w:hAnsi="Times New Roman" w:cs="Times New Roman"/>
          <w:sz w:val="24"/>
          <w:szCs w:val="24"/>
        </w:rPr>
        <w:t>, but was limited by small numbers</w:t>
      </w:r>
      <w:r w:rsidR="009B4715">
        <w:rPr>
          <w:rFonts w:ascii="Times New Roman" w:hAnsi="Times New Roman" w:cs="Times New Roman"/>
          <w:sz w:val="24"/>
          <w:szCs w:val="24"/>
        </w:rPr>
        <w:t>.</w:t>
      </w:r>
      <w:r w:rsidR="003A051C">
        <w:rPr>
          <w:rFonts w:ascii="Times New Roman" w:hAnsi="Times New Roman" w:cs="Times New Roman"/>
          <w:sz w:val="24"/>
          <w:szCs w:val="24"/>
        </w:rPr>
        <w:fldChar w:fldCharType="begin">
          <w:fldData xml:space="preserve">PEVuZE5vdGU+PENpdGU+PEF1dGhvcj5NYWp1bWRhcjwvQXV0aG9yPjxZZWFyPjIwMTQ8L1llYXI+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</w:fldData>
        </w:fldChar>
      </w:r>
      <w:r w:rsidR="00837C32">
        <w:rPr>
          <w:rFonts w:ascii="Times New Roman" w:hAnsi="Times New Roman" w:cs="Times New Roman"/>
          <w:sz w:val="24"/>
          <w:szCs w:val="24"/>
        </w:rPr>
        <w:instrText xml:space="preserve"> ADDIN EN.CITE </w:instrText>
      </w:r>
      <w:r w:rsidR="00837C32">
        <w:rPr>
          <w:rFonts w:ascii="Times New Roman" w:hAnsi="Times New Roman" w:cs="Times New Roman"/>
          <w:sz w:val="24"/>
          <w:szCs w:val="24"/>
        </w:rPr>
        <w:fldChar w:fldCharType="begin">
          <w:fldData xml:space="preserve">PEVuZE5vdGU+PENpdGU+PEF1dGhvcj5NYWp1bWRhcjwvQXV0aG9yPjxZZWFyPjIwMTQ8L1llYXI+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</w:fldData>
        </w:fldChar>
      </w:r>
      <w:r w:rsidR="00837C32">
        <w:rPr>
          <w:rFonts w:ascii="Times New Roman" w:hAnsi="Times New Roman" w:cs="Times New Roman"/>
          <w:sz w:val="24"/>
          <w:szCs w:val="24"/>
        </w:rPr>
        <w:instrText xml:space="preserve"> ADDIN EN.CITE.DATA </w:instrText>
      </w:r>
      <w:r w:rsidR="00837C32">
        <w:rPr>
          <w:rFonts w:ascii="Times New Roman" w:hAnsi="Times New Roman" w:cs="Times New Roman"/>
          <w:sz w:val="24"/>
          <w:szCs w:val="24"/>
        </w:rPr>
      </w:r>
      <w:r w:rsidR="00837C32">
        <w:rPr>
          <w:rFonts w:ascii="Times New Roman" w:hAnsi="Times New Roman" w:cs="Times New Roman"/>
          <w:sz w:val="24"/>
          <w:szCs w:val="24"/>
        </w:rPr>
        <w:fldChar w:fldCharType="end"/>
      </w:r>
      <w:r w:rsidR="003A051C">
        <w:rPr>
          <w:rFonts w:ascii="Times New Roman" w:hAnsi="Times New Roman" w:cs="Times New Roman"/>
          <w:sz w:val="24"/>
          <w:szCs w:val="24"/>
        </w:rPr>
      </w:r>
      <w:r w:rsidR="003A051C">
        <w:rPr>
          <w:rFonts w:ascii="Times New Roman" w:hAnsi="Times New Roman" w:cs="Times New Roman"/>
          <w:sz w:val="24"/>
          <w:szCs w:val="24"/>
        </w:rPr>
        <w:fldChar w:fldCharType="separate"/>
      </w:r>
      <w:r w:rsidR="00837C32" w:rsidRPr="00837C32">
        <w:rPr>
          <w:rFonts w:ascii="Times New Roman" w:hAnsi="Times New Roman" w:cs="Times New Roman"/>
          <w:noProof/>
          <w:sz w:val="24"/>
          <w:szCs w:val="24"/>
          <w:vertAlign w:val="superscript"/>
        </w:rPr>
        <w:t>13</w:t>
      </w:r>
      <w:r w:rsidR="003A051C">
        <w:rPr>
          <w:rFonts w:ascii="Times New Roman" w:hAnsi="Times New Roman" w:cs="Times New Roman"/>
          <w:sz w:val="24"/>
          <w:szCs w:val="24"/>
        </w:rPr>
        <w:fldChar w:fldCharType="end"/>
      </w:r>
      <w:r w:rsidR="009B4715">
        <w:rPr>
          <w:rFonts w:ascii="Times New Roman" w:hAnsi="Times New Roman" w:cs="Times New Roman"/>
          <w:sz w:val="24"/>
          <w:szCs w:val="24"/>
        </w:rPr>
        <w:t xml:space="preserve"> </w:t>
      </w:r>
      <w:r w:rsidR="00E16979">
        <w:rPr>
          <w:rFonts w:ascii="Times New Roman" w:hAnsi="Times New Roman" w:cs="Times New Roman"/>
          <w:sz w:val="24"/>
          <w:szCs w:val="24"/>
        </w:rPr>
        <w:t>Interestingly</w:t>
      </w:r>
      <w:r w:rsidR="009B4715">
        <w:rPr>
          <w:rFonts w:ascii="Times New Roman" w:hAnsi="Times New Roman" w:cs="Times New Roman"/>
          <w:sz w:val="24"/>
          <w:szCs w:val="24"/>
        </w:rPr>
        <w:t xml:space="preserve">, </w:t>
      </w:r>
      <w:r w:rsidR="003A051C">
        <w:rPr>
          <w:rFonts w:ascii="Times New Roman" w:hAnsi="Times New Roman" w:cs="Times New Roman"/>
          <w:sz w:val="24"/>
          <w:szCs w:val="24"/>
        </w:rPr>
        <w:t>a majority of patients were taking aspirin</w:t>
      </w:r>
      <w:r w:rsidR="009D4247">
        <w:rPr>
          <w:rFonts w:ascii="Times New Roman" w:hAnsi="Times New Roman" w:cs="Times New Roman"/>
          <w:sz w:val="24"/>
          <w:szCs w:val="24"/>
        </w:rPr>
        <w:t xml:space="preserve">, and their overall stroke recurrence rate was </w:t>
      </w:r>
      <w:r w:rsidR="003A051C">
        <w:rPr>
          <w:rFonts w:ascii="Times New Roman" w:hAnsi="Times New Roman" w:cs="Times New Roman"/>
          <w:sz w:val="24"/>
          <w:szCs w:val="24"/>
        </w:rPr>
        <w:t xml:space="preserve">much </w:t>
      </w:r>
      <w:r w:rsidR="009D4247">
        <w:rPr>
          <w:rFonts w:ascii="Times New Roman" w:hAnsi="Times New Roman" w:cs="Times New Roman"/>
          <w:sz w:val="24"/>
          <w:szCs w:val="24"/>
        </w:rPr>
        <w:t xml:space="preserve">lower than </w:t>
      </w:r>
      <w:r w:rsidR="003A051C">
        <w:rPr>
          <w:rFonts w:ascii="Times New Roman" w:hAnsi="Times New Roman" w:cs="Times New Roman"/>
          <w:sz w:val="24"/>
          <w:szCs w:val="24"/>
        </w:rPr>
        <w:t>previously reported stroke recurrence rates in SCD</w:t>
      </w:r>
      <w:r w:rsidR="009B4715">
        <w:rPr>
          <w:rFonts w:ascii="Times New Roman" w:hAnsi="Times New Roman" w:cs="Times New Roman"/>
          <w:sz w:val="24"/>
          <w:szCs w:val="24"/>
        </w:rPr>
        <w:t xml:space="preserve">. </w:t>
      </w:r>
      <w:r w:rsidR="00526263" w:rsidRPr="000C4855">
        <w:rPr>
          <w:rFonts w:ascii="Times New Roman" w:hAnsi="Times New Roman" w:cs="Times New Roman"/>
          <w:sz w:val="24"/>
          <w:szCs w:val="24"/>
        </w:rPr>
        <w:t xml:space="preserve">Whether or not the higher risk of hemorrhagic stroke and aneurysm rupture in adulthood would </w:t>
      </w:r>
      <w:r w:rsidR="00B94D82">
        <w:rPr>
          <w:rFonts w:ascii="Times New Roman" w:hAnsi="Times New Roman" w:cs="Times New Roman"/>
          <w:sz w:val="24"/>
          <w:szCs w:val="24"/>
        </w:rPr>
        <w:t>alter the risk-</w:t>
      </w:r>
      <w:r w:rsidR="00526263" w:rsidRPr="000C4855">
        <w:rPr>
          <w:rFonts w:ascii="Times New Roman" w:hAnsi="Times New Roman" w:cs="Times New Roman"/>
          <w:sz w:val="24"/>
          <w:szCs w:val="24"/>
        </w:rPr>
        <w:t>benefit</w:t>
      </w:r>
      <w:r w:rsidR="00B94D82">
        <w:rPr>
          <w:rFonts w:ascii="Times New Roman" w:hAnsi="Times New Roman" w:cs="Times New Roman"/>
          <w:sz w:val="24"/>
          <w:szCs w:val="24"/>
        </w:rPr>
        <w:t xml:space="preserve"> ratio</w:t>
      </w:r>
      <w:r w:rsidR="00526263" w:rsidRPr="000C4855">
        <w:rPr>
          <w:rFonts w:ascii="Times New Roman" w:hAnsi="Times New Roman" w:cs="Times New Roman"/>
          <w:sz w:val="24"/>
          <w:szCs w:val="24"/>
        </w:rPr>
        <w:t xml:space="preserve"> of reducing </w:t>
      </w:r>
      <w:r w:rsidR="00C811D9">
        <w:rPr>
          <w:rFonts w:ascii="Times New Roman" w:hAnsi="Times New Roman" w:cs="Times New Roman"/>
          <w:sz w:val="24"/>
          <w:szCs w:val="24"/>
        </w:rPr>
        <w:t xml:space="preserve">AIS </w:t>
      </w:r>
      <w:r w:rsidR="00B7789D" w:rsidRPr="000C4855">
        <w:rPr>
          <w:rFonts w:ascii="Times New Roman" w:hAnsi="Times New Roman" w:cs="Times New Roman"/>
          <w:sz w:val="24"/>
          <w:szCs w:val="24"/>
        </w:rPr>
        <w:t>in childhood is unknown</w:t>
      </w:r>
      <w:r w:rsidR="009B4715">
        <w:rPr>
          <w:rFonts w:ascii="Times New Roman" w:hAnsi="Times New Roman" w:cs="Times New Roman"/>
          <w:sz w:val="24"/>
          <w:szCs w:val="24"/>
        </w:rPr>
        <w:t>, but the low hemorrhage rate in up to</w:t>
      </w:r>
      <w:r w:rsidR="009D684D">
        <w:rPr>
          <w:rFonts w:ascii="Times New Roman" w:hAnsi="Times New Roman" w:cs="Times New Roman"/>
          <w:sz w:val="24"/>
          <w:szCs w:val="24"/>
        </w:rPr>
        <w:t xml:space="preserve"> 18 years of follow up from Maj</w:t>
      </w:r>
      <w:r w:rsidR="009B4715">
        <w:rPr>
          <w:rFonts w:ascii="Times New Roman" w:hAnsi="Times New Roman" w:cs="Times New Roman"/>
          <w:sz w:val="24"/>
          <w:szCs w:val="24"/>
        </w:rPr>
        <w:t>u</w:t>
      </w:r>
      <w:r w:rsidR="009D684D">
        <w:rPr>
          <w:rFonts w:ascii="Times New Roman" w:hAnsi="Times New Roman" w:cs="Times New Roman"/>
          <w:sz w:val="24"/>
          <w:szCs w:val="24"/>
        </w:rPr>
        <w:t>m</w:t>
      </w:r>
      <w:r w:rsidR="009B4715">
        <w:rPr>
          <w:rFonts w:ascii="Times New Roman" w:hAnsi="Times New Roman" w:cs="Times New Roman"/>
          <w:sz w:val="24"/>
          <w:szCs w:val="24"/>
        </w:rPr>
        <w:t xml:space="preserve">dar et al. suggests this may not </w:t>
      </w:r>
      <w:r w:rsidR="00E16979">
        <w:rPr>
          <w:rFonts w:ascii="Times New Roman" w:hAnsi="Times New Roman" w:cs="Times New Roman"/>
          <w:sz w:val="24"/>
          <w:szCs w:val="24"/>
        </w:rPr>
        <w:t xml:space="preserve">be </w:t>
      </w:r>
      <w:r w:rsidR="009B4715">
        <w:rPr>
          <w:rFonts w:ascii="Times New Roman" w:hAnsi="Times New Roman" w:cs="Times New Roman"/>
          <w:sz w:val="24"/>
          <w:szCs w:val="24"/>
        </w:rPr>
        <w:t>as significant as feared</w:t>
      </w:r>
      <w:r w:rsidR="00B7789D" w:rsidRPr="000C4855">
        <w:rPr>
          <w:rFonts w:ascii="Times New Roman" w:hAnsi="Times New Roman" w:cs="Times New Roman"/>
          <w:sz w:val="24"/>
          <w:szCs w:val="24"/>
        </w:rPr>
        <w:t>.</w:t>
      </w:r>
      <w:r w:rsidR="00C93B90">
        <w:rPr>
          <w:rFonts w:ascii="Times New Roman" w:hAnsi="Times New Roman" w:cs="Times New Roman"/>
          <w:sz w:val="24"/>
          <w:szCs w:val="24"/>
        </w:rPr>
        <w:t xml:space="preserve"> A</w:t>
      </w:r>
      <w:r w:rsidR="009D684D">
        <w:rPr>
          <w:rFonts w:ascii="Times New Roman" w:hAnsi="Times New Roman" w:cs="Times New Roman"/>
          <w:sz w:val="24"/>
          <w:szCs w:val="24"/>
        </w:rPr>
        <w:t xml:space="preserve">n </w:t>
      </w:r>
      <w:r w:rsidR="00C93B90">
        <w:rPr>
          <w:rFonts w:ascii="Times New Roman" w:hAnsi="Times New Roman" w:cs="Times New Roman"/>
          <w:sz w:val="24"/>
          <w:szCs w:val="24"/>
        </w:rPr>
        <w:t>assessment of strok</w:t>
      </w:r>
      <w:r w:rsidR="009D684D">
        <w:rPr>
          <w:rFonts w:ascii="Times New Roman" w:hAnsi="Times New Roman" w:cs="Times New Roman"/>
          <w:sz w:val="24"/>
          <w:szCs w:val="24"/>
        </w:rPr>
        <w:t>e hospitalization rates</w:t>
      </w:r>
      <w:r w:rsidR="00C93B90">
        <w:rPr>
          <w:rFonts w:ascii="Times New Roman" w:hAnsi="Times New Roman" w:cs="Times New Roman"/>
          <w:sz w:val="24"/>
          <w:szCs w:val="24"/>
        </w:rPr>
        <w:t xml:space="preserve"> in adults with SCD</w:t>
      </w:r>
      <w:r w:rsidR="009D684D">
        <w:rPr>
          <w:rFonts w:ascii="Times New Roman" w:hAnsi="Times New Roman" w:cs="Times New Roman"/>
          <w:sz w:val="24"/>
          <w:szCs w:val="24"/>
        </w:rPr>
        <w:t xml:space="preserve"> from 2000-2014</w:t>
      </w:r>
      <w:r w:rsidR="00BB5DC0">
        <w:rPr>
          <w:rFonts w:ascii="Times New Roman" w:hAnsi="Times New Roman" w:cs="Times New Roman"/>
          <w:sz w:val="24"/>
          <w:szCs w:val="24"/>
        </w:rPr>
        <w:t xml:space="preserve"> </w:t>
      </w:r>
      <w:r w:rsidR="00BC161F">
        <w:rPr>
          <w:rFonts w:ascii="Times New Roman" w:hAnsi="Times New Roman" w:cs="Times New Roman"/>
          <w:sz w:val="24"/>
          <w:szCs w:val="24"/>
        </w:rPr>
        <w:t xml:space="preserve">found </w:t>
      </w:r>
      <w:r w:rsidR="00C93B90">
        <w:rPr>
          <w:rFonts w:ascii="Times New Roman" w:hAnsi="Times New Roman" w:cs="Times New Roman"/>
          <w:sz w:val="24"/>
          <w:szCs w:val="24"/>
        </w:rPr>
        <w:t>ischemic stroke hospitalization rates</w:t>
      </w:r>
      <w:r w:rsidR="009D684D">
        <w:rPr>
          <w:rFonts w:ascii="Times New Roman" w:hAnsi="Times New Roman" w:cs="Times New Roman"/>
          <w:sz w:val="24"/>
          <w:szCs w:val="24"/>
        </w:rPr>
        <w:t xml:space="preserve"> </w:t>
      </w:r>
      <w:r w:rsidR="00BB5DC0">
        <w:rPr>
          <w:rFonts w:ascii="Times New Roman" w:hAnsi="Times New Roman" w:cs="Times New Roman"/>
          <w:sz w:val="24"/>
          <w:szCs w:val="24"/>
        </w:rPr>
        <w:t>to be three times as high as hemorrhagic stroke, suggesting that in modern day treatment of SCD, adults and children with SCD may benefit from further efforts of ischemic stroke prevention.</w:t>
      </w:r>
      <w:r w:rsidR="00BB5DC0">
        <w:rPr>
          <w:rFonts w:ascii="Times New Roman" w:hAnsi="Times New Roman" w:cs="Times New Roman"/>
          <w:sz w:val="24"/>
          <w:szCs w:val="24"/>
        </w:rPr>
        <w:fldChar w:fldCharType="begin"/>
      </w:r>
      <w:r w:rsidR="00837C32">
        <w:rPr>
          <w:rFonts w:ascii="Times New Roman" w:hAnsi="Times New Roman" w:cs="Times New Roman"/>
          <w:sz w:val="24"/>
          <w:szCs w:val="24"/>
        </w:rPr>
        <w:instrText xml:space="preserve"> ADDIN EN.CITE &lt;EndNote&gt;&lt;Cite&gt;&lt;Author&gt;Mrad C&lt;/Author&gt;&lt;Year&gt;2017&lt;/Year&gt;&lt;RecNum&gt;392&lt;/RecNum&gt;&lt;DisplayText&gt;&lt;style face="superscript"&gt;14&lt;/style&gt;&lt;/DisplayText&gt;&lt;record&gt;&lt;rec-number&gt;392&lt;/rec-number&gt;&lt;foreign-keys&gt;&lt;key app="EN" db-id="ztt25w9plz00s6ervd2vdxdhx20ar55asspd" timestamp="1531148670"&gt;392&lt;/key&gt;&lt;/foreign-keys&gt;&lt;ref-type name="Journal Article"&gt;17&lt;/ref-type&gt;&lt;contributors&gt;&lt;authors&gt;&lt;author&gt;Mrad C, Pathak P, Abougergi M, Glassberg J, Cytryn L &lt;/author&gt;&lt;/authors&gt;&lt;/contributors&gt;&lt;titles&gt;&lt;title&gt;Cerebrovascular Accidents Among African American Adults with Sickle Cell Disease: A Nationwide Outcomes and Trend Analysis over Two Decades&lt;/title&gt;&lt;secondary-title&gt;Blood&lt;/secondary-title&gt;&lt;/titles&gt;&lt;periodical&gt;&lt;full-title&gt;Blood&lt;/full-title&gt;&lt;abbr-1&gt;Blood&lt;/abbr-1&gt;&lt;/periodical&gt;&lt;pages&gt;4644&lt;/pages&gt;&lt;volume&gt;130&lt;/volume&gt;&lt;dates&gt;&lt;year&gt;2017&lt;/year&gt;&lt;/dates&gt;&lt;urls&gt;&lt;/urls&gt;&lt;/record&gt;&lt;/Cite&gt;&lt;/EndNote&gt;</w:instrText>
      </w:r>
      <w:r w:rsidR="00BB5DC0">
        <w:rPr>
          <w:rFonts w:ascii="Times New Roman" w:hAnsi="Times New Roman" w:cs="Times New Roman"/>
          <w:sz w:val="24"/>
          <w:szCs w:val="24"/>
        </w:rPr>
        <w:fldChar w:fldCharType="separate"/>
      </w:r>
      <w:r w:rsidR="00837C32" w:rsidRPr="00837C32">
        <w:rPr>
          <w:rFonts w:ascii="Times New Roman" w:hAnsi="Times New Roman" w:cs="Times New Roman"/>
          <w:noProof/>
          <w:sz w:val="24"/>
          <w:szCs w:val="24"/>
          <w:vertAlign w:val="superscript"/>
        </w:rPr>
        <w:t>14</w:t>
      </w:r>
      <w:r w:rsidR="00BB5DC0">
        <w:rPr>
          <w:rFonts w:ascii="Times New Roman" w:hAnsi="Times New Roman" w:cs="Times New Roman"/>
          <w:sz w:val="24"/>
          <w:szCs w:val="24"/>
        </w:rPr>
        <w:fldChar w:fldCharType="end"/>
      </w:r>
      <w:r w:rsidR="00BB5DC0">
        <w:rPr>
          <w:rFonts w:ascii="Times New Roman" w:hAnsi="Times New Roman" w:cs="Times New Roman"/>
          <w:sz w:val="24"/>
          <w:szCs w:val="24"/>
        </w:rPr>
        <w:t xml:space="preserve">  </w:t>
      </w:r>
    </w:p>
    <w:p w14:paraId="00510B69" w14:textId="469D794C" w:rsidR="00B703E8" w:rsidRDefault="00E16979" w:rsidP="008565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w:t>
      </w:r>
      <w:r w:rsidR="00526263" w:rsidRPr="000C4855">
        <w:rPr>
          <w:rFonts w:ascii="Times New Roman" w:hAnsi="Times New Roman" w:cs="Times New Roman"/>
          <w:sz w:val="24"/>
          <w:szCs w:val="24"/>
        </w:rPr>
        <w:t>study has</w:t>
      </w:r>
      <w:r w:rsidR="002E59C8">
        <w:rPr>
          <w:rFonts w:ascii="Times New Roman" w:hAnsi="Times New Roman" w:cs="Times New Roman"/>
          <w:sz w:val="24"/>
          <w:szCs w:val="24"/>
        </w:rPr>
        <w:t xml:space="preserve"> several</w:t>
      </w:r>
      <w:r w:rsidR="00526263" w:rsidRPr="000C4855">
        <w:rPr>
          <w:rFonts w:ascii="Times New Roman" w:hAnsi="Times New Roman" w:cs="Times New Roman"/>
          <w:sz w:val="24"/>
          <w:szCs w:val="24"/>
        </w:rPr>
        <w:t xml:space="preserve"> limitations. </w:t>
      </w:r>
      <w:r w:rsidR="00F05A8E">
        <w:rPr>
          <w:rFonts w:ascii="Times New Roman" w:hAnsi="Times New Roman" w:cs="Times New Roman"/>
          <w:sz w:val="24"/>
          <w:szCs w:val="24"/>
        </w:rPr>
        <w:t xml:space="preserve">The </w:t>
      </w:r>
      <w:r w:rsidR="00526263" w:rsidRPr="000C4855">
        <w:rPr>
          <w:rFonts w:ascii="Times New Roman" w:hAnsi="Times New Roman" w:cs="Times New Roman"/>
          <w:sz w:val="24"/>
          <w:szCs w:val="24"/>
        </w:rPr>
        <w:t>observational data is limited to what treating physicians deemed relevant, although this allows for reflection of actual practice. The database variables reflect</w:t>
      </w:r>
      <w:r w:rsidR="00504AC1">
        <w:rPr>
          <w:rFonts w:ascii="Times New Roman" w:hAnsi="Times New Roman" w:cs="Times New Roman"/>
          <w:sz w:val="24"/>
          <w:szCs w:val="24"/>
        </w:rPr>
        <w:t>ed</w:t>
      </w:r>
      <w:r w:rsidR="00526263" w:rsidRPr="000C4855">
        <w:rPr>
          <w:rFonts w:ascii="Times New Roman" w:hAnsi="Times New Roman" w:cs="Times New Roman"/>
          <w:sz w:val="24"/>
          <w:szCs w:val="24"/>
        </w:rPr>
        <w:t xml:space="preserve"> the intent to understand pediatric stroke broadly, and did not capture data of interest to SCD</w:t>
      </w:r>
      <w:r w:rsidR="00AD5A29">
        <w:rPr>
          <w:rFonts w:ascii="Times New Roman" w:hAnsi="Times New Roman" w:cs="Times New Roman"/>
          <w:sz w:val="24"/>
          <w:szCs w:val="24"/>
        </w:rPr>
        <w:t>-</w:t>
      </w:r>
      <w:r w:rsidR="00F05A8E">
        <w:rPr>
          <w:rFonts w:ascii="Times New Roman" w:hAnsi="Times New Roman" w:cs="Times New Roman"/>
          <w:sz w:val="24"/>
          <w:szCs w:val="24"/>
        </w:rPr>
        <w:t>related</w:t>
      </w:r>
      <w:r w:rsidR="00526263" w:rsidRPr="000C4855">
        <w:rPr>
          <w:rFonts w:ascii="Times New Roman" w:hAnsi="Times New Roman" w:cs="Times New Roman"/>
          <w:sz w:val="24"/>
          <w:szCs w:val="24"/>
        </w:rPr>
        <w:t xml:space="preserve"> stroke</w:t>
      </w:r>
      <w:r w:rsidR="00323FB3">
        <w:rPr>
          <w:rFonts w:ascii="Times New Roman" w:hAnsi="Times New Roman" w:cs="Times New Roman"/>
          <w:sz w:val="24"/>
          <w:szCs w:val="24"/>
        </w:rPr>
        <w:t xml:space="preserve">. </w:t>
      </w:r>
      <w:r w:rsidR="00CB40DD">
        <w:rPr>
          <w:rFonts w:ascii="Times New Roman" w:hAnsi="Times New Roman" w:cs="Times New Roman"/>
          <w:sz w:val="24"/>
          <w:szCs w:val="24"/>
        </w:rPr>
        <w:t>For example,</w:t>
      </w:r>
      <w:r w:rsidR="00323FB3">
        <w:rPr>
          <w:rFonts w:ascii="Times New Roman" w:hAnsi="Times New Roman" w:cs="Times New Roman"/>
          <w:sz w:val="24"/>
          <w:szCs w:val="24"/>
        </w:rPr>
        <w:t xml:space="preserve"> many SCD patients were likely </w:t>
      </w:r>
      <w:r w:rsidR="00CB40DD">
        <w:rPr>
          <w:rFonts w:ascii="Times New Roman" w:hAnsi="Times New Roman" w:cs="Times New Roman"/>
          <w:sz w:val="24"/>
          <w:szCs w:val="24"/>
        </w:rPr>
        <w:t>transfused for stroke prevention</w:t>
      </w:r>
      <w:r w:rsidR="00323FB3">
        <w:rPr>
          <w:rFonts w:ascii="Times New Roman" w:hAnsi="Times New Roman" w:cs="Times New Roman"/>
          <w:sz w:val="24"/>
          <w:szCs w:val="24"/>
        </w:rPr>
        <w:t>, the database did not include</w:t>
      </w:r>
      <w:r w:rsidR="00CB40DD">
        <w:rPr>
          <w:rFonts w:ascii="Times New Roman" w:hAnsi="Times New Roman" w:cs="Times New Roman"/>
          <w:sz w:val="24"/>
          <w:szCs w:val="24"/>
        </w:rPr>
        <w:t xml:space="preserve"> relevant details of the</w:t>
      </w:r>
      <w:r w:rsidR="00526263" w:rsidRPr="000C4855">
        <w:rPr>
          <w:rFonts w:ascii="Times New Roman" w:hAnsi="Times New Roman" w:cs="Times New Roman"/>
          <w:sz w:val="24"/>
          <w:szCs w:val="24"/>
        </w:rPr>
        <w:t xml:space="preserve"> specific type of SCD or transfusion status. </w:t>
      </w:r>
      <w:r w:rsidR="00F253E7">
        <w:rPr>
          <w:rFonts w:ascii="Times New Roman" w:hAnsi="Times New Roman" w:cs="Times New Roman"/>
          <w:sz w:val="24"/>
          <w:szCs w:val="24"/>
        </w:rPr>
        <w:t>T</w:t>
      </w:r>
      <w:r w:rsidR="00526263" w:rsidRPr="000C4855">
        <w:rPr>
          <w:rFonts w:ascii="Times New Roman" w:hAnsi="Times New Roman" w:cs="Times New Roman"/>
          <w:sz w:val="24"/>
          <w:szCs w:val="24"/>
        </w:rPr>
        <w:t>his information would help understand the SCD cohort,</w:t>
      </w:r>
      <w:r w:rsidR="002E59C8">
        <w:rPr>
          <w:rFonts w:ascii="Times New Roman" w:hAnsi="Times New Roman" w:cs="Times New Roman"/>
          <w:sz w:val="24"/>
          <w:szCs w:val="24"/>
        </w:rPr>
        <w:t xml:space="preserve"> </w:t>
      </w:r>
      <w:r w:rsidR="00F253E7">
        <w:rPr>
          <w:rFonts w:ascii="Times New Roman" w:hAnsi="Times New Roman" w:cs="Times New Roman"/>
          <w:sz w:val="24"/>
          <w:szCs w:val="24"/>
        </w:rPr>
        <w:t xml:space="preserve">but </w:t>
      </w:r>
      <w:r w:rsidR="002E59C8">
        <w:rPr>
          <w:rFonts w:ascii="Times New Roman" w:hAnsi="Times New Roman" w:cs="Times New Roman"/>
          <w:sz w:val="24"/>
          <w:szCs w:val="24"/>
        </w:rPr>
        <w:t>it would not change</w:t>
      </w:r>
      <w:r w:rsidR="00526263" w:rsidRPr="000C4855">
        <w:rPr>
          <w:rFonts w:ascii="Times New Roman" w:hAnsi="Times New Roman" w:cs="Times New Roman"/>
          <w:sz w:val="24"/>
          <w:szCs w:val="24"/>
        </w:rPr>
        <w:t xml:space="preserve"> our conclusion that </w:t>
      </w:r>
      <w:r w:rsidR="00504AC1">
        <w:rPr>
          <w:rFonts w:ascii="Times New Roman" w:hAnsi="Times New Roman" w:cs="Times New Roman"/>
          <w:sz w:val="24"/>
          <w:szCs w:val="24"/>
        </w:rPr>
        <w:t xml:space="preserve">SCD </w:t>
      </w:r>
      <w:r w:rsidR="00526263" w:rsidRPr="000C4855">
        <w:rPr>
          <w:rFonts w:ascii="Times New Roman" w:hAnsi="Times New Roman" w:cs="Times New Roman"/>
          <w:sz w:val="24"/>
          <w:szCs w:val="24"/>
        </w:rPr>
        <w:t xml:space="preserve">stroke presentation is similar to pediatric stroke presentation without </w:t>
      </w:r>
      <w:proofErr w:type="gramStart"/>
      <w:r w:rsidR="00526263" w:rsidRPr="000C4855">
        <w:rPr>
          <w:rFonts w:ascii="Times New Roman" w:hAnsi="Times New Roman" w:cs="Times New Roman"/>
          <w:sz w:val="24"/>
          <w:szCs w:val="24"/>
        </w:rPr>
        <w:t>SCD, but</w:t>
      </w:r>
      <w:proofErr w:type="gramEnd"/>
      <w:r w:rsidR="00526263" w:rsidRPr="000C4855">
        <w:rPr>
          <w:rFonts w:ascii="Times New Roman" w:hAnsi="Times New Roman" w:cs="Times New Roman"/>
          <w:sz w:val="24"/>
          <w:szCs w:val="24"/>
        </w:rPr>
        <w:t xml:space="preserve"> differs in the investigative workup. Another limitation is the broad categorization of </w:t>
      </w:r>
      <w:r w:rsidR="00833410">
        <w:rPr>
          <w:rFonts w:ascii="Times New Roman" w:hAnsi="Times New Roman" w:cs="Times New Roman"/>
          <w:sz w:val="24"/>
          <w:szCs w:val="24"/>
        </w:rPr>
        <w:t>arterio</w:t>
      </w:r>
      <w:r w:rsidR="00833410" w:rsidRPr="008D6909">
        <w:rPr>
          <w:rFonts w:ascii="Times New Roman" w:hAnsi="Times New Roman" w:cs="Times New Roman"/>
          <w:sz w:val="24"/>
          <w:szCs w:val="24"/>
        </w:rPr>
        <w:t>pathy</w:t>
      </w:r>
      <w:r w:rsidR="00526263" w:rsidRPr="000C4855">
        <w:rPr>
          <w:rFonts w:ascii="Times New Roman" w:hAnsi="Times New Roman" w:cs="Times New Roman"/>
          <w:sz w:val="24"/>
          <w:szCs w:val="24"/>
        </w:rPr>
        <w:t xml:space="preserve">. In the CASCADE criteria, </w:t>
      </w:r>
      <w:r w:rsidR="00833410">
        <w:rPr>
          <w:rFonts w:ascii="Times New Roman" w:hAnsi="Times New Roman" w:cs="Times New Roman"/>
          <w:sz w:val="24"/>
          <w:szCs w:val="24"/>
        </w:rPr>
        <w:t>arteriopathies</w:t>
      </w:r>
      <w:r w:rsidR="00526263" w:rsidRPr="000C4855">
        <w:rPr>
          <w:rFonts w:ascii="Times New Roman" w:hAnsi="Times New Roman" w:cs="Times New Roman"/>
          <w:sz w:val="24"/>
          <w:szCs w:val="24"/>
        </w:rPr>
        <w:t xml:space="preserve"> are subdivided into </w:t>
      </w:r>
      <w:r w:rsidR="00650822" w:rsidRPr="000C4855">
        <w:rPr>
          <w:rFonts w:ascii="Times New Roman" w:hAnsi="Times New Roman" w:cs="Times New Roman"/>
          <w:sz w:val="24"/>
          <w:szCs w:val="24"/>
        </w:rPr>
        <w:t>four</w:t>
      </w:r>
      <w:r w:rsidR="00526263" w:rsidRPr="000C4855">
        <w:rPr>
          <w:rFonts w:ascii="Times New Roman" w:hAnsi="Times New Roman" w:cs="Times New Roman"/>
          <w:sz w:val="24"/>
          <w:szCs w:val="24"/>
        </w:rPr>
        <w:t xml:space="preserve"> distinct arteriopathy categories: small vessel arteriopathy of childhood, unilateral focal cerebral </w:t>
      </w:r>
      <w:r w:rsidR="00526263" w:rsidRPr="000C4855">
        <w:rPr>
          <w:rFonts w:ascii="Times New Roman" w:hAnsi="Times New Roman" w:cs="Times New Roman"/>
          <w:sz w:val="24"/>
          <w:szCs w:val="24"/>
        </w:rPr>
        <w:lastRenderedPageBreak/>
        <w:t>arteriopathy, bilateral cerebral arteriopathy, and aortic/cervical arteriopathy.</w:t>
      </w:r>
      <w:r w:rsidR="00526263" w:rsidRPr="000C4855">
        <w:rPr>
          <w:rFonts w:ascii="Times New Roman" w:hAnsi="Times New Roman" w:cs="Times New Roman"/>
          <w:sz w:val="24"/>
          <w:szCs w:val="24"/>
        </w:rPr>
        <w:fldChar w:fldCharType="begin">
          <w:fldData xml:space="preserve">PEVuZE5vdGU+PENpdGU+PEF1dGhvcj5CZXJuYXJkPC9BdXRob3I+PFllYXI+MjAxMjwvWWVhcj48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</w:fldData>
        </w:fldChar>
      </w:r>
      <w:r w:rsidR="00837C32">
        <w:rPr>
          <w:rFonts w:ascii="Times New Roman" w:hAnsi="Times New Roman" w:cs="Times New Roman"/>
          <w:sz w:val="24"/>
          <w:szCs w:val="24"/>
        </w:rPr>
        <w:instrText xml:space="preserve"> ADDIN EN.CITE </w:instrText>
      </w:r>
      <w:r w:rsidR="00837C32">
        <w:rPr>
          <w:rFonts w:ascii="Times New Roman" w:hAnsi="Times New Roman" w:cs="Times New Roman"/>
          <w:sz w:val="24"/>
          <w:szCs w:val="24"/>
        </w:rPr>
        <w:fldChar w:fldCharType="begin">
          <w:fldData xml:space="preserve">PEVuZE5vdGU+PENpdGU+PEF1dGhvcj5CZXJuYXJkPC9BdXRob3I+PFllYXI+MjAxMjwvWWVhcj48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</w:fldData>
        </w:fldChar>
      </w:r>
      <w:r w:rsidR="00837C32">
        <w:rPr>
          <w:rFonts w:ascii="Times New Roman" w:hAnsi="Times New Roman" w:cs="Times New Roman"/>
          <w:sz w:val="24"/>
          <w:szCs w:val="24"/>
        </w:rPr>
        <w:instrText xml:space="preserve"> ADDIN EN.CITE.DATA </w:instrText>
      </w:r>
      <w:r w:rsidR="00837C32">
        <w:rPr>
          <w:rFonts w:ascii="Times New Roman" w:hAnsi="Times New Roman" w:cs="Times New Roman"/>
          <w:sz w:val="24"/>
          <w:szCs w:val="24"/>
        </w:rPr>
      </w:r>
      <w:r w:rsidR="00837C32">
        <w:rPr>
          <w:rFonts w:ascii="Times New Roman" w:hAnsi="Times New Roman" w:cs="Times New Roman"/>
          <w:sz w:val="24"/>
          <w:szCs w:val="24"/>
        </w:rPr>
        <w:fldChar w:fldCharType="end"/>
      </w:r>
      <w:r w:rsidR="00526263" w:rsidRPr="000C4855">
        <w:rPr>
          <w:rFonts w:ascii="Times New Roman" w:hAnsi="Times New Roman" w:cs="Times New Roman"/>
          <w:sz w:val="24"/>
          <w:szCs w:val="24"/>
        </w:rPr>
      </w:r>
      <w:r w:rsidR="00526263" w:rsidRPr="000C4855">
        <w:rPr>
          <w:rFonts w:ascii="Times New Roman" w:hAnsi="Times New Roman" w:cs="Times New Roman"/>
          <w:sz w:val="24"/>
          <w:szCs w:val="24"/>
        </w:rPr>
        <w:fldChar w:fldCharType="separate"/>
      </w:r>
      <w:r w:rsidR="00837C32" w:rsidRPr="00837C32">
        <w:rPr>
          <w:rFonts w:ascii="Times New Roman" w:hAnsi="Times New Roman" w:cs="Times New Roman"/>
          <w:noProof/>
          <w:sz w:val="24"/>
          <w:szCs w:val="24"/>
          <w:vertAlign w:val="superscript"/>
        </w:rPr>
        <w:t>15</w:t>
      </w:r>
      <w:r w:rsidR="00526263" w:rsidRPr="000C4855">
        <w:rPr>
          <w:rFonts w:ascii="Times New Roman" w:hAnsi="Times New Roman" w:cs="Times New Roman"/>
          <w:sz w:val="24"/>
          <w:szCs w:val="24"/>
        </w:rPr>
        <w:fldChar w:fldCharType="end"/>
      </w:r>
      <w:r w:rsidR="00526263" w:rsidRPr="000C4855">
        <w:rPr>
          <w:rFonts w:ascii="Times New Roman" w:hAnsi="Times New Roman" w:cs="Times New Roman"/>
          <w:sz w:val="24"/>
          <w:szCs w:val="24"/>
        </w:rPr>
        <w:t xml:space="preserve"> However, IPSS data collection was initiated prior to CASCADE and radiographic images were not avail</w:t>
      </w:r>
      <w:r w:rsidR="0000248D" w:rsidRPr="000C4855">
        <w:rPr>
          <w:rFonts w:ascii="Times New Roman" w:hAnsi="Times New Roman" w:cs="Times New Roman"/>
          <w:sz w:val="24"/>
          <w:szCs w:val="24"/>
        </w:rPr>
        <w:t>able for central review.</w:t>
      </w:r>
      <w:r w:rsidR="00526263" w:rsidRPr="000C4855">
        <w:rPr>
          <w:rFonts w:ascii="Times New Roman" w:hAnsi="Times New Roman" w:cs="Times New Roman"/>
          <w:sz w:val="24"/>
          <w:szCs w:val="24"/>
        </w:rPr>
        <w:t xml:space="preserve"> Despite the broad categorization and recognized differences of types of </w:t>
      </w:r>
      <w:r w:rsidR="00833410">
        <w:rPr>
          <w:rFonts w:ascii="Times New Roman" w:hAnsi="Times New Roman" w:cs="Times New Roman"/>
          <w:sz w:val="24"/>
          <w:szCs w:val="24"/>
        </w:rPr>
        <w:t>arteriopathies</w:t>
      </w:r>
      <w:r w:rsidR="00526263" w:rsidRPr="000C4855">
        <w:rPr>
          <w:rFonts w:ascii="Times New Roman" w:hAnsi="Times New Roman" w:cs="Times New Roman"/>
          <w:sz w:val="24"/>
          <w:szCs w:val="24"/>
        </w:rPr>
        <w:t xml:space="preserve"> between –SCD+</w:t>
      </w:r>
      <w:r w:rsidR="00833410">
        <w:rPr>
          <w:rFonts w:ascii="Times New Roman" w:hAnsi="Times New Roman" w:cs="Times New Roman"/>
          <w:sz w:val="24"/>
          <w:szCs w:val="24"/>
        </w:rPr>
        <w:t>A</w:t>
      </w:r>
      <w:r w:rsidR="00526263" w:rsidRPr="000C4855">
        <w:rPr>
          <w:rFonts w:ascii="Times New Roman" w:hAnsi="Times New Roman" w:cs="Times New Roman"/>
          <w:sz w:val="24"/>
          <w:szCs w:val="24"/>
        </w:rPr>
        <w:t xml:space="preserve"> and +SCD+</w:t>
      </w:r>
      <w:r w:rsidR="00833410">
        <w:rPr>
          <w:rFonts w:ascii="Times New Roman" w:hAnsi="Times New Roman" w:cs="Times New Roman"/>
          <w:sz w:val="24"/>
          <w:szCs w:val="24"/>
        </w:rPr>
        <w:t>A</w:t>
      </w:r>
      <w:r w:rsidR="00526263" w:rsidRPr="000C4855">
        <w:rPr>
          <w:rFonts w:ascii="Times New Roman" w:hAnsi="Times New Roman" w:cs="Times New Roman"/>
          <w:sz w:val="24"/>
          <w:szCs w:val="24"/>
        </w:rPr>
        <w:t xml:space="preserve">, the similarities of presentation between these two groups remains high. MRA was the sole modality to diagnose </w:t>
      </w:r>
      <w:r w:rsidR="00833410">
        <w:rPr>
          <w:rFonts w:ascii="Times New Roman" w:hAnsi="Times New Roman" w:cs="Times New Roman"/>
          <w:sz w:val="24"/>
          <w:szCs w:val="24"/>
        </w:rPr>
        <w:t>arterio</w:t>
      </w:r>
      <w:r w:rsidR="00833410" w:rsidRPr="008D6909">
        <w:rPr>
          <w:rFonts w:ascii="Times New Roman" w:hAnsi="Times New Roman" w:cs="Times New Roman"/>
          <w:sz w:val="24"/>
          <w:szCs w:val="24"/>
        </w:rPr>
        <w:t>pathy</w:t>
      </w:r>
      <w:r w:rsidR="00526263" w:rsidRPr="000C4855">
        <w:rPr>
          <w:rFonts w:ascii="Times New Roman" w:hAnsi="Times New Roman" w:cs="Times New Roman"/>
          <w:sz w:val="24"/>
          <w:szCs w:val="24"/>
        </w:rPr>
        <w:t xml:space="preserve"> in many patients.  </w:t>
      </w:r>
      <w:r w:rsidR="00AD0B3B">
        <w:rPr>
          <w:rFonts w:ascii="Times New Roman" w:hAnsi="Times New Roman" w:cs="Times New Roman"/>
          <w:sz w:val="24"/>
          <w:szCs w:val="24"/>
        </w:rPr>
        <w:t>O</w:t>
      </w:r>
      <w:r w:rsidR="00526263" w:rsidRPr="000C4855">
        <w:rPr>
          <w:rFonts w:ascii="Times New Roman" w:hAnsi="Times New Roman" w:cs="Times New Roman"/>
          <w:sz w:val="24"/>
          <w:szCs w:val="24"/>
        </w:rPr>
        <w:t xml:space="preserve">verestimation of </w:t>
      </w:r>
      <w:r w:rsidR="00833410">
        <w:rPr>
          <w:rFonts w:ascii="Times New Roman" w:hAnsi="Times New Roman" w:cs="Times New Roman"/>
          <w:sz w:val="24"/>
          <w:szCs w:val="24"/>
        </w:rPr>
        <w:t>arterio</w:t>
      </w:r>
      <w:r w:rsidR="00833410" w:rsidRPr="008D6909">
        <w:rPr>
          <w:rFonts w:ascii="Times New Roman" w:hAnsi="Times New Roman" w:cs="Times New Roman"/>
          <w:sz w:val="24"/>
          <w:szCs w:val="24"/>
        </w:rPr>
        <w:t>pathy</w:t>
      </w:r>
      <w:r w:rsidR="00AD0B3B">
        <w:rPr>
          <w:rFonts w:ascii="Times New Roman" w:hAnsi="Times New Roman" w:cs="Times New Roman"/>
          <w:sz w:val="24"/>
          <w:szCs w:val="24"/>
        </w:rPr>
        <w:t xml:space="preserve"> may occur</w:t>
      </w:r>
      <w:r w:rsidR="00526263" w:rsidRPr="000C4855">
        <w:rPr>
          <w:rFonts w:ascii="Times New Roman" w:hAnsi="Times New Roman" w:cs="Times New Roman"/>
          <w:sz w:val="24"/>
          <w:szCs w:val="24"/>
        </w:rPr>
        <w:t xml:space="preserve"> if narrowing was caused by turbulent flow rather than true </w:t>
      </w:r>
      <w:r w:rsidR="00833410">
        <w:rPr>
          <w:rFonts w:ascii="Times New Roman" w:hAnsi="Times New Roman" w:cs="Times New Roman"/>
          <w:sz w:val="24"/>
          <w:szCs w:val="24"/>
        </w:rPr>
        <w:t>arterio</w:t>
      </w:r>
      <w:r w:rsidR="00833410" w:rsidRPr="008D6909">
        <w:rPr>
          <w:rFonts w:ascii="Times New Roman" w:hAnsi="Times New Roman" w:cs="Times New Roman"/>
          <w:sz w:val="24"/>
          <w:szCs w:val="24"/>
        </w:rPr>
        <w:t>pathy</w:t>
      </w:r>
      <w:r w:rsidR="00526263" w:rsidRPr="000C4855">
        <w:rPr>
          <w:rFonts w:ascii="Times New Roman" w:hAnsi="Times New Roman" w:cs="Times New Roman"/>
          <w:sz w:val="24"/>
          <w:szCs w:val="24"/>
        </w:rPr>
        <w:t xml:space="preserve">, particularly in time-of-flight MRAs. While </w:t>
      </w:r>
      <w:r w:rsidR="00833410">
        <w:rPr>
          <w:rFonts w:ascii="Times New Roman" w:hAnsi="Times New Roman" w:cs="Times New Roman"/>
          <w:sz w:val="24"/>
          <w:szCs w:val="24"/>
        </w:rPr>
        <w:t>arterio</w:t>
      </w:r>
      <w:r w:rsidR="00833410" w:rsidRPr="008D6909">
        <w:rPr>
          <w:rFonts w:ascii="Times New Roman" w:hAnsi="Times New Roman" w:cs="Times New Roman"/>
          <w:sz w:val="24"/>
          <w:szCs w:val="24"/>
        </w:rPr>
        <w:t>pathy</w:t>
      </w:r>
      <w:r w:rsidR="00526263" w:rsidRPr="000C4855">
        <w:rPr>
          <w:rFonts w:ascii="Times New Roman" w:hAnsi="Times New Roman" w:cs="Times New Roman"/>
          <w:sz w:val="24"/>
          <w:szCs w:val="24"/>
        </w:rPr>
        <w:t xml:space="preserve"> </w:t>
      </w:r>
      <w:r w:rsidR="00AD0B3B">
        <w:rPr>
          <w:rFonts w:ascii="Times New Roman" w:hAnsi="Times New Roman" w:cs="Times New Roman"/>
          <w:sz w:val="24"/>
          <w:szCs w:val="24"/>
        </w:rPr>
        <w:t xml:space="preserve">overestimation </w:t>
      </w:r>
      <w:r w:rsidR="00526263" w:rsidRPr="000C4855">
        <w:rPr>
          <w:rFonts w:ascii="Times New Roman" w:hAnsi="Times New Roman" w:cs="Times New Roman"/>
          <w:sz w:val="24"/>
          <w:szCs w:val="24"/>
        </w:rPr>
        <w:t xml:space="preserve">would explain our slightly higher prevalence of </w:t>
      </w:r>
      <w:r w:rsidR="00833410">
        <w:rPr>
          <w:rFonts w:ascii="Times New Roman" w:hAnsi="Times New Roman" w:cs="Times New Roman"/>
          <w:sz w:val="24"/>
          <w:szCs w:val="24"/>
        </w:rPr>
        <w:t>arterio</w:t>
      </w:r>
      <w:r w:rsidR="00833410" w:rsidRPr="008D6909">
        <w:rPr>
          <w:rFonts w:ascii="Times New Roman" w:hAnsi="Times New Roman" w:cs="Times New Roman"/>
          <w:sz w:val="24"/>
          <w:szCs w:val="24"/>
        </w:rPr>
        <w:t>pathy</w:t>
      </w:r>
      <w:r w:rsidR="00526263" w:rsidRPr="000C4855">
        <w:rPr>
          <w:rFonts w:ascii="Times New Roman" w:hAnsi="Times New Roman" w:cs="Times New Roman"/>
          <w:sz w:val="24"/>
          <w:szCs w:val="24"/>
        </w:rPr>
        <w:t xml:space="preserve"> in 48% of our total stroke cohort, compared to other published populations</w:t>
      </w:r>
      <w:r w:rsidR="004D5EEC" w:rsidRPr="000C4855">
        <w:rPr>
          <w:rFonts w:ascii="Times New Roman" w:hAnsi="Times New Roman" w:cs="Times New Roman"/>
          <w:sz w:val="24"/>
          <w:szCs w:val="24"/>
        </w:rPr>
        <w:t>,</w:t>
      </w:r>
      <w:r w:rsidR="00526263" w:rsidRPr="000C4855">
        <w:rPr>
          <w:rFonts w:ascii="Times New Roman" w:hAnsi="Times New Roman" w:cs="Times New Roman"/>
          <w:sz w:val="24"/>
          <w:szCs w:val="24"/>
        </w:rPr>
        <w:fldChar w:fldCharType="begin">
          <w:fldData xml:space="preserve">PEVuZE5vdGU+PENpdGU+PEF1dGhvcj5XaW50ZXJtYXJrPC9BdXRob3I+PFllYXI+MjAxNDwvWWVh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</w:fldData>
        </w:fldChar>
      </w:r>
      <w:r w:rsidR="00837C32" w:rsidRPr="00795AC2">
        <w:rPr>
          <w:rFonts w:ascii="Times New Roman" w:hAnsi="Times New Roman" w:cs="Times New Roman"/>
          <w:sz w:val="24"/>
          <w:szCs w:val="24"/>
        </w:rPr>
        <w:instrText xml:space="preserve"> ADDIN EN.CITE </w:instrText>
      </w:r>
      <w:r w:rsidR="00837C32" w:rsidRPr="00323FB3">
        <w:rPr>
          <w:rFonts w:ascii="Times New Roman" w:hAnsi="Times New Roman" w:cs="Times New Roman"/>
          <w:sz w:val="24"/>
          <w:szCs w:val="24"/>
        </w:rPr>
        <w:fldChar w:fldCharType="begin">
          <w:fldData xml:space="preserve">PEVuZE5vdGU+PENpdGU+PEF1dGhvcj5XaW50ZXJtYXJrPC9BdXRob3I+PFllYXI+MjAxNDwvWWVh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</w:fldData>
        </w:fldChar>
      </w:r>
      <w:r w:rsidR="00837C32" w:rsidRPr="00795AC2">
        <w:rPr>
          <w:rFonts w:ascii="Times New Roman" w:hAnsi="Times New Roman" w:cs="Times New Roman"/>
          <w:sz w:val="24"/>
          <w:szCs w:val="24"/>
        </w:rPr>
        <w:instrText xml:space="preserve"> ADDIN EN.CITE.DATA </w:instrText>
      </w:r>
      <w:r w:rsidR="00837C32" w:rsidRPr="00323FB3">
        <w:rPr>
          <w:rFonts w:ascii="Times New Roman" w:hAnsi="Times New Roman" w:cs="Times New Roman"/>
          <w:sz w:val="24"/>
          <w:szCs w:val="24"/>
        </w:rPr>
      </w:r>
      <w:r w:rsidR="00837C32" w:rsidRPr="00323FB3">
        <w:rPr>
          <w:rFonts w:ascii="Times New Roman" w:hAnsi="Times New Roman" w:cs="Times New Roman"/>
          <w:sz w:val="24"/>
          <w:szCs w:val="24"/>
        </w:rPr>
        <w:fldChar w:fldCharType="end"/>
      </w:r>
      <w:r w:rsidR="00526263" w:rsidRPr="000C4855">
        <w:rPr>
          <w:rFonts w:ascii="Times New Roman" w:hAnsi="Times New Roman" w:cs="Times New Roman"/>
          <w:sz w:val="24"/>
          <w:szCs w:val="24"/>
        </w:rPr>
      </w:r>
      <w:r w:rsidR="00526263" w:rsidRPr="000C4855">
        <w:rPr>
          <w:rFonts w:ascii="Times New Roman" w:hAnsi="Times New Roman" w:cs="Times New Roman"/>
          <w:sz w:val="24"/>
          <w:szCs w:val="24"/>
        </w:rPr>
        <w:fldChar w:fldCharType="separate"/>
      </w:r>
      <w:r w:rsidR="00837C32" w:rsidRPr="00837C32">
        <w:rPr>
          <w:rFonts w:ascii="Times New Roman" w:hAnsi="Times New Roman" w:cs="Times New Roman"/>
          <w:noProof/>
          <w:sz w:val="24"/>
          <w:szCs w:val="24"/>
          <w:vertAlign w:val="superscript"/>
        </w:rPr>
        <w:t>5,16</w:t>
      </w:r>
      <w:r w:rsidR="00526263" w:rsidRPr="000C4855">
        <w:rPr>
          <w:rFonts w:ascii="Times New Roman" w:hAnsi="Times New Roman" w:cs="Times New Roman"/>
          <w:sz w:val="24"/>
          <w:szCs w:val="24"/>
        </w:rPr>
        <w:fldChar w:fldCharType="end"/>
      </w:r>
      <w:r w:rsidR="003A051C">
        <w:rPr>
          <w:rFonts w:ascii="Times New Roman" w:hAnsi="Times New Roman" w:cs="Times New Roman"/>
          <w:sz w:val="24"/>
          <w:szCs w:val="24"/>
        </w:rPr>
        <w:t xml:space="preserve"> misclassification sh</w:t>
      </w:r>
      <w:r w:rsidR="00526263" w:rsidRPr="000C4855">
        <w:rPr>
          <w:rFonts w:ascii="Times New Roman" w:hAnsi="Times New Roman" w:cs="Times New Roman"/>
          <w:sz w:val="24"/>
          <w:szCs w:val="24"/>
        </w:rPr>
        <w:t>ould diminish group differences. Therefore, we would not expect our conclusion of differences in stroke presentation and workup and management to change.</w:t>
      </w:r>
      <w:r w:rsidR="001202A2">
        <w:rPr>
          <w:rFonts w:ascii="Times New Roman" w:hAnsi="Times New Roman" w:cs="Times New Roman"/>
          <w:sz w:val="24"/>
          <w:szCs w:val="24"/>
        </w:rPr>
        <w:t xml:space="preserve"> </w:t>
      </w:r>
    </w:p>
    <w:p w14:paraId="7D2B83DE" w14:textId="77777777" w:rsidR="00432A88" w:rsidRPr="000C4855" w:rsidRDefault="00432A88" w:rsidP="006E63EC">
      <w:pPr>
        <w:spacing w:line="480" w:lineRule="auto"/>
        <w:rPr>
          <w:rFonts w:ascii="Times New Roman" w:hAnsi="Times New Roman" w:cs="Times New Roman"/>
          <w:sz w:val="24"/>
          <w:szCs w:val="24"/>
        </w:rPr>
      </w:pPr>
    </w:p>
    <w:p w14:paraId="5C3C4EBC" w14:textId="77777777" w:rsidR="00A83AF6" w:rsidRPr="00A83AF6" w:rsidRDefault="009868C1" w:rsidP="00B70466">
      <w:pPr>
        <w:spacing w:line="480" w:lineRule="auto"/>
        <w:outlineLvl w:val="0"/>
        <w:rPr>
          <w:rFonts w:ascii="Times New Roman" w:hAnsi="Times New Roman" w:cs="Times New Roman"/>
          <w:b/>
          <w:sz w:val="24"/>
          <w:szCs w:val="24"/>
        </w:rPr>
      </w:pPr>
      <w:r w:rsidRPr="00A83AF6">
        <w:rPr>
          <w:rFonts w:ascii="Times New Roman" w:hAnsi="Times New Roman" w:cs="Times New Roman"/>
          <w:b/>
          <w:sz w:val="24"/>
          <w:szCs w:val="24"/>
        </w:rPr>
        <w:t>Conclus</w:t>
      </w:r>
      <w:r w:rsidR="00A83AF6" w:rsidRPr="00A83AF6">
        <w:rPr>
          <w:rFonts w:ascii="Times New Roman" w:hAnsi="Times New Roman" w:cs="Times New Roman"/>
          <w:b/>
          <w:sz w:val="24"/>
          <w:szCs w:val="24"/>
        </w:rPr>
        <w:t>ion</w:t>
      </w:r>
    </w:p>
    <w:p w14:paraId="402F7211" w14:textId="07AEE964" w:rsidR="0000248D" w:rsidRPr="000C4855" w:rsidRDefault="00833410" w:rsidP="00856590">
      <w:pPr>
        <w:spacing w:line="480" w:lineRule="auto"/>
        <w:ind w:firstLine="720"/>
        <w:rPr>
          <w:rFonts w:ascii="Times New Roman" w:hAnsi="Times New Roman" w:cs="Times New Roman"/>
          <w:sz w:val="24"/>
          <w:szCs w:val="24"/>
        </w:rPr>
      </w:pPr>
      <w:r>
        <w:rPr>
          <w:rFonts w:ascii="Times New Roman" w:hAnsi="Times New Roman" w:cs="Times New Roman"/>
          <w:sz w:val="24"/>
          <w:szCs w:val="24"/>
        </w:rPr>
        <w:t>Arteri</w:t>
      </w:r>
      <w:r w:rsidR="000E3585">
        <w:rPr>
          <w:rFonts w:ascii="Times New Roman" w:hAnsi="Times New Roman" w:cs="Times New Roman"/>
          <w:sz w:val="24"/>
          <w:szCs w:val="24"/>
        </w:rPr>
        <w:t>opathy is an important contribution to stroke presentation in children with and without SCD. Differences in management</w:t>
      </w:r>
      <w:r w:rsidR="003A051C">
        <w:rPr>
          <w:rFonts w:ascii="Times New Roman" w:hAnsi="Times New Roman" w:cs="Times New Roman"/>
          <w:sz w:val="24"/>
          <w:szCs w:val="24"/>
        </w:rPr>
        <w:t>, particularly antithrombotic therapy,</w:t>
      </w:r>
      <w:r w:rsidR="000E3585">
        <w:rPr>
          <w:rFonts w:ascii="Times New Roman" w:hAnsi="Times New Roman" w:cs="Times New Roman"/>
          <w:sz w:val="24"/>
          <w:szCs w:val="24"/>
        </w:rPr>
        <w:t xml:space="preserve"> reflect </w:t>
      </w:r>
      <w:r w:rsidR="00E7260D">
        <w:rPr>
          <w:rFonts w:ascii="Times New Roman" w:hAnsi="Times New Roman" w:cs="Times New Roman"/>
          <w:sz w:val="24"/>
          <w:szCs w:val="24"/>
        </w:rPr>
        <w:t>a lack of unification of multiple risk factors within current guidelines and, possibly perceived</w:t>
      </w:r>
      <w:r w:rsidR="008B289F">
        <w:rPr>
          <w:rFonts w:ascii="Times New Roman" w:hAnsi="Times New Roman" w:cs="Times New Roman"/>
          <w:sz w:val="24"/>
          <w:szCs w:val="24"/>
        </w:rPr>
        <w:t xml:space="preserve"> separation of systemic and anatomic risk factors in children.</w:t>
      </w:r>
      <w:r w:rsidR="00E7260D">
        <w:rPr>
          <w:rFonts w:ascii="Times New Roman" w:hAnsi="Times New Roman" w:cs="Times New Roman"/>
          <w:sz w:val="24"/>
          <w:szCs w:val="24"/>
        </w:rPr>
        <w:t xml:space="preserve"> Further studies are needed to determine whether differences in </w:t>
      </w:r>
      <w:r w:rsidR="00946A86">
        <w:rPr>
          <w:rFonts w:ascii="Times New Roman" w:hAnsi="Times New Roman" w:cs="Times New Roman"/>
          <w:sz w:val="24"/>
          <w:szCs w:val="24"/>
        </w:rPr>
        <w:t xml:space="preserve">evaluation and </w:t>
      </w:r>
      <w:r w:rsidR="00E7260D">
        <w:rPr>
          <w:rFonts w:ascii="Times New Roman" w:hAnsi="Times New Roman" w:cs="Times New Roman"/>
          <w:sz w:val="24"/>
          <w:szCs w:val="24"/>
        </w:rPr>
        <w:t xml:space="preserve">management based on SCD status are warranted, particularly among children with SCD and </w:t>
      </w:r>
      <w:r>
        <w:rPr>
          <w:rFonts w:ascii="Times New Roman" w:hAnsi="Times New Roman" w:cs="Times New Roman"/>
          <w:sz w:val="24"/>
          <w:szCs w:val="24"/>
        </w:rPr>
        <w:t>arterio</w:t>
      </w:r>
      <w:r w:rsidRPr="008D6909">
        <w:rPr>
          <w:rFonts w:ascii="Times New Roman" w:hAnsi="Times New Roman" w:cs="Times New Roman"/>
          <w:sz w:val="24"/>
          <w:szCs w:val="24"/>
        </w:rPr>
        <w:t>pathy</w:t>
      </w:r>
      <w:r w:rsidR="00E7260D">
        <w:rPr>
          <w:rFonts w:ascii="Times New Roman" w:hAnsi="Times New Roman" w:cs="Times New Roman"/>
          <w:sz w:val="24"/>
          <w:szCs w:val="24"/>
        </w:rPr>
        <w:t xml:space="preserve">. </w:t>
      </w:r>
      <w:r w:rsidR="008B289F">
        <w:rPr>
          <w:rFonts w:ascii="Times New Roman" w:hAnsi="Times New Roman" w:cs="Times New Roman"/>
          <w:sz w:val="24"/>
          <w:szCs w:val="24"/>
        </w:rPr>
        <w:t xml:space="preserve"> </w:t>
      </w:r>
    </w:p>
    <w:p w14:paraId="632AB5AB" w14:textId="2819A8AD" w:rsidR="00B7789D" w:rsidRDefault="00B7789D" w:rsidP="006E63EC">
      <w:pPr>
        <w:spacing w:line="480" w:lineRule="auto"/>
        <w:rPr>
          <w:rFonts w:ascii="Times New Roman" w:hAnsi="Times New Roman" w:cs="Times New Roman"/>
          <w:sz w:val="24"/>
          <w:szCs w:val="24"/>
        </w:rPr>
      </w:pPr>
    </w:p>
    <w:p w14:paraId="7B68C17F" w14:textId="752A66C6" w:rsidR="003A051C" w:rsidRDefault="00A83AF6" w:rsidP="00B70466">
      <w:pPr>
        <w:spacing w:line="480" w:lineRule="auto"/>
        <w:outlineLvl w:val="0"/>
        <w:rPr>
          <w:rFonts w:ascii="Times New Roman" w:hAnsi="Times New Roman" w:cs="Times New Roman"/>
          <w:sz w:val="24"/>
          <w:szCs w:val="24"/>
        </w:rPr>
      </w:pPr>
      <w:r>
        <w:rPr>
          <w:rFonts w:ascii="Times New Roman" w:hAnsi="Times New Roman" w:cs="Times New Roman"/>
          <w:b/>
          <w:sz w:val="24"/>
          <w:szCs w:val="24"/>
        </w:rPr>
        <w:t>Acknowledgements</w:t>
      </w:r>
    </w:p>
    <w:p w14:paraId="76B5C2F8" w14:textId="224328EF" w:rsidR="00A83AF6" w:rsidRPr="00A83AF6" w:rsidRDefault="00432A88" w:rsidP="006E63E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authors would like to acknowledge all IPSS investigators who contributed to the </w:t>
      </w:r>
      <w:proofErr w:type="gramStart"/>
      <w:r w:rsidR="00C32B16">
        <w:rPr>
          <w:rFonts w:ascii="Times New Roman" w:hAnsi="Times New Roman" w:cs="Times New Roman"/>
          <w:sz w:val="24"/>
          <w:szCs w:val="24"/>
        </w:rPr>
        <w:t>database</w:t>
      </w:r>
      <w:r w:rsidR="00C8605F">
        <w:rPr>
          <w:rFonts w:ascii="Times New Roman" w:hAnsi="Times New Roman" w:cs="Times New Roman"/>
          <w:sz w:val="24"/>
          <w:szCs w:val="24"/>
        </w:rPr>
        <w:t>,  Alexandra</w:t>
      </w:r>
      <w:proofErr w:type="gramEnd"/>
      <w:r w:rsidR="00C8605F">
        <w:rPr>
          <w:rFonts w:ascii="Times New Roman" w:hAnsi="Times New Roman" w:cs="Times New Roman"/>
          <w:sz w:val="24"/>
          <w:szCs w:val="24"/>
        </w:rPr>
        <w:t xml:space="preserve"> </w:t>
      </w:r>
      <w:proofErr w:type="spellStart"/>
      <w:r w:rsidR="00C8605F">
        <w:rPr>
          <w:rFonts w:ascii="Times New Roman" w:hAnsi="Times New Roman" w:cs="Times New Roman"/>
          <w:sz w:val="24"/>
          <w:szCs w:val="24"/>
        </w:rPr>
        <w:t>Linds</w:t>
      </w:r>
      <w:proofErr w:type="spellEnd"/>
      <w:r w:rsidR="00C8605F">
        <w:rPr>
          <w:rFonts w:ascii="Times New Roman" w:hAnsi="Times New Roman" w:cs="Times New Roman"/>
          <w:sz w:val="24"/>
          <w:szCs w:val="24"/>
        </w:rPr>
        <w:t xml:space="preserve"> for her coordination and organizational support of IPSS</w:t>
      </w:r>
      <w:r w:rsidR="00E3629B">
        <w:rPr>
          <w:rFonts w:ascii="Times New Roman" w:hAnsi="Times New Roman" w:cs="Times New Roman"/>
          <w:sz w:val="24"/>
          <w:szCs w:val="24"/>
        </w:rPr>
        <w:t>, and T</w:t>
      </w:r>
      <w:r w:rsidR="00AD6901">
        <w:rPr>
          <w:rFonts w:ascii="Times New Roman" w:hAnsi="Times New Roman" w:cs="Times New Roman"/>
          <w:sz w:val="24"/>
          <w:szCs w:val="24"/>
        </w:rPr>
        <w:t>he Auxilium Foundation</w:t>
      </w:r>
      <w:r w:rsidR="00C32B16">
        <w:rPr>
          <w:rFonts w:ascii="Times New Roman" w:hAnsi="Times New Roman" w:cs="Times New Roman"/>
          <w:sz w:val="24"/>
          <w:szCs w:val="24"/>
        </w:rPr>
        <w:t xml:space="preserve">. </w:t>
      </w:r>
    </w:p>
    <w:p w14:paraId="17CDD64C" w14:textId="77BA2056" w:rsidR="003A051C" w:rsidRDefault="00A965CD" w:rsidP="00F64135">
      <w:pPr>
        <w:rPr>
          <w:rFonts w:ascii="Times New Roman" w:hAnsi="Times New Roman" w:cs="Times New Roman"/>
          <w:sz w:val="24"/>
          <w:szCs w:val="24"/>
        </w:rPr>
      </w:pPr>
      <w:r>
        <w:rPr>
          <w:rFonts w:ascii="Times New Roman" w:hAnsi="Times New Roman" w:cs="Times New Roman"/>
          <w:b/>
          <w:sz w:val="24"/>
          <w:szCs w:val="24"/>
        </w:rPr>
        <w:t>Disclosures</w:t>
      </w:r>
      <w:r>
        <w:rPr>
          <w:rFonts w:ascii="Times New Roman" w:hAnsi="Times New Roman" w:cs="Times New Roman"/>
          <w:sz w:val="24"/>
          <w:szCs w:val="24"/>
        </w:rPr>
        <w:t>: None</w:t>
      </w:r>
    </w:p>
    <w:p w14:paraId="3A77768F" w14:textId="77777777" w:rsidR="00A965CD" w:rsidRPr="00A965CD" w:rsidRDefault="00A965CD" w:rsidP="00F64135">
      <w:pPr>
        <w:rPr>
          <w:rFonts w:ascii="Times New Roman" w:hAnsi="Times New Roman" w:cs="Times New Roman"/>
          <w:sz w:val="24"/>
          <w:szCs w:val="24"/>
        </w:rPr>
      </w:pPr>
    </w:p>
    <w:p w14:paraId="2005419D" w14:textId="73EBDF1D" w:rsidR="00B7789D" w:rsidRPr="006E63EC" w:rsidRDefault="00AD0B3B" w:rsidP="00B70466">
      <w:pPr>
        <w:spacing w:line="480" w:lineRule="auto"/>
        <w:outlineLvl w:val="0"/>
        <w:rPr>
          <w:rFonts w:ascii="Times New Roman" w:hAnsi="Times New Roman" w:cs="Times New Roman"/>
          <w:sz w:val="24"/>
          <w:szCs w:val="24"/>
        </w:rPr>
      </w:pPr>
      <w:r w:rsidRPr="006E63EC">
        <w:rPr>
          <w:rFonts w:ascii="Times New Roman" w:hAnsi="Times New Roman" w:cs="Times New Roman"/>
          <w:sz w:val="24"/>
          <w:szCs w:val="24"/>
        </w:rPr>
        <w:t>References</w:t>
      </w:r>
    </w:p>
    <w:p w14:paraId="17D97D89" w14:textId="77777777" w:rsidR="00837C32" w:rsidRPr="00837C32" w:rsidRDefault="00B7789D" w:rsidP="00837C32">
      <w:pPr>
        <w:pStyle w:val="EndNoteBibliography"/>
        <w:spacing w:after="0"/>
        <w:ind w:left="720" w:hanging="720"/>
      </w:pPr>
      <w:r w:rsidRPr="006E63EC">
        <w:rPr>
          <w:rFonts w:ascii="Times New Roman" w:hAnsi="Times New Roman" w:cs="Times New Roman"/>
          <w:sz w:val="24"/>
          <w:szCs w:val="24"/>
        </w:rPr>
        <w:fldChar w:fldCharType="begin"/>
      </w:r>
      <w:r w:rsidRPr="006E63EC">
        <w:rPr>
          <w:rFonts w:ascii="Times New Roman" w:hAnsi="Times New Roman" w:cs="Times New Roman"/>
          <w:sz w:val="24"/>
          <w:szCs w:val="24"/>
        </w:rPr>
        <w:instrText xml:space="preserve"> ADDIN EN.REFLIST </w:instrText>
      </w:r>
      <w:r w:rsidRPr="006E63EC">
        <w:rPr>
          <w:rFonts w:ascii="Times New Roman" w:hAnsi="Times New Roman" w:cs="Times New Roman"/>
          <w:sz w:val="24"/>
          <w:szCs w:val="24"/>
        </w:rPr>
        <w:fldChar w:fldCharType="separate"/>
      </w:r>
      <w:r w:rsidR="00837C32" w:rsidRPr="00837C32">
        <w:t>1.</w:t>
      </w:r>
      <w:r w:rsidR="00837C32" w:rsidRPr="00837C32">
        <w:tab/>
        <w:t xml:space="preserve">Mackay MT, Wiznitzer M, Benedict SL, Lee KJ, Deveber GA, Ganesan V, et al. Arterial ischemic stroke risk factors: The international pediatric stroke study. </w:t>
      </w:r>
      <w:r w:rsidR="00837C32" w:rsidRPr="00837C32">
        <w:rPr>
          <w:i/>
        </w:rPr>
        <w:t>Ann Neurol</w:t>
      </w:r>
      <w:r w:rsidR="00837C32" w:rsidRPr="00837C32">
        <w:t>. 2011;69:130-140</w:t>
      </w:r>
    </w:p>
    <w:p w14:paraId="5358296A" w14:textId="77777777" w:rsidR="00837C32" w:rsidRPr="00837C32" w:rsidRDefault="00837C32" w:rsidP="00837C32">
      <w:pPr>
        <w:pStyle w:val="EndNoteBibliography"/>
        <w:spacing w:after="0"/>
        <w:ind w:left="720" w:hanging="720"/>
      </w:pPr>
      <w:r w:rsidRPr="00837C32">
        <w:t>2.</w:t>
      </w:r>
      <w:r w:rsidRPr="00837C32">
        <w:tab/>
        <w:t xml:space="preserve">Dowling MM, Quinn CT, Ramaciotti C, Kanter J, Osunkwo I, Inusa B, et al. Increased prevalence of potential right-to-left shunting in children with sickle cell anaemia and stroke. </w:t>
      </w:r>
      <w:r w:rsidRPr="00837C32">
        <w:rPr>
          <w:i/>
        </w:rPr>
        <w:t>Br J Haematol</w:t>
      </w:r>
      <w:r w:rsidRPr="00837C32">
        <w:t>. 2017;176:300-308</w:t>
      </w:r>
    </w:p>
    <w:p w14:paraId="1E37240A" w14:textId="77777777" w:rsidR="00837C32" w:rsidRPr="00837C32" w:rsidRDefault="00837C32" w:rsidP="00837C32">
      <w:pPr>
        <w:pStyle w:val="EndNoteBibliography"/>
        <w:spacing w:after="0"/>
        <w:ind w:left="720" w:hanging="720"/>
      </w:pPr>
      <w:r w:rsidRPr="00837C32">
        <w:t>3.</w:t>
      </w:r>
      <w:r w:rsidRPr="00837C32">
        <w:tab/>
        <w:t xml:space="preserve">Hulbert ML, McKinstry RC, Lacey JL, Moran CJ, Panepinto JA, Thompson AA, et al. Silent cerebral infarcts occur despite regular blood transfusion therapy after first strokes in children with sickle cell disease. </w:t>
      </w:r>
      <w:r w:rsidRPr="00837C32">
        <w:rPr>
          <w:i/>
        </w:rPr>
        <w:t>Blood</w:t>
      </w:r>
      <w:r w:rsidRPr="00837C32">
        <w:t>. 2011;117:772-779</w:t>
      </w:r>
    </w:p>
    <w:p w14:paraId="70BF501A" w14:textId="77777777" w:rsidR="00837C32" w:rsidRPr="00837C32" w:rsidRDefault="00837C32" w:rsidP="00837C32">
      <w:pPr>
        <w:pStyle w:val="EndNoteBibliography"/>
        <w:spacing w:after="0"/>
        <w:ind w:left="720" w:hanging="720"/>
      </w:pPr>
      <w:r w:rsidRPr="00837C32">
        <w:t>4.</w:t>
      </w:r>
      <w:r w:rsidRPr="00837C32">
        <w:tab/>
        <w:t xml:space="preserve">Bernaudin F, Verlhac S, Arnaud C, Kamdem A, Vasile M, Kasbi F, et al. Chronic and acute anemia and extracranial internal carotid stenosis are risk factors for silent cerebral infarcts in sickle cell anemia. </w:t>
      </w:r>
      <w:r w:rsidRPr="00837C32">
        <w:rPr>
          <w:i/>
        </w:rPr>
        <w:t>Blood</w:t>
      </w:r>
      <w:r w:rsidRPr="00837C32">
        <w:t>. 2015;125:1653-1661</w:t>
      </w:r>
    </w:p>
    <w:p w14:paraId="1F56B048" w14:textId="77777777" w:rsidR="00837C32" w:rsidRPr="00837C32" w:rsidRDefault="00837C32" w:rsidP="00837C32">
      <w:pPr>
        <w:pStyle w:val="EndNoteBibliography"/>
        <w:spacing w:after="0"/>
        <w:ind w:left="720" w:hanging="720"/>
      </w:pPr>
      <w:r w:rsidRPr="00837C32">
        <w:t>5.</w:t>
      </w:r>
      <w:r w:rsidRPr="00837C32">
        <w:tab/>
        <w:t xml:space="preserve">Guilliams KP, Fields ME, Ragan DK, Chen Y, Eldeniz C, Hulbert ML, et al. Large-vessel vasculopathy in children with sickle cell disease: A magnetic resonance imaging study of infarct topography and focal atrophy. </w:t>
      </w:r>
      <w:r w:rsidRPr="00837C32">
        <w:rPr>
          <w:i/>
        </w:rPr>
        <w:t>Pediatr Neurol</w:t>
      </w:r>
      <w:r w:rsidRPr="00837C32">
        <w:t>. 2017;69:49-57</w:t>
      </w:r>
    </w:p>
    <w:p w14:paraId="48B7CC7F" w14:textId="77777777" w:rsidR="00837C32" w:rsidRPr="00837C32" w:rsidRDefault="00837C32" w:rsidP="00837C32">
      <w:pPr>
        <w:pStyle w:val="EndNoteBibliography"/>
        <w:spacing w:after="0"/>
        <w:ind w:left="720" w:hanging="720"/>
      </w:pPr>
      <w:r w:rsidRPr="00837C32">
        <w:t>6.</w:t>
      </w:r>
      <w:r w:rsidRPr="00837C32">
        <w:tab/>
        <w:t xml:space="preserve">Davis BA, Allard S, Qureshi A, Porter JB, Pancham S, Win N, et al. Guidelines on red cell transfusion in sickle cell disease part ii: Indications for transfusion. </w:t>
      </w:r>
      <w:r w:rsidRPr="00837C32">
        <w:rPr>
          <w:i/>
        </w:rPr>
        <w:t>Br J Haematol</w:t>
      </w:r>
      <w:r w:rsidRPr="00837C32">
        <w:t>. 2017;176:192-209</w:t>
      </w:r>
    </w:p>
    <w:p w14:paraId="2CE17A39" w14:textId="77777777" w:rsidR="00837C32" w:rsidRPr="00837C32" w:rsidRDefault="00837C32" w:rsidP="00837C32">
      <w:pPr>
        <w:pStyle w:val="EndNoteBibliography"/>
        <w:spacing w:after="0"/>
        <w:ind w:left="720" w:hanging="720"/>
      </w:pPr>
      <w:r w:rsidRPr="00837C32">
        <w:t>7.</w:t>
      </w:r>
      <w:r w:rsidRPr="00837C32">
        <w:tab/>
        <w:t xml:space="preserve">Roach ES, Golomb MR, Adams R, Biller J, Daniels S, Deveber G, et al. Management of stroke in infants and children: A scientific statement from a special writing group of the american heart association stroke council and the council on cardiovascular disease in the young. </w:t>
      </w:r>
      <w:r w:rsidRPr="00837C32">
        <w:rPr>
          <w:i/>
        </w:rPr>
        <w:t>Stroke</w:t>
      </w:r>
      <w:r w:rsidRPr="00837C32">
        <w:t>. 2008;39:2644-2691</w:t>
      </w:r>
    </w:p>
    <w:p w14:paraId="5CB2A20E" w14:textId="77777777" w:rsidR="00837C32" w:rsidRPr="00837C32" w:rsidRDefault="00837C32" w:rsidP="00837C32">
      <w:pPr>
        <w:pStyle w:val="EndNoteBibliography"/>
        <w:spacing w:after="0"/>
        <w:ind w:left="720" w:hanging="720"/>
      </w:pPr>
      <w:r w:rsidRPr="00837C32">
        <w:t>8.</w:t>
      </w:r>
      <w:r w:rsidRPr="00837C32">
        <w:tab/>
        <w:t xml:space="preserve">Adams RJ, McKie VC, Hsu L, Files B, Vichinsky E, Pegelow C, et al. Prevention of a first stroke by transfusions in children with sickle cell anemia and abnormal results on transcranial doppler ultrasonography. </w:t>
      </w:r>
      <w:r w:rsidRPr="00837C32">
        <w:rPr>
          <w:i/>
        </w:rPr>
        <w:t>The New England journal of medicine</w:t>
      </w:r>
      <w:r w:rsidRPr="00837C32">
        <w:t>. 1998;339:5-11</w:t>
      </w:r>
    </w:p>
    <w:p w14:paraId="5F28D940" w14:textId="77777777" w:rsidR="00837C32" w:rsidRPr="00837C32" w:rsidRDefault="00837C32" w:rsidP="00837C32">
      <w:pPr>
        <w:pStyle w:val="EndNoteBibliography"/>
        <w:spacing w:after="0"/>
        <w:ind w:left="720" w:hanging="720"/>
      </w:pPr>
      <w:r w:rsidRPr="00837C32">
        <w:t>9.</w:t>
      </w:r>
      <w:r w:rsidRPr="00837C32">
        <w:tab/>
        <w:t xml:space="preserve">Goldenberg NA, Bernard TJ, Fullerton HJ, Gordon A, deVeber G, International Pediatric Stroke Study G. Antithrombotic treatments, outcomes, and prognostic factors in acute childhood-onset arterial ischaemic stroke: A multicentre, observational, cohort study. </w:t>
      </w:r>
      <w:r w:rsidRPr="00837C32">
        <w:rPr>
          <w:i/>
        </w:rPr>
        <w:t>Lancet Neurol</w:t>
      </w:r>
      <w:r w:rsidRPr="00837C32">
        <w:t>. 2009;8:1120-1127</w:t>
      </w:r>
    </w:p>
    <w:p w14:paraId="27293D4C" w14:textId="77777777" w:rsidR="00837C32" w:rsidRPr="00837C32" w:rsidRDefault="00837C32" w:rsidP="00837C32">
      <w:pPr>
        <w:pStyle w:val="EndNoteBibliography"/>
        <w:spacing w:after="0"/>
        <w:ind w:left="720" w:hanging="720"/>
      </w:pPr>
      <w:r w:rsidRPr="00837C32">
        <w:t>10.</w:t>
      </w:r>
      <w:r w:rsidRPr="00837C32">
        <w:tab/>
        <w:t xml:space="preserve">Dowling MM, Noetzel MJ, Rodeghier MJ, Quinn CT, Hirtz DG, Ichord RN, et al. Headache and migraine in children with sickle cell disease are associated with lower hemoglobin and higher pain event rates but not silent cerebral infarction. </w:t>
      </w:r>
      <w:r w:rsidRPr="00837C32">
        <w:rPr>
          <w:i/>
        </w:rPr>
        <w:t>J Pediatr</w:t>
      </w:r>
      <w:r w:rsidRPr="00837C32">
        <w:t>. 2014;164:1175-1180 e1171</w:t>
      </w:r>
    </w:p>
    <w:p w14:paraId="30AD620F" w14:textId="77777777" w:rsidR="00837C32" w:rsidRPr="00837C32" w:rsidRDefault="00837C32" w:rsidP="00837C32">
      <w:pPr>
        <w:pStyle w:val="EndNoteBibliography"/>
        <w:spacing w:after="0"/>
        <w:ind w:left="720" w:hanging="720"/>
      </w:pPr>
      <w:r w:rsidRPr="00837C32">
        <w:t>11.</w:t>
      </w:r>
      <w:r w:rsidRPr="00837C32">
        <w:tab/>
        <w:t xml:space="preserve">Mas JL, Derumeaux G, Guillon B, Massardier E, Hosseini H, Mechtouff L, et al. Patent foramen ovale closure or anticoagulation vs. Antiplatelets after stroke. </w:t>
      </w:r>
      <w:r w:rsidRPr="00837C32">
        <w:rPr>
          <w:i/>
        </w:rPr>
        <w:t>The New England journal of medicine</w:t>
      </w:r>
      <w:r w:rsidRPr="00837C32">
        <w:t>. 2017;377:1011-1021</w:t>
      </w:r>
    </w:p>
    <w:p w14:paraId="569FCB52" w14:textId="77777777" w:rsidR="00837C32" w:rsidRPr="00837C32" w:rsidRDefault="00837C32" w:rsidP="00837C32">
      <w:pPr>
        <w:pStyle w:val="EndNoteBibliography"/>
        <w:spacing w:after="0"/>
        <w:ind w:left="720" w:hanging="720"/>
      </w:pPr>
      <w:r w:rsidRPr="00837C32">
        <w:lastRenderedPageBreak/>
        <w:t>12.</w:t>
      </w:r>
      <w:r w:rsidRPr="00837C32">
        <w:tab/>
        <w:t xml:space="preserve">Majumdar S, Webb S, Norcross E, Mannam V, Ahmad N, Lirette S, et al. Stroke with intracranial stenosis is associated with increased platelet activation in sickle cell anemia. </w:t>
      </w:r>
      <w:r w:rsidRPr="00837C32">
        <w:rPr>
          <w:i/>
        </w:rPr>
        <w:t>Pediatr Blood Cancer</w:t>
      </w:r>
      <w:r w:rsidRPr="00837C32">
        <w:t>. 2013;60:1192-1197</w:t>
      </w:r>
    </w:p>
    <w:p w14:paraId="45A55E43" w14:textId="77777777" w:rsidR="00837C32" w:rsidRPr="00837C32" w:rsidRDefault="00837C32" w:rsidP="00837C32">
      <w:pPr>
        <w:pStyle w:val="EndNoteBibliography"/>
        <w:spacing w:after="0"/>
        <w:ind w:left="720" w:hanging="720"/>
      </w:pPr>
      <w:r w:rsidRPr="00837C32">
        <w:t>13.</w:t>
      </w:r>
      <w:r w:rsidRPr="00837C32">
        <w:tab/>
        <w:t xml:space="preserve">Majumdar S, Miller M, Khan M, Gordon C, Forsythe A, Smith MG, et al. Outcome of overt stroke in sickle cell anaemia, a single institution's experience. </w:t>
      </w:r>
      <w:r w:rsidRPr="00837C32">
        <w:rPr>
          <w:i/>
        </w:rPr>
        <w:t>Br J Haematol</w:t>
      </w:r>
      <w:r w:rsidRPr="00837C32">
        <w:t>. 2014;165:707-713</w:t>
      </w:r>
    </w:p>
    <w:p w14:paraId="3EA4A1F4" w14:textId="77777777" w:rsidR="00837C32" w:rsidRPr="00837C32" w:rsidRDefault="00837C32" w:rsidP="00837C32">
      <w:pPr>
        <w:pStyle w:val="EndNoteBibliography"/>
        <w:spacing w:after="0"/>
        <w:ind w:left="720" w:hanging="720"/>
      </w:pPr>
      <w:r w:rsidRPr="00837C32">
        <w:t>14.</w:t>
      </w:r>
      <w:r w:rsidRPr="00837C32">
        <w:tab/>
        <w:t xml:space="preserve">Mrad C PP, Abougergi M, Glassberg J, Cytryn L Cerebrovascular accidents among african american adults with sickle cell disease: A nationwide outcomes and trend analysis over two decades. </w:t>
      </w:r>
      <w:r w:rsidRPr="00837C32">
        <w:rPr>
          <w:i/>
        </w:rPr>
        <w:t>Blood</w:t>
      </w:r>
      <w:r w:rsidRPr="00837C32">
        <w:t>. 2017;130:4644</w:t>
      </w:r>
    </w:p>
    <w:p w14:paraId="4534DEF2" w14:textId="77777777" w:rsidR="00837C32" w:rsidRPr="00837C32" w:rsidRDefault="00837C32" w:rsidP="00837C32">
      <w:pPr>
        <w:pStyle w:val="EndNoteBibliography"/>
        <w:spacing w:after="0"/>
        <w:ind w:left="720" w:hanging="720"/>
      </w:pPr>
      <w:r w:rsidRPr="00837C32">
        <w:t>15.</w:t>
      </w:r>
      <w:r w:rsidRPr="00837C32">
        <w:tab/>
        <w:t xml:space="preserve">Bernard TJ, Manco-Johnson MJ, Lo W, MacKay MT, Ganesan V, DeVeber G, et al. Towards a consensus-based classification of childhood arterial ischemic stroke. </w:t>
      </w:r>
      <w:r w:rsidRPr="00837C32">
        <w:rPr>
          <w:i/>
        </w:rPr>
        <w:t>Stroke</w:t>
      </w:r>
      <w:r w:rsidRPr="00837C32">
        <w:t>. 2012;43:371-377</w:t>
      </w:r>
    </w:p>
    <w:p w14:paraId="680338DE" w14:textId="77777777" w:rsidR="00837C32" w:rsidRPr="00837C32" w:rsidRDefault="00837C32" w:rsidP="00837C32">
      <w:pPr>
        <w:pStyle w:val="EndNoteBibliography"/>
        <w:ind w:left="720" w:hanging="720"/>
      </w:pPr>
      <w:r w:rsidRPr="00837C32">
        <w:t>16.</w:t>
      </w:r>
      <w:r w:rsidRPr="00837C32">
        <w:tab/>
        <w:t xml:space="preserve">Wintermark M, Hills NK, deVeber GA, Barkovich AJ, Elkind MS, Sear K, et al. Arteriopathy diagnosis in childhood arterial ischemic stroke: Results of the vascular effects of infection in pediatric stroke study. </w:t>
      </w:r>
      <w:r w:rsidRPr="00837C32">
        <w:rPr>
          <w:i/>
        </w:rPr>
        <w:t>Stroke</w:t>
      </w:r>
      <w:r w:rsidRPr="00837C32">
        <w:t>. 2014;45:3597-3605</w:t>
      </w:r>
    </w:p>
    <w:p w14:paraId="4E7860C8" w14:textId="48EDDB4F" w:rsidR="00C16779" w:rsidRPr="009F6D9F" w:rsidRDefault="00B7789D" w:rsidP="006E63EC">
      <w:pPr>
        <w:pStyle w:val="EndNoteBibliography"/>
        <w:spacing w:line="480" w:lineRule="auto"/>
        <w:ind w:left="720" w:hanging="720"/>
        <w:rPr>
          <w:rFonts w:ascii="Times New Roman" w:hAnsi="Times New Roman" w:cs="Times New Roman"/>
        </w:rPr>
      </w:pPr>
      <w:r w:rsidRPr="006E63EC">
        <w:rPr>
          <w:rFonts w:ascii="Times New Roman" w:hAnsi="Times New Roman" w:cs="Times New Roman"/>
          <w:sz w:val="24"/>
          <w:szCs w:val="24"/>
        </w:rPr>
        <w:fldChar w:fldCharType="end"/>
      </w:r>
      <w:r w:rsidR="00C16779" w:rsidRPr="009F6D9F">
        <w:rPr>
          <w:rFonts w:ascii="Times New Roman" w:hAnsi="Times New Roman" w:cs="Times New Roman"/>
        </w:rPr>
        <w:br w:type="page"/>
      </w:r>
    </w:p>
    <w:p w14:paraId="4C130B4E" w14:textId="38D889C6" w:rsidR="00C16779" w:rsidRPr="000C4855" w:rsidRDefault="00AC2E17" w:rsidP="006E63EC">
      <w:pPr>
        <w:spacing w:line="360" w:lineRule="auto"/>
        <w:ind w:left="-284"/>
        <w:rPr>
          <w:rFonts w:ascii="Times New Roman" w:hAnsi="Times New Roman" w:cs="Times New Roman"/>
          <w:sz w:val="24"/>
          <w:szCs w:val="24"/>
        </w:rPr>
      </w:pPr>
      <w:r>
        <w:rPr>
          <w:rFonts w:ascii="Times New Roman" w:hAnsi="Times New Roman" w:cs="Times New Roman"/>
          <w:sz w:val="24"/>
          <w:szCs w:val="24"/>
        </w:rPr>
        <w:lastRenderedPageBreak/>
        <w:t>F</w:t>
      </w:r>
      <w:r w:rsidR="00BB546B">
        <w:rPr>
          <w:rFonts w:ascii="Times New Roman" w:hAnsi="Times New Roman" w:cs="Times New Roman"/>
          <w:sz w:val="24"/>
          <w:szCs w:val="24"/>
        </w:rPr>
        <w:t>igure: Participant</w:t>
      </w:r>
      <w:r>
        <w:rPr>
          <w:rFonts w:ascii="Times New Roman" w:hAnsi="Times New Roman" w:cs="Times New Roman"/>
          <w:sz w:val="24"/>
          <w:szCs w:val="24"/>
        </w:rPr>
        <w:t xml:space="preserve"> selection</w:t>
      </w:r>
      <w:r w:rsidR="005930AA">
        <w:rPr>
          <w:rFonts w:ascii="Times New Roman" w:hAnsi="Times New Roman" w:cs="Times New Roman"/>
          <w:sz w:val="24"/>
          <w:szCs w:val="24"/>
        </w:rPr>
        <w:t xml:space="preserve"> from International Pediatric Stroke Study database.</w:t>
      </w:r>
    </w:p>
    <w:p w14:paraId="6DA67AD8" w14:textId="2885B61E" w:rsidR="006E63EC" w:rsidRDefault="00AC0C65">
      <w:pPr>
        <w:rPr>
          <w:rFonts w:ascii="Times New Roman" w:hAnsi="Times New Roman" w:cs="Times New Roman"/>
          <w:sz w:val="24"/>
          <w:szCs w:val="24"/>
        </w:rPr>
      </w:pPr>
      <w:r>
        <w:rPr>
          <w:noProof/>
        </w:rPr>
        <w:drawing>
          <wp:inline distT="0" distB="0" distL="0" distR="0" wp14:anchorId="2CA87790" wp14:editId="14AC8B0F">
            <wp:extent cx="5943600" cy="41687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168775"/>
                    </a:xfrm>
                    <a:prstGeom prst="rect">
                      <a:avLst/>
                    </a:prstGeom>
                  </pic:spPr>
                </pic:pic>
              </a:graphicData>
            </a:graphic>
          </wp:inline>
        </w:drawing>
      </w:r>
      <w:r w:rsidR="006E63EC">
        <w:rPr>
          <w:rFonts w:ascii="Times New Roman" w:hAnsi="Times New Roman" w:cs="Times New Roman"/>
          <w:sz w:val="24"/>
          <w:szCs w:val="24"/>
        </w:rPr>
        <w:br w:type="page"/>
      </w:r>
    </w:p>
    <w:p w14:paraId="11A5861B" w14:textId="2891EBB9" w:rsidR="00C16779" w:rsidRDefault="004D5EEC" w:rsidP="006E63EC">
      <w:pPr>
        <w:pStyle w:val="NoSpacing"/>
        <w:spacing w:line="360" w:lineRule="auto"/>
        <w:ind w:left="-284" w:right="-279"/>
        <w:rPr>
          <w:rFonts w:ascii="Times New Roman" w:hAnsi="Times New Roman" w:cs="Times New Roman"/>
          <w:sz w:val="24"/>
          <w:szCs w:val="24"/>
        </w:rPr>
      </w:pPr>
      <w:r>
        <w:rPr>
          <w:rFonts w:ascii="Times New Roman" w:hAnsi="Times New Roman" w:cs="Times New Roman"/>
          <w:sz w:val="24"/>
          <w:szCs w:val="24"/>
        </w:rPr>
        <w:lastRenderedPageBreak/>
        <w:t>Table</w:t>
      </w:r>
      <w:r w:rsidR="008B19C2">
        <w:rPr>
          <w:rFonts w:ascii="Times New Roman" w:hAnsi="Times New Roman" w:cs="Times New Roman"/>
          <w:sz w:val="24"/>
          <w:szCs w:val="24"/>
        </w:rPr>
        <w:t>.</w:t>
      </w:r>
      <w:r w:rsidR="00BB546B">
        <w:rPr>
          <w:rFonts w:ascii="Times New Roman" w:hAnsi="Times New Roman" w:cs="Times New Roman"/>
          <w:sz w:val="24"/>
          <w:szCs w:val="24"/>
        </w:rPr>
        <w:t xml:space="preserve"> Presentation and mana</w:t>
      </w:r>
      <w:r w:rsidR="000B4ED5">
        <w:rPr>
          <w:rFonts w:ascii="Times New Roman" w:hAnsi="Times New Roman" w:cs="Times New Roman"/>
          <w:sz w:val="24"/>
          <w:szCs w:val="24"/>
        </w:rPr>
        <w:t>g</w:t>
      </w:r>
      <w:r w:rsidR="00BB546B">
        <w:rPr>
          <w:rFonts w:ascii="Times New Roman" w:hAnsi="Times New Roman" w:cs="Times New Roman"/>
          <w:sz w:val="24"/>
          <w:szCs w:val="24"/>
        </w:rPr>
        <w:t>ement</w:t>
      </w:r>
      <w:r w:rsidR="00C16779" w:rsidRPr="000C4855">
        <w:rPr>
          <w:rFonts w:ascii="Times New Roman" w:hAnsi="Times New Roman" w:cs="Times New Roman"/>
          <w:sz w:val="24"/>
          <w:szCs w:val="24"/>
        </w:rPr>
        <w:t xml:space="preserve"> according to sickle cell </w:t>
      </w:r>
      <w:r w:rsidR="00BB546B">
        <w:rPr>
          <w:rFonts w:ascii="Times New Roman" w:hAnsi="Times New Roman" w:cs="Times New Roman"/>
          <w:sz w:val="24"/>
          <w:szCs w:val="24"/>
        </w:rPr>
        <w:t xml:space="preserve">disease (SCD) </w:t>
      </w:r>
      <w:r w:rsidR="00C16779" w:rsidRPr="000C4855">
        <w:rPr>
          <w:rFonts w:ascii="Times New Roman" w:hAnsi="Times New Roman" w:cs="Times New Roman"/>
          <w:sz w:val="24"/>
          <w:szCs w:val="24"/>
        </w:rPr>
        <w:t xml:space="preserve">status and </w:t>
      </w:r>
      <w:r w:rsidR="006E63EC">
        <w:rPr>
          <w:rFonts w:ascii="Times New Roman" w:hAnsi="Times New Roman" w:cs="Times New Roman"/>
          <w:sz w:val="24"/>
          <w:szCs w:val="24"/>
        </w:rPr>
        <w:t>arteriopathy. R</w:t>
      </w:r>
      <w:r w:rsidR="00C16779" w:rsidRPr="000C4855">
        <w:rPr>
          <w:rFonts w:ascii="Times New Roman" w:hAnsi="Times New Roman" w:cs="Times New Roman"/>
          <w:sz w:val="24"/>
          <w:szCs w:val="24"/>
        </w:rPr>
        <w:t>aw p-values</w:t>
      </w:r>
      <w:r w:rsidR="006E63EC">
        <w:rPr>
          <w:rFonts w:ascii="Times New Roman" w:hAnsi="Times New Roman" w:cs="Times New Roman"/>
          <w:sz w:val="24"/>
          <w:szCs w:val="24"/>
        </w:rPr>
        <w:t xml:space="preserve"> represent</w:t>
      </w:r>
      <w:r w:rsidR="001202A2">
        <w:rPr>
          <w:rFonts w:ascii="Times New Roman" w:hAnsi="Times New Roman" w:cs="Times New Roman"/>
          <w:sz w:val="24"/>
          <w:szCs w:val="24"/>
        </w:rPr>
        <w:t xml:space="preserve"> significance of differences among all four groups</w:t>
      </w:r>
      <w:r w:rsidR="006E63EC">
        <w:rPr>
          <w:rFonts w:ascii="Times New Roman" w:hAnsi="Times New Roman" w:cs="Times New Roman"/>
          <w:sz w:val="24"/>
          <w:szCs w:val="24"/>
        </w:rPr>
        <w:t>. Variables with bolded p-values are</w:t>
      </w:r>
      <w:r w:rsidR="00C16779" w:rsidRPr="000C4855">
        <w:rPr>
          <w:rFonts w:ascii="Times New Roman" w:hAnsi="Times New Roman" w:cs="Times New Roman"/>
          <w:sz w:val="24"/>
          <w:szCs w:val="24"/>
        </w:rPr>
        <w:t xml:space="preserve"> significant after correction for multiple comparisons</w:t>
      </w:r>
      <w:r w:rsidR="00F04504">
        <w:rPr>
          <w:rFonts w:ascii="Times New Roman" w:hAnsi="Times New Roman" w:cs="Times New Roman"/>
          <w:sz w:val="24"/>
          <w:szCs w:val="24"/>
        </w:rPr>
        <w:t>.</w:t>
      </w:r>
      <w:r w:rsidR="006E63EC">
        <w:rPr>
          <w:rFonts w:ascii="Times New Roman" w:hAnsi="Times New Roman" w:cs="Times New Roman"/>
          <w:sz w:val="24"/>
          <w:szCs w:val="24"/>
        </w:rPr>
        <w:t xml:space="preserve"> </w:t>
      </w:r>
      <w:r w:rsidR="00F04504">
        <w:rPr>
          <w:rFonts w:ascii="Times New Roman" w:hAnsi="Times New Roman" w:cs="Times New Roman"/>
          <w:sz w:val="24"/>
          <w:szCs w:val="24"/>
        </w:rPr>
        <w:t>O</w:t>
      </w:r>
      <w:r w:rsidR="002E59C8">
        <w:rPr>
          <w:rFonts w:ascii="Times New Roman" w:hAnsi="Times New Roman" w:cs="Times New Roman"/>
          <w:sz w:val="24"/>
          <w:szCs w:val="24"/>
        </w:rPr>
        <w:t>dds ratios</w:t>
      </w:r>
      <w:r w:rsidR="001202A2">
        <w:rPr>
          <w:rFonts w:ascii="Times New Roman" w:hAnsi="Times New Roman" w:cs="Times New Roman"/>
          <w:sz w:val="24"/>
          <w:szCs w:val="24"/>
        </w:rPr>
        <w:t xml:space="preserve"> for contribution of SCD, arteri</w:t>
      </w:r>
      <w:r w:rsidR="002E59C8">
        <w:rPr>
          <w:rFonts w:ascii="Times New Roman" w:hAnsi="Times New Roman" w:cs="Times New Roman"/>
          <w:sz w:val="24"/>
          <w:szCs w:val="24"/>
        </w:rPr>
        <w:t>opathy, or the interaction of terms, as reported in text</w:t>
      </w:r>
      <w:r w:rsidR="00C16779" w:rsidRPr="000C4855">
        <w:rPr>
          <w:rFonts w:ascii="Times New Roman" w:hAnsi="Times New Roman" w:cs="Times New Roman"/>
          <w:sz w:val="24"/>
          <w:szCs w:val="24"/>
        </w:rPr>
        <w:t xml:space="preserve">. </w:t>
      </w:r>
      <w:r w:rsidR="00BB546B">
        <w:rPr>
          <w:rFonts w:ascii="Times New Roman" w:hAnsi="Times New Roman" w:cs="Times New Roman"/>
          <w:sz w:val="24"/>
          <w:szCs w:val="24"/>
        </w:rPr>
        <w:t xml:space="preserve">CT= computed tomography MRI = Magnetic resonance imaging </w:t>
      </w:r>
      <w:r w:rsidR="00BB546B" w:rsidRPr="000C4855">
        <w:rPr>
          <w:rFonts w:ascii="Times New Roman" w:hAnsi="Times New Roman" w:cs="Times New Roman"/>
          <w:sz w:val="24"/>
          <w:szCs w:val="24"/>
        </w:rPr>
        <w:t>LMWH = low molecular weight heparin</w:t>
      </w:r>
    </w:p>
    <w:p w14:paraId="18A2234B" w14:textId="77777777" w:rsidR="00BB546B" w:rsidRPr="000C4855" w:rsidRDefault="00BB546B" w:rsidP="00BB546B">
      <w:pPr>
        <w:pStyle w:val="NoSpacing"/>
        <w:rPr>
          <w:rFonts w:ascii="Times New Roman" w:hAnsi="Times New Roman" w:cs="Times New Roman"/>
          <w:sz w:val="24"/>
          <w:szCs w:val="24"/>
        </w:rPr>
      </w:pPr>
    </w:p>
    <w:tbl>
      <w:tblPr>
        <w:tblStyle w:val="TableGrid"/>
        <w:tblW w:w="0" w:type="auto"/>
        <w:tblInd w:w="-289" w:type="dxa"/>
        <w:tblLayout w:type="fixed"/>
        <w:tblLook w:val="04A0" w:firstRow="1" w:lastRow="0" w:firstColumn="1" w:lastColumn="0" w:noHBand="0" w:noVBand="1"/>
      </w:tblPr>
      <w:tblGrid>
        <w:gridCol w:w="2978"/>
        <w:gridCol w:w="1559"/>
        <w:gridCol w:w="1417"/>
        <w:gridCol w:w="1466"/>
        <w:gridCol w:w="1382"/>
        <w:gridCol w:w="837"/>
      </w:tblGrid>
      <w:tr w:rsidR="00573FDC" w:rsidRPr="00741443" w14:paraId="41FE4AF6" w14:textId="77777777" w:rsidTr="00F91E31">
        <w:tc>
          <w:tcPr>
            <w:tcW w:w="2978" w:type="dxa"/>
          </w:tcPr>
          <w:p w14:paraId="43894D0D" w14:textId="77777777" w:rsidR="00573FDC" w:rsidRPr="00741443" w:rsidRDefault="00573FDC" w:rsidP="00403D82">
            <w:pPr>
              <w:spacing w:line="360" w:lineRule="auto"/>
              <w:rPr>
                <w:rFonts w:ascii="Times New Roman" w:hAnsi="Times New Roman" w:cs="Times New Roman"/>
              </w:rPr>
            </w:pPr>
          </w:p>
        </w:tc>
        <w:tc>
          <w:tcPr>
            <w:tcW w:w="2976" w:type="dxa"/>
            <w:gridSpan w:val="2"/>
          </w:tcPr>
          <w:p w14:paraId="79B5F3E1" w14:textId="3D59F75B" w:rsidR="00573FDC" w:rsidRPr="00741443" w:rsidRDefault="001202A2" w:rsidP="00403D82">
            <w:pPr>
              <w:spacing w:line="360" w:lineRule="auto"/>
              <w:jc w:val="center"/>
              <w:rPr>
                <w:rFonts w:ascii="Times New Roman" w:hAnsi="Times New Roman" w:cs="Times New Roman"/>
              </w:rPr>
            </w:pPr>
            <w:r>
              <w:rPr>
                <w:rFonts w:ascii="Times New Roman" w:hAnsi="Times New Roman" w:cs="Times New Roman"/>
              </w:rPr>
              <w:t>Arterio</w:t>
            </w:r>
            <w:r w:rsidR="00573FDC">
              <w:rPr>
                <w:rFonts w:ascii="Times New Roman" w:hAnsi="Times New Roman" w:cs="Times New Roman"/>
              </w:rPr>
              <w:t>pathy absent</w:t>
            </w:r>
          </w:p>
        </w:tc>
        <w:tc>
          <w:tcPr>
            <w:tcW w:w="2848" w:type="dxa"/>
            <w:gridSpan w:val="2"/>
          </w:tcPr>
          <w:p w14:paraId="18321C5B" w14:textId="573B24A9" w:rsidR="00573FDC" w:rsidRPr="00741443" w:rsidRDefault="001202A2" w:rsidP="00403D82">
            <w:pPr>
              <w:spacing w:line="360" w:lineRule="auto"/>
              <w:jc w:val="center"/>
              <w:rPr>
                <w:rFonts w:ascii="Times New Roman" w:hAnsi="Times New Roman" w:cs="Times New Roman"/>
              </w:rPr>
            </w:pPr>
            <w:r>
              <w:rPr>
                <w:rFonts w:ascii="Times New Roman" w:hAnsi="Times New Roman" w:cs="Times New Roman"/>
              </w:rPr>
              <w:t>Arteri</w:t>
            </w:r>
            <w:r w:rsidR="00573FDC">
              <w:rPr>
                <w:rFonts w:ascii="Times New Roman" w:hAnsi="Times New Roman" w:cs="Times New Roman"/>
              </w:rPr>
              <w:t>opathy present</w:t>
            </w:r>
          </w:p>
        </w:tc>
        <w:tc>
          <w:tcPr>
            <w:tcW w:w="837" w:type="dxa"/>
          </w:tcPr>
          <w:p w14:paraId="557699FC" w14:textId="78610CE5" w:rsidR="00573FDC" w:rsidRPr="00741443" w:rsidRDefault="00573FDC" w:rsidP="00403D82">
            <w:pPr>
              <w:spacing w:line="360" w:lineRule="auto"/>
              <w:jc w:val="center"/>
              <w:rPr>
                <w:rFonts w:ascii="Times New Roman" w:hAnsi="Times New Roman" w:cs="Times New Roman"/>
              </w:rPr>
            </w:pPr>
            <w:r>
              <w:rPr>
                <w:rFonts w:ascii="Times New Roman" w:hAnsi="Times New Roman" w:cs="Times New Roman"/>
              </w:rPr>
              <w:t>p</w:t>
            </w:r>
          </w:p>
        </w:tc>
      </w:tr>
      <w:tr w:rsidR="00573FDC" w:rsidRPr="00741443" w14:paraId="673B2A91" w14:textId="77777777" w:rsidTr="00856590">
        <w:trPr>
          <w:trHeight w:val="531"/>
        </w:trPr>
        <w:tc>
          <w:tcPr>
            <w:tcW w:w="2978" w:type="dxa"/>
          </w:tcPr>
          <w:p w14:paraId="18F12AD2" w14:textId="77777777" w:rsidR="00573FDC" w:rsidRPr="00741443" w:rsidRDefault="00573FDC" w:rsidP="00403D82">
            <w:pPr>
              <w:spacing w:line="360" w:lineRule="auto"/>
              <w:rPr>
                <w:rFonts w:ascii="Times New Roman" w:hAnsi="Times New Roman" w:cs="Times New Roman"/>
              </w:rPr>
            </w:pPr>
          </w:p>
        </w:tc>
        <w:tc>
          <w:tcPr>
            <w:tcW w:w="1559" w:type="dxa"/>
          </w:tcPr>
          <w:p w14:paraId="51FB71EA" w14:textId="77777777" w:rsidR="00573FDC" w:rsidRDefault="00573FDC" w:rsidP="00403D82">
            <w:pPr>
              <w:spacing w:line="360" w:lineRule="auto"/>
              <w:jc w:val="center"/>
              <w:rPr>
                <w:rFonts w:ascii="Times New Roman" w:hAnsi="Times New Roman" w:cs="Times New Roman"/>
              </w:rPr>
            </w:pPr>
            <w:r>
              <w:rPr>
                <w:rFonts w:ascii="Times New Roman" w:hAnsi="Times New Roman" w:cs="Times New Roman"/>
              </w:rPr>
              <w:t>Non-SCD</w:t>
            </w:r>
          </w:p>
          <w:p w14:paraId="77046F69" w14:textId="61BF8F80" w:rsidR="00573FDC" w:rsidRPr="00741443" w:rsidRDefault="00573FDC" w:rsidP="00403D82">
            <w:pPr>
              <w:spacing w:line="360" w:lineRule="auto"/>
              <w:jc w:val="center"/>
              <w:rPr>
                <w:rFonts w:ascii="Times New Roman" w:hAnsi="Times New Roman" w:cs="Times New Roman"/>
              </w:rPr>
            </w:pPr>
            <w:r>
              <w:rPr>
                <w:rFonts w:ascii="Times New Roman" w:hAnsi="Times New Roman" w:cs="Times New Roman"/>
              </w:rPr>
              <w:t>(n</w:t>
            </w:r>
            <w:r w:rsidR="003E5A34">
              <w:rPr>
                <w:rFonts w:ascii="Times New Roman" w:hAnsi="Times New Roman" w:cs="Times New Roman"/>
              </w:rPr>
              <w:t>=466</w:t>
            </w:r>
            <w:r>
              <w:rPr>
                <w:rFonts w:ascii="Times New Roman" w:hAnsi="Times New Roman" w:cs="Times New Roman"/>
              </w:rPr>
              <w:t>)</w:t>
            </w:r>
          </w:p>
        </w:tc>
        <w:tc>
          <w:tcPr>
            <w:tcW w:w="1417" w:type="dxa"/>
          </w:tcPr>
          <w:p w14:paraId="67A017B6" w14:textId="77777777" w:rsidR="00573FDC" w:rsidRDefault="00573FDC" w:rsidP="00403D82">
            <w:pPr>
              <w:spacing w:line="360" w:lineRule="auto"/>
              <w:jc w:val="center"/>
              <w:rPr>
                <w:rFonts w:ascii="Times New Roman" w:hAnsi="Times New Roman" w:cs="Times New Roman"/>
              </w:rPr>
            </w:pPr>
            <w:r>
              <w:rPr>
                <w:rFonts w:ascii="Times New Roman" w:hAnsi="Times New Roman" w:cs="Times New Roman"/>
              </w:rPr>
              <w:t>SCD</w:t>
            </w:r>
          </w:p>
          <w:p w14:paraId="00330709" w14:textId="03BA8081" w:rsidR="00573FDC" w:rsidRPr="00741443" w:rsidRDefault="00573FDC" w:rsidP="00403D82">
            <w:pPr>
              <w:spacing w:line="360" w:lineRule="auto"/>
              <w:jc w:val="center"/>
              <w:rPr>
                <w:rFonts w:ascii="Times New Roman" w:hAnsi="Times New Roman" w:cs="Times New Roman"/>
              </w:rPr>
            </w:pPr>
            <w:r>
              <w:rPr>
                <w:rFonts w:ascii="Times New Roman" w:hAnsi="Times New Roman" w:cs="Times New Roman"/>
              </w:rPr>
              <w:t>(n=31)</w:t>
            </w:r>
          </w:p>
        </w:tc>
        <w:tc>
          <w:tcPr>
            <w:tcW w:w="1466" w:type="dxa"/>
          </w:tcPr>
          <w:p w14:paraId="24E0911C" w14:textId="77777777" w:rsidR="00573FDC" w:rsidRDefault="00573FDC" w:rsidP="00403D82">
            <w:pPr>
              <w:spacing w:line="360" w:lineRule="auto"/>
              <w:jc w:val="center"/>
              <w:rPr>
                <w:rFonts w:ascii="Times New Roman" w:hAnsi="Times New Roman" w:cs="Times New Roman"/>
              </w:rPr>
            </w:pPr>
            <w:r>
              <w:rPr>
                <w:rFonts w:ascii="Times New Roman" w:hAnsi="Times New Roman" w:cs="Times New Roman"/>
              </w:rPr>
              <w:t>Non-SCD</w:t>
            </w:r>
          </w:p>
          <w:p w14:paraId="40A1895C" w14:textId="11A1F82C" w:rsidR="00573FDC" w:rsidRPr="00741443" w:rsidRDefault="003E5A34" w:rsidP="00403D82">
            <w:pPr>
              <w:spacing w:line="360" w:lineRule="auto"/>
              <w:jc w:val="center"/>
              <w:rPr>
                <w:rFonts w:ascii="Times New Roman" w:hAnsi="Times New Roman" w:cs="Times New Roman"/>
              </w:rPr>
            </w:pPr>
            <w:r>
              <w:rPr>
                <w:rFonts w:ascii="Times New Roman" w:hAnsi="Times New Roman" w:cs="Times New Roman"/>
              </w:rPr>
              <w:t>(n=392</w:t>
            </w:r>
            <w:r w:rsidR="00573FDC">
              <w:rPr>
                <w:rFonts w:ascii="Times New Roman" w:hAnsi="Times New Roman" w:cs="Times New Roman"/>
              </w:rPr>
              <w:t>)</w:t>
            </w:r>
          </w:p>
        </w:tc>
        <w:tc>
          <w:tcPr>
            <w:tcW w:w="1382" w:type="dxa"/>
          </w:tcPr>
          <w:p w14:paraId="60DF3963" w14:textId="77777777" w:rsidR="00573FDC" w:rsidRDefault="00573FDC" w:rsidP="00403D82">
            <w:pPr>
              <w:spacing w:line="360" w:lineRule="auto"/>
              <w:jc w:val="center"/>
              <w:rPr>
                <w:rFonts w:ascii="Times New Roman" w:hAnsi="Times New Roman" w:cs="Times New Roman"/>
              </w:rPr>
            </w:pPr>
            <w:r>
              <w:rPr>
                <w:rFonts w:ascii="Times New Roman" w:hAnsi="Times New Roman" w:cs="Times New Roman"/>
              </w:rPr>
              <w:t>SCD</w:t>
            </w:r>
          </w:p>
          <w:p w14:paraId="101F64E5" w14:textId="6EA98505" w:rsidR="00573FDC" w:rsidRPr="00741443" w:rsidRDefault="00573FDC" w:rsidP="00403D82">
            <w:pPr>
              <w:spacing w:line="360" w:lineRule="auto"/>
              <w:jc w:val="center"/>
              <w:rPr>
                <w:rFonts w:ascii="Times New Roman" w:hAnsi="Times New Roman" w:cs="Times New Roman"/>
              </w:rPr>
            </w:pPr>
            <w:r>
              <w:rPr>
                <w:rFonts w:ascii="Times New Roman" w:hAnsi="Times New Roman" w:cs="Times New Roman"/>
              </w:rPr>
              <w:t>(n=67)</w:t>
            </w:r>
          </w:p>
        </w:tc>
        <w:tc>
          <w:tcPr>
            <w:tcW w:w="837" w:type="dxa"/>
          </w:tcPr>
          <w:p w14:paraId="1F6E5838" w14:textId="77777777" w:rsidR="00573FDC" w:rsidRPr="00741443" w:rsidRDefault="00573FDC" w:rsidP="00403D82">
            <w:pPr>
              <w:spacing w:line="360" w:lineRule="auto"/>
              <w:jc w:val="center"/>
              <w:rPr>
                <w:rFonts w:ascii="Times New Roman" w:hAnsi="Times New Roman" w:cs="Times New Roman"/>
              </w:rPr>
            </w:pPr>
          </w:p>
        </w:tc>
      </w:tr>
      <w:tr w:rsidR="008E72D1" w:rsidRPr="00741443" w14:paraId="6920C70A" w14:textId="77777777" w:rsidTr="00F91E31">
        <w:tc>
          <w:tcPr>
            <w:tcW w:w="2978" w:type="dxa"/>
          </w:tcPr>
          <w:p w14:paraId="2E037903" w14:textId="77777777" w:rsidR="00C16779" w:rsidRPr="00741443" w:rsidRDefault="00C16779" w:rsidP="00403D82">
            <w:pPr>
              <w:spacing w:line="360" w:lineRule="auto"/>
              <w:rPr>
                <w:rFonts w:ascii="Times New Roman" w:hAnsi="Times New Roman" w:cs="Times New Roman"/>
              </w:rPr>
            </w:pPr>
            <w:r w:rsidRPr="00741443">
              <w:rPr>
                <w:rFonts w:ascii="Times New Roman" w:hAnsi="Times New Roman" w:cs="Times New Roman"/>
              </w:rPr>
              <w:t>Age (years)</w:t>
            </w:r>
          </w:p>
        </w:tc>
        <w:tc>
          <w:tcPr>
            <w:tcW w:w="1559" w:type="dxa"/>
          </w:tcPr>
          <w:p w14:paraId="56462E26" w14:textId="3DA1E204" w:rsidR="00C16779" w:rsidRPr="00741443" w:rsidRDefault="00243C29" w:rsidP="00E90371">
            <w:pPr>
              <w:spacing w:line="360" w:lineRule="auto"/>
              <w:jc w:val="center"/>
              <w:rPr>
                <w:rFonts w:ascii="Times New Roman" w:hAnsi="Times New Roman" w:cs="Times New Roman"/>
              </w:rPr>
            </w:pPr>
            <w:r>
              <w:rPr>
                <w:rFonts w:ascii="Times New Roman" w:hAnsi="Times New Roman" w:cs="Times New Roman"/>
              </w:rPr>
              <w:t>7.4</w:t>
            </w:r>
            <w:r w:rsidR="00C16779" w:rsidRPr="00741443">
              <w:rPr>
                <w:rFonts w:ascii="Times New Roman" w:hAnsi="Times New Roman" w:cs="Times New Roman"/>
              </w:rPr>
              <w:t xml:space="preserve"> (+/- 5.9)</w:t>
            </w:r>
          </w:p>
        </w:tc>
        <w:tc>
          <w:tcPr>
            <w:tcW w:w="1417" w:type="dxa"/>
          </w:tcPr>
          <w:p w14:paraId="5D653B46" w14:textId="77777777" w:rsidR="00C16779" w:rsidRPr="00741443" w:rsidRDefault="00C16779" w:rsidP="00E90371">
            <w:pPr>
              <w:spacing w:line="360" w:lineRule="auto"/>
              <w:jc w:val="center"/>
              <w:rPr>
                <w:rFonts w:ascii="Times New Roman" w:hAnsi="Times New Roman" w:cs="Times New Roman"/>
              </w:rPr>
            </w:pPr>
            <w:r w:rsidRPr="00741443">
              <w:rPr>
                <w:rFonts w:ascii="Times New Roman" w:hAnsi="Times New Roman" w:cs="Times New Roman"/>
              </w:rPr>
              <w:t>8.2 (+/- 5.1)</w:t>
            </w:r>
          </w:p>
        </w:tc>
        <w:tc>
          <w:tcPr>
            <w:tcW w:w="1466" w:type="dxa"/>
          </w:tcPr>
          <w:p w14:paraId="0F9FD39C" w14:textId="062AEAC2" w:rsidR="00C16779" w:rsidRPr="00741443" w:rsidRDefault="00243C29">
            <w:pPr>
              <w:spacing w:line="360" w:lineRule="auto"/>
              <w:jc w:val="center"/>
              <w:rPr>
                <w:rFonts w:ascii="Times New Roman" w:hAnsi="Times New Roman" w:cs="Times New Roman"/>
              </w:rPr>
            </w:pPr>
            <w:r>
              <w:rPr>
                <w:rFonts w:ascii="Times New Roman" w:hAnsi="Times New Roman" w:cs="Times New Roman"/>
              </w:rPr>
              <w:t>8.7</w:t>
            </w:r>
            <w:r w:rsidR="00C16779" w:rsidRPr="00741443">
              <w:rPr>
                <w:rFonts w:ascii="Times New Roman" w:hAnsi="Times New Roman" w:cs="Times New Roman"/>
              </w:rPr>
              <w:t xml:space="preserve"> (+/-5.5)</w:t>
            </w:r>
          </w:p>
        </w:tc>
        <w:tc>
          <w:tcPr>
            <w:tcW w:w="1382" w:type="dxa"/>
          </w:tcPr>
          <w:p w14:paraId="0185BFB9" w14:textId="7997AEAB" w:rsidR="00C16779" w:rsidRPr="00741443" w:rsidRDefault="00243C29">
            <w:pPr>
              <w:spacing w:line="360" w:lineRule="auto"/>
              <w:jc w:val="center"/>
              <w:rPr>
                <w:rFonts w:ascii="Times New Roman" w:hAnsi="Times New Roman" w:cs="Times New Roman"/>
              </w:rPr>
            </w:pPr>
            <w:r>
              <w:rPr>
                <w:rFonts w:ascii="Times New Roman" w:hAnsi="Times New Roman" w:cs="Times New Roman"/>
              </w:rPr>
              <w:t>7.2</w:t>
            </w:r>
            <w:r w:rsidR="00C16779" w:rsidRPr="00741443">
              <w:rPr>
                <w:rFonts w:ascii="Times New Roman" w:hAnsi="Times New Roman" w:cs="Times New Roman"/>
              </w:rPr>
              <w:t xml:space="preserve"> (+/-4.2)</w:t>
            </w:r>
          </w:p>
        </w:tc>
        <w:tc>
          <w:tcPr>
            <w:tcW w:w="837" w:type="dxa"/>
          </w:tcPr>
          <w:p w14:paraId="0318CA97" w14:textId="77777777" w:rsidR="00C16779" w:rsidRPr="00741443" w:rsidRDefault="00C16779">
            <w:pPr>
              <w:spacing w:line="360" w:lineRule="auto"/>
              <w:jc w:val="center"/>
              <w:rPr>
                <w:rFonts w:ascii="Times New Roman" w:hAnsi="Times New Roman" w:cs="Times New Roman"/>
                <w:b/>
              </w:rPr>
            </w:pPr>
            <w:r w:rsidRPr="00741443">
              <w:rPr>
                <w:rFonts w:ascii="Times New Roman" w:hAnsi="Times New Roman" w:cs="Times New Roman"/>
                <w:b/>
              </w:rPr>
              <w:t>0.006</w:t>
            </w:r>
          </w:p>
        </w:tc>
      </w:tr>
      <w:tr w:rsidR="008E72D1" w:rsidRPr="00741443" w14:paraId="5A8D1C1D" w14:textId="77777777" w:rsidTr="00F91E31">
        <w:tc>
          <w:tcPr>
            <w:tcW w:w="2978" w:type="dxa"/>
          </w:tcPr>
          <w:p w14:paraId="2980BB36" w14:textId="77777777" w:rsidR="00C16779" w:rsidRPr="00741443" w:rsidRDefault="00C16779" w:rsidP="00403D82">
            <w:pPr>
              <w:spacing w:line="360" w:lineRule="auto"/>
              <w:rPr>
                <w:rFonts w:ascii="Times New Roman" w:hAnsi="Times New Roman" w:cs="Times New Roman"/>
              </w:rPr>
            </w:pPr>
            <w:r w:rsidRPr="00741443">
              <w:rPr>
                <w:rFonts w:ascii="Times New Roman" w:hAnsi="Times New Roman" w:cs="Times New Roman"/>
              </w:rPr>
              <w:t>Male</w:t>
            </w:r>
          </w:p>
        </w:tc>
        <w:tc>
          <w:tcPr>
            <w:tcW w:w="1559" w:type="dxa"/>
          </w:tcPr>
          <w:p w14:paraId="4A9AD96A" w14:textId="5774DC0D" w:rsidR="00C16779" w:rsidRPr="00741443" w:rsidRDefault="00243C29" w:rsidP="00E90371">
            <w:pPr>
              <w:spacing w:line="360" w:lineRule="auto"/>
              <w:jc w:val="center"/>
              <w:rPr>
                <w:rFonts w:ascii="Times New Roman" w:hAnsi="Times New Roman" w:cs="Times New Roman"/>
              </w:rPr>
            </w:pPr>
            <w:r>
              <w:rPr>
                <w:rFonts w:ascii="Times New Roman" w:hAnsi="Times New Roman" w:cs="Times New Roman"/>
              </w:rPr>
              <w:t>273</w:t>
            </w:r>
            <w:r w:rsidR="00CD335B">
              <w:rPr>
                <w:rFonts w:ascii="Times New Roman" w:hAnsi="Times New Roman" w:cs="Times New Roman"/>
              </w:rPr>
              <w:t xml:space="preserve"> (59</w:t>
            </w:r>
            <w:r w:rsidR="00C16779" w:rsidRPr="00741443">
              <w:rPr>
                <w:rFonts w:ascii="Times New Roman" w:hAnsi="Times New Roman" w:cs="Times New Roman"/>
              </w:rPr>
              <w:t>%)</w:t>
            </w:r>
          </w:p>
        </w:tc>
        <w:tc>
          <w:tcPr>
            <w:tcW w:w="1417" w:type="dxa"/>
          </w:tcPr>
          <w:p w14:paraId="31938655" w14:textId="77777777" w:rsidR="00C16779" w:rsidRPr="00741443" w:rsidRDefault="00C16779" w:rsidP="00E90371">
            <w:pPr>
              <w:spacing w:line="360" w:lineRule="auto"/>
              <w:jc w:val="center"/>
              <w:rPr>
                <w:rFonts w:ascii="Times New Roman" w:hAnsi="Times New Roman" w:cs="Times New Roman"/>
              </w:rPr>
            </w:pPr>
            <w:r w:rsidRPr="00741443">
              <w:rPr>
                <w:rFonts w:ascii="Times New Roman" w:hAnsi="Times New Roman" w:cs="Times New Roman"/>
              </w:rPr>
              <w:t>17 (52%)</w:t>
            </w:r>
          </w:p>
        </w:tc>
        <w:tc>
          <w:tcPr>
            <w:tcW w:w="1466" w:type="dxa"/>
          </w:tcPr>
          <w:p w14:paraId="03954805" w14:textId="6D8B1FA9" w:rsidR="00C16779" w:rsidRPr="00741443" w:rsidRDefault="00243C29">
            <w:pPr>
              <w:spacing w:line="360" w:lineRule="auto"/>
              <w:jc w:val="center"/>
              <w:rPr>
                <w:rFonts w:ascii="Times New Roman" w:hAnsi="Times New Roman" w:cs="Times New Roman"/>
              </w:rPr>
            </w:pPr>
            <w:r>
              <w:rPr>
                <w:rFonts w:ascii="Times New Roman" w:hAnsi="Times New Roman" w:cs="Times New Roman"/>
              </w:rPr>
              <w:t>246</w:t>
            </w:r>
            <w:r w:rsidR="00C16779" w:rsidRPr="00741443">
              <w:rPr>
                <w:rFonts w:ascii="Times New Roman" w:hAnsi="Times New Roman" w:cs="Times New Roman"/>
              </w:rPr>
              <w:t xml:space="preserve"> (63%)</w:t>
            </w:r>
          </w:p>
        </w:tc>
        <w:tc>
          <w:tcPr>
            <w:tcW w:w="1382" w:type="dxa"/>
          </w:tcPr>
          <w:p w14:paraId="10F892D4" w14:textId="77777777" w:rsidR="00C16779" w:rsidRPr="00741443" w:rsidRDefault="00C16779">
            <w:pPr>
              <w:spacing w:line="360" w:lineRule="auto"/>
              <w:jc w:val="center"/>
              <w:rPr>
                <w:rFonts w:ascii="Times New Roman" w:hAnsi="Times New Roman" w:cs="Times New Roman"/>
              </w:rPr>
            </w:pPr>
            <w:r w:rsidRPr="00741443">
              <w:rPr>
                <w:rFonts w:ascii="Times New Roman" w:hAnsi="Times New Roman" w:cs="Times New Roman"/>
              </w:rPr>
              <w:t>27 (42%)</w:t>
            </w:r>
          </w:p>
        </w:tc>
        <w:tc>
          <w:tcPr>
            <w:tcW w:w="837" w:type="dxa"/>
          </w:tcPr>
          <w:p w14:paraId="2B258C89" w14:textId="77777777" w:rsidR="00C16779" w:rsidRPr="00741443" w:rsidRDefault="00C16779">
            <w:pPr>
              <w:spacing w:line="360" w:lineRule="auto"/>
              <w:jc w:val="center"/>
              <w:rPr>
                <w:rFonts w:ascii="Times New Roman" w:hAnsi="Times New Roman" w:cs="Times New Roman"/>
                <w:b/>
              </w:rPr>
            </w:pPr>
            <w:r w:rsidRPr="00741443">
              <w:rPr>
                <w:rFonts w:ascii="Times New Roman" w:hAnsi="Times New Roman" w:cs="Times New Roman"/>
                <w:b/>
              </w:rPr>
              <w:t>0.007</w:t>
            </w:r>
          </w:p>
        </w:tc>
      </w:tr>
      <w:tr w:rsidR="008E72D1" w:rsidRPr="00741443" w14:paraId="07422CD9" w14:textId="77777777" w:rsidTr="00F91E31">
        <w:tc>
          <w:tcPr>
            <w:tcW w:w="2978" w:type="dxa"/>
          </w:tcPr>
          <w:p w14:paraId="727C7526" w14:textId="25DD5D01" w:rsidR="00C16779" w:rsidRPr="00741443" w:rsidRDefault="00120216" w:rsidP="00403D82">
            <w:pPr>
              <w:pStyle w:val="NoSpacing"/>
              <w:rPr>
                <w:rFonts w:ascii="Times New Roman" w:hAnsi="Times New Roman" w:cs="Times New Roman"/>
              </w:rPr>
            </w:pPr>
            <w:r>
              <w:rPr>
                <w:rFonts w:ascii="Times New Roman" w:hAnsi="Times New Roman" w:cs="Times New Roman"/>
              </w:rPr>
              <w:t>V</w:t>
            </w:r>
            <w:r w:rsidR="00D52A65">
              <w:rPr>
                <w:rFonts w:ascii="Times New Roman" w:hAnsi="Times New Roman" w:cs="Times New Roman"/>
              </w:rPr>
              <w:t>ascular abnormality</w:t>
            </w:r>
            <w:r w:rsidR="007036CC">
              <w:rPr>
                <w:rFonts w:ascii="Times New Roman" w:hAnsi="Times New Roman" w:cs="Times New Roman"/>
              </w:rPr>
              <w:t>*</w:t>
            </w:r>
            <w:r>
              <w:rPr>
                <w:rFonts w:ascii="Times New Roman" w:hAnsi="Times New Roman" w:cs="Times New Roman"/>
              </w:rPr>
              <w:t>:</w:t>
            </w:r>
          </w:p>
          <w:p w14:paraId="2BA7333C" w14:textId="193D4CD7" w:rsidR="00C16779" w:rsidRPr="00741443" w:rsidRDefault="00C16779" w:rsidP="00120216">
            <w:pPr>
              <w:pStyle w:val="NoSpacing"/>
              <w:tabs>
                <w:tab w:val="left" w:pos="285"/>
              </w:tabs>
              <w:ind w:left="86"/>
              <w:rPr>
                <w:rFonts w:ascii="Times New Roman" w:hAnsi="Times New Roman" w:cs="Times New Roman"/>
              </w:rPr>
            </w:pPr>
            <w:r w:rsidRPr="00741443">
              <w:rPr>
                <w:rFonts w:ascii="Times New Roman" w:hAnsi="Times New Roman" w:cs="Times New Roman"/>
              </w:rPr>
              <w:t xml:space="preserve"> </w:t>
            </w:r>
            <w:proofErr w:type="spellStart"/>
            <w:r w:rsidRPr="00741443">
              <w:rPr>
                <w:rFonts w:ascii="Times New Roman" w:hAnsi="Times New Roman" w:cs="Times New Roman"/>
              </w:rPr>
              <w:t>Moyamoya</w:t>
            </w:r>
            <w:proofErr w:type="spellEnd"/>
          </w:p>
          <w:p w14:paraId="48654529" w14:textId="5155273F" w:rsidR="00C16779" w:rsidRPr="00741443" w:rsidRDefault="00C16779" w:rsidP="00120216">
            <w:pPr>
              <w:pStyle w:val="NoSpacing"/>
              <w:tabs>
                <w:tab w:val="left" w:pos="285"/>
              </w:tabs>
              <w:ind w:left="86"/>
              <w:rPr>
                <w:rFonts w:ascii="Times New Roman" w:hAnsi="Times New Roman" w:cs="Times New Roman"/>
              </w:rPr>
            </w:pPr>
            <w:r w:rsidRPr="00741443">
              <w:rPr>
                <w:rFonts w:ascii="Times New Roman" w:hAnsi="Times New Roman" w:cs="Times New Roman"/>
              </w:rPr>
              <w:t xml:space="preserve"> Stenosis</w:t>
            </w:r>
          </w:p>
          <w:p w14:paraId="701B10DB" w14:textId="7914E4B4" w:rsidR="00C16779" w:rsidRPr="00741443" w:rsidRDefault="00C16779" w:rsidP="00120216">
            <w:pPr>
              <w:pStyle w:val="NoSpacing"/>
              <w:tabs>
                <w:tab w:val="left" w:pos="285"/>
              </w:tabs>
              <w:ind w:left="86"/>
              <w:rPr>
                <w:rFonts w:ascii="Times New Roman" w:hAnsi="Times New Roman" w:cs="Times New Roman"/>
              </w:rPr>
            </w:pPr>
            <w:r w:rsidRPr="00741443">
              <w:rPr>
                <w:rFonts w:ascii="Times New Roman" w:hAnsi="Times New Roman" w:cs="Times New Roman"/>
              </w:rPr>
              <w:t xml:space="preserve"> Occlusion</w:t>
            </w:r>
          </w:p>
          <w:p w14:paraId="59628F07" w14:textId="4D0908EA" w:rsidR="00C16779" w:rsidRPr="00741443" w:rsidRDefault="00C16779" w:rsidP="00120216">
            <w:pPr>
              <w:pStyle w:val="NoSpacing"/>
              <w:tabs>
                <w:tab w:val="left" w:pos="285"/>
              </w:tabs>
              <w:ind w:left="86"/>
              <w:rPr>
                <w:rFonts w:ascii="Times New Roman" w:hAnsi="Times New Roman" w:cs="Times New Roman"/>
              </w:rPr>
            </w:pPr>
            <w:r w:rsidRPr="00741443">
              <w:rPr>
                <w:rFonts w:ascii="Times New Roman" w:hAnsi="Times New Roman" w:cs="Times New Roman"/>
              </w:rPr>
              <w:t xml:space="preserve"> Dissection</w:t>
            </w:r>
          </w:p>
          <w:p w14:paraId="3515E7EB" w14:textId="0A17274E" w:rsidR="00C16779" w:rsidRPr="00741443" w:rsidRDefault="00C16779" w:rsidP="00120216">
            <w:pPr>
              <w:pStyle w:val="NoSpacing"/>
              <w:tabs>
                <w:tab w:val="left" w:pos="285"/>
              </w:tabs>
              <w:ind w:left="86"/>
              <w:rPr>
                <w:rFonts w:ascii="Times New Roman" w:hAnsi="Times New Roman" w:cs="Times New Roman"/>
              </w:rPr>
            </w:pPr>
            <w:r w:rsidRPr="00741443">
              <w:rPr>
                <w:rFonts w:ascii="Times New Roman" w:hAnsi="Times New Roman" w:cs="Times New Roman"/>
              </w:rPr>
              <w:t xml:space="preserve"> Focal Cerebral </w:t>
            </w:r>
            <w:r w:rsidR="00120216">
              <w:rPr>
                <w:rFonts w:ascii="Times New Roman" w:hAnsi="Times New Roman" w:cs="Times New Roman"/>
              </w:rPr>
              <w:t>A</w:t>
            </w:r>
            <w:r w:rsidRPr="00741443">
              <w:rPr>
                <w:rFonts w:ascii="Times New Roman" w:hAnsi="Times New Roman" w:cs="Times New Roman"/>
              </w:rPr>
              <w:t>rteriopathy</w:t>
            </w:r>
          </w:p>
          <w:p w14:paraId="246EFD30" w14:textId="0027CB89" w:rsidR="00C16779" w:rsidRPr="00741443" w:rsidRDefault="00C16779" w:rsidP="00120216">
            <w:pPr>
              <w:tabs>
                <w:tab w:val="left" w:pos="285"/>
              </w:tabs>
              <w:spacing w:line="360" w:lineRule="auto"/>
              <w:ind w:left="86"/>
              <w:rPr>
                <w:rFonts w:ascii="Times New Roman" w:hAnsi="Times New Roman" w:cs="Times New Roman"/>
              </w:rPr>
            </w:pPr>
            <w:r w:rsidRPr="00741443">
              <w:rPr>
                <w:rFonts w:ascii="Times New Roman" w:hAnsi="Times New Roman" w:cs="Times New Roman"/>
              </w:rPr>
              <w:t xml:space="preserve"> Vasculitis</w:t>
            </w:r>
          </w:p>
        </w:tc>
        <w:tc>
          <w:tcPr>
            <w:tcW w:w="1559" w:type="dxa"/>
          </w:tcPr>
          <w:p w14:paraId="50F3D39B" w14:textId="77777777" w:rsidR="00C16779" w:rsidRPr="00741443" w:rsidRDefault="00C16779" w:rsidP="009F6D9F">
            <w:pPr>
              <w:pStyle w:val="NoSpacing"/>
              <w:jc w:val="center"/>
              <w:rPr>
                <w:rFonts w:ascii="Times New Roman" w:hAnsi="Times New Roman" w:cs="Times New Roman"/>
              </w:rPr>
            </w:pPr>
          </w:p>
          <w:p w14:paraId="3509D1DA" w14:textId="77777777" w:rsidR="00C16779" w:rsidRPr="00741443" w:rsidRDefault="00C16779" w:rsidP="00E90371">
            <w:pPr>
              <w:spacing w:line="360" w:lineRule="auto"/>
              <w:jc w:val="center"/>
              <w:rPr>
                <w:rFonts w:ascii="Times New Roman" w:hAnsi="Times New Roman" w:cs="Times New Roman"/>
              </w:rPr>
            </w:pPr>
            <w:r w:rsidRPr="00741443">
              <w:rPr>
                <w:rFonts w:ascii="Times New Roman" w:hAnsi="Times New Roman" w:cs="Times New Roman"/>
              </w:rPr>
              <w:t>n/a</w:t>
            </w:r>
          </w:p>
        </w:tc>
        <w:tc>
          <w:tcPr>
            <w:tcW w:w="1417" w:type="dxa"/>
          </w:tcPr>
          <w:p w14:paraId="54C46B4A" w14:textId="77777777" w:rsidR="00C16779" w:rsidRPr="00741443" w:rsidRDefault="00C16779" w:rsidP="009F6D9F">
            <w:pPr>
              <w:pStyle w:val="NoSpacing"/>
              <w:jc w:val="center"/>
              <w:rPr>
                <w:rFonts w:ascii="Times New Roman" w:hAnsi="Times New Roman" w:cs="Times New Roman"/>
              </w:rPr>
            </w:pPr>
          </w:p>
          <w:p w14:paraId="0E54E096" w14:textId="77777777" w:rsidR="00C16779" w:rsidRPr="00741443" w:rsidRDefault="00C16779" w:rsidP="00E90371">
            <w:pPr>
              <w:spacing w:line="360" w:lineRule="auto"/>
              <w:jc w:val="center"/>
              <w:rPr>
                <w:rFonts w:ascii="Times New Roman" w:hAnsi="Times New Roman" w:cs="Times New Roman"/>
              </w:rPr>
            </w:pPr>
            <w:r w:rsidRPr="00741443">
              <w:rPr>
                <w:rFonts w:ascii="Times New Roman" w:hAnsi="Times New Roman" w:cs="Times New Roman"/>
              </w:rPr>
              <w:t>n/a</w:t>
            </w:r>
          </w:p>
        </w:tc>
        <w:tc>
          <w:tcPr>
            <w:tcW w:w="1466" w:type="dxa"/>
          </w:tcPr>
          <w:p w14:paraId="693880C7" w14:textId="77777777" w:rsidR="00C16779" w:rsidRPr="00741443" w:rsidRDefault="00C16779" w:rsidP="009F6D9F">
            <w:pPr>
              <w:pStyle w:val="NoSpacing"/>
              <w:jc w:val="center"/>
              <w:rPr>
                <w:rFonts w:ascii="Times New Roman" w:hAnsi="Times New Roman" w:cs="Times New Roman"/>
              </w:rPr>
            </w:pPr>
          </w:p>
          <w:p w14:paraId="37B14B87" w14:textId="77777777" w:rsidR="00C16779" w:rsidRPr="00741443" w:rsidRDefault="00C16779" w:rsidP="009F6D9F">
            <w:pPr>
              <w:pStyle w:val="NoSpacing"/>
              <w:jc w:val="center"/>
              <w:rPr>
                <w:rFonts w:ascii="Times New Roman" w:hAnsi="Times New Roman" w:cs="Times New Roman"/>
              </w:rPr>
            </w:pPr>
            <w:r w:rsidRPr="00741443">
              <w:rPr>
                <w:rFonts w:ascii="Times New Roman" w:hAnsi="Times New Roman" w:cs="Times New Roman"/>
              </w:rPr>
              <w:t>67 (17%)</w:t>
            </w:r>
          </w:p>
          <w:p w14:paraId="27AB4FD6" w14:textId="77777777" w:rsidR="00C16779" w:rsidRPr="00741443" w:rsidRDefault="00C16779" w:rsidP="009F6D9F">
            <w:pPr>
              <w:pStyle w:val="NoSpacing"/>
              <w:jc w:val="center"/>
              <w:rPr>
                <w:rFonts w:ascii="Times New Roman" w:hAnsi="Times New Roman" w:cs="Times New Roman"/>
              </w:rPr>
            </w:pPr>
            <w:r w:rsidRPr="00741443">
              <w:rPr>
                <w:rFonts w:ascii="Times New Roman" w:hAnsi="Times New Roman" w:cs="Times New Roman"/>
              </w:rPr>
              <w:t>169 (44%)</w:t>
            </w:r>
          </w:p>
          <w:p w14:paraId="72229DC1" w14:textId="77777777" w:rsidR="00C16779" w:rsidRPr="00741443" w:rsidRDefault="00C16779" w:rsidP="009F6D9F">
            <w:pPr>
              <w:pStyle w:val="NoSpacing"/>
              <w:jc w:val="center"/>
              <w:rPr>
                <w:rFonts w:ascii="Times New Roman" w:hAnsi="Times New Roman" w:cs="Times New Roman"/>
              </w:rPr>
            </w:pPr>
            <w:r w:rsidRPr="00741443">
              <w:rPr>
                <w:rFonts w:ascii="Times New Roman" w:hAnsi="Times New Roman" w:cs="Times New Roman"/>
              </w:rPr>
              <w:t>189 (49%)</w:t>
            </w:r>
          </w:p>
          <w:p w14:paraId="350AED39" w14:textId="77777777" w:rsidR="00C16779" w:rsidRPr="00741443" w:rsidRDefault="00C16779" w:rsidP="009F6D9F">
            <w:pPr>
              <w:pStyle w:val="NoSpacing"/>
              <w:jc w:val="center"/>
              <w:rPr>
                <w:rFonts w:ascii="Times New Roman" w:hAnsi="Times New Roman" w:cs="Times New Roman"/>
              </w:rPr>
            </w:pPr>
            <w:r w:rsidRPr="00741443">
              <w:rPr>
                <w:rFonts w:ascii="Times New Roman" w:hAnsi="Times New Roman" w:cs="Times New Roman"/>
              </w:rPr>
              <w:t>77 (20%)</w:t>
            </w:r>
          </w:p>
          <w:p w14:paraId="7F3B8423" w14:textId="77777777" w:rsidR="00C16779" w:rsidRPr="00741443" w:rsidRDefault="00C16779" w:rsidP="009F6D9F">
            <w:pPr>
              <w:pStyle w:val="NoSpacing"/>
              <w:jc w:val="center"/>
              <w:rPr>
                <w:rFonts w:ascii="Times New Roman" w:hAnsi="Times New Roman" w:cs="Times New Roman"/>
              </w:rPr>
            </w:pPr>
            <w:r w:rsidRPr="00741443">
              <w:rPr>
                <w:rFonts w:ascii="Times New Roman" w:hAnsi="Times New Roman" w:cs="Times New Roman"/>
              </w:rPr>
              <w:t>7 (2%)</w:t>
            </w:r>
          </w:p>
          <w:p w14:paraId="29492A27" w14:textId="77777777" w:rsidR="00C16779" w:rsidRPr="00741443" w:rsidRDefault="00C16779" w:rsidP="00E90371">
            <w:pPr>
              <w:spacing w:line="360" w:lineRule="auto"/>
              <w:jc w:val="center"/>
              <w:rPr>
                <w:rFonts w:ascii="Times New Roman" w:hAnsi="Times New Roman" w:cs="Times New Roman"/>
              </w:rPr>
            </w:pPr>
            <w:r w:rsidRPr="00741443">
              <w:rPr>
                <w:rFonts w:ascii="Times New Roman" w:hAnsi="Times New Roman" w:cs="Times New Roman"/>
              </w:rPr>
              <w:t>36 (9%)</w:t>
            </w:r>
          </w:p>
        </w:tc>
        <w:tc>
          <w:tcPr>
            <w:tcW w:w="1382" w:type="dxa"/>
          </w:tcPr>
          <w:p w14:paraId="76E2E252" w14:textId="77777777" w:rsidR="00C16779" w:rsidRPr="00741443" w:rsidRDefault="00C16779" w:rsidP="009F6D9F">
            <w:pPr>
              <w:pStyle w:val="NoSpacing"/>
              <w:jc w:val="center"/>
              <w:rPr>
                <w:rFonts w:ascii="Times New Roman" w:hAnsi="Times New Roman" w:cs="Times New Roman"/>
              </w:rPr>
            </w:pPr>
          </w:p>
          <w:p w14:paraId="791160EB" w14:textId="77777777" w:rsidR="00C16779" w:rsidRPr="00741443" w:rsidRDefault="00C16779" w:rsidP="009F6D9F">
            <w:pPr>
              <w:pStyle w:val="NoSpacing"/>
              <w:jc w:val="center"/>
              <w:rPr>
                <w:rFonts w:ascii="Times New Roman" w:hAnsi="Times New Roman" w:cs="Times New Roman"/>
              </w:rPr>
            </w:pPr>
            <w:r w:rsidRPr="00741443">
              <w:rPr>
                <w:rFonts w:ascii="Times New Roman" w:hAnsi="Times New Roman" w:cs="Times New Roman"/>
              </w:rPr>
              <w:t>25 (37%)</w:t>
            </w:r>
          </w:p>
          <w:p w14:paraId="2ABFFE66" w14:textId="77777777" w:rsidR="00C16779" w:rsidRPr="00741443" w:rsidRDefault="00C16779" w:rsidP="009F6D9F">
            <w:pPr>
              <w:pStyle w:val="NoSpacing"/>
              <w:jc w:val="center"/>
              <w:rPr>
                <w:rFonts w:ascii="Times New Roman" w:hAnsi="Times New Roman" w:cs="Times New Roman"/>
              </w:rPr>
            </w:pPr>
            <w:r w:rsidRPr="00741443">
              <w:rPr>
                <w:rFonts w:ascii="Times New Roman" w:hAnsi="Times New Roman" w:cs="Times New Roman"/>
              </w:rPr>
              <w:t>44 (66%)</w:t>
            </w:r>
          </w:p>
          <w:p w14:paraId="228F5F9B" w14:textId="77777777" w:rsidR="00C16779" w:rsidRPr="00741443" w:rsidRDefault="00C16779" w:rsidP="009F6D9F">
            <w:pPr>
              <w:pStyle w:val="NoSpacing"/>
              <w:jc w:val="center"/>
              <w:rPr>
                <w:rFonts w:ascii="Times New Roman" w:hAnsi="Times New Roman" w:cs="Times New Roman"/>
              </w:rPr>
            </w:pPr>
            <w:r w:rsidRPr="00741443">
              <w:rPr>
                <w:rFonts w:ascii="Times New Roman" w:hAnsi="Times New Roman" w:cs="Times New Roman"/>
              </w:rPr>
              <w:t>28 (42%)</w:t>
            </w:r>
          </w:p>
          <w:p w14:paraId="71537AE6" w14:textId="77777777" w:rsidR="00C16779" w:rsidRPr="00741443" w:rsidRDefault="00C16779" w:rsidP="009F6D9F">
            <w:pPr>
              <w:pStyle w:val="NoSpacing"/>
              <w:jc w:val="center"/>
              <w:rPr>
                <w:rFonts w:ascii="Times New Roman" w:hAnsi="Times New Roman" w:cs="Times New Roman"/>
              </w:rPr>
            </w:pPr>
            <w:r w:rsidRPr="00741443">
              <w:rPr>
                <w:rFonts w:ascii="Times New Roman" w:hAnsi="Times New Roman" w:cs="Times New Roman"/>
              </w:rPr>
              <w:t>0 (0%)</w:t>
            </w:r>
          </w:p>
          <w:p w14:paraId="2A9EAF3C" w14:textId="77777777" w:rsidR="00C16779" w:rsidRPr="00741443" w:rsidRDefault="00C16779" w:rsidP="009F6D9F">
            <w:pPr>
              <w:pStyle w:val="NoSpacing"/>
              <w:jc w:val="center"/>
              <w:rPr>
                <w:rFonts w:ascii="Times New Roman" w:hAnsi="Times New Roman" w:cs="Times New Roman"/>
              </w:rPr>
            </w:pPr>
            <w:r w:rsidRPr="00741443">
              <w:rPr>
                <w:rFonts w:ascii="Times New Roman" w:hAnsi="Times New Roman" w:cs="Times New Roman"/>
              </w:rPr>
              <w:t>0 (0%)</w:t>
            </w:r>
          </w:p>
          <w:p w14:paraId="24B55702" w14:textId="77777777" w:rsidR="00C16779" w:rsidRPr="00741443" w:rsidRDefault="00C16779" w:rsidP="00E90371">
            <w:pPr>
              <w:spacing w:line="360" w:lineRule="auto"/>
              <w:jc w:val="center"/>
              <w:rPr>
                <w:rFonts w:ascii="Times New Roman" w:hAnsi="Times New Roman" w:cs="Times New Roman"/>
              </w:rPr>
            </w:pPr>
            <w:r w:rsidRPr="00741443">
              <w:rPr>
                <w:rFonts w:ascii="Times New Roman" w:hAnsi="Times New Roman" w:cs="Times New Roman"/>
              </w:rPr>
              <w:t>5 (7%)</w:t>
            </w:r>
          </w:p>
        </w:tc>
        <w:tc>
          <w:tcPr>
            <w:tcW w:w="837" w:type="dxa"/>
          </w:tcPr>
          <w:p w14:paraId="5BD7A2C5" w14:textId="77777777" w:rsidR="00C16779" w:rsidRPr="00741443" w:rsidRDefault="00C16779" w:rsidP="009F6D9F">
            <w:pPr>
              <w:pStyle w:val="NoSpacing"/>
              <w:jc w:val="center"/>
              <w:rPr>
                <w:rFonts w:ascii="Times New Roman" w:hAnsi="Times New Roman" w:cs="Times New Roman"/>
              </w:rPr>
            </w:pPr>
          </w:p>
          <w:p w14:paraId="7A8C3E7F" w14:textId="77777777" w:rsidR="00C16779" w:rsidRPr="00741443" w:rsidRDefault="00C16779" w:rsidP="009F6D9F">
            <w:pPr>
              <w:pStyle w:val="NoSpacing"/>
              <w:jc w:val="center"/>
              <w:rPr>
                <w:rFonts w:ascii="Times New Roman" w:hAnsi="Times New Roman" w:cs="Times New Roman"/>
                <w:b/>
              </w:rPr>
            </w:pPr>
            <w:r w:rsidRPr="00741443">
              <w:rPr>
                <w:rFonts w:ascii="Times New Roman" w:hAnsi="Times New Roman" w:cs="Times New Roman"/>
                <w:b/>
              </w:rPr>
              <w:t>&lt;0.001</w:t>
            </w:r>
          </w:p>
          <w:p w14:paraId="714693A8" w14:textId="77777777" w:rsidR="00C16779" w:rsidRPr="00741443" w:rsidRDefault="00C16779" w:rsidP="009F6D9F">
            <w:pPr>
              <w:pStyle w:val="NoSpacing"/>
              <w:jc w:val="center"/>
              <w:rPr>
                <w:rFonts w:ascii="Times New Roman" w:hAnsi="Times New Roman" w:cs="Times New Roman"/>
                <w:b/>
              </w:rPr>
            </w:pPr>
            <w:r w:rsidRPr="00741443">
              <w:rPr>
                <w:rFonts w:ascii="Times New Roman" w:hAnsi="Times New Roman" w:cs="Times New Roman"/>
                <w:b/>
              </w:rPr>
              <w:t>0.001</w:t>
            </w:r>
          </w:p>
          <w:p w14:paraId="3B9B883F" w14:textId="77777777" w:rsidR="00C16779" w:rsidRPr="00741443" w:rsidRDefault="00C16779" w:rsidP="009F6D9F">
            <w:pPr>
              <w:pStyle w:val="NoSpacing"/>
              <w:jc w:val="center"/>
              <w:rPr>
                <w:rFonts w:ascii="Times New Roman" w:hAnsi="Times New Roman" w:cs="Times New Roman"/>
              </w:rPr>
            </w:pPr>
            <w:r w:rsidRPr="00741443">
              <w:rPr>
                <w:rFonts w:ascii="Times New Roman" w:hAnsi="Times New Roman" w:cs="Times New Roman"/>
              </w:rPr>
              <w:t>0.29</w:t>
            </w:r>
          </w:p>
          <w:p w14:paraId="58C6A83C" w14:textId="77777777" w:rsidR="00C16779" w:rsidRPr="00741443" w:rsidRDefault="00C16779" w:rsidP="009F6D9F">
            <w:pPr>
              <w:pStyle w:val="NoSpacing"/>
              <w:jc w:val="center"/>
              <w:rPr>
                <w:rFonts w:ascii="Times New Roman" w:hAnsi="Times New Roman" w:cs="Times New Roman"/>
                <w:b/>
              </w:rPr>
            </w:pPr>
            <w:r w:rsidRPr="00741443">
              <w:rPr>
                <w:rFonts w:ascii="Times New Roman" w:hAnsi="Times New Roman" w:cs="Times New Roman"/>
                <w:b/>
              </w:rPr>
              <w:t>&lt;0.001</w:t>
            </w:r>
          </w:p>
          <w:p w14:paraId="5830ED59" w14:textId="77777777" w:rsidR="00C16779" w:rsidRPr="00741443" w:rsidRDefault="00C16779" w:rsidP="009F6D9F">
            <w:pPr>
              <w:pStyle w:val="NoSpacing"/>
              <w:jc w:val="center"/>
              <w:rPr>
                <w:rFonts w:ascii="Times New Roman" w:hAnsi="Times New Roman" w:cs="Times New Roman"/>
              </w:rPr>
            </w:pPr>
            <w:r w:rsidRPr="00741443">
              <w:rPr>
                <w:rFonts w:ascii="Times New Roman" w:hAnsi="Times New Roman" w:cs="Times New Roman"/>
              </w:rPr>
              <w:t>0.60</w:t>
            </w:r>
          </w:p>
          <w:p w14:paraId="680E4A38" w14:textId="77777777" w:rsidR="00C16779" w:rsidRPr="00741443" w:rsidRDefault="00C16779" w:rsidP="00E90371">
            <w:pPr>
              <w:spacing w:line="360" w:lineRule="auto"/>
              <w:jc w:val="center"/>
              <w:rPr>
                <w:rFonts w:ascii="Times New Roman" w:hAnsi="Times New Roman" w:cs="Times New Roman"/>
                <w:b/>
              </w:rPr>
            </w:pPr>
            <w:r w:rsidRPr="00741443">
              <w:rPr>
                <w:rFonts w:ascii="Times New Roman" w:hAnsi="Times New Roman" w:cs="Times New Roman"/>
              </w:rPr>
              <w:t>0.82</w:t>
            </w:r>
          </w:p>
        </w:tc>
      </w:tr>
      <w:tr w:rsidR="008E72D1" w:rsidRPr="00741443" w14:paraId="5DE11DEA" w14:textId="77777777" w:rsidTr="00F91E31">
        <w:tc>
          <w:tcPr>
            <w:tcW w:w="2978" w:type="dxa"/>
          </w:tcPr>
          <w:p w14:paraId="10BF46E5" w14:textId="77777777"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Presentation</w:t>
            </w:r>
          </w:p>
          <w:p w14:paraId="150F6C4D" w14:textId="4607A58D"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 xml:space="preserve"> Seizure</w:t>
            </w:r>
          </w:p>
          <w:p w14:paraId="0BBA86CA" w14:textId="781E0CA7"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 xml:space="preserve"> Hemiparesis</w:t>
            </w:r>
          </w:p>
          <w:p w14:paraId="0DD1AB6F" w14:textId="34C46E99"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 xml:space="preserve"> Headache</w:t>
            </w:r>
          </w:p>
          <w:p w14:paraId="3FAA6FB5" w14:textId="615B15EE"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 xml:space="preserve"> Visual deficit</w:t>
            </w:r>
          </w:p>
          <w:p w14:paraId="088C36F1" w14:textId="6B006D0D"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 xml:space="preserve"> Speech deficit</w:t>
            </w:r>
          </w:p>
          <w:p w14:paraId="06247A45" w14:textId="5855C261"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 xml:space="preserve"> Ataxia</w:t>
            </w:r>
          </w:p>
        </w:tc>
        <w:tc>
          <w:tcPr>
            <w:tcW w:w="1559" w:type="dxa"/>
          </w:tcPr>
          <w:p w14:paraId="40735DD1" w14:textId="77777777" w:rsidR="00C16779" w:rsidRPr="00741443" w:rsidRDefault="00C16779" w:rsidP="00BA4B94">
            <w:pPr>
              <w:pStyle w:val="NoSpacing"/>
              <w:jc w:val="center"/>
              <w:rPr>
                <w:rFonts w:ascii="Times New Roman" w:hAnsi="Times New Roman" w:cs="Times New Roman"/>
              </w:rPr>
            </w:pPr>
          </w:p>
          <w:p w14:paraId="24E2EFF9" w14:textId="09C90B64" w:rsidR="00C16779" w:rsidRPr="00741443" w:rsidRDefault="00CD335B" w:rsidP="00BA4B94">
            <w:pPr>
              <w:pStyle w:val="NoSpacing"/>
              <w:jc w:val="center"/>
              <w:rPr>
                <w:rFonts w:ascii="Times New Roman" w:hAnsi="Times New Roman" w:cs="Times New Roman"/>
              </w:rPr>
            </w:pPr>
            <w:r>
              <w:rPr>
                <w:rFonts w:ascii="Times New Roman" w:hAnsi="Times New Roman" w:cs="Times New Roman"/>
              </w:rPr>
              <w:t>123 (26</w:t>
            </w:r>
            <w:r w:rsidR="00C16779" w:rsidRPr="00741443">
              <w:rPr>
                <w:rFonts w:ascii="Times New Roman" w:hAnsi="Times New Roman" w:cs="Times New Roman"/>
              </w:rPr>
              <w:t>%)</w:t>
            </w:r>
          </w:p>
          <w:p w14:paraId="311CDD27" w14:textId="292F7759" w:rsidR="00C16779" w:rsidRPr="00741443" w:rsidRDefault="00CD335B" w:rsidP="00BA4B94">
            <w:pPr>
              <w:pStyle w:val="NoSpacing"/>
              <w:jc w:val="center"/>
              <w:rPr>
                <w:rFonts w:ascii="Times New Roman" w:hAnsi="Times New Roman" w:cs="Times New Roman"/>
              </w:rPr>
            </w:pPr>
            <w:r>
              <w:rPr>
                <w:rFonts w:ascii="Times New Roman" w:hAnsi="Times New Roman" w:cs="Times New Roman"/>
              </w:rPr>
              <w:t>283 (61</w:t>
            </w:r>
            <w:r w:rsidR="00C16779" w:rsidRPr="00741443">
              <w:rPr>
                <w:rFonts w:ascii="Times New Roman" w:hAnsi="Times New Roman" w:cs="Times New Roman"/>
              </w:rPr>
              <w:t>%)</w:t>
            </w:r>
          </w:p>
          <w:p w14:paraId="3B5CF5C3" w14:textId="29EA2349" w:rsidR="00C16779" w:rsidRPr="00741443" w:rsidRDefault="003A3BE5" w:rsidP="00BA4B94">
            <w:pPr>
              <w:pStyle w:val="NoSpacing"/>
              <w:jc w:val="center"/>
              <w:rPr>
                <w:rFonts w:ascii="Times New Roman" w:hAnsi="Times New Roman" w:cs="Times New Roman"/>
              </w:rPr>
            </w:pPr>
            <w:r>
              <w:rPr>
                <w:rFonts w:ascii="Times New Roman" w:hAnsi="Times New Roman" w:cs="Times New Roman"/>
              </w:rPr>
              <w:t>127</w:t>
            </w:r>
            <w:r w:rsidR="00C16779" w:rsidRPr="00741443">
              <w:rPr>
                <w:rFonts w:ascii="Times New Roman" w:hAnsi="Times New Roman" w:cs="Times New Roman"/>
              </w:rPr>
              <w:t xml:space="preserve"> (28%)</w:t>
            </w:r>
          </w:p>
          <w:p w14:paraId="784D1673" w14:textId="7F8D59F8" w:rsidR="00C16779" w:rsidRPr="00741443" w:rsidRDefault="003A3BE5" w:rsidP="00BA4B94">
            <w:pPr>
              <w:pStyle w:val="NoSpacing"/>
              <w:jc w:val="center"/>
              <w:rPr>
                <w:rFonts w:ascii="Times New Roman" w:hAnsi="Times New Roman" w:cs="Times New Roman"/>
              </w:rPr>
            </w:pPr>
            <w:r>
              <w:rPr>
                <w:rFonts w:ascii="Times New Roman" w:hAnsi="Times New Roman" w:cs="Times New Roman"/>
              </w:rPr>
              <w:t>147 (32</w:t>
            </w:r>
            <w:r w:rsidR="00C16779" w:rsidRPr="00741443">
              <w:rPr>
                <w:rFonts w:ascii="Times New Roman" w:hAnsi="Times New Roman" w:cs="Times New Roman"/>
              </w:rPr>
              <w:t>%)</w:t>
            </w:r>
          </w:p>
          <w:p w14:paraId="40632719"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154 (34%)</w:t>
            </w:r>
          </w:p>
          <w:p w14:paraId="36DFC485"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19 (4%)</w:t>
            </w:r>
          </w:p>
        </w:tc>
        <w:tc>
          <w:tcPr>
            <w:tcW w:w="1417" w:type="dxa"/>
          </w:tcPr>
          <w:p w14:paraId="4183055F" w14:textId="77777777" w:rsidR="00C16779" w:rsidRPr="00741443" w:rsidRDefault="00C16779" w:rsidP="00BA4B94">
            <w:pPr>
              <w:pStyle w:val="NoSpacing"/>
              <w:jc w:val="center"/>
              <w:rPr>
                <w:rFonts w:ascii="Times New Roman" w:hAnsi="Times New Roman" w:cs="Times New Roman"/>
              </w:rPr>
            </w:pPr>
          </w:p>
          <w:p w14:paraId="5A71EC4B"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10 (32%)</w:t>
            </w:r>
          </w:p>
          <w:p w14:paraId="5F82F0D4"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21 (68%)</w:t>
            </w:r>
          </w:p>
          <w:p w14:paraId="3D5DF152"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9 (29%)</w:t>
            </w:r>
          </w:p>
          <w:p w14:paraId="57FFBDBD"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9 (29%)</w:t>
            </w:r>
          </w:p>
          <w:p w14:paraId="091EEB88"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9 (30%)</w:t>
            </w:r>
          </w:p>
          <w:p w14:paraId="023E7B27"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0 (0%)</w:t>
            </w:r>
          </w:p>
        </w:tc>
        <w:tc>
          <w:tcPr>
            <w:tcW w:w="1466" w:type="dxa"/>
          </w:tcPr>
          <w:p w14:paraId="32074A3B" w14:textId="77777777" w:rsidR="00C16779" w:rsidRPr="00741443" w:rsidRDefault="00C16779" w:rsidP="00BA4B94">
            <w:pPr>
              <w:pStyle w:val="NoSpacing"/>
              <w:jc w:val="center"/>
              <w:rPr>
                <w:rFonts w:ascii="Times New Roman" w:hAnsi="Times New Roman" w:cs="Times New Roman"/>
              </w:rPr>
            </w:pPr>
          </w:p>
          <w:p w14:paraId="5CB782B7" w14:textId="4B8EEE82" w:rsidR="00C16779" w:rsidRPr="00741443" w:rsidRDefault="00CD335B" w:rsidP="00BA4B94">
            <w:pPr>
              <w:pStyle w:val="NoSpacing"/>
              <w:jc w:val="center"/>
              <w:rPr>
                <w:rFonts w:ascii="Times New Roman" w:hAnsi="Times New Roman" w:cs="Times New Roman"/>
              </w:rPr>
            </w:pPr>
            <w:r>
              <w:rPr>
                <w:rFonts w:ascii="Times New Roman" w:hAnsi="Times New Roman" w:cs="Times New Roman"/>
              </w:rPr>
              <w:t>94</w:t>
            </w:r>
            <w:r w:rsidR="00C16779" w:rsidRPr="00741443">
              <w:rPr>
                <w:rFonts w:ascii="Times New Roman" w:hAnsi="Times New Roman" w:cs="Times New Roman"/>
              </w:rPr>
              <w:t xml:space="preserve"> (24%)</w:t>
            </w:r>
          </w:p>
          <w:p w14:paraId="071E89B0" w14:textId="5A0D63CE" w:rsidR="00C16779" w:rsidRPr="00741443" w:rsidRDefault="003A3BE5" w:rsidP="00BA4B94">
            <w:pPr>
              <w:pStyle w:val="NoSpacing"/>
              <w:jc w:val="center"/>
              <w:rPr>
                <w:rFonts w:ascii="Times New Roman" w:hAnsi="Times New Roman" w:cs="Times New Roman"/>
              </w:rPr>
            </w:pPr>
            <w:r>
              <w:rPr>
                <w:rFonts w:ascii="Times New Roman" w:hAnsi="Times New Roman" w:cs="Times New Roman"/>
              </w:rPr>
              <w:t>293</w:t>
            </w:r>
            <w:r w:rsidR="00C16779" w:rsidRPr="00741443">
              <w:rPr>
                <w:rFonts w:ascii="Times New Roman" w:hAnsi="Times New Roman" w:cs="Times New Roman"/>
              </w:rPr>
              <w:t xml:space="preserve"> (75%)</w:t>
            </w:r>
          </w:p>
          <w:p w14:paraId="3994EB4C" w14:textId="09ED28DA" w:rsidR="00C16779" w:rsidRPr="00741443" w:rsidRDefault="003A3BE5" w:rsidP="00BA4B94">
            <w:pPr>
              <w:pStyle w:val="NoSpacing"/>
              <w:jc w:val="center"/>
              <w:rPr>
                <w:rFonts w:ascii="Times New Roman" w:hAnsi="Times New Roman" w:cs="Times New Roman"/>
              </w:rPr>
            </w:pPr>
            <w:r>
              <w:rPr>
                <w:rFonts w:ascii="Times New Roman" w:hAnsi="Times New Roman" w:cs="Times New Roman"/>
              </w:rPr>
              <w:t>158</w:t>
            </w:r>
            <w:r w:rsidR="00C16779" w:rsidRPr="00741443">
              <w:rPr>
                <w:rFonts w:ascii="Times New Roman" w:hAnsi="Times New Roman" w:cs="Times New Roman"/>
              </w:rPr>
              <w:t xml:space="preserve"> (40%)</w:t>
            </w:r>
          </w:p>
          <w:p w14:paraId="21138B97" w14:textId="18AE3ACF" w:rsidR="00C16779" w:rsidRPr="00741443" w:rsidRDefault="003A3BE5" w:rsidP="00BA4B94">
            <w:pPr>
              <w:pStyle w:val="NoSpacing"/>
              <w:jc w:val="center"/>
              <w:rPr>
                <w:rFonts w:ascii="Times New Roman" w:hAnsi="Times New Roman" w:cs="Times New Roman"/>
              </w:rPr>
            </w:pPr>
            <w:r>
              <w:rPr>
                <w:rFonts w:ascii="Times New Roman" w:hAnsi="Times New Roman" w:cs="Times New Roman"/>
              </w:rPr>
              <w:t>87 (22</w:t>
            </w:r>
            <w:r w:rsidR="00C16779" w:rsidRPr="00741443">
              <w:rPr>
                <w:rFonts w:ascii="Times New Roman" w:hAnsi="Times New Roman" w:cs="Times New Roman"/>
              </w:rPr>
              <w:t>%)</w:t>
            </w:r>
          </w:p>
          <w:p w14:paraId="05DEF68D" w14:textId="3BC8BAC8" w:rsidR="00C16779" w:rsidRPr="00741443" w:rsidRDefault="003A3BE5" w:rsidP="00BA4B94">
            <w:pPr>
              <w:pStyle w:val="NoSpacing"/>
              <w:jc w:val="center"/>
              <w:rPr>
                <w:rFonts w:ascii="Times New Roman" w:hAnsi="Times New Roman" w:cs="Times New Roman"/>
              </w:rPr>
            </w:pPr>
            <w:r>
              <w:rPr>
                <w:rFonts w:ascii="Times New Roman" w:hAnsi="Times New Roman" w:cs="Times New Roman"/>
              </w:rPr>
              <w:t>176</w:t>
            </w:r>
            <w:r w:rsidR="00C16779" w:rsidRPr="00741443">
              <w:rPr>
                <w:rFonts w:ascii="Times New Roman" w:hAnsi="Times New Roman" w:cs="Times New Roman"/>
              </w:rPr>
              <w:t xml:space="preserve"> (45%)</w:t>
            </w:r>
          </w:p>
          <w:p w14:paraId="55A538C4"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17 (4%)</w:t>
            </w:r>
          </w:p>
        </w:tc>
        <w:tc>
          <w:tcPr>
            <w:tcW w:w="1382" w:type="dxa"/>
          </w:tcPr>
          <w:p w14:paraId="3E7FA439" w14:textId="77777777" w:rsidR="00C16779" w:rsidRPr="00741443" w:rsidRDefault="00C16779" w:rsidP="00BA4B94">
            <w:pPr>
              <w:pStyle w:val="NoSpacing"/>
              <w:jc w:val="center"/>
              <w:rPr>
                <w:rFonts w:ascii="Times New Roman" w:hAnsi="Times New Roman" w:cs="Times New Roman"/>
              </w:rPr>
            </w:pPr>
          </w:p>
          <w:p w14:paraId="41CC0390"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14 (21%)</w:t>
            </w:r>
          </w:p>
          <w:p w14:paraId="4AB17185"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55 (82%)</w:t>
            </w:r>
          </w:p>
          <w:p w14:paraId="145CDCBA"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15(22%)</w:t>
            </w:r>
          </w:p>
          <w:p w14:paraId="498C8424"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10 (15%)</w:t>
            </w:r>
          </w:p>
          <w:p w14:paraId="2EB6383D"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30 (45%)</w:t>
            </w:r>
          </w:p>
          <w:p w14:paraId="1F9849DD"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4 (6%)</w:t>
            </w:r>
          </w:p>
        </w:tc>
        <w:tc>
          <w:tcPr>
            <w:tcW w:w="837" w:type="dxa"/>
          </w:tcPr>
          <w:p w14:paraId="305664A0" w14:textId="77777777" w:rsidR="00C16779" w:rsidRPr="00741443" w:rsidRDefault="00C16779" w:rsidP="00BA4B94">
            <w:pPr>
              <w:pStyle w:val="NoSpacing"/>
              <w:jc w:val="center"/>
              <w:rPr>
                <w:rFonts w:ascii="Times New Roman" w:hAnsi="Times New Roman" w:cs="Times New Roman"/>
              </w:rPr>
            </w:pPr>
          </w:p>
          <w:p w14:paraId="7D5F1095" w14:textId="70975CD7" w:rsidR="00C16779" w:rsidRPr="00741443" w:rsidRDefault="00CD335B" w:rsidP="00BA4B94">
            <w:pPr>
              <w:pStyle w:val="NoSpacing"/>
              <w:jc w:val="center"/>
              <w:rPr>
                <w:rFonts w:ascii="Times New Roman" w:hAnsi="Times New Roman" w:cs="Times New Roman"/>
              </w:rPr>
            </w:pPr>
            <w:r>
              <w:rPr>
                <w:rFonts w:ascii="Times New Roman" w:hAnsi="Times New Roman" w:cs="Times New Roman"/>
              </w:rPr>
              <w:t>0.84</w:t>
            </w:r>
          </w:p>
          <w:p w14:paraId="430C28C1" w14:textId="77777777" w:rsidR="00C16779" w:rsidRPr="00741443" w:rsidRDefault="00C16779" w:rsidP="00BA4B94">
            <w:pPr>
              <w:pStyle w:val="NoSpacing"/>
              <w:jc w:val="center"/>
              <w:rPr>
                <w:rFonts w:ascii="Times New Roman" w:hAnsi="Times New Roman" w:cs="Times New Roman"/>
                <w:b/>
              </w:rPr>
            </w:pPr>
            <w:r w:rsidRPr="00741443">
              <w:rPr>
                <w:rFonts w:ascii="Times New Roman" w:hAnsi="Times New Roman" w:cs="Times New Roman"/>
                <w:b/>
              </w:rPr>
              <w:t>&lt;0.001</w:t>
            </w:r>
          </w:p>
          <w:p w14:paraId="44843B12" w14:textId="4BE12365" w:rsidR="00C16779" w:rsidRPr="00741443" w:rsidRDefault="003A3BE5" w:rsidP="00BA4B94">
            <w:pPr>
              <w:pStyle w:val="NoSpacing"/>
              <w:jc w:val="center"/>
              <w:rPr>
                <w:rFonts w:ascii="Times New Roman" w:hAnsi="Times New Roman" w:cs="Times New Roman"/>
                <w:b/>
              </w:rPr>
            </w:pPr>
            <w:r>
              <w:rPr>
                <w:rFonts w:ascii="Times New Roman" w:hAnsi="Times New Roman" w:cs="Times New Roman"/>
                <w:b/>
              </w:rPr>
              <w:t>0.001</w:t>
            </w:r>
          </w:p>
          <w:p w14:paraId="1FDAFBE8" w14:textId="4A349798" w:rsidR="00C16779" w:rsidRPr="00741443" w:rsidRDefault="003A3BE5" w:rsidP="00BA4B94">
            <w:pPr>
              <w:pStyle w:val="NoSpacing"/>
              <w:jc w:val="center"/>
              <w:rPr>
                <w:rFonts w:ascii="Times New Roman" w:hAnsi="Times New Roman" w:cs="Times New Roman"/>
                <w:b/>
              </w:rPr>
            </w:pPr>
            <w:r>
              <w:rPr>
                <w:rFonts w:ascii="Times New Roman" w:hAnsi="Times New Roman" w:cs="Times New Roman"/>
                <w:b/>
              </w:rPr>
              <w:t>0.002</w:t>
            </w:r>
          </w:p>
          <w:p w14:paraId="2EFEA902" w14:textId="0911B76C" w:rsidR="00C16779" w:rsidRPr="00741443" w:rsidRDefault="003A3BE5" w:rsidP="00BA4B94">
            <w:pPr>
              <w:pStyle w:val="NoSpacing"/>
              <w:jc w:val="center"/>
              <w:rPr>
                <w:rFonts w:ascii="Times New Roman" w:hAnsi="Times New Roman" w:cs="Times New Roman"/>
                <w:b/>
              </w:rPr>
            </w:pPr>
            <w:r>
              <w:rPr>
                <w:rFonts w:ascii="Times New Roman" w:hAnsi="Times New Roman" w:cs="Times New Roman"/>
                <w:b/>
              </w:rPr>
              <w:t>0.002</w:t>
            </w:r>
          </w:p>
          <w:p w14:paraId="7AA66E44" w14:textId="3ABC6A17" w:rsidR="00C16779" w:rsidRPr="00741443" w:rsidRDefault="003A3BE5" w:rsidP="00BA4B94">
            <w:pPr>
              <w:pStyle w:val="NoSpacing"/>
              <w:jc w:val="center"/>
              <w:rPr>
                <w:rFonts w:ascii="Times New Roman" w:hAnsi="Times New Roman" w:cs="Times New Roman"/>
              </w:rPr>
            </w:pPr>
            <w:r>
              <w:rPr>
                <w:rFonts w:ascii="Times New Roman" w:hAnsi="Times New Roman" w:cs="Times New Roman"/>
              </w:rPr>
              <w:t>0.66</w:t>
            </w:r>
          </w:p>
        </w:tc>
      </w:tr>
      <w:tr w:rsidR="008E72D1" w:rsidRPr="00741443" w14:paraId="178ED1C9" w14:textId="77777777" w:rsidTr="00F91E31">
        <w:tc>
          <w:tcPr>
            <w:tcW w:w="2978" w:type="dxa"/>
          </w:tcPr>
          <w:p w14:paraId="2045738D" w14:textId="77777777"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Echocardiogram</w:t>
            </w:r>
          </w:p>
          <w:p w14:paraId="236E9E06" w14:textId="2579EEC8"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 xml:space="preserve"> Echo done</w:t>
            </w:r>
          </w:p>
          <w:p w14:paraId="65B10FB0" w14:textId="701B63D5"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 xml:space="preserve">      P</w:t>
            </w:r>
            <w:r w:rsidR="00E90371">
              <w:rPr>
                <w:rFonts w:ascii="Times New Roman" w:hAnsi="Times New Roman" w:cs="Times New Roman"/>
              </w:rPr>
              <w:t xml:space="preserve">atent </w:t>
            </w:r>
            <w:r w:rsidRPr="00741443">
              <w:rPr>
                <w:rFonts w:ascii="Times New Roman" w:hAnsi="Times New Roman" w:cs="Times New Roman"/>
              </w:rPr>
              <w:t>F</w:t>
            </w:r>
            <w:r w:rsidR="00E90371">
              <w:rPr>
                <w:rFonts w:ascii="Times New Roman" w:hAnsi="Times New Roman" w:cs="Times New Roman"/>
              </w:rPr>
              <w:t xml:space="preserve">oramen </w:t>
            </w:r>
            <w:proofErr w:type="spellStart"/>
            <w:r w:rsidRPr="00741443">
              <w:rPr>
                <w:rFonts w:ascii="Times New Roman" w:hAnsi="Times New Roman" w:cs="Times New Roman"/>
              </w:rPr>
              <w:t>O</w:t>
            </w:r>
            <w:r w:rsidR="00E90371">
              <w:rPr>
                <w:rFonts w:ascii="Times New Roman" w:hAnsi="Times New Roman" w:cs="Times New Roman"/>
              </w:rPr>
              <w:t>vale</w:t>
            </w:r>
            <w:proofErr w:type="spellEnd"/>
          </w:p>
          <w:p w14:paraId="54B3C607" w14:textId="13E273B9"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 xml:space="preserve">      Any abnormality</w:t>
            </w:r>
          </w:p>
        </w:tc>
        <w:tc>
          <w:tcPr>
            <w:tcW w:w="1559" w:type="dxa"/>
          </w:tcPr>
          <w:p w14:paraId="0FC0D463" w14:textId="77777777" w:rsidR="00C16779" w:rsidRPr="00741443" w:rsidRDefault="00C16779" w:rsidP="00BA4B94">
            <w:pPr>
              <w:pStyle w:val="NoSpacing"/>
              <w:jc w:val="center"/>
              <w:rPr>
                <w:rFonts w:ascii="Times New Roman" w:hAnsi="Times New Roman" w:cs="Times New Roman"/>
              </w:rPr>
            </w:pPr>
          </w:p>
          <w:p w14:paraId="73A08545" w14:textId="0D5A6F3B" w:rsidR="00C16779" w:rsidRPr="00741443" w:rsidRDefault="00CD335B" w:rsidP="00BA4B94">
            <w:pPr>
              <w:pStyle w:val="NoSpacing"/>
              <w:jc w:val="center"/>
              <w:rPr>
                <w:rFonts w:ascii="Times New Roman" w:hAnsi="Times New Roman" w:cs="Times New Roman"/>
              </w:rPr>
            </w:pPr>
            <w:r>
              <w:rPr>
                <w:rFonts w:ascii="Times New Roman" w:hAnsi="Times New Roman" w:cs="Times New Roman"/>
              </w:rPr>
              <w:t>205 (44</w:t>
            </w:r>
            <w:r w:rsidR="00C16779" w:rsidRPr="00741443">
              <w:rPr>
                <w:rFonts w:ascii="Times New Roman" w:hAnsi="Times New Roman" w:cs="Times New Roman"/>
              </w:rPr>
              <w:t>%)</w:t>
            </w:r>
          </w:p>
          <w:p w14:paraId="7025A7D1" w14:textId="769863C4" w:rsidR="00C16779" w:rsidRPr="00741443" w:rsidRDefault="00CD335B" w:rsidP="00BA4B94">
            <w:pPr>
              <w:pStyle w:val="NoSpacing"/>
              <w:jc w:val="center"/>
              <w:rPr>
                <w:rFonts w:ascii="Times New Roman" w:hAnsi="Times New Roman" w:cs="Times New Roman"/>
              </w:rPr>
            </w:pPr>
            <w:r>
              <w:rPr>
                <w:rFonts w:ascii="Times New Roman" w:hAnsi="Times New Roman" w:cs="Times New Roman"/>
              </w:rPr>
              <w:t>32/205</w:t>
            </w:r>
            <w:r w:rsidR="00C16779" w:rsidRPr="00741443">
              <w:rPr>
                <w:rFonts w:ascii="Times New Roman" w:hAnsi="Times New Roman" w:cs="Times New Roman"/>
              </w:rPr>
              <w:t xml:space="preserve"> (16%)</w:t>
            </w:r>
          </w:p>
          <w:p w14:paraId="6FA3F196" w14:textId="465F9072" w:rsidR="00C16779" w:rsidRPr="00741443" w:rsidRDefault="00CD335B" w:rsidP="00BA4B94">
            <w:pPr>
              <w:pStyle w:val="NoSpacing"/>
              <w:jc w:val="center"/>
              <w:rPr>
                <w:rFonts w:ascii="Times New Roman" w:hAnsi="Times New Roman" w:cs="Times New Roman"/>
              </w:rPr>
            </w:pPr>
            <w:r>
              <w:rPr>
                <w:rFonts w:ascii="Times New Roman" w:hAnsi="Times New Roman" w:cs="Times New Roman"/>
              </w:rPr>
              <w:t>43/205</w:t>
            </w:r>
            <w:r w:rsidR="00C16779" w:rsidRPr="00741443">
              <w:rPr>
                <w:rFonts w:ascii="Times New Roman" w:hAnsi="Times New Roman" w:cs="Times New Roman"/>
              </w:rPr>
              <w:t xml:space="preserve"> 21%)</w:t>
            </w:r>
          </w:p>
        </w:tc>
        <w:tc>
          <w:tcPr>
            <w:tcW w:w="1417" w:type="dxa"/>
          </w:tcPr>
          <w:p w14:paraId="7F7800A6" w14:textId="77777777" w:rsidR="00C16779" w:rsidRPr="00741443" w:rsidRDefault="00C16779" w:rsidP="00BA4B94">
            <w:pPr>
              <w:pStyle w:val="NoSpacing"/>
              <w:jc w:val="center"/>
              <w:rPr>
                <w:rFonts w:ascii="Times New Roman" w:hAnsi="Times New Roman" w:cs="Times New Roman"/>
              </w:rPr>
            </w:pPr>
          </w:p>
          <w:p w14:paraId="39BDD591"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12 (39%)</w:t>
            </w:r>
          </w:p>
          <w:p w14:paraId="42B6FFDB"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2/12 (17%)</w:t>
            </w:r>
          </w:p>
          <w:p w14:paraId="018248C8"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2/12 (17%)</w:t>
            </w:r>
          </w:p>
        </w:tc>
        <w:tc>
          <w:tcPr>
            <w:tcW w:w="1466" w:type="dxa"/>
          </w:tcPr>
          <w:p w14:paraId="7E2EDA6C" w14:textId="77777777" w:rsidR="00C16779" w:rsidRPr="00741443" w:rsidRDefault="00C16779" w:rsidP="00BA4B94">
            <w:pPr>
              <w:pStyle w:val="NoSpacing"/>
              <w:jc w:val="center"/>
              <w:rPr>
                <w:rFonts w:ascii="Times New Roman" w:hAnsi="Times New Roman" w:cs="Times New Roman"/>
              </w:rPr>
            </w:pPr>
          </w:p>
          <w:p w14:paraId="667E6329" w14:textId="38DB0C3C" w:rsidR="00C16779" w:rsidRPr="00741443" w:rsidRDefault="00CD335B" w:rsidP="00BA4B94">
            <w:pPr>
              <w:pStyle w:val="NoSpacing"/>
              <w:jc w:val="center"/>
              <w:rPr>
                <w:rFonts w:ascii="Times New Roman" w:hAnsi="Times New Roman" w:cs="Times New Roman"/>
              </w:rPr>
            </w:pPr>
            <w:r>
              <w:rPr>
                <w:rFonts w:ascii="Times New Roman" w:hAnsi="Times New Roman" w:cs="Times New Roman"/>
              </w:rPr>
              <w:t>204</w:t>
            </w:r>
            <w:r w:rsidR="00C16779" w:rsidRPr="00741443">
              <w:rPr>
                <w:rFonts w:ascii="Times New Roman" w:hAnsi="Times New Roman" w:cs="Times New Roman"/>
              </w:rPr>
              <w:t xml:space="preserve"> (52%)</w:t>
            </w:r>
          </w:p>
          <w:p w14:paraId="19AEFFED" w14:textId="77394759" w:rsidR="00C16779" w:rsidRPr="00741443" w:rsidRDefault="00CD335B" w:rsidP="00BA4B94">
            <w:pPr>
              <w:pStyle w:val="NoSpacing"/>
              <w:jc w:val="center"/>
              <w:rPr>
                <w:rFonts w:ascii="Times New Roman" w:hAnsi="Times New Roman" w:cs="Times New Roman"/>
              </w:rPr>
            </w:pPr>
            <w:r>
              <w:rPr>
                <w:rFonts w:ascii="Times New Roman" w:hAnsi="Times New Roman" w:cs="Times New Roman"/>
              </w:rPr>
              <w:t>27/204 (13</w:t>
            </w:r>
            <w:r w:rsidR="00C16779" w:rsidRPr="00741443">
              <w:rPr>
                <w:rFonts w:ascii="Times New Roman" w:hAnsi="Times New Roman" w:cs="Times New Roman"/>
              </w:rPr>
              <w:t>%)</w:t>
            </w:r>
          </w:p>
          <w:p w14:paraId="699CED61" w14:textId="74AD091C" w:rsidR="00C16779" w:rsidRPr="00741443" w:rsidRDefault="00CD335B" w:rsidP="00BA4B94">
            <w:pPr>
              <w:pStyle w:val="NoSpacing"/>
              <w:jc w:val="center"/>
              <w:rPr>
                <w:rFonts w:ascii="Times New Roman" w:hAnsi="Times New Roman" w:cs="Times New Roman"/>
              </w:rPr>
            </w:pPr>
            <w:r>
              <w:rPr>
                <w:rFonts w:ascii="Times New Roman" w:hAnsi="Times New Roman" w:cs="Times New Roman"/>
              </w:rPr>
              <w:t>34/204</w:t>
            </w:r>
            <w:r w:rsidR="00C16779" w:rsidRPr="00741443">
              <w:rPr>
                <w:rFonts w:ascii="Times New Roman" w:hAnsi="Times New Roman" w:cs="Times New Roman"/>
              </w:rPr>
              <w:t xml:space="preserve"> (17%)</w:t>
            </w:r>
          </w:p>
        </w:tc>
        <w:tc>
          <w:tcPr>
            <w:tcW w:w="1382" w:type="dxa"/>
          </w:tcPr>
          <w:p w14:paraId="444B8A9D" w14:textId="77777777" w:rsidR="00C16779" w:rsidRPr="00741443" w:rsidRDefault="00C16779" w:rsidP="00BA4B94">
            <w:pPr>
              <w:pStyle w:val="NoSpacing"/>
              <w:jc w:val="center"/>
              <w:rPr>
                <w:rFonts w:ascii="Times New Roman" w:hAnsi="Times New Roman" w:cs="Times New Roman"/>
              </w:rPr>
            </w:pPr>
          </w:p>
          <w:p w14:paraId="211183DA"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21 (31%)</w:t>
            </w:r>
          </w:p>
          <w:p w14:paraId="37FBFB5E"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4/21 (19%)</w:t>
            </w:r>
          </w:p>
          <w:p w14:paraId="58E70F54"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6/21 (29%)</w:t>
            </w:r>
          </w:p>
        </w:tc>
        <w:tc>
          <w:tcPr>
            <w:tcW w:w="837" w:type="dxa"/>
          </w:tcPr>
          <w:p w14:paraId="3343DC9D" w14:textId="77777777" w:rsidR="00C16779" w:rsidRPr="00741443" w:rsidRDefault="00C16779" w:rsidP="00BA4B94">
            <w:pPr>
              <w:pStyle w:val="NoSpacing"/>
              <w:jc w:val="center"/>
              <w:rPr>
                <w:rFonts w:ascii="Times New Roman" w:hAnsi="Times New Roman" w:cs="Times New Roman"/>
              </w:rPr>
            </w:pPr>
          </w:p>
          <w:p w14:paraId="4D73375F" w14:textId="62B9213F" w:rsidR="00C16779" w:rsidRPr="00741443" w:rsidRDefault="00CD335B" w:rsidP="00BA4B94">
            <w:pPr>
              <w:pStyle w:val="NoSpacing"/>
              <w:jc w:val="center"/>
              <w:rPr>
                <w:rFonts w:ascii="Times New Roman" w:hAnsi="Times New Roman" w:cs="Times New Roman"/>
                <w:b/>
              </w:rPr>
            </w:pPr>
            <w:r>
              <w:rPr>
                <w:rFonts w:ascii="Times New Roman" w:hAnsi="Times New Roman" w:cs="Times New Roman"/>
                <w:b/>
              </w:rPr>
              <w:t>0.005</w:t>
            </w:r>
          </w:p>
          <w:p w14:paraId="5820042A" w14:textId="7ACE83CC" w:rsidR="00C16779" w:rsidRPr="00741443" w:rsidRDefault="00CD335B" w:rsidP="00BA4B94">
            <w:pPr>
              <w:pStyle w:val="NoSpacing"/>
              <w:jc w:val="center"/>
              <w:rPr>
                <w:rFonts w:ascii="Times New Roman" w:hAnsi="Times New Roman" w:cs="Times New Roman"/>
              </w:rPr>
            </w:pPr>
            <w:r>
              <w:rPr>
                <w:rFonts w:ascii="Times New Roman" w:hAnsi="Times New Roman" w:cs="Times New Roman"/>
              </w:rPr>
              <w:t>0.84</w:t>
            </w:r>
          </w:p>
          <w:p w14:paraId="5F4C9220"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0.54</w:t>
            </w:r>
          </w:p>
        </w:tc>
      </w:tr>
      <w:tr w:rsidR="008E72D1" w:rsidRPr="00741443" w14:paraId="4CA7E020" w14:textId="77777777" w:rsidTr="00F91E31">
        <w:tc>
          <w:tcPr>
            <w:tcW w:w="2978" w:type="dxa"/>
          </w:tcPr>
          <w:p w14:paraId="3AEC6DAA" w14:textId="010CEC5B" w:rsidR="00C16779" w:rsidRPr="00741443" w:rsidRDefault="00F04504" w:rsidP="00403D82">
            <w:pPr>
              <w:pStyle w:val="NoSpacing"/>
              <w:rPr>
                <w:rFonts w:ascii="Times New Roman" w:hAnsi="Times New Roman" w:cs="Times New Roman"/>
              </w:rPr>
            </w:pPr>
            <w:r>
              <w:rPr>
                <w:rFonts w:ascii="Times New Roman" w:hAnsi="Times New Roman" w:cs="Times New Roman"/>
              </w:rPr>
              <w:t>Stroke d</w:t>
            </w:r>
            <w:r w:rsidR="00C16779" w:rsidRPr="00741443">
              <w:rPr>
                <w:rFonts w:ascii="Times New Roman" w:hAnsi="Times New Roman" w:cs="Times New Roman"/>
              </w:rPr>
              <w:t>iagnostic scan</w:t>
            </w:r>
          </w:p>
          <w:p w14:paraId="1B37F06C" w14:textId="77777777"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 xml:space="preserve">     CT</w:t>
            </w:r>
          </w:p>
          <w:p w14:paraId="293347D2" w14:textId="47235B78" w:rsidR="0012301C" w:rsidRDefault="00C16779" w:rsidP="00403D82">
            <w:pPr>
              <w:pStyle w:val="NoSpacing"/>
              <w:rPr>
                <w:rFonts w:ascii="Times New Roman" w:hAnsi="Times New Roman" w:cs="Times New Roman"/>
              </w:rPr>
            </w:pPr>
            <w:r w:rsidRPr="00741443">
              <w:rPr>
                <w:rFonts w:ascii="Times New Roman" w:hAnsi="Times New Roman" w:cs="Times New Roman"/>
              </w:rPr>
              <w:t xml:space="preserve">     MRI</w:t>
            </w:r>
          </w:p>
          <w:p w14:paraId="656B5CED" w14:textId="7470793B" w:rsidR="00C16779" w:rsidRPr="00741443" w:rsidRDefault="0012301C" w:rsidP="00403D82">
            <w:pPr>
              <w:pStyle w:val="NoSpacing"/>
              <w:rPr>
                <w:rFonts w:ascii="Times New Roman" w:hAnsi="Times New Roman" w:cs="Times New Roman"/>
              </w:rPr>
            </w:pPr>
            <w:r>
              <w:rPr>
                <w:rFonts w:ascii="Times New Roman" w:hAnsi="Times New Roman" w:cs="Times New Roman"/>
              </w:rPr>
              <w:t xml:space="preserve">     </w:t>
            </w:r>
            <w:r w:rsidR="00864DA3" w:rsidRPr="00864DA3">
              <w:rPr>
                <w:rFonts w:ascii="Times New Roman" w:hAnsi="Times New Roman" w:cs="Times New Roman"/>
              </w:rPr>
              <w:t>Not reported</w:t>
            </w:r>
          </w:p>
        </w:tc>
        <w:tc>
          <w:tcPr>
            <w:tcW w:w="1559" w:type="dxa"/>
          </w:tcPr>
          <w:p w14:paraId="62D8EE80" w14:textId="77777777" w:rsidR="00C16779" w:rsidRPr="00741443" w:rsidRDefault="00C16779" w:rsidP="00BA4B94">
            <w:pPr>
              <w:pStyle w:val="NoSpacing"/>
              <w:jc w:val="center"/>
              <w:rPr>
                <w:rFonts w:ascii="Times New Roman" w:hAnsi="Times New Roman" w:cs="Times New Roman"/>
              </w:rPr>
            </w:pPr>
          </w:p>
          <w:p w14:paraId="37428EC0" w14:textId="301FCBEB" w:rsidR="00C16779" w:rsidRPr="00741443" w:rsidRDefault="0013315A" w:rsidP="00BA4B94">
            <w:pPr>
              <w:pStyle w:val="NoSpacing"/>
              <w:jc w:val="center"/>
              <w:rPr>
                <w:rFonts w:ascii="Times New Roman" w:hAnsi="Times New Roman" w:cs="Times New Roman"/>
              </w:rPr>
            </w:pPr>
            <w:r>
              <w:rPr>
                <w:rFonts w:ascii="Times New Roman" w:hAnsi="Times New Roman" w:cs="Times New Roman"/>
              </w:rPr>
              <w:t>118 (25</w:t>
            </w:r>
            <w:r w:rsidR="00C16779" w:rsidRPr="00741443">
              <w:rPr>
                <w:rFonts w:ascii="Times New Roman" w:hAnsi="Times New Roman" w:cs="Times New Roman"/>
              </w:rPr>
              <w:t>%)</w:t>
            </w:r>
          </w:p>
          <w:p w14:paraId="00DC989B" w14:textId="64109278" w:rsidR="0012301C" w:rsidRDefault="003A3BE5" w:rsidP="00BA4B94">
            <w:pPr>
              <w:pStyle w:val="NoSpacing"/>
              <w:jc w:val="center"/>
              <w:rPr>
                <w:rFonts w:ascii="Times New Roman" w:hAnsi="Times New Roman" w:cs="Times New Roman"/>
              </w:rPr>
            </w:pPr>
            <w:r>
              <w:rPr>
                <w:rFonts w:ascii="Times New Roman" w:hAnsi="Times New Roman" w:cs="Times New Roman"/>
              </w:rPr>
              <w:t>225</w:t>
            </w:r>
            <w:r w:rsidR="00C16779" w:rsidRPr="00741443">
              <w:rPr>
                <w:rFonts w:ascii="Times New Roman" w:hAnsi="Times New Roman" w:cs="Times New Roman"/>
              </w:rPr>
              <w:t xml:space="preserve"> (50%)</w:t>
            </w:r>
          </w:p>
          <w:p w14:paraId="652B47B4" w14:textId="5DE0B0FA" w:rsidR="00C16779" w:rsidRPr="00741443" w:rsidRDefault="00864DA3" w:rsidP="00BA4B94">
            <w:pPr>
              <w:pStyle w:val="NoSpacing"/>
              <w:jc w:val="center"/>
              <w:rPr>
                <w:rFonts w:ascii="Times New Roman" w:hAnsi="Times New Roman" w:cs="Times New Roman"/>
              </w:rPr>
            </w:pPr>
            <w:r>
              <w:rPr>
                <w:rFonts w:ascii="Times New Roman" w:hAnsi="Times New Roman" w:cs="Times New Roman"/>
              </w:rPr>
              <w:t>123</w:t>
            </w:r>
            <w:r w:rsidR="00E90371" w:rsidRPr="00864DA3">
              <w:rPr>
                <w:rFonts w:ascii="Times New Roman" w:hAnsi="Times New Roman" w:cs="Times New Roman"/>
              </w:rPr>
              <w:t xml:space="preserve"> (</w:t>
            </w:r>
            <w:r w:rsidR="0013315A">
              <w:rPr>
                <w:rFonts w:ascii="Times New Roman" w:hAnsi="Times New Roman" w:cs="Times New Roman"/>
              </w:rPr>
              <w:t>26%</w:t>
            </w:r>
            <w:r w:rsidR="00E90371" w:rsidRPr="00864DA3">
              <w:rPr>
                <w:rFonts w:ascii="Times New Roman" w:hAnsi="Times New Roman" w:cs="Times New Roman"/>
              </w:rPr>
              <w:t>)</w:t>
            </w:r>
          </w:p>
        </w:tc>
        <w:tc>
          <w:tcPr>
            <w:tcW w:w="1417" w:type="dxa"/>
          </w:tcPr>
          <w:p w14:paraId="486AB289" w14:textId="77777777" w:rsidR="00C16779" w:rsidRPr="00741443" w:rsidRDefault="00C16779" w:rsidP="00BA4B94">
            <w:pPr>
              <w:pStyle w:val="NoSpacing"/>
              <w:jc w:val="center"/>
              <w:rPr>
                <w:rFonts w:ascii="Times New Roman" w:hAnsi="Times New Roman" w:cs="Times New Roman"/>
              </w:rPr>
            </w:pPr>
          </w:p>
          <w:p w14:paraId="40500C0F" w14:textId="22BC08E3" w:rsidR="00C16779" w:rsidRPr="00741443" w:rsidRDefault="0013315A" w:rsidP="00BA4B94">
            <w:pPr>
              <w:pStyle w:val="NoSpacing"/>
              <w:jc w:val="center"/>
              <w:rPr>
                <w:rFonts w:ascii="Times New Roman" w:hAnsi="Times New Roman" w:cs="Times New Roman"/>
              </w:rPr>
            </w:pPr>
            <w:r>
              <w:rPr>
                <w:rFonts w:ascii="Times New Roman" w:hAnsi="Times New Roman" w:cs="Times New Roman"/>
              </w:rPr>
              <w:t>5 (16</w:t>
            </w:r>
            <w:r w:rsidR="00C16779" w:rsidRPr="00741443">
              <w:rPr>
                <w:rFonts w:ascii="Times New Roman" w:hAnsi="Times New Roman" w:cs="Times New Roman"/>
              </w:rPr>
              <w:t>%)</w:t>
            </w:r>
          </w:p>
          <w:p w14:paraId="14FF190F" w14:textId="64295579" w:rsidR="0012301C"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19 (61%)</w:t>
            </w:r>
          </w:p>
          <w:p w14:paraId="162D36DE" w14:textId="2086BF78" w:rsidR="00C16779" w:rsidRPr="00741443" w:rsidRDefault="0012301C" w:rsidP="00BA4B94">
            <w:pPr>
              <w:pStyle w:val="NoSpacing"/>
              <w:jc w:val="center"/>
              <w:rPr>
                <w:rFonts w:ascii="Times New Roman" w:hAnsi="Times New Roman" w:cs="Times New Roman"/>
              </w:rPr>
            </w:pPr>
            <w:r w:rsidRPr="00864DA3">
              <w:rPr>
                <w:rFonts w:ascii="Times New Roman" w:hAnsi="Times New Roman" w:cs="Times New Roman"/>
              </w:rPr>
              <w:t>7</w:t>
            </w:r>
            <w:r w:rsidR="00E90371" w:rsidRPr="00864DA3">
              <w:rPr>
                <w:rFonts w:ascii="Times New Roman" w:hAnsi="Times New Roman" w:cs="Times New Roman"/>
              </w:rPr>
              <w:t xml:space="preserve"> (</w:t>
            </w:r>
            <w:r w:rsidR="0013315A">
              <w:rPr>
                <w:rFonts w:ascii="Times New Roman" w:hAnsi="Times New Roman" w:cs="Times New Roman"/>
              </w:rPr>
              <w:t>23%</w:t>
            </w:r>
            <w:r w:rsidR="00E90371" w:rsidRPr="00864DA3">
              <w:rPr>
                <w:rFonts w:ascii="Times New Roman" w:hAnsi="Times New Roman" w:cs="Times New Roman"/>
              </w:rPr>
              <w:t>)</w:t>
            </w:r>
          </w:p>
        </w:tc>
        <w:tc>
          <w:tcPr>
            <w:tcW w:w="1466" w:type="dxa"/>
          </w:tcPr>
          <w:p w14:paraId="5F9E9945" w14:textId="77777777" w:rsidR="00C16779" w:rsidRPr="00741443" w:rsidRDefault="00C16779" w:rsidP="00BA4B94">
            <w:pPr>
              <w:pStyle w:val="NoSpacing"/>
              <w:jc w:val="center"/>
              <w:rPr>
                <w:rFonts w:ascii="Times New Roman" w:hAnsi="Times New Roman" w:cs="Times New Roman"/>
              </w:rPr>
            </w:pPr>
          </w:p>
          <w:p w14:paraId="626AD5DD" w14:textId="144668DD" w:rsidR="00C16779" w:rsidRPr="00741443" w:rsidRDefault="003A3BE5" w:rsidP="00BA4B94">
            <w:pPr>
              <w:pStyle w:val="NoSpacing"/>
              <w:jc w:val="center"/>
              <w:rPr>
                <w:rFonts w:ascii="Times New Roman" w:hAnsi="Times New Roman" w:cs="Times New Roman"/>
              </w:rPr>
            </w:pPr>
            <w:r>
              <w:rPr>
                <w:rFonts w:ascii="Times New Roman" w:hAnsi="Times New Roman" w:cs="Times New Roman"/>
              </w:rPr>
              <w:t>114</w:t>
            </w:r>
            <w:r w:rsidR="0013315A">
              <w:rPr>
                <w:rFonts w:ascii="Times New Roman" w:hAnsi="Times New Roman" w:cs="Times New Roman"/>
              </w:rPr>
              <w:t xml:space="preserve"> (29</w:t>
            </w:r>
            <w:r w:rsidR="00C16779" w:rsidRPr="00741443">
              <w:rPr>
                <w:rFonts w:ascii="Times New Roman" w:hAnsi="Times New Roman" w:cs="Times New Roman"/>
              </w:rPr>
              <w:t>%)</w:t>
            </w:r>
          </w:p>
          <w:p w14:paraId="6DDEE990" w14:textId="40747CD6" w:rsidR="0012301C" w:rsidRPr="00741443" w:rsidRDefault="003A3BE5" w:rsidP="00BA4B94">
            <w:pPr>
              <w:pStyle w:val="NoSpacing"/>
              <w:jc w:val="center"/>
              <w:rPr>
                <w:rFonts w:ascii="Times New Roman" w:hAnsi="Times New Roman" w:cs="Times New Roman"/>
              </w:rPr>
            </w:pPr>
            <w:r>
              <w:rPr>
                <w:rFonts w:ascii="Times New Roman" w:hAnsi="Times New Roman" w:cs="Times New Roman"/>
              </w:rPr>
              <w:t>233</w:t>
            </w:r>
            <w:r w:rsidR="00C16779" w:rsidRPr="00741443">
              <w:rPr>
                <w:rFonts w:ascii="Times New Roman" w:hAnsi="Times New Roman" w:cs="Times New Roman"/>
              </w:rPr>
              <w:t xml:space="preserve"> (60%)</w:t>
            </w:r>
          </w:p>
          <w:p w14:paraId="69971452" w14:textId="166A1493" w:rsidR="00C16779" w:rsidRPr="00741443" w:rsidRDefault="0013315A" w:rsidP="00864DA3">
            <w:pPr>
              <w:pStyle w:val="NoSpacing"/>
              <w:rPr>
                <w:rFonts w:ascii="Times New Roman" w:hAnsi="Times New Roman" w:cs="Times New Roman"/>
              </w:rPr>
            </w:pPr>
            <w:r>
              <w:rPr>
                <w:rFonts w:ascii="Times New Roman" w:hAnsi="Times New Roman" w:cs="Times New Roman"/>
              </w:rPr>
              <w:t xml:space="preserve">   45 (11%)</w:t>
            </w:r>
          </w:p>
        </w:tc>
        <w:tc>
          <w:tcPr>
            <w:tcW w:w="1382" w:type="dxa"/>
          </w:tcPr>
          <w:p w14:paraId="63F36AB3" w14:textId="77777777" w:rsidR="00C16779" w:rsidRPr="00741443" w:rsidRDefault="00C16779" w:rsidP="00BA4B94">
            <w:pPr>
              <w:pStyle w:val="NoSpacing"/>
              <w:jc w:val="center"/>
              <w:rPr>
                <w:rFonts w:ascii="Times New Roman" w:hAnsi="Times New Roman" w:cs="Times New Roman"/>
              </w:rPr>
            </w:pPr>
          </w:p>
          <w:p w14:paraId="0C5137DC"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18 (27%)</w:t>
            </w:r>
          </w:p>
          <w:p w14:paraId="4BB6EFE9" w14:textId="599F4EFE" w:rsidR="0012301C"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45 (67%)</w:t>
            </w:r>
          </w:p>
          <w:p w14:paraId="15202E45" w14:textId="59B734DA" w:rsidR="00C16779" w:rsidRPr="00741443" w:rsidRDefault="0013315A" w:rsidP="00864DA3">
            <w:pPr>
              <w:pStyle w:val="NoSpacing"/>
              <w:rPr>
                <w:rFonts w:ascii="Times New Roman" w:hAnsi="Times New Roman" w:cs="Times New Roman"/>
              </w:rPr>
            </w:pPr>
            <w:r>
              <w:rPr>
                <w:rFonts w:ascii="Times New Roman" w:hAnsi="Times New Roman" w:cs="Times New Roman"/>
              </w:rPr>
              <w:t xml:space="preserve">   4 (6%)</w:t>
            </w:r>
          </w:p>
        </w:tc>
        <w:tc>
          <w:tcPr>
            <w:tcW w:w="837" w:type="dxa"/>
          </w:tcPr>
          <w:p w14:paraId="0E9BD839"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0.56</w:t>
            </w:r>
          </w:p>
          <w:p w14:paraId="0BC2BD4E" w14:textId="77777777" w:rsidR="00C16779" w:rsidRPr="00741443" w:rsidRDefault="00C16779" w:rsidP="00BA4B94">
            <w:pPr>
              <w:pStyle w:val="NoSpacing"/>
              <w:jc w:val="center"/>
              <w:rPr>
                <w:rFonts w:ascii="Times New Roman" w:hAnsi="Times New Roman" w:cs="Times New Roman"/>
              </w:rPr>
            </w:pPr>
          </w:p>
          <w:p w14:paraId="455E45C8" w14:textId="77AF813C" w:rsidR="00C16779" w:rsidRPr="00741443" w:rsidRDefault="00C16779" w:rsidP="00BA4B94">
            <w:pPr>
              <w:pStyle w:val="NoSpacing"/>
              <w:jc w:val="center"/>
              <w:rPr>
                <w:rFonts w:ascii="Times New Roman" w:hAnsi="Times New Roman" w:cs="Times New Roman"/>
                <w:b/>
              </w:rPr>
            </w:pPr>
          </w:p>
        </w:tc>
      </w:tr>
      <w:tr w:rsidR="008E72D1" w:rsidRPr="00741443" w14:paraId="3451A243" w14:textId="77777777" w:rsidTr="00F91E31">
        <w:tc>
          <w:tcPr>
            <w:tcW w:w="2978" w:type="dxa"/>
          </w:tcPr>
          <w:p w14:paraId="6CEE1D63" w14:textId="1DC0D7A9" w:rsidR="00F04504" w:rsidRDefault="00F04504" w:rsidP="00403D82">
            <w:pPr>
              <w:pStyle w:val="NoSpacing"/>
              <w:rPr>
                <w:rFonts w:ascii="Times New Roman" w:hAnsi="Times New Roman" w:cs="Times New Roman"/>
              </w:rPr>
            </w:pPr>
            <w:r>
              <w:rPr>
                <w:rFonts w:ascii="Times New Roman" w:hAnsi="Times New Roman" w:cs="Times New Roman"/>
              </w:rPr>
              <w:t>Vascular imaging*</w:t>
            </w:r>
          </w:p>
          <w:p w14:paraId="3B87B946" w14:textId="0CFD4FE1" w:rsidR="00590E2B" w:rsidRDefault="00590E2B" w:rsidP="00403D82">
            <w:pPr>
              <w:pStyle w:val="NoSpacing"/>
              <w:rPr>
                <w:rFonts w:ascii="Times New Roman" w:hAnsi="Times New Roman" w:cs="Times New Roman"/>
              </w:rPr>
            </w:pPr>
            <w:r w:rsidRPr="00590E2B">
              <w:rPr>
                <w:rFonts w:ascii="Times New Roman" w:hAnsi="Times New Roman" w:cs="Times New Roman"/>
              </w:rPr>
              <w:t>Conventional Angiogram</w:t>
            </w:r>
          </w:p>
          <w:p w14:paraId="6762C9C5" w14:textId="77777777" w:rsidR="00F04504" w:rsidRDefault="00F04504" w:rsidP="00403D82">
            <w:pPr>
              <w:pStyle w:val="NoSpacing"/>
              <w:rPr>
                <w:rFonts w:ascii="Times New Roman" w:hAnsi="Times New Roman" w:cs="Times New Roman"/>
              </w:rPr>
            </w:pPr>
            <w:r>
              <w:rPr>
                <w:rFonts w:ascii="Times New Roman" w:hAnsi="Times New Roman" w:cs="Times New Roman"/>
              </w:rPr>
              <w:t>MRA</w:t>
            </w:r>
          </w:p>
          <w:p w14:paraId="4A4BD009" w14:textId="5ED94D60" w:rsidR="00F04504" w:rsidRPr="00741443" w:rsidRDefault="00F04504" w:rsidP="00403D82">
            <w:pPr>
              <w:pStyle w:val="NoSpacing"/>
              <w:rPr>
                <w:rFonts w:ascii="Times New Roman" w:hAnsi="Times New Roman" w:cs="Times New Roman"/>
              </w:rPr>
            </w:pPr>
            <w:r>
              <w:rPr>
                <w:rFonts w:ascii="Times New Roman" w:hAnsi="Times New Roman" w:cs="Times New Roman"/>
              </w:rPr>
              <w:t>CTA</w:t>
            </w:r>
          </w:p>
        </w:tc>
        <w:tc>
          <w:tcPr>
            <w:tcW w:w="1559" w:type="dxa"/>
          </w:tcPr>
          <w:p w14:paraId="654B3660" w14:textId="77777777" w:rsidR="00F04504" w:rsidRDefault="00F04504" w:rsidP="00BA4B94">
            <w:pPr>
              <w:pStyle w:val="NoSpacing"/>
              <w:jc w:val="center"/>
              <w:rPr>
                <w:rFonts w:ascii="Times New Roman" w:hAnsi="Times New Roman" w:cs="Times New Roman"/>
              </w:rPr>
            </w:pPr>
          </w:p>
          <w:p w14:paraId="60933D07" w14:textId="02111B26" w:rsidR="00590E2B" w:rsidRDefault="00864DA3" w:rsidP="00BA4B94">
            <w:pPr>
              <w:pStyle w:val="NoSpacing"/>
              <w:jc w:val="center"/>
              <w:rPr>
                <w:rFonts w:ascii="Times New Roman" w:hAnsi="Times New Roman" w:cs="Times New Roman"/>
              </w:rPr>
            </w:pPr>
            <w:r>
              <w:rPr>
                <w:rFonts w:ascii="Times New Roman" w:hAnsi="Times New Roman" w:cs="Times New Roman"/>
              </w:rPr>
              <w:t>61 (13</w:t>
            </w:r>
            <w:r w:rsidR="00590E2B" w:rsidRPr="00590E2B">
              <w:rPr>
                <w:rFonts w:ascii="Times New Roman" w:hAnsi="Times New Roman" w:cs="Times New Roman"/>
              </w:rPr>
              <w:t>%)</w:t>
            </w:r>
          </w:p>
          <w:p w14:paraId="4D9209B1" w14:textId="3DF4636B" w:rsidR="00F04504" w:rsidRDefault="00F04504" w:rsidP="00BA4B94">
            <w:pPr>
              <w:pStyle w:val="NoSpacing"/>
              <w:jc w:val="center"/>
              <w:rPr>
                <w:rFonts w:ascii="Times New Roman" w:hAnsi="Times New Roman" w:cs="Times New Roman"/>
              </w:rPr>
            </w:pPr>
            <w:r>
              <w:rPr>
                <w:rFonts w:ascii="Times New Roman" w:hAnsi="Times New Roman" w:cs="Times New Roman"/>
              </w:rPr>
              <w:t>233 (</w:t>
            </w:r>
            <w:r w:rsidR="00D735AF">
              <w:rPr>
                <w:rFonts w:ascii="Times New Roman" w:hAnsi="Times New Roman" w:cs="Times New Roman"/>
              </w:rPr>
              <w:t>50%)</w:t>
            </w:r>
          </w:p>
          <w:p w14:paraId="5978D876" w14:textId="40BEAB64" w:rsidR="00F04504" w:rsidRPr="00741443" w:rsidRDefault="00F04504" w:rsidP="00BA4B94">
            <w:pPr>
              <w:pStyle w:val="NoSpacing"/>
              <w:jc w:val="center"/>
              <w:rPr>
                <w:rFonts w:ascii="Times New Roman" w:hAnsi="Times New Roman" w:cs="Times New Roman"/>
              </w:rPr>
            </w:pPr>
            <w:r>
              <w:rPr>
                <w:rFonts w:ascii="Times New Roman" w:hAnsi="Times New Roman" w:cs="Times New Roman"/>
              </w:rPr>
              <w:t>44</w:t>
            </w:r>
            <w:r w:rsidR="00D735AF">
              <w:rPr>
                <w:rFonts w:ascii="Times New Roman" w:hAnsi="Times New Roman" w:cs="Times New Roman"/>
              </w:rPr>
              <w:t xml:space="preserve"> (9%)</w:t>
            </w:r>
          </w:p>
        </w:tc>
        <w:tc>
          <w:tcPr>
            <w:tcW w:w="1417" w:type="dxa"/>
          </w:tcPr>
          <w:p w14:paraId="6A9F974E" w14:textId="77777777" w:rsidR="00F04504" w:rsidRDefault="00F04504" w:rsidP="00BA4B94">
            <w:pPr>
              <w:pStyle w:val="NoSpacing"/>
              <w:jc w:val="center"/>
              <w:rPr>
                <w:rFonts w:ascii="Times New Roman" w:hAnsi="Times New Roman" w:cs="Times New Roman"/>
              </w:rPr>
            </w:pPr>
          </w:p>
          <w:p w14:paraId="5226A507" w14:textId="0FAC9367" w:rsidR="00590E2B" w:rsidRDefault="00590E2B" w:rsidP="00BA4B94">
            <w:pPr>
              <w:pStyle w:val="NoSpacing"/>
              <w:jc w:val="center"/>
              <w:rPr>
                <w:rFonts w:ascii="Times New Roman" w:hAnsi="Times New Roman" w:cs="Times New Roman"/>
              </w:rPr>
            </w:pPr>
            <w:r w:rsidRPr="00590E2B">
              <w:rPr>
                <w:rFonts w:ascii="Times New Roman" w:hAnsi="Times New Roman" w:cs="Times New Roman"/>
              </w:rPr>
              <w:t>0 (0%)</w:t>
            </w:r>
          </w:p>
          <w:p w14:paraId="14EF251C" w14:textId="77777777" w:rsidR="00F04504" w:rsidRDefault="00F04504" w:rsidP="00BA4B94">
            <w:pPr>
              <w:pStyle w:val="NoSpacing"/>
              <w:jc w:val="center"/>
              <w:rPr>
                <w:rFonts w:ascii="Times New Roman" w:hAnsi="Times New Roman" w:cs="Times New Roman"/>
              </w:rPr>
            </w:pPr>
            <w:r>
              <w:rPr>
                <w:rFonts w:ascii="Times New Roman" w:hAnsi="Times New Roman" w:cs="Times New Roman"/>
              </w:rPr>
              <w:t>16 (50%)</w:t>
            </w:r>
          </w:p>
          <w:p w14:paraId="0C1515FD" w14:textId="5E6F9978" w:rsidR="00F04504" w:rsidRPr="00741443" w:rsidRDefault="00F04504" w:rsidP="00BA4B94">
            <w:pPr>
              <w:pStyle w:val="NoSpacing"/>
              <w:jc w:val="center"/>
              <w:rPr>
                <w:rFonts w:ascii="Times New Roman" w:hAnsi="Times New Roman" w:cs="Times New Roman"/>
              </w:rPr>
            </w:pPr>
            <w:r>
              <w:rPr>
                <w:rFonts w:ascii="Times New Roman" w:hAnsi="Times New Roman" w:cs="Times New Roman"/>
              </w:rPr>
              <w:t>0 (0%)</w:t>
            </w:r>
          </w:p>
        </w:tc>
        <w:tc>
          <w:tcPr>
            <w:tcW w:w="1466" w:type="dxa"/>
          </w:tcPr>
          <w:p w14:paraId="51563A13" w14:textId="77777777" w:rsidR="00F04504" w:rsidRDefault="00F04504" w:rsidP="00BA4B94">
            <w:pPr>
              <w:pStyle w:val="NoSpacing"/>
              <w:jc w:val="center"/>
              <w:rPr>
                <w:rFonts w:ascii="Times New Roman" w:hAnsi="Times New Roman" w:cs="Times New Roman"/>
              </w:rPr>
            </w:pPr>
          </w:p>
          <w:p w14:paraId="51071FC9" w14:textId="7BFDC407" w:rsidR="00590E2B" w:rsidRDefault="00864DA3" w:rsidP="00BA4B94">
            <w:pPr>
              <w:pStyle w:val="NoSpacing"/>
              <w:jc w:val="center"/>
              <w:rPr>
                <w:rFonts w:ascii="Times New Roman" w:hAnsi="Times New Roman" w:cs="Times New Roman"/>
              </w:rPr>
            </w:pPr>
            <w:r>
              <w:rPr>
                <w:rFonts w:ascii="Times New Roman" w:hAnsi="Times New Roman" w:cs="Times New Roman"/>
              </w:rPr>
              <w:t>134 (34</w:t>
            </w:r>
            <w:r w:rsidR="00590E2B" w:rsidRPr="00590E2B">
              <w:rPr>
                <w:rFonts w:ascii="Times New Roman" w:hAnsi="Times New Roman" w:cs="Times New Roman"/>
              </w:rPr>
              <w:t>%)</w:t>
            </w:r>
          </w:p>
          <w:p w14:paraId="1950C1E6" w14:textId="7F02CE78" w:rsidR="00F04504" w:rsidRDefault="00F04504" w:rsidP="00BA4B94">
            <w:pPr>
              <w:pStyle w:val="NoSpacing"/>
              <w:jc w:val="center"/>
              <w:rPr>
                <w:rFonts w:ascii="Times New Roman" w:hAnsi="Times New Roman" w:cs="Times New Roman"/>
              </w:rPr>
            </w:pPr>
            <w:r>
              <w:rPr>
                <w:rFonts w:ascii="Times New Roman" w:hAnsi="Times New Roman" w:cs="Times New Roman"/>
              </w:rPr>
              <w:t>312 (</w:t>
            </w:r>
            <w:r w:rsidR="00D735AF">
              <w:rPr>
                <w:rFonts w:ascii="Times New Roman" w:hAnsi="Times New Roman" w:cs="Times New Roman"/>
              </w:rPr>
              <w:t>80%)</w:t>
            </w:r>
          </w:p>
          <w:p w14:paraId="1FF94CB3" w14:textId="1F2AE157" w:rsidR="00F04504" w:rsidRPr="00741443" w:rsidRDefault="00F04504" w:rsidP="00BA4B94">
            <w:pPr>
              <w:pStyle w:val="NoSpacing"/>
              <w:jc w:val="center"/>
              <w:rPr>
                <w:rFonts w:ascii="Times New Roman" w:hAnsi="Times New Roman" w:cs="Times New Roman"/>
              </w:rPr>
            </w:pPr>
            <w:r>
              <w:rPr>
                <w:rFonts w:ascii="Times New Roman" w:hAnsi="Times New Roman" w:cs="Times New Roman"/>
              </w:rPr>
              <w:t>136</w:t>
            </w:r>
            <w:r w:rsidR="00D735AF">
              <w:rPr>
                <w:rFonts w:ascii="Times New Roman" w:hAnsi="Times New Roman" w:cs="Times New Roman"/>
              </w:rPr>
              <w:t xml:space="preserve"> (35%)</w:t>
            </w:r>
          </w:p>
        </w:tc>
        <w:tc>
          <w:tcPr>
            <w:tcW w:w="1382" w:type="dxa"/>
          </w:tcPr>
          <w:p w14:paraId="1B018F52" w14:textId="77777777" w:rsidR="00F04504" w:rsidRDefault="00F04504" w:rsidP="00BA4B94">
            <w:pPr>
              <w:pStyle w:val="NoSpacing"/>
              <w:jc w:val="center"/>
              <w:rPr>
                <w:rFonts w:ascii="Times New Roman" w:hAnsi="Times New Roman" w:cs="Times New Roman"/>
              </w:rPr>
            </w:pPr>
          </w:p>
          <w:p w14:paraId="59EE4BDD" w14:textId="16CB9436" w:rsidR="00590E2B" w:rsidRDefault="00590E2B" w:rsidP="00BA4B94">
            <w:pPr>
              <w:pStyle w:val="NoSpacing"/>
              <w:jc w:val="center"/>
              <w:rPr>
                <w:rFonts w:ascii="Times New Roman" w:hAnsi="Times New Roman" w:cs="Times New Roman"/>
              </w:rPr>
            </w:pPr>
            <w:r w:rsidRPr="00590E2B">
              <w:rPr>
                <w:rFonts w:ascii="Times New Roman" w:hAnsi="Times New Roman" w:cs="Times New Roman"/>
              </w:rPr>
              <w:t>8 (12%)</w:t>
            </w:r>
          </w:p>
          <w:p w14:paraId="756A12EA" w14:textId="3AB00D47" w:rsidR="00F04504" w:rsidRDefault="00F04504" w:rsidP="00BA4B94">
            <w:pPr>
              <w:pStyle w:val="NoSpacing"/>
              <w:jc w:val="center"/>
              <w:rPr>
                <w:rFonts w:ascii="Times New Roman" w:hAnsi="Times New Roman" w:cs="Times New Roman"/>
              </w:rPr>
            </w:pPr>
            <w:r>
              <w:rPr>
                <w:rFonts w:ascii="Times New Roman" w:hAnsi="Times New Roman" w:cs="Times New Roman"/>
              </w:rPr>
              <w:t>65 (</w:t>
            </w:r>
            <w:r w:rsidR="00D735AF">
              <w:rPr>
                <w:rFonts w:ascii="Times New Roman" w:hAnsi="Times New Roman" w:cs="Times New Roman"/>
              </w:rPr>
              <w:t>97%)</w:t>
            </w:r>
          </w:p>
          <w:p w14:paraId="3A0034F0" w14:textId="6BF9B7CB" w:rsidR="00F04504" w:rsidRPr="00741443" w:rsidRDefault="00F04504" w:rsidP="00BA4B94">
            <w:pPr>
              <w:pStyle w:val="NoSpacing"/>
              <w:jc w:val="center"/>
              <w:rPr>
                <w:rFonts w:ascii="Times New Roman" w:hAnsi="Times New Roman" w:cs="Times New Roman"/>
              </w:rPr>
            </w:pPr>
            <w:r>
              <w:rPr>
                <w:rFonts w:ascii="Times New Roman" w:hAnsi="Times New Roman" w:cs="Times New Roman"/>
              </w:rPr>
              <w:t>5 (7%)</w:t>
            </w:r>
          </w:p>
        </w:tc>
        <w:tc>
          <w:tcPr>
            <w:tcW w:w="837" w:type="dxa"/>
          </w:tcPr>
          <w:p w14:paraId="44C455F4" w14:textId="77777777" w:rsidR="00F04504" w:rsidRDefault="00F04504" w:rsidP="00BA4B94">
            <w:pPr>
              <w:pStyle w:val="NoSpacing"/>
              <w:jc w:val="center"/>
              <w:rPr>
                <w:rFonts w:ascii="Times New Roman" w:hAnsi="Times New Roman" w:cs="Times New Roman"/>
                <w:b/>
              </w:rPr>
            </w:pPr>
          </w:p>
          <w:p w14:paraId="7BEA3690" w14:textId="77777777" w:rsidR="00590E2B" w:rsidRDefault="00590E2B" w:rsidP="00BA4B94">
            <w:pPr>
              <w:pStyle w:val="NoSpacing"/>
              <w:jc w:val="center"/>
              <w:rPr>
                <w:rFonts w:ascii="Times New Roman" w:hAnsi="Times New Roman" w:cs="Times New Roman"/>
                <w:b/>
              </w:rPr>
            </w:pPr>
            <w:r w:rsidRPr="00590E2B">
              <w:rPr>
                <w:rFonts w:ascii="Times New Roman" w:hAnsi="Times New Roman" w:cs="Times New Roman"/>
                <w:b/>
              </w:rPr>
              <w:t>&lt;0.001</w:t>
            </w:r>
          </w:p>
          <w:p w14:paraId="1E09E69C" w14:textId="77777777" w:rsidR="00D735AF" w:rsidRDefault="00D735AF" w:rsidP="00BA4B94">
            <w:pPr>
              <w:pStyle w:val="NoSpacing"/>
              <w:jc w:val="center"/>
              <w:rPr>
                <w:rFonts w:ascii="Times New Roman" w:hAnsi="Times New Roman" w:cs="Times New Roman"/>
                <w:b/>
              </w:rPr>
            </w:pPr>
            <w:r w:rsidRPr="00590E2B">
              <w:rPr>
                <w:rFonts w:ascii="Times New Roman" w:hAnsi="Times New Roman" w:cs="Times New Roman"/>
                <w:b/>
              </w:rPr>
              <w:t>&lt;0.001</w:t>
            </w:r>
          </w:p>
          <w:p w14:paraId="34FBA0B9" w14:textId="5DCA020E" w:rsidR="00D735AF" w:rsidRPr="00741443" w:rsidRDefault="00D735AF" w:rsidP="00BA4B94">
            <w:pPr>
              <w:pStyle w:val="NoSpacing"/>
              <w:jc w:val="center"/>
              <w:rPr>
                <w:rFonts w:ascii="Times New Roman" w:hAnsi="Times New Roman" w:cs="Times New Roman"/>
                <w:b/>
              </w:rPr>
            </w:pPr>
            <w:r w:rsidRPr="00590E2B">
              <w:rPr>
                <w:rFonts w:ascii="Times New Roman" w:hAnsi="Times New Roman" w:cs="Times New Roman"/>
                <w:b/>
              </w:rPr>
              <w:t>&lt;0.001</w:t>
            </w:r>
          </w:p>
        </w:tc>
      </w:tr>
      <w:tr w:rsidR="00661D05" w:rsidRPr="00741443" w14:paraId="7EEB55A7" w14:textId="77777777" w:rsidTr="00F91E31">
        <w:tc>
          <w:tcPr>
            <w:tcW w:w="2978" w:type="dxa"/>
          </w:tcPr>
          <w:p w14:paraId="03BA5F74" w14:textId="77777777" w:rsidR="00661D05" w:rsidRDefault="00661D05" w:rsidP="00403D82">
            <w:pPr>
              <w:pStyle w:val="NoSpacing"/>
              <w:rPr>
                <w:rFonts w:ascii="Times New Roman" w:hAnsi="Times New Roman" w:cs="Times New Roman"/>
              </w:rPr>
            </w:pPr>
            <w:r>
              <w:rPr>
                <w:rFonts w:ascii="Times New Roman" w:hAnsi="Times New Roman" w:cs="Times New Roman"/>
              </w:rPr>
              <w:t>Circulation*</w:t>
            </w:r>
          </w:p>
          <w:p w14:paraId="18622C16" w14:textId="77777777" w:rsidR="00661D05" w:rsidRDefault="00661D05" w:rsidP="00403D82">
            <w:pPr>
              <w:pStyle w:val="NoSpacing"/>
              <w:rPr>
                <w:rFonts w:ascii="Times New Roman" w:hAnsi="Times New Roman" w:cs="Times New Roman"/>
              </w:rPr>
            </w:pPr>
            <w:r>
              <w:rPr>
                <w:rFonts w:ascii="Times New Roman" w:hAnsi="Times New Roman" w:cs="Times New Roman"/>
              </w:rPr>
              <w:t xml:space="preserve">   Anterior</w:t>
            </w:r>
          </w:p>
          <w:p w14:paraId="1561A95C" w14:textId="77777777" w:rsidR="00661D05" w:rsidRDefault="00661D05" w:rsidP="00403D82">
            <w:pPr>
              <w:pStyle w:val="NoSpacing"/>
              <w:rPr>
                <w:rFonts w:ascii="Times New Roman" w:hAnsi="Times New Roman" w:cs="Times New Roman"/>
              </w:rPr>
            </w:pPr>
            <w:r>
              <w:rPr>
                <w:rFonts w:ascii="Times New Roman" w:hAnsi="Times New Roman" w:cs="Times New Roman"/>
              </w:rPr>
              <w:t xml:space="preserve">   Posterior</w:t>
            </w:r>
          </w:p>
          <w:p w14:paraId="79879F9A" w14:textId="1733CEEB" w:rsidR="00661D05" w:rsidRPr="00741443" w:rsidRDefault="00661D05" w:rsidP="00403D82">
            <w:pPr>
              <w:pStyle w:val="NoSpacing"/>
              <w:rPr>
                <w:rFonts w:ascii="Times New Roman" w:hAnsi="Times New Roman" w:cs="Times New Roman"/>
              </w:rPr>
            </w:pPr>
            <w:r>
              <w:rPr>
                <w:rFonts w:ascii="Times New Roman" w:hAnsi="Times New Roman" w:cs="Times New Roman"/>
              </w:rPr>
              <w:t xml:space="preserve">   Not specified/unknown</w:t>
            </w:r>
          </w:p>
        </w:tc>
        <w:tc>
          <w:tcPr>
            <w:tcW w:w="1559" w:type="dxa"/>
          </w:tcPr>
          <w:p w14:paraId="2A6988BA" w14:textId="77777777" w:rsidR="00661D05" w:rsidRDefault="00661D05" w:rsidP="00BA4B94">
            <w:pPr>
              <w:pStyle w:val="NoSpacing"/>
              <w:jc w:val="center"/>
              <w:rPr>
                <w:rFonts w:ascii="Times New Roman" w:hAnsi="Times New Roman" w:cs="Times New Roman"/>
              </w:rPr>
            </w:pPr>
          </w:p>
          <w:p w14:paraId="5014BAC8" w14:textId="77777777" w:rsidR="00661D05" w:rsidRDefault="00661D05" w:rsidP="00BA4B94">
            <w:pPr>
              <w:pStyle w:val="NoSpacing"/>
              <w:jc w:val="center"/>
              <w:rPr>
                <w:rFonts w:ascii="Times New Roman" w:hAnsi="Times New Roman" w:cs="Times New Roman"/>
              </w:rPr>
            </w:pPr>
            <w:r>
              <w:rPr>
                <w:rFonts w:ascii="Times New Roman" w:hAnsi="Times New Roman" w:cs="Times New Roman"/>
              </w:rPr>
              <w:t>271 (58%)</w:t>
            </w:r>
          </w:p>
          <w:p w14:paraId="1176441A" w14:textId="77777777" w:rsidR="00661D05" w:rsidRDefault="00661D05" w:rsidP="00BA4B94">
            <w:pPr>
              <w:pStyle w:val="NoSpacing"/>
              <w:jc w:val="center"/>
              <w:rPr>
                <w:rFonts w:ascii="Times New Roman" w:hAnsi="Times New Roman" w:cs="Times New Roman"/>
              </w:rPr>
            </w:pPr>
            <w:r>
              <w:rPr>
                <w:rFonts w:ascii="Times New Roman" w:hAnsi="Times New Roman" w:cs="Times New Roman"/>
              </w:rPr>
              <w:t>174 (37%)</w:t>
            </w:r>
          </w:p>
          <w:p w14:paraId="6302E1DC" w14:textId="45F56BCB" w:rsidR="00661D05" w:rsidRDefault="00661D05" w:rsidP="00BA4B94">
            <w:pPr>
              <w:pStyle w:val="NoSpacing"/>
              <w:jc w:val="center"/>
              <w:rPr>
                <w:rFonts w:ascii="Times New Roman" w:hAnsi="Times New Roman" w:cs="Times New Roman"/>
              </w:rPr>
            </w:pPr>
            <w:r>
              <w:rPr>
                <w:rFonts w:ascii="Times New Roman" w:hAnsi="Times New Roman" w:cs="Times New Roman"/>
              </w:rPr>
              <w:t>6 (1%)</w:t>
            </w:r>
          </w:p>
        </w:tc>
        <w:tc>
          <w:tcPr>
            <w:tcW w:w="1417" w:type="dxa"/>
          </w:tcPr>
          <w:p w14:paraId="7F735927" w14:textId="77777777" w:rsidR="00661D05" w:rsidRDefault="00661D05" w:rsidP="00BA4B94">
            <w:pPr>
              <w:pStyle w:val="NoSpacing"/>
              <w:jc w:val="center"/>
              <w:rPr>
                <w:rFonts w:ascii="Times New Roman" w:hAnsi="Times New Roman" w:cs="Times New Roman"/>
              </w:rPr>
            </w:pPr>
          </w:p>
          <w:p w14:paraId="2052A4BF" w14:textId="77777777" w:rsidR="00661D05" w:rsidRDefault="00661D05" w:rsidP="00BA4B94">
            <w:pPr>
              <w:pStyle w:val="NoSpacing"/>
              <w:jc w:val="center"/>
              <w:rPr>
                <w:rFonts w:ascii="Times New Roman" w:hAnsi="Times New Roman" w:cs="Times New Roman"/>
              </w:rPr>
            </w:pPr>
            <w:r>
              <w:rPr>
                <w:rFonts w:ascii="Times New Roman" w:hAnsi="Times New Roman" w:cs="Times New Roman"/>
              </w:rPr>
              <w:t>24 (77%)</w:t>
            </w:r>
          </w:p>
          <w:p w14:paraId="35EA15BB" w14:textId="77777777" w:rsidR="00661D05" w:rsidRDefault="00661D05" w:rsidP="00BA4B94">
            <w:pPr>
              <w:pStyle w:val="NoSpacing"/>
              <w:jc w:val="center"/>
              <w:rPr>
                <w:rFonts w:ascii="Times New Roman" w:hAnsi="Times New Roman" w:cs="Times New Roman"/>
              </w:rPr>
            </w:pPr>
            <w:r>
              <w:rPr>
                <w:rFonts w:ascii="Times New Roman" w:hAnsi="Times New Roman" w:cs="Times New Roman"/>
              </w:rPr>
              <w:t>6 (19%)</w:t>
            </w:r>
          </w:p>
          <w:p w14:paraId="009FAC23" w14:textId="226A1562" w:rsidR="00661D05" w:rsidRDefault="00661D05" w:rsidP="00BA4B94">
            <w:pPr>
              <w:pStyle w:val="NoSpacing"/>
              <w:jc w:val="center"/>
              <w:rPr>
                <w:rFonts w:ascii="Times New Roman" w:hAnsi="Times New Roman" w:cs="Times New Roman"/>
              </w:rPr>
            </w:pPr>
            <w:r>
              <w:rPr>
                <w:rFonts w:ascii="Times New Roman" w:hAnsi="Times New Roman" w:cs="Times New Roman"/>
              </w:rPr>
              <w:t>1 (3%)</w:t>
            </w:r>
          </w:p>
        </w:tc>
        <w:tc>
          <w:tcPr>
            <w:tcW w:w="1466" w:type="dxa"/>
          </w:tcPr>
          <w:p w14:paraId="543A9AFB" w14:textId="77777777" w:rsidR="00661D05" w:rsidRDefault="00661D05" w:rsidP="00BA4B94">
            <w:pPr>
              <w:pStyle w:val="NoSpacing"/>
              <w:jc w:val="center"/>
              <w:rPr>
                <w:rFonts w:ascii="Times New Roman" w:hAnsi="Times New Roman" w:cs="Times New Roman"/>
              </w:rPr>
            </w:pPr>
          </w:p>
          <w:p w14:paraId="09C24C0D" w14:textId="77777777" w:rsidR="00661D05" w:rsidRDefault="00661D05" w:rsidP="00BA4B94">
            <w:pPr>
              <w:pStyle w:val="NoSpacing"/>
              <w:jc w:val="center"/>
              <w:rPr>
                <w:rFonts w:ascii="Times New Roman" w:hAnsi="Times New Roman" w:cs="Times New Roman"/>
              </w:rPr>
            </w:pPr>
            <w:r>
              <w:rPr>
                <w:rFonts w:ascii="Times New Roman" w:hAnsi="Times New Roman" w:cs="Times New Roman"/>
              </w:rPr>
              <w:t>269 (69%)</w:t>
            </w:r>
          </w:p>
          <w:p w14:paraId="1F1E625B" w14:textId="77777777" w:rsidR="00661D05" w:rsidRDefault="00661D05" w:rsidP="00BA4B94">
            <w:pPr>
              <w:pStyle w:val="NoSpacing"/>
              <w:jc w:val="center"/>
              <w:rPr>
                <w:rFonts w:ascii="Times New Roman" w:hAnsi="Times New Roman" w:cs="Times New Roman"/>
              </w:rPr>
            </w:pPr>
            <w:r>
              <w:rPr>
                <w:rFonts w:ascii="Times New Roman" w:hAnsi="Times New Roman" w:cs="Times New Roman"/>
              </w:rPr>
              <w:t>129 (33%)</w:t>
            </w:r>
          </w:p>
          <w:p w14:paraId="089B6DD2" w14:textId="56E8D18A" w:rsidR="00661D05" w:rsidRDefault="00661D05" w:rsidP="00BA4B94">
            <w:pPr>
              <w:pStyle w:val="NoSpacing"/>
              <w:jc w:val="center"/>
              <w:rPr>
                <w:rFonts w:ascii="Times New Roman" w:hAnsi="Times New Roman" w:cs="Times New Roman"/>
              </w:rPr>
            </w:pPr>
            <w:r>
              <w:rPr>
                <w:rFonts w:ascii="Times New Roman" w:hAnsi="Times New Roman" w:cs="Times New Roman"/>
              </w:rPr>
              <w:t>4 (1%)</w:t>
            </w:r>
          </w:p>
        </w:tc>
        <w:tc>
          <w:tcPr>
            <w:tcW w:w="1382" w:type="dxa"/>
          </w:tcPr>
          <w:p w14:paraId="413271A0" w14:textId="77777777" w:rsidR="00661D05" w:rsidRDefault="00661D05" w:rsidP="00BA4B94">
            <w:pPr>
              <w:pStyle w:val="NoSpacing"/>
              <w:jc w:val="center"/>
              <w:rPr>
                <w:rFonts w:ascii="Times New Roman" w:hAnsi="Times New Roman" w:cs="Times New Roman"/>
              </w:rPr>
            </w:pPr>
          </w:p>
          <w:p w14:paraId="720290BE" w14:textId="77777777" w:rsidR="00661D05" w:rsidRDefault="00661D05" w:rsidP="00BA4B94">
            <w:pPr>
              <w:pStyle w:val="NoSpacing"/>
              <w:jc w:val="center"/>
              <w:rPr>
                <w:rFonts w:ascii="Times New Roman" w:hAnsi="Times New Roman" w:cs="Times New Roman"/>
              </w:rPr>
            </w:pPr>
            <w:r>
              <w:rPr>
                <w:rFonts w:ascii="Times New Roman" w:hAnsi="Times New Roman" w:cs="Times New Roman"/>
              </w:rPr>
              <w:t>60 (90%)</w:t>
            </w:r>
          </w:p>
          <w:p w14:paraId="487347B3" w14:textId="77777777" w:rsidR="00661D05" w:rsidRDefault="00661D05" w:rsidP="00BA4B94">
            <w:pPr>
              <w:pStyle w:val="NoSpacing"/>
              <w:jc w:val="center"/>
              <w:rPr>
                <w:rFonts w:ascii="Times New Roman" w:hAnsi="Times New Roman" w:cs="Times New Roman"/>
              </w:rPr>
            </w:pPr>
            <w:r>
              <w:rPr>
                <w:rFonts w:ascii="Times New Roman" w:hAnsi="Times New Roman" w:cs="Times New Roman"/>
              </w:rPr>
              <w:t>11 (16%)</w:t>
            </w:r>
          </w:p>
          <w:p w14:paraId="4DD0C01F" w14:textId="68B517F9" w:rsidR="00661D05" w:rsidRPr="00741443" w:rsidRDefault="00661D05" w:rsidP="00BA4B94">
            <w:pPr>
              <w:pStyle w:val="NoSpacing"/>
              <w:jc w:val="center"/>
              <w:rPr>
                <w:rFonts w:ascii="Times New Roman" w:hAnsi="Times New Roman" w:cs="Times New Roman"/>
              </w:rPr>
            </w:pPr>
            <w:r>
              <w:rPr>
                <w:rFonts w:ascii="Times New Roman" w:hAnsi="Times New Roman" w:cs="Times New Roman"/>
              </w:rPr>
              <w:t>1 (1%)</w:t>
            </w:r>
          </w:p>
        </w:tc>
        <w:tc>
          <w:tcPr>
            <w:tcW w:w="837" w:type="dxa"/>
          </w:tcPr>
          <w:p w14:paraId="090FF30B" w14:textId="77777777" w:rsidR="00661D05" w:rsidRDefault="00661D05" w:rsidP="00BA4B94">
            <w:pPr>
              <w:pStyle w:val="NoSpacing"/>
              <w:jc w:val="center"/>
              <w:rPr>
                <w:rFonts w:ascii="Times New Roman" w:hAnsi="Times New Roman" w:cs="Times New Roman"/>
                <w:b/>
              </w:rPr>
            </w:pPr>
          </w:p>
          <w:p w14:paraId="7941E69E" w14:textId="77777777" w:rsidR="00661D05" w:rsidRDefault="00661D05" w:rsidP="00BA4B94">
            <w:pPr>
              <w:pStyle w:val="NoSpacing"/>
              <w:jc w:val="center"/>
              <w:rPr>
                <w:rFonts w:ascii="Times New Roman" w:hAnsi="Times New Roman" w:cs="Times New Roman"/>
                <w:b/>
              </w:rPr>
            </w:pPr>
            <w:r>
              <w:rPr>
                <w:rFonts w:ascii="Times New Roman" w:hAnsi="Times New Roman" w:cs="Times New Roman"/>
                <w:b/>
              </w:rPr>
              <w:t>&lt;0.001</w:t>
            </w:r>
          </w:p>
          <w:p w14:paraId="44EA6B35" w14:textId="77777777" w:rsidR="00661D05" w:rsidRDefault="00661D05" w:rsidP="00BA4B94">
            <w:pPr>
              <w:pStyle w:val="NoSpacing"/>
              <w:jc w:val="center"/>
              <w:rPr>
                <w:rFonts w:ascii="Times New Roman" w:hAnsi="Times New Roman" w:cs="Times New Roman"/>
                <w:b/>
              </w:rPr>
            </w:pPr>
            <w:r>
              <w:rPr>
                <w:rFonts w:ascii="Times New Roman" w:hAnsi="Times New Roman" w:cs="Times New Roman"/>
                <w:b/>
              </w:rPr>
              <w:t>0.002</w:t>
            </w:r>
          </w:p>
          <w:p w14:paraId="5C673865" w14:textId="6AD018DE" w:rsidR="00661D05" w:rsidRPr="00661D05" w:rsidRDefault="00661D05" w:rsidP="00BA4B94">
            <w:pPr>
              <w:pStyle w:val="NoSpacing"/>
              <w:jc w:val="center"/>
              <w:rPr>
                <w:rFonts w:ascii="Times New Roman" w:hAnsi="Times New Roman" w:cs="Times New Roman"/>
              </w:rPr>
            </w:pPr>
            <w:r w:rsidRPr="00661D05">
              <w:rPr>
                <w:rFonts w:ascii="Times New Roman" w:hAnsi="Times New Roman" w:cs="Times New Roman"/>
              </w:rPr>
              <w:t>0.46</w:t>
            </w:r>
          </w:p>
        </w:tc>
      </w:tr>
      <w:tr w:rsidR="008E72D1" w:rsidRPr="00741443" w14:paraId="6895916D" w14:textId="77777777" w:rsidTr="00F91E31">
        <w:tc>
          <w:tcPr>
            <w:tcW w:w="2978" w:type="dxa"/>
          </w:tcPr>
          <w:p w14:paraId="5F4DF6A0" w14:textId="2BEFCD6F"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Any antithrombotic</w:t>
            </w:r>
            <w:r w:rsidR="00F91E31">
              <w:rPr>
                <w:rFonts w:ascii="Times New Roman" w:hAnsi="Times New Roman" w:cs="Times New Roman"/>
              </w:rPr>
              <w:t>*</w:t>
            </w:r>
            <w:r w:rsidRPr="00741443">
              <w:rPr>
                <w:rFonts w:ascii="Times New Roman" w:hAnsi="Times New Roman" w:cs="Times New Roman"/>
              </w:rPr>
              <w:t xml:space="preserve"> </w:t>
            </w:r>
          </w:p>
          <w:p w14:paraId="4CFB5182" w14:textId="77777777"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 xml:space="preserve">   Aspirin</w:t>
            </w:r>
          </w:p>
          <w:p w14:paraId="6072CBF4" w14:textId="77777777"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t xml:space="preserve">   Unfractionated heparin</w:t>
            </w:r>
          </w:p>
          <w:p w14:paraId="2F0746C7" w14:textId="77777777" w:rsidR="00C16779" w:rsidRPr="00741443" w:rsidRDefault="00C16779" w:rsidP="00403D82">
            <w:pPr>
              <w:pStyle w:val="NoSpacing"/>
              <w:rPr>
                <w:rFonts w:ascii="Times New Roman" w:hAnsi="Times New Roman" w:cs="Times New Roman"/>
              </w:rPr>
            </w:pPr>
            <w:r w:rsidRPr="00741443">
              <w:rPr>
                <w:rFonts w:ascii="Times New Roman" w:hAnsi="Times New Roman" w:cs="Times New Roman"/>
              </w:rPr>
              <w:lastRenderedPageBreak/>
              <w:t xml:space="preserve">   LMWH</w:t>
            </w:r>
          </w:p>
          <w:p w14:paraId="2D75692B" w14:textId="77777777" w:rsidR="00C16779" w:rsidRDefault="00C16779" w:rsidP="00403D82">
            <w:pPr>
              <w:pStyle w:val="NoSpacing"/>
              <w:rPr>
                <w:rFonts w:ascii="Times New Roman" w:hAnsi="Times New Roman" w:cs="Times New Roman"/>
              </w:rPr>
            </w:pPr>
            <w:r w:rsidRPr="00741443">
              <w:rPr>
                <w:rFonts w:ascii="Times New Roman" w:hAnsi="Times New Roman" w:cs="Times New Roman"/>
              </w:rPr>
              <w:t xml:space="preserve">   Coumadin</w:t>
            </w:r>
          </w:p>
          <w:p w14:paraId="453312CA" w14:textId="3A01A1F9" w:rsidR="00F91E31" w:rsidRPr="00741443" w:rsidRDefault="00F91E31" w:rsidP="00403D82">
            <w:pPr>
              <w:pStyle w:val="NoSpacing"/>
              <w:rPr>
                <w:rFonts w:ascii="Times New Roman" w:hAnsi="Times New Roman" w:cs="Times New Roman"/>
              </w:rPr>
            </w:pPr>
            <w:r>
              <w:rPr>
                <w:rFonts w:ascii="Times New Roman" w:hAnsi="Times New Roman" w:cs="Times New Roman"/>
              </w:rPr>
              <w:t xml:space="preserve">   Antithrombotic not specified</w:t>
            </w:r>
          </w:p>
        </w:tc>
        <w:tc>
          <w:tcPr>
            <w:tcW w:w="1559" w:type="dxa"/>
          </w:tcPr>
          <w:p w14:paraId="5364A8B2" w14:textId="6C47B00A" w:rsidR="00C16779" w:rsidRPr="00741443" w:rsidRDefault="009F42E8" w:rsidP="00BA4B94">
            <w:pPr>
              <w:pStyle w:val="NoSpacing"/>
              <w:jc w:val="center"/>
              <w:rPr>
                <w:rFonts w:ascii="Times New Roman" w:hAnsi="Times New Roman" w:cs="Times New Roman"/>
              </w:rPr>
            </w:pPr>
            <w:r>
              <w:rPr>
                <w:rFonts w:ascii="Times New Roman" w:hAnsi="Times New Roman" w:cs="Times New Roman"/>
              </w:rPr>
              <w:lastRenderedPageBreak/>
              <w:t>310 (67</w:t>
            </w:r>
            <w:r w:rsidR="00C16779" w:rsidRPr="00741443">
              <w:rPr>
                <w:rFonts w:ascii="Times New Roman" w:hAnsi="Times New Roman" w:cs="Times New Roman"/>
              </w:rPr>
              <w:t>%)</w:t>
            </w:r>
          </w:p>
          <w:p w14:paraId="57A8A248" w14:textId="45957691" w:rsidR="00C16779" w:rsidRPr="00741443" w:rsidRDefault="009F42E8" w:rsidP="00BA4B94">
            <w:pPr>
              <w:pStyle w:val="NoSpacing"/>
              <w:jc w:val="center"/>
              <w:rPr>
                <w:rFonts w:ascii="Times New Roman" w:hAnsi="Times New Roman" w:cs="Times New Roman"/>
              </w:rPr>
            </w:pPr>
            <w:r>
              <w:rPr>
                <w:rFonts w:ascii="Times New Roman" w:hAnsi="Times New Roman" w:cs="Times New Roman"/>
              </w:rPr>
              <w:t>215 (46</w:t>
            </w:r>
            <w:r w:rsidR="00C16779" w:rsidRPr="00741443">
              <w:rPr>
                <w:rFonts w:ascii="Times New Roman" w:hAnsi="Times New Roman" w:cs="Times New Roman"/>
              </w:rPr>
              <w:t>%)</w:t>
            </w:r>
          </w:p>
          <w:p w14:paraId="7B669A64" w14:textId="12197F79" w:rsidR="00C16779" w:rsidRPr="00741443" w:rsidRDefault="009F42E8" w:rsidP="00BA4B94">
            <w:pPr>
              <w:pStyle w:val="NoSpacing"/>
              <w:jc w:val="center"/>
              <w:rPr>
                <w:rFonts w:ascii="Times New Roman" w:hAnsi="Times New Roman" w:cs="Times New Roman"/>
              </w:rPr>
            </w:pPr>
            <w:r>
              <w:rPr>
                <w:rFonts w:ascii="Times New Roman" w:hAnsi="Times New Roman" w:cs="Times New Roman"/>
              </w:rPr>
              <w:t>65</w:t>
            </w:r>
            <w:r w:rsidR="00C16779" w:rsidRPr="00741443">
              <w:rPr>
                <w:rFonts w:ascii="Times New Roman" w:hAnsi="Times New Roman" w:cs="Times New Roman"/>
              </w:rPr>
              <w:t xml:space="preserve"> (14%)</w:t>
            </w:r>
          </w:p>
          <w:p w14:paraId="2A3DE04C" w14:textId="695F7057" w:rsidR="00C16779" w:rsidRPr="00741443" w:rsidRDefault="009F42E8" w:rsidP="00BA4B94">
            <w:pPr>
              <w:pStyle w:val="NoSpacing"/>
              <w:jc w:val="center"/>
              <w:rPr>
                <w:rFonts w:ascii="Times New Roman" w:hAnsi="Times New Roman" w:cs="Times New Roman"/>
              </w:rPr>
            </w:pPr>
            <w:r>
              <w:rPr>
                <w:rFonts w:ascii="Times New Roman" w:hAnsi="Times New Roman" w:cs="Times New Roman"/>
              </w:rPr>
              <w:lastRenderedPageBreak/>
              <w:t>76</w:t>
            </w:r>
            <w:r w:rsidR="00C16779" w:rsidRPr="00741443">
              <w:rPr>
                <w:rFonts w:ascii="Times New Roman" w:hAnsi="Times New Roman" w:cs="Times New Roman"/>
              </w:rPr>
              <w:t xml:space="preserve"> (16%)</w:t>
            </w:r>
          </w:p>
          <w:p w14:paraId="2A90B250" w14:textId="77777777" w:rsidR="00C16779" w:rsidRDefault="00C16779" w:rsidP="00BA4B94">
            <w:pPr>
              <w:pStyle w:val="NoSpacing"/>
              <w:jc w:val="center"/>
              <w:rPr>
                <w:rFonts w:ascii="Times New Roman" w:hAnsi="Times New Roman" w:cs="Times New Roman"/>
              </w:rPr>
            </w:pPr>
            <w:r w:rsidRPr="00741443">
              <w:rPr>
                <w:rFonts w:ascii="Times New Roman" w:hAnsi="Times New Roman" w:cs="Times New Roman"/>
              </w:rPr>
              <w:t>14 (3%)</w:t>
            </w:r>
          </w:p>
          <w:p w14:paraId="22D281BA" w14:textId="70021D7A" w:rsidR="00F91E31" w:rsidRPr="00741443" w:rsidRDefault="00F91E31" w:rsidP="00BA4B94">
            <w:pPr>
              <w:pStyle w:val="NoSpacing"/>
              <w:jc w:val="center"/>
              <w:rPr>
                <w:rFonts w:ascii="Times New Roman" w:hAnsi="Times New Roman" w:cs="Times New Roman"/>
              </w:rPr>
            </w:pPr>
            <w:r>
              <w:rPr>
                <w:rFonts w:ascii="Times New Roman" w:hAnsi="Times New Roman" w:cs="Times New Roman"/>
              </w:rPr>
              <w:t>41 (9%)</w:t>
            </w:r>
          </w:p>
        </w:tc>
        <w:tc>
          <w:tcPr>
            <w:tcW w:w="1417" w:type="dxa"/>
          </w:tcPr>
          <w:p w14:paraId="00C7864E" w14:textId="37705E5E" w:rsidR="00C16779" w:rsidRPr="00741443" w:rsidRDefault="009F42E8" w:rsidP="00BA4B94">
            <w:pPr>
              <w:pStyle w:val="NoSpacing"/>
              <w:jc w:val="center"/>
              <w:rPr>
                <w:rFonts w:ascii="Times New Roman" w:hAnsi="Times New Roman" w:cs="Times New Roman"/>
              </w:rPr>
            </w:pPr>
            <w:r>
              <w:rPr>
                <w:rFonts w:ascii="Times New Roman" w:hAnsi="Times New Roman" w:cs="Times New Roman"/>
              </w:rPr>
              <w:lastRenderedPageBreak/>
              <w:t>11 (35</w:t>
            </w:r>
            <w:r w:rsidR="00C16779" w:rsidRPr="00741443">
              <w:rPr>
                <w:rFonts w:ascii="Times New Roman" w:hAnsi="Times New Roman" w:cs="Times New Roman"/>
              </w:rPr>
              <w:t>%)</w:t>
            </w:r>
          </w:p>
          <w:p w14:paraId="017807A0"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8 (26%)</w:t>
            </w:r>
          </w:p>
          <w:p w14:paraId="74C93BD2"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3 (10%)</w:t>
            </w:r>
          </w:p>
          <w:p w14:paraId="6708E38E"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lastRenderedPageBreak/>
              <w:t>2 (6%)</w:t>
            </w:r>
          </w:p>
          <w:p w14:paraId="356435CC" w14:textId="77777777" w:rsidR="00C16779" w:rsidRDefault="00C16779" w:rsidP="00BA4B94">
            <w:pPr>
              <w:pStyle w:val="NoSpacing"/>
              <w:jc w:val="center"/>
              <w:rPr>
                <w:rFonts w:ascii="Times New Roman" w:hAnsi="Times New Roman" w:cs="Times New Roman"/>
              </w:rPr>
            </w:pPr>
            <w:r w:rsidRPr="00741443">
              <w:rPr>
                <w:rFonts w:ascii="Times New Roman" w:hAnsi="Times New Roman" w:cs="Times New Roman"/>
              </w:rPr>
              <w:t>0 (0%)</w:t>
            </w:r>
          </w:p>
          <w:p w14:paraId="5B0E9E45" w14:textId="02C60B33" w:rsidR="00F91E31" w:rsidRPr="00741443" w:rsidRDefault="00F91E31" w:rsidP="00BA4B94">
            <w:pPr>
              <w:pStyle w:val="NoSpacing"/>
              <w:jc w:val="center"/>
              <w:rPr>
                <w:rFonts w:ascii="Times New Roman" w:hAnsi="Times New Roman" w:cs="Times New Roman"/>
              </w:rPr>
            </w:pPr>
            <w:r>
              <w:rPr>
                <w:rFonts w:ascii="Times New Roman" w:hAnsi="Times New Roman" w:cs="Times New Roman"/>
              </w:rPr>
              <w:t>1 (3%)</w:t>
            </w:r>
          </w:p>
        </w:tc>
        <w:tc>
          <w:tcPr>
            <w:tcW w:w="1466" w:type="dxa"/>
          </w:tcPr>
          <w:p w14:paraId="5ADA952E" w14:textId="1ECEECFD" w:rsidR="00C16779" w:rsidRPr="00741443" w:rsidRDefault="009F42E8" w:rsidP="00BA4B94">
            <w:pPr>
              <w:pStyle w:val="NoSpacing"/>
              <w:jc w:val="center"/>
              <w:rPr>
                <w:rFonts w:ascii="Times New Roman" w:hAnsi="Times New Roman" w:cs="Times New Roman"/>
              </w:rPr>
            </w:pPr>
            <w:r>
              <w:rPr>
                <w:rFonts w:ascii="Times New Roman" w:hAnsi="Times New Roman" w:cs="Times New Roman"/>
              </w:rPr>
              <w:lastRenderedPageBreak/>
              <w:t>359</w:t>
            </w:r>
            <w:r w:rsidR="00C16779" w:rsidRPr="00741443">
              <w:rPr>
                <w:rFonts w:ascii="Times New Roman" w:hAnsi="Times New Roman" w:cs="Times New Roman"/>
              </w:rPr>
              <w:t xml:space="preserve"> (92%)</w:t>
            </w:r>
          </w:p>
          <w:p w14:paraId="0E99F6EE" w14:textId="67BC0F36" w:rsidR="00C16779" w:rsidRPr="00741443" w:rsidRDefault="009F42E8" w:rsidP="00BA4B94">
            <w:pPr>
              <w:pStyle w:val="NoSpacing"/>
              <w:jc w:val="center"/>
              <w:rPr>
                <w:rFonts w:ascii="Times New Roman" w:hAnsi="Times New Roman" w:cs="Times New Roman"/>
              </w:rPr>
            </w:pPr>
            <w:r>
              <w:rPr>
                <w:rFonts w:ascii="Times New Roman" w:hAnsi="Times New Roman" w:cs="Times New Roman"/>
              </w:rPr>
              <w:t>215 (55</w:t>
            </w:r>
            <w:r w:rsidR="00C16779" w:rsidRPr="00741443">
              <w:rPr>
                <w:rFonts w:ascii="Times New Roman" w:hAnsi="Times New Roman" w:cs="Times New Roman"/>
              </w:rPr>
              <w:t>%)</w:t>
            </w:r>
          </w:p>
          <w:p w14:paraId="43A2CD8C" w14:textId="1AB3D4CA" w:rsidR="00C16779" w:rsidRPr="00741443" w:rsidRDefault="009F42E8" w:rsidP="00BA4B94">
            <w:pPr>
              <w:pStyle w:val="NoSpacing"/>
              <w:jc w:val="center"/>
              <w:rPr>
                <w:rFonts w:ascii="Times New Roman" w:hAnsi="Times New Roman" w:cs="Times New Roman"/>
              </w:rPr>
            </w:pPr>
            <w:r>
              <w:rPr>
                <w:rFonts w:ascii="Times New Roman" w:hAnsi="Times New Roman" w:cs="Times New Roman"/>
              </w:rPr>
              <w:t>134 (34</w:t>
            </w:r>
            <w:r w:rsidR="00C16779" w:rsidRPr="00741443">
              <w:rPr>
                <w:rFonts w:ascii="Times New Roman" w:hAnsi="Times New Roman" w:cs="Times New Roman"/>
              </w:rPr>
              <w:t>%)</w:t>
            </w:r>
          </w:p>
          <w:p w14:paraId="57B43977" w14:textId="288D6087" w:rsidR="00C16779" w:rsidRPr="00741443" w:rsidRDefault="009F42E8" w:rsidP="00BA4B94">
            <w:pPr>
              <w:pStyle w:val="NoSpacing"/>
              <w:jc w:val="center"/>
              <w:rPr>
                <w:rFonts w:ascii="Times New Roman" w:hAnsi="Times New Roman" w:cs="Times New Roman"/>
              </w:rPr>
            </w:pPr>
            <w:r>
              <w:rPr>
                <w:rFonts w:ascii="Times New Roman" w:hAnsi="Times New Roman" w:cs="Times New Roman"/>
              </w:rPr>
              <w:lastRenderedPageBreak/>
              <w:t>164 (42</w:t>
            </w:r>
            <w:r w:rsidR="00C16779" w:rsidRPr="00741443">
              <w:rPr>
                <w:rFonts w:ascii="Times New Roman" w:hAnsi="Times New Roman" w:cs="Times New Roman"/>
              </w:rPr>
              <w:t>%)</w:t>
            </w:r>
          </w:p>
          <w:p w14:paraId="56B01621" w14:textId="77777777" w:rsidR="00C16779" w:rsidRDefault="009F42E8" w:rsidP="00BA4B94">
            <w:pPr>
              <w:pStyle w:val="NoSpacing"/>
              <w:jc w:val="center"/>
              <w:rPr>
                <w:rFonts w:ascii="Times New Roman" w:hAnsi="Times New Roman" w:cs="Times New Roman"/>
              </w:rPr>
            </w:pPr>
            <w:r>
              <w:rPr>
                <w:rFonts w:ascii="Times New Roman" w:hAnsi="Times New Roman" w:cs="Times New Roman"/>
              </w:rPr>
              <w:t>42 (11</w:t>
            </w:r>
            <w:r w:rsidR="00C16779" w:rsidRPr="00741443">
              <w:rPr>
                <w:rFonts w:ascii="Times New Roman" w:hAnsi="Times New Roman" w:cs="Times New Roman"/>
              </w:rPr>
              <w:t>%)</w:t>
            </w:r>
          </w:p>
          <w:p w14:paraId="380D809E" w14:textId="2F8D68C8" w:rsidR="00F91E31" w:rsidRPr="00741443" w:rsidRDefault="00F91E31" w:rsidP="00BA4B94">
            <w:pPr>
              <w:pStyle w:val="NoSpacing"/>
              <w:jc w:val="center"/>
              <w:rPr>
                <w:rFonts w:ascii="Times New Roman" w:hAnsi="Times New Roman" w:cs="Times New Roman"/>
              </w:rPr>
            </w:pPr>
            <w:r>
              <w:rPr>
                <w:rFonts w:ascii="Times New Roman" w:hAnsi="Times New Roman" w:cs="Times New Roman"/>
              </w:rPr>
              <w:t>18 (5%)</w:t>
            </w:r>
          </w:p>
        </w:tc>
        <w:tc>
          <w:tcPr>
            <w:tcW w:w="1382" w:type="dxa"/>
          </w:tcPr>
          <w:p w14:paraId="790C06EF"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lastRenderedPageBreak/>
              <w:t>28 (42%)</w:t>
            </w:r>
          </w:p>
          <w:p w14:paraId="5D730159"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19 (28%)</w:t>
            </w:r>
          </w:p>
          <w:p w14:paraId="20079D5C"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t>4 (6%)</w:t>
            </w:r>
          </w:p>
          <w:p w14:paraId="5F2C86B8" w14:textId="77777777" w:rsidR="00C16779" w:rsidRPr="00741443" w:rsidRDefault="00C16779" w:rsidP="00BA4B94">
            <w:pPr>
              <w:pStyle w:val="NoSpacing"/>
              <w:jc w:val="center"/>
              <w:rPr>
                <w:rFonts w:ascii="Times New Roman" w:hAnsi="Times New Roman" w:cs="Times New Roman"/>
              </w:rPr>
            </w:pPr>
            <w:r w:rsidRPr="00741443">
              <w:rPr>
                <w:rFonts w:ascii="Times New Roman" w:hAnsi="Times New Roman" w:cs="Times New Roman"/>
              </w:rPr>
              <w:lastRenderedPageBreak/>
              <w:t>1 (1%)</w:t>
            </w:r>
          </w:p>
          <w:p w14:paraId="1A435884" w14:textId="77777777" w:rsidR="00C16779" w:rsidRDefault="00C16779" w:rsidP="00BA4B94">
            <w:pPr>
              <w:pStyle w:val="NoSpacing"/>
              <w:jc w:val="center"/>
              <w:rPr>
                <w:rFonts w:ascii="Times New Roman" w:hAnsi="Times New Roman" w:cs="Times New Roman"/>
              </w:rPr>
            </w:pPr>
            <w:r w:rsidRPr="00741443">
              <w:rPr>
                <w:rFonts w:ascii="Times New Roman" w:hAnsi="Times New Roman" w:cs="Times New Roman"/>
              </w:rPr>
              <w:t>1 (1%)</w:t>
            </w:r>
          </w:p>
          <w:p w14:paraId="4A3938CE" w14:textId="32042E18" w:rsidR="00F91E31" w:rsidRPr="00741443" w:rsidRDefault="00F91E31" w:rsidP="00BA4B94">
            <w:pPr>
              <w:pStyle w:val="NoSpacing"/>
              <w:jc w:val="center"/>
              <w:rPr>
                <w:rFonts w:ascii="Times New Roman" w:hAnsi="Times New Roman" w:cs="Times New Roman"/>
              </w:rPr>
            </w:pPr>
            <w:r>
              <w:rPr>
                <w:rFonts w:ascii="Times New Roman" w:hAnsi="Times New Roman" w:cs="Times New Roman"/>
              </w:rPr>
              <w:t>5 (8%)</w:t>
            </w:r>
          </w:p>
        </w:tc>
        <w:tc>
          <w:tcPr>
            <w:tcW w:w="837" w:type="dxa"/>
          </w:tcPr>
          <w:p w14:paraId="10450943" w14:textId="77777777" w:rsidR="00C16779" w:rsidRPr="00741443" w:rsidRDefault="00C16779" w:rsidP="00BA4B94">
            <w:pPr>
              <w:pStyle w:val="NoSpacing"/>
              <w:jc w:val="center"/>
              <w:rPr>
                <w:rFonts w:ascii="Times New Roman" w:hAnsi="Times New Roman" w:cs="Times New Roman"/>
                <w:b/>
              </w:rPr>
            </w:pPr>
            <w:r w:rsidRPr="00741443">
              <w:rPr>
                <w:rFonts w:ascii="Times New Roman" w:hAnsi="Times New Roman" w:cs="Times New Roman"/>
                <w:b/>
              </w:rPr>
              <w:lastRenderedPageBreak/>
              <w:t>&lt;0.001</w:t>
            </w:r>
          </w:p>
          <w:p w14:paraId="4380FB53" w14:textId="01917D43" w:rsidR="00C16779" w:rsidRPr="00741443" w:rsidRDefault="00C16779" w:rsidP="00BA4B94">
            <w:pPr>
              <w:pStyle w:val="NoSpacing"/>
              <w:jc w:val="center"/>
              <w:rPr>
                <w:rFonts w:ascii="Times New Roman" w:hAnsi="Times New Roman" w:cs="Times New Roman"/>
                <w:b/>
              </w:rPr>
            </w:pPr>
          </w:p>
          <w:p w14:paraId="46593D68" w14:textId="163DA84C" w:rsidR="00EF2D75" w:rsidRPr="00741443" w:rsidRDefault="00EF2D75" w:rsidP="00EF2D75">
            <w:pPr>
              <w:pStyle w:val="NoSpacing"/>
              <w:jc w:val="center"/>
              <w:rPr>
                <w:rFonts w:ascii="Times New Roman" w:hAnsi="Times New Roman" w:cs="Times New Roman"/>
                <w:b/>
              </w:rPr>
            </w:pPr>
          </w:p>
        </w:tc>
      </w:tr>
    </w:tbl>
    <w:p w14:paraId="3488F253" w14:textId="1C97F26A" w:rsidR="007036CC" w:rsidRDefault="007036CC" w:rsidP="00BA4B94">
      <w:pPr>
        <w:pStyle w:val="NoSpacing"/>
        <w:rPr>
          <w:rFonts w:ascii="Times New Roman" w:hAnsi="Times New Roman" w:cs="Times New Roman"/>
          <w:sz w:val="24"/>
          <w:szCs w:val="24"/>
        </w:rPr>
      </w:pPr>
      <w:r>
        <w:rPr>
          <w:rFonts w:ascii="Times New Roman" w:hAnsi="Times New Roman" w:cs="Times New Roman"/>
          <w:sz w:val="24"/>
          <w:szCs w:val="24"/>
        </w:rPr>
        <w:t>*</w:t>
      </w:r>
      <w:r w:rsidR="00F91E31">
        <w:rPr>
          <w:rFonts w:ascii="Times New Roman" w:hAnsi="Times New Roman" w:cs="Times New Roman"/>
          <w:sz w:val="24"/>
          <w:szCs w:val="24"/>
        </w:rPr>
        <w:t>Percentages may not equal 100%, as children may fall in more than one category</w:t>
      </w:r>
      <w:r>
        <w:rPr>
          <w:rFonts w:ascii="Times New Roman" w:hAnsi="Times New Roman" w:cs="Times New Roman"/>
          <w:sz w:val="24"/>
          <w:szCs w:val="24"/>
        </w:rPr>
        <w:t>.</w:t>
      </w:r>
    </w:p>
    <w:p w14:paraId="07070511" w14:textId="77777777" w:rsidR="005B4ACB" w:rsidRDefault="005B4ACB" w:rsidP="00BA4B94">
      <w:pPr>
        <w:pStyle w:val="NoSpacing"/>
        <w:rPr>
          <w:rFonts w:ascii="Times New Roman" w:hAnsi="Times New Roman" w:cs="Times New Roman"/>
          <w:sz w:val="24"/>
          <w:szCs w:val="24"/>
        </w:rPr>
      </w:pPr>
    </w:p>
    <w:p w14:paraId="335A0F87" w14:textId="77777777" w:rsidR="005B4ACB" w:rsidRDefault="005B4ACB" w:rsidP="00BA4B94">
      <w:pPr>
        <w:pStyle w:val="NoSpacing"/>
        <w:rPr>
          <w:rFonts w:ascii="Times New Roman" w:hAnsi="Times New Roman" w:cs="Times New Roman"/>
          <w:sz w:val="24"/>
          <w:szCs w:val="24"/>
        </w:rPr>
      </w:pPr>
    </w:p>
    <w:p w14:paraId="21128A48" w14:textId="5F4FB6A2" w:rsidR="005B4ACB" w:rsidRDefault="005B4ACB">
      <w:pPr>
        <w:rPr>
          <w:rFonts w:ascii="Times New Roman" w:hAnsi="Times New Roman" w:cs="Times New Roman"/>
          <w:sz w:val="24"/>
          <w:szCs w:val="24"/>
        </w:rPr>
      </w:pPr>
      <w:r>
        <w:rPr>
          <w:rFonts w:ascii="Times New Roman" w:hAnsi="Times New Roman" w:cs="Times New Roman"/>
          <w:sz w:val="24"/>
          <w:szCs w:val="24"/>
        </w:rPr>
        <w:br w:type="page"/>
      </w:r>
    </w:p>
    <w:p w14:paraId="101E53D3" w14:textId="76827980" w:rsidR="005B4ACB" w:rsidRDefault="005B4ACB" w:rsidP="00BA4B94">
      <w:pPr>
        <w:pStyle w:val="NoSpacing"/>
        <w:rPr>
          <w:rFonts w:ascii="Times New Roman" w:hAnsi="Times New Roman" w:cs="Times New Roman"/>
          <w:sz w:val="24"/>
          <w:szCs w:val="24"/>
        </w:rPr>
      </w:pPr>
      <w:r>
        <w:rPr>
          <w:rFonts w:ascii="Times New Roman" w:hAnsi="Times New Roman" w:cs="Times New Roman"/>
          <w:sz w:val="24"/>
          <w:szCs w:val="24"/>
        </w:rPr>
        <w:lastRenderedPageBreak/>
        <w:t>Supplemental Materials</w:t>
      </w:r>
    </w:p>
    <w:p w14:paraId="531A33A3" w14:textId="77777777" w:rsidR="00495E63" w:rsidRDefault="00495E63" w:rsidP="00BA4B94">
      <w:pPr>
        <w:pStyle w:val="NoSpacing"/>
        <w:rPr>
          <w:rFonts w:ascii="Times New Roman" w:hAnsi="Times New Roman" w:cs="Times New Roman"/>
          <w:sz w:val="24"/>
          <w:szCs w:val="24"/>
        </w:rPr>
      </w:pPr>
    </w:p>
    <w:p w14:paraId="2F3BE13D" w14:textId="7E2652D1" w:rsidR="00495E63" w:rsidRDefault="00685598" w:rsidP="00BA4B94">
      <w:pPr>
        <w:pStyle w:val="NoSpacing"/>
        <w:rPr>
          <w:rFonts w:ascii="Times New Roman" w:hAnsi="Times New Roman" w:cs="Times New Roman"/>
          <w:sz w:val="24"/>
          <w:szCs w:val="24"/>
        </w:rPr>
      </w:pPr>
      <w:r>
        <w:rPr>
          <w:rFonts w:ascii="Times New Roman" w:hAnsi="Times New Roman" w:cs="Times New Roman"/>
          <w:sz w:val="24"/>
          <w:szCs w:val="24"/>
        </w:rPr>
        <w:t>International Pediatric Stroke Study sites contributing sickle cell disease and control participants</w:t>
      </w:r>
    </w:p>
    <w:p w14:paraId="601E1C08" w14:textId="77777777" w:rsidR="00685598" w:rsidRDefault="00685598" w:rsidP="00BA4B94">
      <w:pPr>
        <w:pStyle w:val="NoSpacing"/>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69"/>
      </w:tblGrid>
      <w:tr w:rsidR="000370A9" w:rsidRPr="000370A9" w14:paraId="48334EC0" w14:textId="77777777" w:rsidTr="000370A9">
        <w:trPr>
          <w:tblCellSpacing w:w="15" w:type="dxa"/>
        </w:trPr>
        <w:tc>
          <w:tcPr>
            <w:tcW w:w="0" w:type="auto"/>
            <w:vAlign w:val="center"/>
            <w:hideMark/>
          </w:tcPr>
          <w:p w14:paraId="5BEDADD9"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Alberta Children's Hospital</w:t>
            </w:r>
          </w:p>
        </w:tc>
      </w:tr>
      <w:tr w:rsidR="000370A9" w:rsidRPr="000370A9" w14:paraId="6830A53E" w14:textId="77777777" w:rsidTr="000370A9">
        <w:trPr>
          <w:tblCellSpacing w:w="15" w:type="dxa"/>
        </w:trPr>
        <w:tc>
          <w:tcPr>
            <w:tcW w:w="0" w:type="auto"/>
            <w:vAlign w:val="center"/>
            <w:hideMark/>
          </w:tcPr>
          <w:p w14:paraId="7360EB52"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Akron Children's Hospital</w:t>
            </w:r>
          </w:p>
        </w:tc>
      </w:tr>
      <w:tr w:rsidR="000370A9" w:rsidRPr="000370A9" w14:paraId="1290F3A5" w14:textId="77777777" w:rsidTr="000370A9">
        <w:trPr>
          <w:tblCellSpacing w:w="15" w:type="dxa"/>
        </w:trPr>
        <w:tc>
          <w:tcPr>
            <w:tcW w:w="0" w:type="auto"/>
            <w:vAlign w:val="center"/>
            <w:hideMark/>
          </w:tcPr>
          <w:p w14:paraId="2D40307D"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Boston Children's Hospital</w:t>
            </w:r>
          </w:p>
        </w:tc>
      </w:tr>
      <w:tr w:rsidR="000370A9" w:rsidRPr="000370A9" w14:paraId="6AAEB7D1" w14:textId="77777777" w:rsidTr="000370A9">
        <w:trPr>
          <w:tblCellSpacing w:w="15" w:type="dxa"/>
        </w:trPr>
        <w:tc>
          <w:tcPr>
            <w:tcW w:w="0" w:type="auto"/>
            <w:vAlign w:val="center"/>
            <w:hideMark/>
          </w:tcPr>
          <w:p w14:paraId="5DDFB850"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Cook Children's Hospital</w:t>
            </w:r>
          </w:p>
        </w:tc>
      </w:tr>
      <w:tr w:rsidR="000370A9" w:rsidRPr="000370A9" w14:paraId="5430A43C" w14:textId="77777777" w:rsidTr="000370A9">
        <w:trPr>
          <w:tblCellSpacing w:w="15" w:type="dxa"/>
        </w:trPr>
        <w:tc>
          <w:tcPr>
            <w:tcW w:w="0" w:type="auto"/>
            <w:vAlign w:val="center"/>
            <w:hideMark/>
          </w:tcPr>
          <w:p w14:paraId="4BCEB633"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Children’s Hospital Colorado</w:t>
            </w:r>
          </w:p>
        </w:tc>
      </w:tr>
      <w:tr w:rsidR="000370A9" w:rsidRPr="000370A9" w14:paraId="0E742734" w14:textId="77777777" w:rsidTr="000370A9">
        <w:trPr>
          <w:tblCellSpacing w:w="15" w:type="dxa"/>
        </w:trPr>
        <w:tc>
          <w:tcPr>
            <w:tcW w:w="0" w:type="auto"/>
            <w:vAlign w:val="center"/>
            <w:hideMark/>
          </w:tcPr>
          <w:p w14:paraId="6919663D"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Children's Hospital of New York</w:t>
            </w:r>
          </w:p>
        </w:tc>
      </w:tr>
      <w:tr w:rsidR="000370A9" w:rsidRPr="000370A9" w14:paraId="2DA61F30" w14:textId="77777777" w:rsidTr="000370A9">
        <w:trPr>
          <w:tblCellSpacing w:w="15" w:type="dxa"/>
        </w:trPr>
        <w:tc>
          <w:tcPr>
            <w:tcW w:w="0" w:type="auto"/>
            <w:vAlign w:val="center"/>
            <w:hideMark/>
          </w:tcPr>
          <w:p w14:paraId="19109EBB"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SUNY Children's Hospital of Buffalo</w:t>
            </w:r>
          </w:p>
        </w:tc>
      </w:tr>
      <w:tr w:rsidR="000370A9" w:rsidRPr="000370A9" w14:paraId="03F77DA6" w14:textId="77777777" w:rsidTr="000370A9">
        <w:trPr>
          <w:tblCellSpacing w:w="15" w:type="dxa"/>
        </w:trPr>
        <w:tc>
          <w:tcPr>
            <w:tcW w:w="0" w:type="auto"/>
            <w:vAlign w:val="center"/>
            <w:hideMark/>
          </w:tcPr>
          <w:p w14:paraId="59073134"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Children's Hospital of Philadelphia</w:t>
            </w:r>
          </w:p>
        </w:tc>
      </w:tr>
      <w:tr w:rsidR="000370A9" w:rsidRPr="000370A9" w14:paraId="2154AC51" w14:textId="77777777" w:rsidTr="000370A9">
        <w:trPr>
          <w:tblCellSpacing w:w="15" w:type="dxa"/>
        </w:trPr>
        <w:tc>
          <w:tcPr>
            <w:tcW w:w="0" w:type="auto"/>
            <w:vAlign w:val="center"/>
            <w:hideMark/>
          </w:tcPr>
          <w:p w14:paraId="489BF00B"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Seattle Children's Hospital</w:t>
            </w:r>
          </w:p>
        </w:tc>
      </w:tr>
      <w:tr w:rsidR="000370A9" w:rsidRPr="000370A9" w14:paraId="26E0290A" w14:textId="77777777" w:rsidTr="000370A9">
        <w:trPr>
          <w:tblCellSpacing w:w="15" w:type="dxa"/>
        </w:trPr>
        <w:tc>
          <w:tcPr>
            <w:tcW w:w="0" w:type="auto"/>
            <w:vAlign w:val="center"/>
            <w:hideMark/>
          </w:tcPr>
          <w:p w14:paraId="48635C7E"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Children’s Hospital of Wisconsin</w:t>
            </w:r>
          </w:p>
        </w:tc>
      </w:tr>
      <w:tr w:rsidR="000370A9" w:rsidRPr="000370A9" w14:paraId="276F6C11" w14:textId="77777777" w:rsidTr="000370A9">
        <w:trPr>
          <w:tblCellSpacing w:w="15" w:type="dxa"/>
        </w:trPr>
        <w:tc>
          <w:tcPr>
            <w:tcW w:w="0" w:type="auto"/>
            <w:vAlign w:val="center"/>
            <w:hideMark/>
          </w:tcPr>
          <w:p w14:paraId="00932141"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Nationwide Children's Hospital</w:t>
            </w:r>
          </w:p>
        </w:tc>
      </w:tr>
      <w:tr w:rsidR="000370A9" w:rsidRPr="000370A9" w14:paraId="0554D864" w14:textId="77777777" w:rsidTr="000370A9">
        <w:trPr>
          <w:tblCellSpacing w:w="15" w:type="dxa"/>
        </w:trPr>
        <w:tc>
          <w:tcPr>
            <w:tcW w:w="0" w:type="auto"/>
            <w:vAlign w:val="center"/>
            <w:hideMark/>
          </w:tcPr>
          <w:p w14:paraId="78919D84"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Children's National Medical Center</w:t>
            </w:r>
          </w:p>
        </w:tc>
      </w:tr>
      <w:tr w:rsidR="000370A9" w:rsidRPr="000370A9" w14:paraId="0A3BA7AB" w14:textId="77777777" w:rsidTr="000370A9">
        <w:trPr>
          <w:tblCellSpacing w:w="15" w:type="dxa"/>
        </w:trPr>
        <w:tc>
          <w:tcPr>
            <w:tcW w:w="0" w:type="auto"/>
            <w:vAlign w:val="center"/>
            <w:hideMark/>
          </w:tcPr>
          <w:p w14:paraId="22FE20C3" w14:textId="4AAA8581" w:rsidR="000370A9" w:rsidRPr="000370A9" w:rsidRDefault="000370A9" w:rsidP="000370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Hospital for </w:t>
            </w:r>
            <w:r w:rsidRPr="000370A9">
              <w:rPr>
                <w:rFonts w:ascii="Times New Roman" w:eastAsia="Times New Roman" w:hAnsi="Times New Roman" w:cs="Times New Roman"/>
                <w:sz w:val="24"/>
                <w:szCs w:val="24"/>
              </w:rPr>
              <w:t>Sick</w:t>
            </w:r>
            <w:r>
              <w:rPr>
                <w:rFonts w:ascii="Times New Roman" w:eastAsia="Times New Roman" w:hAnsi="Times New Roman" w:cs="Times New Roman"/>
                <w:sz w:val="24"/>
                <w:szCs w:val="24"/>
              </w:rPr>
              <w:t xml:space="preserve"> </w:t>
            </w:r>
            <w:r w:rsidRPr="000370A9">
              <w:rPr>
                <w:rFonts w:ascii="Times New Roman" w:eastAsia="Times New Roman" w:hAnsi="Times New Roman" w:cs="Times New Roman"/>
                <w:sz w:val="24"/>
                <w:szCs w:val="24"/>
              </w:rPr>
              <w:t>Kids</w:t>
            </w:r>
          </w:p>
        </w:tc>
      </w:tr>
      <w:tr w:rsidR="000370A9" w:rsidRPr="000370A9" w14:paraId="55017F90" w14:textId="77777777" w:rsidTr="000370A9">
        <w:trPr>
          <w:tblCellSpacing w:w="15" w:type="dxa"/>
        </w:trPr>
        <w:tc>
          <w:tcPr>
            <w:tcW w:w="0" w:type="auto"/>
            <w:vAlign w:val="center"/>
            <w:hideMark/>
          </w:tcPr>
          <w:p w14:paraId="2D9C01E5"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Maimonides Medical Center</w:t>
            </w:r>
          </w:p>
        </w:tc>
      </w:tr>
      <w:tr w:rsidR="000370A9" w:rsidRPr="000370A9" w14:paraId="2E598583" w14:textId="77777777" w:rsidTr="000370A9">
        <w:trPr>
          <w:tblCellSpacing w:w="15" w:type="dxa"/>
        </w:trPr>
        <w:tc>
          <w:tcPr>
            <w:tcW w:w="0" w:type="auto"/>
            <w:vAlign w:val="center"/>
            <w:hideMark/>
          </w:tcPr>
          <w:p w14:paraId="35879B31"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Miami Children's Hospital</w:t>
            </w:r>
          </w:p>
        </w:tc>
      </w:tr>
      <w:tr w:rsidR="000370A9" w:rsidRPr="000370A9" w14:paraId="7C508487" w14:textId="77777777" w:rsidTr="000370A9">
        <w:trPr>
          <w:tblCellSpacing w:w="15" w:type="dxa"/>
        </w:trPr>
        <w:tc>
          <w:tcPr>
            <w:tcW w:w="0" w:type="auto"/>
            <w:vAlign w:val="center"/>
            <w:hideMark/>
          </w:tcPr>
          <w:p w14:paraId="3B63BCD8"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Ohio Stroke Registry</w:t>
            </w:r>
          </w:p>
        </w:tc>
      </w:tr>
      <w:tr w:rsidR="000370A9" w:rsidRPr="000370A9" w14:paraId="6F7EFFA5" w14:textId="77777777" w:rsidTr="000370A9">
        <w:trPr>
          <w:tblCellSpacing w:w="15" w:type="dxa"/>
        </w:trPr>
        <w:tc>
          <w:tcPr>
            <w:tcW w:w="0" w:type="auto"/>
            <w:vAlign w:val="center"/>
            <w:hideMark/>
          </w:tcPr>
          <w:p w14:paraId="37F93BFC"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New York Presbyterian Hospital-Weill Cornell Medical Center</w:t>
            </w:r>
          </w:p>
        </w:tc>
      </w:tr>
      <w:tr w:rsidR="000370A9" w:rsidRPr="000370A9" w14:paraId="1ED50C32" w14:textId="77777777" w:rsidTr="000370A9">
        <w:trPr>
          <w:tblCellSpacing w:w="15" w:type="dxa"/>
        </w:trPr>
        <w:tc>
          <w:tcPr>
            <w:tcW w:w="0" w:type="auto"/>
            <w:vAlign w:val="center"/>
            <w:hideMark/>
          </w:tcPr>
          <w:p w14:paraId="7622599E"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 xml:space="preserve">Robert </w:t>
            </w:r>
            <w:proofErr w:type="spellStart"/>
            <w:r w:rsidRPr="000370A9">
              <w:rPr>
                <w:rFonts w:ascii="Times New Roman" w:eastAsia="Times New Roman" w:hAnsi="Times New Roman" w:cs="Times New Roman"/>
                <w:sz w:val="24"/>
                <w:szCs w:val="24"/>
              </w:rPr>
              <w:t>Debré</w:t>
            </w:r>
            <w:proofErr w:type="spellEnd"/>
            <w:r w:rsidRPr="000370A9">
              <w:rPr>
                <w:rFonts w:ascii="Times New Roman" w:eastAsia="Times New Roman" w:hAnsi="Times New Roman" w:cs="Times New Roman"/>
                <w:sz w:val="24"/>
                <w:szCs w:val="24"/>
              </w:rPr>
              <w:t xml:space="preserve"> Hospital</w:t>
            </w:r>
          </w:p>
        </w:tc>
      </w:tr>
      <w:tr w:rsidR="000370A9" w:rsidRPr="000370A9" w14:paraId="641D1BA9" w14:textId="77777777" w:rsidTr="000370A9">
        <w:trPr>
          <w:tblCellSpacing w:w="15" w:type="dxa"/>
        </w:trPr>
        <w:tc>
          <w:tcPr>
            <w:tcW w:w="0" w:type="auto"/>
            <w:vAlign w:val="center"/>
            <w:hideMark/>
          </w:tcPr>
          <w:p w14:paraId="6E418F23"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Riley Children's Hospital</w:t>
            </w:r>
          </w:p>
        </w:tc>
      </w:tr>
      <w:tr w:rsidR="000370A9" w:rsidRPr="000370A9" w14:paraId="64452399" w14:textId="77777777" w:rsidTr="000370A9">
        <w:trPr>
          <w:tblCellSpacing w:w="15" w:type="dxa"/>
        </w:trPr>
        <w:tc>
          <w:tcPr>
            <w:tcW w:w="0" w:type="auto"/>
            <w:vAlign w:val="center"/>
            <w:hideMark/>
          </w:tcPr>
          <w:p w14:paraId="0AD09489" w14:textId="0BD57088" w:rsid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Schneider Children's Hospital</w:t>
            </w:r>
          </w:p>
          <w:p w14:paraId="3B1ABD1A" w14:textId="77777777" w:rsidR="000370A9" w:rsidRDefault="000370A9" w:rsidP="000370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Louis Children’s Hospital</w:t>
            </w:r>
          </w:p>
          <w:p w14:paraId="4BBB1C9A" w14:textId="363F7290" w:rsidR="000370A9" w:rsidRPr="000370A9" w:rsidRDefault="000370A9" w:rsidP="000370A9">
            <w:pPr>
              <w:spacing w:after="0" w:line="240" w:lineRule="auto"/>
              <w:rPr>
                <w:rFonts w:ascii="Times New Roman" w:eastAsia="Times New Roman" w:hAnsi="Times New Roman" w:cs="Times New Roman"/>
                <w:sz w:val="24"/>
                <w:szCs w:val="24"/>
              </w:rPr>
            </w:pPr>
          </w:p>
        </w:tc>
      </w:tr>
      <w:tr w:rsidR="000370A9" w:rsidRPr="000370A9" w14:paraId="2C1E605E" w14:textId="77777777" w:rsidTr="000370A9">
        <w:trPr>
          <w:tblCellSpacing w:w="15" w:type="dxa"/>
        </w:trPr>
        <w:tc>
          <w:tcPr>
            <w:tcW w:w="0" w:type="auto"/>
            <w:vAlign w:val="center"/>
            <w:hideMark/>
          </w:tcPr>
          <w:p w14:paraId="4B7394C0" w14:textId="77777777" w:rsidR="000370A9" w:rsidRPr="000370A9" w:rsidRDefault="000370A9" w:rsidP="000370A9">
            <w:pPr>
              <w:spacing w:after="0" w:line="240" w:lineRule="auto"/>
              <w:rPr>
                <w:rFonts w:ascii="Times New Roman" w:eastAsia="Times New Roman" w:hAnsi="Times New Roman" w:cs="Times New Roman"/>
                <w:sz w:val="24"/>
                <w:szCs w:val="24"/>
              </w:rPr>
            </w:pPr>
          </w:p>
        </w:tc>
      </w:tr>
      <w:tr w:rsidR="000370A9" w:rsidRPr="000370A9" w14:paraId="240C7023" w14:textId="77777777" w:rsidTr="000370A9">
        <w:trPr>
          <w:tblCellSpacing w:w="15" w:type="dxa"/>
        </w:trPr>
        <w:tc>
          <w:tcPr>
            <w:tcW w:w="0" w:type="auto"/>
            <w:vAlign w:val="center"/>
            <w:hideMark/>
          </w:tcPr>
          <w:p w14:paraId="2463CF17"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University of Rochester Medical Center</w:t>
            </w:r>
          </w:p>
        </w:tc>
      </w:tr>
      <w:tr w:rsidR="000370A9" w:rsidRPr="000370A9" w14:paraId="2891311C" w14:textId="77777777" w:rsidTr="000370A9">
        <w:trPr>
          <w:tblCellSpacing w:w="15" w:type="dxa"/>
        </w:trPr>
        <w:tc>
          <w:tcPr>
            <w:tcW w:w="0" w:type="auto"/>
            <w:vAlign w:val="center"/>
            <w:hideMark/>
          </w:tcPr>
          <w:p w14:paraId="0C36ACD5"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The University of Utah and Primary Children's Medical Center</w:t>
            </w:r>
          </w:p>
        </w:tc>
      </w:tr>
      <w:tr w:rsidR="000370A9" w:rsidRPr="000370A9" w14:paraId="10AC2B5A" w14:textId="77777777" w:rsidTr="000370A9">
        <w:trPr>
          <w:tblCellSpacing w:w="15" w:type="dxa"/>
        </w:trPr>
        <w:tc>
          <w:tcPr>
            <w:tcW w:w="0" w:type="auto"/>
            <w:vAlign w:val="center"/>
            <w:hideMark/>
          </w:tcPr>
          <w:p w14:paraId="6515CED2"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Monroe Carell Jr. Children's Hospital at Vanderbilt</w:t>
            </w:r>
          </w:p>
        </w:tc>
      </w:tr>
      <w:tr w:rsidR="000370A9" w:rsidRPr="000370A9" w14:paraId="22133516" w14:textId="77777777" w:rsidTr="000370A9">
        <w:trPr>
          <w:tblCellSpacing w:w="15" w:type="dxa"/>
        </w:trPr>
        <w:tc>
          <w:tcPr>
            <w:tcW w:w="0" w:type="auto"/>
            <w:vAlign w:val="center"/>
            <w:hideMark/>
          </w:tcPr>
          <w:p w14:paraId="3807E61A" w14:textId="77777777" w:rsidR="000370A9" w:rsidRPr="000370A9" w:rsidRDefault="000370A9" w:rsidP="000370A9">
            <w:pPr>
              <w:spacing w:after="0" w:line="240" w:lineRule="auto"/>
              <w:rPr>
                <w:rFonts w:ascii="Times New Roman" w:eastAsia="Times New Roman" w:hAnsi="Times New Roman" w:cs="Times New Roman"/>
                <w:sz w:val="24"/>
                <w:szCs w:val="24"/>
              </w:rPr>
            </w:pPr>
            <w:r w:rsidRPr="000370A9">
              <w:rPr>
                <w:rFonts w:ascii="Times New Roman" w:eastAsia="Times New Roman" w:hAnsi="Times New Roman" w:cs="Times New Roman"/>
                <w:sz w:val="24"/>
                <w:szCs w:val="24"/>
              </w:rPr>
              <w:t>Winnipeg Children's Hospital</w:t>
            </w:r>
          </w:p>
        </w:tc>
      </w:tr>
    </w:tbl>
    <w:p w14:paraId="78B8337D" w14:textId="4EABB76F" w:rsidR="00FA555A" w:rsidRPr="000C4855" w:rsidRDefault="00FA555A" w:rsidP="00BA4B94">
      <w:pPr>
        <w:pStyle w:val="NoSpacing"/>
        <w:rPr>
          <w:rFonts w:ascii="Times New Roman" w:hAnsi="Times New Roman" w:cs="Times New Roman"/>
          <w:sz w:val="24"/>
          <w:szCs w:val="24"/>
        </w:rPr>
      </w:pPr>
    </w:p>
    <w:sectPr w:rsidR="00FA555A" w:rsidRPr="000C4855">
      <w:head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hristine Fox" w:date="2018-10-24T17:07:00Z" w:initials="CF">
    <w:p w14:paraId="7BB4A291" w14:textId="3D567338" w:rsidR="00856590" w:rsidRDefault="00856590">
      <w:pPr>
        <w:pStyle w:val="CommentText"/>
      </w:pPr>
      <w:r>
        <w:rPr>
          <w:rStyle w:val="CommentReference"/>
        </w:rPr>
        <w:annotationRef/>
      </w:r>
      <w:r>
        <w:t>Primary and secondary stroke prevention?</w:t>
      </w:r>
    </w:p>
  </w:comment>
  <w:comment w:id="2" w:author="Christine Fox" w:date="2018-10-24T21:06:00Z" w:initials="CF">
    <w:p w14:paraId="26629C0D" w14:textId="49D40E72" w:rsidR="00856590" w:rsidRDefault="00856590">
      <w:pPr>
        <w:pStyle w:val="CommentText"/>
      </w:pPr>
      <w:r>
        <w:rPr>
          <w:rStyle w:val="CommentReference"/>
        </w:rPr>
        <w:annotationRef/>
      </w:r>
      <w:r>
        <w:t>Could cut if space needed… don’t need to claim first, the novel findings should stand on their 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B4A291" w15:done="0"/>
  <w15:commentEx w15:paraId="26629C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B4A291" w16cid:durableId="2058791A"/>
  <w16cid:commentId w16cid:paraId="26629C0D" w16cid:durableId="205879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FE44A" w14:textId="77777777" w:rsidR="00B53E45" w:rsidRDefault="00B53E45" w:rsidP="00C22575">
      <w:pPr>
        <w:spacing w:after="0" w:line="240" w:lineRule="auto"/>
      </w:pPr>
      <w:r>
        <w:separator/>
      </w:r>
    </w:p>
  </w:endnote>
  <w:endnote w:type="continuationSeparator" w:id="0">
    <w:p w14:paraId="64BE5502" w14:textId="77777777" w:rsidR="00B53E45" w:rsidRDefault="00B53E45" w:rsidP="00C2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A3DAB" w14:textId="77777777" w:rsidR="00B53E45" w:rsidRDefault="00B53E45" w:rsidP="00C22575">
      <w:pPr>
        <w:spacing w:after="0" w:line="240" w:lineRule="auto"/>
      </w:pPr>
      <w:r>
        <w:separator/>
      </w:r>
    </w:p>
  </w:footnote>
  <w:footnote w:type="continuationSeparator" w:id="0">
    <w:p w14:paraId="379EAA17" w14:textId="77777777" w:rsidR="00B53E45" w:rsidRDefault="00B53E45" w:rsidP="00C22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572459"/>
      <w:docPartObj>
        <w:docPartGallery w:val="Page Numbers (Top of Page)"/>
        <w:docPartUnique/>
      </w:docPartObj>
    </w:sdtPr>
    <w:sdtEndPr>
      <w:rPr>
        <w:noProof/>
      </w:rPr>
    </w:sdtEndPr>
    <w:sdtContent>
      <w:p w14:paraId="7DB8DB62" w14:textId="6CAB1D99" w:rsidR="00856590" w:rsidRDefault="00856590">
        <w:pPr>
          <w:pStyle w:val="Header"/>
        </w:pPr>
        <w:r>
          <w:fldChar w:fldCharType="begin"/>
        </w:r>
        <w:r>
          <w:instrText xml:space="preserve"> PAGE   \* MERGEFORMAT </w:instrText>
        </w:r>
        <w:r>
          <w:fldChar w:fldCharType="separate"/>
        </w:r>
        <w:r>
          <w:rPr>
            <w:noProof/>
          </w:rPr>
          <w:t>7</w:t>
        </w:r>
        <w:r>
          <w:rPr>
            <w:noProof/>
          </w:rPr>
          <w:fldChar w:fldCharType="end"/>
        </w:r>
      </w:p>
    </w:sdtContent>
  </w:sdt>
  <w:p w14:paraId="26C06EE5" w14:textId="77777777" w:rsidR="00856590" w:rsidRDefault="008565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07875CF8-A21D-4ED3-8BB8-BCF839591A14}"/>
    <w:docVar w:name="dgnword-eventsink" w:val="176966224"/>
    <w:docVar w:name="EN.InstantFormat" w:val="&lt;ENInstantFormat&gt;&lt;Enabled&gt;1&lt;/Enabled&gt;&lt;ScanUnformatted&gt;1&lt;/ScanUnformatted&gt;&lt;ScanChanges&gt;1&lt;/ScanChanges&gt;&lt;Suspended&gt;0&lt;/Suspended&gt;&lt;/ENInstantFormat&gt;"/>
    <w:docVar w:name="EN.Layout" w:val="&lt;ENLayout&gt;&lt;Style&gt;Strok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t25w9plz00s6ervd2vdxdhx20ar55asspd&quot;&gt;Sickle Cell&lt;record-ids&gt;&lt;item&gt;8&lt;/item&gt;&lt;item&gt;9&lt;/item&gt;&lt;item&gt;47&lt;/item&gt;&lt;item&gt;55&lt;/item&gt;&lt;item&gt;199&lt;/item&gt;&lt;item&gt;200&lt;/item&gt;&lt;item&gt;202&lt;/item&gt;&lt;item&gt;203&lt;/item&gt;&lt;item&gt;206&lt;/item&gt;&lt;item&gt;207&lt;/item&gt;&lt;item&gt;208&lt;/item&gt;&lt;item&gt;209&lt;/item&gt;&lt;item&gt;210&lt;/item&gt;&lt;item&gt;230&lt;/item&gt;&lt;item&gt;241&lt;/item&gt;&lt;item&gt;391&lt;/item&gt;&lt;item&gt;392&lt;/item&gt;&lt;/record-ids&gt;&lt;/item&gt;&lt;/Libraries&gt;"/>
  </w:docVars>
  <w:rsids>
    <w:rsidRoot w:val="00F64135"/>
    <w:rsid w:val="0000248D"/>
    <w:rsid w:val="00002E1B"/>
    <w:rsid w:val="00002E23"/>
    <w:rsid w:val="000164A3"/>
    <w:rsid w:val="00031479"/>
    <w:rsid w:val="000370A9"/>
    <w:rsid w:val="00040374"/>
    <w:rsid w:val="000410A0"/>
    <w:rsid w:val="000447F7"/>
    <w:rsid w:val="000467DA"/>
    <w:rsid w:val="00052016"/>
    <w:rsid w:val="00055C2F"/>
    <w:rsid w:val="0006025A"/>
    <w:rsid w:val="00060345"/>
    <w:rsid w:val="0006311B"/>
    <w:rsid w:val="00070DF0"/>
    <w:rsid w:val="00073044"/>
    <w:rsid w:val="000762BC"/>
    <w:rsid w:val="00091CB7"/>
    <w:rsid w:val="000B1901"/>
    <w:rsid w:val="000B4ED5"/>
    <w:rsid w:val="000C4855"/>
    <w:rsid w:val="000C4E99"/>
    <w:rsid w:val="000E3585"/>
    <w:rsid w:val="000F234A"/>
    <w:rsid w:val="00103DD3"/>
    <w:rsid w:val="00105C92"/>
    <w:rsid w:val="001158E3"/>
    <w:rsid w:val="0011753C"/>
    <w:rsid w:val="00117627"/>
    <w:rsid w:val="00120216"/>
    <w:rsid w:val="001202A2"/>
    <w:rsid w:val="0012301C"/>
    <w:rsid w:val="00124B3C"/>
    <w:rsid w:val="0013315A"/>
    <w:rsid w:val="001362D9"/>
    <w:rsid w:val="00136F3A"/>
    <w:rsid w:val="001412D9"/>
    <w:rsid w:val="00142609"/>
    <w:rsid w:val="00147BAD"/>
    <w:rsid w:val="00150A8A"/>
    <w:rsid w:val="00163410"/>
    <w:rsid w:val="001655D3"/>
    <w:rsid w:val="0017010C"/>
    <w:rsid w:val="001D063D"/>
    <w:rsid w:val="001D5101"/>
    <w:rsid w:val="001D6704"/>
    <w:rsid w:val="001E26DD"/>
    <w:rsid w:val="001E637D"/>
    <w:rsid w:val="001F17CB"/>
    <w:rsid w:val="002010CB"/>
    <w:rsid w:val="00205A17"/>
    <w:rsid w:val="00213FAE"/>
    <w:rsid w:val="00214327"/>
    <w:rsid w:val="00220514"/>
    <w:rsid w:val="002335F5"/>
    <w:rsid w:val="00242E9A"/>
    <w:rsid w:val="00243C29"/>
    <w:rsid w:val="002572D1"/>
    <w:rsid w:val="00257AFC"/>
    <w:rsid w:val="002869AF"/>
    <w:rsid w:val="002B271E"/>
    <w:rsid w:val="002B3BA7"/>
    <w:rsid w:val="002B681D"/>
    <w:rsid w:val="002B73AB"/>
    <w:rsid w:val="002C41FE"/>
    <w:rsid w:val="002D04D6"/>
    <w:rsid w:val="002D439A"/>
    <w:rsid w:val="002D6312"/>
    <w:rsid w:val="002E05C8"/>
    <w:rsid w:val="002E466F"/>
    <w:rsid w:val="002E59C8"/>
    <w:rsid w:val="002F605C"/>
    <w:rsid w:val="00300733"/>
    <w:rsid w:val="00300797"/>
    <w:rsid w:val="003057B9"/>
    <w:rsid w:val="00306F04"/>
    <w:rsid w:val="00323FB3"/>
    <w:rsid w:val="003268C8"/>
    <w:rsid w:val="0033766E"/>
    <w:rsid w:val="003461E1"/>
    <w:rsid w:val="00363786"/>
    <w:rsid w:val="00366D48"/>
    <w:rsid w:val="00370190"/>
    <w:rsid w:val="00371480"/>
    <w:rsid w:val="003A051C"/>
    <w:rsid w:val="003A2B44"/>
    <w:rsid w:val="003A3BE5"/>
    <w:rsid w:val="003B7228"/>
    <w:rsid w:val="003C36B2"/>
    <w:rsid w:val="003C64AA"/>
    <w:rsid w:val="003E1AE4"/>
    <w:rsid w:val="003E51DE"/>
    <w:rsid w:val="003E5A34"/>
    <w:rsid w:val="003F2B5D"/>
    <w:rsid w:val="00403D82"/>
    <w:rsid w:val="00407AB7"/>
    <w:rsid w:val="004205B4"/>
    <w:rsid w:val="00423ABD"/>
    <w:rsid w:val="00426BC6"/>
    <w:rsid w:val="00432A88"/>
    <w:rsid w:val="004435D1"/>
    <w:rsid w:val="00443CCC"/>
    <w:rsid w:val="00446FCB"/>
    <w:rsid w:val="00480858"/>
    <w:rsid w:val="004917F4"/>
    <w:rsid w:val="00493C50"/>
    <w:rsid w:val="00495E63"/>
    <w:rsid w:val="004A5161"/>
    <w:rsid w:val="004D169B"/>
    <w:rsid w:val="004D5EEC"/>
    <w:rsid w:val="004E1C0B"/>
    <w:rsid w:val="004F2D2B"/>
    <w:rsid w:val="00504A30"/>
    <w:rsid w:val="00504AC1"/>
    <w:rsid w:val="00507221"/>
    <w:rsid w:val="005106F7"/>
    <w:rsid w:val="005142EB"/>
    <w:rsid w:val="005159C8"/>
    <w:rsid w:val="0052213C"/>
    <w:rsid w:val="0052229E"/>
    <w:rsid w:val="00526263"/>
    <w:rsid w:val="00526A81"/>
    <w:rsid w:val="00527F00"/>
    <w:rsid w:val="0054437D"/>
    <w:rsid w:val="005554A2"/>
    <w:rsid w:val="00571FA7"/>
    <w:rsid w:val="00573FDC"/>
    <w:rsid w:val="00577488"/>
    <w:rsid w:val="005817D2"/>
    <w:rsid w:val="005840E5"/>
    <w:rsid w:val="00590E2B"/>
    <w:rsid w:val="005930AA"/>
    <w:rsid w:val="005A2021"/>
    <w:rsid w:val="005A2036"/>
    <w:rsid w:val="005A5B21"/>
    <w:rsid w:val="005B4ACB"/>
    <w:rsid w:val="005C73DE"/>
    <w:rsid w:val="005C747E"/>
    <w:rsid w:val="005E1D24"/>
    <w:rsid w:val="00612EA9"/>
    <w:rsid w:val="006257BD"/>
    <w:rsid w:val="00625D73"/>
    <w:rsid w:val="00650822"/>
    <w:rsid w:val="0065544F"/>
    <w:rsid w:val="00661D05"/>
    <w:rsid w:val="0067536C"/>
    <w:rsid w:val="00685598"/>
    <w:rsid w:val="006C4172"/>
    <w:rsid w:val="006D57C7"/>
    <w:rsid w:val="006E63EC"/>
    <w:rsid w:val="006F5C20"/>
    <w:rsid w:val="007036CC"/>
    <w:rsid w:val="007170FE"/>
    <w:rsid w:val="007246F2"/>
    <w:rsid w:val="00731266"/>
    <w:rsid w:val="00732256"/>
    <w:rsid w:val="00741443"/>
    <w:rsid w:val="00755EFD"/>
    <w:rsid w:val="00757D98"/>
    <w:rsid w:val="0077332E"/>
    <w:rsid w:val="00782620"/>
    <w:rsid w:val="00786161"/>
    <w:rsid w:val="00795AC2"/>
    <w:rsid w:val="007B16DF"/>
    <w:rsid w:val="007B26A3"/>
    <w:rsid w:val="007B26F3"/>
    <w:rsid w:val="007C33EB"/>
    <w:rsid w:val="007C7B72"/>
    <w:rsid w:val="007D06F3"/>
    <w:rsid w:val="007D0808"/>
    <w:rsid w:val="007D2EF3"/>
    <w:rsid w:val="007F0BE6"/>
    <w:rsid w:val="00802D99"/>
    <w:rsid w:val="00802DC3"/>
    <w:rsid w:val="0080412D"/>
    <w:rsid w:val="00804D87"/>
    <w:rsid w:val="00817DCC"/>
    <w:rsid w:val="00821F62"/>
    <w:rsid w:val="00833410"/>
    <w:rsid w:val="00837C32"/>
    <w:rsid w:val="00844761"/>
    <w:rsid w:val="00851D64"/>
    <w:rsid w:val="00856590"/>
    <w:rsid w:val="00860042"/>
    <w:rsid w:val="00862F95"/>
    <w:rsid w:val="00864DA3"/>
    <w:rsid w:val="00871857"/>
    <w:rsid w:val="008832AC"/>
    <w:rsid w:val="00891219"/>
    <w:rsid w:val="00893288"/>
    <w:rsid w:val="008A07CA"/>
    <w:rsid w:val="008B00F6"/>
    <w:rsid w:val="008B19C2"/>
    <w:rsid w:val="008B289F"/>
    <w:rsid w:val="008B5887"/>
    <w:rsid w:val="008C37D3"/>
    <w:rsid w:val="008D6909"/>
    <w:rsid w:val="008E4798"/>
    <w:rsid w:val="008E72D1"/>
    <w:rsid w:val="008F09A2"/>
    <w:rsid w:val="00900ADA"/>
    <w:rsid w:val="0090500E"/>
    <w:rsid w:val="00930410"/>
    <w:rsid w:val="00931A37"/>
    <w:rsid w:val="00933D95"/>
    <w:rsid w:val="0093606E"/>
    <w:rsid w:val="00946A86"/>
    <w:rsid w:val="0095297C"/>
    <w:rsid w:val="00953EF5"/>
    <w:rsid w:val="00957712"/>
    <w:rsid w:val="00977423"/>
    <w:rsid w:val="009868C1"/>
    <w:rsid w:val="009A526B"/>
    <w:rsid w:val="009B4715"/>
    <w:rsid w:val="009B6A44"/>
    <w:rsid w:val="009D4247"/>
    <w:rsid w:val="009D43D7"/>
    <w:rsid w:val="009D684D"/>
    <w:rsid w:val="009D7132"/>
    <w:rsid w:val="009F42E8"/>
    <w:rsid w:val="009F6D9F"/>
    <w:rsid w:val="00A02AE3"/>
    <w:rsid w:val="00A063CE"/>
    <w:rsid w:val="00A22117"/>
    <w:rsid w:val="00A22E44"/>
    <w:rsid w:val="00A25F6C"/>
    <w:rsid w:val="00A33384"/>
    <w:rsid w:val="00A408F5"/>
    <w:rsid w:val="00A67EA0"/>
    <w:rsid w:val="00A70F72"/>
    <w:rsid w:val="00A75230"/>
    <w:rsid w:val="00A82A81"/>
    <w:rsid w:val="00A83AF6"/>
    <w:rsid w:val="00A86411"/>
    <w:rsid w:val="00A95166"/>
    <w:rsid w:val="00A965CD"/>
    <w:rsid w:val="00AA5996"/>
    <w:rsid w:val="00AB2C97"/>
    <w:rsid w:val="00AC0C65"/>
    <w:rsid w:val="00AC2E17"/>
    <w:rsid w:val="00AD0B3B"/>
    <w:rsid w:val="00AD5A29"/>
    <w:rsid w:val="00AD6901"/>
    <w:rsid w:val="00B07F4B"/>
    <w:rsid w:val="00B12589"/>
    <w:rsid w:val="00B1564C"/>
    <w:rsid w:val="00B35FBE"/>
    <w:rsid w:val="00B44820"/>
    <w:rsid w:val="00B45E9D"/>
    <w:rsid w:val="00B53E45"/>
    <w:rsid w:val="00B664BE"/>
    <w:rsid w:val="00B703E8"/>
    <w:rsid w:val="00B70466"/>
    <w:rsid w:val="00B7789D"/>
    <w:rsid w:val="00B94D82"/>
    <w:rsid w:val="00BA334F"/>
    <w:rsid w:val="00BA4B94"/>
    <w:rsid w:val="00BA508D"/>
    <w:rsid w:val="00BA5DC7"/>
    <w:rsid w:val="00BB0DA8"/>
    <w:rsid w:val="00BB490E"/>
    <w:rsid w:val="00BB546B"/>
    <w:rsid w:val="00BB5DC0"/>
    <w:rsid w:val="00BC161F"/>
    <w:rsid w:val="00BC7A48"/>
    <w:rsid w:val="00BD40AC"/>
    <w:rsid w:val="00BD56F8"/>
    <w:rsid w:val="00BE099E"/>
    <w:rsid w:val="00BE5977"/>
    <w:rsid w:val="00BF0A60"/>
    <w:rsid w:val="00BF7353"/>
    <w:rsid w:val="00C16779"/>
    <w:rsid w:val="00C2161A"/>
    <w:rsid w:val="00C222B0"/>
    <w:rsid w:val="00C22575"/>
    <w:rsid w:val="00C32B16"/>
    <w:rsid w:val="00C32B74"/>
    <w:rsid w:val="00C33FD1"/>
    <w:rsid w:val="00C40A03"/>
    <w:rsid w:val="00C455DF"/>
    <w:rsid w:val="00C55A41"/>
    <w:rsid w:val="00C64EC1"/>
    <w:rsid w:val="00C811D9"/>
    <w:rsid w:val="00C84263"/>
    <w:rsid w:val="00C8605F"/>
    <w:rsid w:val="00C86F11"/>
    <w:rsid w:val="00C92CD4"/>
    <w:rsid w:val="00C93B90"/>
    <w:rsid w:val="00CB40DD"/>
    <w:rsid w:val="00CC4080"/>
    <w:rsid w:val="00CD335B"/>
    <w:rsid w:val="00CE1335"/>
    <w:rsid w:val="00CE5235"/>
    <w:rsid w:val="00CE5E50"/>
    <w:rsid w:val="00CF4286"/>
    <w:rsid w:val="00D054B2"/>
    <w:rsid w:val="00D10C95"/>
    <w:rsid w:val="00D12D6A"/>
    <w:rsid w:val="00D21FFD"/>
    <w:rsid w:val="00D369BE"/>
    <w:rsid w:val="00D379FB"/>
    <w:rsid w:val="00D52A65"/>
    <w:rsid w:val="00D56DF1"/>
    <w:rsid w:val="00D62B4B"/>
    <w:rsid w:val="00D7137A"/>
    <w:rsid w:val="00D72239"/>
    <w:rsid w:val="00D72928"/>
    <w:rsid w:val="00D735AF"/>
    <w:rsid w:val="00D80CAD"/>
    <w:rsid w:val="00D9545F"/>
    <w:rsid w:val="00DA1AA3"/>
    <w:rsid w:val="00DA5240"/>
    <w:rsid w:val="00DB459B"/>
    <w:rsid w:val="00DE1C2C"/>
    <w:rsid w:val="00E021C5"/>
    <w:rsid w:val="00E11EE7"/>
    <w:rsid w:val="00E16979"/>
    <w:rsid w:val="00E17CC3"/>
    <w:rsid w:val="00E32BEC"/>
    <w:rsid w:val="00E3629B"/>
    <w:rsid w:val="00E566EF"/>
    <w:rsid w:val="00E67D1F"/>
    <w:rsid w:val="00E7260D"/>
    <w:rsid w:val="00E83C04"/>
    <w:rsid w:val="00E8511F"/>
    <w:rsid w:val="00E90371"/>
    <w:rsid w:val="00EB106D"/>
    <w:rsid w:val="00EB26CF"/>
    <w:rsid w:val="00EC331E"/>
    <w:rsid w:val="00EC7619"/>
    <w:rsid w:val="00ED7AFD"/>
    <w:rsid w:val="00EE2E0A"/>
    <w:rsid w:val="00EE6EBF"/>
    <w:rsid w:val="00EF0A26"/>
    <w:rsid w:val="00EF0FF3"/>
    <w:rsid w:val="00EF2D75"/>
    <w:rsid w:val="00F039FF"/>
    <w:rsid w:val="00F04504"/>
    <w:rsid w:val="00F05A8E"/>
    <w:rsid w:val="00F170D2"/>
    <w:rsid w:val="00F253E7"/>
    <w:rsid w:val="00F32E77"/>
    <w:rsid w:val="00F64135"/>
    <w:rsid w:val="00F8092E"/>
    <w:rsid w:val="00F854B9"/>
    <w:rsid w:val="00F8628E"/>
    <w:rsid w:val="00F91E31"/>
    <w:rsid w:val="00F967BF"/>
    <w:rsid w:val="00F9682A"/>
    <w:rsid w:val="00FA291F"/>
    <w:rsid w:val="00FA555A"/>
    <w:rsid w:val="00FB0239"/>
    <w:rsid w:val="00FB5B78"/>
    <w:rsid w:val="00FC2EB9"/>
    <w:rsid w:val="00FC5512"/>
    <w:rsid w:val="00FD01B5"/>
    <w:rsid w:val="00FD1E79"/>
    <w:rsid w:val="00FD4846"/>
    <w:rsid w:val="00FE09D6"/>
    <w:rsid w:val="00FE2A5A"/>
    <w:rsid w:val="00FE6D11"/>
    <w:rsid w:val="00FE793D"/>
    <w:rsid w:val="00FF0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5E0FAC"/>
  <w15:docId w15:val="{8AD4FAB5-2741-4317-BE85-A09845E7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03E8"/>
    <w:rPr>
      <w:sz w:val="18"/>
      <w:szCs w:val="18"/>
    </w:rPr>
  </w:style>
  <w:style w:type="paragraph" w:styleId="CommentText">
    <w:name w:val="annotation text"/>
    <w:basedOn w:val="Normal"/>
    <w:link w:val="CommentTextChar"/>
    <w:uiPriority w:val="99"/>
    <w:semiHidden/>
    <w:unhideWhenUsed/>
    <w:rsid w:val="00B703E8"/>
    <w:pPr>
      <w:spacing w:line="240" w:lineRule="auto"/>
    </w:pPr>
    <w:rPr>
      <w:sz w:val="24"/>
      <w:szCs w:val="24"/>
    </w:rPr>
  </w:style>
  <w:style w:type="character" w:customStyle="1" w:styleId="CommentTextChar">
    <w:name w:val="Comment Text Char"/>
    <w:basedOn w:val="DefaultParagraphFont"/>
    <w:link w:val="CommentText"/>
    <w:uiPriority w:val="99"/>
    <w:semiHidden/>
    <w:rsid w:val="00B703E8"/>
    <w:rPr>
      <w:sz w:val="24"/>
      <w:szCs w:val="24"/>
    </w:rPr>
  </w:style>
  <w:style w:type="paragraph" w:styleId="BalloonText">
    <w:name w:val="Balloon Text"/>
    <w:basedOn w:val="Normal"/>
    <w:link w:val="BalloonTextChar"/>
    <w:uiPriority w:val="99"/>
    <w:semiHidden/>
    <w:unhideWhenUsed/>
    <w:rsid w:val="00B7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E8"/>
    <w:rPr>
      <w:rFonts w:ascii="Segoe UI" w:hAnsi="Segoe UI" w:cs="Segoe UI"/>
      <w:sz w:val="18"/>
      <w:szCs w:val="18"/>
    </w:rPr>
  </w:style>
  <w:style w:type="paragraph" w:customStyle="1" w:styleId="EndNoteBibliographyTitle">
    <w:name w:val="EndNote Bibliography Title"/>
    <w:basedOn w:val="Normal"/>
    <w:link w:val="EndNoteBibliographyTitleChar"/>
    <w:rsid w:val="00B7789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7789D"/>
    <w:rPr>
      <w:rFonts w:ascii="Calibri" w:hAnsi="Calibri"/>
      <w:noProof/>
    </w:rPr>
  </w:style>
  <w:style w:type="paragraph" w:customStyle="1" w:styleId="EndNoteBibliography">
    <w:name w:val="EndNote Bibliography"/>
    <w:basedOn w:val="Normal"/>
    <w:link w:val="EndNoteBibliographyChar"/>
    <w:rsid w:val="00B7789D"/>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7789D"/>
    <w:rPr>
      <w:rFonts w:ascii="Calibri" w:hAnsi="Calibri"/>
      <w:noProof/>
    </w:rPr>
  </w:style>
  <w:style w:type="table" w:styleId="TableGrid">
    <w:name w:val="Table Grid"/>
    <w:basedOn w:val="TableNormal"/>
    <w:uiPriority w:val="39"/>
    <w:rsid w:val="00C16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6779"/>
    <w:pPr>
      <w:spacing w:after="0" w:line="240" w:lineRule="auto"/>
    </w:pPr>
  </w:style>
  <w:style w:type="paragraph" w:styleId="Header">
    <w:name w:val="header"/>
    <w:basedOn w:val="Normal"/>
    <w:link w:val="HeaderChar"/>
    <w:uiPriority w:val="99"/>
    <w:unhideWhenUsed/>
    <w:rsid w:val="00C22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75"/>
  </w:style>
  <w:style w:type="paragraph" w:styleId="Footer">
    <w:name w:val="footer"/>
    <w:basedOn w:val="Normal"/>
    <w:link w:val="FooterChar"/>
    <w:uiPriority w:val="99"/>
    <w:unhideWhenUsed/>
    <w:rsid w:val="00C22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575"/>
  </w:style>
  <w:style w:type="paragraph" w:styleId="CommentSubject">
    <w:name w:val="annotation subject"/>
    <w:basedOn w:val="CommentText"/>
    <w:next w:val="CommentText"/>
    <w:link w:val="CommentSubjectChar"/>
    <w:uiPriority w:val="99"/>
    <w:semiHidden/>
    <w:unhideWhenUsed/>
    <w:rsid w:val="00002E23"/>
    <w:rPr>
      <w:b/>
      <w:bCs/>
      <w:sz w:val="20"/>
      <w:szCs w:val="20"/>
    </w:rPr>
  </w:style>
  <w:style w:type="character" w:customStyle="1" w:styleId="CommentSubjectChar">
    <w:name w:val="Comment Subject Char"/>
    <w:basedOn w:val="CommentTextChar"/>
    <w:link w:val="CommentSubject"/>
    <w:uiPriority w:val="99"/>
    <w:semiHidden/>
    <w:rsid w:val="00002E23"/>
    <w:rPr>
      <w:b/>
      <w:bCs/>
      <w:sz w:val="20"/>
      <w:szCs w:val="20"/>
    </w:rPr>
  </w:style>
  <w:style w:type="paragraph" w:styleId="Revision">
    <w:name w:val="Revision"/>
    <w:hidden/>
    <w:uiPriority w:val="99"/>
    <w:semiHidden/>
    <w:rsid w:val="00D7137A"/>
    <w:pPr>
      <w:spacing w:after="0" w:line="240" w:lineRule="auto"/>
    </w:pPr>
  </w:style>
  <w:style w:type="character" w:styleId="Hyperlink">
    <w:name w:val="Hyperlink"/>
    <w:basedOn w:val="DefaultParagraphFont"/>
    <w:uiPriority w:val="99"/>
    <w:unhideWhenUsed/>
    <w:rsid w:val="00213FAE"/>
    <w:rPr>
      <w:color w:val="0563C1" w:themeColor="hyperlink"/>
      <w:u w:val="single"/>
    </w:rPr>
  </w:style>
  <w:style w:type="character" w:styleId="Strong">
    <w:name w:val="Strong"/>
    <w:basedOn w:val="DefaultParagraphFont"/>
    <w:uiPriority w:val="22"/>
    <w:qFormat/>
    <w:rsid w:val="00A408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711206">
      <w:bodyDiv w:val="1"/>
      <w:marLeft w:val="0"/>
      <w:marRight w:val="0"/>
      <w:marTop w:val="0"/>
      <w:marBottom w:val="0"/>
      <w:divBdr>
        <w:top w:val="none" w:sz="0" w:space="0" w:color="auto"/>
        <w:left w:val="none" w:sz="0" w:space="0" w:color="auto"/>
        <w:bottom w:val="none" w:sz="0" w:space="0" w:color="auto"/>
        <w:right w:val="none" w:sz="0" w:space="0" w:color="auto"/>
      </w:divBdr>
    </w:div>
    <w:div w:id="1177234534">
      <w:bodyDiv w:val="1"/>
      <w:marLeft w:val="0"/>
      <w:marRight w:val="0"/>
      <w:marTop w:val="0"/>
      <w:marBottom w:val="0"/>
      <w:divBdr>
        <w:top w:val="none" w:sz="0" w:space="0" w:color="auto"/>
        <w:left w:val="none" w:sz="0" w:space="0" w:color="auto"/>
        <w:bottom w:val="none" w:sz="0" w:space="0" w:color="auto"/>
        <w:right w:val="none" w:sz="0" w:space="0" w:color="auto"/>
      </w:divBdr>
    </w:div>
    <w:div w:id="1195189071">
      <w:bodyDiv w:val="1"/>
      <w:marLeft w:val="0"/>
      <w:marRight w:val="0"/>
      <w:marTop w:val="0"/>
      <w:marBottom w:val="0"/>
      <w:divBdr>
        <w:top w:val="none" w:sz="0" w:space="0" w:color="auto"/>
        <w:left w:val="none" w:sz="0" w:space="0" w:color="auto"/>
        <w:bottom w:val="none" w:sz="0" w:space="0" w:color="auto"/>
        <w:right w:val="none" w:sz="0" w:space="0" w:color="auto"/>
      </w:divBdr>
    </w:div>
    <w:div w:id="153468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guilliams@wustl.ed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4995</Words>
  <Characters>28475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Guilliams</dc:creator>
  <cp:keywords/>
  <dc:description/>
  <cp:lastModifiedBy>Fenella Kirkham</cp:lastModifiedBy>
  <cp:revision>2</cp:revision>
  <dcterms:created xsi:type="dcterms:W3CDTF">2019-04-10T13:53:00Z</dcterms:created>
  <dcterms:modified xsi:type="dcterms:W3CDTF">2019-04-10T13:53:00Z</dcterms:modified>
</cp:coreProperties>
</file>