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222DC" w14:textId="77777777" w:rsidR="006F4312" w:rsidRDefault="006F4312" w:rsidP="00EC2010">
      <w:pPr>
        <w:spacing w:line="276" w:lineRule="auto"/>
        <w:jc w:val="center"/>
        <w:rPr>
          <w:rFonts w:ascii="Times" w:hAnsi="Times"/>
        </w:rPr>
      </w:pPr>
    </w:p>
    <w:p w14:paraId="0651DB83" w14:textId="4EE926D6" w:rsidR="0072170E" w:rsidRPr="00B9383A" w:rsidRDefault="00B26F6F" w:rsidP="00EC2010">
      <w:pPr>
        <w:spacing w:line="276" w:lineRule="auto"/>
        <w:jc w:val="center"/>
        <w:rPr>
          <w:rFonts w:ascii="Times" w:hAnsi="Times"/>
        </w:rPr>
      </w:pPr>
      <w:r w:rsidRPr="00B9383A">
        <w:rPr>
          <w:rFonts w:ascii="Times" w:hAnsi="Times"/>
        </w:rPr>
        <w:t>Driving Towards a Greener Future</w:t>
      </w:r>
      <w:r w:rsidR="006D499A">
        <w:rPr>
          <w:rFonts w:ascii="Times" w:hAnsi="Times"/>
        </w:rPr>
        <w:t>:</w:t>
      </w:r>
    </w:p>
    <w:p w14:paraId="0D5ED8FB" w14:textId="66E4F5E4" w:rsidR="00B26F6F" w:rsidRPr="00B9383A" w:rsidRDefault="00B26F6F" w:rsidP="00EC2010">
      <w:pPr>
        <w:spacing w:line="276" w:lineRule="auto"/>
        <w:jc w:val="center"/>
        <w:rPr>
          <w:rFonts w:ascii="Times" w:hAnsi="Times"/>
        </w:rPr>
      </w:pPr>
      <w:r w:rsidRPr="00B9383A">
        <w:rPr>
          <w:rFonts w:ascii="Times" w:hAnsi="Times"/>
        </w:rPr>
        <w:t>An Application of Cognitive Work Analysis</w:t>
      </w:r>
      <w:r w:rsidR="005A0524" w:rsidRPr="00B9383A">
        <w:rPr>
          <w:rFonts w:ascii="Times" w:hAnsi="Times"/>
        </w:rPr>
        <w:t xml:space="preserve"> to Promote Fuel-Efficient Driving</w:t>
      </w:r>
    </w:p>
    <w:p w14:paraId="0AB6C4FE" w14:textId="77777777" w:rsidR="00B26F6F" w:rsidRDefault="00B26F6F" w:rsidP="00F06C89">
      <w:pPr>
        <w:spacing w:line="276" w:lineRule="auto"/>
        <w:rPr>
          <w:rFonts w:ascii="Times" w:hAnsi="Times"/>
        </w:rPr>
      </w:pPr>
    </w:p>
    <w:p w14:paraId="532272AB" w14:textId="77777777" w:rsidR="006F4312" w:rsidRDefault="006F4312" w:rsidP="00F06C89">
      <w:pPr>
        <w:spacing w:line="276" w:lineRule="auto"/>
        <w:rPr>
          <w:rFonts w:ascii="Times" w:hAnsi="Times"/>
        </w:rPr>
      </w:pPr>
    </w:p>
    <w:p w14:paraId="6B95F784" w14:textId="77777777" w:rsidR="006F4312" w:rsidRPr="00B9383A" w:rsidRDefault="006F4312" w:rsidP="00F06C89">
      <w:pPr>
        <w:spacing w:line="276" w:lineRule="auto"/>
        <w:rPr>
          <w:rFonts w:ascii="Times" w:hAnsi="Times"/>
        </w:rPr>
      </w:pPr>
    </w:p>
    <w:p w14:paraId="6C0C3316" w14:textId="77777777" w:rsidR="00AA0B38" w:rsidRDefault="00AA0B38" w:rsidP="00EC2010">
      <w:pPr>
        <w:spacing w:line="276" w:lineRule="auto"/>
        <w:jc w:val="center"/>
        <w:rPr>
          <w:rFonts w:ascii="Times" w:hAnsi="Times"/>
        </w:rPr>
      </w:pPr>
      <w:r>
        <w:rPr>
          <w:rFonts w:ascii="Times" w:hAnsi="Times"/>
        </w:rPr>
        <w:t>Neville A. Stanton</w:t>
      </w:r>
    </w:p>
    <w:p w14:paraId="20AFF368" w14:textId="3E6F0354" w:rsidR="00B26F6F" w:rsidRDefault="00B26F6F" w:rsidP="00EC2010">
      <w:pPr>
        <w:spacing w:line="276" w:lineRule="auto"/>
        <w:jc w:val="center"/>
        <w:rPr>
          <w:rFonts w:ascii="Times" w:hAnsi="Times"/>
        </w:rPr>
      </w:pPr>
      <w:r w:rsidRPr="00B9383A">
        <w:rPr>
          <w:rFonts w:ascii="Times" w:hAnsi="Times"/>
        </w:rPr>
        <w:t>Craig K. Allison</w:t>
      </w:r>
    </w:p>
    <w:p w14:paraId="2E941885" w14:textId="77777777" w:rsidR="00AA0B38" w:rsidRDefault="00AA0B38" w:rsidP="00AA0B38">
      <w:pPr>
        <w:pStyle w:val="ListParagraph"/>
        <w:widowControl w:val="0"/>
        <w:autoSpaceDE w:val="0"/>
        <w:autoSpaceDN w:val="0"/>
        <w:adjustRightInd w:val="0"/>
        <w:rPr>
          <w:rFonts w:ascii="Times" w:eastAsia="SimSun" w:hAnsi="Times" w:cstheme="majorBidi"/>
          <w:i/>
          <w:iCs/>
        </w:rPr>
      </w:pPr>
    </w:p>
    <w:p w14:paraId="027D60B1" w14:textId="77777777" w:rsidR="00AA0B38" w:rsidRDefault="00AA0B38" w:rsidP="00AA0B38">
      <w:pPr>
        <w:pStyle w:val="ListParagraph"/>
        <w:widowControl w:val="0"/>
        <w:autoSpaceDE w:val="0"/>
        <w:autoSpaceDN w:val="0"/>
        <w:adjustRightInd w:val="0"/>
        <w:rPr>
          <w:rFonts w:ascii="Times" w:eastAsia="SimSun" w:hAnsi="Times" w:cstheme="majorBidi"/>
          <w:i/>
          <w:iCs/>
        </w:rPr>
      </w:pPr>
    </w:p>
    <w:p w14:paraId="1EF30686" w14:textId="77777777" w:rsidR="00AA0B38" w:rsidRDefault="00AA0B38" w:rsidP="00AA0B38">
      <w:pPr>
        <w:pStyle w:val="ListParagraph"/>
        <w:widowControl w:val="0"/>
        <w:autoSpaceDE w:val="0"/>
        <w:autoSpaceDN w:val="0"/>
        <w:adjustRightInd w:val="0"/>
        <w:rPr>
          <w:rFonts w:ascii="Times" w:eastAsia="SimSun" w:hAnsi="Times" w:cstheme="majorBidi"/>
          <w:i/>
          <w:iCs/>
        </w:rPr>
      </w:pPr>
    </w:p>
    <w:p w14:paraId="6C4DFA34" w14:textId="77777777" w:rsidR="00AA0B38" w:rsidRDefault="00AA0B38" w:rsidP="00AA0B38">
      <w:pPr>
        <w:pStyle w:val="ListParagraph"/>
        <w:widowControl w:val="0"/>
        <w:autoSpaceDE w:val="0"/>
        <w:autoSpaceDN w:val="0"/>
        <w:adjustRightInd w:val="0"/>
        <w:rPr>
          <w:rFonts w:ascii="Times" w:eastAsia="SimSun" w:hAnsi="Times" w:cstheme="majorBidi"/>
          <w:i/>
          <w:iCs/>
        </w:rPr>
      </w:pPr>
    </w:p>
    <w:p w14:paraId="06847E3A" w14:textId="77777777" w:rsidR="00AA0B38" w:rsidRDefault="00AA0B38" w:rsidP="00AA0B38">
      <w:pPr>
        <w:pStyle w:val="ListParagraph"/>
        <w:widowControl w:val="0"/>
        <w:autoSpaceDE w:val="0"/>
        <w:autoSpaceDN w:val="0"/>
        <w:adjustRightInd w:val="0"/>
        <w:rPr>
          <w:rFonts w:ascii="Times" w:eastAsia="SimSun" w:hAnsi="Times" w:cstheme="majorBidi"/>
          <w:i/>
          <w:iCs/>
        </w:rPr>
      </w:pPr>
    </w:p>
    <w:p w14:paraId="23EB28C0" w14:textId="77777777" w:rsidR="00AA0B38" w:rsidRDefault="00AA0B38" w:rsidP="00AA0B38">
      <w:pPr>
        <w:pStyle w:val="ListParagraph"/>
        <w:widowControl w:val="0"/>
        <w:autoSpaceDE w:val="0"/>
        <w:autoSpaceDN w:val="0"/>
        <w:adjustRightInd w:val="0"/>
        <w:rPr>
          <w:rFonts w:ascii="Times" w:eastAsia="SimSun" w:hAnsi="Times" w:cstheme="majorBidi"/>
          <w:i/>
          <w:iCs/>
        </w:rPr>
      </w:pPr>
    </w:p>
    <w:p w14:paraId="354BF2A5" w14:textId="77777777" w:rsidR="00AA0B38" w:rsidRPr="0097484E" w:rsidRDefault="00AA0B38" w:rsidP="00AA0B38">
      <w:pPr>
        <w:pStyle w:val="ListParagraph"/>
        <w:widowControl w:val="0"/>
        <w:autoSpaceDE w:val="0"/>
        <w:autoSpaceDN w:val="0"/>
        <w:adjustRightInd w:val="0"/>
        <w:rPr>
          <w:rFonts w:ascii="Times" w:eastAsia="SimSun" w:hAnsi="Times" w:cstheme="majorBidi"/>
          <w:i/>
          <w:iCs/>
          <w:color w:val="000000" w:themeColor="text1"/>
        </w:rPr>
      </w:pPr>
      <w:r w:rsidRPr="00100B93">
        <w:rPr>
          <w:rFonts w:ascii="Times" w:eastAsia="SimSun" w:hAnsi="Times" w:cstheme="majorBidi"/>
          <w:i/>
          <w:iCs/>
        </w:rPr>
        <w:t xml:space="preserve">Transportation Research Group, </w:t>
      </w:r>
      <w:r w:rsidRPr="00100B93">
        <w:rPr>
          <w:rFonts w:ascii="Times" w:hAnsi="Times" w:cs="Tahoma"/>
          <w:i/>
          <w:lang w:val="en-US"/>
        </w:rPr>
        <w:t xml:space="preserve">Boldrewood Innovation </w:t>
      </w:r>
      <w:r w:rsidRPr="0097484E">
        <w:rPr>
          <w:rFonts w:ascii="Times" w:hAnsi="Times" w:cs="Tahoma"/>
          <w:i/>
          <w:lang w:val="en-US"/>
        </w:rPr>
        <w:t xml:space="preserve">Campus, </w:t>
      </w:r>
      <w:r w:rsidRPr="00100B93">
        <w:rPr>
          <w:rFonts w:ascii="Times" w:eastAsia="SimSun" w:hAnsi="Times" w:cstheme="majorBidi"/>
          <w:i/>
          <w:iCs/>
        </w:rPr>
        <w:t xml:space="preserve">University of Southampton, </w:t>
      </w:r>
      <w:r w:rsidRPr="0097484E">
        <w:rPr>
          <w:rFonts w:ascii="Times" w:hAnsi="Times" w:cs="Tahoma"/>
          <w:i/>
          <w:lang w:val="en-US"/>
        </w:rPr>
        <w:t>Southampton, </w:t>
      </w:r>
      <w:r w:rsidRPr="0097484E">
        <w:rPr>
          <w:rFonts w:ascii="Times" w:hAnsi="Times" w:cs="Tahoma"/>
          <w:i/>
          <w:color w:val="000000" w:themeColor="text1"/>
          <w:lang w:val="en-US"/>
        </w:rPr>
        <w:t xml:space="preserve">SO16 7QF, United Kingdom </w:t>
      </w:r>
    </w:p>
    <w:p w14:paraId="3DA87C35" w14:textId="77777777" w:rsidR="00AA0B38" w:rsidRDefault="00AA0B38" w:rsidP="00AA0B38">
      <w:pPr>
        <w:widowControl w:val="0"/>
        <w:autoSpaceDE w:val="0"/>
        <w:autoSpaceDN w:val="0"/>
        <w:adjustRightInd w:val="0"/>
        <w:rPr>
          <w:rFonts w:ascii="Times" w:eastAsia="SimSun" w:hAnsi="Times" w:cstheme="majorBidi"/>
          <w:i/>
          <w:iCs/>
        </w:rPr>
      </w:pPr>
    </w:p>
    <w:p w14:paraId="03B1D60C" w14:textId="77777777" w:rsidR="00AA0B38" w:rsidRDefault="00AA0B38" w:rsidP="00AA0B38">
      <w:pPr>
        <w:widowControl w:val="0"/>
        <w:autoSpaceDE w:val="0"/>
        <w:autoSpaceDN w:val="0"/>
        <w:adjustRightInd w:val="0"/>
        <w:rPr>
          <w:rFonts w:ascii="Times" w:eastAsia="SimSun" w:hAnsi="Times" w:cstheme="majorBidi"/>
          <w:i/>
          <w:iCs/>
        </w:rPr>
      </w:pPr>
    </w:p>
    <w:p w14:paraId="586D4733" w14:textId="77777777" w:rsidR="00AA0B38" w:rsidRDefault="00AA0B38" w:rsidP="00AA0B38">
      <w:pPr>
        <w:widowControl w:val="0"/>
        <w:autoSpaceDE w:val="0"/>
        <w:autoSpaceDN w:val="0"/>
        <w:adjustRightInd w:val="0"/>
        <w:rPr>
          <w:rFonts w:ascii="Times" w:eastAsia="SimSun" w:hAnsi="Times" w:cstheme="majorBidi"/>
          <w:i/>
          <w:iCs/>
        </w:rPr>
      </w:pPr>
    </w:p>
    <w:p w14:paraId="73515C3F" w14:textId="77777777" w:rsidR="00AA0B38" w:rsidRDefault="00AA0B38" w:rsidP="00AA0B38">
      <w:pPr>
        <w:widowControl w:val="0"/>
        <w:autoSpaceDE w:val="0"/>
        <w:autoSpaceDN w:val="0"/>
        <w:adjustRightInd w:val="0"/>
        <w:rPr>
          <w:rFonts w:ascii="Times" w:eastAsia="SimSun" w:hAnsi="Times" w:cstheme="majorBidi"/>
          <w:i/>
          <w:iCs/>
        </w:rPr>
      </w:pPr>
    </w:p>
    <w:p w14:paraId="134CCC3C" w14:textId="77777777" w:rsidR="00AA0B38" w:rsidRDefault="00AA0B38" w:rsidP="00AA0B38">
      <w:pPr>
        <w:widowControl w:val="0"/>
        <w:autoSpaceDE w:val="0"/>
        <w:autoSpaceDN w:val="0"/>
        <w:adjustRightInd w:val="0"/>
        <w:rPr>
          <w:rFonts w:ascii="Times" w:eastAsia="SimSun" w:hAnsi="Times" w:cstheme="majorBidi"/>
          <w:i/>
          <w:iCs/>
        </w:rPr>
      </w:pPr>
    </w:p>
    <w:p w14:paraId="0443CA48" w14:textId="77777777" w:rsidR="00AA0B38" w:rsidRDefault="00AA0B38" w:rsidP="00AA0B38">
      <w:pPr>
        <w:widowControl w:val="0"/>
        <w:autoSpaceDE w:val="0"/>
        <w:autoSpaceDN w:val="0"/>
        <w:adjustRightInd w:val="0"/>
        <w:rPr>
          <w:rFonts w:ascii="Times" w:eastAsia="SimSun" w:hAnsi="Times" w:cstheme="majorBidi"/>
          <w:i/>
          <w:iCs/>
        </w:rPr>
      </w:pPr>
    </w:p>
    <w:p w14:paraId="37B3CD47" w14:textId="77777777" w:rsidR="00AA0B38" w:rsidRDefault="00AA0B38" w:rsidP="00AA0B38">
      <w:pPr>
        <w:widowControl w:val="0"/>
        <w:autoSpaceDE w:val="0"/>
        <w:autoSpaceDN w:val="0"/>
        <w:adjustRightInd w:val="0"/>
        <w:rPr>
          <w:rFonts w:ascii="Times" w:eastAsia="SimSun" w:hAnsi="Times" w:cstheme="majorBidi"/>
          <w:i/>
          <w:iCs/>
        </w:rPr>
      </w:pPr>
    </w:p>
    <w:p w14:paraId="07D6DB36" w14:textId="77777777" w:rsidR="00AA0B38" w:rsidRDefault="00AA0B38" w:rsidP="00AA0B38">
      <w:pPr>
        <w:widowControl w:val="0"/>
        <w:autoSpaceDE w:val="0"/>
        <w:autoSpaceDN w:val="0"/>
        <w:adjustRightInd w:val="0"/>
        <w:rPr>
          <w:rFonts w:ascii="Times" w:eastAsia="SimSun" w:hAnsi="Times" w:cstheme="majorBidi"/>
          <w:i/>
          <w:iCs/>
        </w:rPr>
      </w:pPr>
    </w:p>
    <w:p w14:paraId="58A465DB" w14:textId="77777777" w:rsidR="00AA0B38" w:rsidRDefault="00AA0B38" w:rsidP="00AA0B38">
      <w:pPr>
        <w:widowControl w:val="0"/>
        <w:autoSpaceDE w:val="0"/>
        <w:autoSpaceDN w:val="0"/>
        <w:adjustRightInd w:val="0"/>
        <w:rPr>
          <w:rFonts w:ascii="Times" w:eastAsia="SimSun" w:hAnsi="Times" w:cstheme="majorBidi"/>
          <w:i/>
          <w:iCs/>
        </w:rPr>
      </w:pPr>
    </w:p>
    <w:p w14:paraId="35E46816" w14:textId="77777777" w:rsidR="00AA0B38" w:rsidRDefault="00AA0B38" w:rsidP="00AA0B38">
      <w:pPr>
        <w:widowControl w:val="0"/>
        <w:autoSpaceDE w:val="0"/>
        <w:autoSpaceDN w:val="0"/>
        <w:adjustRightInd w:val="0"/>
        <w:rPr>
          <w:rFonts w:ascii="Times" w:eastAsia="SimSun" w:hAnsi="Times" w:cstheme="majorBidi"/>
          <w:i/>
          <w:iCs/>
        </w:rPr>
      </w:pPr>
    </w:p>
    <w:p w14:paraId="1679F28E" w14:textId="77777777" w:rsidR="00AA0B38" w:rsidRDefault="00AA0B38" w:rsidP="00AA0B38">
      <w:pPr>
        <w:widowControl w:val="0"/>
        <w:autoSpaceDE w:val="0"/>
        <w:autoSpaceDN w:val="0"/>
        <w:adjustRightInd w:val="0"/>
        <w:rPr>
          <w:rFonts w:ascii="Times" w:eastAsia="SimSun" w:hAnsi="Times" w:cstheme="majorBidi"/>
          <w:i/>
          <w:iCs/>
        </w:rPr>
      </w:pPr>
    </w:p>
    <w:p w14:paraId="5F5AEDE7" w14:textId="77777777" w:rsidR="00AA0B38" w:rsidRDefault="00AA0B38" w:rsidP="00AA0B38">
      <w:pPr>
        <w:widowControl w:val="0"/>
        <w:autoSpaceDE w:val="0"/>
        <w:autoSpaceDN w:val="0"/>
        <w:adjustRightInd w:val="0"/>
        <w:rPr>
          <w:rFonts w:ascii="Times" w:eastAsia="SimSun" w:hAnsi="Times" w:cstheme="majorBidi"/>
          <w:i/>
          <w:iCs/>
        </w:rPr>
      </w:pPr>
    </w:p>
    <w:p w14:paraId="3E659939" w14:textId="77777777" w:rsidR="00AA0B38" w:rsidRDefault="00AA0B38" w:rsidP="00AA0B38">
      <w:pPr>
        <w:widowControl w:val="0"/>
        <w:autoSpaceDE w:val="0"/>
        <w:autoSpaceDN w:val="0"/>
        <w:adjustRightInd w:val="0"/>
        <w:rPr>
          <w:rFonts w:ascii="Times" w:eastAsia="SimSun" w:hAnsi="Times" w:cstheme="majorBidi"/>
          <w:i/>
          <w:iCs/>
        </w:rPr>
      </w:pPr>
    </w:p>
    <w:p w14:paraId="5AB40589" w14:textId="77777777" w:rsidR="00AA0B38" w:rsidRDefault="00AA0B38" w:rsidP="00AA0B38">
      <w:pPr>
        <w:widowControl w:val="0"/>
        <w:autoSpaceDE w:val="0"/>
        <w:autoSpaceDN w:val="0"/>
        <w:adjustRightInd w:val="0"/>
        <w:rPr>
          <w:rFonts w:ascii="Times" w:eastAsia="SimSun" w:hAnsi="Times" w:cstheme="majorBidi"/>
          <w:i/>
          <w:iCs/>
        </w:rPr>
      </w:pPr>
    </w:p>
    <w:p w14:paraId="47452CD7" w14:textId="77777777" w:rsidR="00AA0B38" w:rsidRDefault="00AA0B38" w:rsidP="00AA0B38">
      <w:pPr>
        <w:widowControl w:val="0"/>
        <w:autoSpaceDE w:val="0"/>
        <w:autoSpaceDN w:val="0"/>
        <w:adjustRightInd w:val="0"/>
        <w:rPr>
          <w:rFonts w:ascii="Times" w:eastAsia="SimSun" w:hAnsi="Times" w:cstheme="majorBidi"/>
          <w:i/>
          <w:iCs/>
        </w:rPr>
      </w:pPr>
    </w:p>
    <w:p w14:paraId="43D6064D" w14:textId="77777777" w:rsidR="00AA0B38" w:rsidRDefault="00AA0B38" w:rsidP="00AA0B38">
      <w:pPr>
        <w:widowControl w:val="0"/>
        <w:autoSpaceDE w:val="0"/>
        <w:autoSpaceDN w:val="0"/>
        <w:adjustRightInd w:val="0"/>
        <w:rPr>
          <w:rFonts w:ascii="Times" w:eastAsia="SimSun" w:hAnsi="Times" w:cstheme="majorBidi"/>
          <w:i/>
          <w:iCs/>
        </w:rPr>
      </w:pPr>
    </w:p>
    <w:p w14:paraId="04BC9BC8" w14:textId="77777777" w:rsidR="00AA0B38" w:rsidRDefault="00AA0B38" w:rsidP="00AA0B38">
      <w:pPr>
        <w:widowControl w:val="0"/>
        <w:autoSpaceDE w:val="0"/>
        <w:autoSpaceDN w:val="0"/>
        <w:adjustRightInd w:val="0"/>
        <w:rPr>
          <w:rFonts w:ascii="Times" w:eastAsia="SimSun" w:hAnsi="Times" w:cstheme="majorBidi"/>
          <w:i/>
          <w:iCs/>
        </w:rPr>
      </w:pPr>
    </w:p>
    <w:p w14:paraId="52B0F908" w14:textId="77777777" w:rsidR="00AA0B38" w:rsidRPr="00490478" w:rsidRDefault="00AA0B38" w:rsidP="00AA0B38">
      <w:pPr>
        <w:spacing w:line="360" w:lineRule="auto"/>
        <w:jc w:val="center"/>
        <w:rPr>
          <w:rFonts w:ascii="Times" w:hAnsi="Times"/>
        </w:rPr>
      </w:pPr>
      <w:r>
        <w:rPr>
          <w:rFonts w:ascii="Times" w:hAnsi="Times"/>
        </w:rPr>
        <w:t>Corresponding Author</w:t>
      </w:r>
      <w:r w:rsidRPr="00490478">
        <w:rPr>
          <w:rFonts w:ascii="Times" w:hAnsi="Times"/>
        </w:rPr>
        <w:t xml:space="preserve"> </w:t>
      </w:r>
    </w:p>
    <w:p w14:paraId="6A4E9CA4" w14:textId="77777777" w:rsidR="00AA0B38" w:rsidRPr="00490478" w:rsidRDefault="00AA0B38" w:rsidP="00AA0B38">
      <w:pPr>
        <w:spacing w:line="360" w:lineRule="auto"/>
        <w:jc w:val="center"/>
        <w:rPr>
          <w:rFonts w:ascii="Times" w:hAnsi="Times"/>
        </w:rPr>
      </w:pPr>
      <w:r>
        <w:rPr>
          <w:rFonts w:ascii="Times" w:hAnsi="Times"/>
        </w:rPr>
        <w:t>Dr Craig Allison</w:t>
      </w:r>
    </w:p>
    <w:p w14:paraId="64DC3FA1" w14:textId="77777777" w:rsidR="00AA0B38" w:rsidRPr="00490478" w:rsidRDefault="00AA0B38" w:rsidP="00AA0B38">
      <w:pPr>
        <w:spacing w:line="360" w:lineRule="auto"/>
        <w:jc w:val="center"/>
        <w:rPr>
          <w:rFonts w:ascii="Times" w:hAnsi="Times"/>
        </w:rPr>
      </w:pPr>
      <w:r w:rsidRPr="00490478">
        <w:rPr>
          <w:rFonts w:ascii="Times" w:hAnsi="Times"/>
        </w:rPr>
        <w:t xml:space="preserve">Transportation Research Group </w:t>
      </w:r>
    </w:p>
    <w:p w14:paraId="7081ED96" w14:textId="77777777" w:rsidR="00AA0B38" w:rsidRPr="00490478" w:rsidRDefault="00AA0B38" w:rsidP="00AA0B38">
      <w:pPr>
        <w:spacing w:line="360" w:lineRule="auto"/>
        <w:jc w:val="center"/>
        <w:rPr>
          <w:rFonts w:ascii="Times" w:hAnsi="Times"/>
        </w:rPr>
      </w:pPr>
      <w:r w:rsidRPr="00490478">
        <w:rPr>
          <w:rFonts w:ascii="Times" w:hAnsi="Times" w:cs="Helvetica"/>
          <w:lang w:val="en-US"/>
        </w:rPr>
        <w:t>Faculty of Engineering and Environment</w:t>
      </w:r>
    </w:p>
    <w:p w14:paraId="43847520" w14:textId="77777777" w:rsidR="00AA0B38" w:rsidRPr="00490478" w:rsidRDefault="00AA0B38" w:rsidP="00AA0B38">
      <w:pPr>
        <w:spacing w:line="360" w:lineRule="auto"/>
        <w:jc w:val="center"/>
        <w:rPr>
          <w:rFonts w:ascii="Times" w:hAnsi="Times"/>
        </w:rPr>
      </w:pPr>
      <w:r w:rsidRPr="00490478">
        <w:rPr>
          <w:rFonts w:ascii="Times" w:hAnsi="Times"/>
        </w:rPr>
        <w:t>University of Southampton</w:t>
      </w:r>
    </w:p>
    <w:p w14:paraId="4B8E1A2D" w14:textId="77777777" w:rsidR="00AA0B38" w:rsidRPr="00490478" w:rsidRDefault="00AA0B38" w:rsidP="00AA0B38">
      <w:pPr>
        <w:spacing w:line="360" w:lineRule="auto"/>
        <w:jc w:val="center"/>
        <w:rPr>
          <w:rFonts w:ascii="Times" w:hAnsi="Times" w:cs="Helvetica"/>
          <w:lang w:val="en-US"/>
        </w:rPr>
      </w:pPr>
      <w:r w:rsidRPr="00490478">
        <w:rPr>
          <w:rFonts w:ascii="Times" w:hAnsi="Times" w:cs="Helvetica"/>
          <w:lang w:val="en-US"/>
        </w:rPr>
        <w:t xml:space="preserve">Boldrewood </w:t>
      </w:r>
      <w:r>
        <w:rPr>
          <w:rFonts w:ascii="Times" w:hAnsi="Times" w:cs="Helvetica"/>
          <w:lang w:val="en-US"/>
        </w:rPr>
        <w:t xml:space="preserve">Innovation </w:t>
      </w:r>
      <w:r w:rsidRPr="00490478">
        <w:rPr>
          <w:rFonts w:ascii="Times" w:hAnsi="Times" w:cs="Helvetica"/>
          <w:lang w:val="en-US"/>
        </w:rPr>
        <w:t xml:space="preserve">Campus </w:t>
      </w:r>
    </w:p>
    <w:p w14:paraId="258F0A1D" w14:textId="77777777" w:rsidR="00AA0B38" w:rsidRPr="00490478" w:rsidRDefault="00AA0B38" w:rsidP="00AA0B38">
      <w:pPr>
        <w:spacing w:line="360" w:lineRule="auto"/>
        <w:jc w:val="center"/>
        <w:rPr>
          <w:rFonts w:ascii="Times" w:hAnsi="Times" w:cs="Helvetica"/>
          <w:lang w:val="en-US"/>
        </w:rPr>
      </w:pPr>
      <w:r w:rsidRPr="00490478">
        <w:rPr>
          <w:rFonts w:ascii="Times" w:hAnsi="Times" w:cs="Helvetica"/>
          <w:lang w:val="en-US"/>
        </w:rPr>
        <w:t>Southampton SO16 7QF</w:t>
      </w:r>
    </w:p>
    <w:p w14:paraId="7B83C53C" w14:textId="77777777" w:rsidR="00AA0B38" w:rsidRPr="00490478" w:rsidRDefault="00AA0B38" w:rsidP="00AA0B38">
      <w:pPr>
        <w:spacing w:line="360" w:lineRule="auto"/>
        <w:jc w:val="center"/>
        <w:rPr>
          <w:rFonts w:ascii="Times" w:hAnsi="Times" w:cs="Helvetica"/>
          <w:lang w:val="en-US"/>
        </w:rPr>
      </w:pPr>
      <w:r w:rsidRPr="00490478">
        <w:rPr>
          <w:rFonts w:ascii="Times" w:hAnsi="Times" w:cs="Helvetica"/>
          <w:lang w:val="en-US"/>
        </w:rPr>
        <w:t xml:space="preserve">Email </w:t>
      </w:r>
      <w:r>
        <w:rPr>
          <w:rFonts w:ascii="Times" w:hAnsi="Times" w:cs="Helvetica"/>
          <w:lang w:val="en-US"/>
        </w:rPr>
        <w:t>Craig.Allison@soton.ac.uk</w:t>
      </w:r>
    </w:p>
    <w:p w14:paraId="093292AD" w14:textId="77777777" w:rsidR="00AA0B38" w:rsidRPr="0097484E" w:rsidRDefault="00AA0B38" w:rsidP="00AA0B38">
      <w:pPr>
        <w:spacing w:line="360" w:lineRule="auto"/>
        <w:jc w:val="center"/>
        <w:rPr>
          <w:rFonts w:ascii="Times" w:hAnsi="Times" w:cstheme="majorBidi"/>
          <w:b/>
          <w:bCs/>
          <w:color w:val="000000" w:themeColor="text1"/>
        </w:rPr>
      </w:pPr>
      <w:r w:rsidRPr="0097484E">
        <w:rPr>
          <w:rFonts w:ascii="Times" w:hAnsi="Times" w:cs="Helvetica"/>
          <w:color w:val="000000" w:themeColor="text1"/>
          <w:lang w:val="en-US"/>
        </w:rPr>
        <w:t>Tel: + 44 (</w:t>
      </w:r>
      <w:r w:rsidRPr="0097484E">
        <w:rPr>
          <w:rFonts w:ascii="Times" w:hAnsi="Times" w:cs="Arial"/>
          <w:color w:val="000000" w:themeColor="text1"/>
          <w:lang w:val="en-US"/>
        </w:rPr>
        <w:t>0)23</w:t>
      </w:r>
      <w:r>
        <w:rPr>
          <w:rFonts w:ascii="Times" w:hAnsi="Times" w:cs="Arial"/>
          <w:color w:val="000000" w:themeColor="text1"/>
          <w:lang w:val="en-US"/>
        </w:rPr>
        <w:t xml:space="preserve"> 80</w:t>
      </w:r>
      <w:r w:rsidRPr="0097484E">
        <w:rPr>
          <w:rFonts w:ascii="Times" w:hAnsi="Times" w:cs="Arial"/>
          <w:color w:val="000000" w:themeColor="text1"/>
          <w:lang w:val="en-US"/>
        </w:rPr>
        <w:t>59</w:t>
      </w:r>
      <w:r>
        <w:rPr>
          <w:rFonts w:ascii="Times" w:hAnsi="Times" w:cs="Arial"/>
          <w:color w:val="000000" w:themeColor="text1"/>
          <w:lang w:val="en-US"/>
        </w:rPr>
        <w:t xml:space="preserve"> 3148</w:t>
      </w:r>
    </w:p>
    <w:p w14:paraId="74319E55" w14:textId="77777777" w:rsidR="00AA0B38" w:rsidRDefault="00AA0B38" w:rsidP="00AA0B38"/>
    <w:p w14:paraId="43DF7380" w14:textId="77777777" w:rsidR="00AA0B38" w:rsidRDefault="00AA0B38" w:rsidP="00EC2010">
      <w:pPr>
        <w:spacing w:line="276" w:lineRule="auto"/>
        <w:jc w:val="center"/>
        <w:rPr>
          <w:rFonts w:ascii="Times" w:hAnsi="Times"/>
        </w:rPr>
      </w:pPr>
    </w:p>
    <w:p w14:paraId="6720E696" w14:textId="5EA03E31" w:rsidR="00B26F6F" w:rsidRDefault="00B26F6F" w:rsidP="006F4312">
      <w:pPr>
        <w:spacing w:line="276" w:lineRule="auto"/>
        <w:jc w:val="center"/>
        <w:rPr>
          <w:rFonts w:ascii="Times" w:hAnsi="Times"/>
        </w:rPr>
      </w:pPr>
      <w:r w:rsidRPr="00B9383A">
        <w:rPr>
          <w:rFonts w:ascii="Times" w:hAnsi="Times"/>
        </w:rPr>
        <w:lastRenderedPageBreak/>
        <w:t>ABSTRACT</w:t>
      </w:r>
    </w:p>
    <w:p w14:paraId="447EC9B3" w14:textId="77777777" w:rsidR="006F4312" w:rsidRPr="00B9383A" w:rsidRDefault="006F4312" w:rsidP="006F4312">
      <w:pPr>
        <w:spacing w:line="276" w:lineRule="auto"/>
        <w:jc w:val="center"/>
        <w:rPr>
          <w:rFonts w:ascii="Times" w:hAnsi="Times"/>
        </w:rPr>
      </w:pPr>
    </w:p>
    <w:p w14:paraId="4CEA7DCA" w14:textId="5637845C" w:rsidR="001B241A" w:rsidRPr="00B9383A" w:rsidRDefault="001B241A" w:rsidP="00F06C89">
      <w:pPr>
        <w:spacing w:line="276" w:lineRule="auto"/>
        <w:rPr>
          <w:rFonts w:ascii="Times" w:hAnsi="Times"/>
        </w:rPr>
      </w:pPr>
      <w:r w:rsidRPr="00B9383A">
        <w:rPr>
          <w:rFonts w:ascii="Times" w:hAnsi="Times"/>
        </w:rPr>
        <w:t xml:space="preserve">Driving is a </w:t>
      </w:r>
      <w:r w:rsidR="00E41B6B" w:rsidRPr="00B9383A">
        <w:rPr>
          <w:rFonts w:ascii="Times" w:hAnsi="Times"/>
        </w:rPr>
        <w:t>daily encountered task for many. U</w:t>
      </w:r>
      <w:r w:rsidRPr="00B9383A">
        <w:rPr>
          <w:rFonts w:ascii="Times" w:hAnsi="Times"/>
        </w:rPr>
        <w:t xml:space="preserve">nlike </w:t>
      </w:r>
      <w:r w:rsidR="00E41B6B" w:rsidRPr="00B9383A">
        <w:rPr>
          <w:rFonts w:ascii="Times" w:hAnsi="Times"/>
        </w:rPr>
        <w:t xml:space="preserve">the majority of </w:t>
      </w:r>
      <w:r w:rsidRPr="00B9383A">
        <w:rPr>
          <w:rFonts w:ascii="Times" w:hAnsi="Times"/>
        </w:rPr>
        <w:t>life’s daily hassles however, the act of driving has significant enviro</w:t>
      </w:r>
      <w:r w:rsidR="008824BE" w:rsidRPr="00B9383A">
        <w:rPr>
          <w:rFonts w:ascii="Times" w:hAnsi="Times"/>
        </w:rPr>
        <w:t>nmental repercussions.  Supporting the development of environmentally conscious driving techniques and developing tools and interfaces to r</w:t>
      </w:r>
      <w:r w:rsidRPr="00B9383A">
        <w:rPr>
          <w:rFonts w:ascii="Times" w:hAnsi="Times"/>
        </w:rPr>
        <w:t>educe the environmental impact of driving</w:t>
      </w:r>
      <w:r w:rsidR="00522B3A" w:rsidRPr="00B9383A">
        <w:rPr>
          <w:rFonts w:ascii="Times" w:hAnsi="Times"/>
        </w:rPr>
        <w:t xml:space="preserve"> </w:t>
      </w:r>
      <w:r w:rsidR="003B3760" w:rsidRPr="00B9383A">
        <w:rPr>
          <w:rFonts w:ascii="Times" w:hAnsi="Times"/>
        </w:rPr>
        <w:t>is warranted in order</w:t>
      </w:r>
      <w:r w:rsidR="00522B3A" w:rsidRPr="00B9383A">
        <w:rPr>
          <w:rFonts w:ascii="Times" w:hAnsi="Times"/>
        </w:rPr>
        <w:t xml:space="preserve"> to minimise the negative impact of these actions. The current paper documents the development of a complete </w:t>
      </w:r>
      <w:r w:rsidR="00E66FE4">
        <w:rPr>
          <w:rFonts w:ascii="Times" w:hAnsi="Times"/>
        </w:rPr>
        <w:t>C</w:t>
      </w:r>
      <w:r w:rsidR="00522B3A" w:rsidRPr="00B9383A">
        <w:rPr>
          <w:rFonts w:ascii="Times" w:hAnsi="Times"/>
        </w:rPr>
        <w:t xml:space="preserve">ognitive </w:t>
      </w:r>
      <w:r w:rsidR="00E66FE4">
        <w:rPr>
          <w:rFonts w:ascii="Times" w:hAnsi="Times"/>
        </w:rPr>
        <w:t>W</w:t>
      </w:r>
      <w:r w:rsidR="00522B3A" w:rsidRPr="00B9383A">
        <w:rPr>
          <w:rFonts w:ascii="Times" w:hAnsi="Times"/>
        </w:rPr>
        <w:t xml:space="preserve">ork </w:t>
      </w:r>
      <w:r w:rsidR="00E66FE4">
        <w:rPr>
          <w:rFonts w:ascii="Times" w:hAnsi="Times"/>
        </w:rPr>
        <w:t>A</w:t>
      </w:r>
      <w:r w:rsidR="00522B3A" w:rsidRPr="00B9383A">
        <w:rPr>
          <w:rFonts w:ascii="Times" w:hAnsi="Times"/>
        </w:rPr>
        <w:t>nalysis</w:t>
      </w:r>
      <w:r w:rsidR="001525F5" w:rsidRPr="00B9383A">
        <w:rPr>
          <w:rFonts w:ascii="Times" w:hAnsi="Times"/>
        </w:rPr>
        <w:t xml:space="preserve"> (CWA)</w:t>
      </w:r>
      <w:r w:rsidR="00522B3A" w:rsidRPr="00B9383A">
        <w:rPr>
          <w:rFonts w:ascii="Times" w:hAnsi="Times"/>
        </w:rPr>
        <w:t xml:space="preserve"> </w:t>
      </w:r>
      <w:r w:rsidR="001525F5" w:rsidRPr="00B9383A">
        <w:rPr>
          <w:rFonts w:ascii="Times" w:hAnsi="Times"/>
        </w:rPr>
        <w:t xml:space="preserve">to support </w:t>
      </w:r>
      <w:r w:rsidR="00FE0C1E" w:rsidRPr="00B9383A">
        <w:rPr>
          <w:rFonts w:ascii="Times" w:hAnsi="Times"/>
        </w:rPr>
        <w:t>environmentally conscious driving</w:t>
      </w:r>
      <w:r w:rsidR="001525F5" w:rsidRPr="00B9383A">
        <w:rPr>
          <w:rFonts w:ascii="Times" w:hAnsi="Times"/>
        </w:rPr>
        <w:t xml:space="preserve">. The paper proposes that the use of the CWA approach enabled examination of the </w:t>
      </w:r>
      <w:r w:rsidR="002B23B7" w:rsidRPr="00B9383A">
        <w:rPr>
          <w:rFonts w:ascii="Times" w:hAnsi="Times"/>
        </w:rPr>
        <w:t>fuel-efficient</w:t>
      </w:r>
      <w:r w:rsidR="001525F5" w:rsidRPr="00B9383A">
        <w:rPr>
          <w:rFonts w:ascii="Times" w:hAnsi="Times"/>
        </w:rPr>
        <w:t xml:space="preserve"> driving task and</w:t>
      </w:r>
      <w:r w:rsidR="002B23B7" w:rsidRPr="00B9383A">
        <w:rPr>
          <w:rFonts w:ascii="Times" w:hAnsi="Times"/>
        </w:rPr>
        <w:t xml:space="preserve"> consideration of the</w:t>
      </w:r>
      <w:r w:rsidR="001525F5" w:rsidRPr="00B9383A">
        <w:rPr>
          <w:rFonts w:ascii="Times" w:hAnsi="Times"/>
        </w:rPr>
        <w:t xml:space="preserve"> role numerous </w:t>
      </w:r>
      <w:r w:rsidR="002B23B7" w:rsidRPr="00B9383A">
        <w:rPr>
          <w:rFonts w:ascii="Times" w:hAnsi="Times"/>
        </w:rPr>
        <w:t xml:space="preserve">objects, </w:t>
      </w:r>
      <w:r w:rsidR="001525F5" w:rsidRPr="00B9383A">
        <w:rPr>
          <w:rFonts w:ascii="Times" w:hAnsi="Times"/>
        </w:rPr>
        <w:t>a</w:t>
      </w:r>
      <w:r w:rsidR="002B23B7" w:rsidRPr="00B9383A">
        <w:rPr>
          <w:rFonts w:ascii="Times" w:hAnsi="Times"/>
        </w:rPr>
        <w:t>gent</w:t>
      </w:r>
      <w:r w:rsidR="001525F5" w:rsidRPr="00B9383A">
        <w:rPr>
          <w:rFonts w:ascii="Times" w:hAnsi="Times"/>
        </w:rPr>
        <w:t>s</w:t>
      </w:r>
      <w:r w:rsidR="002B23B7" w:rsidRPr="00B9383A">
        <w:rPr>
          <w:rFonts w:ascii="Times" w:hAnsi="Times"/>
        </w:rPr>
        <w:t xml:space="preserve"> and skills can </w:t>
      </w:r>
      <w:r w:rsidR="001525F5" w:rsidRPr="00B9383A">
        <w:rPr>
          <w:rFonts w:ascii="Times" w:hAnsi="Times"/>
        </w:rPr>
        <w:t xml:space="preserve">play in </w:t>
      </w:r>
      <w:r w:rsidR="002B23B7" w:rsidRPr="00B9383A">
        <w:rPr>
          <w:rFonts w:ascii="Times" w:hAnsi="Times"/>
        </w:rPr>
        <w:t>facilitating fuel-</w:t>
      </w:r>
      <w:r w:rsidR="00F25D9E" w:rsidRPr="00B9383A">
        <w:rPr>
          <w:rFonts w:ascii="Times" w:hAnsi="Times"/>
        </w:rPr>
        <w:t>efficient driving</w:t>
      </w:r>
      <w:r w:rsidR="001525F5" w:rsidRPr="00B9383A">
        <w:rPr>
          <w:rFonts w:ascii="Times" w:hAnsi="Times"/>
        </w:rPr>
        <w:t>.</w:t>
      </w:r>
      <w:r w:rsidR="008D6A18">
        <w:rPr>
          <w:rFonts w:ascii="Times" w:hAnsi="Times"/>
        </w:rPr>
        <w:t xml:space="preserve"> In addition to the traditional CWA process, this paper </w:t>
      </w:r>
      <w:r w:rsidR="00E66FE4">
        <w:rPr>
          <w:rFonts w:ascii="Times" w:hAnsi="Times"/>
        </w:rPr>
        <w:t>shows</w:t>
      </w:r>
      <w:r w:rsidR="008D6A18">
        <w:rPr>
          <w:rFonts w:ascii="Times" w:hAnsi="Times"/>
        </w:rPr>
        <w:t xml:space="preserve"> how the revealed finding can be used as the basis for developing specifications that can be taken forward to allow for the development of novel in-vehicle interfaces to support </w:t>
      </w:r>
      <w:r w:rsidR="00E66FE4">
        <w:rPr>
          <w:rFonts w:ascii="Times" w:hAnsi="Times"/>
        </w:rPr>
        <w:t>fuel-efficient</w:t>
      </w:r>
      <w:r w:rsidR="008D6A18">
        <w:rPr>
          <w:rFonts w:ascii="Times" w:hAnsi="Times"/>
        </w:rPr>
        <w:t xml:space="preserve"> driving. </w:t>
      </w:r>
      <w:r w:rsidR="001525F5" w:rsidRPr="00B9383A">
        <w:rPr>
          <w:rFonts w:ascii="Times" w:hAnsi="Times"/>
        </w:rPr>
        <w:t xml:space="preserve">  </w:t>
      </w:r>
    </w:p>
    <w:p w14:paraId="6F290F9A" w14:textId="77777777" w:rsidR="00813326" w:rsidRDefault="00813326" w:rsidP="00F06C89">
      <w:pPr>
        <w:spacing w:line="276" w:lineRule="auto"/>
        <w:rPr>
          <w:rFonts w:ascii="Times" w:hAnsi="Times"/>
        </w:rPr>
      </w:pPr>
    </w:p>
    <w:p w14:paraId="4F0CA115" w14:textId="77777777" w:rsidR="006F4312" w:rsidRDefault="006F4312" w:rsidP="00F06C89">
      <w:pPr>
        <w:spacing w:line="276" w:lineRule="auto"/>
        <w:rPr>
          <w:rFonts w:ascii="Times" w:hAnsi="Times"/>
        </w:rPr>
      </w:pPr>
    </w:p>
    <w:p w14:paraId="328C804A" w14:textId="77777777" w:rsidR="006F4312" w:rsidRPr="00B9383A" w:rsidRDefault="006F4312" w:rsidP="00F06C89">
      <w:pPr>
        <w:spacing w:line="276" w:lineRule="auto"/>
        <w:rPr>
          <w:rFonts w:ascii="Times" w:hAnsi="Times"/>
        </w:rPr>
      </w:pPr>
    </w:p>
    <w:p w14:paraId="743B070B" w14:textId="77777777" w:rsidR="00B26F6F" w:rsidRPr="00B9383A" w:rsidRDefault="00B26F6F" w:rsidP="00F06C89">
      <w:pPr>
        <w:spacing w:line="276" w:lineRule="auto"/>
        <w:rPr>
          <w:rFonts w:ascii="Times" w:hAnsi="Times"/>
        </w:rPr>
      </w:pPr>
      <w:r w:rsidRPr="00B9383A">
        <w:rPr>
          <w:rFonts w:ascii="Times" w:hAnsi="Times"/>
        </w:rPr>
        <w:t>KEY WORDS</w:t>
      </w:r>
    </w:p>
    <w:p w14:paraId="178A292F" w14:textId="77777777" w:rsidR="00B26F6F" w:rsidRPr="00B9383A" w:rsidRDefault="00B26F6F" w:rsidP="00F06C89">
      <w:pPr>
        <w:spacing w:line="276" w:lineRule="auto"/>
        <w:rPr>
          <w:rFonts w:ascii="Times" w:hAnsi="Times"/>
        </w:rPr>
      </w:pPr>
    </w:p>
    <w:p w14:paraId="2A5AB10A" w14:textId="6A1C75AE" w:rsidR="00B26F6F" w:rsidRPr="00B9383A" w:rsidRDefault="00B26F6F" w:rsidP="00F06C89">
      <w:pPr>
        <w:spacing w:line="276" w:lineRule="auto"/>
        <w:rPr>
          <w:rFonts w:ascii="Times" w:hAnsi="Times"/>
        </w:rPr>
      </w:pPr>
      <w:r w:rsidRPr="00B9383A">
        <w:rPr>
          <w:rFonts w:ascii="Times" w:hAnsi="Times"/>
        </w:rPr>
        <w:t>Cognitive Work Analysis, Eco-Driving,</w:t>
      </w:r>
      <w:r w:rsidR="00391B4C" w:rsidRPr="00B9383A">
        <w:rPr>
          <w:rFonts w:ascii="Times" w:hAnsi="Times"/>
        </w:rPr>
        <w:t xml:space="preserve"> Pervasive Technology</w:t>
      </w:r>
      <w:r w:rsidR="000D4D44" w:rsidRPr="00B9383A">
        <w:rPr>
          <w:rFonts w:ascii="Times" w:hAnsi="Times"/>
        </w:rPr>
        <w:t>, Fuel-Efficient Driving</w:t>
      </w:r>
      <w:r w:rsidR="00391B4C" w:rsidRPr="00B9383A">
        <w:rPr>
          <w:rFonts w:ascii="Times" w:hAnsi="Times"/>
        </w:rPr>
        <w:t xml:space="preserve"> </w:t>
      </w:r>
    </w:p>
    <w:p w14:paraId="7446929D" w14:textId="77777777" w:rsidR="00B26F6F" w:rsidRPr="00B9383A" w:rsidRDefault="00B26F6F" w:rsidP="00F06C89">
      <w:pPr>
        <w:spacing w:line="276" w:lineRule="auto"/>
        <w:rPr>
          <w:rFonts w:ascii="Times" w:hAnsi="Times"/>
        </w:rPr>
      </w:pPr>
    </w:p>
    <w:p w14:paraId="3820F258" w14:textId="77777777" w:rsidR="00184A55" w:rsidRPr="00B9383A" w:rsidRDefault="00184A55">
      <w:pPr>
        <w:rPr>
          <w:rFonts w:ascii="Times" w:hAnsi="Times"/>
        </w:rPr>
      </w:pPr>
      <w:r w:rsidRPr="00B9383A">
        <w:rPr>
          <w:rFonts w:ascii="Times" w:hAnsi="Times"/>
        </w:rPr>
        <w:br w:type="page"/>
      </w:r>
    </w:p>
    <w:p w14:paraId="527383E6" w14:textId="1D8FFE71" w:rsidR="00B26F6F" w:rsidRPr="00B9383A" w:rsidRDefault="00B26F6F" w:rsidP="001B241A">
      <w:pPr>
        <w:spacing w:line="276" w:lineRule="auto"/>
        <w:jc w:val="center"/>
        <w:rPr>
          <w:rFonts w:ascii="Times" w:hAnsi="Times"/>
        </w:rPr>
      </w:pPr>
      <w:r w:rsidRPr="00B9383A">
        <w:rPr>
          <w:rFonts w:ascii="Times" w:hAnsi="Times"/>
        </w:rPr>
        <w:t>INTRODUCTION</w:t>
      </w:r>
    </w:p>
    <w:p w14:paraId="3497F9EE" w14:textId="77777777" w:rsidR="00B26F6F" w:rsidRPr="00B9383A" w:rsidRDefault="00B26F6F" w:rsidP="00F06C89">
      <w:pPr>
        <w:spacing w:line="276" w:lineRule="auto"/>
        <w:rPr>
          <w:rFonts w:ascii="Times" w:hAnsi="Times"/>
        </w:rPr>
      </w:pPr>
    </w:p>
    <w:p w14:paraId="455BDE1A" w14:textId="4E968793" w:rsidR="00FF7D19" w:rsidRPr="00B9383A" w:rsidRDefault="001C789D" w:rsidP="00E44F16">
      <w:pPr>
        <w:spacing w:line="276" w:lineRule="auto"/>
        <w:ind w:firstLine="720"/>
        <w:rPr>
          <w:rFonts w:ascii="Times" w:hAnsi="Times"/>
          <w:color w:val="000000" w:themeColor="text1"/>
        </w:rPr>
      </w:pPr>
      <w:r w:rsidRPr="00B9383A">
        <w:rPr>
          <w:rFonts w:ascii="Times" w:hAnsi="Times"/>
          <w:color w:val="000000" w:themeColor="text1"/>
        </w:rPr>
        <w:t>A</w:t>
      </w:r>
      <w:r w:rsidR="00E4479F" w:rsidRPr="00B9383A">
        <w:rPr>
          <w:rFonts w:ascii="Times" w:hAnsi="Times"/>
          <w:color w:val="000000" w:themeColor="text1"/>
        </w:rPr>
        <w:t>nthropometric climate change is</w:t>
      </w:r>
      <w:r w:rsidR="001D20C6" w:rsidRPr="00B9383A">
        <w:rPr>
          <w:rFonts w:ascii="Times" w:hAnsi="Times"/>
          <w:color w:val="000000" w:themeColor="text1"/>
        </w:rPr>
        <w:t>,</w:t>
      </w:r>
      <w:r w:rsidR="00E4479F" w:rsidRPr="00B9383A">
        <w:rPr>
          <w:rFonts w:ascii="Times" w:hAnsi="Times"/>
          <w:color w:val="000000" w:themeColor="text1"/>
        </w:rPr>
        <w:t xml:space="preserve"> and will </w:t>
      </w:r>
      <w:r w:rsidR="001D20C6" w:rsidRPr="00B9383A">
        <w:rPr>
          <w:rFonts w:ascii="Times" w:hAnsi="Times"/>
          <w:color w:val="000000" w:themeColor="text1"/>
        </w:rPr>
        <w:t xml:space="preserve">continue to </w:t>
      </w:r>
      <w:r w:rsidR="00E4479F" w:rsidRPr="00B9383A">
        <w:rPr>
          <w:rFonts w:ascii="Times" w:hAnsi="Times"/>
          <w:color w:val="000000" w:themeColor="text1"/>
        </w:rPr>
        <w:t>be</w:t>
      </w:r>
      <w:r w:rsidR="00E66FE4">
        <w:rPr>
          <w:rFonts w:ascii="Times" w:hAnsi="Times"/>
          <w:color w:val="000000" w:themeColor="text1"/>
        </w:rPr>
        <w:t>,</w:t>
      </w:r>
      <w:r w:rsidR="00E4479F" w:rsidRPr="00B9383A">
        <w:rPr>
          <w:rFonts w:ascii="Times" w:hAnsi="Times"/>
          <w:color w:val="000000" w:themeColor="text1"/>
        </w:rPr>
        <w:t xml:space="preserve"> a </w:t>
      </w:r>
      <w:r w:rsidR="001D20C6" w:rsidRPr="00B9383A">
        <w:rPr>
          <w:rFonts w:ascii="Times" w:hAnsi="Times"/>
          <w:color w:val="000000" w:themeColor="text1"/>
        </w:rPr>
        <w:t>defining truth</w:t>
      </w:r>
      <w:r w:rsidR="00E4479F" w:rsidRPr="00B9383A">
        <w:rPr>
          <w:rFonts w:ascii="Times" w:hAnsi="Times"/>
          <w:color w:val="000000" w:themeColor="text1"/>
        </w:rPr>
        <w:t xml:space="preserve"> of the 21</w:t>
      </w:r>
      <w:r w:rsidR="00E4479F" w:rsidRPr="00B9383A">
        <w:rPr>
          <w:rFonts w:ascii="Times" w:hAnsi="Times"/>
          <w:color w:val="000000" w:themeColor="text1"/>
          <w:vertAlign w:val="superscript"/>
        </w:rPr>
        <w:t>st</w:t>
      </w:r>
      <w:r w:rsidR="00E4479F" w:rsidRPr="00B9383A">
        <w:rPr>
          <w:rFonts w:ascii="Times" w:hAnsi="Times"/>
          <w:color w:val="000000" w:themeColor="text1"/>
        </w:rPr>
        <w:t xml:space="preserve"> century (</w:t>
      </w:r>
      <w:r w:rsidR="00E4479F" w:rsidRPr="00B9383A">
        <w:rPr>
          <w:rFonts w:ascii="Times" w:hAnsi="Times" w:cs="Arial"/>
          <w:color w:val="000000" w:themeColor="text1"/>
        </w:rPr>
        <w:t>Thornton &amp; Covington, 2015)</w:t>
      </w:r>
      <w:r w:rsidR="00E4479F" w:rsidRPr="00B9383A">
        <w:rPr>
          <w:rFonts w:ascii="Times" w:hAnsi="Times"/>
          <w:color w:val="000000" w:themeColor="text1"/>
        </w:rPr>
        <w:t>. Greenhouse gases (GHG) for example Carbon Dioxide (CO</w:t>
      </w:r>
      <w:r w:rsidR="00E4479F" w:rsidRPr="00B9383A">
        <w:rPr>
          <w:rFonts w:ascii="Times" w:hAnsi="Times"/>
          <w:color w:val="000000" w:themeColor="text1"/>
          <w:vertAlign w:val="subscript"/>
        </w:rPr>
        <w:t>2</w:t>
      </w:r>
      <w:r w:rsidR="00E4479F" w:rsidRPr="00B9383A">
        <w:rPr>
          <w:rFonts w:ascii="Times" w:hAnsi="Times"/>
          <w:color w:val="000000" w:themeColor="text1"/>
        </w:rPr>
        <w:t>) and Nitrous Oxides (NO</w:t>
      </w:r>
      <w:r w:rsidR="00B540A5" w:rsidRPr="00184C5A">
        <w:rPr>
          <w:rFonts w:ascii="Times" w:hAnsi="Times"/>
          <w:color w:val="000000" w:themeColor="text1"/>
        </w:rPr>
        <w:t>x</w:t>
      </w:r>
      <w:r w:rsidR="00E4479F" w:rsidRPr="00B9383A">
        <w:rPr>
          <w:rFonts w:ascii="Times" w:hAnsi="Times"/>
          <w:color w:val="000000" w:themeColor="text1"/>
        </w:rPr>
        <w:t xml:space="preserve">) generated by human action, for example </w:t>
      </w:r>
      <w:r w:rsidR="006F6934" w:rsidRPr="00B9383A">
        <w:rPr>
          <w:rFonts w:ascii="Times" w:hAnsi="Times"/>
          <w:color w:val="000000" w:themeColor="text1"/>
        </w:rPr>
        <w:t>tr</w:t>
      </w:r>
      <w:r w:rsidR="006F6934">
        <w:rPr>
          <w:rFonts w:ascii="Times" w:hAnsi="Times"/>
          <w:color w:val="000000" w:themeColor="text1"/>
        </w:rPr>
        <w:t>ansport</w:t>
      </w:r>
      <w:r w:rsidR="006F6934" w:rsidRPr="00B9383A">
        <w:rPr>
          <w:rFonts w:ascii="Times" w:hAnsi="Times"/>
          <w:color w:val="000000" w:themeColor="text1"/>
        </w:rPr>
        <w:t xml:space="preserve"> </w:t>
      </w:r>
      <w:r w:rsidR="00E4479F" w:rsidRPr="00B9383A">
        <w:rPr>
          <w:rFonts w:ascii="Times" w:hAnsi="Times"/>
          <w:color w:val="000000" w:themeColor="text1"/>
        </w:rPr>
        <w:t>and manufacturing</w:t>
      </w:r>
      <w:r w:rsidR="005C6752">
        <w:rPr>
          <w:rFonts w:ascii="Times" w:hAnsi="Times"/>
          <w:color w:val="000000" w:themeColor="text1"/>
        </w:rPr>
        <w:t>,</w:t>
      </w:r>
      <w:r w:rsidR="00E4479F" w:rsidRPr="00B9383A">
        <w:rPr>
          <w:rFonts w:ascii="Times" w:hAnsi="Times"/>
          <w:color w:val="000000" w:themeColor="text1"/>
        </w:rPr>
        <w:t xml:space="preserve"> </w:t>
      </w:r>
      <w:r w:rsidR="00FF7D19" w:rsidRPr="00B9383A">
        <w:rPr>
          <w:rFonts w:ascii="Times" w:hAnsi="Times"/>
          <w:color w:val="000000" w:themeColor="text1"/>
        </w:rPr>
        <w:t xml:space="preserve">play a key role in </w:t>
      </w:r>
      <w:r w:rsidRPr="00B9383A">
        <w:rPr>
          <w:rFonts w:ascii="Times" w:hAnsi="Times"/>
          <w:color w:val="000000" w:themeColor="text1"/>
        </w:rPr>
        <w:t>influencing</w:t>
      </w:r>
      <w:r w:rsidR="00E4479F" w:rsidRPr="00B9383A">
        <w:rPr>
          <w:rFonts w:ascii="Times" w:hAnsi="Times"/>
          <w:color w:val="000000" w:themeColor="text1"/>
        </w:rPr>
        <w:t xml:space="preserve"> global temperature</w:t>
      </w:r>
      <w:r w:rsidRPr="00B9383A">
        <w:rPr>
          <w:rFonts w:ascii="Times" w:hAnsi="Times"/>
          <w:color w:val="000000" w:themeColor="text1"/>
        </w:rPr>
        <w:t xml:space="preserve"> and weather conditions</w:t>
      </w:r>
      <w:r w:rsidR="00FF7D19" w:rsidRPr="00B9383A">
        <w:rPr>
          <w:rFonts w:ascii="Times" w:hAnsi="Times"/>
          <w:color w:val="000000" w:themeColor="text1"/>
        </w:rPr>
        <w:t>.</w:t>
      </w:r>
      <w:r w:rsidR="00FF7D19" w:rsidRPr="00B9383A">
        <w:rPr>
          <w:rFonts w:ascii="Times" w:hAnsi="Times" w:cs="Arial"/>
          <w:color w:val="000000" w:themeColor="text1"/>
        </w:rPr>
        <w:t xml:space="preserve"> </w:t>
      </w:r>
      <w:r w:rsidR="00184A1E" w:rsidRPr="00B9383A">
        <w:rPr>
          <w:rFonts w:ascii="Times" w:hAnsi="Times" w:cs="Arial"/>
          <w:color w:val="000000" w:themeColor="text1"/>
        </w:rPr>
        <w:t xml:space="preserve">Whilst it can be difficult for individuals to see the impact of their </w:t>
      </w:r>
      <w:r w:rsidR="006F6934">
        <w:rPr>
          <w:rFonts w:ascii="Times" w:hAnsi="Times" w:cs="Arial"/>
          <w:color w:val="000000" w:themeColor="text1"/>
        </w:rPr>
        <w:t xml:space="preserve">own </w:t>
      </w:r>
      <w:r w:rsidR="00184A1E" w:rsidRPr="00B9383A">
        <w:rPr>
          <w:rFonts w:ascii="Times" w:hAnsi="Times" w:cs="Arial"/>
          <w:color w:val="000000" w:themeColor="text1"/>
        </w:rPr>
        <w:t xml:space="preserve">behaviour, </w:t>
      </w:r>
      <w:r w:rsidR="00242121" w:rsidRPr="00B9383A">
        <w:rPr>
          <w:rFonts w:ascii="Times" w:hAnsi="Times" w:cs="Arial"/>
          <w:color w:val="000000" w:themeColor="text1"/>
        </w:rPr>
        <w:t xml:space="preserve">approximately 30-40% of total GHG emissions can be directly attributed to individual energy needs supporting 21st century </w:t>
      </w:r>
      <w:r w:rsidR="00184A1E" w:rsidRPr="00B9383A">
        <w:rPr>
          <w:rFonts w:ascii="Times" w:hAnsi="Times" w:cs="Arial"/>
          <w:color w:val="000000" w:themeColor="text1"/>
        </w:rPr>
        <w:t xml:space="preserve">western </w:t>
      </w:r>
      <w:r w:rsidR="00242121" w:rsidRPr="00B9383A">
        <w:rPr>
          <w:rFonts w:ascii="Times" w:hAnsi="Times" w:cs="Arial"/>
          <w:color w:val="000000" w:themeColor="text1"/>
        </w:rPr>
        <w:t>lifestyles</w:t>
      </w:r>
      <w:r w:rsidRPr="00B9383A">
        <w:rPr>
          <w:rFonts w:ascii="Times" w:hAnsi="Times" w:cs="Arial"/>
          <w:color w:val="000000" w:themeColor="text1"/>
        </w:rPr>
        <w:t xml:space="preserve"> (Vandenbergh, Barkenbus &amp; Gilligan, 2007)</w:t>
      </w:r>
      <w:r w:rsidR="00242121" w:rsidRPr="00B9383A">
        <w:rPr>
          <w:rFonts w:ascii="Times" w:hAnsi="Times" w:cs="Arial"/>
          <w:color w:val="000000" w:themeColor="text1"/>
        </w:rPr>
        <w:t>.</w:t>
      </w:r>
      <w:r w:rsidRPr="00B9383A">
        <w:rPr>
          <w:rFonts w:ascii="Times" w:hAnsi="Times" w:cs="Arial"/>
          <w:color w:val="000000" w:themeColor="text1"/>
        </w:rPr>
        <w:t xml:space="preserve"> </w:t>
      </w:r>
      <w:r w:rsidR="006F6934">
        <w:rPr>
          <w:rFonts w:ascii="Times" w:hAnsi="Times" w:cs="Arial"/>
          <w:color w:val="000000" w:themeColor="text1"/>
        </w:rPr>
        <w:t>Ov</w:t>
      </w:r>
      <w:r w:rsidR="006F6934" w:rsidRPr="00B9383A">
        <w:rPr>
          <w:rFonts w:ascii="Times" w:hAnsi="Times" w:cs="Arial"/>
          <w:color w:val="000000" w:themeColor="text1"/>
        </w:rPr>
        <w:t xml:space="preserve">erall emissions can </w:t>
      </w:r>
      <w:r w:rsidR="00B540A5">
        <w:rPr>
          <w:rFonts w:ascii="Times" w:hAnsi="Times" w:cs="Arial"/>
          <w:color w:val="000000" w:themeColor="text1"/>
        </w:rPr>
        <w:t xml:space="preserve">however </w:t>
      </w:r>
      <w:r w:rsidR="006F6934" w:rsidRPr="00B9383A">
        <w:rPr>
          <w:rFonts w:ascii="Times" w:hAnsi="Times" w:cs="Arial"/>
          <w:color w:val="000000" w:themeColor="text1"/>
        </w:rPr>
        <w:t xml:space="preserve">be significantly reduced </w:t>
      </w:r>
      <w:r w:rsidR="006F6934">
        <w:rPr>
          <w:rFonts w:ascii="Times" w:hAnsi="Times" w:cs="Arial"/>
          <w:color w:val="000000" w:themeColor="text1"/>
        </w:rPr>
        <w:t>if</w:t>
      </w:r>
      <w:r w:rsidR="003B3760" w:rsidRPr="00B9383A">
        <w:rPr>
          <w:rFonts w:ascii="Times" w:hAnsi="Times" w:cs="Arial"/>
          <w:color w:val="000000" w:themeColor="text1"/>
        </w:rPr>
        <w:t xml:space="preserve"> individuals </w:t>
      </w:r>
      <w:r w:rsidR="003430B9">
        <w:rPr>
          <w:rFonts w:ascii="Times" w:hAnsi="Times" w:cs="Arial"/>
          <w:color w:val="000000" w:themeColor="text1"/>
        </w:rPr>
        <w:t>modify their behaviour</w:t>
      </w:r>
      <w:r w:rsidR="003B3760" w:rsidRPr="00B9383A">
        <w:rPr>
          <w:rFonts w:ascii="Times" w:hAnsi="Times" w:cs="Arial"/>
          <w:color w:val="000000" w:themeColor="text1"/>
        </w:rPr>
        <w:t xml:space="preserve"> to act in a more environmentally friendly manner</w:t>
      </w:r>
      <w:r w:rsidR="005C6752">
        <w:rPr>
          <w:rFonts w:ascii="Times" w:hAnsi="Times" w:cs="Arial"/>
          <w:color w:val="000000" w:themeColor="text1"/>
        </w:rPr>
        <w:t xml:space="preserve"> </w:t>
      </w:r>
      <w:r w:rsidR="003B3760" w:rsidRPr="00B9383A">
        <w:rPr>
          <w:rFonts w:ascii="Times" w:hAnsi="Times" w:cs="Arial"/>
          <w:color w:val="000000" w:themeColor="text1"/>
        </w:rPr>
        <w:t>(</w:t>
      </w:r>
      <w:r w:rsidR="003B3760" w:rsidRPr="00B9383A">
        <w:rPr>
          <w:rFonts w:ascii="Times" w:hAnsi="Times" w:cs="Arial"/>
          <w:color w:val="1A1A1A"/>
        </w:rPr>
        <w:t>Dietz, Gardner, Gilligan, Stern &amp; Vandenbergh, 2009).</w:t>
      </w:r>
    </w:p>
    <w:p w14:paraId="70645F96" w14:textId="78484167" w:rsidR="00E4479F" w:rsidRPr="00B9383A" w:rsidRDefault="00242121" w:rsidP="00212744">
      <w:pPr>
        <w:pStyle w:val="NormalWeb"/>
        <w:spacing w:line="276" w:lineRule="auto"/>
        <w:ind w:firstLine="720"/>
        <w:rPr>
          <w:color w:val="000000" w:themeColor="text1"/>
          <w:sz w:val="24"/>
          <w:szCs w:val="24"/>
        </w:rPr>
      </w:pPr>
      <w:r w:rsidRPr="00B9383A">
        <w:rPr>
          <w:color w:val="000000" w:themeColor="text1"/>
          <w:sz w:val="24"/>
          <w:szCs w:val="24"/>
        </w:rPr>
        <w:t>T</w:t>
      </w:r>
      <w:r w:rsidR="00E4479F" w:rsidRPr="00B9383A">
        <w:rPr>
          <w:color w:val="000000" w:themeColor="text1"/>
          <w:sz w:val="24"/>
          <w:szCs w:val="24"/>
        </w:rPr>
        <w:t xml:space="preserve">ransport is </w:t>
      </w:r>
      <w:r w:rsidR="00CE0807">
        <w:rPr>
          <w:color w:val="000000" w:themeColor="text1"/>
          <w:sz w:val="24"/>
          <w:szCs w:val="24"/>
        </w:rPr>
        <w:t>a</w:t>
      </w:r>
      <w:r w:rsidR="00CE0807" w:rsidRPr="00B9383A">
        <w:rPr>
          <w:color w:val="000000" w:themeColor="text1"/>
          <w:sz w:val="24"/>
          <w:szCs w:val="24"/>
        </w:rPr>
        <w:t xml:space="preserve"> </w:t>
      </w:r>
      <w:r w:rsidR="00E44F16" w:rsidRPr="00B9383A">
        <w:rPr>
          <w:color w:val="000000" w:themeColor="text1"/>
          <w:sz w:val="24"/>
          <w:szCs w:val="24"/>
        </w:rPr>
        <w:t>prolific source of pollut</w:t>
      </w:r>
      <w:r w:rsidR="00CE0807">
        <w:rPr>
          <w:color w:val="000000" w:themeColor="text1"/>
          <w:sz w:val="24"/>
          <w:szCs w:val="24"/>
        </w:rPr>
        <w:t>ion</w:t>
      </w:r>
      <w:r w:rsidR="00E44F16" w:rsidRPr="00B9383A">
        <w:rPr>
          <w:color w:val="000000" w:themeColor="text1"/>
          <w:sz w:val="24"/>
          <w:szCs w:val="24"/>
        </w:rPr>
        <w:t xml:space="preserve">, especially </w:t>
      </w:r>
      <w:r w:rsidR="005C6752">
        <w:rPr>
          <w:color w:val="000000" w:themeColor="text1"/>
          <w:sz w:val="24"/>
          <w:szCs w:val="24"/>
        </w:rPr>
        <w:t>GHG</w:t>
      </w:r>
      <w:r w:rsidR="00E44F16" w:rsidRPr="00B9383A">
        <w:rPr>
          <w:color w:val="000000" w:themeColor="text1"/>
          <w:sz w:val="24"/>
          <w:szCs w:val="24"/>
        </w:rPr>
        <w:t xml:space="preserve"> emissions. In the European Union (EU), the </w:t>
      </w:r>
      <w:r w:rsidR="00A05B45" w:rsidRPr="00B9383A">
        <w:rPr>
          <w:color w:val="000000" w:themeColor="text1"/>
          <w:sz w:val="24"/>
          <w:szCs w:val="24"/>
        </w:rPr>
        <w:t>quantity</w:t>
      </w:r>
      <w:r w:rsidR="00E44F16" w:rsidRPr="00B9383A">
        <w:rPr>
          <w:color w:val="000000" w:themeColor="text1"/>
          <w:sz w:val="24"/>
          <w:szCs w:val="24"/>
        </w:rPr>
        <w:t xml:space="preserve"> of </w:t>
      </w:r>
      <w:r w:rsidR="00C413D2">
        <w:rPr>
          <w:color w:val="000000" w:themeColor="text1"/>
          <w:sz w:val="24"/>
          <w:szCs w:val="24"/>
        </w:rPr>
        <w:t>GHG</w:t>
      </w:r>
      <w:r w:rsidR="00E44F16" w:rsidRPr="00B9383A">
        <w:rPr>
          <w:color w:val="000000" w:themeColor="text1"/>
          <w:sz w:val="24"/>
          <w:szCs w:val="24"/>
        </w:rPr>
        <w:t xml:space="preserve"> emitted </w:t>
      </w:r>
      <w:r w:rsidR="002A18D8" w:rsidRPr="00B9383A">
        <w:rPr>
          <w:color w:val="000000" w:themeColor="text1"/>
          <w:sz w:val="24"/>
          <w:szCs w:val="24"/>
        </w:rPr>
        <w:t xml:space="preserve">directly as a consequence of transport </w:t>
      </w:r>
      <w:r w:rsidR="00E44F16" w:rsidRPr="00B9383A">
        <w:rPr>
          <w:color w:val="000000" w:themeColor="text1"/>
          <w:sz w:val="24"/>
          <w:szCs w:val="24"/>
        </w:rPr>
        <w:t xml:space="preserve">comes second only to electricity generation </w:t>
      </w:r>
      <w:r w:rsidRPr="00B9383A">
        <w:rPr>
          <w:color w:val="000000" w:themeColor="text1"/>
          <w:sz w:val="24"/>
          <w:szCs w:val="24"/>
        </w:rPr>
        <w:t>(Hill et al., 2012)</w:t>
      </w:r>
      <w:r w:rsidR="00E4479F" w:rsidRPr="00B9383A">
        <w:rPr>
          <w:color w:val="000000" w:themeColor="text1"/>
          <w:sz w:val="24"/>
          <w:szCs w:val="24"/>
        </w:rPr>
        <w:t xml:space="preserve">. </w:t>
      </w:r>
      <w:r w:rsidR="002A18D8" w:rsidRPr="00B9383A">
        <w:rPr>
          <w:color w:val="000000" w:themeColor="text1"/>
          <w:sz w:val="24"/>
          <w:szCs w:val="24"/>
        </w:rPr>
        <w:t>R</w:t>
      </w:r>
      <w:r w:rsidR="00E4479F" w:rsidRPr="00B9383A">
        <w:rPr>
          <w:color w:val="000000" w:themeColor="text1"/>
          <w:sz w:val="24"/>
          <w:szCs w:val="24"/>
        </w:rPr>
        <w:t xml:space="preserve">oad transportation, </w:t>
      </w:r>
      <w:r w:rsidR="00E44F16" w:rsidRPr="00B9383A">
        <w:rPr>
          <w:color w:val="000000" w:themeColor="text1"/>
          <w:sz w:val="24"/>
          <w:szCs w:val="24"/>
        </w:rPr>
        <w:t xml:space="preserve">typically </w:t>
      </w:r>
      <w:r w:rsidR="002A18D8" w:rsidRPr="00B9383A">
        <w:rPr>
          <w:color w:val="000000" w:themeColor="text1"/>
          <w:sz w:val="24"/>
          <w:szCs w:val="24"/>
        </w:rPr>
        <w:t xml:space="preserve">personal </w:t>
      </w:r>
      <w:r w:rsidR="00E44F16" w:rsidRPr="00B9383A">
        <w:rPr>
          <w:color w:val="000000" w:themeColor="text1"/>
          <w:sz w:val="24"/>
          <w:szCs w:val="24"/>
        </w:rPr>
        <w:t>cars</w:t>
      </w:r>
      <w:r w:rsidR="00E4479F" w:rsidRPr="00B9383A">
        <w:rPr>
          <w:color w:val="000000" w:themeColor="text1"/>
          <w:sz w:val="24"/>
          <w:szCs w:val="24"/>
        </w:rPr>
        <w:t xml:space="preserve">, is the </w:t>
      </w:r>
      <w:r w:rsidR="002B624F" w:rsidRPr="00B9383A">
        <w:rPr>
          <w:color w:val="000000" w:themeColor="text1"/>
          <w:sz w:val="24"/>
          <w:szCs w:val="24"/>
        </w:rPr>
        <w:t>highest</w:t>
      </w:r>
      <w:r w:rsidR="00E4479F" w:rsidRPr="00B9383A">
        <w:rPr>
          <w:color w:val="000000" w:themeColor="text1"/>
          <w:sz w:val="24"/>
          <w:szCs w:val="24"/>
        </w:rPr>
        <w:t xml:space="preserve"> contributor</w:t>
      </w:r>
      <w:r w:rsidR="002A18D8" w:rsidRPr="00B9383A">
        <w:rPr>
          <w:color w:val="000000" w:themeColor="text1"/>
          <w:sz w:val="24"/>
          <w:szCs w:val="24"/>
        </w:rPr>
        <w:t xml:space="preserve"> to this statistic</w:t>
      </w:r>
      <w:r w:rsidR="00E4479F" w:rsidRPr="00B9383A">
        <w:rPr>
          <w:color w:val="000000" w:themeColor="text1"/>
          <w:sz w:val="24"/>
          <w:szCs w:val="24"/>
        </w:rPr>
        <w:t xml:space="preserve">, accounting for approximately 75% of </w:t>
      </w:r>
      <w:r w:rsidR="00CE0807">
        <w:rPr>
          <w:color w:val="000000" w:themeColor="text1"/>
          <w:sz w:val="24"/>
          <w:szCs w:val="24"/>
        </w:rPr>
        <w:t xml:space="preserve">all </w:t>
      </w:r>
      <w:r w:rsidR="00E4479F" w:rsidRPr="00B9383A">
        <w:rPr>
          <w:color w:val="000000" w:themeColor="text1"/>
          <w:sz w:val="24"/>
          <w:szCs w:val="24"/>
        </w:rPr>
        <w:t>transport GHG emissions</w:t>
      </w:r>
      <w:r w:rsidR="00A12644">
        <w:rPr>
          <w:color w:val="000000" w:themeColor="text1"/>
          <w:sz w:val="24"/>
          <w:szCs w:val="24"/>
        </w:rPr>
        <w:t xml:space="preserve"> (Hill et al., 2012)</w:t>
      </w:r>
      <w:r w:rsidR="00E4479F" w:rsidRPr="00B9383A">
        <w:rPr>
          <w:color w:val="000000" w:themeColor="text1"/>
          <w:sz w:val="24"/>
          <w:szCs w:val="24"/>
        </w:rPr>
        <w:t xml:space="preserve">. </w:t>
      </w:r>
      <w:r w:rsidR="00F25D9E" w:rsidRPr="00B9383A">
        <w:rPr>
          <w:color w:val="000000" w:themeColor="text1"/>
          <w:sz w:val="24"/>
          <w:szCs w:val="24"/>
        </w:rPr>
        <w:t xml:space="preserve">Similar </w:t>
      </w:r>
      <w:r w:rsidR="002A18D8" w:rsidRPr="00B9383A">
        <w:rPr>
          <w:color w:val="000000" w:themeColor="text1"/>
          <w:sz w:val="24"/>
          <w:szCs w:val="24"/>
        </w:rPr>
        <w:t>patterns of emissions</w:t>
      </w:r>
      <w:r w:rsidR="00F25D9E" w:rsidRPr="00B9383A">
        <w:rPr>
          <w:color w:val="000000" w:themeColor="text1"/>
          <w:sz w:val="24"/>
          <w:szCs w:val="24"/>
        </w:rPr>
        <w:t xml:space="preserve"> can be seen in the</w:t>
      </w:r>
      <w:r w:rsidR="00E4479F" w:rsidRPr="00B9383A">
        <w:rPr>
          <w:color w:val="000000" w:themeColor="text1"/>
          <w:sz w:val="24"/>
          <w:szCs w:val="24"/>
        </w:rPr>
        <w:t xml:space="preserve"> United States of America, </w:t>
      </w:r>
      <w:r w:rsidR="002A18D8" w:rsidRPr="00B9383A">
        <w:rPr>
          <w:color w:val="000000" w:themeColor="text1"/>
          <w:sz w:val="24"/>
          <w:szCs w:val="24"/>
        </w:rPr>
        <w:t xml:space="preserve">whereby </w:t>
      </w:r>
      <w:r w:rsidR="00935C2E" w:rsidRPr="00B9383A">
        <w:rPr>
          <w:color w:val="000000" w:themeColor="text1"/>
          <w:sz w:val="24"/>
          <w:szCs w:val="24"/>
        </w:rPr>
        <w:t>car use</w:t>
      </w:r>
      <w:r w:rsidR="00E4479F" w:rsidRPr="00B9383A">
        <w:rPr>
          <w:color w:val="000000" w:themeColor="text1"/>
          <w:sz w:val="24"/>
          <w:szCs w:val="24"/>
        </w:rPr>
        <w:t xml:space="preserve"> accounts for </w:t>
      </w:r>
      <w:r w:rsidR="002A18D8" w:rsidRPr="00B9383A">
        <w:rPr>
          <w:color w:val="000000" w:themeColor="text1"/>
          <w:sz w:val="24"/>
          <w:szCs w:val="24"/>
        </w:rPr>
        <w:t>between 32% and</w:t>
      </w:r>
      <w:r w:rsidR="00E4479F" w:rsidRPr="00B9383A">
        <w:rPr>
          <w:color w:val="000000" w:themeColor="text1"/>
          <w:sz w:val="24"/>
          <w:szCs w:val="24"/>
        </w:rPr>
        <w:t xml:space="preserve"> 41% of </w:t>
      </w:r>
      <w:r w:rsidR="002A18D8" w:rsidRPr="00B9383A">
        <w:rPr>
          <w:color w:val="000000" w:themeColor="text1"/>
          <w:sz w:val="24"/>
          <w:szCs w:val="24"/>
        </w:rPr>
        <w:t xml:space="preserve">the USA’s </w:t>
      </w:r>
      <w:r w:rsidR="00E4479F" w:rsidRPr="00B9383A">
        <w:rPr>
          <w:color w:val="000000" w:themeColor="text1"/>
          <w:sz w:val="24"/>
          <w:szCs w:val="24"/>
        </w:rPr>
        <w:t>total CO</w:t>
      </w:r>
      <w:r w:rsidR="00E4479F" w:rsidRPr="00B9383A">
        <w:rPr>
          <w:color w:val="000000" w:themeColor="text1"/>
          <w:sz w:val="24"/>
          <w:szCs w:val="24"/>
          <w:vertAlign w:val="subscript"/>
        </w:rPr>
        <w:t>2</w:t>
      </w:r>
      <w:r w:rsidR="00E4479F" w:rsidRPr="00B9383A">
        <w:rPr>
          <w:color w:val="000000" w:themeColor="text1"/>
          <w:sz w:val="24"/>
          <w:szCs w:val="24"/>
        </w:rPr>
        <w:t xml:space="preserve"> emissions (Vandenbergh &amp; Steinemann, 2007; Bin &amp; Dowlatabadi, 2005). Barkenbus (2010) estimates that</w:t>
      </w:r>
      <w:r w:rsidR="002A18D8" w:rsidRPr="00B9383A">
        <w:rPr>
          <w:color w:val="000000" w:themeColor="text1"/>
          <w:sz w:val="24"/>
          <w:szCs w:val="24"/>
        </w:rPr>
        <w:t xml:space="preserve"> </w:t>
      </w:r>
      <w:r w:rsidR="00E4479F" w:rsidRPr="00B9383A">
        <w:rPr>
          <w:color w:val="000000" w:themeColor="text1"/>
          <w:sz w:val="24"/>
          <w:szCs w:val="24"/>
        </w:rPr>
        <w:t>approximately 8% of the worlds</w:t>
      </w:r>
      <w:r w:rsidR="002A18D8" w:rsidRPr="00B9383A">
        <w:rPr>
          <w:color w:val="000000" w:themeColor="text1"/>
          <w:sz w:val="24"/>
          <w:szCs w:val="24"/>
        </w:rPr>
        <w:t>’</w:t>
      </w:r>
      <w:r w:rsidR="00E4479F" w:rsidRPr="00B9383A">
        <w:rPr>
          <w:color w:val="000000" w:themeColor="text1"/>
          <w:sz w:val="24"/>
          <w:szCs w:val="24"/>
        </w:rPr>
        <w:t xml:space="preserve"> </w:t>
      </w:r>
      <w:r w:rsidR="00A12644">
        <w:rPr>
          <w:color w:val="000000" w:themeColor="text1"/>
          <w:sz w:val="24"/>
          <w:szCs w:val="24"/>
        </w:rPr>
        <w:t>current</w:t>
      </w:r>
      <w:r w:rsidR="00E4479F" w:rsidRPr="00B9383A">
        <w:rPr>
          <w:color w:val="000000" w:themeColor="text1"/>
          <w:sz w:val="24"/>
          <w:szCs w:val="24"/>
        </w:rPr>
        <w:t xml:space="preserve"> CO</w:t>
      </w:r>
      <w:r w:rsidR="00E4479F" w:rsidRPr="00B9383A">
        <w:rPr>
          <w:color w:val="000000" w:themeColor="text1"/>
          <w:sz w:val="24"/>
          <w:szCs w:val="24"/>
          <w:vertAlign w:val="subscript"/>
        </w:rPr>
        <w:t>2</w:t>
      </w:r>
      <w:r w:rsidR="00E4479F" w:rsidRPr="00B9383A">
        <w:rPr>
          <w:color w:val="000000" w:themeColor="text1"/>
          <w:sz w:val="24"/>
          <w:szCs w:val="24"/>
        </w:rPr>
        <w:t xml:space="preserve"> emissions are a </w:t>
      </w:r>
      <w:r w:rsidR="00935C2E" w:rsidRPr="00B9383A">
        <w:rPr>
          <w:color w:val="000000" w:themeColor="text1"/>
          <w:sz w:val="24"/>
          <w:szCs w:val="24"/>
        </w:rPr>
        <w:t>result of</w:t>
      </w:r>
      <w:r w:rsidR="00E4479F" w:rsidRPr="00B9383A">
        <w:rPr>
          <w:color w:val="000000" w:themeColor="text1"/>
          <w:sz w:val="24"/>
          <w:szCs w:val="24"/>
        </w:rPr>
        <w:t xml:space="preserve"> trans</w:t>
      </w:r>
      <w:r w:rsidR="002B624F" w:rsidRPr="00B9383A">
        <w:rPr>
          <w:color w:val="000000" w:themeColor="text1"/>
          <w:sz w:val="24"/>
          <w:szCs w:val="24"/>
        </w:rPr>
        <w:t>portation</w:t>
      </w:r>
      <w:r w:rsidR="00E4479F" w:rsidRPr="00B9383A">
        <w:rPr>
          <w:color w:val="000000" w:themeColor="text1"/>
          <w:sz w:val="24"/>
          <w:szCs w:val="24"/>
        </w:rPr>
        <w:t xml:space="preserve">. </w:t>
      </w:r>
      <w:r w:rsidR="002B624F" w:rsidRPr="00B9383A">
        <w:rPr>
          <w:color w:val="000000" w:themeColor="text1"/>
          <w:sz w:val="24"/>
          <w:szCs w:val="24"/>
        </w:rPr>
        <w:t>M</w:t>
      </w:r>
      <w:r w:rsidR="00E4479F" w:rsidRPr="00B9383A">
        <w:rPr>
          <w:color w:val="000000" w:themeColor="text1"/>
          <w:sz w:val="24"/>
          <w:szCs w:val="24"/>
        </w:rPr>
        <w:t>inimis</w:t>
      </w:r>
      <w:r w:rsidR="002B624F" w:rsidRPr="00B9383A">
        <w:rPr>
          <w:color w:val="000000" w:themeColor="text1"/>
          <w:sz w:val="24"/>
          <w:szCs w:val="24"/>
        </w:rPr>
        <w:t>ing</w:t>
      </w:r>
      <w:r w:rsidR="00E4479F" w:rsidRPr="00B9383A">
        <w:rPr>
          <w:color w:val="000000" w:themeColor="text1"/>
          <w:sz w:val="24"/>
          <w:szCs w:val="24"/>
        </w:rPr>
        <w:t xml:space="preserve"> transport</w:t>
      </w:r>
      <w:r w:rsidR="00CE0807">
        <w:rPr>
          <w:color w:val="000000" w:themeColor="text1"/>
          <w:sz w:val="24"/>
          <w:szCs w:val="24"/>
        </w:rPr>
        <w:t>ation</w:t>
      </w:r>
      <w:r w:rsidR="00E4479F" w:rsidRPr="00B9383A">
        <w:rPr>
          <w:color w:val="000000" w:themeColor="text1"/>
          <w:sz w:val="24"/>
          <w:szCs w:val="24"/>
        </w:rPr>
        <w:t>, and specifically automobile</w:t>
      </w:r>
      <w:r w:rsidR="002B624F" w:rsidRPr="00B9383A">
        <w:rPr>
          <w:color w:val="000000" w:themeColor="text1"/>
          <w:sz w:val="24"/>
          <w:szCs w:val="24"/>
        </w:rPr>
        <w:t xml:space="preserve"> related</w:t>
      </w:r>
      <w:r w:rsidR="00212744">
        <w:rPr>
          <w:color w:val="000000" w:themeColor="text1"/>
          <w:sz w:val="24"/>
          <w:szCs w:val="24"/>
        </w:rPr>
        <w:t xml:space="preserve"> emissions</w:t>
      </w:r>
      <w:r w:rsidR="00CE0807">
        <w:rPr>
          <w:color w:val="000000" w:themeColor="text1"/>
          <w:sz w:val="24"/>
          <w:szCs w:val="24"/>
        </w:rPr>
        <w:t>,</w:t>
      </w:r>
      <w:r w:rsidR="00E4479F" w:rsidRPr="00B9383A">
        <w:rPr>
          <w:color w:val="000000" w:themeColor="text1"/>
          <w:sz w:val="24"/>
          <w:szCs w:val="24"/>
        </w:rPr>
        <w:t xml:space="preserve"> should therefore be considered a </w:t>
      </w:r>
      <w:r w:rsidR="005066E7">
        <w:rPr>
          <w:color w:val="000000" w:themeColor="text1"/>
          <w:sz w:val="24"/>
          <w:szCs w:val="24"/>
        </w:rPr>
        <w:t>low hanging fruit</w:t>
      </w:r>
      <w:r w:rsidR="002B624F" w:rsidRPr="00B9383A">
        <w:rPr>
          <w:color w:val="000000" w:themeColor="text1"/>
          <w:sz w:val="24"/>
          <w:szCs w:val="24"/>
        </w:rPr>
        <w:t xml:space="preserve"> to </w:t>
      </w:r>
      <w:r w:rsidR="000E0001">
        <w:rPr>
          <w:color w:val="000000" w:themeColor="text1"/>
          <w:sz w:val="24"/>
          <w:szCs w:val="24"/>
        </w:rPr>
        <w:t>reduce current</w:t>
      </w:r>
      <w:r w:rsidR="003E6295" w:rsidRPr="00B9383A">
        <w:rPr>
          <w:color w:val="000000" w:themeColor="text1"/>
          <w:sz w:val="24"/>
          <w:szCs w:val="24"/>
        </w:rPr>
        <w:t xml:space="preserve"> levels</w:t>
      </w:r>
      <w:r w:rsidR="000E0001">
        <w:rPr>
          <w:color w:val="000000" w:themeColor="text1"/>
          <w:sz w:val="24"/>
          <w:szCs w:val="24"/>
        </w:rPr>
        <w:t xml:space="preserve"> of</w:t>
      </w:r>
      <w:r w:rsidR="003E6295" w:rsidRPr="00B9383A">
        <w:rPr>
          <w:color w:val="000000" w:themeColor="text1"/>
          <w:sz w:val="24"/>
          <w:szCs w:val="24"/>
        </w:rPr>
        <w:t xml:space="preserve"> GHG emissions</w:t>
      </w:r>
      <w:r w:rsidR="00E4479F" w:rsidRPr="00B9383A">
        <w:rPr>
          <w:color w:val="000000" w:themeColor="text1"/>
          <w:sz w:val="24"/>
          <w:szCs w:val="24"/>
        </w:rPr>
        <w:t xml:space="preserve">. </w:t>
      </w:r>
      <w:r w:rsidR="00E4479F" w:rsidRPr="00B9383A">
        <w:rPr>
          <w:rFonts w:cs="Arial"/>
          <w:color w:val="000000" w:themeColor="text1"/>
          <w:sz w:val="24"/>
          <w:szCs w:val="24"/>
        </w:rPr>
        <w:t>Due to the</w:t>
      </w:r>
      <w:r w:rsidR="008355C3" w:rsidRPr="00B9383A">
        <w:rPr>
          <w:rFonts w:cs="Arial"/>
          <w:color w:val="000000" w:themeColor="text1"/>
          <w:sz w:val="24"/>
          <w:szCs w:val="24"/>
        </w:rPr>
        <w:t xml:space="preserve"> </w:t>
      </w:r>
      <w:r w:rsidR="000E0001">
        <w:rPr>
          <w:rFonts w:cs="Arial"/>
          <w:color w:val="000000" w:themeColor="text1"/>
          <w:sz w:val="24"/>
          <w:szCs w:val="24"/>
        </w:rPr>
        <w:t xml:space="preserve">vast </w:t>
      </w:r>
      <w:r w:rsidR="008355C3" w:rsidRPr="00B9383A">
        <w:rPr>
          <w:rFonts w:cs="Arial"/>
          <w:color w:val="000000" w:themeColor="text1"/>
          <w:sz w:val="24"/>
          <w:szCs w:val="24"/>
        </w:rPr>
        <w:t xml:space="preserve">number of </w:t>
      </w:r>
      <w:r w:rsidR="000E0001">
        <w:rPr>
          <w:rFonts w:cs="Arial"/>
          <w:color w:val="000000" w:themeColor="text1"/>
          <w:sz w:val="24"/>
          <w:szCs w:val="24"/>
        </w:rPr>
        <w:t xml:space="preserve">road </w:t>
      </w:r>
      <w:r w:rsidR="008355C3" w:rsidRPr="00B9383A">
        <w:rPr>
          <w:rFonts w:cs="Arial"/>
          <w:color w:val="000000" w:themeColor="text1"/>
          <w:sz w:val="24"/>
          <w:szCs w:val="24"/>
        </w:rPr>
        <w:t>vehicles currently active,</w:t>
      </w:r>
      <w:r w:rsidR="0098444D" w:rsidRPr="00B9383A">
        <w:rPr>
          <w:rFonts w:cs="Arial"/>
          <w:color w:val="000000" w:themeColor="text1"/>
          <w:sz w:val="24"/>
          <w:szCs w:val="24"/>
        </w:rPr>
        <w:t xml:space="preserve"> </w:t>
      </w:r>
      <w:r w:rsidR="000E0001">
        <w:rPr>
          <w:rFonts w:cs="Arial"/>
          <w:color w:val="000000" w:themeColor="text1"/>
          <w:sz w:val="24"/>
          <w:szCs w:val="24"/>
        </w:rPr>
        <w:t xml:space="preserve">with </w:t>
      </w:r>
      <w:r w:rsidR="0098444D" w:rsidRPr="00B9383A">
        <w:rPr>
          <w:rFonts w:cs="Arial"/>
          <w:color w:val="000000" w:themeColor="text1"/>
          <w:sz w:val="24"/>
          <w:szCs w:val="24"/>
        </w:rPr>
        <w:t>the UK alone</w:t>
      </w:r>
      <w:r w:rsidR="003E6295" w:rsidRPr="00B9383A">
        <w:rPr>
          <w:rFonts w:cs="Arial"/>
          <w:color w:val="000000" w:themeColor="text1"/>
          <w:sz w:val="24"/>
          <w:szCs w:val="24"/>
        </w:rPr>
        <w:t xml:space="preserve"> ha</w:t>
      </w:r>
      <w:r w:rsidR="005066E7">
        <w:rPr>
          <w:rFonts w:cs="Arial"/>
          <w:color w:val="000000" w:themeColor="text1"/>
          <w:sz w:val="24"/>
          <w:szCs w:val="24"/>
        </w:rPr>
        <w:t>s</w:t>
      </w:r>
      <w:r w:rsidR="008A7896" w:rsidRPr="00B9383A">
        <w:rPr>
          <w:rFonts w:cs="Arial"/>
          <w:color w:val="000000" w:themeColor="text1"/>
          <w:sz w:val="24"/>
          <w:szCs w:val="24"/>
        </w:rPr>
        <w:t xml:space="preserve"> an estimated</w:t>
      </w:r>
      <w:r w:rsidR="0098444D" w:rsidRPr="00B9383A">
        <w:rPr>
          <w:rFonts w:cs="Arial"/>
          <w:color w:val="000000" w:themeColor="text1"/>
          <w:sz w:val="24"/>
          <w:szCs w:val="24"/>
        </w:rPr>
        <w:t xml:space="preserve"> </w:t>
      </w:r>
      <w:r w:rsidR="00D36CF7" w:rsidRPr="00B9383A">
        <w:rPr>
          <w:rFonts w:cs="Arial"/>
          <w:bCs/>
          <w:color w:val="000000" w:themeColor="text1"/>
          <w:sz w:val="24"/>
          <w:szCs w:val="24"/>
        </w:rPr>
        <w:t>30.3 million</w:t>
      </w:r>
      <w:r w:rsidR="008A7896" w:rsidRPr="00B9383A">
        <w:rPr>
          <w:rFonts w:cs="Arial"/>
          <w:bCs/>
          <w:color w:val="000000" w:themeColor="text1"/>
          <w:sz w:val="24"/>
          <w:szCs w:val="24"/>
        </w:rPr>
        <w:t xml:space="preserve"> </w:t>
      </w:r>
      <w:r w:rsidR="00791C28" w:rsidRPr="00B9383A">
        <w:rPr>
          <w:rFonts w:cs="Arial"/>
          <w:bCs/>
          <w:color w:val="000000" w:themeColor="text1"/>
          <w:sz w:val="24"/>
          <w:szCs w:val="24"/>
        </w:rPr>
        <w:t>private</w:t>
      </w:r>
      <w:r w:rsidR="00C413D2">
        <w:rPr>
          <w:rFonts w:cs="Arial"/>
          <w:bCs/>
          <w:color w:val="000000" w:themeColor="text1"/>
          <w:sz w:val="24"/>
          <w:szCs w:val="24"/>
        </w:rPr>
        <w:t>ly</w:t>
      </w:r>
      <w:r w:rsidR="00791C28" w:rsidRPr="00B9383A">
        <w:rPr>
          <w:rFonts w:cs="Arial"/>
          <w:bCs/>
          <w:color w:val="000000" w:themeColor="text1"/>
          <w:sz w:val="24"/>
          <w:szCs w:val="24"/>
        </w:rPr>
        <w:t xml:space="preserve"> </w:t>
      </w:r>
      <w:r w:rsidR="00E44F16" w:rsidRPr="00B9383A">
        <w:rPr>
          <w:rFonts w:cs="Arial"/>
          <w:bCs/>
          <w:color w:val="000000" w:themeColor="text1"/>
          <w:sz w:val="24"/>
          <w:szCs w:val="24"/>
        </w:rPr>
        <w:t>cars</w:t>
      </w:r>
      <w:r w:rsidR="008A7896" w:rsidRPr="00B9383A">
        <w:rPr>
          <w:rFonts w:cs="Arial"/>
          <w:bCs/>
          <w:color w:val="000000" w:themeColor="text1"/>
          <w:sz w:val="24"/>
          <w:szCs w:val="24"/>
        </w:rPr>
        <w:t xml:space="preserve"> on the road</w:t>
      </w:r>
      <w:r w:rsidR="00791C28" w:rsidRPr="00B9383A">
        <w:rPr>
          <w:rFonts w:cs="Arial"/>
          <w:bCs/>
          <w:color w:val="000000" w:themeColor="text1"/>
          <w:sz w:val="24"/>
          <w:szCs w:val="24"/>
        </w:rPr>
        <w:t xml:space="preserve"> (Department of Transport Vehicle Licensing Statistics: Quarter 4 (Oct - Dec) 2015)</w:t>
      </w:r>
      <w:r w:rsidR="00F06C89" w:rsidRPr="00B9383A">
        <w:rPr>
          <w:rFonts w:cs="Arial"/>
          <w:bCs/>
          <w:color w:val="000000" w:themeColor="text1"/>
          <w:sz w:val="24"/>
          <w:szCs w:val="24"/>
        </w:rPr>
        <w:t>,</w:t>
      </w:r>
      <w:r w:rsidR="00D36CF7" w:rsidRPr="00B9383A">
        <w:rPr>
          <w:rFonts w:cs="Arial"/>
          <w:bCs/>
          <w:color w:val="000000" w:themeColor="text1"/>
          <w:sz w:val="24"/>
          <w:szCs w:val="24"/>
        </w:rPr>
        <w:t xml:space="preserve"> </w:t>
      </w:r>
      <w:r w:rsidR="00E4479F" w:rsidRPr="00B9383A">
        <w:rPr>
          <w:rFonts w:cs="Arial"/>
          <w:color w:val="000000" w:themeColor="text1"/>
          <w:sz w:val="24"/>
          <w:szCs w:val="24"/>
        </w:rPr>
        <w:t xml:space="preserve">small-scale savings made </w:t>
      </w:r>
      <w:r w:rsidR="005066E7">
        <w:rPr>
          <w:rFonts w:cs="Arial"/>
          <w:color w:val="000000" w:themeColor="text1"/>
          <w:sz w:val="24"/>
          <w:szCs w:val="24"/>
        </w:rPr>
        <w:t>within this sector</w:t>
      </w:r>
      <w:r w:rsidR="00791C28" w:rsidRPr="00B9383A">
        <w:rPr>
          <w:rFonts w:cs="Arial"/>
          <w:color w:val="000000" w:themeColor="text1"/>
          <w:sz w:val="24"/>
          <w:szCs w:val="24"/>
        </w:rPr>
        <w:t xml:space="preserve"> can </w:t>
      </w:r>
      <w:r w:rsidR="000E0001">
        <w:rPr>
          <w:rFonts w:cs="Arial"/>
          <w:color w:val="000000" w:themeColor="text1"/>
          <w:sz w:val="24"/>
          <w:szCs w:val="24"/>
        </w:rPr>
        <w:t>have</w:t>
      </w:r>
      <w:r w:rsidR="00212744">
        <w:rPr>
          <w:rFonts w:cs="Arial"/>
          <w:color w:val="000000" w:themeColor="text1"/>
          <w:sz w:val="24"/>
          <w:szCs w:val="24"/>
        </w:rPr>
        <w:t xml:space="preserve"> a</w:t>
      </w:r>
      <w:r w:rsidR="00AA1EFE" w:rsidRPr="00B9383A">
        <w:rPr>
          <w:rFonts w:cs="Arial"/>
          <w:color w:val="000000" w:themeColor="text1"/>
          <w:sz w:val="24"/>
          <w:szCs w:val="24"/>
        </w:rPr>
        <w:t xml:space="preserve"> </w:t>
      </w:r>
      <w:r w:rsidR="00791C28" w:rsidRPr="00B9383A">
        <w:rPr>
          <w:rFonts w:cs="Arial"/>
          <w:color w:val="000000" w:themeColor="text1"/>
          <w:sz w:val="24"/>
          <w:szCs w:val="24"/>
        </w:rPr>
        <w:t xml:space="preserve">significant </w:t>
      </w:r>
      <w:r w:rsidR="00AA1EFE" w:rsidRPr="00B9383A">
        <w:rPr>
          <w:rFonts w:cs="Arial"/>
          <w:color w:val="000000" w:themeColor="text1"/>
          <w:sz w:val="24"/>
          <w:szCs w:val="24"/>
        </w:rPr>
        <w:t>impact</w:t>
      </w:r>
      <w:r w:rsidR="00E4479F" w:rsidRPr="00B9383A">
        <w:rPr>
          <w:rFonts w:cs="Arial"/>
          <w:color w:val="000000" w:themeColor="text1"/>
          <w:sz w:val="24"/>
          <w:szCs w:val="24"/>
        </w:rPr>
        <w:t xml:space="preserve">.  </w:t>
      </w:r>
    </w:p>
    <w:p w14:paraId="55B3FD05" w14:textId="62D189EE" w:rsidR="00E4479F" w:rsidRPr="00B9383A" w:rsidRDefault="00E4479F" w:rsidP="00E84029">
      <w:pPr>
        <w:spacing w:line="276" w:lineRule="auto"/>
        <w:ind w:firstLine="720"/>
        <w:rPr>
          <w:rFonts w:ascii="Times" w:hAnsi="Times"/>
          <w:color w:val="000000" w:themeColor="text1"/>
        </w:rPr>
      </w:pPr>
      <w:r w:rsidRPr="00B9383A">
        <w:rPr>
          <w:rFonts w:ascii="Times" w:hAnsi="Times"/>
          <w:color w:val="000000" w:themeColor="text1"/>
        </w:rPr>
        <w:t>Whilst</w:t>
      </w:r>
      <w:r w:rsidR="005066E7">
        <w:rPr>
          <w:rFonts w:ascii="Times" w:hAnsi="Times"/>
          <w:color w:val="000000" w:themeColor="text1"/>
        </w:rPr>
        <w:t xml:space="preserve"> limiting the number of car journeys</w:t>
      </w:r>
      <w:r w:rsidRPr="00B9383A">
        <w:rPr>
          <w:rFonts w:ascii="Times" w:hAnsi="Times"/>
          <w:color w:val="000000" w:themeColor="text1"/>
        </w:rPr>
        <w:t xml:space="preserve"> </w:t>
      </w:r>
      <w:r w:rsidR="000E0001">
        <w:rPr>
          <w:rFonts w:ascii="Times" w:hAnsi="Times"/>
          <w:color w:val="000000" w:themeColor="text1"/>
        </w:rPr>
        <w:t>would be</w:t>
      </w:r>
      <w:r w:rsidR="005066E7">
        <w:rPr>
          <w:rFonts w:ascii="Times" w:hAnsi="Times"/>
          <w:color w:val="000000" w:themeColor="text1"/>
        </w:rPr>
        <w:t xml:space="preserve"> </w:t>
      </w:r>
      <w:r w:rsidRPr="00B9383A">
        <w:rPr>
          <w:rFonts w:ascii="Times" w:hAnsi="Times"/>
          <w:color w:val="000000" w:themeColor="text1"/>
        </w:rPr>
        <w:t xml:space="preserve">the most dramatic way to reduce </w:t>
      </w:r>
      <w:r w:rsidR="000E0001">
        <w:rPr>
          <w:rFonts w:ascii="Times" w:hAnsi="Times"/>
          <w:color w:val="000000" w:themeColor="text1"/>
        </w:rPr>
        <w:t>automotive vehicle</w:t>
      </w:r>
      <w:r w:rsidR="000E0001" w:rsidRPr="00B9383A">
        <w:rPr>
          <w:rFonts w:ascii="Times" w:hAnsi="Times"/>
          <w:color w:val="000000" w:themeColor="text1"/>
        </w:rPr>
        <w:t xml:space="preserve"> </w:t>
      </w:r>
      <w:r w:rsidRPr="00B9383A">
        <w:rPr>
          <w:rFonts w:ascii="Times" w:hAnsi="Times"/>
          <w:color w:val="000000" w:themeColor="text1"/>
        </w:rPr>
        <w:t xml:space="preserve">related </w:t>
      </w:r>
      <w:r w:rsidR="003F37AE" w:rsidRPr="00B9383A">
        <w:rPr>
          <w:rFonts w:ascii="Times" w:hAnsi="Times"/>
          <w:color w:val="000000" w:themeColor="text1"/>
        </w:rPr>
        <w:t xml:space="preserve">GHG </w:t>
      </w:r>
      <w:r w:rsidRPr="00B9383A">
        <w:rPr>
          <w:rFonts w:ascii="Times" w:hAnsi="Times"/>
          <w:color w:val="000000" w:themeColor="text1"/>
        </w:rPr>
        <w:t>emissions</w:t>
      </w:r>
      <w:r w:rsidR="002204D0" w:rsidRPr="00B9383A">
        <w:rPr>
          <w:rFonts w:ascii="Times" w:hAnsi="Times"/>
          <w:color w:val="000000" w:themeColor="text1"/>
        </w:rPr>
        <w:t xml:space="preserve"> (Strömberg, Karlsson &amp; Rexfelt, 2015)</w:t>
      </w:r>
      <w:r w:rsidRPr="00B9383A">
        <w:rPr>
          <w:rFonts w:ascii="Times" w:hAnsi="Times"/>
          <w:color w:val="000000" w:themeColor="text1"/>
        </w:rPr>
        <w:t>,</w:t>
      </w:r>
      <w:r w:rsidR="00AA1EFE" w:rsidRPr="00B9383A">
        <w:rPr>
          <w:rFonts w:ascii="Times" w:hAnsi="Times"/>
          <w:color w:val="000000" w:themeColor="text1"/>
        </w:rPr>
        <w:t xml:space="preserve"> this approach is </w:t>
      </w:r>
      <w:r w:rsidR="000E0001">
        <w:rPr>
          <w:rFonts w:ascii="Times" w:hAnsi="Times"/>
          <w:color w:val="000000" w:themeColor="text1"/>
        </w:rPr>
        <w:t>not viable</w:t>
      </w:r>
      <w:r w:rsidR="00AA1EFE" w:rsidRPr="00B9383A">
        <w:rPr>
          <w:rFonts w:ascii="Times" w:hAnsi="Times"/>
          <w:color w:val="000000" w:themeColor="text1"/>
        </w:rPr>
        <w:t>. T</w:t>
      </w:r>
      <w:r w:rsidR="00443176" w:rsidRPr="00B9383A">
        <w:rPr>
          <w:rFonts w:ascii="Times" w:hAnsi="Times"/>
          <w:color w:val="000000" w:themeColor="text1"/>
        </w:rPr>
        <w:t xml:space="preserve">wo </w:t>
      </w:r>
      <w:r w:rsidR="00AA1EFE" w:rsidRPr="00B9383A">
        <w:rPr>
          <w:rFonts w:ascii="Times" w:hAnsi="Times"/>
          <w:color w:val="000000" w:themeColor="text1"/>
        </w:rPr>
        <w:t xml:space="preserve">alternate </w:t>
      </w:r>
      <w:r w:rsidR="00443176" w:rsidRPr="00B9383A">
        <w:rPr>
          <w:rFonts w:ascii="Times" w:hAnsi="Times"/>
          <w:color w:val="000000" w:themeColor="text1"/>
        </w:rPr>
        <w:t xml:space="preserve">approaches can </w:t>
      </w:r>
      <w:r w:rsidR="00AA1EFE" w:rsidRPr="00B9383A">
        <w:rPr>
          <w:rFonts w:ascii="Times" w:hAnsi="Times"/>
          <w:color w:val="000000" w:themeColor="text1"/>
        </w:rPr>
        <w:t xml:space="preserve">however enable the use of cars </w:t>
      </w:r>
      <w:r w:rsidR="00FE75AA" w:rsidRPr="00B9383A">
        <w:rPr>
          <w:rFonts w:ascii="Times" w:hAnsi="Times"/>
          <w:color w:val="000000" w:themeColor="text1"/>
        </w:rPr>
        <w:t>whilst</w:t>
      </w:r>
      <w:r w:rsidR="00AA1EFE" w:rsidRPr="00B9383A">
        <w:rPr>
          <w:rFonts w:ascii="Times" w:hAnsi="Times"/>
          <w:color w:val="000000" w:themeColor="text1"/>
        </w:rPr>
        <w:t xml:space="preserve"> </w:t>
      </w:r>
      <w:r w:rsidR="00443176" w:rsidRPr="00B9383A">
        <w:rPr>
          <w:rFonts w:ascii="Times" w:hAnsi="Times"/>
          <w:color w:val="000000" w:themeColor="text1"/>
        </w:rPr>
        <w:t>reduc</w:t>
      </w:r>
      <w:r w:rsidR="00FE75AA" w:rsidRPr="00B9383A">
        <w:rPr>
          <w:rFonts w:ascii="Times" w:hAnsi="Times"/>
          <w:color w:val="000000" w:themeColor="text1"/>
        </w:rPr>
        <w:t xml:space="preserve">ing fuel use and </w:t>
      </w:r>
      <w:r w:rsidR="00AA1EFE" w:rsidRPr="00B9383A">
        <w:rPr>
          <w:rFonts w:ascii="Times" w:hAnsi="Times"/>
          <w:color w:val="000000" w:themeColor="text1"/>
        </w:rPr>
        <w:t xml:space="preserve">emissions. </w:t>
      </w:r>
      <w:r w:rsidR="00222FB1" w:rsidRPr="00B9383A">
        <w:rPr>
          <w:rFonts w:ascii="Times" w:hAnsi="Times"/>
          <w:color w:val="000000" w:themeColor="text1"/>
        </w:rPr>
        <w:t>The first</w:t>
      </w:r>
      <w:r w:rsidR="00AA1EFE" w:rsidRPr="00B9383A">
        <w:rPr>
          <w:rFonts w:ascii="Times" w:hAnsi="Times"/>
          <w:color w:val="000000" w:themeColor="text1"/>
        </w:rPr>
        <w:t xml:space="preserve"> approach is the </w:t>
      </w:r>
      <w:r w:rsidR="00443176" w:rsidRPr="00B9383A">
        <w:rPr>
          <w:rFonts w:ascii="Times" w:hAnsi="Times"/>
          <w:color w:val="000000" w:themeColor="text1"/>
        </w:rPr>
        <w:t>development</w:t>
      </w:r>
      <w:r w:rsidR="00222FB1" w:rsidRPr="00B9383A">
        <w:rPr>
          <w:rFonts w:ascii="Times" w:hAnsi="Times"/>
          <w:color w:val="000000" w:themeColor="text1"/>
        </w:rPr>
        <w:t xml:space="preserve"> and implementation</w:t>
      </w:r>
      <w:r w:rsidR="00443176" w:rsidRPr="00B9383A">
        <w:rPr>
          <w:rFonts w:ascii="Times" w:hAnsi="Times"/>
          <w:color w:val="000000" w:themeColor="text1"/>
        </w:rPr>
        <w:t xml:space="preserve"> of </w:t>
      </w:r>
      <w:r w:rsidR="00222FB1" w:rsidRPr="00B9383A">
        <w:rPr>
          <w:rFonts w:ascii="Times" w:hAnsi="Times"/>
          <w:color w:val="000000" w:themeColor="text1"/>
        </w:rPr>
        <w:t xml:space="preserve">new </w:t>
      </w:r>
      <w:r w:rsidR="00443176" w:rsidRPr="00B9383A">
        <w:rPr>
          <w:rFonts w:ascii="Times" w:hAnsi="Times"/>
          <w:color w:val="000000" w:themeColor="text1"/>
        </w:rPr>
        <w:t xml:space="preserve">in-vehicle technology and </w:t>
      </w:r>
      <w:r w:rsidR="00A61DB7">
        <w:rPr>
          <w:rFonts w:ascii="Times" w:hAnsi="Times"/>
          <w:color w:val="000000" w:themeColor="text1"/>
        </w:rPr>
        <w:t>fuel-efficient</w:t>
      </w:r>
      <w:r w:rsidR="007F51EE">
        <w:rPr>
          <w:rFonts w:ascii="Times" w:hAnsi="Times"/>
          <w:color w:val="000000" w:themeColor="text1"/>
        </w:rPr>
        <w:t xml:space="preserve"> </w:t>
      </w:r>
      <w:r w:rsidR="00443176" w:rsidRPr="00B9383A">
        <w:rPr>
          <w:rFonts w:ascii="Times" w:hAnsi="Times"/>
          <w:color w:val="000000" w:themeColor="text1"/>
        </w:rPr>
        <w:t>drive</w:t>
      </w:r>
      <w:r w:rsidR="00222FB1" w:rsidRPr="00B9383A">
        <w:rPr>
          <w:rFonts w:ascii="Times" w:hAnsi="Times"/>
          <w:color w:val="000000" w:themeColor="text1"/>
        </w:rPr>
        <w:t xml:space="preserve">trains than those currently </w:t>
      </w:r>
      <w:r w:rsidR="000B6ACE" w:rsidRPr="00B9383A">
        <w:rPr>
          <w:rFonts w:ascii="Times" w:hAnsi="Times"/>
          <w:color w:val="000000" w:themeColor="text1"/>
        </w:rPr>
        <w:t>available</w:t>
      </w:r>
      <w:r w:rsidR="00222FB1" w:rsidRPr="00B9383A">
        <w:rPr>
          <w:rFonts w:ascii="Times" w:hAnsi="Times"/>
          <w:color w:val="000000" w:themeColor="text1"/>
        </w:rPr>
        <w:t>.</w:t>
      </w:r>
      <w:r w:rsidR="00AA1EFE" w:rsidRPr="00B9383A">
        <w:rPr>
          <w:rFonts w:ascii="Times" w:hAnsi="Times"/>
          <w:color w:val="000000" w:themeColor="text1"/>
        </w:rPr>
        <w:t xml:space="preserve"> </w:t>
      </w:r>
      <w:r w:rsidR="00222FB1" w:rsidRPr="00B9383A">
        <w:rPr>
          <w:rFonts w:ascii="Times" w:hAnsi="Times"/>
          <w:color w:val="000000" w:themeColor="text1"/>
        </w:rPr>
        <w:t xml:space="preserve">Improvements in vehicle drivetrain efficiency can </w:t>
      </w:r>
      <w:r w:rsidR="00AA1EFE" w:rsidRPr="00B9383A">
        <w:rPr>
          <w:rFonts w:ascii="Times" w:hAnsi="Times"/>
          <w:color w:val="000000" w:themeColor="text1"/>
        </w:rPr>
        <w:t xml:space="preserve">be </w:t>
      </w:r>
      <w:r w:rsidR="00222FB1" w:rsidRPr="00B9383A">
        <w:rPr>
          <w:rFonts w:ascii="Times" w:hAnsi="Times"/>
          <w:color w:val="000000" w:themeColor="text1"/>
        </w:rPr>
        <w:t xml:space="preserve">seen </w:t>
      </w:r>
      <w:r w:rsidR="000E0001">
        <w:rPr>
          <w:rFonts w:ascii="Times" w:hAnsi="Times"/>
          <w:color w:val="000000" w:themeColor="text1"/>
        </w:rPr>
        <w:t>when considering</w:t>
      </w:r>
      <w:r w:rsidR="00443176" w:rsidRPr="00B9383A">
        <w:rPr>
          <w:rFonts w:ascii="Times" w:hAnsi="Times"/>
          <w:color w:val="000000" w:themeColor="text1"/>
        </w:rPr>
        <w:t xml:space="preserve"> Hybrid and Plug in Hybrid Electric Vehicles</w:t>
      </w:r>
      <w:r w:rsidR="00222FB1" w:rsidRPr="00B9383A">
        <w:rPr>
          <w:rFonts w:ascii="Times" w:hAnsi="Times"/>
          <w:color w:val="000000" w:themeColor="text1"/>
        </w:rPr>
        <w:t xml:space="preserve">, </w:t>
      </w:r>
      <w:r w:rsidR="007F51EE">
        <w:rPr>
          <w:rFonts w:ascii="Times" w:hAnsi="Times"/>
          <w:color w:val="000000" w:themeColor="text1"/>
        </w:rPr>
        <w:t>such as</w:t>
      </w:r>
      <w:r w:rsidR="007F51EE" w:rsidRPr="00B9383A">
        <w:rPr>
          <w:rFonts w:ascii="Times" w:hAnsi="Times"/>
          <w:color w:val="000000" w:themeColor="text1"/>
        </w:rPr>
        <w:t xml:space="preserve"> </w:t>
      </w:r>
      <w:r w:rsidR="00222FB1" w:rsidRPr="00B9383A">
        <w:rPr>
          <w:rFonts w:ascii="Times" w:hAnsi="Times"/>
          <w:color w:val="000000" w:themeColor="text1"/>
        </w:rPr>
        <w:t>the Toyota Prius</w:t>
      </w:r>
      <w:r w:rsidR="00EE2638">
        <w:rPr>
          <w:rFonts w:ascii="Times" w:hAnsi="Times"/>
          <w:color w:val="000000" w:themeColor="text1"/>
        </w:rPr>
        <w:t>, Nissan Leaf</w:t>
      </w:r>
      <w:r w:rsidR="00222FB1" w:rsidRPr="00B9383A">
        <w:rPr>
          <w:rFonts w:ascii="Times" w:hAnsi="Times"/>
          <w:color w:val="000000" w:themeColor="text1"/>
        </w:rPr>
        <w:t xml:space="preserve"> and Mitsubishi PHEV. </w:t>
      </w:r>
      <w:r w:rsidR="00DD4CD5">
        <w:rPr>
          <w:rFonts w:ascii="Times" w:hAnsi="Times"/>
          <w:color w:val="000000" w:themeColor="text1"/>
        </w:rPr>
        <w:t xml:space="preserve">These vehicles use developments in </w:t>
      </w:r>
      <w:r w:rsidR="00EE2638">
        <w:rPr>
          <w:rFonts w:ascii="Times" w:hAnsi="Times"/>
          <w:color w:val="000000" w:themeColor="text1"/>
        </w:rPr>
        <w:t>technology to reduce emissions and achieve greater fuel efficiency, with Mitsu</w:t>
      </w:r>
      <w:r w:rsidR="00212744">
        <w:rPr>
          <w:rFonts w:ascii="Times" w:hAnsi="Times"/>
          <w:color w:val="000000" w:themeColor="text1"/>
        </w:rPr>
        <w:t>bishi PHEV claiming to achieve 157</w:t>
      </w:r>
      <w:r w:rsidR="00EE2638">
        <w:rPr>
          <w:rFonts w:ascii="Times" w:hAnsi="Times"/>
          <w:color w:val="000000" w:themeColor="text1"/>
        </w:rPr>
        <w:t xml:space="preserve"> miles per gallon, considerably greater than similar internal combustion engine</w:t>
      </w:r>
      <w:r w:rsidR="007F51EE">
        <w:rPr>
          <w:rFonts w:ascii="Times" w:hAnsi="Times"/>
          <w:color w:val="000000" w:themeColor="text1"/>
        </w:rPr>
        <w:t xml:space="preserve"> (ICE)</w:t>
      </w:r>
      <w:r w:rsidR="00EE2638" w:rsidRPr="00EE2638">
        <w:rPr>
          <w:rFonts w:ascii="Times" w:hAnsi="Times"/>
          <w:color w:val="000000" w:themeColor="text1"/>
        </w:rPr>
        <w:t xml:space="preserve"> </w:t>
      </w:r>
      <w:r w:rsidR="00EE2638">
        <w:rPr>
          <w:rFonts w:ascii="Times" w:hAnsi="Times"/>
          <w:color w:val="000000" w:themeColor="text1"/>
        </w:rPr>
        <w:t>vehicles.</w:t>
      </w:r>
      <w:r w:rsidR="00DD4CD5">
        <w:rPr>
          <w:rFonts w:ascii="Times" w:hAnsi="Times"/>
          <w:color w:val="000000" w:themeColor="text1"/>
        </w:rPr>
        <w:t xml:space="preserve"> </w:t>
      </w:r>
      <w:r w:rsidR="00222FB1" w:rsidRPr="00B9383A">
        <w:rPr>
          <w:rFonts w:ascii="Times" w:hAnsi="Times"/>
          <w:color w:val="000000" w:themeColor="text1"/>
        </w:rPr>
        <w:t xml:space="preserve">The second approach is </w:t>
      </w:r>
      <w:r w:rsidR="00B4697B" w:rsidRPr="00B9383A">
        <w:rPr>
          <w:rFonts w:ascii="Times" w:hAnsi="Times"/>
          <w:color w:val="000000" w:themeColor="text1"/>
        </w:rPr>
        <w:t>modifying</w:t>
      </w:r>
      <w:r w:rsidR="00443176" w:rsidRPr="00B9383A">
        <w:rPr>
          <w:rFonts w:ascii="Times" w:hAnsi="Times"/>
          <w:color w:val="000000" w:themeColor="text1"/>
        </w:rPr>
        <w:t xml:space="preserve"> drive</w:t>
      </w:r>
      <w:r w:rsidR="00222FB1" w:rsidRPr="00B9383A">
        <w:rPr>
          <w:rFonts w:ascii="Times" w:hAnsi="Times"/>
          <w:color w:val="000000" w:themeColor="text1"/>
        </w:rPr>
        <w:t>r behaviours, in order to encourage the adoption of fuel-</w:t>
      </w:r>
      <w:r w:rsidR="00443176" w:rsidRPr="00B9383A">
        <w:rPr>
          <w:rFonts w:ascii="Times" w:hAnsi="Times"/>
          <w:color w:val="000000" w:themeColor="text1"/>
        </w:rPr>
        <w:t>efficient, eco</w:t>
      </w:r>
      <w:r w:rsidR="00212744">
        <w:rPr>
          <w:rFonts w:ascii="Times" w:hAnsi="Times"/>
          <w:color w:val="000000" w:themeColor="text1"/>
        </w:rPr>
        <w:t>-driving techniques</w:t>
      </w:r>
      <w:r w:rsidR="00443176" w:rsidRPr="00B9383A">
        <w:rPr>
          <w:rFonts w:ascii="Times" w:hAnsi="Times"/>
          <w:color w:val="000000" w:themeColor="text1"/>
        </w:rPr>
        <w:t>.</w:t>
      </w:r>
      <w:r w:rsidR="00212744">
        <w:rPr>
          <w:rFonts w:ascii="Times" w:hAnsi="Times"/>
          <w:color w:val="000000" w:themeColor="text1"/>
        </w:rPr>
        <w:t xml:space="preserve"> Barkenbus (2010) proposed</w:t>
      </w:r>
      <w:r w:rsidRPr="00B9383A">
        <w:rPr>
          <w:rFonts w:ascii="Times" w:hAnsi="Times"/>
          <w:color w:val="000000" w:themeColor="text1"/>
        </w:rPr>
        <w:t xml:space="preserve"> that eco-driving is characterised by behaviours such as modest acceleration, early gear changes, limiting the engine to approximately 2,500 revolutions per minute (RPM), anticipating traffic flow to minimise breaking, driving below the speed limit, a</w:t>
      </w:r>
      <w:r w:rsidR="00E84029" w:rsidRPr="00B9383A">
        <w:rPr>
          <w:rFonts w:ascii="Times" w:hAnsi="Times"/>
          <w:color w:val="000000" w:themeColor="text1"/>
        </w:rPr>
        <w:t xml:space="preserve">nd limiting unnecessary idling. A key advantage of encouraging </w:t>
      </w:r>
      <w:r w:rsidR="00443176" w:rsidRPr="00B9383A">
        <w:rPr>
          <w:rFonts w:ascii="Times" w:hAnsi="Times"/>
          <w:color w:val="000000" w:themeColor="text1"/>
        </w:rPr>
        <w:t>eco-driving behaviours is that the</w:t>
      </w:r>
      <w:r w:rsidR="006536B4" w:rsidRPr="00B9383A">
        <w:rPr>
          <w:rFonts w:ascii="Times" w:hAnsi="Times"/>
          <w:color w:val="000000" w:themeColor="text1"/>
        </w:rPr>
        <w:t>se</w:t>
      </w:r>
      <w:r w:rsidR="00E84029" w:rsidRPr="00B9383A">
        <w:rPr>
          <w:rFonts w:ascii="Times" w:hAnsi="Times"/>
          <w:color w:val="000000" w:themeColor="text1"/>
        </w:rPr>
        <w:t xml:space="preserve"> techniques</w:t>
      </w:r>
      <w:r w:rsidR="00443176" w:rsidRPr="00B9383A">
        <w:rPr>
          <w:rFonts w:ascii="Times" w:hAnsi="Times"/>
          <w:color w:val="000000" w:themeColor="text1"/>
        </w:rPr>
        <w:t xml:space="preserve"> </w:t>
      </w:r>
      <w:r w:rsidR="00222FB1" w:rsidRPr="00B9383A">
        <w:rPr>
          <w:rFonts w:ascii="Times" w:hAnsi="Times"/>
          <w:color w:val="000000" w:themeColor="text1"/>
        </w:rPr>
        <w:t xml:space="preserve">can be </w:t>
      </w:r>
      <w:r w:rsidR="00E84029" w:rsidRPr="00B9383A">
        <w:rPr>
          <w:rFonts w:ascii="Times" w:hAnsi="Times"/>
          <w:color w:val="000000" w:themeColor="text1"/>
        </w:rPr>
        <w:t>employed</w:t>
      </w:r>
      <w:r w:rsidR="00222FB1" w:rsidRPr="00B9383A">
        <w:rPr>
          <w:rFonts w:ascii="Times" w:hAnsi="Times"/>
          <w:color w:val="000000" w:themeColor="text1"/>
        </w:rPr>
        <w:t xml:space="preserve"> by all drivers, and </w:t>
      </w:r>
      <w:r w:rsidR="00EC2BB9" w:rsidRPr="00B9383A">
        <w:rPr>
          <w:rFonts w:ascii="Times" w:hAnsi="Times"/>
          <w:color w:val="000000" w:themeColor="text1"/>
        </w:rPr>
        <w:t xml:space="preserve">are </w:t>
      </w:r>
      <w:r w:rsidR="00222FB1" w:rsidRPr="00B9383A">
        <w:rPr>
          <w:rFonts w:ascii="Times" w:hAnsi="Times"/>
          <w:color w:val="000000" w:themeColor="text1"/>
        </w:rPr>
        <w:t>not</w:t>
      </w:r>
      <w:r w:rsidR="00EC2BB9" w:rsidRPr="00B9383A">
        <w:rPr>
          <w:rFonts w:ascii="Times" w:hAnsi="Times"/>
          <w:color w:val="000000" w:themeColor="text1"/>
        </w:rPr>
        <w:t xml:space="preserve"> </w:t>
      </w:r>
      <w:r w:rsidR="00E84029" w:rsidRPr="00B9383A">
        <w:rPr>
          <w:rFonts w:ascii="Times" w:hAnsi="Times"/>
          <w:color w:val="000000" w:themeColor="text1"/>
        </w:rPr>
        <w:t>reliant on</w:t>
      </w:r>
      <w:r w:rsidR="00222FB1" w:rsidRPr="00B9383A">
        <w:rPr>
          <w:rFonts w:ascii="Times" w:hAnsi="Times"/>
          <w:color w:val="000000" w:themeColor="text1"/>
        </w:rPr>
        <w:t xml:space="preserve"> </w:t>
      </w:r>
      <w:r w:rsidR="00E84029" w:rsidRPr="00B9383A">
        <w:rPr>
          <w:rFonts w:ascii="Times" w:hAnsi="Times"/>
          <w:color w:val="000000" w:themeColor="text1"/>
        </w:rPr>
        <w:t>si</w:t>
      </w:r>
      <w:r w:rsidR="00222FB1" w:rsidRPr="00B9383A">
        <w:rPr>
          <w:rFonts w:ascii="Times" w:hAnsi="Times"/>
          <w:color w:val="000000" w:themeColor="text1"/>
        </w:rPr>
        <w:t xml:space="preserve">gnificant </w:t>
      </w:r>
      <w:r w:rsidR="00E84029" w:rsidRPr="00B9383A">
        <w:rPr>
          <w:rFonts w:ascii="Times" w:hAnsi="Times"/>
          <w:color w:val="000000" w:themeColor="text1"/>
        </w:rPr>
        <w:t>financial investment</w:t>
      </w:r>
      <w:r w:rsidR="00B36395" w:rsidRPr="00B9383A">
        <w:rPr>
          <w:rFonts w:ascii="Times" w:hAnsi="Times"/>
          <w:color w:val="000000" w:themeColor="text1"/>
        </w:rPr>
        <w:t>, such as would be necessary to purchase a new vehicle</w:t>
      </w:r>
      <w:r w:rsidR="007F51EE">
        <w:rPr>
          <w:rFonts w:ascii="Times" w:hAnsi="Times"/>
          <w:color w:val="000000" w:themeColor="text1"/>
        </w:rPr>
        <w:t xml:space="preserve">, with </w:t>
      </w:r>
      <w:r w:rsidR="007F51EE" w:rsidRPr="00474A5F">
        <w:rPr>
          <w:rFonts w:ascii="Times" w:hAnsi="Times"/>
          <w:color w:val="000000" w:themeColor="text1"/>
        </w:rPr>
        <w:t>a more fuel efficient drivetrain</w:t>
      </w:r>
      <w:r w:rsidR="00E84029" w:rsidRPr="00474A5F">
        <w:rPr>
          <w:rFonts w:ascii="Times" w:hAnsi="Times"/>
          <w:color w:val="000000" w:themeColor="text1"/>
        </w:rPr>
        <w:t xml:space="preserve">. </w:t>
      </w:r>
      <w:r w:rsidR="00B36395" w:rsidRPr="00474A5F">
        <w:rPr>
          <w:rFonts w:ascii="Times" w:hAnsi="Times"/>
          <w:color w:val="000000" w:themeColor="text1"/>
        </w:rPr>
        <w:t>C</w:t>
      </w:r>
      <w:r w:rsidR="00222FB1" w:rsidRPr="00474A5F">
        <w:rPr>
          <w:rFonts w:ascii="Times" w:hAnsi="Times"/>
          <w:color w:val="000000" w:themeColor="text1"/>
        </w:rPr>
        <w:t>onsequen</w:t>
      </w:r>
      <w:r w:rsidR="00B36395" w:rsidRPr="00474A5F">
        <w:rPr>
          <w:rFonts w:ascii="Times" w:hAnsi="Times"/>
          <w:color w:val="000000" w:themeColor="text1"/>
        </w:rPr>
        <w:t>tly</w:t>
      </w:r>
      <w:r w:rsidR="00431ECF" w:rsidRPr="00474A5F">
        <w:rPr>
          <w:rFonts w:ascii="Times" w:hAnsi="Times"/>
          <w:color w:val="000000" w:themeColor="text1"/>
        </w:rPr>
        <w:t xml:space="preserve">, </w:t>
      </w:r>
      <w:r w:rsidR="003E6295" w:rsidRPr="00474A5F">
        <w:rPr>
          <w:rFonts w:ascii="Times" w:hAnsi="Times"/>
          <w:color w:val="000000" w:themeColor="text1"/>
        </w:rPr>
        <w:t>encouraging</w:t>
      </w:r>
      <w:r w:rsidR="00431ECF" w:rsidRPr="00474A5F">
        <w:rPr>
          <w:rFonts w:ascii="Times" w:hAnsi="Times"/>
          <w:color w:val="000000" w:themeColor="text1"/>
        </w:rPr>
        <w:t xml:space="preserve"> eco-driving is an appropriate </w:t>
      </w:r>
      <w:r w:rsidR="00431ECF" w:rsidRPr="00D90B3C">
        <w:rPr>
          <w:rFonts w:ascii="Times" w:hAnsi="Times"/>
          <w:color w:val="000000" w:themeColor="text1"/>
        </w:rPr>
        <w:t>technique for</w:t>
      </w:r>
      <w:r w:rsidR="00431ECF" w:rsidRPr="00474A5F">
        <w:rPr>
          <w:rFonts w:ascii="Times" w:hAnsi="Times"/>
          <w:color w:val="000000" w:themeColor="text1"/>
        </w:rPr>
        <w:t xml:space="preserve"> </w:t>
      </w:r>
      <w:r w:rsidR="00222FB1" w:rsidRPr="00474A5F">
        <w:rPr>
          <w:rFonts w:ascii="Times" w:hAnsi="Times"/>
          <w:color w:val="000000" w:themeColor="text1"/>
        </w:rPr>
        <w:t xml:space="preserve">owners of older cars and </w:t>
      </w:r>
      <w:r w:rsidR="006536B4" w:rsidRPr="00474A5F">
        <w:rPr>
          <w:rFonts w:ascii="Times" w:hAnsi="Times"/>
          <w:color w:val="000000" w:themeColor="text1"/>
        </w:rPr>
        <w:t xml:space="preserve">those with </w:t>
      </w:r>
      <w:r w:rsidR="00222FB1" w:rsidRPr="00474A5F">
        <w:rPr>
          <w:rFonts w:ascii="Times" w:hAnsi="Times"/>
          <w:color w:val="000000" w:themeColor="text1"/>
        </w:rPr>
        <w:t xml:space="preserve">limited disposable income. </w:t>
      </w:r>
      <w:r w:rsidR="00A61DB7" w:rsidRPr="00474A5F">
        <w:rPr>
          <w:rFonts w:ascii="Times" w:hAnsi="Times"/>
          <w:color w:val="000000" w:themeColor="text1"/>
        </w:rPr>
        <w:t>Although eco-driving training has been demonstrated to offer significant fuel saving benefits  (</w:t>
      </w:r>
      <w:r w:rsidR="00A61DB7" w:rsidRPr="00474A5F">
        <w:rPr>
          <w:rFonts w:ascii="Times" w:eastAsia="Times New Roman" w:hAnsi="Times" w:cs="Arial"/>
          <w:color w:val="222222"/>
          <w:shd w:val="clear" w:color="auto" w:fill="FFFFFF"/>
          <w:lang w:val="en-US"/>
        </w:rPr>
        <w:t xml:space="preserve">Wu, Zhao, Rong, &amp; Zhang, 2017), it is also clear that many </w:t>
      </w:r>
      <w:r w:rsidR="00C82C44" w:rsidRPr="00474A5F">
        <w:rPr>
          <w:rFonts w:ascii="Times" w:eastAsia="Times New Roman" w:hAnsi="Times" w:cs="Arial"/>
          <w:color w:val="222222"/>
          <w:shd w:val="clear" w:color="auto" w:fill="FFFFFF"/>
          <w:lang w:val="en-US"/>
        </w:rPr>
        <w:t>drivers</w:t>
      </w:r>
      <w:r w:rsidR="00A61DB7" w:rsidRPr="00474A5F">
        <w:rPr>
          <w:rFonts w:ascii="Times" w:eastAsia="Times New Roman" w:hAnsi="Times" w:cs="Arial"/>
          <w:color w:val="222222"/>
          <w:shd w:val="clear" w:color="auto" w:fill="FFFFFF"/>
          <w:lang w:val="en-US"/>
        </w:rPr>
        <w:t xml:space="preserve"> do not engage in such </w:t>
      </w:r>
      <w:r w:rsidR="000E0001" w:rsidRPr="00474A5F">
        <w:rPr>
          <w:rFonts w:ascii="Times" w:eastAsia="Times New Roman" w:hAnsi="Times" w:cs="Arial"/>
          <w:color w:val="222222"/>
          <w:shd w:val="clear" w:color="auto" w:fill="FFFFFF"/>
          <w:lang w:val="en-US"/>
        </w:rPr>
        <w:t>behaviors</w:t>
      </w:r>
      <w:r w:rsidR="00A61DB7" w:rsidRPr="00474A5F">
        <w:rPr>
          <w:rFonts w:ascii="Times" w:eastAsia="Times New Roman" w:hAnsi="Times" w:cs="Arial"/>
          <w:color w:val="222222"/>
          <w:shd w:val="clear" w:color="auto" w:fill="FFFFFF"/>
          <w:lang w:val="en-US"/>
        </w:rPr>
        <w:t xml:space="preserve"> </w:t>
      </w:r>
      <w:r w:rsidR="00C82C44">
        <w:rPr>
          <w:rFonts w:ascii="Times" w:eastAsia="Times New Roman" w:hAnsi="Times" w:cs="Arial"/>
          <w:color w:val="222222"/>
          <w:shd w:val="clear" w:color="auto" w:fill="FFFFFF"/>
          <w:lang w:val="en-US"/>
        </w:rPr>
        <w:t>despite previous</w:t>
      </w:r>
      <w:r w:rsidR="00C82C44" w:rsidRPr="00474A5F">
        <w:rPr>
          <w:rFonts w:ascii="Times" w:eastAsia="Times New Roman" w:hAnsi="Times" w:cs="Arial"/>
          <w:color w:val="222222"/>
          <w:shd w:val="clear" w:color="auto" w:fill="FFFFFF"/>
          <w:lang w:val="en-US"/>
        </w:rPr>
        <w:t xml:space="preserve"> aware</w:t>
      </w:r>
      <w:r w:rsidR="00C82C44">
        <w:rPr>
          <w:rFonts w:ascii="Times" w:eastAsia="Times New Roman" w:hAnsi="Times" w:cs="Arial"/>
          <w:color w:val="222222"/>
          <w:shd w:val="clear" w:color="auto" w:fill="FFFFFF"/>
          <w:lang w:val="en-US"/>
        </w:rPr>
        <w:t>ness</w:t>
      </w:r>
      <w:r w:rsidR="00C82C44" w:rsidRPr="00474A5F">
        <w:rPr>
          <w:rFonts w:ascii="Times" w:eastAsia="Times New Roman" w:hAnsi="Times" w:cs="Arial"/>
          <w:color w:val="222222"/>
          <w:shd w:val="clear" w:color="auto" w:fill="FFFFFF"/>
          <w:lang w:val="en-US"/>
        </w:rPr>
        <w:t xml:space="preserve"> of eco-driving techniques </w:t>
      </w:r>
      <w:r w:rsidR="00A61DB7" w:rsidRPr="00474A5F">
        <w:rPr>
          <w:rFonts w:ascii="Times" w:eastAsia="Times New Roman" w:hAnsi="Times" w:cs="Arial"/>
          <w:color w:val="222222"/>
          <w:shd w:val="clear" w:color="auto" w:fill="FFFFFF"/>
          <w:lang w:val="en-US"/>
        </w:rPr>
        <w:t>(</w:t>
      </w:r>
      <w:r w:rsidR="00474A5F" w:rsidRPr="00474A5F">
        <w:rPr>
          <w:rFonts w:ascii="Times" w:eastAsia="Times New Roman" w:hAnsi="Times" w:cs="Arial"/>
          <w:color w:val="222222"/>
          <w:shd w:val="clear" w:color="auto" w:fill="FFFFFF"/>
          <w:lang w:val="en-US"/>
        </w:rPr>
        <w:t>Pampel,</w:t>
      </w:r>
      <w:r w:rsidR="00A61DB7" w:rsidRPr="00474A5F">
        <w:rPr>
          <w:rFonts w:ascii="Times" w:eastAsia="Times New Roman" w:hAnsi="Times" w:cs="Arial"/>
          <w:color w:val="222222"/>
          <w:shd w:val="clear" w:color="auto" w:fill="FFFFFF"/>
          <w:lang w:val="en-US"/>
        </w:rPr>
        <w:t xml:space="preserve"> Jamson,</w:t>
      </w:r>
      <w:r w:rsidR="00474A5F" w:rsidRPr="00474A5F">
        <w:rPr>
          <w:rFonts w:ascii="Times" w:eastAsia="Times New Roman" w:hAnsi="Times" w:cs="Arial"/>
          <w:color w:val="222222"/>
          <w:shd w:val="clear" w:color="auto" w:fill="FFFFFF"/>
          <w:lang w:val="en-US"/>
        </w:rPr>
        <w:t xml:space="preserve"> Hibberd, &amp; Barnard, </w:t>
      </w:r>
      <w:r w:rsidR="00A61DB7" w:rsidRPr="00474A5F">
        <w:rPr>
          <w:rFonts w:ascii="Times" w:eastAsia="Times New Roman" w:hAnsi="Times" w:cs="Arial"/>
          <w:color w:val="222222"/>
          <w:shd w:val="clear" w:color="auto" w:fill="FFFFFF"/>
          <w:lang w:val="en-US"/>
        </w:rPr>
        <w:t xml:space="preserve">2017). </w:t>
      </w:r>
      <w:r w:rsidR="000B6ACE" w:rsidRPr="00474A5F">
        <w:rPr>
          <w:rFonts w:ascii="Times" w:hAnsi="Times"/>
          <w:color w:val="000000" w:themeColor="text1"/>
        </w:rPr>
        <w:t>Previous work (</w:t>
      </w:r>
      <w:r w:rsidR="003F5C95" w:rsidRPr="00474A5F">
        <w:rPr>
          <w:rFonts w:ascii="Times" w:hAnsi="Times"/>
          <w:color w:val="000000" w:themeColor="text1"/>
        </w:rPr>
        <w:t xml:space="preserve">Allison &amp; Stanton, 2018; </w:t>
      </w:r>
      <w:r w:rsidR="008754D9" w:rsidRPr="00D90B3C">
        <w:rPr>
          <w:rFonts w:ascii="Times" w:hAnsi="Times"/>
          <w:color w:val="000000" w:themeColor="text1"/>
        </w:rPr>
        <w:t>McIlroy, Stanton &amp; Harvey, 2013</w:t>
      </w:r>
      <w:r w:rsidR="000B6ACE" w:rsidRPr="00474A5F">
        <w:rPr>
          <w:rFonts w:ascii="Times" w:hAnsi="Times"/>
          <w:color w:val="000000" w:themeColor="text1"/>
        </w:rPr>
        <w:t xml:space="preserve">) has </w:t>
      </w:r>
      <w:r w:rsidR="000E0001">
        <w:rPr>
          <w:rFonts w:ascii="Times" w:hAnsi="Times"/>
          <w:color w:val="000000" w:themeColor="text1"/>
        </w:rPr>
        <w:t>highlighted</w:t>
      </w:r>
      <w:r w:rsidR="000E0001" w:rsidRPr="00474A5F">
        <w:rPr>
          <w:rFonts w:ascii="Times" w:hAnsi="Times"/>
          <w:color w:val="000000" w:themeColor="text1"/>
        </w:rPr>
        <w:t xml:space="preserve"> </w:t>
      </w:r>
      <w:r w:rsidR="000B6ACE" w:rsidRPr="00474A5F">
        <w:rPr>
          <w:rFonts w:ascii="Times" w:hAnsi="Times"/>
          <w:color w:val="000000" w:themeColor="text1"/>
        </w:rPr>
        <w:t xml:space="preserve">that eco-driving should be </w:t>
      </w:r>
      <w:r w:rsidR="00431ECF" w:rsidRPr="00474A5F">
        <w:rPr>
          <w:rFonts w:ascii="Times" w:hAnsi="Times"/>
          <w:color w:val="000000" w:themeColor="text1"/>
        </w:rPr>
        <w:t xml:space="preserve">supported and encouraged regularly </w:t>
      </w:r>
      <w:r w:rsidR="000E0001">
        <w:rPr>
          <w:rFonts w:ascii="Times" w:hAnsi="Times"/>
          <w:color w:val="000000" w:themeColor="text1"/>
        </w:rPr>
        <w:t>via the use of in vehicle interfaces</w:t>
      </w:r>
      <w:r w:rsidR="00431ECF" w:rsidRPr="00474A5F">
        <w:rPr>
          <w:rFonts w:ascii="Times" w:hAnsi="Times"/>
          <w:color w:val="000000" w:themeColor="text1"/>
        </w:rPr>
        <w:t xml:space="preserve"> to maintain </w:t>
      </w:r>
      <w:r w:rsidR="00B3105E" w:rsidRPr="00474A5F">
        <w:rPr>
          <w:rFonts w:ascii="Times" w:hAnsi="Times"/>
          <w:color w:val="000000" w:themeColor="text1"/>
        </w:rPr>
        <w:t>long-term</w:t>
      </w:r>
      <w:r w:rsidR="00431ECF" w:rsidRPr="00474A5F">
        <w:rPr>
          <w:rFonts w:ascii="Times" w:hAnsi="Times"/>
          <w:color w:val="000000" w:themeColor="text1"/>
        </w:rPr>
        <w:t xml:space="preserve"> effectiveness. </w:t>
      </w:r>
      <w:r w:rsidR="00B3105E" w:rsidRPr="00474A5F">
        <w:rPr>
          <w:rFonts w:ascii="Times" w:hAnsi="Times"/>
          <w:color w:val="000000" w:themeColor="text1"/>
        </w:rPr>
        <w:t>Identifying the constraints</w:t>
      </w:r>
      <w:r w:rsidR="00431ECF" w:rsidRPr="00B9383A">
        <w:rPr>
          <w:rFonts w:ascii="Times" w:hAnsi="Times"/>
          <w:color w:val="000000" w:themeColor="text1"/>
        </w:rPr>
        <w:t xml:space="preserve"> </w:t>
      </w:r>
      <w:r w:rsidR="00B3105E" w:rsidRPr="00B9383A">
        <w:rPr>
          <w:rFonts w:ascii="Times" w:hAnsi="Times"/>
          <w:color w:val="000000" w:themeColor="text1"/>
        </w:rPr>
        <w:t>that</w:t>
      </w:r>
      <w:r w:rsidR="00431ECF" w:rsidRPr="00B9383A">
        <w:rPr>
          <w:rFonts w:ascii="Times" w:hAnsi="Times"/>
          <w:color w:val="000000" w:themeColor="text1"/>
        </w:rPr>
        <w:t xml:space="preserve"> operate around car-use and driving behaviours,</w:t>
      </w:r>
      <w:r w:rsidR="00B3105E" w:rsidRPr="00B9383A">
        <w:rPr>
          <w:rFonts w:ascii="Times" w:hAnsi="Times"/>
          <w:color w:val="000000" w:themeColor="text1"/>
        </w:rPr>
        <w:t xml:space="preserve"> </w:t>
      </w:r>
      <w:r w:rsidR="003F5C95">
        <w:rPr>
          <w:rFonts w:ascii="Times" w:hAnsi="Times"/>
          <w:color w:val="000000" w:themeColor="text1"/>
        </w:rPr>
        <w:t xml:space="preserve">can </w:t>
      </w:r>
      <w:r w:rsidR="00B3105E" w:rsidRPr="00B9383A">
        <w:rPr>
          <w:rFonts w:ascii="Times" w:hAnsi="Times"/>
          <w:color w:val="000000" w:themeColor="text1"/>
        </w:rPr>
        <w:t xml:space="preserve">enable the informed </w:t>
      </w:r>
      <w:r w:rsidR="00633B9D" w:rsidRPr="00B9383A">
        <w:rPr>
          <w:rFonts w:ascii="Times" w:hAnsi="Times"/>
          <w:color w:val="000000" w:themeColor="text1"/>
        </w:rPr>
        <w:t>development</w:t>
      </w:r>
      <w:r w:rsidR="00B3105E" w:rsidRPr="00B9383A">
        <w:rPr>
          <w:rFonts w:ascii="Times" w:hAnsi="Times"/>
          <w:color w:val="000000" w:themeColor="text1"/>
        </w:rPr>
        <w:t xml:space="preserve"> of</w:t>
      </w:r>
      <w:r w:rsidR="006536B4" w:rsidRPr="00B9383A">
        <w:rPr>
          <w:rFonts w:ascii="Times" w:hAnsi="Times"/>
          <w:color w:val="000000" w:themeColor="text1"/>
        </w:rPr>
        <w:t xml:space="preserve"> </w:t>
      </w:r>
      <w:r w:rsidR="008754D9">
        <w:rPr>
          <w:rFonts w:ascii="Times" w:hAnsi="Times"/>
          <w:color w:val="000000" w:themeColor="text1"/>
        </w:rPr>
        <w:t>low-</w:t>
      </w:r>
      <w:r w:rsidR="00431ECF" w:rsidRPr="00B9383A">
        <w:rPr>
          <w:rFonts w:ascii="Times" w:hAnsi="Times"/>
          <w:color w:val="000000" w:themeColor="text1"/>
        </w:rPr>
        <w:t>cost interfaces</w:t>
      </w:r>
      <w:r w:rsidR="00B3105E" w:rsidRPr="00B9383A">
        <w:rPr>
          <w:rFonts w:ascii="Times" w:hAnsi="Times"/>
          <w:color w:val="000000" w:themeColor="text1"/>
        </w:rPr>
        <w:t xml:space="preserve"> support</w:t>
      </w:r>
      <w:r w:rsidR="00633B9D" w:rsidRPr="00B9383A">
        <w:rPr>
          <w:rFonts w:ascii="Times" w:hAnsi="Times"/>
          <w:color w:val="000000" w:themeColor="text1"/>
        </w:rPr>
        <w:t>ing the maintenance of such behaviours</w:t>
      </w:r>
      <w:r w:rsidR="00431ECF" w:rsidRPr="00B9383A">
        <w:rPr>
          <w:rFonts w:ascii="Times" w:hAnsi="Times"/>
          <w:color w:val="000000" w:themeColor="text1"/>
        </w:rPr>
        <w:t>.</w:t>
      </w:r>
      <w:r w:rsidR="001750BC" w:rsidRPr="00B9383A">
        <w:rPr>
          <w:rFonts w:ascii="Times" w:hAnsi="Times"/>
          <w:color w:val="000000" w:themeColor="text1"/>
        </w:rPr>
        <w:t xml:space="preserve"> </w:t>
      </w:r>
      <w:r w:rsidR="00443176" w:rsidRPr="00B9383A">
        <w:rPr>
          <w:rFonts w:ascii="Times" w:hAnsi="Times"/>
          <w:color w:val="000000" w:themeColor="text1"/>
        </w:rPr>
        <w:t xml:space="preserve"> </w:t>
      </w:r>
    </w:p>
    <w:p w14:paraId="74FE88A6" w14:textId="77777777" w:rsidR="00B26F6F" w:rsidRPr="00B9383A" w:rsidRDefault="00B26F6F" w:rsidP="00F06C89">
      <w:pPr>
        <w:spacing w:line="276" w:lineRule="auto"/>
        <w:rPr>
          <w:rFonts w:ascii="Times" w:hAnsi="Times"/>
        </w:rPr>
      </w:pPr>
    </w:p>
    <w:p w14:paraId="3ED54CD9" w14:textId="688A33A6" w:rsidR="00047B64" w:rsidRPr="003D143A" w:rsidRDefault="00A17381" w:rsidP="00F27679">
      <w:pPr>
        <w:spacing w:line="276" w:lineRule="auto"/>
        <w:ind w:firstLine="720"/>
        <w:rPr>
          <w:rFonts w:ascii="Times" w:hAnsi="Times"/>
        </w:rPr>
      </w:pPr>
      <w:r w:rsidRPr="00B9383A">
        <w:rPr>
          <w:rFonts w:ascii="Times" w:hAnsi="Times"/>
        </w:rPr>
        <w:t>I</w:t>
      </w:r>
      <w:r w:rsidR="00B84632" w:rsidRPr="00B9383A">
        <w:rPr>
          <w:rFonts w:ascii="Times" w:hAnsi="Times"/>
        </w:rPr>
        <w:t>n-car interface</w:t>
      </w:r>
      <w:r w:rsidRPr="00B9383A">
        <w:rPr>
          <w:rFonts w:ascii="Times" w:hAnsi="Times"/>
        </w:rPr>
        <w:t>s</w:t>
      </w:r>
      <w:r w:rsidR="00B84632" w:rsidRPr="00B9383A">
        <w:rPr>
          <w:rFonts w:ascii="Times" w:hAnsi="Times"/>
        </w:rPr>
        <w:t xml:space="preserve"> can be implemented to facilitate driv</w:t>
      </w:r>
      <w:r w:rsidR="00F27679" w:rsidRPr="00B9383A">
        <w:rPr>
          <w:rFonts w:ascii="Times" w:hAnsi="Times"/>
        </w:rPr>
        <w:t xml:space="preserve">ers’ awareness of their current </w:t>
      </w:r>
      <w:r w:rsidR="00B84632" w:rsidRPr="00B9383A">
        <w:rPr>
          <w:rFonts w:ascii="Times" w:hAnsi="Times"/>
        </w:rPr>
        <w:t>behaviours</w:t>
      </w:r>
      <w:r w:rsidR="00F27679" w:rsidRPr="00B9383A">
        <w:rPr>
          <w:rFonts w:ascii="Times" w:hAnsi="Times"/>
        </w:rPr>
        <w:t xml:space="preserve"> (</w:t>
      </w:r>
      <w:r w:rsidR="00F27679" w:rsidRPr="00B9383A">
        <w:rPr>
          <w:rFonts w:ascii="Times" w:hAnsi="Times" w:cs="Times New Roman"/>
          <w:lang w:val="en-US"/>
        </w:rPr>
        <w:t>Oinas-Kukkonen &amp; Harjumaa, 2009)</w:t>
      </w:r>
      <w:r w:rsidRPr="00B9383A">
        <w:rPr>
          <w:rFonts w:ascii="Times" w:hAnsi="Times"/>
        </w:rPr>
        <w:t xml:space="preserve"> as well as support and train driver</w:t>
      </w:r>
      <w:r w:rsidR="00F21865">
        <w:rPr>
          <w:rFonts w:ascii="Times" w:hAnsi="Times"/>
        </w:rPr>
        <w:t>s</w:t>
      </w:r>
      <w:r w:rsidRPr="00B9383A">
        <w:rPr>
          <w:rFonts w:ascii="Times" w:hAnsi="Times"/>
        </w:rPr>
        <w:t xml:space="preserve"> to engage in more environmentally friendly driving behaviours</w:t>
      </w:r>
      <w:r w:rsidR="00F27679" w:rsidRPr="00B9383A">
        <w:rPr>
          <w:rFonts w:ascii="Times" w:hAnsi="Times"/>
        </w:rPr>
        <w:t xml:space="preserve"> (</w:t>
      </w:r>
      <w:r w:rsidR="00F27679" w:rsidRPr="00B9383A">
        <w:rPr>
          <w:rFonts w:ascii="Times" w:hAnsi="Times" w:cs="Arial"/>
          <w:color w:val="1A1A1A"/>
          <w:lang w:val="en-US"/>
        </w:rPr>
        <w:t>Tulusan, Staake &amp; Fleisch, 2012)</w:t>
      </w:r>
      <w:r w:rsidRPr="00B9383A">
        <w:rPr>
          <w:rFonts w:ascii="Times" w:hAnsi="Times"/>
        </w:rPr>
        <w:t xml:space="preserve">. The adoption of </w:t>
      </w:r>
      <w:r w:rsidR="00F27679" w:rsidRPr="00B9383A">
        <w:rPr>
          <w:rFonts w:ascii="Times" w:hAnsi="Times"/>
        </w:rPr>
        <w:t>eco-driving</w:t>
      </w:r>
      <w:r w:rsidRPr="00B9383A">
        <w:rPr>
          <w:rFonts w:ascii="Times" w:hAnsi="Times"/>
        </w:rPr>
        <w:t xml:space="preserve"> behaviours </w:t>
      </w:r>
      <w:r w:rsidR="00F21865">
        <w:rPr>
          <w:rFonts w:ascii="Times" w:hAnsi="Times"/>
        </w:rPr>
        <w:t>can</w:t>
      </w:r>
      <w:r w:rsidRPr="00B9383A">
        <w:rPr>
          <w:rFonts w:ascii="Times" w:hAnsi="Times"/>
        </w:rPr>
        <w:t xml:space="preserve"> lead to a reduction in fuel </w:t>
      </w:r>
      <w:r w:rsidR="001C3AE0" w:rsidRPr="00B9383A">
        <w:rPr>
          <w:rFonts w:ascii="Times" w:hAnsi="Times"/>
        </w:rPr>
        <w:t>use</w:t>
      </w:r>
      <w:r w:rsidRPr="00B9383A">
        <w:rPr>
          <w:rFonts w:ascii="Times" w:hAnsi="Times"/>
        </w:rPr>
        <w:t xml:space="preserve"> and </w:t>
      </w:r>
      <w:r w:rsidR="00F21865">
        <w:rPr>
          <w:rFonts w:ascii="Times" w:hAnsi="Times"/>
        </w:rPr>
        <w:t>subsequen</w:t>
      </w:r>
      <w:r w:rsidR="00F21865" w:rsidRPr="00B9383A">
        <w:rPr>
          <w:rFonts w:ascii="Times" w:hAnsi="Times"/>
        </w:rPr>
        <w:t xml:space="preserve">tly </w:t>
      </w:r>
      <w:r w:rsidRPr="00B9383A">
        <w:rPr>
          <w:rFonts w:ascii="Times" w:hAnsi="Times"/>
        </w:rPr>
        <w:t xml:space="preserve">a reduction of </w:t>
      </w:r>
      <w:r w:rsidR="001C3AE0" w:rsidRPr="00B9383A">
        <w:rPr>
          <w:rFonts w:ascii="Times" w:hAnsi="Times"/>
          <w:color w:val="000000" w:themeColor="text1"/>
        </w:rPr>
        <w:t>CO</w:t>
      </w:r>
      <w:r w:rsidR="001C3AE0" w:rsidRPr="00B9383A">
        <w:rPr>
          <w:rFonts w:ascii="Times" w:hAnsi="Times"/>
          <w:color w:val="000000" w:themeColor="text1"/>
          <w:vertAlign w:val="subscript"/>
        </w:rPr>
        <w:t>2</w:t>
      </w:r>
      <w:r w:rsidR="001C3AE0" w:rsidRPr="00B9383A">
        <w:rPr>
          <w:rFonts w:ascii="Times" w:hAnsi="Times"/>
          <w:color w:val="000000" w:themeColor="text1"/>
        </w:rPr>
        <w:t xml:space="preserve"> and NO</w:t>
      </w:r>
      <w:r w:rsidR="001C3AE0" w:rsidRPr="00184C5A">
        <w:rPr>
          <w:rFonts w:ascii="Times" w:hAnsi="Times"/>
          <w:color w:val="000000" w:themeColor="text1"/>
        </w:rPr>
        <w:t>x</w:t>
      </w:r>
      <w:r w:rsidR="001C3AE0" w:rsidRPr="00054337">
        <w:rPr>
          <w:rFonts w:ascii="Times" w:hAnsi="Times"/>
          <w:color w:val="000000" w:themeColor="text1"/>
        </w:rPr>
        <w:t xml:space="preserve"> </w:t>
      </w:r>
      <w:r w:rsidRPr="00B9383A">
        <w:rPr>
          <w:rFonts w:ascii="Times" w:hAnsi="Times"/>
        </w:rPr>
        <w:t>emissions</w:t>
      </w:r>
      <w:r w:rsidR="00B84632" w:rsidRPr="00B9383A">
        <w:rPr>
          <w:rFonts w:ascii="Times" w:hAnsi="Times"/>
        </w:rPr>
        <w:t xml:space="preserve">. Such interfaces have received positive </w:t>
      </w:r>
      <w:r w:rsidR="00F21865" w:rsidRPr="00B9383A">
        <w:rPr>
          <w:rFonts w:ascii="Times" w:hAnsi="Times"/>
        </w:rPr>
        <w:t>reviews</w:t>
      </w:r>
      <w:r w:rsidR="00F21865">
        <w:rPr>
          <w:rFonts w:ascii="Times" w:hAnsi="Times"/>
        </w:rPr>
        <w:t>,</w:t>
      </w:r>
      <w:r w:rsidR="00F21865" w:rsidRPr="00B9383A">
        <w:rPr>
          <w:rFonts w:ascii="Times" w:hAnsi="Times"/>
        </w:rPr>
        <w:t xml:space="preserve"> </w:t>
      </w:r>
      <w:r w:rsidR="00B84632" w:rsidRPr="00474A5F">
        <w:rPr>
          <w:rFonts w:ascii="Times" w:hAnsi="Times"/>
        </w:rPr>
        <w:t xml:space="preserve">for their </w:t>
      </w:r>
      <w:r w:rsidR="00B84632" w:rsidRPr="003D143A">
        <w:rPr>
          <w:rFonts w:ascii="Times" w:hAnsi="Times"/>
        </w:rPr>
        <w:t xml:space="preserve">potential in reducing </w:t>
      </w:r>
      <w:r w:rsidR="00054337" w:rsidRPr="003D143A">
        <w:rPr>
          <w:rFonts w:ascii="Times" w:hAnsi="Times"/>
          <w:color w:val="000000" w:themeColor="text1"/>
        </w:rPr>
        <w:t>GHG</w:t>
      </w:r>
      <w:r w:rsidR="00054337" w:rsidRPr="003D143A">
        <w:rPr>
          <w:rFonts w:ascii="Times" w:hAnsi="Times"/>
        </w:rPr>
        <w:t xml:space="preserve"> </w:t>
      </w:r>
      <w:r w:rsidR="00B84632" w:rsidRPr="00D90B3C">
        <w:rPr>
          <w:rFonts w:ascii="Times" w:hAnsi="Times"/>
        </w:rPr>
        <w:t>emissions (Carsten &amp; Tate, 2005)</w:t>
      </w:r>
      <w:r w:rsidR="00F27679" w:rsidRPr="003D143A">
        <w:rPr>
          <w:rFonts w:ascii="Times" w:hAnsi="Times"/>
        </w:rPr>
        <w:t>,</w:t>
      </w:r>
      <w:r w:rsidR="00B84632" w:rsidRPr="003D143A">
        <w:rPr>
          <w:rFonts w:ascii="Times" w:hAnsi="Times"/>
        </w:rPr>
        <w:t xml:space="preserve"> </w:t>
      </w:r>
      <w:r w:rsidR="00F21865" w:rsidRPr="003D143A">
        <w:rPr>
          <w:rFonts w:ascii="Times" w:hAnsi="Times"/>
        </w:rPr>
        <w:t xml:space="preserve">but </w:t>
      </w:r>
      <w:r w:rsidR="000E0001">
        <w:rPr>
          <w:rFonts w:ascii="Times" w:hAnsi="Times"/>
        </w:rPr>
        <w:t>concerns relating to their use have arisen</w:t>
      </w:r>
      <w:r w:rsidR="006125E6" w:rsidRPr="003D143A">
        <w:rPr>
          <w:rFonts w:ascii="Times" w:hAnsi="Times"/>
        </w:rPr>
        <w:t xml:space="preserve"> </w:t>
      </w:r>
      <w:r w:rsidR="00B84632" w:rsidRPr="003D143A">
        <w:rPr>
          <w:rFonts w:ascii="Times" w:hAnsi="Times"/>
        </w:rPr>
        <w:t xml:space="preserve">due to the possible negative implications </w:t>
      </w:r>
      <w:r w:rsidR="00E07E0C" w:rsidRPr="003D143A">
        <w:rPr>
          <w:rFonts w:ascii="Times" w:hAnsi="Times"/>
        </w:rPr>
        <w:t xml:space="preserve">they can have </w:t>
      </w:r>
      <w:r w:rsidR="00B84632" w:rsidRPr="003D143A">
        <w:rPr>
          <w:rFonts w:ascii="Times" w:hAnsi="Times"/>
        </w:rPr>
        <w:t>on safety</w:t>
      </w:r>
      <w:r w:rsidR="00CB16D7">
        <w:rPr>
          <w:rFonts w:ascii="Times" w:hAnsi="Times"/>
        </w:rPr>
        <w:t xml:space="preserve"> due to potential for such displays to distract drivers</w:t>
      </w:r>
      <w:r w:rsidR="00B84632" w:rsidRPr="003D143A">
        <w:rPr>
          <w:rFonts w:ascii="Times" w:hAnsi="Times"/>
        </w:rPr>
        <w:t xml:space="preserve"> (</w:t>
      </w:r>
      <w:r w:rsidR="00474A5F" w:rsidRPr="009C4BD4">
        <w:rPr>
          <w:rFonts w:ascii="Times" w:eastAsia="Times New Roman" w:hAnsi="Times" w:cs="Arial"/>
          <w:color w:val="222222"/>
          <w:shd w:val="clear" w:color="auto" w:fill="FFFFFF"/>
          <w:lang w:val="en-US"/>
        </w:rPr>
        <w:t>Cacciabue &amp; Saad, 2008;</w:t>
      </w:r>
      <w:r w:rsidR="00BC7B4D" w:rsidRPr="003D143A">
        <w:rPr>
          <w:rFonts w:ascii="Times" w:hAnsi="Times"/>
        </w:rPr>
        <w:t xml:space="preserve"> Young, Birrell &amp; Stanton, 2011</w:t>
      </w:r>
      <w:r w:rsidR="00B84632" w:rsidRPr="00D90B3C">
        <w:rPr>
          <w:rFonts w:ascii="Times" w:hAnsi="Times"/>
        </w:rPr>
        <w:t>)</w:t>
      </w:r>
      <w:r w:rsidR="00F27679" w:rsidRPr="003D143A">
        <w:rPr>
          <w:rFonts w:ascii="Times" w:hAnsi="Times"/>
        </w:rPr>
        <w:t xml:space="preserve">. </w:t>
      </w:r>
      <w:r w:rsidR="003D143A" w:rsidRPr="003D143A">
        <w:rPr>
          <w:rFonts w:ascii="Times" w:hAnsi="Times"/>
        </w:rPr>
        <w:t>Due to this dichotomy, a focus on the design of potential interfaces is considered a priority for research in a variety of transp</w:t>
      </w:r>
      <w:r w:rsidR="00CB16D7">
        <w:rPr>
          <w:rFonts w:ascii="Times" w:hAnsi="Times"/>
        </w:rPr>
        <w:t>ort interface</w:t>
      </w:r>
      <w:r w:rsidR="003D143A" w:rsidRPr="003D143A">
        <w:rPr>
          <w:rFonts w:ascii="Times" w:hAnsi="Times"/>
        </w:rPr>
        <w:t xml:space="preserve"> research fields</w:t>
      </w:r>
      <w:r w:rsidR="003D143A">
        <w:rPr>
          <w:rFonts w:ascii="Times" w:hAnsi="Times"/>
        </w:rPr>
        <w:t>, commonly following a users</w:t>
      </w:r>
      <w:r w:rsidR="00CB16D7">
        <w:rPr>
          <w:rFonts w:ascii="Times" w:hAnsi="Times"/>
        </w:rPr>
        <w:t>’</w:t>
      </w:r>
      <w:r w:rsidR="003D143A">
        <w:rPr>
          <w:rFonts w:ascii="Times" w:hAnsi="Times"/>
        </w:rPr>
        <w:t xml:space="preserve"> centred design approach</w:t>
      </w:r>
      <w:r w:rsidR="003D143A" w:rsidRPr="003D143A">
        <w:rPr>
          <w:rFonts w:ascii="Times" w:hAnsi="Times"/>
        </w:rPr>
        <w:t xml:space="preserve"> (</w:t>
      </w:r>
      <w:r w:rsidR="003D143A" w:rsidRPr="009C4BD4">
        <w:rPr>
          <w:rFonts w:ascii="Times" w:eastAsia="Times New Roman" w:hAnsi="Times" w:cs="Arial"/>
          <w:color w:val="222222"/>
          <w:shd w:val="clear" w:color="auto" w:fill="FFFFFF"/>
          <w:lang w:val="en-US"/>
        </w:rPr>
        <w:t>Cacciabue &amp; Martinetto, 2006; Fénix, Sagot, Valot &amp; Gomes, 2008)</w:t>
      </w:r>
      <w:r w:rsidR="003D143A">
        <w:rPr>
          <w:rFonts w:ascii="Times" w:eastAsia="Times New Roman" w:hAnsi="Times" w:cs="Arial"/>
          <w:color w:val="222222"/>
          <w:shd w:val="clear" w:color="auto" w:fill="FFFFFF"/>
          <w:lang w:val="en-US"/>
        </w:rPr>
        <w:t>.</w:t>
      </w:r>
      <w:r w:rsidR="003D143A" w:rsidRPr="009C4BD4">
        <w:rPr>
          <w:rFonts w:ascii="Times" w:eastAsia="Times New Roman" w:hAnsi="Times" w:cs="Arial"/>
          <w:color w:val="222222"/>
          <w:shd w:val="clear" w:color="auto" w:fill="FFFFFF"/>
          <w:lang w:val="en-US"/>
        </w:rPr>
        <w:t xml:space="preserve"> </w:t>
      </w:r>
    </w:p>
    <w:p w14:paraId="17F20038" w14:textId="77777777" w:rsidR="00B26F6F" w:rsidRPr="00D90B3C" w:rsidRDefault="00B26F6F" w:rsidP="00F06C89">
      <w:pPr>
        <w:spacing w:line="276" w:lineRule="auto"/>
        <w:rPr>
          <w:rFonts w:ascii="Times" w:hAnsi="Times"/>
        </w:rPr>
      </w:pPr>
    </w:p>
    <w:p w14:paraId="39FF2096" w14:textId="1B52E485" w:rsidR="00D11D76" w:rsidRPr="003D143A" w:rsidRDefault="00813326" w:rsidP="00F06C89">
      <w:pPr>
        <w:spacing w:line="276" w:lineRule="auto"/>
        <w:rPr>
          <w:rFonts w:ascii="Times" w:hAnsi="Times"/>
        </w:rPr>
      </w:pPr>
      <w:r w:rsidRPr="003D143A">
        <w:rPr>
          <w:rFonts w:ascii="Times" w:hAnsi="Times"/>
        </w:rPr>
        <w:t>Cognitive Work Analysis</w:t>
      </w:r>
    </w:p>
    <w:p w14:paraId="0B91F5D5" w14:textId="77777777" w:rsidR="00094DC7" w:rsidRPr="003D143A" w:rsidRDefault="00094DC7" w:rsidP="00F06C89">
      <w:pPr>
        <w:spacing w:line="276" w:lineRule="auto"/>
        <w:rPr>
          <w:rFonts w:ascii="Times" w:hAnsi="Times"/>
        </w:rPr>
      </w:pPr>
    </w:p>
    <w:p w14:paraId="7990AFF6" w14:textId="2DFE7A92" w:rsidR="00C436EB" w:rsidRPr="00B9383A" w:rsidRDefault="00D00617" w:rsidP="00576245">
      <w:pPr>
        <w:spacing w:line="276" w:lineRule="auto"/>
        <w:ind w:firstLine="720"/>
        <w:rPr>
          <w:rFonts w:ascii="Times" w:hAnsi="Times"/>
        </w:rPr>
      </w:pPr>
      <w:r w:rsidRPr="00B9383A">
        <w:rPr>
          <w:rFonts w:ascii="Times" w:hAnsi="Times"/>
        </w:rPr>
        <w:t xml:space="preserve">Cognitive Work Analysis </w:t>
      </w:r>
      <w:r w:rsidR="00A22B45" w:rsidRPr="00B9383A">
        <w:rPr>
          <w:rFonts w:ascii="Times" w:hAnsi="Times"/>
        </w:rPr>
        <w:t xml:space="preserve">(CWA) </w:t>
      </w:r>
      <w:r w:rsidRPr="00B9383A">
        <w:rPr>
          <w:rFonts w:ascii="Times" w:hAnsi="Times"/>
        </w:rPr>
        <w:t xml:space="preserve">is a framework for understanding complex socio-technical systems, characterised by close interactions </w:t>
      </w:r>
      <w:r w:rsidR="00F21865">
        <w:rPr>
          <w:rFonts w:ascii="Times" w:hAnsi="Times"/>
        </w:rPr>
        <w:t>of</w:t>
      </w:r>
      <w:r w:rsidR="00F21865" w:rsidRPr="00B9383A">
        <w:rPr>
          <w:rFonts w:ascii="Times" w:hAnsi="Times"/>
        </w:rPr>
        <w:t xml:space="preserve"> </w:t>
      </w:r>
      <w:r w:rsidRPr="00B9383A">
        <w:rPr>
          <w:rFonts w:ascii="Times" w:hAnsi="Times"/>
        </w:rPr>
        <w:t xml:space="preserve">people and technology (Stanton &amp; </w:t>
      </w:r>
      <w:r w:rsidR="008E6642">
        <w:rPr>
          <w:rFonts w:ascii="Times" w:hAnsi="Times"/>
        </w:rPr>
        <w:t>Bessell, 2014</w:t>
      </w:r>
      <w:r w:rsidRPr="00B9383A">
        <w:rPr>
          <w:rFonts w:ascii="Times" w:hAnsi="Times"/>
        </w:rPr>
        <w:t xml:space="preserve">). Originally developed for use in the nuclear power industry (Rasmussen, 1986), it has been suggested that </w:t>
      </w:r>
      <w:r w:rsidR="00D02CDA" w:rsidRPr="00B9383A">
        <w:rPr>
          <w:rFonts w:ascii="Times" w:hAnsi="Times"/>
        </w:rPr>
        <w:t>CWA</w:t>
      </w:r>
      <w:r w:rsidRPr="00B9383A">
        <w:rPr>
          <w:rFonts w:ascii="Times" w:hAnsi="Times"/>
        </w:rPr>
        <w:t xml:space="preserve"> can act as a key tool when</w:t>
      </w:r>
      <w:r w:rsidR="00D02CDA" w:rsidRPr="00B9383A">
        <w:rPr>
          <w:rFonts w:ascii="Times" w:hAnsi="Times"/>
        </w:rPr>
        <w:t xml:space="preserve"> develop</w:t>
      </w:r>
      <w:r w:rsidRPr="00B9383A">
        <w:rPr>
          <w:rFonts w:ascii="Times" w:hAnsi="Times"/>
        </w:rPr>
        <w:t>ing and</w:t>
      </w:r>
      <w:r w:rsidR="00D02CDA" w:rsidRPr="00B9383A">
        <w:rPr>
          <w:rFonts w:ascii="Times" w:hAnsi="Times"/>
        </w:rPr>
        <w:t xml:space="preserve"> design</w:t>
      </w:r>
      <w:r w:rsidRPr="00B9383A">
        <w:rPr>
          <w:rFonts w:ascii="Times" w:hAnsi="Times"/>
        </w:rPr>
        <w:t>ing</w:t>
      </w:r>
      <w:r w:rsidR="00D02CDA" w:rsidRPr="00B9383A">
        <w:rPr>
          <w:rFonts w:ascii="Times" w:hAnsi="Times"/>
        </w:rPr>
        <w:t xml:space="preserve"> </w:t>
      </w:r>
      <w:r w:rsidR="00F21865">
        <w:rPr>
          <w:rFonts w:ascii="Times" w:hAnsi="Times"/>
        </w:rPr>
        <w:t>novel</w:t>
      </w:r>
      <w:r w:rsidR="00F21865" w:rsidRPr="00B9383A">
        <w:rPr>
          <w:rFonts w:ascii="Times" w:hAnsi="Times"/>
        </w:rPr>
        <w:t xml:space="preserve"> </w:t>
      </w:r>
      <w:r w:rsidR="00D02CDA" w:rsidRPr="00B9383A">
        <w:rPr>
          <w:rFonts w:ascii="Times" w:hAnsi="Times"/>
        </w:rPr>
        <w:t>systems (Rasmussen et al., 1990)</w:t>
      </w:r>
      <w:r w:rsidRPr="00B9383A">
        <w:rPr>
          <w:rFonts w:ascii="Times" w:hAnsi="Times"/>
        </w:rPr>
        <w:t>.</w:t>
      </w:r>
      <w:r w:rsidR="00D02CDA" w:rsidRPr="00B9383A">
        <w:rPr>
          <w:rFonts w:ascii="Times" w:hAnsi="Times"/>
        </w:rPr>
        <w:t xml:space="preserve"> </w:t>
      </w:r>
      <w:r w:rsidR="001C3AE0" w:rsidRPr="00B9383A">
        <w:rPr>
          <w:rFonts w:ascii="Times" w:hAnsi="Times"/>
        </w:rPr>
        <w:t xml:space="preserve">CWA </w:t>
      </w:r>
      <w:r w:rsidR="00D02CDA" w:rsidRPr="00B9383A">
        <w:rPr>
          <w:rFonts w:ascii="Times" w:hAnsi="Times"/>
        </w:rPr>
        <w:t xml:space="preserve">seeks to understand the </w:t>
      </w:r>
      <w:r w:rsidR="003D6A33" w:rsidRPr="00B9383A">
        <w:rPr>
          <w:rFonts w:ascii="Times" w:hAnsi="Times"/>
        </w:rPr>
        <w:t>constraints that</w:t>
      </w:r>
      <w:r w:rsidR="00D02CDA" w:rsidRPr="00B9383A">
        <w:rPr>
          <w:rFonts w:ascii="Times" w:hAnsi="Times"/>
        </w:rPr>
        <w:t xml:space="preserve"> frame </w:t>
      </w:r>
      <w:r w:rsidR="00F21865">
        <w:rPr>
          <w:rFonts w:ascii="Times" w:hAnsi="Times"/>
        </w:rPr>
        <w:t xml:space="preserve">a </w:t>
      </w:r>
      <w:r w:rsidR="00D02CDA" w:rsidRPr="00B9383A">
        <w:rPr>
          <w:rFonts w:ascii="Times" w:hAnsi="Times"/>
        </w:rPr>
        <w:t>working system</w:t>
      </w:r>
      <w:r w:rsidRPr="00B9383A">
        <w:rPr>
          <w:rFonts w:ascii="Times" w:hAnsi="Times"/>
        </w:rPr>
        <w:t>, understanding what is required of the system a</w:t>
      </w:r>
      <w:r w:rsidR="001C3AE0" w:rsidRPr="00B9383A">
        <w:rPr>
          <w:rFonts w:ascii="Times" w:hAnsi="Times"/>
        </w:rPr>
        <w:t>s well as</w:t>
      </w:r>
      <w:r w:rsidRPr="00B9383A">
        <w:rPr>
          <w:rFonts w:ascii="Times" w:hAnsi="Times"/>
        </w:rPr>
        <w:t xml:space="preserve"> what is </w:t>
      </w:r>
      <w:r w:rsidR="001C3AE0" w:rsidRPr="00B9383A">
        <w:rPr>
          <w:rFonts w:ascii="Times" w:hAnsi="Times"/>
        </w:rPr>
        <w:t xml:space="preserve">both </w:t>
      </w:r>
      <w:r w:rsidRPr="00B9383A">
        <w:rPr>
          <w:rFonts w:ascii="Times" w:hAnsi="Times"/>
        </w:rPr>
        <w:t>possible and not possible within the confines of the system</w:t>
      </w:r>
      <w:r w:rsidR="00D90B3C">
        <w:rPr>
          <w:rFonts w:ascii="Times" w:hAnsi="Times"/>
        </w:rPr>
        <w:t xml:space="preserve"> (Kant, 2017)</w:t>
      </w:r>
      <w:r w:rsidR="00D02CDA" w:rsidRPr="00B9383A">
        <w:rPr>
          <w:rFonts w:ascii="Times" w:hAnsi="Times"/>
        </w:rPr>
        <w:t>. By focusing on the constraints, the analysis seeks to</w:t>
      </w:r>
      <w:r w:rsidR="003D6A33" w:rsidRPr="00B9383A">
        <w:rPr>
          <w:rFonts w:ascii="Times" w:hAnsi="Times"/>
        </w:rPr>
        <w:t xml:space="preserve"> understand and</w:t>
      </w:r>
      <w:r w:rsidR="008344A2" w:rsidRPr="00B9383A">
        <w:rPr>
          <w:rFonts w:ascii="Times" w:hAnsi="Times"/>
        </w:rPr>
        <w:t xml:space="preserve"> support worker needs for </w:t>
      </w:r>
      <w:r w:rsidRPr="00B9383A">
        <w:rPr>
          <w:rFonts w:ascii="Times" w:hAnsi="Times"/>
        </w:rPr>
        <w:t xml:space="preserve">improved </w:t>
      </w:r>
      <w:r w:rsidR="008344A2" w:rsidRPr="00B9383A">
        <w:rPr>
          <w:rFonts w:ascii="Times" w:hAnsi="Times"/>
        </w:rPr>
        <w:t>efficiency</w:t>
      </w:r>
      <w:r w:rsidRPr="00B9383A">
        <w:rPr>
          <w:rFonts w:ascii="Times" w:hAnsi="Times"/>
        </w:rPr>
        <w:t xml:space="preserve"> and safety</w:t>
      </w:r>
      <w:r w:rsidR="008E6642">
        <w:rPr>
          <w:rFonts w:ascii="Times" w:hAnsi="Times"/>
        </w:rPr>
        <w:t xml:space="preserve"> (Stanton et al., 2013)</w:t>
      </w:r>
      <w:r w:rsidRPr="00B9383A">
        <w:rPr>
          <w:rFonts w:ascii="Times" w:hAnsi="Times"/>
        </w:rPr>
        <w:t>. CWA has been used for understanding a variety of complex systems including military planning systems (Jenkins, Stanton, Salmon, Walker &amp; Young, 2008</w:t>
      </w:r>
      <w:r w:rsidR="00323932">
        <w:rPr>
          <w:rFonts w:ascii="Times" w:hAnsi="Times"/>
        </w:rPr>
        <w:t>; Stanton &amp; McIlroy, 2012</w:t>
      </w:r>
      <w:r w:rsidRPr="00B9383A">
        <w:rPr>
          <w:rFonts w:ascii="Times" w:hAnsi="Times"/>
        </w:rPr>
        <w:t>), team design (Naikar, Pearce, Drumm &amp; Sanderson, 2003)</w:t>
      </w:r>
      <w:r w:rsidR="00954B70">
        <w:rPr>
          <w:rFonts w:ascii="Times" w:hAnsi="Times"/>
        </w:rPr>
        <w:t>, the aviation domain (Stanton, Harris &amp; Starr, 2016)</w:t>
      </w:r>
      <w:r w:rsidRPr="00B9383A">
        <w:rPr>
          <w:rFonts w:ascii="Times" w:hAnsi="Times"/>
        </w:rPr>
        <w:t xml:space="preserve"> and even the Apple iPod personal music device (Cornelissen, Salmon, Jenkins &amp; Lenné, 2013). Drawing upon foundations in ecological psychology, general systems thinking and adaptive control systems (Fidel &amp; Piejtersen, 2004)</w:t>
      </w:r>
      <w:r w:rsidR="001C3AE0" w:rsidRPr="00B9383A">
        <w:rPr>
          <w:rFonts w:ascii="Times" w:hAnsi="Times"/>
        </w:rPr>
        <w:t>,</w:t>
      </w:r>
      <w:r w:rsidRPr="00B9383A">
        <w:rPr>
          <w:rFonts w:ascii="Times" w:hAnsi="Times"/>
        </w:rPr>
        <w:t xml:space="preserve"> CWA has developed into a domain agnostic and highly flexible method that can be utilised to understand both current work domains and explore the potential of future developments. Naikar and Lintern (2002) s</w:t>
      </w:r>
      <w:r w:rsidR="001C3AE0" w:rsidRPr="00B9383A">
        <w:rPr>
          <w:rFonts w:ascii="Times" w:hAnsi="Times"/>
        </w:rPr>
        <w:t>uggest that CWA is an ideal method</w:t>
      </w:r>
      <w:r w:rsidRPr="00B9383A">
        <w:rPr>
          <w:rFonts w:ascii="Times" w:hAnsi="Times"/>
        </w:rPr>
        <w:t xml:space="preserve"> for envisioning revolutionary design as it allows a focus on the fundamental requirements of the system. </w:t>
      </w:r>
      <w:r w:rsidR="00FB5C20" w:rsidRPr="00B9383A">
        <w:rPr>
          <w:rFonts w:ascii="Times" w:hAnsi="Times"/>
        </w:rPr>
        <w:t xml:space="preserve">CWA </w:t>
      </w:r>
      <w:r w:rsidR="002412BD">
        <w:rPr>
          <w:rFonts w:ascii="Times" w:hAnsi="Times"/>
        </w:rPr>
        <w:t>i</w:t>
      </w:r>
      <w:r w:rsidR="00FB5C20" w:rsidRPr="00B9383A">
        <w:rPr>
          <w:rFonts w:ascii="Times" w:hAnsi="Times"/>
        </w:rPr>
        <w:t>s a</w:t>
      </w:r>
      <w:r w:rsidR="002412BD">
        <w:rPr>
          <w:rFonts w:ascii="Times" w:hAnsi="Times"/>
        </w:rPr>
        <w:t>n</w:t>
      </w:r>
      <w:r w:rsidR="00FB5C20" w:rsidRPr="00B9383A">
        <w:rPr>
          <w:rFonts w:ascii="Times" w:hAnsi="Times"/>
        </w:rPr>
        <w:t xml:space="preserve"> </w:t>
      </w:r>
      <w:r w:rsidR="002412BD" w:rsidRPr="00B9383A">
        <w:rPr>
          <w:rFonts w:ascii="Times" w:hAnsi="Times"/>
        </w:rPr>
        <w:t xml:space="preserve">appropriate </w:t>
      </w:r>
      <w:r w:rsidR="00FB5C20" w:rsidRPr="00B9383A">
        <w:rPr>
          <w:rFonts w:ascii="Times" w:hAnsi="Times"/>
        </w:rPr>
        <w:t>method for th</w:t>
      </w:r>
      <w:r w:rsidR="00FB5C20">
        <w:rPr>
          <w:rFonts w:ascii="Times" w:hAnsi="Times"/>
        </w:rPr>
        <w:t>e</w:t>
      </w:r>
      <w:r w:rsidR="00FB5C20" w:rsidRPr="00B9383A">
        <w:rPr>
          <w:rFonts w:ascii="Times" w:hAnsi="Times"/>
        </w:rPr>
        <w:t xml:space="preserve"> challenge </w:t>
      </w:r>
      <w:r w:rsidR="00FB5C20">
        <w:rPr>
          <w:rFonts w:ascii="Times" w:hAnsi="Times"/>
        </w:rPr>
        <w:t xml:space="preserve">of supporting eco-driving behaviours </w:t>
      </w:r>
      <w:r w:rsidR="00FB5C20" w:rsidRPr="00B9383A">
        <w:rPr>
          <w:rFonts w:ascii="Times" w:hAnsi="Times"/>
        </w:rPr>
        <w:t xml:space="preserve">as it can be used for both </w:t>
      </w:r>
      <w:r w:rsidR="00CB16D7" w:rsidRPr="00B9383A">
        <w:rPr>
          <w:rFonts w:ascii="Times" w:hAnsi="Times"/>
        </w:rPr>
        <w:t xml:space="preserve">systems </w:t>
      </w:r>
      <w:r w:rsidR="00FB5C20" w:rsidRPr="00B9383A">
        <w:rPr>
          <w:rFonts w:ascii="Times" w:hAnsi="Times"/>
        </w:rPr>
        <w:t xml:space="preserve">design of and inform the design of future human-machine </w:t>
      </w:r>
      <w:r w:rsidR="00FB5C20" w:rsidRPr="00F761DC">
        <w:rPr>
          <w:rFonts w:ascii="Times" w:hAnsi="Times"/>
        </w:rPr>
        <w:t>interfaces</w:t>
      </w:r>
      <w:r w:rsidR="00F761DC" w:rsidRPr="00F761DC">
        <w:rPr>
          <w:rFonts w:ascii="Times" w:hAnsi="Times"/>
        </w:rPr>
        <w:t xml:space="preserve"> (</w:t>
      </w:r>
      <w:r w:rsidR="00F761DC" w:rsidRPr="009C4BD4">
        <w:rPr>
          <w:rFonts w:ascii="Times" w:eastAsia="Times New Roman" w:hAnsi="Times" w:cs="Arial"/>
          <w:color w:val="222222"/>
          <w:shd w:val="clear" w:color="auto" w:fill="FFFFFF"/>
          <w:lang w:val="en-US"/>
        </w:rPr>
        <w:t>van Westrenen, 2011)</w:t>
      </w:r>
      <w:r w:rsidR="00FB5C20" w:rsidRPr="00F761DC">
        <w:rPr>
          <w:rFonts w:ascii="Times" w:hAnsi="Times"/>
        </w:rPr>
        <w:t>.</w:t>
      </w:r>
      <w:r w:rsidR="00FB5C20">
        <w:rPr>
          <w:rFonts w:ascii="Times" w:hAnsi="Times"/>
        </w:rPr>
        <w:t xml:space="preserve"> Indeed, previous work has used </w:t>
      </w:r>
      <w:r w:rsidR="001F12CD">
        <w:rPr>
          <w:rFonts w:ascii="Times" w:hAnsi="Times"/>
        </w:rPr>
        <w:t>independent components</w:t>
      </w:r>
      <w:r w:rsidR="00FB5C20">
        <w:rPr>
          <w:rFonts w:ascii="Times" w:hAnsi="Times"/>
        </w:rPr>
        <w:t xml:space="preserve"> of the CWA process to support eco-driving </w:t>
      </w:r>
      <w:r w:rsidR="001F12CD">
        <w:rPr>
          <w:rFonts w:ascii="Times" w:hAnsi="Times"/>
        </w:rPr>
        <w:t xml:space="preserve">including </w:t>
      </w:r>
      <w:r w:rsidR="00CB16D7">
        <w:rPr>
          <w:rFonts w:ascii="Times" w:hAnsi="Times"/>
        </w:rPr>
        <w:t xml:space="preserve">developing </w:t>
      </w:r>
      <w:r w:rsidR="005D5D5F">
        <w:rPr>
          <w:rFonts w:ascii="Times" w:hAnsi="Times"/>
        </w:rPr>
        <w:t xml:space="preserve">an </w:t>
      </w:r>
      <w:r w:rsidR="001F12CD">
        <w:rPr>
          <w:rFonts w:ascii="Times" w:hAnsi="Times"/>
        </w:rPr>
        <w:t>Abstraction Hierarchy</w:t>
      </w:r>
      <w:r w:rsidR="00FB5C20">
        <w:rPr>
          <w:rFonts w:ascii="Times" w:hAnsi="Times"/>
        </w:rPr>
        <w:t xml:space="preserve"> (Birrell, Young, Jenkins &amp; Stanton, 2012</w:t>
      </w:r>
      <w:r w:rsidR="001F12CD">
        <w:rPr>
          <w:rFonts w:ascii="Times" w:hAnsi="Times"/>
        </w:rPr>
        <w:t>) and Decision Ladders</w:t>
      </w:r>
      <w:r w:rsidR="00FB5C20">
        <w:rPr>
          <w:rFonts w:ascii="Times" w:hAnsi="Times"/>
        </w:rPr>
        <w:t xml:space="preserve"> </w:t>
      </w:r>
      <w:r w:rsidR="001F12CD">
        <w:rPr>
          <w:rFonts w:ascii="Times" w:hAnsi="Times"/>
        </w:rPr>
        <w:t>(</w:t>
      </w:r>
      <w:r w:rsidR="00FB5C20">
        <w:rPr>
          <w:rFonts w:ascii="Times" w:eastAsia="Times New Roman" w:hAnsi="Times" w:cs="Arial"/>
          <w:color w:val="222222"/>
          <w:shd w:val="clear" w:color="auto" w:fill="FFFFFF"/>
        </w:rPr>
        <w:t>McIlroy</w:t>
      </w:r>
      <w:r w:rsidR="00FB5C20" w:rsidRPr="00BB3C9C">
        <w:rPr>
          <w:rFonts w:ascii="Times" w:eastAsia="Times New Roman" w:hAnsi="Times" w:cs="Arial"/>
          <w:color w:val="222222"/>
          <w:shd w:val="clear" w:color="auto" w:fill="FFFFFF"/>
        </w:rPr>
        <w:t xml:space="preserve"> </w:t>
      </w:r>
      <w:r w:rsidR="00FB5C20">
        <w:rPr>
          <w:rFonts w:ascii="Times" w:eastAsia="Times New Roman" w:hAnsi="Times" w:cs="Arial"/>
          <w:color w:val="222222"/>
          <w:shd w:val="clear" w:color="auto" w:fill="FFFFFF"/>
        </w:rPr>
        <w:t xml:space="preserve">&amp; Stanton, </w:t>
      </w:r>
      <w:r w:rsidR="00FB5C20" w:rsidRPr="00BB3C9C">
        <w:rPr>
          <w:rFonts w:ascii="Times" w:eastAsia="Times New Roman" w:hAnsi="Times" w:cs="Arial"/>
          <w:color w:val="222222"/>
          <w:shd w:val="clear" w:color="auto" w:fill="FFFFFF"/>
        </w:rPr>
        <w:t>2015</w:t>
      </w:r>
      <w:r w:rsidR="00FB5C20">
        <w:rPr>
          <w:rFonts w:ascii="Times" w:eastAsia="Times New Roman" w:hAnsi="Times" w:cs="Arial"/>
          <w:color w:val="222222"/>
          <w:shd w:val="clear" w:color="auto" w:fill="FFFFFF"/>
        </w:rPr>
        <w:t>a</w:t>
      </w:r>
      <w:r w:rsidR="00FB5C20">
        <w:rPr>
          <w:rFonts w:ascii="Times" w:hAnsi="Times"/>
        </w:rPr>
        <w:t>)</w:t>
      </w:r>
      <w:r w:rsidR="00FB5C20" w:rsidRPr="00B9383A">
        <w:rPr>
          <w:rFonts w:ascii="Times" w:hAnsi="Times"/>
        </w:rPr>
        <w:t xml:space="preserve">.    </w:t>
      </w:r>
    </w:p>
    <w:p w14:paraId="3EBB6A6D" w14:textId="77777777" w:rsidR="00C436EB" w:rsidRPr="00B9383A" w:rsidRDefault="00C436EB" w:rsidP="00F06C89">
      <w:pPr>
        <w:spacing w:line="276" w:lineRule="auto"/>
        <w:rPr>
          <w:rFonts w:ascii="Times" w:hAnsi="Times"/>
        </w:rPr>
      </w:pPr>
    </w:p>
    <w:p w14:paraId="02ACAD29" w14:textId="35B9008D" w:rsidR="00A92CB2" w:rsidRPr="00B9383A" w:rsidRDefault="00D00617" w:rsidP="00576245">
      <w:pPr>
        <w:spacing w:line="276" w:lineRule="auto"/>
        <w:ind w:firstLine="720"/>
        <w:rPr>
          <w:rFonts w:ascii="Times" w:hAnsi="Times"/>
        </w:rPr>
      </w:pPr>
      <w:r w:rsidRPr="00B9383A">
        <w:rPr>
          <w:rFonts w:ascii="Times" w:hAnsi="Times"/>
        </w:rPr>
        <w:t>The complete CWA process compr</w:t>
      </w:r>
      <w:r w:rsidR="00FB5C20">
        <w:rPr>
          <w:rFonts w:ascii="Times" w:hAnsi="Times"/>
        </w:rPr>
        <w:t>i</w:t>
      </w:r>
      <w:r w:rsidRPr="00B9383A">
        <w:rPr>
          <w:rFonts w:ascii="Times" w:hAnsi="Times"/>
        </w:rPr>
        <w:t>ses of five key phases, Work Domain Analysis (WDA), Control Task Analysis (ConTA), S</w:t>
      </w:r>
      <w:r w:rsidR="00BC7B4D">
        <w:rPr>
          <w:rFonts w:ascii="Times" w:hAnsi="Times"/>
        </w:rPr>
        <w:t>trategies A</w:t>
      </w:r>
      <w:r w:rsidRPr="00B9383A">
        <w:rPr>
          <w:rFonts w:ascii="Times" w:hAnsi="Times"/>
        </w:rPr>
        <w:t xml:space="preserve">nalysis (StrA), Social Organisation and Cooperation Analysis (SOCA) and Worker Competencies </w:t>
      </w:r>
      <w:r w:rsidR="00A9770A" w:rsidRPr="00B9383A">
        <w:rPr>
          <w:rFonts w:ascii="Times" w:hAnsi="Times"/>
        </w:rPr>
        <w:t>Analysis (WCA) (Vicente, 1999</w:t>
      </w:r>
      <w:r w:rsidR="00852901">
        <w:rPr>
          <w:rFonts w:ascii="Times" w:hAnsi="Times"/>
        </w:rPr>
        <w:t>; McIlroy &amp; Stanton, 2011</w:t>
      </w:r>
      <w:r w:rsidR="00A9770A" w:rsidRPr="00B9383A">
        <w:rPr>
          <w:rFonts w:ascii="Times" w:hAnsi="Times"/>
        </w:rPr>
        <w:t>).</w:t>
      </w:r>
      <w:r w:rsidR="00A376CA" w:rsidRPr="00B9383A">
        <w:rPr>
          <w:rFonts w:ascii="Times" w:hAnsi="Times"/>
        </w:rPr>
        <w:t xml:space="preserve"> </w:t>
      </w:r>
      <w:r w:rsidR="004D7145">
        <w:rPr>
          <w:rFonts w:ascii="Times" w:hAnsi="Times"/>
        </w:rPr>
        <w:t>The</w:t>
      </w:r>
      <w:r w:rsidR="002F77BA" w:rsidRPr="00B9383A">
        <w:rPr>
          <w:rFonts w:ascii="Times" w:hAnsi="Times"/>
        </w:rPr>
        <w:t xml:space="preserve"> </w:t>
      </w:r>
      <w:r w:rsidR="004D7145" w:rsidRPr="00B9383A">
        <w:rPr>
          <w:rFonts w:ascii="Times" w:hAnsi="Times"/>
        </w:rPr>
        <w:t>primary</w:t>
      </w:r>
      <w:r w:rsidR="004D7145">
        <w:rPr>
          <w:rFonts w:ascii="Times" w:hAnsi="Times"/>
        </w:rPr>
        <w:t xml:space="preserve"> focus of the </w:t>
      </w:r>
      <w:r w:rsidR="00BC7B4D">
        <w:rPr>
          <w:rFonts w:ascii="Times" w:hAnsi="Times"/>
        </w:rPr>
        <w:t>WDA</w:t>
      </w:r>
      <w:r w:rsidR="00A376CA" w:rsidRPr="00B9383A">
        <w:rPr>
          <w:rFonts w:ascii="Times" w:hAnsi="Times"/>
        </w:rPr>
        <w:t xml:space="preserve"> </w:t>
      </w:r>
      <w:r w:rsidR="004D7145">
        <w:rPr>
          <w:rFonts w:ascii="Times" w:hAnsi="Times"/>
        </w:rPr>
        <w:t>i</w:t>
      </w:r>
      <w:r w:rsidR="00677983" w:rsidRPr="00B9383A">
        <w:rPr>
          <w:rFonts w:ascii="Times" w:hAnsi="Times"/>
        </w:rPr>
        <w:t>s the developme</w:t>
      </w:r>
      <w:r w:rsidR="00BC7B4D">
        <w:rPr>
          <w:rFonts w:ascii="Times" w:hAnsi="Times"/>
        </w:rPr>
        <w:t>nt of an abstraction hierarchy.</w:t>
      </w:r>
      <w:r w:rsidR="00670D19" w:rsidRPr="00B9383A">
        <w:rPr>
          <w:rFonts w:ascii="Times" w:hAnsi="Times"/>
        </w:rPr>
        <w:t xml:space="preserve"> </w:t>
      </w:r>
      <w:r w:rsidR="00677983" w:rsidRPr="00B9383A">
        <w:rPr>
          <w:rFonts w:ascii="Times" w:hAnsi="Times"/>
        </w:rPr>
        <w:t>The</w:t>
      </w:r>
      <w:r w:rsidR="00670D19" w:rsidRPr="00B9383A">
        <w:rPr>
          <w:rFonts w:ascii="Times" w:hAnsi="Times"/>
        </w:rPr>
        <w:t xml:space="preserve"> abstraction hierarchy</w:t>
      </w:r>
      <w:r w:rsidR="00677983" w:rsidRPr="00B9383A">
        <w:rPr>
          <w:rFonts w:ascii="Times" w:hAnsi="Times"/>
        </w:rPr>
        <w:t xml:space="preserve"> aims</w:t>
      </w:r>
      <w:r w:rsidR="00A376CA" w:rsidRPr="00B9383A">
        <w:rPr>
          <w:rFonts w:ascii="Times" w:hAnsi="Times"/>
        </w:rPr>
        <w:t xml:space="preserve"> to map the </w:t>
      </w:r>
      <w:r w:rsidR="00677983" w:rsidRPr="00B9383A">
        <w:rPr>
          <w:rFonts w:ascii="Times" w:hAnsi="Times"/>
        </w:rPr>
        <w:t xml:space="preserve">proposed </w:t>
      </w:r>
      <w:r w:rsidR="00A376CA" w:rsidRPr="00B9383A">
        <w:rPr>
          <w:rFonts w:ascii="Times" w:hAnsi="Times"/>
        </w:rPr>
        <w:t xml:space="preserve">system on multiple </w:t>
      </w:r>
      <w:r w:rsidR="006D6783" w:rsidRPr="00B9383A">
        <w:rPr>
          <w:rFonts w:ascii="Times" w:hAnsi="Times"/>
        </w:rPr>
        <w:t xml:space="preserve">conceptual </w:t>
      </w:r>
      <w:r w:rsidR="00A376CA" w:rsidRPr="00B9383A">
        <w:rPr>
          <w:rFonts w:ascii="Times" w:hAnsi="Times"/>
        </w:rPr>
        <w:t>levels</w:t>
      </w:r>
      <w:r w:rsidR="006D6783" w:rsidRPr="00B9383A">
        <w:rPr>
          <w:rFonts w:ascii="Times" w:hAnsi="Times"/>
        </w:rPr>
        <w:t xml:space="preserve">, ranging from it reason for existing to the physical objects that </w:t>
      </w:r>
      <w:r w:rsidR="00E66FE4" w:rsidRPr="00B9383A">
        <w:rPr>
          <w:rFonts w:ascii="Times" w:hAnsi="Times"/>
        </w:rPr>
        <w:t>comprise</w:t>
      </w:r>
      <w:r w:rsidR="00E66FE4">
        <w:rPr>
          <w:rFonts w:ascii="Times" w:hAnsi="Times"/>
        </w:rPr>
        <w:t xml:space="preserve"> the</w:t>
      </w:r>
      <w:r w:rsidR="00E66FE4" w:rsidRPr="00B9383A">
        <w:rPr>
          <w:rFonts w:ascii="Times" w:hAnsi="Times"/>
        </w:rPr>
        <w:t xml:space="preserve"> </w:t>
      </w:r>
      <w:r w:rsidR="00677983" w:rsidRPr="00B9383A">
        <w:rPr>
          <w:rFonts w:ascii="Times" w:hAnsi="Times"/>
        </w:rPr>
        <w:t xml:space="preserve">system </w:t>
      </w:r>
      <w:r w:rsidR="00E66FE4">
        <w:rPr>
          <w:rFonts w:ascii="Times" w:hAnsi="Times"/>
        </w:rPr>
        <w:t>(Naikar, 2013)</w:t>
      </w:r>
      <w:r w:rsidR="006D6783" w:rsidRPr="00B9383A">
        <w:rPr>
          <w:rFonts w:ascii="Times" w:hAnsi="Times"/>
        </w:rPr>
        <w:t xml:space="preserve">. </w:t>
      </w:r>
      <w:r w:rsidR="00BC7B4D">
        <w:rPr>
          <w:rFonts w:ascii="Times" w:hAnsi="Times"/>
        </w:rPr>
        <w:t>Control Task A</w:t>
      </w:r>
      <w:r w:rsidR="00670D19" w:rsidRPr="00B9383A">
        <w:rPr>
          <w:rFonts w:ascii="Times" w:hAnsi="Times"/>
        </w:rPr>
        <w:t xml:space="preserve">nalysis examines </w:t>
      </w:r>
      <w:r w:rsidR="00DA3A18" w:rsidRPr="00B9383A">
        <w:rPr>
          <w:rFonts w:ascii="Times" w:hAnsi="Times"/>
        </w:rPr>
        <w:t xml:space="preserve">the </w:t>
      </w:r>
      <w:r w:rsidR="000868DC" w:rsidRPr="00B9383A">
        <w:rPr>
          <w:rFonts w:ascii="Times" w:hAnsi="Times"/>
        </w:rPr>
        <w:t>constraints that operate</w:t>
      </w:r>
      <w:r w:rsidR="00DA3A18" w:rsidRPr="00B9383A">
        <w:rPr>
          <w:rFonts w:ascii="Times" w:hAnsi="Times"/>
        </w:rPr>
        <w:t xml:space="preserve"> on a system within set conditions. </w:t>
      </w:r>
      <w:r w:rsidR="00633C95" w:rsidRPr="00B9383A">
        <w:rPr>
          <w:rFonts w:ascii="Times" w:hAnsi="Times"/>
        </w:rPr>
        <w:t xml:space="preserve">ConTA can be seen as defining the </w:t>
      </w:r>
      <w:r w:rsidR="00DF131C" w:rsidRPr="00B9383A">
        <w:rPr>
          <w:rFonts w:ascii="Times" w:hAnsi="Times"/>
        </w:rPr>
        <w:t>available</w:t>
      </w:r>
      <w:r w:rsidR="00633C95" w:rsidRPr="00B9383A">
        <w:rPr>
          <w:rFonts w:ascii="Times" w:hAnsi="Times"/>
        </w:rPr>
        <w:t xml:space="preserve"> inputs and end goal of a system (Naikar, 2006). </w:t>
      </w:r>
      <w:r w:rsidR="00A376CA" w:rsidRPr="00B9383A">
        <w:rPr>
          <w:rFonts w:ascii="Times" w:hAnsi="Times"/>
        </w:rPr>
        <w:t xml:space="preserve">The common tool for ConTA is </w:t>
      </w:r>
      <w:r w:rsidR="001B317A">
        <w:rPr>
          <w:rFonts w:ascii="Times" w:hAnsi="Times"/>
        </w:rPr>
        <w:t>that of the decision ladder (Vi</w:t>
      </w:r>
      <w:r w:rsidR="00A376CA" w:rsidRPr="00B9383A">
        <w:rPr>
          <w:rFonts w:ascii="Times" w:hAnsi="Times"/>
        </w:rPr>
        <w:t xml:space="preserve">cente, 1999), and examines the steps, </w:t>
      </w:r>
      <w:r w:rsidR="00CE7DF2" w:rsidRPr="00B9383A">
        <w:rPr>
          <w:rFonts w:ascii="Times" w:hAnsi="Times"/>
        </w:rPr>
        <w:t>and</w:t>
      </w:r>
      <w:r w:rsidR="00A376CA" w:rsidRPr="00B9383A">
        <w:rPr>
          <w:rFonts w:ascii="Times" w:hAnsi="Times"/>
        </w:rPr>
        <w:t xml:space="preserve"> potential shortcuts, a user follows when operating a system.</w:t>
      </w:r>
      <w:r w:rsidR="00A9770A" w:rsidRPr="00B9383A">
        <w:rPr>
          <w:rFonts w:ascii="Times" w:hAnsi="Times"/>
        </w:rPr>
        <w:t xml:space="preserve"> </w:t>
      </w:r>
      <w:r w:rsidR="00AA21B8" w:rsidRPr="00B9383A">
        <w:rPr>
          <w:rFonts w:ascii="Times" w:hAnsi="Times"/>
        </w:rPr>
        <w:t>Phase 3 is the</w:t>
      </w:r>
      <w:r w:rsidR="00DA3A18" w:rsidRPr="00B9383A">
        <w:rPr>
          <w:rFonts w:ascii="Times" w:hAnsi="Times"/>
        </w:rPr>
        <w:t xml:space="preserve"> Strategi</w:t>
      </w:r>
      <w:r w:rsidR="00AA21B8" w:rsidRPr="00B9383A">
        <w:rPr>
          <w:rFonts w:ascii="Times" w:hAnsi="Times"/>
        </w:rPr>
        <w:t>es</w:t>
      </w:r>
      <w:r w:rsidR="00DA3A18" w:rsidRPr="00B9383A">
        <w:rPr>
          <w:rFonts w:ascii="Times" w:hAnsi="Times"/>
        </w:rPr>
        <w:t xml:space="preserve"> Analysis (StrA) </w:t>
      </w:r>
      <w:r w:rsidR="00AA21B8" w:rsidRPr="00B9383A">
        <w:rPr>
          <w:rFonts w:ascii="Times" w:hAnsi="Times"/>
        </w:rPr>
        <w:t>component. It</w:t>
      </w:r>
      <w:r w:rsidR="00677983" w:rsidRPr="00B9383A">
        <w:rPr>
          <w:rFonts w:ascii="Times" w:hAnsi="Times"/>
        </w:rPr>
        <w:t xml:space="preserve"> ha</w:t>
      </w:r>
      <w:r w:rsidR="00AA21B8" w:rsidRPr="00B9383A">
        <w:rPr>
          <w:rFonts w:ascii="Times" w:hAnsi="Times"/>
        </w:rPr>
        <w:t>s</w:t>
      </w:r>
      <w:r w:rsidR="00677983" w:rsidRPr="00B9383A">
        <w:rPr>
          <w:rFonts w:ascii="Times" w:hAnsi="Times"/>
        </w:rPr>
        <w:t xml:space="preserve"> been</w:t>
      </w:r>
      <w:r w:rsidR="00AA21B8" w:rsidRPr="00B9383A">
        <w:rPr>
          <w:rFonts w:ascii="Times" w:hAnsi="Times"/>
        </w:rPr>
        <w:t xml:space="preserve"> argued </w:t>
      </w:r>
      <w:r w:rsidR="00677983" w:rsidRPr="00B9383A">
        <w:rPr>
          <w:rFonts w:ascii="Times" w:hAnsi="Times"/>
        </w:rPr>
        <w:t xml:space="preserve">(Naikar, 2006) </w:t>
      </w:r>
      <w:r w:rsidR="00AA21B8" w:rsidRPr="00B9383A">
        <w:rPr>
          <w:rFonts w:ascii="Times" w:hAnsi="Times"/>
        </w:rPr>
        <w:t>that the strategies individual</w:t>
      </w:r>
      <w:r w:rsidR="000868DC" w:rsidRPr="00B9383A">
        <w:rPr>
          <w:rFonts w:ascii="Times" w:hAnsi="Times"/>
        </w:rPr>
        <w:t>s</w:t>
      </w:r>
      <w:r w:rsidR="00AA21B8" w:rsidRPr="00B9383A">
        <w:rPr>
          <w:rFonts w:ascii="Times" w:hAnsi="Times"/>
        </w:rPr>
        <w:t xml:space="preserve"> use to operate a system can </w:t>
      </w:r>
      <w:r w:rsidR="000868DC" w:rsidRPr="00B9383A">
        <w:rPr>
          <w:rFonts w:ascii="Times" w:hAnsi="Times"/>
        </w:rPr>
        <w:t>vary</w:t>
      </w:r>
      <w:r w:rsidR="00AA21B8" w:rsidRPr="00B9383A">
        <w:rPr>
          <w:rFonts w:ascii="Times" w:hAnsi="Times"/>
        </w:rPr>
        <w:t xml:space="preserve"> significantly under </w:t>
      </w:r>
      <w:r w:rsidR="00633C95" w:rsidRPr="00B9383A">
        <w:rPr>
          <w:rFonts w:ascii="Times" w:hAnsi="Times"/>
        </w:rPr>
        <w:t>different</w:t>
      </w:r>
      <w:r w:rsidR="00AA21B8" w:rsidRPr="00B9383A">
        <w:rPr>
          <w:rFonts w:ascii="Times" w:hAnsi="Times"/>
        </w:rPr>
        <w:t xml:space="preserve"> operating conditions, for example as a result of time pressure or</w:t>
      </w:r>
      <w:r w:rsidR="000868DC" w:rsidRPr="00B9383A">
        <w:rPr>
          <w:rFonts w:ascii="Times" w:hAnsi="Times"/>
        </w:rPr>
        <w:t xml:space="preserve"> </w:t>
      </w:r>
      <w:r w:rsidR="005D5D5F">
        <w:rPr>
          <w:rFonts w:ascii="Times" w:hAnsi="Times"/>
        </w:rPr>
        <w:t>during</w:t>
      </w:r>
      <w:r w:rsidR="005D5D5F" w:rsidRPr="00B9383A">
        <w:rPr>
          <w:rFonts w:ascii="Times" w:hAnsi="Times"/>
        </w:rPr>
        <w:t xml:space="preserve"> </w:t>
      </w:r>
      <w:r w:rsidR="00AA21B8" w:rsidRPr="00B9383A">
        <w:rPr>
          <w:rFonts w:ascii="Times" w:hAnsi="Times"/>
        </w:rPr>
        <w:t>high stress situations</w:t>
      </w:r>
      <w:r w:rsidR="000868DC" w:rsidRPr="00B9383A">
        <w:rPr>
          <w:rFonts w:ascii="Times" w:hAnsi="Times"/>
        </w:rPr>
        <w:t xml:space="preserve">, </w:t>
      </w:r>
      <w:r w:rsidR="00677983" w:rsidRPr="00B9383A">
        <w:rPr>
          <w:rFonts w:ascii="Times" w:hAnsi="Times"/>
        </w:rPr>
        <w:t>such as</w:t>
      </w:r>
      <w:r w:rsidR="000868DC" w:rsidRPr="00B9383A">
        <w:rPr>
          <w:rFonts w:ascii="Times" w:hAnsi="Times"/>
        </w:rPr>
        <w:t xml:space="preserve"> a safety critical event</w:t>
      </w:r>
      <w:r w:rsidR="00633C95" w:rsidRPr="00B9383A">
        <w:rPr>
          <w:rFonts w:ascii="Times" w:hAnsi="Times"/>
        </w:rPr>
        <w:t xml:space="preserve">. StrA often takes the form of flow maps, defining start and end states of the system and </w:t>
      </w:r>
      <w:r w:rsidR="00677983" w:rsidRPr="00B9383A">
        <w:rPr>
          <w:rFonts w:ascii="Times" w:hAnsi="Times"/>
        </w:rPr>
        <w:t>describing</w:t>
      </w:r>
      <w:r w:rsidR="00FA2560" w:rsidRPr="00B9383A">
        <w:rPr>
          <w:rFonts w:ascii="Times" w:hAnsi="Times"/>
        </w:rPr>
        <w:t xml:space="preserve"> </w:t>
      </w:r>
      <w:r w:rsidR="00633C95" w:rsidRPr="00B9383A">
        <w:rPr>
          <w:rFonts w:ascii="Times" w:hAnsi="Times"/>
        </w:rPr>
        <w:t xml:space="preserve">the potential tasks required to transform the system </w:t>
      </w:r>
      <w:r w:rsidR="006D6783" w:rsidRPr="00B9383A">
        <w:rPr>
          <w:rFonts w:ascii="Times" w:hAnsi="Times"/>
        </w:rPr>
        <w:t xml:space="preserve">for </w:t>
      </w:r>
      <w:r w:rsidR="00FA2560" w:rsidRPr="00B9383A">
        <w:rPr>
          <w:rFonts w:ascii="Times" w:hAnsi="Times"/>
        </w:rPr>
        <w:t xml:space="preserve">the </w:t>
      </w:r>
      <w:r w:rsidR="006D6783" w:rsidRPr="00B9383A">
        <w:rPr>
          <w:rFonts w:ascii="Times" w:hAnsi="Times"/>
        </w:rPr>
        <w:t xml:space="preserve">start to </w:t>
      </w:r>
      <w:r w:rsidR="00FA2560" w:rsidRPr="00B9383A">
        <w:rPr>
          <w:rFonts w:ascii="Times" w:hAnsi="Times"/>
        </w:rPr>
        <w:t xml:space="preserve">the </w:t>
      </w:r>
      <w:r w:rsidR="006D6783" w:rsidRPr="00B9383A">
        <w:rPr>
          <w:rFonts w:ascii="Times" w:hAnsi="Times"/>
        </w:rPr>
        <w:t xml:space="preserve">desired end state </w:t>
      </w:r>
      <w:r w:rsidR="00633C95" w:rsidRPr="00B9383A">
        <w:rPr>
          <w:rFonts w:ascii="Times" w:hAnsi="Times"/>
        </w:rPr>
        <w:t>(</w:t>
      </w:r>
      <w:r w:rsidR="008C2A53" w:rsidRPr="00B9383A">
        <w:rPr>
          <w:rFonts w:ascii="Times" w:hAnsi="Times"/>
        </w:rPr>
        <w:t>Ahl</w:t>
      </w:r>
      <w:r w:rsidR="00633C95" w:rsidRPr="00B9383A">
        <w:rPr>
          <w:rFonts w:ascii="Times" w:hAnsi="Times"/>
        </w:rPr>
        <w:t xml:space="preserve">strom, 2005; Naikar, 2006). </w:t>
      </w:r>
      <w:r w:rsidR="006D6783" w:rsidRPr="00B9383A">
        <w:rPr>
          <w:rFonts w:ascii="Times" w:hAnsi="Times"/>
        </w:rPr>
        <w:t>The fourth phase of CWA</w:t>
      </w:r>
      <w:r w:rsidR="00FA2560" w:rsidRPr="00B9383A">
        <w:rPr>
          <w:rFonts w:ascii="Times" w:hAnsi="Times"/>
        </w:rPr>
        <w:t>,</w:t>
      </w:r>
      <w:r w:rsidR="006D6783" w:rsidRPr="00B9383A">
        <w:rPr>
          <w:rFonts w:ascii="Times" w:hAnsi="Times"/>
        </w:rPr>
        <w:t xml:space="preserve"> Social Organisation and Cooperation Analysis </w:t>
      </w:r>
      <w:r w:rsidR="00374710" w:rsidRPr="00B9383A">
        <w:rPr>
          <w:rFonts w:ascii="Times" w:hAnsi="Times"/>
        </w:rPr>
        <w:t>(SOCA)</w:t>
      </w:r>
      <w:r w:rsidR="00FA2560" w:rsidRPr="00B9383A">
        <w:rPr>
          <w:rFonts w:ascii="Times" w:hAnsi="Times"/>
        </w:rPr>
        <w:t>,</w:t>
      </w:r>
      <w:r w:rsidR="00374710" w:rsidRPr="00B9383A">
        <w:rPr>
          <w:rFonts w:ascii="Times" w:hAnsi="Times"/>
        </w:rPr>
        <w:t xml:space="preserve"> </w:t>
      </w:r>
      <w:r w:rsidR="006D6783" w:rsidRPr="00B9383A">
        <w:rPr>
          <w:rFonts w:ascii="Times" w:hAnsi="Times"/>
        </w:rPr>
        <w:t xml:space="preserve">examines the </w:t>
      </w:r>
      <w:r w:rsidR="00FA2560" w:rsidRPr="00B9383A">
        <w:rPr>
          <w:rFonts w:ascii="Times" w:hAnsi="Times"/>
        </w:rPr>
        <w:t>allocation</w:t>
      </w:r>
      <w:r w:rsidR="006D6783" w:rsidRPr="00B9383A">
        <w:rPr>
          <w:rFonts w:ascii="Times" w:hAnsi="Times"/>
        </w:rPr>
        <w:t xml:space="preserve"> of tasks within the system</w:t>
      </w:r>
      <w:r w:rsidR="00C20E85" w:rsidRPr="00B9383A">
        <w:rPr>
          <w:rFonts w:ascii="Times" w:hAnsi="Times"/>
        </w:rPr>
        <w:t>, accounting for both human and technolog</w:t>
      </w:r>
      <w:r w:rsidR="00FA2560" w:rsidRPr="00B9383A">
        <w:rPr>
          <w:rFonts w:ascii="Times" w:hAnsi="Times"/>
        </w:rPr>
        <w:t>ical agents</w:t>
      </w:r>
      <w:r w:rsidR="00C20E85" w:rsidRPr="00B9383A">
        <w:rPr>
          <w:rFonts w:ascii="Times" w:hAnsi="Times"/>
        </w:rPr>
        <w:t xml:space="preserve"> on an equal level</w:t>
      </w:r>
      <w:r w:rsidR="001B317A">
        <w:rPr>
          <w:rFonts w:ascii="Times" w:hAnsi="Times"/>
        </w:rPr>
        <w:t xml:space="preserve"> (Vi</w:t>
      </w:r>
      <w:r w:rsidR="00A92CB2" w:rsidRPr="00B9383A">
        <w:rPr>
          <w:rFonts w:ascii="Times" w:hAnsi="Times"/>
        </w:rPr>
        <w:t>cente, 1999)</w:t>
      </w:r>
      <w:r w:rsidR="00C20E85" w:rsidRPr="00B9383A">
        <w:rPr>
          <w:rFonts w:ascii="Times" w:hAnsi="Times"/>
        </w:rPr>
        <w:t xml:space="preserve">. </w:t>
      </w:r>
      <w:r w:rsidR="00FA2560" w:rsidRPr="00B9383A">
        <w:rPr>
          <w:rFonts w:ascii="Times" w:hAnsi="Times"/>
        </w:rPr>
        <w:t>SOCA</w:t>
      </w:r>
      <w:r w:rsidR="00A92CB2" w:rsidRPr="00B9383A">
        <w:rPr>
          <w:rFonts w:ascii="Times" w:hAnsi="Times"/>
        </w:rPr>
        <w:t xml:space="preserve"> maps the responsibility of given tasks to different actors and acts as a way reallocate tasks to improve efficiency and safety.</w:t>
      </w:r>
      <w:r w:rsidR="00825123">
        <w:rPr>
          <w:rFonts w:ascii="Times" w:hAnsi="Times"/>
        </w:rPr>
        <w:t xml:space="preserve"> The dynamic allocation of function can be applied to all </w:t>
      </w:r>
      <w:r w:rsidR="005D5D5F">
        <w:rPr>
          <w:rFonts w:ascii="Times" w:hAnsi="Times"/>
        </w:rPr>
        <w:t xml:space="preserve">elements </w:t>
      </w:r>
      <w:r w:rsidR="00825123">
        <w:rPr>
          <w:rFonts w:ascii="Times" w:hAnsi="Times"/>
        </w:rPr>
        <w:t xml:space="preserve">of the CWA process, including the abstraction </w:t>
      </w:r>
      <w:r w:rsidR="00C47E6F">
        <w:rPr>
          <w:rFonts w:ascii="Times" w:hAnsi="Times"/>
        </w:rPr>
        <w:t>hierarchy</w:t>
      </w:r>
      <w:r w:rsidR="00825123">
        <w:rPr>
          <w:rFonts w:ascii="Times" w:hAnsi="Times"/>
        </w:rPr>
        <w:t>, CAT, StrA and the WCA.</w:t>
      </w:r>
      <w:r w:rsidR="00A9770A" w:rsidRPr="00B9383A">
        <w:rPr>
          <w:rFonts w:ascii="Times" w:hAnsi="Times"/>
        </w:rPr>
        <w:t xml:space="preserve"> </w:t>
      </w:r>
      <w:r w:rsidR="00A92CB2" w:rsidRPr="00B9383A">
        <w:rPr>
          <w:rFonts w:ascii="Times" w:hAnsi="Times"/>
        </w:rPr>
        <w:t>The final phase of the CWA framework is the Worker Competency Analysis</w:t>
      </w:r>
      <w:r w:rsidR="00405000" w:rsidRPr="00B9383A">
        <w:rPr>
          <w:rFonts w:ascii="Times" w:hAnsi="Times"/>
        </w:rPr>
        <w:t>. Kilgore and St-Cyr (2006) suggests that this stage of CWA focuses on psychological cons</w:t>
      </w:r>
      <w:r w:rsidR="00FA7CBC" w:rsidRPr="00B9383A">
        <w:rPr>
          <w:rFonts w:ascii="Times" w:hAnsi="Times"/>
        </w:rPr>
        <w:t xml:space="preserve">traints of the users of systems. </w:t>
      </w:r>
      <w:r w:rsidR="001C3AE0" w:rsidRPr="00B9383A">
        <w:rPr>
          <w:rFonts w:ascii="Times" w:hAnsi="Times"/>
        </w:rPr>
        <w:t>Worker Competency Analysis</w:t>
      </w:r>
      <w:r w:rsidR="00FA7CBC" w:rsidRPr="00B9383A">
        <w:rPr>
          <w:rFonts w:ascii="Times" w:hAnsi="Times"/>
        </w:rPr>
        <w:t xml:space="preserve"> often draws upon the Skills, Rules and Knowledge taxonomy (</w:t>
      </w:r>
      <w:r w:rsidR="002412BD">
        <w:rPr>
          <w:rFonts w:ascii="Times" w:hAnsi="Times"/>
        </w:rPr>
        <w:t xml:space="preserve">SRK; </w:t>
      </w:r>
      <w:r w:rsidR="003D4DF7">
        <w:rPr>
          <w:rFonts w:ascii="Times" w:hAnsi="Times"/>
        </w:rPr>
        <w:t>Vincente, 1999</w:t>
      </w:r>
      <w:r w:rsidR="00FA7CBC" w:rsidRPr="00B9383A">
        <w:rPr>
          <w:rFonts w:ascii="Times" w:hAnsi="Times"/>
        </w:rPr>
        <w:t xml:space="preserve">) to map out the level of cognitive effort </w:t>
      </w:r>
      <w:r w:rsidR="0050316C" w:rsidRPr="00B9383A">
        <w:rPr>
          <w:rFonts w:ascii="Times" w:hAnsi="Times"/>
        </w:rPr>
        <w:t xml:space="preserve">applied to the different tasks. </w:t>
      </w:r>
    </w:p>
    <w:p w14:paraId="0F75D38C" w14:textId="77777777" w:rsidR="00DB0650" w:rsidRPr="00B9383A" w:rsidRDefault="00DB0650" w:rsidP="00576245">
      <w:pPr>
        <w:spacing w:line="276" w:lineRule="auto"/>
        <w:ind w:firstLine="720"/>
        <w:rPr>
          <w:rFonts w:ascii="Times" w:hAnsi="Times"/>
        </w:rPr>
      </w:pPr>
    </w:p>
    <w:p w14:paraId="1D03A530" w14:textId="07AA34B1" w:rsidR="005D7FDC" w:rsidRPr="00B9383A" w:rsidRDefault="009814E6" w:rsidP="00576245">
      <w:pPr>
        <w:spacing w:line="276" w:lineRule="auto"/>
        <w:ind w:firstLine="720"/>
        <w:rPr>
          <w:rFonts w:ascii="Times" w:hAnsi="Times"/>
        </w:rPr>
      </w:pPr>
      <w:r w:rsidRPr="00B9383A">
        <w:rPr>
          <w:rFonts w:ascii="Times" w:hAnsi="Times"/>
        </w:rPr>
        <w:t xml:space="preserve">Despite the final outcome of the CWA </w:t>
      </w:r>
      <w:r w:rsidR="009562E0" w:rsidRPr="00B9383A">
        <w:rPr>
          <w:rFonts w:ascii="Times" w:hAnsi="Times"/>
        </w:rPr>
        <w:t>analysis</w:t>
      </w:r>
      <w:r w:rsidRPr="00B9383A">
        <w:rPr>
          <w:rFonts w:ascii="Times" w:hAnsi="Times"/>
        </w:rPr>
        <w:t xml:space="preserve"> not being a complete </w:t>
      </w:r>
      <w:r w:rsidR="009562E0" w:rsidRPr="00B9383A">
        <w:rPr>
          <w:rFonts w:ascii="Times" w:hAnsi="Times"/>
        </w:rPr>
        <w:t xml:space="preserve">workable </w:t>
      </w:r>
      <w:r w:rsidRPr="00B9383A">
        <w:rPr>
          <w:rFonts w:ascii="Times" w:hAnsi="Times"/>
        </w:rPr>
        <w:t xml:space="preserve">design of the </w:t>
      </w:r>
      <w:r w:rsidR="009562E0" w:rsidRPr="00B9383A">
        <w:rPr>
          <w:rFonts w:ascii="Times" w:hAnsi="Times"/>
        </w:rPr>
        <w:t>envisaged</w:t>
      </w:r>
      <w:r w:rsidRPr="00B9383A">
        <w:rPr>
          <w:rFonts w:ascii="Times" w:hAnsi="Times"/>
        </w:rPr>
        <w:t xml:space="preserve"> system</w:t>
      </w:r>
      <w:r w:rsidR="00DB0650" w:rsidRPr="00B9383A">
        <w:rPr>
          <w:rFonts w:ascii="Times" w:hAnsi="Times"/>
        </w:rPr>
        <w:t xml:space="preserve"> or interface</w:t>
      </w:r>
      <w:r w:rsidRPr="00B9383A">
        <w:rPr>
          <w:rFonts w:ascii="Times" w:hAnsi="Times"/>
        </w:rPr>
        <w:t xml:space="preserve">, </w:t>
      </w:r>
      <w:r w:rsidR="00852901">
        <w:rPr>
          <w:rFonts w:ascii="Times" w:hAnsi="Times"/>
        </w:rPr>
        <w:t xml:space="preserve">it is argued that </w:t>
      </w:r>
      <w:r w:rsidR="009562E0" w:rsidRPr="00B9383A">
        <w:rPr>
          <w:rFonts w:ascii="Times" w:hAnsi="Times"/>
        </w:rPr>
        <w:t>mapping</w:t>
      </w:r>
      <w:r w:rsidRPr="00B9383A">
        <w:rPr>
          <w:rFonts w:ascii="Times" w:hAnsi="Times"/>
        </w:rPr>
        <w:t xml:space="preserve"> the constraints and requ</w:t>
      </w:r>
      <w:r w:rsidR="009562E0" w:rsidRPr="00B9383A">
        <w:rPr>
          <w:rFonts w:ascii="Times" w:hAnsi="Times"/>
        </w:rPr>
        <w:t xml:space="preserve">irements can produce a </w:t>
      </w:r>
      <w:r w:rsidRPr="00B9383A">
        <w:rPr>
          <w:rFonts w:ascii="Times" w:hAnsi="Times"/>
        </w:rPr>
        <w:t>final system</w:t>
      </w:r>
      <w:r w:rsidR="002412BD">
        <w:rPr>
          <w:rFonts w:ascii="Times" w:hAnsi="Times"/>
        </w:rPr>
        <w:t xml:space="preserve"> more suitable to end user requirements</w:t>
      </w:r>
      <w:r w:rsidRPr="00B9383A">
        <w:rPr>
          <w:rFonts w:ascii="Times" w:hAnsi="Times"/>
        </w:rPr>
        <w:t>,</w:t>
      </w:r>
      <w:r w:rsidR="002412BD">
        <w:rPr>
          <w:rFonts w:ascii="Times" w:hAnsi="Times"/>
        </w:rPr>
        <w:t xml:space="preserve"> reducing the need</w:t>
      </w:r>
      <w:r w:rsidRPr="00B9383A">
        <w:rPr>
          <w:rFonts w:ascii="Times" w:hAnsi="Times"/>
        </w:rPr>
        <w:t xml:space="preserve"> for future iterative design stages</w:t>
      </w:r>
      <w:r w:rsidR="005739E9">
        <w:rPr>
          <w:rFonts w:ascii="Times" w:hAnsi="Times"/>
        </w:rPr>
        <w:t xml:space="preserve"> (McIlroy &amp; Stanton, 2008)</w:t>
      </w:r>
      <w:r w:rsidRPr="00B9383A">
        <w:rPr>
          <w:rFonts w:ascii="Times" w:hAnsi="Times"/>
        </w:rPr>
        <w:t xml:space="preserve">. </w:t>
      </w:r>
      <w:r w:rsidR="00F06C89" w:rsidRPr="00B9383A">
        <w:rPr>
          <w:rFonts w:ascii="Times" w:hAnsi="Times"/>
        </w:rPr>
        <w:t>CWA offers analysts a technology agnostic approach to consider a system, allow</w:t>
      </w:r>
      <w:r w:rsidR="009562E0" w:rsidRPr="00B9383A">
        <w:rPr>
          <w:rFonts w:ascii="Times" w:hAnsi="Times"/>
        </w:rPr>
        <w:t xml:space="preserve">ing </w:t>
      </w:r>
      <w:r w:rsidR="00C5404A">
        <w:rPr>
          <w:rFonts w:ascii="Times" w:hAnsi="Times"/>
        </w:rPr>
        <w:t xml:space="preserve">for </w:t>
      </w:r>
      <w:r w:rsidR="009562E0" w:rsidRPr="00B9383A">
        <w:rPr>
          <w:rFonts w:ascii="Times" w:hAnsi="Times"/>
        </w:rPr>
        <w:t xml:space="preserve">the </w:t>
      </w:r>
      <w:r w:rsidR="00193693" w:rsidRPr="00B9383A">
        <w:rPr>
          <w:rFonts w:ascii="Times" w:hAnsi="Times"/>
        </w:rPr>
        <w:t>c</w:t>
      </w:r>
      <w:r w:rsidR="00F06C89" w:rsidRPr="00B9383A">
        <w:rPr>
          <w:rFonts w:ascii="Times" w:hAnsi="Times"/>
        </w:rPr>
        <w:t>onsider</w:t>
      </w:r>
      <w:r w:rsidR="00193693" w:rsidRPr="00B9383A">
        <w:rPr>
          <w:rFonts w:ascii="Times" w:hAnsi="Times"/>
        </w:rPr>
        <w:t>ation</w:t>
      </w:r>
      <w:r w:rsidR="00F06C89" w:rsidRPr="00B9383A">
        <w:rPr>
          <w:rFonts w:ascii="Times" w:hAnsi="Times"/>
        </w:rPr>
        <w:t xml:space="preserve"> </w:t>
      </w:r>
      <w:r w:rsidR="00193693" w:rsidRPr="00B9383A">
        <w:rPr>
          <w:rFonts w:ascii="Times" w:hAnsi="Times"/>
        </w:rPr>
        <w:t xml:space="preserve">of both </w:t>
      </w:r>
      <w:r w:rsidR="00F06C89" w:rsidRPr="00B9383A">
        <w:rPr>
          <w:rFonts w:ascii="Times" w:hAnsi="Times"/>
        </w:rPr>
        <w:t>technology and human a</w:t>
      </w:r>
      <w:r w:rsidR="00193693" w:rsidRPr="00B9383A">
        <w:rPr>
          <w:rFonts w:ascii="Times" w:hAnsi="Times"/>
        </w:rPr>
        <w:t>gents in</w:t>
      </w:r>
      <w:r w:rsidR="00F06C89" w:rsidRPr="00B9383A">
        <w:rPr>
          <w:rFonts w:ascii="Times" w:hAnsi="Times"/>
        </w:rPr>
        <w:t xml:space="preserve"> the same analysis</w:t>
      </w:r>
      <w:r w:rsidR="005739E9">
        <w:rPr>
          <w:rFonts w:ascii="Times" w:hAnsi="Times"/>
        </w:rPr>
        <w:t xml:space="preserve"> (Vicente, 1999; </w:t>
      </w:r>
      <w:r w:rsidR="005739E9" w:rsidRPr="00BB3C9C">
        <w:rPr>
          <w:rFonts w:ascii="Times" w:hAnsi="Times" w:cs="Arial"/>
          <w:lang w:val="en-US"/>
        </w:rPr>
        <w:t xml:space="preserve">Jenkins, Stanton, Salmon, Walker, &amp; Young, 2008). </w:t>
      </w:r>
      <w:r w:rsidR="00666448" w:rsidRPr="00B9383A">
        <w:rPr>
          <w:rFonts w:ascii="Times" w:hAnsi="Times"/>
        </w:rPr>
        <w:t xml:space="preserve">This makes it </w:t>
      </w:r>
      <w:r w:rsidR="00193693" w:rsidRPr="00B9383A">
        <w:rPr>
          <w:rFonts w:ascii="Times" w:hAnsi="Times"/>
        </w:rPr>
        <w:t xml:space="preserve">an </w:t>
      </w:r>
      <w:r w:rsidR="00666448" w:rsidRPr="00B9383A">
        <w:rPr>
          <w:rFonts w:ascii="Times" w:hAnsi="Times"/>
        </w:rPr>
        <w:t>idea</w:t>
      </w:r>
      <w:r w:rsidR="00193693" w:rsidRPr="00B9383A">
        <w:rPr>
          <w:rFonts w:ascii="Times" w:hAnsi="Times"/>
        </w:rPr>
        <w:t>l approach</w:t>
      </w:r>
      <w:r w:rsidR="00666448" w:rsidRPr="00B9383A">
        <w:rPr>
          <w:rFonts w:ascii="Times" w:hAnsi="Times"/>
        </w:rPr>
        <w:t xml:space="preserve"> for the </w:t>
      </w:r>
      <w:r w:rsidR="00C5404A">
        <w:rPr>
          <w:rFonts w:ascii="Times" w:hAnsi="Times"/>
        </w:rPr>
        <w:t>development</w:t>
      </w:r>
      <w:r w:rsidR="00C5404A" w:rsidRPr="00B9383A">
        <w:rPr>
          <w:rFonts w:ascii="Times" w:hAnsi="Times"/>
        </w:rPr>
        <w:t xml:space="preserve"> </w:t>
      </w:r>
      <w:r w:rsidR="00666448" w:rsidRPr="00B9383A">
        <w:rPr>
          <w:rFonts w:ascii="Times" w:hAnsi="Times"/>
        </w:rPr>
        <w:t xml:space="preserve">of novel technology as well as a tool to consider the constraints for a new </w:t>
      </w:r>
      <w:r w:rsidR="00C5404A">
        <w:rPr>
          <w:rFonts w:ascii="Times" w:hAnsi="Times"/>
        </w:rPr>
        <w:t>addition or interface with</w:t>
      </w:r>
      <w:r w:rsidR="00666448" w:rsidRPr="00B9383A">
        <w:rPr>
          <w:rFonts w:ascii="Times" w:hAnsi="Times"/>
        </w:rPr>
        <w:t xml:space="preserve">in a previously established </w:t>
      </w:r>
      <w:r w:rsidR="00E80BF8">
        <w:rPr>
          <w:rFonts w:ascii="Times" w:hAnsi="Times"/>
        </w:rPr>
        <w:t>domain</w:t>
      </w:r>
      <w:r w:rsidR="00666448" w:rsidRPr="00B9383A">
        <w:rPr>
          <w:rFonts w:ascii="Times" w:hAnsi="Times"/>
        </w:rPr>
        <w:t>. Driving is</w:t>
      </w:r>
      <w:r w:rsidR="00E80BF8">
        <w:rPr>
          <w:rFonts w:ascii="Times" w:hAnsi="Times"/>
        </w:rPr>
        <w:t xml:space="preserve"> </w:t>
      </w:r>
      <w:r w:rsidR="00C5404A">
        <w:rPr>
          <w:rFonts w:ascii="Times" w:hAnsi="Times"/>
        </w:rPr>
        <w:t xml:space="preserve">one </w:t>
      </w:r>
      <w:r w:rsidR="00E80BF8">
        <w:rPr>
          <w:rFonts w:ascii="Times" w:hAnsi="Times"/>
        </w:rPr>
        <w:t>such</w:t>
      </w:r>
      <w:r w:rsidR="00666448" w:rsidRPr="00B9383A">
        <w:rPr>
          <w:rFonts w:ascii="Times" w:hAnsi="Times"/>
        </w:rPr>
        <w:t xml:space="preserve"> </w:t>
      </w:r>
      <w:r w:rsidR="00E80BF8">
        <w:rPr>
          <w:rFonts w:ascii="Times" w:hAnsi="Times"/>
        </w:rPr>
        <w:t>domain</w:t>
      </w:r>
      <w:r w:rsidR="00666448" w:rsidRPr="00B9383A">
        <w:rPr>
          <w:rFonts w:ascii="Times" w:hAnsi="Times"/>
        </w:rPr>
        <w:t xml:space="preserve"> where</w:t>
      </w:r>
      <w:r w:rsidR="00C5404A">
        <w:rPr>
          <w:rFonts w:ascii="Times" w:hAnsi="Times"/>
        </w:rPr>
        <w:t>by</w:t>
      </w:r>
      <w:r w:rsidR="00666448" w:rsidRPr="00B9383A">
        <w:rPr>
          <w:rFonts w:ascii="Times" w:hAnsi="Times"/>
        </w:rPr>
        <w:t xml:space="preserve"> drivers must interact with in-built vehicle mecha</w:t>
      </w:r>
      <w:r w:rsidR="00E80BF8">
        <w:rPr>
          <w:rFonts w:ascii="Times" w:hAnsi="Times"/>
        </w:rPr>
        <w:t>nical systems, other road users</w:t>
      </w:r>
      <w:r w:rsidR="00666448" w:rsidRPr="00B9383A">
        <w:rPr>
          <w:rFonts w:ascii="Times" w:hAnsi="Times"/>
        </w:rPr>
        <w:t xml:space="preserve"> and</w:t>
      </w:r>
      <w:r w:rsidR="00E80BF8">
        <w:rPr>
          <w:rFonts w:ascii="Times" w:hAnsi="Times"/>
        </w:rPr>
        <w:t>,</w:t>
      </w:r>
      <w:r w:rsidR="00666448" w:rsidRPr="00B9383A">
        <w:rPr>
          <w:rFonts w:ascii="Times" w:hAnsi="Times"/>
        </w:rPr>
        <w:t xml:space="preserve"> increasingly, in-vehicle technology, </w:t>
      </w:r>
      <w:r w:rsidR="00E80BF8">
        <w:rPr>
          <w:rFonts w:ascii="Times" w:hAnsi="Times"/>
        </w:rPr>
        <w:t>such as</w:t>
      </w:r>
      <w:r w:rsidR="00666448" w:rsidRPr="00B9383A">
        <w:rPr>
          <w:rFonts w:ascii="Times" w:hAnsi="Times"/>
        </w:rPr>
        <w:t xml:space="preserve"> driver assist technology</w:t>
      </w:r>
      <w:r w:rsidR="00C5404A">
        <w:rPr>
          <w:rFonts w:ascii="Times" w:hAnsi="Times"/>
        </w:rPr>
        <w:t xml:space="preserve">. </w:t>
      </w:r>
      <w:r w:rsidR="005D7FDC" w:rsidRPr="00B9383A">
        <w:rPr>
          <w:rFonts w:ascii="Times" w:hAnsi="Times"/>
        </w:rPr>
        <w:t>This paper will document the development</w:t>
      </w:r>
      <w:r w:rsidR="003307B0" w:rsidRPr="00B9383A">
        <w:rPr>
          <w:rFonts w:ascii="Times" w:hAnsi="Times"/>
        </w:rPr>
        <w:t xml:space="preserve"> of </w:t>
      </w:r>
      <w:r w:rsidR="00DB0650" w:rsidRPr="00B9383A">
        <w:rPr>
          <w:rFonts w:ascii="Times" w:hAnsi="Times"/>
        </w:rPr>
        <w:t xml:space="preserve">a CWA to support </w:t>
      </w:r>
      <w:r w:rsidR="00E80BF8" w:rsidRPr="00B9383A">
        <w:rPr>
          <w:rFonts w:ascii="Times" w:hAnsi="Times"/>
        </w:rPr>
        <w:t>fuel-efficient</w:t>
      </w:r>
      <w:r w:rsidR="00DB0650" w:rsidRPr="00B9383A">
        <w:rPr>
          <w:rFonts w:ascii="Times" w:hAnsi="Times"/>
        </w:rPr>
        <w:t xml:space="preserve"> driving and</w:t>
      </w:r>
      <w:r w:rsidR="003307B0" w:rsidRPr="00B9383A">
        <w:rPr>
          <w:rFonts w:ascii="Times" w:hAnsi="Times"/>
        </w:rPr>
        <w:t xml:space="preserve"> </w:t>
      </w:r>
      <w:r w:rsidR="001961BA" w:rsidRPr="00B9383A">
        <w:rPr>
          <w:rFonts w:ascii="Times" w:hAnsi="Times"/>
        </w:rPr>
        <w:t xml:space="preserve">lay </w:t>
      </w:r>
      <w:r w:rsidR="00E80BF8">
        <w:rPr>
          <w:rFonts w:ascii="Times" w:hAnsi="Times"/>
        </w:rPr>
        <w:t>down the design constraints necessary to</w:t>
      </w:r>
      <w:r w:rsidR="001961BA" w:rsidRPr="00B9383A">
        <w:rPr>
          <w:rFonts w:ascii="Times" w:hAnsi="Times"/>
        </w:rPr>
        <w:t xml:space="preserve"> </w:t>
      </w:r>
      <w:r w:rsidR="00F921E9" w:rsidRPr="00B9383A">
        <w:rPr>
          <w:rFonts w:ascii="Times" w:hAnsi="Times"/>
        </w:rPr>
        <w:t>deve</w:t>
      </w:r>
      <w:r w:rsidR="00DF316E" w:rsidRPr="00B9383A">
        <w:rPr>
          <w:rFonts w:ascii="Times" w:hAnsi="Times"/>
        </w:rPr>
        <w:t>lop</w:t>
      </w:r>
      <w:r w:rsidR="001961BA" w:rsidRPr="00B9383A">
        <w:rPr>
          <w:rFonts w:ascii="Times" w:hAnsi="Times"/>
        </w:rPr>
        <w:t xml:space="preserve"> interface</w:t>
      </w:r>
      <w:r w:rsidR="00DF316E" w:rsidRPr="00B9383A">
        <w:rPr>
          <w:rFonts w:ascii="Times" w:hAnsi="Times"/>
        </w:rPr>
        <w:t>s</w:t>
      </w:r>
      <w:r w:rsidR="001961BA" w:rsidRPr="00B9383A">
        <w:rPr>
          <w:rFonts w:ascii="Times" w:hAnsi="Times"/>
        </w:rPr>
        <w:t xml:space="preserve"> </w:t>
      </w:r>
      <w:r w:rsidR="00E80BF8">
        <w:rPr>
          <w:rFonts w:ascii="Times" w:hAnsi="Times"/>
        </w:rPr>
        <w:t>that</w:t>
      </w:r>
      <w:r w:rsidR="001961BA" w:rsidRPr="00B9383A">
        <w:rPr>
          <w:rFonts w:ascii="Times" w:hAnsi="Times"/>
        </w:rPr>
        <w:t xml:space="preserve"> support fuel-efficient driving</w:t>
      </w:r>
      <w:r w:rsidR="00E80BF8">
        <w:rPr>
          <w:rFonts w:ascii="Times" w:hAnsi="Times"/>
        </w:rPr>
        <w:t xml:space="preserve">. </w:t>
      </w:r>
    </w:p>
    <w:p w14:paraId="60E51052" w14:textId="77777777" w:rsidR="00633C95" w:rsidRPr="00B9383A" w:rsidRDefault="00633C95" w:rsidP="00F06C89">
      <w:pPr>
        <w:spacing w:line="276" w:lineRule="auto"/>
        <w:rPr>
          <w:rFonts w:ascii="Times" w:hAnsi="Times"/>
        </w:rPr>
      </w:pPr>
    </w:p>
    <w:p w14:paraId="1C63CDA8" w14:textId="77777777" w:rsidR="00171DF7" w:rsidRPr="00B9383A" w:rsidRDefault="00171DF7" w:rsidP="00F06C89">
      <w:pPr>
        <w:spacing w:line="276" w:lineRule="auto"/>
        <w:rPr>
          <w:rFonts w:ascii="Times" w:hAnsi="Times"/>
        </w:rPr>
      </w:pPr>
    </w:p>
    <w:p w14:paraId="4EAFF55A" w14:textId="77777777" w:rsidR="00B26F6F" w:rsidRPr="00B9383A" w:rsidRDefault="00F16AC9" w:rsidP="001B241A">
      <w:pPr>
        <w:spacing w:line="276" w:lineRule="auto"/>
        <w:jc w:val="center"/>
        <w:rPr>
          <w:rFonts w:ascii="Times" w:hAnsi="Times"/>
        </w:rPr>
      </w:pPr>
      <w:r w:rsidRPr="00B9383A">
        <w:rPr>
          <w:rFonts w:ascii="Times" w:hAnsi="Times"/>
        </w:rPr>
        <w:t>METHOD</w:t>
      </w:r>
    </w:p>
    <w:p w14:paraId="4F64562F" w14:textId="77777777" w:rsidR="00F16AC9" w:rsidRPr="00B9383A" w:rsidRDefault="00F16AC9" w:rsidP="00F06C89">
      <w:pPr>
        <w:spacing w:line="276" w:lineRule="auto"/>
        <w:rPr>
          <w:rFonts w:ascii="Times" w:hAnsi="Times"/>
        </w:rPr>
      </w:pPr>
    </w:p>
    <w:p w14:paraId="574B36C5" w14:textId="44144D1A" w:rsidR="0050316C" w:rsidRPr="00B9383A" w:rsidRDefault="00F16AC9" w:rsidP="00576245">
      <w:pPr>
        <w:spacing w:line="276" w:lineRule="auto"/>
        <w:ind w:firstLine="720"/>
        <w:rPr>
          <w:rFonts w:ascii="Times" w:hAnsi="Times"/>
        </w:rPr>
      </w:pPr>
      <w:r w:rsidRPr="00B9383A">
        <w:rPr>
          <w:rFonts w:ascii="Times" w:hAnsi="Times"/>
        </w:rPr>
        <w:t xml:space="preserve">Whilst </w:t>
      </w:r>
      <w:r w:rsidR="009814E6" w:rsidRPr="00B9383A">
        <w:rPr>
          <w:rFonts w:ascii="Times" w:hAnsi="Times"/>
        </w:rPr>
        <w:t xml:space="preserve">a complete </w:t>
      </w:r>
      <w:r w:rsidRPr="00B9383A">
        <w:rPr>
          <w:rFonts w:ascii="Times" w:hAnsi="Times"/>
        </w:rPr>
        <w:t xml:space="preserve">CWA can be seen as an extensive and time consuming task, requiring numerous iteration and consultation, individual </w:t>
      </w:r>
      <w:r w:rsidR="00094DC7" w:rsidRPr="00B9383A">
        <w:rPr>
          <w:rFonts w:ascii="Times" w:hAnsi="Times"/>
        </w:rPr>
        <w:t xml:space="preserve">elements of the CWA process can </w:t>
      </w:r>
      <w:r w:rsidRPr="00B9383A">
        <w:rPr>
          <w:rFonts w:ascii="Times" w:hAnsi="Times"/>
        </w:rPr>
        <w:t xml:space="preserve">be </w:t>
      </w:r>
      <w:r w:rsidR="00F575F7" w:rsidRPr="00B9383A">
        <w:rPr>
          <w:rFonts w:ascii="Times" w:hAnsi="Times"/>
        </w:rPr>
        <w:t>completed</w:t>
      </w:r>
      <w:r w:rsidR="009814E6" w:rsidRPr="00B9383A">
        <w:rPr>
          <w:rFonts w:ascii="Times" w:hAnsi="Times"/>
        </w:rPr>
        <w:t xml:space="preserve"> independent of the full analysis</w:t>
      </w:r>
      <w:r w:rsidR="00B84632" w:rsidRPr="00B9383A">
        <w:rPr>
          <w:rFonts w:ascii="Times" w:hAnsi="Times"/>
        </w:rPr>
        <w:t xml:space="preserve"> and subsequently refined and validated</w:t>
      </w:r>
      <w:r w:rsidR="000868DC" w:rsidRPr="00B9383A">
        <w:rPr>
          <w:rFonts w:ascii="Times" w:hAnsi="Times"/>
        </w:rPr>
        <w:t xml:space="preserve"> (</w:t>
      </w:r>
      <w:r w:rsidR="004C5FB4" w:rsidRPr="00B9383A">
        <w:rPr>
          <w:rFonts w:ascii="Times" w:hAnsi="Times"/>
        </w:rPr>
        <w:t>McIlroy &amp; Stanton, 2011</w:t>
      </w:r>
      <w:r w:rsidR="000868DC" w:rsidRPr="00B9383A">
        <w:rPr>
          <w:rFonts w:ascii="Times" w:hAnsi="Times"/>
        </w:rPr>
        <w:t>)</w:t>
      </w:r>
      <w:r w:rsidR="009814E6" w:rsidRPr="00B9383A">
        <w:rPr>
          <w:rFonts w:ascii="Times" w:hAnsi="Times"/>
        </w:rPr>
        <w:t xml:space="preserve">. </w:t>
      </w:r>
      <w:r w:rsidR="0050316C" w:rsidRPr="00B9383A">
        <w:rPr>
          <w:rFonts w:ascii="Times" w:hAnsi="Times"/>
        </w:rPr>
        <w:t>Lintern et al. (2004) argue</w:t>
      </w:r>
      <w:r w:rsidR="005739E9">
        <w:rPr>
          <w:rFonts w:ascii="Times" w:hAnsi="Times"/>
        </w:rPr>
        <w:t>d</w:t>
      </w:r>
      <w:r w:rsidR="0050316C" w:rsidRPr="00B9383A">
        <w:rPr>
          <w:rFonts w:ascii="Times" w:hAnsi="Times"/>
        </w:rPr>
        <w:t xml:space="preserve"> that </w:t>
      </w:r>
      <w:r w:rsidR="009814E6" w:rsidRPr="00B9383A">
        <w:rPr>
          <w:rFonts w:ascii="Times" w:hAnsi="Times"/>
        </w:rPr>
        <w:t>the Work Domain A</w:t>
      </w:r>
      <w:r w:rsidR="00157615" w:rsidRPr="00B9383A">
        <w:rPr>
          <w:rFonts w:ascii="Times" w:hAnsi="Times"/>
        </w:rPr>
        <w:t xml:space="preserve">nalysis component of CWA </w:t>
      </w:r>
      <w:r w:rsidR="00CA03EC" w:rsidRPr="00B9383A">
        <w:rPr>
          <w:rFonts w:ascii="Times" w:hAnsi="Times"/>
        </w:rPr>
        <w:t>provides an ideal starting point.</w:t>
      </w:r>
      <w:r w:rsidR="00157615" w:rsidRPr="00B9383A">
        <w:rPr>
          <w:rFonts w:ascii="Times" w:hAnsi="Times"/>
        </w:rPr>
        <w:t xml:space="preserve"> </w:t>
      </w:r>
      <w:r w:rsidR="00AF7158" w:rsidRPr="00B9383A">
        <w:rPr>
          <w:rFonts w:ascii="Times" w:hAnsi="Times"/>
        </w:rPr>
        <w:t xml:space="preserve">As the key outcome of the </w:t>
      </w:r>
      <w:r w:rsidR="00C5404A">
        <w:rPr>
          <w:rFonts w:ascii="Times" w:hAnsi="Times"/>
        </w:rPr>
        <w:t>WDA</w:t>
      </w:r>
      <w:r w:rsidR="00AF7158" w:rsidRPr="00B9383A">
        <w:rPr>
          <w:rFonts w:ascii="Times" w:hAnsi="Times"/>
        </w:rPr>
        <w:t xml:space="preserve"> is the abstraction hierarchy, </w:t>
      </w:r>
      <w:r w:rsidR="00B84632" w:rsidRPr="00B9383A">
        <w:rPr>
          <w:rFonts w:ascii="Times" w:hAnsi="Times"/>
        </w:rPr>
        <w:t xml:space="preserve">initial </w:t>
      </w:r>
      <w:r w:rsidR="00AF7158" w:rsidRPr="00B9383A">
        <w:rPr>
          <w:rFonts w:ascii="Times" w:hAnsi="Times"/>
        </w:rPr>
        <w:t xml:space="preserve">focus was given to the development of this metric. </w:t>
      </w:r>
      <w:r w:rsidR="00C07EEB">
        <w:rPr>
          <w:rFonts w:ascii="Times" w:hAnsi="Times"/>
        </w:rPr>
        <w:t xml:space="preserve">Although previous research (Birrell, Young, Jenkins &amp; Stanton, 2012) have developed an abstraction hierarchy to support eco-driving, considerable technical developments have occurred within the automotive domain since this work, including considerable progress relating to the development and large scale use of hybrid vehicles. It was therefore deemed </w:t>
      </w:r>
      <w:r w:rsidR="00551CA2">
        <w:rPr>
          <w:rFonts w:ascii="Times" w:hAnsi="Times"/>
        </w:rPr>
        <w:t>prudent to reconsider this work in light of these technical developments.</w:t>
      </w:r>
    </w:p>
    <w:p w14:paraId="7B80FA68" w14:textId="77777777" w:rsidR="0050316C" w:rsidRPr="00B9383A" w:rsidRDefault="0050316C" w:rsidP="00F06C89">
      <w:pPr>
        <w:spacing w:line="276" w:lineRule="auto"/>
        <w:rPr>
          <w:rFonts w:ascii="Times" w:hAnsi="Times"/>
        </w:rPr>
      </w:pPr>
    </w:p>
    <w:p w14:paraId="58A94585" w14:textId="0AA1730B" w:rsidR="00F06C89" w:rsidRDefault="00736FAB" w:rsidP="00576245">
      <w:pPr>
        <w:spacing w:line="276" w:lineRule="auto"/>
        <w:ind w:firstLine="720"/>
        <w:rPr>
          <w:rFonts w:ascii="Times" w:hAnsi="Times"/>
        </w:rPr>
      </w:pPr>
      <w:r w:rsidRPr="00B9383A">
        <w:rPr>
          <w:rFonts w:ascii="Times" w:hAnsi="Times"/>
        </w:rPr>
        <w:t xml:space="preserve">The abstraction </w:t>
      </w:r>
      <w:r w:rsidR="00171DF7" w:rsidRPr="00B9383A">
        <w:rPr>
          <w:rFonts w:ascii="Times" w:hAnsi="Times"/>
        </w:rPr>
        <w:t>h</w:t>
      </w:r>
      <w:r w:rsidR="002462D8" w:rsidRPr="00B9383A">
        <w:rPr>
          <w:rFonts w:ascii="Times" w:hAnsi="Times"/>
        </w:rPr>
        <w:t>ierarchy</w:t>
      </w:r>
      <w:r w:rsidRPr="00B9383A">
        <w:rPr>
          <w:rFonts w:ascii="Times" w:hAnsi="Times"/>
        </w:rPr>
        <w:t xml:space="preserve"> w</w:t>
      </w:r>
      <w:r w:rsidR="00A36109">
        <w:rPr>
          <w:rFonts w:ascii="Times" w:hAnsi="Times"/>
        </w:rPr>
        <w:t>as</w:t>
      </w:r>
      <w:r w:rsidRPr="00B9383A">
        <w:rPr>
          <w:rFonts w:ascii="Times" w:hAnsi="Times"/>
        </w:rPr>
        <w:t xml:space="preserve"> created over the course of </w:t>
      </w:r>
      <w:r w:rsidR="00171DF7" w:rsidRPr="00B9383A">
        <w:rPr>
          <w:rFonts w:ascii="Times" w:hAnsi="Times"/>
        </w:rPr>
        <w:t xml:space="preserve">a daylong </w:t>
      </w:r>
      <w:r w:rsidR="00B94B19" w:rsidRPr="00B9383A">
        <w:rPr>
          <w:rFonts w:ascii="Times" w:hAnsi="Times"/>
        </w:rPr>
        <w:t xml:space="preserve">workshop </w:t>
      </w:r>
      <w:r w:rsidRPr="00B9383A">
        <w:rPr>
          <w:rFonts w:ascii="Times" w:hAnsi="Times"/>
        </w:rPr>
        <w:t xml:space="preserve">with </w:t>
      </w:r>
      <w:r w:rsidR="00552AE8">
        <w:rPr>
          <w:rFonts w:ascii="Times" w:hAnsi="Times"/>
        </w:rPr>
        <w:t xml:space="preserve">a series of </w:t>
      </w:r>
      <w:r w:rsidR="00C5404A">
        <w:rPr>
          <w:rFonts w:ascii="Times" w:hAnsi="Times"/>
        </w:rPr>
        <w:t>academics with a research</w:t>
      </w:r>
      <w:r w:rsidR="00552AE8">
        <w:rPr>
          <w:rFonts w:ascii="Times" w:hAnsi="Times"/>
        </w:rPr>
        <w:t xml:space="preserve"> interest in</w:t>
      </w:r>
      <w:r w:rsidR="00C5404A">
        <w:rPr>
          <w:rFonts w:ascii="Times" w:hAnsi="Times"/>
        </w:rPr>
        <w:t xml:space="preserve"> </w:t>
      </w:r>
      <w:r w:rsidR="00EB0B9C">
        <w:rPr>
          <w:rFonts w:ascii="Times" w:hAnsi="Times"/>
        </w:rPr>
        <w:t xml:space="preserve">automotive </w:t>
      </w:r>
      <w:r w:rsidR="00552AE8">
        <w:rPr>
          <w:rFonts w:ascii="Times" w:hAnsi="Times"/>
        </w:rPr>
        <w:t>fuel efficiency</w:t>
      </w:r>
      <w:r w:rsidR="00B84632" w:rsidRPr="00B9383A">
        <w:rPr>
          <w:rFonts w:ascii="Times" w:hAnsi="Times"/>
        </w:rPr>
        <w:t xml:space="preserve">. </w:t>
      </w:r>
      <w:r w:rsidR="00C5404A">
        <w:rPr>
          <w:rFonts w:ascii="Times" w:hAnsi="Times"/>
        </w:rPr>
        <w:t>R</w:t>
      </w:r>
      <w:r w:rsidR="00B84632" w:rsidRPr="00B9383A">
        <w:rPr>
          <w:rFonts w:ascii="Times" w:hAnsi="Times"/>
        </w:rPr>
        <w:t>esearch participants comprised of nine academic staff from the University of Southampton</w:t>
      </w:r>
      <w:r w:rsidR="00FC4D64">
        <w:rPr>
          <w:rFonts w:ascii="Times" w:hAnsi="Times"/>
        </w:rPr>
        <w:t>, U</w:t>
      </w:r>
      <w:r w:rsidR="008F1182">
        <w:rPr>
          <w:rFonts w:ascii="Times" w:hAnsi="Times"/>
        </w:rPr>
        <w:t xml:space="preserve">niversity </w:t>
      </w:r>
      <w:r w:rsidR="00FC4D64">
        <w:rPr>
          <w:rFonts w:ascii="Times" w:hAnsi="Times"/>
        </w:rPr>
        <w:t>C</w:t>
      </w:r>
      <w:r w:rsidR="008F1182">
        <w:rPr>
          <w:rFonts w:ascii="Times" w:hAnsi="Times"/>
        </w:rPr>
        <w:t xml:space="preserve">ollege </w:t>
      </w:r>
      <w:r w:rsidR="00FC4D64">
        <w:rPr>
          <w:rFonts w:ascii="Times" w:hAnsi="Times"/>
        </w:rPr>
        <w:t>L</w:t>
      </w:r>
      <w:r w:rsidR="008F1182">
        <w:rPr>
          <w:rFonts w:ascii="Times" w:hAnsi="Times"/>
        </w:rPr>
        <w:t>ondon</w:t>
      </w:r>
      <w:r w:rsidR="00B84632" w:rsidRPr="00B9383A">
        <w:rPr>
          <w:rFonts w:ascii="Times" w:hAnsi="Times"/>
        </w:rPr>
        <w:t xml:space="preserve"> and Imperial College London. </w:t>
      </w:r>
      <w:r w:rsidR="00201775">
        <w:rPr>
          <w:rFonts w:ascii="Times" w:hAnsi="Times"/>
        </w:rPr>
        <w:t>Participants were aged between 27 – 57 years old (</w:t>
      </w:r>
      <w:r w:rsidR="00201775" w:rsidRPr="00201775">
        <w:rPr>
          <w:rFonts w:ascii="Times" w:hAnsi="Times"/>
          <w:i/>
        </w:rPr>
        <w:t>M</w:t>
      </w:r>
      <w:r w:rsidR="00201775">
        <w:rPr>
          <w:rFonts w:ascii="Times" w:hAnsi="Times"/>
          <w:i/>
        </w:rPr>
        <w:t xml:space="preserve"> </w:t>
      </w:r>
      <w:r w:rsidR="00201775">
        <w:rPr>
          <w:rFonts w:ascii="Times" w:hAnsi="Times"/>
        </w:rPr>
        <w:t xml:space="preserve">= 36.3, </w:t>
      </w:r>
      <w:r w:rsidR="00201775" w:rsidRPr="00201775">
        <w:rPr>
          <w:rFonts w:ascii="Times" w:hAnsi="Times"/>
          <w:i/>
        </w:rPr>
        <w:t>S.D.</w:t>
      </w:r>
      <w:r w:rsidR="00201775">
        <w:rPr>
          <w:rFonts w:ascii="Times" w:hAnsi="Times"/>
        </w:rPr>
        <w:t xml:space="preserve"> = 10.8) and all held doctoral degree level qualifications within their respective fields of expertise. </w:t>
      </w:r>
      <w:r w:rsidR="00B94B19" w:rsidRPr="00B9383A">
        <w:rPr>
          <w:rFonts w:ascii="Times" w:hAnsi="Times"/>
        </w:rPr>
        <w:t xml:space="preserve">The </w:t>
      </w:r>
      <w:r w:rsidR="00B84632" w:rsidRPr="00B9383A">
        <w:rPr>
          <w:rFonts w:ascii="Times" w:hAnsi="Times"/>
        </w:rPr>
        <w:t xml:space="preserve">workshop </w:t>
      </w:r>
      <w:r w:rsidR="00B94B19" w:rsidRPr="00B9383A">
        <w:rPr>
          <w:rFonts w:ascii="Times" w:hAnsi="Times"/>
        </w:rPr>
        <w:t xml:space="preserve">drew together individuals with an extensive knowledge of </w:t>
      </w:r>
      <w:r w:rsidR="000735CF">
        <w:rPr>
          <w:rFonts w:ascii="Times" w:hAnsi="Times"/>
        </w:rPr>
        <w:t>v</w:t>
      </w:r>
      <w:r w:rsidR="00FC4D64">
        <w:rPr>
          <w:rFonts w:ascii="Times" w:hAnsi="Times"/>
        </w:rPr>
        <w:t>ehicle dynamics, control engineering, drivetrain optimisation</w:t>
      </w:r>
      <w:r w:rsidR="00B94B19" w:rsidRPr="00B9383A">
        <w:rPr>
          <w:rFonts w:ascii="Times" w:hAnsi="Times"/>
        </w:rPr>
        <w:t xml:space="preserve">, traffic operations, eco-driving and fuel usage. </w:t>
      </w:r>
      <w:r w:rsidR="003431F7" w:rsidRPr="00B9383A">
        <w:rPr>
          <w:rFonts w:ascii="Times" w:hAnsi="Times"/>
        </w:rPr>
        <w:t>The attendees held a mixture of backgrounds, including Engineering</w:t>
      </w:r>
      <w:r w:rsidR="00B84632" w:rsidRPr="00B9383A">
        <w:rPr>
          <w:rFonts w:ascii="Times" w:hAnsi="Times"/>
        </w:rPr>
        <w:t>,</w:t>
      </w:r>
      <w:r w:rsidR="003431F7" w:rsidRPr="00B9383A">
        <w:rPr>
          <w:rFonts w:ascii="Times" w:hAnsi="Times"/>
        </w:rPr>
        <w:t xml:space="preserve"> </w:t>
      </w:r>
      <w:r w:rsidR="00B84632" w:rsidRPr="00B9383A">
        <w:rPr>
          <w:rFonts w:ascii="Times" w:hAnsi="Times"/>
        </w:rPr>
        <w:t xml:space="preserve">Human Factors </w:t>
      </w:r>
      <w:r w:rsidR="003431F7" w:rsidRPr="00B9383A">
        <w:rPr>
          <w:rFonts w:ascii="Times" w:hAnsi="Times"/>
        </w:rPr>
        <w:t xml:space="preserve">and </w:t>
      </w:r>
      <w:r w:rsidR="00C5404A">
        <w:rPr>
          <w:rFonts w:ascii="Times" w:hAnsi="Times"/>
        </w:rPr>
        <w:t>t</w:t>
      </w:r>
      <w:r w:rsidR="003431F7" w:rsidRPr="00B9383A">
        <w:rPr>
          <w:rFonts w:ascii="Times" w:hAnsi="Times"/>
        </w:rPr>
        <w:t xml:space="preserve">raffic modelling. This </w:t>
      </w:r>
      <w:r w:rsidR="00AF7158" w:rsidRPr="00B9383A">
        <w:rPr>
          <w:rFonts w:ascii="Times" w:hAnsi="Times"/>
        </w:rPr>
        <w:t xml:space="preserve">enabled a consideration of factors that would be unknown to any single member of the </w:t>
      </w:r>
      <w:r w:rsidR="00C5404A">
        <w:rPr>
          <w:rFonts w:ascii="Times" w:hAnsi="Times"/>
        </w:rPr>
        <w:t>team</w:t>
      </w:r>
      <w:r w:rsidR="00AF7158" w:rsidRPr="00B9383A">
        <w:rPr>
          <w:rFonts w:ascii="Times" w:hAnsi="Times"/>
        </w:rPr>
        <w:t>.</w:t>
      </w:r>
      <w:r w:rsidR="00F06C89" w:rsidRPr="00B9383A">
        <w:rPr>
          <w:rFonts w:ascii="Times" w:hAnsi="Times"/>
        </w:rPr>
        <w:t xml:space="preserve"> As Sharp and Helmicki (1998) suggest</w:t>
      </w:r>
      <w:r w:rsidR="00693644" w:rsidRPr="00B9383A">
        <w:rPr>
          <w:rFonts w:ascii="Times" w:hAnsi="Times"/>
        </w:rPr>
        <w:t>,</w:t>
      </w:r>
      <w:r w:rsidR="00F06C89" w:rsidRPr="00B9383A">
        <w:rPr>
          <w:rFonts w:ascii="Times" w:hAnsi="Times"/>
        </w:rPr>
        <w:t xml:space="preserve"> CWA is heavily dependent on the skills and knowl</w:t>
      </w:r>
      <w:r w:rsidR="00813326" w:rsidRPr="00B9383A">
        <w:rPr>
          <w:rFonts w:ascii="Times" w:hAnsi="Times"/>
        </w:rPr>
        <w:t>edge of the analysts and the resources</w:t>
      </w:r>
      <w:r w:rsidR="00F06C89" w:rsidRPr="00B9383A">
        <w:rPr>
          <w:rFonts w:ascii="Times" w:hAnsi="Times"/>
        </w:rPr>
        <w:t xml:space="preserve"> at their d</w:t>
      </w:r>
      <w:r w:rsidR="00813326" w:rsidRPr="00B9383A">
        <w:rPr>
          <w:rFonts w:ascii="Times" w:hAnsi="Times"/>
        </w:rPr>
        <w:t>isposal. Analysts understanding</w:t>
      </w:r>
      <w:r w:rsidR="00F06C89" w:rsidRPr="00B9383A">
        <w:rPr>
          <w:rFonts w:ascii="Times" w:hAnsi="Times"/>
        </w:rPr>
        <w:t xml:space="preserve"> and knowledge</w:t>
      </w:r>
      <w:r w:rsidR="00813326" w:rsidRPr="00B9383A">
        <w:rPr>
          <w:rFonts w:ascii="Times" w:hAnsi="Times"/>
        </w:rPr>
        <w:t xml:space="preserve"> of the system functioning</w:t>
      </w:r>
      <w:r w:rsidR="00F06C89" w:rsidRPr="00B9383A">
        <w:rPr>
          <w:rFonts w:ascii="Times" w:hAnsi="Times"/>
        </w:rPr>
        <w:t xml:space="preserve"> are therefore key in developing a useful and complete CWA. </w:t>
      </w:r>
      <w:r w:rsidR="00C5404A">
        <w:rPr>
          <w:rFonts w:ascii="Times" w:hAnsi="Times"/>
        </w:rPr>
        <w:t xml:space="preserve">To facilitate </w:t>
      </w:r>
      <w:r w:rsidR="0071524A">
        <w:rPr>
          <w:rFonts w:ascii="Times" w:hAnsi="Times"/>
        </w:rPr>
        <w:t xml:space="preserve">the workshop, </w:t>
      </w:r>
      <w:r w:rsidR="006B5137">
        <w:rPr>
          <w:rFonts w:ascii="Times" w:hAnsi="Times"/>
        </w:rPr>
        <w:t>two members of the team</w:t>
      </w:r>
      <w:r w:rsidR="00E55025">
        <w:rPr>
          <w:rFonts w:ascii="Times" w:hAnsi="Times"/>
        </w:rPr>
        <w:t xml:space="preserve"> had extensive knowledge and experience of the CWA process</w:t>
      </w:r>
      <w:r w:rsidR="0071524A">
        <w:rPr>
          <w:rFonts w:ascii="Times" w:hAnsi="Times"/>
        </w:rPr>
        <w:t>.</w:t>
      </w:r>
      <w:r w:rsidR="00E55025">
        <w:rPr>
          <w:rFonts w:ascii="Times" w:hAnsi="Times"/>
        </w:rPr>
        <w:t xml:space="preserve"> </w:t>
      </w:r>
      <w:r w:rsidR="00F06C89" w:rsidRPr="00B9383A">
        <w:rPr>
          <w:rFonts w:ascii="Times" w:hAnsi="Times"/>
        </w:rPr>
        <w:t xml:space="preserve">    </w:t>
      </w:r>
    </w:p>
    <w:p w14:paraId="39EA3FEA" w14:textId="77777777" w:rsidR="004D7145" w:rsidRPr="00B9383A" w:rsidRDefault="004D7145" w:rsidP="00576245">
      <w:pPr>
        <w:spacing w:line="276" w:lineRule="auto"/>
        <w:ind w:firstLine="720"/>
        <w:rPr>
          <w:rFonts w:ascii="Times" w:hAnsi="Times"/>
        </w:rPr>
      </w:pPr>
    </w:p>
    <w:p w14:paraId="398EF878" w14:textId="6AE1B4D9" w:rsidR="00E55025" w:rsidRDefault="00097545" w:rsidP="00576245">
      <w:pPr>
        <w:spacing w:line="276" w:lineRule="auto"/>
        <w:ind w:firstLine="720"/>
        <w:rPr>
          <w:rFonts w:ascii="Times" w:hAnsi="Times"/>
        </w:rPr>
      </w:pPr>
      <w:r w:rsidRPr="00B9383A">
        <w:rPr>
          <w:rFonts w:ascii="Times" w:hAnsi="Times"/>
        </w:rPr>
        <w:t>Following the initial workshop</w:t>
      </w:r>
      <w:r w:rsidR="0071524A">
        <w:rPr>
          <w:rFonts w:ascii="Times" w:hAnsi="Times"/>
        </w:rPr>
        <w:t>,</w:t>
      </w:r>
      <w:r w:rsidR="00813326" w:rsidRPr="00B9383A">
        <w:rPr>
          <w:rFonts w:ascii="Times" w:hAnsi="Times"/>
        </w:rPr>
        <w:t xml:space="preserve"> the abstraction </w:t>
      </w:r>
      <w:r w:rsidR="003D7072" w:rsidRPr="00B9383A">
        <w:rPr>
          <w:rFonts w:ascii="Times" w:hAnsi="Times"/>
        </w:rPr>
        <w:t>hierarchy</w:t>
      </w:r>
      <w:r w:rsidR="00813326" w:rsidRPr="00B9383A">
        <w:rPr>
          <w:rFonts w:ascii="Times" w:hAnsi="Times"/>
        </w:rPr>
        <w:t xml:space="preserve"> was formally constructed </w:t>
      </w:r>
      <w:r w:rsidR="00552AE8">
        <w:rPr>
          <w:rFonts w:ascii="Times" w:hAnsi="Times"/>
        </w:rPr>
        <w:t xml:space="preserve">based upon ideas discussed during the workshop </w:t>
      </w:r>
      <w:r w:rsidR="00813326" w:rsidRPr="00B9383A">
        <w:rPr>
          <w:rFonts w:ascii="Times" w:hAnsi="Times"/>
        </w:rPr>
        <w:t xml:space="preserve">and </w:t>
      </w:r>
      <w:r w:rsidR="00552AE8">
        <w:rPr>
          <w:rFonts w:ascii="Times" w:hAnsi="Times"/>
        </w:rPr>
        <w:t>remaining links b</w:t>
      </w:r>
      <w:r w:rsidR="003D7072" w:rsidRPr="00B9383A">
        <w:rPr>
          <w:rFonts w:ascii="Times" w:hAnsi="Times"/>
        </w:rPr>
        <w:t>etween different elements generated</w:t>
      </w:r>
      <w:r w:rsidR="00171DF7" w:rsidRPr="00B9383A">
        <w:rPr>
          <w:rFonts w:ascii="Times" w:hAnsi="Times"/>
        </w:rPr>
        <w:t xml:space="preserve"> by the Human Factors team</w:t>
      </w:r>
      <w:r w:rsidR="003D7072" w:rsidRPr="00B9383A">
        <w:rPr>
          <w:rFonts w:ascii="Times" w:hAnsi="Times"/>
        </w:rPr>
        <w:t xml:space="preserve">. </w:t>
      </w:r>
      <w:r w:rsidR="00B24CC8" w:rsidRPr="00B9383A">
        <w:rPr>
          <w:rFonts w:ascii="Times" w:hAnsi="Times"/>
        </w:rPr>
        <w:t>The initial workshop team subsequently validated the generated links and elements during a follow-up workshop.</w:t>
      </w:r>
      <w:r w:rsidR="00552AE8">
        <w:rPr>
          <w:rFonts w:ascii="Times" w:hAnsi="Times"/>
        </w:rPr>
        <w:t xml:space="preserve"> For the validation exercise, each team member was presented with the completed abstraction hierarchy, including the</w:t>
      </w:r>
      <w:r w:rsidR="00CE757D">
        <w:rPr>
          <w:rFonts w:ascii="Times" w:hAnsi="Times"/>
        </w:rPr>
        <w:t xml:space="preserve"> completed means-end analysis, and </w:t>
      </w:r>
      <w:r w:rsidR="000735CF">
        <w:rPr>
          <w:rFonts w:ascii="Times" w:hAnsi="Times"/>
        </w:rPr>
        <w:t xml:space="preserve">were </w:t>
      </w:r>
      <w:r w:rsidR="00CE757D">
        <w:rPr>
          <w:rFonts w:ascii="Times" w:hAnsi="Times"/>
        </w:rPr>
        <w:t>asked to exhaustively check each object and link with the hierarchy</w:t>
      </w:r>
      <w:r w:rsidR="00776583">
        <w:rPr>
          <w:rFonts w:ascii="Times" w:hAnsi="Times"/>
        </w:rPr>
        <w:t>. To facilitate this process, each workshop participant was prese</w:t>
      </w:r>
      <w:r w:rsidR="0078550D">
        <w:rPr>
          <w:rFonts w:ascii="Times" w:hAnsi="Times"/>
        </w:rPr>
        <w:t>nted with a matrix of each level pairing from the abstraction hierarchy</w:t>
      </w:r>
      <w:r w:rsidR="00BA0D03">
        <w:rPr>
          <w:rFonts w:ascii="Times" w:hAnsi="Times"/>
        </w:rPr>
        <w:t xml:space="preserve">, for example “Functional Purpose” paired with “Values and </w:t>
      </w:r>
      <w:r w:rsidR="00310A7A">
        <w:rPr>
          <w:rFonts w:ascii="Times" w:hAnsi="Times"/>
        </w:rPr>
        <w:t>Priorities</w:t>
      </w:r>
      <w:r w:rsidR="00BA0D03">
        <w:rPr>
          <w:rFonts w:ascii="Times" w:hAnsi="Times"/>
        </w:rPr>
        <w:t>”</w:t>
      </w:r>
      <w:r w:rsidR="00F85898">
        <w:rPr>
          <w:rFonts w:ascii="Times" w:hAnsi="Times"/>
        </w:rPr>
        <w:t xml:space="preserve"> and asked to mark within the matrix whether each of the current connections were valid or whether a new connection was needed. Following this process, each modification, i.e. removal or addition of connections</w:t>
      </w:r>
      <w:r w:rsidR="0071524A">
        <w:rPr>
          <w:rFonts w:ascii="Times" w:hAnsi="Times"/>
        </w:rPr>
        <w:t>,</w:t>
      </w:r>
      <w:r w:rsidR="00F85898">
        <w:rPr>
          <w:rFonts w:ascii="Times" w:hAnsi="Times"/>
        </w:rPr>
        <w:t xml:space="preserve"> was discussed </w:t>
      </w:r>
      <w:r w:rsidR="000735CF">
        <w:rPr>
          <w:rFonts w:ascii="Times" w:hAnsi="Times"/>
        </w:rPr>
        <w:t xml:space="preserve">in depth </w:t>
      </w:r>
      <w:r w:rsidR="00F85898">
        <w:rPr>
          <w:rFonts w:ascii="Times" w:hAnsi="Times"/>
        </w:rPr>
        <w:t xml:space="preserve">with the wider team and </w:t>
      </w:r>
      <w:r w:rsidR="000735CF">
        <w:rPr>
          <w:rFonts w:ascii="Times" w:hAnsi="Times"/>
        </w:rPr>
        <w:t xml:space="preserve">group </w:t>
      </w:r>
      <w:r w:rsidR="00F85898">
        <w:rPr>
          <w:rFonts w:ascii="Times" w:hAnsi="Times"/>
        </w:rPr>
        <w:t xml:space="preserve">consensus was reached for each paring.     </w:t>
      </w:r>
      <w:r w:rsidR="00BA0D03">
        <w:rPr>
          <w:rFonts w:ascii="Times" w:hAnsi="Times"/>
        </w:rPr>
        <w:t xml:space="preserve">  </w:t>
      </w:r>
      <w:r w:rsidR="0078550D">
        <w:rPr>
          <w:rFonts w:ascii="Times" w:hAnsi="Times"/>
        </w:rPr>
        <w:t xml:space="preserve"> </w:t>
      </w:r>
      <w:r w:rsidR="00CE757D">
        <w:rPr>
          <w:rFonts w:ascii="Times" w:hAnsi="Times"/>
        </w:rPr>
        <w:t xml:space="preserve">  </w:t>
      </w:r>
      <w:r w:rsidR="00552AE8">
        <w:rPr>
          <w:rFonts w:ascii="Times" w:hAnsi="Times"/>
        </w:rPr>
        <w:t xml:space="preserve">  </w:t>
      </w:r>
      <w:r w:rsidR="00B24CC8" w:rsidRPr="00B9383A">
        <w:rPr>
          <w:rFonts w:ascii="Times" w:hAnsi="Times"/>
        </w:rPr>
        <w:t xml:space="preserve"> </w:t>
      </w:r>
    </w:p>
    <w:p w14:paraId="643806F5" w14:textId="77777777" w:rsidR="00552AE8" w:rsidRDefault="00552AE8" w:rsidP="00576245">
      <w:pPr>
        <w:spacing w:line="276" w:lineRule="auto"/>
        <w:ind w:firstLine="720"/>
        <w:rPr>
          <w:rFonts w:ascii="Times" w:hAnsi="Times"/>
        </w:rPr>
      </w:pPr>
    </w:p>
    <w:p w14:paraId="1E1355A1" w14:textId="6FE3D2DA" w:rsidR="00736FAB" w:rsidRPr="00B9383A" w:rsidRDefault="00B24CC8" w:rsidP="00576245">
      <w:pPr>
        <w:spacing w:line="276" w:lineRule="auto"/>
        <w:ind w:firstLine="720"/>
        <w:rPr>
          <w:rFonts w:ascii="Times" w:hAnsi="Times"/>
        </w:rPr>
      </w:pPr>
      <w:r w:rsidRPr="00B9383A">
        <w:rPr>
          <w:rFonts w:ascii="Times" w:hAnsi="Times"/>
        </w:rPr>
        <w:t>Once the agreed upon Abstraction Hierarchy was valid</w:t>
      </w:r>
      <w:r w:rsidR="00171DF7" w:rsidRPr="00B9383A">
        <w:rPr>
          <w:rFonts w:ascii="Times" w:hAnsi="Times"/>
        </w:rPr>
        <w:t xml:space="preserve">ated, the remaining CWA </w:t>
      </w:r>
      <w:r w:rsidR="00E55025">
        <w:rPr>
          <w:rFonts w:ascii="Times" w:hAnsi="Times"/>
        </w:rPr>
        <w:t>phas</w:t>
      </w:r>
      <w:r w:rsidR="00171DF7" w:rsidRPr="00B9383A">
        <w:rPr>
          <w:rFonts w:ascii="Times" w:hAnsi="Times"/>
        </w:rPr>
        <w:t>es</w:t>
      </w:r>
      <w:r w:rsidRPr="00B9383A">
        <w:rPr>
          <w:rFonts w:ascii="Times" w:hAnsi="Times"/>
        </w:rPr>
        <w:t xml:space="preserve"> </w:t>
      </w:r>
      <w:r w:rsidR="00AB7796" w:rsidRPr="00B9383A">
        <w:rPr>
          <w:rFonts w:ascii="Times" w:hAnsi="Times"/>
        </w:rPr>
        <w:t xml:space="preserve">were </w:t>
      </w:r>
      <w:r w:rsidR="00171DF7" w:rsidRPr="00B9383A">
        <w:rPr>
          <w:rFonts w:ascii="Times" w:hAnsi="Times"/>
        </w:rPr>
        <w:t xml:space="preserve">completed </w:t>
      </w:r>
      <w:r w:rsidR="00E55025">
        <w:rPr>
          <w:rFonts w:ascii="Times" w:hAnsi="Times"/>
        </w:rPr>
        <w:t xml:space="preserve">independently </w:t>
      </w:r>
      <w:r w:rsidR="00171DF7" w:rsidRPr="00B9383A">
        <w:rPr>
          <w:rFonts w:ascii="Times" w:hAnsi="Times"/>
        </w:rPr>
        <w:t>by the Human Factors team</w:t>
      </w:r>
      <w:r w:rsidR="00AB7796" w:rsidRPr="00B9383A">
        <w:rPr>
          <w:rFonts w:ascii="Times" w:hAnsi="Times"/>
        </w:rPr>
        <w:t xml:space="preserve"> and </w:t>
      </w:r>
      <w:r w:rsidR="000735CF">
        <w:rPr>
          <w:rFonts w:ascii="Times" w:hAnsi="Times"/>
        </w:rPr>
        <w:t xml:space="preserve">subsequently </w:t>
      </w:r>
      <w:r w:rsidR="00AB7796" w:rsidRPr="00B9383A">
        <w:rPr>
          <w:rFonts w:ascii="Times" w:hAnsi="Times"/>
        </w:rPr>
        <w:t xml:space="preserve">validated </w:t>
      </w:r>
      <w:r w:rsidR="00171DF7" w:rsidRPr="00B9383A">
        <w:rPr>
          <w:rFonts w:ascii="Times" w:hAnsi="Times"/>
        </w:rPr>
        <w:t xml:space="preserve">by the </w:t>
      </w:r>
      <w:r w:rsidR="0071524A">
        <w:rPr>
          <w:rFonts w:ascii="Times" w:hAnsi="Times"/>
        </w:rPr>
        <w:t>larger workshop team</w:t>
      </w:r>
      <w:r w:rsidR="00171DF7" w:rsidRPr="00B9383A">
        <w:rPr>
          <w:rFonts w:ascii="Times" w:hAnsi="Times"/>
        </w:rPr>
        <w:t xml:space="preserve"> </w:t>
      </w:r>
      <w:r w:rsidR="000735CF">
        <w:rPr>
          <w:rFonts w:ascii="Times" w:hAnsi="Times"/>
        </w:rPr>
        <w:t>upon</w:t>
      </w:r>
      <w:r w:rsidR="000735CF" w:rsidRPr="00B9383A">
        <w:rPr>
          <w:rFonts w:ascii="Times" w:hAnsi="Times"/>
        </w:rPr>
        <w:t xml:space="preserve"> </w:t>
      </w:r>
      <w:r w:rsidR="00AB7796" w:rsidRPr="00B9383A">
        <w:rPr>
          <w:rFonts w:ascii="Times" w:hAnsi="Times"/>
        </w:rPr>
        <w:t>the completion of each stage.</w:t>
      </w:r>
      <w:r w:rsidR="00813326" w:rsidRPr="00B9383A">
        <w:rPr>
          <w:rFonts w:ascii="Times" w:hAnsi="Times"/>
        </w:rPr>
        <w:t xml:space="preserve"> </w:t>
      </w:r>
      <w:r w:rsidR="00AF7158" w:rsidRPr="00B9383A">
        <w:rPr>
          <w:rFonts w:ascii="Times" w:hAnsi="Times"/>
        </w:rPr>
        <w:t xml:space="preserve"> </w:t>
      </w:r>
      <w:r w:rsidR="003431F7" w:rsidRPr="00B9383A">
        <w:rPr>
          <w:rFonts w:ascii="Times" w:hAnsi="Times"/>
        </w:rPr>
        <w:t xml:space="preserve">  </w:t>
      </w:r>
      <w:r w:rsidR="00736FAB" w:rsidRPr="00B9383A">
        <w:rPr>
          <w:rFonts w:ascii="Times" w:hAnsi="Times"/>
        </w:rPr>
        <w:t xml:space="preserve">  </w:t>
      </w:r>
    </w:p>
    <w:p w14:paraId="66C8C00D" w14:textId="77777777" w:rsidR="00094DC7" w:rsidRPr="00B9383A" w:rsidRDefault="00094DC7" w:rsidP="00F06C89">
      <w:pPr>
        <w:spacing w:line="276" w:lineRule="auto"/>
        <w:rPr>
          <w:rFonts w:ascii="Times" w:hAnsi="Times"/>
        </w:rPr>
      </w:pPr>
    </w:p>
    <w:p w14:paraId="6FF506F0" w14:textId="48D4EBA3" w:rsidR="00171DF7" w:rsidRPr="00B9383A" w:rsidRDefault="00171DF7" w:rsidP="00F06C89">
      <w:pPr>
        <w:spacing w:line="276" w:lineRule="auto"/>
        <w:rPr>
          <w:rFonts w:ascii="Times" w:hAnsi="Times"/>
        </w:rPr>
      </w:pPr>
    </w:p>
    <w:p w14:paraId="3E7CA643" w14:textId="441DF91C" w:rsidR="00B26F6F" w:rsidRPr="00B9383A" w:rsidRDefault="00680404" w:rsidP="001B241A">
      <w:pPr>
        <w:spacing w:line="276" w:lineRule="auto"/>
        <w:jc w:val="center"/>
        <w:rPr>
          <w:rFonts w:ascii="Times" w:hAnsi="Times"/>
        </w:rPr>
      </w:pPr>
      <w:r w:rsidRPr="00B9383A">
        <w:rPr>
          <w:rFonts w:ascii="Times" w:hAnsi="Times"/>
        </w:rPr>
        <w:t>RES</w:t>
      </w:r>
      <w:r w:rsidR="00B26F6F" w:rsidRPr="00B9383A">
        <w:rPr>
          <w:rFonts w:ascii="Times" w:hAnsi="Times"/>
        </w:rPr>
        <w:t>ULTS</w:t>
      </w:r>
      <w:r w:rsidR="001B241A" w:rsidRPr="00B9383A">
        <w:rPr>
          <w:rFonts w:ascii="Times" w:hAnsi="Times"/>
        </w:rPr>
        <w:t xml:space="preserve"> and DISCUSSION</w:t>
      </w:r>
    </w:p>
    <w:p w14:paraId="4F0335A0" w14:textId="77777777" w:rsidR="00653F17" w:rsidRPr="00B9383A" w:rsidRDefault="00653F17" w:rsidP="00F06C89">
      <w:pPr>
        <w:spacing w:line="276" w:lineRule="auto"/>
        <w:rPr>
          <w:rFonts w:ascii="Times" w:hAnsi="Times"/>
        </w:rPr>
      </w:pPr>
    </w:p>
    <w:p w14:paraId="492D1A6F" w14:textId="3BC37004" w:rsidR="00653F17" w:rsidRPr="00B9383A" w:rsidRDefault="00F06C89" w:rsidP="00F06C89">
      <w:pPr>
        <w:spacing w:line="276" w:lineRule="auto"/>
        <w:rPr>
          <w:rFonts w:ascii="Times" w:hAnsi="Times"/>
        </w:rPr>
      </w:pPr>
      <w:r w:rsidRPr="00B9383A">
        <w:rPr>
          <w:rFonts w:ascii="Times" w:hAnsi="Times"/>
        </w:rPr>
        <w:t xml:space="preserve">Work Domain Analysis </w:t>
      </w:r>
    </w:p>
    <w:p w14:paraId="625BEFF6" w14:textId="77777777" w:rsidR="00653F17" w:rsidRPr="00B9383A" w:rsidRDefault="00653F17" w:rsidP="00F06C89">
      <w:pPr>
        <w:spacing w:line="276" w:lineRule="auto"/>
        <w:rPr>
          <w:rFonts w:ascii="Times" w:hAnsi="Times"/>
        </w:rPr>
      </w:pPr>
    </w:p>
    <w:p w14:paraId="27CF375D" w14:textId="121CF64D" w:rsidR="00313F87" w:rsidRPr="00B9383A" w:rsidRDefault="0060369D" w:rsidP="00576245">
      <w:pPr>
        <w:spacing w:line="276" w:lineRule="auto"/>
        <w:ind w:firstLine="720"/>
        <w:rPr>
          <w:rFonts w:ascii="Times" w:hAnsi="Times"/>
        </w:rPr>
      </w:pPr>
      <w:r w:rsidRPr="00B9383A">
        <w:rPr>
          <w:rFonts w:ascii="Times" w:hAnsi="Times"/>
        </w:rPr>
        <w:t>When constructing an a</w:t>
      </w:r>
      <w:r w:rsidR="00D14404" w:rsidRPr="00B9383A">
        <w:rPr>
          <w:rFonts w:ascii="Times" w:hAnsi="Times"/>
        </w:rPr>
        <w:t xml:space="preserve">bstraction </w:t>
      </w:r>
      <w:r w:rsidRPr="00B9383A">
        <w:rPr>
          <w:rFonts w:ascii="Times" w:hAnsi="Times"/>
        </w:rPr>
        <w:t>h</w:t>
      </w:r>
      <w:r w:rsidR="003910EB" w:rsidRPr="00B9383A">
        <w:rPr>
          <w:rFonts w:ascii="Times" w:hAnsi="Times"/>
        </w:rPr>
        <w:t>ierarchy</w:t>
      </w:r>
      <w:r w:rsidR="0071524A">
        <w:rPr>
          <w:rFonts w:ascii="Times" w:hAnsi="Times"/>
        </w:rPr>
        <w:t xml:space="preserve"> for fuel efficient driving</w:t>
      </w:r>
      <w:r w:rsidR="00D14404" w:rsidRPr="00B9383A">
        <w:rPr>
          <w:rFonts w:ascii="Times" w:hAnsi="Times"/>
        </w:rPr>
        <w:t>, the primary</w:t>
      </w:r>
      <w:r w:rsidR="00362B55" w:rsidRPr="00B9383A">
        <w:rPr>
          <w:rFonts w:ascii="Times" w:hAnsi="Times"/>
        </w:rPr>
        <w:t xml:space="preserve"> identified functional purposes </w:t>
      </w:r>
      <w:r w:rsidRPr="00B9383A">
        <w:rPr>
          <w:rFonts w:ascii="Times" w:hAnsi="Times"/>
        </w:rPr>
        <w:t xml:space="preserve">of the system </w:t>
      </w:r>
      <w:r w:rsidR="00362B55" w:rsidRPr="00B9383A">
        <w:rPr>
          <w:rFonts w:ascii="Times" w:hAnsi="Times"/>
        </w:rPr>
        <w:t>were “Save Energy” and “Reduce Emissions (CO</w:t>
      </w:r>
      <w:r w:rsidR="00362B55" w:rsidRPr="00B9383A">
        <w:rPr>
          <w:rFonts w:ascii="Times" w:hAnsi="Times"/>
          <w:vertAlign w:val="subscript"/>
        </w:rPr>
        <w:t>2</w:t>
      </w:r>
      <w:r w:rsidR="00362B55" w:rsidRPr="00B9383A">
        <w:rPr>
          <w:rFonts w:ascii="Times" w:hAnsi="Times"/>
        </w:rPr>
        <w:t xml:space="preserve"> and NOx)”</w:t>
      </w:r>
      <w:r w:rsidR="00392506" w:rsidRPr="00B9383A">
        <w:rPr>
          <w:rFonts w:ascii="Times" w:hAnsi="Times"/>
        </w:rPr>
        <w:t>.</w:t>
      </w:r>
      <w:r w:rsidR="00362B55" w:rsidRPr="00B9383A">
        <w:rPr>
          <w:rFonts w:ascii="Times" w:hAnsi="Times"/>
        </w:rPr>
        <w:t xml:space="preserve"> </w:t>
      </w:r>
      <w:r w:rsidR="00392506" w:rsidRPr="00B9383A">
        <w:rPr>
          <w:rFonts w:ascii="Times" w:hAnsi="Times"/>
        </w:rPr>
        <w:t xml:space="preserve">A third potential functional purpose was </w:t>
      </w:r>
      <w:r w:rsidR="0071524A">
        <w:rPr>
          <w:rFonts w:ascii="Times" w:hAnsi="Times"/>
        </w:rPr>
        <w:t>added</w:t>
      </w:r>
      <w:r w:rsidR="00392506" w:rsidRPr="00B9383A">
        <w:rPr>
          <w:rFonts w:ascii="Times" w:hAnsi="Times"/>
        </w:rPr>
        <w:t xml:space="preserve">, “Getting From A to B” </w:t>
      </w:r>
      <w:r w:rsidR="00291089" w:rsidRPr="00B9383A">
        <w:rPr>
          <w:rFonts w:ascii="Times" w:hAnsi="Times"/>
        </w:rPr>
        <w:t>however questions were raised</w:t>
      </w:r>
      <w:r w:rsidR="002462D8" w:rsidRPr="00B9383A">
        <w:rPr>
          <w:rFonts w:ascii="Times" w:hAnsi="Times"/>
        </w:rPr>
        <w:t xml:space="preserve"> by members of the team</w:t>
      </w:r>
      <w:r w:rsidR="00291089" w:rsidRPr="00B9383A">
        <w:rPr>
          <w:rFonts w:ascii="Times" w:hAnsi="Times"/>
        </w:rPr>
        <w:t xml:space="preserve"> whether this </w:t>
      </w:r>
      <w:r w:rsidR="0071524A">
        <w:rPr>
          <w:rFonts w:ascii="Times" w:hAnsi="Times"/>
        </w:rPr>
        <w:t>was</w:t>
      </w:r>
      <w:r w:rsidR="002462D8" w:rsidRPr="00B9383A">
        <w:rPr>
          <w:rFonts w:ascii="Times" w:hAnsi="Times"/>
        </w:rPr>
        <w:t xml:space="preserve"> </w:t>
      </w:r>
      <w:r w:rsidR="00291089" w:rsidRPr="00B9383A">
        <w:rPr>
          <w:rFonts w:ascii="Times" w:hAnsi="Times"/>
        </w:rPr>
        <w:t>a</w:t>
      </w:r>
      <w:r w:rsidR="0071524A">
        <w:rPr>
          <w:rFonts w:ascii="Times" w:hAnsi="Times"/>
        </w:rPr>
        <w:t xml:space="preserve"> function </w:t>
      </w:r>
      <w:r w:rsidR="00291089" w:rsidRPr="00B9383A">
        <w:rPr>
          <w:rFonts w:ascii="Times" w:hAnsi="Times"/>
        </w:rPr>
        <w:t>of the proposed device or a by-product of being a device</w:t>
      </w:r>
      <w:r w:rsidR="0071524A">
        <w:rPr>
          <w:rFonts w:ascii="Times" w:hAnsi="Times"/>
        </w:rPr>
        <w:t xml:space="preserve"> designed to operate within a car</w:t>
      </w:r>
      <w:r w:rsidR="002462D8" w:rsidRPr="00B9383A">
        <w:rPr>
          <w:rFonts w:ascii="Times" w:hAnsi="Times"/>
        </w:rPr>
        <w:t>. A</w:t>
      </w:r>
      <w:r w:rsidR="00AB7796" w:rsidRPr="00B9383A">
        <w:rPr>
          <w:rFonts w:ascii="Times" w:hAnsi="Times"/>
        </w:rPr>
        <w:t>lthough</w:t>
      </w:r>
      <w:r w:rsidR="0071524A">
        <w:rPr>
          <w:rFonts w:ascii="Times" w:hAnsi="Times"/>
        </w:rPr>
        <w:t xml:space="preserve"> </w:t>
      </w:r>
      <w:r w:rsidR="001667E7">
        <w:rPr>
          <w:rFonts w:ascii="Times" w:hAnsi="Times"/>
        </w:rPr>
        <w:t>consensus</w:t>
      </w:r>
      <w:r w:rsidR="0071524A">
        <w:rPr>
          <w:rFonts w:ascii="Times" w:hAnsi="Times"/>
        </w:rPr>
        <w:t xml:space="preserve"> was reached, with the majority of the workshop team,</w:t>
      </w:r>
      <w:r w:rsidR="00AB7796" w:rsidRPr="00B9383A">
        <w:rPr>
          <w:rFonts w:ascii="Times" w:hAnsi="Times"/>
        </w:rPr>
        <w:t xml:space="preserve"> it </w:t>
      </w:r>
      <w:r w:rsidR="0071524A">
        <w:rPr>
          <w:rFonts w:ascii="Times" w:hAnsi="Times"/>
        </w:rPr>
        <w:t>was a considerable</w:t>
      </w:r>
      <w:r w:rsidR="0071524A" w:rsidRPr="00B9383A">
        <w:rPr>
          <w:rFonts w:ascii="Times" w:hAnsi="Times"/>
        </w:rPr>
        <w:t xml:space="preserve"> </w:t>
      </w:r>
      <w:r w:rsidR="0071524A">
        <w:rPr>
          <w:rFonts w:ascii="Times" w:hAnsi="Times"/>
        </w:rPr>
        <w:t>a point of discussion</w:t>
      </w:r>
      <w:r w:rsidR="002462D8" w:rsidRPr="00B9383A">
        <w:rPr>
          <w:rFonts w:ascii="Times" w:hAnsi="Times"/>
        </w:rPr>
        <w:t xml:space="preserve">. </w:t>
      </w:r>
      <w:r w:rsidR="00291089" w:rsidRPr="00B9383A">
        <w:rPr>
          <w:rFonts w:ascii="Times" w:hAnsi="Times"/>
        </w:rPr>
        <w:t xml:space="preserve">The group </w:t>
      </w:r>
      <w:r w:rsidR="00E07A9B" w:rsidRPr="00B9383A">
        <w:rPr>
          <w:rFonts w:ascii="Times" w:hAnsi="Times"/>
        </w:rPr>
        <w:t>continued</w:t>
      </w:r>
      <w:r w:rsidR="00291089" w:rsidRPr="00B9383A">
        <w:rPr>
          <w:rFonts w:ascii="Times" w:hAnsi="Times"/>
        </w:rPr>
        <w:t xml:space="preserve"> to discuss the Values and Priorities layer, the metrics for </w:t>
      </w:r>
      <w:r w:rsidR="00E07A9B" w:rsidRPr="00B9383A">
        <w:rPr>
          <w:rFonts w:ascii="Times" w:hAnsi="Times"/>
        </w:rPr>
        <w:t>identify</w:t>
      </w:r>
      <w:r w:rsidR="00291089" w:rsidRPr="00B9383A">
        <w:rPr>
          <w:rFonts w:ascii="Times" w:hAnsi="Times"/>
        </w:rPr>
        <w:t xml:space="preserve">ing whether develop device would be successful at its previously defined Functional Purposes. </w:t>
      </w:r>
      <w:r w:rsidR="00313F87" w:rsidRPr="00B9383A">
        <w:rPr>
          <w:rFonts w:ascii="Times" w:hAnsi="Times"/>
        </w:rPr>
        <w:t xml:space="preserve">Eight Values and </w:t>
      </w:r>
      <w:r w:rsidR="00A513BE" w:rsidRPr="00B9383A">
        <w:rPr>
          <w:rFonts w:ascii="Times" w:hAnsi="Times"/>
        </w:rPr>
        <w:t>Priorities</w:t>
      </w:r>
      <w:r w:rsidR="00313F87" w:rsidRPr="00B9383A">
        <w:rPr>
          <w:rFonts w:ascii="Times" w:hAnsi="Times"/>
        </w:rPr>
        <w:t xml:space="preserve"> were identified, </w:t>
      </w:r>
      <w:r w:rsidRPr="00B9383A">
        <w:rPr>
          <w:rFonts w:ascii="Times" w:hAnsi="Times"/>
        </w:rPr>
        <w:t>“</w:t>
      </w:r>
      <w:r w:rsidR="00313F87" w:rsidRPr="00B9383A">
        <w:rPr>
          <w:rFonts w:ascii="Times" w:hAnsi="Times"/>
        </w:rPr>
        <w:t>Optimise Vehicle Range</w:t>
      </w:r>
      <w:r w:rsidRPr="00B9383A">
        <w:rPr>
          <w:rFonts w:ascii="Times" w:hAnsi="Times"/>
        </w:rPr>
        <w:t>”</w:t>
      </w:r>
      <w:r w:rsidR="00313F87" w:rsidRPr="00B9383A">
        <w:rPr>
          <w:rFonts w:ascii="Times" w:hAnsi="Times"/>
        </w:rPr>
        <w:t xml:space="preserve">; </w:t>
      </w:r>
      <w:r w:rsidRPr="00B9383A">
        <w:rPr>
          <w:rFonts w:ascii="Times" w:hAnsi="Times"/>
        </w:rPr>
        <w:t>“</w:t>
      </w:r>
      <w:r w:rsidR="00313F87" w:rsidRPr="00B9383A">
        <w:rPr>
          <w:rFonts w:ascii="Times" w:hAnsi="Times"/>
        </w:rPr>
        <w:t>Reduce Fuel Usage</w:t>
      </w:r>
      <w:r w:rsidRPr="00B9383A">
        <w:rPr>
          <w:rFonts w:ascii="Times" w:hAnsi="Times"/>
        </w:rPr>
        <w:t>”</w:t>
      </w:r>
      <w:r w:rsidR="00313F87" w:rsidRPr="00B9383A">
        <w:rPr>
          <w:rFonts w:ascii="Times" w:hAnsi="Times"/>
        </w:rPr>
        <w:t xml:space="preserve">; </w:t>
      </w:r>
      <w:r w:rsidRPr="00B9383A">
        <w:rPr>
          <w:rFonts w:ascii="Times" w:hAnsi="Times"/>
        </w:rPr>
        <w:t>“</w:t>
      </w:r>
      <w:r w:rsidR="00313F87" w:rsidRPr="00B9383A">
        <w:rPr>
          <w:rFonts w:ascii="Times" w:hAnsi="Times"/>
        </w:rPr>
        <w:t>Minimise Traffic Delay</w:t>
      </w:r>
      <w:r w:rsidRPr="00B9383A">
        <w:rPr>
          <w:rFonts w:ascii="Times" w:hAnsi="Times"/>
        </w:rPr>
        <w:t>”</w:t>
      </w:r>
      <w:r w:rsidR="00313F87" w:rsidRPr="00B9383A">
        <w:rPr>
          <w:rFonts w:ascii="Times" w:hAnsi="Times"/>
        </w:rPr>
        <w:t xml:space="preserve">; </w:t>
      </w:r>
      <w:r w:rsidRPr="00B9383A">
        <w:rPr>
          <w:rFonts w:ascii="Times" w:hAnsi="Times"/>
        </w:rPr>
        <w:t>“</w:t>
      </w:r>
      <w:r w:rsidR="00313F87" w:rsidRPr="00B9383A">
        <w:rPr>
          <w:rFonts w:ascii="Times" w:hAnsi="Times"/>
        </w:rPr>
        <w:t>Minimise Congestion</w:t>
      </w:r>
      <w:r w:rsidRPr="00B9383A">
        <w:rPr>
          <w:rFonts w:ascii="Times" w:hAnsi="Times"/>
        </w:rPr>
        <w:t>”</w:t>
      </w:r>
      <w:r w:rsidR="00313F87" w:rsidRPr="00B9383A">
        <w:rPr>
          <w:rFonts w:ascii="Times" w:hAnsi="Times"/>
        </w:rPr>
        <w:t xml:space="preserve">; </w:t>
      </w:r>
      <w:r w:rsidRPr="00B9383A">
        <w:rPr>
          <w:rFonts w:ascii="Times" w:hAnsi="Times"/>
        </w:rPr>
        <w:t>“</w:t>
      </w:r>
      <w:r w:rsidR="00313F87" w:rsidRPr="00B9383A">
        <w:rPr>
          <w:rFonts w:ascii="Times" w:hAnsi="Times"/>
        </w:rPr>
        <w:t>Optimise Driver Satisfaction</w:t>
      </w:r>
      <w:r w:rsidRPr="00B9383A">
        <w:rPr>
          <w:rFonts w:ascii="Times" w:hAnsi="Times"/>
        </w:rPr>
        <w:t>”</w:t>
      </w:r>
      <w:r w:rsidR="00313F87" w:rsidRPr="00B9383A">
        <w:rPr>
          <w:rFonts w:ascii="Times" w:hAnsi="Times"/>
        </w:rPr>
        <w:t xml:space="preserve">; </w:t>
      </w:r>
      <w:r w:rsidRPr="00B9383A">
        <w:rPr>
          <w:rFonts w:ascii="Times" w:hAnsi="Times"/>
        </w:rPr>
        <w:t>“</w:t>
      </w:r>
      <w:r w:rsidR="00313F87" w:rsidRPr="00B9383A">
        <w:rPr>
          <w:rFonts w:ascii="Times" w:hAnsi="Times"/>
        </w:rPr>
        <w:t>Optimise Travel Time</w:t>
      </w:r>
      <w:r w:rsidRPr="00B9383A">
        <w:rPr>
          <w:rFonts w:ascii="Times" w:hAnsi="Times"/>
        </w:rPr>
        <w:t>”</w:t>
      </w:r>
      <w:r w:rsidR="00313F87" w:rsidRPr="00B9383A">
        <w:rPr>
          <w:rFonts w:ascii="Times" w:hAnsi="Times"/>
        </w:rPr>
        <w:t xml:space="preserve">; </w:t>
      </w:r>
      <w:r w:rsidRPr="00B9383A">
        <w:rPr>
          <w:rFonts w:ascii="Times" w:hAnsi="Times"/>
        </w:rPr>
        <w:t>“</w:t>
      </w:r>
      <w:r w:rsidR="00313F87" w:rsidRPr="00B9383A">
        <w:rPr>
          <w:rFonts w:ascii="Times" w:hAnsi="Times"/>
        </w:rPr>
        <w:t>Reduce NOx</w:t>
      </w:r>
      <w:r w:rsidRPr="00B9383A">
        <w:rPr>
          <w:rFonts w:ascii="Times" w:hAnsi="Times"/>
        </w:rPr>
        <w:t>”</w:t>
      </w:r>
      <w:r w:rsidR="00313F87" w:rsidRPr="00B9383A">
        <w:rPr>
          <w:rFonts w:ascii="Times" w:hAnsi="Times"/>
        </w:rPr>
        <w:t xml:space="preserve">; </w:t>
      </w:r>
      <w:r w:rsidR="00E07A9B" w:rsidRPr="00B9383A">
        <w:rPr>
          <w:rFonts w:ascii="Times" w:hAnsi="Times"/>
        </w:rPr>
        <w:t xml:space="preserve">and </w:t>
      </w:r>
      <w:r w:rsidRPr="00B9383A">
        <w:rPr>
          <w:rFonts w:ascii="Times" w:hAnsi="Times"/>
        </w:rPr>
        <w:t>“Reduce CO</w:t>
      </w:r>
      <w:r w:rsidR="00313F87" w:rsidRPr="00B9383A">
        <w:rPr>
          <w:rFonts w:ascii="Times" w:hAnsi="Times"/>
          <w:vertAlign w:val="subscript"/>
        </w:rPr>
        <w:t>2</w:t>
      </w:r>
      <w:r w:rsidRPr="00B9383A">
        <w:rPr>
          <w:rFonts w:ascii="Times" w:hAnsi="Times"/>
        </w:rPr>
        <w:t>”</w:t>
      </w:r>
      <w:r w:rsidR="00313F87" w:rsidRPr="00B9383A">
        <w:rPr>
          <w:rFonts w:ascii="Times" w:hAnsi="Times"/>
        </w:rPr>
        <w:t>.</w:t>
      </w:r>
    </w:p>
    <w:p w14:paraId="538BB5B6" w14:textId="77777777" w:rsidR="00362B55" w:rsidRPr="00B9383A" w:rsidRDefault="00362B55" w:rsidP="00F06C89">
      <w:pPr>
        <w:spacing w:line="276" w:lineRule="auto"/>
        <w:rPr>
          <w:rFonts w:ascii="Times" w:hAnsi="Times"/>
        </w:rPr>
      </w:pPr>
    </w:p>
    <w:p w14:paraId="31C6F989" w14:textId="5FEF072E" w:rsidR="00D1230C" w:rsidRPr="00B9383A" w:rsidRDefault="00E07A9B" w:rsidP="00576245">
      <w:pPr>
        <w:spacing w:line="276" w:lineRule="auto"/>
        <w:ind w:firstLine="720"/>
        <w:rPr>
          <w:rFonts w:ascii="Times" w:hAnsi="Times"/>
        </w:rPr>
      </w:pPr>
      <w:r w:rsidRPr="00B9383A">
        <w:rPr>
          <w:rFonts w:ascii="Times" w:hAnsi="Times"/>
        </w:rPr>
        <w:t xml:space="preserve">Rather than </w:t>
      </w:r>
      <w:r w:rsidR="00EB3703" w:rsidRPr="00B9383A">
        <w:rPr>
          <w:rFonts w:ascii="Times" w:hAnsi="Times"/>
        </w:rPr>
        <w:t>continuing</w:t>
      </w:r>
      <w:r w:rsidRPr="00B9383A">
        <w:rPr>
          <w:rFonts w:ascii="Times" w:hAnsi="Times"/>
        </w:rPr>
        <w:t xml:space="preserve"> the top</w:t>
      </w:r>
      <w:r w:rsidR="0060369D" w:rsidRPr="00B9383A">
        <w:rPr>
          <w:rFonts w:ascii="Times" w:hAnsi="Times"/>
        </w:rPr>
        <w:t>-</w:t>
      </w:r>
      <w:r w:rsidRPr="00B9383A">
        <w:rPr>
          <w:rFonts w:ascii="Times" w:hAnsi="Times"/>
        </w:rPr>
        <w:t xml:space="preserve">down approach, which had driven the discussion up to this point, the </w:t>
      </w:r>
      <w:r w:rsidR="00CC020A" w:rsidRPr="00B9383A">
        <w:rPr>
          <w:rFonts w:ascii="Times" w:hAnsi="Times"/>
        </w:rPr>
        <w:t xml:space="preserve">team </w:t>
      </w:r>
      <w:r w:rsidRPr="00B9383A">
        <w:rPr>
          <w:rFonts w:ascii="Times" w:hAnsi="Times"/>
        </w:rPr>
        <w:t xml:space="preserve">switched to a bottom up strategy to </w:t>
      </w:r>
      <w:r w:rsidR="00CC020A" w:rsidRPr="00B9383A">
        <w:rPr>
          <w:rFonts w:ascii="Times" w:hAnsi="Times"/>
        </w:rPr>
        <w:t xml:space="preserve">discuss </w:t>
      </w:r>
      <w:r w:rsidRPr="00B9383A">
        <w:rPr>
          <w:rFonts w:ascii="Times" w:hAnsi="Times"/>
        </w:rPr>
        <w:t xml:space="preserve">the </w:t>
      </w:r>
      <w:r w:rsidR="00B27A6B" w:rsidRPr="00B9383A">
        <w:rPr>
          <w:rFonts w:ascii="Times" w:hAnsi="Times"/>
        </w:rPr>
        <w:t xml:space="preserve">physical </w:t>
      </w:r>
      <w:r w:rsidR="00EB3703" w:rsidRPr="00B9383A">
        <w:rPr>
          <w:rFonts w:ascii="Times" w:hAnsi="Times"/>
        </w:rPr>
        <w:t>objects that</w:t>
      </w:r>
      <w:r w:rsidRPr="00B9383A">
        <w:rPr>
          <w:rFonts w:ascii="Times" w:hAnsi="Times"/>
        </w:rPr>
        <w:t xml:space="preserve"> would be required by the</w:t>
      </w:r>
      <w:r w:rsidR="00FB2C13" w:rsidRPr="00B9383A">
        <w:rPr>
          <w:rFonts w:ascii="Times" w:hAnsi="Times"/>
        </w:rPr>
        <w:t xml:space="preserve"> potential system </w:t>
      </w:r>
      <w:r w:rsidR="00A513BE" w:rsidRPr="00B9383A">
        <w:rPr>
          <w:rFonts w:ascii="Times" w:hAnsi="Times"/>
        </w:rPr>
        <w:t>and elements</w:t>
      </w:r>
      <w:r w:rsidR="0096495B" w:rsidRPr="00B9383A">
        <w:rPr>
          <w:rFonts w:ascii="Times" w:hAnsi="Times"/>
        </w:rPr>
        <w:t xml:space="preserve"> </w:t>
      </w:r>
      <w:r w:rsidR="006B5137">
        <w:rPr>
          <w:rFonts w:ascii="Times" w:hAnsi="Times"/>
        </w:rPr>
        <w:t xml:space="preserve">which </w:t>
      </w:r>
      <w:r w:rsidR="0096495B" w:rsidRPr="00B9383A">
        <w:rPr>
          <w:rFonts w:ascii="Times" w:hAnsi="Times"/>
        </w:rPr>
        <w:t xml:space="preserve">the system could interact with. This primarily included sensors which </w:t>
      </w:r>
      <w:r w:rsidR="00E976EE" w:rsidRPr="00B9383A">
        <w:rPr>
          <w:rFonts w:ascii="Times" w:hAnsi="Times"/>
        </w:rPr>
        <w:t xml:space="preserve">the vehicle would need </w:t>
      </w:r>
      <w:r w:rsidR="00EB3703" w:rsidRPr="00B9383A">
        <w:rPr>
          <w:rFonts w:ascii="Times" w:hAnsi="Times"/>
        </w:rPr>
        <w:t xml:space="preserve">in order </w:t>
      </w:r>
      <w:r w:rsidR="00E976EE" w:rsidRPr="00B9383A">
        <w:rPr>
          <w:rFonts w:ascii="Times" w:hAnsi="Times"/>
        </w:rPr>
        <w:t xml:space="preserve">to be aware of its </w:t>
      </w:r>
      <w:r w:rsidR="00945E29" w:rsidRPr="00B9383A">
        <w:rPr>
          <w:rFonts w:ascii="Times" w:hAnsi="Times"/>
        </w:rPr>
        <w:t>surrounding</w:t>
      </w:r>
      <w:r w:rsidR="00E976EE" w:rsidRPr="00B9383A">
        <w:rPr>
          <w:rFonts w:ascii="Times" w:hAnsi="Times"/>
        </w:rPr>
        <w:t xml:space="preserve"> environment, power</w:t>
      </w:r>
      <w:r w:rsidR="0071524A">
        <w:rPr>
          <w:rFonts w:ascii="Times" w:hAnsi="Times"/>
        </w:rPr>
        <w:t xml:space="preserve"> systems and drivetrain</w:t>
      </w:r>
      <w:r w:rsidR="00E976EE" w:rsidRPr="00B9383A">
        <w:rPr>
          <w:rFonts w:ascii="Times" w:hAnsi="Times"/>
        </w:rPr>
        <w:t xml:space="preserve"> </w:t>
      </w:r>
      <w:r w:rsidR="0071524A">
        <w:rPr>
          <w:rFonts w:ascii="Times" w:hAnsi="Times"/>
        </w:rPr>
        <w:t>to</w:t>
      </w:r>
      <w:r w:rsidR="00E976EE" w:rsidRPr="00B9383A">
        <w:rPr>
          <w:rFonts w:ascii="Times" w:hAnsi="Times"/>
        </w:rPr>
        <w:t xml:space="preserve"> propel the vehicle</w:t>
      </w:r>
      <w:r w:rsidR="00EB3703" w:rsidRPr="00B9383A">
        <w:rPr>
          <w:rFonts w:ascii="Times" w:hAnsi="Times"/>
        </w:rPr>
        <w:t>, direct vehicular</w:t>
      </w:r>
      <w:r w:rsidR="001A2FA8" w:rsidRPr="00B9383A">
        <w:rPr>
          <w:rFonts w:ascii="Times" w:hAnsi="Times"/>
        </w:rPr>
        <w:t xml:space="preserve"> controls</w:t>
      </w:r>
      <w:r w:rsidR="00E976EE" w:rsidRPr="00B9383A">
        <w:rPr>
          <w:rFonts w:ascii="Times" w:hAnsi="Times"/>
        </w:rPr>
        <w:t xml:space="preserve"> and ancillary systems which require energy in order to operate, but are not part of the fundamental requirements for vehicle motion, for example</w:t>
      </w:r>
      <w:r w:rsidR="00945E29" w:rsidRPr="00B9383A">
        <w:rPr>
          <w:rFonts w:ascii="Times" w:hAnsi="Times"/>
        </w:rPr>
        <w:t xml:space="preserve"> air condition and heating. </w:t>
      </w:r>
    </w:p>
    <w:p w14:paraId="395FBE42" w14:textId="77777777" w:rsidR="00D1230C" w:rsidRPr="00B9383A" w:rsidRDefault="00D1230C" w:rsidP="00F06C89">
      <w:pPr>
        <w:spacing w:line="276" w:lineRule="auto"/>
        <w:rPr>
          <w:rFonts w:ascii="Times" w:hAnsi="Times"/>
        </w:rPr>
      </w:pPr>
    </w:p>
    <w:p w14:paraId="061BDCFF" w14:textId="20BC7593" w:rsidR="003B489B" w:rsidRPr="00B9383A" w:rsidRDefault="00D1230C" w:rsidP="0060369D">
      <w:pPr>
        <w:spacing w:line="276" w:lineRule="auto"/>
        <w:ind w:firstLine="720"/>
        <w:rPr>
          <w:rFonts w:ascii="Times" w:hAnsi="Times"/>
        </w:rPr>
      </w:pPr>
      <w:r w:rsidRPr="00B9383A">
        <w:rPr>
          <w:rFonts w:ascii="Times" w:hAnsi="Times"/>
        </w:rPr>
        <w:t xml:space="preserve">Once the Physical </w:t>
      </w:r>
      <w:r w:rsidR="008E78B0">
        <w:rPr>
          <w:rFonts w:ascii="Times" w:hAnsi="Times"/>
        </w:rPr>
        <w:t>O</w:t>
      </w:r>
      <w:r w:rsidRPr="00B9383A">
        <w:rPr>
          <w:rFonts w:ascii="Times" w:hAnsi="Times"/>
        </w:rPr>
        <w:t>bjects within the system had been defined</w:t>
      </w:r>
      <w:r w:rsidR="00E42D29" w:rsidRPr="00B9383A">
        <w:rPr>
          <w:rFonts w:ascii="Times" w:hAnsi="Times"/>
        </w:rPr>
        <w:t>,</w:t>
      </w:r>
      <w:r w:rsidRPr="00B9383A">
        <w:rPr>
          <w:rFonts w:ascii="Times" w:hAnsi="Times"/>
        </w:rPr>
        <w:t xml:space="preserve"> the team progressed to discuss </w:t>
      </w:r>
      <w:r w:rsidR="0060369D" w:rsidRPr="00B9383A">
        <w:rPr>
          <w:rFonts w:ascii="Times" w:hAnsi="Times"/>
        </w:rPr>
        <w:t xml:space="preserve">the </w:t>
      </w:r>
      <w:r w:rsidR="008E78B0">
        <w:rPr>
          <w:rFonts w:ascii="Times" w:hAnsi="Times"/>
        </w:rPr>
        <w:t>O</w:t>
      </w:r>
      <w:r w:rsidR="002462D8" w:rsidRPr="00B9383A">
        <w:rPr>
          <w:rFonts w:ascii="Times" w:hAnsi="Times"/>
        </w:rPr>
        <w:t>bject</w:t>
      </w:r>
      <w:r w:rsidRPr="00B9383A">
        <w:rPr>
          <w:rFonts w:ascii="Times" w:hAnsi="Times"/>
        </w:rPr>
        <w:t xml:space="preserve"> </w:t>
      </w:r>
      <w:r w:rsidR="008E78B0">
        <w:rPr>
          <w:rFonts w:ascii="Times" w:hAnsi="Times"/>
        </w:rPr>
        <w:t>R</w:t>
      </w:r>
      <w:r w:rsidRPr="00B9383A">
        <w:rPr>
          <w:rFonts w:ascii="Times" w:hAnsi="Times"/>
        </w:rPr>
        <w:t xml:space="preserve">elated </w:t>
      </w:r>
      <w:r w:rsidR="008E78B0">
        <w:rPr>
          <w:rFonts w:ascii="Times" w:hAnsi="Times"/>
        </w:rPr>
        <w:t>P</w:t>
      </w:r>
      <w:r w:rsidRPr="00B9383A">
        <w:rPr>
          <w:rFonts w:ascii="Times" w:hAnsi="Times"/>
        </w:rPr>
        <w:t xml:space="preserve">roperties layer within the </w:t>
      </w:r>
      <w:r w:rsidR="002462D8" w:rsidRPr="00B9383A">
        <w:rPr>
          <w:rFonts w:ascii="Times" w:hAnsi="Times"/>
        </w:rPr>
        <w:t>Hierarchy</w:t>
      </w:r>
      <w:r w:rsidRPr="00B9383A">
        <w:rPr>
          <w:rFonts w:ascii="Times" w:hAnsi="Times"/>
        </w:rPr>
        <w:t xml:space="preserve">. This layer focuses </w:t>
      </w:r>
      <w:r w:rsidR="002462D8" w:rsidRPr="00B9383A">
        <w:rPr>
          <w:rFonts w:ascii="Times" w:hAnsi="Times"/>
        </w:rPr>
        <w:t>primarily</w:t>
      </w:r>
      <w:r w:rsidRPr="00B9383A">
        <w:rPr>
          <w:rFonts w:ascii="Times" w:hAnsi="Times"/>
        </w:rPr>
        <w:t xml:space="preserve"> on the function of the</w:t>
      </w:r>
      <w:r w:rsidR="00283DB2" w:rsidRPr="00B9383A">
        <w:rPr>
          <w:rFonts w:ascii="Times" w:hAnsi="Times"/>
        </w:rPr>
        <w:t xml:space="preserve"> physical objects of the </w:t>
      </w:r>
      <w:r w:rsidR="002A1479" w:rsidRPr="00B9383A">
        <w:rPr>
          <w:rFonts w:ascii="Times" w:hAnsi="Times"/>
        </w:rPr>
        <w:t>system</w:t>
      </w:r>
      <w:r w:rsidR="00917584" w:rsidRPr="00B9383A">
        <w:rPr>
          <w:rFonts w:ascii="Times" w:hAnsi="Times"/>
        </w:rPr>
        <w:t xml:space="preserve">, for example </w:t>
      </w:r>
      <w:r w:rsidR="0060369D" w:rsidRPr="00B9383A">
        <w:rPr>
          <w:rFonts w:ascii="Times" w:hAnsi="Times"/>
        </w:rPr>
        <w:t>“</w:t>
      </w:r>
      <w:r w:rsidR="002A1479" w:rsidRPr="00B9383A">
        <w:rPr>
          <w:rFonts w:ascii="Times" w:hAnsi="Times"/>
        </w:rPr>
        <w:t>Air Conditioning</w:t>
      </w:r>
      <w:r w:rsidR="0060369D" w:rsidRPr="00B9383A">
        <w:rPr>
          <w:rFonts w:ascii="Times" w:hAnsi="Times"/>
        </w:rPr>
        <w:t>”</w:t>
      </w:r>
      <w:r w:rsidR="002A1479" w:rsidRPr="00B9383A">
        <w:rPr>
          <w:rFonts w:ascii="Times" w:hAnsi="Times"/>
        </w:rPr>
        <w:t>, a physical object</w:t>
      </w:r>
      <w:r w:rsidR="008C47DA" w:rsidRPr="00B9383A">
        <w:rPr>
          <w:rFonts w:ascii="Times" w:hAnsi="Times"/>
        </w:rPr>
        <w:t xml:space="preserve">, </w:t>
      </w:r>
      <w:r w:rsidR="00E42D29" w:rsidRPr="00B9383A">
        <w:rPr>
          <w:rFonts w:ascii="Times" w:hAnsi="Times"/>
        </w:rPr>
        <w:t>influences</w:t>
      </w:r>
      <w:r w:rsidR="008C47DA" w:rsidRPr="00B9383A">
        <w:rPr>
          <w:rFonts w:ascii="Times" w:hAnsi="Times"/>
        </w:rPr>
        <w:t xml:space="preserve"> </w:t>
      </w:r>
      <w:r w:rsidR="008E78B0">
        <w:rPr>
          <w:rFonts w:ascii="Times" w:hAnsi="Times"/>
        </w:rPr>
        <w:t>“C</w:t>
      </w:r>
      <w:r w:rsidR="008C47DA" w:rsidRPr="00B9383A">
        <w:rPr>
          <w:rFonts w:ascii="Times" w:hAnsi="Times"/>
        </w:rPr>
        <w:t xml:space="preserve">abin </w:t>
      </w:r>
      <w:r w:rsidR="008E78B0">
        <w:rPr>
          <w:rFonts w:ascii="Times" w:hAnsi="Times"/>
        </w:rPr>
        <w:t>T</w:t>
      </w:r>
      <w:r w:rsidR="008C47DA" w:rsidRPr="00B9383A">
        <w:rPr>
          <w:rFonts w:ascii="Times" w:hAnsi="Times"/>
        </w:rPr>
        <w:t>emperature</w:t>
      </w:r>
      <w:r w:rsidR="008E78B0">
        <w:rPr>
          <w:rFonts w:ascii="Times" w:hAnsi="Times"/>
        </w:rPr>
        <w:t>”</w:t>
      </w:r>
      <w:r w:rsidR="008C47DA" w:rsidRPr="00B9383A">
        <w:rPr>
          <w:rFonts w:ascii="Times" w:hAnsi="Times"/>
        </w:rPr>
        <w:t xml:space="preserve"> and controls </w:t>
      </w:r>
      <w:r w:rsidR="008E78B0">
        <w:rPr>
          <w:rFonts w:ascii="Times" w:hAnsi="Times"/>
        </w:rPr>
        <w:t>“C</w:t>
      </w:r>
      <w:r w:rsidR="008C47DA" w:rsidRPr="00B9383A">
        <w:rPr>
          <w:rFonts w:ascii="Times" w:hAnsi="Times"/>
        </w:rPr>
        <w:t xml:space="preserve">abin </w:t>
      </w:r>
      <w:r w:rsidR="008E78B0">
        <w:rPr>
          <w:rFonts w:ascii="Times" w:hAnsi="Times"/>
        </w:rPr>
        <w:t>H</w:t>
      </w:r>
      <w:r w:rsidR="008C47DA" w:rsidRPr="00B9383A">
        <w:rPr>
          <w:rFonts w:ascii="Times" w:hAnsi="Times"/>
        </w:rPr>
        <w:t>umidity</w:t>
      </w:r>
      <w:r w:rsidR="008E78B0">
        <w:rPr>
          <w:rFonts w:ascii="Times" w:hAnsi="Times"/>
        </w:rPr>
        <w:t>”</w:t>
      </w:r>
      <w:r w:rsidR="008C47DA" w:rsidRPr="00B9383A">
        <w:rPr>
          <w:rFonts w:ascii="Times" w:hAnsi="Times"/>
        </w:rPr>
        <w:t>.</w:t>
      </w:r>
      <w:r w:rsidR="00DC0C50" w:rsidRPr="00B9383A">
        <w:rPr>
          <w:rFonts w:ascii="Times" w:hAnsi="Times"/>
        </w:rPr>
        <w:t xml:space="preserve"> The development of the </w:t>
      </w:r>
      <w:r w:rsidR="008E78B0">
        <w:rPr>
          <w:rFonts w:ascii="Times" w:hAnsi="Times"/>
        </w:rPr>
        <w:t>O</w:t>
      </w:r>
      <w:r w:rsidR="00DC0C50" w:rsidRPr="00B9383A">
        <w:rPr>
          <w:rFonts w:ascii="Times" w:hAnsi="Times"/>
        </w:rPr>
        <w:t xml:space="preserve">bject </w:t>
      </w:r>
      <w:r w:rsidR="008E78B0">
        <w:rPr>
          <w:rFonts w:ascii="Times" w:hAnsi="Times"/>
        </w:rPr>
        <w:t>R</w:t>
      </w:r>
      <w:r w:rsidR="00DC0C50" w:rsidRPr="00B9383A">
        <w:rPr>
          <w:rFonts w:ascii="Times" w:hAnsi="Times"/>
        </w:rPr>
        <w:t xml:space="preserve">elated </w:t>
      </w:r>
      <w:r w:rsidR="008E78B0">
        <w:rPr>
          <w:rFonts w:ascii="Times" w:hAnsi="Times"/>
        </w:rPr>
        <w:t>P</w:t>
      </w:r>
      <w:r w:rsidR="00DC0C50" w:rsidRPr="00B9383A">
        <w:rPr>
          <w:rFonts w:ascii="Times" w:hAnsi="Times"/>
        </w:rPr>
        <w:t xml:space="preserve">roperties layer </w:t>
      </w:r>
      <w:r w:rsidR="00B0490D" w:rsidRPr="00B9383A">
        <w:rPr>
          <w:rFonts w:ascii="Times" w:hAnsi="Times"/>
        </w:rPr>
        <w:t xml:space="preserve">was also key in identifying </w:t>
      </w:r>
      <w:r w:rsidR="008E78B0">
        <w:rPr>
          <w:rFonts w:ascii="Times" w:hAnsi="Times"/>
        </w:rPr>
        <w:t>P</w:t>
      </w:r>
      <w:r w:rsidR="00B0490D" w:rsidRPr="00B9383A">
        <w:rPr>
          <w:rFonts w:ascii="Times" w:hAnsi="Times"/>
        </w:rPr>
        <w:t xml:space="preserve">hysical </w:t>
      </w:r>
      <w:r w:rsidR="008E78B0">
        <w:rPr>
          <w:rFonts w:ascii="Times" w:hAnsi="Times"/>
        </w:rPr>
        <w:t>O</w:t>
      </w:r>
      <w:r w:rsidR="00B0490D" w:rsidRPr="00B9383A">
        <w:rPr>
          <w:rFonts w:ascii="Times" w:hAnsi="Times"/>
        </w:rPr>
        <w:t>bjects that had not been initially considered, prompting further discussion</w:t>
      </w:r>
      <w:r w:rsidR="00C24530" w:rsidRPr="00B9383A">
        <w:rPr>
          <w:rFonts w:ascii="Times" w:hAnsi="Times"/>
        </w:rPr>
        <w:t>.</w:t>
      </w:r>
      <w:r w:rsidR="002A1479" w:rsidRPr="00B9383A">
        <w:rPr>
          <w:rFonts w:ascii="Times" w:hAnsi="Times"/>
        </w:rPr>
        <w:t xml:space="preserve"> </w:t>
      </w:r>
    </w:p>
    <w:p w14:paraId="132A3698" w14:textId="77777777" w:rsidR="00DC0C50" w:rsidRPr="00B9383A" w:rsidRDefault="00DC0C50" w:rsidP="00F06C89">
      <w:pPr>
        <w:spacing w:line="276" w:lineRule="auto"/>
        <w:rPr>
          <w:rFonts w:ascii="Times" w:hAnsi="Times"/>
        </w:rPr>
      </w:pPr>
    </w:p>
    <w:p w14:paraId="2912BA60" w14:textId="7AA126AF" w:rsidR="00362B55" w:rsidRPr="00B9383A" w:rsidRDefault="00CD395F" w:rsidP="00576245">
      <w:pPr>
        <w:spacing w:line="276" w:lineRule="auto"/>
        <w:ind w:firstLine="720"/>
        <w:rPr>
          <w:rFonts w:ascii="Times" w:hAnsi="Times"/>
        </w:rPr>
      </w:pPr>
      <w:r w:rsidRPr="00B9383A">
        <w:rPr>
          <w:rFonts w:ascii="Times" w:hAnsi="Times"/>
        </w:rPr>
        <w:t xml:space="preserve">The final stage to be completed was the </w:t>
      </w:r>
      <w:r w:rsidR="008E78B0">
        <w:rPr>
          <w:rFonts w:ascii="Times" w:hAnsi="Times"/>
        </w:rPr>
        <w:t>P</w:t>
      </w:r>
      <w:r w:rsidRPr="00B9383A">
        <w:rPr>
          <w:rFonts w:ascii="Times" w:hAnsi="Times"/>
        </w:rPr>
        <w:t xml:space="preserve">urpose </w:t>
      </w:r>
      <w:r w:rsidR="008E78B0">
        <w:rPr>
          <w:rFonts w:ascii="Times" w:hAnsi="Times"/>
        </w:rPr>
        <w:t>R</w:t>
      </w:r>
      <w:r w:rsidRPr="00B9383A">
        <w:rPr>
          <w:rFonts w:ascii="Times" w:hAnsi="Times"/>
        </w:rPr>
        <w:t xml:space="preserve">elated </w:t>
      </w:r>
      <w:r w:rsidR="008E78B0">
        <w:rPr>
          <w:rFonts w:ascii="Times" w:hAnsi="Times"/>
        </w:rPr>
        <w:t>F</w:t>
      </w:r>
      <w:r w:rsidRPr="00B9383A">
        <w:rPr>
          <w:rFonts w:ascii="Times" w:hAnsi="Times"/>
        </w:rPr>
        <w:t>unction</w:t>
      </w:r>
      <w:r w:rsidR="008E78B0">
        <w:rPr>
          <w:rFonts w:ascii="Times" w:hAnsi="Times"/>
        </w:rPr>
        <w:t>s</w:t>
      </w:r>
      <w:r w:rsidRPr="00B9383A">
        <w:rPr>
          <w:rFonts w:ascii="Times" w:hAnsi="Times"/>
        </w:rPr>
        <w:t xml:space="preserve">. </w:t>
      </w:r>
      <w:r w:rsidR="0001535B" w:rsidRPr="00B9383A">
        <w:rPr>
          <w:rFonts w:ascii="Times" w:hAnsi="Times"/>
        </w:rPr>
        <w:t>This layer seeks to bridge the objective elements of the hierarchy with</w:t>
      </w:r>
      <w:r w:rsidR="00987DF8" w:rsidRPr="00B9383A">
        <w:rPr>
          <w:rFonts w:ascii="Times" w:hAnsi="Times"/>
        </w:rPr>
        <w:t xml:space="preserve"> the</w:t>
      </w:r>
      <w:r w:rsidR="0001535B" w:rsidRPr="00B9383A">
        <w:rPr>
          <w:rFonts w:ascii="Times" w:hAnsi="Times"/>
        </w:rPr>
        <w:t xml:space="preserve"> larger gestalt </w:t>
      </w:r>
      <w:r w:rsidR="00987DF8" w:rsidRPr="00B9383A">
        <w:rPr>
          <w:rFonts w:ascii="Times" w:hAnsi="Times"/>
        </w:rPr>
        <w:t>aims of the system under investigation</w:t>
      </w:r>
      <w:r w:rsidR="0001535B" w:rsidRPr="00B9383A">
        <w:rPr>
          <w:rFonts w:ascii="Times" w:hAnsi="Times"/>
        </w:rPr>
        <w:t xml:space="preserve">. The functions identified related to identifying </w:t>
      </w:r>
      <w:r w:rsidR="005C2FAE" w:rsidRPr="00B9383A">
        <w:rPr>
          <w:rFonts w:ascii="Times" w:hAnsi="Times"/>
        </w:rPr>
        <w:t>“Road Attributes” “Objects in the World” “Con</w:t>
      </w:r>
      <w:r w:rsidR="00C24530" w:rsidRPr="00B9383A">
        <w:rPr>
          <w:rFonts w:ascii="Times" w:hAnsi="Times"/>
        </w:rPr>
        <w:t>t</w:t>
      </w:r>
      <w:r w:rsidR="005C2FAE" w:rsidRPr="00B9383A">
        <w:rPr>
          <w:rFonts w:ascii="Times" w:hAnsi="Times"/>
        </w:rPr>
        <w:t>rol Vehicle Motion” and ensuring “Driver Comfort” and “Passenger Comfort”</w:t>
      </w:r>
      <w:r w:rsidR="00C24530" w:rsidRPr="00B9383A">
        <w:rPr>
          <w:rFonts w:ascii="Times" w:hAnsi="Times"/>
        </w:rPr>
        <w:t>.</w:t>
      </w:r>
      <w:r w:rsidR="005C2FAE" w:rsidRPr="00B9383A">
        <w:rPr>
          <w:rFonts w:ascii="Times" w:hAnsi="Times"/>
        </w:rPr>
        <w:t xml:space="preserve"> </w:t>
      </w:r>
      <w:r w:rsidR="0001535B" w:rsidRPr="00B9383A">
        <w:rPr>
          <w:rFonts w:ascii="Times" w:hAnsi="Times"/>
        </w:rPr>
        <w:t xml:space="preserve"> </w:t>
      </w:r>
      <w:r w:rsidRPr="00B9383A">
        <w:rPr>
          <w:rFonts w:ascii="Times" w:hAnsi="Times"/>
        </w:rPr>
        <w:t xml:space="preserve"> </w:t>
      </w:r>
      <w:r w:rsidR="00D1230C" w:rsidRPr="00B9383A">
        <w:rPr>
          <w:rFonts w:ascii="Times" w:hAnsi="Times"/>
        </w:rPr>
        <w:t xml:space="preserve">   </w:t>
      </w:r>
      <w:r w:rsidR="00E976EE" w:rsidRPr="00B9383A">
        <w:rPr>
          <w:rFonts w:ascii="Times" w:hAnsi="Times"/>
        </w:rPr>
        <w:t xml:space="preserve"> </w:t>
      </w:r>
    </w:p>
    <w:p w14:paraId="1311DBFF" w14:textId="77777777" w:rsidR="00987DF8" w:rsidRPr="00B9383A" w:rsidRDefault="00987DF8" w:rsidP="00F06C89">
      <w:pPr>
        <w:spacing w:line="276" w:lineRule="auto"/>
        <w:rPr>
          <w:rFonts w:ascii="Times" w:hAnsi="Times"/>
        </w:rPr>
      </w:pPr>
    </w:p>
    <w:p w14:paraId="20D5A330" w14:textId="6FF36738" w:rsidR="009867D5" w:rsidRPr="00B9383A" w:rsidRDefault="00E06644" w:rsidP="009867D5">
      <w:pPr>
        <w:spacing w:line="276" w:lineRule="auto"/>
        <w:ind w:firstLine="720"/>
        <w:rPr>
          <w:rFonts w:ascii="Times" w:hAnsi="Times"/>
        </w:rPr>
      </w:pPr>
      <w:r>
        <w:rPr>
          <w:rFonts w:ascii="Times" w:hAnsi="Times"/>
        </w:rPr>
        <w:t xml:space="preserve">The complete abstraction hierarchy is presented within Appendix 1. </w:t>
      </w:r>
      <w:r w:rsidR="00987DF8" w:rsidRPr="00B9383A">
        <w:rPr>
          <w:rFonts w:ascii="Times" w:hAnsi="Times"/>
        </w:rPr>
        <w:t xml:space="preserve">The complete list of items that </w:t>
      </w:r>
      <w:r w:rsidRPr="00B9383A">
        <w:rPr>
          <w:rFonts w:ascii="Times" w:hAnsi="Times"/>
        </w:rPr>
        <w:t xml:space="preserve">abstraction hierarchy is </w:t>
      </w:r>
      <w:r w:rsidR="00987DF8" w:rsidRPr="00B9383A">
        <w:rPr>
          <w:rFonts w:ascii="Times" w:hAnsi="Times"/>
        </w:rPr>
        <w:t xml:space="preserve">comprised </w:t>
      </w:r>
      <w:r>
        <w:rPr>
          <w:rFonts w:ascii="Times" w:hAnsi="Times"/>
        </w:rPr>
        <w:t>of is</w:t>
      </w:r>
      <w:r w:rsidRPr="00B9383A">
        <w:rPr>
          <w:rFonts w:ascii="Times" w:hAnsi="Times"/>
        </w:rPr>
        <w:t xml:space="preserve"> </w:t>
      </w:r>
      <w:r w:rsidR="00987DF8" w:rsidRPr="00B9383A">
        <w:rPr>
          <w:rFonts w:ascii="Times" w:hAnsi="Times"/>
        </w:rPr>
        <w:t>presented within Table 1 for clarity.</w:t>
      </w:r>
      <w:r w:rsidR="002A17F5">
        <w:rPr>
          <w:rFonts w:ascii="Times" w:hAnsi="Times"/>
        </w:rPr>
        <w:t xml:space="preserve"> In addition, the purpose of each Physical Object, and its corresponding impact on fuel usage is presented in Table 2</w:t>
      </w:r>
      <w:r w:rsidR="00660E80">
        <w:rPr>
          <w:rFonts w:ascii="Times" w:hAnsi="Times"/>
        </w:rPr>
        <w:t>, alongside a corresponding reference</w:t>
      </w:r>
      <w:r w:rsidR="002A17F5">
        <w:rPr>
          <w:rFonts w:ascii="Times" w:hAnsi="Times"/>
        </w:rPr>
        <w:t>.</w:t>
      </w:r>
      <w:r w:rsidR="00987DF8" w:rsidRPr="00B9383A">
        <w:rPr>
          <w:rFonts w:ascii="Times" w:hAnsi="Times"/>
        </w:rPr>
        <w:t xml:space="preserve"> </w:t>
      </w:r>
      <w:r w:rsidR="009867D5" w:rsidRPr="00B9383A">
        <w:rPr>
          <w:rFonts w:ascii="Times" w:hAnsi="Times"/>
        </w:rPr>
        <w:t>To test the suitability and completeness of the identified abstraction hierarchy, an exhaustive means ends analysis was completed following the why–what-how triad approach (</w:t>
      </w:r>
      <w:r w:rsidR="008E78B0">
        <w:rPr>
          <w:rFonts w:ascii="Times" w:hAnsi="Times"/>
        </w:rPr>
        <w:t>Rasmussen, Pejtersen &amp; Goodstein, 1994; Vincente, 1999</w:t>
      </w:r>
      <w:r w:rsidR="009867D5" w:rsidRPr="00B9383A">
        <w:rPr>
          <w:rFonts w:ascii="Times" w:hAnsi="Times"/>
        </w:rPr>
        <w:t xml:space="preserve">). Within the abstraction hierarchy it possible to nominate any item within the matrix and as ask the question </w:t>
      </w:r>
      <w:r w:rsidR="009867D5" w:rsidRPr="00152FA9">
        <w:rPr>
          <w:rFonts w:ascii="Times" w:hAnsi="Times"/>
          <w:i/>
        </w:rPr>
        <w:t>“what does this do?”</w:t>
      </w:r>
      <w:r w:rsidR="009867D5" w:rsidRPr="00B9383A">
        <w:rPr>
          <w:rFonts w:ascii="Times" w:hAnsi="Times"/>
        </w:rPr>
        <w:t xml:space="preserve">. When considering all connections in the layer immediately above the node it is possible to answer the question </w:t>
      </w:r>
      <w:r w:rsidR="009867D5" w:rsidRPr="00152FA9">
        <w:rPr>
          <w:rFonts w:ascii="Times" w:hAnsi="Times"/>
          <w:i/>
        </w:rPr>
        <w:t>“why does it do this?”.</w:t>
      </w:r>
      <w:r w:rsidR="009867D5" w:rsidRPr="00B9383A">
        <w:rPr>
          <w:rFonts w:ascii="Times" w:hAnsi="Times"/>
        </w:rPr>
        <w:t xml:space="preserve"> When considering all connections in the layer immediately below, it is possible to answer the question </w:t>
      </w:r>
      <w:r w:rsidR="009867D5" w:rsidRPr="00152FA9">
        <w:rPr>
          <w:rFonts w:ascii="Times" w:hAnsi="Times"/>
          <w:i/>
        </w:rPr>
        <w:t>“how does it achieve this?”</w:t>
      </w:r>
      <w:r w:rsidR="009867D5" w:rsidRPr="00B9383A">
        <w:rPr>
          <w:rFonts w:ascii="Times" w:hAnsi="Times"/>
        </w:rPr>
        <w:t xml:space="preserve"> This ensured that all required connections were adequately captured and addressed. Following this analysis, the final abstraction hierarchy was produced. Due to the number of items and connections that were identified</w:t>
      </w:r>
      <w:r w:rsidR="001F12CD">
        <w:rPr>
          <w:rFonts w:ascii="Times" w:hAnsi="Times"/>
        </w:rPr>
        <w:t xml:space="preserve"> within the abstraction hierarchy</w:t>
      </w:r>
      <w:r w:rsidR="009867D5" w:rsidRPr="00B9383A">
        <w:rPr>
          <w:rFonts w:ascii="Times" w:hAnsi="Times"/>
        </w:rPr>
        <w:t xml:space="preserve">, Figure 1. presents a subsection of the abstraction hierarchy exploring the connections and affordances of the physical object “GPS” to illustrate the connections which exist. </w:t>
      </w:r>
    </w:p>
    <w:p w14:paraId="5FD99FF7" w14:textId="7F3E70D9" w:rsidR="002B23B7" w:rsidRPr="00B9383A" w:rsidRDefault="002B23B7" w:rsidP="002B23B7">
      <w:pPr>
        <w:spacing w:line="276" w:lineRule="auto"/>
        <w:rPr>
          <w:rFonts w:ascii="Times" w:hAnsi="Times"/>
        </w:rPr>
      </w:pPr>
    </w:p>
    <w:p w14:paraId="70AACE92" w14:textId="77777777" w:rsidR="002B23B7" w:rsidRPr="00B9383A" w:rsidRDefault="002B23B7" w:rsidP="002B23B7">
      <w:pPr>
        <w:spacing w:line="276" w:lineRule="auto"/>
        <w:rPr>
          <w:rFonts w:ascii="Times" w:hAnsi="Times"/>
        </w:rPr>
      </w:pPr>
    </w:p>
    <w:p w14:paraId="7F3CF03F" w14:textId="3ADAA2F8" w:rsidR="002B23B7" w:rsidRDefault="002B23B7" w:rsidP="002B23B7">
      <w:pPr>
        <w:spacing w:line="276" w:lineRule="auto"/>
        <w:rPr>
          <w:rFonts w:ascii="Times" w:hAnsi="Times"/>
        </w:rPr>
      </w:pPr>
      <w:r w:rsidRPr="00B9383A">
        <w:rPr>
          <w:rFonts w:ascii="Times" w:hAnsi="Times"/>
        </w:rPr>
        <w:t xml:space="preserve">Table 1. Object Related Processes and Physical Objects identified within the Abstraction Hierarchy    </w:t>
      </w:r>
    </w:p>
    <w:tbl>
      <w:tblPr>
        <w:tblStyle w:val="TableGrid"/>
        <w:tblW w:w="8307" w:type="dxa"/>
        <w:jc w:val="center"/>
        <w:tblInd w:w="-1584" w:type="dxa"/>
        <w:tblLook w:val="04A0" w:firstRow="1" w:lastRow="0" w:firstColumn="1" w:lastColumn="0" w:noHBand="0" w:noVBand="1"/>
      </w:tblPr>
      <w:tblGrid>
        <w:gridCol w:w="2935"/>
        <w:gridCol w:w="5372"/>
      </w:tblGrid>
      <w:tr w:rsidR="001F025F" w:rsidRPr="00B9383A" w14:paraId="6DE68850" w14:textId="77777777" w:rsidTr="00A0452E">
        <w:trPr>
          <w:trHeight w:val="141"/>
          <w:jc w:val="center"/>
        </w:trPr>
        <w:tc>
          <w:tcPr>
            <w:tcW w:w="2935" w:type="dxa"/>
          </w:tcPr>
          <w:p w14:paraId="6C1894BB" w14:textId="77777777" w:rsidR="001F025F" w:rsidRPr="00B9383A" w:rsidRDefault="001F025F" w:rsidP="00A0452E">
            <w:pPr>
              <w:spacing w:line="276" w:lineRule="auto"/>
              <w:rPr>
                <w:rFonts w:ascii="Times" w:hAnsi="Times"/>
                <w:sz w:val="28"/>
              </w:rPr>
            </w:pPr>
            <w:r w:rsidRPr="00B9383A">
              <w:rPr>
                <w:rFonts w:ascii="Times" w:hAnsi="Times"/>
                <w:sz w:val="28"/>
              </w:rPr>
              <w:t>Functional Purposes</w:t>
            </w:r>
          </w:p>
        </w:tc>
        <w:tc>
          <w:tcPr>
            <w:tcW w:w="5372" w:type="dxa"/>
          </w:tcPr>
          <w:p w14:paraId="060EB1CA"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Save Energy</w:t>
            </w:r>
          </w:p>
          <w:p w14:paraId="7CC73C90"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Reduce Emissions (CO</w:t>
            </w:r>
            <w:r w:rsidRPr="00B9383A">
              <w:rPr>
                <w:rFonts w:ascii="Times" w:hAnsi="Times"/>
                <w:sz w:val="18"/>
                <w:vertAlign w:val="subscript"/>
              </w:rPr>
              <w:t>2</w:t>
            </w:r>
            <w:r w:rsidRPr="00B9383A">
              <w:rPr>
                <w:rFonts w:ascii="Times" w:hAnsi="Times"/>
                <w:sz w:val="18"/>
              </w:rPr>
              <w:t xml:space="preserve"> and NOx) </w:t>
            </w:r>
          </w:p>
          <w:p w14:paraId="026B6AA2"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Getting From A to B</w:t>
            </w:r>
          </w:p>
        </w:tc>
      </w:tr>
      <w:tr w:rsidR="001F025F" w:rsidRPr="00B9383A" w14:paraId="767A1EF1" w14:textId="77777777" w:rsidTr="00A0452E">
        <w:trPr>
          <w:trHeight w:val="141"/>
          <w:jc w:val="center"/>
        </w:trPr>
        <w:tc>
          <w:tcPr>
            <w:tcW w:w="2935" w:type="dxa"/>
          </w:tcPr>
          <w:p w14:paraId="40085F7F" w14:textId="77777777" w:rsidR="001F025F" w:rsidRPr="00B9383A" w:rsidRDefault="001F025F" w:rsidP="00A0452E">
            <w:pPr>
              <w:spacing w:line="276" w:lineRule="auto"/>
              <w:rPr>
                <w:rFonts w:ascii="Times" w:hAnsi="Times"/>
                <w:sz w:val="28"/>
              </w:rPr>
            </w:pPr>
            <w:r w:rsidRPr="00B9383A">
              <w:rPr>
                <w:rFonts w:ascii="Times" w:hAnsi="Times"/>
                <w:sz w:val="28"/>
              </w:rPr>
              <w:t>Values and Priorities</w:t>
            </w:r>
          </w:p>
        </w:tc>
        <w:tc>
          <w:tcPr>
            <w:tcW w:w="5372" w:type="dxa"/>
          </w:tcPr>
          <w:p w14:paraId="1C44746A"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Optimise Vehicle Range</w:t>
            </w:r>
          </w:p>
          <w:p w14:paraId="0932C1DB"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Reduce Fuel Usage</w:t>
            </w:r>
          </w:p>
          <w:p w14:paraId="7B439CA3"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Minimise Traffic Delay</w:t>
            </w:r>
          </w:p>
          <w:p w14:paraId="6BDD0E40"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Minimise Congestion</w:t>
            </w:r>
          </w:p>
          <w:p w14:paraId="1A78A2F7"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Optimise Driver Satisfaction</w:t>
            </w:r>
          </w:p>
          <w:p w14:paraId="21109EFF"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Optimise Travel Time</w:t>
            </w:r>
          </w:p>
          <w:p w14:paraId="15B05822"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Reduce NOx</w:t>
            </w:r>
          </w:p>
          <w:p w14:paraId="2931CC5F"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Reduce CO</w:t>
            </w:r>
            <w:r w:rsidRPr="00B9383A">
              <w:rPr>
                <w:rFonts w:ascii="Times" w:hAnsi="Times"/>
                <w:sz w:val="18"/>
                <w:vertAlign w:val="subscript"/>
              </w:rPr>
              <w:t>2</w:t>
            </w:r>
          </w:p>
        </w:tc>
      </w:tr>
      <w:tr w:rsidR="001F025F" w:rsidRPr="00B9383A" w14:paraId="4B0EF1BF" w14:textId="77777777" w:rsidTr="00A0452E">
        <w:trPr>
          <w:trHeight w:val="141"/>
          <w:jc w:val="center"/>
        </w:trPr>
        <w:tc>
          <w:tcPr>
            <w:tcW w:w="2935" w:type="dxa"/>
          </w:tcPr>
          <w:p w14:paraId="4601F9DD" w14:textId="77777777" w:rsidR="001F025F" w:rsidRPr="00B9383A" w:rsidRDefault="001F025F" w:rsidP="00A0452E">
            <w:pPr>
              <w:spacing w:line="276" w:lineRule="auto"/>
              <w:rPr>
                <w:rFonts w:ascii="Times" w:hAnsi="Times"/>
                <w:sz w:val="28"/>
              </w:rPr>
            </w:pPr>
            <w:r>
              <w:rPr>
                <w:rFonts w:ascii="Times" w:hAnsi="Times"/>
                <w:sz w:val="28"/>
              </w:rPr>
              <w:t>Purpose R</w:t>
            </w:r>
            <w:r w:rsidRPr="00B9383A">
              <w:rPr>
                <w:rFonts w:ascii="Times" w:hAnsi="Times"/>
                <w:sz w:val="28"/>
              </w:rPr>
              <w:t>elated Function</w:t>
            </w:r>
          </w:p>
        </w:tc>
        <w:tc>
          <w:tcPr>
            <w:tcW w:w="5372" w:type="dxa"/>
          </w:tcPr>
          <w:p w14:paraId="54DB65EE" w14:textId="77777777" w:rsidR="001F025F" w:rsidRPr="00B9383A" w:rsidRDefault="001F025F" w:rsidP="00A0452E">
            <w:pPr>
              <w:pStyle w:val="ListParagraph"/>
              <w:numPr>
                <w:ilvl w:val="0"/>
                <w:numId w:val="3"/>
              </w:numPr>
              <w:spacing w:line="276" w:lineRule="auto"/>
              <w:rPr>
                <w:rFonts w:ascii="Times" w:hAnsi="Times"/>
                <w:sz w:val="18"/>
              </w:rPr>
            </w:pPr>
            <w:r>
              <w:rPr>
                <w:rFonts w:ascii="Times" w:hAnsi="Times"/>
                <w:sz w:val="18"/>
              </w:rPr>
              <w:t xml:space="preserve">Detect and Present </w:t>
            </w:r>
            <w:r w:rsidRPr="00B9383A">
              <w:rPr>
                <w:rFonts w:ascii="Times" w:hAnsi="Times"/>
                <w:sz w:val="18"/>
              </w:rPr>
              <w:t>Road Attributes</w:t>
            </w:r>
          </w:p>
          <w:p w14:paraId="7FE242B5" w14:textId="77777777" w:rsidR="001F025F" w:rsidRPr="00B9383A" w:rsidRDefault="001F025F" w:rsidP="00A0452E">
            <w:pPr>
              <w:pStyle w:val="ListParagraph"/>
              <w:numPr>
                <w:ilvl w:val="0"/>
                <w:numId w:val="3"/>
              </w:numPr>
              <w:spacing w:line="276" w:lineRule="auto"/>
              <w:rPr>
                <w:rFonts w:ascii="Times" w:hAnsi="Times"/>
                <w:sz w:val="18"/>
              </w:rPr>
            </w:pPr>
            <w:r>
              <w:rPr>
                <w:rFonts w:ascii="Times" w:hAnsi="Times"/>
                <w:sz w:val="18"/>
              </w:rPr>
              <w:t xml:space="preserve">Detect and Present </w:t>
            </w:r>
            <w:r w:rsidRPr="00B9383A">
              <w:rPr>
                <w:rFonts w:ascii="Times" w:hAnsi="Times"/>
                <w:sz w:val="18"/>
              </w:rPr>
              <w:t>Objects in the World</w:t>
            </w:r>
          </w:p>
          <w:p w14:paraId="2626257F" w14:textId="77777777" w:rsidR="001F025F" w:rsidRDefault="001F025F" w:rsidP="00A0452E">
            <w:pPr>
              <w:pStyle w:val="ListParagraph"/>
              <w:numPr>
                <w:ilvl w:val="0"/>
                <w:numId w:val="3"/>
              </w:numPr>
              <w:spacing w:line="276" w:lineRule="auto"/>
              <w:rPr>
                <w:rFonts w:ascii="Times" w:hAnsi="Times"/>
                <w:sz w:val="18"/>
              </w:rPr>
            </w:pPr>
            <w:r w:rsidRPr="00B9383A">
              <w:rPr>
                <w:rFonts w:ascii="Times" w:hAnsi="Times"/>
                <w:sz w:val="18"/>
              </w:rPr>
              <w:t>Control Vehicle Motion</w:t>
            </w:r>
          </w:p>
          <w:p w14:paraId="207949D6" w14:textId="77777777" w:rsidR="001F025F" w:rsidRPr="00B9383A" w:rsidRDefault="001F025F" w:rsidP="00A0452E">
            <w:pPr>
              <w:pStyle w:val="ListParagraph"/>
              <w:numPr>
                <w:ilvl w:val="0"/>
                <w:numId w:val="3"/>
              </w:numPr>
              <w:spacing w:line="276" w:lineRule="auto"/>
              <w:rPr>
                <w:rFonts w:ascii="Times" w:hAnsi="Times"/>
                <w:sz w:val="18"/>
              </w:rPr>
            </w:pPr>
            <w:r>
              <w:rPr>
                <w:rFonts w:ascii="Times" w:hAnsi="Times"/>
                <w:sz w:val="18"/>
              </w:rPr>
              <w:t>Provide Motive Force</w:t>
            </w:r>
          </w:p>
          <w:p w14:paraId="68126245" w14:textId="77777777" w:rsidR="001F025F" w:rsidRPr="00B9383A" w:rsidRDefault="001F025F" w:rsidP="00A0452E">
            <w:pPr>
              <w:pStyle w:val="ListParagraph"/>
              <w:numPr>
                <w:ilvl w:val="0"/>
                <w:numId w:val="3"/>
              </w:numPr>
              <w:spacing w:line="276" w:lineRule="auto"/>
              <w:rPr>
                <w:rFonts w:ascii="Times" w:hAnsi="Times"/>
                <w:sz w:val="18"/>
              </w:rPr>
            </w:pPr>
            <w:r>
              <w:rPr>
                <w:rFonts w:ascii="Times" w:hAnsi="Times"/>
                <w:sz w:val="18"/>
              </w:rPr>
              <w:t xml:space="preserve">Support </w:t>
            </w:r>
            <w:r w:rsidRPr="00B9383A">
              <w:rPr>
                <w:rFonts w:ascii="Times" w:hAnsi="Times"/>
                <w:sz w:val="18"/>
              </w:rPr>
              <w:t>Driver Comfort</w:t>
            </w:r>
          </w:p>
          <w:p w14:paraId="2450CE81" w14:textId="77777777" w:rsidR="001F025F" w:rsidRPr="00B9383A" w:rsidRDefault="001F025F" w:rsidP="00A0452E">
            <w:pPr>
              <w:pStyle w:val="ListParagraph"/>
              <w:numPr>
                <w:ilvl w:val="0"/>
                <w:numId w:val="3"/>
              </w:numPr>
              <w:spacing w:line="276" w:lineRule="auto"/>
              <w:rPr>
                <w:rFonts w:ascii="Times" w:hAnsi="Times"/>
                <w:sz w:val="18"/>
              </w:rPr>
            </w:pPr>
            <w:r>
              <w:rPr>
                <w:rFonts w:ascii="Times" w:hAnsi="Times"/>
                <w:sz w:val="18"/>
              </w:rPr>
              <w:t xml:space="preserve">Support </w:t>
            </w:r>
            <w:r w:rsidRPr="00B9383A">
              <w:rPr>
                <w:rFonts w:ascii="Times" w:hAnsi="Times"/>
                <w:sz w:val="18"/>
              </w:rPr>
              <w:t>Passenger Comfort</w:t>
            </w:r>
          </w:p>
        </w:tc>
      </w:tr>
      <w:tr w:rsidR="001F025F" w:rsidRPr="00B9383A" w14:paraId="217A81C8" w14:textId="77777777" w:rsidTr="00A0452E">
        <w:trPr>
          <w:trHeight w:val="141"/>
          <w:jc w:val="center"/>
        </w:trPr>
        <w:tc>
          <w:tcPr>
            <w:tcW w:w="2935" w:type="dxa"/>
          </w:tcPr>
          <w:p w14:paraId="175CFFC9" w14:textId="77777777" w:rsidR="001F025F" w:rsidRPr="00B9383A" w:rsidRDefault="001F025F" w:rsidP="00A0452E">
            <w:pPr>
              <w:spacing w:line="276" w:lineRule="auto"/>
              <w:rPr>
                <w:rFonts w:ascii="Times" w:hAnsi="Times"/>
                <w:sz w:val="28"/>
              </w:rPr>
            </w:pPr>
            <w:r w:rsidRPr="00B9383A">
              <w:rPr>
                <w:rFonts w:ascii="Times" w:hAnsi="Times"/>
                <w:sz w:val="28"/>
              </w:rPr>
              <w:t>Object Related Processes</w:t>
            </w:r>
          </w:p>
        </w:tc>
        <w:tc>
          <w:tcPr>
            <w:tcW w:w="5372" w:type="dxa"/>
          </w:tcPr>
          <w:p w14:paraId="65CD7BDD"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Display Vehicle Speed</w:t>
            </w:r>
          </w:p>
          <w:p w14:paraId="1715AFD2"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 xml:space="preserve">Display </w:t>
            </w:r>
            <w:r>
              <w:rPr>
                <w:rFonts w:ascii="Times" w:hAnsi="Times"/>
                <w:sz w:val="18"/>
              </w:rPr>
              <w:t>V</w:t>
            </w:r>
            <w:r w:rsidRPr="00B9383A">
              <w:rPr>
                <w:rFonts w:ascii="Times" w:hAnsi="Times"/>
                <w:sz w:val="18"/>
              </w:rPr>
              <w:t>ehicle RPM</w:t>
            </w:r>
          </w:p>
          <w:p w14:paraId="3606B94C"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 xml:space="preserve">Control Cabin Humidity </w:t>
            </w:r>
          </w:p>
          <w:p w14:paraId="3AFF6051"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Alert of Hazards</w:t>
            </w:r>
          </w:p>
          <w:p w14:paraId="721ED6BE"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Detect Traffic Jams</w:t>
            </w:r>
          </w:p>
          <w:p w14:paraId="242136A1"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Provide Information on Other Vehicle Behaviours</w:t>
            </w:r>
          </w:p>
          <w:p w14:paraId="29397EDA" w14:textId="67CBC4AE" w:rsidR="001F025F" w:rsidRPr="00B9383A" w:rsidRDefault="001F025F" w:rsidP="00A0452E">
            <w:pPr>
              <w:pStyle w:val="ListParagraph"/>
              <w:numPr>
                <w:ilvl w:val="0"/>
                <w:numId w:val="3"/>
              </w:numPr>
              <w:spacing w:line="276" w:lineRule="auto"/>
              <w:rPr>
                <w:rFonts w:ascii="Times" w:hAnsi="Times"/>
                <w:sz w:val="18"/>
              </w:rPr>
            </w:pPr>
            <w:r>
              <w:rPr>
                <w:rFonts w:ascii="Times" w:hAnsi="Times"/>
                <w:sz w:val="18"/>
              </w:rPr>
              <w:t>H</w:t>
            </w:r>
            <w:r w:rsidR="009B260C">
              <w:rPr>
                <w:rFonts w:ascii="Times" w:hAnsi="Times"/>
                <w:sz w:val="18"/>
              </w:rPr>
              <w:t>old</w:t>
            </w:r>
            <w:r>
              <w:rPr>
                <w:rFonts w:ascii="Times" w:hAnsi="Times"/>
                <w:sz w:val="18"/>
              </w:rPr>
              <w:t xml:space="preserve"> knowledge of </w:t>
            </w:r>
            <w:r w:rsidRPr="00B9383A">
              <w:rPr>
                <w:rFonts w:ascii="Times" w:hAnsi="Times"/>
                <w:sz w:val="18"/>
              </w:rPr>
              <w:t>Most Fuel Efficient Path</w:t>
            </w:r>
          </w:p>
          <w:p w14:paraId="1DC44C29" w14:textId="77777777" w:rsidR="001F025F" w:rsidRPr="00B9383A" w:rsidRDefault="001F025F" w:rsidP="00A0452E">
            <w:pPr>
              <w:pStyle w:val="ListParagraph"/>
              <w:numPr>
                <w:ilvl w:val="0"/>
                <w:numId w:val="3"/>
              </w:numPr>
              <w:spacing w:line="276" w:lineRule="auto"/>
              <w:rPr>
                <w:rFonts w:ascii="Times" w:hAnsi="Times"/>
                <w:sz w:val="18"/>
              </w:rPr>
            </w:pPr>
            <w:r>
              <w:rPr>
                <w:rFonts w:ascii="Times" w:hAnsi="Times"/>
                <w:sz w:val="18"/>
              </w:rPr>
              <w:t xml:space="preserve">Understand </w:t>
            </w:r>
            <w:r w:rsidRPr="00B9383A">
              <w:rPr>
                <w:rFonts w:ascii="Times" w:hAnsi="Times"/>
                <w:sz w:val="18"/>
              </w:rPr>
              <w:t>Own Vehicle Position</w:t>
            </w:r>
          </w:p>
          <w:p w14:paraId="0EAA8801" w14:textId="77777777" w:rsidR="001F025F" w:rsidRPr="00B9383A" w:rsidRDefault="001F025F" w:rsidP="00A0452E">
            <w:pPr>
              <w:pStyle w:val="ListParagraph"/>
              <w:numPr>
                <w:ilvl w:val="0"/>
                <w:numId w:val="3"/>
              </w:numPr>
              <w:spacing w:line="276" w:lineRule="auto"/>
              <w:rPr>
                <w:rFonts w:ascii="Times" w:hAnsi="Times"/>
                <w:sz w:val="18"/>
              </w:rPr>
            </w:pPr>
            <w:r>
              <w:rPr>
                <w:rFonts w:ascii="Times" w:hAnsi="Times"/>
                <w:sz w:val="18"/>
              </w:rPr>
              <w:t xml:space="preserve">Understand </w:t>
            </w:r>
            <w:r w:rsidRPr="00B9383A">
              <w:rPr>
                <w:rFonts w:ascii="Times" w:hAnsi="Times"/>
                <w:sz w:val="18"/>
              </w:rPr>
              <w:t>Own Vehicle Motion</w:t>
            </w:r>
          </w:p>
          <w:p w14:paraId="3F30504D" w14:textId="77777777" w:rsidR="001F025F" w:rsidRPr="00B9383A" w:rsidRDefault="001F025F" w:rsidP="00A0452E">
            <w:pPr>
              <w:pStyle w:val="ListParagraph"/>
              <w:numPr>
                <w:ilvl w:val="0"/>
                <w:numId w:val="3"/>
              </w:numPr>
              <w:spacing w:line="276" w:lineRule="auto"/>
              <w:rPr>
                <w:rFonts w:ascii="Times" w:hAnsi="Times"/>
                <w:sz w:val="18"/>
              </w:rPr>
            </w:pPr>
            <w:r>
              <w:rPr>
                <w:rFonts w:ascii="Times" w:hAnsi="Times"/>
                <w:sz w:val="18"/>
              </w:rPr>
              <w:t xml:space="preserve">Detect </w:t>
            </w:r>
            <w:r w:rsidRPr="00B9383A">
              <w:rPr>
                <w:rFonts w:ascii="Times" w:hAnsi="Times"/>
                <w:sz w:val="18"/>
              </w:rPr>
              <w:t>Other Road Users</w:t>
            </w:r>
          </w:p>
          <w:p w14:paraId="3B856DD1" w14:textId="77777777" w:rsidR="001F025F" w:rsidRPr="00B9383A" w:rsidRDefault="001F025F" w:rsidP="00A0452E">
            <w:pPr>
              <w:pStyle w:val="ListParagraph"/>
              <w:numPr>
                <w:ilvl w:val="0"/>
                <w:numId w:val="3"/>
              </w:numPr>
              <w:spacing w:line="276" w:lineRule="auto"/>
              <w:rPr>
                <w:rFonts w:ascii="Times" w:hAnsi="Times"/>
                <w:sz w:val="18"/>
              </w:rPr>
            </w:pPr>
            <w:r>
              <w:rPr>
                <w:rFonts w:ascii="Times" w:hAnsi="Times"/>
                <w:sz w:val="18"/>
              </w:rPr>
              <w:t xml:space="preserve">Hold knowledge of </w:t>
            </w:r>
            <w:r w:rsidRPr="00B9383A">
              <w:rPr>
                <w:rFonts w:ascii="Times" w:hAnsi="Times"/>
                <w:sz w:val="18"/>
              </w:rPr>
              <w:t>Weather Condition &amp; Forecast</w:t>
            </w:r>
          </w:p>
          <w:p w14:paraId="08D2CE96" w14:textId="77777777" w:rsidR="001F025F" w:rsidRPr="00B9383A" w:rsidRDefault="001F025F" w:rsidP="00A0452E">
            <w:pPr>
              <w:pStyle w:val="ListParagraph"/>
              <w:numPr>
                <w:ilvl w:val="0"/>
                <w:numId w:val="3"/>
              </w:numPr>
              <w:spacing w:line="276" w:lineRule="auto"/>
              <w:rPr>
                <w:rFonts w:ascii="Times" w:hAnsi="Times"/>
                <w:sz w:val="18"/>
              </w:rPr>
            </w:pPr>
            <w:r>
              <w:rPr>
                <w:rFonts w:ascii="Times" w:hAnsi="Times"/>
                <w:sz w:val="18"/>
              </w:rPr>
              <w:t xml:space="preserve">Hold Knowledge of </w:t>
            </w:r>
            <w:r w:rsidRPr="00B9383A">
              <w:rPr>
                <w:rFonts w:ascii="Times" w:hAnsi="Times"/>
                <w:sz w:val="18"/>
              </w:rPr>
              <w:t>Shortest Path</w:t>
            </w:r>
          </w:p>
          <w:p w14:paraId="1A4BF3F0" w14:textId="77777777" w:rsidR="001F025F" w:rsidRPr="00B9383A" w:rsidRDefault="001F025F" w:rsidP="00A0452E">
            <w:pPr>
              <w:pStyle w:val="ListParagraph"/>
              <w:numPr>
                <w:ilvl w:val="0"/>
                <w:numId w:val="3"/>
              </w:numPr>
              <w:spacing w:line="276" w:lineRule="auto"/>
              <w:rPr>
                <w:rFonts w:ascii="Times" w:hAnsi="Times"/>
                <w:sz w:val="18"/>
              </w:rPr>
            </w:pPr>
            <w:r>
              <w:rPr>
                <w:rFonts w:ascii="Times" w:hAnsi="Times"/>
                <w:sz w:val="18"/>
              </w:rPr>
              <w:t xml:space="preserve">Hold Knowledge of </w:t>
            </w:r>
            <w:r w:rsidRPr="00B9383A">
              <w:rPr>
                <w:rFonts w:ascii="Times" w:hAnsi="Times"/>
                <w:sz w:val="18"/>
              </w:rPr>
              <w:t>Fastest Path</w:t>
            </w:r>
          </w:p>
          <w:p w14:paraId="6ED9EE70" w14:textId="0F453270" w:rsidR="001F025F" w:rsidRPr="00CD692C" w:rsidRDefault="001F025F" w:rsidP="00A0452E">
            <w:pPr>
              <w:pStyle w:val="ListParagraph"/>
              <w:numPr>
                <w:ilvl w:val="0"/>
                <w:numId w:val="3"/>
              </w:numPr>
              <w:spacing w:line="276" w:lineRule="auto"/>
              <w:rPr>
                <w:rFonts w:ascii="Times" w:hAnsi="Times"/>
                <w:sz w:val="18"/>
              </w:rPr>
            </w:pPr>
            <w:r>
              <w:rPr>
                <w:rFonts w:ascii="Times" w:hAnsi="Times"/>
                <w:sz w:val="18"/>
              </w:rPr>
              <w:t xml:space="preserve">Detect </w:t>
            </w:r>
            <w:r w:rsidRPr="00B9383A">
              <w:rPr>
                <w:rFonts w:ascii="Times" w:hAnsi="Times"/>
                <w:sz w:val="18"/>
              </w:rPr>
              <w:t>Pedestrian</w:t>
            </w:r>
            <w:r w:rsidR="009B260C">
              <w:rPr>
                <w:rFonts w:ascii="Times" w:hAnsi="Times"/>
                <w:sz w:val="18"/>
              </w:rPr>
              <w:t>s</w:t>
            </w:r>
          </w:p>
          <w:p w14:paraId="399D3DFE"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Control Lighting</w:t>
            </w:r>
          </w:p>
          <w:p w14:paraId="60600420" w14:textId="77777777" w:rsidR="001F025F" w:rsidRPr="00B9383A" w:rsidRDefault="001F025F" w:rsidP="00A0452E">
            <w:pPr>
              <w:pStyle w:val="ListParagraph"/>
              <w:numPr>
                <w:ilvl w:val="0"/>
                <w:numId w:val="3"/>
              </w:numPr>
              <w:spacing w:line="276" w:lineRule="auto"/>
              <w:rPr>
                <w:rFonts w:ascii="Times" w:hAnsi="Times"/>
                <w:sz w:val="18"/>
              </w:rPr>
            </w:pPr>
            <w:r>
              <w:rPr>
                <w:rFonts w:ascii="Times" w:hAnsi="Times"/>
                <w:sz w:val="18"/>
              </w:rPr>
              <w:t xml:space="preserve">Hold knowledge of </w:t>
            </w:r>
            <w:r w:rsidRPr="00B9383A">
              <w:rPr>
                <w:rFonts w:ascii="Times" w:hAnsi="Times"/>
                <w:sz w:val="18"/>
              </w:rPr>
              <w:t>Road Gradient</w:t>
            </w:r>
          </w:p>
          <w:p w14:paraId="5E8B2B12" w14:textId="77777777" w:rsidR="001F025F" w:rsidRPr="00B9383A" w:rsidRDefault="001F025F" w:rsidP="00A0452E">
            <w:pPr>
              <w:pStyle w:val="ListParagraph"/>
              <w:numPr>
                <w:ilvl w:val="0"/>
                <w:numId w:val="3"/>
              </w:numPr>
              <w:spacing w:line="276" w:lineRule="auto"/>
              <w:rPr>
                <w:rFonts w:ascii="Times" w:hAnsi="Times"/>
                <w:sz w:val="18"/>
              </w:rPr>
            </w:pPr>
            <w:r>
              <w:rPr>
                <w:rFonts w:ascii="Times" w:hAnsi="Times"/>
                <w:sz w:val="18"/>
              </w:rPr>
              <w:t xml:space="preserve">Hold knowledge of </w:t>
            </w:r>
            <w:r w:rsidRPr="00B9383A">
              <w:rPr>
                <w:rFonts w:ascii="Times" w:hAnsi="Times"/>
                <w:sz w:val="18"/>
              </w:rPr>
              <w:t>Road Width</w:t>
            </w:r>
          </w:p>
          <w:p w14:paraId="1C003D83"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Detect Infrastructure</w:t>
            </w:r>
          </w:p>
          <w:p w14:paraId="50449A9D" w14:textId="77777777" w:rsidR="001F025F" w:rsidRPr="00B9383A" w:rsidRDefault="001F025F" w:rsidP="00A0452E">
            <w:pPr>
              <w:pStyle w:val="ListParagraph"/>
              <w:numPr>
                <w:ilvl w:val="0"/>
                <w:numId w:val="3"/>
              </w:numPr>
              <w:spacing w:line="276" w:lineRule="auto"/>
              <w:rPr>
                <w:rFonts w:ascii="Times" w:hAnsi="Times"/>
                <w:sz w:val="18"/>
              </w:rPr>
            </w:pPr>
            <w:r>
              <w:rPr>
                <w:rFonts w:ascii="Times" w:hAnsi="Times"/>
                <w:sz w:val="18"/>
              </w:rPr>
              <w:t xml:space="preserve">Present </w:t>
            </w:r>
            <w:r w:rsidRPr="00B9383A">
              <w:rPr>
                <w:rFonts w:ascii="Times" w:hAnsi="Times"/>
                <w:sz w:val="18"/>
              </w:rPr>
              <w:t>Speed Limit</w:t>
            </w:r>
          </w:p>
          <w:p w14:paraId="72EC5292" w14:textId="77777777" w:rsidR="001F025F" w:rsidRPr="00B9383A" w:rsidRDefault="001F025F" w:rsidP="00A0452E">
            <w:pPr>
              <w:pStyle w:val="ListParagraph"/>
              <w:numPr>
                <w:ilvl w:val="0"/>
                <w:numId w:val="3"/>
              </w:numPr>
              <w:spacing w:line="276" w:lineRule="auto"/>
              <w:rPr>
                <w:rFonts w:ascii="Times" w:hAnsi="Times"/>
                <w:sz w:val="18"/>
              </w:rPr>
            </w:pPr>
            <w:r>
              <w:rPr>
                <w:rFonts w:ascii="Times" w:hAnsi="Times"/>
                <w:sz w:val="18"/>
              </w:rPr>
              <w:t xml:space="preserve">Present information on </w:t>
            </w:r>
            <w:r w:rsidRPr="00B9383A">
              <w:rPr>
                <w:rFonts w:ascii="Times" w:hAnsi="Times"/>
                <w:sz w:val="18"/>
              </w:rPr>
              <w:t>Traffic Lights</w:t>
            </w:r>
          </w:p>
          <w:p w14:paraId="6F28AD90"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Control Acceleration</w:t>
            </w:r>
          </w:p>
          <w:p w14:paraId="06975757"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Control Vehicle Speed</w:t>
            </w:r>
          </w:p>
          <w:p w14:paraId="76FE58FA"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Control Vehicle Lane Position</w:t>
            </w:r>
          </w:p>
          <w:p w14:paraId="16A86DC0"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Control Vehicle Heading</w:t>
            </w:r>
          </w:p>
          <w:p w14:paraId="56872D33"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Control Vehicle Headway</w:t>
            </w:r>
          </w:p>
          <w:p w14:paraId="1ADDDE30" w14:textId="77777777" w:rsidR="001F025F" w:rsidRPr="00B9383A" w:rsidRDefault="001F025F" w:rsidP="00A0452E">
            <w:pPr>
              <w:pStyle w:val="ListParagraph"/>
              <w:numPr>
                <w:ilvl w:val="0"/>
                <w:numId w:val="3"/>
              </w:numPr>
              <w:spacing w:line="276" w:lineRule="auto"/>
              <w:rPr>
                <w:rFonts w:ascii="Times" w:hAnsi="Times"/>
                <w:sz w:val="18"/>
              </w:rPr>
            </w:pPr>
            <w:r>
              <w:rPr>
                <w:rFonts w:ascii="Times" w:hAnsi="Times"/>
                <w:sz w:val="18"/>
              </w:rPr>
              <w:t xml:space="preserve">Present </w:t>
            </w:r>
            <w:r w:rsidRPr="00B9383A">
              <w:rPr>
                <w:rFonts w:ascii="Times" w:hAnsi="Times"/>
                <w:sz w:val="18"/>
              </w:rPr>
              <w:t>Vehicle Path</w:t>
            </w:r>
          </w:p>
          <w:p w14:paraId="4CA1970D"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Provide a Path</w:t>
            </w:r>
          </w:p>
          <w:p w14:paraId="6E2CAFBA"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Provide Energy</w:t>
            </w:r>
          </w:p>
          <w:p w14:paraId="435E62E3"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Control Temperature of Cabin</w:t>
            </w:r>
          </w:p>
          <w:p w14:paraId="17048319" w14:textId="77777777" w:rsidR="001F025F" w:rsidRPr="00B9383A" w:rsidRDefault="001F025F" w:rsidP="00A0452E">
            <w:pPr>
              <w:pStyle w:val="ListParagraph"/>
              <w:numPr>
                <w:ilvl w:val="0"/>
                <w:numId w:val="3"/>
              </w:numPr>
              <w:spacing w:line="276" w:lineRule="auto"/>
              <w:rPr>
                <w:rFonts w:ascii="Times" w:hAnsi="Times"/>
                <w:sz w:val="18"/>
              </w:rPr>
            </w:pPr>
            <w:r>
              <w:rPr>
                <w:rFonts w:ascii="Times" w:hAnsi="Times"/>
                <w:sz w:val="18"/>
              </w:rPr>
              <w:t xml:space="preserve">Provide information on </w:t>
            </w:r>
            <w:r w:rsidRPr="00B9383A">
              <w:rPr>
                <w:rFonts w:ascii="Times" w:hAnsi="Times"/>
                <w:sz w:val="18"/>
              </w:rPr>
              <w:t>Range</w:t>
            </w:r>
          </w:p>
          <w:p w14:paraId="23260763"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Predict Closure of Roadway</w:t>
            </w:r>
          </w:p>
          <w:p w14:paraId="04F62860"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Detect Speed of Other Vehicles</w:t>
            </w:r>
          </w:p>
          <w:p w14:paraId="7277A252"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Smooth Motion</w:t>
            </w:r>
          </w:p>
          <w:p w14:paraId="729B0D83"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 xml:space="preserve">Detect Distance of Other Vehicles </w:t>
            </w:r>
          </w:p>
          <w:p w14:paraId="41623FD1" w14:textId="77777777" w:rsidR="001F025F" w:rsidRPr="00B9383A" w:rsidRDefault="001F025F" w:rsidP="00A0452E">
            <w:pPr>
              <w:pStyle w:val="ListParagraph"/>
              <w:numPr>
                <w:ilvl w:val="0"/>
                <w:numId w:val="3"/>
              </w:numPr>
              <w:spacing w:line="276" w:lineRule="auto"/>
              <w:rPr>
                <w:rFonts w:ascii="Times" w:hAnsi="Times"/>
                <w:sz w:val="18"/>
              </w:rPr>
            </w:pPr>
            <w:r>
              <w:rPr>
                <w:rFonts w:ascii="Times" w:hAnsi="Times"/>
                <w:sz w:val="18"/>
              </w:rPr>
              <w:t xml:space="preserve">Maintain </w:t>
            </w:r>
            <w:r w:rsidRPr="00B9383A">
              <w:rPr>
                <w:rFonts w:ascii="Times" w:hAnsi="Times"/>
                <w:sz w:val="18"/>
              </w:rPr>
              <w:t xml:space="preserve">Road Adherence </w:t>
            </w:r>
          </w:p>
          <w:p w14:paraId="71371E0C" w14:textId="77777777" w:rsidR="001F025F" w:rsidRPr="00B9383A" w:rsidRDefault="001F025F" w:rsidP="00A0452E">
            <w:pPr>
              <w:pStyle w:val="ListParagraph"/>
              <w:numPr>
                <w:ilvl w:val="0"/>
                <w:numId w:val="3"/>
              </w:numPr>
              <w:spacing w:line="276" w:lineRule="auto"/>
              <w:rPr>
                <w:rFonts w:ascii="Times" w:hAnsi="Times"/>
                <w:sz w:val="18"/>
              </w:rPr>
            </w:pPr>
            <w:r>
              <w:rPr>
                <w:rFonts w:ascii="Times" w:hAnsi="Times"/>
                <w:sz w:val="18"/>
              </w:rPr>
              <w:t xml:space="preserve">Provide information on </w:t>
            </w:r>
            <w:r w:rsidRPr="00B9383A">
              <w:rPr>
                <w:rFonts w:ascii="Times" w:hAnsi="Times"/>
                <w:sz w:val="18"/>
              </w:rPr>
              <w:t>Intersections</w:t>
            </w:r>
          </w:p>
          <w:p w14:paraId="6A88AC7D" w14:textId="4839FDC5" w:rsidR="001F025F" w:rsidRPr="00B9383A" w:rsidRDefault="001F025F" w:rsidP="00A0452E">
            <w:pPr>
              <w:pStyle w:val="ListParagraph"/>
              <w:numPr>
                <w:ilvl w:val="0"/>
                <w:numId w:val="3"/>
              </w:numPr>
              <w:spacing w:line="276" w:lineRule="auto"/>
              <w:rPr>
                <w:rFonts w:ascii="Times" w:hAnsi="Times"/>
                <w:sz w:val="18"/>
              </w:rPr>
            </w:pPr>
            <w:r>
              <w:rPr>
                <w:rFonts w:ascii="Times" w:hAnsi="Times"/>
                <w:sz w:val="18"/>
              </w:rPr>
              <w:t xml:space="preserve">Provide information </w:t>
            </w:r>
            <w:r w:rsidR="009B260C">
              <w:rPr>
                <w:rFonts w:ascii="Times" w:hAnsi="Times"/>
                <w:sz w:val="18"/>
              </w:rPr>
              <w:t xml:space="preserve">on </w:t>
            </w:r>
            <w:r w:rsidRPr="00B9383A">
              <w:rPr>
                <w:rFonts w:ascii="Times" w:hAnsi="Times"/>
                <w:sz w:val="18"/>
              </w:rPr>
              <w:t>Road Curvature</w:t>
            </w:r>
          </w:p>
          <w:p w14:paraId="184E3A9D" w14:textId="77777777" w:rsidR="001F025F" w:rsidRPr="00B9383A" w:rsidRDefault="001F025F" w:rsidP="00A0452E">
            <w:pPr>
              <w:pStyle w:val="ListParagraph"/>
              <w:numPr>
                <w:ilvl w:val="0"/>
                <w:numId w:val="3"/>
              </w:numPr>
              <w:spacing w:line="276" w:lineRule="auto"/>
              <w:rPr>
                <w:rFonts w:ascii="Times" w:hAnsi="Times"/>
                <w:sz w:val="18"/>
              </w:rPr>
            </w:pPr>
            <w:r>
              <w:rPr>
                <w:rFonts w:ascii="Times" w:hAnsi="Times"/>
                <w:sz w:val="18"/>
              </w:rPr>
              <w:t xml:space="preserve">Present </w:t>
            </w:r>
            <w:r w:rsidRPr="00B9383A">
              <w:rPr>
                <w:rFonts w:ascii="Times" w:hAnsi="Times"/>
                <w:sz w:val="18"/>
              </w:rPr>
              <w:t>Battery (State of Charge)</w:t>
            </w:r>
          </w:p>
          <w:p w14:paraId="0C2B4E8A" w14:textId="77777777" w:rsidR="001F025F" w:rsidRPr="00B9383A" w:rsidRDefault="001F025F" w:rsidP="00A0452E">
            <w:pPr>
              <w:pStyle w:val="ListParagraph"/>
              <w:numPr>
                <w:ilvl w:val="0"/>
                <w:numId w:val="3"/>
              </w:numPr>
              <w:spacing w:line="276" w:lineRule="auto"/>
              <w:rPr>
                <w:rFonts w:ascii="Times" w:hAnsi="Times"/>
                <w:sz w:val="18"/>
              </w:rPr>
            </w:pPr>
            <w:r>
              <w:rPr>
                <w:rFonts w:ascii="Times" w:hAnsi="Times"/>
                <w:sz w:val="18"/>
              </w:rPr>
              <w:t xml:space="preserve">Present </w:t>
            </w:r>
            <w:r w:rsidRPr="00B9383A">
              <w:rPr>
                <w:rFonts w:ascii="Times" w:hAnsi="Times"/>
                <w:sz w:val="18"/>
              </w:rPr>
              <w:t xml:space="preserve">Battery (State of Health) </w:t>
            </w:r>
          </w:p>
          <w:p w14:paraId="7470ABC4" w14:textId="77777777" w:rsidR="001F025F" w:rsidRPr="00B9383A" w:rsidRDefault="001F025F" w:rsidP="00A0452E">
            <w:pPr>
              <w:spacing w:line="276" w:lineRule="auto"/>
              <w:rPr>
                <w:rFonts w:ascii="Times" w:hAnsi="Times"/>
                <w:sz w:val="18"/>
              </w:rPr>
            </w:pPr>
          </w:p>
        </w:tc>
      </w:tr>
      <w:tr w:rsidR="001F025F" w:rsidRPr="00B9383A" w14:paraId="017D2756" w14:textId="77777777" w:rsidTr="00A0452E">
        <w:tblPrEx>
          <w:tblLook w:val="0000" w:firstRow="0" w:lastRow="0" w:firstColumn="0" w:lastColumn="0" w:noHBand="0" w:noVBand="0"/>
        </w:tblPrEx>
        <w:trPr>
          <w:trHeight w:val="416"/>
          <w:jc w:val="center"/>
        </w:trPr>
        <w:tc>
          <w:tcPr>
            <w:tcW w:w="2935" w:type="dxa"/>
            <w:shd w:val="clear" w:color="auto" w:fill="auto"/>
          </w:tcPr>
          <w:p w14:paraId="73D187A1" w14:textId="77777777" w:rsidR="001F025F" w:rsidRPr="00B9383A" w:rsidRDefault="001F025F" w:rsidP="00A0452E">
            <w:pPr>
              <w:spacing w:line="276" w:lineRule="auto"/>
              <w:rPr>
                <w:rFonts w:ascii="Times" w:hAnsi="Times"/>
                <w:sz w:val="28"/>
              </w:rPr>
            </w:pPr>
            <w:r w:rsidRPr="00B9383A">
              <w:rPr>
                <w:rFonts w:ascii="Times" w:hAnsi="Times"/>
                <w:sz w:val="28"/>
              </w:rPr>
              <w:t xml:space="preserve">Physical </w:t>
            </w:r>
          </w:p>
          <w:p w14:paraId="484D319C" w14:textId="77777777" w:rsidR="001F025F" w:rsidRPr="00B9383A" w:rsidRDefault="001F025F" w:rsidP="00A0452E">
            <w:pPr>
              <w:spacing w:line="276" w:lineRule="auto"/>
              <w:rPr>
                <w:rFonts w:ascii="Times" w:hAnsi="Times"/>
                <w:sz w:val="28"/>
              </w:rPr>
            </w:pPr>
            <w:r w:rsidRPr="00B9383A">
              <w:rPr>
                <w:rFonts w:ascii="Times" w:hAnsi="Times"/>
                <w:sz w:val="28"/>
              </w:rPr>
              <w:t>Objects</w:t>
            </w:r>
          </w:p>
        </w:tc>
        <w:tc>
          <w:tcPr>
            <w:tcW w:w="5372" w:type="dxa"/>
          </w:tcPr>
          <w:p w14:paraId="0DE5F479" w14:textId="77777777" w:rsidR="005F09AA" w:rsidRPr="00B9383A" w:rsidRDefault="005F09AA" w:rsidP="005F09AA">
            <w:pPr>
              <w:pStyle w:val="ListParagraph"/>
              <w:numPr>
                <w:ilvl w:val="0"/>
                <w:numId w:val="3"/>
              </w:numPr>
              <w:spacing w:line="276" w:lineRule="auto"/>
              <w:rPr>
                <w:rFonts w:ascii="Times" w:hAnsi="Times"/>
                <w:sz w:val="18"/>
              </w:rPr>
            </w:pPr>
            <w:r w:rsidRPr="00B9383A">
              <w:rPr>
                <w:rFonts w:ascii="Times" w:hAnsi="Times"/>
                <w:sz w:val="18"/>
              </w:rPr>
              <w:t xml:space="preserve">Hybrid Electric Vehicles </w:t>
            </w:r>
          </w:p>
          <w:p w14:paraId="54750CE8"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Torque Converter</w:t>
            </w:r>
          </w:p>
          <w:p w14:paraId="297CF4F4"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Heating</w:t>
            </w:r>
          </w:p>
          <w:p w14:paraId="39CDF1DC"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Clutch</w:t>
            </w:r>
          </w:p>
          <w:p w14:paraId="2CC447C2"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Energy Recovery (Brake)</w:t>
            </w:r>
          </w:p>
          <w:p w14:paraId="0101B838"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Battery</w:t>
            </w:r>
          </w:p>
          <w:p w14:paraId="3A04EE8C"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Vehicle Lights</w:t>
            </w:r>
          </w:p>
          <w:p w14:paraId="6A403F29"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Start/ Stop</w:t>
            </w:r>
          </w:p>
          <w:p w14:paraId="3DC3E614"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V2X Communication</w:t>
            </w:r>
          </w:p>
          <w:p w14:paraId="1F5E7378"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Internal Combustion Engine</w:t>
            </w:r>
          </w:p>
          <w:p w14:paraId="05809325"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Fuel</w:t>
            </w:r>
          </w:p>
          <w:p w14:paraId="3099B009"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Automation</w:t>
            </w:r>
          </w:p>
          <w:p w14:paraId="13030896"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Infrastructure (Road)</w:t>
            </w:r>
          </w:p>
          <w:p w14:paraId="766D289F"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GPS</w:t>
            </w:r>
          </w:p>
          <w:p w14:paraId="54BC5C90"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 xml:space="preserve">Camera/ Vision Systems </w:t>
            </w:r>
          </w:p>
          <w:p w14:paraId="5937E371"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 xml:space="preserve">Current Weather </w:t>
            </w:r>
          </w:p>
          <w:p w14:paraId="501D4BCE"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Lidar</w:t>
            </w:r>
          </w:p>
          <w:p w14:paraId="71CECF81"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Road Surface</w:t>
            </w:r>
          </w:p>
          <w:p w14:paraId="25FB6B4C" w14:textId="6CACA363" w:rsidR="001F025F" w:rsidRPr="00B9383A" w:rsidRDefault="002A17F5" w:rsidP="00A0452E">
            <w:pPr>
              <w:pStyle w:val="ListParagraph"/>
              <w:numPr>
                <w:ilvl w:val="0"/>
                <w:numId w:val="3"/>
              </w:numPr>
              <w:spacing w:line="276" w:lineRule="auto"/>
              <w:rPr>
                <w:rFonts w:ascii="Times" w:hAnsi="Times"/>
                <w:sz w:val="18"/>
              </w:rPr>
            </w:pPr>
            <w:r>
              <w:rPr>
                <w:rFonts w:ascii="Times" w:hAnsi="Times"/>
                <w:sz w:val="18"/>
              </w:rPr>
              <w:t>Road</w:t>
            </w:r>
            <w:r w:rsidRPr="00B9383A">
              <w:rPr>
                <w:rFonts w:ascii="Times" w:hAnsi="Times"/>
                <w:sz w:val="18"/>
              </w:rPr>
              <w:t xml:space="preserve"> </w:t>
            </w:r>
            <w:r w:rsidR="001F025F" w:rsidRPr="00B9383A">
              <w:rPr>
                <w:rFonts w:ascii="Times" w:hAnsi="Times"/>
                <w:sz w:val="18"/>
              </w:rPr>
              <w:t>Markings</w:t>
            </w:r>
          </w:p>
          <w:p w14:paraId="394FF796"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Meteorological Service</w:t>
            </w:r>
          </w:p>
          <w:p w14:paraId="4BD9F914"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Road Network Map</w:t>
            </w:r>
          </w:p>
          <w:p w14:paraId="043547F7"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Radar</w:t>
            </w:r>
          </w:p>
          <w:p w14:paraId="0B167E17"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Gear Box</w:t>
            </w:r>
          </w:p>
          <w:p w14:paraId="78EFE409" w14:textId="36050FB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 xml:space="preserve">Brake </w:t>
            </w:r>
          </w:p>
          <w:p w14:paraId="260C2981" w14:textId="7B38B7F8"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 xml:space="preserve">Accelerator </w:t>
            </w:r>
          </w:p>
          <w:p w14:paraId="3BA0F3A2" w14:textId="136A263A"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Instrument Cluster</w:t>
            </w:r>
          </w:p>
          <w:p w14:paraId="28AF696A" w14:textId="77777777" w:rsidR="001F025F" w:rsidRPr="00B9383A" w:rsidRDefault="001F025F" w:rsidP="00A0452E">
            <w:pPr>
              <w:pStyle w:val="ListParagraph"/>
              <w:numPr>
                <w:ilvl w:val="0"/>
                <w:numId w:val="3"/>
              </w:numPr>
              <w:spacing w:line="276" w:lineRule="auto"/>
              <w:rPr>
                <w:rFonts w:ascii="Times" w:hAnsi="Times"/>
                <w:sz w:val="18"/>
              </w:rPr>
            </w:pPr>
            <w:r w:rsidRPr="00B9383A">
              <w:rPr>
                <w:rFonts w:ascii="Times" w:hAnsi="Times"/>
                <w:sz w:val="18"/>
              </w:rPr>
              <w:t>Steering Wheel</w:t>
            </w:r>
          </w:p>
          <w:p w14:paraId="1445E888" w14:textId="77777777" w:rsidR="001F025F" w:rsidRDefault="001F025F" w:rsidP="00A0452E">
            <w:pPr>
              <w:pStyle w:val="ListParagraph"/>
              <w:numPr>
                <w:ilvl w:val="0"/>
                <w:numId w:val="3"/>
              </w:numPr>
              <w:spacing w:line="276" w:lineRule="auto"/>
              <w:rPr>
                <w:rFonts w:ascii="Times" w:hAnsi="Times"/>
                <w:sz w:val="18"/>
              </w:rPr>
            </w:pPr>
            <w:r w:rsidRPr="00B9383A">
              <w:rPr>
                <w:rFonts w:ascii="Times" w:hAnsi="Times"/>
                <w:sz w:val="18"/>
              </w:rPr>
              <w:t>Air Conditioning</w:t>
            </w:r>
          </w:p>
          <w:p w14:paraId="6C6BDFFF" w14:textId="1779B6C5" w:rsidR="002A17F5" w:rsidRPr="00B9383A" w:rsidRDefault="002A17F5" w:rsidP="00A0452E">
            <w:pPr>
              <w:pStyle w:val="ListParagraph"/>
              <w:numPr>
                <w:ilvl w:val="0"/>
                <w:numId w:val="3"/>
              </w:numPr>
              <w:spacing w:line="276" w:lineRule="auto"/>
              <w:rPr>
                <w:rFonts w:ascii="Times" w:hAnsi="Times"/>
                <w:sz w:val="18"/>
              </w:rPr>
            </w:pPr>
            <w:r>
              <w:rPr>
                <w:rFonts w:ascii="Times" w:hAnsi="Times"/>
                <w:sz w:val="18"/>
              </w:rPr>
              <w:t>Tyres</w:t>
            </w:r>
          </w:p>
        </w:tc>
      </w:tr>
    </w:tbl>
    <w:p w14:paraId="56E5ADD8" w14:textId="77777777" w:rsidR="001F025F" w:rsidRPr="00B9383A" w:rsidRDefault="001F025F" w:rsidP="002B23B7">
      <w:pPr>
        <w:spacing w:line="276" w:lineRule="auto"/>
        <w:rPr>
          <w:rFonts w:ascii="Times" w:hAnsi="Times"/>
        </w:rPr>
      </w:pPr>
    </w:p>
    <w:p w14:paraId="4E84CAE4" w14:textId="6A069876" w:rsidR="00B27A6B" w:rsidRPr="00B9383A" w:rsidRDefault="00660E80" w:rsidP="00F06C89">
      <w:pPr>
        <w:spacing w:line="276" w:lineRule="auto"/>
        <w:rPr>
          <w:rFonts w:ascii="Times" w:hAnsi="Times"/>
        </w:rPr>
      </w:pPr>
      <w:r>
        <w:rPr>
          <w:rFonts w:ascii="Times" w:hAnsi="Times"/>
        </w:rPr>
        <w:t>Table 2. Description of the Physical Objects layer, and their influence on fuel usage.</w:t>
      </w:r>
    </w:p>
    <w:p w14:paraId="3468BFC8" w14:textId="77777777" w:rsidR="00A513BE" w:rsidRPr="00B9383A" w:rsidRDefault="00A513BE" w:rsidP="00F06C89">
      <w:pPr>
        <w:spacing w:line="276" w:lineRule="auto"/>
        <w:rPr>
          <w:rFonts w:ascii="Times" w:hAnsi="Times"/>
        </w:rPr>
      </w:pPr>
    </w:p>
    <w:tbl>
      <w:tblPr>
        <w:tblStyle w:val="TableGrid"/>
        <w:tblW w:w="0" w:type="auto"/>
        <w:tblLook w:val="04A0" w:firstRow="1" w:lastRow="0" w:firstColumn="1" w:lastColumn="0" w:noHBand="0" w:noVBand="1"/>
      </w:tblPr>
      <w:tblGrid>
        <w:gridCol w:w="1809"/>
        <w:gridCol w:w="2268"/>
        <w:gridCol w:w="2410"/>
        <w:gridCol w:w="2029"/>
      </w:tblGrid>
      <w:tr w:rsidR="002A17F5" w14:paraId="15A84F48" w14:textId="77777777" w:rsidTr="00152FA9">
        <w:tc>
          <w:tcPr>
            <w:tcW w:w="1809" w:type="dxa"/>
          </w:tcPr>
          <w:p w14:paraId="4EFC09FF" w14:textId="6D402072" w:rsidR="002A17F5" w:rsidRDefault="002A17F5" w:rsidP="00F06C89">
            <w:pPr>
              <w:spacing w:line="276" w:lineRule="auto"/>
              <w:rPr>
                <w:rFonts w:ascii="Times" w:hAnsi="Times"/>
              </w:rPr>
            </w:pPr>
            <w:r>
              <w:rPr>
                <w:rFonts w:ascii="Times" w:hAnsi="Times"/>
              </w:rPr>
              <w:t>Physical O</w:t>
            </w:r>
            <w:r w:rsidR="005F09AA">
              <w:rPr>
                <w:rFonts w:ascii="Times" w:hAnsi="Times"/>
              </w:rPr>
              <w:t>bject</w:t>
            </w:r>
          </w:p>
        </w:tc>
        <w:tc>
          <w:tcPr>
            <w:tcW w:w="2268" w:type="dxa"/>
          </w:tcPr>
          <w:p w14:paraId="361852A1" w14:textId="2DCA9DB7" w:rsidR="002A17F5" w:rsidRDefault="005F09AA" w:rsidP="00F06C89">
            <w:pPr>
              <w:spacing w:line="276" w:lineRule="auto"/>
              <w:rPr>
                <w:rFonts w:ascii="Times" w:hAnsi="Times"/>
              </w:rPr>
            </w:pPr>
            <w:r>
              <w:rPr>
                <w:rFonts w:ascii="Times" w:hAnsi="Times"/>
              </w:rPr>
              <w:t>Description</w:t>
            </w:r>
          </w:p>
        </w:tc>
        <w:tc>
          <w:tcPr>
            <w:tcW w:w="2410" w:type="dxa"/>
          </w:tcPr>
          <w:p w14:paraId="5E26BFE8" w14:textId="4E93DC80" w:rsidR="002A17F5" w:rsidRDefault="005F09AA" w:rsidP="00F06C89">
            <w:pPr>
              <w:spacing w:line="276" w:lineRule="auto"/>
              <w:rPr>
                <w:rFonts w:ascii="Times" w:hAnsi="Times"/>
              </w:rPr>
            </w:pPr>
            <w:r>
              <w:rPr>
                <w:rFonts w:ascii="Times" w:hAnsi="Times"/>
              </w:rPr>
              <w:t>Impact on Fuel Economy</w:t>
            </w:r>
          </w:p>
        </w:tc>
        <w:tc>
          <w:tcPr>
            <w:tcW w:w="2029" w:type="dxa"/>
          </w:tcPr>
          <w:p w14:paraId="0F9D03D2" w14:textId="6E07D172" w:rsidR="002A17F5" w:rsidRDefault="005F09AA" w:rsidP="00F06C89">
            <w:pPr>
              <w:spacing w:line="276" w:lineRule="auto"/>
              <w:rPr>
                <w:rFonts w:ascii="Times" w:hAnsi="Times"/>
              </w:rPr>
            </w:pPr>
            <w:r>
              <w:rPr>
                <w:rFonts w:ascii="Times" w:hAnsi="Times"/>
              </w:rPr>
              <w:t>Reference</w:t>
            </w:r>
          </w:p>
        </w:tc>
      </w:tr>
      <w:tr w:rsidR="002A17F5" w14:paraId="5B1759D5" w14:textId="77777777" w:rsidTr="00152FA9">
        <w:tc>
          <w:tcPr>
            <w:tcW w:w="1809" w:type="dxa"/>
          </w:tcPr>
          <w:p w14:paraId="74F63546" w14:textId="789E8E20" w:rsidR="002A17F5" w:rsidRPr="00152FA9" w:rsidRDefault="005F09AA" w:rsidP="00F06C89">
            <w:pPr>
              <w:keepNext/>
              <w:keepLines/>
              <w:spacing w:before="200" w:line="276" w:lineRule="auto"/>
              <w:outlineLvl w:val="6"/>
              <w:rPr>
                <w:rFonts w:ascii="Times" w:hAnsi="Times"/>
                <w:sz w:val="18"/>
                <w:szCs w:val="18"/>
              </w:rPr>
            </w:pPr>
            <w:r w:rsidRPr="00152FA9">
              <w:rPr>
                <w:rFonts w:ascii="Times" w:hAnsi="Times"/>
                <w:sz w:val="18"/>
                <w:szCs w:val="18"/>
              </w:rPr>
              <w:t xml:space="preserve">Hybrid Electric Vehicles </w:t>
            </w:r>
          </w:p>
        </w:tc>
        <w:tc>
          <w:tcPr>
            <w:tcW w:w="2268" w:type="dxa"/>
          </w:tcPr>
          <w:p w14:paraId="2466C082" w14:textId="3D8668AF" w:rsidR="002A17F5" w:rsidRPr="00152FA9" w:rsidRDefault="00D92C6A" w:rsidP="00B5424D">
            <w:pPr>
              <w:keepNext/>
              <w:keepLines/>
              <w:spacing w:before="200" w:line="276" w:lineRule="auto"/>
              <w:outlineLvl w:val="6"/>
              <w:rPr>
                <w:rFonts w:ascii="Times" w:hAnsi="Times"/>
                <w:sz w:val="18"/>
                <w:szCs w:val="18"/>
              </w:rPr>
            </w:pPr>
            <w:r w:rsidRPr="00152FA9">
              <w:rPr>
                <w:rFonts w:ascii="Times" w:hAnsi="Times"/>
                <w:sz w:val="18"/>
                <w:szCs w:val="18"/>
              </w:rPr>
              <w:t>Vehicle with multiple power sources to power the drive train, uses both fuel and stored electric energy</w:t>
            </w:r>
          </w:p>
        </w:tc>
        <w:tc>
          <w:tcPr>
            <w:tcW w:w="2410" w:type="dxa"/>
          </w:tcPr>
          <w:p w14:paraId="14F3FB4B" w14:textId="593ACA41" w:rsidR="002A17F5" w:rsidRPr="00152FA9" w:rsidRDefault="00B5424D" w:rsidP="00F06C89">
            <w:pPr>
              <w:keepNext/>
              <w:keepLines/>
              <w:spacing w:before="200" w:line="276" w:lineRule="auto"/>
              <w:outlineLvl w:val="6"/>
              <w:rPr>
                <w:rFonts w:ascii="Times" w:hAnsi="Times"/>
                <w:sz w:val="18"/>
                <w:szCs w:val="18"/>
              </w:rPr>
            </w:pPr>
            <w:r w:rsidRPr="00152FA9">
              <w:rPr>
                <w:rFonts w:ascii="Times" w:hAnsi="Times"/>
                <w:sz w:val="18"/>
                <w:szCs w:val="18"/>
              </w:rPr>
              <w:t>Electrical energy is not fuel, allowing engine to run more efficiently as the battery makes up any energy deficit</w:t>
            </w:r>
          </w:p>
        </w:tc>
        <w:tc>
          <w:tcPr>
            <w:tcW w:w="2029" w:type="dxa"/>
          </w:tcPr>
          <w:p w14:paraId="4F94CA19" w14:textId="77777777" w:rsidR="00D45CE2" w:rsidRDefault="00D45CE2" w:rsidP="00152FA9">
            <w:pPr>
              <w:rPr>
                <w:rFonts w:ascii="Times" w:hAnsi="Times" w:cs="Times New Roman"/>
                <w:sz w:val="18"/>
                <w:szCs w:val="18"/>
              </w:rPr>
            </w:pPr>
          </w:p>
          <w:p w14:paraId="01D4A58B" w14:textId="05D30203" w:rsidR="002A17F5" w:rsidRPr="00152FA9" w:rsidRDefault="00AD100E" w:rsidP="00152FA9">
            <w:pPr>
              <w:rPr>
                <w:rFonts w:ascii="Times" w:hAnsi="Times"/>
                <w:sz w:val="18"/>
                <w:szCs w:val="18"/>
              </w:rPr>
            </w:pPr>
            <w:r w:rsidRPr="00152FA9">
              <w:rPr>
                <w:rFonts w:ascii="Times" w:hAnsi="Times" w:cs="Times New Roman"/>
                <w:sz w:val="18"/>
                <w:szCs w:val="18"/>
              </w:rPr>
              <w:t>Ehsani, Gao, Longo, and Ebrahimi (2018)</w:t>
            </w:r>
          </w:p>
        </w:tc>
      </w:tr>
      <w:tr w:rsidR="002A17F5" w14:paraId="4F86A09F" w14:textId="77777777" w:rsidTr="00152FA9">
        <w:tc>
          <w:tcPr>
            <w:tcW w:w="1809" w:type="dxa"/>
          </w:tcPr>
          <w:p w14:paraId="29DE2742" w14:textId="100EF4AE" w:rsidR="002A17F5" w:rsidRPr="00152FA9" w:rsidRDefault="005F09AA" w:rsidP="00F06C89">
            <w:pPr>
              <w:keepNext/>
              <w:keepLines/>
              <w:spacing w:before="200" w:line="276" w:lineRule="auto"/>
              <w:outlineLvl w:val="6"/>
              <w:rPr>
                <w:rFonts w:ascii="Times" w:hAnsi="Times"/>
                <w:sz w:val="18"/>
                <w:szCs w:val="18"/>
              </w:rPr>
            </w:pPr>
            <w:r w:rsidRPr="00152FA9">
              <w:rPr>
                <w:rFonts w:ascii="Times" w:hAnsi="Times"/>
                <w:sz w:val="18"/>
                <w:szCs w:val="18"/>
              </w:rPr>
              <w:t>Torque Converter</w:t>
            </w:r>
          </w:p>
        </w:tc>
        <w:tc>
          <w:tcPr>
            <w:tcW w:w="2268" w:type="dxa"/>
          </w:tcPr>
          <w:p w14:paraId="4A94D183" w14:textId="6D33E86A" w:rsidR="002A17F5" w:rsidRPr="00152FA9" w:rsidRDefault="00B5424D" w:rsidP="00F06C89">
            <w:pPr>
              <w:keepNext/>
              <w:keepLines/>
              <w:spacing w:before="200" w:line="276" w:lineRule="auto"/>
              <w:outlineLvl w:val="6"/>
              <w:rPr>
                <w:rFonts w:ascii="Times" w:hAnsi="Times"/>
                <w:sz w:val="18"/>
                <w:szCs w:val="18"/>
              </w:rPr>
            </w:pPr>
            <w:r w:rsidRPr="00152FA9">
              <w:rPr>
                <w:rFonts w:ascii="Times" w:hAnsi="Times"/>
                <w:sz w:val="18"/>
                <w:szCs w:val="18"/>
              </w:rPr>
              <w:t xml:space="preserve">Present within automatic transmission vehicles instead of a clutch, power from the engine transferred to the gear box via torque converter </w:t>
            </w:r>
          </w:p>
        </w:tc>
        <w:tc>
          <w:tcPr>
            <w:tcW w:w="2410" w:type="dxa"/>
          </w:tcPr>
          <w:p w14:paraId="4A3673D1" w14:textId="68D171EF" w:rsidR="002A17F5" w:rsidRPr="00152FA9" w:rsidRDefault="00B5424D" w:rsidP="00F06C89">
            <w:pPr>
              <w:keepNext/>
              <w:keepLines/>
              <w:spacing w:before="200" w:line="276" w:lineRule="auto"/>
              <w:outlineLvl w:val="6"/>
              <w:rPr>
                <w:rFonts w:ascii="Times" w:hAnsi="Times"/>
                <w:sz w:val="18"/>
                <w:szCs w:val="18"/>
              </w:rPr>
            </w:pPr>
            <w:r w:rsidRPr="00152FA9">
              <w:rPr>
                <w:rFonts w:ascii="Times" w:hAnsi="Times"/>
                <w:sz w:val="18"/>
                <w:szCs w:val="18"/>
              </w:rPr>
              <w:t>More efficient torque converter leads to increased power to the gear box resulting in reduced fuel usage</w:t>
            </w:r>
          </w:p>
        </w:tc>
        <w:tc>
          <w:tcPr>
            <w:tcW w:w="2029" w:type="dxa"/>
          </w:tcPr>
          <w:p w14:paraId="260601FA" w14:textId="4FAD5238" w:rsidR="002A17F5" w:rsidRPr="00152FA9" w:rsidRDefault="00AD100E" w:rsidP="00AD100E">
            <w:pPr>
              <w:keepNext/>
              <w:keepLines/>
              <w:spacing w:before="200" w:line="276" w:lineRule="auto"/>
              <w:outlineLvl w:val="6"/>
              <w:rPr>
                <w:rFonts w:ascii="Times" w:hAnsi="Times"/>
                <w:sz w:val="18"/>
                <w:szCs w:val="18"/>
              </w:rPr>
            </w:pPr>
            <w:r w:rsidRPr="00152FA9">
              <w:rPr>
                <w:rFonts w:ascii="Times" w:hAnsi="Times" w:cs="Times New Roman"/>
                <w:sz w:val="18"/>
                <w:szCs w:val="18"/>
              </w:rPr>
              <w:t>Robinette, Grimmer, Horgan, Kennell, and Vykydal, (2011)</w:t>
            </w:r>
          </w:p>
        </w:tc>
      </w:tr>
      <w:tr w:rsidR="002A17F5" w14:paraId="0F35C6C9" w14:textId="77777777" w:rsidTr="00152FA9">
        <w:tc>
          <w:tcPr>
            <w:tcW w:w="1809" w:type="dxa"/>
          </w:tcPr>
          <w:p w14:paraId="7ACCD491" w14:textId="28CD6B70" w:rsidR="002A17F5" w:rsidRPr="00152FA9" w:rsidRDefault="005F09AA" w:rsidP="00F06C89">
            <w:pPr>
              <w:keepNext/>
              <w:keepLines/>
              <w:spacing w:before="200" w:line="276" w:lineRule="auto"/>
              <w:outlineLvl w:val="6"/>
              <w:rPr>
                <w:rFonts w:ascii="Times" w:hAnsi="Times"/>
                <w:sz w:val="18"/>
                <w:szCs w:val="18"/>
              </w:rPr>
            </w:pPr>
            <w:r w:rsidRPr="00152FA9">
              <w:rPr>
                <w:rFonts w:ascii="Times" w:hAnsi="Times"/>
                <w:sz w:val="18"/>
                <w:szCs w:val="18"/>
              </w:rPr>
              <w:t>Heating</w:t>
            </w:r>
          </w:p>
        </w:tc>
        <w:tc>
          <w:tcPr>
            <w:tcW w:w="2268" w:type="dxa"/>
          </w:tcPr>
          <w:p w14:paraId="1F03B298" w14:textId="4C214F13" w:rsidR="002A17F5" w:rsidRPr="00152FA9" w:rsidRDefault="00B5424D" w:rsidP="00F06C89">
            <w:pPr>
              <w:keepNext/>
              <w:keepLines/>
              <w:spacing w:before="200" w:line="276" w:lineRule="auto"/>
              <w:outlineLvl w:val="6"/>
              <w:rPr>
                <w:rFonts w:ascii="Times" w:hAnsi="Times"/>
                <w:sz w:val="18"/>
                <w:szCs w:val="18"/>
              </w:rPr>
            </w:pPr>
            <w:r w:rsidRPr="00152FA9">
              <w:rPr>
                <w:rFonts w:ascii="Times" w:hAnsi="Times"/>
                <w:sz w:val="18"/>
                <w:szCs w:val="18"/>
              </w:rPr>
              <w:t>Provides passenger comfort</w:t>
            </w:r>
          </w:p>
        </w:tc>
        <w:tc>
          <w:tcPr>
            <w:tcW w:w="2410" w:type="dxa"/>
          </w:tcPr>
          <w:p w14:paraId="6BE724B1" w14:textId="3D4387DC" w:rsidR="002A17F5" w:rsidRPr="00152FA9" w:rsidRDefault="00B5424D" w:rsidP="00F06C89">
            <w:pPr>
              <w:keepNext/>
              <w:keepLines/>
              <w:spacing w:before="200" w:line="276" w:lineRule="auto"/>
              <w:outlineLvl w:val="6"/>
              <w:rPr>
                <w:rFonts w:ascii="Times" w:hAnsi="Times"/>
                <w:sz w:val="18"/>
                <w:szCs w:val="18"/>
              </w:rPr>
            </w:pPr>
            <w:r w:rsidRPr="00152FA9">
              <w:rPr>
                <w:rFonts w:ascii="Times" w:hAnsi="Times"/>
                <w:sz w:val="18"/>
                <w:szCs w:val="18"/>
              </w:rPr>
              <w:t>Within Hybrid and electrical vehicles typically powered by the electrical system requiring energy. Within internal combustion engines typically powered by waste heat from the engine</w:t>
            </w:r>
          </w:p>
        </w:tc>
        <w:tc>
          <w:tcPr>
            <w:tcW w:w="2029" w:type="dxa"/>
          </w:tcPr>
          <w:p w14:paraId="1D779257" w14:textId="2FB4D4D9" w:rsidR="002A17F5" w:rsidRPr="00152FA9" w:rsidRDefault="00AD100E" w:rsidP="00AD100E">
            <w:pPr>
              <w:keepNext/>
              <w:keepLines/>
              <w:spacing w:before="200" w:line="276" w:lineRule="auto"/>
              <w:outlineLvl w:val="6"/>
              <w:rPr>
                <w:rFonts w:ascii="Times" w:hAnsi="Times"/>
                <w:sz w:val="18"/>
                <w:szCs w:val="18"/>
              </w:rPr>
            </w:pPr>
            <w:r w:rsidRPr="00152FA9">
              <w:rPr>
                <w:rFonts w:ascii="Times" w:hAnsi="Times" w:cs="Times New Roman"/>
                <w:sz w:val="18"/>
                <w:szCs w:val="18"/>
              </w:rPr>
              <w:t>Horrein, Bouscayrol, Cheng, Dumand, Colin, and Chamaillard (2016)</w:t>
            </w:r>
          </w:p>
        </w:tc>
      </w:tr>
      <w:tr w:rsidR="002A17F5" w14:paraId="7405A3D1" w14:textId="77777777" w:rsidTr="00152FA9">
        <w:tc>
          <w:tcPr>
            <w:tcW w:w="1809" w:type="dxa"/>
          </w:tcPr>
          <w:p w14:paraId="1D17C2D2" w14:textId="0F0455F1" w:rsidR="002A17F5" w:rsidRPr="00152FA9" w:rsidRDefault="005F09AA" w:rsidP="00F06C89">
            <w:pPr>
              <w:keepNext/>
              <w:keepLines/>
              <w:spacing w:before="200" w:line="276" w:lineRule="auto"/>
              <w:outlineLvl w:val="6"/>
              <w:rPr>
                <w:rFonts w:ascii="Times" w:hAnsi="Times"/>
                <w:sz w:val="18"/>
                <w:szCs w:val="18"/>
              </w:rPr>
            </w:pPr>
            <w:r w:rsidRPr="00152FA9">
              <w:rPr>
                <w:rFonts w:ascii="Times" w:hAnsi="Times"/>
                <w:sz w:val="18"/>
                <w:szCs w:val="18"/>
              </w:rPr>
              <w:t>Clutch</w:t>
            </w:r>
          </w:p>
        </w:tc>
        <w:tc>
          <w:tcPr>
            <w:tcW w:w="2268" w:type="dxa"/>
          </w:tcPr>
          <w:p w14:paraId="3399B5CD" w14:textId="18962328" w:rsidR="002A17F5" w:rsidRPr="00152FA9" w:rsidRDefault="00CA4D58" w:rsidP="006B7C04">
            <w:pPr>
              <w:keepNext/>
              <w:keepLines/>
              <w:spacing w:before="200" w:line="276" w:lineRule="auto"/>
              <w:outlineLvl w:val="6"/>
              <w:rPr>
                <w:rFonts w:ascii="Times" w:hAnsi="Times"/>
                <w:sz w:val="18"/>
                <w:szCs w:val="18"/>
              </w:rPr>
            </w:pPr>
            <w:r w:rsidRPr="00152FA9">
              <w:rPr>
                <w:rFonts w:ascii="Times" w:hAnsi="Times"/>
                <w:sz w:val="18"/>
                <w:szCs w:val="18"/>
              </w:rPr>
              <w:t xml:space="preserve">Within manual transmission vehicles. </w:t>
            </w:r>
            <w:r w:rsidR="006B7C04" w:rsidRPr="00152FA9">
              <w:rPr>
                <w:rFonts w:ascii="Times" w:hAnsi="Times"/>
                <w:sz w:val="18"/>
                <w:szCs w:val="18"/>
              </w:rPr>
              <w:t xml:space="preserve">Controls power flow between engine and gearbox </w:t>
            </w:r>
          </w:p>
        </w:tc>
        <w:tc>
          <w:tcPr>
            <w:tcW w:w="2410" w:type="dxa"/>
          </w:tcPr>
          <w:p w14:paraId="2AE04633" w14:textId="27F9F314" w:rsidR="002A17F5" w:rsidRPr="00152FA9" w:rsidRDefault="00A02F1B" w:rsidP="00F06C89">
            <w:pPr>
              <w:keepNext/>
              <w:keepLines/>
              <w:spacing w:before="200" w:line="276" w:lineRule="auto"/>
              <w:outlineLvl w:val="6"/>
              <w:rPr>
                <w:rFonts w:ascii="Times" w:hAnsi="Times"/>
                <w:sz w:val="18"/>
                <w:szCs w:val="18"/>
              </w:rPr>
            </w:pPr>
            <w:r w:rsidRPr="00152FA9">
              <w:rPr>
                <w:rFonts w:ascii="Times" w:hAnsi="Times"/>
                <w:sz w:val="18"/>
                <w:szCs w:val="18"/>
              </w:rPr>
              <w:t xml:space="preserve">Control of clutch affects fuel usage by influencing RPM and enabling coasting behaviours </w:t>
            </w:r>
          </w:p>
        </w:tc>
        <w:tc>
          <w:tcPr>
            <w:tcW w:w="2029" w:type="dxa"/>
          </w:tcPr>
          <w:p w14:paraId="78F1EC5D" w14:textId="08795D59" w:rsidR="002A17F5" w:rsidRPr="00152FA9" w:rsidRDefault="00B721E9" w:rsidP="00F06C89">
            <w:pPr>
              <w:keepNext/>
              <w:keepLines/>
              <w:spacing w:before="200" w:line="276" w:lineRule="auto"/>
              <w:outlineLvl w:val="6"/>
              <w:rPr>
                <w:rFonts w:ascii="Times" w:hAnsi="Times"/>
                <w:sz w:val="18"/>
                <w:szCs w:val="18"/>
              </w:rPr>
            </w:pPr>
            <w:r w:rsidRPr="00152FA9">
              <w:rPr>
                <w:rFonts w:ascii="Times" w:hAnsi="Times"/>
                <w:sz w:val="18"/>
                <w:szCs w:val="18"/>
              </w:rPr>
              <w:t>Barkenbus (2010)</w:t>
            </w:r>
          </w:p>
        </w:tc>
      </w:tr>
      <w:tr w:rsidR="002A17F5" w14:paraId="50E93C1B" w14:textId="77777777" w:rsidTr="00152FA9">
        <w:tc>
          <w:tcPr>
            <w:tcW w:w="1809" w:type="dxa"/>
          </w:tcPr>
          <w:p w14:paraId="176A88D5" w14:textId="26B149A4" w:rsidR="002A17F5" w:rsidRPr="00152FA9" w:rsidRDefault="005F09AA" w:rsidP="00F06C89">
            <w:pPr>
              <w:spacing w:line="276" w:lineRule="auto"/>
              <w:rPr>
                <w:rFonts w:ascii="Times" w:hAnsi="Times"/>
                <w:sz w:val="18"/>
                <w:szCs w:val="18"/>
              </w:rPr>
            </w:pPr>
            <w:r w:rsidRPr="00152FA9">
              <w:rPr>
                <w:rFonts w:ascii="Times" w:hAnsi="Times"/>
                <w:sz w:val="18"/>
                <w:szCs w:val="18"/>
              </w:rPr>
              <w:t>Energy Recovery (Brake)</w:t>
            </w:r>
          </w:p>
        </w:tc>
        <w:tc>
          <w:tcPr>
            <w:tcW w:w="2268" w:type="dxa"/>
          </w:tcPr>
          <w:p w14:paraId="6D100940" w14:textId="1B545871" w:rsidR="002A17F5" w:rsidRPr="00152FA9" w:rsidRDefault="00A02F1B" w:rsidP="00A02F1B">
            <w:pPr>
              <w:keepNext/>
              <w:keepLines/>
              <w:spacing w:before="200" w:line="276" w:lineRule="auto"/>
              <w:outlineLvl w:val="6"/>
              <w:rPr>
                <w:rFonts w:ascii="Times" w:hAnsi="Times"/>
                <w:sz w:val="18"/>
                <w:szCs w:val="18"/>
              </w:rPr>
            </w:pPr>
            <w:r w:rsidRPr="00152FA9">
              <w:rPr>
                <w:rFonts w:ascii="Times" w:hAnsi="Times"/>
                <w:sz w:val="18"/>
                <w:szCs w:val="18"/>
              </w:rPr>
              <w:t xml:space="preserve">Available within electric and hybrid vehicles, vehicle is capable of acting as a generator to recharge battery </w:t>
            </w:r>
          </w:p>
        </w:tc>
        <w:tc>
          <w:tcPr>
            <w:tcW w:w="2410" w:type="dxa"/>
          </w:tcPr>
          <w:p w14:paraId="1B3FCD18" w14:textId="7A2CB567" w:rsidR="002A17F5" w:rsidRPr="00152FA9" w:rsidRDefault="00A02F1B" w:rsidP="00F06C89">
            <w:pPr>
              <w:keepNext/>
              <w:keepLines/>
              <w:spacing w:before="200" w:line="276" w:lineRule="auto"/>
              <w:outlineLvl w:val="6"/>
              <w:rPr>
                <w:rFonts w:ascii="Times" w:hAnsi="Times"/>
                <w:sz w:val="18"/>
                <w:szCs w:val="18"/>
              </w:rPr>
            </w:pPr>
            <w:r w:rsidRPr="00152FA9">
              <w:rPr>
                <w:rFonts w:ascii="Times" w:hAnsi="Times"/>
                <w:sz w:val="18"/>
                <w:szCs w:val="18"/>
              </w:rPr>
              <w:t>Fuel is not required to solely power the vehicle, allowing reduced fuel usage</w:t>
            </w:r>
          </w:p>
        </w:tc>
        <w:tc>
          <w:tcPr>
            <w:tcW w:w="2029" w:type="dxa"/>
          </w:tcPr>
          <w:p w14:paraId="79ABDA79" w14:textId="35399E5F" w:rsidR="002A17F5" w:rsidRPr="00152FA9" w:rsidRDefault="00AD100E" w:rsidP="00152FA9">
            <w:pPr>
              <w:rPr>
                <w:rFonts w:ascii="Times" w:hAnsi="Times"/>
                <w:sz w:val="18"/>
                <w:szCs w:val="18"/>
              </w:rPr>
            </w:pPr>
            <w:r w:rsidRPr="00152FA9">
              <w:rPr>
                <w:rFonts w:ascii="Times" w:hAnsi="Times" w:cs="Times New Roman"/>
                <w:sz w:val="18"/>
                <w:szCs w:val="18"/>
              </w:rPr>
              <w:t>Ehsani, Gao, Longo, and Ebrahimi (2018)</w:t>
            </w:r>
          </w:p>
        </w:tc>
      </w:tr>
      <w:tr w:rsidR="002A17F5" w14:paraId="0115A49B" w14:textId="77777777" w:rsidTr="00152FA9">
        <w:tc>
          <w:tcPr>
            <w:tcW w:w="1809" w:type="dxa"/>
          </w:tcPr>
          <w:p w14:paraId="1EB3C43B" w14:textId="217702D4" w:rsidR="002A17F5" w:rsidRPr="00152FA9" w:rsidRDefault="005F09AA" w:rsidP="00F06C89">
            <w:pPr>
              <w:keepNext/>
              <w:keepLines/>
              <w:spacing w:before="200" w:line="276" w:lineRule="auto"/>
              <w:outlineLvl w:val="6"/>
              <w:rPr>
                <w:rFonts w:ascii="Times" w:hAnsi="Times"/>
                <w:sz w:val="18"/>
                <w:szCs w:val="18"/>
              </w:rPr>
            </w:pPr>
            <w:r w:rsidRPr="00152FA9">
              <w:rPr>
                <w:rFonts w:ascii="Times" w:hAnsi="Times"/>
                <w:sz w:val="18"/>
                <w:szCs w:val="18"/>
              </w:rPr>
              <w:t>Battery</w:t>
            </w:r>
          </w:p>
        </w:tc>
        <w:tc>
          <w:tcPr>
            <w:tcW w:w="2268" w:type="dxa"/>
          </w:tcPr>
          <w:p w14:paraId="717BDEE7" w14:textId="11174D1B" w:rsidR="002A17F5" w:rsidRPr="00152FA9" w:rsidRDefault="00A02F1B" w:rsidP="00F06C89">
            <w:pPr>
              <w:keepNext/>
              <w:keepLines/>
              <w:spacing w:before="200" w:line="276" w:lineRule="auto"/>
              <w:outlineLvl w:val="6"/>
              <w:rPr>
                <w:rFonts w:ascii="Times" w:hAnsi="Times"/>
                <w:sz w:val="18"/>
                <w:szCs w:val="18"/>
              </w:rPr>
            </w:pPr>
            <w:r w:rsidRPr="00152FA9">
              <w:rPr>
                <w:rFonts w:ascii="Times" w:hAnsi="Times"/>
                <w:sz w:val="18"/>
                <w:szCs w:val="18"/>
              </w:rPr>
              <w:t>Stores electrical energy to allow electrical systems to function</w:t>
            </w:r>
          </w:p>
        </w:tc>
        <w:tc>
          <w:tcPr>
            <w:tcW w:w="2410" w:type="dxa"/>
          </w:tcPr>
          <w:p w14:paraId="38232B18" w14:textId="302CBAB8" w:rsidR="002A17F5" w:rsidRPr="00152FA9" w:rsidRDefault="00A02F1B" w:rsidP="00F06C89">
            <w:pPr>
              <w:keepNext/>
              <w:keepLines/>
              <w:spacing w:before="200" w:line="276" w:lineRule="auto"/>
              <w:outlineLvl w:val="6"/>
              <w:rPr>
                <w:rFonts w:ascii="Times" w:hAnsi="Times"/>
                <w:sz w:val="18"/>
                <w:szCs w:val="18"/>
              </w:rPr>
            </w:pPr>
            <w:r w:rsidRPr="00152FA9">
              <w:rPr>
                <w:rFonts w:ascii="Times" w:hAnsi="Times"/>
                <w:sz w:val="18"/>
                <w:szCs w:val="18"/>
              </w:rPr>
              <w:t>Provides an alternative energy source for the vehicle</w:t>
            </w:r>
          </w:p>
        </w:tc>
        <w:tc>
          <w:tcPr>
            <w:tcW w:w="2029" w:type="dxa"/>
          </w:tcPr>
          <w:p w14:paraId="38391634" w14:textId="4072E73E" w:rsidR="002A17F5" w:rsidRPr="00152FA9" w:rsidRDefault="00AD100E" w:rsidP="00152FA9">
            <w:pPr>
              <w:rPr>
                <w:rFonts w:ascii="Times" w:hAnsi="Times"/>
                <w:sz w:val="18"/>
                <w:szCs w:val="18"/>
              </w:rPr>
            </w:pPr>
            <w:r w:rsidRPr="00152FA9">
              <w:rPr>
                <w:rFonts w:ascii="Times" w:hAnsi="Times" w:cs="Times New Roman"/>
                <w:sz w:val="18"/>
                <w:szCs w:val="18"/>
              </w:rPr>
              <w:t>Ehsani, Gao, Longo, and Ebrahimi (2018)</w:t>
            </w:r>
          </w:p>
        </w:tc>
      </w:tr>
      <w:tr w:rsidR="002A17F5" w14:paraId="521681E0" w14:textId="77777777" w:rsidTr="00152FA9">
        <w:tc>
          <w:tcPr>
            <w:tcW w:w="1809" w:type="dxa"/>
          </w:tcPr>
          <w:p w14:paraId="36588E60" w14:textId="14056122" w:rsidR="002A17F5" w:rsidRPr="00152FA9" w:rsidRDefault="005F09AA" w:rsidP="00F06C89">
            <w:pPr>
              <w:keepNext/>
              <w:keepLines/>
              <w:spacing w:before="200" w:line="276" w:lineRule="auto"/>
              <w:outlineLvl w:val="6"/>
              <w:rPr>
                <w:rFonts w:ascii="Times" w:hAnsi="Times"/>
                <w:sz w:val="18"/>
                <w:szCs w:val="18"/>
              </w:rPr>
            </w:pPr>
            <w:r w:rsidRPr="00152FA9">
              <w:rPr>
                <w:rFonts w:ascii="Times" w:hAnsi="Times"/>
                <w:sz w:val="18"/>
                <w:szCs w:val="18"/>
              </w:rPr>
              <w:t>Vehicle Lights</w:t>
            </w:r>
          </w:p>
        </w:tc>
        <w:tc>
          <w:tcPr>
            <w:tcW w:w="2268" w:type="dxa"/>
          </w:tcPr>
          <w:p w14:paraId="7E5AB7F6" w14:textId="5B4BD9CD" w:rsidR="00B209CD" w:rsidRPr="00152FA9" w:rsidRDefault="00B209CD" w:rsidP="00F06C89">
            <w:pPr>
              <w:keepNext/>
              <w:keepLines/>
              <w:spacing w:before="200" w:line="276" w:lineRule="auto"/>
              <w:outlineLvl w:val="6"/>
              <w:rPr>
                <w:rFonts w:ascii="Times" w:hAnsi="Times"/>
                <w:sz w:val="18"/>
                <w:szCs w:val="18"/>
              </w:rPr>
            </w:pPr>
            <w:r w:rsidRPr="00152FA9">
              <w:rPr>
                <w:rFonts w:ascii="Times" w:hAnsi="Times"/>
                <w:sz w:val="18"/>
                <w:szCs w:val="18"/>
              </w:rPr>
              <w:t>Provides visibility to the driver and provide warning to other drivers about driver intentions</w:t>
            </w:r>
          </w:p>
        </w:tc>
        <w:tc>
          <w:tcPr>
            <w:tcW w:w="2410" w:type="dxa"/>
          </w:tcPr>
          <w:p w14:paraId="795061C8" w14:textId="3EC1DACE" w:rsidR="002A17F5" w:rsidRPr="00152FA9" w:rsidRDefault="00B209CD" w:rsidP="00B209CD">
            <w:pPr>
              <w:keepNext/>
              <w:keepLines/>
              <w:spacing w:before="200" w:line="276" w:lineRule="auto"/>
              <w:outlineLvl w:val="6"/>
              <w:rPr>
                <w:rFonts w:ascii="Times" w:hAnsi="Times"/>
                <w:sz w:val="18"/>
                <w:szCs w:val="18"/>
              </w:rPr>
            </w:pPr>
            <w:r w:rsidRPr="00152FA9">
              <w:rPr>
                <w:rFonts w:ascii="Times" w:hAnsi="Times"/>
                <w:sz w:val="18"/>
                <w:szCs w:val="18"/>
              </w:rPr>
              <w:t xml:space="preserve">Requires electrical energy to function </w:t>
            </w:r>
          </w:p>
        </w:tc>
        <w:tc>
          <w:tcPr>
            <w:tcW w:w="2029" w:type="dxa"/>
          </w:tcPr>
          <w:p w14:paraId="1BC43AF5" w14:textId="77777777" w:rsidR="002A17F5" w:rsidRPr="00152FA9" w:rsidRDefault="002A17F5" w:rsidP="00F06C89">
            <w:pPr>
              <w:spacing w:before="100" w:beforeAutospacing="1" w:after="100" w:afterAutospacing="1" w:line="276" w:lineRule="auto"/>
              <w:rPr>
                <w:rFonts w:ascii="Times" w:hAnsi="Times"/>
                <w:sz w:val="18"/>
                <w:szCs w:val="18"/>
              </w:rPr>
            </w:pPr>
          </w:p>
        </w:tc>
      </w:tr>
      <w:tr w:rsidR="005F09AA" w14:paraId="3841AD7D" w14:textId="77777777" w:rsidTr="00152FA9">
        <w:tc>
          <w:tcPr>
            <w:tcW w:w="1809" w:type="dxa"/>
          </w:tcPr>
          <w:p w14:paraId="3207791A" w14:textId="369822B2" w:rsidR="005F09AA" w:rsidRPr="00152FA9" w:rsidRDefault="00556F25" w:rsidP="00F06C89">
            <w:pPr>
              <w:keepNext/>
              <w:keepLines/>
              <w:spacing w:before="200" w:line="276" w:lineRule="auto"/>
              <w:outlineLvl w:val="6"/>
              <w:rPr>
                <w:rFonts w:ascii="Times" w:hAnsi="Times"/>
                <w:sz w:val="18"/>
                <w:szCs w:val="18"/>
              </w:rPr>
            </w:pPr>
            <w:r w:rsidRPr="00152FA9">
              <w:rPr>
                <w:rFonts w:ascii="Times" w:hAnsi="Times"/>
                <w:sz w:val="18"/>
                <w:szCs w:val="18"/>
              </w:rPr>
              <w:t>Start/ Stop</w:t>
            </w:r>
          </w:p>
        </w:tc>
        <w:tc>
          <w:tcPr>
            <w:tcW w:w="2268" w:type="dxa"/>
          </w:tcPr>
          <w:p w14:paraId="63BD9E41" w14:textId="462C6DD0" w:rsidR="005F09AA" w:rsidRPr="00152FA9" w:rsidRDefault="00245EAF" w:rsidP="00F06C89">
            <w:pPr>
              <w:keepNext/>
              <w:keepLines/>
              <w:spacing w:before="200" w:line="276" w:lineRule="auto"/>
              <w:outlineLvl w:val="6"/>
              <w:rPr>
                <w:rFonts w:ascii="Times" w:hAnsi="Times"/>
                <w:sz w:val="18"/>
                <w:szCs w:val="18"/>
              </w:rPr>
            </w:pPr>
            <w:r w:rsidRPr="00152FA9">
              <w:rPr>
                <w:rFonts w:ascii="Times" w:hAnsi="Times"/>
                <w:sz w:val="18"/>
                <w:szCs w:val="18"/>
              </w:rPr>
              <w:t>Turns engine off when vehicle is not in motion</w:t>
            </w:r>
          </w:p>
        </w:tc>
        <w:tc>
          <w:tcPr>
            <w:tcW w:w="2410" w:type="dxa"/>
          </w:tcPr>
          <w:p w14:paraId="7C6D0C36" w14:textId="26937538" w:rsidR="005F09AA" w:rsidRPr="00152FA9" w:rsidRDefault="00245EAF" w:rsidP="00F06C89">
            <w:pPr>
              <w:keepNext/>
              <w:keepLines/>
              <w:spacing w:before="200" w:line="276" w:lineRule="auto"/>
              <w:outlineLvl w:val="6"/>
              <w:rPr>
                <w:rFonts w:ascii="Times" w:hAnsi="Times"/>
                <w:sz w:val="18"/>
                <w:szCs w:val="18"/>
              </w:rPr>
            </w:pPr>
            <w:r w:rsidRPr="00152FA9">
              <w:rPr>
                <w:rFonts w:ascii="Times" w:hAnsi="Times"/>
                <w:sz w:val="18"/>
                <w:szCs w:val="18"/>
              </w:rPr>
              <w:t>Stops fuel being used due to engine idling</w:t>
            </w:r>
          </w:p>
        </w:tc>
        <w:tc>
          <w:tcPr>
            <w:tcW w:w="2029" w:type="dxa"/>
          </w:tcPr>
          <w:p w14:paraId="7E7A6355" w14:textId="22E98ECE" w:rsidR="005F09AA" w:rsidRPr="00152FA9" w:rsidRDefault="00B721E9" w:rsidP="00F06C89">
            <w:pPr>
              <w:keepNext/>
              <w:keepLines/>
              <w:spacing w:before="200" w:line="276" w:lineRule="auto"/>
              <w:outlineLvl w:val="6"/>
              <w:rPr>
                <w:rFonts w:ascii="Times" w:hAnsi="Times"/>
                <w:sz w:val="18"/>
                <w:szCs w:val="18"/>
              </w:rPr>
            </w:pPr>
            <w:r w:rsidRPr="00152FA9">
              <w:rPr>
                <w:rFonts w:ascii="Times" w:hAnsi="Times"/>
                <w:sz w:val="18"/>
                <w:szCs w:val="18"/>
              </w:rPr>
              <w:t>Barkenbus (2010)</w:t>
            </w:r>
          </w:p>
        </w:tc>
      </w:tr>
      <w:tr w:rsidR="005F09AA" w14:paraId="47F1E579" w14:textId="77777777" w:rsidTr="00152FA9">
        <w:tc>
          <w:tcPr>
            <w:tcW w:w="1809" w:type="dxa"/>
          </w:tcPr>
          <w:p w14:paraId="51C23BF2" w14:textId="73BBB470" w:rsidR="005F09AA" w:rsidRPr="00152FA9" w:rsidRDefault="00556F25" w:rsidP="00F06C89">
            <w:pPr>
              <w:keepNext/>
              <w:keepLines/>
              <w:spacing w:before="200" w:line="276" w:lineRule="auto"/>
              <w:outlineLvl w:val="6"/>
              <w:rPr>
                <w:rFonts w:ascii="Times" w:hAnsi="Times"/>
                <w:sz w:val="18"/>
                <w:szCs w:val="18"/>
              </w:rPr>
            </w:pPr>
            <w:r w:rsidRPr="00152FA9">
              <w:rPr>
                <w:rFonts w:ascii="Times" w:hAnsi="Times"/>
                <w:sz w:val="18"/>
                <w:szCs w:val="18"/>
              </w:rPr>
              <w:t>V2x Communication</w:t>
            </w:r>
          </w:p>
        </w:tc>
        <w:tc>
          <w:tcPr>
            <w:tcW w:w="2268" w:type="dxa"/>
          </w:tcPr>
          <w:p w14:paraId="2382A52F" w14:textId="3F24BC2B" w:rsidR="005F09AA" w:rsidRPr="00152FA9" w:rsidRDefault="00245EAF" w:rsidP="00F06C89">
            <w:pPr>
              <w:keepNext/>
              <w:keepLines/>
              <w:spacing w:before="200" w:line="276" w:lineRule="auto"/>
              <w:outlineLvl w:val="6"/>
              <w:rPr>
                <w:rFonts w:ascii="Times" w:hAnsi="Times"/>
                <w:sz w:val="18"/>
                <w:szCs w:val="18"/>
              </w:rPr>
            </w:pPr>
            <w:r w:rsidRPr="00152FA9">
              <w:rPr>
                <w:rFonts w:ascii="Times" w:hAnsi="Times"/>
                <w:sz w:val="18"/>
                <w:szCs w:val="18"/>
              </w:rPr>
              <w:t xml:space="preserve">Provides driver with information about upcoming road events and </w:t>
            </w:r>
            <w:r w:rsidR="00683379" w:rsidRPr="00152FA9">
              <w:rPr>
                <w:rFonts w:ascii="Times" w:hAnsi="Times"/>
                <w:sz w:val="18"/>
                <w:szCs w:val="18"/>
              </w:rPr>
              <w:t>other vehicles</w:t>
            </w:r>
          </w:p>
        </w:tc>
        <w:tc>
          <w:tcPr>
            <w:tcW w:w="2410" w:type="dxa"/>
          </w:tcPr>
          <w:p w14:paraId="6607AF9F" w14:textId="0B91D072" w:rsidR="005F09AA" w:rsidRPr="00152FA9" w:rsidRDefault="00683379" w:rsidP="00F06C89">
            <w:pPr>
              <w:keepNext/>
              <w:keepLines/>
              <w:spacing w:before="200" w:line="276" w:lineRule="auto"/>
              <w:outlineLvl w:val="6"/>
              <w:rPr>
                <w:rFonts w:ascii="Times" w:hAnsi="Times"/>
                <w:sz w:val="18"/>
                <w:szCs w:val="18"/>
              </w:rPr>
            </w:pPr>
            <w:r w:rsidRPr="00152FA9">
              <w:rPr>
                <w:rFonts w:ascii="Times" w:hAnsi="Times"/>
                <w:sz w:val="18"/>
                <w:szCs w:val="18"/>
              </w:rPr>
              <w:t>Opportunity to guide driver actions, for example use of alternative route to avoid congestion or slowing the vehicle prior to a required stop due to traffic lights</w:t>
            </w:r>
          </w:p>
        </w:tc>
        <w:tc>
          <w:tcPr>
            <w:tcW w:w="2029" w:type="dxa"/>
          </w:tcPr>
          <w:p w14:paraId="4FE965C4" w14:textId="213D48B7" w:rsidR="005F09AA" w:rsidRPr="00152FA9" w:rsidRDefault="00AD100E" w:rsidP="00F06C89">
            <w:pPr>
              <w:spacing w:line="276" w:lineRule="auto"/>
              <w:rPr>
                <w:rFonts w:ascii="Times" w:hAnsi="Times"/>
                <w:sz w:val="18"/>
                <w:szCs w:val="18"/>
              </w:rPr>
            </w:pPr>
            <w:r w:rsidRPr="00152FA9">
              <w:rPr>
                <w:rFonts w:ascii="Times" w:hAnsi="Times"/>
                <w:sz w:val="18"/>
                <w:szCs w:val="18"/>
              </w:rPr>
              <w:t>LaClair, Verma, Norris and Cochran (2014)</w:t>
            </w:r>
          </w:p>
        </w:tc>
      </w:tr>
      <w:tr w:rsidR="005F09AA" w14:paraId="200D17F2" w14:textId="77777777" w:rsidTr="00152FA9">
        <w:tc>
          <w:tcPr>
            <w:tcW w:w="1809" w:type="dxa"/>
          </w:tcPr>
          <w:p w14:paraId="4E60C51D" w14:textId="055AD522" w:rsidR="005F09AA" w:rsidRPr="00152FA9" w:rsidRDefault="00556F25" w:rsidP="00F06C89">
            <w:pPr>
              <w:keepNext/>
              <w:keepLines/>
              <w:spacing w:before="200" w:line="276" w:lineRule="auto"/>
              <w:outlineLvl w:val="6"/>
              <w:rPr>
                <w:rFonts w:ascii="Times" w:hAnsi="Times"/>
                <w:sz w:val="18"/>
                <w:szCs w:val="18"/>
              </w:rPr>
            </w:pPr>
            <w:r w:rsidRPr="00152FA9">
              <w:rPr>
                <w:rFonts w:ascii="Times" w:hAnsi="Times"/>
                <w:sz w:val="18"/>
                <w:szCs w:val="18"/>
              </w:rPr>
              <w:t>Internal Combustion Engine</w:t>
            </w:r>
          </w:p>
        </w:tc>
        <w:tc>
          <w:tcPr>
            <w:tcW w:w="2268" w:type="dxa"/>
          </w:tcPr>
          <w:p w14:paraId="7176D368" w14:textId="5FACBDF7" w:rsidR="005F09AA" w:rsidRPr="00152FA9" w:rsidRDefault="00683379" w:rsidP="00F06C89">
            <w:pPr>
              <w:keepNext/>
              <w:keepLines/>
              <w:spacing w:before="200" w:line="276" w:lineRule="auto"/>
              <w:outlineLvl w:val="6"/>
              <w:rPr>
                <w:rFonts w:ascii="Times" w:hAnsi="Times"/>
                <w:sz w:val="18"/>
                <w:szCs w:val="18"/>
              </w:rPr>
            </w:pPr>
            <w:r w:rsidRPr="00152FA9">
              <w:rPr>
                <w:rFonts w:ascii="Times" w:hAnsi="Times"/>
                <w:sz w:val="18"/>
                <w:szCs w:val="18"/>
              </w:rPr>
              <w:t>Uses fuel to provide motive force to the vehicle</w:t>
            </w:r>
          </w:p>
        </w:tc>
        <w:tc>
          <w:tcPr>
            <w:tcW w:w="2410" w:type="dxa"/>
          </w:tcPr>
          <w:p w14:paraId="76992FDE" w14:textId="7A95EB0F" w:rsidR="005F09AA" w:rsidRPr="00152FA9" w:rsidRDefault="00D52C0E" w:rsidP="00F06C89">
            <w:pPr>
              <w:keepNext/>
              <w:keepLines/>
              <w:spacing w:before="200" w:line="276" w:lineRule="auto"/>
              <w:outlineLvl w:val="6"/>
              <w:rPr>
                <w:rFonts w:ascii="Times" w:hAnsi="Times"/>
                <w:sz w:val="18"/>
                <w:szCs w:val="18"/>
              </w:rPr>
            </w:pPr>
            <w:r w:rsidRPr="00152FA9">
              <w:rPr>
                <w:rFonts w:ascii="Times" w:hAnsi="Times"/>
                <w:sz w:val="18"/>
                <w:szCs w:val="18"/>
              </w:rPr>
              <w:t xml:space="preserve">Overall engine efficiency affects fuel usage </w:t>
            </w:r>
          </w:p>
        </w:tc>
        <w:tc>
          <w:tcPr>
            <w:tcW w:w="2029" w:type="dxa"/>
          </w:tcPr>
          <w:p w14:paraId="6DCE57D9" w14:textId="419FA37C" w:rsidR="005F09AA" w:rsidRPr="00152FA9" w:rsidRDefault="00AD100E" w:rsidP="00F06C89">
            <w:pPr>
              <w:keepNext/>
              <w:keepLines/>
              <w:spacing w:before="200" w:line="276" w:lineRule="auto"/>
              <w:outlineLvl w:val="6"/>
              <w:rPr>
                <w:rFonts w:ascii="Times" w:hAnsi="Times"/>
                <w:sz w:val="18"/>
                <w:szCs w:val="18"/>
              </w:rPr>
            </w:pPr>
            <w:r w:rsidRPr="00152FA9">
              <w:rPr>
                <w:rFonts w:ascii="Times" w:hAnsi="Times" w:cs="Times New Roman"/>
                <w:sz w:val="18"/>
                <w:szCs w:val="18"/>
              </w:rPr>
              <w:t>Gillespie (1992)</w:t>
            </w:r>
          </w:p>
        </w:tc>
      </w:tr>
      <w:tr w:rsidR="005F09AA" w14:paraId="7F51F385" w14:textId="77777777" w:rsidTr="00152FA9">
        <w:tc>
          <w:tcPr>
            <w:tcW w:w="1809" w:type="dxa"/>
          </w:tcPr>
          <w:p w14:paraId="37A3D6D0" w14:textId="68A0A870" w:rsidR="005F09AA" w:rsidRPr="00152FA9" w:rsidRDefault="00556F25" w:rsidP="00F06C89">
            <w:pPr>
              <w:keepNext/>
              <w:keepLines/>
              <w:spacing w:before="200" w:line="276" w:lineRule="auto"/>
              <w:outlineLvl w:val="6"/>
              <w:rPr>
                <w:rFonts w:ascii="Times" w:hAnsi="Times"/>
                <w:sz w:val="18"/>
                <w:szCs w:val="18"/>
              </w:rPr>
            </w:pPr>
            <w:r w:rsidRPr="00152FA9">
              <w:rPr>
                <w:rFonts w:ascii="Times" w:hAnsi="Times"/>
                <w:sz w:val="18"/>
                <w:szCs w:val="18"/>
              </w:rPr>
              <w:t>Fuel</w:t>
            </w:r>
          </w:p>
        </w:tc>
        <w:tc>
          <w:tcPr>
            <w:tcW w:w="2268" w:type="dxa"/>
          </w:tcPr>
          <w:p w14:paraId="2374AB5A" w14:textId="033D7E79" w:rsidR="005F09AA" w:rsidRPr="00152FA9" w:rsidRDefault="00D52C0E" w:rsidP="00F06C89">
            <w:pPr>
              <w:keepNext/>
              <w:keepLines/>
              <w:spacing w:before="200" w:line="276" w:lineRule="auto"/>
              <w:outlineLvl w:val="6"/>
              <w:rPr>
                <w:rFonts w:ascii="Times" w:hAnsi="Times"/>
                <w:sz w:val="18"/>
                <w:szCs w:val="18"/>
              </w:rPr>
            </w:pPr>
            <w:r w:rsidRPr="00152FA9">
              <w:rPr>
                <w:rFonts w:ascii="Times" w:hAnsi="Times"/>
                <w:sz w:val="18"/>
                <w:szCs w:val="18"/>
              </w:rPr>
              <w:t xml:space="preserve">Provides chemical energy for conversion into electrical and kinetic energy to power vehicle </w:t>
            </w:r>
          </w:p>
        </w:tc>
        <w:tc>
          <w:tcPr>
            <w:tcW w:w="2410" w:type="dxa"/>
          </w:tcPr>
          <w:p w14:paraId="4DDE619A" w14:textId="51474F9B" w:rsidR="005F09AA" w:rsidRPr="00152FA9" w:rsidRDefault="00E23E05" w:rsidP="00F06C89">
            <w:pPr>
              <w:keepNext/>
              <w:keepLines/>
              <w:spacing w:before="200" w:line="276" w:lineRule="auto"/>
              <w:outlineLvl w:val="6"/>
              <w:rPr>
                <w:rFonts w:ascii="Times" w:hAnsi="Times"/>
                <w:sz w:val="18"/>
                <w:szCs w:val="18"/>
              </w:rPr>
            </w:pPr>
            <w:r w:rsidRPr="00152FA9">
              <w:rPr>
                <w:rFonts w:ascii="Times" w:hAnsi="Times"/>
                <w:sz w:val="18"/>
                <w:szCs w:val="18"/>
              </w:rPr>
              <w:t>Is fuel</w:t>
            </w:r>
          </w:p>
        </w:tc>
        <w:tc>
          <w:tcPr>
            <w:tcW w:w="2029" w:type="dxa"/>
          </w:tcPr>
          <w:p w14:paraId="67533CD7" w14:textId="40EF1C2B" w:rsidR="005F09AA" w:rsidRPr="00152FA9" w:rsidRDefault="00AD100E" w:rsidP="00F06C89">
            <w:pPr>
              <w:keepNext/>
              <w:keepLines/>
              <w:spacing w:before="200" w:line="276" w:lineRule="auto"/>
              <w:outlineLvl w:val="6"/>
              <w:rPr>
                <w:rFonts w:ascii="Times" w:hAnsi="Times"/>
                <w:sz w:val="18"/>
                <w:szCs w:val="18"/>
              </w:rPr>
            </w:pPr>
            <w:r w:rsidRPr="00152FA9">
              <w:rPr>
                <w:rFonts w:ascii="Times" w:hAnsi="Times" w:cs="Times New Roman"/>
                <w:sz w:val="18"/>
                <w:szCs w:val="18"/>
              </w:rPr>
              <w:t>Gillespie (1992)</w:t>
            </w:r>
          </w:p>
        </w:tc>
      </w:tr>
      <w:tr w:rsidR="005F09AA" w14:paraId="432AC69B" w14:textId="77777777" w:rsidTr="00152FA9">
        <w:tc>
          <w:tcPr>
            <w:tcW w:w="1809" w:type="dxa"/>
          </w:tcPr>
          <w:p w14:paraId="21440B82" w14:textId="7BBD3213" w:rsidR="005F09AA" w:rsidRPr="00152FA9" w:rsidRDefault="00556F25" w:rsidP="00F06C89">
            <w:pPr>
              <w:keepNext/>
              <w:keepLines/>
              <w:spacing w:before="200" w:line="276" w:lineRule="auto"/>
              <w:outlineLvl w:val="6"/>
              <w:rPr>
                <w:rFonts w:ascii="Times" w:hAnsi="Times"/>
                <w:sz w:val="18"/>
                <w:szCs w:val="18"/>
              </w:rPr>
            </w:pPr>
            <w:r w:rsidRPr="00152FA9">
              <w:rPr>
                <w:rFonts w:ascii="Times" w:hAnsi="Times"/>
                <w:sz w:val="18"/>
                <w:szCs w:val="18"/>
              </w:rPr>
              <w:t>Automation</w:t>
            </w:r>
          </w:p>
        </w:tc>
        <w:tc>
          <w:tcPr>
            <w:tcW w:w="2268" w:type="dxa"/>
          </w:tcPr>
          <w:p w14:paraId="4A7A301A" w14:textId="397E4E73" w:rsidR="005F09AA" w:rsidRPr="00152FA9" w:rsidRDefault="00E23E05" w:rsidP="00F06C89">
            <w:pPr>
              <w:keepNext/>
              <w:keepLines/>
              <w:spacing w:before="200" w:line="276" w:lineRule="auto"/>
              <w:outlineLvl w:val="6"/>
              <w:rPr>
                <w:rFonts w:ascii="Times" w:hAnsi="Times"/>
                <w:sz w:val="18"/>
                <w:szCs w:val="18"/>
              </w:rPr>
            </w:pPr>
            <w:r w:rsidRPr="00152FA9">
              <w:rPr>
                <w:rFonts w:ascii="Times" w:hAnsi="Times"/>
                <w:sz w:val="18"/>
                <w:szCs w:val="18"/>
              </w:rPr>
              <w:t>Option to allow the vehicle to perform tasks without the for direct human action/ involvement</w:t>
            </w:r>
          </w:p>
        </w:tc>
        <w:tc>
          <w:tcPr>
            <w:tcW w:w="2410" w:type="dxa"/>
          </w:tcPr>
          <w:p w14:paraId="4C941FEC" w14:textId="7C970BD5" w:rsidR="005F09AA" w:rsidRPr="00152FA9" w:rsidRDefault="00E23E05" w:rsidP="00F06C89">
            <w:pPr>
              <w:keepNext/>
              <w:keepLines/>
              <w:spacing w:before="200" w:line="276" w:lineRule="auto"/>
              <w:outlineLvl w:val="6"/>
              <w:rPr>
                <w:rFonts w:ascii="Times" w:hAnsi="Times"/>
                <w:sz w:val="18"/>
                <w:szCs w:val="18"/>
              </w:rPr>
            </w:pPr>
            <w:r w:rsidRPr="00152FA9">
              <w:rPr>
                <w:rFonts w:ascii="Times" w:hAnsi="Times"/>
                <w:sz w:val="18"/>
                <w:szCs w:val="18"/>
              </w:rPr>
              <w:t>Provides potential for more efficient journey parameters including optimisation which drivers would otherwise struggle with</w:t>
            </w:r>
          </w:p>
        </w:tc>
        <w:tc>
          <w:tcPr>
            <w:tcW w:w="2029" w:type="dxa"/>
          </w:tcPr>
          <w:p w14:paraId="69998FB3" w14:textId="7564E682" w:rsidR="005F09AA" w:rsidRPr="00152FA9" w:rsidRDefault="00AD100E" w:rsidP="00F06C89">
            <w:pPr>
              <w:keepNext/>
              <w:keepLines/>
              <w:spacing w:before="200" w:line="276" w:lineRule="auto"/>
              <w:outlineLvl w:val="6"/>
              <w:rPr>
                <w:rFonts w:ascii="Times" w:hAnsi="Times"/>
                <w:sz w:val="18"/>
                <w:szCs w:val="18"/>
              </w:rPr>
            </w:pPr>
            <w:r w:rsidRPr="00152FA9">
              <w:rPr>
                <w:rFonts w:ascii="Times" w:hAnsi="Times" w:cs="Times New Roman"/>
                <w:sz w:val="18"/>
                <w:szCs w:val="18"/>
              </w:rPr>
              <w:t>Miller, and Heard  (2016)</w:t>
            </w:r>
          </w:p>
        </w:tc>
      </w:tr>
      <w:tr w:rsidR="005F09AA" w14:paraId="66C825DC" w14:textId="77777777" w:rsidTr="00152FA9">
        <w:tc>
          <w:tcPr>
            <w:tcW w:w="1809" w:type="dxa"/>
          </w:tcPr>
          <w:p w14:paraId="16A21C29" w14:textId="68D07A45" w:rsidR="005F09AA" w:rsidRPr="00152FA9" w:rsidRDefault="00556F25" w:rsidP="00F06C89">
            <w:pPr>
              <w:keepNext/>
              <w:keepLines/>
              <w:spacing w:before="200" w:line="276" w:lineRule="auto"/>
              <w:outlineLvl w:val="6"/>
              <w:rPr>
                <w:rFonts w:ascii="Times" w:hAnsi="Times"/>
                <w:sz w:val="18"/>
                <w:szCs w:val="18"/>
              </w:rPr>
            </w:pPr>
            <w:r w:rsidRPr="00152FA9">
              <w:rPr>
                <w:rFonts w:ascii="Times" w:hAnsi="Times"/>
                <w:sz w:val="18"/>
                <w:szCs w:val="18"/>
              </w:rPr>
              <w:t xml:space="preserve">Infrastructure (Road) </w:t>
            </w:r>
          </w:p>
        </w:tc>
        <w:tc>
          <w:tcPr>
            <w:tcW w:w="2268" w:type="dxa"/>
          </w:tcPr>
          <w:p w14:paraId="641F14C7" w14:textId="3A0B75D3" w:rsidR="005F09AA" w:rsidRPr="00152FA9" w:rsidRDefault="00FC1C39" w:rsidP="00F06C89">
            <w:pPr>
              <w:keepNext/>
              <w:keepLines/>
              <w:spacing w:before="200" w:line="276" w:lineRule="auto"/>
              <w:outlineLvl w:val="6"/>
              <w:rPr>
                <w:rFonts w:ascii="Times" w:hAnsi="Times"/>
                <w:sz w:val="18"/>
                <w:szCs w:val="18"/>
              </w:rPr>
            </w:pPr>
            <w:r w:rsidRPr="00152FA9">
              <w:rPr>
                <w:rFonts w:ascii="Times" w:hAnsi="Times"/>
                <w:sz w:val="18"/>
                <w:szCs w:val="18"/>
              </w:rPr>
              <w:t>Road o</w:t>
            </w:r>
            <w:r w:rsidR="00C462FD" w:rsidRPr="00152FA9">
              <w:rPr>
                <w:rFonts w:ascii="Times" w:hAnsi="Times"/>
                <w:sz w:val="18"/>
                <w:szCs w:val="18"/>
              </w:rPr>
              <w:t xml:space="preserve">bjects </w:t>
            </w:r>
            <w:r w:rsidRPr="00152FA9">
              <w:rPr>
                <w:rFonts w:ascii="Times" w:hAnsi="Times"/>
                <w:sz w:val="18"/>
                <w:szCs w:val="18"/>
              </w:rPr>
              <w:t xml:space="preserve">and elements </w:t>
            </w:r>
            <w:r w:rsidR="00C462FD" w:rsidRPr="00152FA9">
              <w:rPr>
                <w:rFonts w:ascii="Times" w:hAnsi="Times"/>
                <w:sz w:val="18"/>
                <w:szCs w:val="18"/>
              </w:rPr>
              <w:t>which control</w:t>
            </w:r>
            <w:r w:rsidRPr="00152FA9">
              <w:rPr>
                <w:rFonts w:ascii="Times" w:hAnsi="Times"/>
                <w:sz w:val="18"/>
                <w:szCs w:val="18"/>
              </w:rPr>
              <w:t xml:space="preserve"> the flow of traffic</w:t>
            </w:r>
            <w:r w:rsidR="00C462FD" w:rsidRPr="00152FA9">
              <w:rPr>
                <w:rFonts w:ascii="Times" w:hAnsi="Times"/>
                <w:sz w:val="18"/>
                <w:szCs w:val="18"/>
              </w:rPr>
              <w:t xml:space="preserve"> </w:t>
            </w:r>
          </w:p>
        </w:tc>
        <w:tc>
          <w:tcPr>
            <w:tcW w:w="2410" w:type="dxa"/>
          </w:tcPr>
          <w:p w14:paraId="176D05DD" w14:textId="7CE3BC3C" w:rsidR="005F09AA" w:rsidRPr="00152FA9" w:rsidRDefault="00FC1C39" w:rsidP="00FC1C39">
            <w:pPr>
              <w:keepNext/>
              <w:keepLines/>
              <w:spacing w:before="200" w:line="276" w:lineRule="auto"/>
              <w:outlineLvl w:val="6"/>
              <w:rPr>
                <w:rFonts w:ascii="Times" w:hAnsi="Times"/>
                <w:sz w:val="18"/>
                <w:szCs w:val="18"/>
              </w:rPr>
            </w:pPr>
            <w:r w:rsidRPr="00152FA9">
              <w:rPr>
                <w:rFonts w:ascii="Times" w:hAnsi="Times"/>
                <w:sz w:val="18"/>
                <w:szCs w:val="18"/>
              </w:rPr>
              <w:t>Applies limitations to potential actions of the driver, which can act to both improve fuel efficiency (e.g. improving flow) or</w:t>
            </w:r>
            <w:r w:rsidR="00FD7CC1" w:rsidRPr="00152FA9">
              <w:rPr>
                <w:rFonts w:ascii="Times" w:hAnsi="Times"/>
                <w:sz w:val="18"/>
                <w:szCs w:val="18"/>
              </w:rPr>
              <w:t xml:space="preserve"> penalise fuel efficiency (Traffic lights)</w:t>
            </w:r>
          </w:p>
        </w:tc>
        <w:tc>
          <w:tcPr>
            <w:tcW w:w="2029" w:type="dxa"/>
          </w:tcPr>
          <w:p w14:paraId="4C86B485" w14:textId="655AE8F9" w:rsidR="005F09AA" w:rsidRPr="00152FA9" w:rsidRDefault="00AD100E" w:rsidP="00F06C89">
            <w:pPr>
              <w:keepNext/>
              <w:keepLines/>
              <w:spacing w:before="200" w:line="276" w:lineRule="auto"/>
              <w:outlineLvl w:val="6"/>
              <w:rPr>
                <w:rFonts w:ascii="Times" w:hAnsi="Times"/>
                <w:sz w:val="18"/>
                <w:szCs w:val="18"/>
              </w:rPr>
            </w:pPr>
            <w:r w:rsidRPr="00152FA9">
              <w:rPr>
                <w:rFonts w:ascii="Times" w:hAnsi="Times"/>
                <w:sz w:val="18"/>
                <w:szCs w:val="18"/>
              </w:rPr>
              <w:t>LaClair, Verma, Norris and Cochran (2014)</w:t>
            </w:r>
          </w:p>
        </w:tc>
      </w:tr>
      <w:tr w:rsidR="005F09AA" w14:paraId="4DF2F62A" w14:textId="77777777" w:rsidTr="00152FA9">
        <w:tc>
          <w:tcPr>
            <w:tcW w:w="1809" w:type="dxa"/>
          </w:tcPr>
          <w:p w14:paraId="6EBC41E4" w14:textId="1C0961E3" w:rsidR="005F09AA" w:rsidRPr="00152FA9" w:rsidRDefault="00556F25" w:rsidP="00F06C89">
            <w:pPr>
              <w:keepNext/>
              <w:keepLines/>
              <w:spacing w:before="200" w:line="276" w:lineRule="auto"/>
              <w:outlineLvl w:val="6"/>
              <w:rPr>
                <w:rFonts w:ascii="Times" w:hAnsi="Times"/>
                <w:sz w:val="18"/>
                <w:szCs w:val="18"/>
              </w:rPr>
            </w:pPr>
            <w:r w:rsidRPr="00152FA9">
              <w:rPr>
                <w:rFonts w:ascii="Times" w:hAnsi="Times"/>
                <w:sz w:val="18"/>
                <w:szCs w:val="18"/>
              </w:rPr>
              <w:t>GPS</w:t>
            </w:r>
          </w:p>
        </w:tc>
        <w:tc>
          <w:tcPr>
            <w:tcW w:w="2268" w:type="dxa"/>
          </w:tcPr>
          <w:p w14:paraId="4738CB2D" w14:textId="534C2CC2" w:rsidR="005F09AA" w:rsidRPr="00152FA9" w:rsidRDefault="00B07C3E" w:rsidP="00F06C89">
            <w:pPr>
              <w:keepNext/>
              <w:keepLines/>
              <w:spacing w:before="200" w:line="276" w:lineRule="auto"/>
              <w:outlineLvl w:val="6"/>
              <w:rPr>
                <w:rFonts w:ascii="Times" w:hAnsi="Times"/>
                <w:sz w:val="18"/>
                <w:szCs w:val="18"/>
              </w:rPr>
            </w:pPr>
            <w:r w:rsidRPr="00152FA9">
              <w:rPr>
                <w:rFonts w:ascii="Times" w:hAnsi="Times"/>
                <w:sz w:val="18"/>
                <w:szCs w:val="18"/>
              </w:rPr>
              <w:t xml:space="preserve">Possess a map for the road environment and provide position and time information to guide route decisions </w:t>
            </w:r>
          </w:p>
        </w:tc>
        <w:tc>
          <w:tcPr>
            <w:tcW w:w="2410" w:type="dxa"/>
          </w:tcPr>
          <w:p w14:paraId="68D76738" w14:textId="6A566E7E" w:rsidR="005F09AA" w:rsidRPr="00152FA9" w:rsidRDefault="00B07C3E" w:rsidP="00F06C89">
            <w:pPr>
              <w:keepNext/>
              <w:keepLines/>
              <w:spacing w:before="200" w:line="276" w:lineRule="auto"/>
              <w:outlineLvl w:val="6"/>
              <w:rPr>
                <w:rFonts w:ascii="Times" w:hAnsi="Times"/>
                <w:sz w:val="18"/>
                <w:szCs w:val="18"/>
              </w:rPr>
            </w:pPr>
            <w:r w:rsidRPr="00152FA9">
              <w:rPr>
                <w:rFonts w:ascii="Times" w:hAnsi="Times"/>
                <w:sz w:val="18"/>
                <w:szCs w:val="18"/>
              </w:rPr>
              <w:t xml:space="preserve">Can generate most fuel efficient route information and effect subsequent route decisions </w:t>
            </w:r>
          </w:p>
        </w:tc>
        <w:tc>
          <w:tcPr>
            <w:tcW w:w="2029" w:type="dxa"/>
          </w:tcPr>
          <w:p w14:paraId="2A9FC26F" w14:textId="508534D4" w:rsidR="005F09AA" w:rsidRPr="00152FA9" w:rsidRDefault="00AD100E" w:rsidP="00AD100E">
            <w:pPr>
              <w:keepNext/>
              <w:keepLines/>
              <w:spacing w:before="200" w:line="276" w:lineRule="auto"/>
              <w:outlineLvl w:val="6"/>
              <w:rPr>
                <w:rFonts w:ascii="Times" w:hAnsi="Times"/>
                <w:sz w:val="18"/>
                <w:szCs w:val="18"/>
              </w:rPr>
            </w:pPr>
            <w:r w:rsidRPr="00152FA9">
              <w:rPr>
                <w:rFonts w:ascii="Times" w:hAnsi="Times"/>
                <w:sz w:val="18"/>
                <w:szCs w:val="18"/>
              </w:rPr>
              <w:t>Tunnell, Asher, Pasricha and Bradley, (2018).</w:t>
            </w:r>
          </w:p>
        </w:tc>
      </w:tr>
      <w:tr w:rsidR="00556F25" w14:paraId="5384D745" w14:textId="77777777" w:rsidTr="00152FA9">
        <w:tc>
          <w:tcPr>
            <w:tcW w:w="1809" w:type="dxa"/>
          </w:tcPr>
          <w:p w14:paraId="0366F52C" w14:textId="2164ACF9" w:rsidR="00556F25" w:rsidRPr="00152FA9" w:rsidRDefault="00656EB8" w:rsidP="00F06C89">
            <w:pPr>
              <w:keepNext/>
              <w:keepLines/>
              <w:spacing w:before="200" w:line="276" w:lineRule="auto"/>
              <w:outlineLvl w:val="6"/>
              <w:rPr>
                <w:rFonts w:ascii="Times" w:hAnsi="Times"/>
                <w:sz w:val="18"/>
                <w:szCs w:val="18"/>
              </w:rPr>
            </w:pPr>
            <w:r w:rsidRPr="00152FA9">
              <w:rPr>
                <w:rFonts w:ascii="Times" w:hAnsi="Times"/>
                <w:sz w:val="18"/>
                <w:szCs w:val="18"/>
              </w:rPr>
              <w:t>Camera/ Vision System</w:t>
            </w:r>
          </w:p>
        </w:tc>
        <w:tc>
          <w:tcPr>
            <w:tcW w:w="2268" w:type="dxa"/>
          </w:tcPr>
          <w:p w14:paraId="1FD84B7D" w14:textId="17414294" w:rsidR="00556F25" w:rsidRPr="00152FA9" w:rsidRDefault="0019083B" w:rsidP="00F06C89">
            <w:pPr>
              <w:keepNext/>
              <w:keepLines/>
              <w:spacing w:before="200" w:line="276" w:lineRule="auto"/>
              <w:outlineLvl w:val="6"/>
              <w:rPr>
                <w:rFonts w:ascii="Times" w:hAnsi="Times"/>
                <w:sz w:val="18"/>
                <w:szCs w:val="18"/>
              </w:rPr>
            </w:pPr>
            <w:r w:rsidRPr="00152FA9">
              <w:rPr>
                <w:rFonts w:ascii="Times" w:hAnsi="Times"/>
                <w:sz w:val="18"/>
                <w:szCs w:val="18"/>
              </w:rPr>
              <w:t>Provide information on other objects within the road environment.</w:t>
            </w:r>
          </w:p>
        </w:tc>
        <w:tc>
          <w:tcPr>
            <w:tcW w:w="2410" w:type="dxa"/>
          </w:tcPr>
          <w:p w14:paraId="47D4BE38" w14:textId="14675F15" w:rsidR="00556F25" w:rsidRPr="00152FA9" w:rsidRDefault="0019083B" w:rsidP="00F06C89">
            <w:pPr>
              <w:keepNext/>
              <w:keepLines/>
              <w:spacing w:before="200" w:line="276" w:lineRule="auto"/>
              <w:outlineLvl w:val="6"/>
              <w:rPr>
                <w:rFonts w:ascii="Times" w:hAnsi="Times"/>
                <w:sz w:val="18"/>
                <w:szCs w:val="18"/>
              </w:rPr>
            </w:pPr>
            <w:r w:rsidRPr="00152FA9">
              <w:rPr>
                <w:rFonts w:ascii="Times" w:hAnsi="Times"/>
                <w:sz w:val="18"/>
                <w:szCs w:val="18"/>
              </w:rPr>
              <w:t>Provide advanced warning of potential hazards allowing for smoother driving style</w:t>
            </w:r>
          </w:p>
        </w:tc>
        <w:tc>
          <w:tcPr>
            <w:tcW w:w="2029" w:type="dxa"/>
          </w:tcPr>
          <w:p w14:paraId="479252F2" w14:textId="7B522CEA" w:rsidR="00556F25" w:rsidRPr="00152FA9" w:rsidRDefault="00AD100E" w:rsidP="00F06C89">
            <w:pPr>
              <w:keepNext/>
              <w:keepLines/>
              <w:spacing w:before="200" w:line="276" w:lineRule="auto"/>
              <w:outlineLvl w:val="6"/>
              <w:rPr>
                <w:rFonts w:ascii="Times" w:hAnsi="Times"/>
                <w:sz w:val="18"/>
                <w:szCs w:val="18"/>
              </w:rPr>
            </w:pPr>
            <w:r w:rsidRPr="00152FA9">
              <w:rPr>
                <w:rFonts w:ascii="Times" w:hAnsi="Times"/>
                <w:sz w:val="18"/>
                <w:szCs w:val="18"/>
              </w:rPr>
              <w:t>Tunnell, Asher, Pasricha and Bradley, (2018).</w:t>
            </w:r>
          </w:p>
        </w:tc>
      </w:tr>
      <w:tr w:rsidR="00556F25" w14:paraId="4DC55D66" w14:textId="77777777" w:rsidTr="00152FA9">
        <w:tc>
          <w:tcPr>
            <w:tcW w:w="1809" w:type="dxa"/>
          </w:tcPr>
          <w:p w14:paraId="17E4BF44" w14:textId="77E4004D" w:rsidR="00556F25" w:rsidRPr="00152FA9" w:rsidRDefault="00656EB8" w:rsidP="00F06C89">
            <w:pPr>
              <w:keepNext/>
              <w:keepLines/>
              <w:spacing w:before="200" w:line="276" w:lineRule="auto"/>
              <w:outlineLvl w:val="6"/>
              <w:rPr>
                <w:rFonts w:ascii="Times" w:hAnsi="Times"/>
                <w:sz w:val="18"/>
                <w:szCs w:val="18"/>
              </w:rPr>
            </w:pPr>
            <w:r w:rsidRPr="00152FA9">
              <w:rPr>
                <w:rFonts w:ascii="Times" w:hAnsi="Times"/>
                <w:sz w:val="18"/>
                <w:szCs w:val="18"/>
              </w:rPr>
              <w:t>Current Weather</w:t>
            </w:r>
          </w:p>
        </w:tc>
        <w:tc>
          <w:tcPr>
            <w:tcW w:w="2268" w:type="dxa"/>
          </w:tcPr>
          <w:p w14:paraId="3D8A581D" w14:textId="4ECD9FA5" w:rsidR="00556F25" w:rsidRPr="00152FA9" w:rsidRDefault="00E23E05" w:rsidP="00F06C89">
            <w:pPr>
              <w:keepNext/>
              <w:keepLines/>
              <w:spacing w:before="200" w:line="276" w:lineRule="auto"/>
              <w:outlineLvl w:val="6"/>
              <w:rPr>
                <w:rFonts w:ascii="Times" w:hAnsi="Times"/>
                <w:sz w:val="18"/>
                <w:szCs w:val="18"/>
              </w:rPr>
            </w:pPr>
            <w:r w:rsidRPr="00152FA9">
              <w:rPr>
                <w:rFonts w:ascii="Times" w:hAnsi="Times"/>
                <w:sz w:val="18"/>
                <w:szCs w:val="18"/>
              </w:rPr>
              <w:t xml:space="preserve">Physical weather conditions </w:t>
            </w:r>
            <w:r w:rsidR="00E11F99" w:rsidRPr="00152FA9">
              <w:rPr>
                <w:rFonts w:ascii="Times" w:hAnsi="Times"/>
                <w:sz w:val="18"/>
                <w:szCs w:val="18"/>
              </w:rPr>
              <w:t xml:space="preserve">which would affect both road surface and visibility </w:t>
            </w:r>
          </w:p>
        </w:tc>
        <w:tc>
          <w:tcPr>
            <w:tcW w:w="2410" w:type="dxa"/>
          </w:tcPr>
          <w:p w14:paraId="7F632427" w14:textId="39DB0B5D" w:rsidR="00556F25" w:rsidRPr="00152FA9" w:rsidRDefault="00E11F99" w:rsidP="00F06C89">
            <w:pPr>
              <w:keepNext/>
              <w:keepLines/>
              <w:spacing w:before="200" w:line="276" w:lineRule="auto"/>
              <w:outlineLvl w:val="6"/>
              <w:rPr>
                <w:rFonts w:ascii="Times" w:hAnsi="Times"/>
                <w:sz w:val="18"/>
                <w:szCs w:val="18"/>
              </w:rPr>
            </w:pPr>
            <w:r w:rsidRPr="00152FA9">
              <w:rPr>
                <w:rFonts w:ascii="Times" w:hAnsi="Times"/>
                <w:sz w:val="18"/>
                <w:szCs w:val="18"/>
              </w:rPr>
              <w:t xml:space="preserve">Potential impact on </w:t>
            </w:r>
            <w:r w:rsidR="00BD1311" w:rsidRPr="00152FA9">
              <w:rPr>
                <w:rFonts w:ascii="Times" w:hAnsi="Times"/>
                <w:sz w:val="18"/>
                <w:szCs w:val="18"/>
              </w:rPr>
              <w:t xml:space="preserve">fuel efficiency due to changes in road rolling resistance and </w:t>
            </w:r>
            <w:r w:rsidR="00B721E9" w:rsidRPr="00152FA9">
              <w:rPr>
                <w:rFonts w:ascii="Times" w:hAnsi="Times"/>
                <w:sz w:val="18"/>
                <w:szCs w:val="18"/>
              </w:rPr>
              <w:t>potential impacts on potential speed choices</w:t>
            </w:r>
          </w:p>
        </w:tc>
        <w:tc>
          <w:tcPr>
            <w:tcW w:w="2029" w:type="dxa"/>
          </w:tcPr>
          <w:p w14:paraId="196EE149" w14:textId="31DEB3F8" w:rsidR="00556F25" w:rsidRPr="00152FA9" w:rsidRDefault="00AD100E" w:rsidP="00F06C89">
            <w:pPr>
              <w:spacing w:line="276" w:lineRule="auto"/>
              <w:rPr>
                <w:rFonts w:ascii="Times" w:hAnsi="Times"/>
                <w:sz w:val="18"/>
                <w:szCs w:val="18"/>
              </w:rPr>
            </w:pPr>
            <w:r w:rsidRPr="00152FA9">
              <w:rPr>
                <w:rFonts w:ascii="Times" w:hAnsi="Times"/>
                <w:sz w:val="18"/>
                <w:szCs w:val="18"/>
              </w:rPr>
              <w:t>LaClair, Verma, Norris and Cochran (2014)</w:t>
            </w:r>
          </w:p>
        </w:tc>
      </w:tr>
      <w:tr w:rsidR="00556F25" w14:paraId="5114C25E" w14:textId="77777777" w:rsidTr="00152FA9">
        <w:tc>
          <w:tcPr>
            <w:tcW w:w="1809" w:type="dxa"/>
          </w:tcPr>
          <w:p w14:paraId="69777991" w14:textId="2EF896BA" w:rsidR="00556F25" w:rsidRPr="00152FA9" w:rsidRDefault="00656EB8" w:rsidP="00F06C89">
            <w:pPr>
              <w:keepNext/>
              <w:keepLines/>
              <w:spacing w:before="200" w:line="276" w:lineRule="auto"/>
              <w:outlineLvl w:val="6"/>
              <w:rPr>
                <w:rFonts w:ascii="Times" w:hAnsi="Times"/>
                <w:sz w:val="18"/>
                <w:szCs w:val="18"/>
              </w:rPr>
            </w:pPr>
            <w:r w:rsidRPr="00152FA9">
              <w:rPr>
                <w:rFonts w:ascii="Times" w:hAnsi="Times"/>
                <w:sz w:val="18"/>
                <w:szCs w:val="18"/>
              </w:rPr>
              <w:t>Lidar</w:t>
            </w:r>
          </w:p>
        </w:tc>
        <w:tc>
          <w:tcPr>
            <w:tcW w:w="2268" w:type="dxa"/>
          </w:tcPr>
          <w:p w14:paraId="277FA9BC" w14:textId="0F9B508F" w:rsidR="00556F25" w:rsidRPr="00152FA9" w:rsidRDefault="00F24B0E" w:rsidP="00F151B5">
            <w:pPr>
              <w:keepNext/>
              <w:keepLines/>
              <w:spacing w:before="200" w:line="276" w:lineRule="auto"/>
              <w:outlineLvl w:val="6"/>
              <w:rPr>
                <w:rFonts w:ascii="Times" w:hAnsi="Times"/>
                <w:sz w:val="18"/>
                <w:szCs w:val="18"/>
              </w:rPr>
            </w:pPr>
            <w:r w:rsidRPr="00152FA9">
              <w:rPr>
                <w:rFonts w:ascii="Times" w:hAnsi="Times"/>
                <w:sz w:val="18"/>
                <w:szCs w:val="18"/>
              </w:rPr>
              <w:t>Sensor to measure</w:t>
            </w:r>
            <w:r w:rsidR="00F151B5" w:rsidRPr="00152FA9">
              <w:rPr>
                <w:rFonts w:ascii="Times" w:hAnsi="Times"/>
                <w:sz w:val="18"/>
                <w:szCs w:val="18"/>
              </w:rPr>
              <w:t xml:space="preserve"> distance to surrounding objects and vehicles</w:t>
            </w:r>
          </w:p>
        </w:tc>
        <w:tc>
          <w:tcPr>
            <w:tcW w:w="2410" w:type="dxa"/>
          </w:tcPr>
          <w:p w14:paraId="679F6703" w14:textId="13576513" w:rsidR="00556F25" w:rsidRPr="00152FA9" w:rsidRDefault="00F151B5" w:rsidP="00F06C89">
            <w:pPr>
              <w:keepNext/>
              <w:keepLines/>
              <w:spacing w:before="200" w:line="276" w:lineRule="auto"/>
              <w:outlineLvl w:val="6"/>
              <w:rPr>
                <w:rFonts w:ascii="Times" w:hAnsi="Times"/>
                <w:sz w:val="18"/>
                <w:szCs w:val="18"/>
              </w:rPr>
            </w:pPr>
            <w:r w:rsidRPr="00152FA9">
              <w:rPr>
                <w:rFonts w:ascii="Times" w:hAnsi="Times"/>
                <w:sz w:val="18"/>
                <w:szCs w:val="18"/>
              </w:rPr>
              <w:t>Potential for use in adaptive cruise control systems. Provide guidance on potential behaviours</w:t>
            </w:r>
          </w:p>
        </w:tc>
        <w:tc>
          <w:tcPr>
            <w:tcW w:w="2029" w:type="dxa"/>
          </w:tcPr>
          <w:p w14:paraId="693FD67F" w14:textId="50961B12" w:rsidR="00556F25" w:rsidRPr="00152FA9" w:rsidRDefault="00AD100E" w:rsidP="00F06C89">
            <w:pPr>
              <w:keepNext/>
              <w:keepLines/>
              <w:spacing w:before="200" w:line="276" w:lineRule="auto"/>
              <w:outlineLvl w:val="6"/>
              <w:rPr>
                <w:rFonts w:ascii="Times" w:hAnsi="Times"/>
                <w:sz w:val="18"/>
                <w:szCs w:val="18"/>
              </w:rPr>
            </w:pPr>
            <w:r w:rsidRPr="00152FA9">
              <w:rPr>
                <w:rFonts w:ascii="Times" w:hAnsi="Times"/>
                <w:sz w:val="18"/>
                <w:szCs w:val="18"/>
              </w:rPr>
              <w:t>Tunnell, Asher, Pasricha and Bradley, (2018).</w:t>
            </w:r>
          </w:p>
        </w:tc>
      </w:tr>
      <w:tr w:rsidR="00556F25" w14:paraId="57CED03C" w14:textId="77777777" w:rsidTr="00152FA9">
        <w:tc>
          <w:tcPr>
            <w:tcW w:w="1809" w:type="dxa"/>
          </w:tcPr>
          <w:p w14:paraId="18359D82" w14:textId="46D8E741" w:rsidR="00556F25" w:rsidRPr="00152FA9" w:rsidRDefault="00656EB8" w:rsidP="00F06C89">
            <w:pPr>
              <w:keepNext/>
              <w:keepLines/>
              <w:spacing w:before="200" w:line="276" w:lineRule="auto"/>
              <w:outlineLvl w:val="6"/>
              <w:rPr>
                <w:rFonts w:ascii="Times" w:hAnsi="Times"/>
                <w:sz w:val="18"/>
                <w:szCs w:val="18"/>
              </w:rPr>
            </w:pPr>
            <w:r w:rsidRPr="00152FA9">
              <w:rPr>
                <w:rFonts w:ascii="Times" w:hAnsi="Times"/>
                <w:sz w:val="18"/>
                <w:szCs w:val="18"/>
              </w:rPr>
              <w:t>Road Surface</w:t>
            </w:r>
          </w:p>
        </w:tc>
        <w:tc>
          <w:tcPr>
            <w:tcW w:w="2268" w:type="dxa"/>
          </w:tcPr>
          <w:p w14:paraId="5BE84EA1" w14:textId="13BE8224" w:rsidR="00556F25" w:rsidRPr="00152FA9" w:rsidRDefault="00F151B5" w:rsidP="00F06C89">
            <w:pPr>
              <w:keepNext/>
              <w:keepLines/>
              <w:spacing w:before="200" w:line="276" w:lineRule="auto"/>
              <w:outlineLvl w:val="6"/>
              <w:rPr>
                <w:rFonts w:ascii="Times" w:hAnsi="Times"/>
                <w:sz w:val="18"/>
                <w:szCs w:val="18"/>
              </w:rPr>
            </w:pPr>
            <w:r w:rsidRPr="00152FA9">
              <w:rPr>
                <w:rFonts w:ascii="Times" w:hAnsi="Times"/>
                <w:sz w:val="18"/>
                <w:szCs w:val="18"/>
              </w:rPr>
              <w:t>Provide low rolling resistance substrate to allow vehicle to drive along.</w:t>
            </w:r>
          </w:p>
        </w:tc>
        <w:tc>
          <w:tcPr>
            <w:tcW w:w="2410" w:type="dxa"/>
          </w:tcPr>
          <w:p w14:paraId="7A1D5E7C" w14:textId="03CFEBC3" w:rsidR="00556F25" w:rsidRPr="00152FA9" w:rsidRDefault="00F151B5" w:rsidP="00F06C89">
            <w:pPr>
              <w:keepNext/>
              <w:keepLines/>
              <w:spacing w:before="200" w:line="276" w:lineRule="auto"/>
              <w:outlineLvl w:val="6"/>
              <w:rPr>
                <w:rFonts w:ascii="Times" w:hAnsi="Times"/>
                <w:sz w:val="18"/>
                <w:szCs w:val="18"/>
              </w:rPr>
            </w:pPr>
            <w:r w:rsidRPr="00152FA9">
              <w:rPr>
                <w:rFonts w:ascii="Times" w:hAnsi="Times"/>
                <w:sz w:val="18"/>
                <w:szCs w:val="18"/>
              </w:rPr>
              <w:t>Different surfaces have different rolling resistance affecting overall fuel usage</w:t>
            </w:r>
          </w:p>
        </w:tc>
        <w:tc>
          <w:tcPr>
            <w:tcW w:w="2029" w:type="dxa"/>
          </w:tcPr>
          <w:p w14:paraId="53BEBFBE" w14:textId="6ED4B329" w:rsidR="00556F25" w:rsidRPr="00152FA9" w:rsidRDefault="00A61B17" w:rsidP="00F06C89">
            <w:pPr>
              <w:keepNext/>
              <w:keepLines/>
              <w:spacing w:before="200" w:line="276" w:lineRule="auto"/>
              <w:outlineLvl w:val="6"/>
              <w:rPr>
                <w:rFonts w:ascii="Times" w:hAnsi="Times"/>
                <w:sz w:val="18"/>
                <w:szCs w:val="18"/>
              </w:rPr>
            </w:pPr>
            <w:r w:rsidRPr="00152FA9">
              <w:rPr>
                <w:rFonts w:ascii="Times" w:hAnsi="Times" w:cs="Times New Roman"/>
                <w:sz w:val="18"/>
                <w:szCs w:val="18"/>
              </w:rPr>
              <w:t>Gillespie (1992)</w:t>
            </w:r>
          </w:p>
        </w:tc>
      </w:tr>
      <w:tr w:rsidR="00556F25" w14:paraId="0A192157" w14:textId="77777777" w:rsidTr="00152FA9">
        <w:tc>
          <w:tcPr>
            <w:tcW w:w="1809" w:type="dxa"/>
          </w:tcPr>
          <w:p w14:paraId="3B1A9DAC" w14:textId="3F984910" w:rsidR="00556F25" w:rsidRPr="00152FA9" w:rsidRDefault="00656EB8" w:rsidP="00F06C89">
            <w:pPr>
              <w:keepNext/>
              <w:keepLines/>
              <w:spacing w:before="200" w:line="276" w:lineRule="auto"/>
              <w:outlineLvl w:val="6"/>
              <w:rPr>
                <w:rFonts w:ascii="Times" w:hAnsi="Times"/>
                <w:sz w:val="18"/>
                <w:szCs w:val="18"/>
              </w:rPr>
            </w:pPr>
            <w:r w:rsidRPr="00152FA9">
              <w:rPr>
                <w:rFonts w:ascii="Times" w:hAnsi="Times"/>
                <w:sz w:val="18"/>
                <w:szCs w:val="18"/>
              </w:rPr>
              <w:t>Road Marking</w:t>
            </w:r>
          </w:p>
        </w:tc>
        <w:tc>
          <w:tcPr>
            <w:tcW w:w="2268" w:type="dxa"/>
          </w:tcPr>
          <w:p w14:paraId="071F915A" w14:textId="5BC540E3" w:rsidR="00556F25" w:rsidRPr="00152FA9" w:rsidRDefault="005D7A6A" w:rsidP="00F06C89">
            <w:pPr>
              <w:keepNext/>
              <w:keepLines/>
              <w:spacing w:before="200" w:line="276" w:lineRule="auto"/>
              <w:outlineLvl w:val="6"/>
              <w:rPr>
                <w:rFonts w:ascii="Times" w:hAnsi="Times"/>
                <w:sz w:val="18"/>
                <w:szCs w:val="18"/>
              </w:rPr>
            </w:pPr>
            <w:r w:rsidRPr="00152FA9">
              <w:rPr>
                <w:rFonts w:ascii="Times" w:hAnsi="Times"/>
                <w:sz w:val="18"/>
                <w:szCs w:val="18"/>
              </w:rPr>
              <w:t>Denote route information to allow multiple vehicles to cooperate within a limited space</w:t>
            </w:r>
          </w:p>
        </w:tc>
        <w:tc>
          <w:tcPr>
            <w:tcW w:w="2410" w:type="dxa"/>
          </w:tcPr>
          <w:p w14:paraId="6117D035" w14:textId="2C9B16CD" w:rsidR="00556F25" w:rsidRPr="00152FA9" w:rsidRDefault="005D7A6A" w:rsidP="00F06C89">
            <w:pPr>
              <w:keepNext/>
              <w:keepLines/>
              <w:spacing w:before="200" w:line="276" w:lineRule="auto"/>
              <w:outlineLvl w:val="6"/>
              <w:rPr>
                <w:rFonts w:ascii="Times" w:hAnsi="Times"/>
                <w:sz w:val="18"/>
                <w:szCs w:val="18"/>
              </w:rPr>
            </w:pPr>
            <w:r w:rsidRPr="00152FA9">
              <w:rPr>
                <w:rFonts w:ascii="Times" w:hAnsi="Times"/>
                <w:sz w:val="18"/>
                <w:szCs w:val="18"/>
              </w:rPr>
              <w:t xml:space="preserve">Provide limitation on driver actions and </w:t>
            </w:r>
            <w:r w:rsidR="00F151B5" w:rsidRPr="00152FA9">
              <w:rPr>
                <w:rFonts w:ascii="Times" w:hAnsi="Times"/>
                <w:sz w:val="18"/>
                <w:szCs w:val="18"/>
              </w:rPr>
              <w:t>control potential driver behaviour</w:t>
            </w:r>
          </w:p>
        </w:tc>
        <w:tc>
          <w:tcPr>
            <w:tcW w:w="2029" w:type="dxa"/>
          </w:tcPr>
          <w:p w14:paraId="699B6907" w14:textId="03C8C866" w:rsidR="00556F25" w:rsidRPr="00152FA9" w:rsidRDefault="007B347D" w:rsidP="007B347D">
            <w:pPr>
              <w:spacing w:before="100" w:beforeAutospacing="1" w:after="100" w:afterAutospacing="1" w:line="276" w:lineRule="auto"/>
              <w:rPr>
                <w:rFonts w:ascii="Times" w:hAnsi="Times"/>
                <w:sz w:val="18"/>
                <w:szCs w:val="18"/>
              </w:rPr>
            </w:pPr>
            <w:r w:rsidRPr="00152FA9">
              <w:rPr>
                <w:rFonts w:ascii="Times" w:eastAsia="Times New Roman" w:hAnsi="Times" w:cs="Times New Roman"/>
                <w:sz w:val="18"/>
                <w:szCs w:val="18"/>
                <w:lang w:val="en-US"/>
              </w:rPr>
              <w:t>Take</w:t>
            </w:r>
            <w:r>
              <w:rPr>
                <w:rFonts w:ascii="Times" w:eastAsia="Times New Roman" w:hAnsi="Times" w:cs="Times New Roman"/>
                <w:sz w:val="18"/>
                <w:szCs w:val="18"/>
                <w:lang w:val="en-US"/>
              </w:rPr>
              <w:t xml:space="preserve">zaki, Ueki, </w:t>
            </w:r>
            <w:r w:rsidRPr="007B347D">
              <w:rPr>
                <w:rFonts w:ascii="Times" w:eastAsia="Times New Roman" w:hAnsi="Times" w:cs="Times New Roman"/>
                <w:sz w:val="18"/>
                <w:szCs w:val="18"/>
                <w:lang w:val="en-US"/>
              </w:rPr>
              <w:t xml:space="preserve">Minowa &amp; Kondoh </w:t>
            </w:r>
            <w:r w:rsidRPr="00152FA9">
              <w:rPr>
                <w:rFonts w:ascii="Times" w:eastAsia="Times New Roman" w:hAnsi="Times" w:cs="Times New Roman"/>
                <w:sz w:val="18"/>
                <w:szCs w:val="18"/>
                <w:lang w:val="en-US"/>
              </w:rPr>
              <w:t>(2000)</w:t>
            </w:r>
          </w:p>
        </w:tc>
      </w:tr>
      <w:tr w:rsidR="00656EB8" w14:paraId="16712B20" w14:textId="77777777" w:rsidTr="00152FA9">
        <w:tc>
          <w:tcPr>
            <w:tcW w:w="1809" w:type="dxa"/>
          </w:tcPr>
          <w:p w14:paraId="2A6E4DAB" w14:textId="12C36A7B" w:rsidR="00656EB8" w:rsidRPr="00152FA9" w:rsidRDefault="00656EB8" w:rsidP="00F06C89">
            <w:pPr>
              <w:keepNext/>
              <w:keepLines/>
              <w:spacing w:before="200" w:line="276" w:lineRule="auto"/>
              <w:outlineLvl w:val="6"/>
              <w:rPr>
                <w:rFonts w:ascii="Times" w:hAnsi="Times"/>
                <w:sz w:val="18"/>
                <w:szCs w:val="18"/>
              </w:rPr>
            </w:pPr>
            <w:r w:rsidRPr="00152FA9">
              <w:rPr>
                <w:rFonts w:ascii="Times" w:hAnsi="Times"/>
                <w:sz w:val="18"/>
                <w:szCs w:val="18"/>
              </w:rPr>
              <w:t>Meteorology Service</w:t>
            </w:r>
          </w:p>
        </w:tc>
        <w:tc>
          <w:tcPr>
            <w:tcW w:w="2268" w:type="dxa"/>
          </w:tcPr>
          <w:p w14:paraId="64A655A9" w14:textId="1238BD4D" w:rsidR="00656EB8" w:rsidRPr="00152FA9" w:rsidRDefault="00242CA8" w:rsidP="00F06C89">
            <w:pPr>
              <w:keepNext/>
              <w:keepLines/>
              <w:spacing w:before="200" w:line="276" w:lineRule="auto"/>
              <w:outlineLvl w:val="6"/>
              <w:rPr>
                <w:rFonts w:ascii="Times" w:hAnsi="Times"/>
                <w:sz w:val="18"/>
                <w:szCs w:val="18"/>
              </w:rPr>
            </w:pPr>
            <w:r w:rsidRPr="00152FA9">
              <w:rPr>
                <w:rFonts w:ascii="Times" w:hAnsi="Times"/>
                <w:sz w:val="18"/>
                <w:szCs w:val="18"/>
              </w:rPr>
              <w:t>Provide information on upcoming weather. Provide warning about road condition</w:t>
            </w:r>
          </w:p>
        </w:tc>
        <w:tc>
          <w:tcPr>
            <w:tcW w:w="2410" w:type="dxa"/>
          </w:tcPr>
          <w:p w14:paraId="5C312B9B" w14:textId="5015E00B" w:rsidR="00656EB8" w:rsidRPr="00152FA9" w:rsidRDefault="005D7A6A" w:rsidP="00F06C89">
            <w:pPr>
              <w:keepNext/>
              <w:keepLines/>
              <w:spacing w:before="200" w:line="276" w:lineRule="auto"/>
              <w:outlineLvl w:val="6"/>
              <w:rPr>
                <w:rFonts w:ascii="Times" w:hAnsi="Times"/>
                <w:sz w:val="18"/>
                <w:szCs w:val="18"/>
              </w:rPr>
            </w:pPr>
            <w:r w:rsidRPr="00152FA9">
              <w:rPr>
                <w:rFonts w:ascii="Times" w:hAnsi="Times"/>
                <w:sz w:val="18"/>
                <w:szCs w:val="18"/>
              </w:rPr>
              <w:t>Potential</w:t>
            </w:r>
            <w:r w:rsidR="00242CA8" w:rsidRPr="00152FA9">
              <w:rPr>
                <w:rFonts w:ascii="Times" w:hAnsi="Times"/>
                <w:sz w:val="18"/>
                <w:szCs w:val="18"/>
              </w:rPr>
              <w:t xml:space="preserve"> </w:t>
            </w:r>
            <w:r w:rsidRPr="00152FA9">
              <w:rPr>
                <w:rFonts w:ascii="Times" w:hAnsi="Times"/>
                <w:sz w:val="18"/>
                <w:szCs w:val="18"/>
              </w:rPr>
              <w:t>to effect timing of potential drive and subsequent driver behaviour</w:t>
            </w:r>
          </w:p>
        </w:tc>
        <w:tc>
          <w:tcPr>
            <w:tcW w:w="2029" w:type="dxa"/>
          </w:tcPr>
          <w:p w14:paraId="6562B2C5" w14:textId="7423A445" w:rsidR="00656EB8" w:rsidRPr="00152FA9" w:rsidRDefault="00A61B17" w:rsidP="00F06C89">
            <w:pPr>
              <w:keepNext/>
              <w:keepLines/>
              <w:spacing w:before="200" w:line="276" w:lineRule="auto"/>
              <w:outlineLvl w:val="6"/>
              <w:rPr>
                <w:rFonts w:ascii="Times" w:hAnsi="Times"/>
                <w:sz w:val="18"/>
                <w:szCs w:val="18"/>
              </w:rPr>
            </w:pPr>
            <w:r w:rsidRPr="00152FA9">
              <w:rPr>
                <w:rFonts w:ascii="Times" w:hAnsi="Times"/>
                <w:sz w:val="18"/>
                <w:szCs w:val="18"/>
              </w:rPr>
              <w:t>LaClair, Verma, Norris and Cochran (2014)</w:t>
            </w:r>
          </w:p>
        </w:tc>
      </w:tr>
      <w:tr w:rsidR="00656EB8" w14:paraId="5B3F48A4" w14:textId="77777777" w:rsidTr="00152FA9">
        <w:tc>
          <w:tcPr>
            <w:tcW w:w="1809" w:type="dxa"/>
          </w:tcPr>
          <w:p w14:paraId="375BA630" w14:textId="21598634" w:rsidR="00656EB8" w:rsidRPr="00152FA9" w:rsidRDefault="00656EB8" w:rsidP="00F06C89">
            <w:pPr>
              <w:keepNext/>
              <w:keepLines/>
              <w:spacing w:before="200" w:line="276" w:lineRule="auto"/>
              <w:outlineLvl w:val="6"/>
              <w:rPr>
                <w:rFonts w:ascii="Times" w:hAnsi="Times"/>
                <w:sz w:val="18"/>
                <w:szCs w:val="18"/>
              </w:rPr>
            </w:pPr>
            <w:r w:rsidRPr="00152FA9">
              <w:rPr>
                <w:rFonts w:ascii="Times" w:hAnsi="Times"/>
                <w:sz w:val="18"/>
                <w:szCs w:val="18"/>
              </w:rPr>
              <w:t>Road Network Map</w:t>
            </w:r>
          </w:p>
        </w:tc>
        <w:tc>
          <w:tcPr>
            <w:tcW w:w="2268" w:type="dxa"/>
          </w:tcPr>
          <w:p w14:paraId="52034FE9" w14:textId="6BBBC85A" w:rsidR="00656EB8" w:rsidRPr="00152FA9" w:rsidRDefault="00242CA8" w:rsidP="00F06C89">
            <w:pPr>
              <w:keepNext/>
              <w:keepLines/>
              <w:spacing w:before="200" w:line="276" w:lineRule="auto"/>
              <w:outlineLvl w:val="6"/>
              <w:rPr>
                <w:rFonts w:ascii="Times" w:hAnsi="Times"/>
                <w:sz w:val="18"/>
                <w:szCs w:val="18"/>
              </w:rPr>
            </w:pPr>
            <w:r w:rsidRPr="00152FA9">
              <w:rPr>
                <w:rFonts w:ascii="Times" w:hAnsi="Times"/>
                <w:sz w:val="18"/>
                <w:szCs w:val="18"/>
              </w:rPr>
              <w:t>Provide information on road network. Potential to provide information on traffic</w:t>
            </w:r>
            <w:r w:rsidR="00967301" w:rsidRPr="00D45CE2">
              <w:rPr>
                <w:rFonts w:ascii="Times" w:hAnsi="Times"/>
                <w:sz w:val="18"/>
                <w:szCs w:val="18"/>
              </w:rPr>
              <w:t xml:space="preserve"> levels</w:t>
            </w:r>
          </w:p>
        </w:tc>
        <w:tc>
          <w:tcPr>
            <w:tcW w:w="2410" w:type="dxa"/>
          </w:tcPr>
          <w:p w14:paraId="641D7AA1" w14:textId="575A6D4D" w:rsidR="00656EB8" w:rsidRPr="00152FA9" w:rsidRDefault="00242CA8" w:rsidP="00F06C89">
            <w:pPr>
              <w:keepNext/>
              <w:keepLines/>
              <w:spacing w:before="200" w:line="276" w:lineRule="auto"/>
              <w:outlineLvl w:val="6"/>
              <w:rPr>
                <w:rFonts w:ascii="Times" w:hAnsi="Times"/>
                <w:sz w:val="18"/>
                <w:szCs w:val="18"/>
              </w:rPr>
            </w:pPr>
            <w:r w:rsidRPr="00152FA9">
              <w:rPr>
                <w:rFonts w:ascii="Times" w:hAnsi="Times"/>
                <w:sz w:val="18"/>
                <w:szCs w:val="18"/>
              </w:rPr>
              <w:t xml:space="preserve">Potential to affect route decisions </w:t>
            </w:r>
          </w:p>
        </w:tc>
        <w:tc>
          <w:tcPr>
            <w:tcW w:w="2029" w:type="dxa"/>
          </w:tcPr>
          <w:p w14:paraId="59F65C49" w14:textId="1661F011" w:rsidR="00656EB8" w:rsidRPr="00152FA9" w:rsidRDefault="00A61B17" w:rsidP="00F06C89">
            <w:pPr>
              <w:keepNext/>
              <w:keepLines/>
              <w:spacing w:before="200" w:line="276" w:lineRule="auto"/>
              <w:outlineLvl w:val="6"/>
              <w:rPr>
                <w:rFonts w:ascii="Times" w:hAnsi="Times"/>
                <w:sz w:val="18"/>
                <w:szCs w:val="18"/>
              </w:rPr>
            </w:pPr>
            <w:r w:rsidRPr="00152FA9">
              <w:rPr>
                <w:rFonts w:ascii="Times" w:hAnsi="Times"/>
                <w:sz w:val="18"/>
                <w:szCs w:val="18"/>
              </w:rPr>
              <w:t>LaClair, Verma, Norris and Cochran (2014)</w:t>
            </w:r>
          </w:p>
        </w:tc>
      </w:tr>
      <w:tr w:rsidR="00656EB8" w14:paraId="0F4E0402" w14:textId="77777777" w:rsidTr="00152FA9">
        <w:tc>
          <w:tcPr>
            <w:tcW w:w="1809" w:type="dxa"/>
          </w:tcPr>
          <w:p w14:paraId="12CC9D5A" w14:textId="240FBCB4" w:rsidR="00656EB8" w:rsidRPr="00152FA9" w:rsidRDefault="00656EB8" w:rsidP="00F06C89">
            <w:pPr>
              <w:keepNext/>
              <w:keepLines/>
              <w:spacing w:before="200" w:line="276" w:lineRule="auto"/>
              <w:outlineLvl w:val="6"/>
              <w:rPr>
                <w:rFonts w:ascii="Times" w:hAnsi="Times"/>
                <w:sz w:val="18"/>
                <w:szCs w:val="18"/>
              </w:rPr>
            </w:pPr>
            <w:r w:rsidRPr="00152FA9">
              <w:rPr>
                <w:rFonts w:ascii="Times" w:hAnsi="Times"/>
                <w:sz w:val="18"/>
                <w:szCs w:val="18"/>
              </w:rPr>
              <w:t>Radar</w:t>
            </w:r>
          </w:p>
        </w:tc>
        <w:tc>
          <w:tcPr>
            <w:tcW w:w="2268" w:type="dxa"/>
          </w:tcPr>
          <w:p w14:paraId="4EBD3D11" w14:textId="623C6E77" w:rsidR="00656EB8" w:rsidRPr="00152FA9" w:rsidRDefault="00F24B0E" w:rsidP="00F06C89">
            <w:pPr>
              <w:keepNext/>
              <w:keepLines/>
              <w:spacing w:before="200" w:line="276" w:lineRule="auto"/>
              <w:outlineLvl w:val="6"/>
              <w:rPr>
                <w:rFonts w:ascii="Times" w:hAnsi="Times"/>
                <w:sz w:val="18"/>
                <w:szCs w:val="18"/>
              </w:rPr>
            </w:pPr>
            <w:r w:rsidRPr="00152FA9">
              <w:rPr>
                <w:rFonts w:ascii="Times" w:hAnsi="Times"/>
                <w:sz w:val="18"/>
                <w:szCs w:val="18"/>
              </w:rPr>
              <w:t>Sensor which m</w:t>
            </w:r>
            <w:r w:rsidR="00AC0501" w:rsidRPr="00152FA9">
              <w:rPr>
                <w:rFonts w:ascii="Times" w:hAnsi="Times"/>
                <w:sz w:val="18"/>
                <w:szCs w:val="18"/>
              </w:rPr>
              <w:t>easures velocity of and distance to surrounding objects and vehicles</w:t>
            </w:r>
          </w:p>
        </w:tc>
        <w:tc>
          <w:tcPr>
            <w:tcW w:w="2410" w:type="dxa"/>
          </w:tcPr>
          <w:p w14:paraId="4CDC97EE" w14:textId="353889FB" w:rsidR="00656EB8" w:rsidRPr="00152FA9" w:rsidRDefault="00AC0501" w:rsidP="00F06C89">
            <w:pPr>
              <w:keepNext/>
              <w:keepLines/>
              <w:spacing w:before="200" w:line="276" w:lineRule="auto"/>
              <w:outlineLvl w:val="6"/>
              <w:rPr>
                <w:rFonts w:ascii="Times" w:hAnsi="Times"/>
                <w:sz w:val="18"/>
                <w:szCs w:val="18"/>
              </w:rPr>
            </w:pPr>
            <w:r w:rsidRPr="00152FA9">
              <w:rPr>
                <w:rFonts w:ascii="Times" w:hAnsi="Times"/>
                <w:sz w:val="18"/>
                <w:szCs w:val="18"/>
              </w:rPr>
              <w:t xml:space="preserve">Potential for use in adaptive cruise </w:t>
            </w:r>
            <w:r w:rsidR="00242CA8" w:rsidRPr="00152FA9">
              <w:rPr>
                <w:rFonts w:ascii="Times" w:hAnsi="Times"/>
                <w:sz w:val="18"/>
                <w:szCs w:val="18"/>
              </w:rPr>
              <w:t>control systems. Provide guidance on potential behaviours</w:t>
            </w:r>
          </w:p>
        </w:tc>
        <w:tc>
          <w:tcPr>
            <w:tcW w:w="2029" w:type="dxa"/>
          </w:tcPr>
          <w:p w14:paraId="45BD6EBC" w14:textId="20E7AF83" w:rsidR="00656EB8" w:rsidRPr="00152FA9" w:rsidRDefault="00A61B17" w:rsidP="00F06C89">
            <w:pPr>
              <w:keepNext/>
              <w:keepLines/>
              <w:spacing w:before="200" w:line="276" w:lineRule="auto"/>
              <w:outlineLvl w:val="6"/>
              <w:rPr>
                <w:rFonts w:ascii="Times" w:hAnsi="Times"/>
                <w:sz w:val="18"/>
                <w:szCs w:val="18"/>
              </w:rPr>
            </w:pPr>
            <w:r w:rsidRPr="00152FA9">
              <w:rPr>
                <w:rFonts w:ascii="Times" w:hAnsi="Times"/>
                <w:sz w:val="18"/>
                <w:szCs w:val="18"/>
              </w:rPr>
              <w:t>Tunnell, Asher, Pasricha and Bradley, (2018).</w:t>
            </w:r>
          </w:p>
        </w:tc>
      </w:tr>
      <w:tr w:rsidR="00656EB8" w14:paraId="2D355A97" w14:textId="77777777" w:rsidTr="00152FA9">
        <w:tc>
          <w:tcPr>
            <w:tcW w:w="1809" w:type="dxa"/>
          </w:tcPr>
          <w:p w14:paraId="42766674" w14:textId="3E985CAF" w:rsidR="00656EB8" w:rsidRPr="00152FA9" w:rsidRDefault="00656EB8" w:rsidP="00F06C89">
            <w:pPr>
              <w:keepNext/>
              <w:keepLines/>
              <w:spacing w:before="200" w:line="276" w:lineRule="auto"/>
              <w:outlineLvl w:val="6"/>
              <w:rPr>
                <w:rFonts w:ascii="Times" w:hAnsi="Times"/>
                <w:sz w:val="18"/>
                <w:szCs w:val="18"/>
              </w:rPr>
            </w:pPr>
            <w:r w:rsidRPr="00152FA9">
              <w:rPr>
                <w:rFonts w:ascii="Times" w:hAnsi="Times"/>
                <w:sz w:val="18"/>
                <w:szCs w:val="18"/>
              </w:rPr>
              <w:t>Gear Box</w:t>
            </w:r>
          </w:p>
        </w:tc>
        <w:tc>
          <w:tcPr>
            <w:tcW w:w="2268" w:type="dxa"/>
          </w:tcPr>
          <w:p w14:paraId="534551C5" w14:textId="01D23571" w:rsidR="00656EB8" w:rsidRPr="00152FA9" w:rsidRDefault="00AC0501" w:rsidP="00F06C89">
            <w:pPr>
              <w:keepNext/>
              <w:keepLines/>
              <w:spacing w:before="200" w:line="276" w:lineRule="auto"/>
              <w:outlineLvl w:val="6"/>
              <w:rPr>
                <w:rFonts w:ascii="Times" w:hAnsi="Times"/>
                <w:sz w:val="18"/>
                <w:szCs w:val="18"/>
              </w:rPr>
            </w:pPr>
            <w:r w:rsidRPr="00152FA9">
              <w:rPr>
                <w:rFonts w:ascii="Times" w:hAnsi="Times"/>
                <w:sz w:val="18"/>
                <w:szCs w:val="18"/>
              </w:rPr>
              <w:t xml:space="preserve">Selects different engine operating speeds to control overall RPM control torque to the driven wheels </w:t>
            </w:r>
          </w:p>
        </w:tc>
        <w:tc>
          <w:tcPr>
            <w:tcW w:w="2410" w:type="dxa"/>
          </w:tcPr>
          <w:p w14:paraId="255EE668" w14:textId="6C22A0EF" w:rsidR="00656EB8" w:rsidRPr="00152FA9" w:rsidRDefault="00AC0501" w:rsidP="00F06C89">
            <w:pPr>
              <w:keepNext/>
              <w:keepLines/>
              <w:spacing w:before="200" w:line="276" w:lineRule="auto"/>
              <w:outlineLvl w:val="6"/>
              <w:rPr>
                <w:rFonts w:ascii="Times" w:hAnsi="Times"/>
                <w:sz w:val="18"/>
                <w:szCs w:val="18"/>
              </w:rPr>
            </w:pPr>
            <w:r w:rsidRPr="00152FA9">
              <w:rPr>
                <w:rFonts w:ascii="Times" w:hAnsi="Times"/>
                <w:sz w:val="18"/>
                <w:szCs w:val="18"/>
              </w:rPr>
              <w:t>Allows selection of appropriate RPM ratings at different speeds.</w:t>
            </w:r>
          </w:p>
        </w:tc>
        <w:tc>
          <w:tcPr>
            <w:tcW w:w="2029" w:type="dxa"/>
          </w:tcPr>
          <w:p w14:paraId="44B9F694" w14:textId="7E8BE6EB" w:rsidR="00656EB8" w:rsidRPr="00152FA9" w:rsidRDefault="00B721E9" w:rsidP="00F06C89">
            <w:pPr>
              <w:keepNext/>
              <w:keepLines/>
              <w:spacing w:before="200" w:line="276" w:lineRule="auto"/>
              <w:outlineLvl w:val="6"/>
              <w:rPr>
                <w:rFonts w:ascii="Times" w:hAnsi="Times"/>
                <w:sz w:val="18"/>
                <w:szCs w:val="18"/>
              </w:rPr>
            </w:pPr>
            <w:r w:rsidRPr="00152FA9">
              <w:rPr>
                <w:rFonts w:ascii="Times" w:hAnsi="Times"/>
                <w:sz w:val="18"/>
                <w:szCs w:val="18"/>
              </w:rPr>
              <w:t>Barkenbus (2010)</w:t>
            </w:r>
          </w:p>
        </w:tc>
      </w:tr>
      <w:tr w:rsidR="00656EB8" w14:paraId="6C147755" w14:textId="77777777" w:rsidTr="00152FA9">
        <w:tc>
          <w:tcPr>
            <w:tcW w:w="1809" w:type="dxa"/>
          </w:tcPr>
          <w:p w14:paraId="095437C2" w14:textId="091ECDA6" w:rsidR="00656EB8" w:rsidRPr="00152FA9" w:rsidRDefault="00656EB8" w:rsidP="00F06C89">
            <w:pPr>
              <w:keepNext/>
              <w:keepLines/>
              <w:spacing w:before="200" w:line="276" w:lineRule="auto"/>
              <w:outlineLvl w:val="6"/>
              <w:rPr>
                <w:rFonts w:ascii="Times" w:hAnsi="Times"/>
                <w:sz w:val="18"/>
                <w:szCs w:val="18"/>
              </w:rPr>
            </w:pPr>
            <w:r w:rsidRPr="00152FA9">
              <w:rPr>
                <w:rFonts w:ascii="Times" w:hAnsi="Times"/>
                <w:sz w:val="18"/>
                <w:szCs w:val="18"/>
              </w:rPr>
              <w:t>Brake</w:t>
            </w:r>
          </w:p>
        </w:tc>
        <w:tc>
          <w:tcPr>
            <w:tcW w:w="2268" w:type="dxa"/>
          </w:tcPr>
          <w:p w14:paraId="7EEBC392" w14:textId="0F28C19D" w:rsidR="00656EB8" w:rsidRPr="00152FA9" w:rsidRDefault="00B56A13" w:rsidP="00F06C89">
            <w:pPr>
              <w:keepNext/>
              <w:keepLines/>
              <w:spacing w:before="200" w:line="276" w:lineRule="auto"/>
              <w:outlineLvl w:val="6"/>
              <w:rPr>
                <w:rFonts w:ascii="Times" w:hAnsi="Times"/>
                <w:sz w:val="18"/>
                <w:szCs w:val="18"/>
              </w:rPr>
            </w:pPr>
            <w:r w:rsidRPr="00152FA9">
              <w:rPr>
                <w:rFonts w:ascii="Times" w:hAnsi="Times"/>
                <w:sz w:val="18"/>
                <w:szCs w:val="18"/>
              </w:rPr>
              <w:t>Provide ability to decrease vehicle speed</w:t>
            </w:r>
          </w:p>
        </w:tc>
        <w:tc>
          <w:tcPr>
            <w:tcW w:w="2410" w:type="dxa"/>
          </w:tcPr>
          <w:p w14:paraId="35BABDC9" w14:textId="3AC3EEA5" w:rsidR="00656EB8" w:rsidRPr="00152FA9" w:rsidRDefault="00B56A13" w:rsidP="00F06C89">
            <w:pPr>
              <w:keepNext/>
              <w:keepLines/>
              <w:spacing w:before="200" w:line="276" w:lineRule="auto"/>
              <w:outlineLvl w:val="6"/>
              <w:rPr>
                <w:rFonts w:ascii="Times" w:hAnsi="Times"/>
                <w:sz w:val="18"/>
                <w:szCs w:val="18"/>
              </w:rPr>
            </w:pPr>
            <w:r w:rsidRPr="00152FA9">
              <w:rPr>
                <w:rFonts w:ascii="Times" w:hAnsi="Times"/>
                <w:sz w:val="18"/>
                <w:szCs w:val="18"/>
              </w:rPr>
              <w:t>Kinetic energy is converted into heat</w:t>
            </w:r>
            <w:r w:rsidR="00AC0501" w:rsidRPr="00152FA9">
              <w:rPr>
                <w:rFonts w:ascii="Times" w:hAnsi="Times"/>
                <w:sz w:val="18"/>
                <w:szCs w:val="18"/>
              </w:rPr>
              <w:t xml:space="preserve"> which is dissipated and wasted</w:t>
            </w:r>
          </w:p>
        </w:tc>
        <w:tc>
          <w:tcPr>
            <w:tcW w:w="2029" w:type="dxa"/>
          </w:tcPr>
          <w:p w14:paraId="580FAAB3" w14:textId="16495194" w:rsidR="00656EB8" w:rsidRPr="00152FA9" w:rsidRDefault="00B721E9" w:rsidP="00F06C89">
            <w:pPr>
              <w:keepNext/>
              <w:keepLines/>
              <w:spacing w:before="200" w:line="276" w:lineRule="auto"/>
              <w:outlineLvl w:val="6"/>
              <w:rPr>
                <w:rFonts w:ascii="Times" w:hAnsi="Times"/>
                <w:sz w:val="18"/>
                <w:szCs w:val="18"/>
              </w:rPr>
            </w:pPr>
            <w:r w:rsidRPr="00152FA9">
              <w:rPr>
                <w:rFonts w:ascii="Times" w:hAnsi="Times"/>
                <w:sz w:val="18"/>
                <w:szCs w:val="18"/>
              </w:rPr>
              <w:t>Barkenbus (2010)</w:t>
            </w:r>
          </w:p>
        </w:tc>
      </w:tr>
      <w:tr w:rsidR="00656EB8" w14:paraId="7FED7BFF" w14:textId="77777777" w:rsidTr="00152FA9">
        <w:tc>
          <w:tcPr>
            <w:tcW w:w="1809" w:type="dxa"/>
          </w:tcPr>
          <w:p w14:paraId="1F05902A" w14:textId="1166EAF7" w:rsidR="00656EB8" w:rsidRPr="00152FA9" w:rsidRDefault="00656EB8" w:rsidP="00F06C89">
            <w:pPr>
              <w:keepNext/>
              <w:keepLines/>
              <w:spacing w:before="200" w:line="276" w:lineRule="auto"/>
              <w:outlineLvl w:val="6"/>
              <w:rPr>
                <w:rFonts w:ascii="Times" w:hAnsi="Times"/>
                <w:sz w:val="18"/>
                <w:szCs w:val="18"/>
              </w:rPr>
            </w:pPr>
            <w:r w:rsidRPr="00152FA9">
              <w:rPr>
                <w:rFonts w:ascii="Times" w:hAnsi="Times"/>
                <w:sz w:val="18"/>
                <w:szCs w:val="18"/>
              </w:rPr>
              <w:t>Accelerator</w:t>
            </w:r>
          </w:p>
        </w:tc>
        <w:tc>
          <w:tcPr>
            <w:tcW w:w="2268" w:type="dxa"/>
          </w:tcPr>
          <w:p w14:paraId="33785D0C" w14:textId="221D1E6D" w:rsidR="00656EB8" w:rsidRPr="00152FA9" w:rsidRDefault="00B56A13" w:rsidP="00B56A13">
            <w:pPr>
              <w:keepNext/>
              <w:keepLines/>
              <w:spacing w:before="200" w:line="276" w:lineRule="auto"/>
              <w:outlineLvl w:val="6"/>
              <w:rPr>
                <w:rFonts w:ascii="Times" w:hAnsi="Times"/>
                <w:sz w:val="18"/>
                <w:szCs w:val="18"/>
              </w:rPr>
            </w:pPr>
            <w:r w:rsidRPr="00152FA9">
              <w:rPr>
                <w:rFonts w:ascii="Times" w:hAnsi="Times"/>
                <w:sz w:val="18"/>
                <w:szCs w:val="18"/>
              </w:rPr>
              <w:t>Provide ability to increase vehicle speed</w:t>
            </w:r>
          </w:p>
        </w:tc>
        <w:tc>
          <w:tcPr>
            <w:tcW w:w="2410" w:type="dxa"/>
          </w:tcPr>
          <w:p w14:paraId="2B965B45" w14:textId="3962794D" w:rsidR="00656EB8" w:rsidRPr="00152FA9" w:rsidRDefault="00B56A13" w:rsidP="00F06C89">
            <w:pPr>
              <w:keepNext/>
              <w:keepLines/>
              <w:spacing w:before="200" w:line="276" w:lineRule="auto"/>
              <w:outlineLvl w:val="6"/>
              <w:rPr>
                <w:rFonts w:ascii="Times" w:hAnsi="Times"/>
                <w:sz w:val="18"/>
                <w:szCs w:val="18"/>
              </w:rPr>
            </w:pPr>
            <w:r w:rsidRPr="00152FA9">
              <w:rPr>
                <w:rFonts w:ascii="Times" w:hAnsi="Times"/>
                <w:sz w:val="18"/>
                <w:szCs w:val="18"/>
              </w:rPr>
              <w:t>Requires fuel to be converted into kinetic energy</w:t>
            </w:r>
          </w:p>
        </w:tc>
        <w:tc>
          <w:tcPr>
            <w:tcW w:w="2029" w:type="dxa"/>
          </w:tcPr>
          <w:p w14:paraId="42382B9A" w14:textId="4C731637" w:rsidR="00656EB8" w:rsidRPr="00152FA9" w:rsidRDefault="00B721E9" w:rsidP="00F06C89">
            <w:pPr>
              <w:keepNext/>
              <w:keepLines/>
              <w:spacing w:before="200" w:line="276" w:lineRule="auto"/>
              <w:outlineLvl w:val="6"/>
              <w:rPr>
                <w:rFonts w:ascii="Times" w:hAnsi="Times"/>
                <w:sz w:val="18"/>
                <w:szCs w:val="18"/>
              </w:rPr>
            </w:pPr>
            <w:r w:rsidRPr="00152FA9">
              <w:rPr>
                <w:rFonts w:ascii="Times" w:hAnsi="Times"/>
                <w:sz w:val="18"/>
                <w:szCs w:val="18"/>
              </w:rPr>
              <w:t>Barkenbus (2010)</w:t>
            </w:r>
          </w:p>
        </w:tc>
      </w:tr>
      <w:tr w:rsidR="00656EB8" w14:paraId="40B6A152" w14:textId="77777777" w:rsidTr="00152FA9">
        <w:tc>
          <w:tcPr>
            <w:tcW w:w="1809" w:type="dxa"/>
          </w:tcPr>
          <w:p w14:paraId="6859B4FE" w14:textId="5317E8BA" w:rsidR="00656EB8" w:rsidRPr="00152FA9" w:rsidRDefault="00656EB8" w:rsidP="00F06C89">
            <w:pPr>
              <w:keepNext/>
              <w:keepLines/>
              <w:spacing w:before="200" w:line="276" w:lineRule="auto"/>
              <w:outlineLvl w:val="6"/>
              <w:rPr>
                <w:rFonts w:ascii="Times" w:hAnsi="Times"/>
                <w:sz w:val="18"/>
                <w:szCs w:val="18"/>
              </w:rPr>
            </w:pPr>
            <w:r w:rsidRPr="00152FA9">
              <w:rPr>
                <w:rFonts w:ascii="Times" w:hAnsi="Times"/>
                <w:sz w:val="18"/>
                <w:szCs w:val="18"/>
              </w:rPr>
              <w:t>Instrument Cluster</w:t>
            </w:r>
          </w:p>
        </w:tc>
        <w:tc>
          <w:tcPr>
            <w:tcW w:w="2268" w:type="dxa"/>
          </w:tcPr>
          <w:p w14:paraId="5481627E" w14:textId="75D88949" w:rsidR="00656EB8" w:rsidRPr="00152FA9" w:rsidRDefault="00B56A13" w:rsidP="00F06C89">
            <w:pPr>
              <w:keepNext/>
              <w:keepLines/>
              <w:spacing w:before="200" w:line="276" w:lineRule="auto"/>
              <w:outlineLvl w:val="6"/>
              <w:rPr>
                <w:rFonts w:ascii="Times" w:hAnsi="Times"/>
                <w:sz w:val="18"/>
                <w:szCs w:val="18"/>
              </w:rPr>
            </w:pPr>
            <w:r w:rsidRPr="00152FA9">
              <w:rPr>
                <w:rFonts w:ascii="Times" w:hAnsi="Times"/>
                <w:sz w:val="18"/>
                <w:szCs w:val="18"/>
              </w:rPr>
              <w:t>Provide information to the driver including speed and RPM</w:t>
            </w:r>
          </w:p>
        </w:tc>
        <w:tc>
          <w:tcPr>
            <w:tcW w:w="2410" w:type="dxa"/>
          </w:tcPr>
          <w:p w14:paraId="02AC5D09" w14:textId="386338C9" w:rsidR="00656EB8" w:rsidRPr="00152FA9" w:rsidRDefault="00B56A13" w:rsidP="00F06C89">
            <w:pPr>
              <w:keepNext/>
              <w:keepLines/>
              <w:spacing w:before="200" w:line="276" w:lineRule="auto"/>
              <w:outlineLvl w:val="6"/>
              <w:rPr>
                <w:rFonts w:ascii="Times" w:hAnsi="Times"/>
                <w:sz w:val="18"/>
                <w:szCs w:val="18"/>
              </w:rPr>
            </w:pPr>
            <w:r w:rsidRPr="00152FA9">
              <w:rPr>
                <w:rFonts w:ascii="Times" w:hAnsi="Times"/>
                <w:sz w:val="18"/>
                <w:szCs w:val="18"/>
              </w:rPr>
              <w:t xml:space="preserve">Option to influence driver actions and provide feedback to the driver </w:t>
            </w:r>
          </w:p>
        </w:tc>
        <w:tc>
          <w:tcPr>
            <w:tcW w:w="2029" w:type="dxa"/>
          </w:tcPr>
          <w:p w14:paraId="2979CCE8" w14:textId="6B12B088" w:rsidR="00656EB8" w:rsidRPr="00152FA9" w:rsidRDefault="00A61B17" w:rsidP="00F06C89">
            <w:pPr>
              <w:keepNext/>
              <w:keepLines/>
              <w:spacing w:before="200" w:line="276" w:lineRule="auto"/>
              <w:outlineLvl w:val="6"/>
              <w:rPr>
                <w:rFonts w:ascii="Times" w:hAnsi="Times"/>
                <w:sz w:val="18"/>
                <w:szCs w:val="18"/>
              </w:rPr>
            </w:pPr>
            <w:r w:rsidRPr="00152FA9">
              <w:rPr>
                <w:rFonts w:ascii="Times" w:hAnsi="Times"/>
                <w:sz w:val="18"/>
                <w:szCs w:val="18"/>
              </w:rPr>
              <w:t>Jamson, Hibberd and Merat (2015)</w:t>
            </w:r>
          </w:p>
        </w:tc>
      </w:tr>
      <w:tr w:rsidR="00656EB8" w14:paraId="1DA4D063" w14:textId="77777777" w:rsidTr="00152FA9">
        <w:tc>
          <w:tcPr>
            <w:tcW w:w="1809" w:type="dxa"/>
          </w:tcPr>
          <w:p w14:paraId="2DF0CBF4" w14:textId="0B82DA5D" w:rsidR="00656EB8" w:rsidRPr="00152FA9" w:rsidRDefault="00043514" w:rsidP="00F06C89">
            <w:pPr>
              <w:keepNext/>
              <w:keepLines/>
              <w:spacing w:before="200" w:line="276" w:lineRule="auto"/>
              <w:outlineLvl w:val="6"/>
              <w:rPr>
                <w:rFonts w:ascii="Times" w:hAnsi="Times"/>
                <w:sz w:val="18"/>
                <w:szCs w:val="18"/>
              </w:rPr>
            </w:pPr>
            <w:r w:rsidRPr="00152FA9">
              <w:rPr>
                <w:rFonts w:ascii="Times" w:hAnsi="Times"/>
                <w:sz w:val="18"/>
                <w:szCs w:val="18"/>
              </w:rPr>
              <w:t>Steering Wheel</w:t>
            </w:r>
          </w:p>
        </w:tc>
        <w:tc>
          <w:tcPr>
            <w:tcW w:w="2268" w:type="dxa"/>
          </w:tcPr>
          <w:p w14:paraId="09CD2E6E" w14:textId="2048660D" w:rsidR="00656EB8" w:rsidRPr="00152FA9" w:rsidRDefault="00E37998" w:rsidP="00F06C89">
            <w:pPr>
              <w:keepNext/>
              <w:keepLines/>
              <w:spacing w:before="200" w:line="276" w:lineRule="auto"/>
              <w:outlineLvl w:val="6"/>
              <w:rPr>
                <w:rFonts w:ascii="Times" w:hAnsi="Times"/>
                <w:sz w:val="18"/>
                <w:szCs w:val="18"/>
              </w:rPr>
            </w:pPr>
            <w:r w:rsidRPr="00152FA9">
              <w:rPr>
                <w:rFonts w:ascii="Times" w:hAnsi="Times"/>
                <w:sz w:val="18"/>
                <w:szCs w:val="18"/>
              </w:rPr>
              <w:t>Allow Driver to control direction of travel</w:t>
            </w:r>
          </w:p>
        </w:tc>
        <w:tc>
          <w:tcPr>
            <w:tcW w:w="2410" w:type="dxa"/>
          </w:tcPr>
          <w:p w14:paraId="1F7ADCD2" w14:textId="0F2C3859" w:rsidR="00656EB8" w:rsidRPr="00152FA9" w:rsidRDefault="00E37998" w:rsidP="00F06C89">
            <w:pPr>
              <w:keepNext/>
              <w:keepLines/>
              <w:spacing w:before="200" w:line="276" w:lineRule="auto"/>
              <w:outlineLvl w:val="6"/>
              <w:rPr>
                <w:rFonts w:ascii="Times" w:hAnsi="Times"/>
                <w:sz w:val="18"/>
                <w:szCs w:val="18"/>
              </w:rPr>
            </w:pPr>
            <w:r w:rsidRPr="00152FA9">
              <w:rPr>
                <w:rFonts w:ascii="Times" w:hAnsi="Times"/>
                <w:sz w:val="18"/>
                <w:szCs w:val="18"/>
              </w:rPr>
              <w:t xml:space="preserve">Provide options to allow driver to change route and avoid obstacles </w:t>
            </w:r>
          </w:p>
        </w:tc>
        <w:tc>
          <w:tcPr>
            <w:tcW w:w="2029" w:type="dxa"/>
          </w:tcPr>
          <w:p w14:paraId="47763A3B" w14:textId="3F8C7EE6" w:rsidR="00656EB8" w:rsidRPr="00152FA9" w:rsidRDefault="00A61B17" w:rsidP="00F06C89">
            <w:pPr>
              <w:keepNext/>
              <w:keepLines/>
              <w:spacing w:before="200" w:line="276" w:lineRule="auto"/>
              <w:outlineLvl w:val="6"/>
              <w:rPr>
                <w:rFonts w:ascii="Times" w:hAnsi="Times"/>
                <w:sz w:val="18"/>
                <w:szCs w:val="18"/>
              </w:rPr>
            </w:pPr>
            <w:r w:rsidRPr="00152FA9">
              <w:rPr>
                <w:rFonts w:ascii="Times" w:hAnsi="Times" w:cs="Times New Roman"/>
                <w:sz w:val="18"/>
                <w:szCs w:val="18"/>
              </w:rPr>
              <w:t>Gillespie (1992)</w:t>
            </w:r>
          </w:p>
        </w:tc>
      </w:tr>
      <w:tr w:rsidR="00656EB8" w14:paraId="6D46050D" w14:textId="77777777" w:rsidTr="00152FA9">
        <w:tc>
          <w:tcPr>
            <w:tcW w:w="1809" w:type="dxa"/>
          </w:tcPr>
          <w:p w14:paraId="4BC7E170" w14:textId="5F115524" w:rsidR="00656EB8" w:rsidRPr="00152FA9" w:rsidRDefault="00043514" w:rsidP="00F06C89">
            <w:pPr>
              <w:keepNext/>
              <w:keepLines/>
              <w:spacing w:before="200" w:line="276" w:lineRule="auto"/>
              <w:outlineLvl w:val="6"/>
              <w:rPr>
                <w:rFonts w:ascii="Times" w:hAnsi="Times"/>
                <w:sz w:val="18"/>
                <w:szCs w:val="18"/>
              </w:rPr>
            </w:pPr>
            <w:r w:rsidRPr="00152FA9">
              <w:rPr>
                <w:rFonts w:ascii="Times" w:hAnsi="Times"/>
                <w:sz w:val="18"/>
                <w:szCs w:val="18"/>
              </w:rPr>
              <w:t>Air Conditioning</w:t>
            </w:r>
          </w:p>
        </w:tc>
        <w:tc>
          <w:tcPr>
            <w:tcW w:w="2268" w:type="dxa"/>
          </w:tcPr>
          <w:p w14:paraId="4E20551C" w14:textId="4CEBE6CB" w:rsidR="00656EB8" w:rsidRPr="00152FA9" w:rsidRDefault="00E37998" w:rsidP="00F06C89">
            <w:pPr>
              <w:keepNext/>
              <w:keepLines/>
              <w:spacing w:before="200" w:line="276" w:lineRule="auto"/>
              <w:outlineLvl w:val="6"/>
              <w:rPr>
                <w:rFonts w:ascii="Times" w:hAnsi="Times"/>
                <w:sz w:val="18"/>
                <w:szCs w:val="18"/>
              </w:rPr>
            </w:pPr>
            <w:r w:rsidRPr="00152FA9">
              <w:rPr>
                <w:rFonts w:ascii="Times" w:hAnsi="Times"/>
                <w:sz w:val="18"/>
                <w:szCs w:val="18"/>
              </w:rPr>
              <w:t>Converts engine power for internal cabin climate control</w:t>
            </w:r>
          </w:p>
        </w:tc>
        <w:tc>
          <w:tcPr>
            <w:tcW w:w="2410" w:type="dxa"/>
          </w:tcPr>
          <w:p w14:paraId="496E01B1" w14:textId="5495B8AA" w:rsidR="00656EB8" w:rsidRPr="00152FA9" w:rsidRDefault="00E37998" w:rsidP="00F06C89">
            <w:pPr>
              <w:keepNext/>
              <w:keepLines/>
              <w:spacing w:before="200" w:line="276" w:lineRule="auto"/>
              <w:outlineLvl w:val="6"/>
              <w:rPr>
                <w:rFonts w:ascii="Times" w:hAnsi="Times"/>
                <w:sz w:val="18"/>
                <w:szCs w:val="18"/>
              </w:rPr>
            </w:pPr>
            <w:r w:rsidRPr="00152FA9">
              <w:rPr>
                <w:rFonts w:ascii="Times" w:hAnsi="Times"/>
                <w:sz w:val="18"/>
                <w:szCs w:val="18"/>
              </w:rPr>
              <w:t xml:space="preserve">Requires energy, generated from fuel, to run, varying efficiency </w:t>
            </w:r>
            <w:r w:rsidR="00B56A13" w:rsidRPr="00152FA9">
              <w:rPr>
                <w:rFonts w:ascii="Times" w:hAnsi="Times"/>
                <w:sz w:val="18"/>
                <w:szCs w:val="18"/>
              </w:rPr>
              <w:t>impacts overall fuel usage</w:t>
            </w:r>
          </w:p>
        </w:tc>
        <w:tc>
          <w:tcPr>
            <w:tcW w:w="2029" w:type="dxa"/>
          </w:tcPr>
          <w:p w14:paraId="1C43BA12" w14:textId="4649CBD2" w:rsidR="00656EB8" w:rsidRPr="00152FA9" w:rsidRDefault="00A61B17" w:rsidP="00A61B17">
            <w:pPr>
              <w:keepNext/>
              <w:keepLines/>
              <w:spacing w:before="200" w:line="276" w:lineRule="auto"/>
              <w:outlineLvl w:val="6"/>
              <w:rPr>
                <w:rFonts w:ascii="Times" w:hAnsi="Times"/>
                <w:sz w:val="18"/>
                <w:szCs w:val="18"/>
              </w:rPr>
            </w:pPr>
            <w:r w:rsidRPr="00152FA9">
              <w:rPr>
                <w:rFonts w:ascii="Times" w:hAnsi="Times" w:cs="Times New Roman"/>
                <w:sz w:val="18"/>
                <w:szCs w:val="18"/>
              </w:rPr>
              <w:t>Yan, Fleming, and Lot (2018)</w:t>
            </w:r>
          </w:p>
        </w:tc>
      </w:tr>
      <w:tr w:rsidR="00656EB8" w14:paraId="09BCA0B9" w14:textId="77777777" w:rsidTr="00152FA9">
        <w:tc>
          <w:tcPr>
            <w:tcW w:w="1809" w:type="dxa"/>
          </w:tcPr>
          <w:p w14:paraId="357EFA81" w14:textId="014C94B9" w:rsidR="00656EB8" w:rsidRPr="00152FA9" w:rsidRDefault="00043514" w:rsidP="00F06C89">
            <w:pPr>
              <w:keepNext/>
              <w:keepLines/>
              <w:spacing w:before="200" w:line="276" w:lineRule="auto"/>
              <w:outlineLvl w:val="6"/>
              <w:rPr>
                <w:rFonts w:ascii="Times" w:hAnsi="Times"/>
                <w:sz w:val="18"/>
                <w:szCs w:val="18"/>
              </w:rPr>
            </w:pPr>
            <w:r w:rsidRPr="00152FA9">
              <w:rPr>
                <w:rFonts w:ascii="Times" w:hAnsi="Times"/>
                <w:sz w:val="18"/>
                <w:szCs w:val="18"/>
              </w:rPr>
              <w:t>Tyres</w:t>
            </w:r>
          </w:p>
        </w:tc>
        <w:tc>
          <w:tcPr>
            <w:tcW w:w="2268" w:type="dxa"/>
          </w:tcPr>
          <w:p w14:paraId="635CFB61" w14:textId="1FF374E8" w:rsidR="00656EB8" w:rsidRPr="00152FA9" w:rsidRDefault="00B56A13" w:rsidP="00F06C89">
            <w:pPr>
              <w:keepNext/>
              <w:keepLines/>
              <w:spacing w:before="200" w:line="276" w:lineRule="auto"/>
              <w:outlineLvl w:val="6"/>
              <w:rPr>
                <w:rFonts w:ascii="Times" w:hAnsi="Times"/>
                <w:sz w:val="18"/>
                <w:szCs w:val="18"/>
              </w:rPr>
            </w:pPr>
            <w:r w:rsidRPr="00152FA9">
              <w:rPr>
                <w:rFonts w:ascii="Times" w:hAnsi="Times"/>
                <w:sz w:val="18"/>
                <w:szCs w:val="18"/>
              </w:rPr>
              <w:t>Increases adhesion of the car to the road by providing high friction  between wheel and road surface</w:t>
            </w:r>
          </w:p>
        </w:tc>
        <w:tc>
          <w:tcPr>
            <w:tcW w:w="2410" w:type="dxa"/>
          </w:tcPr>
          <w:p w14:paraId="0124B440" w14:textId="63E72F6C" w:rsidR="00656EB8" w:rsidRPr="00152FA9" w:rsidRDefault="00B56A13" w:rsidP="00F06C89">
            <w:pPr>
              <w:keepNext/>
              <w:keepLines/>
              <w:spacing w:before="200" w:line="276" w:lineRule="auto"/>
              <w:outlineLvl w:val="6"/>
              <w:rPr>
                <w:rFonts w:ascii="Times" w:hAnsi="Times"/>
                <w:sz w:val="18"/>
                <w:szCs w:val="18"/>
              </w:rPr>
            </w:pPr>
            <w:r w:rsidRPr="00152FA9">
              <w:rPr>
                <w:rFonts w:ascii="Times" w:hAnsi="Times"/>
                <w:sz w:val="18"/>
                <w:szCs w:val="18"/>
              </w:rPr>
              <w:t>More rigid/ inflated tyres provide greater fuel economy as subsequently less rolling resistance</w:t>
            </w:r>
          </w:p>
        </w:tc>
        <w:tc>
          <w:tcPr>
            <w:tcW w:w="2029" w:type="dxa"/>
          </w:tcPr>
          <w:p w14:paraId="78239FF6" w14:textId="345EED01" w:rsidR="00656EB8" w:rsidRPr="00152FA9" w:rsidRDefault="00A61B17" w:rsidP="00F06C89">
            <w:pPr>
              <w:keepNext/>
              <w:keepLines/>
              <w:spacing w:before="200" w:line="276" w:lineRule="auto"/>
              <w:outlineLvl w:val="6"/>
              <w:rPr>
                <w:rFonts w:ascii="Times" w:hAnsi="Times"/>
                <w:sz w:val="18"/>
                <w:szCs w:val="18"/>
              </w:rPr>
            </w:pPr>
            <w:r w:rsidRPr="00152FA9">
              <w:rPr>
                <w:rFonts w:ascii="Times" w:hAnsi="Times" w:cs="Times New Roman"/>
                <w:sz w:val="18"/>
                <w:szCs w:val="18"/>
              </w:rPr>
              <w:t>Gillespie (1992)</w:t>
            </w:r>
          </w:p>
        </w:tc>
      </w:tr>
    </w:tbl>
    <w:p w14:paraId="0A8349A8" w14:textId="77777777" w:rsidR="00987DF8" w:rsidRPr="00B9383A" w:rsidRDefault="00987DF8" w:rsidP="00F06C89">
      <w:pPr>
        <w:spacing w:line="276" w:lineRule="auto"/>
        <w:rPr>
          <w:rFonts w:ascii="Times" w:hAnsi="Times"/>
        </w:rPr>
      </w:pPr>
    </w:p>
    <w:p w14:paraId="182B9C6B" w14:textId="77777777" w:rsidR="00644458" w:rsidRPr="00B9383A" w:rsidRDefault="00644458" w:rsidP="00644458">
      <w:pPr>
        <w:spacing w:line="276" w:lineRule="auto"/>
        <w:rPr>
          <w:rFonts w:ascii="Times" w:hAnsi="Times"/>
        </w:rPr>
      </w:pPr>
    </w:p>
    <w:p w14:paraId="4368BC4D" w14:textId="69262A3F" w:rsidR="000A4FCA" w:rsidRPr="00B9383A" w:rsidRDefault="00481A3A" w:rsidP="00F06C89">
      <w:pPr>
        <w:spacing w:line="276" w:lineRule="auto"/>
        <w:rPr>
          <w:rFonts w:ascii="Times" w:hAnsi="Times"/>
        </w:rPr>
      </w:pPr>
      <w:r w:rsidRPr="00B9383A">
        <w:rPr>
          <w:noProof/>
          <w:lang w:val="en-US"/>
        </w:rPr>
        <w:drawing>
          <wp:anchor distT="0" distB="0" distL="114300" distR="114300" simplePos="0" relativeHeight="251663360" behindDoc="0" locked="0" layoutInCell="1" allowOverlap="1" wp14:anchorId="7B900BEA" wp14:editId="5E366DFB">
            <wp:simplePos x="0" y="0"/>
            <wp:positionH relativeFrom="column">
              <wp:posOffset>0</wp:posOffset>
            </wp:positionH>
            <wp:positionV relativeFrom="paragraph">
              <wp:posOffset>0</wp:posOffset>
            </wp:positionV>
            <wp:extent cx="5266055" cy="3949700"/>
            <wp:effectExtent l="0" t="0" r="0" b="12700"/>
            <wp:wrapThrough wrapText="bothSides">
              <wp:wrapPolygon edited="0">
                <wp:start x="0" y="0"/>
                <wp:lineTo x="0" y="21531"/>
                <wp:lineTo x="21462" y="21531"/>
                <wp:lineTo x="21462" y="0"/>
                <wp:lineTo x="0" y="0"/>
              </wp:wrapPolygon>
            </wp:wrapThrough>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6055" cy="3949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67EE1B" w14:textId="53D46DC9" w:rsidR="00727EDE" w:rsidRPr="00B9383A" w:rsidRDefault="00727EDE" w:rsidP="00727EDE">
      <w:pPr>
        <w:spacing w:line="276" w:lineRule="auto"/>
        <w:rPr>
          <w:rFonts w:ascii="Times" w:hAnsi="Times"/>
        </w:rPr>
      </w:pPr>
      <w:r w:rsidRPr="00B9383A">
        <w:rPr>
          <w:rFonts w:ascii="Times" w:hAnsi="Times"/>
        </w:rPr>
        <w:t>Figure 1</w:t>
      </w:r>
      <w:r w:rsidR="00E956D2" w:rsidRPr="00B9383A">
        <w:rPr>
          <w:rFonts w:ascii="Times" w:hAnsi="Times"/>
        </w:rPr>
        <w:t>.</w:t>
      </w:r>
      <w:r w:rsidRPr="00B9383A">
        <w:rPr>
          <w:rFonts w:ascii="Times" w:hAnsi="Times"/>
        </w:rPr>
        <w:t xml:space="preserve"> </w:t>
      </w:r>
      <w:r w:rsidR="00637A68" w:rsidRPr="00B9383A">
        <w:rPr>
          <w:rFonts w:ascii="Times" w:hAnsi="Times"/>
        </w:rPr>
        <w:t>Excerpt from the completed</w:t>
      </w:r>
      <w:r w:rsidRPr="00B9383A">
        <w:rPr>
          <w:rFonts w:ascii="Times" w:hAnsi="Times"/>
        </w:rPr>
        <w:t xml:space="preserve"> Abstraction Hierarchy. </w:t>
      </w:r>
    </w:p>
    <w:p w14:paraId="58E9BF97" w14:textId="77777777" w:rsidR="00727EDE" w:rsidRPr="00B9383A" w:rsidRDefault="00727EDE" w:rsidP="00F06C89">
      <w:pPr>
        <w:spacing w:line="276" w:lineRule="auto"/>
        <w:rPr>
          <w:rFonts w:ascii="Times" w:hAnsi="Times"/>
        </w:rPr>
      </w:pPr>
    </w:p>
    <w:p w14:paraId="32FCB7DE" w14:textId="33EC5520" w:rsidR="0031037B" w:rsidRPr="00B9383A" w:rsidRDefault="002E5549" w:rsidP="00BE0856">
      <w:pPr>
        <w:spacing w:line="276" w:lineRule="auto"/>
        <w:ind w:firstLine="720"/>
        <w:rPr>
          <w:rFonts w:ascii="Times" w:hAnsi="Times"/>
        </w:rPr>
      </w:pPr>
      <w:r w:rsidRPr="00B9383A">
        <w:rPr>
          <w:rFonts w:ascii="Times" w:hAnsi="Times"/>
        </w:rPr>
        <w:t xml:space="preserve">Taking the physical object of in-vehicle GPS, this object can be used to afford knowledge of the most </w:t>
      </w:r>
      <w:r w:rsidR="00251602">
        <w:rPr>
          <w:rFonts w:ascii="Times" w:hAnsi="Times"/>
        </w:rPr>
        <w:t>“</w:t>
      </w:r>
      <w:r w:rsidRPr="00B9383A">
        <w:rPr>
          <w:rFonts w:ascii="Times" w:hAnsi="Times"/>
        </w:rPr>
        <w:t xml:space="preserve">fuel-efficient </w:t>
      </w:r>
      <w:r w:rsidR="001C7437">
        <w:rPr>
          <w:rFonts w:ascii="Times" w:hAnsi="Times"/>
        </w:rPr>
        <w:t>path</w:t>
      </w:r>
      <w:r w:rsidR="00251602">
        <w:rPr>
          <w:rFonts w:ascii="Times" w:hAnsi="Times"/>
        </w:rPr>
        <w:t>”</w:t>
      </w:r>
      <w:r w:rsidR="001C7437">
        <w:rPr>
          <w:rFonts w:ascii="Times" w:hAnsi="Times"/>
        </w:rPr>
        <w:t xml:space="preserve"> </w:t>
      </w:r>
      <w:r w:rsidRPr="00B9383A">
        <w:rPr>
          <w:rFonts w:ascii="Times" w:hAnsi="Times"/>
        </w:rPr>
        <w:t xml:space="preserve">to a given destination, the </w:t>
      </w:r>
      <w:r w:rsidR="00251602">
        <w:rPr>
          <w:rFonts w:ascii="Times" w:hAnsi="Times"/>
        </w:rPr>
        <w:t>“</w:t>
      </w:r>
      <w:r w:rsidRPr="00B9383A">
        <w:rPr>
          <w:rFonts w:ascii="Times" w:hAnsi="Times"/>
        </w:rPr>
        <w:t>shortest path</w:t>
      </w:r>
      <w:r w:rsidR="00251602">
        <w:rPr>
          <w:rFonts w:ascii="Times" w:hAnsi="Times"/>
        </w:rPr>
        <w:t>”</w:t>
      </w:r>
      <w:r w:rsidR="001C7437">
        <w:rPr>
          <w:rFonts w:ascii="Times" w:hAnsi="Times"/>
        </w:rPr>
        <w:t>,</w:t>
      </w:r>
      <w:r w:rsidRPr="00B9383A">
        <w:rPr>
          <w:rFonts w:ascii="Times" w:hAnsi="Times"/>
        </w:rPr>
        <w:t xml:space="preserve"> in terms of distance, to a given destination,</w:t>
      </w:r>
      <w:r w:rsidR="007B6517" w:rsidRPr="00B9383A">
        <w:rPr>
          <w:rFonts w:ascii="Times" w:hAnsi="Times"/>
        </w:rPr>
        <w:t xml:space="preserve"> and</w:t>
      </w:r>
      <w:r w:rsidRPr="00B9383A">
        <w:rPr>
          <w:rFonts w:ascii="Times" w:hAnsi="Times"/>
        </w:rPr>
        <w:t xml:space="preserve"> the </w:t>
      </w:r>
      <w:r w:rsidR="00251602">
        <w:rPr>
          <w:rFonts w:ascii="Times" w:hAnsi="Times"/>
        </w:rPr>
        <w:t>“</w:t>
      </w:r>
      <w:r w:rsidRPr="00B9383A">
        <w:rPr>
          <w:rFonts w:ascii="Times" w:hAnsi="Times"/>
        </w:rPr>
        <w:t xml:space="preserve">fastest </w:t>
      </w:r>
      <w:r w:rsidR="00251602">
        <w:rPr>
          <w:rFonts w:ascii="Times" w:hAnsi="Times"/>
        </w:rPr>
        <w:t>path”</w:t>
      </w:r>
      <w:r w:rsidR="00251602" w:rsidRPr="00B9383A">
        <w:rPr>
          <w:rFonts w:ascii="Times" w:hAnsi="Times"/>
        </w:rPr>
        <w:t xml:space="preserve"> </w:t>
      </w:r>
      <w:r w:rsidRPr="00B9383A">
        <w:rPr>
          <w:rFonts w:ascii="Times" w:hAnsi="Times"/>
        </w:rPr>
        <w:t xml:space="preserve">to a given destination, in terms of </w:t>
      </w:r>
      <w:r w:rsidR="007B6517" w:rsidRPr="00B9383A">
        <w:rPr>
          <w:rFonts w:ascii="Times" w:hAnsi="Times"/>
        </w:rPr>
        <w:t xml:space="preserve">travel </w:t>
      </w:r>
      <w:r w:rsidRPr="00B9383A">
        <w:rPr>
          <w:rFonts w:ascii="Times" w:hAnsi="Times"/>
        </w:rPr>
        <w:t>time</w:t>
      </w:r>
      <w:r w:rsidR="007B6517" w:rsidRPr="00B9383A">
        <w:rPr>
          <w:rFonts w:ascii="Times" w:hAnsi="Times"/>
        </w:rPr>
        <w:t xml:space="preserve">. The GPS system also affords the </w:t>
      </w:r>
      <w:r w:rsidR="00251602">
        <w:rPr>
          <w:rFonts w:ascii="Times" w:hAnsi="Times"/>
        </w:rPr>
        <w:t>ability to “</w:t>
      </w:r>
      <w:r w:rsidR="007B6517" w:rsidRPr="00B9383A">
        <w:rPr>
          <w:rFonts w:ascii="Times" w:hAnsi="Times"/>
        </w:rPr>
        <w:t>detect infrastructure</w:t>
      </w:r>
      <w:r w:rsidR="00251602">
        <w:rPr>
          <w:rFonts w:ascii="Times" w:hAnsi="Times"/>
        </w:rPr>
        <w:t>”</w:t>
      </w:r>
      <w:r w:rsidR="007B6517" w:rsidRPr="00B9383A">
        <w:rPr>
          <w:rFonts w:ascii="Times" w:hAnsi="Times"/>
        </w:rPr>
        <w:t xml:space="preserve">, including traffic lights, junction, roundabouts and speed limits, as each of these factors will </w:t>
      </w:r>
      <w:r w:rsidR="00251602">
        <w:rPr>
          <w:rFonts w:ascii="Times" w:hAnsi="Times"/>
        </w:rPr>
        <w:t>influence</w:t>
      </w:r>
      <w:r w:rsidR="00251602" w:rsidRPr="00B9383A">
        <w:rPr>
          <w:rFonts w:ascii="Times" w:hAnsi="Times"/>
        </w:rPr>
        <w:t xml:space="preserve"> </w:t>
      </w:r>
      <w:r w:rsidR="007B6517" w:rsidRPr="00B9383A">
        <w:rPr>
          <w:rFonts w:ascii="Times" w:hAnsi="Times"/>
        </w:rPr>
        <w:t xml:space="preserve">the </w:t>
      </w:r>
      <w:r w:rsidR="00251602">
        <w:rPr>
          <w:rFonts w:ascii="Times" w:hAnsi="Times"/>
        </w:rPr>
        <w:t xml:space="preserve">potential </w:t>
      </w:r>
      <w:r w:rsidR="007B6517" w:rsidRPr="00B9383A">
        <w:rPr>
          <w:rFonts w:ascii="Times" w:hAnsi="Times"/>
        </w:rPr>
        <w:t>path</w:t>
      </w:r>
      <w:r w:rsidR="00251602">
        <w:rPr>
          <w:rFonts w:ascii="Times" w:hAnsi="Times"/>
        </w:rPr>
        <w:t xml:space="preserve">s </w:t>
      </w:r>
      <w:r w:rsidR="007B6517" w:rsidRPr="00B9383A">
        <w:rPr>
          <w:rFonts w:ascii="Times" w:hAnsi="Times"/>
        </w:rPr>
        <w:t>the vehicle</w:t>
      </w:r>
      <w:r w:rsidR="00251602">
        <w:rPr>
          <w:rFonts w:ascii="Times" w:hAnsi="Times"/>
        </w:rPr>
        <w:t xml:space="preserve"> can take</w:t>
      </w:r>
      <w:r w:rsidR="007B6517" w:rsidRPr="00B9383A">
        <w:rPr>
          <w:rFonts w:ascii="Times" w:hAnsi="Times"/>
        </w:rPr>
        <w:t xml:space="preserve">. Knowledge of vehicle paths, be it most fuel efficient, shortest or fastest, are linked to “road attributes” and constrained by “objects in the world”.  The ability to detect infrastructure is linked to knowledge of “objects in the world”. If a system has knowledge of road attributes, and objects in the world, which could, potentially include other road users, it will be possible to generate a </w:t>
      </w:r>
      <w:r w:rsidR="002259E6" w:rsidRPr="00B9383A">
        <w:rPr>
          <w:rFonts w:ascii="Times" w:hAnsi="Times"/>
        </w:rPr>
        <w:t>route that</w:t>
      </w:r>
      <w:r w:rsidR="007B6517" w:rsidRPr="00B9383A">
        <w:rPr>
          <w:rFonts w:ascii="Times" w:hAnsi="Times"/>
        </w:rPr>
        <w:t xml:space="preserve"> </w:t>
      </w:r>
      <w:r w:rsidR="002259E6" w:rsidRPr="00B9383A">
        <w:rPr>
          <w:rFonts w:ascii="Times" w:hAnsi="Times"/>
        </w:rPr>
        <w:t>“</w:t>
      </w:r>
      <w:r w:rsidR="007B6517" w:rsidRPr="00B9383A">
        <w:rPr>
          <w:rFonts w:ascii="Times" w:hAnsi="Times"/>
        </w:rPr>
        <w:t>minimises congestion</w:t>
      </w:r>
      <w:r w:rsidR="002259E6" w:rsidRPr="00B9383A">
        <w:rPr>
          <w:rFonts w:ascii="Times" w:hAnsi="Times"/>
        </w:rPr>
        <w:t>”</w:t>
      </w:r>
      <w:r w:rsidR="007B6517" w:rsidRPr="00B9383A">
        <w:rPr>
          <w:rFonts w:ascii="Times" w:hAnsi="Times"/>
        </w:rPr>
        <w:t xml:space="preserve">, </w:t>
      </w:r>
      <w:r w:rsidR="002259E6" w:rsidRPr="00B9383A">
        <w:rPr>
          <w:rFonts w:ascii="Times" w:hAnsi="Times"/>
        </w:rPr>
        <w:t>“</w:t>
      </w:r>
      <w:r w:rsidR="007B6517" w:rsidRPr="00B9383A">
        <w:rPr>
          <w:rFonts w:ascii="Times" w:hAnsi="Times"/>
        </w:rPr>
        <w:t>minimises fuel use</w:t>
      </w:r>
      <w:r w:rsidR="002259E6" w:rsidRPr="00B9383A">
        <w:rPr>
          <w:rFonts w:ascii="Times" w:hAnsi="Times"/>
        </w:rPr>
        <w:t>”</w:t>
      </w:r>
      <w:r w:rsidR="007B6517" w:rsidRPr="00B9383A">
        <w:rPr>
          <w:rFonts w:ascii="Times" w:hAnsi="Times"/>
        </w:rPr>
        <w:t xml:space="preserve">, </w:t>
      </w:r>
      <w:r w:rsidR="002259E6" w:rsidRPr="00B9383A">
        <w:rPr>
          <w:rFonts w:ascii="Times" w:hAnsi="Times"/>
        </w:rPr>
        <w:t xml:space="preserve">“minimises traffic delays”, “optimises vehicle range”, “optimises driver satisfaction” and “optimises traffic time”. Because of these advantages, </w:t>
      </w:r>
      <w:r w:rsidR="001C7437">
        <w:rPr>
          <w:rFonts w:ascii="Times" w:hAnsi="Times"/>
        </w:rPr>
        <w:t xml:space="preserve">the system assists the </w:t>
      </w:r>
      <w:r w:rsidR="002259E6" w:rsidRPr="00B9383A">
        <w:rPr>
          <w:rFonts w:ascii="Times" w:hAnsi="Times"/>
        </w:rPr>
        <w:t xml:space="preserve">driver </w:t>
      </w:r>
      <w:r w:rsidR="001C7437">
        <w:rPr>
          <w:rFonts w:ascii="Times" w:hAnsi="Times"/>
        </w:rPr>
        <w:t xml:space="preserve">in </w:t>
      </w:r>
      <w:r w:rsidR="002259E6" w:rsidRPr="00B9383A">
        <w:rPr>
          <w:rFonts w:ascii="Times" w:hAnsi="Times"/>
        </w:rPr>
        <w:t>complet</w:t>
      </w:r>
      <w:r w:rsidR="001C7437">
        <w:rPr>
          <w:rFonts w:ascii="Times" w:hAnsi="Times"/>
        </w:rPr>
        <w:t>ing</w:t>
      </w:r>
      <w:r w:rsidR="002259E6" w:rsidRPr="00B9383A">
        <w:rPr>
          <w:rFonts w:ascii="Times" w:hAnsi="Times"/>
        </w:rPr>
        <w:t xml:space="preserve"> their journey and “get from A to B”, but also “save energy” and “reduce emissions (CO</w:t>
      </w:r>
      <w:r w:rsidR="002259E6" w:rsidRPr="00184C5A">
        <w:rPr>
          <w:rFonts w:ascii="Times" w:hAnsi="Times"/>
          <w:vertAlign w:val="subscript"/>
        </w:rPr>
        <w:t>2</w:t>
      </w:r>
      <w:r w:rsidR="002259E6" w:rsidRPr="00B9383A">
        <w:rPr>
          <w:rFonts w:ascii="Times" w:hAnsi="Times"/>
        </w:rPr>
        <w:t xml:space="preserve"> and NOx)”. Similar thought processes can be applied to every object within the abstraction </w:t>
      </w:r>
      <w:r w:rsidR="00BE37E5" w:rsidRPr="00B9383A">
        <w:rPr>
          <w:rFonts w:ascii="Times" w:hAnsi="Times"/>
        </w:rPr>
        <w:t>hierarchy</w:t>
      </w:r>
      <w:r w:rsidR="002259E6" w:rsidRPr="00B9383A">
        <w:rPr>
          <w:rFonts w:ascii="Times" w:hAnsi="Times"/>
        </w:rPr>
        <w:t xml:space="preserve"> to generate the complete set of links through each of the physical </w:t>
      </w:r>
      <w:r w:rsidR="00BE37E5" w:rsidRPr="00B9383A">
        <w:rPr>
          <w:rFonts w:ascii="Times" w:hAnsi="Times"/>
        </w:rPr>
        <w:t>objects</w:t>
      </w:r>
      <w:r w:rsidR="002259E6" w:rsidRPr="00B9383A">
        <w:rPr>
          <w:rFonts w:ascii="Times" w:hAnsi="Times"/>
        </w:rPr>
        <w:t xml:space="preserve"> to the </w:t>
      </w:r>
      <w:r w:rsidR="00BE37E5" w:rsidRPr="00B9383A">
        <w:rPr>
          <w:rFonts w:ascii="Times" w:hAnsi="Times"/>
        </w:rPr>
        <w:t>overall functional purposes of the system.</w:t>
      </w:r>
      <w:r w:rsidR="002259E6" w:rsidRPr="00B9383A">
        <w:rPr>
          <w:rFonts w:ascii="Times" w:hAnsi="Times"/>
        </w:rPr>
        <w:t xml:space="preserve">  </w:t>
      </w:r>
      <w:r w:rsidRPr="00B9383A">
        <w:rPr>
          <w:rFonts w:ascii="Times" w:hAnsi="Times"/>
        </w:rPr>
        <w:t xml:space="preserve">         </w:t>
      </w:r>
    </w:p>
    <w:p w14:paraId="74ECE3D5" w14:textId="77777777" w:rsidR="0031037B" w:rsidRPr="00B9383A" w:rsidRDefault="0031037B" w:rsidP="00F06C89">
      <w:pPr>
        <w:spacing w:line="276" w:lineRule="auto"/>
        <w:rPr>
          <w:rFonts w:ascii="Times" w:hAnsi="Times"/>
        </w:rPr>
      </w:pPr>
    </w:p>
    <w:p w14:paraId="1A5682F1" w14:textId="7EE0E438" w:rsidR="000A4FCA" w:rsidRPr="00B9383A" w:rsidRDefault="000A4FCA" w:rsidP="00F06C89">
      <w:pPr>
        <w:spacing w:line="276" w:lineRule="auto"/>
        <w:rPr>
          <w:rFonts w:ascii="Times" w:hAnsi="Times"/>
        </w:rPr>
      </w:pPr>
      <w:r w:rsidRPr="00B9383A">
        <w:rPr>
          <w:rFonts w:ascii="Times" w:hAnsi="Times"/>
        </w:rPr>
        <w:t>Control Task Analysis</w:t>
      </w:r>
    </w:p>
    <w:p w14:paraId="03EA1958" w14:textId="77777777" w:rsidR="000A4FCA" w:rsidRPr="00B9383A" w:rsidRDefault="000A4FCA" w:rsidP="00F06C89">
      <w:pPr>
        <w:spacing w:line="276" w:lineRule="auto"/>
        <w:rPr>
          <w:rFonts w:ascii="Times" w:hAnsi="Times"/>
        </w:rPr>
      </w:pPr>
    </w:p>
    <w:p w14:paraId="18017494" w14:textId="7161E310" w:rsidR="008C47DA" w:rsidRPr="00B9383A" w:rsidRDefault="000A4FCA" w:rsidP="00A67E10">
      <w:pPr>
        <w:spacing w:line="276" w:lineRule="auto"/>
        <w:ind w:firstLine="720"/>
        <w:rPr>
          <w:rFonts w:ascii="Times" w:hAnsi="Times"/>
        </w:rPr>
      </w:pPr>
      <w:r w:rsidRPr="00FE2DC8">
        <w:rPr>
          <w:rFonts w:ascii="Times" w:hAnsi="Times"/>
        </w:rPr>
        <w:t xml:space="preserve">The Control Task Analysis builds on </w:t>
      </w:r>
      <w:r w:rsidR="00C87330" w:rsidRPr="00812ED9">
        <w:rPr>
          <w:rFonts w:ascii="Times" w:hAnsi="Times"/>
        </w:rPr>
        <w:t>the ideas presented within the W</w:t>
      </w:r>
      <w:r w:rsidR="00251602">
        <w:rPr>
          <w:rFonts w:ascii="Times" w:hAnsi="Times"/>
        </w:rPr>
        <w:t>DA</w:t>
      </w:r>
      <w:r w:rsidR="00C87330" w:rsidRPr="000E5F35">
        <w:rPr>
          <w:rFonts w:ascii="Times" w:hAnsi="Times"/>
        </w:rPr>
        <w:t xml:space="preserve">, </w:t>
      </w:r>
      <w:r w:rsidR="004575EE" w:rsidRPr="000E5F35">
        <w:rPr>
          <w:rFonts w:ascii="Times" w:hAnsi="Times"/>
        </w:rPr>
        <w:t>to</w:t>
      </w:r>
      <w:r w:rsidR="00C87330" w:rsidRPr="000E5F35">
        <w:rPr>
          <w:rFonts w:ascii="Times" w:hAnsi="Times"/>
        </w:rPr>
        <w:t xml:space="preserve"> consider</w:t>
      </w:r>
      <w:r w:rsidR="00AF415A" w:rsidRPr="000E5F35">
        <w:rPr>
          <w:rFonts w:ascii="Times" w:hAnsi="Times"/>
        </w:rPr>
        <w:t xml:space="preserve"> </w:t>
      </w:r>
      <w:r w:rsidR="00251602">
        <w:rPr>
          <w:rFonts w:ascii="Times" w:hAnsi="Times"/>
        </w:rPr>
        <w:t>temporal</w:t>
      </w:r>
      <w:r w:rsidR="00486EAF" w:rsidRPr="000E5F35">
        <w:rPr>
          <w:rFonts w:ascii="Times" w:hAnsi="Times"/>
        </w:rPr>
        <w:t xml:space="preserve"> </w:t>
      </w:r>
      <w:r w:rsidR="004575EE" w:rsidRPr="000E5F35">
        <w:rPr>
          <w:rFonts w:ascii="Times" w:hAnsi="Times"/>
        </w:rPr>
        <w:t>constraints on a system,</w:t>
      </w:r>
      <w:r w:rsidR="00AF415A" w:rsidRPr="000E5F35">
        <w:rPr>
          <w:rFonts w:ascii="Times" w:hAnsi="Times"/>
        </w:rPr>
        <w:t xml:space="preserve"> that is,</w:t>
      </w:r>
      <w:r w:rsidR="00C87330" w:rsidRPr="000E5F35">
        <w:rPr>
          <w:rFonts w:ascii="Times" w:hAnsi="Times"/>
        </w:rPr>
        <w:t xml:space="preserve"> when key activities </w:t>
      </w:r>
      <w:r w:rsidR="00AF415A" w:rsidRPr="000E5F35">
        <w:rPr>
          <w:rFonts w:ascii="Times" w:hAnsi="Times"/>
        </w:rPr>
        <w:t xml:space="preserve">using the system </w:t>
      </w:r>
      <w:r w:rsidR="00C87330" w:rsidRPr="000E5F35">
        <w:rPr>
          <w:rFonts w:ascii="Times" w:hAnsi="Times"/>
        </w:rPr>
        <w:t xml:space="preserve">would take place. </w:t>
      </w:r>
      <w:r w:rsidR="00012033">
        <w:rPr>
          <w:rFonts w:ascii="Times" w:hAnsi="Times"/>
        </w:rPr>
        <w:t xml:space="preserve">A common tool for achieving this goal is the </w:t>
      </w:r>
      <w:r w:rsidR="00251602" w:rsidRPr="000E5F35">
        <w:rPr>
          <w:rFonts w:ascii="Times" w:hAnsi="Times"/>
        </w:rPr>
        <w:t>Contextual Activity Template</w:t>
      </w:r>
      <w:r w:rsidR="00251602">
        <w:rPr>
          <w:rFonts w:ascii="Times" w:hAnsi="Times"/>
        </w:rPr>
        <w:t xml:space="preserve"> (CAT</w:t>
      </w:r>
      <w:r w:rsidR="002B6456">
        <w:rPr>
          <w:rFonts w:ascii="Times" w:hAnsi="Times"/>
        </w:rPr>
        <w:t xml:space="preserve">; </w:t>
      </w:r>
      <w:r w:rsidR="002B6456" w:rsidRPr="000E5F35">
        <w:rPr>
          <w:rFonts w:ascii="Times" w:hAnsi="Times"/>
        </w:rPr>
        <w:t xml:space="preserve">Naikar, </w:t>
      </w:r>
      <w:r w:rsidR="002B6456" w:rsidRPr="000E5F35">
        <w:rPr>
          <w:rFonts w:ascii="Times" w:eastAsia="Times New Roman" w:hAnsi="Times" w:cs="Arial"/>
          <w:color w:val="222222"/>
          <w:shd w:val="clear" w:color="auto" w:fill="FFFFFF"/>
        </w:rPr>
        <w:t xml:space="preserve">Moylan </w:t>
      </w:r>
      <w:r w:rsidR="002B6456">
        <w:rPr>
          <w:rFonts w:ascii="Times" w:eastAsia="Times New Roman" w:hAnsi="Times" w:cs="Arial"/>
          <w:color w:val="222222"/>
          <w:shd w:val="clear" w:color="auto" w:fill="FFFFFF"/>
        </w:rPr>
        <w:t>&amp;</w:t>
      </w:r>
      <w:r w:rsidR="002B6456" w:rsidRPr="000E5F35">
        <w:rPr>
          <w:rFonts w:ascii="Times" w:eastAsia="Times New Roman" w:hAnsi="Times" w:cs="Arial"/>
          <w:color w:val="222222"/>
          <w:shd w:val="clear" w:color="auto" w:fill="FFFFFF"/>
        </w:rPr>
        <w:t xml:space="preserve"> Pearc</w:t>
      </w:r>
      <w:r w:rsidR="002B6456">
        <w:rPr>
          <w:rFonts w:ascii="Times" w:eastAsia="Times New Roman" w:hAnsi="Times" w:cs="Arial"/>
          <w:color w:val="222222"/>
          <w:shd w:val="clear" w:color="auto" w:fill="FFFFFF"/>
        </w:rPr>
        <w:t xml:space="preserve">e, </w:t>
      </w:r>
      <w:r w:rsidR="002B6456">
        <w:rPr>
          <w:rFonts w:ascii="Times" w:hAnsi="Times"/>
        </w:rPr>
        <w:t>2006</w:t>
      </w:r>
      <w:r w:rsidR="00251602">
        <w:rPr>
          <w:rFonts w:ascii="Times" w:hAnsi="Times"/>
        </w:rPr>
        <w:t>)</w:t>
      </w:r>
      <w:r w:rsidR="00012033">
        <w:rPr>
          <w:rFonts w:ascii="Times" w:hAnsi="Times"/>
        </w:rPr>
        <w:t xml:space="preserve">. </w:t>
      </w:r>
      <w:r w:rsidR="000E5F35" w:rsidRPr="00B9383A">
        <w:rPr>
          <w:rFonts w:ascii="Times" w:hAnsi="Times"/>
        </w:rPr>
        <w:t xml:space="preserve">The key objective of the CAT is to identify whether a task is typically completed within a given situation, whether a task can be completed within the situation, or whether the task is not possible within the situation. </w:t>
      </w:r>
      <w:r w:rsidR="00C87330" w:rsidRPr="000E5F35">
        <w:rPr>
          <w:rFonts w:ascii="Times" w:hAnsi="Times"/>
        </w:rPr>
        <w:t>Within this framework</w:t>
      </w:r>
      <w:r w:rsidR="00AF415A" w:rsidRPr="000E5F35">
        <w:rPr>
          <w:rFonts w:ascii="Times" w:hAnsi="Times"/>
        </w:rPr>
        <w:t>,</w:t>
      </w:r>
      <w:r w:rsidR="00C87330" w:rsidRPr="000E5F35">
        <w:rPr>
          <w:rFonts w:ascii="Times" w:hAnsi="Times"/>
        </w:rPr>
        <w:t xml:space="preserve"> </w:t>
      </w:r>
      <w:r w:rsidR="00A702C5" w:rsidRPr="000E5F35">
        <w:rPr>
          <w:rFonts w:ascii="Times" w:hAnsi="Times"/>
        </w:rPr>
        <w:t>the work function</w:t>
      </w:r>
      <w:r w:rsidR="00A702C5" w:rsidRPr="00811B0B">
        <w:rPr>
          <w:rFonts w:ascii="Times" w:hAnsi="Times"/>
        </w:rPr>
        <w:t>s of a system are compared across considered across multiple potential situations, which may be as a consequence of spatial or temporal constraints</w:t>
      </w:r>
      <w:r w:rsidR="00A702C5" w:rsidRPr="00012033">
        <w:rPr>
          <w:rFonts w:ascii="Times" w:hAnsi="Times"/>
        </w:rPr>
        <w:t xml:space="preserve"> (Rasmussen, et al., 1994; Naikar, </w:t>
      </w:r>
      <w:r w:rsidR="00A702C5" w:rsidRPr="00012033">
        <w:rPr>
          <w:rFonts w:ascii="Times" w:eastAsia="Times New Roman" w:hAnsi="Times" w:cs="Arial"/>
          <w:color w:val="222222"/>
          <w:shd w:val="clear" w:color="auto" w:fill="FFFFFF"/>
        </w:rPr>
        <w:t xml:space="preserve">Moylan, &amp; Pearce, </w:t>
      </w:r>
      <w:r w:rsidR="00A702C5" w:rsidRPr="00012033">
        <w:rPr>
          <w:rFonts w:ascii="Times" w:hAnsi="Times"/>
        </w:rPr>
        <w:t xml:space="preserve">2006). </w:t>
      </w:r>
      <w:r w:rsidR="00FE2DC8" w:rsidRPr="00012033">
        <w:rPr>
          <w:rFonts w:ascii="Times" w:hAnsi="Times"/>
        </w:rPr>
        <w:t>Defining appropriate work functions how</w:t>
      </w:r>
      <w:r w:rsidR="00812ED9">
        <w:rPr>
          <w:rFonts w:ascii="Times" w:hAnsi="Times"/>
        </w:rPr>
        <w:t xml:space="preserve">ever can be a great challenge. </w:t>
      </w:r>
      <w:r w:rsidR="002B6456">
        <w:rPr>
          <w:rFonts w:ascii="Times" w:hAnsi="Times"/>
        </w:rPr>
        <w:t xml:space="preserve">Although a departure from traditional CWA approaches, </w:t>
      </w:r>
      <w:r w:rsidR="00812ED9">
        <w:rPr>
          <w:rFonts w:ascii="Times" w:hAnsi="Times"/>
        </w:rPr>
        <w:t xml:space="preserve">Stanton </w:t>
      </w:r>
      <w:r w:rsidR="008F1182">
        <w:rPr>
          <w:rFonts w:ascii="Times" w:hAnsi="Times"/>
        </w:rPr>
        <w:t xml:space="preserve">and </w:t>
      </w:r>
      <w:r w:rsidR="000E5F35">
        <w:rPr>
          <w:rFonts w:ascii="Times" w:hAnsi="Times"/>
        </w:rPr>
        <w:t xml:space="preserve">Bessell (2014) suggest that the </w:t>
      </w:r>
      <w:r w:rsidR="00C87330" w:rsidRPr="00B9383A">
        <w:rPr>
          <w:rFonts w:ascii="Times" w:hAnsi="Times"/>
        </w:rPr>
        <w:t>Object Related Processes, identified within the abstraction hierarchy</w:t>
      </w:r>
      <w:r w:rsidR="00D74895" w:rsidRPr="00B9383A">
        <w:rPr>
          <w:rFonts w:ascii="Times" w:hAnsi="Times"/>
        </w:rPr>
        <w:t>,</w:t>
      </w:r>
      <w:r w:rsidR="00C87330" w:rsidRPr="00B9383A">
        <w:rPr>
          <w:rFonts w:ascii="Times" w:hAnsi="Times"/>
        </w:rPr>
        <w:t xml:space="preserve"> are</w:t>
      </w:r>
      <w:r w:rsidR="000E5F35">
        <w:rPr>
          <w:rFonts w:ascii="Times" w:hAnsi="Times"/>
        </w:rPr>
        <w:t xml:space="preserve"> suitable for the definition of systems work functions</w:t>
      </w:r>
      <w:r w:rsidR="003805EC">
        <w:rPr>
          <w:rFonts w:ascii="Times" w:hAnsi="Times"/>
        </w:rPr>
        <w:t>.</w:t>
      </w:r>
      <w:r w:rsidR="00E55EB1">
        <w:rPr>
          <w:rFonts w:ascii="Times" w:hAnsi="Times"/>
        </w:rPr>
        <w:t xml:space="preserve"> Whilst this may not hold true within large-scale systems with multiple supervisory operators, wit</w:t>
      </w:r>
      <w:r w:rsidR="00A67E10">
        <w:rPr>
          <w:rFonts w:ascii="Times" w:hAnsi="Times"/>
        </w:rPr>
        <w:t xml:space="preserve">hin the context of driving with a single operator this approach was deemed appropriate and </w:t>
      </w:r>
      <w:r w:rsidR="003805EC">
        <w:rPr>
          <w:rFonts w:ascii="Times" w:hAnsi="Times"/>
        </w:rPr>
        <w:t>has been adopted within the current analysis</w:t>
      </w:r>
      <w:r w:rsidR="000E5F35">
        <w:rPr>
          <w:rFonts w:ascii="Times" w:hAnsi="Times"/>
        </w:rPr>
        <w:t>.</w:t>
      </w:r>
      <w:r w:rsidR="00C87330" w:rsidRPr="00B9383A">
        <w:rPr>
          <w:rFonts w:ascii="Times" w:hAnsi="Times"/>
        </w:rPr>
        <w:t xml:space="preserve"> </w:t>
      </w:r>
      <w:r w:rsidR="0003722D" w:rsidRPr="00B9383A">
        <w:rPr>
          <w:rFonts w:ascii="Times" w:hAnsi="Times"/>
        </w:rPr>
        <w:t xml:space="preserve">To </w:t>
      </w:r>
      <w:r w:rsidR="003805EC">
        <w:rPr>
          <w:rFonts w:ascii="Times" w:hAnsi="Times"/>
        </w:rPr>
        <w:t>achieve this goal</w:t>
      </w:r>
      <w:r w:rsidR="0003722D" w:rsidRPr="00B9383A">
        <w:rPr>
          <w:rFonts w:ascii="Times" w:hAnsi="Times"/>
        </w:rPr>
        <w:t xml:space="preserve">, a matrix was developed whereby </w:t>
      </w:r>
      <w:r w:rsidR="002B6456">
        <w:rPr>
          <w:rFonts w:ascii="Times" w:hAnsi="Times"/>
        </w:rPr>
        <w:t>each</w:t>
      </w:r>
      <w:r w:rsidR="002B6456" w:rsidRPr="00B9383A">
        <w:rPr>
          <w:rFonts w:ascii="Times" w:hAnsi="Times"/>
        </w:rPr>
        <w:t xml:space="preserve"> </w:t>
      </w:r>
      <w:r w:rsidR="003805EC">
        <w:rPr>
          <w:rFonts w:ascii="Times" w:hAnsi="Times"/>
        </w:rPr>
        <w:t>O</w:t>
      </w:r>
      <w:r w:rsidR="0003722D" w:rsidRPr="00B9383A">
        <w:rPr>
          <w:rFonts w:ascii="Times" w:hAnsi="Times"/>
        </w:rPr>
        <w:t xml:space="preserve">bject </w:t>
      </w:r>
      <w:r w:rsidR="003805EC">
        <w:rPr>
          <w:rFonts w:ascii="Times" w:hAnsi="Times"/>
        </w:rPr>
        <w:t>R</w:t>
      </w:r>
      <w:r w:rsidR="0003722D" w:rsidRPr="00B9383A">
        <w:rPr>
          <w:rFonts w:ascii="Times" w:hAnsi="Times"/>
        </w:rPr>
        <w:t xml:space="preserve">elated </w:t>
      </w:r>
      <w:r w:rsidR="003805EC">
        <w:rPr>
          <w:rFonts w:ascii="Times" w:hAnsi="Times"/>
        </w:rPr>
        <w:t>P</w:t>
      </w:r>
      <w:r w:rsidR="0003722D" w:rsidRPr="00B9383A">
        <w:rPr>
          <w:rFonts w:ascii="Times" w:hAnsi="Times"/>
        </w:rPr>
        <w:t xml:space="preserve">rocess identified within the abstraction hierarchy was plotted against a variety of road situations that a driver could be faced with. The matrix was then overlaid with box and whisker plots to map </w:t>
      </w:r>
      <w:r w:rsidR="00811B0B">
        <w:rPr>
          <w:rFonts w:ascii="Times" w:hAnsi="Times"/>
        </w:rPr>
        <w:t>whether</w:t>
      </w:r>
      <w:r w:rsidR="0003722D" w:rsidRPr="00B9383A">
        <w:rPr>
          <w:rFonts w:ascii="Times" w:hAnsi="Times"/>
        </w:rPr>
        <w:t xml:space="preserve"> the object related process </w:t>
      </w:r>
      <w:r w:rsidR="00606238" w:rsidRPr="00B9383A">
        <w:rPr>
          <w:rFonts w:ascii="Times" w:hAnsi="Times"/>
        </w:rPr>
        <w:t>could</w:t>
      </w:r>
      <w:r w:rsidR="0003722D" w:rsidRPr="00B9383A">
        <w:rPr>
          <w:rFonts w:ascii="Times" w:hAnsi="Times"/>
        </w:rPr>
        <w:t xml:space="preserve"> be completed in the given situation. A box within a cell represents that the task can be completed within the </w:t>
      </w:r>
      <w:r w:rsidR="004B3448" w:rsidRPr="00B9383A">
        <w:rPr>
          <w:rFonts w:ascii="Times" w:hAnsi="Times"/>
        </w:rPr>
        <w:t>situation;</w:t>
      </w:r>
      <w:r w:rsidR="0003722D" w:rsidRPr="00B9383A">
        <w:rPr>
          <w:rFonts w:ascii="Times" w:hAnsi="Times"/>
        </w:rPr>
        <w:t xml:space="preserve"> a</w:t>
      </w:r>
      <w:r w:rsidR="00606238" w:rsidRPr="00B9383A">
        <w:rPr>
          <w:rFonts w:ascii="Times" w:hAnsi="Times"/>
        </w:rPr>
        <w:t xml:space="preserve"> circle or whisker indicates that an activity can be performed within the current situation and typically is and a cell with no markings indicates that an activity is not possible with the situation. </w:t>
      </w:r>
      <w:r w:rsidR="0003722D" w:rsidRPr="00B9383A">
        <w:rPr>
          <w:rFonts w:ascii="Times" w:hAnsi="Times"/>
        </w:rPr>
        <w:t xml:space="preserve">   </w:t>
      </w:r>
      <w:r w:rsidR="00A453BF" w:rsidRPr="00B9383A">
        <w:rPr>
          <w:rFonts w:ascii="Times" w:hAnsi="Times"/>
        </w:rPr>
        <w:t xml:space="preserve"> </w:t>
      </w:r>
    </w:p>
    <w:p w14:paraId="7120677D" w14:textId="77777777" w:rsidR="009C1449" w:rsidRPr="00B9383A" w:rsidRDefault="009C1449" w:rsidP="00F06C89">
      <w:pPr>
        <w:spacing w:line="276" w:lineRule="auto"/>
        <w:rPr>
          <w:rFonts w:ascii="Times" w:hAnsi="Times"/>
        </w:rPr>
      </w:pPr>
    </w:p>
    <w:p w14:paraId="48BF37F5" w14:textId="5205841D" w:rsidR="00572E36" w:rsidRDefault="00B12573" w:rsidP="001B241A">
      <w:pPr>
        <w:spacing w:line="276" w:lineRule="auto"/>
        <w:ind w:firstLine="720"/>
        <w:rPr>
          <w:rFonts w:ascii="Times" w:hAnsi="Times"/>
        </w:rPr>
      </w:pPr>
      <w:r w:rsidRPr="00B9383A">
        <w:rPr>
          <w:rFonts w:ascii="Times" w:hAnsi="Times"/>
        </w:rPr>
        <w:t xml:space="preserve">The development of the </w:t>
      </w:r>
      <w:r w:rsidR="00637A68" w:rsidRPr="00B9383A">
        <w:rPr>
          <w:rFonts w:ascii="Times" w:hAnsi="Times"/>
        </w:rPr>
        <w:t xml:space="preserve">situations that would be considered </w:t>
      </w:r>
      <w:r w:rsidRPr="00B9383A">
        <w:rPr>
          <w:rFonts w:ascii="Times" w:hAnsi="Times"/>
        </w:rPr>
        <w:t xml:space="preserve">was a key </w:t>
      </w:r>
      <w:r w:rsidR="00486785" w:rsidRPr="00B9383A">
        <w:rPr>
          <w:rFonts w:ascii="Times" w:hAnsi="Times"/>
        </w:rPr>
        <w:t>undertaking</w:t>
      </w:r>
      <w:r w:rsidR="00606238" w:rsidRPr="00B9383A">
        <w:rPr>
          <w:rFonts w:ascii="Times" w:hAnsi="Times"/>
        </w:rPr>
        <w:t xml:space="preserve"> within this stage of the analysis</w:t>
      </w:r>
      <w:r w:rsidRPr="00B9383A">
        <w:rPr>
          <w:rFonts w:ascii="Times" w:hAnsi="Times"/>
        </w:rPr>
        <w:t xml:space="preserve">. </w:t>
      </w:r>
      <w:r w:rsidR="00486785" w:rsidRPr="00B9383A">
        <w:rPr>
          <w:rFonts w:ascii="Times" w:hAnsi="Times"/>
        </w:rPr>
        <w:t xml:space="preserve">Situations </w:t>
      </w:r>
      <w:r w:rsidR="00926226" w:rsidRPr="00B9383A">
        <w:rPr>
          <w:rFonts w:ascii="Times" w:hAnsi="Times"/>
        </w:rPr>
        <w:t xml:space="preserve">that were </w:t>
      </w:r>
      <w:r w:rsidR="00486785" w:rsidRPr="00B9383A">
        <w:rPr>
          <w:rFonts w:ascii="Times" w:hAnsi="Times"/>
        </w:rPr>
        <w:t xml:space="preserve">initially </w:t>
      </w:r>
      <w:r w:rsidR="00926226" w:rsidRPr="00B9383A">
        <w:rPr>
          <w:rFonts w:ascii="Times" w:hAnsi="Times"/>
        </w:rPr>
        <w:t>considered</w:t>
      </w:r>
      <w:r w:rsidRPr="00B9383A">
        <w:rPr>
          <w:rFonts w:ascii="Times" w:hAnsi="Times"/>
        </w:rPr>
        <w:t xml:space="preserve"> were based on </w:t>
      </w:r>
      <w:r w:rsidR="002B6456">
        <w:rPr>
          <w:rFonts w:ascii="Times" w:hAnsi="Times"/>
        </w:rPr>
        <w:t xml:space="preserve">the </w:t>
      </w:r>
      <w:r w:rsidR="00486785" w:rsidRPr="00B9383A">
        <w:rPr>
          <w:rFonts w:ascii="Times" w:hAnsi="Times"/>
        </w:rPr>
        <w:t xml:space="preserve">generic </w:t>
      </w:r>
      <w:r w:rsidRPr="00B9383A">
        <w:rPr>
          <w:rFonts w:ascii="Times" w:hAnsi="Times"/>
        </w:rPr>
        <w:t xml:space="preserve">road </w:t>
      </w:r>
      <w:r w:rsidR="00811B0B">
        <w:rPr>
          <w:rFonts w:ascii="Times" w:hAnsi="Times"/>
        </w:rPr>
        <w:t>types</w:t>
      </w:r>
      <w:r w:rsidR="00486785" w:rsidRPr="00B9383A">
        <w:rPr>
          <w:rFonts w:ascii="Times" w:hAnsi="Times"/>
        </w:rPr>
        <w:t xml:space="preserve"> </w:t>
      </w:r>
      <w:r w:rsidR="006A1CCC" w:rsidRPr="00B9383A">
        <w:rPr>
          <w:rFonts w:ascii="Times" w:hAnsi="Times"/>
        </w:rPr>
        <w:t xml:space="preserve">that </w:t>
      </w:r>
      <w:r w:rsidR="00486785" w:rsidRPr="00B9383A">
        <w:rPr>
          <w:rFonts w:ascii="Times" w:hAnsi="Times"/>
        </w:rPr>
        <w:t xml:space="preserve">a driver could </w:t>
      </w:r>
      <w:r w:rsidR="00811B0B">
        <w:rPr>
          <w:rFonts w:ascii="Times" w:hAnsi="Times"/>
        </w:rPr>
        <w:t>experience</w:t>
      </w:r>
      <w:r w:rsidRPr="00B9383A">
        <w:rPr>
          <w:rFonts w:ascii="Times" w:hAnsi="Times"/>
        </w:rPr>
        <w:t>, including Motorway (Clea</w:t>
      </w:r>
      <w:r w:rsidR="00926226" w:rsidRPr="00B9383A">
        <w:rPr>
          <w:rFonts w:ascii="Times" w:hAnsi="Times"/>
        </w:rPr>
        <w:t>r), Motorway (Congested), Urban, and Countryside. It quickly became apparent</w:t>
      </w:r>
      <w:r w:rsidR="00D74895" w:rsidRPr="00B9383A">
        <w:rPr>
          <w:rFonts w:ascii="Times" w:hAnsi="Times"/>
        </w:rPr>
        <w:t xml:space="preserve"> however</w:t>
      </w:r>
      <w:r w:rsidR="00926226" w:rsidRPr="00B9383A">
        <w:rPr>
          <w:rFonts w:ascii="Times" w:hAnsi="Times"/>
        </w:rPr>
        <w:t xml:space="preserve"> that road type was </w:t>
      </w:r>
      <w:r w:rsidR="00486785" w:rsidRPr="00B9383A">
        <w:rPr>
          <w:rFonts w:ascii="Times" w:hAnsi="Times"/>
        </w:rPr>
        <w:t>largely not a</w:t>
      </w:r>
      <w:r w:rsidR="00926226" w:rsidRPr="00B9383A">
        <w:rPr>
          <w:rFonts w:ascii="Times" w:hAnsi="Times"/>
        </w:rPr>
        <w:t xml:space="preserve"> </w:t>
      </w:r>
      <w:r w:rsidR="006A1CCC" w:rsidRPr="00B9383A">
        <w:rPr>
          <w:rFonts w:ascii="Times" w:hAnsi="Times"/>
        </w:rPr>
        <w:t xml:space="preserve">key </w:t>
      </w:r>
      <w:r w:rsidR="00486785" w:rsidRPr="00B9383A">
        <w:rPr>
          <w:rFonts w:ascii="Times" w:hAnsi="Times"/>
        </w:rPr>
        <w:t>determinant</w:t>
      </w:r>
      <w:r w:rsidR="00926226" w:rsidRPr="00B9383A">
        <w:rPr>
          <w:rFonts w:ascii="Times" w:hAnsi="Times"/>
        </w:rPr>
        <w:t xml:space="preserve"> fa</w:t>
      </w:r>
      <w:r w:rsidR="006A1CCC" w:rsidRPr="00B9383A">
        <w:rPr>
          <w:rFonts w:ascii="Times" w:hAnsi="Times"/>
        </w:rPr>
        <w:t>ctor to the identified object related processes</w:t>
      </w:r>
      <w:r w:rsidR="00926226" w:rsidRPr="00B9383A">
        <w:rPr>
          <w:rFonts w:ascii="Times" w:hAnsi="Times"/>
        </w:rPr>
        <w:t>. Although minor difference</w:t>
      </w:r>
      <w:r w:rsidR="00811B0B">
        <w:rPr>
          <w:rFonts w:ascii="Times" w:hAnsi="Times"/>
        </w:rPr>
        <w:t>s</w:t>
      </w:r>
      <w:r w:rsidR="00926226" w:rsidRPr="00B9383A">
        <w:rPr>
          <w:rFonts w:ascii="Times" w:hAnsi="Times"/>
        </w:rPr>
        <w:t xml:space="preserve"> were observed, for example traffic lights </w:t>
      </w:r>
      <w:r w:rsidR="00486785" w:rsidRPr="00B9383A">
        <w:rPr>
          <w:rFonts w:ascii="Times" w:hAnsi="Times"/>
        </w:rPr>
        <w:t xml:space="preserve">are </w:t>
      </w:r>
      <w:r w:rsidR="00926226" w:rsidRPr="00B9383A">
        <w:rPr>
          <w:rFonts w:ascii="Times" w:hAnsi="Times"/>
        </w:rPr>
        <w:t xml:space="preserve">not present </w:t>
      </w:r>
      <w:r w:rsidR="00811B0B">
        <w:rPr>
          <w:rFonts w:ascii="Times" w:hAnsi="Times"/>
        </w:rPr>
        <w:t xml:space="preserve">within </w:t>
      </w:r>
      <w:r w:rsidR="00926226" w:rsidRPr="00B9383A">
        <w:rPr>
          <w:rFonts w:ascii="Times" w:hAnsi="Times"/>
        </w:rPr>
        <w:t>motorway driving</w:t>
      </w:r>
      <w:r w:rsidR="00A77109" w:rsidRPr="00B9383A">
        <w:rPr>
          <w:rFonts w:ascii="Times" w:hAnsi="Times"/>
        </w:rPr>
        <w:t xml:space="preserve">, the majority of driving related tasks are independent of road type. A key example of this is the </w:t>
      </w:r>
      <w:r w:rsidR="006A1CCC" w:rsidRPr="00B9383A">
        <w:rPr>
          <w:rFonts w:ascii="Times" w:hAnsi="Times"/>
        </w:rPr>
        <w:t>o</w:t>
      </w:r>
      <w:r w:rsidR="00A77109" w:rsidRPr="00B9383A">
        <w:rPr>
          <w:rFonts w:ascii="Times" w:hAnsi="Times"/>
        </w:rPr>
        <w:t>bject related process “Control vehicle heading”,</w:t>
      </w:r>
      <w:r w:rsidR="00811B0B">
        <w:rPr>
          <w:rFonts w:ascii="Times" w:hAnsi="Times"/>
        </w:rPr>
        <w:t xml:space="preserve"> controlling vehicle heading is importa</w:t>
      </w:r>
      <w:r w:rsidR="00A77109" w:rsidRPr="00B9383A">
        <w:rPr>
          <w:rFonts w:ascii="Times" w:hAnsi="Times"/>
        </w:rPr>
        <w:t>nt for all scenarios where the vehicle is in motion</w:t>
      </w:r>
      <w:r w:rsidR="00486785" w:rsidRPr="00B9383A">
        <w:rPr>
          <w:rFonts w:ascii="Times" w:hAnsi="Times"/>
        </w:rPr>
        <w:t>, an</w:t>
      </w:r>
      <w:r w:rsidR="00811B0B">
        <w:rPr>
          <w:rFonts w:ascii="Times" w:hAnsi="Times"/>
        </w:rPr>
        <w:t>d</w:t>
      </w:r>
      <w:r w:rsidR="00486785" w:rsidRPr="00B9383A">
        <w:rPr>
          <w:rFonts w:ascii="Times" w:hAnsi="Times"/>
        </w:rPr>
        <w:t xml:space="preserve"> not limited to a specific road </w:t>
      </w:r>
      <w:r w:rsidR="00811B0B">
        <w:rPr>
          <w:rFonts w:ascii="Times" w:hAnsi="Times"/>
        </w:rPr>
        <w:t>type</w:t>
      </w:r>
      <w:r w:rsidR="00A77109" w:rsidRPr="00B9383A">
        <w:rPr>
          <w:rFonts w:ascii="Times" w:hAnsi="Times"/>
        </w:rPr>
        <w:t>.</w:t>
      </w:r>
      <w:r w:rsidR="00F12F08" w:rsidRPr="00B9383A">
        <w:rPr>
          <w:rFonts w:ascii="Times" w:hAnsi="Times"/>
        </w:rPr>
        <w:t xml:space="preserve"> To overcome this</w:t>
      </w:r>
      <w:r w:rsidR="00811B0B">
        <w:rPr>
          <w:rFonts w:ascii="Times" w:hAnsi="Times"/>
        </w:rPr>
        <w:t xml:space="preserve"> limitation</w:t>
      </w:r>
      <w:r w:rsidR="00F12F08" w:rsidRPr="00B9383A">
        <w:rPr>
          <w:rFonts w:ascii="Times" w:hAnsi="Times"/>
        </w:rPr>
        <w:t>, the holistic nature of a car journey was considered</w:t>
      </w:r>
      <w:r w:rsidR="00B54B4E" w:rsidRPr="00B9383A">
        <w:rPr>
          <w:rFonts w:ascii="Times" w:hAnsi="Times"/>
        </w:rPr>
        <w:t>. The analysis was</w:t>
      </w:r>
      <w:r w:rsidR="002B6456">
        <w:rPr>
          <w:rFonts w:ascii="Times" w:hAnsi="Times"/>
        </w:rPr>
        <w:t xml:space="preserve"> therefore</w:t>
      </w:r>
      <w:r w:rsidR="00B54B4E" w:rsidRPr="00B9383A">
        <w:rPr>
          <w:rFonts w:ascii="Times" w:hAnsi="Times"/>
        </w:rPr>
        <w:t xml:space="preserve"> widened to </w:t>
      </w:r>
      <w:r w:rsidR="00811B0B">
        <w:rPr>
          <w:rFonts w:ascii="Times" w:hAnsi="Times"/>
        </w:rPr>
        <w:t>include</w:t>
      </w:r>
      <w:r w:rsidR="00B54B4E" w:rsidRPr="00B9383A">
        <w:rPr>
          <w:rFonts w:ascii="Times" w:hAnsi="Times"/>
        </w:rPr>
        <w:t xml:space="preserve"> specific journey scenarios</w:t>
      </w:r>
      <w:r w:rsidR="001B241A" w:rsidRPr="00B9383A">
        <w:rPr>
          <w:rFonts w:ascii="Times" w:hAnsi="Times"/>
        </w:rPr>
        <w:t>,</w:t>
      </w:r>
      <w:r w:rsidR="00B54B4E" w:rsidRPr="00B9383A">
        <w:rPr>
          <w:rFonts w:ascii="Times" w:hAnsi="Times"/>
        </w:rPr>
        <w:t xml:space="preserve"> which could be encountered during a standard drive, inc</w:t>
      </w:r>
      <w:r w:rsidR="00D74895" w:rsidRPr="00B9383A">
        <w:rPr>
          <w:rFonts w:ascii="Times" w:hAnsi="Times"/>
        </w:rPr>
        <w:t>lud</w:t>
      </w:r>
      <w:r w:rsidR="00486785" w:rsidRPr="00B9383A">
        <w:rPr>
          <w:rFonts w:ascii="Times" w:hAnsi="Times"/>
        </w:rPr>
        <w:t>ing</w:t>
      </w:r>
      <w:r w:rsidR="00D74895" w:rsidRPr="00B9383A">
        <w:rPr>
          <w:rFonts w:ascii="Times" w:hAnsi="Times"/>
        </w:rPr>
        <w:t xml:space="preserve"> traveling on a </w:t>
      </w:r>
      <w:r w:rsidR="00486785" w:rsidRPr="00B9383A">
        <w:rPr>
          <w:rFonts w:ascii="Times" w:hAnsi="Times"/>
        </w:rPr>
        <w:t xml:space="preserve">motorway </w:t>
      </w:r>
      <w:r w:rsidR="00D74895" w:rsidRPr="00B9383A">
        <w:rPr>
          <w:rFonts w:ascii="Times" w:hAnsi="Times"/>
        </w:rPr>
        <w:t xml:space="preserve">slip road </w:t>
      </w:r>
      <w:r w:rsidR="00B54B4E" w:rsidRPr="00B9383A">
        <w:rPr>
          <w:rFonts w:ascii="Times" w:hAnsi="Times"/>
        </w:rPr>
        <w:t xml:space="preserve">and being on a roundabout. </w:t>
      </w:r>
      <w:r w:rsidR="00727EDE" w:rsidRPr="00B9383A">
        <w:rPr>
          <w:rFonts w:ascii="Times" w:hAnsi="Times"/>
        </w:rPr>
        <w:t>Figure 2</w:t>
      </w:r>
      <w:r w:rsidR="006A1CCC" w:rsidRPr="00B9383A">
        <w:rPr>
          <w:rFonts w:ascii="Times" w:hAnsi="Times"/>
        </w:rPr>
        <w:t>.</w:t>
      </w:r>
      <w:r w:rsidR="00727EDE" w:rsidRPr="00B9383A">
        <w:rPr>
          <w:rFonts w:ascii="Times" w:hAnsi="Times"/>
        </w:rPr>
        <w:t xml:space="preserve"> presents an </w:t>
      </w:r>
      <w:r w:rsidR="00D74895" w:rsidRPr="00B9383A">
        <w:rPr>
          <w:rFonts w:ascii="Times" w:hAnsi="Times"/>
        </w:rPr>
        <w:t>excerpt</w:t>
      </w:r>
      <w:r w:rsidR="00727EDE" w:rsidRPr="00B9383A">
        <w:rPr>
          <w:rFonts w:ascii="Times" w:hAnsi="Times"/>
        </w:rPr>
        <w:t xml:space="preserve"> of the completed CAT analysis </w:t>
      </w:r>
      <w:r w:rsidR="00E74F88" w:rsidRPr="00B9383A">
        <w:rPr>
          <w:rFonts w:ascii="Times" w:hAnsi="Times"/>
        </w:rPr>
        <w:t xml:space="preserve">demonstrating the different situations a driver could find </w:t>
      </w:r>
      <w:r w:rsidR="00811B0B">
        <w:rPr>
          <w:rFonts w:ascii="Times" w:hAnsi="Times"/>
        </w:rPr>
        <w:t>them</w:t>
      </w:r>
      <w:r w:rsidR="00E74F88" w:rsidRPr="00B9383A">
        <w:rPr>
          <w:rFonts w:ascii="Times" w:hAnsi="Times"/>
        </w:rPr>
        <w:t xml:space="preserve">self in. </w:t>
      </w:r>
      <w:r w:rsidR="00811B0B">
        <w:rPr>
          <w:rFonts w:ascii="Times" w:hAnsi="Times"/>
        </w:rPr>
        <w:t xml:space="preserve">The complete CAT analysis is presented within Appendix 2. </w:t>
      </w:r>
      <w:r w:rsidR="00E74F88" w:rsidRPr="00B9383A">
        <w:rPr>
          <w:rFonts w:ascii="Times" w:hAnsi="Times"/>
        </w:rPr>
        <w:t>In total 2</w:t>
      </w:r>
      <w:r w:rsidR="00486785" w:rsidRPr="00B9383A">
        <w:rPr>
          <w:rFonts w:ascii="Times" w:hAnsi="Times"/>
        </w:rPr>
        <w:t>3</w:t>
      </w:r>
      <w:r w:rsidR="00E74F88" w:rsidRPr="00B9383A">
        <w:rPr>
          <w:rFonts w:ascii="Times" w:hAnsi="Times"/>
        </w:rPr>
        <w:t xml:space="preserve"> different situations were considered</w:t>
      </w:r>
      <w:r w:rsidR="00D74895" w:rsidRPr="00B9383A">
        <w:rPr>
          <w:rFonts w:ascii="Times" w:hAnsi="Times"/>
        </w:rPr>
        <w:t xml:space="preserve">, Motorway Clear; Motorway Congested; Urban; Major A-road; Country Road; Junction; Rural; Residential; Planning Journey; In-car Pre engine start; Waiting at Traffic Lights; Waiting at a Junction; On a Slip Road; Post Journey, Engine Turned off; Pre Journey, Engine Started, Handbrake on; On a Roundabout; Initial Acceleration from Stationary; Cruising/ Steady Speed; Overtaking; Parking; Emergency Stopping; Reversing; and General Braking. </w:t>
      </w:r>
    </w:p>
    <w:p w14:paraId="7F6B656F" w14:textId="6AD27B0F" w:rsidR="00B54B4E" w:rsidRPr="00B9383A" w:rsidRDefault="00B54B4E" w:rsidP="001B241A">
      <w:pPr>
        <w:spacing w:line="276" w:lineRule="auto"/>
        <w:ind w:firstLine="720"/>
        <w:rPr>
          <w:rFonts w:ascii="Times" w:hAnsi="Times"/>
        </w:rPr>
      </w:pPr>
      <w:r w:rsidRPr="00B9383A">
        <w:rPr>
          <w:rFonts w:ascii="Times" w:hAnsi="Times"/>
        </w:rPr>
        <w:t xml:space="preserve"> </w:t>
      </w:r>
    </w:p>
    <w:p w14:paraId="3EC9EE61" w14:textId="434CC32B" w:rsidR="00E74F88" w:rsidRPr="00B9383A" w:rsidRDefault="00572E36" w:rsidP="00651C88">
      <w:pPr>
        <w:spacing w:line="276" w:lineRule="auto"/>
        <w:rPr>
          <w:rFonts w:ascii="Times" w:hAnsi="Times"/>
        </w:rPr>
      </w:pPr>
      <w:r w:rsidRPr="00572E36">
        <w:rPr>
          <w:rFonts w:ascii="Times" w:hAnsi="Times"/>
          <w:noProof/>
          <w:lang w:val="en-US"/>
        </w:rPr>
        <w:drawing>
          <wp:inline distT="0" distB="0" distL="0" distR="0" wp14:anchorId="40C1A044" wp14:editId="69D24923">
            <wp:extent cx="5395807" cy="4204252"/>
            <wp:effectExtent l="0" t="0" r="0" b="12700"/>
            <wp:docPr id="1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5902" cy="4204326"/>
                    </a:xfrm>
                    <a:prstGeom prst="rect">
                      <a:avLst/>
                    </a:prstGeom>
                    <a:noFill/>
                    <a:ln>
                      <a:noFill/>
                    </a:ln>
                  </pic:spPr>
                </pic:pic>
              </a:graphicData>
            </a:graphic>
          </wp:inline>
        </w:drawing>
      </w:r>
    </w:p>
    <w:p w14:paraId="63CAD986" w14:textId="77777777" w:rsidR="00E74F88" w:rsidRPr="00B9383A" w:rsidRDefault="00E74F88" w:rsidP="001B241A">
      <w:pPr>
        <w:spacing w:line="276" w:lineRule="auto"/>
        <w:ind w:firstLine="720"/>
        <w:rPr>
          <w:rFonts w:ascii="Times" w:hAnsi="Times"/>
        </w:rPr>
      </w:pPr>
    </w:p>
    <w:p w14:paraId="121F68ED" w14:textId="348AFA36" w:rsidR="00E74F88" w:rsidRPr="00B9383A" w:rsidRDefault="00651C88" w:rsidP="00651C88">
      <w:pPr>
        <w:spacing w:line="276" w:lineRule="auto"/>
        <w:rPr>
          <w:rFonts w:ascii="Times" w:hAnsi="Times"/>
        </w:rPr>
      </w:pPr>
      <w:r w:rsidRPr="00B9383A">
        <w:rPr>
          <w:rFonts w:ascii="Times" w:hAnsi="Times"/>
        </w:rPr>
        <w:t>F</w:t>
      </w:r>
      <w:r w:rsidR="00E74F88" w:rsidRPr="00B9383A">
        <w:rPr>
          <w:rFonts w:ascii="Times" w:hAnsi="Times"/>
        </w:rPr>
        <w:t xml:space="preserve">igure 2. </w:t>
      </w:r>
      <w:r w:rsidR="00D74895" w:rsidRPr="00B9383A">
        <w:rPr>
          <w:rFonts w:ascii="Times" w:hAnsi="Times"/>
        </w:rPr>
        <w:t>Excerpt</w:t>
      </w:r>
      <w:r w:rsidR="00E74F88" w:rsidRPr="00B9383A">
        <w:rPr>
          <w:rFonts w:ascii="Times" w:hAnsi="Times"/>
        </w:rPr>
        <w:t xml:space="preserve"> from the completed CAT analysis. </w:t>
      </w:r>
    </w:p>
    <w:p w14:paraId="091B7A60" w14:textId="77777777" w:rsidR="00D74895" w:rsidRPr="00B9383A" w:rsidRDefault="00D74895" w:rsidP="001B241A">
      <w:pPr>
        <w:spacing w:line="276" w:lineRule="auto"/>
        <w:ind w:firstLine="720"/>
        <w:rPr>
          <w:rFonts w:ascii="Times" w:hAnsi="Times"/>
        </w:rPr>
      </w:pPr>
    </w:p>
    <w:p w14:paraId="34111E1F" w14:textId="49443E06" w:rsidR="0031037B" w:rsidRPr="00B9383A" w:rsidRDefault="00054FFF" w:rsidP="001B241A">
      <w:pPr>
        <w:spacing w:line="276" w:lineRule="auto"/>
        <w:ind w:firstLine="720"/>
        <w:rPr>
          <w:rFonts w:ascii="Times" w:hAnsi="Times"/>
        </w:rPr>
      </w:pPr>
      <w:r>
        <w:rPr>
          <w:rFonts w:ascii="Times" w:hAnsi="Times"/>
        </w:rPr>
        <w:t xml:space="preserve">From </w:t>
      </w:r>
      <w:r w:rsidRPr="00B9383A">
        <w:rPr>
          <w:rFonts w:ascii="Times" w:hAnsi="Times"/>
        </w:rPr>
        <w:t>Figure 2</w:t>
      </w:r>
      <w:r>
        <w:rPr>
          <w:rFonts w:ascii="Times" w:hAnsi="Times"/>
        </w:rPr>
        <w:t>., i</w:t>
      </w:r>
      <w:r w:rsidR="00237EF0" w:rsidRPr="00B9383A">
        <w:rPr>
          <w:rFonts w:ascii="Times" w:hAnsi="Times"/>
        </w:rPr>
        <w:t xml:space="preserve">t can bee seen that for the tasks of </w:t>
      </w:r>
      <w:r w:rsidR="00FF725C" w:rsidRPr="00B9383A">
        <w:rPr>
          <w:rFonts w:ascii="Times" w:hAnsi="Times"/>
        </w:rPr>
        <w:t>“</w:t>
      </w:r>
      <w:r w:rsidR="00237EF0" w:rsidRPr="00B9383A">
        <w:rPr>
          <w:rFonts w:ascii="Times" w:hAnsi="Times"/>
        </w:rPr>
        <w:t>display vehicle speed</w:t>
      </w:r>
      <w:r w:rsidR="00FF725C" w:rsidRPr="00B9383A">
        <w:rPr>
          <w:rFonts w:ascii="Times" w:hAnsi="Times"/>
        </w:rPr>
        <w:t>”</w:t>
      </w:r>
      <w:r w:rsidR="00237EF0" w:rsidRPr="00B9383A">
        <w:rPr>
          <w:rFonts w:ascii="Times" w:hAnsi="Times"/>
        </w:rPr>
        <w:t xml:space="preserve">, </w:t>
      </w:r>
      <w:r w:rsidR="00FF725C" w:rsidRPr="00B9383A">
        <w:rPr>
          <w:rFonts w:ascii="Times" w:hAnsi="Times"/>
        </w:rPr>
        <w:t>“</w:t>
      </w:r>
      <w:r w:rsidR="00237EF0" w:rsidRPr="00B9383A">
        <w:rPr>
          <w:rFonts w:ascii="Times" w:hAnsi="Times"/>
        </w:rPr>
        <w:t>display vehicle RPM</w:t>
      </w:r>
      <w:r w:rsidR="00FF725C" w:rsidRPr="00B9383A">
        <w:rPr>
          <w:rFonts w:ascii="Times" w:hAnsi="Times"/>
        </w:rPr>
        <w:t>”</w:t>
      </w:r>
      <w:r w:rsidR="00237EF0" w:rsidRPr="00B9383A">
        <w:rPr>
          <w:rFonts w:ascii="Times" w:hAnsi="Times"/>
        </w:rPr>
        <w:t xml:space="preserve">, </w:t>
      </w:r>
      <w:r w:rsidR="00FF725C" w:rsidRPr="00B9383A">
        <w:rPr>
          <w:rFonts w:ascii="Times" w:hAnsi="Times"/>
        </w:rPr>
        <w:t>“</w:t>
      </w:r>
      <w:r w:rsidR="00237EF0" w:rsidRPr="00B9383A">
        <w:rPr>
          <w:rFonts w:ascii="Times" w:hAnsi="Times"/>
        </w:rPr>
        <w:t>Alert of Hazards</w:t>
      </w:r>
      <w:r w:rsidR="00FF725C" w:rsidRPr="00B9383A">
        <w:rPr>
          <w:rFonts w:ascii="Times" w:hAnsi="Times"/>
        </w:rPr>
        <w:t>”,</w:t>
      </w:r>
      <w:r w:rsidR="00237EF0" w:rsidRPr="00B9383A">
        <w:rPr>
          <w:rFonts w:ascii="Times" w:hAnsi="Times"/>
        </w:rPr>
        <w:t xml:space="preserve"> </w:t>
      </w:r>
      <w:r w:rsidR="00FF725C" w:rsidRPr="00B9383A">
        <w:rPr>
          <w:rFonts w:ascii="Times" w:hAnsi="Times"/>
        </w:rPr>
        <w:t>“</w:t>
      </w:r>
      <w:r w:rsidR="00237EF0" w:rsidRPr="00B9383A">
        <w:rPr>
          <w:rFonts w:ascii="Times" w:hAnsi="Times"/>
        </w:rPr>
        <w:t>Detecting Traffic Jams</w:t>
      </w:r>
      <w:r w:rsidR="00FF725C" w:rsidRPr="00B9383A">
        <w:rPr>
          <w:rFonts w:ascii="Times" w:hAnsi="Times"/>
        </w:rPr>
        <w:t>”</w:t>
      </w:r>
      <w:r w:rsidR="00237EF0" w:rsidRPr="00B9383A">
        <w:rPr>
          <w:rFonts w:ascii="Times" w:hAnsi="Times"/>
        </w:rPr>
        <w:t xml:space="preserve">, </w:t>
      </w:r>
      <w:r w:rsidR="00FF725C" w:rsidRPr="00B9383A">
        <w:rPr>
          <w:rFonts w:ascii="Times" w:hAnsi="Times"/>
        </w:rPr>
        <w:t>“</w:t>
      </w:r>
      <w:r w:rsidR="00237EF0" w:rsidRPr="00B9383A">
        <w:rPr>
          <w:rFonts w:ascii="Times" w:hAnsi="Times"/>
        </w:rPr>
        <w:t xml:space="preserve">Providing information on </w:t>
      </w:r>
      <w:r w:rsidR="002B6456">
        <w:rPr>
          <w:rFonts w:ascii="Times" w:hAnsi="Times"/>
        </w:rPr>
        <w:t>O</w:t>
      </w:r>
      <w:r w:rsidR="00237EF0" w:rsidRPr="00B9383A">
        <w:rPr>
          <w:rFonts w:ascii="Times" w:hAnsi="Times"/>
        </w:rPr>
        <w:t xml:space="preserve">ther </w:t>
      </w:r>
      <w:r w:rsidR="002B6456">
        <w:rPr>
          <w:rFonts w:ascii="Times" w:hAnsi="Times"/>
        </w:rPr>
        <w:t>V</w:t>
      </w:r>
      <w:r w:rsidR="00237EF0" w:rsidRPr="00B9383A">
        <w:rPr>
          <w:rFonts w:ascii="Times" w:hAnsi="Times"/>
        </w:rPr>
        <w:t xml:space="preserve">ehicle </w:t>
      </w:r>
      <w:r w:rsidR="002B6456">
        <w:rPr>
          <w:rFonts w:ascii="Times" w:hAnsi="Times"/>
        </w:rPr>
        <w:t>B</w:t>
      </w:r>
      <w:r w:rsidR="00237EF0" w:rsidRPr="00B9383A">
        <w:rPr>
          <w:rFonts w:ascii="Times" w:hAnsi="Times"/>
        </w:rPr>
        <w:t>ehaviours</w:t>
      </w:r>
      <w:r w:rsidR="00FF725C" w:rsidRPr="00B9383A">
        <w:rPr>
          <w:rFonts w:ascii="Times" w:hAnsi="Times"/>
        </w:rPr>
        <w:t>”,</w:t>
      </w:r>
      <w:r w:rsidR="00237EF0" w:rsidRPr="00B9383A">
        <w:rPr>
          <w:rFonts w:ascii="Times" w:hAnsi="Times"/>
        </w:rPr>
        <w:t xml:space="preserve"> </w:t>
      </w:r>
      <w:r w:rsidR="00FF725C" w:rsidRPr="00B9383A">
        <w:rPr>
          <w:rFonts w:ascii="Times" w:hAnsi="Times"/>
        </w:rPr>
        <w:t>“</w:t>
      </w:r>
      <w:r w:rsidR="002B6456">
        <w:rPr>
          <w:rFonts w:ascii="Times" w:hAnsi="Times"/>
        </w:rPr>
        <w:t>O</w:t>
      </w:r>
      <w:r w:rsidR="00237EF0" w:rsidRPr="00B9383A">
        <w:rPr>
          <w:rFonts w:ascii="Times" w:hAnsi="Times"/>
        </w:rPr>
        <w:t>wn</w:t>
      </w:r>
      <w:r w:rsidR="00FF725C" w:rsidRPr="00B9383A">
        <w:rPr>
          <w:rFonts w:ascii="Times" w:hAnsi="Times"/>
        </w:rPr>
        <w:t xml:space="preserve"> </w:t>
      </w:r>
      <w:r w:rsidR="002B6456">
        <w:rPr>
          <w:rFonts w:ascii="Times" w:hAnsi="Times"/>
        </w:rPr>
        <w:t>V</w:t>
      </w:r>
      <w:r w:rsidR="00237EF0" w:rsidRPr="00B9383A">
        <w:rPr>
          <w:rFonts w:ascii="Times" w:hAnsi="Times"/>
        </w:rPr>
        <w:t xml:space="preserve">ehicle </w:t>
      </w:r>
      <w:r w:rsidR="002B6456">
        <w:rPr>
          <w:rFonts w:ascii="Times" w:hAnsi="Times"/>
        </w:rPr>
        <w:t>P</w:t>
      </w:r>
      <w:r w:rsidR="00237EF0" w:rsidRPr="00B9383A">
        <w:rPr>
          <w:rFonts w:ascii="Times" w:hAnsi="Times"/>
        </w:rPr>
        <w:t>osition</w:t>
      </w:r>
      <w:r w:rsidR="00FF725C" w:rsidRPr="00B9383A">
        <w:rPr>
          <w:rFonts w:ascii="Times" w:hAnsi="Times"/>
        </w:rPr>
        <w:t>”</w:t>
      </w:r>
      <w:r w:rsidR="00237EF0" w:rsidRPr="00B9383A">
        <w:rPr>
          <w:rFonts w:ascii="Times" w:hAnsi="Times"/>
        </w:rPr>
        <w:t xml:space="preserve">, </w:t>
      </w:r>
      <w:r w:rsidR="00FF725C" w:rsidRPr="00B9383A">
        <w:rPr>
          <w:rFonts w:ascii="Times" w:hAnsi="Times"/>
        </w:rPr>
        <w:t>“</w:t>
      </w:r>
      <w:r w:rsidR="002B6456">
        <w:rPr>
          <w:rFonts w:ascii="Times" w:hAnsi="Times"/>
        </w:rPr>
        <w:t>O</w:t>
      </w:r>
      <w:r w:rsidR="00237EF0" w:rsidRPr="00B9383A">
        <w:rPr>
          <w:rFonts w:ascii="Times" w:hAnsi="Times"/>
        </w:rPr>
        <w:t xml:space="preserve">wn </w:t>
      </w:r>
      <w:r w:rsidR="002B6456">
        <w:rPr>
          <w:rFonts w:ascii="Times" w:hAnsi="Times"/>
        </w:rPr>
        <w:t>V</w:t>
      </w:r>
      <w:r w:rsidR="00FF725C" w:rsidRPr="00B9383A">
        <w:rPr>
          <w:rFonts w:ascii="Times" w:hAnsi="Times"/>
        </w:rPr>
        <w:t>ehicle motion” and “</w:t>
      </w:r>
      <w:r w:rsidR="002B6456">
        <w:rPr>
          <w:rFonts w:ascii="Times" w:hAnsi="Times"/>
        </w:rPr>
        <w:t>O</w:t>
      </w:r>
      <w:r w:rsidR="00FF725C" w:rsidRPr="00B9383A">
        <w:rPr>
          <w:rFonts w:ascii="Times" w:hAnsi="Times"/>
        </w:rPr>
        <w:t xml:space="preserve">ther </w:t>
      </w:r>
      <w:r w:rsidR="002B6456">
        <w:rPr>
          <w:rFonts w:ascii="Times" w:hAnsi="Times"/>
        </w:rPr>
        <w:t>R</w:t>
      </w:r>
      <w:r w:rsidR="00FF725C" w:rsidRPr="00B9383A">
        <w:rPr>
          <w:rFonts w:ascii="Times" w:hAnsi="Times"/>
        </w:rPr>
        <w:t xml:space="preserve">oad </w:t>
      </w:r>
      <w:r w:rsidR="002B6456">
        <w:rPr>
          <w:rFonts w:ascii="Times" w:hAnsi="Times"/>
        </w:rPr>
        <w:t>U</w:t>
      </w:r>
      <w:r w:rsidR="00FF725C" w:rsidRPr="00B9383A">
        <w:rPr>
          <w:rFonts w:ascii="Times" w:hAnsi="Times"/>
        </w:rPr>
        <w:t xml:space="preserve">sers” are all typically applicable to the situations of driving on “Motorway (Clear)”, “Motorway (Congested)”, “Urban”, “Major A-Road”, “Country Road”, “Junction”, “Rural” and “Residential”, however are not experienced when a driver is initially planning their journey. The task of most </w:t>
      </w:r>
      <w:r w:rsidR="00E269FE" w:rsidRPr="00B9383A">
        <w:rPr>
          <w:rFonts w:ascii="Times" w:hAnsi="Times"/>
        </w:rPr>
        <w:t>fuel-efficient</w:t>
      </w:r>
      <w:r w:rsidR="00FF725C" w:rsidRPr="00B9383A">
        <w:rPr>
          <w:rFonts w:ascii="Times" w:hAnsi="Times"/>
        </w:rPr>
        <w:t xml:space="preserve"> path however can occur in all </w:t>
      </w:r>
      <w:r w:rsidR="00E269FE" w:rsidRPr="00B9383A">
        <w:rPr>
          <w:rFonts w:ascii="Times" w:hAnsi="Times"/>
        </w:rPr>
        <w:t xml:space="preserve">of the aforementioned scenarios, including “Planning Journey”. The task of </w:t>
      </w:r>
      <w:r w:rsidR="002B6456">
        <w:rPr>
          <w:rFonts w:ascii="Times" w:hAnsi="Times"/>
        </w:rPr>
        <w:t>“T</w:t>
      </w:r>
      <w:r w:rsidR="00E269FE" w:rsidRPr="00B9383A">
        <w:rPr>
          <w:rFonts w:ascii="Times" w:hAnsi="Times"/>
        </w:rPr>
        <w:t xml:space="preserve">raffic </w:t>
      </w:r>
      <w:r w:rsidR="002B6456">
        <w:rPr>
          <w:rFonts w:ascii="Times" w:hAnsi="Times"/>
        </w:rPr>
        <w:t>L</w:t>
      </w:r>
      <w:r w:rsidR="00E269FE" w:rsidRPr="00B9383A">
        <w:rPr>
          <w:rFonts w:ascii="Times" w:hAnsi="Times"/>
        </w:rPr>
        <w:t>ights</w:t>
      </w:r>
      <w:r w:rsidR="002B6456">
        <w:rPr>
          <w:rFonts w:ascii="Times" w:hAnsi="Times"/>
        </w:rPr>
        <w:t>”</w:t>
      </w:r>
      <w:r w:rsidR="00E269FE" w:rsidRPr="00B9383A">
        <w:rPr>
          <w:rFonts w:ascii="Times" w:hAnsi="Times"/>
        </w:rPr>
        <w:t xml:space="preserve"> is also different as traffic lights do not appear motorways, consequently cannot be encountered during this situation. Traffic lights also typically do not appear on major A-roads, although it is possible to encounter the traffic lights on this road type, this is not typical. Traffic lights also are not encountered when planning a journey.</w:t>
      </w:r>
      <w:r w:rsidR="00FF725C" w:rsidRPr="00B9383A">
        <w:rPr>
          <w:rFonts w:ascii="Times" w:hAnsi="Times"/>
        </w:rPr>
        <w:t xml:space="preserve">  </w:t>
      </w:r>
    </w:p>
    <w:p w14:paraId="0FBD5572" w14:textId="77777777" w:rsidR="0031037B" w:rsidRPr="00B9383A" w:rsidRDefault="0031037B" w:rsidP="001B241A">
      <w:pPr>
        <w:spacing w:line="276" w:lineRule="auto"/>
        <w:ind w:firstLine="720"/>
        <w:rPr>
          <w:rFonts w:ascii="Times" w:hAnsi="Times"/>
        </w:rPr>
      </w:pPr>
    </w:p>
    <w:p w14:paraId="2B66CE77" w14:textId="61F2D1AE" w:rsidR="00727EDE" w:rsidRPr="0062053F" w:rsidRDefault="00B54B4E" w:rsidP="00184C5A">
      <w:pPr>
        <w:spacing w:line="276" w:lineRule="auto"/>
        <w:ind w:firstLine="720"/>
        <w:rPr>
          <w:rFonts w:ascii="Times" w:eastAsia="Times New Roman" w:hAnsi="Times" w:cs="Times New Roman"/>
          <w:sz w:val="20"/>
          <w:szCs w:val="20"/>
        </w:rPr>
      </w:pPr>
      <w:r w:rsidRPr="00B9383A">
        <w:rPr>
          <w:rFonts w:ascii="Times" w:hAnsi="Times"/>
        </w:rPr>
        <w:t xml:space="preserve">The CAT analysis highlighted </w:t>
      </w:r>
      <w:r w:rsidR="003B26FA" w:rsidRPr="00B9383A">
        <w:rPr>
          <w:rFonts w:ascii="Times" w:hAnsi="Times"/>
        </w:rPr>
        <w:t xml:space="preserve">how important the majority of the identified </w:t>
      </w:r>
      <w:r w:rsidR="006A1CCC" w:rsidRPr="00B9383A">
        <w:rPr>
          <w:rFonts w:ascii="Times" w:hAnsi="Times"/>
        </w:rPr>
        <w:t>o</w:t>
      </w:r>
      <w:r w:rsidR="003B26FA" w:rsidRPr="00B9383A">
        <w:rPr>
          <w:rFonts w:ascii="Times" w:hAnsi="Times"/>
        </w:rPr>
        <w:t xml:space="preserve">bject related </w:t>
      </w:r>
      <w:r w:rsidR="006A1CCC" w:rsidRPr="00B9383A">
        <w:rPr>
          <w:rFonts w:ascii="Times" w:hAnsi="Times"/>
        </w:rPr>
        <w:t>p</w:t>
      </w:r>
      <w:r w:rsidR="003B26FA" w:rsidRPr="00B9383A">
        <w:rPr>
          <w:rFonts w:ascii="Times" w:hAnsi="Times"/>
        </w:rPr>
        <w:t xml:space="preserve">rocesses are to the </w:t>
      </w:r>
      <w:r w:rsidR="00D74895" w:rsidRPr="00B9383A">
        <w:rPr>
          <w:rFonts w:ascii="Times" w:hAnsi="Times"/>
        </w:rPr>
        <w:t xml:space="preserve">general </w:t>
      </w:r>
      <w:r w:rsidR="003B26FA" w:rsidRPr="00B9383A">
        <w:rPr>
          <w:rFonts w:ascii="Times" w:hAnsi="Times"/>
        </w:rPr>
        <w:t>task of driving</w:t>
      </w:r>
      <w:r w:rsidR="006A1CCC" w:rsidRPr="00B9383A">
        <w:rPr>
          <w:rFonts w:ascii="Times" w:hAnsi="Times"/>
        </w:rPr>
        <w:t>.</w:t>
      </w:r>
      <w:r w:rsidR="0079417E">
        <w:rPr>
          <w:rFonts w:ascii="Times" w:hAnsi="Times"/>
        </w:rPr>
        <w:t xml:space="preserve"> This finding was not initially anticipated, and although it could be argued such finding makes such analysis superfluous, this finding is using when considering the value of presented situation tailored information. </w:t>
      </w:r>
      <w:r w:rsidR="003B26FA" w:rsidRPr="00B9383A">
        <w:rPr>
          <w:rFonts w:ascii="Times" w:hAnsi="Times"/>
        </w:rPr>
        <w:t>The analysis revealed</w:t>
      </w:r>
      <w:r w:rsidR="00BE1F16">
        <w:rPr>
          <w:rFonts w:ascii="Times" w:hAnsi="Times"/>
        </w:rPr>
        <w:t xml:space="preserve"> </w:t>
      </w:r>
      <w:r w:rsidR="003B26FA" w:rsidRPr="00B9383A">
        <w:rPr>
          <w:rFonts w:ascii="Times" w:hAnsi="Times"/>
        </w:rPr>
        <w:t>how</w:t>
      </w:r>
      <w:r w:rsidR="00FC6490" w:rsidRPr="00B9383A">
        <w:rPr>
          <w:rFonts w:ascii="Times" w:hAnsi="Times"/>
        </w:rPr>
        <w:t xml:space="preserve"> </w:t>
      </w:r>
      <w:r w:rsidR="003B26FA" w:rsidRPr="00B9383A">
        <w:rPr>
          <w:rFonts w:ascii="Times" w:hAnsi="Times"/>
        </w:rPr>
        <w:t xml:space="preserve">key vehicle metrics </w:t>
      </w:r>
      <w:r w:rsidR="001B241A" w:rsidRPr="00B9383A">
        <w:rPr>
          <w:rFonts w:ascii="Times" w:hAnsi="Times"/>
        </w:rPr>
        <w:t>available</w:t>
      </w:r>
      <w:r w:rsidR="003B26FA" w:rsidRPr="00B9383A">
        <w:rPr>
          <w:rFonts w:ascii="Times" w:hAnsi="Times"/>
        </w:rPr>
        <w:t xml:space="preserve"> to the driver</w:t>
      </w:r>
      <w:r w:rsidR="00FC6490" w:rsidRPr="00B9383A">
        <w:rPr>
          <w:rFonts w:ascii="Times" w:hAnsi="Times"/>
        </w:rPr>
        <w:t xml:space="preserve"> are </w:t>
      </w:r>
      <w:r w:rsidR="0079417E">
        <w:rPr>
          <w:rFonts w:ascii="Times" w:hAnsi="Times"/>
        </w:rPr>
        <w:t>independent of</w:t>
      </w:r>
      <w:r w:rsidR="00FC6490" w:rsidRPr="00B9383A">
        <w:rPr>
          <w:rFonts w:ascii="Times" w:hAnsi="Times"/>
        </w:rPr>
        <w:t xml:space="preserve"> immediate need. </w:t>
      </w:r>
      <w:r w:rsidR="00BE1F16">
        <w:rPr>
          <w:rFonts w:ascii="Times" w:hAnsi="Times"/>
        </w:rPr>
        <w:t>One</w:t>
      </w:r>
      <w:r w:rsidR="00FC6490" w:rsidRPr="00B9383A">
        <w:rPr>
          <w:rFonts w:ascii="Times" w:hAnsi="Times"/>
        </w:rPr>
        <w:t xml:space="preserve"> example of this is “Display Vehicle Speed”, which is available to the driver in all situations post </w:t>
      </w:r>
      <w:r w:rsidR="00E82D0B" w:rsidRPr="00B9383A">
        <w:rPr>
          <w:rFonts w:ascii="Times" w:hAnsi="Times"/>
        </w:rPr>
        <w:t>engine</w:t>
      </w:r>
      <w:r w:rsidR="00FC6490" w:rsidRPr="00B9383A">
        <w:rPr>
          <w:rFonts w:ascii="Times" w:hAnsi="Times"/>
        </w:rPr>
        <w:t xml:space="preserve"> start, including when the </w:t>
      </w:r>
      <w:r w:rsidR="002B6456">
        <w:rPr>
          <w:rFonts w:ascii="Times" w:hAnsi="Times"/>
        </w:rPr>
        <w:t>vehicle</w:t>
      </w:r>
      <w:r w:rsidR="002B6456" w:rsidRPr="00B9383A">
        <w:rPr>
          <w:rFonts w:ascii="Times" w:hAnsi="Times"/>
        </w:rPr>
        <w:t xml:space="preserve"> </w:t>
      </w:r>
      <w:r w:rsidR="00FC6490" w:rsidRPr="00B9383A">
        <w:rPr>
          <w:rFonts w:ascii="Times" w:hAnsi="Times"/>
        </w:rPr>
        <w:t xml:space="preserve">is stationary, hence has no recorded speed and speed information </w:t>
      </w:r>
      <w:r w:rsidR="00BE1F16">
        <w:rPr>
          <w:rFonts w:ascii="Times" w:hAnsi="Times"/>
        </w:rPr>
        <w:t>is</w:t>
      </w:r>
      <w:r w:rsidR="00E82D0B" w:rsidRPr="00B9383A">
        <w:rPr>
          <w:rFonts w:ascii="Times" w:hAnsi="Times"/>
        </w:rPr>
        <w:t xml:space="preserve"> unnecessary</w:t>
      </w:r>
      <w:r w:rsidR="00433470" w:rsidRPr="00B9383A">
        <w:rPr>
          <w:rFonts w:ascii="Times" w:hAnsi="Times"/>
        </w:rPr>
        <w:t xml:space="preserve">. </w:t>
      </w:r>
      <w:r w:rsidR="00BE1F16">
        <w:rPr>
          <w:rFonts w:ascii="Times" w:hAnsi="Times"/>
        </w:rPr>
        <w:t>With the greater use of LCD displays within vehicles, f</w:t>
      </w:r>
      <w:r w:rsidR="003B26FA" w:rsidRPr="00B9383A">
        <w:rPr>
          <w:rFonts w:ascii="Times" w:hAnsi="Times"/>
        </w:rPr>
        <w:t xml:space="preserve">uture development could be </w:t>
      </w:r>
      <w:r w:rsidR="00FC6490" w:rsidRPr="00B9383A">
        <w:rPr>
          <w:rFonts w:ascii="Times" w:hAnsi="Times"/>
        </w:rPr>
        <w:t xml:space="preserve">influenced by </w:t>
      </w:r>
      <w:r w:rsidR="00E82D0B" w:rsidRPr="00B9383A">
        <w:rPr>
          <w:rFonts w:ascii="Times" w:hAnsi="Times"/>
        </w:rPr>
        <w:t xml:space="preserve">knowledge of </w:t>
      </w:r>
      <w:r w:rsidR="00FC6490" w:rsidRPr="00B9383A">
        <w:rPr>
          <w:rFonts w:ascii="Times" w:hAnsi="Times"/>
        </w:rPr>
        <w:t>current context, supported by vehicle information data,</w:t>
      </w:r>
      <w:r w:rsidR="00E82D0B" w:rsidRPr="00B9383A">
        <w:rPr>
          <w:rFonts w:ascii="Times" w:hAnsi="Times"/>
        </w:rPr>
        <w:t xml:space="preserve"> including speed and on-board GPS</w:t>
      </w:r>
      <w:r w:rsidR="00FC6490" w:rsidRPr="00B9383A">
        <w:rPr>
          <w:rFonts w:ascii="Times" w:hAnsi="Times"/>
        </w:rPr>
        <w:t xml:space="preserve"> and by the potential of V2X communication. </w:t>
      </w:r>
      <w:r w:rsidR="000C03F4" w:rsidRPr="00B9383A">
        <w:rPr>
          <w:rFonts w:ascii="Times" w:hAnsi="Times"/>
        </w:rPr>
        <w:t xml:space="preserve">The push for context driven information has been supported within previous work exploring </w:t>
      </w:r>
      <w:r w:rsidR="00E269FE" w:rsidRPr="00B9383A">
        <w:rPr>
          <w:rFonts w:ascii="Times" w:hAnsi="Times"/>
        </w:rPr>
        <w:t>drivers’</w:t>
      </w:r>
      <w:r w:rsidR="000C03F4" w:rsidRPr="00B9383A">
        <w:rPr>
          <w:rFonts w:ascii="Times" w:hAnsi="Times"/>
        </w:rPr>
        <w:t xml:space="preserve"> information desires (</w:t>
      </w:r>
      <w:r w:rsidR="000C03F4" w:rsidRPr="00B9383A">
        <w:rPr>
          <w:rFonts w:ascii="Times" w:eastAsia="Times New Roman" w:hAnsi="Times" w:cs="Arial"/>
          <w:color w:val="222222"/>
          <w:shd w:val="clear" w:color="auto" w:fill="FFFFFF"/>
        </w:rPr>
        <w:t>Davidsson &amp; Alm, 201</w:t>
      </w:r>
      <w:r w:rsidR="00110665" w:rsidRPr="00B9383A">
        <w:rPr>
          <w:rFonts w:ascii="Times" w:eastAsia="Times New Roman" w:hAnsi="Times" w:cs="Arial"/>
          <w:color w:val="222222"/>
          <w:shd w:val="clear" w:color="auto" w:fill="FFFFFF"/>
        </w:rPr>
        <w:t>4)</w:t>
      </w:r>
      <w:r w:rsidR="000C03F4" w:rsidRPr="00B9383A">
        <w:rPr>
          <w:rFonts w:ascii="Times" w:eastAsia="Times New Roman" w:hAnsi="Times" w:cs="Arial"/>
          <w:color w:val="222222"/>
          <w:shd w:val="clear" w:color="auto" w:fill="FFFFFF"/>
        </w:rPr>
        <w:t>.</w:t>
      </w:r>
      <w:r w:rsidR="00110665" w:rsidRPr="00B9383A">
        <w:rPr>
          <w:rFonts w:ascii="Times" w:eastAsia="Times New Roman" w:hAnsi="Times" w:cs="Arial"/>
          <w:color w:val="222222"/>
          <w:shd w:val="clear" w:color="auto" w:fill="FFFFFF"/>
        </w:rPr>
        <w:t xml:space="preserve"> Across a series of interviews with 33 drivers, Davidsson </w:t>
      </w:r>
      <w:r w:rsidR="0036080E" w:rsidRPr="00B9383A">
        <w:rPr>
          <w:rFonts w:ascii="Times" w:eastAsia="Times New Roman" w:hAnsi="Times" w:cs="Arial"/>
          <w:color w:val="222222"/>
          <w:shd w:val="clear" w:color="auto" w:fill="FFFFFF"/>
        </w:rPr>
        <w:t>and</w:t>
      </w:r>
      <w:r w:rsidR="00110665" w:rsidRPr="00B9383A">
        <w:rPr>
          <w:rFonts w:ascii="Times" w:eastAsia="Times New Roman" w:hAnsi="Times" w:cs="Arial"/>
          <w:color w:val="222222"/>
          <w:shd w:val="clear" w:color="auto" w:fill="FFFFFF"/>
        </w:rPr>
        <w:t xml:space="preserve"> Alm </w:t>
      </w:r>
      <w:r w:rsidR="008D087A">
        <w:rPr>
          <w:rFonts w:ascii="Times" w:eastAsia="Times New Roman" w:hAnsi="Times" w:cs="Arial"/>
          <w:color w:val="222222"/>
          <w:shd w:val="clear" w:color="auto" w:fill="FFFFFF"/>
        </w:rPr>
        <w:t xml:space="preserve">(2014) </w:t>
      </w:r>
      <w:r w:rsidR="0036080E" w:rsidRPr="00B9383A">
        <w:rPr>
          <w:rFonts w:ascii="Times" w:eastAsia="Times New Roman" w:hAnsi="Times" w:cs="Arial"/>
          <w:color w:val="222222"/>
          <w:shd w:val="clear" w:color="auto" w:fill="FFFFFF"/>
        </w:rPr>
        <w:t>found that information which drivers ranked as highly important in one context was not required in a different context. Taken together with the results of the current study, leveraging the role of context c</w:t>
      </w:r>
      <w:r w:rsidR="008615DA">
        <w:rPr>
          <w:rFonts w:ascii="Times" w:eastAsia="Times New Roman" w:hAnsi="Times" w:cs="Arial"/>
          <w:color w:val="222222"/>
          <w:shd w:val="clear" w:color="auto" w:fill="FFFFFF"/>
        </w:rPr>
        <w:t>ould</w:t>
      </w:r>
      <w:r w:rsidR="0036080E" w:rsidRPr="00B9383A">
        <w:rPr>
          <w:rFonts w:ascii="Times" w:eastAsia="Times New Roman" w:hAnsi="Times" w:cs="Arial"/>
          <w:color w:val="222222"/>
          <w:shd w:val="clear" w:color="auto" w:fill="FFFFFF"/>
        </w:rPr>
        <w:t xml:space="preserve"> play a central role in supporting </w:t>
      </w:r>
      <w:r w:rsidR="00FF725C" w:rsidRPr="00B9383A">
        <w:rPr>
          <w:rFonts w:ascii="Times" w:eastAsia="Times New Roman" w:hAnsi="Times" w:cs="Arial"/>
          <w:color w:val="222222"/>
          <w:shd w:val="clear" w:color="auto" w:fill="FFFFFF"/>
        </w:rPr>
        <w:t>fuel-efficient</w:t>
      </w:r>
      <w:r w:rsidR="0036080E" w:rsidRPr="00B9383A">
        <w:rPr>
          <w:rFonts w:ascii="Times" w:eastAsia="Times New Roman" w:hAnsi="Times" w:cs="Arial"/>
          <w:color w:val="222222"/>
          <w:shd w:val="clear" w:color="auto" w:fill="FFFFFF"/>
        </w:rPr>
        <w:t xml:space="preserve"> behaviours.   </w:t>
      </w:r>
      <w:r w:rsidR="00110665" w:rsidRPr="00B9383A">
        <w:rPr>
          <w:rFonts w:ascii="Times" w:eastAsia="Times New Roman" w:hAnsi="Times" w:cs="Arial"/>
          <w:color w:val="222222"/>
          <w:shd w:val="clear" w:color="auto" w:fill="FFFFFF"/>
        </w:rPr>
        <w:t xml:space="preserve">  </w:t>
      </w:r>
      <w:r w:rsidR="000C03F4" w:rsidRPr="00B9383A">
        <w:rPr>
          <w:rFonts w:ascii="Times" w:eastAsia="Times New Roman" w:hAnsi="Times" w:cs="Arial"/>
          <w:color w:val="222222"/>
          <w:shd w:val="clear" w:color="auto" w:fill="FFFFFF"/>
        </w:rPr>
        <w:t xml:space="preserve"> </w:t>
      </w:r>
      <w:r w:rsidR="0062053F">
        <w:rPr>
          <w:rFonts w:ascii="Times" w:hAnsi="Times"/>
        </w:rPr>
        <w:t xml:space="preserve"> </w:t>
      </w:r>
      <w:r w:rsidR="003B26FA" w:rsidRPr="00B9383A">
        <w:rPr>
          <w:rFonts w:ascii="Times" w:hAnsi="Times"/>
        </w:rPr>
        <w:t xml:space="preserve"> </w:t>
      </w:r>
      <w:r w:rsidRPr="00B9383A">
        <w:rPr>
          <w:rFonts w:ascii="Times" w:hAnsi="Times"/>
        </w:rPr>
        <w:t xml:space="preserve"> </w:t>
      </w:r>
      <w:r w:rsidR="00A77109" w:rsidRPr="00B9383A">
        <w:rPr>
          <w:rFonts w:ascii="Times" w:hAnsi="Times"/>
        </w:rPr>
        <w:t xml:space="preserve">   </w:t>
      </w:r>
      <w:r w:rsidR="00926226" w:rsidRPr="00B9383A">
        <w:rPr>
          <w:rFonts w:ascii="Times" w:hAnsi="Times"/>
        </w:rPr>
        <w:t xml:space="preserve">  </w:t>
      </w:r>
      <w:r w:rsidR="0062053F">
        <w:rPr>
          <w:rFonts w:ascii="Times" w:hAnsi="Times"/>
        </w:rPr>
        <w:t xml:space="preserve"> </w:t>
      </w:r>
    </w:p>
    <w:p w14:paraId="50F1DF26" w14:textId="77777777" w:rsidR="00A1211A" w:rsidRDefault="00A1211A" w:rsidP="00A1211A">
      <w:pPr>
        <w:spacing w:line="276" w:lineRule="auto"/>
        <w:rPr>
          <w:rFonts w:ascii="Times" w:hAnsi="Times"/>
        </w:rPr>
      </w:pPr>
    </w:p>
    <w:p w14:paraId="0093D98B" w14:textId="3B62EB95" w:rsidR="00CB238A" w:rsidRPr="00184C5A" w:rsidRDefault="00CB238A" w:rsidP="00A1211A">
      <w:pPr>
        <w:spacing w:line="276" w:lineRule="auto"/>
        <w:rPr>
          <w:rFonts w:ascii="Times" w:eastAsia="Times New Roman" w:hAnsi="Times" w:cs="Arial"/>
          <w:color w:val="222222"/>
          <w:shd w:val="clear" w:color="auto" w:fill="FFFFFF"/>
        </w:rPr>
      </w:pPr>
      <w:r>
        <w:rPr>
          <w:rFonts w:ascii="Times" w:hAnsi="Times"/>
        </w:rPr>
        <w:tab/>
        <w:t xml:space="preserve">It is typical to progress the insights of the </w:t>
      </w:r>
      <w:r w:rsidR="00012033">
        <w:rPr>
          <w:rFonts w:ascii="Times" w:hAnsi="Times"/>
        </w:rPr>
        <w:t xml:space="preserve">Control Task Analysis </w:t>
      </w:r>
      <w:r>
        <w:rPr>
          <w:rFonts w:ascii="Times" w:hAnsi="Times"/>
        </w:rPr>
        <w:t xml:space="preserve">at this point </w:t>
      </w:r>
      <w:r w:rsidR="00012033">
        <w:rPr>
          <w:rFonts w:ascii="Times" w:hAnsi="Times"/>
        </w:rPr>
        <w:t xml:space="preserve">to consider constraints in terms of </w:t>
      </w:r>
      <w:r w:rsidR="00591C8D">
        <w:rPr>
          <w:rFonts w:ascii="Times" w:hAnsi="Times"/>
        </w:rPr>
        <w:t>decision-making</w:t>
      </w:r>
      <w:r w:rsidR="00012033">
        <w:rPr>
          <w:rFonts w:ascii="Times" w:hAnsi="Times"/>
        </w:rPr>
        <w:t xml:space="preserve"> processes. This</w:t>
      </w:r>
      <w:r>
        <w:rPr>
          <w:rFonts w:ascii="Times" w:hAnsi="Times"/>
        </w:rPr>
        <w:t xml:space="preserve"> analysis</w:t>
      </w:r>
      <w:r w:rsidR="00012033">
        <w:rPr>
          <w:rFonts w:ascii="Times" w:hAnsi="Times"/>
        </w:rPr>
        <w:t xml:space="preserve"> is typically achieved</w:t>
      </w:r>
      <w:r>
        <w:rPr>
          <w:rFonts w:ascii="Times" w:hAnsi="Times"/>
        </w:rPr>
        <w:t xml:space="preserve"> using Decision Ladders (Vincente, 1999). The decision ladder </w:t>
      </w:r>
      <w:r w:rsidR="009969E9">
        <w:rPr>
          <w:rFonts w:ascii="Times" w:hAnsi="Times"/>
        </w:rPr>
        <w:t xml:space="preserve">presents a linear sequence of information processing steps, with </w:t>
      </w:r>
      <w:r w:rsidR="00EA2C83">
        <w:rPr>
          <w:rFonts w:ascii="Times" w:hAnsi="Times"/>
        </w:rPr>
        <w:t xml:space="preserve">novices following a linear process </w:t>
      </w:r>
      <w:r w:rsidR="007F7C16">
        <w:rPr>
          <w:rFonts w:ascii="Times" w:hAnsi="Times"/>
        </w:rPr>
        <w:t>through all the steps and expert users able to make cognitive shortcuts through</w:t>
      </w:r>
      <w:r w:rsidR="00CB0EBF">
        <w:rPr>
          <w:rFonts w:ascii="Times" w:hAnsi="Times"/>
        </w:rPr>
        <w:t xml:space="preserve"> the steps. Whilst this stage would present a valuable addition to the current work, extensive work exploring the decisions ladders approach within eco-driving has already been completed (</w:t>
      </w:r>
      <w:r w:rsidR="00B768A3">
        <w:rPr>
          <w:rFonts w:ascii="Times" w:eastAsia="Times New Roman" w:hAnsi="Times" w:cs="Arial"/>
          <w:color w:val="222222"/>
          <w:shd w:val="clear" w:color="auto" w:fill="FFFFFF"/>
        </w:rPr>
        <w:t>McIlroy</w:t>
      </w:r>
      <w:r w:rsidR="00B768A3" w:rsidRPr="00BB3C9C">
        <w:rPr>
          <w:rFonts w:ascii="Times" w:eastAsia="Times New Roman" w:hAnsi="Times" w:cs="Arial"/>
          <w:color w:val="222222"/>
          <w:shd w:val="clear" w:color="auto" w:fill="FFFFFF"/>
        </w:rPr>
        <w:t xml:space="preserve"> &amp; Stanton, 2015</w:t>
      </w:r>
      <w:r w:rsidR="00B768A3">
        <w:rPr>
          <w:rFonts w:ascii="Times" w:eastAsia="Times New Roman" w:hAnsi="Times" w:cs="Arial"/>
          <w:color w:val="222222"/>
          <w:shd w:val="clear" w:color="auto" w:fill="FFFFFF"/>
        </w:rPr>
        <w:t>a</w:t>
      </w:r>
      <w:r w:rsidR="00B768A3" w:rsidRPr="00BB3C9C">
        <w:rPr>
          <w:rFonts w:ascii="Times" w:eastAsia="Times New Roman" w:hAnsi="Times" w:cs="Arial"/>
          <w:color w:val="222222"/>
          <w:shd w:val="clear" w:color="auto" w:fill="FFFFFF"/>
        </w:rPr>
        <w:t xml:space="preserve">). </w:t>
      </w:r>
      <w:r w:rsidR="00AE16AF">
        <w:rPr>
          <w:rFonts w:ascii="Times" w:eastAsia="Times New Roman" w:hAnsi="Times" w:cs="Arial"/>
          <w:color w:val="222222"/>
          <w:shd w:val="clear" w:color="auto" w:fill="FFFFFF"/>
        </w:rPr>
        <w:t>Due to the depth of this analysis, there is little need within the cu</w:t>
      </w:r>
      <w:r w:rsidR="003D1109">
        <w:rPr>
          <w:rFonts w:ascii="Times" w:eastAsia="Times New Roman" w:hAnsi="Times" w:cs="Arial"/>
          <w:color w:val="222222"/>
          <w:shd w:val="clear" w:color="auto" w:fill="FFFFFF"/>
        </w:rPr>
        <w:t xml:space="preserve">rrent analysis to revisit this topic area within the current study. The decision ladders developed by McIlroy &amp; Stanton (2015a) were therefore used </w:t>
      </w:r>
      <w:r w:rsidR="00012033">
        <w:rPr>
          <w:rFonts w:ascii="Times" w:eastAsia="Times New Roman" w:hAnsi="Times" w:cs="Arial"/>
          <w:color w:val="222222"/>
          <w:shd w:val="clear" w:color="auto" w:fill="FFFFFF"/>
        </w:rPr>
        <w:t xml:space="preserve">within the current study when </w:t>
      </w:r>
      <w:r w:rsidR="003D1109">
        <w:rPr>
          <w:rFonts w:ascii="Times" w:eastAsia="Times New Roman" w:hAnsi="Times" w:cs="Arial"/>
          <w:color w:val="222222"/>
          <w:shd w:val="clear" w:color="auto" w:fill="FFFFFF"/>
        </w:rPr>
        <w:t xml:space="preserve">progressing through the </w:t>
      </w:r>
      <w:r w:rsidR="00012033">
        <w:rPr>
          <w:rFonts w:ascii="Times" w:eastAsia="Times New Roman" w:hAnsi="Times" w:cs="Arial"/>
          <w:color w:val="222222"/>
          <w:shd w:val="clear" w:color="auto" w:fill="FFFFFF"/>
        </w:rPr>
        <w:t>remaining</w:t>
      </w:r>
      <w:r w:rsidR="003D1109">
        <w:rPr>
          <w:rFonts w:ascii="Times" w:eastAsia="Times New Roman" w:hAnsi="Times" w:cs="Arial"/>
          <w:color w:val="222222"/>
          <w:shd w:val="clear" w:color="auto" w:fill="FFFFFF"/>
        </w:rPr>
        <w:t xml:space="preserve"> CWA</w:t>
      </w:r>
      <w:r w:rsidR="00012033">
        <w:rPr>
          <w:rFonts w:ascii="Times" w:eastAsia="Times New Roman" w:hAnsi="Times" w:cs="Arial"/>
          <w:color w:val="222222"/>
          <w:shd w:val="clear" w:color="auto" w:fill="FFFFFF"/>
        </w:rPr>
        <w:t xml:space="preserve"> stages</w:t>
      </w:r>
      <w:r w:rsidR="003D1109">
        <w:rPr>
          <w:rFonts w:ascii="Times" w:eastAsia="Times New Roman" w:hAnsi="Times" w:cs="Arial"/>
          <w:color w:val="222222"/>
          <w:shd w:val="clear" w:color="auto" w:fill="FFFFFF"/>
        </w:rPr>
        <w:t>.</w:t>
      </w:r>
      <w:r w:rsidR="00CB0EBF">
        <w:rPr>
          <w:rFonts w:ascii="Times" w:hAnsi="Times"/>
        </w:rPr>
        <w:t xml:space="preserve">  </w:t>
      </w:r>
      <w:r w:rsidR="007F7C16">
        <w:rPr>
          <w:rFonts w:ascii="Times" w:hAnsi="Times"/>
        </w:rPr>
        <w:t xml:space="preserve">  </w:t>
      </w:r>
      <w:r w:rsidR="00EA2C83">
        <w:rPr>
          <w:rFonts w:ascii="Times" w:hAnsi="Times"/>
        </w:rPr>
        <w:t xml:space="preserve"> </w:t>
      </w:r>
    </w:p>
    <w:p w14:paraId="559A6090" w14:textId="77777777" w:rsidR="00EA2C83" w:rsidRPr="00B9383A" w:rsidRDefault="00EA2C83" w:rsidP="00A1211A">
      <w:pPr>
        <w:spacing w:line="276" w:lineRule="auto"/>
        <w:rPr>
          <w:rFonts w:ascii="Times" w:hAnsi="Times"/>
        </w:rPr>
      </w:pPr>
    </w:p>
    <w:p w14:paraId="351E5B2F" w14:textId="7BB266AB" w:rsidR="00596263" w:rsidRPr="00B9383A" w:rsidRDefault="00596263" w:rsidP="00A1211A">
      <w:pPr>
        <w:spacing w:line="276" w:lineRule="auto"/>
        <w:rPr>
          <w:rFonts w:ascii="Times" w:hAnsi="Times"/>
        </w:rPr>
      </w:pPr>
      <w:r w:rsidRPr="00B9383A">
        <w:rPr>
          <w:rFonts w:ascii="Times" w:hAnsi="Times"/>
        </w:rPr>
        <w:t>Strategies Analysis</w:t>
      </w:r>
    </w:p>
    <w:p w14:paraId="53AD2983" w14:textId="77777777" w:rsidR="00596263" w:rsidRPr="00B9383A" w:rsidRDefault="00596263" w:rsidP="00A1211A">
      <w:pPr>
        <w:spacing w:line="276" w:lineRule="auto"/>
        <w:rPr>
          <w:rFonts w:ascii="Times" w:hAnsi="Times"/>
        </w:rPr>
      </w:pPr>
    </w:p>
    <w:p w14:paraId="76632416" w14:textId="6A49468D" w:rsidR="00A1211A" w:rsidRPr="00B9383A" w:rsidRDefault="00596263" w:rsidP="00576245">
      <w:pPr>
        <w:spacing w:line="276" w:lineRule="auto"/>
        <w:ind w:firstLine="720"/>
        <w:rPr>
          <w:rFonts w:ascii="Times" w:hAnsi="Times"/>
        </w:rPr>
      </w:pPr>
      <w:r w:rsidRPr="00B9383A">
        <w:rPr>
          <w:rFonts w:ascii="Times" w:hAnsi="Times"/>
        </w:rPr>
        <w:t xml:space="preserve">To progress through the </w:t>
      </w:r>
      <w:r w:rsidR="00D74DA8">
        <w:rPr>
          <w:rFonts w:ascii="Times" w:hAnsi="Times"/>
        </w:rPr>
        <w:t>S</w:t>
      </w:r>
      <w:r w:rsidRPr="00B9383A">
        <w:rPr>
          <w:rFonts w:ascii="Times" w:hAnsi="Times"/>
        </w:rPr>
        <w:t xml:space="preserve">trategies </w:t>
      </w:r>
      <w:r w:rsidR="00D74DA8">
        <w:rPr>
          <w:rFonts w:ascii="Times" w:hAnsi="Times"/>
        </w:rPr>
        <w:t>A</w:t>
      </w:r>
      <w:r w:rsidRPr="00B9383A">
        <w:rPr>
          <w:rFonts w:ascii="Times" w:hAnsi="Times"/>
        </w:rPr>
        <w:t>nalysis component of the CWA process</w:t>
      </w:r>
      <w:r w:rsidR="0062053F">
        <w:rPr>
          <w:rFonts w:ascii="Times" w:hAnsi="Times"/>
        </w:rPr>
        <w:t>,</w:t>
      </w:r>
      <w:r w:rsidR="00985C43" w:rsidRPr="00B9383A">
        <w:rPr>
          <w:rFonts w:ascii="Times" w:hAnsi="Times"/>
        </w:rPr>
        <w:t xml:space="preserve"> a series of </w:t>
      </w:r>
      <w:r w:rsidR="004E7C7B" w:rsidRPr="00B9383A">
        <w:rPr>
          <w:rFonts w:ascii="Times" w:hAnsi="Times"/>
        </w:rPr>
        <w:t xml:space="preserve">simplified </w:t>
      </w:r>
      <w:r w:rsidR="00985C43" w:rsidRPr="00B9383A">
        <w:rPr>
          <w:rFonts w:ascii="Times" w:hAnsi="Times"/>
        </w:rPr>
        <w:t xml:space="preserve">flow </w:t>
      </w:r>
      <w:r w:rsidR="00143F50" w:rsidRPr="00B9383A">
        <w:rPr>
          <w:rFonts w:ascii="Times" w:hAnsi="Times"/>
        </w:rPr>
        <w:t>maps</w:t>
      </w:r>
      <w:r w:rsidR="004E7C7B" w:rsidRPr="00B9383A">
        <w:rPr>
          <w:rFonts w:ascii="Times" w:hAnsi="Times"/>
        </w:rPr>
        <w:t xml:space="preserve"> (Ahlmstrom, 2005) were produced</w:t>
      </w:r>
      <w:r w:rsidR="00985C43" w:rsidRPr="00B9383A">
        <w:rPr>
          <w:rFonts w:ascii="Times" w:hAnsi="Times"/>
        </w:rPr>
        <w:t xml:space="preserve">. </w:t>
      </w:r>
      <w:r w:rsidR="004E7C7B" w:rsidRPr="00B9383A">
        <w:rPr>
          <w:rFonts w:ascii="Times" w:hAnsi="Times"/>
        </w:rPr>
        <w:t>Although the use of extensive flow diagrams</w:t>
      </w:r>
      <w:r w:rsidR="002A2364" w:rsidRPr="00B9383A">
        <w:rPr>
          <w:rFonts w:ascii="Times" w:hAnsi="Times"/>
        </w:rPr>
        <w:t xml:space="preserve"> has been recommended</w:t>
      </w:r>
      <w:r w:rsidR="002F1754" w:rsidRPr="00B9383A">
        <w:rPr>
          <w:rFonts w:ascii="Times" w:hAnsi="Times"/>
        </w:rPr>
        <w:t xml:space="preserve"> for this stage of the investigation</w:t>
      </w:r>
      <w:r w:rsidR="002A2364" w:rsidRPr="00B9383A">
        <w:rPr>
          <w:rFonts w:ascii="Times" w:hAnsi="Times"/>
        </w:rPr>
        <w:t xml:space="preserve"> (</w:t>
      </w:r>
      <w:r w:rsidR="00FF725C" w:rsidRPr="00B9383A">
        <w:rPr>
          <w:rFonts w:ascii="Times" w:hAnsi="Times"/>
        </w:rPr>
        <w:t>Vi</w:t>
      </w:r>
      <w:r w:rsidR="002A2364" w:rsidRPr="00B9383A">
        <w:rPr>
          <w:rFonts w:ascii="Times" w:hAnsi="Times"/>
        </w:rPr>
        <w:t>cente, 1999)</w:t>
      </w:r>
      <w:r w:rsidR="002F1754" w:rsidRPr="00B9383A">
        <w:rPr>
          <w:rFonts w:ascii="Times" w:hAnsi="Times"/>
        </w:rPr>
        <w:t>,</w:t>
      </w:r>
      <w:r w:rsidR="002A2364" w:rsidRPr="00B9383A">
        <w:rPr>
          <w:rFonts w:ascii="Times" w:hAnsi="Times"/>
        </w:rPr>
        <w:t xml:space="preserve"> the lack of clear guidance</w:t>
      </w:r>
      <w:r w:rsidR="00143F50" w:rsidRPr="00B9383A">
        <w:rPr>
          <w:rFonts w:ascii="Times" w:hAnsi="Times"/>
        </w:rPr>
        <w:t xml:space="preserve"> in how these should be produced and a lack of tools to facilitate the process </w:t>
      </w:r>
      <w:r w:rsidR="002F1754" w:rsidRPr="00B9383A">
        <w:rPr>
          <w:rFonts w:ascii="Times" w:hAnsi="Times"/>
        </w:rPr>
        <w:t>hamper</w:t>
      </w:r>
      <w:r w:rsidR="0062053F">
        <w:rPr>
          <w:rFonts w:ascii="Times" w:hAnsi="Times"/>
        </w:rPr>
        <w:t>s</w:t>
      </w:r>
      <w:r w:rsidR="00143F50" w:rsidRPr="00B9383A">
        <w:rPr>
          <w:rFonts w:ascii="Times" w:hAnsi="Times"/>
        </w:rPr>
        <w:t xml:space="preserve"> th</w:t>
      </w:r>
      <w:r w:rsidR="002F1754" w:rsidRPr="00B9383A">
        <w:rPr>
          <w:rFonts w:ascii="Times" w:hAnsi="Times"/>
        </w:rPr>
        <w:t>e adoption of this approach</w:t>
      </w:r>
      <w:r w:rsidR="00143F50" w:rsidRPr="00B9383A">
        <w:rPr>
          <w:rFonts w:ascii="Times" w:hAnsi="Times"/>
        </w:rPr>
        <w:t xml:space="preserve">. </w:t>
      </w:r>
      <w:r w:rsidR="007509B3">
        <w:rPr>
          <w:rFonts w:ascii="Times" w:hAnsi="Times"/>
        </w:rPr>
        <w:t>Simplified f</w:t>
      </w:r>
      <w:r w:rsidR="00525714" w:rsidRPr="00B9383A">
        <w:rPr>
          <w:rFonts w:ascii="Times" w:hAnsi="Times"/>
        </w:rPr>
        <w:t xml:space="preserve">low maps are designed to present the </w:t>
      </w:r>
      <w:r w:rsidR="00693644" w:rsidRPr="00B9383A">
        <w:rPr>
          <w:rFonts w:ascii="Times" w:hAnsi="Times"/>
        </w:rPr>
        <w:t>strategies that</w:t>
      </w:r>
      <w:r w:rsidR="00525714" w:rsidRPr="00B9383A">
        <w:rPr>
          <w:rFonts w:ascii="Times" w:hAnsi="Times"/>
        </w:rPr>
        <w:t xml:space="preserve"> individuals </w:t>
      </w:r>
      <w:r w:rsidR="00693644" w:rsidRPr="00B9383A">
        <w:rPr>
          <w:rFonts w:ascii="Times" w:hAnsi="Times"/>
        </w:rPr>
        <w:t>can use to achieve a set goal. Where appropriate, an</w:t>
      </w:r>
      <w:r w:rsidR="00525714" w:rsidRPr="00B9383A">
        <w:rPr>
          <w:rFonts w:ascii="Times" w:hAnsi="Times"/>
        </w:rPr>
        <w:t xml:space="preserve"> individual </w:t>
      </w:r>
      <w:r w:rsidR="0062053F">
        <w:rPr>
          <w:rFonts w:ascii="Times" w:hAnsi="Times"/>
        </w:rPr>
        <w:t>may have access to different</w:t>
      </w:r>
      <w:r w:rsidR="00525714" w:rsidRPr="00B9383A">
        <w:rPr>
          <w:rFonts w:ascii="Times" w:hAnsi="Times"/>
        </w:rPr>
        <w:t xml:space="preserve"> strategies at different times</w:t>
      </w:r>
      <w:r w:rsidR="0062053F">
        <w:rPr>
          <w:rFonts w:ascii="Times" w:hAnsi="Times"/>
        </w:rPr>
        <w:t>,</w:t>
      </w:r>
      <w:r w:rsidR="00525714" w:rsidRPr="00B9383A">
        <w:rPr>
          <w:rFonts w:ascii="Times" w:hAnsi="Times"/>
        </w:rPr>
        <w:t xml:space="preserve"> dependant on external factors, </w:t>
      </w:r>
      <w:r w:rsidR="0062053F">
        <w:rPr>
          <w:rFonts w:ascii="Times" w:hAnsi="Times"/>
        </w:rPr>
        <w:t>for example</w:t>
      </w:r>
      <w:r w:rsidR="00525714" w:rsidRPr="00B9383A">
        <w:rPr>
          <w:rFonts w:ascii="Times" w:hAnsi="Times"/>
        </w:rPr>
        <w:t xml:space="preserve"> time constraints</w:t>
      </w:r>
      <w:r w:rsidR="00323AF6" w:rsidRPr="00B9383A">
        <w:rPr>
          <w:rFonts w:ascii="Times" w:hAnsi="Times"/>
        </w:rPr>
        <w:t xml:space="preserve"> or accessibility of required tools.</w:t>
      </w:r>
      <w:r w:rsidR="00525714" w:rsidRPr="00B9383A">
        <w:rPr>
          <w:rFonts w:ascii="Times" w:hAnsi="Times"/>
        </w:rPr>
        <w:t xml:space="preserve"> </w:t>
      </w:r>
      <w:r w:rsidR="00323AF6" w:rsidRPr="00B9383A">
        <w:rPr>
          <w:rFonts w:ascii="Times" w:hAnsi="Times"/>
        </w:rPr>
        <w:t xml:space="preserve">Simplified </w:t>
      </w:r>
      <w:r w:rsidR="00143F50" w:rsidRPr="00B9383A">
        <w:rPr>
          <w:rFonts w:ascii="Times" w:hAnsi="Times"/>
        </w:rPr>
        <w:t xml:space="preserve">flow maps were </w:t>
      </w:r>
      <w:r w:rsidR="00323AF6" w:rsidRPr="00B9383A">
        <w:rPr>
          <w:rFonts w:ascii="Times" w:hAnsi="Times"/>
        </w:rPr>
        <w:t xml:space="preserve">created </w:t>
      </w:r>
      <w:r w:rsidR="00143F50" w:rsidRPr="00B9383A">
        <w:rPr>
          <w:rFonts w:ascii="Times" w:hAnsi="Times"/>
        </w:rPr>
        <w:t xml:space="preserve">for </w:t>
      </w:r>
      <w:r w:rsidR="00933637">
        <w:rPr>
          <w:rFonts w:ascii="Times" w:hAnsi="Times"/>
        </w:rPr>
        <w:t>the tasks of deceleration, acceleration, managing headway and maintaining current speed</w:t>
      </w:r>
      <w:r w:rsidR="002C448C">
        <w:rPr>
          <w:rFonts w:ascii="Times" w:hAnsi="Times"/>
        </w:rPr>
        <w:t xml:space="preserve">. </w:t>
      </w:r>
      <w:r w:rsidR="002C448C">
        <w:rPr>
          <w:rFonts w:ascii="Times" w:hAnsi="Times"/>
        </w:rPr>
        <w:t>The developed flow maps were based upon the decision ladders presented by (</w:t>
      </w:r>
      <w:r w:rsidR="002C448C">
        <w:rPr>
          <w:rFonts w:ascii="Times" w:eastAsia="Times New Roman" w:hAnsi="Times" w:cs="Arial"/>
          <w:color w:val="222222"/>
          <w:shd w:val="clear" w:color="auto" w:fill="FFFFFF"/>
        </w:rPr>
        <w:t>McIlroy</w:t>
      </w:r>
      <w:r w:rsidR="002C448C" w:rsidRPr="00521F44">
        <w:rPr>
          <w:rFonts w:ascii="Times" w:eastAsia="Times New Roman" w:hAnsi="Times" w:cs="Arial"/>
          <w:color w:val="222222"/>
          <w:shd w:val="clear" w:color="auto" w:fill="FFFFFF"/>
        </w:rPr>
        <w:t xml:space="preserve"> &amp; </w:t>
      </w:r>
      <w:r w:rsidR="002C448C">
        <w:rPr>
          <w:rFonts w:ascii="Times" w:eastAsia="Times New Roman" w:hAnsi="Times" w:cs="Arial"/>
          <w:color w:val="222222"/>
          <w:shd w:val="clear" w:color="auto" w:fill="FFFFFF"/>
        </w:rPr>
        <w:t xml:space="preserve">Stanton, </w:t>
      </w:r>
      <w:r w:rsidR="002C448C" w:rsidRPr="00521F44">
        <w:rPr>
          <w:rFonts w:ascii="Times" w:eastAsia="Times New Roman" w:hAnsi="Times" w:cs="Arial"/>
          <w:color w:val="222222"/>
          <w:shd w:val="clear" w:color="auto" w:fill="FFFFFF"/>
        </w:rPr>
        <w:t>2015a</w:t>
      </w:r>
      <w:r w:rsidR="002C448C">
        <w:rPr>
          <w:rFonts w:ascii="Times" w:hAnsi="Times"/>
        </w:rPr>
        <w:t xml:space="preserve">), and validated by the initial workshop team upon completion. </w:t>
      </w:r>
      <w:r w:rsidR="002C448C">
        <w:rPr>
          <w:rFonts w:ascii="Times" w:hAnsi="Times"/>
        </w:rPr>
        <w:t>The developed flow maps are presented within Appendix 3</w:t>
      </w:r>
      <w:r w:rsidR="00933637">
        <w:rPr>
          <w:rFonts w:ascii="Times" w:hAnsi="Times"/>
        </w:rPr>
        <w:t xml:space="preserve">. </w:t>
      </w:r>
      <w:r w:rsidR="009700CA" w:rsidRPr="00B9383A">
        <w:rPr>
          <w:rFonts w:ascii="Times" w:hAnsi="Times"/>
        </w:rPr>
        <w:t>As an example, Figure 4</w:t>
      </w:r>
      <w:r w:rsidR="00DE122D" w:rsidRPr="00B9383A">
        <w:rPr>
          <w:rFonts w:ascii="Times" w:hAnsi="Times"/>
        </w:rPr>
        <w:t>.</w:t>
      </w:r>
      <w:r w:rsidR="00323AF6" w:rsidRPr="00B9383A">
        <w:rPr>
          <w:rFonts w:ascii="Times" w:hAnsi="Times"/>
        </w:rPr>
        <w:t xml:space="preserve"> presents the simplified flow map for the scenario of deceleration to a lower speed.</w:t>
      </w:r>
      <w:r w:rsidR="00143F50" w:rsidRPr="00B9383A">
        <w:rPr>
          <w:rFonts w:ascii="Times" w:hAnsi="Times"/>
        </w:rPr>
        <w:t xml:space="preserve">  </w:t>
      </w:r>
    </w:p>
    <w:p w14:paraId="5D0982F5" w14:textId="77777777" w:rsidR="00A1211A" w:rsidRPr="00B9383A" w:rsidRDefault="00A1211A" w:rsidP="00A1211A">
      <w:pPr>
        <w:spacing w:line="276" w:lineRule="auto"/>
        <w:rPr>
          <w:rFonts w:ascii="Times" w:hAnsi="Times"/>
        </w:rPr>
      </w:pPr>
    </w:p>
    <w:p w14:paraId="4E051428" w14:textId="6DE46AF0" w:rsidR="009700CA" w:rsidRPr="00B9383A" w:rsidRDefault="00572E36" w:rsidP="00A1211A">
      <w:pPr>
        <w:spacing w:line="276" w:lineRule="auto"/>
        <w:rPr>
          <w:rFonts w:ascii="Times" w:hAnsi="Times"/>
        </w:rPr>
      </w:pPr>
      <w:r w:rsidRPr="00572E36">
        <w:rPr>
          <w:noProof/>
          <w:lang w:val="en-US"/>
        </w:rPr>
        <w:drawing>
          <wp:inline distT="0" distB="0" distL="0" distR="0" wp14:anchorId="71BBA63E" wp14:editId="749CB04D">
            <wp:extent cx="5270500" cy="1844692"/>
            <wp:effectExtent l="0" t="0" r="0" b="9525"/>
            <wp:docPr id="1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0500" cy="1844692"/>
                    </a:xfrm>
                    <a:prstGeom prst="rect">
                      <a:avLst/>
                    </a:prstGeom>
                    <a:noFill/>
                    <a:ln>
                      <a:noFill/>
                    </a:ln>
                  </pic:spPr>
                </pic:pic>
              </a:graphicData>
            </a:graphic>
          </wp:inline>
        </w:drawing>
      </w:r>
    </w:p>
    <w:p w14:paraId="33E334A6" w14:textId="61796DB7" w:rsidR="009700CA" w:rsidRPr="00B9383A" w:rsidRDefault="009700CA" w:rsidP="00A1211A">
      <w:pPr>
        <w:spacing w:line="276" w:lineRule="auto"/>
        <w:rPr>
          <w:rFonts w:ascii="Times" w:hAnsi="Times"/>
        </w:rPr>
      </w:pPr>
    </w:p>
    <w:p w14:paraId="2E679049" w14:textId="77777777" w:rsidR="009700CA" w:rsidRPr="00B9383A" w:rsidRDefault="009700CA" w:rsidP="00A1211A">
      <w:pPr>
        <w:spacing w:line="276" w:lineRule="auto"/>
        <w:rPr>
          <w:rFonts w:ascii="Times" w:hAnsi="Times"/>
        </w:rPr>
      </w:pPr>
    </w:p>
    <w:p w14:paraId="633C0143" w14:textId="01E9B3E1" w:rsidR="009700CA" w:rsidRPr="00B9383A" w:rsidRDefault="00323AF6" w:rsidP="00A1211A">
      <w:pPr>
        <w:spacing w:line="276" w:lineRule="auto"/>
        <w:rPr>
          <w:rFonts w:ascii="Times" w:hAnsi="Times"/>
        </w:rPr>
      </w:pPr>
      <w:r w:rsidRPr="00B9383A">
        <w:rPr>
          <w:rFonts w:ascii="Times" w:hAnsi="Times"/>
        </w:rPr>
        <w:t>Fig</w:t>
      </w:r>
      <w:r w:rsidR="009700CA" w:rsidRPr="00B9383A">
        <w:rPr>
          <w:rFonts w:ascii="Times" w:hAnsi="Times"/>
        </w:rPr>
        <w:t>ure 4. Simplified Flow map for the task of deceleration to a lower speed.</w:t>
      </w:r>
    </w:p>
    <w:p w14:paraId="5A84709D" w14:textId="100940BC" w:rsidR="00323AF6" w:rsidRPr="00B9383A" w:rsidRDefault="00323AF6" w:rsidP="00A1211A">
      <w:pPr>
        <w:spacing w:line="276" w:lineRule="auto"/>
        <w:rPr>
          <w:rFonts w:ascii="Times" w:hAnsi="Times"/>
        </w:rPr>
      </w:pPr>
      <w:r w:rsidRPr="00B9383A">
        <w:rPr>
          <w:rFonts w:ascii="Times" w:hAnsi="Times"/>
        </w:rPr>
        <w:t xml:space="preserve"> </w:t>
      </w:r>
    </w:p>
    <w:p w14:paraId="34046B7A" w14:textId="77777777" w:rsidR="00323AF6" w:rsidRPr="00B9383A" w:rsidRDefault="00323AF6" w:rsidP="00A1211A">
      <w:pPr>
        <w:spacing w:line="276" w:lineRule="auto"/>
        <w:rPr>
          <w:rFonts w:ascii="Times" w:hAnsi="Times"/>
        </w:rPr>
      </w:pPr>
    </w:p>
    <w:p w14:paraId="3E151A02" w14:textId="4670B524" w:rsidR="00A233F9" w:rsidRPr="00B9383A" w:rsidRDefault="00323AF6" w:rsidP="00576245">
      <w:pPr>
        <w:spacing w:line="276" w:lineRule="auto"/>
        <w:ind w:firstLine="720"/>
        <w:rPr>
          <w:rFonts w:ascii="Times" w:hAnsi="Times"/>
        </w:rPr>
      </w:pPr>
      <w:r w:rsidRPr="00B9383A">
        <w:rPr>
          <w:rFonts w:ascii="Times" w:hAnsi="Times"/>
        </w:rPr>
        <w:t>As can be seen from this simplified flow map,</w:t>
      </w:r>
      <w:r w:rsidR="00A233F9" w:rsidRPr="00B9383A">
        <w:rPr>
          <w:rFonts w:ascii="Times" w:hAnsi="Times"/>
        </w:rPr>
        <w:t xml:space="preserve"> </w:t>
      </w:r>
      <w:r w:rsidR="00034736" w:rsidRPr="00B9383A">
        <w:rPr>
          <w:rFonts w:ascii="Times" w:hAnsi="Times"/>
        </w:rPr>
        <w:t xml:space="preserve">once </w:t>
      </w:r>
      <w:r w:rsidRPr="00B9383A">
        <w:rPr>
          <w:rFonts w:ascii="Times" w:hAnsi="Times"/>
        </w:rPr>
        <w:t>the driver</w:t>
      </w:r>
      <w:r w:rsidR="00034736" w:rsidRPr="00B9383A">
        <w:rPr>
          <w:rFonts w:ascii="Times" w:hAnsi="Times"/>
        </w:rPr>
        <w:t xml:space="preserve"> has identified the need to decelerate to a lower speed they</w:t>
      </w:r>
      <w:r w:rsidRPr="00B9383A">
        <w:rPr>
          <w:rFonts w:ascii="Times" w:hAnsi="Times"/>
        </w:rPr>
        <w:t xml:space="preserve"> can take three actions</w:t>
      </w:r>
      <w:r w:rsidR="00A233F9" w:rsidRPr="00B9383A">
        <w:rPr>
          <w:rFonts w:ascii="Times" w:hAnsi="Times"/>
        </w:rPr>
        <w:t xml:space="preserve"> to achieve their goal. </w:t>
      </w:r>
    </w:p>
    <w:p w14:paraId="6C4F21ED" w14:textId="77777777" w:rsidR="00A233F9" w:rsidRPr="00B9383A" w:rsidRDefault="00A233F9" w:rsidP="00576245">
      <w:pPr>
        <w:spacing w:line="276" w:lineRule="auto"/>
        <w:ind w:firstLine="720"/>
        <w:rPr>
          <w:rFonts w:ascii="Times" w:hAnsi="Times"/>
        </w:rPr>
      </w:pPr>
    </w:p>
    <w:p w14:paraId="13FA5770" w14:textId="3E3457E0" w:rsidR="00A233F9" w:rsidRPr="00B9383A" w:rsidRDefault="00A233F9" w:rsidP="00A233F9">
      <w:pPr>
        <w:spacing w:line="276" w:lineRule="auto"/>
        <w:ind w:left="720"/>
        <w:rPr>
          <w:rFonts w:ascii="Times" w:hAnsi="Times"/>
        </w:rPr>
      </w:pPr>
      <w:r w:rsidRPr="00B9383A">
        <w:rPr>
          <w:rFonts w:ascii="Times" w:hAnsi="Times"/>
        </w:rPr>
        <w:t>1) D</w:t>
      </w:r>
      <w:r w:rsidR="00323AF6" w:rsidRPr="00B9383A">
        <w:rPr>
          <w:rFonts w:ascii="Times" w:hAnsi="Times"/>
        </w:rPr>
        <w:t>irectly applying force to the brake</w:t>
      </w:r>
      <w:r w:rsidRPr="00B9383A">
        <w:rPr>
          <w:rFonts w:ascii="Times" w:hAnsi="Times"/>
        </w:rPr>
        <w:t xml:space="preserve"> pedal</w:t>
      </w:r>
      <w:r w:rsidR="00323AF6" w:rsidRPr="00B9383A">
        <w:rPr>
          <w:rFonts w:ascii="Times" w:hAnsi="Times"/>
        </w:rPr>
        <w:t>,</w:t>
      </w:r>
      <w:r w:rsidRPr="00B9383A">
        <w:rPr>
          <w:rFonts w:ascii="Times" w:hAnsi="Times"/>
        </w:rPr>
        <w:t xml:space="preserve"> </w:t>
      </w:r>
      <w:r w:rsidR="00DD4208" w:rsidRPr="00B9383A">
        <w:rPr>
          <w:rFonts w:ascii="Times" w:hAnsi="Times"/>
        </w:rPr>
        <w:t>allowing the</w:t>
      </w:r>
      <w:r w:rsidRPr="00B9383A">
        <w:rPr>
          <w:rFonts w:ascii="Times" w:hAnsi="Times"/>
        </w:rPr>
        <w:t xml:space="preserve"> vehicle to </w:t>
      </w:r>
      <w:r w:rsidR="00DD4208" w:rsidRPr="00B9383A">
        <w:rPr>
          <w:rFonts w:ascii="Times" w:hAnsi="Times"/>
        </w:rPr>
        <w:t>rapidly</w:t>
      </w:r>
      <w:r w:rsidRPr="00B9383A">
        <w:rPr>
          <w:rFonts w:ascii="Times" w:hAnsi="Times"/>
        </w:rPr>
        <w:t xml:space="preserve"> decelerate.</w:t>
      </w:r>
    </w:p>
    <w:p w14:paraId="2908C607" w14:textId="155FE717" w:rsidR="00A233F9" w:rsidRPr="00B9383A" w:rsidRDefault="00323AF6" w:rsidP="00A233F9">
      <w:pPr>
        <w:spacing w:line="276" w:lineRule="auto"/>
        <w:ind w:left="720"/>
        <w:rPr>
          <w:rFonts w:ascii="Times" w:hAnsi="Times"/>
        </w:rPr>
      </w:pPr>
      <w:r w:rsidRPr="00B9383A">
        <w:rPr>
          <w:rFonts w:ascii="Times" w:hAnsi="Times"/>
        </w:rPr>
        <w:t xml:space="preserve"> </w:t>
      </w:r>
      <w:r w:rsidR="009700CA" w:rsidRPr="00B9383A">
        <w:rPr>
          <w:rFonts w:ascii="Times" w:hAnsi="Times"/>
        </w:rPr>
        <w:t>2</w:t>
      </w:r>
      <w:r w:rsidR="00A233F9" w:rsidRPr="00B9383A">
        <w:rPr>
          <w:rFonts w:ascii="Times" w:hAnsi="Times"/>
        </w:rPr>
        <w:t>) R</w:t>
      </w:r>
      <w:r w:rsidRPr="00B9383A">
        <w:rPr>
          <w:rFonts w:ascii="Times" w:hAnsi="Times"/>
        </w:rPr>
        <w:t xml:space="preserve">emove </w:t>
      </w:r>
      <w:r w:rsidR="00DD4208" w:rsidRPr="00B9383A">
        <w:rPr>
          <w:rFonts w:ascii="Times" w:hAnsi="Times"/>
        </w:rPr>
        <w:t xml:space="preserve">force </w:t>
      </w:r>
      <w:r w:rsidRPr="00B9383A">
        <w:rPr>
          <w:rFonts w:ascii="Times" w:hAnsi="Times"/>
        </w:rPr>
        <w:t>from the accelerator</w:t>
      </w:r>
      <w:r w:rsidR="00DD4208" w:rsidRPr="00B9383A">
        <w:rPr>
          <w:rFonts w:ascii="Times" w:hAnsi="Times"/>
        </w:rPr>
        <w:t xml:space="preserve"> pedal</w:t>
      </w:r>
      <w:r w:rsidRPr="00B9383A">
        <w:rPr>
          <w:rFonts w:ascii="Times" w:hAnsi="Times"/>
        </w:rPr>
        <w:t xml:space="preserve"> and rely upon engine braking to </w:t>
      </w:r>
      <w:r w:rsidR="00A233F9" w:rsidRPr="00B9383A">
        <w:rPr>
          <w:rFonts w:ascii="Times" w:hAnsi="Times"/>
        </w:rPr>
        <w:t xml:space="preserve">gradually </w:t>
      </w:r>
      <w:r w:rsidR="00DD4208" w:rsidRPr="00B9383A">
        <w:rPr>
          <w:rFonts w:ascii="Times" w:hAnsi="Times"/>
        </w:rPr>
        <w:t>slow the</w:t>
      </w:r>
      <w:r w:rsidRPr="00B9383A">
        <w:rPr>
          <w:rFonts w:ascii="Times" w:hAnsi="Times"/>
        </w:rPr>
        <w:t xml:space="preserve"> vehicle</w:t>
      </w:r>
      <w:r w:rsidR="00A233F9" w:rsidRPr="00B9383A">
        <w:rPr>
          <w:rFonts w:ascii="Times" w:hAnsi="Times"/>
        </w:rPr>
        <w:t xml:space="preserve">. The driver will consequently only </w:t>
      </w:r>
      <w:r w:rsidR="00DD4208" w:rsidRPr="00B9383A">
        <w:rPr>
          <w:rFonts w:ascii="Times" w:hAnsi="Times"/>
        </w:rPr>
        <w:t xml:space="preserve">apply force to the </w:t>
      </w:r>
      <w:r w:rsidR="00C654DF" w:rsidRPr="00B9383A">
        <w:rPr>
          <w:rFonts w:ascii="Times" w:hAnsi="Times"/>
        </w:rPr>
        <w:t xml:space="preserve">brake </w:t>
      </w:r>
      <w:r w:rsidR="00DD4208" w:rsidRPr="00B9383A">
        <w:rPr>
          <w:rFonts w:ascii="Times" w:hAnsi="Times"/>
        </w:rPr>
        <w:t xml:space="preserve">pedal </w:t>
      </w:r>
      <w:r w:rsidR="00C654DF" w:rsidRPr="00B9383A">
        <w:rPr>
          <w:rFonts w:ascii="Times" w:hAnsi="Times"/>
        </w:rPr>
        <w:t>when absolutely necessary</w:t>
      </w:r>
      <w:r w:rsidR="00DD4208" w:rsidRPr="00B9383A">
        <w:rPr>
          <w:rFonts w:ascii="Times" w:hAnsi="Times"/>
        </w:rPr>
        <w:t xml:space="preserve"> in order to </w:t>
      </w:r>
      <w:r w:rsidR="000E218C" w:rsidRPr="00B9383A">
        <w:rPr>
          <w:rFonts w:ascii="Times" w:hAnsi="Times"/>
        </w:rPr>
        <w:t>maintain required headway</w:t>
      </w:r>
      <w:r w:rsidR="00DD4208" w:rsidRPr="00B9383A">
        <w:rPr>
          <w:rFonts w:ascii="Times" w:hAnsi="Times"/>
        </w:rPr>
        <w:t xml:space="preserve">.  </w:t>
      </w:r>
    </w:p>
    <w:p w14:paraId="7EE04278" w14:textId="77777777" w:rsidR="00A233F9" w:rsidRPr="00B9383A" w:rsidRDefault="00A233F9" w:rsidP="00A233F9">
      <w:pPr>
        <w:spacing w:line="276" w:lineRule="auto"/>
        <w:ind w:left="720"/>
        <w:rPr>
          <w:rFonts w:ascii="Times" w:hAnsi="Times"/>
        </w:rPr>
      </w:pPr>
      <w:r w:rsidRPr="00B9383A">
        <w:rPr>
          <w:rFonts w:ascii="Times" w:hAnsi="Times"/>
        </w:rPr>
        <w:t>3) D</w:t>
      </w:r>
      <w:r w:rsidR="009700CA" w:rsidRPr="00B9383A">
        <w:rPr>
          <w:rFonts w:ascii="Times" w:hAnsi="Times"/>
        </w:rPr>
        <w:t>etermine that a deceleration would not be required if the vehicle was in a different lane of the road, and acting to change the vehicle</w:t>
      </w:r>
      <w:r w:rsidR="00C654DF" w:rsidRPr="00B9383A">
        <w:rPr>
          <w:rFonts w:ascii="Times" w:hAnsi="Times"/>
        </w:rPr>
        <w:t>’s</w:t>
      </w:r>
      <w:r w:rsidR="009700CA" w:rsidRPr="00B9383A">
        <w:rPr>
          <w:rFonts w:ascii="Times" w:hAnsi="Times"/>
        </w:rPr>
        <w:t xml:space="preserve"> lateral position</w:t>
      </w:r>
      <w:r w:rsidR="00AE672B" w:rsidRPr="00B9383A">
        <w:rPr>
          <w:rFonts w:ascii="Times" w:hAnsi="Times"/>
        </w:rPr>
        <w:t xml:space="preserve">. </w:t>
      </w:r>
    </w:p>
    <w:p w14:paraId="7B14E982" w14:textId="77777777" w:rsidR="00A233F9" w:rsidRPr="00B9383A" w:rsidRDefault="00A233F9" w:rsidP="00A233F9">
      <w:pPr>
        <w:spacing w:line="276" w:lineRule="auto"/>
        <w:ind w:left="720"/>
        <w:rPr>
          <w:rFonts w:ascii="Times" w:hAnsi="Times"/>
        </w:rPr>
      </w:pPr>
    </w:p>
    <w:p w14:paraId="038C3794" w14:textId="70E86AA7" w:rsidR="00323AF6" w:rsidRPr="00B9383A" w:rsidRDefault="000E218C" w:rsidP="00A233F9">
      <w:pPr>
        <w:spacing w:line="276" w:lineRule="auto"/>
        <w:ind w:firstLine="720"/>
        <w:rPr>
          <w:rFonts w:ascii="Times" w:hAnsi="Times"/>
        </w:rPr>
      </w:pPr>
      <w:r w:rsidRPr="00B9383A">
        <w:rPr>
          <w:rFonts w:ascii="Times" w:hAnsi="Times"/>
        </w:rPr>
        <w:t xml:space="preserve">For both </w:t>
      </w:r>
      <w:r w:rsidR="008615DA">
        <w:rPr>
          <w:rFonts w:ascii="Times" w:hAnsi="Times"/>
        </w:rPr>
        <w:t>actions</w:t>
      </w:r>
      <w:r w:rsidRPr="00B9383A">
        <w:rPr>
          <w:rFonts w:ascii="Times" w:hAnsi="Times"/>
        </w:rPr>
        <w:t xml:space="preserve"> whereby the vehicle maintains it current heading, t</w:t>
      </w:r>
      <w:r w:rsidR="00AE672B" w:rsidRPr="00B9383A">
        <w:rPr>
          <w:rFonts w:ascii="Times" w:hAnsi="Times"/>
        </w:rPr>
        <w:t xml:space="preserve">he fundamental procedural </w:t>
      </w:r>
      <w:r w:rsidR="008615DA">
        <w:rPr>
          <w:rFonts w:ascii="Times" w:hAnsi="Times"/>
        </w:rPr>
        <w:t>requirements</w:t>
      </w:r>
      <w:r w:rsidR="00AE672B" w:rsidRPr="00B9383A">
        <w:rPr>
          <w:rFonts w:ascii="Times" w:hAnsi="Times"/>
        </w:rPr>
        <w:t xml:space="preserve"> </w:t>
      </w:r>
      <w:r w:rsidRPr="00B9383A">
        <w:rPr>
          <w:rFonts w:ascii="Times" w:hAnsi="Times"/>
        </w:rPr>
        <w:t>are consistent. T</w:t>
      </w:r>
      <w:r w:rsidR="00DD177E" w:rsidRPr="00B9383A">
        <w:rPr>
          <w:rFonts w:ascii="Times" w:hAnsi="Times"/>
        </w:rPr>
        <w:t>he driver must remove fo</w:t>
      </w:r>
      <w:r w:rsidRPr="00B9383A">
        <w:rPr>
          <w:rFonts w:ascii="Times" w:hAnsi="Times"/>
        </w:rPr>
        <w:t>rce</w:t>
      </w:r>
      <w:r w:rsidR="00DD177E" w:rsidRPr="00B9383A">
        <w:rPr>
          <w:rFonts w:ascii="Times" w:hAnsi="Times"/>
        </w:rPr>
        <w:t xml:space="preserve"> from the accelerator</w:t>
      </w:r>
      <w:r w:rsidRPr="00B9383A">
        <w:rPr>
          <w:rFonts w:ascii="Times" w:hAnsi="Times"/>
        </w:rPr>
        <w:t xml:space="preserve"> pedal</w:t>
      </w:r>
      <w:r w:rsidR="00DD177E" w:rsidRPr="00B9383A">
        <w:rPr>
          <w:rFonts w:ascii="Times" w:hAnsi="Times"/>
        </w:rPr>
        <w:t xml:space="preserve"> and</w:t>
      </w:r>
      <w:r w:rsidRPr="00B9383A">
        <w:rPr>
          <w:rFonts w:ascii="Times" w:hAnsi="Times"/>
        </w:rPr>
        <w:t xml:space="preserve"> may</w:t>
      </w:r>
      <w:r w:rsidR="00034736" w:rsidRPr="00B9383A">
        <w:rPr>
          <w:rFonts w:ascii="Times" w:hAnsi="Times"/>
        </w:rPr>
        <w:t xml:space="preserve"> have to</w:t>
      </w:r>
      <w:r w:rsidR="00C654DF" w:rsidRPr="00B9383A">
        <w:rPr>
          <w:rFonts w:ascii="Times" w:hAnsi="Times"/>
        </w:rPr>
        <w:t>, depending on distance available</w:t>
      </w:r>
      <w:r w:rsidRPr="00B9383A">
        <w:rPr>
          <w:rFonts w:ascii="Times" w:hAnsi="Times"/>
        </w:rPr>
        <w:t>,</w:t>
      </w:r>
      <w:r w:rsidR="00DD177E" w:rsidRPr="00B9383A">
        <w:rPr>
          <w:rFonts w:ascii="Times" w:hAnsi="Times"/>
        </w:rPr>
        <w:t xml:space="preserve"> </w:t>
      </w:r>
      <w:r w:rsidR="00825723" w:rsidRPr="00B9383A">
        <w:rPr>
          <w:rFonts w:ascii="Times" w:hAnsi="Times"/>
        </w:rPr>
        <w:t>apply pressure to the brak</w:t>
      </w:r>
      <w:r w:rsidR="008615DA">
        <w:rPr>
          <w:rFonts w:ascii="Times" w:hAnsi="Times"/>
        </w:rPr>
        <w:t>e</w:t>
      </w:r>
      <w:r w:rsidRPr="00B9383A">
        <w:rPr>
          <w:rFonts w:ascii="Times" w:hAnsi="Times"/>
        </w:rPr>
        <w:t xml:space="preserve"> pedal</w:t>
      </w:r>
      <w:r w:rsidR="00825723" w:rsidRPr="00B9383A">
        <w:rPr>
          <w:rFonts w:ascii="Times" w:hAnsi="Times"/>
        </w:rPr>
        <w:t xml:space="preserve">. </w:t>
      </w:r>
      <w:r w:rsidR="008615DA">
        <w:rPr>
          <w:rFonts w:ascii="Times" w:hAnsi="Times"/>
        </w:rPr>
        <w:t>F</w:t>
      </w:r>
      <w:r w:rsidR="00825723" w:rsidRPr="00B9383A">
        <w:rPr>
          <w:rFonts w:ascii="Times" w:hAnsi="Times"/>
        </w:rPr>
        <w:t xml:space="preserve">uel use in this </w:t>
      </w:r>
      <w:r w:rsidR="008615DA">
        <w:rPr>
          <w:rFonts w:ascii="Times" w:hAnsi="Times"/>
        </w:rPr>
        <w:t>context</w:t>
      </w:r>
      <w:r w:rsidR="00825723" w:rsidRPr="00B9383A">
        <w:rPr>
          <w:rFonts w:ascii="Times" w:hAnsi="Times"/>
        </w:rPr>
        <w:t xml:space="preserve"> is related not to the </w:t>
      </w:r>
      <w:r w:rsidRPr="00B9383A">
        <w:rPr>
          <w:rFonts w:ascii="Times" w:hAnsi="Times"/>
        </w:rPr>
        <w:t xml:space="preserve">mechanical actions </w:t>
      </w:r>
      <w:r w:rsidR="00825723" w:rsidRPr="00B9383A">
        <w:rPr>
          <w:rFonts w:ascii="Times" w:hAnsi="Times"/>
        </w:rPr>
        <w:t xml:space="preserve">that </w:t>
      </w:r>
      <w:r w:rsidRPr="00B9383A">
        <w:rPr>
          <w:rFonts w:ascii="Times" w:hAnsi="Times"/>
        </w:rPr>
        <w:t>the driver</w:t>
      </w:r>
      <w:r w:rsidR="00825723" w:rsidRPr="00B9383A">
        <w:rPr>
          <w:rFonts w:ascii="Times" w:hAnsi="Times"/>
        </w:rPr>
        <w:t xml:space="preserve"> take</w:t>
      </w:r>
      <w:r w:rsidRPr="00B9383A">
        <w:rPr>
          <w:rFonts w:ascii="Times" w:hAnsi="Times"/>
        </w:rPr>
        <w:t>s</w:t>
      </w:r>
      <w:r w:rsidR="00825723" w:rsidRPr="00B9383A">
        <w:rPr>
          <w:rFonts w:ascii="Times" w:hAnsi="Times"/>
        </w:rPr>
        <w:t xml:space="preserve">, </w:t>
      </w:r>
      <w:r w:rsidR="00970DC1" w:rsidRPr="00B9383A">
        <w:rPr>
          <w:rFonts w:ascii="Times" w:hAnsi="Times"/>
        </w:rPr>
        <w:t xml:space="preserve">which due to their prescribed nature </w:t>
      </w:r>
      <w:r w:rsidR="00931E29" w:rsidRPr="00B9383A">
        <w:rPr>
          <w:rFonts w:ascii="Times" w:hAnsi="Times"/>
        </w:rPr>
        <w:t xml:space="preserve">cannot </w:t>
      </w:r>
      <w:r w:rsidR="00DC51C3" w:rsidRPr="00B9383A">
        <w:rPr>
          <w:rFonts w:ascii="Times" w:hAnsi="Times"/>
        </w:rPr>
        <w:t xml:space="preserve">significantly </w:t>
      </w:r>
      <w:r w:rsidR="00931E29" w:rsidRPr="00B9383A">
        <w:rPr>
          <w:rFonts w:ascii="Times" w:hAnsi="Times"/>
        </w:rPr>
        <w:t xml:space="preserve">vary, </w:t>
      </w:r>
      <w:r w:rsidR="00825723" w:rsidRPr="00B9383A">
        <w:rPr>
          <w:rFonts w:ascii="Times" w:hAnsi="Times"/>
        </w:rPr>
        <w:t xml:space="preserve">but rather </w:t>
      </w:r>
      <w:r w:rsidR="008615DA">
        <w:rPr>
          <w:rFonts w:ascii="Times" w:hAnsi="Times"/>
        </w:rPr>
        <w:t xml:space="preserve">relate to </w:t>
      </w:r>
      <w:r w:rsidR="00825723" w:rsidRPr="00B9383A">
        <w:rPr>
          <w:rFonts w:ascii="Times" w:hAnsi="Times"/>
        </w:rPr>
        <w:t>the force</w:t>
      </w:r>
      <w:r w:rsidR="000970A7" w:rsidRPr="00B9383A">
        <w:rPr>
          <w:rFonts w:ascii="Times" w:hAnsi="Times"/>
        </w:rPr>
        <w:t>s applied</w:t>
      </w:r>
      <w:r w:rsidR="00825723" w:rsidRPr="00B9383A">
        <w:rPr>
          <w:rFonts w:ascii="Times" w:hAnsi="Times"/>
        </w:rPr>
        <w:t xml:space="preserve"> and the timings of the</w:t>
      </w:r>
      <w:r w:rsidR="000970A7" w:rsidRPr="00B9383A">
        <w:rPr>
          <w:rFonts w:ascii="Times" w:hAnsi="Times"/>
        </w:rPr>
        <w:t xml:space="preserve"> drivers’</w:t>
      </w:r>
      <w:r w:rsidR="00825723" w:rsidRPr="00B9383A">
        <w:rPr>
          <w:rFonts w:ascii="Times" w:hAnsi="Times"/>
        </w:rPr>
        <w:t xml:space="preserve"> actions</w:t>
      </w:r>
      <w:r w:rsidR="00970DC1" w:rsidRPr="00B9383A">
        <w:rPr>
          <w:rFonts w:ascii="Times" w:hAnsi="Times"/>
        </w:rPr>
        <w:t xml:space="preserve">. </w:t>
      </w:r>
      <w:r w:rsidR="00931E29" w:rsidRPr="00B9383A">
        <w:rPr>
          <w:rFonts w:ascii="Times" w:hAnsi="Times"/>
        </w:rPr>
        <w:t xml:space="preserve">By alerting </w:t>
      </w:r>
      <w:r w:rsidR="00223F8D" w:rsidRPr="00B9383A">
        <w:rPr>
          <w:rFonts w:ascii="Times" w:hAnsi="Times"/>
        </w:rPr>
        <w:t>drivers</w:t>
      </w:r>
      <w:r w:rsidR="00931E29" w:rsidRPr="00B9383A">
        <w:rPr>
          <w:rFonts w:ascii="Times" w:hAnsi="Times"/>
        </w:rPr>
        <w:t xml:space="preserve"> to the need to react to a potential hazard</w:t>
      </w:r>
      <w:r w:rsidR="00223F8D" w:rsidRPr="00B9383A">
        <w:rPr>
          <w:rFonts w:ascii="Times" w:hAnsi="Times"/>
        </w:rPr>
        <w:t xml:space="preserve"> earlier</w:t>
      </w:r>
      <w:r w:rsidR="00931E29" w:rsidRPr="00B9383A">
        <w:rPr>
          <w:rFonts w:ascii="Times" w:hAnsi="Times"/>
        </w:rPr>
        <w:t>,</w:t>
      </w:r>
      <w:r w:rsidR="00A028D6">
        <w:rPr>
          <w:rFonts w:ascii="Times" w:hAnsi="Times"/>
        </w:rPr>
        <w:t xml:space="preserve"> possible due to the use of V2X communication, identified within the abstraction hierarchy,</w:t>
      </w:r>
      <w:r w:rsidR="00931E29" w:rsidRPr="00B9383A">
        <w:rPr>
          <w:rFonts w:ascii="Times" w:hAnsi="Times"/>
        </w:rPr>
        <w:t xml:space="preserve"> </w:t>
      </w:r>
      <w:r w:rsidR="00223F8D" w:rsidRPr="00B9383A">
        <w:rPr>
          <w:rFonts w:ascii="Times" w:hAnsi="Times"/>
        </w:rPr>
        <w:t>drivers will be</w:t>
      </w:r>
      <w:r w:rsidR="00FD47EA" w:rsidRPr="00B9383A">
        <w:rPr>
          <w:rFonts w:ascii="Times" w:hAnsi="Times"/>
        </w:rPr>
        <w:t xml:space="preserve"> able to </w:t>
      </w:r>
      <w:r w:rsidR="000970A7" w:rsidRPr="00B9383A">
        <w:rPr>
          <w:rFonts w:ascii="Times" w:hAnsi="Times"/>
        </w:rPr>
        <w:t xml:space="preserve">rely </w:t>
      </w:r>
      <w:r w:rsidR="008615DA">
        <w:rPr>
          <w:rFonts w:ascii="Times" w:hAnsi="Times"/>
        </w:rPr>
        <w:t xml:space="preserve">more </w:t>
      </w:r>
      <w:r w:rsidR="000970A7" w:rsidRPr="00B9383A">
        <w:rPr>
          <w:rFonts w:ascii="Times" w:hAnsi="Times"/>
        </w:rPr>
        <w:t>on engine braking to slow the vehicle, reducing the need to apply</w:t>
      </w:r>
      <w:r w:rsidR="00FD47EA" w:rsidRPr="00B9383A">
        <w:rPr>
          <w:rFonts w:ascii="Times" w:hAnsi="Times"/>
        </w:rPr>
        <w:t xml:space="preserve"> force </w:t>
      </w:r>
      <w:r w:rsidR="000970A7" w:rsidRPr="00B9383A">
        <w:rPr>
          <w:rFonts w:ascii="Times" w:hAnsi="Times"/>
        </w:rPr>
        <w:t xml:space="preserve">to the brake pedal, </w:t>
      </w:r>
      <w:r w:rsidR="0096041E">
        <w:rPr>
          <w:rFonts w:ascii="Times" w:hAnsi="Times"/>
        </w:rPr>
        <w:t>therefore</w:t>
      </w:r>
      <w:r w:rsidR="0017555E" w:rsidRPr="00B9383A">
        <w:rPr>
          <w:rFonts w:ascii="Times" w:hAnsi="Times"/>
        </w:rPr>
        <w:t xml:space="preserve"> </w:t>
      </w:r>
      <w:r w:rsidR="000970A7" w:rsidRPr="00B9383A">
        <w:rPr>
          <w:rFonts w:ascii="Times" w:hAnsi="Times"/>
        </w:rPr>
        <w:t>mitigating the</w:t>
      </w:r>
      <w:r w:rsidR="0017555E" w:rsidRPr="00B9383A">
        <w:rPr>
          <w:rFonts w:ascii="Times" w:hAnsi="Times"/>
        </w:rPr>
        <w:t xml:space="preserve"> need </w:t>
      </w:r>
      <w:r w:rsidR="00970DC1" w:rsidRPr="00B9383A">
        <w:rPr>
          <w:rFonts w:ascii="Times" w:hAnsi="Times"/>
        </w:rPr>
        <w:t>to take further actions</w:t>
      </w:r>
      <w:r w:rsidR="00825723" w:rsidRPr="00B9383A">
        <w:rPr>
          <w:rFonts w:ascii="Times" w:hAnsi="Times"/>
        </w:rPr>
        <w:t>.</w:t>
      </w:r>
      <w:r w:rsidR="000970A7" w:rsidRPr="00B9383A">
        <w:rPr>
          <w:rFonts w:ascii="Times" w:hAnsi="Times"/>
        </w:rPr>
        <w:t xml:space="preserve"> This </w:t>
      </w:r>
      <w:r w:rsidR="00223F8D" w:rsidRPr="00B9383A">
        <w:rPr>
          <w:rFonts w:ascii="Times" w:hAnsi="Times"/>
        </w:rPr>
        <w:t xml:space="preserve">offers </w:t>
      </w:r>
      <w:r w:rsidR="000970A7" w:rsidRPr="00B9383A">
        <w:rPr>
          <w:rFonts w:ascii="Times" w:hAnsi="Times"/>
        </w:rPr>
        <w:t>support</w:t>
      </w:r>
      <w:r w:rsidR="00223F8D" w:rsidRPr="00B9383A">
        <w:rPr>
          <w:rFonts w:ascii="Times" w:hAnsi="Times"/>
        </w:rPr>
        <w:t xml:space="preserve"> for</w:t>
      </w:r>
      <w:r w:rsidR="000970A7" w:rsidRPr="00B9383A">
        <w:rPr>
          <w:rFonts w:ascii="Times" w:hAnsi="Times"/>
        </w:rPr>
        <w:t xml:space="preserve"> the need for context aware interfaces </w:t>
      </w:r>
      <w:r w:rsidR="008615DA">
        <w:rPr>
          <w:rFonts w:ascii="Times" w:hAnsi="Times"/>
        </w:rPr>
        <w:t xml:space="preserve">and interventions </w:t>
      </w:r>
      <w:r w:rsidR="000970A7" w:rsidRPr="00B9383A">
        <w:rPr>
          <w:rFonts w:ascii="Times" w:hAnsi="Times"/>
        </w:rPr>
        <w:t>that can inform the driver of upcoming actions that may be required</w:t>
      </w:r>
      <w:r w:rsidR="00A028D6">
        <w:rPr>
          <w:rFonts w:ascii="Times" w:hAnsi="Times"/>
        </w:rPr>
        <w:t>, as identified within the CAT analysis</w:t>
      </w:r>
      <w:r w:rsidR="000970A7" w:rsidRPr="00B9383A">
        <w:rPr>
          <w:rFonts w:ascii="Times" w:hAnsi="Times"/>
        </w:rPr>
        <w:t xml:space="preserve">, </w:t>
      </w:r>
      <w:r w:rsidR="00A028D6">
        <w:rPr>
          <w:rFonts w:ascii="Times" w:hAnsi="Times"/>
        </w:rPr>
        <w:t>reducing</w:t>
      </w:r>
      <w:r w:rsidR="00A028D6" w:rsidRPr="00B9383A">
        <w:rPr>
          <w:rFonts w:ascii="Times" w:hAnsi="Times"/>
        </w:rPr>
        <w:t xml:space="preserve"> </w:t>
      </w:r>
      <w:r w:rsidR="000970A7" w:rsidRPr="00B9383A">
        <w:rPr>
          <w:rFonts w:ascii="Times" w:hAnsi="Times"/>
        </w:rPr>
        <w:t xml:space="preserve">the need for braking and improving </w:t>
      </w:r>
      <w:r w:rsidR="00223F8D" w:rsidRPr="00B9383A">
        <w:rPr>
          <w:rFonts w:ascii="Times" w:hAnsi="Times"/>
        </w:rPr>
        <w:t xml:space="preserve">overall </w:t>
      </w:r>
      <w:r w:rsidR="000970A7" w:rsidRPr="00B9383A">
        <w:rPr>
          <w:rFonts w:ascii="Times" w:hAnsi="Times"/>
        </w:rPr>
        <w:t>fuel efficiency.</w:t>
      </w:r>
      <w:r w:rsidR="00825723" w:rsidRPr="00B9383A">
        <w:rPr>
          <w:rFonts w:ascii="Times" w:hAnsi="Times"/>
        </w:rPr>
        <w:t xml:space="preserve"> </w:t>
      </w:r>
      <w:r w:rsidR="00AE672B" w:rsidRPr="00B9383A">
        <w:rPr>
          <w:rFonts w:ascii="Times" w:hAnsi="Times"/>
        </w:rPr>
        <w:t xml:space="preserve"> </w:t>
      </w:r>
      <w:r w:rsidR="00323AF6" w:rsidRPr="00B9383A">
        <w:rPr>
          <w:rFonts w:ascii="Times" w:hAnsi="Times"/>
        </w:rPr>
        <w:t xml:space="preserve">   </w:t>
      </w:r>
    </w:p>
    <w:p w14:paraId="2988E37C" w14:textId="77777777" w:rsidR="006C45CE" w:rsidRPr="00B9383A" w:rsidRDefault="006C45CE" w:rsidP="00A1211A">
      <w:pPr>
        <w:spacing w:line="276" w:lineRule="auto"/>
        <w:rPr>
          <w:rFonts w:ascii="Times" w:hAnsi="Times"/>
        </w:rPr>
      </w:pPr>
    </w:p>
    <w:p w14:paraId="7C40C613" w14:textId="2DB64B1F" w:rsidR="00596263" w:rsidRPr="00B9383A" w:rsidRDefault="00596263" w:rsidP="00A1211A">
      <w:pPr>
        <w:spacing w:line="276" w:lineRule="auto"/>
        <w:rPr>
          <w:rFonts w:ascii="Times" w:hAnsi="Times"/>
        </w:rPr>
      </w:pPr>
      <w:r w:rsidRPr="00B9383A">
        <w:rPr>
          <w:rFonts w:ascii="Times" w:hAnsi="Times"/>
        </w:rPr>
        <w:t>Social Organisation and Cooperation Analysis</w:t>
      </w:r>
    </w:p>
    <w:p w14:paraId="381E44C3" w14:textId="77777777" w:rsidR="00596263" w:rsidRPr="00B9383A" w:rsidRDefault="00596263" w:rsidP="00A1211A">
      <w:pPr>
        <w:spacing w:line="276" w:lineRule="auto"/>
        <w:rPr>
          <w:rFonts w:ascii="Times" w:hAnsi="Times"/>
        </w:rPr>
      </w:pPr>
    </w:p>
    <w:p w14:paraId="086F621B" w14:textId="739AABAA" w:rsidR="005B5468" w:rsidRPr="00B9383A" w:rsidRDefault="00E11B34" w:rsidP="00576245">
      <w:pPr>
        <w:spacing w:line="276" w:lineRule="auto"/>
        <w:ind w:firstLine="720"/>
        <w:rPr>
          <w:rFonts w:ascii="Times" w:hAnsi="Times"/>
        </w:rPr>
      </w:pPr>
      <w:r w:rsidRPr="00B9383A">
        <w:rPr>
          <w:rFonts w:ascii="Times" w:hAnsi="Times"/>
        </w:rPr>
        <w:t>The</w:t>
      </w:r>
      <w:r w:rsidR="000970A7" w:rsidRPr="00B9383A">
        <w:rPr>
          <w:rFonts w:ascii="Times" w:hAnsi="Times"/>
        </w:rPr>
        <w:t xml:space="preserve"> </w:t>
      </w:r>
      <w:r w:rsidR="00E5144D" w:rsidRPr="00B9383A">
        <w:rPr>
          <w:rFonts w:ascii="Times" w:hAnsi="Times"/>
        </w:rPr>
        <w:t xml:space="preserve">CWA evaluation </w:t>
      </w:r>
      <w:r w:rsidRPr="00B9383A">
        <w:rPr>
          <w:rFonts w:ascii="Times" w:hAnsi="Times"/>
        </w:rPr>
        <w:t>continued to examine and complete a Socia</w:t>
      </w:r>
      <w:r w:rsidR="00E5144D" w:rsidRPr="00B9383A">
        <w:rPr>
          <w:rFonts w:ascii="Times" w:hAnsi="Times"/>
        </w:rPr>
        <w:t>l Organisation and Cooperation A</w:t>
      </w:r>
      <w:r w:rsidRPr="00B9383A">
        <w:rPr>
          <w:rFonts w:ascii="Times" w:hAnsi="Times"/>
        </w:rPr>
        <w:t>nalysis (SOCA).</w:t>
      </w:r>
      <w:r w:rsidR="00971D9F" w:rsidRPr="00B9383A">
        <w:rPr>
          <w:rFonts w:ascii="Times" w:hAnsi="Times"/>
        </w:rPr>
        <w:t xml:space="preserve"> SOC</w:t>
      </w:r>
      <w:r w:rsidR="00E5144D" w:rsidRPr="00B9383A">
        <w:rPr>
          <w:rFonts w:ascii="Times" w:hAnsi="Times"/>
        </w:rPr>
        <w:t>A seeks to identify which agents</w:t>
      </w:r>
      <w:r w:rsidR="00971D9F" w:rsidRPr="00B9383A">
        <w:rPr>
          <w:rFonts w:ascii="Times" w:hAnsi="Times"/>
        </w:rPr>
        <w:t>, both human and non-human</w:t>
      </w:r>
      <w:r w:rsidR="00DC51C3" w:rsidRPr="00B9383A">
        <w:rPr>
          <w:rFonts w:ascii="Times" w:hAnsi="Times"/>
        </w:rPr>
        <w:t>,</w:t>
      </w:r>
      <w:r w:rsidR="00971D9F" w:rsidRPr="00B9383A">
        <w:rPr>
          <w:rFonts w:ascii="Times" w:hAnsi="Times"/>
        </w:rPr>
        <w:t xml:space="preserve"> can </w:t>
      </w:r>
      <w:r w:rsidR="008E6642" w:rsidRPr="00B9383A">
        <w:rPr>
          <w:rFonts w:ascii="Times" w:hAnsi="Times"/>
        </w:rPr>
        <w:t xml:space="preserve">control and </w:t>
      </w:r>
      <w:r w:rsidR="00971D9F" w:rsidRPr="00B9383A">
        <w:rPr>
          <w:rFonts w:ascii="Times" w:hAnsi="Times"/>
        </w:rPr>
        <w:t>influence a situation</w:t>
      </w:r>
      <w:r w:rsidR="008E6642">
        <w:rPr>
          <w:rFonts w:ascii="Times" w:hAnsi="Times"/>
        </w:rPr>
        <w:t xml:space="preserve"> (Houghton et al., 2015)</w:t>
      </w:r>
      <w:r w:rsidR="00971D9F" w:rsidRPr="00B9383A">
        <w:rPr>
          <w:rFonts w:ascii="Times" w:hAnsi="Times"/>
        </w:rPr>
        <w:t xml:space="preserve">. SOCA can be seen as a way to map </w:t>
      </w:r>
      <w:r w:rsidR="00DC51C3" w:rsidRPr="00B9383A">
        <w:rPr>
          <w:rFonts w:ascii="Times" w:hAnsi="Times"/>
        </w:rPr>
        <w:t xml:space="preserve">the </w:t>
      </w:r>
      <w:r w:rsidR="00F2663E" w:rsidRPr="00B9383A">
        <w:rPr>
          <w:rFonts w:ascii="Times" w:hAnsi="Times"/>
        </w:rPr>
        <w:t>agents</w:t>
      </w:r>
      <w:r w:rsidR="00DC51C3" w:rsidRPr="00B9383A">
        <w:rPr>
          <w:rFonts w:ascii="Times" w:hAnsi="Times"/>
        </w:rPr>
        <w:t xml:space="preserve"> who have</w:t>
      </w:r>
      <w:r w:rsidR="00971D9F" w:rsidRPr="00B9383A">
        <w:rPr>
          <w:rFonts w:ascii="Times" w:hAnsi="Times"/>
        </w:rPr>
        <w:t xml:space="preserve"> responsibilities</w:t>
      </w:r>
      <w:r w:rsidR="00275BD0" w:rsidRPr="00B9383A">
        <w:rPr>
          <w:rFonts w:ascii="Times" w:hAnsi="Times"/>
        </w:rPr>
        <w:t xml:space="preserve"> within different </w:t>
      </w:r>
      <w:r w:rsidR="00DC51C3" w:rsidRPr="00B9383A">
        <w:rPr>
          <w:rFonts w:ascii="Times" w:hAnsi="Times"/>
        </w:rPr>
        <w:t xml:space="preserve">work </w:t>
      </w:r>
      <w:r w:rsidR="00275BD0" w:rsidRPr="00B9383A">
        <w:rPr>
          <w:rFonts w:ascii="Times" w:hAnsi="Times"/>
        </w:rPr>
        <w:t xml:space="preserve">situations. </w:t>
      </w:r>
      <w:r w:rsidR="00E5144D" w:rsidRPr="00B9383A">
        <w:rPr>
          <w:rFonts w:ascii="Times" w:hAnsi="Times"/>
        </w:rPr>
        <w:t>M</w:t>
      </w:r>
      <w:r w:rsidR="00DC51C3" w:rsidRPr="00B9383A">
        <w:rPr>
          <w:rFonts w:ascii="Times" w:hAnsi="Times"/>
        </w:rPr>
        <w:t>ultiple actors can</w:t>
      </w:r>
      <w:r w:rsidR="005B5468" w:rsidRPr="00B9383A">
        <w:rPr>
          <w:rFonts w:ascii="Times" w:hAnsi="Times"/>
        </w:rPr>
        <w:t xml:space="preserve"> influence</w:t>
      </w:r>
      <w:r w:rsidR="00F2340C" w:rsidRPr="00B9383A">
        <w:rPr>
          <w:rFonts w:ascii="Times" w:hAnsi="Times"/>
        </w:rPr>
        <w:t xml:space="preserve"> or constrain</w:t>
      </w:r>
      <w:r w:rsidR="005B5468" w:rsidRPr="00B9383A">
        <w:rPr>
          <w:rFonts w:ascii="Times" w:hAnsi="Times"/>
        </w:rPr>
        <w:t xml:space="preserve"> a situation, be this sequentially or simultaneously, supporting distributed working. Although it has been argued that SOCA can play an important role when considering initial allocation of tasks, it can also be useful for considering which tasks can be reallocated in existing systems to improve usability and efficiency, for example away from a human operator and towards automation</w:t>
      </w:r>
      <w:r w:rsidR="007079EB" w:rsidRPr="00B9383A">
        <w:rPr>
          <w:rFonts w:ascii="Times" w:hAnsi="Times"/>
        </w:rPr>
        <w:t xml:space="preserve"> (Naikar</w:t>
      </w:r>
      <w:r w:rsidR="00FA7652" w:rsidRPr="00B9383A">
        <w:rPr>
          <w:rFonts w:ascii="Times" w:hAnsi="Times"/>
        </w:rPr>
        <w:t xml:space="preserve"> et al.</w:t>
      </w:r>
      <w:r w:rsidR="007079EB" w:rsidRPr="00B9383A">
        <w:rPr>
          <w:rFonts w:ascii="Times" w:hAnsi="Times"/>
        </w:rPr>
        <w:t>, 2006)</w:t>
      </w:r>
      <w:r w:rsidR="005B5468" w:rsidRPr="00B9383A">
        <w:rPr>
          <w:rFonts w:ascii="Times" w:hAnsi="Times"/>
        </w:rPr>
        <w:t xml:space="preserve">. </w:t>
      </w:r>
      <w:r w:rsidR="007079EB" w:rsidRPr="00B9383A">
        <w:rPr>
          <w:rFonts w:ascii="Times" w:hAnsi="Times"/>
        </w:rPr>
        <w:t xml:space="preserve">Whilst no specific tool </w:t>
      </w:r>
      <w:r w:rsidR="001B317A">
        <w:rPr>
          <w:rFonts w:ascii="Times" w:hAnsi="Times"/>
        </w:rPr>
        <w:t>for SOCA has been developed (Vi</w:t>
      </w:r>
      <w:r w:rsidR="007079EB" w:rsidRPr="00B9383A">
        <w:rPr>
          <w:rFonts w:ascii="Times" w:hAnsi="Times"/>
        </w:rPr>
        <w:t>cente, 1999), it is widely accepted that this stage should build on previous work</w:t>
      </w:r>
      <w:r w:rsidR="003148CC" w:rsidRPr="00B9383A">
        <w:rPr>
          <w:rFonts w:ascii="Times" w:hAnsi="Times"/>
        </w:rPr>
        <w:t xml:space="preserve"> completed during the CWA investigation, as such for the current study SOCA was completed as an annotated </w:t>
      </w:r>
      <w:r w:rsidR="00A028D6">
        <w:rPr>
          <w:rFonts w:ascii="Times" w:hAnsi="Times"/>
        </w:rPr>
        <w:t>CAT.</w:t>
      </w:r>
    </w:p>
    <w:p w14:paraId="431DDB43" w14:textId="77777777" w:rsidR="005B5468" w:rsidRPr="00B9383A" w:rsidRDefault="005B5468" w:rsidP="00A1211A">
      <w:pPr>
        <w:spacing w:line="276" w:lineRule="auto"/>
        <w:rPr>
          <w:rFonts w:ascii="Times" w:hAnsi="Times"/>
        </w:rPr>
      </w:pPr>
    </w:p>
    <w:p w14:paraId="038BC55F" w14:textId="54ED2E3F" w:rsidR="006C45CE" w:rsidRPr="00B9383A" w:rsidRDefault="007079EB" w:rsidP="00F2340C">
      <w:pPr>
        <w:spacing w:line="276" w:lineRule="auto"/>
        <w:ind w:firstLine="720"/>
        <w:rPr>
          <w:rFonts w:ascii="Times" w:hAnsi="Times"/>
        </w:rPr>
      </w:pPr>
      <w:r w:rsidRPr="00B9383A">
        <w:rPr>
          <w:rFonts w:ascii="Times" w:hAnsi="Times"/>
        </w:rPr>
        <w:t xml:space="preserve">For the </w:t>
      </w:r>
      <w:r w:rsidR="00852C6F" w:rsidRPr="00B9383A">
        <w:rPr>
          <w:rFonts w:ascii="Times" w:hAnsi="Times"/>
        </w:rPr>
        <w:t xml:space="preserve">current </w:t>
      </w:r>
      <w:r w:rsidR="00F2340C" w:rsidRPr="00B9383A">
        <w:rPr>
          <w:rFonts w:ascii="Times" w:hAnsi="Times"/>
        </w:rPr>
        <w:t>CWA</w:t>
      </w:r>
      <w:r w:rsidR="00852C6F" w:rsidRPr="00B9383A">
        <w:rPr>
          <w:rFonts w:ascii="Times" w:hAnsi="Times"/>
        </w:rPr>
        <w:t xml:space="preserve">, </w:t>
      </w:r>
      <w:r w:rsidR="00CD14D0" w:rsidRPr="00B9383A">
        <w:rPr>
          <w:rFonts w:ascii="Times" w:hAnsi="Times"/>
        </w:rPr>
        <w:t>nine</w:t>
      </w:r>
      <w:r w:rsidR="00852C6F" w:rsidRPr="00B9383A">
        <w:rPr>
          <w:rFonts w:ascii="Times" w:hAnsi="Times"/>
        </w:rPr>
        <w:t xml:space="preserve"> </w:t>
      </w:r>
      <w:r w:rsidR="00F2663E" w:rsidRPr="00B9383A">
        <w:rPr>
          <w:rFonts w:ascii="Times" w:hAnsi="Times"/>
        </w:rPr>
        <w:t>agents</w:t>
      </w:r>
      <w:r w:rsidR="00852C6F" w:rsidRPr="00B9383A">
        <w:rPr>
          <w:rFonts w:ascii="Times" w:hAnsi="Times"/>
        </w:rPr>
        <w:t xml:space="preserve"> were identified as playing a role in </w:t>
      </w:r>
      <w:r w:rsidR="0087156D" w:rsidRPr="00B9383A">
        <w:rPr>
          <w:rFonts w:ascii="Times" w:hAnsi="Times"/>
        </w:rPr>
        <w:t>fuel</w:t>
      </w:r>
      <w:r w:rsidR="00852C6F" w:rsidRPr="00B9383A">
        <w:rPr>
          <w:rFonts w:ascii="Times" w:hAnsi="Times"/>
        </w:rPr>
        <w:t xml:space="preserve"> effic</w:t>
      </w:r>
      <w:r w:rsidR="00F2340C" w:rsidRPr="00B9383A">
        <w:rPr>
          <w:rFonts w:ascii="Times" w:hAnsi="Times"/>
        </w:rPr>
        <w:t>ient driving</w:t>
      </w:r>
      <w:r w:rsidR="0087156D" w:rsidRPr="00B9383A">
        <w:rPr>
          <w:rFonts w:ascii="Times" w:hAnsi="Times"/>
        </w:rPr>
        <w:t xml:space="preserve">; </w:t>
      </w:r>
      <w:r w:rsidR="00F2340C" w:rsidRPr="00B9383A">
        <w:rPr>
          <w:rFonts w:ascii="Times" w:hAnsi="Times"/>
        </w:rPr>
        <w:t>“</w:t>
      </w:r>
      <w:r w:rsidR="0087156D" w:rsidRPr="00B9383A">
        <w:rPr>
          <w:rFonts w:ascii="Times" w:hAnsi="Times"/>
        </w:rPr>
        <w:t>Driver</w:t>
      </w:r>
      <w:r w:rsidR="00F2340C" w:rsidRPr="00B9383A">
        <w:rPr>
          <w:rFonts w:ascii="Times" w:hAnsi="Times"/>
        </w:rPr>
        <w:t>”</w:t>
      </w:r>
      <w:r w:rsidR="0087156D" w:rsidRPr="00B9383A">
        <w:rPr>
          <w:rFonts w:ascii="Times" w:hAnsi="Times"/>
        </w:rPr>
        <w:t xml:space="preserve">, </w:t>
      </w:r>
      <w:r w:rsidR="00F2340C" w:rsidRPr="00B9383A">
        <w:rPr>
          <w:rFonts w:ascii="Times" w:hAnsi="Times"/>
        </w:rPr>
        <w:t>“</w:t>
      </w:r>
      <w:r w:rsidR="0087156D" w:rsidRPr="00B9383A">
        <w:rPr>
          <w:rFonts w:ascii="Times" w:hAnsi="Times"/>
        </w:rPr>
        <w:t>On-Board Comp</w:t>
      </w:r>
      <w:r w:rsidR="00806B31" w:rsidRPr="00B9383A">
        <w:rPr>
          <w:rFonts w:ascii="Times" w:hAnsi="Times"/>
        </w:rPr>
        <w:t>u</w:t>
      </w:r>
      <w:r w:rsidR="0087156D" w:rsidRPr="00B9383A">
        <w:rPr>
          <w:rFonts w:ascii="Times" w:hAnsi="Times"/>
        </w:rPr>
        <w:t>ters</w:t>
      </w:r>
      <w:r w:rsidR="00F2340C" w:rsidRPr="00B9383A">
        <w:rPr>
          <w:rFonts w:ascii="Times" w:hAnsi="Times"/>
        </w:rPr>
        <w:t>”</w:t>
      </w:r>
      <w:r w:rsidR="0087156D" w:rsidRPr="00B9383A">
        <w:rPr>
          <w:rFonts w:ascii="Times" w:hAnsi="Times"/>
        </w:rPr>
        <w:t xml:space="preserve">, </w:t>
      </w:r>
      <w:r w:rsidR="00F2340C" w:rsidRPr="00B9383A">
        <w:rPr>
          <w:rFonts w:ascii="Times" w:hAnsi="Times"/>
        </w:rPr>
        <w:t>“</w:t>
      </w:r>
      <w:r w:rsidR="0087156D" w:rsidRPr="00B9383A">
        <w:rPr>
          <w:rFonts w:ascii="Times" w:hAnsi="Times"/>
        </w:rPr>
        <w:t>On-Board Displays</w:t>
      </w:r>
      <w:r w:rsidR="00F2340C" w:rsidRPr="00B9383A">
        <w:rPr>
          <w:rFonts w:ascii="Times" w:hAnsi="Times"/>
        </w:rPr>
        <w:t>”</w:t>
      </w:r>
      <w:r w:rsidR="0087156D" w:rsidRPr="00B9383A">
        <w:rPr>
          <w:rFonts w:ascii="Times" w:hAnsi="Times"/>
        </w:rPr>
        <w:t xml:space="preserve">, </w:t>
      </w:r>
      <w:r w:rsidR="00F2340C" w:rsidRPr="00B9383A">
        <w:rPr>
          <w:rFonts w:ascii="Times" w:hAnsi="Times"/>
        </w:rPr>
        <w:t>“</w:t>
      </w:r>
      <w:r w:rsidR="0087156D" w:rsidRPr="00B9383A">
        <w:rPr>
          <w:rFonts w:ascii="Times" w:hAnsi="Times"/>
        </w:rPr>
        <w:t>On-Board Sensors</w:t>
      </w:r>
      <w:r w:rsidR="00F2340C" w:rsidRPr="00B9383A">
        <w:rPr>
          <w:rFonts w:ascii="Times" w:hAnsi="Times"/>
        </w:rPr>
        <w:t>”</w:t>
      </w:r>
      <w:r w:rsidR="0087156D" w:rsidRPr="00B9383A">
        <w:rPr>
          <w:rFonts w:ascii="Times" w:hAnsi="Times"/>
        </w:rPr>
        <w:t xml:space="preserve">, </w:t>
      </w:r>
      <w:r w:rsidR="00F2340C" w:rsidRPr="00B9383A">
        <w:rPr>
          <w:rFonts w:ascii="Times" w:hAnsi="Times"/>
        </w:rPr>
        <w:t>“</w:t>
      </w:r>
      <w:r w:rsidR="0087156D" w:rsidRPr="00B9383A">
        <w:rPr>
          <w:rFonts w:ascii="Times" w:hAnsi="Times"/>
        </w:rPr>
        <w:t>Infrastructure Network</w:t>
      </w:r>
      <w:r w:rsidR="00F2340C" w:rsidRPr="00B9383A">
        <w:rPr>
          <w:rFonts w:ascii="Times" w:hAnsi="Times"/>
        </w:rPr>
        <w:t>”</w:t>
      </w:r>
      <w:r w:rsidR="0087156D" w:rsidRPr="00B9383A">
        <w:rPr>
          <w:rFonts w:ascii="Times" w:hAnsi="Times"/>
        </w:rPr>
        <w:t xml:space="preserve">, </w:t>
      </w:r>
      <w:r w:rsidR="00F2340C" w:rsidRPr="00B9383A">
        <w:rPr>
          <w:rFonts w:ascii="Times" w:hAnsi="Times"/>
        </w:rPr>
        <w:t>“</w:t>
      </w:r>
      <w:r w:rsidR="0087156D" w:rsidRPr="00B9383A">
        <w:rPr>
          <w:rFonts w:ascii="Times" w:hAnsi="Times"/>
        </w:rPr>
        <w:t>Other Road Us</w:t>
      </w:r>
      <w:r w:rsidR="00806B31" w:rsidRPr="00B9383A">
        <w:rPr>
          <w:rFonts w:ascii="Times" w:hAnsi="Times"/>
        </w:rPr>
        <w:t>ers</w:t>
      </w:r>
      <w:r w:rsidR="00F2340C" w:rsidRPr="00B9383A">
        <w:rPr>
          <w:rFonts w:ascii="Times" w:hAnsi="Times"/>
        </w:rPr>
        <w:t>”</w:t>
      </w:r>
      <w:r w:rsidR="00806B31" w:rsidRPr="00B9383A">
        <w:rPr>
          <w:rFonts w:ascii="Times" w:hAnsi="Times"/>
        </w:rPr>
        <w:t xml:space="preserve">, </w:t>
      </w:r>
      <w:r w:rsidR="00F2340C" w:rsidRPr="00B9383A">
        <w:rPr>
          <w:rFonts w:ascii="Times" w:hAnsi="Times"/>
        </w:rPr>
        <w:t>“</w:t>
      </w:r>
      <w:r w:rsidR="00806B31" w:rsidRPr="00B9383A">
        <w:rPr>
          <w:rFonts w:ascii="Times" w:hAnsi="Times"/>
        </w:rPr>
        <w:t>Vehicle Mechanical Syste</w:t>
      </w:r>
      <w:r w:rsidR="00CD14D0" w:rsidRPr="00B9383A">
        <w:rPr>
          <w:rFonts w:ascii="Times" w:hAnsi="Times"/>
        </w:rPr>
        <w:t>ms</w:t>
      </w:r>
      <w:r w:rsidR="00F2340C" w:rsidRPr="00B9383A">
        <w:rPr>
          <w:rFonts w:ascii="Times" w:hAnsi="Times"/>
        </w:rPr>
        <w:t>”</w:t>
      </w:r>
      <w:r w:rsidR="00CD14D0" w:rsidRPr="00B9383A">
        <w:rPr>
          <w:rFonts w:ascii="Times" w:hAnsi="Times"/>
        </w:rPr>
        <w:t xml:space="preserve">, </w:t>
      </w:r>
      <w:r w:rsidR="00F2340C" w:rsidRPr="00B9383A">
        <w:rPr>
          <w:rFonts w:ascii="Times" w:hAnsi="Times"/>
        </w:rPr>
        <w:t>“</w:t>
      </w:r>
      <w:r w:rsidR="00CD14D0" w:rsidRPr="00B9383A">
        <w:rPr>
          <w:rFonts w:ascii="Times" w:hAnsi="Times"/>
        </w:rPr>
        <w:t>Vehicle Electrical Systems</w:t>
      </w:r>
      <w:r w:rsidR="00F2340C" w:rsidRPr="00B9383A">
        <w:rPr>
          <w:rFonts w:ascii="Times" w:hAnsi="Times"/>
        </w:rPr>
        <w:t>”</w:t>
      </w:r>
      <w:r w:rsidR="00CD14D0" w:rsidRPr="00B9383A">
        <w:rPr>
          <w:rFonts w:ascii="Times" w:hAnsi="Times"/>
        </w:rPr>
        <w:t>,</w:t>
      </w:r>
      <w:r w:rsidR="00806B31" w:rsidRPr="00B9383A">
        <w:rPr>
          <w:rFonts w:ascii="Times" w:hAnsi="Times"/>
        </w:rPr>
        <w:t xml:space="preserve"> and </w:t>
      </w:r>
      <w:r w:rsidR="00F2340C" w:rsidRPr="00B9383A">
        <w:rPr>
          <w:rFonts w:ascii="Times" w:hAnsi="Times"/>
        </w:rPr>
        <w:t>“</w:t>
      </w:r>
      <w:r w:rsidR="00806B31" w:rsidRPr="00B9383A">
        <w:rPr>
          <w:rFonts w:ascii="Times" w:hAnsi="Times"/>
        </w:rPr>
        <w:t>The Law</w:t>
      </w:r>
      <w:r w:rsidR="00F2340C" w:rsidRPr="00B9383A">
        <w:rPr>
          <w:rFonts w:ascii="Times" w:hAnsi="Times"/>
        </w:rPr>
        <w:t>”</w:t>
      </w:r>
      <w:r w:rsidR="00806B31" w:rsidRPr="00B9383A">
        <w:rPr>
          <w:rFonts w:ascii="Times" w:hAnsi="Times"/>
        </w:rPr>
        <w:t xml:space="preserve">. </w:t>
      </w:r>
      <w:r w:rsidR="00325C69" w:rsidRPr="00B9383A">
        <w:rPr>
          <w:rFonts w:ascii="Times" w:hAnsi="Times"/>
        </w:rPr>
        <w:t xml:space="preserve">These actors were considered for </w:t>
      </w:r>
      <w:r w:rsidR="00BB2C5D" w:rsidRPr="00B9383A">
        <w:rPr>
          <w:rFonts w:ascii="Times" w:hAnsi="Times"/>
        </w:rPr>
        <w:t xml:space="preserve">each of the </w:t>
      </w:r>
      <w:r w:rsidR="00F2340C" w:rsidRPr="00B9383A">
        <w:rPr>
          <w:rFonts w:ascii="Times" w:hAnsi="Times"/>
        </w:rPr>
        <w:t>o</w:t>
      </w:r>
      <w:r w:rsidR="00325C69" w:rsidRPr="00B9383A">
        <w:rPr>
          <w:rFonts w:ascii="Times" w:hAnsi="Times"/>
        </w:rPr>
        <w:t xml:space="preserve">bject </w:t>
      </w:r>
      <w:r w:rsidR="00F2340C" w:rsidRPr="00B9383A">
        <w:rPr>
          <w:rFonts w:ascii="Times" w:hAnsi="Times"/>
        </w:rPr>
        <w:t>related p</w:t>
      </w:r>
      <w:r w:rsidR="00325C69" w:rsidRPr="00B9383A">
        <w:rPr>
          <w:rFonts w:ascii="Times" w:hAnsi="Times"/>
        </w:rPr>
        <w:t>rocesses</w:t>
      </w:r>
      <w:r w:rsidR="00BB2C5D" w:rsidRPr="00B9383A">
        <w:rPr>
          <w:rFonts w:ascii="Times" w:hAnsi="Times"/>
        </w:rPr>
        <w:t xml:space="preserve"> identified within the abstraction hierarchy and for the situations identified within the CAT. </w:t>
      </w:r>
      <w:r w:rsidR="00CD14D0" w:rsidRPr="00B9383A">
        <w:rPr>
          <w:rFonts w:ascii="Times" w:hAnsi="Times"/>
        </w:rPr>
        <w:t>The role of two a</w:t>
      </w:r>
      <w:r w:rsidR="00B10547" w:rsidRPr="00B9383A">
        <w:rPr>
          <w:rFonts w:ascii="Times" w:hAnsi="Times"/>
        </w:rPr>
        <w:t>dditional actors were discussed amongst team members at length,</w:t>
      </w:r>
      <w:r w:rsidR="00CD14D0" w:rsidRPr="00B9383A">
        <w:rPr>
          <w:rFonts w:ascii="Times" w:hAnsi="Times"/>
        </w:rPr>
        <w:t xml:space="preserve"> that of Pedestrians and Passengers. Pedestrians were discussed in relation to the </w:t>
      </w:r>
      <w:r w:rsidR="00B10547" w:rsidRPr="00B9383A">
        <w:rPr>
          <w:rFonts w:ascii="Times" w:hAnsi="Times"/>
        </w:rPr>
        <w:t>specialist nature of pedestrians in affecting</w:t>
      </w:r>
      <w:r w:rsidR="00F2340C" w:rsidRPr="00B9383A">
        <w:rPr>
          <w:rFonts w:ascii="Times" w:hAnsi="Times"/>
        </w:rPr>
        <w:t xml:space="preserve"> road</w:t>
      </w:r>
      <w:r w:rsidR="00B10547" w:rsidRPr="00B9383A">
        <w:rPr>
          <w:rFonts w:ascii="Times" w:hAnsi="Times"/>
        </w:rPr>
        <w:t xml:space="preserve"> vehicles</w:t>
      </w:r>
      <w:r w:rsidR="00A028D6">
        <w:rPr>
          <w:rFonts w:ascii="Times" w:hAnsi="Times"/>
        </w:rPr>
        <w:t xml:space="preserve"> and traffic flow</w:t>
      </w:r>
      <w:r w:rsidR="00B10547" w:rsidRPr="00B9383A">
        <w:rPr>
          <w:rFonts w:ascii="Times" w:hAnsi="Times"/>
        </w:rPr>
        <w:t>,</w:t>
      </w:r>
      <w:r w:rsidR="00BC5390" w:rsidRPr="00B9383A">
        <w:rPr>
          <w:rFonts w:ascii="Times" w:hAnsi="Times"/>
        </w:rPr>
        <w:t xml:space="preserve"> however it was agreed that</w:t>
      </w:r>
      <w:r w:rsidR="00F2340C" w:rsidRPr="00B9383A">
        <w:rPr>
          <w:rFonts w:ascii="Times" w:hAnsi="Times"/>
        </w:rPr>
        <w:t>,</w:t>
      </w:r>
      <w:r w:rsidR="00BC5390" w:rsidRPr="00B9383A">
        <w:rPr>
          <w:rFonts w:ascii="Times" w:hAnsi="Times"/>
        </w:rPr>
        <w:t xml:space="preserve"> for the considered situations</w:t>
      </w:r>
      <w:r w:rsidR="00F2340C" w:rsidRPr="00B9383A">
        <w:rPr>
          <w:rFonts w:ascii="Times" w:hAnsi="Times"/>
        </w:rPr>
        <w:t>,</w:t>
      </w:r>
      <w:r w:rsidR="005F5BC7" w:rsidRPr="00B9383A">
        <w:rPr>
          <w:rFonts w:ascii="Times" w:hAnsi="Times"/>
        </w:rPr>
        <w:t xml:space="preserve"> pedestrians </w:t>
      </w:r>
      <w:r w:rsidR="00F2340C" w:rsidRPr="00B9383A">
        <w:rPr>
          <w:rFonts w:ascii="Times" w:hAnsi="Times"/>
        </w:rPr>
        <w:t>c</w:t>
      </w:r>
      <w:r w:rsidR="005F5BC7" w:rsidRPr="00B9383A">
        <w:rPr>
          <w:rFonts w:ascii="Times" w:hAnsi="Times"/>
        </w:rPr>
        <w:t xml:space="preserve">ould </w:t>
      </w:r>
      <w:r w:rsidR="00F2340C" w:rsidRPr="00B9383A">
        <w:rPr>
          <w:rFonts w:ascii="Times" w:hAnsi="Times"/>
        </w:rPr>
        <w:t>be classed as “</w:t>
      </w:r>
      <w:r w:rsidR="005F5BC7" w:rsidRPr="00B9383A">
        <w:rPr>
          <w:rFonts w:ascii="Times" w:hAnsi="Times"/>
        </w:rPr>
        <w:t>Other Road Users</w:t>
      </w:r>
      <w:r w:rsidR="00F2340C" w:rsidRPr="00B9383A">
        <w:rPr>
          <w:rFonts w:ascii="Times" w:hAnsi="Times"/>
        </w:rPr>
        <w:t>”</w:t>
      </w:r>
      <w:r w:rsidR="005F5BC7" w:rsidRPr="00B9383A">
        <w:rPr>
          <w:rFonts w:ascii="Times" w:hAnsi="Times"/>
        </w:rPr>
        <w:t xml:space="preserve"> and </w:t>
      </w:r>
      <w:r w:rsidR="00F2340C" w:rsidRPr="00B9383A">
        <w:rPr>
          <w:rFonts w:ascii="Times" w:hAnsi="Times"/>
        </w:rPr>
        <w:t>were</w:t>
      </w:r>
      <w:r w:rsidR="005F5BC7" w:rsidRPr="00B9383A">
        <w:rPr>
          <w:rFonts w:ascii="Times" w:hAnsi="Times"/>
        </w:rPr>
        <w:t xml:space="preserve"> therefore not included</w:t>
      </w:r>
      <w:r w:rsidR="00FA7652" w:rsidRPr="00B9383A">
        <w:rPr>
          <w:rFonts w:ascii="Times" w:hAnsi="Times"/>
        </w:rPr>
        <w:t xml:space="preserve"> in the final analysis</w:t>
      </w:r>
      <w:r w:rsidR="005F5BC7" w:rsidRPr="00B9383A">
        <w:rPr>
          <w:rFonts w:ascii="Times" w:hAnsi="Times"/>
        </w:rPr>
        <w:t>.</w:t>
      </w:r>
      <w:r w:rsidR="00B10547" w:rsidRPr="00B9383A">
        <w:rPr>
          <w:rFonts w:ascii="Times" w:hAnsi="Times"/>
        </w:rPr>
        <w:t xml:space="preserve"> </w:t>
      </w:r>
      <w:r w:rsidR="00F2340C" w:rsidRPr="00B9383A">
        <w:rPr>
          <w:rFonts w:ascii="Times" w:hAnsi="Times"/>
        </w:rPr>
        <w:t>The role of “P</w:t>
      </w:r>
      <w:r w:rsidR="00C654DF" w:rsidRPr="00B9383A">
        <w:rPr>
          <w:rFonts w:ascii="Times" w:hAnsi="Times"/>
        </w:rPr>
        <w:t>assengers</w:t>
      </w:r>
      <w:r w:rsidR="00F2340C" w:rsidRPr="00B9383A">
        <w:rPr>
          <w:rFonts w:ascii="Times" w:hAnsi="Times"/>
        </w:rPr>
        <w:t>”</w:t>
      </w:r>
      <w:r w:rsidR="00C654DF" w:rsidRPr="00B9383A">
        <w:rPr>
          <w:rFonts w:ascii="Times" w:hAnsi="Times"/>
        </w:rPr>
        <w:t xml:space="preserve"> was</w:t>
      </w:r>
      <w:r w:rsidR="005F5BC7" w:rsidRPr="00B9383A">
        <w:rPr>
          <w:rFonts w:ascii="Times" w:hAnsi="Times"/>
        </w:rPr>
        <w:t xml:space="preserve"> </w:t>
      </w:r>
      <w:r w:rsidR="00F2340C" w:rsidRPr="00B9383A">
        <w:rPr>
          <w:rFonts w:ascii="Times" w:hAnsi="Times"/>
        </w:rPr>
        <w:t xml:space="preserve">also </w:t>
      </w:r>
      <w:r w:rsidR="005F5BC7" w:rsidRPr="00B9383A">
        <w:rPr>
          <w:rFonts w:ascii="Times" w:hAnsi="Times"/>
        </w:rPr>
        <w:t xml:space="preserve">discussed as a </w:t>
      </w:r>
      <w:r w:rsidR="0056750C">
        <w:rPr>
          <w:rFonts w:ascii="Times" w:hAnsi="Times"/>
        </w:rPr>
        <w:t>possible</w:t>
      </w:r>
      <w:r w:rsidR="0056750C" w:rsidRPr="00B9383A">
        <w:rPr>
          <w:rFonts w:ascii="Times" w:hAnsi="Times"/>
        </w:rPr>
        <w:t xml:space="preserve"> </w:t>
      </w:r>
      <w:r w:rsidR="005F5BC7" w:rsidRPr="00B9383A">
        <w:rPr>
          <w:rFonts w:ascii="Times" w:hAnsi="Times"/>
        </w:rPr>
        <w:t xml:space="preserve">actor within the system, as </w:t>
      </w:r>
      <w:r w:rsidR="00F2340C" w:rsidRPr="00B9383A">
        <w:rPr>
          <w:rFonts w:ascii="Times" w:hAnsi="Times"/>
        </w:rPr>
        <w:t>passengers</w:t>
      </w:r>
      <w:r w:rsidR="005F5BC7" w:rsidRPr="00B9383A">
        <w:rPr>
          <w:rFonts w:ascii="Times" w:hAnsi="Times"/>
        </w:rPr>
        <w:t xml:space="preserve"> could influence </w:t>
      </w:r>
      <w:r w:rsidR="00FA7652" w:rsidRPr="00B9383A">
        <w:rPr>
          <w:rFonts w:ascii="Times" w:hAnsi="Times"/>
        </w:rPr>
        <w:t>a driver’s actions</w:t>
      </w:r>
      <w:r w:rsidR="00F2340C" w:rsidRPr="00B9383A">
        <w:rPr>
          <w:rFonts w:ascii="Times" w:hAnsi="Times"/>
        </w:rPr>
        <w:t>, both positively, for example alerting the driver to upcoming hazards which they may be unaware, or negatively, for example by distracting the driver and disrupting their ability to complete the driving task.</w:t>
      </w:r>
      <w:r w:rsidR="005F5BC7" w:rsidRPr="00B9383A">
        <w:rPr>
          <w:rFonts w:ascii="Times" w:hAnsi="Times"/>
        </w:rPr>
        <w:t xml:space="preserve"> It was </w:t>
      </w:r>
      <w:r w:rsidR="002671E4" w:rsidRPr="00B9383A">
        <w:rPr>
          <w:rFonts w:ascii="Times" w:hAnsi="Times"/>
        </w:rPr>
        <w:t>decided</w:t>
      </w:r>
      <w:r w:rsidR="005F5BC7" w:rsidRPr="00B9383A">
        <w:rPr>
          <w:rFonts w:ascii="Times" w:hAnsi="Times"/>
        </w:rPr>
        <w:t xml:space="preserve"> however</w:t>
      </w:r>
      <w:r w:rsidR="00FA7652" w:rsidRPr="00B9383A">
        <w:rPr>
          <w:rFonts w:ascii="Times" w:hAnsi="Times"/>
        </w:rPr>
        <w:t>, after considerable</w:t>
      </w:r>
      <w:r w:rsidR="005F5BC7" w:rsidRPr="00B9383A">
        <w:rPr>
          <w:rFonts w:ascii="Times" w:hAnsi="Times"/>
        </w:rPr>
        <w:t xml:space="preserve"> reflection</w:t>
      </w:r>
      <w:r w:rsidR="00FA7652" w:rsidRPr="00B9383A">
        <w:rPr>
          <w:rFonts w:ascii="Times" w:hAnsi="Times"/>
        </w:rPr>
        <w:t>,</w:t>
      </w:r>
      <w:r w:rsidR="005F5BC7" w:rsidRPr="00B9383A">
        <w:rPr>
          <w:rFonts w:ascii="Times" w:hAnsi="Times"/>
        </w:rPr>
        <w:t xml:space="preserve"> that the inclusion of this </w:t>
      </w:r>
      <w:r w:rsidR="00FA7652" w:rsidRPr="00B9383A">
        <w:rPr>
          <w:rFonts w:ascii="Times" w:hAnsi="Times"/>
        </w:rPr>
        <w:t xml:space="preserve">actor would not contribute to the analysis in any meaningful way. Passengers </w:t>
      </w:r>
      <w:r w:rsidR="0056750C">
        <w:rPr>
          <w:rFonts w:ascii="Times" w:hAnsi="Times"/>
        </w:rPr>
        <w:t>can</w:t>
      </w:r>
      <w:r w:rsidR="00FA7652" w:rsidRPr="00B9383A">
        <w:rPr>
          <w:rFonts w:ascii="Times" w:hAnsi="Times"/>
        </w:rPr>
        <w:t xml:space="preserve"> influence drivers’ decisions</w:t>
      </w:r>
      <w:r w:rsidR="00D935EB" w:rsidRPr="00B9383A">
        <w:rPr>
          <w:rFonts w:ascii="Times" w:hAnsi="Times"/>
        </w:rPr>
        <w:t xml:space="preserve"> during</w:t>
      </w:r>
      <w:r w:rsidR="00FA7652" w:rsidRPr="00B9383A">
        <w:rPr>
          <w:rFonts w:ascii="Times" w:hAnsi="Times"/>
        </w:rPr>
        <w:t xml:space="preserve"> all stages of a journey, regardless of road type or specific manoeuvre the drivers are currently engaged in, in a non-predictable way. Furthermore, passengers will not be present for all journeys a driver completes</w:t>
      </w:r>
      <w:r w:rsidR="00AC00F5" w:rsidRPr="00B9383A">
        <w:rPr>
          <w:rFonts w:ascii="Times" w:hAnsi="Times"/>
        </w:rPr>
        <w:t xml:space="preserve">, and as such cannot be seen </w:t>
      </w:r>
      <w:r w:rsidR="00A028D6">
        <w:rPr>
          <w:rFonts w:ascii="Times" w:hAnsi="Times"/>
        </w:rPr>
        <w:t>as</w:t>
      </w:r>
      <w:r w:rsidR="00AC00F5" w:rsidRPr="00B9383A">
        <w:rPr>
          <w:rFonts w:ascii="Times" w:hAnsi="Times"/>
        </w:rPr>
        <w:t xml:space="preserve"> a consistent constraint</w:t>
      </w:r>
      <w:r w:rsidR="00FA7652" w:rsidRPr="00B9383A">
        <w:rPr>
          <w:rFonts w:ascii="Times" w:hAnsi="Times"/>
        </w:rPr>
        <w:t>.</w:t>
      </w:r>
      <w:r w:rsidR="001376BC" w:rsidRPr="00B9383A">
        <w:rPr>
          <w:rFonts w:ascii="Times" w:hAnsi="Times"/>
        </w:rPr>
        <w:t xml:space="preserve"> </w:t>
      </w:r>
      <w:r w:rsidR="0056750C">
        <w:rPr>
          <w:rFonts w:ascii="Times" w:hAnsi="Times"/>
        </w:rPr>
        <w:t>T</w:t>
      </w:r>
      <w:r w:rsidR="00D763B9" w:rsidRPr="00B9383A">
        <w:rPr>
          <w:rFonts w:ascii="Times" w:hAnsi="Times"/>
        </w:rPr>
        <w:t xml:space="preserve">he UK Department for Transport (2005), </w:t>
      </w:r>
      <w:r w:rsidR="00933637">
        <w:rPr>
          <w:rFonts w:ascii="Times" w:hAnsi="Times"/>
        </w:rPr>
        <w:t>suggest</w:t>
      </w:r>
      <w:r w:rsidR="0056750C">
        <w:rPr>
          <w:rFonts w:ascii="Times" w:hAnsi="Times"/>
        </w:rPr>
        <w:t>s</w:t>
      </w:r>
      <w:r w:rsidR="00D763B9" w:rsidRPr="00B9383A">
        <w:rPr>
          <w:rFonts w:ascii="Times" w:hAnsi="Times"/>
        </w:rPr>
        <w:t xml:space="preserve"> that up to 89% of car journeys </w:t>
      </w:r>
      <w:r w:rsidR="00C07EEB">
        <w:rPr>
          <w:rFonts w:ascii="Times" w:hAnsi="Times"/>
        </w:rPr>
        <w:t>ar</w:t>
      </w:r>
      <w:r w:rsidR="00D763B9" w:rsidRPr="00B9383A">
        <w:rPr>
          <w:rFonts w:ascii="Times" w:hAnsi="Times"/>
        </w:rPr>
        <w:t>e single occupancy, although this figure vari</w:t>
      </w:r>
      <w:r w:rsidR="00C07EEB">
        <w:rPr>
          <w:rFonts w:ascii="Times" w:hAnsi="Times"/>
        </w:rPr>
        <w:t>es</w:t>
      </w:r>
      <w:r w:rsidR="00D763B9" w:rsidRPr="00B9383A">
        <w:rPr>
          <w:rFonts w:ascii="Times" w:hAnsi="Times"/>
        </w:rPr>
        <w:t xml:space="preserve"> considerably based on </w:t>
      </w:r>
      <w:r w:rsidR="00933637">
        <w:rPr>
          <w:rFonts w:ascii="Times" w:hAnsi="Times"/>
        </w:rPr>
        <w:t xml:space="preserve">geographical </w:t>
      </w:r>
      <w:r w:rsidR="00D763B9" w:rsidRPr="00B9383A">
        <w:rPr>
          <w:rFonts w:ascii="Times" w:hAnsi="Times"/>
        </w:rPr>
        <w:t xml:space="preserve">location. </w:t>
      </w:r>
      <w:r w:rsidR="003972A3" w:rsidRPr="00B9383A">
        <w:rPr>
          <w:rFonts w:ascii="Times" w:hAnsi="Times"/>
        </w:rPr>
        <w:t>Although passengers may influence fuel use to a limited extent, the lack of consistency and predictability meant that this category was not taken forward.</w:t>
      </w:r>
    </w:p>
    <w:p w14:paraId="71782954" w14:textId="77777777" w:rsidR="0037296B" w:rsidRPr="00B9383A" w:rsidRDefault="0037296B" w:rsidP="00A1211A">
      <w:pPr>
        <w:spacing w:line="276" w:lineRule="auto"/>
        <w:rPr>
          <w:rFonts w:ascii="Times" w:hAnsi="Times"/>
        </w:rPr>
      </w:pPr>
    </w:p>
    <w:p w14:paraId="29D66564" w14:textId="38EA6DDD" w:rsidR="0037296B" w:rsidRPr="00B9383A" w:rsidRDefault="0037296B" w:rsidP="00A1211A">
      <w:pPr>
        <w:spacing w:line="276" w:lineRule="auto"/>
        <w:rPr>
          <w:rFonts w:ascii="Times" w:hAnsi="Times"/>
        </w:rPr>
      </w:pPr>
      <w:r w:rsidRPr="00B9383A">
        <w:rPr>
          <w:rFonts w:ascii="Times" w:hAnsi="Times"/>
        </w:rPr>
        <w:tab/>
        <w:t xml:space="preserve">An </w:t>
      </w:r>
      <w:r w:rsidR="00C40174" w:rsidRPr="00B9383A">
        <w:rPr>
          <w:rFonts w:ascii="Times" w:hAnsi="Times"/>
        </w:rPr>
        <w:t>excerpt</w:t>
      </w:r>
      <w:r w:rsidRPr="00B9383A">
        <w:rPr>
          <w:rFonts w:ascii="Times" w:hAnsi="Times"/>
        </w:rPr>
        <w:t xml:space="preserve"> of the competed SOCA-CAT analysis is presented in Figure 5</w:t>
      </w:r>
      <w:r w:rsidR="007B347D">
        <w:rPr>
          <w:rFonts w:ascii="Times" w:hAnsi="Times"/>
        </w:rPr>
        <w:t xml:space="preserve">, the complete SOCA-CAT is presented within Appendix </w:t>
      </w:r>
      <w:r w:rsidR="002C448C">
        <w:rPr>
          <w:rFonts w:ascii="Times" w:hAnsi="Times"/>
        </w:rPr>
        <w:t>4</w:t>
      </w:r>
      <w:r w:rsidRPr="00B9383A">
        <w:rPr>
          <w:rFonts w:ascii="Times" w:hAnsi="Times"/>
        </w:rPr>
        <w:t xml:space="preserve">. It can be seen that </w:t>
      </w:r>
      <w:r w:rsidR="00B41322" w:rsidRPr="00B9383A">
        <w:rPr>
          <w:rFonts w:ascii="Times" w:hAnsi="Times"/>
        </w:rPr>
        <w:t xml:space="preserve">for </w:t>
      </w:r>
      <w:r w:rsidRPr="00B9383A">
        <w:rPr>
          <w:rFonts w:ascii="Times" w:hAnsi="Times"/>
        </w:rPr>
        <w:t xml:space="preserve">some </w:t>
      </w:r>
      <w:r w:rsidR="00C40174" w:rsidRPr="00B9383A">
        <w:rPr>
          <w:rFonts w:ascii="Times" w:hAnsi="Times"/>
        </w:rPr>
        <w:t>functions</w:t>
      </w:r>
      <w:r w:rsidRPr="00B9383A">
        <w:rPr>
          <w:rFonts w:ascii="Times" w:hAnsi="Times"/>
        </w:rPr>
        <w:t>, only one actor is present, for example “Display Vehicle Speed” is a function solely performed by the</w:t>
      </w:r>
      <w:r w:rsidR="00C40174" w:rsidRPr="00B9383A">
        <w:rPr>
          <w:rFonts w:ascii="Times" w:hAnsi="Times"/>
        </w:rPr>
        <w:t xml:space="preserve"> On-Board</w:t>
      </w:r>
      <w:r w:rsidR="00B41322" w:rsidRPr="00B9383A">
        <w:rPr>
          <w:rFonts w:ascii="Times" w:hAnsi="Times"/>
        </w:rPr>
        <w:t xml:space="preserve"> Displays, whereas a function such as “Most Fuel-Efficient Path” is constrained by On-Board Computers, On-board Sensors, Infrastructure, Other Road Users and The Law. The SOCA analysis highlighted the role that different </w:t>
      </w:r>
      <w:r w:rsidR="007C18EB" w:rsidRPr="00B9383A">
        <w:rPr>
          <w:rFonts w:ascii="Times" w:hAnsi="Times"/>
        </w:rPr>
        <w:t>agents</w:t>
      </w:r>
      <w:r w:rsidR="00B41322" w:rsidRPr="00B9383A">
        <w:rPr>
          <w:rFonts w:ascii="Times" w:hAnsi="Times"/>
        </w:rPr>
        <w:t xml:space="preserve"> can play in</w:t>
      </w:r>
      <w:r w:rsidR="003972A3" w:rsidRPr="00B9383A">
        <w:rPr>
          <w:rFonts w:ascii="Times" w:hAnsi="Times"/>
        </w:rPr>
        <w:t xml:space="preserve"> day-to-day</w:t>
      </w:r>
      <w:r w:rsidR="007E6EE7" w:rsidRPr="00B9383A">
        <w:rPr>
          <w:rFonts w:ascii="Times" w:hAnsi="Times"/>
        </w:rPr>
        <w:t xml:space="preserve"> driving</w:t>
      </w:r>
      <w:r w:rsidR="00B41322" w:rsidRPr="00B9383A">
        <w:rPr>
          <w:rFonts w:ascii="Times" w:hAnsi="Times"/>
        </w:rPr>
        <w:t xml:space="preserve"> fuel use and present</w:t>
      </w:r>
      <w:r w:rsidR="007E6EE7" w:rsidRPr="00B9383A">
        <w:rPr>
          <w:rFonts w:ascii="Times" w:hAnsi="Times"/>
        </w:rPr>
        <w:t>s</w:t>
      </w:r>
      <w:r w:rsidR="00B41322" w:rsidRPr="00B9383A">
        <w:rPr>
          <w:rFonts w:ascii="Times" w:hAnsi="Times"/>
        </w:rPr>
        <w:t xml:space="preserve"> a myriad of opportunities for </w:t>
      </w:r>
      <w:r w:rsidR="007E6EE7" w:rsidRPr="00B9383A">
        <w:rPr>
          <w:rFonts w:ascii="Times" w:hAnsi="Times"/>
        </w:rPr>
        <w:t>targeting</w:t>
      </w:r>
      <w:r w:rsidR="00B41322" w:rsidRPr="00B9383A">
        <w:rPr>
          <w:rFonts w:ascii="Times" w:hAnsi="Times"/>
        </w:rPr>
        <w:t xml:space="preserve"> future interventions. </w:t>
      </w:r>
      <w:r w:rsidR="008458F2" w:rsidRPr="00B9383A">
        <w:rPr>
          <w:rFonts w:ascii="Times" w:hAnsi="Times"/>
        </w:rPr>
        <w:t>As each of the identified agents impact fuel economy to some extent, the SOCA-CAT identified the tasks whereby in-vehicle interventions would be potentially</w:t>
      </w:r>
      <w:r w:rsidR="000D6493" w:rsidRPr="00B9383A">
        <w:rPr>
          <w:rFonts w:ascii="Times" w:hAnsi="Times"/>
        </w:rPr>
        <w:t xml:space="preserve"> most beneficial.</w:t>
      </w:r>
      <w:r w:rsidR="008458F2" w:rsidRPr="00B9383A">
        <w:rPr>
          <w:rFonts w:ascii="Times" w:hAnsi="Times"/>
        </w:rPr>
        <w:t xml:space="preserve">    </w:t>
      </w:r>
      <w:r w:rsidR="00B41322" w:rsidRPr="00B9383A">
        <w:rPr>
          <w:rFonts w:ascii="Times" w:hAnsi="Times"/>
        </w:rPr>
        <w:t xml:space="preserve"> </w:t>
      </w:r>
      <w:r w:rsidR="00C40174" w:rsidRPr="00B9383A">
        <w:rPr>
          <w:rFonts w:ascii="Times" w:hAnsi="Times"/>
        </w:rPr>
        <w:t xml:space="preserve"> </w:t>
      </w:r>
      <w:r w:rsidRPr="00B9383A">
        <w:rPr>
          <w:rFonts w:ascii="Times" w:hAnsi="Times"/>
        </w:rPr>
        <w:t xml:space="preserve"> </w:t>
      </w:r>
    </w:p>
    <w:p w14:paraId="20171559" w14:textId="22BA65D0" w:rsidR="007A1772" w:rsidRDefault="007A1772" w:rsidP="00B41322">
      <w:pPr>
        <w:spacing w:line="276" w:lineRule="auto"/>
        <w:rPr>
          <w:rFonts w:ascii="Times" w:hAnsi="Times"/>
        </w:rPr>
      </w:pPr>
    </w:p>
    <w:p w14:paraId="6FFE4722" w14:textId="57190E6A" w:rsidR="007A1772" w:rsidRPr="00B9383A" w:rsidRDefault="00565A1F" w:rsidP="00B41322">
      <w:pPr>
        <w:spacing w:line="276" w:lineRule="auto"/>
        <w:rPr>
          <w:rFonts w:ascii="Times" w:hAnsi="Times"/>
        </w:rPr>
      </w:pPr>
      <w:r w:rsidRPr="00B9383A">
        <w:rPr>
          <w:rFonts w:ascii="Times" w:hAnsi="Times"/>
          <w:noProof/>
          <w:lang w:val="en-US"/>
        </w:rPr>
        <w:drawing>
          <wp:anchor distT="0" distB="0" distL="114300" distR="114300" simplePos="0" relativeHeight="251664384" behindDoc="1" locked="0" layoutInCell="1" allowOverlap="1" wp14:anchorId="130DC785" wp14:editId="79C24C57">
            <wp:simplePos x="0" y="0"/>
            <wp:positionH relativeFrom="column">
              <wp:posOffset>4714240</wp:posOffset>
            </wp:positionH>
            <wp:positionV relativeFrom="paragraph">
              <wp:posOffset>14605</wp:posOffset>
            </wp:positionV>
            <wp:extent cx="1572610" cy="1600200"/>
            <wp:effectExtent l="0" t="0" r="254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261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72E36">
        <w:rPr>
          <w:rFonts w:ascii="Times" w:hAnsi="Times"/>
          <w:noProof/>
          <w:lang w:val="en-US"/>
        </w:rPr>
        <w:drawing>
          <wp:inline distT="0" distB="0" distL="0" distR="0" wp14:anchorId="7A4FB689" wp14:editId="5D79A534">
            <wp:extent cx="4928954" cy="3673503"/>
            <wp:effectExtent l="0" t="0" r="0" b="9525"/>
            <wp:docPr id="1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32335" cy="3676023"/>
                    </a:xfrm>
                    <a:prstGeom prst="rect">
                      <a:avLst/>
                    </a:prstGeom>
                    <a:noFill/>
                    <a:ln>
                      <a:noFill/>
                    </a:ln>
                  </pic:spPr>
                </pic:pic>
              </a:graphicData>
            </a:graphic>
          </wp:inline>
        </w:drawing>
      </w:r>
    </w:p>
    <w:p w14:paraId="08FBD579" w14:textId="77457D06" w:rsidR="007A1772" w:rsidRPr="00B9383A" w:rsidRDefault="007A1772" w:rsidP="00B41322">
      <w:pPr>
        <w:spacing w:line="276" w:lineRule="auto"/>
        <w:rPr>
          <w:rFonts w:ascii="Times" w:hAnsi="Times"/>
        </w:rPr>
      </w:pPr>
    </w:p>
    <w:p w14:paraId="15D204C8" w14:textId="098129FC" w:rsidR="00A96725" w:rsidRPr="00B9383A" w:rsidRDefault="007E6EE7" w:rsidP="00B41322">
      <w:pPr>
        <w:spacing w:line="276" w:lineRule="auto"/>
        <w:rPr>
          <w:rFonts w:ascii="Times" w:hAnsi="Times"/>
        </w:rPr>
      </w:pPr>
      <w:r w:rsidRPr="00B9383A">
        <w:rPr>
          <w:rFonts w:ascii="Times" w:hAnsi="Times"/>
        </w:rPr>
        <w:t>Figure 5.</w:t>
      </w:r>
      <w:r w:rsidR="00C45E9D" w:rsidRPr="00B9383A">
        <w:rPr>
          <w:rFonts w:ascii="Times" w:hAnsi="Times"/>
        </w:rPr>
        <w:t xml:space="preserve"> </w:t>
      </w:r>
      <w:r w:rsidR="006242D1" w:rsidRPr="00B9383A">
        <w:rPr>
          <w:rFonts w:ascii="Times" w:hAnsi="Times"/>
        </w:rPr>
        <w:t xml:space="preserve">An excerpt from the completed </w:t>
      </w:r>
      <w:r w:rsidR="00C45E9D" w:rsidRPr="00B9383A">
        <w:rPr>
          <w:rFonts w:ascii="Times" w:hAnsi="Times"/>
        </w:rPr>
        <w:t xml:space="preserve">SOCA-CAT analysis of the </w:t>
      </w:r>
      <w:r w:rsidR="007C18EB" w:rsidRPr="00B9383A">
        <w:rPr>
          <w:rFonts w:ascii="Times" w:hAnsi="Times"/>
        </w:rPr>
        <w:t>agents</w:t>
      </w:r>
      <w:r w:rsidR="00C45E9D" w:rsidRPr="00B9383A">
        <w:rPr>
          <w:rFonts w:ascii="Times" w:hAnsi="Times"/>
        </w:rPr>
        <w:t xml:space="preserve"> involved in fuel-efficient driving</w:t>
      </w:r>
      <w:r w:rsidR="007B578B" w:rsidRPr="00B9383A">
        <w:rPr>
          <w:rFonts w:ascii="Times" w:hAnsi="Times"/>
        </w:rPr>
        <w:t>, including legend</w:t>
      </w:r>
      <w:r w:rsidR="00C45E9D" w:rsidRPr="00B9383A">
        <w:rPr>
          <w:rFonts w:ascii="Times" w:hAnsi="Times"/>
        </w:rPr>
        <w:t>.</w:t>
      </w:r>
      <w:r w:rsidRPr="00B9383A">
        <w:rPr>
          <w:rFonts w:ascii="Times" w:hAnsi="Times"/>
        </w:rPr>
        <w:t xml:space="preserve"> </w:t>
      </w:r>
    </w:p>
    <w:p w14:paraId="3F9D1123" w14:textId="77777777" w:rsidR="006242D1" w:rsidRDefault="006242D1" w:rsidP="00B41322">
      <w:pPr>
        <w:spacing w:line="276" w:lineRule="auto"/>
        <w:rPr>
          <w:rFonts w:ascii="Times" w:hAnsi="Times"/>
        </w:rPr>
      </w:pPr>
    </w:p>
    <w:p w14:paraId="011290D1" w14:textId="77777777" w:rsidR="00565A1F" w:rsidRPr="00B9383A" w:rsidRDefault="00565A1F" w:rsidP="00B41322">
      <w:pPr>
        <w:spacing w:line="276" w:lineRule="auto"/>
        <w:rPr>
          <w:rFonts w:ascii="Times" w:hAnsi="Times"/>
        </w:rPr>
      </w:pPr>
    </w:p>
    <w:p w14:paraId="456C9D95" w14:textId="03CE476D" w:rsidR="00596263" w:rsidRPr="00B9383A" w:rsidRDefault="00596263" w:rsidP="00B41322">
      <w:pPr>
        <w:spacing w:line="276" w:lineRule="auto"/>
        <w:rPr>
          <w:rFonts w:ascii="Times" w:hAnsi="Times"/>
        </w:rPr>
      </w:pPr>
      <w:r w:rsidRPr="00B9383A">
        <w:rPr>
          <w:rFonts w:ascii="Times" w:hAnsi="Times"/>
        </w:rPr>
        <w:t>Worker Competency Analysis</w:t>
      </w:r>
      <w:r w:rsidR="007E5D46">
        <w:rPr>
          <w:rFonts w:ascii="Times" w:hAnsi="Times"/>
        </w:rPr>
        <w:t xml:space="preserve"> (WCA)</w:t>
      </w:r>
      <w:r w:rsidRPr="00B9383A">
        <w:rPr>
          <w:rFonts w:ascii="Times" w:hAnsi="Times"/>
        </w:rPr>
        <w:t xml:space="preserve"> </w:t>
      </w:r>
    </w:p>
    <w:p w14:paraId="72E6353E" w14:textId="77777777" w:rsidR="00596263" w:rsidRPr="00B9383A" w:rsidRDefault="00596263" w:rsidP="00B41322">
      <w:pPr>
        <w:spacing w:line="276" w:lineRule="auto"/>
        <w:rPr>
          <w:rFonts w:ascii="Times" w:hAnsi="Times"/>
        </w:rPr>
      </w:pPr>
    </w:p>
    <w:p w14:paraId="60525CFA" w14:textId="7E07E768" w:rsidR="00A513BE" w:rsidRPr="00B9383A" w:rsidRDefault="007E5D46" w:rsidP="00DF316E">
      <w:pPr>
        <w:spacing w:line="276" w:lineRule="auto"/>
        <w:ind w:firstLine="720"/>
        <w:rPr>
          <w:rFonts w:ascii="Times" w:hAnsi="Times"/>
        </w:rPr>
      </w:pPr>
      <w:r>
        <w:rPr>
          <w:rFonts w:ascii="Times" w:hAnsi="Times"/>
        </w:rPr>
        <w:t>As t</w:t>
      </w:r>
      <w:r w:rsidR="00863A04" w:rsidRPr="00B9383A">
        <w:rPr>
          <w:rFonts w:ascii="Times" w:hAnsi="Times"/>
        </w:rPr>
        <w:t>he final stage of the CWA</w:t>
      </w:r>
      <w:r>
        <w:rPr>
          <w:rFonts w:ascii="Times" w:hAnsi="Times"/>
        </w:rPr>
        <w:t>,</w:t>
      </w:r>
      <w:r w:rsidR="00863A04" w:rsidRPr="00B9383A">
        <w:rPr>
          <w:rFonts w:ascii="Times" w:hAnsi="Times"/>
        </w:rPr>
        <w:t xml:space="preserve"> WCA proceeds to consider the abilities</w:t>
      </w:r>
      <w:r w:rsidR="0004136A">
        <w:rPr>
          <w:rFonts w:ascii="Times" w:hAnsi="Times"/>
        </w:rPr>
        <w:t xml:space="preserve"> and behaviour</w:t>
      </w:r>
      <w:r w:rsidR="00863A04" w:rsidRPr="00B9383A">
        <w:rPr>
          <w:rFonts w:ascii="Times" w:hAnsi="Times"/>
        </w:rPr>
        <w:t xml:space="preserve"> of the </w:t>
      </w:r>
      <w:r w:rsidR="007C18EB" w:rsidRPr="00B9383A">
        <w:rPr>
          <w:rFonts w:ascii="Times" w:hAnsi="Times"/>
        </w:rPr>
        <w:t>agents</w:t>
      </w:r>
      <w:r w:rsidR="00863A04" w:rsidRPr="00B9383A">
        <w:rPr>
          <w:rFonts w:ascii="Times" w:hAnsi="Times"/>
        </w:rPr>
        <w:t xml:space="preserve"> complet</w:t>
      </w:r>
      <w:r w:rsidR="005A0524" w:rsidRPr="00B9383A">
        <w:rPr>
          <w:rFonts w:ascii="Times" w:hAnsi="Times"/>
        </w:rPr>
        <w:t>ing the work.</w:t>
      </w:r>
      <w:r w:rsidR="0004136A">
        <w:rPr>
          <w:rFonts w:ascii="Times" w:hAnsi="Times"/>
        </w:rPr>
        <w:t xml:space="preserve"> Typically, this stage is considered using t</w:t>
      </w:r>
      <w:r w:rsidR="0004136A" w:rsidRPr="00B9383A">
        <w:rPr>
          <w:rFonts w:ascii="Times" w:hAnsi="Times"/>
        </w:rPr>
        <w:t xml:space="preserve">he Skills, Rules, Knowledge (SRK) </w:t>
      </w:r>
      <w:r w:rsidR="0004136A">
        <w:rPr>
          <w:rFonts w:ascii="Times" w:hAnsi="Times"/>
        </w:rPr>
        <w:t>framework</w:t>
      </w:r>
      <w:r w:rsidR="0004136A" w:rsidRPr="00B9383A">
        <w:rPr>
          <w:rFonts w:ascii="Times" w:hAnsi="Times"/>
        </w:rPr>
        <w:t xml:space="preserve"> (Rasmussen, 1974)</w:t>
      </w:r>
      <w:r w:rsidR="0004136A">
        <w:rPr>
          <w:rFonts w:ascii="Times" w:hAnsi="Times"/>
        </w:rPr>
        <w:t xml:space="preserve">. </w:t>
      </w:r>
      <w:r w:rsidR="005A0524" w:rsidRPr="00B9383A">
        <w:rPr>
          <w:rFonts w:ascii="Times" w:hAnsi="Times"/>
        </w:rPr>
        <w:t>As such</w:t>
      </w:r>
      <w:r w:rsidR="006643D6">
        <w:rPr>
          <w:rFonts w:ascii="Times" w:hAnsi="Times"/>
        </w:rPr>
        <w:t>,</w:t>
      </w:r>
      <w:r w:rsidR="005A0524" w:rsidRPr="00B9383A">
        <w:rPr>
          <w:rFonts w:ascii="Times" w:hAnsi="Times"/>
        </w:rPr>
        <w:t xml:space="preserve"> this stage can be seen to be shifting towards the psychological constraints</w:t>
      </w:r>
      <w:r w:rsidR="0004136A">
        <w:rPr>
          <w:rFonts w:ascii="Times" w:hAnsi="Times"/>
        </w:rPr>
        <w:t xml:space="preserve"> of users</w:t>
      </w:r>
      <w:r w:rsidR="005A0524" w:rsidRPr="00B9383A">
        <w:rPr>
          <w:rFonts w:ascii="Times" w:hAnsi="Times"/>
        </w:rPr>
        <w:t xml:space="preserve"> as opposed to the physical </w:t>
      </w:r>
      <w:r w:rsidR="007C18EB" w:rsidRPr="00B9383A">
        <w:rPr>
          <w:rFonts w:ascii="Times" w:hAnsi="Times"/>
        </w:rPr>
        <w:t xml:space="preserve">and design </w:t>
      </w:r>
      <w:r w:rsidR="005A0524" w:rsidRPr="00B9383A">
        <w:rPr>
          <w:rFonts w:ascii="Times" w:hAnsi="Times"/>
        </w:rPr>
        <w:t xml:space="preserve">constraints </w:t>
      </w:r>
      <w:r w:rsidR="00390D55">
        <w:rPr>
          <w:rFonts w:ascii="Times" w:hAnsi="Times"/>
        </w:rPr>
        <w:t xml:space="preserve">of the system </w:t>
      </w:r>
      <w:r w:rsidR="005A0524" w:rsidRPr="00B9383A">
        <w:rPr>
          <w:rFonts w:ascii="Times" w:hAnsi="Times"/>
        </w:rPr>
        <w:t xml:space="preserve">considered previously (Kilgore &amp; St-Cyr, 2006). </w:t>
      </w:r>
      <w:r w:rsidR="0004136A" w:rsidRPr="00B9383A">
        <w:rPr>
          <w:rFonts w:ascii="Times" w:hAnsi="Times"/>
        </w:rPr>
        <w:t>Vicente (1999) proposed the use of the</w:t>
      </w:r>
      <w:r w:rsidR="0004136A">
        <w:rPr>
          <w:rFonts w:ascii="Times" w:hAnsi="Times"/>
        </w:rPr>
        <w:t xml:space="preserve"> </w:t>
      </w:r>
      <w:r w:rsidR="003D4DF7">
        <w:rPr>
          <w:rFonts w:ascii="Times" w:hAnsi="Times"/>
        </w:rPr>
        <w:t>SRK Taxonomy, which</w:t>
      </w:r>
      <w:r w:rsidR="003D4DF7" w:rsidRPr="00B9383A">
        <w:rPr>
          <w:rFonts w:ascii="Times" w:hAnsi="Times"/>
        </w:rPr>
        <w:t xml:space="preserve"> maps out the behaviour and cognitive processes that an individual may manifest when completing work based activities. </w:t>
      </w:r>
      <w:r w:rsidR="003D4DF7">
        <w:rPr>
          <w:rFonts w:ascii="Times" w:hAnsi="Times"/>
        </w:rPr>
        <w:t xml:space="preserve">The SRK </w:t>
      </w:r>
      <w:r w:rsidR="00D466B2">
        <w:rPr>
          <w:rFonts w:ascii="Times" w:hAnsi="Times"/>
        </w:rPr>
        <w:t xml:space="preserve">taxonomy </w:t>
      </w:r>
      <w:r w:rsidR="003D4DF7">
        <w:rPr>
          <w:rFonts w:ascii="Times" w:hAnsi="Times"/>
        </w:rPr>
        <w:t xml:space="preserve">considers that </w:t>
      </w:r>
      <w:r w:rsidR="003D4DF7" w:rsidRPr="00B9383A">
        <w:rPr>
          <w:rFonts w:ascii="Times" w:hAnsi="Times"/>
        </w:rPr>
        <w:t xml:space="preserve">human control behaviour can be classified under three distinct levels. Skills Based Behaviour (SBB) is classified as automatic responses to environmental stimuli, often without the need for individuals’ direct attention. Rules Based Behaviour (RBB) is based on linking perceptual cues to a desired outcome, following set guidelines and rules. Unlike SBB, RBB involves active decision making, allowing an individual engaged in such behaviour to vocalise their intentions and behaviour. Knowledge Based Behaviour (KBB) can be seen as the deployment of extensive and complex reasoning to find potential solutions to a problem. The use of KBB is slower and considerably more effortful than either SBB or RBB due for the need for extensive attentional focus. </w:t>
      </w:r>
      <w:r w:rsidR="006643D6">
        <w:rPr>
          <w:rFonts w:ascii="Times" w:hAnsi="Times"/>
        </w:rPr>
        <w:t>T</w:t>
      </w:r>
      <w:r w:rsidR="003D4DF7" w:rsidRPr="00B9383A">
        <w:rPr>
          <w:rFonts w:ascii="Times" w:hAnsi="Times"/>
        </w:rPr>
        <w:t xml:space="preserve">asks are not necessarily set at a given level of the taxonomy, but </w:t>
      </w:r>
      <w:r w:rsidR="006643D6">
        <w:rPr>
          <w:rFonts w:ascii="Times" w:hAnsi="Times"/>
        </w:rPr>
        <w:t>are dependant on</w:t>
      </w:r>
      <w:r w:rsidR="003D4DF7" w:rsidRPr="00B9383A">
        <w:rPr>
          <w:rFonts w:ascii="Times" w:hAnsi="Times"/>
        </w:rPr>
        <w:t xml:space="preserve"> user</w:t>
      </w:r>
      <w:r w:rsidR="006643D6">
        <w:rPr>
          <w:rFonts w:ascii="Times" w:hAnsi="Times"/>
        </w:rPr>
        <w:t>s’</w:t>
      </w:r>
      <w:r w:rsidR="003D4DF7" w:rsidRPr="00B9383A">
        <w:rPr>
          <w:rFonts w:ascii="Times" w:hAnsi="Times"/>
        </w:rPr>
        <w:t xml:space="preserve"> ability </w:t>
      </w:r>
      <w:r w:rsidR="006643D6">
        <w:rPr>
          <w:rFonts w:ascii="Times" w:hAnsi="Times"/>
        </w:rPr>
        <w:t>and experience</w:t>
      </w:r>
      <w:r w:rsidR="003D4DF7" w:rsidRPr="00B9383A">
        <w:rPr>
          <w:rFonts w:ascii="Times" w:hAnsi="Times"/>
        </w:rPr>
        <w:t xml:space="preserve">. Novice users may be forced to rely on KBB as they are unfamiliar with a task, </w:t>
      </w:r>
      <w:r w:rsidR="006643D6">
        <w:rPr>
          <w:rFonts w:ascii="Times" w:hAnsi="Times"/>
        </w:rPr>
        <w:t xml:space="preserve">whereas </w:t>
      </w:r>
      <w:r w:rsidR="003D4DF7" w:rsidRPr="00B9383A">
        <w:rPr>
          <w:rFonts w:ascii="Times" w:hAnsi="Times"/>
        </w:rPr>
        <w:t xml:space="preserve">more experienced users </w:t>
      </w:r>
      <w:r w:rsidR="006643D6">
        <w:rPr>
          <w:rFonts w:ascii="Times" w:hAnsi="Times"/>
        </w:rPr>
        <w:t>may</w:t>
      </w:r>
      <w:r w:rsidR="003D4DF7" w:rsidRPr="00B9383A">
        <w:rPr>
          <w:rFonts w:ascii="Times" w:hAnsi="Times"/>
        </w:rPr>
        <w:t xml:space="preserve"> to be able to use RBB as they have greater familiarity with the system and its functioning. Expert users may be able to utilise SBB for some activities should extensive training have occurred previously. </w:t>
      </w:r>
      <w:r w:rsidR="006643D6" w:rsidRPr="006643D6">
        <w:rPr>
          <w:rFonts w:ascii="Times" w:hAnsi="Times"/>
        </w:rPr>
        <w:t xml:space="preserve">Previous research has identified that the mapping of </w:t>
      </w:r>
      <w:r w:rsidR="006643D6" w:rsidRPr="00D90B3C">
        <w:rPr>
          <w:rFonts w:ascii="Times" w:hAnsi="Times"/>
        </w:rPr>
        <w:t>expertise to the SRK taxonomy can be highly beneficial</w:t>
      </w:r>
      <w:r w:rsidR="006643D6" w:rsidRPr="00A53365">
        <w:rPr>
          <w:rFonts w:ascii="Times" w:hAnsi="Times"/>
        </w:rPr>
        <w:t xml:space="preserve"> to the development of novel training regimes (</w:t>
      </w:r>
      <w:r w:rsidR="006643D6" w:rsidRPr="009C4BD4">
        <w:rPr>
          <w:rFonts w:ascii="Times" w:eastAsia="Times New Roman" w:hAnsi="Times" w:cs="Arial"/>
          <w:color w:val="222222"/>
          <w:shd w:val="clear" w:color="auto" w:fill="FFFFFF"/>
          <w:lang w:val="en-US"/>
        </w:rPr>
        <w:t>Fleming &amp; Pritchett, 2016).</w:t>
      </w:r>
    </w:p>
    <w:p w14:paraId="59CE4330" w14:textId="77777777" w:rsidR="00DA0041" w:rsidRPr="00B9383A" w:rsidRDefault="00DA0041" w:rsidP="00B41322">
      <w:pPr>
        <w:spacing w:line="276" w:lineRule="auto"/>
        <w:rPr>
          <w:rFonts w:ascii="Times" w:hAnsi="Times"/>
        </w:rPr>
      </w:pPr>
    </w:p>
    <w:p w14:paraId="24656814" w14:textId="18247401" w:rsidR="00E21B70" w:rsidRPr="00B9383A" w:rsidRDefault="00B03B31" w:rsidP="00B41322">
      <w:pPr>
        <w:spacing w:line="276" w:lineRule="auto"/>
        <w:rPr>
          <w:rFonts w:ascii="Times" w:hAnsi="Times"/>
        </w:rPr>
      </w:pPr>
      <w:r w:rsidRPr="00B9383A">
        <w:rPr>
          <w:rFonts w:ascii="Times" w:hAnsi="Times"/>
        </w:rPr>
        <w:tab/>
      </w:r>
      <w:r w:rsidR="005E2A4D" w:rsidRPr="00B9383A">
        <w:rPr>
          <w:rFonts w:ascii="Times" w:hAnsi="Times"/>
        </w:rPr>
        <w:t>Although it is typical that the SRK taxonomy</w:t>
      </w:r>
      <w:r w:rsidR="00944DFD" w:rsidRPr="00B9383A">
        <w:rPr>
          <w:rFonts w:ascii="Times" w:hAnsi="Times"/>
        </w:rPr>
        <w:t xml:space="preserve"> is developed using </w:t>
      </w:r>
      <w:r w:rsidR="005E2A4D" w:rsidRPr="00B9383A">
        <w:rPr>
          <w:rFonts w:ascii="Times" w:hAnsi="Times"/>
        </w:rPr>
        <w:t xml:space="preserve">the decision ladders </w:t>
      </w:r>
      <w:r w:rsidR="00301EF7" w:rsidRPr="00B9383A">
        <w:rPr>
          <w:rFonts w:ascii="Times" w:hAnsi="Times"/>
        </w:rPr>
        <w:t>(McIlroy &amp; Stanton, 2015</w:t>
      </w:r>
      <w:r w:rsidR="00F95D0C" w:rsidRPr="00B9383A">
        <w:rPr>
          <w:rFonts w:ascii="Times" w:hAnsi="Times"/>
        </w:rPr>
        <w:t>)</w:t>
      </w:r>
      <w:r w:rsidR="00BA4E2D">
        <w:rPr>
          <w:rFonts w:ascii="Times" w:hAnsi="Times"/>
        </w:rPr>
        <w:t>, due to prior work these were not considered within the current study.</w:t>
      </w:r>
      <w:r w:rsidR="00F95D0C" w:rsidRPr="00B9383A">
        <w:rPr>
          <w:rFonts w:ascii="Times" w:hAnsi="Times"/>
        </w:rPr>
        <w:t xml:space="preserve"> </w:t>
      </w:r>
      <w:r w:rsidR="00BA4E2D">
        <w:rPr>
          <w:rFonts w:ascii="Times" w:hAnsi="Times"/>
        </w:rPr>
        <w:t>An</w:t>
      </w:r>
      <w:r w:rsidR="00F95D0C" w:rsidRPr="00B9383A">
        <w:rPr>
          <w:rFonts w:ascii="Times" w:hAnsi="Times"/>
        </w:rPr>
        <w:t xml:space="preserve"> alternative approach is to us</w:t>
      </w:r>
      <w:r w:rsidR="00D466B2">
        <w:rPr>
          <w:rFonts w:ascii="Times" w:hAnsi="Times"/>
        </w:rPr>
        <w:t>e</w:t>
      </w:r>
      <w:r w:rsidR="00F95D0C" w:rsidRPr="00B9383A">
        <w:rPr>
          <w:rFonts w:ascii="Times" w:hAnsi="Times"/>
        </w:rPr>
        <w:t xml:space="preserve"> the Object Related Processes layer, presented within the abstraction hierarchy (McIlroy &amp; Stanton, 2011; Stanton &amp; Bessell, 2014).</w:t>
      </w:r>
      <w:r w:rsidR="000D6493" w:rsidRPr="00B9383A">
        <w:rPr>
          <w:rFonts w:ascii="Times" w:hAnsi="Times"/>
        </w:rPr>
        <w:t xml:space="preserve"> This approach can be seen as beneficial as it directly builds on </w:t>
      </w:r>
      <w:r w:rsidR="00D466B2">
        <w:rPr>
          <w:rFonts w:ascii="Times" w:hAnsi="Times"/>
        </w:rPr>
        <w:t>insights</w:t>
      </w:r>
      <w:r w:rsidR="00D466B2" w:rsidRPr="00B9383A">
        <w:rPr>
          <w:rFonts w:ascii="Times" w:hAnsi="Times"/>
        </w:rPr>
        <w:t xml:space="preserve"> </w:t>
      </w:r>
      <w:r w:rsidR="00D466B2">
        <w:rPr>
          <w:rFonts w:ascii="Times" w:hAnsi="Times"/>
        </w:rPr>
        <w:t>gained</w:t>
      </w:r>
      <w:r w:rsidR="000D6493" w:rsidRPr="00B9383A">
        <w:rPr>
          <w:rFonts w:ascii="Times" w:hAnsi="Times"/>
        </w:rPr>
        <w:t xml:space="preserve"> previously within the CWA, </w:t>
      </w:r>
      <w:r w:rsidR="00D466B2">
        <w:rPr>
          <w:rFonts w:ascii="Times" w:hAnsi="Times"/>
        </w:rPr>
        <w:t>including</w:t>
      </w:r>
      <w:r w:rsidR="000D6493" w:rsidRPr="00B9383A">
        <w:rPr>
          <w:rFonts w:ascii="Times" w:hAnsi="Times"/>
        </w:rPr>
        <w:t xml:space="preserve"> the CAT and SOCA-CAT.</w:t>
      </w:r>
      <w:r w:rsidR="00F95D0C" w:rsidRPr="00B9383A">
        <w:rPr>
          <w:rFonts w:ascii="Times" w:hAnsi="Times"/>
        </w:rPr>
        <w:t xml:space="preserve"> </w:t>
      </w:r>
      <w:r w:rsidR="00B156A9" w:rsidRPr="00B9383A">
        <w:rPr>
          <w:rFonts w:ascii="Times" w:hAnsi="Times"/>
        </w:rPr>
        <w:t xml:space="preserve">Table </w:t>
      </w:r>
      <w:r w:rsidR="002A17F5">
        <w:rPr>
          <w:rFonts w:ascii="Times" w:hAnsi="Times"/>
        </w:rPr>
        <w:t>3</w:t>
      </w:r>
      <w:r w:rsidR="00B156A9" w:rsidRPr="00B9383A">
        <w:rPr>
          <w:rFonts w:ascii="Times" w:hAnsi="Times"/>
        </w:rPr>
        <w:t>. p</w:t>
      </w:r>
      <w:r w:rsidRPr="00B9383A">
        <w:rPr>
          <w:rFonts w:ascii="Times" w:hAnsi="Times"/>
        </w:rPr>
        <w:t xml:space="preserve">resents </w:t>
      </w:r>
      <w:r w:rsidR="00BA4E2D">
        <w:rPr>
          <w:rFonts w:ascii="Times" w:hAnsi="Times"/>
        </w:rPr>
        <w:t>a subset of the</w:t>
      </w:r>
      <w:r w:rsidR="00BA4E2D" w:rsidRPr="00B9383A">
        <w:rPr>
          <w:rFonts w:ascii="Times" w:hAnsi="Times"/>
        </w:rPr>
        <w:t xml:space="preserve"> </w:t>
      </w:r>
      <w:r w:rsidR="00B156A9" w:rsidRPr="00B9383A">
        <w:rPr>
          <w:rFonts w:ascii="Times" w:hAnsi="Times"/>
        </w:rPr>
        <w:t xml:space="preserve">generated SRK </w:t>
      </w:r>
      <w:r w:rsidR="00BA4E2D">
        <w:rPr>
          <w:rFonts w:ascii="Times" w:hAnsi="Times"/>
        </w:rPr>
        <w:t xml:space="preserve">taxonomy </w:t>
      </w:r>
      <w:r w:rsidR="00B156A9" w:rsidRPr="00B9383A">
        <w:rPr>
          <w:rFonts w:ascii="Times" w:hAnsi="Times"/>
        </w:rPr>
        <w:t>using this approach</w:t>
      </w:r>
      <w:r w:rsidR="00D2219D" w:rsidRPr="00B9383A">
        <w:rPr>
          <w:rFonts w:ascii="Times" w:hAnsi="Times"/>
        </w:rPr>
        <w:t>.</w:t>
      </w:r>
      <w:r w:rsidR="00B156A9" w:rsidRPr="00B9383A">
        <w:rPr>
          <w:rFonts w:ascii="Times" w:hAnsi="Times"/>
        </w:rPr>
        <w:t xml:space="preserve"> </w:t>
      </w:r>
      <w:r w:rsidR="000F0ED4" w:rsidRPr="00B9383A">
        <w:rPr>
          <w:rFonts w:ascii="Times" w:hAnsi="Times"/>
        </w:rPr>
        <w:t xml:space="preserve">From this table, </w:t>
      </w:r>
      <w:r w:rsidR="001A5576" w:rsidRPr="00B9383A">
        <w:rPr>
          <w:rFonts w:ascii="Times" w:hAnsi="Times"/>
        </w:rPr>
        <w:t xml:space="preserve">it is clear that </w:t>
      </w:r>
      <w:r w:rsidR="00286BBC" w:rsidRPr="00B9383A">
        <w:rPr>
          <w:rFonts w:ascii="Times" w:hAnsi="Times"/>
        </w:rPr>
        <w:t>techniques that</w:t>
      </w:r>
      <w:r w:rsidR="001A5576" w:rsidRPr="00B9383A">
        <w:rPr>
          <w:rFonts w:ascii="Times" w:hAnsi="Times"/>
        </w:rPr>
        <w:t xml:space="preserve"> increase </w:t>
      </w:r>
      <w:r w:rsidR="00286BBC" w:rsidRPr="00B9383A">
        <w:rPr>
          <w:rFonts w:ascii="Times" w:hAnsi="Times"/>
        </w:rPr>
        <w:t>drivers’</w:t>
      </w:r>
      <w:r w:rsidR="001A5576" w:rsidRPr="00B9383A">
        <w:rPr>
          <w:rFonts w:ascii="Times" w:hAnsi="Times"/>
        </w:rPr>
        <w:t xml:space="preserve"> skill level,</w:t>
      </w:r>
      <w:r w:rsidR="006643D6">
        <w:rPr>
          <w:rFonts w:ascii="Times" w:hAnsi="Times"/>
        </w:rPr>
        <w:t xml:space="preserve"> operating within the SBB level,</w:t>
      </w:r>
      <w:r w:rsidR="001A5576" w:rsidRPr="00B9383A">
        <w:rPr>
          <w:rFonts w:ascii="Times" w:hAnsi="Times"/>
        </w:rPr>
        <w:t xml:space="preserve"> either as a result of increased experience or </w:t>
      </w:r>
      <w:r w:rsidR="004D06C9" w:rsidRPr="00B9383A">
        <w:rPr>
          <w:rFonts w:ascii="Times" w:hAnsi="Times"/>
        </w:rPr>
        <w:t xml:space="preserve">greater information </w:t>
      </w:r>
      <w:r w:rsidR="00D2219D" w:rsidRPr="00B9383A">
        <w:rPr>
          <w:rFonts w:ascii="Times" w:hAnsi="Times"/>
        </w:rPr>
        <w:t>pr</w:t>
      </w:r>
      <w:r w:rsidR="00286BBC" w:rsidRPr="00B9383A">
        <w:rPr>
          <w:rFonts w:ascii="Times" w:hAnsi="Times"/>
        </w:rPr>
        <w:t>o</w:t>
      </w:r>
      <w:r w:rsidR="00D2219D" w:rsidRPr="00B9383A">
        <w:rPr>
          <w:rFonts w:ascii="Times" w:hAnsi="Times"/>
        </w:rPr>
        <w:t>vision</w:t>
      </w:r>
      <w:r w:rsidR="00286BBC" w:rsidRPr="00B9383A">
        <w:rPr>
          <w:rFonts w:ascii="Times" w:hAnsi="Times"/>
        </w:rPr>
        <w:t>,</w:t>
      </w:r>
      <w:r w:rsidR="00D2219D" w:rsidRPr="00B9383A">
        <w:rPr>
          <w:rFonts w:ascii="Times" w:hAnsi="Times"/>
        </w:rPr>
        <w:t xml:space="preserve"> </w:t>
      </w:r>
      <w:r w:rsidR="004D06C9" w:rsidRPr="00B9383A">
        <w:rPr>
          <w:rFonts w:ascii="Times" w:hAnsi="Times"/>
        </w:rPr>
        <w:t xml:space="preserve">will enable users to make </w:t>
      </w:r>
      <w:r w:rsidR="001A5576" w:rsidRPr="00B9383A">
        <w:rPr>
          <w:rFonts w:ascii="Times" w:hAnsi="Times"/>
        </w:rPr>
        <w:t xml:space="preserve">more environmentally </w:t>
      </w:r>
      <w:r w:rsidR="00286BBC" w:rsidRPr="00B9383A">
        <w:rPr>
          <w:rFonts w:ascii="Times" w:hAnsi="Times"/>
        </w:rPr>
        <w:t>conscious</w:t>
      </w:r>
      <w:r w:rsidR="004D06C9" w:rsidRPr="00B9383A">
        <w:rPr>
          <w:rFonts w:ascii="Times" w:hAnsi="Times"/>
        </w:rPr>
        <w:t xml:space="preserve"> </w:t>
      </w:r>
      <w:r w:rsidR="001A5576" w:rsidRPr="00B9383A">
        <w:rPr>
          <w:rFonts w:ascii="Times" w:hAnsi="Times"/>
        </w:rPr>
        <w:t>decisions.</w:t>
      </w:r>
      <w:r w:rsidR="004D06C9" w:rsidRPr="00B9383A">
        <w:rPr>
          <w:rFonts w:ascii="Times" w:hAnsi="Times"/>
        </w:rPr>
        <w:t xml:space="preserve"> </w:t>
      </w:r>
      <w:r w:rsidR="001A5576" w:rsidRPr="00B9383A">
        <w:rPr>
          <w:rFonts w:ascii="Times" w:hAnsi="Times"/>
        </w:rPr>
        <w:t>F</w:t>
      </w:r>
      <w:r w:rsidR="00D2219D" w:rsidRPr="00B9383A">
        <w:rPr>
          <w:rFonts w:ascii="Times" w:hAnsi="Times"/>
        </w:rPr>
        <w:t xml:space="preserve">urther </w:t>
      </w:r>
      <w:r w:rsidR="004D06C9" w:rsidRPr="00B9383A">
        <w:rPr>
          <w:rFonts w:ascii="Times" w:hAnsi="Times"/>
        </w:rPr>
        <w:t xml:space="preserve">work will be required to design and </w:t>
      </w:r>
      <w:r w:rsidR="004D06C9" w:rsidRPr="00B9383A">
        <w:rPr>
          <w:rFonts w:ascii="Times New Roman" w:hAnsi="Times New Roman" w:cs="Times New Roman"/>
        </w:rPr>
        <w:t xml:space="preserve">develop </w:t>
      </w:r>
      <w:r w:rsidR="00394A10" w:rsidRPr="00B9383A">
        <w:rPr>
          <w:rFonts w:ascii="Times New Roman" w:hAnsi="Times New Roman" w:cs="Times New Roman"/>
        </w:rPr>
        <w:t xml:space="preserve">interfaces that </w:t>
      </w:r>
      <w:r w:rsidR="00D2219D" w:rsidRPr="00B9383A">
        <w:rPr>
          <w:rFonts w:ascii="Times New Roman" w:hAnsi="Times New Roman" w:cs="Times New Roman"/>
        </w:rPr>
        <w:t xml:space="preserve">provide sufficient information to fulfil </w:t>
      </w:r>
      <w:r w:rsidR="001A5576" w:rsidRPr="00B9383A">
        <w:rPr>
          <w:rFonts w:ascii="Times New Roman" w:hAnsi="Times New Roman" w:cs="Times New Roman"/>
        </w:rPr>
        <w:t>these</w:t>
      </w:r>
      <w:r w:rsidR="00D2219D" w:rsidRPr="00B9383A">
        <w:rPr>
          <w:rFonts w:ascii="Times New Roman" w:hAnsi="Times New Roman" w:cs="Times New Roman"/>
        </w:rPr>
        <w:t xml:space="preserve"> </w:t>
      </w:r>
      <w:r w:rsidR="00BA4E2D">
        <w:rPr>
          <w:rFonts w:ascii="Times New Roman" w:hAnsi="Times New Roman" w:cs="Times New Roman"/>
        </w:rPr>
        <w:t>requirements</w:t>
      </w:r>
      <w:r w:rsidR="00BA4E2D" w:rsidRPr="00B9383A">
        <w:rPr>
          <w:rFonts w:ascii="Times New Roman" w:hAnsi="Times New Roman" w:cs="Times New Roman"/>
        </w:rPr>
        <w:t xml:space="preserve"> </w:t>
      </w:r>
      <w:r w:rsidR="00D2219D" w:rsidRPr="00B9383A">
        <w:rPr>
          <w:rFonts w:ascii="Times New Roman" w:hAnsi="Times New Roman" w:cs="Times New Roman"/>
        </w:rPr>
        <w:t>b</w:t>
      </w:r>
      <w:r w:rsidR="00394A10" w:rsidRPr="00B9383A">
        <w:rPr>
          <w:rFonts w:ascii="Times New Roman" w:hAnsi="Times New Roman" w:cs="Times New Roman"/>
        </w:rPr>
        <w:t xml:space="preserve">ut do not </w:t>
      </w:r>
      <w:r w:rsidR="00D2219D" w:rsidRPr="00B9383A">
        <w:rPr>
          <w:rFonts w:ascii="Times New Roman" w:hAnsi="Times New Roman" w:cs="Times New Roman"/>
        </w:rPr>
        <w:t>provide excessive and/ or redundant information</w:t>
      </w:r>
      <w:r w:rsidR="00394A10" w:rsidRPr="00B9383A">
        <w:rPr>
          <w:rFonts w:ascii="Times New Roman" w:hAnsi="Times New Roman" w:cs="Times New Roman"/>
        </w:rPr>
        <w:t xml:space="preserve">. Previous research </w:t>
      </w:r>
      <w:r w:rsidR="00D2219D" w:rsidRPr="00B9383A">
        <w:rPr>
          <w:rFonts w:ascii="Times New Roman" w:hAnsi="Times New Roman" w:cs="Times New Roman"/>
        </w:rPr>
        <w:t>(</w:t>
      </w:r>
      <w:r w:rsidR="00D2219D" w:rsidRPr="00B9383A">
        <w:rPr>
          <w:rFonts w:ascii="Times New Roman" w:eastAsia="Arial Unicode MS" w:hAnsi="Times New Roman" w:cs="Times New Roman"/>
          <w:color w:val="232323"/>
          <w:lang w:val="en-US"/>
        </w:rPr>
        <w:t xml:space="preserve">Kalyuga, Chandler &amp; Sweller, 1997) </w:t>
      </w:r>
      <w:r w:rsidR="00394A10" w:rsidRPr="00B9383A">
        <w:rPr>
          <w:rFonts w:ascii="Times New Roman" w:hAnsi="Times New Roman" w:cs="Times New Roman"/>
        </w:rPr>
        <w:t>has indicated that too much information can often be just as detrimental to user performance as insufficient information</w:t>
      </w:r>
      <w:r w:rsidR="00360F0E" w:rsidRPr="00B9383A">
        <w:rPr>
          <w:rFonts w:ascii="Times New Roman" w:hAnsi="Times New Roman" w:cs="Times New Roman"/>
        </w:rPr>
        <w:t>.</w:t>
      </w:r>
    </w:p>
    <w:p w14:paraId="72D6D602" w14:textId="77777777" w:rsidR="001A5576" w:rsidRDefault="001A5576" w:rsidP="00B41322">
      <w:pPr>
        <w:spacing w:line="276" w:lineRule="auto"/>
        <w:rPr>
          <w:rFonts w:ascii="Times" w:hAnsi="Times"/>
        </w:rPr>
      </w:pPr>
    </w:p>
    <w:p w14:paraId="099C240F" w14:textId="77777777" w:rsidR="00BA4E2D" w:rsidRDefault="00BA4E2D" w:rsidP="00B41322">
      <w:pPr>
        <w:spacing w:line="276" w:lineRule="auto"/>
        <w:rPr>
          <w:rFonts w:ascii="Times" w:hAnsi="Times"/>
        </w:rPr>
      </w:pPr>
    </w:p>
    <w:p w14:paraId="46201048" w14:textId="77777777" w:rsidR="00BA4E2D" w:rsidRPr="00B9383A" w:rsidRDefault="00BA4E2D" w:rsidP="00B41322">
      <w:pPr>
        <w:spacing w:line="276" w:lineRule="auto"/>
        <w:rPr>
          <w:rFonts w:ascii="Times" w:hAnsi="Times"/>
        </w:rPr>
      </w:pPr>
    </w:p>
    <w:p w14:paraId="6156908B" w14:textId="4983099A" w:rsidR="00E21B70" w:rsidRPr="00B9383A" w:rsidRDefault="00E21B70" w:rsidP="00B41322">
      <w:pPr>
        <w:spacing w:line="276" w:lineRule="auto"/>
        <w:rPr>
          <w:rFonts w:ascii="Times" w:hAnsi="Times"/>
        </w:rPr>
      </w:pPr>
      <w:r w:rsidRPr="00B9383A">
        <w:rPr>
          <w:rFonts w:ascii="Times" w:hAnsi="Times"/>
        </w:rPr>
        <w:t xml:space="preserve">Table </w:t>
      </w:r>
      <w:r w:rsidR="002A17F5">
        <w:rPr>
          <w:rFonts w:ascii="Times" w:hAnsi="Times"/>
        </w:rPr>
        <w:t>3</w:t>
      </w:r>
      <w:r w:rsidRPr="00B9383A">
        <w:rPr>
          <w:rFonts w:ascii="Times" w:hAnsi="Times"/>
        </w:rPr>
        <w:t>.</w:t>
      </w:r>
      <w:r w:rsidR="00196556" w:rsidRPr="00B9383A">
        <w:rPr>
          <w:rFonts w:ascii="Times" w:hAnsi="Times"/>
        </w:rPr>
        <w:t xml:space="preserve"> </w:t>
      </w:r>
      <w:r w:rsidRPr="00B9383A">
        <w:rPr>
          <w:rFonts w:ascii="Times" w:hAnsi="Times"/>
        </w:rPr>
        <w:t>SRK Taxonomy.</w:t>
      </w:r>
    </w:p>
    <w:p w14:paraId="2DA49F38" w14:textId="77777777" w:rsidR="00E21B70" w:rsidRPr="00B9383A" w:rsidRDefault="00E21B70" w:rsidP="00B41322">
      <w:pPr>
        <w:spacing w:line="276" w:lineRule="auto"/>
        <w:rPr>
          <w:rFonts w:ascii="Times" w:hAnsi="Times"/>
        </w:rPr>
      </w:pPr>
    </w:p>
    <w:tbl>
      <w:tblPr>
        <w:tblW w:w="8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067"/>
        <w:gridCol w:w="2414"/>
        <w:gridCol w:w="2097"/>
      </w:tblGrid>
      <w:tr w:rsidR="00196556" w:rsidRPr="008F1182" w14:paraId="6153ACBE" w14:textId="77777777" w:rsidTr="00F357CE">
        <w:trPr>
          <w:trHeight w:val="538"/>
        </w:trPr>
        <w:tc>
          <w:tcPr>
            <w:tcW w:w="1809" w:type="dxa"/>
            <w:shd w:val="clear" w:color="auto" w:fill="B3B3B3"/>
            <w:noWrap/>
            <w:vAlign w:val="center"/>
            <w:hideMark/>
          </w:tcPr>
          <w:p w14:paraId="5A138129" w14:textId="77777777" w:rsidR="00196556" w:rsidRPr="004A6DB4" w:rsidRDefault="00196556" w:rsidP="00196556">
            <w:pPr>
              <w:rPr>
                <w:rFonts w:ascii="Times" w:eastAsia="Times New Roman" w:hAnsi="Times" w:cs="Times New Roman"/>
                <w:color w:val="000000"/>
                <w:sz w:val="16"/>
                <w:szCs w:val="16"/>
              </w:rPr>
            </w:pPr>
          </w:p>
        </w:tc>
        <w:tc>
          <w:tcPr>
            <w:tcW w:w="2067" w:type="dxa"/>
            <w:shd w:val="clear" w:color="auto" w:fill="B3B3B3"/>
            <w:noWrap/>
            <w:vAlign w:val="center"/>
            <w:hideMark/>
          </w:tcPr>
          <w:p w14:paraId="394ED836" w14:textId="77777777" w:rsidR="00196556" w:rsidRPr="008F1182" w:rsidRDefault="00196556" w:rsidP="00196556">
            <w:pPr>
              <w:jc w:val="center"/>
              <w:rPr>
                <w:rFonts w:ascii="Times" w:eastAsia="Times New Roman" w:hAnsi="Times" w:cs="Times New Roman"/>
                <w:color w:val="000000"/>
                <w:sz w:val="16"/>
                <w:szCs w:val="16"/>
              </w:rPr>
            </w:pPr>
            <w:r w:rsidRPr="008F1182">
              <w:rPr>
                <w:rFonts w:ascii="Times" w:eastAsia="Times New Roman" w:hAnsi="Times" w:cs="Times New Roman"/>
                <w:color w:val="000000"/>
                <w:sz w:val="16"/>
                <w:szCs w:val="16"/>
              </w:rPr>
              <w:t>Skill</w:t>
            </w:r>
          </w:p>
        </w:tc>
        <w:tc>
          <w:tcPr>
            <w:tcW w:w="2414" w:type="dxa"/>
            <w:shd w:val="clear" w:color="auto" w:fill="B3B3B3"/>
            <w:noWrap/>
            <w:vAlign w:val="center"/>
            <w:hideMark/>
          </w:tcPr>
          <w:p w14:paraId="20C9730D" w14:textId="77777777" w:rsidR="00196556" w:rsidRPr="008F1182" w:rsidRDefault="00196556" w:rsidP="00196556">
            <w:pPr>
              <w:jc w:val="center"/>
              <w:rPr>
                <w:rFonts w:ascii="Times" w:eastAsia="Times New Roman" w:hAnsi="Times" w:cs="Times New Roman"/>
                <w:color w:val="000000"/>
                <w:sz w:val="16"/>
                <w:szCs w:val="16"/>
              </w:rPr>
            </w:pPr>
            <w:r w:rsidRPr="008F1182">
              <w:rPr>
                <w:rFonts w:ascii="Times" w:eastAsia="Times New Roman" w:hAnsi="Times" w:cs="Times New Roman"/>
                <w:color w:val="000000"/>
                <w:sz w:val="16"/>
                <w:szCs w:val="16"/>
              </w:rPr>
              <w:t>Rule</w:t>
            </w:r>
          </w:p>
        </w:tc>
        <w:tc>
          <w:tcPr>
            <w:tcW w:w="2097" w:type="dxa"/>
            <w:shd w:val="clear" w:color="auto" w:fill="B3B3B3"/>
            <w:noWrap/>
            <w:vAlign w:val="center"/>
            <w:hideMark/>
          </w:tcPr>
          <w:p w14:paraId="6B4F6E9F" w14:textId="77777777" w:rsidR="00196556" w:rsidRPr="008F1182" w:rsidRDefault="00196556" w:rsidP="00196556">
            <w:pPr>
              <w:jc w:val="center"/>
              <w:rPr>
                <w:rFonts w:ascii="Times" w:eastAsia="Times New Roman" w:hAnsi="Times" w:cs="Times New Roman"/>
                <w:color w:val="000000"/>
                <w:sz w:val="16"/>
                <w:szCs w:val="16"/>
              </w:rPr>
            </w:pPr>
            <w:r w:rsidRPr="008F1182">
              <w:rPr>
                <w:rFonts w:ascii="Times" w:eastAsia="Times New Roman" w:hAnsi="Times" w:cs="Times New Roman"/>
                <w:color w:val="000000"/>
                <w:sz w:val="16"/>
                <w:szCs w:val="16"/>
              </w:rPr>
              <w:t>Knowledge</w:t>
            </w:r>
          </w:p>
        </w:tc>
      </w:tr>
      <w:tr w:rsidR="00196556" w:rsidRPr="008F1182" w14:paraId="604BCAFB" w14:textId="77777777" w:rsidTr="00F357CE">
        <w:trPr>
          <w:trHeight w:val="337"/>
        </w:trPr>
        <w:tc>
          <w:tcPr>
            <w:tcW w:w="1809" w:type="dxa"/>
            <w:shd w:val="clear" w:color="auto" w:fill="B3B3B3"/>
            <w:noWrap/>
            <w:vAlign w:val="center"/>
            <w:hideMark/>
          </w:tcPr>
          <w:p w14:paraId="60C67C6E" w14:textId="77777777" w:rsidR="00196556" w:rsidRPr="008F1182" w:rsidRDefault="00196556" w:rsidP="00196556">
            <w:pPr>
              <w:jc w:val="center"/>
              <w:rPr>
                <w:rFonts w:ascii="Times" w:eastAsia="Times New Roman" w:hAnsi="Times" w:cs="Times New Roman"/>
                <w:color w:val="000000"/>
                <w:sz w:val="16"/>
                <w:szCs w:val="16"/>
              </w:rPr>
            </w:pPr>
            <w:r w:rsidRPr="008F1182">
              <w:rPr>
                <w:rFonts w:ascii="Times" w:eastAsia="Times New Roman" w:hAnsi="Times" w:cs="Times New Roman"/>
                <w:color w:val="000000"/>
                <w:sz w:val="16"/>
                <w:szCs w:val="16"/>
              </w:rPr>
              <w:t>Alert of Hazards</w:t>
            </w:r>
          </w:p>
        </w:tc>
        <w:tc>
          <w:tcPr>
            <w:tcW w:w="2067" w:type="dxa"/>
            <w:shd w:val="clear" w:color="auto" w:fill="auto"/>
            <w:noWrap/>
            <w:vAlign w:val="center"/>
            <w:hideMark/>
          </w:tcPr>
          <w:p w14:paraId="39A06134" w14:textId="77777777" w:rsidR="00196556" w:rsidRPr="008F1182" w:rsidRDefault="00196556" w:rsidP="00196556">
            <w:pPr>
              <w:jc w:val="center"/>
              <w:rPr>
                <w:rFonts w:ascii="Times" w:eastAsia="Times New Roman" w:hAnsi="Times" w:cs="Times New Roman"/>
                <w:color w:val="000000"/>
                <w:sz w:val="16"/>
                <w:szCs w:val="16"/>
              </w:rPr>
            </w:pPr>
            <w:r w:rsidRPr="008F1182">
              <w:rPr>
                <w:rFonts w:ascii="Times" w:eastAsia="Times New Roman" w:hAnsi="Times" w:cs="Times New Roman"/>
                <w:color w:val="000000"/>
                <w:sz w:val="16"/>
                <w:szCs w:val="16"/>
              </w:rPr>
              <w:t>Consistently monitor the upcoming road environment and scan for potential hazards.</w:t>
            </w:r>
          </w:p>
        </w:tc>
        <w:tc>
          <w:tcPr>
            <w:tcW w:w="2414" w:type="dxa"/>
            <w:shd w:val="clear" w:color="auto" w:fill="auto"/>
            <w:noWrap/>
            <w:vAlign w:val="center"/>
            <w:hideMark/>
          </w:tcPr>
          <w:p w14:paraId="58BDC82E" w14:textId="77777777" w:rsidR="00196556" w:rsidRPr="008F1182" w:rsidRDefault="00196556" w:rsidP="00196556">
            <w:pPr>
              <w:jc w:val="center"/>
              <w:rPr>
                <w:rFonts w:ascii="Times" w:eastAsia="Times New Roman" w:hAnsi="Times" w:cs="Times New Roman"/>
                <w:color w:val="000000"/>
                <w:sz w:val="16"/>
                <w:szCs w:val="16"/>
              </w:rPr>
            </w:pPr>
            <w:r w:rsidRPr="008F1182">
              <w:rPr>
                <w:rFonts w:ascii="Times" w:eastAsia="Times New Roman" w:hAnsi="Times" w:cs="Times New Roman"/>
                <w:color w:val="000000"/>
                <w:sz w:val="16"/>
                <w:szCs w:val="16"/>
              </w:rPr>
              <w:t>Monitor the current and developing road situation for potential hazards.</w:t>
            </w:r>
          </w:p>
        </w:tc>
        <w:tc>
          <w:tcPr>
            <w:tcW w:w="2097" w:type="dxa"/>
            <w:shd w:val="clear" w:color="auto" w:fill="auto"/>
            <w:noWrap/>
            <w:vAlign w:val="center"/>
            <w:hideMark/>
          </w:tcPr>
          <w:p w14:paraId="03B560B6" w14:textId="77777777" w:rsidR="00196556" w:rsidRPr="008F1182" w:rsidRDefault="00196556" w:rsidP="00196556">
            <w:pPr>
              <w:jc w:val="center"/>
              <w:rPr>
                <w:rFonts w:ascii="Times" w:eastAsia="Times New Roman" w:hAnsi="Times" w:cs="Times New Roman"/>
                <w:color w:val="000000"/>
                <w:sz w:val="16"/>
                <w:szCs w:val="16"/>
              </w:rPr>
            </w:pPr>
            <w:r w:rsidRPr="008F1182">
              <w:rPr>
                <w:rFonts w:ascii="Times" w:eastAsia="Times New Roman" w:hAnsi="Times" w:cs="Times New Roman"/>
                <w:color w:val="000000"/>
                <w:sz w:val="16"/>
                <w:szCs w:val="16"/>
              </w:rPr>
              <w:t>Follow guidance presented in highway code to maintain alertness of potential hazards.</w:t>
            </w:r>
          </w:p>
        </w:tc>
      </w:tr>
      <w:tr w:rsidR="00196556" w:rsidRPr="008F1182" w14:paraId="0ECB0FF9" w14:textId="77777777" w:rsidTr="00F357CE">
        <w:trPr>
          <w:trHeight w:val="273"/>
        </w:trPr>
        <w:tc>
          <w:tcPr>
            <w:tcW w:w="1809" w:type="dxa"/>
            <w:shd w:val="clear" w:color="auto" w:fill="B3B3B3"/>
            <w:noWrap/>
            <w:vAlign w:val="center"/>
            <w:hideMark/>
          </w:tcPr>
          <w:p w14:paraId="56B6E71C" w14:textId="77777777" w:rsidR="00196556" w:rsidRPr="009C4BD4" w:rsidRDefault="00196556" w:rsidP="00196556">
            <w:pPr>
              <w:jc w:val="center"/>
              <w:rPr>
                <w:rFonts w:ascii="Times" w:eastAsia="Times New Roman" w:hAnsi="Times" w:cs="Times New Roman"/>
                <w:color w:val="000000"/>
                <w:sz w:val="16"/>
                <w:szCs w:val="16"/>
              </w:rPr>
            </w:pPr>
            <w:r w:rsidRPr="009C4BD4">
              <w:rPr>
                <w:rFonts w:ascii="Times" w:eastAsia="Times New Roman" w:hAnsi="Times" w:cs="Times New Roman"/>
                <w:color w:val="000000"/>
                <w:sz w:val="16"/>
                <w:szCs w:val="16"/>
              </w:rPr>
              <w:t>Detecting Traffic Jams</w:t>
            </w:r>
          </w:p>
        </w:tc>
        <w:tc>
          <w:tcPr>
            <w:tcW w:w="2067" w:type="dxa"/>
            <w:shd w:val="clear" w:color="auto" w:fill="auto"/>
            <w:noWrap/>
            <w:vAlign w:val="center"/>
            <w:hideMark/>
          </w:tcPr>
          <w:p w14:paraId="41CCF48A" w14:textId="77777777" w:rsidR="00196556" w:rsidRPr="008F1182" w:rsidRDefault="00196556" w:rsidP="00196556">
            <w:pPr>
              <w:jc w:val="center"/>
              <w:rPr>
                <w:rFonts w:ascii="Times" w:eastAsia="Times New Roman" w:hAnsi="Times" w:cs="Times New Roman"/>
                <w:color w:val="000000"/>
                <w:sz w:val="16"/>
                <w:szCs w:val="16"/>
              </w:rPr>
            </w:pPr>
            <w:r w:rsidRPr="008F1182">
              <w:rPr>
                <w:rFonts w:ascii="Times" w:eastAsia="Times New Roman" w:hAnsi="Times" w:cs="Times New Roman"/>
                <w:color w:val="000000"/>
                <w:sz w:val="16"/>
                <w:szCs w:val="16"/>
              </w:rPr>
              <w:t>Consistently and proactively monitor road situation for upcoming signs of traffic jams.</w:t>
            </w:r>
          </w:p>
        </w:tc>
        <w:tc>
          <w:tcPr>
            <w:tcW w:w="2414" w:type="dxa"/>
            <w:shd w:val="clear" w:color="auto" w:fill="auto"/>
            <w:noWrap/>
            <w:vAlign w:val="center"/>
            <w:hideMark/>
          </w:tcPr>
          <w:p w14:paraId="6ECE2407" w14:textId="77777777" w:rsidR="00196556" w:rsidRPr="008F1182" w:rsidRDefault="00196556" w:rsidP="00196556">
            <w:pPr>
              <w:jc w:val="center"/>
              <w:rPr>
                <w:rFonts w:ascii="Times" w:eastAsia="Times New Roman" w:hAnsi="Times" w:cs="Times New Roman"/>
                <w:color w:val="000000"/>
                <w:sz w:val="16"/>
                <w:szCs w:val="16"/>
              </w:rPr>
            </w:pPr>
            <w:r w:rsidRPr="008F1182">
              <w:rPr>
                <w:rFonts w:ascii="Times" w:eastAsia="Times New Roman" w:hAnsi="Times" w:cs="Times New Roman"/>
                <w:color w:val="000000"/>
                <w:sz w:val="16"/>
                <w:szCs w:val="16"/>
              </w:rPr>
              <w:t>Monitor current road situation for traffic jams.</w:t>
            </w:r>
          </w:p>
        </w:tc>
        <w:tc>
          <w:tcPr>
            <w:tcW w:w="2097" w:type="dxa"/>
            <w:shd w:val="clear" w:color="auto" w:fill="auto"/>
            <w:noWrap/>
            <w:vAlign w:val="center"/>
            <w:hideMark/>
          </w:tcPr>
          <w:p w14:paraId="75490ED6" w14:textId="77777777" w:rsidR="00196556" w:rsidRPr="008F1182" w:rsidRDefault="00196556" w:rsidP="00196556">
            <w:pPr>
              <w:jc w:val="center"/>
              <w:rPr>
                <w:rFonts w:ascii="Times" w:eastAsia="Times New Roman" w:hAnsi="Times" w:cs="Times New Roman"/>
                <w:color w:val="000000"/>
                <w:sz w:val="16"/>
                <w:szCs w:val="16"/>
              </w:rPr>
            </w:pPr>
            <w:r w:rsidRPr="008F1182">
              <w:rPr>
                <w:rFonts w:ascii="Times" w:eastAsia="Times New Roman" w:hAnsi="Times" w:cs="Times New Roman"/>
                <w:color w:val="000000"/>
                <w:sz w:val="16"/>
                <w:szCs w:val="16"/>
              </w:rPr>
              <w:t>Follow guidance presented in highway code for identifying congested traffic.</w:t>
            </w:r>
          </w:p>
        </w:tc>
      </w:tr>
      <w:tr w:rsidR="00196556" w:rsidRPr="008F1182" w14:paraId="1E3DED9B" w14:textId="77777777" w:rsidTr="00F357CE">
        <w:trPr>
          <w:trHeight w:val="259"/>
        </w:trPr>
        <w:tc>
          <w:tcPr>
            <w:tcW w:w="1809" w:type="dxa"/>
            <w:shd w:val="clear" w:color="auto" w:fill="B3B3B3"/>
            <w:noWrap/>
            <w:vAlign w:val="center"/>
            <w:hideMark/>
          </w:tcPr>
          <w:p w14:paraId="354EA05C" w14:textId="77777777" w:rsidR="00196556" w:rsidRPr="009C4BD4" w:rsidRDefault="00196556" w:rsidP="00196556">
            <w:pPr>
              <w:jc w:val="center"/>
              <w:rPr>
                <w:rFonts w:ascii="Times" w:eastAsia="Times New Roman" w:hAnsi="Times" w:cs="Times New Roman"/>
                <w:color w:val="000000"/>
                <w:sz w:val="16"/>
                <w:szCs w:val="16"/>
              </w:rPr>
            </w:pPr>
            <w:r w:rsidRPr="009C4BD4">
              <w:rPr>
                <w:rFonts w:ascii="Times" w:eastAsia="Times New Roman" w:hAnsi="Times" w:cs="Times New Roman"/>
                <w:color w:val="000000"/>
                <w:sz w:val="16"/>
                <w:szCs w:val="16"/>
              </w:rPr>
              <w:t>Most Fuel Efficient Path</w:t>
            </w:r>
          </w:p>
        </w:tc>
        <w:tc>
          <w:tcPr>
            <w:tcW w:w="2067" w:type="dxa"/>
            <w:shd w:val="clear" w:color="auto" w:fill="auto"/>
            <w:noWrap/>
            <w:vAlign w:val="center"/>
            <w:hideMark/>
          </w:tcPr>
          <w:p w14:paraId="246ABB05" w14:textId="77777777" w:rsidR="00196556" w:rsidRPr="008F1182" w:rsidRDefault="00196556" w:rsidP="00196556">
            <w:pPr>
              <w:jc w:val="center"/>
              <w:rPr>
                <w:rFonts w:ascii="Times" w:eastAsia="Times New Roman" w:hAnsi="Times" w:cs="Times New Roman"/>
                <w:color w:val="000000"/>
                <w:sz w:val="16"/>
                <w:szCs w:val="16"/>
              </w:rPr>
            </w:pPr>
            <w:r w:rsidRPr="008F1182">
              <w:rPr>
                <w:rFonts w:ascii="Times" w:eastAsia="Times New Roman" w:hAnsi="Times" w:cs="Times New Roman"/>
                <w:color w:val="000000"/>
                <w:sz w:val="16"/>
                <w:szCs w:val="16"/>
              </w:rPr>
              <w:t>Travel route with is most fuel efficient, based on previous experience and understanding of fuel economy.</w:t>
            </w:r>
          </w:p>
        </w:tc>
        <w:tc>
          <w:tcPr>
            <w:tcW w:w="2414" w:type="dxa"/>
            <w:shd w:val="clear" w:color="auto" w:fill="auto"/>
            <w:noWrap/>
            <w:vAlign w:val="center"/>
            <w:hideMark/>
          </w:tcPr>
          <w:p w14:paraId="2D95813D" w14:textId="77777777" w:rsidR="00196556" w:rsidRPr="008F1182" w:rsidRDefault="00196556" w:rsidP="00196556">
            <w:pPr>
              <w:jc w:val="center"/>
              <w:rPr>
                <w:rFonts w:ascii="Times" w:eastAsia="Times New Roman" w:hAnsi="Times" w:cs="Times New Roman"/>
                <w:color w:val="000000"/>
                <w:sz w:val="16"/>
                <w:szCs w:val="16"/>
              </w:rPr>
            </w:pPr>
            <w:r w:rsidRPr="008F1182">
              <w:rPr>
                <w:rFonts w:ascii="Times" w:eastAsia="Times New Roman" w:hAnsi="Times" w:cs="Times New Roman"/>
                <w:color w:val="000000"/>
                <w:sz w:val="16"/>
                <w:szCs w:val="16"/>
              </w:rPr>
              <w:t xml:space="preserve">If multiple paths are available, then have an awareness of which is the most fuel-efficient. </w:t>
            </w:r>
          </w:p>
        </w:tc>
        <w:tc>
          <w:tcPr>
            <w:tcW w:w="2097" w:type="dxa"/>
            <w:shd w:val="clear" w:color="auto" w:fill="auto"/>
            <w:noWrap/>
            <w:vAlign w:val="center"/>
            <w:hideMark/>
          </w:tcPr>
          <w:p w14:paraId="5B8BD381" w14:textId="77777777" w:rsidR="00196556" w:rsidRPr="008F1182" w:rsidRDefault="00196556" w:rsidP="00196556">
            <w:pPr>
              <w:jc w:val="center"/>
              <w:rPr>
                <w:rFonts w:ascii="Times" w:eastAsia="Times New Roman" w:hAnsi="Times" w:cs="Times New Roman"/>
                <w:color w:val="000000"/>
                <w:sz w:val="16"/>
                <w:szCs w:val="16"/>
              </w:rPr>
            </w:pPr>
            <w:r w:rsidRPr="008F1182">
              <w:rPr>
                <w:rFonts w:ascii="Times" w:eastAsia="Times New Roman" w:hAnsi="Times" w:cs="Times New Roman"/>
                <w:color w:val="000000"/>
                <w:sz w:val="16"/>
                <w:szCs w:val="16"/>
              </w:rPr>
              <w:t>Consider the most fuel-efficient path after extensive calculation.</w:t>
            </w:r>
          </w:p>
        </w:tc>
      </w:tr>
      <w:tr w:rsidR="00196556" w:rsidRPr="008F1182" w14:paraId="1EB259FA" w14:textId="77777777" w:rsidTr="00F357CE">
        <w:trPr>
          <w:trHeight w:val="428"/>
        </w:trPr>
        <w:tc>
          <w:tcPr>
            <w:tcW w:w="1809" w:type="dxa"/>
            <w:shd w:val="clear" w:color="auto" w:fill="B3B3B3"/>
            <w:noWrap/>
            <w:vAlign w:val="center"/>
            <w:hideMark/>
          </w:tcPr>
          <w:p w14:paraId="05086B19" w14:textId="77777777" w:rsidR="00196556" w:rsidRPr="009C4BD4" w:rsidRDefault="00196556" w:rsidP="00196556">
            <w:pPr>
              <w:jc w:val="center"/>
              <w:rPr>
                <w:rFonts w:ascii="Times" w:eastAsia="Times New Roman" w:hAnsi="Times" w:cs="Times New Roman"/>
                <w:color w:val="000000"/>
                <w:sz w:val="16"/>
                <w:szCs w:val="16"/>
              </w:rPr>
            </w:pPr>
            <w:r w:rsidRPr="009C4BD4">
              <w:rPr>
                <w:rFonts w:ascii="Times" w:eastAsia="Times New Roman" w:hAnsi="Times" w:cs="Times New Roman"/>
                <w:color w:val="000000"/>
                <w:sz w:val="16"/>
                <w:szCs w:val="16"/>
              </w:rPr>
              <w:t>Shortest Path</w:t>
            </w:r>
          </w:p>
        </w:tc>
        <w:tc>
          <w:tcPr>
            <w:tcW w:w="2067" w:type="dxa"/>
            <w:shd w:val="clear" w:color="auto" w:fill="auto"/>
            <w:noWrap/>
            <w:vAlign w:val="center"/>
            <w:hideMark/>
          </w:tcPr>
          <w:p w14:paraId="2F015109" w14:textId="77777777" w:rsidR="00196556" w:rsidRPr="00622DB2" w:rsidRDefault="00196556" w:rsidP="00196556">
            <w:pPr>
              <w:jc w:val="center"/>
              <w:rPr>
                <w:rFonts w:ascii="Times" w:eastAsia="Times New Roman" w:hAnsi="Times" w:cs="Times New Roman"/>
                <w:color w:val="000000"/>
                <w:sz w:val="16"/>
                <w:szCs w:val="16"/>
              </w:rPr>
            </w:pPr>
            <w:r w:rsidRPr="008F1182">
              <w:rPr>
                <w:rFonts w:ascii="Times" w:eastAsia="Times New Roman" w:hAnsi="Times" w:cs="Times New Roman"/>
                <w:color w:val="000000"/>
                <w:sz w:val="16"/>
                <w:szCs w:val="16"/>
              </w:rPr>
              <w:t>Travel route wi</w:t>
            </w:r>
            <w:r w:rsidRPr="00622DB2">
              <w:rPr>
                <w:rFonts w:ascii="Times" w:eastAsia="Times New Roman" w:hAnsi="Times" w:cs="Times New Roman"/>
                <w:color w:val="000000"/>
                <w:sz w:val="16"/>
                <w:szCs w:val="16"/>
              </w:rPr>
              <w:t>th is the shortest geographical distance, between start and end destination.</w:t>
            </w:r>
          </w:p>
        </w:tc>
        <w:tc>
          <w:tcPr>
            <w:tcW w:w="2414" w:type="dxa"/>
            <w:shd w:val="clear" w:color="auto" w:fill="auto"/>
            <w:noWrap/>
            <w:vAlign w:val="center"/>
            <w:hideMark/>
          </w:tcPr>
          <w:p w14:paraId="608E8D86" w14:textId="77777777" w:rsidR="00196556" w:rsidRPr="008F1182" w:rsidRDefault="00196556" w:rsidP="00196556">
            <w:pPr>
              <w:jc w:val="center"/>
              <w:rPr>
                <w:rFonts w:ascii="Times" w:eastAsia="Times New Roman" w:hAnsi="Times" w:cs="Times New Roman"/>
                <w:color w:val="000000"/>
                <w:sz w:val="16"/>
                <w:szCs w:val="16"/>
              </w:rPr>
            </w:pPr>
            <w:r w:rsidRPr="008F1182">
              <w:rPr>
                <w:rFonts w:ascii="Times" w:eastAsia="Times New Roman" w:hAnsi="Times" w:cs="Times New Roman"/>
                <w:color w:val="000000"/>
                <w:sz w:val="16"/>
                <w:szCs w:val="16"/>
              </w:rPr>
              <w:t xml:space="preserve">If multiple paths are available, then have an awareness of which is the shortest based geographical distance. </w:t>
            </w:r>
          </w:p>
        </w:tc>
        <w:tc>
          <w:tcPr>
            <w:tcW w:w="2097" w:type="dxa"/>
            <w:shd w:val="clear" w:color="auto" w:fill="auto"/>
            <w:noWrap/>
            <w:vAlign w:val="center"/>
            <w:hideMark/>
          </w:tcPr>
          <w:p w14:paraId="57D843EA" w14:textId="77777777" w:rsidR="00196556" w:rsidRPr="008F1182" w:rsidRDefault="00196556" w:rsidP="00196556">
            <w:pPr>
              <w:jc w:val="center"/>
              <w:rPr>
                <w:rFonts w:ascii="Times" w:eastAsia="Times New Roman" w:hAnsi="Times" w:cs="Times New Roman"/>
                <w:color w:val="000000"/>
                <w:sz w:val="16"/>
                <w:szCs w:val="16"/>
              </w:rPr>
            </w:pPr>
            <w:r w:rsidRPr="008F1182">
              <w:rPr>
                <w:rFonts w:ascii="Times" w:eastAsia="Times New Roman" w:hAnsi="Times" w:cs="Times New Roman"/>
                <w:color w:val="000000"/>
                <w:sz w:val="16"/>
                <w:szCs w:val="16"/>
              </w:rPr>
              <w:t>Consider the shortest path between start and end destinations, based on geographical distance, after extensive calculation.</w:t>
            </w:r>
          </w:p>
        </w:tc>
      </w:tr>
      <w:tr w:rsidR="00196556" w:rsidRPr="008F1182" w14:paraId="3227F69D" w14:textId="77777777" w:rsidTr="00F357CE">
        <w:trPr>
          <w:trHeight w:val="357"/>
        </w:trPr>
        <w:tc>
          <w:tcPr>
            <w:tcW w:w="1809" w:type="dxa"/>
            <w:shd w:val="clear" w:color="auto" w:fill="B3B3B3"/>
            <w:noWrap/>
            <w:vAlign w:val="center"/>
            <w:hideMark/>
          </w:tcPr>
          <w:p w14:paraId="536C75E3" w14:textId="77777777" w:rsidR="00196556" w:rsidRPr="009C4BD4" w:rsidRDefault="00196556" w:rsidP="00196556">
            <w:pPr>
              <w:jc w:val="center"/>
              <w:rPr>
                <w:rFonts w:ascii="Times" w:eastAsia="Times New Roman" w:hAnsi="Times" w:cs="Times New Roman"/>
                <w:color w:val="000000"/>
                <w:sz w:val="16"/>
                <w:szCs w:val="16"/>
              </w:rPr>
            </w:pPr>
            <w:r w:rsidRPr="009C4BD4">
              <w:rPr>
                <w:rFonts w:ascii="Times" w:eastAsia="Times New Roman" w:hAnsi="Times" w:cs="Times New Roman"/>
                <w:color w:val="000000"/>
                <w:sz w:val="16"/>
                <w:szCs w:val="16"/>
              </w:rPr>
              <w:t>Road Gradient</w:t>
            </w:r>
          </w:p>
        </w:tc>
        <w:tc>
          <w:tcPr>
            <w:tcW w:w="2067" w:type="dxa"/>
            <w:shd w:val="clear" w:color="auto" w:fill="auto"/>
            <w:noWrap/>
            <w:vAlign w:val="center"/>
            <w:hideMark/>
          </w:tcPr>
          <w:p w14:paraId="02F35C29" w14:textId="77777777" w:rsidR="00196556" w:rsidRPr="008F1182" w:rsidRDefault="00196556" w:rsidP="00196556">
            <w:pPr>
              <w:jc w:val="center"/>
              <w:rPr>
                <w:rFonts w:ascii="Times" w:eastAsia="Times New Roman" w:hAnsi="Times" w:cs="Times New Roman"/>
                <w:color w:val="000000"/>
                <w:sz w:val="16"/>
                <w:szCs w:val="16"/>
              </w:rPr>
            </w:pPr>
            <w:r w:rsidRPr="008F1182">
              <w:rPr>
                <w:rFonts w:ascii="Times" w:eastAsia="Times New Roman" w:hAnsi="Times" w:cs="Times New Roman"/>
                <w:color w:val="000000"/>
                <w:sz w:val="16"/>
                <w:szCs w:val="16"/>
              </w:rPr>
              <w:t>Understanding relating to vehicle behaviour and response to being on a gradient and active preparation for road gradient to minimise the impact on journey and fuel efficiency.</w:t>
            </w:r>
          </w:p>
        </w:tc>
        <w:tc>
          <w:tcPr>
            <w:tcW w:w="2414" w:type="dxa"/>
            <w:shd w:val="clear" w:color="auto" w:fill="auto"/>
            <w:noWrap/>
            <w:vAlign w:val="center"/>
            <w:hideMark/>
          </w:tcPr>
          <w:p w14:paraId="4D234A70" w14:textId="77777777" w:rsidR="00196556" w:rsidRPr="008F1182" w:rsidRDefault="00196556" w:rsidP="00196556">
            <w:pPr>
              <w:jc w:val="center"/>
              <w:rPr>
                <w:rFonts w:ascii="Times" w:eastAsia="Times New Roman" w:hAnsi="Times" w:cs="Times New Roman"/>
                <w:color w:val="000000"/>
                <w:sz w:val="16"/>
                <w:szCs w:val="16"/>
              </w:rPr>
            </w:pPr>
            <w:r w:rsidRPr="008F1182">
              <w:rPr>
                <w:rFonts w:ascii="Times" w:eastAsia="Times New Roman" w:hAnsi="Times" w:cs="Times New Roman"/>
                <w:color w:val="000000"/>
                <w:sz w:val="16"/>
                <w:szCs w:val="16"/>
              </w:rPr>
              <w:t>Possess rules relating to the influence of road gradient on driving style, vehicle capabilities and fuel efficiency.</w:t>
            </w:r>
          </w:p>
        </w:tc>
        <w:tc>
          <w:tcPr>
            <w:tcW w:w="2097" w:type="dxa"/>
            <w:shd w:val="clear" w:color="auto" w:fill="auto"/>
            <w:noWrap/>
            <w:vAlign w:val="center"/>
            <w:hideMark/>
          </w:tcPr>
          <w:p w14:paraId="5DEB97B6" w14:textId="77777777" w:rsidR="00196556" w:rsidRPr="008F1182" w:rsidRDefault="00196556" w:rsidP="00196556">
            <w:pPr>
              <w:jc w:val="center"/>
              <w:rPr>
                <w:rFonts w:ascii="Times" w:eastAsia="Times New Roman" w:hAnsi="Times" w:cs="Times New Roman"/>
                <w:color w:val="000000"/>
                <w:sz w:val="16"/>
                <w:szCs w:val="16"/>
              </w:rPr>
            </w:pPr>
            <w:r w:rsidRPr="008F1182">
              <w:rPr>
                <w:rFonts w:ascii="Times" w:eastAsia="Times New Roman" w:hAnsi="Times" w:cs="Times New Roman"/>
                <w:color w:val="000000"/>
                <w:sz w:val="16"/>
                <w:szCs w:val="16"/>
              </w:rPr>
              <w:t>Following initial training, understand that road gradient can affect journey and fuel use.</w:t>
            </w:r>
          </w:p>
        </w:tc>
      </w:tr>
      <w:tr w:rsidR="00196556" w:rsidRPr="008F1182" w14:paraId="303B5C12" w14:textId="77777777" w:rsidTr="00F357CE">
        <w:trPr>
          <w:trHeight w:val="463"/>
        </w:trPr>
        <w:tc>
          <w:tcPr>
            <w:tcW w:w="1809" w:type="dxa"/>
            <w:shd w:val="clear" w:color="auto" w:fill="B3B3B3"/>
            <w:noWrap/>
            <w:vAlign w:val="center"/>
            <w:hideMark/>
          </w:tcPr>
          <w:p w14:paraId="495A0B5C" w14:textId="77777777" w:rsidR="00196556" w:rsidRPr="009C4BD4" w:rsidRDefault="00196556" w:rsidP="00196556">
            <w:pPr>
              <w:jc w:val="center"/>
              <w:rPr>
                <w:rFonts w:ascii="Times" w:eastAsia="Times New Roman" w:hAnsi="Times" w:cs="Times New Roman"/>
                <w:color w:val="000000"/>
                <w:sz w:val="16"/>
                <w:szCs w:val="16"/>
              </w:rPr>
            </w:pPr>
            <w:r w:rsidRPr="009C4BD4">
              <w:rPr>
                <w:rFonts w:ascii="Times" w:eastAsia="Times New Roman" w:hAnsi="Times" w:cs="Times New Roman"/>
                <w:color w:val="000000"/>
                <w:sz w:val="16"/>
                <w:szCs w:val="16"/>
              </w:rPr>
              <w:t>Speed Limit</w:t>
            </w:r>
          </w:p>
        </w:tc>
        <w:tc>
          <w:tcPr>
            <w:tcW w:w="2067" w:type="dxa"/>
            <w:shd w:val="clear" w:color="auto" w:fill="auto"/>
            <w:noWrap/>
            <w:vAlign w:val="center"/>
            <w:hideMark/>
          </w:tcPr>
          <w:p w14:paraId="1E72A137" w14:textId="77777777" w:rsidR="00196556" w:rsidRPr="008F1182" w:rsidRDefault="00196556" w:rsidP="00196556">
            <w:pPr>
              <w:jc w:val="center"/>
              <w:rPr>
                <w:rFonts w:ascii="Times" w:eastAsia="Times New Roman" w:hAnsi="Times" w:cs="Times New Roman"/>
                <w:color w:val="000000"/>
                <w:sz w:val="16"/>
                <w:szCs w:val="16"/>
              </w:rPr>
            </w:pPr>
            <w:r w:rsidRPr="008F1182">
              <w:rPr>
                <w:rFonts w:ascii="Times" w:eastAsia="Times New Roman" w:hAnsi="Times" w:cs="Times New Roman"/>
                <w:color w:val="000000"/>
                <w:sz w:val="16"/>
                <w:szCs w:val="16"/>
              </w:rPr>
              <w:t xml:space="preserve">Use experience and understanding to minimise the impact changes in legal speed limit can have on journey profile and fuel economy. </w:t>
            </w:r>
          </w:p>
        </w:tc>
        <w:tc>
          <w:tcPr>
            <w:tcW w:w="2414" w:type="dxa"/>
            <w:shd w:val="clear" w:color="auto" w:fill="auto"/>
            <w:noWrap/>
            <w:vAlign w:val="center"/>
            <w:hideMark/>
          </w:tcPr>
          <w:p w14:paraId="2E9F77D3" w14:textId="77777777" w:rsidR="00196556" w:rsidRPr="008F1182" w:rsidRDefault="00196556" w:rsidP="00196556">
            <w:pPr>
              <w:jc w:val="center"/>
              <w:rPr>
                <w:rFonts w:ascii="Times" w:eastAsia="Times New Roman" w:hAnsi="Times" w:cs="Times New Roman"/>
                <w:color w:val="000000"/>
                <w:sz w:val="16"/>
                <w:szCs w:val="16"/>
              </w:rPr>
            </w:pPr>
            <w:r w:rsidRPr="008F1182">
              <w:rPr>
                <w:rFonts w:ascii="Times" w:eastAsia="Times New Roman" w:hAnsi="Times" w:cs="Times New Roman"/>
                <w:color w:val="000000"/>
                <w:sz w:val="16"/>
                <w:szCs w:val="16"/>
              </w:rPr>
              <w:t>Possess rules based knowledge of Speed limit.</w:t>
            </w:r>
          </w:p>
        </w:tc>
        <w:tc>
          <w:tcPr>
            <w:tcW w:w="2097" w:type="dxa"/>
            <w:shd w:val="clear" w:color="auto" w:fill="auto"/>
            <w:noWrap/>
            <w:vAlign w:val="center"/>
            <w:hideMark/>
          </w:tcPr>
          <w:p w14:paraId="36C4A003" w14:textId="39627FAA" w:rsidR="00196556" w:rsidRPr="008F1182" w:rsidRDefault="00196556" w:rsidP="00196556">
            <w:pPr>
              <w:jc w:val="center"/>
              <w:rPr>
                <w:rFonts w:ascii="Times" w:eastAsia="Times New Roman" w:hAnsi="Times" w:cs="Times New Roman"/>
                <w:color w:val="000000"/>
                <w:sz w:val="16"/>
                <w:szCs w:val="16"/>
              </w:rPr>
            </w:pPr>
            <w:r w:rsidRPr="008F1182">
              <w:rPr>
                <w:rFonts w:ascii="Times" w:eastAsia="Times New Roman" w:hAnsi="Times" w:cs="Times New Roman"/>
                <w:color w:val="000000"/>
                <w:sz w:val="16"/>
                <w:szCs w:val="16"/>
              </w:rPr>
              <w:t xml:space="preserve">Understand that the roadway environment contains multiple different speed limits that can affect driver </w:t>
            </w:r>
            <w:r w:rsidR="007C4F91">
              <w:rPr>
                <w:rFonts w:ascii="Times" w:eastAsia="Times New Roman" w:hAnsi="Times" w:cs="Times New Roman"/>
                <w:color w:val="000000"/>
                <w:sz w:val="16"/>
                <w:szCs w:val="16"/>
              </w:rPr>
              <w:t xml:space="preserve">actions </w:t>
            </w:r>
            <w:r w:rsidRPr="008F1182">
              <w:rPr>
                <w:rFonts w:ascii="Times" w:eastAsia="Times New Roman" w:hAnsi="Times" w:cs="Times New Roman"/>
                <w:color w:val="000000"/>
                <w:sz w:val="16"/>
                <w:szCs w:val="16"/>
              </w:rPr>
              <w:t>and fuel efficiency.</w:t>
            </w:r>
          </w:p>
        </w:tc>
      </w:tr>
      <w:tr w:rsidR="00196556" w:rsidRPr="008F1182" w14:paraId="7E41C763" w14:textId="77777777" w:rsidTr="00F357CE">
        <w:trPr>
          <w:trHeight w:val="488"/>
        </w:trPr>
        <w:tc>
          <w:tcPr>
            <w:tcW w:w="1809" w:type="dxa"/>
            <w:shd w:val="clear" w:color="auto" w:fill="B3B3B3"/>
            <w:noWrap/>
            <w:vAlign w:val="center"/>
            <w:hideMark/>
          </w:tcPr>
          <w:p w14:paraId="7047F53A" w14:textId="77777777" w:rsidR="00196556" w:rsidRPr="009C4BD4" w:rsidRDefault="00196556" w:rsidP="00196556">
            <w:pPr>
              <w:jc w:val="center"/>
              <w:rPr>
                <w:rFonts w:ascii="Times" w:eastAsia="Times New Roman" w:hAnsi="Times" w:cs="Times New Roman"/>
                <w:color w:val="000000"/>
                <w:sz w:val="16"/>
                <w:szCs w:val="16"/>
              </w:rPr>
            </w:pPr>
            <w:r w:rsidRPr="009C4BD4">
              <w:rPr>
                <w:rFonts w:ascii="Times" w:eastAsia="Times New Roman" w:hAnsi="Times" w:cs="Times New Roman"/>
                <w:color w:val="000000"/>
                <w:sz w:val="16"/>
                <w:szCs w:val="16"/>
              </w:rPr>
              <w:t>Traffic Lights</w:t>
            </w:r>
          </w:p>
        </w:tc>
        <w:tc>
          <w:tcPr>
            <w:tcW w:w="2067" w:type="dxa"/>
            <w:shd w:val="clear" w:color="auto" w:fill="auto"/>
            <w:noWrap/>
            <w:vAlign w:val="center"/>
            <w:hideMark/>
          </w:tcPr>
          <w:p w14:paraId="1397B858" w14:textId="77777777" w:rsidR="00196556" w:rsidRPr="008F1182" w:rsidRDefault="00196556" w:rsidP="00196556">
            <w:pPr>
              <w:jc w:val="center"/>
              <w:rPr>
                <w:rFonts w:ascii="Times" w:eastAsia="Times New Roman" w:hAnsi="Times" w:cs="Times New Roman"/>
                <w:color w:val="000000"/>
                <w:sz w:val="16"/>
                <w:szCs w:val="16"/>
              </w:rPr>
            </w:pPr>
            <w:r w:rsidRPr="008F1182">
              <w:rPr>
                <w:rFonts w:ascii="Times" w:eastAsia="Times New Roman" w:hAnsi="Times" w:cs="Times New Roman"/>
                <w:color w:val="000000"/>
                <w:sz w:val="16"/>
                <w:szCs w:val="16"/>
              </w:rPr>
              <w:t>Use gained understanding of how best to interact with traffic lights to minimise fuel use.</w:t>
            </w:r>
          </w:p>
        </w:tc>
        <w:tc>
          <w:tcPr>
            <w:tcW w:w="2414" w:type="dxa"/>
            <w:shd w:val="clear" w:color="auto" w:fill="auto"/>
            <w:noWrap/>
            <w:vAlign w:val="center"/>
            <w:hideMark/>
          </w:tcPr>
          <w:p w14:paraId="3E87CEA0" w14:textId="77777777" w:rsidR="00196556" w:rsidRPr="008F1182" w:rsidRDefault="00196556" w:rsidP="00196556">
            <w:pPr>
              <w:jc w:val="center"/>
              <w:rPr>
                <w:rFonts w:ascii="Times" w:eastAsia="Times New Roman" w:hAnsi="Times" w:cs="Times New Roman"/>
                <w:color w:val="000000"/>
                <w:sz w:val="16"/>
                <w:szCs w:val="16"/>
              </w:rPr>
            </w:pPr>
            <w:r w:rsidRPr="008F1182">
              <w:rPr>
                <w:rFonts w:ascii="Times" w:eastAsia="Times New Roman" w:hAnsi="Times" w:cs="Times New Roman"/>
                <w:color w:val="000000"/>
                <w:sz w:val="16"/>
                <w:szCs w:val="16"/>
              </w:rPr>
              <w:t>If traffic lights are present, determine speed that minimises impact of potential requirement for stopping.</w:t>
            </w:r>
          </w:p>
        </w:tc>
        <w:tc>
          <w:tcPr>
            <w:tcW w:w="2097" w:type="dxa"/>
            <w:shd w:val="clear" w:color="auto" w:fill="auto"/>
            <w:noWrap/>
            <w:vAlign w:val="center"/>
            <w:hideMark/>
          </w:tcPr>
          <w:p w14:paraId="7B0EB4FA" w14:textId="77777777" w:rsidR="00196556" w:rsidRPr="008F1182" w:rsidRDefault="00196556" w:rsidP="00196556">
            <w:pPr>
              <w:jc w:val="center"/>
              <w:rPr>
                <w:rFonts w:ascii="Times" w:eastAsia="Times New Roman" w:hAnsi="Times" w:cs="Times New Roman"/>
                <w:color w:val="000000"/>
                <w:sz w:val="16"/>
                <w:szCs w:val="16"/>
              </w:rPr>
            </w:pPr>
            <w:r w:rsidRPr="008F1182">
              <w:rPr>
                <w:rFonts w:ascii="Times" w:eastAsia="Times New Roman" w:hAnsi="Times" w:cs="Times New Roman"/>
                <w:color w:val="000000"/>
                <w:sz w:val="16"/>
                <w:szCs w:val="16"/>
              </w:rPr>
              <w:t>Refer to legal guidelines regarding interactions with traffic lights available within highway code.</w:t>
            </w:r>
          </w:p>
        </w:tc>
      </w:tr>
      <w:tr w:rsidR="00196556" w:rsidRPr="008F1182" w14:paraId="7284CFA4" w14:textId="77777777" w:rsidTr="00F357CE">
        <w:trPr>
          <w:trHeight w:val="115"/>
        </w:trPr>
        <w:tc>
          <w:tcPr>
            <w:tcW w:w="1809" w:type="dxa"/>
            <w:shd w:val="clear" w:color="auto" w:fill="B3B3B3"/>
            <w:noWrap/>
            <w:vAlign w:val="center"/>
            <w:hideMark/>
          </w:tcPr>
          <w:p w14:paraId="3C8B28CF" w14:textId="77777777" w:rsidR="00196556" w:rsidRPr="008F1182" w:rsidRDefault="00196556" w:rsidP="00196556">
            <w:pPr>
              <w:jc w:val="center"/>
              <w:rPr>
                <w:rFonts w:ascii="Times" w:eastAsia="Times New Roman" w:hAnsi="Times" w:cs="Times New Roman"/>
                <w:color w:val="000000"/>
                <w:sz w:val="16"/>
                <w:szCs w:val="16"/>
              </w:rPr>
            </w:pPr>
            <w:r w:rsidRPr="008F1182">
              <w:rPr>
                <w:rFonts w:ascii="Times" w:eastAsia="Times New Roman" w:hAnsi="Times" w:cs="Times New Roman"/>
                <w:color w:val="000000"/>
                <w:sz w:val="16"/>
                <w:szCs w:val="16"/>
              </w:rPr>
              <w:t>Control Acceleration</w:t>
            </w:r>
          </w:p>
        </w:tc>
        <w:tc>
          <w:tcPr>
            <w:tcW w:w="2067" w:type="dxa"/>
            <w:shd w:val="clear" w:color="auto" w:fill="auto"/>
            <w:noWrap/>
            <w:vAlign w:val="center"/>
            <w:hideMark/>
          </w:tcPr>
          <w:p w14:paraId="41A9732D" w14:textId="77777777" w:rsidR="00196556" w:rsidRPr="008F1182" w:rsidRDefault="00196556" w:rsidP="00196556">
            <w:pPr>
              <w:jc w:val="center"/>
              <w:rPr>
                <w:rFonts w:ascii="Times" w:eastAsia="Times New Roman" w:hAnsi="Times" w:cs="Times New Roman"/>
                <w:color w:val="000000"/>
                <w:sz w:val="16"/>
                <w:szCs w:val="16"/>
              </w:rPr>
            </w:pPr>
            <w:r w:rsidRPr="008F1182">
              <w:rPr>
                <w:rFonts w:ascii="Times" w:eastAsia="Times New Roman" w:hAnsi="Times" w:cs="Times New Roman"/>
                <w:color w:val="000000"/>
                <w:sz w:val="16"/>
                <w:szCs w:val="16"/>
              </w:rPr>
              <w:t>Control rate of acceleration of vehicle in a way that minimises excess fuel use.</w:t>
            </w:r>
          </w:p>
        </w:tc>
        <w:tc>
          <w:tcPr>
            <w:tcW w:w="2414" w:type="dxa"/>
            <w:shd w:val="clear" w:color="auto" w:fill="auto"/>
            <w:noWrap/>
            <w:vAlign w:val="center"/>
            <w:hideMark/>
          </w:tcPr>
          <w:p w14:paraId="1CB4675B" w14:textId="77777777" w:rsidR="00196556" w:rsidRPr="008F1182" w:rsidRDefault="00196556" w:rsidP="00196556">
            <w:pPr>
              <w:jc w:val="center"/>
              <w:rPr>
                <w:rFonts w:ascii="Times" w:eastAsia="Times New Roman" w:hAnsi="Times" w:cs="Times New Roman"/>
                <w:color w:val="000000"/>
                <w:sz w:val="16"/>
                <w:szCs w:val="16"/>
              </w:rPr>
            </w:pPr>
            <w:r w:rsidRPr="008F1182">
              <w:rPr>
                <w:rFonts w:ascii="Times" w:eastAsia="Times New Roman" w:hAnsi="Times" w:cs="Times New Roman"/>
                <w:color w:val="000000"/>
                <w:sz w:val="16"/>
                <w:szCs w:val="16"/>
              </w:rPr>
              <w:t>If change of velocity is required, control rate of acceleration.</w:t>
            </w:r>
          </w:p>
        </w:tc>
        <w:tc>
          <w:tcPr>
            <w:tcW w:w="2097" w:type="dxa"/>
            <w:shd w:val="clear" w:color="auto" w:fill="auto"/>
            <w:noWrap/>
            <w:vAlign w:val="center"/>
            <w:hideMark/>
          </w:tcPr>
          <w:p w14:paraId="4FEDD803" w14:textId="77777777" w:rsidR="00196556" w:rsidRPr="008F1182" w:rsidRDefault="00196556" w:rsidP="00196556">
            <w:pPr>
              <w:jc w:val="center"/>
              <w:rPr>
                <w:rFonts w:ascii="Times" w:eastAsia="Times New Roman" w:hAnsi="Times" w:cs="Times New Roman"/>
                <w:color w:val="000000"/>
                <w:sz w:val="16"/>
                <w:szCs w:val="16"/>
              </w:rPr>
            </w:pPr>
            <w:r w:rsidRPr="008F1182">
              <w:rPr>
                <w:rFonts w:ascii="Times" w:eastAsia="Times New Roman" w:hAnsi="Times" w:cs="Times New Roman"/>
                <w:color w:val="000000"/>
                <w:sz w:val="16"/>
                <w:szCs w:val="16"/>
              </w:rPr>
              <w:t>Refer to legal guidelines regarding rate of acceleration.</w:t>
            </w:r>
          </w:p>
        </w:tc>
      </w:tr>
      <w:tr w:rsidR="00196556" w:rsidRPr="008F1182" w14:paraId="0D5E06EE" w14:textId="77777777" w:rsidTr="00F357CE">
        <w:trPr>
          <w:trHeight w:val="193"/>
        </w:trPr>
        <w:tc>
          <w:tcPr>
            <w:tcW w:w="1809" w:type="dxa"/>
            <w:shd w:val="clear" w:color="auto" w:fill="B3B3B3"/>
            <w:noWrap/>
            <w:vAlign w:val="center"/>
            <w:hideMark/>
          </w:tcPr>
          <w:p w14:paraId="6C1EBDA3" w14:textId="77777777" w:rsidR="00196556" w:rsidRPr="009C4BD4" w:rsidRDefault="00196556" w:rsidP="00196556">
            <w:pPr>
              <w:jc w:val="center"/>
              <w:rPr>
                <w:rFonts w:ascii="Times" w:eastAsia="Times New Roman" w:hAnsi="Times" w:cs="Times New Roman"/>
                <w:color w:val="000000"/>
                <w:sz w:val="16"/>
                <w:szCs w:val="16"/>
              </w:rPr>
            </w:pPr>
            <w:r w:rsidRPr="009C4BD4">
              <w:rPr>
                <w:rFonts w:ascii="Times" w:eastAsia="Times New Roman" w:hAnsi="Times" w:cs="Times New Roman"/>
                <w:color w:val="000000"/>
                <w:sz w:val="16"/>
                <w:szCs w:val="16"/>
              </w:rPr>
              <w:t>Control Vehicle Speed</w:t>
            </w:r>
          </w:p>
        </w:tc>
        <w:tc>
          <w:tcPr>
            <w:tcW w:w="2067" w:type="dxa"/>
            <w:shd w:val="clear" w:color="auto" w:fill="auto"/>
            <w:noWrap/>
            <w:vAlign w:val="center"/>
            <w:hideMark/>
          </w:tcPr>
          <w:p w14:paraId="725E082E" w14:textId="77777777" w:rsidR="00196556" w:rsidRPr="008F1182" w:rsidRDefault="00196556" w:rsidP="00196556">
            <w:pPr>
              <w:jc w:val="center"/>
              <w:rPr>
                <w:rFonts w:ascii="Times" w:eastAsia="Times New Roman" w:hAnsi="Times" w:cs="Times New Roman"/>
                <w:color w:val="000000"/>
                <w:sz w:val="16"/>
                <w:szCs w:val="16"/>
              </w:rPr>
            </w:pPr>
            <w:r w:rsidRPr="008F1182">
              <w:rPr>
                <w:rFonts w:ascii="Times" w:eastAsia="Times New Roman" w:hAnsi="Times" w:cs="Times New Roman"/>
                <w:color w:val="000000"/>
                <w:sz w:val="16"/>
                <w:szCs w:val="16"/>
              </w:rPr>
              <w:t>Control vehicle speed using gained understanding and experience in order to minimise excess fuel use.</w:t>
            </w:r>
          </w:p>
        </w:tc>
        <w:tc>
          <w:tcPr>
            <w:tcW w:w="2414" w:type="dxa"/>
            <w:shd w:val="clear" w:color="auto" w:fill="auto"/>
            <w:noWrap/>
            <w:vAlign w:val="center"/>
            <w:hideMark/>
          </w:tcPr>
          <w:p w14:paraId="1C6CB131" w14:textId="77777777" w:rsidR="00196556" w:rsidRPr="008F1182" w:rsidRDefault="00196556" w:rsidP="00196556">
            <w:pPr>
              <w:jc w:val="center"/>
              <w:rPr>
                <w:rFonts w:ascii="Times" w:eastAsia="Times New Roman" w:hAnsi="Times" w:cs="Times New Roman"/>
                <w:color w:val="000000"/>
                <w:sz w:val="16"/>
                <w:szCs w:val="16"/>
              </w:rPr>
            </w:pPr>
            <w:r w:rsidRPr="008F1182">
              <w:rPr>
                <w:rFonts w:ascii="Times" w:eastAsia="Times New Roman" w:hAnsi="Times" w:cs="Times New Roman"/>
                <w:color w:val="000000"/>
                <w:sz w:val="16"/>
                <w:szCs w:val="16"/>
              </w:rPr>
              <w:t>If vehicle is in motion, control vehicle speed.</w:t>
            </w:r>
          </w:p>
        </w:tc>
        <w:tc>
          <w:tcPr>
            <w:tcW w:w="2097" w:type="dxa"/>
            <w:shd w:val="clear" w:color="auto" w:fill="auto"/>
            <w:noWrap/>
            <w:vAlign w:val="center"/>
            <w:hideMark/>
          </w:tcPr>
          <w:p w14:paraId="10D66E9C" w14:textId="77777777" w:rsidR="00196556" w:rsidRPr="008F1182" w:rsidRDefault="00196556" w:rsidP="00196556">
            <w:pPr>
              <w:jc w:val="center"/>
              <w:rPr>
                <w:rFonts w:ascii="Times" w:eastAsia="Times New Roman" w:hAnsi="Times" w:cs="Times New Roman"/>
                <w:color w:val="000000"/>
                <w:sz w:val="16"/>
                <w:szCs w:val="16"/>
              </w:rPr>
            </w:pPr>
            <w:r w:rsidRPr="008F1182">
              <w:rPr>
                <w:rFonts w:ascii="Times" w:eastAsia="Times New Roman" w:hAnsi="Times" w:cs="Times New Roman"/>
                <w:color w:val="000000"/>
                <w:sz w:val="16"/>
                <w:szCs w:val="16"/>
              </w:rPr>
              <w:t>Refer to legal guidelines regarding acceptable ranges of vehicle speed.</w:t>
            </w:r>
          </w:p>
        </w:tc>
      </w:tr>
      <w:tr w:rsidR="00196556" w:rsidRPr="008F1182" w14:paraId="16A5D6A0" w14:textId="77777777" w:rsidTr="00F357CE">
        <w:trPr>
          <w:trHeight w:val="361"/>
        </w:trPr>
        <w:tc>
          <w:tcPr>
            <w:tcW w:w="1809" w:type="dxa"/>
            <w:shd w:val="clear" w:color="auto" w:fill="B3B3B3"/>
            <w:noWrap/>
            <w:vAlign w:val="center"/>
            <w:hideMark/>
          </w:tcPr>
          <w:p w14:paraId="521F1FCC" w14:textId="77777777" w:rsidR="00196556" w:rsidRPr="009C4BD4" w:rsidRDefault="00196556" w:rsidP="00196556">
            <w:pPr>
              <w:jc w:val="center"/>
              <w:rPr>
                <w:rFonts w:ascii="Times" w:eastAsia="Times New Roman" w:hAnsi="Times" w:cs="Times New Roman"/>
                <w:color w:val="000000"/>
                <w:sz w:val="16"/>
                <w:szCs w:val="16"/>
              </w:rPr>
            </w:pPr>
            <w:r w:rsidRPr="009C4BD4">
              <w:rPr>
                <w:rFonts w:ascii="Times" w:eastAsia="Times New Roman" w:hAnsi="Times" w:cs="Times New Roman"/>
                <w:color w:val="000000"/>
                <w:sz w:val="16"/>
                <w:szCs w:val="16"/>
              </w:rPr>
              <w:t>Control Vehicle Headway</w:t>
            </w:r>
          </w:p>
        </w:tc>
        <w:tc>
          <w:tcPr>
            <w:tcW w:w="2067" w:type="dxa"/>
            <w:shd w:val="clear" w:color="auto" w:fill="auto"/>
            <w:noWrap/>
            <w:vAlign w:val="center"/>
            <w:hideMark/>
          </w:tcPr>
          <w:p w14:paraId="0F13A62F" w14:textId="77777777" w:rsidR="00196556" w:rsidRPr="008F1182" w:rsidRDefault="00196556" w:rsidP="00196556">
            <w:pPr>
              <w:jc w:val="center"/>
              <w:rPr>
                <w:rFonts w:ascii="Times" w:eastAsia="Times New Roman" w:hAnsi="Times" w:cs="Times New Roman"/>
                <w:color w:val="000000"/>
                <w:sz w:val="16"/>
                <w:szCs w:val="16"/>
              </w:rPr>
            </w:pPr>
            <w:r w:rsidRPr="008F1182">
              <w:rPr>
                <w:rFonts w:ascii="Times" w:eastAsia="Times New Roman" w:hAnsi="Times" w:cs="Times New Roman"/>
                <w:color w:val="000000"/>
                <w:sz w:val="16"/>
                <w:szCs w:val="16"/>
              </w:rPr>
              <w:t>Employ experience and understanding to control vehicle headway.</w:t>
            </w:r>
          </w:p>
        </w:tc>
        <w:tc>
          <w:tcPr>
            <w:tcW w:w="2414" w:type="dxa"/>
            <w:shd w:val="clear" w:color="auto" w:fill="auto"/>
            <w:noWrap/>
            <w:vAlign w:val="center"/>
            <w:hideMark/>
          </w:tcPr>
          <w:p w14:paraId="7FDB2114" w14:textId="77777777" w:rsidR="00196556" w:rsidRPr="008F1182" w:rsidRDefault="00196556" w:rsidP="00196556">
            <w:pPr>
              <w:jc w:val="center"/>
              <w:rPr>
                <w:rFonts w:ascii="Times" w:eastAsia="Times New Roman" w:hAnsi="Times" w:cs="Times New Roman"/>
                <w:color w:val="000000"/>
                <w:sz w:val="16"/>
                <w:szCs w:val="16"/>
              </w:rPr>
            </w:pPr>
            <w:r w:rsidRPr="008F1182">
              <w:rPr>
                <w:rFonts w:ascii="Times" w:eastAsia="Times New Roman" w:hAnsi="Times" w:cs="Times New Roman"/>
                <w:color w:val="000000"/>
                <w:sz w:val="16"/>
                <w:szCs w:val="16"/>
              </w:rPr>
              <w:t>If vehicle is in motion, control vehicle headway.</w:t>
            </w:r>
          </w:p>
        </w:tc>
        <w:tc>
          <w:tcPr>
            <w:tcW w:w="2097" w:type="dxa"/>
            <w:shd w:val="clear" w:color="auto" w:fill="auto"/>
            <w:noWrap/>
            <w:vAlign w:val="center"/>
            <w:hideMark/>
          </w:tcPr>
          <w:p w14:paraId="1490EB76" w14:textId="77777777" w:rsidR="00196556" w:rsidRPr="008F1182" w:rsidRDefault="00196556" w:rsidP="00196556">
            <w:pPr>
              <w:jc w:val="center"/>
              <w:rPr>
                <w:rFonts w:ascii="Times" w:eastAsia="Times New Roman" w:hAnsi="Times" w:cs="Times New Roman"/>
                <w:color w:val="000000"/>
                <w:sz w:val="16"/>
                <w:szCs w:val="16"/>
              </w:rPr>
            </w:pPr>
            <w:r w:rsidRPr="008F1182">
              <w:rPr>
                <w:rFonts w:ascii="Times" w:eastAsia="Times New Roman" w:hAnsi="Times" w:cs="Times New Roman"/>
                <w:color w:val="000000"/>
                <w:sz w:val="16"/>
                <w:szCs w:val="16"/>
              </w:rPr>
              <w:t>Refer to initial training and legal guidelines available within highway code regarding controlling vehicle headway.</w:t>
            </w:r>
          </w:p>
        </w:tc>
      </w:tr>
      <w:tr w:rsidR="00196556" w:rsidRPr="008F1182" w14:paraId="0BF19CC5" w14:textId="77777777" w:rsidTr="00F357CE">
        <w:trPr>
          <w:trHeight w:val="415"/>
        </w:trPr>
        <w:tc>
          <w:tcPr>
            <w:tcW w:w="1809" w:type="dxa"/>
            <w:shd w:val="clear" w:color="auto" w:fill="B3B3B3"/>
            <w:noWrap/>
            <w:vAlign w:val="center"/>
            <w:hideMark/>
          </w:tcPr>
          <w:p w14:paraId="169F9E8C" w14:textId="77777777" w:rsidR="00196556" w:rsidRPr="008F1182" w:rsidRDefault="00196556" w:rsidP="00196556">
            <w:pPr>
              <w:jc w:val="center"/>
              <w:rPr>
                <w:rFonts w:ascii="Times" w:eastAsia="Times New Roman" w:hAnsi="Times" w:cs="Times New Roman"/>
                <w:color w:val="000000"/>
                <w:sz w:val="16"/>
                <w:szCs w:val="16"/>
              </w:rPr>
            </w:pPr>
            <w:r w:rsidRPr="008F1182">
              <w:rPr>
                <w:rFonts w:ascii="Times" w:eastAsia="Times New Roman" w:hAnsi="Times" w:cs="Times New Roman"/>
                <w:color w:val="000000"/>
                <w:sz w:val="16"/>
                <w:szCs w:val="16"/>
              </w:rPr>
              <w:t>Detect Speed of Other Vehicles</w:t>
            </w:r>
          </w:p>
        </w:tc>
        <w:tc>
          <w:tcPr>
            <w:tcW w:w="2067" w:type="dxa"/>
            <w:shd w:val="clear" w:color="auto" w:fill="auto"/>
            <w:noWrap/>
            <w:vAlign w:val="center"/>
            <w:hideMark/>
          </w:tcPr>
          <w:p w14:paraId="0492129E" w14:textId="77777777" w:rsidR="00196556" w:rsidRPr="008F1182" w:rsidRDefault="00196556" w:rsidP="00196556">
            <w:pPr>
              <w:jc w:val="center"/>
              <w:rPr>
                <w:rFonts w:ascii="Times" w:eastAsia="Times New Roman" w:hAnsi="Times" w:cs="Times New Roman"/>
                <w:color w:val="000000"/>
                <w:sz w:val="16"/>
                <w:szCs w:val="16"/>
              </w:rPr>
            </w:pPr>
            <w:r w:rsidRPr="008F1182">
              <w:rPr>
                <w:rFonts w:ascii="Times" w:eastAsia="Times New Roman" w:hAnsi="Times" w:cs="Times New Roman"/>
                <w:color w:val="000000"/>
                <w:sz w:val="16"/>
                <w:szCs w:val="16"/>
              </w:rPr>
              <w:t>Awareness of the potential importance of the speed of other vehicles on journey and fuel efficiency.</w:t>
            </w:r>
          </w:p>
        </w:tc>
        <w:tc>
          <w:tcPr>
            <w:tcW w:w="2414" w:type="dxa"/>
            <w:shd w:val="clear" w:color="auto" w:fill="auto"/>
            <w:noWrap/>
            <w:vAlign w:val="center"/>
            <w:hideMark/>
          </w:tcPr>
          <w:p w14:paraId="72E0DBE3" w14:textId="77777777" w:rsidR="00196556" w:rsidRPr="008F1182" w:rsidRDefault="00196556" w:rsidP="00196556">
            <w:pPr>
              <w:jc w:val="center"/>
              <w:rPr>
                <w:rFonts w:ascii="Times" w:eastAsia="Times New Roman" w:hAnsi="Times" w:cs="Times New Roman"/>
                <w:color w:val="000000"/>
                <w:sz w:val="16"/>
                <w:szCs w:val="16"/>
              </w:rPr>
            </w:pPr>
            <w:r w:rsidRPr="008F1182">
              <w:rPr>
                <w:rFonts w:ascii="Times" w:eastAsia="Times New Roman" w:hAnsi="Times" w:cs="Times New Roman"/>
                <w:color w:val="000000"/>
                <w:sz w:val="16"/>
                <w:szCs w:val="16"/>
              </w:rPr>
              <w:t>Apply rules to determine speed of other vehicles.</w:t>
            </w:r>
          </w:p>
        </w:tc>
        <w:tc>
          <w:tcPr>
            <w:tcW w:w="2097" w:type="dxa"/>
            <w:shd w:val="clear" w:color="auto" w:fill="auto"/>
            <w:noWrap/>
            <w:vAlign w:val="center"/>
            <w:hideMark/>
          </w:tcPr>
          <w:p w14:paraId="37607EEA" w14:textId="77777777" w:rsidR="00196556" w:rsidRPr="008F1182" w:rsidRDefault="00196556" w:rsidP="00196556">
            <w:pPr>
              <w:jc w:val="center"/>
              <w:rPr>
                <w:rFonts w:ascii="Times" w:eastAsia="Times New Roman" w:hAnsi="Times" w:cs="Times New Roman"/>
                <w:color w:val="000000"/>
                <w:sz w:val="16"/>
                <w:szCs w:val="16"/>
              </w:rPr>
            </w:pPr>
            <w:r w:rsidRPr="008F1182">
              <w:rPr>
                <w:rFonts w:ascii="Times" w:eastAsia="Times New Roman" w:hAnsi="Times" w:cs="Times New Roman"/>
                <w:color w:val="000000"/>
                <w:sz w:val="16"/>
                <w:szCs w:val="16"/>
              </w:rPr>
              <w:t>Understand that the speed of other vehicles can have an influence on own journey.</w:t>
            </w:r>
          </w:p>
        </w:tc>
      </w:tr>
      <w:tr w:rsidR="00196556" w:rsidRPr="008F1182" w14:paraId="6B6BFEF9" w14:textId="77777777" w:rsidTr="00F357CE">
        <w:trPr>
          <w:trHeight w:val="337"/>
        </w:trPr>
        <w:tc>
          <w:tcPr>
            <w:tcW w:w="1809" w:type="dxa"/>
            <w:shd w:val="clear" w:color="auto" w:fill="B3B3B3"/>
            <w:noWrap/>
            <w:vAlign w:val="center"/>
            <w:hideMark/>
          </w:tcPr>
          <w:p w14:paraId="4F17E92A" w14:textId="77777777" w:rsidR="00196556" w:rsidRPr="009C4BD4" w:rsidRDefault="00196556" w:rsidP="00196556">
            <w:pPr>
              <w:jc w:val="center"/>
              <w:rPr>
                <w:rFonts w:ascii="Times" w:eastAsia="Times New Roman" w:hAnsi="Times" w:cs="Times New Roman"/>
                <w:color w:val="000000"/>
                <w:sz w:val="16"/>
                <w:szCs w:val="16"/>
              </w:rPr>
            </w:pPr>
            <w:r w:rsidRPr="009C4BD4">
              <w:rPr>
                <w:rFonts w:ascii="Times" w:eastAsia="Times New Roman" w:hAnsi="Times" w:cs="Times New Roman"/>
                <w:color w:val="000000"/>
                <w:sz w:val="16"/>
                <w:szCs w:val="16"/>
              </w:rPr>
              <w:t>Smooth Motion</w:t>
            </w:r>
          </w:p>
        </w:tc>
        <w:tc>
          <w:tcPr>
            <w:tcW w:w="2067" w:type="dxa"/>
            <w:shd w:val="clear" w:color="auto" w:fill="auto"/>
            <w:noWrap/>
            <w:vAlign w:val="center"/>
            <w:hideMark/>
          </w:tcPr>
          <w:p w14:paraId="6358C18E" w14:textId="77777777" w:rsidR="00196556" w:rsidRPr="008F1182" w:rsidRDefault="00196556" w:rsidP="00196556">
            <w:pPr>
              <w:jc w:val="center"/>
              <w:rPr>
                <w:rFonts w:ascii="Times" w:eastAsia="Times New Roman" w:hAnsi="Times" w:cs="Times New Roman"/>
                <w:color w:val="000000"/>
                <w:sz w:val="16"/>
                <w:szCs w:val="16"/>
              </w:rPr>
            </w:pPr>
            <w:r w:rsidRPr="008F1182">
              <w:rPr>
                <w:rFonts w:ascii="Times" w:eastAsia="Times New Roman" w:hAnsi="Times" w:cs="Times New Roman"/>
                <w:color w:val="000000"/>
                <w:sz w:val="16"/>
                <w:szCs w:val="16"/>
              </w:rPr>
              <w:t xml:space="preserve">Full understanding regarding how smooth motion can impact driver and passenger comfort and fuel economy </w:t>
            </w:r>
          </w:p>
        </w:tc>
        <w:tc>
          <w:tcPr>
            <w:tcW w:w="2414" w:type="dxa"/>
            <w:shd w:val="clear" w:color="auto" w:fill="auto"/>
            <w:noWrap/>
            <w:vAlign w:val="center"/>
            <w:hideMark/>
          </w:tcPr>
          <w:p w14:paraId="5F06417F" w14:textId="77777777" w:rsidR="00196556" w:rsidRPr="008F1182" w:rsidRDefault="00196556" w:rsidP="00196556">
            <w:pPr>
              <w:jc w:val="center"/>
              <w:rPr>
                <w:rFonts w:ascii="Times" w:eastAsia="Times New Roman" w:hAnsi="Times" w:cs="Times New Roman"/>
                <w:color w:val="000000"/>
                <w:sz w:val="16"/>
                <w:szCs w:val="16"/>
              </w:rPr>
            </w:pPr>
            <w:r w:rsidRPr="008F1182">
              <w:rPr>
                <w:rFonts w:ascii="Times" w:eastAsia="Times New Roman" w:hAnsi="Times" w:cs="Times New Roman"/>
                <w:color w:val="000000"/>
                <w:sz w:val="16"/>
                <w:szCs w:val="16"/>
              </w:rPr>
              <w:t>Awareness that smooth motion can impact driver passenger comfort and fuel economy.</w:t>
            </w:r>
          </w:p>
        </w:tc>
        <w:tc>
          <w:tcPr>
            <w:tcW w:w="2097" w:type="dxa"/>
            <w:shd w:val="clear" w:color="auto" w:fill="auto"/>
            <w:noWrap/>
            <w:vAlign w:val="center"/>
            <w:hideMark/>
          </w:tcPr>
          <w:p w14:paraId="0E0B87F8" w14:textId="77777777" w:rsidR="00196556" w:rsidRPr="008F1182" w:rsidRDefault="00196556" w:rsidP="00196556">
            <w:pPr>
              <w:jc w:val="center"/>
              <w:rPr>
                <w:rFonts w:ascii="Times" w:eastAsia="Times New Roman" w:hAnsi="Times" w:cs="Times New Roman"/>
                <w:color w:val="000000"/>
                <w:sz w:val="16"/>
                <w:szCs w:val="16"/>
              </w:rPr>
            </w:pPr>
            <w:r w:rsidRPr="008F1182">
              <w:rPr>
                <w:rFonts w:ascii="Times" w:eastAsia="Times New Roman" w:hAnsi="Times" w:cs="Times New Roman"/>
                <w:color w:val="000000"/>
                <w:sz w:val="16"/>
                <w:szCs w:val="16"/>
              </w:rPr>
              <w:t>Understand that smooth motion can impact driver passenger comfort and fuel economy.</w:t>
            </w:r>
          </w:p>
        </w:tc>
      </w:tr>
      <w:tr w:rsidR="00196556" w:rsidRPr="008F1182" w14:paraId="4705F166" w14:textId="77777777" w:rsidTr="00F357CE">
        <w:trPr>
          <w:trHeight w:val="556"/>
        </w:trPr>
        <w:tc>
          <w:tcPr>
            <w:tcW w:w="1809" w:type="dxa"/>
            <w:shd w:val="clear" w:color="auto" w:fill="B3B3B3"/>
            <w:noWrap/>
            <w:vAlign w:val="center"/>
            <w:hideMark/>
          </w:tcPr>
          <w:p w14:paraId="2921740B" w14:textId="77777777" w:rsidR="00196556" w:rsidRPr="008F1182" w:rsidRDefault="00196556" w:rsidP="00196556">
            <w:pPr>
              <w:jc w:val="center"/>
              <w:rPr>
                <w:rFonts w:ascii="Times" w:eastAsia="Times New Roman" w:hAnsi="Times" w:cs="Times New Roman"/>
                <w:color w:val="000000"/>
                <w:sz w:val="16"/>
                <w:szCs w:val="16"/>
              </w:rPr>
            </w:pPr>
            <w:r w:rsidRPr="009C4BD4">
              <w:rPr>
                <w:rFonts w:ascii="Times" w:eastAsia="Times New Roman" w:hAnsi="Times" w:cs="Times New Roman"/>
                <w:color w:val="000000"/>
                <w:sz w:val="16"/>
                <w:szCs w:val="16"/>
              </w:rPr>
              <w:t>Detect Distance of Other Vehicles</w:t>
            </w:r>
          </w:p>
        </w:tc>
        <w:tc>
          <w:tcPr>
            <w:tcW w:w="2067" w:type="dxa"/>
            <w:shd w:val="clear" w:color="auto" w:fill="auto"/>
            <w:noWrap/>
            <w:vAlign w:val="center"/>
            <w:hideMark/>
          </w:tcPr>
          <w:p w14:paraId="036D9EE5" w14:textId="77777777" w:rsidR="00196556" w:rsidRPr="008F1182" w:rsidRDefault="00196556" w:rsidP="00196556">
            <w:pPr>
              <w:jc w:val="center"/>
              <w:rPr>
                <w:rFonts w:ascii="Times" w:eastAsia="Times New Roman" w:hAnsi="Times" w:cs="Times New Roman"/>
                <w:color w:val="000000"/>
                <w:sz w:val="16"/>
                <w:szCs w:val="16"/>
              </w:rPr>
            </w:pPr>
            <w:r w:rsidRPr="008F1182">
              <w:rPr>
                <w:rFonts w:ascii="Times" w:eastAsia="Times New Roman" w:hAnsi="Times" w:cs="Times New Roman"/>
                <w:color w:val="000000"/>
                <w:sz w:val="16"/>
                <w:szCs w:val="16"/>
              </w:rPr>
              <w:t>Awareness of the potential importance of the distance of other vehicles and their potential impact on fuel economy and safety.</w:t>
            </w:r>
          </w:p>
        </w:tc>
        <w:tc>
          <w:tcPr>
            <w:tcW w:w="2414" w:type="dxa"/>
            <w:shd w:val="clear" w:color="auto" w:fill="auto"/>
            <w:noWrap/>
            <w:vAlign w:val="center"/>
            <w:hideMark/>
          </w:tcPr>
          <w:p w14:paraId="1F7562F4" w14:textId="77777777" w:rsidR="00196556" w:rsidRPr="008F1182" w:rsidRDefault="00196556" w:rsidP="00196556">
            <w:pPr>
              <w:jc w:val="center"/>
              <w:rPr>
                <w:rFonts w:ascii="Times" w:eastAsia="Times New Roman" w:hAnsi="Times" w:cs="Times New Roman"/>
                <w:color w:val="000000"/>
                <w:sz w:val="16"/>
                <w:szCs w:val="16"/>
              </w:rPr>
            </w:pPr>
            <w:r w:rsidRPr="008F1182">
              <w:rPr>
                <w:rFonts w:ascii="Times" w:eastAsia="Times New Roman" w:hAnsi="Times" w:cs="Times New Roman"/>
                <w:color w:val="000000"/>
                <w:sz w:val="16"/>
                <w:szCs w:val="16"/>
              </w:rPr>
              <w:t>Apply knowledge and experience to determine distance of other vehicles.</w:t>
            </w:r>
          </w:p>
        </w:tc>
        <w:tc>
          <w:tcPr>
            <w:tcW w:w="2097" w:type="dxa"/>
            <w:shd w:val="clear" w:color="auto" w:fill="auto"/>
            <w:noWrap/>
            <w:vAlign w:val="center"/>
            <w:hideMark/>
          </w:tcPr>
          <w:p w14:paraId="7561E11C" w14:textId="77777777" w:rsidR="00196556" w:rsidRPr="008F1182" w:rsidRDefault="00196556" w:rsidP="00196556">
            <w:pPr>
              <w:jc w:val="center"/>
              <w:rPr>
                <w:rFonts w:ascii="Times" w:eastAsia="Times New Roman" w:hAnsi="Times" w:cs="Times New Roman"/>
                <w:color w:val="000000"/>
                <w:sz w:val="16"/>
                <w:szCs w:val="16"/>
              </w:rPr>
            </w:pPr>
            <w:r w:rsidRPr="008F1182">
              <w:rPr>
                <w:rFonts w:ascii="Times" w:eastAsia="Times New Roman" w:hAnsi="Times" w:cs="Times New Roman"/>
                <w:color w:val="000000"/>
                <w:sz w:val="16"/>
                <w:szCs w:val="16"/>
              </w:rPr>
              <w:t>Understand that distance of other vehicles can have a direct influence on own journey.</w:t>
            </w:r>
          </w:p>
        </w:tc>
      </w:tr>
    </w:tbl>
    <w:p w14:paraId="36C0F127" w14:textId="77777777" w:rsidR="00286BBC" w:rsidRPr="00B9383A" w:rsidRDefault="00286BBC" w:rsidP="001B241A">
      <w:pPr>
        <w:spacing w:line="276" w:lineRule="auto"/>
        <w:jc w:val="center"/>
        <w:rPr>
          <w:rFonts w:ascii="Times" w:hAnsi="Times"/>
        </w:rPr>
      </w:pPr>
    </w:p>
    <w:p w14:paraId="79080A37" w14:textId="0115AB75" w:rsidR="00B76F6F" w:rsidRDefault="00B76F6F" w:rsidP="00B76F6F">
      <w:pPr>
        <w:spacing w:line="276" w:lineRule="auto"/>
        <w:rPr>
          <w:rFonts w:ascii="Times" w:hAnsi="Times"/>
        </w:rPr>
      </w:pPr>
      <w:r>
        <w:rPr>
          <w:rFonts w:ascii="Times" w:hAnsi="Times"/>
        </w:rPr>
        <w:t xml:space="preserve">Generating Specifications </w:t>
      </w:r>
    </w:p>
    <w:p w14:paraId="2CF9AAAE" w14:textId="77777777" w:rsidR="00B76F6F" w:rsidRDefault="00B76F6F" w:rsidP="002D756B">
      <w:pPr>
        <w:spacing w:line="276" w:lineRule="auto"/>
        <w:ind w:firstLine="720"/>
        <w:rPr>
          <w:rFonts w:ascii="Times" w:hAnsi="Times"/>
        </w:rPr>
      </w:pPr>
    </w:p>
    <w:p w14:paraId="007F2888" w14:textId="6EFE706B" w:rsidR="00E02A28" w:rsidRDefault="0030576A" w:rsidP="009304E3">
      <w:pPr>
        <w:spacing w:line="276" w:lineRule="auto"/>
        <w:ind w:firstLine="720"/>
        <w:rPr>
          <w:rFonts w:ascii="Times" w:hAnsi="Times"/>
        </w:rPr>
      </w:pPr>
      <w:r>
        <w:rPr>
          <w:rFonts w:ascii="Times" w:hAnsi="Times"/>
        </w:rPr>
        <w:t>Using t</w:t>
      </w:r>
      <w:r w:rsidR="00286BBC" w:rsidRPr="00B9383A">
        <w:rPr>
          <w:rFonts w:ascii="Times" w:hAnsi="Times"/>
        </w:rPr>
        <w:t>he CWA approach</w:t>
      </w:r>
      <w:r>
        <w:rPr>
          <w:rFonts w:ascii="Times" w:hAnsi="Times"/>
        </w:rPr>
        <w:t>,</w:t>
      </w:r>
      <w:r w:rsidR="00286BBC" w:rsidRPr="00B9383A">
        <w:rPr>
          <w:rFonts w:ascii="Times" w:hAnsi="Times"/>
        </w:rPr>
        <w:t xml:space="preserve"> this paper has </w:t>
      </w:r>
      <w:r w:rsidR="00E66FE4">
        <w:rPr>
          <w:rFonts w:ascii="Times" w:hAnsi="Times"/>
        </w:rPr>
        <w:t>identified</w:t>
      </w:r>
      <w:r w:rsidR="00286BBC" w:rsidRPr="00B9383A">
        <w:rPr>
          <w:rFonts w:ascii="Times" w:hAnsi="Times"/>
        </w:rPr>
        <w:t xml:space="preserve"> the constraints that operate around </w:t>
      </w:r>
      <w:r w:rsidR="002D756B" w:rsidRPr="00B9383A">
        <w:rPr>
          <w:rFonts w:ascii="Times" w:hAnsi="Times"/>
        </w:rPr>
        <w:t xml:space="preserve">a </w:t>
      </w:r>
      <w:r w:rsidR="00286BBC" w:rsidRPr="00B9383A">
        <w:rPr>
          <w:rFonts w:ascii="Times" w:hAnsi="Times"/>
        </w:rPr>
        <w:t>system</w:t>
      </w:r>
      <w:r w:rsidR="00E66FE4">
        <w:rPr>
          <w:rFonts w:ascii="Times" w:hAnsi="Times"/>
        </w:rPr>
        <w:t xml:space="preserve"> </w:t>
      </w:r>
      <w:r w:rsidR="000560EE">
        <w:rPr>
          <w:rFonts w:ascii="Times" w:hAnsi="Times"/>
        </w:rPr>
        <w:t>designed to</w:t>
      </w:r>
      <w:r w:rsidR="00E66FE4">
        <w:rPr>
          <w:rFonts w:ascii="Times" w:hAnsi="Times"/>
        </w:rPr>
        <w:t xml:space="preserve"> reduc</w:t>
      </w:r>
      <w:r w:rsidR="000560EE">
        <w:rPr>
          <w:rFonts w:ascii="Times" w:hAnsi="Times"/>
        </w:rPr>
        <w:t>e</w:t>
      </w:r>
      <w:r w:rsidR="00E66FE4">
        <w:rPr>
          <w:rFonts w:ascii="Times" w:hAnsi="Times"/>
        </w:rPr>
        <w:t xml:space="preserve"> the fuel use of </w:t>
      </w:r>
      <w:r w:rsidR="000560EE">
        <w:rPr>
          <w:rFonts w:ascii="Times" w:hAnsi="Times"/>
        </w:rPr>
        <w:t>day-to-day</w:t>
      </w:r>
      <w:r w:rsidR="00E66FE4">
        <w:rPr>
          <w:rFonts w:ascii="Times" w:hAnsi="Times"/>
        </w:rPr>
        <w:t xml:space="preserve"> driving</w:t>
      </w:r>
      <w:r w:rsidR="000560EE">
        <w:rPr>
          <w:rFonts w:ascii="Times" w:hAnsi="Times"/>
        </w:rPr>
        <w:t>.</w:t>
      </w:r>
      <w:r w:rsidR="00B76F6F">
        <w:rPr>
          <w:rFonts w:ascii="Times" w:hAnsi="Times"/>
        </w:rPr>
        <w:t xml:space="preserve"> </w:t>
      </w:r>
      <w:r w:rsidR="004A6B2D">
        <w:rPr>
          <w:rFonts w:ascii="Times" w:hAnsi="Times"/>
        </w:rPr>
        <w:t>I</w:t>
      </w:r>
      <w:r w:rsidR="000560EE">
        <w:rPr>
          <w:rFonts w:ascii="Times" w:hAnsi="Times"/>
        </w:rPr>
        <w:t xml:space="preserve">nsights generated within this analysis </w:t>
      </w:r>
      <w:r w:rsidR="00B76F6F">
        <w:rPr>
          <w:rFonts w:ascii="Times" w:hAnsi="Times"/>
        </w:rPr>
        <w:t xml:space="preserve">can be used </w:t>
      </w:r>
      <w:r w:rsidR="000560EE">
        <w:rPr>
          <w:rFonts w:ascii="Times" w:hAnsi="Times"/>
        </w:rPr>
        <w:t xml:space="preserve">to </w:t>
      </w:r>
      <w:r w:rsidR="003C2C0C">
        <w:rPr>
          <w:rFonts w:ascii="Times" w:hAnsi="Times"/>
        </w:rPr>
        <w:t xml:space="preserve">directly </w:t>
      </w:r>
      <w:r w:rsidR="00B76F6F">
        <w:rPr>
          <w:rFonts w:ascii="Times" w:hAnsi="Times"/>
        </w:rPr>
        <w:t>inform the specifications of the required system</w:t>
      </w:r>
      <w:r w:rsidR="00286BBC" w:rsidRPr="00B9383A">
        <w:rPr>
          <w:rFonts w:ascii="Times" w:hAnsi="Times"/>
        </w:rPr>
        <w:t>.</w:t>
      </w:r>
      <w:r w:rsidR="00B76F6F">
        <w:rPr>
          <w:rFonts w:ascii="Times" w:hAnsi="Times"/>
        </w:rPr>
        <w:t xml:space="preserve"> </w:t>
      </w:r>
      <w:r w:rsidR="001963CF">
        <w:rPr>
          <w:rFonts w:ascii="Times" w:hAnsi="Times"/>
        </w:rPr>
        <w:t>Championing the</w:t>
      </w:r>
      <w:r w:rsidR="00E02A28">
        <w:rPr>
          <w:rFonts w:ascii="Times" w:hAnsi="Times"/>
        </w:rPr>
        <w:t xml:space="preserve"> positive role CWA can play in devising </w:t>
      </w:r>
      <w:r w:rsidR="001963CF">
        <w:rPr>
          <w:rFonts w:ascii="Times" w:hAnsi="Times"/>
        </w:rPr>
        <w:t xml:space="preserve">requirement </w:t>
      </w:r>
      <w:r w:rsidR="00E02A28">
        <w:rPr>
          <w:rFonts w:ascii="Times" w:hAnsi="Times"/>
        </w:rPr>
        <w:t>specifications</w:t>
      </w:r>
      <w:r w:rsidR="006578E6">
        <w:rPr>
          <w:rFonts w:ascii="Times" w:hAnsi="Times"/>
        </w:rPr>
        <w:t xml:space="preserve"> </w:t>
      </w:r>
      <w:r w:rsidR="001963CF">
        <w:rPr>
          <w:rFonts w:ascii="Times" w:hAnsi="Times"/>
        </w:rPr>
        <w:t xml:space="preserve">is not novel and has been </w:t>
      </w:r>
      <w:r w:rsidR="00E02A28">
        <w:rPr>
          <w:rFonts w:ascii="Times" w:hAnsi="Times"/>
        </w:rPr>
        <w:t>discussed</w:t>
      </w:r>
      <w:r w:rsidR="001963CF">
        <w:rPr>
          <w:rFonts w:ascii="Times" w:hAnsi="Times"/>
        </w:rPr>
        <w:t xml:space="preserve"> at length</w:t>
      </w:r>
      <w:r w:rsidR="00E02A28">
        <w:rPr>
          <w:rFonts w:ascii="Times" w:hAnsi="Times"/>
        </w:rPr>
        <w:t xml:space="preserve"> by McIlroy and Stanton</w:t>
      </w:r>
      <w:r w:rsidR="001963CF">
        <w:rPr>
          <w:rFonts w:ascii="Times" w:hAnsi="Times"/>
        </w:rPr>
        <w:t xml:space="preserve"> (2012).</w:t>
      </w:r>
      <w:r w:rsidR="005335EF">
        <w:rPr>
          <w:rFonts w:ascii="Times" w:hAnsi="Times"/>
        </w:rPr>
        <w:t xml:space="preserve"> They propose that </w:t>
      </w:r>
      <w:r w:rsidR="00E56BEF">
        <w:rPr>
          <w:rFonts w:ascii="Times" w:hAnsi="Times"/>
        </w:rPr>
        <w:t xml:space="preserve">as </w:t>
      </w:r>
      <w:r w:rsidR="008E5931">
        <w:rPr>
          <w:rFonts w:ascii="Times" w:hAnsi="Times"/>
        </w:rPr>
        <w:t xml:space="preserve">the </w:t>
      </w:r>
      <w:r w:rsidR="005335EF">
        <w:rPr>
          <w:rFonts w:ascii="Times" w:hAnsi="Times"/>
        </w:rPr>
        <w:t>WDA stage of the CWA process</w:t>
      </w:r>
      <w:r w:rsidR="00E56BEF">
        <w:rPr>
          <w:rFonts w:ascii="Times" w:hAnsi="Times"/>
        </w:rPr>
        <w:t xml:space="preserve">, </w:t>
      </w:r>
      <w:r w:rsidR="005335EF">
        <w:rPr>
          <w:rFonts w:ascii="Times" w:hAnsi="Times"/>
        </w:rPr>
        <w:t>the</w:t>
      </w:r>
      <w:r w:rsidR="00E56BEF">
        <w:rPr>
          <w:rFonts w:ascii="Times" w:hAnsi="Times"/>
        </w:rPr>
        <w:t xml:space="preserve"> abstraction hierarchy</w:t>
      </w:r>
      <w:r w:rsidR="00054D59">
        <w:rPr>
          <w:rFonts w:ascii="Times" w:hAnsi="Times"/>
        </w:rPr>
        <w:t>,</w:t>
      </w:r>
      <w:r w:rsidR="00E56BEF">
        <w:rPr>
          <w:rFonts w:ascii="Times" w:hAnsi="Times"/>
        </w:rPr>
        <w:t xml:space="preserve"> offers a focus on </w:t>
      </w:r>
      <w:r w:rsidR="00E56BEF" w:rsidRPr="009C4BD4">
        <w:rPr>
          <w:rFonts w:ascii="Times" w:hAnsi="Times"/>
          <w:i/>
        </w:rPr>
        <w:t>what</w:t>
      </w:r>
      <w:r w:rsidR="00E56BEF">
        <w:rPr>
          <w:rFonts w:ascii="Times" w:hAnsi="Times"/>
        </w:rPr>
        <w:t xml:space="preserve"> the system should achieve</w:t>
      </w:r>
      <w:r w:rsidR="0068066C">
        <w:rPr>
          <w:rFonts w:ascii="Times" w:hAnsi="Times"/>
        </w:rPr>
        <w:t>,</w:t>
      </w:r>
      <w:r w:rsidR="00E56BEF">
        <w:rPr>
          <w:rFonts w:ascii="Times" w:hAnsi="Times"/>
        </w:rPr>
        <w:t xml:space="preserve"> independent of </w:t>
      </w:r>
      <w:r w:rsidR="00E56BEF" w:rsidRPr="009C4BD4">
        <w:rPr>
          <w:rFonts w:ascii="Times" w:hAnsi="Times"/>
          <w:i/>
        </w:rPr>
        <w:t>how</w:t>
      </w:r>
      <w:r w:rsidR="00E56BEF">
        <w:rPr>
          <w:rFonts w:ascii="Times" w:hAnsi="Times"/>
        </w:rPr>
        <w:t xml:space="preserve"> these goals should be achieved</w:t>
      </w:r>
      <w:r w:rsidR="006514B6">
        <w:rPr>
          <w:rFonts w:ascii="Times" w:hAnsi="Times"/>
        </w:rPr>
        <w:t>, considerable parallels can be drawn to industr</w:t>
      </w:r>
      <w:r w:rsidR="008E5931">
        <w:rPr>
          <w:rFonts w:ascii="Times" w:hAnsi="Times"/>
        </w:rPr>
        <w:t xml:space="preserve">ial </w:t>
      </w:r>
      <w:r w:rsidR="008E5931" w:rsidRPr="008E5931">
        <w:rPr>
          <w:rFonts w:ascii="Times" w:hAnsi="Times"/>
        </w:rPr>
        <w:t xml:space="preserve"> </w:t>
      </w:r>
      <w:r w:rsidR="008E5931">
        <w:rPr>
          <w:rFonts w:ascii="Times" w:hAnsi="Times"/>
        </w:rPr>
        <w:t>requirement specification documents</w:t>
      </w:r>
      <w:r w:rsidR="006514B6">
        <w:rPr>
          <w:rFonts w:ascii="Times" w:hAnsi="Times"/>
        </w:rPr>
        <w:t xml:space="preserve">. </w:t>
      </w:r>
      <w:r w:rsidR="0068066C">
        <w:rPr>
          <w:rFonts w:ascii="Times" w:hAnsi="Times"/>
        </w:rPr>
        <w:t xml:space="preserve">This can be seen as a expansion on the work of Vincente (1999), who argues that the early stages of the CWA process, including the WDA, is independent of the users, their skills and any automation that may exist within the system. </w:t>
      </w:r>
      <w:r w:rsidR="00920470">
        <w:rPr>
          <w:rFonts w:ascii="Times" w:hAnsi="Times"/>
        </w:rPr>
        <w:t>Despite this potential link however</w:t>
      </w:r>
      <w:r w:rsidR="0068066C">
        <w:rPr>
          <w:rFonts w:ascii="Times" w:hAnsi="Times"/>
        </w:rPr>
        <w:t>,</w:t>
      </w:r>
      <w:r w:rsidR="00920470">
        <w:rPr>
          <w:rFonts w:ascii="Times" w:hAnsi="Times"/>
        </w:rPr>
        <w:t xml:space="preserve"> few direct examples of the use of CWA to devise </w:t>
      </w:r>
      <w:r w:rsidR="0068066C">
        <w:rPr>
          <w:rFonts w:ascii="Times" w:hAnsi="Times"/>
        </w:rPr>
        <w:t xml:space="preserve">system </w:t>
      </w:r>
      <w:r w:rsidR="00920470">
        <w:rPr>
          <w:rFonts w:ascii="Times" w:hAnsi="Times"/>
        </w:rPr>
        <w:t>specification</w:t>
      </w:r>
      <w:r w:rsidR="0068066C">
        <w:rPr>
          <w:rFonts w:ascii="Times" w:hAnsi="Times"/>
        </w:rPr>
        <w:t>s</w:t>
      </w:r>
      <w:r w:rsidR="00920470">
        <w:rPr>
          <w:rFonts w:ascii="Times" w:hAnsi="Times"/>
        </w:rPr>
        <w:t xml:space="preserve"> exist within the literature. The work that has been conducted (Naikar &amp; Sanderson 1999; 2001; Naikar 2006) has </w:t>
      </w:r>
      <w:r w:rsidR="00054D59">
        <w:rPr>
          <w:rFonts w:ascii="Times" w:hAnsi="Times"/>
        </w:rPr>
        <w:t xml:space="preserve">focused </w:t>
      </w:r>
      <w:r w:rsidR="0068066C">
        <w:rPr>
          <w:rFonts w:ascii="Times" w:hAnsi="Times"/>
        </w:rPr>
        <w:t xml:space="preserve">primarily </w:t>
      </w:r>
      <w:r w:rsidR="00054D59">
        <w:rPr>
          <w:rFonts w:ascii="Times" w:hAnsi="Times"/>
        </w:rPr>
        <w:t>upon the military domain</w:t>
      </w:r>
      <w:r w:rsidR="0068066C">
        <w:rPr>
          <w:rFonts w:ascii="Times" w:hAnsi="Times"/>
        </w:rPr>
        <w:t>.</w:t>
      </w:r>
      <w:r w:rsidR="009304E3">
        <w:rPr>
          <w:rFonts w:ascii="Times" w:hAnsi="Times"/>
        </w:rPr>
        <w:t xml:space="preserve"> </w:t>
      </w:r>
      <w:r w:rsidR="0068066C">
        <w:rPr>
          <w:rFonts w:ascii="Times" w:hAnsi="Times"/>
        </w:rPr>
        <w:t>T</w:t>
      </w:r>
      <w:r w:rsidR="009304E3">
        <w:rPr>
          <w:rFonts w:ascii="Times" w:hAnsi="Times"/>
        </w:rPr>
        <w:t xml:space="preserve">aking ideas </w:t>
      </w:r>
      <w:r w:rsidR="0068066C">
        <w:rPr>
          <w:rFonts w:ascii="Times" w:hAnsi="Times"/>
        </w:rPr>
        <w:t xml:space="preserve">generated within CWA </w:t>
      </w:r>
      <w:r w:rsidR="009304E3">
        <w:rPr>
          <w:rFonts w:ascii="Times" w:hAnsi="Times"/>
        </w:rPr>
        <w:t>forward to</w:t>
      </w:r>
      <w:r w:rsidR="0068066C">
        <w:rPr>
          <w:rFonts w:ascii="Times" w:hAnsi="Times"/>
        </w:rPr>
        <w:t>wards</w:t>
      </w:r>
      <w:r w:rsidR="009304E3">
        <w:rPr>
          <w:rFonts w:ascii="Times" w:hAnsi="Times"/>
        </w:rPr>
        <w:t xml:space="preserve"> a </w:t>
      </w:r>
      <w:r w:rsidR="0068066C">
        <w:rPr>
          <w:rFonts w:ascii="Times" w:hAnsi="Times"/>
        </w:rPr>
        <w:t xml:space="preserve">considerably </w:t>
      </w:r>
      <w:r w:rsidR="009304E3">
        <w:rPr>
          <w:rFonts w:ascii="Times" w:hAnsi="Times"/>
        </w:rPr>
        <w:t>less prescribed domain</w:t>
      </w:r>
      <w:r w:rsidR="0068066C">
        <w:rPr>
          <w:rFonts w:ascii="Times" w:hAnsi="Times"/>
        </w:rPr>
        <w:t>, whereby users have considerable freedom in their actions</w:t>
      </w:r>
      <w:r w:rsidR="009304E3">
        <w:rPr>
          <w:rFonts w:ascii="Times" w:hAnsi="Times"/>
        </w:rPr>
        <w:t xml:space="preserve">, such as </w:t>
      </w:r>
      <w:r w:rsidR="0068066C">
        <w:rPr>
          <w:rFonts w:ascii="Times" w:hAnsi="Times"/>
        </w:rPr>
        <w:t>is the case when considering fuel-</w:t>
      </w:r>
      <w:r w:rsidR="009304E3">
        <w:rPr>
          <w:rFonts w:ascii="Times" w:hAnsi="Times"/>
        </w:rPr>
        <w:t>efficient driving is a great challenge</w:t>
      </w:r>
      <w:r w:rsidR="00054D59">
        <w:rPr>
          <w:rFonts w:ascii="Times" w:hAnsi="Times"/>
        </w:rPr>
        <w:t>.</w:t>
      </w:r>
      <w:r w:rsidR="009304E3">
        <w:rPr>
          <w:rFonts w:ascii="Times" w:hAnsi="Times"/>
        </w:rPr>
        <w:t xml:space="preserve"> McIlroy and Stanton (2015</w:t>
      </w:r>
      <w:r w:rsidR="003365CC">
        <w:rPr>
          <w:rFonts w:ascii="Times" w:hAnsi="Times"/>
        </w:rPr>
        <w:t>a</w:t>
      </w:r>
      <w:r w:rsidR="009304E3">
        <w:rPr>
          <w:rFonts w:ascii="Times" w:hAnsi="Times"/>
        </w:rPr>
        <w:t>) argue that</w:t>
      </w:r>
      <w:r w:rsidR="0068066C">
        <w:rPr>
          <w:rFonts w:ascii="Times" w:hAnsi="Times"/>
        </w:rPr>
        <w:t>, in addition to the WDA stage,</w:t>
      </w:r>
      <w:r w:rsidR="009304E3">
        <w:rPr>
          <w:rFonts w:ascii="Times" w:hAnsi="Times"/>
        </w:rPr>
        <w:t xml:space="preserve"> the WCA stage of CWA can provide valuable insight when designing specifications</w:t>
      </w:r>
      <w:r w:rsidR="000E3319">
        <w:rPr>
          <w:rFonts w:ascii="Times" w:hAnsi="Times"/>
        </w:rPr>
        <w:t xml:space="preserve">. </w:t>
      </w:r>
      <w:r w:rsidR="005659E0">
        <w:rPr>
          <w:rFonts w:ascii="Times" w:hAnsi="Times"/>
        </w:rPr>
        <w:t>McIlroy and Stanton (2015</w:t>
      </w:r>
      <w:r w:rsidR="003365CC">
        <w:rPr>
          <w:rFonts w:ascii="Times" w:hAnsi="Times"/>
        </w:rPr>
        <w:t>a</w:t>
      </w:r>
      <w:r w:rsidR="005659E0">
        <w:rPr>
          <w:rFonts w:ascii="Times" w:hAnsi="Times"/>
        </w:rPr>
        <w:t>)</w:t>
      </w:r>
      <w:r w:rsidR="00061332">
        <w:rPr>
          <w:rFonts w:ascii="Times" w:hAnsi="Times"/>
        </w:rPr>
        <w:t xml:space="preserve"> </w:t>
      </w:r>
      <w:r w:rsidR="00C56F23">
        <w:rPr>
          <w:rFonts w:ascii="Times" w:hAnsi="Times"/>
        </w:rPr>
        <w:t>report</w:t>
      </w:r>
      <w:r w:rsidR="00061332">
        <w:rPr>
          <w:rFonts w:ascii="Times" w:hAnsi="Times"/>
        </w:rPr>
        <w:t xml:space="preserve"> that across the literature there is considerable variation in the </w:t>
      </w:r>
      <w:r w:rsidR="00C56F23">
        <w:rPr>
          <w:rFonts w:ascii="Times" w:hAnsi="Times"/>
        </w:rPr>
        <w:t xml:space="preserve">individuals’ use of the different stages of the CWA process in informing design. They argue however that despite a </w:t>
      </w:r>
      <w:r w:rsidR="0007759E">
        <w:rPr>
          <w:rFonts w:ascii="Times" w:hAnsi="Times"/>
        </w:rPr>
        <w:t>step-by-step</w:t>
      </w:r>
      <w:r w:rsidR="00C56F23">
        <w:rPr>
          <w:rFonts w:ascii="Times" w:hAnsi="Times"/>
        </w:rPr>
        <w:t xml:space="preserve"> </w:t>
      </w:r>
      <w:r w:rsidR="0007759E">
        <w:rPr>
          <w:rFonts w:ascii="Times" w:hAnsi="Times"/>
        </w:rPr>
        <w:t>procedure</w:t>
      </w:r>
      <w:r w:rsidR="00E56409">
        <w:rPr>
          <w:rFonts w:ascii="Times" w:hAnsi="Times"/>
        </w:rPr>
        <w:t xml:space="preserve"> for progressing CWA </w:t>
      </w:r>
      <w:r w:rsidR="00C56F23">
        <w:rPr>
          <w:rFonts w:ascii="Times" w:hAnsi="Times"/>
        </w:rPr>
        <w:t xml:space="preserve">not being </w:t>
      </w:r>
      <w:r w:rsidR="0007759E">
        <w:rPr>
          <w:rFonts w:ascii="Times" w:hAnsi="Times"/>
        </w:rPr>
        <w:t>available</w:t>
      </w:r>
      <w:r w:rsidR="00C56F23">
        <w:rPr>
          <w:rFonts w:ascii="Times" w:hAnsi="Times"/>
        </w:rPr>
        <w:t>, indeed perhaps not even p</w:t>
      </w:r>
      <w:r w:rsidR="0007759E">
        <w:rPr>
          <w:rFonts w:ascii="Times" w:hAnsi="Times"/>
        </w:rPr>
        <w:t xml:space="preserve">ossible, the use of the CWA process as a whole can be used to elucidate design. McIlroy and Stanton </w:t>
      </w:r>
      <w:r w:rsidR="00E56409">
        <w:rPr>
          <w:rFonts w:ascii="Times" w:hAnsi="Times"/>
        </w:rPr>
        <w:t>(2015</w:t>
      </w:r>
      <w:r w:rsidR="003365CC">
        <w:rPr>
          <w:rFonts w:ascii="Times" w:hAnsi="Times"/>
        </w:rPr>
        <w:t>b</w:t>
      </w:r>
      <w:r w:rsidR="00E56409">
        <w:rPr>
          <w:rFonts w:ascii="Times" w:hAnsi="Times"/>
        </w:rPr>
        <w:t>) advocate</w:t>
      </w:r>
      <w:r w:rsidR="0007759E">
        <w:rPr>
          <w:rFonts w:ascii="Times" w:hAnsi="Times"/>
        </w:rPr>
        <w:t xml:space="preserve"> that</w:t>
      </w:r>
      <w:r w:rsidR="003365CC">
        <w:rPr>
          <w:rFonts w:ascii="Times" w:hAnsi="Times"/>
        </w:rPr>
        <w:t xml:space="preserve"> using</w:t>
      </w:r>
      <w:r w:rsidR="0007759E">
        <w:rPr>
          <w:rFonts w:ascii="Times" w:hAnsi="Times"/>
        </w:rPr>
        <w:t xml:space="preserve"> </w:t>
      </w:r>
      <w:r w:rsidR="003365CC">
        <w:rPr>
          <w:rFonts w:ascii="Times" w:hAnsi="Times"/>
        </w:rPr>
        <w:t xml:space="preserve">all </w:t>
      </w:r>
      <w:r w:rsidR="0007759E">
        <w:rPr>
          <w:rFonts w:ascii="Times" w:hAnsi="Times"/>
        </w:rPr>
        <w:t>CWA p</w:t>
      </w:r>
      <w:r w:rsidR="003365CC">
        <w:rPr>
          <w:rFonts w:ascii="Times" w:hAnsi="Times"/>
        </w:rPr>
        <w:t>hases</w:t>
      </w:r>
      <w:r w:rsidR="0007759E">
        <w:rPr>
          <w:rFonts w:ascii="Times" w:hAnsi="Times"/>
        </w:rPr>
        <w:t xml:space="preserve"> is required to achieve best results, as individual </w:t>
      </w:r>
      <w:r w:rsidR="003365CC">
        <w:rPr>
          <w:rFonts w:ascii="Times" w:hAnsi="Times"/>
        </w:rPr>
        <w:t>phases</w:t>
      </w:r>
      <w:r w:rsidR="0007759E">
        <w:rPr>
          <w:rFonts w:ascii="Times" w:hAnsi="Times"/>
        </w:rPr>
        <w:t xml:space="preserve"> of the analysis cannot adequately support the </w:t>
      </w:r>
      <w:r w:rsidR="003365CC">
        <w:rPr>
          <w:rFonts w:ascii="Times" w:hAnsi="Times"/>
        </w:rPr>
        <w:t>perspectives</w:t>
      </w:r>
      <w:r w:rsidR="0007759E">
        <w:rPr>
          <w:rFonts w:ascii="Times" w:hAnsi="Times"/>
        </w:rPr>
        <w:t xml:space="preserve"> of designers and developers. </w:t>
      </w:r>
      <w:r w:rsidR="00C56F23">
        <w:rPr>
          <w:rFonts w:ascii="Times" w:hAnsi="Times"/>
        </w:rPr>
        <w:t xml:space="preserve">   </w:t>
      </w:r>
      <w:r w:rsidR="00934423">
        <w:rPr>
          <w:rFonts w:ascii="Times" w:hAnsi="Times"/>
        </w:rPr>
        <w:t xml:space="preserve">  </w:t>
      </w:r>
      <w:r w:rsidR="00061332">
        <w:rPr>
          <w:rFonts w:ascii="Times" w:hAnsi="Times"/>
        </w:rPr>
        <w:t xml:space="preserve"> </w:t>
      </w:r>
      <w:r w:rsidR="005659E0">
        <w:rPr>
          <w:rFonts w:ascii="Times" w:hAnsi="Times"/>
        </w:rPr>
        <w:t xml:space="preserve">   </w:t>
      </w:r>
      <w:r w:rsidR="000E3319">
        <w:rPr>
          <w:rFonts w:ascii="Times" w:hAnsi="Times"/>
        </w:rPr>
        <w:t xml:space="preserve">  </w:t>
      </w:r>
      <w:r w:rsidR="00054D59">
        <w:rPr>
          <w:rFonts w:ascii="Times" w:hAnsi="Times"/>
        </w:rPr>
        <w:t xml:space="preserve">  </w:t>
      </w:r>
      <w:r w:rsidR="006514B6">
        <w:rPr>
          <w:rFonts w:ascii="Times" w:hAnsi="Times"/>
        </w:rPr>
        <w:t xml:space="preserve">   </w:t>
      </w:r>
      <w:r w:rsidR="00E56BEF">
        <w:rPr>
          <w:rFonts w:ascii="Times" w:hAnsi="Times"/>
        </w:rPr>
        <w:t xml:space="preserve">  </w:t>
      </w:r>
      <w:r w:rsidR="005335EF">
        <w:rPr>
          <w:rFonts w:ascii="Times" w:hAnsi="Times"/>
        </w:rPr>
        <w:t xml:space="preserve">  </w:t>
      </w:r>
      <w:r w:rsidR="001963CF">
        <w:rPr>
          <w:rFonts w:ascii="Times" w:hAnsi="Times"/>
        </w:rPr>
        <w:t xml:space="preserve">  </w:t>
      </w:r>
    </w:p>
    <w:p w14:paraId="6125EC35" w14:textId="7AB37320" w:rsidR="00AA0B38" w:rsidRDefault="00AA0B38" w:rsidP="00F04FA7">
      <w:pPr>
        <w:spacing w:line="276" w:lineRule="auto"/>
        <w:rPr>
          <w:rFonts w:ascii="Times" w:hAnsi="Times"/>
        </w:rPr>
      </w:pPr>
    </w:p>
    <w:p w14:paraId="375F5D9A" w14:textId="43143E79" w:rsidR="00B76F6F" w:rsidRDefault="00045D14" w:rsidP="006A7385">
      <w:pPr>
        <w:spacing w:line="276" w:lineRule="auto"/>
        <w:ind w:firstLine="720"/>
        <w:rPr>
          <w:rFonts w:ascii="Times" w:hAnsi="Times"/>
        </w:rPr>
      </w:pPr>
      <w:r>
        <w:rPr>
          <w:rFonts w:ascii="Times" w:hAnsi="Times"/>
        </w:rPr>
        <w:t>Taking the ideas of this paper forward into designing suitable interfaces</w:t>
      </w:r>
      <w:r w:rsidR="00E56409">
        <w:rPr>
          <w:rFonts w:ascii="Times" w:hAnsi="Times"/>
        </w:rPr>
        <w:t xml:space="preserve"> to support fuel-efficient driving</w:t>
      </w:r>
      <w:r>
        <w:rPr>
          <w:rFonts w:ascii="Times" w:hAnsi="Times"/>
        </w:rPr>
        <w:t>, we can start to</w:t>
      </w:r>
      <w:r w:rsidR="00D0114A">
        <w:rPr>
          <w:rFonts w:ascii="Times" w:hAnsi="Times"/>
        </w:rPr>
        <w:t xml:space="preserve"> consider how each component of the completed CWA can </w:t>
      </w:r>
      <w:r w:rsidR="00622DB2">
        <w:rPr>
          <w:rFonts w:ascii="Times" w:hAnsi="Times"/>
        </w:rPr>
        <w:t>inform design decisions</w:t>
      </w:r>
      <w:r w:rsidR="00A536F4">
        <w:rPr>
          <w:rFonts w:ascii="Times" w:hAnsi="Times"/>
        </w:rPr>
        <w:t xml:space="preserve">. To start this process, </w:t>
      </w:r>
      <w:r w:rsidR="00E56409">
        <w:rPr>
          <w:rFonts w:ascii="Times" w:hAnsi="Times"/>
        </w:rPr>
        <w:t xml:space="preserve">it is possible to </w:t>
      </w:r>
      <w:r w:rsidR="00A536F4">
        <w:rPr>
          <w:rFonts w:ascii="Times" w:hAnsi="Times"/>
        </w:rPr>
        <w:t xml:space="preserve">consider the different inputs a driver could </w:t>
      </w:r>
      <w:r w:rsidR="00B720E2">
        <w:rPr>
          <w:rFonts w:ascii="Times" w:hAnsi="Times"/>
        </w:rPr>
        <w:t>make in order to control the vehicle, or directly request information from the vehicle</w:t>
      </w:r>
      <w:r w:rsidR="00E56409">
        <w:rPr>
          <w:rFonts w:ascii="Times" w:hAnsi="Times"/>
        </w:rPr>
        <w:t>.</w:t>
      </w:r>
      <w:r w:rsidR="006062DE">
        <w:rPr>
          <w:rFonts w:ascii="Times" w:hAnsi="Times"/>
        </w:rPr>
        <w:t xml:space="preserve"> </w:t>
      </w:r>
      <w:r w:rsidR="00E56409">
        <w:rPr>
          <w:rFonts w:ascii="Times" w:hAnsi="Times"/>
        </w:rPr>
        <w:t>T</w:t>
      </w:r>
      <w:r w:rsidR="006A7385">
        <w:rPr>
          <w:rFonts w:ascii="Times" w:hAnsi="Times"/>
        </w:rPr>
        <w:t xml:space="preserve">hese considerations focused on speech requests, direct physical control and in-vehicle automation. </w:t>
      </w:r>
      <w:r w:rsidR="00E56409">
        <w:rPr>
          <w:rFonts w:ascii="Times" w:hAnsi="Times"/>
        </w:rPr>
        <w:t xml:space="preserve">Subsequently the possible outputs a vehicle could make in response to drivers’ requests, </w:t>
      </w:r>
      <w:r w:rsidR="008E5931">
        <w:rPr>
          <w:rFonts w:ascii="Times" w:hAnsi="Times"/>
        </w:rPr>
        <w:t>including how the</w:t>
      </w:r>
      <w:r w:rsidR="00E56409">
        <w:rPr>
          <w:rFonts w:ascii="Times" w:hAnsi="Times"/>
        </w:rPr>
        <w:t xml:space="preserve"> vehicle can provide information and feedback to the driver, focussing on the sensory modalities of visual feedback, auditory feedback and haptic feedback was</w:t>
      </w:r>
      <w:r w:rsidR="004B61AC">
        <w:rPr>
          <w:rFonts w:ascii="Times" w:hAnsi="Times"/>
        </w:rPr>
        <w:t xml:space="preserve"> considered. Finally insight relating to the external environment was </w:t>
      </w:r>
      <w:r w:rsidR="00E56409">
        <w:rPr>
          <w:rFonts w:ascii="Times" w:hAnsi="Times"/>
        </w:rPr>
        <w:t>examined</w:t>
      </w:r>
      <w:r w:rsidR="004B61AC">
        <w:rPr>
          <w:rFonts w:ascii="Times" w:hAnsi="Times"/>
        </w:rPr>
        <w:t xml:space="preserve"> for each stage of the CWA process</w:t>
      </w:r>
      <w:r w:rsidR="00E56409">
        <w:rPr>
          <w:rFonts w:ascii="Times" w:hAnsi="Times"/>
        </w:rPr>
        <w:t>. T</w:t>
      </w:r>
      <w:r w:rsidR="004B61AC">
        <w:rPr>
          <w:rFonts w:ascii="Times" w:hAnsi="Times"/>
        </w:rPr>
        <w:t>his focused on insights relating to the role of infrastructure items and</w:t>
      </w:r>
      <w:r w:rsidR="00AD1F52">
        <w:rPr>
          <w:rFonts w:ascii="Times" w:hAnsi="Times"/>
        </w:rPr>
        <w:t xml:space="preserve"> a general category of</w:t>
      </w:r>
      <w:r w:rsidR="004B61AC">
        <w:rPr>
          <w:rFonts w:ascii="Times" w:hAnsi="Times"/>
        </w:rPr>
        <w:t xml:space="preserve"> </w:t>
      </w:r>
      <w:r w:rsidR="00AD1F52">
        <w:rPr>
          <w:rFonts w:ascii="Times" w:hAnsi="Times"/>
        </w:rPr>
        <w:t xml:space="preserve">“other” elements including weather </w:t>
      </w:r>
      <w:r w:rsidR="004A6DB4">
        <w:rPr>
          <w:rFonts w:ascii="Times" w:hAnsi="Times"/>
        </w:rPr>
        <w:t>conditions that</w:t>
      </w:r>
      <w:r w:rsidR="00AD1F52">
        <w:rPr>
          <w:rFonts w:ascii="Times" w:hAnsi="Times"/>
        </w:rPr>
        <w:t xml:space="preserve"> could influence the driver and fuel economy. </w:t>
      </w:r>
      <w:r w:rsidR="006C36B6">
        <w:rPr>
          <w:rFonts w:ascii="Times" w:hAnsi="Times"/>
        </w:rPr>
        <w:t xml:space="preserve">Table </w:t>
      </w:r>
      <w:r w:rsidR="002A17F5">
        <w:rPr>
          <w:rFonts w:ascii="Times" w:hAnsi="Times"/>
        </w:rPr>
        <w:t>4</w:t>
      </w:r>
      <w:r w:rsidR="006C36B6">
        <w:rPr>
          <w:rFonts w:ascii="Times" w:hAnsi="Times"/>
        </w:rPr>
        <w:t xml:space="preserve"> presents the compiled information gained from this sp</w:t>
      </w:r>
      <w:r w:rsidR="00D06CEB">
        <w:rPr>
          <w:rFonts w:ascii="Times" w:hAnsi="Times"/>
        </w:rPr>
        <w:t>ecification generation activity. As can be seen not all stages of the CWA inform each of the generated input/ output modalities</w:t>
      </w:r>
      <w:r w:rsidR="00D77EDA">
        <w:rPr>
          <w:rFonts w:ascii="Times" w:hAnsi="Times"/>
        </w:rPr>
        <w:t>,</w:t>
      </w:r>
      <w:r w:rsidR="00DD3A0E">
        <w:rPr>
          <w:rFonts w:ascii="Times" w:hAnsi="Times"/>
        </w:rPr>
        <w:t xml:space="preserve"> however all stages offer unique insight that would not have been obtained should th</w:t>
      </w:r>
      <w:r w:rsidR="00D466B2">
        <w:rPr>
          <w:rFonts w:ascii="Times" w:hAnsi="Times"/>
        </w:rPr>
        <w:t>at</w:t>
      </w:r>
      <w:r w:rsidR="00DD3A0E">
        <w:rPr>
          <w:rFonts w:ascii="Times" w:hAnsi="Times"/>
        </w:rPr>
        <w:t xml:space="preserve"> stage not have been completed.</w:t>
      </w:r>
      <w:r w:rsidR="006A7385">
        <w:rPr>
          <w:rFonts w:ascii="Times" w:hAnsi="Times"/>
        </w:rPr>
        <w:t xml:space="preserve"> </w:t>
      </w:r>
      <w:r w:rsidR="006062DE">
        <w:rPr>
          <w:rFonts w:ascii="Times" w:hAnsi="Times"/>
        </w:rPr>
        <w:t xml:space="preserve"> </w:t>
      </w:r>
      <w:r w:rsidR="00345227">
        <w:rPr>
          <w:rFonts w:ascii="Times" w:hAnsi="Times"/>
        </w:rPr>
        <w:t xml:space="preserve"> </w:t>
      </w:r>
      <w:r w:rsidR="00B720E2">
        <w:rPr>
          <w:rFonts w:ascii="Times" w:hAnsi="Times"/>
        </w:rPr>
        <w:t xml:space="preserve"> </w:t>
      </w:r>
    </w:p>
    <w:p w14:paraId="7190718C" w14:textId="77777777" w:rsidR="00ED25DC" w:rsidRDefault="00ED25DC" w:rsidP="00F07564">
      <w:pPr>
        <w:spacing w:line="276" w:lineRule="auto"/>
        <w:rPr>
          <w:rFonts w:ascii="Times" w:hAnsi="Times"/>
        </w:rPr>
        <w:sectPr w:rsidR="00ED25DC" w:rsidSect="00196556">
          <w:footerReference w:type="even" r:id="rId13"/>
          <w:footerReference w:type="default" r:id="rId14"/>
          <w:pgSz w:w="11900" w:h="16840"/>
          <w:pgMar w:top="1440" w:right="1800" w:bottom="1440" w:left="1800" w:header="708" w:footer="708" w:gutter="0"/>
          <w:cols w:space="708"/>
          <w:docGrid w:linePitch="360"/>
        </w:sectPr>
      </w:pPr>
    </w:p>
    <w:tbl>
      <w:tblPr>
        <w:tblStyle w:val="TableGrid"/>
        <w:tblpPr w:leftFromText="180" w:rightFromText="180" w:vertAnchor="page" w:horzAnchor="page" w:tblpX="1189" w:tblpY="2341"/>
        <w:tblW w:w="14259" w:type="dxa"/>
        <w:tblLayout w:type="fixed"/>
        <w:tblLook w:val="04A0" w:firstRow="1" w:lastRow="0" w:firstColumn="1" w:lastColumn="0" w:noHBand="0" w:noVBand="1"/>
      </w:tblPr>
      <w:tblGrid>
        <w:gridCol w:w="1229"/>
        <w:gridCol w:w="1521"/>
        <w:gridCol w:w="1701"/>
        <w:gridCol w:w="1843"/>
        <w:gridCol w:w="1559"/>
        <w:gridCol w:w="1611"/>
        <w:gridCol w:w="1649"/>
        <w:gridCol w:w="1418"/>
        <w:gridCol w:w="1728"/>
      </w:tblGrid>
      <w:tr w:rsidR="00226080" w:rsidRPr="003C7C04" w14:paraId="18D223BD" w14:textId="77777777" w:rsidTr="003C7C04">
        <w:trPr>
          <w:trHeight w:val="280"/>
        </w:trPr>
        <w:tc>
          <w:tcPr>
            <w:tcW w:w="1229" w:type="dxa"/>
          </w:tcPr>
          <w:p w14:paraId="59F2C6F3" w14:textId="77777777" w:rsidR="00F07564" w:rsidRPr="003C7C04" w:rsidRDefault="00F07564" w:rsidP="00837E3A">
            <w:pPr>
              <w:jc w:val="center"/>
              <w:rPr>
                <w:rFonts w:ascii="Times" w:hAnsi="Times"/>
                <w:sz w:val="14"/>
                <w:szCs w:val="16"/>
              </w:rPr>
            </w:pPr>
          </w:p>
        </w:tc>
        <w:tc>
          <w:tcPr>
            <w:tcW w:w="5065" w:type="dxa"/>
            <w:gridSpan w:val="3"/>
          </w:tcPr>
          <w:p w14:paraId="51C72B4C" w14:textId="77777777" w:rsidR="00F07564" w:rsidRPr="003C7C04" w:rsidRDefault="00F07564" w:rsidP="00837E3A">
            <w:pPr>
              <w:jc w:val="center"/>
              <w:rPr>
                <w:rFonts w:ascii="Times" w:hAnsi="Times"/>
                <w:sz w:val="18"/>
                <w:szCs w:val="16"/>
              </w:rPr>
            </w:pPr>
            <w:r w:rsidRPr="003C7C04">
              <w:rPr>
                <w:rFonts w:ascii="Times" w:hAnsi="Times"/>
                <w:sz w:val="18"/>
                <w:szCs w:val="16"/>
              </w:rPr>
              <w:t>Driver Input</w:t>
            </w:r>
          </w:p>
        </w:tc>
        <w:tc>
          <w:tcPr>
            <w:tcW w:w="4819" w:type="dxa"/>
            <w:gridSpan w:val="3"/>
          </w:tcPr>
          <w:p w14:paraId="60D4E656" w14:textId="77777777" w:rsidR="00F07564" w:rsidRPr="003C7C04" w:rsidRDefault="00F07564" w:rsidP="00837E3A">
            <w:pPr>
              <w:jc w:val="center"/>
              <w:rPr>
                <w:rFonts w:ascii="Times" w:hAnsi="Times"/>
                <w:sz w:val="18"/>
                <w:szCs w:val="16"/>
              </w:rPr>
            </w:pPr>
            <w:r w:rsidRPr="003C7C04">
              <w:rPr>
                <w:rFonts w:ascii="Times" w:hAnsi="Times"/>
                <w:sz w:val="18"/>
                <w:szCs w:val="16"/>
              </w:rPr>
              <w:t>Vehicle Output</w:t>
            </w:r>
          </w:p>
        </w:tc>
        <w:tc>
          <w:tcPr>
            <w:tcW w:w="3146" w:type="dxa"/>
            <w:gridSpan w:val="2"/>
          </w:tcPr>
          <w:p w14:paraId="62956860" w14:textId="5E3DCFDE" w:rsidR="00F07564" w:rsidRPr="003C7C04" w:rsidRDefault="00F07564" w:rsidP="00837E3A">
            <w:pPr>
              <w:jc w:val="center"/>
              <w:rPr>
                <w:rFonts w:ascii="Times" w:hAnsi="Times"/>
                <w:sz w:val="18"/>
                <w:szCs w:val="16"/>
              </w:rPr>
            </w:pPr>
            <w:r w:rsidRPr="003C7C04">
              <w:rPr>
                <w:rFonts w:ascii="Times" w:hAnsi="Times"/>
                <w:sz w:val="18"/>
                <w:szCs w:val="16"/>
              </w:rPr>
              <w:t>External Environment</w:t>
            </w:r>
          </w:p>
        </w:tc>
      </w:tr>
      <w:tr w:rsidR="00226080" w:rsidRPr="003C7C04" w14:paraId="67F2DF70" w14:textId="77777777" w:rsidTr="00FA3110">
        <w:trPr>
          <w:trHeight w:val="130"/>
        </w:trPr>
        <w:tc>
          <w:tcPr>
            <w:tcW w:w="1229" w:type="dxa"/>
          </w:tcPr>
          <w:p w14:paraId="50B1BC9C" w14:textId="77777777" w:rsidR="00F07564" w:rsidRPr="00FA3110" w:rsidRDefault="00F07564" w:rsidP="00837E3A">
            <w:pPr>
              <w:jc w:val="center"/>
              <w:rPr>
                <w:rFonts w:ascii="Times" w:hAnsi="Times"/>
                <w:sz w:val="15"/>
                <w:szCs w:val="15"/>
              </w:rPr>
            </w:pPr>
          </w:p>
        </w:tc>
        <w:tc>
          <w:tcPr>
            <w:tcW w:w="1521" w:type="dxa"/>
          </w:tcPr>
          <w:p w14:paraId="4D9D9A4B" w14:textId="77777777" w:rsidR="00F07564" w:rsidRPr="00FA3110" w:rsidRDefault="00F07564" w:rsidP="00837E3A">
            <w:pPr>
              <w:jc w:val="center"/>
              <w:rPr>
                <w:rFonts w:ascii="Times" w:hAnsi="Times"/>
                <w:sz w:val="15"/>
                <w:szCs w:val="15"/>
              </w:rPr>
            </w:pPr>
            <w:r w:rsidRPr="00FA3110">
              <w:rPr>
                <w:rFonts w:ascii="Times" w:hAnsi="Times"/>
                <w:sz w:val="15"/>
                <w:szCs w:val="15"/>
              </w:rPr>
              <w:t>Speech</w:t>
            </w:r>
          </w:p>
        </w:tc>
        <w:tc>
          <w:tcPr>
            <w:tcW w:w="1701" w:type="dxa"/>
          </w:tcPr>
          <w:p w14:paraId="3234FF1F" w14:textId="77777777" w:rsidR="00F07564" w:rsidRPr="00FA3110" w:rsidRDefault="00F07564" w:rsidP="00837E3A">
            <w:pPr>
              <w:jc w:val="center"/>
              <w:rPr>
                <w:rFonts w:ascii="Times" w:hAnsi="Times"/>
                <w:sz w:val="15"/>
                <w:szCs w:val="15"/>
              </w:rPr>
            </w:pPr>
            <w:r w:rsidRPr="00FA3110">
              <w:rPr>
                <w:rFonts w:ascii="Times" w:hAnsi="Times"/>
                <w:sz w:val="15"/>
                <w:szCs w:val="15"/>
              </w:rPr>
              <w:t>Direct Control</w:t>
            </w:r>
          </w:p>
        </w:tc>
        <w:tc>
          <w:tcPr>
            <w:tcW w:w="1843" w:type="dxa"/>
          </w:tcPr>
          <w:p w14:paraId="362C13DE" w14:textId="77777777" w:rsidR="00F07564" w:rsidRPr="00FA3110" w:rsidRDefault="00F07564" w:rsidP="00837E3A">
            <w:pPr>
              <w:jc w:val="center"/>
              <w:rPr>
                <w:rFonts w:ascii="Times" w:hAnsi="Times"/>
                <w:sz w:val="15"/>
                <w:szCs w:val="15"/>
              </w:rPr>
            </w:pPr>
            <w:r w:rsidRPr="00FA3110">
              <w:rPr>
                <w:rFonts w:ascii="Times" w:hAnsi="Times"/>
                <w:sz w:val="15"/>
                <w:szCs w:val="15"/>
              </w:rPr>
              <w:t>Automation</w:t>
            </w:r>
          </w:p>
        </w:tc>
        <w:tc>
          <w:tcPr>
            <w:tcW w:w="1559" w:type="dxa"/>
          </w:tcPr>
          <w:p w14:paraId="5402E9B0" w14:textId="77777777" w:rsidR="00F07564" w:rsidRPr="00FA3110" w:rsidRDefault="00F07564" w:rsidP="00837E3A">
            <w:pPr>
              <w:jc w:val="center"/>
              <w:rPr>
                <w:rFonts w:ascii="Times" w:hAnsi="Times"/>
                <w:sz w:val="15"/>
                <w:szCs w:val="15"/>
              </w:rPr>
            </w:pPr>
            <w:r w:rsidRPr="00FA3110">
              <w:rPr>
                <w:rFonts w:ascii="Times" w:hAnsi="Times"/>
                <w:sz w:val="15"/>
                <w:szCs w:val="15"/>
              </w:rPr>
              <w:t>Visual</w:t>
            </w:r>
          </w:p>
        </w:tc>
        <w:tc>
          <w:tcPr>
            <w:tcW w:w="1611" w:type="dxa"/>
          </w:tcPr>
          <w:p w14:paraId="0ECBEE11" w14:textId="77777777" w:rsidR="00F07564" w:rsidRPr="00FA3110" w:rsidRDefault="00F07564" w:rsidP="00837E3A">
            <w:pPr>
              <w:jc w:val="center"/>
              <w:rPr>
                <w:rFonts w:ascii="Times" w:hAnsi="Times"/>
                <w:sz w:val="15"/>
                <w:szCs w:val="15"/>
              </w:rPr>
            </w:pPr>
            <w:r w:rsidRPr="00FA3110">
              <w:rPr>
                <w:rFonts w:ascii="Times" w:hAnsi="Times"/>
                <w:sz w:val="15"/>
                <w:szCs w:val="15"/>
              </w:rPr>
              <w:t>Auditory</w:t>
            </w:r>
          </w:p>
        </w:tc>
        <w:tc>
          <w:tcPr>
            <w:tcW w:w="1649" w:type="dxa"/>
          </w:tcPr>
          <w:p w14:paraId="4078AF95" w14:textId="77777777" w:rsidR="00F07564" w:rsidRPr="00FA3110" w:rsidRDefault="00F07564" w:rsidP="00837E3A">
            <w:pPr>
              <w:jc w:val="center"/>
              <w:rPr>
                <w:rFonts w:ascii="Times" w:hAnsi="Times"/>
                <w:sz w:val="15"/>
                <w:szCs w:val="15"/>
              </w:rPr>
            </w:pPr>
            <w:r w:rsidRPr="00FA3110">
              <w:rPr>
                <w:rFonts w:ascii="Times" w:hAnsi="Times"/>
                <w:sz w:val="15"/>
                <w:szCs w:val="15"/>
              </w:rPr>
              <w:t>Haptic</w:t>
            </w:r>
          </w:p>
        </w:tc>
        <w:tc>
          <w:tcPr>
            <w:tcW w:w="1418" w:type="dxa"/>
          </w:tcPr>
          <w:p w14:paraId="70F4C3D0" w14:textId="77777777" w:rsidR="00F07564" w:rsidRPr="00FA3110" w:rsidRDefault="00F07564" w:rsidP="00837E3A">
            <w:pPr>
              <w:jc w:val="center"/>
              <w:rPr>
                <w:rFonts w:ascii="Times" w:hAnsi="Times"/>
                <w:sz w:val="15"/>
                <w:szCs w:val="15"/>
              </w:rPr>
            </w:pPr>
            <w:r w:rsidRPr="00FA3110">
              <w:rPr>
                <w:rFonts w:ascii="Times" w:hAnsi="Times"/>
                <w:sz w:val="15"/>
                <w:szCs w:val="15"/>
              </w:rPr>
              <w:t>Infrastructure</w:t>
            </w:r>
          </w:p>
        </w:tc>
        <w:tc>
          <w:tcPr>
            <w:tcW w:w="1728" w:type="dxa"/>
          </w:tcPr>
          <w:p w14:paraId="7908F6D9" w14:textId="77777777" w:rsidR="00F07564" w:rsidRPr="00FA3110" w:rsidRDefault="00F07564" w:rsidP="00837E3A">
            <w:pPr>
              <w:jc w:val="center"/>
              <w:rPr>
                <w:rFonts w:ascii="Times" w:hAnsi="Times"/>
                <w:sz w:val="15"/>
                <w:szCs w:val="15"/>
              </w:rPr>
            </w:pPr>
            <w:r w:rsidRPr="00FA3110">
              <w:rPr>
                <w:rFonts w:ascii="Times" w:hAnsi="Times"/>
                <w:sz w:val="15"/>
                <w:szCs w:val="15"/>
              </w:rPr>
              <w:t>Others</w:t>
            </w:r>
          </w:p>
        </w:tc>
      </w:tr>
      <w:tr w:rsidR="00226080" w:rsidRPr="003C7C04" w14:paraId="73F87C59" w14:textId="77777777" w:rsidTr="00FA3110">
        <w:trPr>
          <w:trHeight w:val="1478"/>
        </w:trPr>
        <w:tc>
          <w:tcPr>
            <w:tcW w:w="1229" w:type="dxa"/>
            <w:vAlign w:val="center"/>
          </w:tcPr>
          <w:p w14:paraId="6B72A839" w14:textId="43A866CD" w:rsidR="00F07564" w:rsidRPr="00FA3110" w:rsidRDefault="00A06CF3" w:rsidP="00837E3A">
            <w:pPr>
              <w:jc w:val="center"/>
              <w:rPr>
                <w:rFonts w:ascii="Times" w:hAnsi="Times"/>
                <w:sz w:val="15"/>
                <w:szCs w:val="15"/>
              </w:rPr>
            </w:pPr>
            <w:r>
              <w:rPr>
                <w:rFonts w:ascii="Times" w:hAnsi="Times"/>
                <w:sz w:val="15"/>
                <w:szCs w:val="15"/>
              </w:rPr>
              <w:t>WDA (</w:t>
            </w:r>
            <w:r w:rsidR="00F07564" w:rsidRPr="00FA3110">
              <w:rPr>
                <w:rFonts w:ascii="Times" w:hAnsi="Times"/>
                <w:sz w:val="15"/>
                <w:szCs w:val="15"/>
              </w:rPr>
              <w:t>Abstraction Hierarchy</w:t>
            </w:r>
            <w:r>
              <w:rPr>
                <w:rFonts w:ascii="Times" w:hAnsi="Times"/>
                <w:sz w:val="15"/>
                <w:szCs w:val="15"/>
              </w:rPr>
              <w:t>)</w:t>
            </w:r>
          </w:p>
        </w:tc>
        <w:tc>
          <w:tcPr>
            <w:tcW w:w="1521" w:type="dxa"/>
            <w:vAlign w:val="center"/>
          </w:tcPr>
          <w:p w14:paraId="28AC7910" w14:textId="77777777" w:rsidR="00F07564" w:rsidRPr="00FA3110" w:rsidRDefault="00F07564" w:rsidP="00837E3A">
            <w:pPr>
              <w:jc w:val="center"/>
              <w:rPr>
                <w:rFonts w:ascii="Times" w:hAnsi="Times"/>
                <w:sz w:val="15"/>
                <w:szCs w:val="15"/>
              </w:rPr>
            </w:pPr>
            <w:r w:rsidRPr="00FA3110">
              <w:rPr>
                <w:rFonts w:ascii="Times" w:hAnsi="Times"/>
                <w:sz w:val="15"/>
                <w:szCs w:val="15"/>
              </w:rPr>
              <w:t>Potential for the Driver to verbally request information</w:t>
            </w:r>
          </w:p>
          <w:p w14:paraId="7BAD1315" w14:textId="77777777" w:rsidR="00F07564" w:rsidRPr="00FA3110" w:rsidRDefault="00F07564" w:rsidP="00837E3A">
            <w:pPr>
              <w:jc w:val="center"/>
              <w:rPr>
                <w:rFonts w:ascii="Times" w:hAnsi="Times"/>
                <w:sz w:val="15"/>
                <w:szCs w:val="15"/>
              </w:rPr>
            </w:pPr>
          </w:p>
          <w:p w14:paraId="39C1F647" w14:textId="77777777" w:rsidR="00F07564" w:rsidRPr="00FA3110" w:rsidRDefault="00F07564" w:rsidP="00837E3A">
            <w:pPr>
              <w:jc w:val="center"/>
              <w:rPr>
                <w:rFonts w:ascii="Times" w:hAnsi="Times"/>
                <w:sz w:val="15"/>
                <w:szCs w:val="15"/>
              </w:rPr>
            </w:pPr>
            <w:r w:rsidRPr="00FA3110">
              <w:rPr>
                <w:rFonts w:ascii="Times" w:hAnsi="Times"/>
                <w:sz w:val="15"/>
                <w:szCs w:val="15"/>
              </w:rPr>
              <w:t>-Range</w:t>
            </w:r>
          </w:p>
          <w:p w14:paraId="6111E020" w14:textId="77777777" w:rsidR="00F07564" w:rsidRPr="00FA3110" w:rsidRDefault="00F07564" w:rsidP="00837E3A">
            <w:pPr>
              <w:jc w:val="center"/>
              <w:rPr>
                <w:rFonts w:ascii="Times" w:hAnsi="Times"/>
                <w:sz w:val="15"/>
                <w:szCs w:val="15"/>
              </w:rPr>
            </w:pPr>
            <w:r w:rsidRPr="00FA3110">
              <w:rPr>
                <w:rFonts w:ascii="Times" w:hAnsi="Times"/>
                <w:sz w:val="15"/>
                <w:szCs w:val="15"/>
              </w:rPr>
              <w:t>-Battery SoH, SoC</w:t>
            </w:r>
          </w:p>
          <w:p w14:paraId="05D01FC5" w14:textId="77777777" w:rsidR="00F07564" w:rsidRPr="00FA3110" w:rsidRDefault="00F07564" w:rsidP="00837E3A">
            <w:pPr>
              <w:jc w:val="center"/>
              <w:rPr>
                <w:rFonts w:ascii="Times" w:hAnsi="Times"/>
                <w:sz w:val="15"/>
                <w:szCs w:val="15"/>
              </w:rPr>
            </w:pPr>
            <w:r w:rsidRPr="00FA3110">
              <w:rPr>
                <w:rFonts w:ascii="Times" w:hAnsi="Times"/>
                <w:sz w:val="15"/>
                <w:szCs w:val="15"/>
              </w:rPr>
              <w:t>-Journey Time</w:t>
            </w:r>
          </w:p>
          <w:p w14:paraId="1C5F6A83" w14:textId="665866F1" w:rsidR="00F07564" w:rsidRPr="00FA3110" w:rsidRDefault="00F07564" w:rsidP="00837E3A">
            <w:pPr>
              <w:jc w:val="center"/>
              <w:rPr>
                <w:rFonts w:ascii="Times" w:hAnsi="Times"/>
                <w:sz w:val="15"/>
                <w:szCs w:val="15"/>
              </w:rPr>
            </w:pPr>
            <w:r w:rsidRPr="00FA3110">
              <w:rPr>
                <w:rFonts w:ascii="Times" w:hAnsi="Times"/>
                <w:sz w:val="15"/>
                <w:szCs w:val="15"/>
              </w:rPr>
              <w:t>-States of Traffic</w:t>
            </w:r>
          </w:p>
        </w:tc>
        <w:tc>
          <w:tcPr>
            <w:tcW w:w="1701" w:type="dxa"/>
            <w:vAlign w:val="center"/>
          </w:tcPr>
          <w:p w14:paraId="1385E1EF" w14:textId="77777777" w:rsidR="00F07564" w:rsidRPr="00FA3110" w:rsidRDefault="00F07564" w:rsidP="00837E3A">
            <w:pPr>
              <w:jc w:val="center"/>
              <w:rPr>
                <w:rFonts w:ascii="Times" w:hAnsi="Times"/>
                <w:sz w:val="15"/>
                <w:szCs w:val="15"/>
              </w:rPr>
            </w:pPr>
            <w:r w:rsidRPr="00FA3110">
              <w:rPr>
                <w:rFonts w:ascii="Times" w:hAnsi="Times"/>
                <w:sz w:val="15"/>
                <w:szCs w:val="15"/>
              </w:rPr>
              <w:t>Direct physical input</w:t>
            </w:r>
          </w:p>
          <w:p w14:paraId="12394619" w14:textId="77777777" w:rsidR="00F07564" w:rsidRPr="00FA3110" w:rsidRDefault="00F07564" w:rsidP="00837E3A">
            <w:pPr>
              <w:jc w:val="center"/>
              <w:rPr>
                <w:rFonts w:ascii="Times" w:hAnsi="Times"/>
                <w:sz w:val="15"/>
                <w:szCs w:val="15"/>
              </w:rPr>
            </w:pPr>
          </w:p>
          <w:p w14:paraId="3A42F05E" w14:textId="77777777" w:rsidR="00F07564" w:rsidRPr="00FA3110" w:rsidRDefault="00F07564" w:rsidP="00837E3A">
            <w:pPr>
              <w:jc w:val="center"/>
              <w:rPr>
                <w:rFonts w:ascii="Times" w:hAnsi="Times"/>
                <w:sz w:val="15"/>
                <w:szCs w:val="15"/>
              </w:rPr>
            </w:pPr>
            <w:r w:rsidRPr="00FA3110">
              <w:rPr>
                <w:rFonts w:ascii="Times" w:hAnsi="Times"/>
                <w:sz w:val="15"/>
                <w:szCs w:val="15"/>
              </w:rPr>
              <w:t>Headway</w:t>
            </w:r>
          </w:p>
          <w:p w14:paraId="350C2456" w14:textId="77777777" w:rsidR="00F07564" w:rsidRPr="00FA3110" w:rsidRDefault="00F07564" w:rsidP="00837E3A">
            <w:pPr>
              <w:jc w:val="center"/>
              <w:rPr>
                <w:rFonts w:ascii="Times" w:hAnsi="Times"/>
                <w:sz w:val="15"/>
                <w:szCs w:val="15"/>
              </w:rPr>
            </w:pPr>
            <w:r w:rsidRPr="00FA3110">
              <w:rPr>
                <w:rFonts w:ascii="Times" w:hAnsi="Times"/>
                <w:sz w:val="15"/>
                <w:szCs w:val="15"/>
              </w:rPr>
              <w:t>Acceleration</w:t>
            </w:r>
          </w:p>
          <w:p w14:paraId="2DDAB715" w14:textId="77777777" w:rsidR="00F07564" w:rsidRPr="00FA3110" w:rsidRDefault="00F07564" w:rsidP="00837E3A">
            <w:pPr>
              <w:jc w:val="center"/>
              <w:rPr>
                <w:rFonts w:ascii="Times" w:hAnsi="Times"/>
                <w:sz w:val="15"/>
                <w:szCs w:val="15"/>
              </w:rPr>
            </w:pPr>
            <w:r w:rsidRPr="00FA3110">
              <w:rPr>
                <w:rFonts w:ascii="Times" w:hAnsi="Times"/>
                <w:sz w:val="15"/>
                <w:szCs w:val="15"/>
              </w:rPr>
              <w:t>Steering</w:t>
            </w:r>
          </w:p>
          <w:p w14:paraId="3AAE712D" w14:textId="77777777" w:rsidR="00F07564" w:rsidRPr="00FA3110" w:rsidRDefault="00F07564" w:rsidP="00837E3A">
            <w:pPr>
              <w:jc w:val="center"/>
              <w:rPr>
                <w:rFonts w:ascii="Times" w:hAnsi="Times"/>
                <w:sz w:val="15"/>
                <w:szCs w:val="15"/>
              </w:rPr>
            </w:pPr>
            <w:r w:rsidRPr="00FA3110">
              <w:rPr>
                <w:rFonts w:ascii="Times" w:hAnsi="Times"/>
                <w:sz w:val="15"/>
                <w:szCs w:val="15"/>
              </w:rPr>
              <w:t>Braking</w:t>
            </w:r>
          </w:p>
        </w:tc>
        <w:tc>
          <w:tcPr>
            <w:tcW w:w="1843" w:type="dxa"/>
            <w:vAlign w:val="center"/>
          </w:tcPr>
          <w:p w14:paraId="5138AF4D" w14:textId="77777777" w:rsidR="00F07564" w:rsidRPr="00FA3110" w:rsidRDefault="00F07564" w:rsidP="00837E3A">
            <w:pPr>
              <w:jc w:val="center"/>
              <w:rPr>
                <w:rFonts w:ascii="Times" w:hAnsi="Times"/>
                <w:sz w:val="15"/>
                <w:szCs w:val="15"/>
              </w:rPr>
            </w:pPr>
            <w:r w:rsidRPr="00FA3110">
              <w:rPr>
                <w:rFonts w:ascii="Times" w:hAnsi="Times"/>
                <w:sz w:val="15"/>
                <w:szCs w:val="15"/>
              </w:rPr>
              <w:t>Self Driving</w:t>
            </w:r>
          </w:p>
          <w:p w14:paraId="06AA02A7" w14:textId="77777777" w:rsidR="00F07564" w:rsidRPr="00FA3110" w:rsidRDefault="00F07564" w:rsidP="00837E3A">
            <w:pPr>
              <w:jc w:val="center"/>
              <w:rPr>
                <w:rFonts w:ascii="Times" w:hAnsi="Times"/>
                <w:sz w:val="15"/>
                <w:szCs w:val="15"/>
              </w:rPr>
            </w:pPr>
          </w:p>
          <w:p w14:paraId="433486CD" w14:textId="77777777" w:rsidR="00F07564" w:rsidRPr="00FA3110" w:rsidRDefault="00F07564" w:rsidP="00837E3A">
            <w:pPr>
              <w:jc w:val="center"/>
              <w:rPr>
                <w:rFonts w:ascii="Times" w:hAnsi="Times"/>
                <w:sz w:val="15"/>
                <w:szCs w:val="15"/>
              </w:rPr>
            </w:pPr>
            <w:r w:rsidRPr="00FA3110">
              <w:rPr>
                <w:rFonts w:ascii="Times" w:hAnsi="Times"/>
                <w:sz w:val="15"/>
                <w:szCs w:val="15"/>
              </w:rPr>
              <w:t>Control of Headway</w:t>
            </w:r>
          </w:p>
          <w:p w14:paraId="512440E9" w14:textId="77777777" w:rsidR="00F07564" w:rsidRPr="00FA3110" w:rsidRDefault="00F07564" w:rsidP="00837E3A">
            <w:pPr>
              <w:jc w:val="center"/>
              <w:rPr>
                <w:rFonts w:ascii="Times" w:hAnsi="Times"/>
                <w:sz w:val="15"/>
                <w:szCs w:val="15"/>
              </w:rPr>
            </w:pPr>
            <w:r w:rsidRPr="00FA3110">
              <w:rPr>
                <w:rFonts w:ascii="Times" w:hAnsi="Times"/>
                <w:sz w:val="15"/>
                <w:szCs w:val="15"/>
              </w:rPr>
              <w:t>Control of Acceleration</w:t>
            </w:r>
          </w:p>
          <w:p w14:paraId="76DB0DB2" w14:textId="77777777" w:rsidR="00F07564" w:rsidRPr="00FA3110" w:rsidRDefault="00F07564" w:rsidP="00837E3A">
            <w:pPr>
              <w:jc w:val="center"/>
              <w:rPr>
                <w:rFonts w:ascii="Times" w:hAnsi="Times"/>
                <w:sz w:val="15"/>
                <w:szCs w:val="15"/>
              </w:rPr>
            </w:pPr>
            <w:r w:rsidRPr="00FA3110">
              <w:rPr>
                <w:rFonts w:ascii="Times" w:hAnsi="Times"/>
                <w:sz w:val="15"/>
                <w:szCs w:val="15"/>
              </w:rPr>
              <w:t>Control Route selection</w:t>
            </w:r>
          </w:p>
        </w:tc>
        <w:tc>
          <w:tcPr>
            <w:tcW w:w="1559" w:type="dxa"/>
            <w:vAlign w:val="center"/>
          </w:tcPr>
          <w:p w14:paraId="4CA96AD0" w14:textId="77777777" w:rsidR="00F07564" w:rsidRPr="00FA3110" w:rsidRDefault="00F07564" w:rsidP="00837E3A">
            <w:pPr>
              <w:jc w:val="center"/>
              <w:rPr>
                <w:rFonts w:ascii="Times" w:hAnsi="Times"/>
                <w:sz w:val="15"/>
                <w:szCs w:val="15"/>
              </w:rPr>
            </w:pPr>
            <w:r w:rsidRPr="00FA3110">
              <w:rPr>
                <w:rFonts w:ascii="Times" w:hAnsi="Times"/>
                <w:sz w:val="15"/>
                <w:szCs w:val="15"/>
              </w:rPr>
              <w:t>Visual Displays</w:t>
            </w:r>
          </w:p>
          <w:p w14:paraId="1A737EDD" w14:textId="77777777" w:rsidR="00F07564" w:rsidRPr="00FA3110" w:rsidRDefault="00F07564" w:rsidP="00837E3A">
            <w:pPr>
              <w:jc w:val="center"/>
              <w:rPr>
                <w:rFonts w:ascii="Times" w:hAnsi="Times"/>
                <w:sz w:val="15"/>
                <w:szCs w:val="15"/>
              </w:rPr>
            </w:pPr>
          </w:p>
          <w:p w14:paraId="5BD69AD5" w14:textId="77777777" w:rsidR="00F07564" w:rsidRPr="00FA3110" w:rsidRDefault="00F07564" w:rsidP="00837E3A">
            <w:pPr>
              <w:jc w:val="center"/>
              <w:rPr>
                <w:rFonts w:ascii="Times" w:hAnsi="Times"/>
                <w:sz w:val="15"/>
                <w:szCs w:val="15"/>
              </w:rPr>
            </w:pPr>
            <w:r w:rsidRPr="00FA3110">
              <w:rPr>
                <w:rFonts w:ascii="Times" w:hAnsi="Times"/>
                <w:sz w:val="15"/>
                <w:szCs w:val="15"/>
              </w:rPr>
              <w:t>HDD</w:t>
            </w:r>
          </w:p>
          <w:p w14:paraId="52FEC035" w14:textId="77777777" w:rsidR="00F07564" w:rsidRPr="00FA3110" w:rsidRDefault="00F07564" w:rsidP="00837E3A">
            <w:pPr>
              <w:jc w:val="center"/>
              <w:rPr>
                <w:rFonts w:ascii="Times" w:hAnsi="Times"/>
                <w:sz w:val="15"/>
                <w:szCs w:val="15"/>
              </w:rPr>
            </w:pPr>
            <w:r w:rsidRPr="00FA3110">
              <w:rPr>
                <w:rFonts w:ascii="Times" w:hAnsi="Times"/>
                <w:sz w:val="15"/>
                <w:szCs w:val="15"/>
              </w:rPr>
              <w:t>HUD</w:t>
            </w:r>
          </w:p>
        </w:tc>
        <w:tc>
          <w:tcPr>
            <w:tcW w:w="1611" w:type="dxa"/>
            <w:vAlign w:val="center"/>
          </w:tcPr>
          <w:p w14:paraId="1220A180" w14:textId="77777777" w:rsidR="00F07564" w:rsidRPr="00FA3110" w:rsidRDefault="00F07564" w:rsidP="00837E3A">
            <w:pPr>
              <w:jc w:val="center"/>
              <w:rPr>
                <w:rFonts w:ascii="Times" w:hAnsi="Times"/>
                <w:sz w:val="15"/>
                <w:szCs w:val="15"/>
              </w:rPr>
            </w:pPr>
            <w:r w:rsidRPr="00FA3110">
              <w:rPr>
                <w:rFonts w:ascii="Times" w:hAnsi="Times"/>
                <w:sz w:val="15"/>
                <w:szCs w:val="15"/>
              </w:rPr>
              <w:t>Potential for vehicle to verbally respond to queries</w:t>
            </w:r>
          </w:p>
          <w:p w14:paraId="08E062BA" w14:textId="0149BD3D" w:rsidR="00F07564" w:rsidRPr="00FA3110" w:rsidRDefault="00F07564" w:rsidP="00837E3A">
            <w:pPr>
              <w:jc w:val="center"/>
              <w:rPr>
                <w:rFonts w:ascii="Times" w:hAnsi="Times"/>
                <w:sz w:val="15"/>
                <w:szCs w:val="15"/>
              </w:rPr>
            </w:pPr>
            <w:r w:rsidRPr="00FA3110">
              <w:rPr>
                <w:rFonts w:ascii="Times" w:hAnsi="Times"/>
                <w:sz w:val="15"/>
                <w:szCs w:val="15"/>
              </w:rPr>
              <w:t>-In-vehicle “Siri</w:t>
            </w:r>
            <w:r w:rsidR="00D368C1" w:rsidRPr="00FA3110">
              <w:rPr>
                <w:rFonts w:ascii="Times" w:hAnsi="Times"/>
                <w:sz w:val="15"/>
                <w:szCs w:val="15"/>
              </w:rPr>
              <w:t>/ Alexa</w:t>
            </w:r>
            <w:r w:rsidRPr="00FA3110">
              <w:rPr>
                <w:rFonts w:ascii="Times" w:hAnsi="Times"/>
                <w:sz w:val="15"/>
                <w:szCs w:val="15"/>
              </w:rPr>
              <w:t>”</w:t>
            </w:r>
          </w:p>
        </w:tc>
        <w:tc>
          <w:tcPr>
            <w:tcW w:w="1649" w:type="dxa"/>
            <w:vAlign w:val="center"/>
          </w:tcPr>
          <w:p w14:paraId="23382807" w14:textId="77777777" w:rsidR="00F07564" w:rsidRPr="00FA3110" w:rsidRDefault="00F07564" w:rsidP="00837E3A">
            <w:pPr>
              <w:jc w:val="center"/>
              <w:rPr>
                <w:rFonts w:ascii="Times" w:hAnsi="Times"/>
                <w:sz w:val="15"/>
                <w:szCs w:val="15"/>
              </w:rPr>
            </w:pPr>
            <w:r w:rsidRPr="00FA3110">
              <w:rPr>
                <w:rFonts w:ascii="Times" w:hAnsi="Times"/>
                <w:sz w:val="15"/>
                <w:szCs w:val="15"/>
              </w:rPr>
              <w:t>Physical feedback</w:t>
            </w:r>
          </w:p>
          <w:p w14:paraId="3C645FB2" w14:textId="77777777" w:rsidR="00F07564" w:rsidRPr="00FA3110" w:rsidRDefault="00F07564" w:rsidP="00837E3A">
            <w:pPr>
              <w:jc w:val="center"/>
              <w:rPr>
                <w:rFonts w:ascii="Times" w:hAnsi="Times"/>
                <w:sz w:val="15"/>
                <w:szCs w:val="15"/>
              </w:rPr>
            </w:pPr>
          </w:p>
          <w:p w14:paraId="71B8109E" w14:textId="687208D6" w:rsidR="00F07564" w:rsidRPr="00FA3110" w:rsidRDefault="00F07564" w:rsidP="00837E3A">
            <w:pPr>
              <w:jc w:val="center"/>
              <w:rPr>
                <w:rFonts w:ascii="Times" w:hAnsi="Times"/>
                <w:sz w:val="15"/>
                <w:szCs w:val="15"/>
              </w:rPr>
            </w:pPr>
            <w:r w:rsidRPr="00FA3110">
              <w:rPr>
                <w:rFonts w:ascii="Times" w:hAnsi="Times"/>
                <w:sz w:val="15"/>
                <w:szCs w:val="15"/>
              </w:rPr>
              <w:t>Feedback from pedals</w:t>
            </w:r>
          </w:p>
          <w:p w14:paraId="3D627F40" w14:textId="4D9F8400" w:rsidR="00F07564" w:rsidRPr="00FA3110" w:rsidRDefault="00E66FE4" w:rsidP="00E66FE4">
            <w:pPr>
              <w:jc w:val="center"/>
              <w:rPr>
                <w:rFonts w:ascii="Times" w:hAnsi="Times"/>
                <w:sz w:val="15"/>
                <w:szCs w:val="15"/>
              </w:rPr>
            </w:pPr>
            <w:r>
              <w:rPr>
                <w:rFonts w:ascii="Times" w:hAnsi="Times"/>
                <w:sz w:val="15"/>
                <w:szCs w:val="15"/>
              </w:rPr>
              <w:t>And h</w:t>
            </w:r>
            <w:r w:rsidR="00F07564" w:rsidRPr="00FA3110">
              <w:rPr>
                <w:rFonts w:ascii="Times" w:hAnsi="Times"/>
                <w:sz w:val="15"/>
                <w:szCs w:val="15"/>
              </w:rPr>
              <w:t>aptic seat</w:t>
            </w:r>
          </w:p>
        </w:tc>
        <w:tc>
          <w:tcPr>
            <w:tcW w:w="1418" w:type="dxa"/>
            <w:vAlign w:val="center"/>
          </w:tcPr>
          <w:p w14:paraId="06B88BDA" w14:textId="77777777" w:rsidR="00F07564" w:rsidRPr="00FA3110" w:rsidRDefault="00F07564" w:rsidP="00837E3A">
            <w:pPr>
              <w:jc w:val="center"/>
              <w:rPr>
                <w:rFonts w:ascii="Times" w:hAnsi="Times"/>
                <w:sz w:val="15"/>
                <w:szCs w:val="15"/>
              </w:rPr>
            </w:pPr>
            <w:r w:rsidRPr="00FA3110">
              <w:rPr>
                <w:rFonts w:ascii="Times" w:hAnsi="Times"/>
                <w:sz w:val="15"/>
                <w:szCs w:val="15"/>
              </w:rPr>
              <w:t>Road Network</w:t>
            </w:r>
          </w:p>
        </w:tc>
        <w:tc>
          <w:tcPr>
            <w:tcW w:w="1728" w:type="dxa"/>
            <w:vAlign w:val="center"/>
          </w:tcPr>
          <w:p w14:paraId="70D9D640" w14:textId="77777777" w:rsidR="00F07564" w:rsidRPr="00FA3110" w:rsidRDefault="00F07564" w:rsidP="00837E3A">
            <w:pPr>
              <w:jc w:val="center"/>
              <w:rPr>
                <w:rFonts w:ascii="Times" w:hAnsi="Times"/>
                <w:sz w:val="15"/>
                <w:szCs w:val="15"/>
              </w:rPr>
            </w:pPr>
            <w:r w:rsidRPr="00FA3110">
              <w:rPr>
                <w:rFonts w:ascii="Times" w:hAnsi="Times"/>
                <w:sz w:val="15"/>
                <w:szCs w:val="15"/>
              </w:rPr>
              <w:t>-Traffic</w:t>
            </w:r>
          </w:p>
          <w:p w14:paraId="6FFD4DF5" w14:textId="77777777" w:rsidR="00F07564" w:rsidRPr="00FA3110" w:rsidRDefault="00F07564" w:rsidP="00837E3A">
            <w:pPr>
              <w:jc w:val="center"/>
              <w:rPr>
                <w:rFonts w:ascii="Times" w:hAnsi="Times"/>
                <w:sz w:val="15"/>
                <w:szCs w:val="15"/>
              </w:rPr>
            </w:pPr>
            <w:r w:rsidRPr="00FA3110">
              <w:rPr>
                <w:rFonts w:ascii="Times" w:hAnsi="Times"/>
                <w:sz w:val="15"/>
                <w:szCs w:val="15"/>
              </w:rPr>
              <w:t>-V2X</w:t>
            </w:r>
          </w:p>
          <w:p w14:paraId="63A4A1D1" w14:textId="77777777" w:rsidR="00F07564" w:rsidRPr="00FA3110" w:rsidRDefault="00F07564" w:rsidP="00837E3A">
            <w:pPr>
              <w:jc w:val="center"/>
              <w:rPr>
                <w:rFonts w:ascii="Times" w:hAnsi="Times"/>
                <w:sz w:val="15"/>
                <w:szCs w:val="15"/>
              </w:rPr>
            </w:pPr>
            <w:r w:rsidRPr="00FA3110">
              <w:rPr>
                <w:rFonts w:ascii="Times" w:hAnsi="Times"/>
                <w:sz w:val="15"/>
                <w:szCs w:val="15"/>
              </w:rPr>
              <w:t>-V2V</w:t>
            </w:r>
          </w:p>
          <w:p w14:paraId="3DE0CBD5" w14:textId="77777777" w:rsidR="00F07564" w:rsidRPr="00FA3110" w:rsidRDefault="00F07564" w:rsidP="00837E3A">
            <w:pPr>
              <w:jc w:val="center"/>
              <w:rPr>
                <w:rFonts w:ascii="Times" w:hAnsi="Times"/>
                <w:sz w:val="15"/>
                <w:szCs w:val="15"/>
              </w:rPr>
            </w:pPr>
            <w:r w:rsidRPr="00FA3110">
              <w:rPr>
                <w:rFonts w:ascii="Times" w:hAnsi="Times"/>
                <w:sz w:val="15"/>
                <w:szCs w:val="15"/>
              </w:rPr>
              <w:t>-Weather</w:t>
            </w:r>
          </w:p>
        </w:tc>
      </w:tr>
      <w:tr w:rsidR="00226080" w:rsidRPr="003C7C04" w14:paraId="6246A73A" w14:textId="77777777" w:rsidTr="00FA3110">
        <w:trPr>
          <w:trHeight w:val="908"/>
        </w:trPr>
        <w:tc>
          <w:tcPr>
            <w:tcW w:w="1229" w:type="dxa"/>
            <w:vAlign w:val="center"/>
          </w:tcPr>
          <w:p w14:paraId="1EC75799" w14:textId="77777777" w:rsidR="00F07564" w:rsidRPr="00FA3110" w:rsidRDefault="00F07564" w:rsidP="00837E3A">
            <w:pPr>
              <w:jc w:val="center"/>
              <w:rPr>
                <w:rFonts w:ascii="Times" w:hAnsi="Times"/>
                <w:sz w:val="15"/>
                <w:szCs w:val="15"/>
              </w:rPr>
            </w:pPr>
            <w:r w:rsidRPr="00FA3110">
              <w:rPr>
                <w:rFonts w:ascii="Times" w:hAnsi="Times"/>
                <w:sz w:val="15"/>
                <w:szCs w:val="15"/>
              </w:rPr>
              <w:t>CAT</w:t>
            </w:r>
          </w:p>
        </w:tc>
        <w:tc>
          <w:tcPr>
            <w:tcW w:w="1521" w:type="dxa"/>
            <w:vAlign w:val="center"/>
          </w:tcPr>
          <w:p w14:paraId="60784665" w14:textId="31F15131" w:rsidR="00F07564" w:rsidRPr="00FA3110" w:rsidRDefault="00F07564" w:rsidP="00837E3A">
            <w:pPr>
              <w:jc w:val="center"/>
              <w:rPr>
                <w:rFonts w:ascii="Times" w:hAnsi="Times"/>
                <w:sz w:val="15"/>
                <w:szCs w:val="15"/>
              </w:rPr>
            </w:pPr>
            <w:r w:rsidRPr="00FA3110">
              <w:rPr>
                <w:rFonts w:ascii="Times" w:hAnsi="Times"/>
                <w:sz w:val="15"/>
                <w:szCs w:val="15"/>
              </w:rPr>
              <w:t xml:space="preserve">When </w:t>
            </w:r>
            <w:r w:rsidR="004B012F" w:rsidRPr="00FA3110">
              <w:rPr>
                <w:rFonts w:ascii="Times" w:hAnsi="Times"/>
                <w:sz w:val="15"/>
                <w:szCs w:val="15"/>
              </w:rPr>
              <w:t>speech based i</w:t>
            </w:r>
            <w:r w:rsidR="00837E3A" w:rsidRPr="00FA3110">
              <w:rPr>
                <w:rFonts w:ascii="Times" w:hAnsi="Times"/>
                <w:sz w:val="15"/>
                <w:szCs w:val="15"/>
              </w:rPr>
              <w:t>nformation is a</w:t>
            </w:r>
            <w:r w:rsidRPr="00FA3110">
              <w:rPr>
                <w:rFonts w:ascii="Times" w:hAnsi="Times"/>
                <w:sz w:val="15"/>
                <w:szCs w:val="15"/>
              </w:rPr>
              <w:t>vailable</w:t>
            </w:r>
          </w:p>
          <w:p w14:paraId="2E4ACB5F" w14:textId="77777777" w:rsidR="00837E3A" w:rsidRPr="00FA3110" w:rsidRDefault="00837E3A" w:rsidP="00837E3A">
            <w:pPr>
              <w:jc w:val="center"/>
              <w:rPr>
                <w:rFonts w:ascii="Times" w:hAnsi="Times"/>
                <w:sz w:val="15"/>
                <w:szCs w:val="15"/>
              </w:rPr>
            </w:pPr>
          </w:p>
          <w:p w14:paraId="01318B47" w14:textId="2E27B91B" w:rsidR="00F07564" w:rsidRPr="00FA3110" w:rsidRDefault="00F07564" w:rsidP="003C7C04">
            <w:pPr>
              <w:jc w:val="center"/>
              <w:rPr>
                <w:rFonts w:ascii="Times" w:hAnsi="Times"/>
                <w:sz w:val="15"/>
                <w:szCs w:val="15"/>
              </w:rPr>
            </w:pPr>
            <w:r w:rsidRPr="00FA3110">
              <w:rPr>
                <w:rFonts w:ascii="Times" w:hAnsi="Times"/>
                <w:sz w:val="15"/>
                <w:szCs w:val="15"/>
              </w:rPr>
              <w:t>Where</w:t>
            </w:r>
            <w:r w:rsidR="004B012F" w:rsidRPr="00FA3110">
              <w:rPr>
                <w:rFonts w:ascii="Times" w:hAnsi="Times"/>
                <w:sz w:val="15"/>
                <w:szCs w:val="15"/>
              </w:rPr>
              <w:t xml:space="preserve"> speech based i</w:t>
            </w:r>
            <w:r w:rsidR="00837E3A" w:rsidRPr="00FA3110">
              <w:rPr>
                <w:rFonts w:ascii="Times" w:hAnsi="Times"/>
                <w:sz w:val="15"/>
                <w:szCs w:val="15"/>
              </w:rPr>
              <w:t xml:space="preserve">nformation is </w:t>
            </w:r>
            <w:r w:rsidR="003C7C04" w:rsidRPr="00FA3110">
              <w:rPr>
                <w:rFonts w:ascii="Times" w:hAnsi="Times"/>
                <w:sz w:val="15"/>
                <w:szCs w:val="15"/>
              </w:rPr>
              <w:t>a</w:t>
            </w:r>
            <w:r w:rsidRPr="00FA3110">
              <w:rPr>
                <w:rFonts w:ascii="Times" w:hAnsi="Times"/>
                <w:sz w:val="15"/>
                <w:szCs w:val="15"/>
              </w:rPr>
              <w:t>vailable</w:t>
            </w:r>
          </w:p>
        </w:tc>
        <w:tc>
          <w:tcPr>
            <w:tcW w:w="1701" w:type="dxa"/>
            <w:vAlign w:val="center"/>
          </w:tcPr>
          <w:p w14:paraId="7538CBE0" w14:textId="0C888634" w:rsidR="00837E3A" w:rsidRPr="00FA3110" w:rsidRDefault="00837E3A" w:rsidP="00837E3A">
            <w:pPr>
              <w:jc w:val="center"/>
              <w:rPr>
                <w:rFonts w:ascii="Times" w:hAnsi="Times"/>
                <w:sz w:val="15"/>
                <w:szCs w:val="15"/>
              </w:rPr>
            </w:pPr>
            <w:r w:rsidRPr="00FA3110">
              <w:rPr>
                <w:rFonts w:ascii="Times" w:hAnsi="Times"/>
                <w:sz w:val="15"/>
                <w:szCs w:val="15"/>
              </w:rPr>
              <w:t xml:space="preserve">When </w:t>
            </w:r>
            <w:r w:rsidR="004B012F" w:rsidRPr="00FA3110">
              <w:rPr>
                <w:rFonts w:ascii="Times" w:hAnsi="Times"/>
                <w:sz w:val="15"/>
                <w:szCs w:val="15"/>
              </w:rPr>
              <w:t>set controls and information</w:t>
            </w:r>
            <w:r w:rsidRPr="00FA3110">
              <w:rPr>
                <w:rFonts w:ascii="Times" w:hAnsi="Times"/>
                <w:sz w:val="15"/>
                <w:szCs w:val="15"/>
              </w:rPr>
              <w:t xml:space="preserve"> is available</w:t>
            </w:r>
          </w:p>
          <w:p w14:paraId="1EF25287" w14:textId="77777777" w:rsidR="00837E3A" w:rsidRPr="00FA3110" w:rsidRDefault="00837E3A" w:rsidP="00837E3A">
            <w:pPr>
              <w:jc w:val="center"/>
              <w:rPr>
                <w:rFonts w:ascii="Times" w:hAnsi="Times"/>
                <w:sz w:val="15"/>
                <w:szCs w:val="15"/>
              </w:rPr>
            </w:pPr>
          </w:p>
          <w:p w14:paraId="22F25BE1" w14:textId="6DE28BA6" w:rsidR="00F07564" w:rsidRPr="00FA3110" w:rsidRDefault="00837E3A" w:rsidP="004B012F">
            <w:pPr>
              <w:jc w:val="center"/>
              <w:rPr>
                <w:rFonts w:ascii="Times" w:hAnsi="Times"/>
                <w:sz w:val="15"/>
                <w:szCs w:val="15"/>
              </w:rPr>
            </w:pPr>
            <w:r w:rsidRPr="00FA3110">
              <w:rPr>
                <w:rFonts w:ascii="Times" w:hAnsi="Times"/>
                <w:sz w:val="15"/>
                <w:szCs w:val="15"/>
              </w:rPr>
              <w:t xml:space="preserve">Where </w:t>
            </w:r>
            <w:r w:rsidR="004B012F" w:rsidRPr="00FA3110">
              <w:rPr>
                <w:rFonts w:ascii="Times" w:hAnsi="Times"/>
                <w:sz w:val="15"/>
                <w:szCs w:val="15"/>
              </w:rPr>
              <w:t xml:space="preserve">set controls and information </w:t>
            </w:r>
            <w:r w:rsidRPr="00FA3110">
              <w:rPr>
                <w:rFonts w:ascii="Times" w:hAnsi="Times"/>
                <w:sz w:val="15"/>
                <w:szCs w:val="15"/>
              </w:rPr>
              <w:t xml:space="preserve">is </w:t>
            </w:r>
            <w:r w:rsidR="004B012F" w:rsidRPr="00FA3110">
              <w:rPr>
                <w:rFonts w:ascii="Times" w:hAnsi="Times"/>
                <w:sz w:val="15"/>
                <w:szCs w:val="15"/>
              </w:rPr>
              <w:t>a</w:t>
            </w:r>
            <w:r w:rsidRPr="00FA3110">
              <w:rPr>
                <w:rFonts w:ascii="Times" w:hAnsi="Times"/>
                <w:sz w:val="15"/>
                <w:szCs w:val="15"/>
              </w:rPr>
              <w:t>vailable</w:t>
            </w:r>
          </w:p>
        </w:tc>
        <w:tc>
          <w:tcPr>
            <w:tcW w:w="1843" w:type="dxa"/>
            <w:vAlign w:val="center"/>
          </w:tcPr>
          <w:p w14:paraId="5DDEFDA7" w14:textId="428B646B" w:rsidR="00837E3A" w:rsidRPr="00FA3110" w:rsidRDefault="00837E3A" w:rsidP="00837E3A">
            <w:pPr>
              <w:jc w:val="center"/>
              <w:rPr>
                <w:rFonts w:ascii="Times" w:hAnsi="Times"/>
                <w:sz w:val="15"/>
                <w:szCs w:val="15"/>
              </w:rPr>
            </w:pPr>
            <w:r w:rsidRPr="00FA3110">
              <w:rPr>
                <w:rFonts w:ascii="Times" w:hAnsi="Times"/>
                <w:sz w:val="15"/>
                <w:szCs w:val="15"/>
              </w:rPr>
              <w:t xml:space="preserve">When automation </w:t>
            </w:r>
            <w:r w:rsidR="004B012F" w:rsidRPr="00FA3110">
              <w:rPr>
                <w:rFonts w:ascii="Times" w:hAnsi="Times"/>
                <w:sz w:val="15"/>
                <w:szCs w:val="15"/>
              </w:rPr>
              <w:t>would be</w:t>
            </w:r>
            <w:r w:rsidRPr="00FA3110">
              <w:rPr>
                <w:rFonts w:ascii="Times" w:hAnsi="Times"/>
                <w:sz w:val="15"/>
                <w:szCs w:val="15"/>
              </w:rPr>
              <w:t xml:space="preserve"> available</w:t>
            </w:r>
          </w:p>
          <w:p w14:paraId="4EB5D352" w14:textId="77777777" w:rsidR="00837E3A" w:rsidRPr="00FA3110" w:rsidRDefault="00837E3A" w:rsidP="00837E3A">
            <w:pPr>
              <w:jc w:val="center"/>
              <w:rPr>
                <w:rFonts w:ascii="Times" w:hAnsi="Times"/>
                <w:sz w:val="15"/>
                <w:szCs w:val="15"/>
              </w:rPr>
            </w:pPr>
          </w:p>
          <w:p w14:paraId="22D07032" w14:textId="2FAFA5E1" w:rsidR="00F07564" w:rsidRPr="00FA3110" w:rsidRDefault="00837E3A" w:rsidP="004B012F">
            <w:pPr>
              <w:jc w:val="center"/>
              <w:rPr>
                <w:rFonts w:ascii="Times" w:hAnsi="Times"/>
                <w:sz w:val="15"/>
                <w:szCs w:val="15"/>
              </w:rPr>
            </w:pPr>
            <w:r w:rsidRPr="00FA3110">
              <w:rPr>
                <w:rFonts w:ascii="Times" w:hAnsi="Times"/>
                <w:sz w:val="15"/>
                <w:szCs w:val="15"/>
              </w:rPr>
              <w:t xml:space="preserve">Where automation </w:t>
            </w:r>
            <w:r w:rsidR="004B012F" w:rsidRPr="00FA3110">
              <w:rPr>
                <w:rFonts w:ascii="Times" w:hAnsi="Times"/>
                <w:sz w:val="15"/>
                <w:szCs w:val="15"/>
              </w:rPr>
              <w:t>would be</w:t>
            </w:r>
            <w:r w:rsidRPr="00FA3110">
              <w:rPr>
                <w:rFonts w:ascii="Times" w:hAnsi="Times"/>
                <w:sz w:val="15"/>
                <w:szCs w:val="15"/>
              </w:rPr>
              <w:t xml:space="preserve"> </w:t>
            </w:r>
            <w:r w:rsidR="004B012F" w:rsidRPr="00FA3110">
              <w:rPr>
                <w:rFonts w:ascii="Times" w:hAnsi="Times"/>
                <w:sz w:val="15"/>
                <w:szCs w:val="15"/>
              </w:rPr>
              <w:t>a</w:t>
            </w:r>
            <w:r w:rsidRPr="00FA3110">
              <w:rPr>
                <w:rFonts w:ascii="Times" w:hAnsi="Times"/>
                <w:sz w:val="15"/>
                <w:szCs w:val="15"/>
              </w:rPr>
              <w:t>vailable</w:t>
            </w:r>
          </w:p>
        </w:tc>
        <w:tc>
          <w:tcPr>
            <w:tcW w:w="1559" w:type="dxa"/>
            <w:vAlign w:val="center"/>
          </w:tcPr>
          <w:p w14:paraId="435AC5B4" w14:textId="0C699EB9" w:rsidR="00837E3A" w:rsidRPr="00FA3110" w:rsidRDefault="00837E3A" w:rsidP="00837E3A">
            <w:pPr>
              <w:jc w:val="center"/>
              <w:rPr>
                <w:rFonts w:ascii="Times" w:hAnsi="Times"/>
                <w:sz w:val="15"/>
                <w:szCs w:val="15"/>
              </w:rPr>
            </w:pPr>
            <w:r w:rsidRPr="00FA3110">
              <w:rPr>
                <w:rFonts w:ascii="Times" w:hAnsi="Times"/>
                <w:sz w:val="15"/>
                <w:szCs w:val="15"/>
              </w:rPr>
              <w:t xml:space="preserve">When visual information </w:t>
            </w:r>
            <w:r w:rsidR="004B012F" w:rsidRPr="00FA3110">
              <w:rPr>
                <w:rFonts w:ascii="Times" w:hAnsi="Times"/>
                <w:sz w:val="15"/>
                <w:szCs w:val="15"/>
              </w:rPr>
              <w:t xml:space="preserve">and feedback </w:t>
            </w:r>
            <w:r w:rsidRPr="00FA3110">
              <w:rPr>
                <w:rFonts w:ascii="Times" w:hAnsi="Times"/>
                <w:sz w:val="15"/>
                <w:szCs w:val="15"/>
              </w:rPr>
              <w:t>would be available</w:t>
            </w:r>
          </w:p>
          <w:p w14:paraId="0C5F552C" w14:textId="77777777" w:rsidR="00837E3A" w:rsidRPr="00FA3110" w:rsidRDefault="00837E3A" w:rsidP="00837E3A">
            <w:pPr>
              <w:jc w:val="center"/>
              <w:rPr>
                <w:rFonts w:ascii="Times" w:hAnsi="Times"/>
                <w:sz w:val="15"/>
                <w:szCs w:val="15"/>
              </w:rPr>
            </w:pPr>
          </w:p>
          <w:p w14:paraId="3BE4E20C" w14:textId="422589EE" w:rsidR="00F07564" w:rsidRPr="00FA3110" w:rsidRDefault="00837E3A" w:rsidP="004B012F">
            <w:pPr>
              <w:jc w:val="center"/>
              <w:rPr>
                <w:rFonts w:ascii="Times" w:hAnsi="Times"/>
                <w:sz w:val="15"/>
                <w:szCs w:val="15"/>
              </w:rPr>
            </w:pPr>
            <w:r w:rsidRPr="00FA3110">
              <w:rPr>
                <w:rFonts w:ascii="Times" w:hAnsi="Times"/>
                <w:sz w:val="15"/>
                <w:szCs w:val="15"/>
              </w:rPr>
              <w:t xml:space="preserve">Where visual </w:t>
            </w:r>
            <w:r w:rsidR="004B012F" w:rsidRPr="00FA3110">
              <w:rPr>
                <w:rFonts w:ascii="Times" w:hAnsi="Times"/>
                <w:sz w:val="15"/>
                <w:szCs w:val="15"/>
              </w:rPr>
              <w:t xml:space="preserve">Information and feedback </w:t>
            </w:r>
            <w:r w:rsidRPr="00FA3110">
              <w:rPr>
                <w:rFonts w:ascii="Times" w:hAnsi="Times"/>
                <w:sz w:val="15"/>
                <w:szCs w:val="15"/>
              </w:rPr>
              <w:t>would be available</w:t>
            </w:r>
          </w:p>
        </w:tc>
        <w:tc>
          <w:tcPr>
            <w:tcW w:w="1611" w:type="dxa"/>
            <w:vAlign w:val="center"/>
          </w:tcPr>
          <w:p w14:paraId="56C0C96A" w14:textId="181DC53B" w:rsidR="00F07564" w:rsidRPr="00FA3110" w:rsidRDefault="00F07564" w:rsidP="00837E3A">
            <w:pPr>
              <w:jc w:val="center"/>
              <w:rPr>
                <w:rFonts w:ascii="Times" w:hAnsi="Times"/>
                <w:sz w:val="15"/>
                <w:szCs w:val="15"/>
              </w:rPr>
            </w:pPr>
            <w:r w:rsidRPr="00FA3110">
              <w:rPr>
                <w:rFonts w:ascii="Times" w:hAnsi="Times"/>
                <w:sz w:val="15"/>
                <w:szCs w:val="15"/>
              </w:rPr>
              <w:t xml:space="preserve">When </w:t>
            </w:r>
            <w:r w:rsidR="00837E3A" w:rsidRPr="00FA3110">
              <w:rPr>
                <w:rFonts w:ascii="Times" w:hAnsi="Times"/>
                <w:sz w:val="15"/>
                <w:szCs w:val="15"/>
              </w:rPr>
              <w:t>auditory information</w:t>
            </w:r>
            <w:r w:rsidR="004B012F" w:rsidRPr="00FA3110">
              <w:rPr>
                <w:rFonts w:ascii="Times" w:hAnsi="Times"/>
                <w:sz w:val="15"/>
                <w:szCs w:val="15"/>
              </w:rPr>
              <w:t xml:space="preserve"> and feedback would be</w:t>
            </w:r>
            <w:r w:rsidR="00837E3A" w:rsidRPr="00FA3110">
              <w:rPr>
                <w:rFonts w:ascii="Times" w:hAnsi="Times"/>
                <w:sz w:val="15"/>
                <w:szCs w:val="15"/>
              </w:rPr>
              <w:t xml:space="preserve"> a</w:t>
            </w:r>
            <w:r w:rsidRPr="00FA3110">
              <w:rPr>
                <w:rFonts w:ascii="Times" w:hAnsi="Times"/>
                <w:sz w:val="15"/>
                <w:szCs w:val="15"/>
              </w:rPr>
              <w:t>vailable</w:t>
            </w:r>
          </w:p>
          <w:p w14:paraId="0D0CBBE4" w14:textId="77777777" w:rsidR="00837E3A" w:rsidRPr="00FA3110" w:rsidRDefault="00837E3A" w:rsidP="00837E3A">
            <w:pPr>
              <w:jc w:val="center"/>
              <w:rPr>
                <w:rFonts w:ascii="Times" w:hAnsi="Times"/>
                <w:sz w:val="15"/>
                <w:szCs w:val="15"/>
              </w:rPr>
            </w:pPr>
          </w:p>
          <w:p w14:paraId="3CFBC64B" w14:textId="35294E8C" w:rsidR="00F07564" w:rsidRPr="00FA3110" w:rsidRDefault="00837E3A" w:rsidP="004B012F">
            <w:pPr>
              <w:jc w:val="center"/>
              <w:rPr>
                <w:rFonts w:ascii="Times" w:hAnsi="Times"/>
                <w:sz w:val="15"/>
                <w:szCs w:val="15"/>
              </w:rPr>
            </w:pPr>
            <w:r w:rsidRPr="00FA3110">
              <w:rPr>
                <w:rFonts w:ascii="Times" w:hAnsi="Times"/>
                <w:sz w:val="15"/>
                <w:szCs w:val="15"/>
              </w:rPr>
              <w:t>Where auditory information</w:t>
            </w:r>
            <w:r w:rsidR="004B012F" w:rsidRPr="00FA3110">
              <w:rPr>
                <w:rFonts w:ascii="Times" w:hAnsi="Times"/>
                <w:sz w:val="15"/>
                <w:szCs w:val="15"/>
              </w:rPr>
              <w:t xml:space="preserve"> and feedback </w:t>
            </w:r>
            <w:r w:rsidRPr="00FA3110">
              <w:rPr>
                <w:rFonts w:ascii="Times" w:hAnsi="Times"/>
                <w:sz w:val="15"/>
                <w:szCs w:val="15"/>
              </w:rPr>
              <w:t>would be available</w:t>
            </w:r>
          </w:p>
        </w:tc>
        <w:tc>
          <w:tcPr>
            <w:tcW w:w="1649" w:type="dxa"/>
            <w:vAlign w:val="center"/>
          </w:tcPr>
          <w:p w14:paraId="5596C62B" w14:textId="01174B95" w:rsidR="004B012F" w:rsidRPr="00FA3110" w:rsidRDefault="004B012F" w:rsidP="004B012F">
            <w:pPr>
              <w:jc w:val="center"/>
              <w:rPr>
                <w:rFonts w:ascii="Times" w:hAnsi="Times"/>
                <w:sz w:val="15"/>
                <w:szCs w:val="15"/>
              </w:rPr>
            </w:pPr>
            <w:r w:rsidRPr="00FA3110">
              <w:rPr>
                <w:rFonts w:ascii="Times" w:hAnsi="Times"/>
                <w:sz w:val="15"/>
                <w:szCs w:val="15"/>
              </w:rPr>
              <w:t>When haptic information and feedback would be available</w:t>
            </w:r>
          </w:p>
          <w:p w14:paraId="143D460D" w14:textId="77777777" w:rsidR="004B012F" w:rsidRPr="00FA3110" w:rsidRDefault="004B012F" w:rsidP="004B012F">
            <w:pPr>
              <w:jc w:val="center"/>
              <w:rPr>
                <w:rFonts w:ascii="Times" w:hAnsi="Times"/>
                <w:sz w:val="15"/>
                <w:szCs w:val="15"/>
              </w:rPr>
            </w:pPr>
          </w:p>
          <w:p w14:paraId="01CC5D8A" w14:textId="7BA20563" w:rsidR="00F07564" w:rsidRPr="00FA3110" w:rsidRDefault="004B012F" w:rsidP="004B012F">
            <w:pPr>
              <w:jc w:val="center"/>
              <w:rPr>
                <w:rFonts w:ascii="Times" w:hAnsi="Times"/>
                <w:sz w:val="15"/>
                <w:szCs w:val="15"/>
              </w:rPr>
            </w:pPr>
            <w:r w:rsidRPr="00FA3110">
              <w:rPr>
                <w:rFonts w:ascii="Times" w:hAnsi="Times"/>
                <w:sz w:val="15"/>
                <w:szCs w:val="15"/>
              </w:rPr>
              <w:t>Where haptic information and feedback would be available</w:t>
            </w:r>
          </w:p>
        </w:tc>
        <w:tc>
          <w:tcPr>
            <w:tcW w:w="1418" w:type="dxa"/>
            <w:vAlign w:val="center"/>
          </w:tcPr>
          <w:p w14:paraId="182D37B9" w14:textId="4E1D07B5" w:rsidR="00F07564" w:rsidRPr="00FA3110" w:rsidRDefault="004B012F" w:rsidP="00837E3A">
            <w:pPr>
              <w:jc w:val="center"/>
              <w:rPr>
                <w:rFonts w:ascii="Times" w:hAnsi="Times"/>
                <w:sz w:val="15"/>
                <w:szCs w:val="15"/>
              </w:rPr>
            </w:pPr>
            <w:r w:rsidRPr="00FA3110">
              <w:rPr>
                <w:rFonts w:ascii="Times" w:hAnsi="Times"/>
                <w:sz w:val="15"/>
                <w:szCs w:val="15"/>
              </w:rPr>
              <w:t>Identification of road t</w:t>
            </w:r>
            <w:r w:rsidR="00F07564" w:rsidRPr="00FA3110">
              <w:rPr>
                <w:rFonts w:ascii="Times" w:hAnsi="Times"/>
                <w:sz w:val="15"/>
                <w:szCs w:val="15"/>
              </w:rPr>
              <w:t>ypes</w:t>
            </w:r>
          </w:p>
        </w:tc>
        <w:tc>
          <w:tcPr>
            <w:tcW w:w="1728" w:type="dxa"/>
            <w:vAlign w:val="center"/>
          </w:tcPr>
          <w:p w14:paraId="19BF7DB7" w14:textId="6582F6A5" w:rsidR="00F07564" w:rsidRPr="00FA3110" w:rsidRDefault="004B012F" w:rsidP="00837E3A">
            <w:pPr>
              <w:jc w:val="center"/>
              <w:rPr>
                <w:rFonts w:ascii="Times" w:hAnsi="Times"/>
                <w:sz w:val="15"/>
                <w:szCs w:val="15"/>
              </w:rPr>
            </w:pPr>
            <w:r w:rsidRPr="00FA3110">
              <w:rPr>
                <w:rFonts w:ascii="Times" w:hAnsi="Times"/>
                <w:sz w:val="15"/>
                <w:szCs w:val="15"/>
              </w:rPr>
              <w:t>Identification of j</w:t>
            </w:r>
            <w:r w:rsidR="00F07564" w:rsidRPr="00FA3110">
              <w:rPr>
                <w:rFonts w:ascii="Times" w:hAnsi="Times"/>
                <w:sz w:val="15"/>
                <w:szCs w:val="15"/>
              </w:rPr>
              <w:t>ourney segments</w:t>
            </w:r>
          </w:p>
        </w:tc>
      </w:tr>
      <w:tr w:rsidR="00226080" w:rsidRPr="003C7C04" w14:paraId="23BAD272" w14:textId="77777777" w:rsidTr="00FA3110">
        <w:trPr>
          <w:trHeight w:val="993"/>
        </w:trPr>
        <w:tc>
          <w:tcPr>
            <w:tcW w:w="1229" w:type="dxa"/>
            <w:vAlign w:val="center"/>
          </w:tcPr>
          <w:p w14:paraId="4B8A3C6D" w14:textId="77777777" w:rsidR="00F07564" w:rsidRPr="00FA3110" w:rsidRDefault="00F07564" w:rsidP="00837E3A">
            <w:pPr>
              <w:jc w:val="center"/>
              <w:rPr>
                <w:rFonts w:ascii="Times" w:hAnsi="Times"/>
                <w:sz w:val="15"/>
                <w:szCs w:val="15"/>
              </w:rPr>
            </w:pPr>
            <w:r w:rsidRPr="00FA3110">
              <w:rPr>
                <w:rFonts w:ascii="Times" w:hAnsi="Times"/>
                <w:sz w:val="15"/>
                <w:szCs w:val="15"/>
              </w:rPr>
              <w:t>StrA (flow Maps)</w:t>
            </w:r>
          </w:p>
        </w:tc>
        <w:tc>
          <w:tcPr>
            <w:tcW w:w="1521" w:type="dxa"/>
            <w:vAlign w:val="center"/>
          </w:tcPr>
          <w:p w14:paraId="113D1211" w14:textId="77777777" w:rsidR="00F07564" w:rsidRPr="00FA3110" w:rsidRDefault="00F07564" w:rsidP="00837E3A">
            <w:pPr>
              <w:jc w:val="center"/>
              <w:rPr>
                <w:rFonts w:ascii="Times" w:hAnsi="Times"/>
                <w:sz w:val="15"/>
                <w:szCs w:val="15"/>
              </w:rPr>
            </w:pPr>
          </w:p>
        </w:tc>
        <w:tc>
          <w:tcPr>
            <w:tcW w:w="1701" w:type="dxa"/>
            <w:vAlign w:val="center"/>
          </w:tcPr>
          <w:p w14:paraId="6EEAE24D" w14:textId="3B0F4E17" w:rsidR="00F07564" w:rsidRPr="00FA3110" w:rsidRDefault="003C7C04" w:rsidP="003C7C04">
            <w:pPr>
              <w:jc w:val="center"/>
              <w:rPr>
                <w:rFonts w:ascii="Times" w:hAnsi="Times"/>
                <w:sz w:val="15"/>
                <w:szCs w:val="15"/>
              </w:rPr>
            </w:pPr>
            <w:r w:rsidRPr="00FA3110">
              <w:rPr>
                <w:rFonts w:ascii="Times" w:hAnsi="Times"/>
                <w:sz w:val="15"/>
                <w:szCs w:val="15"/>
              </w:rPr>
              <w:t>Steps required to achieve</w:t>
            </w:r>
            <w:r w:rsidR="00F07564" w:rsidRPr="00FA3110">
              <w:rPr>
                <w:rFonts w:ascii="Times" w:hAnsi="Times"/>
                <w:sz w:val="15"/>
                <w:szCs w:val="15"/>
              </w:rPr>
              <w:t xml:space="preserve"> set goals</w:t>
            </w:r>
          </w:p>
        </w:tc>
        <w:tc>
          <w:tcPr>
            <w:tcW w:w="1843" w:type="dxa"/>
            <w:vAlign w:val="center"/>
          </w:tcPr>
          <w:p w14:paraId="43F892CB" w14:textId="77777777" w:rsidR="00F07564" w:rsidRPr="00FA3110" w:rsidRDefault="00F07564" w:rsidP="00837E3A">
            <w:pPr>
              <w:jc w:val="center"/>
              <w:rPr>
                <w:rFonts w:ascii="Times" w:hAnsi="Times"/>
                <w:sz w:val="15"/>
                <w:szCs w:val="15"/>
              </w:rPr>
            </w:pPr>
          </w:p>
        </w:tc>
        <w:tc>
          <w:tcPr>
            <w:tcW w:w="1559" w:type="dxa"/>
            <w:vAlign w:val="center"/>
          </w:tcPr>
          <w:p w14:paraId="32244219" w14:textId="77777777" w:rsidR="00F07564" w:rsidRPr="00FA3110" w:rsidRDefault="00F07564" w:rsidP="00837E3A">
            <w:pPr>
              <w:jc w:val="center"/>
              <w:rPr>
                <w:rFonts w:ascii="Times" w:hAnsi="Times"/>
                <w:sz w:val="15"/>
                <w:szCs w:val="15"/>
              </w:rPr>
            </w:pPr>
          </w:p>
        </w:tc>
        <w:tc>
          <w:tcPr>
            <w:tcW w:w="1611" w:type="dxa"/>
            <w:vAlign w:val="center"/>
          </w:tcPr>
          <w:p w14:paraId="34089672" w14:textId="77777777" w:rsidR="00F07564" w:rsidRPr="00FA3110" w:rsidRDefault="00F07564" w:rsidP="00837E3A">
            <w:pPr>
              <w:jc w:val="center"/>
              <w:rPr>
                <w:rFonts w:ascii="Times" w:hAnsi="Times"/>
                <w:sz w:val="15"/>
                <w:szCs w:val="15"/>
              </w:rPr>
            </w:pPr>
          </w:p>
        </w:tc>
        <w:tc>
          <w:tcPr>
            <w:tcW w:w="1649" w:type="dxa"/>
            <w:vAlign w:val="center"/>
          </w:tcPr>
          <w:p w14:paraId="48805354" w14:textId="77777777" w:rsidR="00F07564" w:rsidRPr="00FA3110" w:rsidRDefault="00F07564" w:rsidP="00837E3A">
            <w:pPr>
              <w:jc w:val="center"/>
              <w:rPr>
                <w:rFonts w:ascii="Times" w:hAnsi="Times"/>
                <w:sz w:val="15"/>
                <w:szCs w:val="15"/>
              </w:rPr>
            </w:pPr>
          </w:p>
        </w:tc>
        <w:tc>
          <w:tcPr>
            <w:tcW w:w="1418" w:type="dxa"/>
            <w:vAlign w:val="center"/>
          </w:tcPr>
          <w:p w14:paraId="7E099507" w14:textId="5CAA26D8" w:rsidR="00F07564" w:rsidRPr="00FA3110" w:rsidRDefault="003C7C04" w:rsidP="00837E3A">
            <w:pPr>
              <w:jc w:val="center"/>
              <w:rPr>
                <w:rFonts w:ascii="Times" w:hAnsi="Times"/>
                <w:sz w:val="15"/>
                <w:szCs w:val="15"/>
              </w:rPr>
            </w:pPr>
            <w:r w:rsidRPr="00FA3110">
              <w:rPr>
                <w:rFonts w:ascii="Times" w:hAnsi="Times"/>
                <w:sz w:val="15"/>
                <w:szCs w:val="15"/>
              </w:rPr>
              <w:t>Guidance regarding h</w:t>
            </w:r>
            <w:r w:rsidR="00F07564" w:rsidRPr="00FA3110">
              <w:rPr>
                <w:rFonts w:ascii="Times" w:hAnsi="Times"/>
                <w:sz w:val="15"/>
                <w:szCs w:val="15"/>
              </w:rPr>
              <w:t>ow to interact with key infrastructure elements</w:t>
            </w:r>
          </w:p>
        </w:tc>
        <w:tc>
          <w:tcPr>
            <w:tcW w:w="1728" w:type="dxa"/>
            <w:vAlign w:val="center"/>
          </w:tcPr>
          <w:p w14:paraId="50A733BD" w14:textId="3A19E1F4" w:rsidR="00F07564" w:rsidRPr="00FA3110" w:rsidRDefault="003C7C04" w:rsidP="00837E3A">
            <w:pPr>
              <w:jc w:val="center"/>
              <w:rPr>
                <w:rFonts w:ascii="Times" w:hAnsi="Times"/>
                <w:sz w:val="15"/>
                <w:szCs w:val="15"/>
              </w:rPr>
            </w:pPr>
            <w:r w:rsidRPr="00FA3110">
              <w:rPr>
                <w:rFonts w:ascii="Times" w:hAnsi="Times"/>
                <w:sz w:val="15"/>
                <w:szCs w:val="15"/>
              </w:rPr>
              <w:t xml:space="preserve">Guidance regarding how </w:t>
            </w:r>
            <w:r w:rsidR="00F07564" w:rsidRPr="00FA3110">
              <w:rPr>
                <w:rFonts w:ascii="Times" w:hAnsi="Times"/>
                <w:sz w:val="15"/>
                <w:szCs w:val="15"/>
              </w:rPr>
              <w:t>to interact with other roadside elements</w:t>
            </w:r>
          </w:p>
          <w:p w14:paraId="3978BFCA" w14:textId="77777777" w:rsidR="00F07564" w:rsidRPr="00FA3110" w:rsidRDefault="00F07564" w:rsidP="00837E3A">
            <w:pPr>
              <w:jc w:val="center"/>
              <w:rPr>
                <w:rFonts w:ascii="Times" w:hAnsi="Times"/>
                <w:sz w:val="15"/>
                <w:szCs w:val="15"/>
              </w:rPr>
            </w:pPr>
          </w:p>
          <w:p w14:paraId="686271F6" w14:textId="14A325F9" w:rsidR="00F07564" w:rsidRPr="00FA3110" w:rsidRDefault="003C7C04" w:rsidP="003C7C04">
            <w:pPr>
              <w:jc w:val="center"/>
              <w:rPr>
                <w:rFonts w:ascii="Times" w:hAnsi="Times"/>
                <w:sz w:val="15"/>
                <w:szCs w:val="15"/>
              </w:rPr>
            </w:pPr>
            <w:r w:rsidRPr="00FA3110">
              <w:rPr>
                <w:rFonts w:ascii="Times" w:hAnsi="Times"/>
                <w:sz w:val="15"/>
                <w:szCs w:val="15"/>
              </w:rPr>
              <w:t xml:space="preserve">Guidance regarding how </w:t>
            </w:r>
            <w:r w:rsidR="00F07564" w:rsidRPr="00FA3110">
              <w:rPr>
                <w:rFonts w:ascii="Times" w:hAnsi="Times"/>
                <w:sz w:val="15"/>
                <w:szCs w:val="15"/>
              </w:rPr>
              <w:t>to interact with other road users</w:t>
            </w:r>
          </w:p>
        </w:tc>
      </w:tr>
      <w:tr w:rsidR="00226080" w:rsidRPr="003C7C04" w14:paraId="33E60C63" w14:textId="77777777" w:rsidTr="00FA3110">
        <w:trPr>
          <w:trHeight w:val="968"/>
        </w:trPr>
        <w:tc>
          <w:tcPr>
            <w:tcW w:w="1229" w:type="dxa"/>
            <w:vAlign w:val="center"/>
          </w:tcPr>
          <w:p w14:paraId="51281E5A" w14:textId="77777777" w:rsidR="00F07564" w:rsidRPr="00FA3110" w:rsidRDefault="00F07564" w:rsidP="00837E3A">
            <w:pPr>
              <w:jc w:val="center"/>
              <w:rPr>
                <w:rFonts w:ascii="Times" w:hAnsi="Times"/>
                <w:sz w:val="15"/>
                <w:szCs w:val="15"/>
              </w:rPr>
            </w:pPr>
            <w:r w:rsidRPr="00FA3110">
              <w:rPr>
                <w:rFonts w:ascii="Times" w:hAnsi="Times"/>
                <w:sz w:val="15"/>
                <w:szCs w:val="15"/>
              </w:rPr>
              <w:t>SOCA-CAT</w:t>
            </w:r>
          </w:p>
        </w:tc>
        <w:tc>
          <w:tcPr>
            <w:tcW w:w="1521" w:type="dxa"/>
            <w:vAlign w:val="center"/>
          </w:tcPr>
          <w:p w14:paraId="752CE623" w14:textId="55339EA2" w:rsidR="003C7C04" w:rsidRPr="00FA3110" w:rsidRDefault="003C7C04" w:rsidP="003C7C04">
            <w:pPr>
              <w:jc w:val="center"/>
              <w:rPr>
                <w:rFonts w:ascii="Times" w:hAnsi="Times"/>
                <w:sz w:val="15"/>
                <w:szCs w:val="15"/>
              </w:rPr>
            </w:pPr>
            <w:r w:rsidRPr="00FA3110">
              <w:rPr>
                <w:rFonts w:ascii="Times" w:hAnsi="Times"/>
                <w:sz w:val="15"/>
                <w:szCs w:val="15"/>
              </w:rPr>
              <w:t>When speech based information is available to the driver</w:t>
            </w:r>
          </w:p>
          <w:p w14:paraId="5685B6AA" w14:textId="77777777" w:rsidR="003C7C04" w:rsidRPr="00FA3110" w:rsidRDefault="003C7C04" w:rsidP="003C7C04">
            <w:pPr>
              <w:jc w:val="center"/>
              <w:rPr>
                <w:rFonts w:ascii="Times" w:hAnsi="Times"/>
                <w:sz w:val="15"/>
                <w:szCs w:val="15"/>
              </w:rPr>
            </w:pPr>
          </w:p>
          <w:p w14:paraId="753FA913" w14:textId="38599FF1" w:rsidR="00F07564" w:rsidRPr="00FA3110" w:rsidRDefault="003C7C04" w:rsidP="003C7C04">
            <w:pPr>
              <w:jc w:val="center"/>
              <w:rPr>
                <w:rFonts w:ascii="Times" w:hAnsi="Times"/>
                <w:sz w:val="15"/>
                <w:szCs w:val="15"/>
              </w:rPr>
            </w:pPr>
            <w:r w:rsidRPr="00FA3110">
              <w:rPr>
                <w:rFonts w:ascii="Times" w:hAnsi="Times"/>
                <w:sz w:val="15"/>
                <w:szCs w:val="15"/>
              </w:rPr>
              <w:t>Where speech based information is available to the driver</w:t>
            </w:r>
          </w:p>
        </w:tc>
        <w:tc>
          <w:tcPr>
            <w:tcW w:w="1701" w:type="dxa"/>
            <w:vAlign w:val="center"/>
          </w:tcPr>
          <w:p w14:paraId="27BBF8BF" w14:textId="6159BA63" w:rsidR="003C7C04" w:rsidRPr="00FA3110" w:rsidRDefault="003C7C04" w:rsidP="003C7C04">
            <w:pPr>
              <w:jc w:val="center"/>
              <w:rPr>
                <w:rFonts w:ascii="Times" w:hAnsi="Times"/>
                <w:sz w:val="15"/>
                <w:szCs w:val="15"/>
              </w:rPr>
            </w:pPr>
            <w:r w:rsidRPr="00FA3110">
              <w:rPr>
                <w:rFonts w:ascii="Times" w:hAnsi="Times"/>
                <w:sz w:val="15"/>
                <w:szCs w:val="15"/>
              </w:rPr>
              <w:t>When set controls and information is available to the driver</w:t>
            </w:r>
          </w:p>
          <w:p w14:paraId="714281F0" w14:textId="77777777" w:rsidR="003C7C04" w:rsidRPr="00FA3110" w:rsidRDefault="003C7C04" w:rsidP="003C7C04">
            <w:pPr>
              <w:jc w:val="center"/>
              <w:rPr>
                <w:rFonts w:ascii="Times" w:hAnsi="Times"/>
                <w:sz w:val="15"/>
                <w:szCs w:val="15"/>
              </w:rPr>
            </w:pPr>
          </w:p>
          <w:p w14:paraId="6D6ADEC4" w14:textId="4A506000" w:rsidR="00F07564" w:rsidRPr="00FA3110" w:rsidRDefault="003C7C04" w:rsidP="003C7C04">
            <w:pPr>
              <w:jc w:val="center"/>
              <w:rPr>
                <w:rFonts w:ascii="Times" w:hAnsi="Times"/>
                <w:sz w:val="15"/>
                <w:szCs w:val="15"/>
              </w:rPr>
            </w:pPr>
            <w:r w:rsidRPr="00FA3110">
              <w:rPr>
                <w:rFonts w:ascii="Times" w:hAnsi="Times"/>
                <w:sz w:val="15"/>
                <w:szCs w:val="15"/>
              </w:rPr>
              <w:t>Where set controls and information is available to the driver</w:t>
            </w:r>
          </w:p>
        </w:tc>
        <w:tc>
          <w:tcPr>
            <w:tcW w:w="1843" w:type="dxa"/>
            <w:vAlign w:val="center"/>
          </w:tcPr>
          <w:p w14:paraId="01D38F20" w14:textId="087FB965" w:rsidR="003C7C04" w:rsidRPr="00FA3110" w:rsidRDefault="003C7C04" w:rsidP="003C7C04">
            <w:pPr>
              <w:jc w:val="center"/>
              <w:rPr>
                <w:rFonts w:ascii="Times" w:hAnsi="Times"/>
                <w:sz w:val="15"/>
                <w:szCs w:val="15"/>
              </w:rPr>
            </w:pPr>
            <w:r w:rsidRPr="00FA3110">
              <w:rPr>
                <w:rFonts w:ascii="Times" w:hAnsi="Times"/>
                <w:sz w:val="15"/>
                <w:szCs w:val="15"/>
              </w:rPr>
              <w:t xml:space="preserve">When automation would be available for driver to activate </w:t>
            </w:r>
          </w:p>
          <w:p w14:paraId="2C2681C3" w14:textId="77777777" w:rsidR="003C7C04" w:rsidRPr="00FA3110" w:rsidRDefault="003C7C04" w:rsidP="003C7C04">
            <w:pPr>
              <w:jc w:val="center"/>
              <w:rPr>
                <w:rFonts w:ascii="Times" w:hAnsi="Times"/>
                <w:sz w:val="15"/>
                <w:szCs w:val="15"/>
              </w:rPr>
            </w:pPr>
          </w:p>
          <w:p w14:paraId="326C6F7F" w14:textId="0A38FFF2" w:rsidR="00F07564" w:rsidRPr="00FA3110" w:rsidRDefault="003C7C04" w:rsidP="003C7C04">
            <w:pPr>
              <w:jc w:val="center"/>
              <w:rPr>
                <w:rFonts w:ascii="Times" w:hAnsi="Times"/>
                <w:b/>
                <w:sz w:val="15"/>
                <w:szCs w:val="15"/>
              </w:rPr>
            </w:pPr>
            <w:r w:rsidRPr="00FA3110">
              <w:rPr>
                <w:rFonts w:ascii="Times" w:hAnsi="Times"/>
                <w:sz w:val="15"/>
                <w:szCs w:val="15"/>
              </w:rPr>
              <w:t xml:space="preserve">Where automation would be available </w:t>
            </w:r>
            <w:r w:rsidR="0058296F">
              <w:rPr>
                <w:rFonts w:ascii="Times" w:hAnsi="Times"/>
                <w:sz w:val="15"/>
                <w:szCs w:val="15"/>
              </w:rPr>
              <w:t xml:space="preserve">to </w:t>
            </w:r>
            <w:r w:rsidRPr="00FA3110">
              <w:rPr>
                <w:rFonts w:ascii="Times" w:hAnsi="Times"/>
                <w:sz w:val="15"/>
                <w:szCs w:val="15"/>
              </w:rPr>
              <w:t>activate</w:t>
            </w:r>
          </w:p>
        </w:tc>
        <w:tc>
          <w:tcPr>
            <w:tcW w:w="1559" w:type="dxa"/>
            <w:vAlign w:val="center"/>
          </w:tcPr>
          <w:p w14:paraId="2C147DE5" w14:textId="77777777" w:rsidR="003C7C04" w:rsidRPr="00FA3110" w:rsidRDefault="003C7C04" w:rsidP="003C7C04">
            <w:pPr>
              <w:jc w:val="center"/>
              <w:rPr>
                <w:rFonts w:ascii="Times" w:hAnsi="Times"/>
                <w:sz w:val="15"/>
                <w:szCs w:val="15"/>
              </w:rPr>
            </w:pPr>
            <w:r w:rsidRPr="00FA3110">
              <w:rPr>
                <w:rFonts w:ascii="Times" w:hAnsi="Times"/>
                <w:sz w:val="15"/>
                <w:szCs w:val="15"/>
              </w:rPr>
              <w:t>When visual information and feedback would be available</w:t>
            </w:r>
          </w:p>
          <w:p w14:paraId="292E73AA" w14:textId="77777777" w:rsidR="003C7C04" w:rsidRPr="00FA3110" w:rsidRDefault="003C7C04" w:rsidP="003C7C04">
            <w:pPr>
              <w:jc w:val="center"/>
              <w:rPr>
                <w:rFonts w:ascii="Times" w:hAnsi="Times"/>
                <w:sz w:val="15"/>
                <w:szCs w:val="15"/>
              </w:rPr>
            </w:pPr>
          </w:p>
          <w:p w14:paraId="1313B657" w14:textId="77777777" w:rsidR="00F07564" w:rsidRPr="00FA3110" w:rsidRDefault="003C7C04" w:rsidP="003C7C04">
            <w:pPr>
              <w:jc w:val="center"/>
              <w:rPr>
                <w:rFonts w:ascii="Times" w:hAnsi="Times"/>
                <w:sz w:val="15"/>
                <w:szCs w:val="15"/>
              </w:rPr>
            </w:pPr>
            <w:r w:rsidRPr="00FA3110">
              <w:rPr>
                <w:rFonts w:ascii="Times" w:hAnsi="Times"/>
                <w:sz w:val="15"/>
                <w:szCs w:val="15"/>
              </w:rPr>
              <w:t>Where visual Information and feedback would be available</w:t>
            </w:r>
          </w:p>
          <w:p w14:paraId="7646F394" w14:textId="77777777" w:rsidR="003C7C04" w:rsidRPr="00FA3110" w:rsidRDefault="003C7C04" w:rsidP="003C7C04">
            <w:pPr>
              <w:jc w:val="center"/>
              <w:rPr>
                <w:rFonts w:ascii="Times" w:hAnsi="Times"/>
                <w:sz w:val="15"/>
                <w:szCs w:val="15"/>
              </w:rPr>
            </w:pPr>
          </w:p>
          <w:p w14:paraId="239CF686" w14:textId="1AFB7C04" w:rsidR="003C7C04" w:rsidRPr="00FA3110" w:rsidRDefault="003C7C04" w:rsidP="003C7C04">
            <w:pPr>
              <w:jc w:val="center"/>
              <w:rPr>
                <w:rFonts w:ascii="Times" w:hAnsi="Times"/>
                <w:sz w:val="15"/>
                <w:szCs w:val="15"/>
              </w:rPr>
            </w:pPr>
            <w:r w:rsidRPr="00FA3110">
              <w:rPr>
                <w:rFonts w:ascii="Times" w:hAnsi="Times"/>
                <w:sz w:val="15"/>
                <w:szCs w:val="15"/>
              </w:rPr>
              <w:t>Who would have access to generated feedback</w:t>
            </w:r>
          </w:p>
        </w:tc>
        <w:tc>
          <w:tcPr>
            <w:tcW w:w="1611" w:type="dxa"/>
            <w:vAlign w:val="center"/>
          </w:tcPr>
          <w:p w14:paraId="429DD2A7" w14:textId="77777777" w:rsidR="003C7C04" w:rsidRPr="00FA3110" w:rsidRDefault="003C7C04" w:rsidP="003C7C04">
            <w:pPr>
              <w:jc w:val="center"/>
              <w:rPr>
                <w:rFonts w:ascii="Times" w:hAnsi="Times"/>
                <w:sz w:val="15"/>
                <w:szCs w:val="15"/>
              </w:rPr>
            </w:pPr>
            <w:r w:rsidRPr="00FA3110">
              <w:rPr>
                <w:rFonts w:ascii="Times" w:hAnsi="Times"/>
                <w:sz w:val="15"/>
                <w:szCs w:val="15"/>
              </w:rPr>
              <w:t>When auditory information and feedback would be available</w:t>
            </w:r>
          </w:p>
          <w:p w14:paraId="3BA717B3" w14:textId="77777777" w:rsidR="003C7C04" w:rsidRPr="00FA3110" w:rsidRDefault="003C7C04" w:rsidP="003C7C04">
            <w:pPr>
              <w:jc w:val="center"/>
              <w:rPr>
                <w:rFonts w:ascii="Times" w:hAnsi="Times"/>
                <w:sz w:val="15"/>
                <w:szCs w:val="15"/>
              </w:rPr>
            </w:pPr>
          </w:p>
          <w:p w14:paraId="7D2C2164" w14:textId="77777777" w:rsidR="00F07564" w:rsidRPr="00FA3110" w:rsidRDefault="003C7C04" w:rsidP="003C7C04">
            <w:pPr>
              <w:jc w:val="center"/>
              <w:rPr>
                <w:rFonts w:ascii="Times" w:hAnsi="Times"/>
                <w:sz w:val="15"/>
                <w:szCs w:val="15"/>
              </w:rPr>
            </w:pPr>
            <w:r w:rsidRPr="00FA3110">
              <w:rPr>
                <w:rFonts w:ascii="Times" w:hAnsi="Times"/>
                <w:sz w:val="15"/>
                <w:szCs w:val="15"/>
              </w:rPr>
              <w:t>Where auditory information and feedback would be available</w:t>
            </w:r>
          </w:p>
          <w:p w14:paraId="2109FA0F" w14:textId="77777777" w:rsidR="003C7C04" w:rsidRPr="00FA3110" w:rsidRDefault="003C7C04" w:rsidP="003C7C04">
            <w:pPr>
              <w:jc w:val="center"/>
              <w:rPr>
                <w:rFonts w:ascii="Times" w:hAnsi="Times"/>
                <w:sz w:val="15"/>
                <w:szCs w:val="15"/>
              </w:rPr>
            </w:pPr>
          </w:p>
          <w:p w14:paraId="3AB3C296" w14:textId="16CAC753" w:rsidR="003C7C04" w:rsidRPr="00FA3110" w:rsidRDefault="003C7C04" w:rsidP="003C7C04">
            <w:pPr>
              <w:jc w:val="center"/>
              <w:rPr>
                <w:rFonts w:ascii="Times" w:hAnsi="Times"/>
                <w:sz w:val="15"/>
                <w:szCs w:val="15"/>
              </w:rPr>
            </w:pPr>
            <w:r w:rsidRPr="00FA3110">
              <w:rPr>
                <w:rFonts w:ascii="Times" w:hAnsi="Times"/>
                <w:sz w:val="15"/>
                <w:szCs w:val="15"/>
              </w:rPr>
              <w:t>Who would have access to generated feedback</w:t>
            </w:r>
          </w:p>
        </w:tc>
        <w:tc>
          <w:tcPr>
            <w:tcW w:w="1649" w:type="dxa"/>
            <w:vAlign w:val="center"/>
          </w:tcPr>
          <w:p w14:paraId="4F663C5F" w14:textId="77777777" w:rsidR="003C7C04" w:rsidRPr="00FA3110" w:rsidRDefault="003C7C04" w:rsidP="003C7C04">
            <w:pPr>
              <w:jc w:val="center"/>
              <w:rPr>
                <w:rFonts w:ascii="Times" w:hAnsi="Times"/>
                <w:sz w:val="15"/>
                <w:szCs w:val="15"/>
              </w:rPr>
            </w:pPr>
            <w:r w:rsidRPr="00FA3110">
              <w:rPr>
                <w:rFonts w:ascii="Times" w:hAnsi="Times"/>
                <w:sz w:val="15"/>
                <w:szCs w:val="15"/>
              </w:rPr>
              <w:t>When haptic information and feedback would be available</w:t>
            </w:r>
          </w:p>
          <w:p w14:paraId="2026E0EE" w14:textId="77777777" w:rsidR="003C7C04" w:rsidRPr="00FA3110" w:rsidRDefault="003C7C04" w:rsidP="003C7C04">
            <w:pPr>
              <w:jc w:val="center"/>
              <w:rPr>
                <w:rFonts w:ascii="Times" w:hAnsi="Times"/>
                <w:sz w:val="15"/>
                <w:szCs w:val="15"/>
              </w:rPr>
            </w:pPr>
          </w:p>
          <w:p w14:paraId="7C4D85A1" w14:textId="77777777" w:rsidR="00F07564" w:rsidRPr="00FA3110" w:rsidRDefault="003C7C04" w:rsidP="003C7C04">
            <w:pPr>
              <w:jc w:val="center"/>
              <w:rPr>
                <w:rFonts w:ascii="Times" w:hAnsi="Times"/>
                <w:sz w:val="15"/>
                <w:szCs w:val="15"/>
              </w:rPr>
            </w:pPr>
            <w:r w:rsidRPr="00FA3110">
              <w:rPr>
                <w:rFonts w:ascii="Times" w:hAnsi="Times"/>
                <w:sz w:val="15"/>
                <w:szCs w:val="15"/>
              </w:rPr>
              <w:t>Where haptic information and feedback would be available</w:t>
            </w:r>
          </w:p>
          <w:p w14:paraId="450C6075" w14:textId="77777777" w:rsidR="003C7C04" w:rsidRPr="00FA3110" w:rsidRDefault="003C7C04" w:rsidP="003C7C04">
            <w:pPr>
              <w:jc w:val="center"/>
              <w:rPr>
                <w:rFonts w:ascii="Times" w:hAnsi="Times"/>
                <w:sz w:val="15"/>
                <w:szCs w:val="15"/>
              </w:rPr>
            </w:pPr>
          </w:p>
          <w:p w14:paraId="3DB3A7DB" w14:textId="06DD42CC" w:rsidR="003C7C04" w:rsidRPr="00FA3110" w:rsidRDefault="003C7C04" w:rsidP="003C7C04">
            <w:pPr>
              <w:jc w:val="center"/>
              <w:rPr>
                <w:rFonts w:ascii="Times" w:hAnsi="Times"/>
                <w:sz w:val="15"/>
                <w:szCs w:val="15"/>
              </w:rPr>
            </w:pPr>
            <w:r w:rsidRPr="00FA3110">
              <w:rPr>
                <w:rFonts w:ascii="Times" w:hAnsi="Times"/>
                <w:sz w:val="15"/>
                <w:szCs w:val="15"/>
              </w:rPr>
              <w:t>Who would have access to generated feedback</w:t>
            </w:r>
          </w:p>
        </w:tc>
        <w:tc>
          <w:tcPr>
            <w:tcW w:w="1418" w:type="dxa"/>
            <w:vAlign w:val="center"/>
          </w:tcPr>
          <w:p w14:paraId="303B6276" w14:textId="77777777" w:rsidR="00F07564" w:rsidRPr="00FA3110" w:rsidRDefault="00F07564" w:rsidP="00837E3A">
            <w:pPr>
              <w:jc w:val="center"/>
              <w:rPr>
                <w:rFonts w:ascii="Times" w:hAnsi="Times"/>
                <w:sz w:val="15"/>
                <w:szCs w:val="15"/>
              </w:rPr>
            </w:pPr>
          </w:p>
        </w:tc>
        <w:tc>
          <w:tcPr>
            <w:tcW w:w="1728" w:type="dxa"/>
            <w:vAlign w:val="center"/>
          </w:tcPr>
          <w:p w14:paraId="713D23E7" w14:textId="73DEC7EE" w:rsidR="00F07564" w:rsidRPr="00FA3110" w:rsidRDefault="00615106" w:rsidP="00837E3A">
            <w:pPr>
              <w:jc w:val="center"/>
              <w:rPr>
                <w:rFonts w:ascii="Times" w:hAnsi="Times"/>
                <w:sz w:val="15"/>
                <w:szCs w:val="15"/>
              </w:rPr>
            </w:pPr>
            <w:r>
              <w:rPr>
                <w:rFonts w:ascii="Times" w:hAnsi="Times"/>
                <w:sz w:val="15"/>
                <w:szCs w:val="15"/>
              </w:rPr>
              <w:t xml:space="preserve">Identify possible agents, both human and non-human who can influence the fuel efficiency of the drive </w:t>
            </w:r>
          </w:p>
          <w:p w14:paraId="5197495B" w14:textId="77777777" w:rsidR="00F07564" w:rsidRPr="00FA3110" w:rsidRDefault="00F07564" w:rsidP="00837E3A">
            <w:pPr>
              <w:jc w:val="center"/>
              <w:rPr>
                <w:rFonts w:ascii="Times" w:hAnsi="Times"/>
                <w:sz w:val="15"/>
                <w:szCs w:val="15"/>
              </w:rPr>
            </w:pPr>
          </w:p>
        </w:tc>
      </w:tr>
      <w:tr w:rsidR="00226080" w:rsidRPr="003C7C04" w14:paraId="746EF0FA" w14:textId="77777777" w:rsidTr="00FA3110">
        <w:trPr>
          <w:trHeight w:val="853"/>
        </w:trPr>
        <w:tc>
          <w:tcPr>
            <w:tcW w:w="1229" w:type="dxa"/>
            <w:vAlign w:val="center"/>
          </w:tcPr>
          <w:p w14:paraId="1B761420" w14:textId="77777777" w:rsidR="00F07564" w:rsidRPr="00FA3110" w:rsidRDefault="00F07564" w:rsidP="00837E3A">
            <w:pPr>
              <w:jc w:val="center"/>
              <w:rPr>
                <w:rFonts w:ascii="Times" w:hAnsi="Times"/>
                <w:sz w:val="15"/>
                <w:szCs w:val="15"/>
              </w:rPr>
            </w:pPr>
            <w:r w:rsidRPr="00FA3110">
              <w:rPr>
                <w:rFonts w:ascii="Times" w:hAnsi="Times"/>
                <w:sz w:val="15"/>
                <w:szCs w:val="15"/>
              </w:rPr>
              <w:t>WCA (SRK)</w:t>
            </w:r>
          </w:p>
        </w:tc>
        <w:tc>
          <w:tcPr>
            <w:tcW w:w="1521" w:type="dxa"/>
            <w:vAlign w:val="center"/>
          </w:tcPr>
          <w:p w14:paraId="1BEEC128" w14:textId="77777777" w:rsidR="00F07564" w:rsidRPr="00FA3110" w:rsidRDefault="00F07564" w:rsidP="00837E3A">
            <w:pPr>
              <w:jc w:val="center"/>
              <w:rPr>
                <w:rFonts w:ascii="Times" w:hAnsi="Times"/>
                <w:sz w:val="15"/>
                <w:szCs w:val="15"/>
              </w:rPr>
            </w:pPr>
          </w:p>
        </w:tc>
        <w:tc>
          <w:tcPr>
            <w:tcW w:w="1701" w:type="dxa"/>
            <w:vAlign w:val="center"/>
          </w:tcPr>
          <w:p w14:paraId="3174D17B" w14:textId="77777777" w:rsidR="00F07564" w:rsidRPr="00FA3110" w:rsidRDefault="00F07564" w:rsidP="00837E3A">
            <w:pPr>
              <w:jc w:val="center"/>
              <w:rPr>
                <w:rFonts w:ascii="Times" w:hAnsi="Times"/>
                <w:sz w:val="15"/>
                <w:szCs w:val="15"/>
              </w:rPr>
            </w:pPr>
            <w:r w:rsidRPr="00FA3110">
              <w:rPr>
                <w:rFonts w:ascii="Times" w:hAnsi="Times"/>
                <w:sz w:val="15"/>
                <w:szCs w:val="15"/>
              </w:rPr>
              <w:t>SRK guidance regarding how to achieve set goals</w:t>
            </w:r>
          </w:p>
        </w:tc>
        <w:tc>
          <w:tcPr>
            <w:tcW w:w="1843" w:type="dxa"/>
            <w:vAlign w:val="center"/>
          </w:tcPr>
          <w:p w14:paraId="69952D21" w14:textId="4F98A35C" w:rsidR="00F07564" w:rsidRPr="00FA3110" w:rsidRDefault="00F07564" w:rsidP="00837E3A">
            <w:pPr>
              <w:jc w:val="center"/>
              <w:rPr>
                <w:rFonts w:ascii="Times" w:hAnsi="Times"/>
                <w:sz w:val="15"/>
                <w:szCs w:val="15"/>
              </w:rPr>
            </w:pPr>
            <w:r w:rsidRPr="00FA3110">
              <w:rPr>
                <w:rFonts w:ascii="Times" w:hAnsi="Times"/>
                <w:sz w:val="15"/>
                <w:szCs w:val="15"/>
              </w:rPr>
              <w:t>Rules based programmed behaviours</w:t>
            </w:r>
          </w:p>
        </w:tc>
        <w:tc>
          <w:tcPr>
            <w:tcW w:w="1559" w:type="dxa"/>
            <w:vAlign w:val="center"/>
          </w:tcPr>
          <w:p w14:paraId="1AF135D7" w14:textId="77777777" w:rsidR="00F07564" w:rsidRPr="00FA3110" w:rsidRDefault="00F07564" w:rsidP="00837E3A">
            <w:pPr>
              <w:jc w:val="center"/>
              <w:rPr>
                <w:rFonts w:ascii="Times" w:hAnsi="Times"/>
                <w:sz w:val="15"/>
                <w:szCs w:val="15"/>
              </w:rPr>
            </w:pPr>
          </w:p>
        </w:tc>
        <w:tc>
          <w:tcPr>
            <w:tcW w:w="1611" w:type="dxa"/>
            <w:vAlign w:val="center"/>
          </w:tcPr>
          <w:p w14:paraId="32AB2D55" w14:textId="77777777" w:rsidR="00F07564" w:rsidRPr="00FA3110" w:rsidRDefault="00F07564" w:rsidP="00837E3A">
            <w:pPr>
              <w:jc w:val="center"/>
              <w:rPr>
                <w:rFonts w:ascii="Times" w:hAnsi="Times"/>
                <w:sz w:val="15"/>
                <w:szCs w:val="15"/>
              </w:rPr>
            </w:pPr>
          </w:p>
        </w:tc>
        <w:tc>
          <w:tcPr>
            <w:tcW w:w="1649" w:type="dxa"/>
            <w:vAlign w:val="center"/>
          </w:tcPr>
          <w:p w14:paraId="6BF6E081" w14:textId="77777777" w:rsidR="00F07564" w:rsidRPr="00FA3110" w:rsidRDefault="00F07564" w:rsidP="00837E3A">
            <w:pPr>
              <w:jc w:val="center"/>
              <w:rPr>
                <w:rFonts w:ascii="Times" w:hAnsi="Times"/>
                <w:sz w:val="15"/>
                <w:szCs w:val="15"/>
              </w:rPr>
            </w:pPr>
          </w:p>
        </w:tc>
        <w:tc>
          <w:tcPr>
            <w:tcW w:w="1418" w:type="dxa"/>
            <w:vAlign w:val="center"/>
          </w:tcPr>
          <w:p w14:paraId="790FB1C4" w14:textId="77777777" w:rsidR="00F07564" w:rsidRPr="00FA3110" w:rsidRDefault="00F07564" w:rsidP="00837E3A">
            <w:pPr>
              <w:jc w:val="center"/>
              <w:rPr>
                <w:rFonts w:ascii="Times" w:hAnsi="Times"/>
                <w:sz w:val="15"/>
                <w:szCs w:val="15"/>
              </w:rPr>
            </w:pPr>
          </w:p>
        </w:tc>
        <w:tc>
          <w:tcPr>
            <w:tcW w:w="1728" w:type="dxa"/>
            <w:vAlign w:val="center"/>
          </w:tcPr>
          <w:p w14:paraId="6A23A49C" w14:textId="77777777" w:rsidR="00F07564" w:rsidRPr="00FA3110" w:rsidRDefault="00F07564" w:rsidP="00837E3A">
            <w:pPr>
              <w:jc w:val="center"/>
              <w:rPr>
                <w:rFonts w:ascii="Times" w:hAnsi="Times"/>
                <w:sz w:val="15"/>
                <w:szCs w:val="15"/>
              </w:rPr>
            </w:pPr>
          </w:p>
        </w:tc>
      </w:tr>
    </w:tbl>
    <w:p w14:paraId="4DFB375F" w14:textId="7AAD8683" w:rsidR="00837E3A" w:rsidRDefault="00837E3A">
      <w:pPr>
        <w:rPr>
          <w:rFonts w:ascii="Times" w:hAnsi="Times"/>
        </w:rPr>
        <w:sectPr w:rsidR="00837E3A" w:rsidSect="00F07564">
          <w:pgSz w:w="16840" w:h="11900" w:orient="landscape"/>
          <w:pgMar w:top="1800" w:right="1440" w:bottom="1800" w:left="1440" w:header="708" w:footer="708" w:gutter="0"/>
          <w:cols w:space="708"/>
          <w:docGrid w:linePitch="360"/>
        </w:sectPr>
      </w:pPr>
      <w:r>
        <w:rPr>
          <w:rFonts w:ascii="Times" w:hAnsi="Times"/>
        </w:rPr>
        <w:t xml:space="preserve">Table </w:t>
      </w:r>
      <w:r w:rsidR="002A17F5">
        <w:rPr>
          <w:rFonts w:ascii="Times" w:hAnsi="Times"/>
        </w:rPr>
        <w:t>4</w:t>
      </w:r>
      <w:r>
        <w:rPr>
          <w:rFonts w:ascii="Times" w:hAnsi="Times"/>
        </w:rPr>
        <w:t>. Specification Insights from each CWA Stage</w:t>
      </w:r>
    </w:p>
    <w:p w14:paraId="71B18F4E" w14:textId="376B213C" w:rsidR="00286BBC" w:rsidRPr="00B9383A" w:rsidRDefault="007E6BB0" w:rsidP="00184C5A">
      <w:pPr>
        <w:spacing w:line="276" w:lineRule="auto"/>
        <w:ind w:firstLine="720"/>
        <w:rPr>
          <w:rFonts w:ascii="Times" w:hAnsi="Times"/>
        </w:rPr>
      </w:pPr>
      <w:r>
        <w:rPr>
          <w:rFonts w:ascii="Times" w:hAnsi="Times"/>
        </w:rPr>
        <w:t xml:space="preserve">With this </w:t>
      </w:r>
      <w:r w:rsidR="00654026">
        <w:rPr>
          <w:rFonts w:ascii="Times" w:hAnsi="Times"/>
        </w:rPr>
        <w:t xml:space="preserve">table in place it is possible to identify a series of case studies whereby </w:t>
      </w:r>
      <w:r w:rsidR="00E22156">
        <w:rPr>
          <w:rFonts w:ascii="Times" w:hAnsi="Times"/>
        </w:rPr>
        <w:t xml:space="preserve">information or </w:t>
      </w:r>
      <w:r w:rsidR="00654026">
        <w:rPr>
          <w:rFonts w:ascii="Times" w:hAnsi="Times"/>
        </w:rPr>
        <w:t xml:space="preserve">feedback could be </w:t>
      </w:r>
      <w:r w:rsidR="00E22156">
        <w:rPr>
          <w:rFonts w:ascii="Times" w:hAnsi="Times"/>
        </w:rPr>
        <w:t>provided to the</w:t>
      </w:r>
      <w:r w:rsidR="00654026">
        <w:rPr>
          <w:rFonts w:ascii="Times" w:hAnsi="Times"/>
        </w:rPr>
        <w:t xml:space="preserve"> driver. </w:t>
      </w:r>
      <w:r>
        <w:rPr>
          <w:rFonts w:ascii="Times" w:hAnsi="Times"/>
        </w:rPr>
        <w:t xml:space="preserve">Working through Table </w:t>
      </w:r>
      <w:r w:rsidR="002A17F5">
        <w:rPr>
          <w:rFonts w:ascii="Times" w:hAnsi="Times"/>
        </w:rPr>
        <w:t>4</w:t>
      </w:r>
      <w:r>
        <w:rPr>
          <w:rFonts w:ascii="Times" w:hAnsi="Times"/>
        </w:rPr>
        <w:t>.</w:t>
      </w:r>
      <w:r w:rsidR="00E22156">
        <w:rPr>
          <w:rFonts w:ascii="Times" w:hAnsi="Times"/>
        </w:rPr>
        <w:t xml:space="preserve">, a series of case studies were conducted to identify the way in which the CWA could help inform </w:t>
      </w:r>
      <w:r w:rsidR="00713E8B">
        <w:rPr>
          <w:rFonts w:ascii="Times" w:hAnsi="Times"/>
        </w:rPr>
        <w:t xml:space="preserve">specifications </w:t>
      </w:r>
      <w:r w:rsidR="00E22156">
        <w:rPr>
          <w:rFonts w:ascii="Times" w:hAnsi="Times"/>
        </w:rPr>
        <w:t>development.</w:t>
      </w:r>
      <w:r w:rsidR="00BF39AC">
        <w:rPr>
          <w:rFonts w:ascii="Times" w:hAnsi="Times"/>
        </w:rPr>
        <w:t xml:space="preserve"> </w:t>
      </w:r>
      <w:r w:rsidR="001333E0">
        <w:rPr>
          <w:rFonts w:ascii="Times" w:hAnsi="Times"/>
        </w:rPr>
        <w:t xml:space="preserve">Three </w:t>
      </w:r>
      <w:r w:rsidR="008545A6">
        <w:rPr>
          <w:rFonts w:ascii="Times" w:hAnsi="Times"/>
        </w:rPr>
        <w:t>exemplar</w:t>
      </w:r>
      <w:r w:rsidR="001333E0">
        <w:rPr>
          <w:rFonts w:ascii="Times" w:hAnsi="Times"/>
        </w:rPr>
        <w:t xml:space="preserve"> situations are presented in Table </w:t>
      </w:r>
      <w:r w:rsidR="002A17F5">
        <w:rPr>
          <w:rFonts w:ascii="Times" w:hAnsi="Times"/>
        </w:rPr>
        <w:t>5</w:t>
      </w:r>
      <w:r w:rsidR="001333E0">
        <w:rPr>
          <w:rFonts w:ascii="Times" w:hAnsi="Times"/>
        </w:rPr>
        <w:t xml:space="preserve">. </w:t>
      </w:r>
      <w:r w:rsidR="00713E8B">
        <w:rPr>
          <w:rFonts w:ascii="Times" w:hAnsi="Times"/>
        </w:rPr>
        <w:t xml:space="preserve">As can be seen, the different stages of the CWA process provide qualitatively different insights that can be used to inform future development. </w:t>
      </w:r>
      <w:r w:rsidR="000620EE">
        <w:rPr>
          <w:rFonts w:ascii="Times" w:hAnsi="Times"/>
        </w:rPr>
        <w:t xml:space="preserve">Supporting previous research, the most significant information was generated within the initial WDA </w:t>
      </w:r>
      <w:r w:rsidR="008545A6">
        <w:rPr>
          <w:rFonts w:ascii="Times" w:hAnsi="Times"/>
        </w:rPr>
        <w:t>stage (McIlroy &amp; Stanton, 2012).</w:t>
      </w:r>
      <w:r w:rsidR="000620EE">
        <w:rPr>
          <w:rFonts w:ascii="Times" w:hAnsi="Times"/>
        </w:rPr>
        <w:t xml:space="preserve"> </w:t>
      </w:r>
      <w:r w:rsidR="008545A6">
        <w:rPr>
          <w:rFonts w:ascii="Times" w:hAnsi="Times"/>
        </w:rPr>
        <w:t>D</w:t>
      </w:r>
      <w:r w:rsidR="000620EE">
        <w:rPr>
          <w:rFonts w:ascii="Times" w:hAnsi="Times"/>
        </w:rPr>
        <w:t>espite this, all stages actively contributed to the understanding of the fuel-efficient driving task</w:t>
      </w:r>
      <w:r w:rsidR="008545A6">
        <w:rPr>
          <w:rFonts w:ascii="Times" w:hAnsi="Times"/>
        </w:rPr>
        <w:t xml:space="preserve"> (McIlroy &amp; Stanton, 2015</w:t>
      </w:r>
      <w:r w:rsidR="003365CC">
        <w:rPr>
          <w:rFonts w:ascii="Times" w:hAnsi="Times"/>
        </w:rPr>
        <w:t>b</w:t>
      </w:r>
      <w:r w:rsidR="008545A6">
        <w:rPr>
          <w:rFonts w:ascii="Times" w:hAnsi="Times"/>
        </w:rPr>
        <w:t>)</w:t>
      </w:r>
      <w:r w:rsidR="000620EE">
        <w:rPr>
          <w:rFonts w:ascii="Times" w:hAnsi="Times"/>
        </w:rPr>
        <w:t xml:space="preserve">. </w:t>
      </w:r>
      <w:r w:rsidR="00713E8B">
        <w:rPr>
          <w:rFonts w:ascii="Times" w:hAnsi="Times"/>
        </w:rPr>
        <w:t xml:space="preserve">Although limited insights were gathered from the StrA stage, this can </w:t>
      </w:r>
      <w:r w:rsidR="00115E0F">
        <w:rPr>
          <w:rFonts w:ascii="Times" w:hAnsi="Times"/>
        </w:rPr>
        <w:t xml:space="preserve">be </w:t>
      </w:r>
      <w:r w:rsidR="000620EE">
        <w:rPr>
          <w:rFonts w:ascii="Times" w:hAnsi="Times"/>
        </w:rPr>
        <w:t xml:space="preserve">seen as a consequence of </w:t>
      </w:r>
      <w:r w:rsidR="00713E8B">
        <w:rPr>
          <w:rFonts w:ascii="Times" w:hAnsi="Times"/>
        </w:rPr>
        <w:t>the prescribed nature of driving, with set operations being required to achieve</w:t>
      </w:r>
      <w:r w:rsidR="000620EE">
        <w:rPr>
          <w:rFonts w:ascii="Times" w:hAnsi="Times"/>
        </w:rPr>
        <w:t xml:space="preserve"> set goals. Should the task under examination have greater freedom in achieving goals, there is no doubt this stage of the analysis would offer</w:t>
      </w:r>
      <w:r w:rsidR="008545A6">
        <w:rPr>
          <w:rFonts w:ascii="Times" w:hAnsi="Times"/>
        </w:rPr>
        <w:t xml:space="preserve"> </w:t>
      </w:r>
      <w:r w:rsidR="000620EE">
        <w:rPr>
          <w:rFonts w:ascii="Times" w:hAnsi="Times"/>
        </w:rPr>
        <w:t>greater</w:t>
      </w:r>
      <w:r w:rsidR="008545A6">
        <w:rPr>
          <w:rFonts w:ascii="Times" w:hAnsi="Times"/>
        </w:rPr>
        <w:t xml:space="preserve"> </w:t>
      </w:r>
      <w:r w:rsidR="000620EE">
        <w:rPr>
          <w:rFonts w:ascii="Times" w:hAnsi="Times"/>
        </w:rPr>
        <w:t>insights.</w:t>
      </w:r>
      <w:r w:rsidR="00713E8B">
        <w:rPr>
          <w:rFonts w:ascii="Times" w:hAnsi="Times"/>
        </w:rPr>
        <w:t xml:space="preserve"> Although these </w:t>
      </w:r>
      <w:r w:rsidR="00211EDB">
        <w:rPr>
          <w:rFonts w:ascii="Times" w:hAnsi="Times"/>
        </w:rPr>
        <w:t xml:space="preserve">case studies are not the focus of the current paper, which seeks to document the development of the CWA, </w:t>
      </w:r>
      <w:r w:rsidR="008545A6">
        <w:rPr>
          <w:rFonts w:ascii="Times" w:hAnsi="Times"/>
        </w:rPr>
        <w:t xml:space="preserve">it is clear that </w:t>
      </w:r>
      <w:r w:rsidR="00264E7A">
        <w:rPr>
          <w:rFonts w:ascii="Times" w:hAnsi="Times"/>
        </w:rPr>
        <w:t xml:space="preserve">the knowledge gained </w:t>
      </w:r>
      <w:r w:rsidR="00B25593">
        <w:rPr>
          <w:rFonts w:ascii="Times" w:hAnsi="Times"/>
        </w:rPr>
        <w:t>from</w:t>
      </w:r>
      <w:r w:rsidR="00264E7A">
        <w:rPr>
          <w:rFonts w:ascii="Times" w:hAnsi="Times"/>
        </w:rPr>
        <w:t xml:space="preserve"> </w:t>
      </w:r>
      <w:r w:rsidR="008545A6">
        <w:rPr>
          <w:rFonts w:ascii="Times" w:hAnsi="Times"/>
        </w:rPr>
        <w:t>a complete CWA</w:t>
      </w:r>
      <w:r w:rsidR="00264E7A">
        <w:rPr>
          <w:rFonts w:ascii="Times" w:hAnsi="Times"/>
        </w:rPr>
        <w:t xml:space="preserve"> </w:t>
      </w:r>
      <w:r w:rsidR="00211EDB">
        <w:rPr>
          <w:rFonts w:ascii="Times" w:hAnsi="Times"/>
        </w:rPr>
        <w:t xml:space="preserve">can </w:t>
      </w:r>
      <w:r w:rsidR="008545A6">
        <w:rPr>
          <w:rFonts w:ascii="Times" w:hAnsi="Times"/>
        </w:rPr>
        <w:t>assist in t</w:t>
      </w:r>
      <w:r w:rsidR="00264E7A">
        <w:rPr>
          <w:rFonts w:ascii="Times" w:hAnsi="Times"/>
        </w:rPr>
        <w:t xml:space="preserve">he </w:t>
      </w:r>
      <w:r w:rsidR="00211EDB">
        <w:rPr>
          <w:rFonts w:ascii="Times" w:hAnsi="Times"/>
        </w:rPr>
        <w:t>develop</w:t>
      </w:r>
      <w:r w:rsidR="00264E7A">
        <w:rPr>
          <w:rFonts w:ascii="Times" w:hAnsi="Times"/>
        </w:rPr>
        <w:t xml:space="preserve">ment of </w:t>
      </w:r>
      <w:r w:rsidR="008545A6">
        <w:rPr>
          <w:rFonts w:ascii="Times" w:hAnsi="Times"/>
        </w:rPr>
        <w:t>specifications for required in-</w:t>
      </w:r>
      <w:r w:rsidR="00211EDB">
        <w:rPr>
          <w:rFonts w:ascii="Times" w:hAnsi="Times"/>
        </w:rPr>
        <w:t>vehicle interfaces across a variety of different road based scenarios.</w:t>
      </w:r>
      <w:r w:rsidR="0058296F">
        <w:rPr>
          <w:rFonts w:ascii="Times" w:hAnsi="Times"/>
        </w:rPr>
        <w:t xml:space="preserve"> </w:t>
      </w:r>
      <w:r w:rsidR="00211EDB">
        <w:rPr>
          <w:rFonts w:ascii="Times" w:hAnsi="Times"/>
        </w:rPr>
        <w:t xml:space="preserve">Once fully developed, these </w:t>
      </w:r>
      <w:r w:rsidR="002D756B" w:rsidRPr="00B9383A">
        <w:rPr>
          <w:rFonts w:ascii="Times" w:hAnsi="Times"/>
        </w:rPr>
        <w:t xml:space="preserve">in-vehicle interfaces </w:t>
      </w:r>
      <w:r w:rsidR="00264E7A">
        <w:rPr>
          <w:rFonts w:ascii="Times" w:hAnsi="Times"/>
        </w:rPr>
        <w:t>can</w:t>
      </w:r>
      <w:r w:rsidR="00211EDB">
        <w:rPr>
          <w:rFonts w:ascii="Times" w:hAnsi="Times"/>
        </w:rPr>
        <w:t xml:space="preserve"> be taken forward</w:t>
      </w:r>
      <w:r w:rsidR="002D756B" w:rsidRPr="00B9383A">
        <w:rPr>
          <w:rFonts w:ascii="Times" w:hAnsi="Times"/>
        </w:rPr>
        <w:t xml:space="preserve"> for </w:t>
      </w:r>
      <w:r w:rsidR="00211EDB">
        <w:rPr>
          <w:rFonts w:ascii="Times" w:hAnsi="Times"/>
        </w:rPr>
        <w:t xml:space="preserve">further </w:t>
      </w:r>
      <w:r w:rsidR="002D756B" w:rsidRPr="00B9383A">
        <w:rPr>
          <w:rFonts w:ascii="Times" w:hAnsi="Times"/>
        </w:rPr>
        <w:t>empirical evaluation and testing</w:t>
      </w:r>
      <w:r w:rsidR="00286BBC" w:rsidRPr="00B9383A">
        <w:rPr>
          <w:rFonts w:ascii="Times" w:hAnsi="Times"/>
        </w:rPr>
        <w:t xml:space="preserve">.  </w:t>
      </w:r>
    </w:p>
    <w:p w14:paraId="43D3A842" w14:textId="77777777" w:rsidR="00286BBC" w:rsidRDefault="00286BBC" w:rsidP="001B241A">
      <w:pPr>
        <w:spacing w:line="276" w:lineRule="auto"/>
        <w:jc w:val="center"/>
        <w:rPr>
          <w:rFonts w:ascii="Times" w:hAnsi="Times"/>
        </w:rPr>
      </w:pPr>
    </w:p>
    <w:p w14:paraId="4390E448" w14:textId="77777777" w:rsidR="00264E7A" w:rsidRDefault="00264E7A">
      <w:pPr>
        <w:rPr>
          <w:rFonts w:ascii="Times" w:hAnsi="Times"/>
        </w:rPr>
        <w:sectPr w:rsidR="00264E7A" w:rsidSect="00196556">
          <w:pgSz w:w="11900" w:h="16840"/>
          <w:pgMar w:top="1440" w:right="1800" w:bottom="1440" w:left="1800" w:header="708" w:footer="708" w:gutter="0"/>
          <w:cols w:space="708"/>
          <w:docGrid w:linePitch="360"/>
        </w:sectPr>
      </w:pPr>
    </w:p>
    <w:p w14:paraId="2E9FEA41" w14:textId="23E6C14E" w:rsidR="00264E7A" w:rsidRDefault="00264E7A" w:rsidP="00264E7A">
      <w:r>
        <w:t xml:space="preserve">Table </w:t>
      </w:r>
      <w:r w:rsidR="002A17F5">
        <w:t>5</w:t>
      </w:r>
      <w:r>
        <w:t>. Example case studies regarding the insights offered by CWA</w:t>
      </w:r>
    </w:p>
    <w:p w14:paraId="47EA9269" w14:textId="77777777" w:rsidR="00264E7A" w:rsidRDefault="00264E7A" w:rsidP="00264E7A"/>
    <w:tbl>
      <w:tblPr>
        <w:tblStyle w:val="TableGrid"/>
        <w:tblW w:w="14850" w:type="dxa"/>
        <w:tblLook w:val="04A0" w:firstRow="1" w:lastRow="0" w:firstColumn="1" w:lastColumn="0" w:noHBand="0" w:noVBand="1"/>
      </w:tblPr>
      <w:tblGrid>
        <w:gridCol w:w="2235"/>
        <w:gridCol w:w="2667"/>
        <w:gridCol w:w="2508"/>
        <w:gridCol w:w="2196"/>
        <w:gridCol w:w="2518"/>
        <w:gridCol w:w="2726"/>
      </w:tblGrid>
      <w:tr w:rsidR="00264E7A" w14:paraId="63C81126" w14:textId="77777777" w:rsidTr="000560EE">
        <w:trPr>
          <w:trHeight w:val="282"/>
        </w:trPr>
        <w:tc>
          <w:tcPr>
            <w:tcW w:w="2235" w:type="dxa"/>
          </w:tcPr>
          <w:p w14:paraId="0CFF94F9" w14:textId="77777777" w:rsidR="00264E7A" w:rsidRPr="00263863" w:rsidRDefault="00264E7A" w:rsidP="000560EE">
            <w:pPr>
              <w:rPr>
                <w:rFonts w:ascii="Times" w:hAnsi="Times"/>
              </w:rPr>
            </w:pPr>
            <w:r w:rsidRPr="00263863">
              <w:rPr>
                <w:rFonts w:ascii="Times" w:hAnsi="Times"/>
              </w:rPr>
              <w:t>Scenario</w:t>
            </w:r>
          </w:p>
        </w:tc>
        <w:tc>
          <w:tcPr>
            <w:tcW w:w="2667" w:type="dxa"/>
          </w:tcPr>
          <w:p w14:paraId="4402CB3B" w14:textId="77777777" w:rsidR="00264E7A" w:rsidRPr="00263863" w:rsidRDefault="00264E7A" w:rsidP="000560EE">
            <w:pPr>
              <w:rPr>
                <w:rFonts w:ascii="Times" w:hAnsi="Times"/>
              </w:rPr>
            </w:pPr>
            <w:r w:rsidRPr="00263863">
              <w:rPr>
                <w:rFonts w:ascii="Times" w:hAnsi="Times"/>
              </w:rPr>
              <w:t>WDA</w:t>
            </w:r>
          </w:p>
        </w:tc>
        <w:tc>
          <w:tcPr>
            <w:tcW w:w="2508" w:type="dxa"/>
          </w:tcPr>
          <w:p w14:paraId="3A3B67CE" w14:textId="77777777" w:rsidR="00264E7A" w:rsidRPr="00263863" w:rsidRDefault="00264E7A" w:rsidP="000560EE">
            <w:pPr>
              <w:rPr>
                <w:rFonts w:ascii="Times" w:hAnsi="Times"/>
              </w:rPr>
            </w:pPr>
            <w:r w:rsidRPr="00263863">
              <w:rPr>
                <w:rFonts w:ascii="Times" w:hAnsi="Times"/>
              </w:rPr>
              <w:t>CAT</w:t>
            </w:r>
          </w:p>
        </w:tc>
        <w:tc>
          <w:tcPr>
            <w:tcW w:w="2196" w:type="dxa"/>
          </w:tcPr>
          <w:p w14:paraId="140A2DB8" w14:textId="77777777" w:rsidR="00264E7A" w:rsidRPr="00263863" w:rsidRDefault="00264E7A" w:rsidP="000560EE">
            <w:pPr>
              <w:rPr>
                <w:rFonts w:ascii="Times" w:hAnsi="Times"/>
              </w:rPr>
            </w:pPr>
            <w:r w:rsidRPr="00263863">
              <w:rPr>
                <w:rFonts w:ascii="Times" w:hAnsi="Times"/>
              </w:rPr>
              <w:t>StrA</w:t>
            </w:r>
          </w:p>
        </w:tc>
        <w:tc>
          <w:tcPr>
            <w:tcW w:w="2518" w:type="dxa"/>
          </w:tcPr>
          <w:p w14:paraId="6588A430" w14:textId="77777777" w:rsidR="00264E7A" w:rsidRPr="00263863" w:rsidRDefault="00264E7A" w:rsidP="000560EE">
            <w:pPr>
              <w:rPr>
                <w:rFonts w:ascii="Times" w:hAnsi="Times"/>
              </w:rPr>
            </w:pPr>
            <w:r w:rsidRPr="00263863">
              <w:rPr>
                <w:rFonts w:ascii="Times" w:hAnsi="Times"/>
              </w:rPr>
              <w:t>SOCA</w:t>
            </w:r>
          </w:p>
        </w:tc>
        <w:tc>
          <w:tcPr>
            <w:tcW w:w="2726" w:type="dxa"/>
          </w:tcPr>
          <w:p w14:paraId="460FB60E" w14:textId="77777777" w:rsidR="00264E7A" w:rsidRPr="00263863" w:rsidRDefault="00264E7A" w:rsidP="000560EE">
            <w:pPr>
              <w:rPr>
                <w:rFonts w:ascii="Times" w:hAnsi="Times"/>
              </w:rPr>
            </w:pPr>
            <w:r w:rsidRPr="00263863">
              <w:rPr>
                <w:rFonts w:ascii="Times" w:hAnsi="Times"/>
              </w:rPr>
              <w:t>WCA</w:t>
            </w:r>
          </w:p>
        </w:tc>
      </w:tr>
      <w:tr w:rsidR="00264E7A" w14:paraId="1C6258E1" w14:textId="77777777" w:rsidTr="000560EE">
        <w:trPr>
          <w:trHeight w:val="2677"/>
        </w:trPr>
        <w:tc>
          <w:tcPr>
            <w:tcW w:w="2235" w:type="dxa"/>
          </w:tcPr>
          <w:p w14:paraId="0D46C563" w14:textId="77777777" w:rsidR="00264E7A" w:rsidRPr="00263863" w:rsidRDefault="00264E7A" w:rsidP="000560EE">
            <w:pPr>
              <w:rPr>
                <w:rFonts w:ascii="Times" w:hAnsi="Times"/>
              </w:rPr>
            </w:pPr>
            <w:r w:rsidRPr="00263863">
              <w:rPr>
                <w:rFonts w:ascii="Times" w:hAnsi="Times"/>
              </w:rPr>
              <w:t>Driver wishing to learn about their vehicles remaining range, whilst maintaining a steady speed.</w:t>
            </w:r>
          </w:p>
        </w:tc>
        <w:tc>
          <w:tcPr>
            <w:tcW w:w="2667" w:type="dxa"/>
          </w:tcPr>
          <w:p w14:paraId="6F0F0DA0" w14:textId="77777777" w:rsidR="00264E7A" w:rsidRPr="009D1F65" w:rsidRDefault="00264E7A" w:rsidP="000560EE">
            <w:pPr>
              <w:rPr>
                <w:rFonts w:ascii="Times" w:hAnsi="Times"/>
                <w:sz w:val="20"/>
              </w:rPr>
            </w:pPr>
            <w:r w:rsidRPr="009D1F65">
              <w:rPr>
                <w:rFonts w:ascii="Times" w:hAnsi="Times"/>
                <w:sz w:val="20"/>
              </w:rPr>
              <w:t>Vehicle must be able to present information regarding remaining range.</w:t>
            </w:r>
          </w:p>
          <w:p w14:paraId="2F8AA8D7" w14:textId="77777777" w:rsidR="00264E7A" w:rsidRPr="009D1F65" w:rsidRDefault="00264E7A" w:rsidP="000560EE">
            <w:pPr>
              <w:rPr>
                <w:rFonts w:ascii="Times" w:hAnsi="Times"/>
                <w:sz w:val="20"/>
              </w:rPr>
            </w:pPr>
            <w:r w:rsidRPr="009D1F65">
              <w:rPr>
                <w:rFonts w:ascii="Times" w:hAnsi="Times"/>
                <w:sz w:val="20"/>
              </w:rPr>
              <w:t>Define how this information is to be displayed for example via the use of visual displays (HDD, HUD) or auditory channels.</w:t>
            </w:r>
          </w:p>
        </w:tc>
        <w:tc>
          <w:tcPr>
            <w:tcW w:w="2508" w:type="dxa"/>
          </w:tcPr>
          <w:p w14:paraId="757C015D" w14:textId="77777777" w:rsidR="00264E7A" w:rsidRPr="009D1F65" w:rsidRDefault="00264E7A" w:rsidP="000560EE">
            <w:pPr>
              <w:rPr>
                <w:rFonts w:ascii="Times" w:hAnsi="Times"/>
                <w:sz w:val="20"/>
              </w:rPr>
            </w:pPr>
            <w:r w:rsidRPr="009D1F65">
              <w:rPr>
                <w:rFonts w:ascii="Times" w:hAnsi="Times"/>
                <w:sz w:val="20"/>
              </w:rPr>
              <w:t>Define when this information would be available to be accessed, for example road type, location, and traffic conditions.</w:t>
            </w:r>
          </w:p>
        </w:tc>
        <w:tc>
          <w:tcPr>
            <w:tcW w:w="2196" w:type="dxa"/>
          </w:tcPr>
          <w:p w14:paraId="314D5502" w14:textId="77777777" w:rsidR="00264E7A" w:rsidRPr="009D1F65" w:rsidRDefault="00264E7A" w:rsidP="000560EE">
            <w:pPr>
              <w:rPr>
                <w:rFonts w:ascii="Times" w:hAnsi="Times"/>
                <w:sz w:val="20"/>
              </w:rPr>
            </w:pPr>
            <w:r w:rsidRPr="009D1F65">
              <w:rPr>
                <w:rFonts w:ascii="Times" w:hAnsi="Times"/>
                <w:sz w:val="20"/>
              </w:rPr>
              <w:t>Provide guidance on how the vehicle can maintain steady speed.</w:t>
            </w:r>
          </w:p>
        </w:tc>
        <w:tc>
          <w:tcPr>
            <w:tcW w:w="2518" w:type="dxa"/>
          </w:tcPr>
          <w:p w14:paraId="7EC2E9E4" w14:textId="77777777" w:rsidR="00264E7A" w:rsidRPr="009D1F65" w:rsidRDefault="00264E7A" w:rsidP="000560EE">
            <w:pPr>
              <w:rPr>
                <w:rFonts w:ascii="Times" w:hAnsi="Times"/>
                <w:sz w:val="20"/>
              </w:rPr>
            </w:pPr>
            <w:r w:rsidRPr="009D1F65">
              <w:rPr>
                <w:rFonts w:ascii="Times" w:hAnsi="Times"/>
                <w:sz w:val="20"/>
              </w:rPr>
              <w:t>Provide information regarding who has access to vehicle range information.</w:t>
            </w:r>
          </w:p>
          <w:p w14:paraId="1693CA90" w14:textId="77777777" w:rsidR="00264E7A" w:rsidRPr="009D1F65" w:rsidRDefault="00264E7A" w:rsidP="000560EE">
            <w:pPr>
              <w:rPr>
                <w:rFonts w:ascii="Times" w:hAnsi="Times"/>
                <w:sz w:val="20"/>
              </w:rPr>
            </w:pPr>
            <w:r w:rsidRPr="009D1F65">
              <w:rPr>
                <w:rFonts w:ascii="Times" w:hAnsi="Times"/>
                <w:sz w:val="20"/>
              </w:rPr>
              <w:t xml:space="preserve">Potential users include the driver, on-board vehicle automated systems and potentially other road users. </w:t>
            </w:r>
          </w:p>
        </w:tc>
        <w:tc>
          <w:tcPr>
            <w:tcW w:w="2726" w:type="dxa"/>
          </w:tcPr>
          <w:p w14:paraId="3ECEBE2B" w14:textId="77777777" w:rsidR="00264E7A" w:rsidRPr="009D1F65" w:rsidRDefault="00264E7A" w:rsidP="000560EE">
            <w:pPr>
              <w:rPr>
                <w:rFonts w:ascii="Times" w:hAnsi="Times"/>
                <w:sz w:val="20"/>
              </w:rPr>
            </w:pPr>
            <w:r w:rsidRPr="009D1F65">
              <w:rPr>
                <w:rFonts w:ascii="Times" w:hAnsi="Times"/>
                <w:sz w:val="20"/>
              </w:rPr>
              <w:t xml:space="preserve">Knowledge of how the vehicles range can be modified based on drivers actions, utilising previous experience. </w:t>
            </w:r>
          </w:p>
        </w:tc>
      </w:tr>
      <w:tr w:rsidR="00264E7A" w14:paraId="3049E200" w14:textId="77777777" w:rsidTr="000560EE">
        <w:trPr>
          <w:trHeight w:val="841"/>
        </w:trPr>
        <w:tc>
          <w:tcPr>
            <w:tcW w:w="2235" w:type="dxa"/>
          </w:tcPr>
          <w:p w14:paraId="03F880BD" w14:textId="77777777" w:rsidR="00264E7A" w:rsidRPr="00263863" w:rsidRDefault="00264E7A" w:rsidP="000560EE">
            <w:pPr>
              <w:rPr>
                <w:rFonts w:ascii="Times" w:hAnsi="Times"/>
              </w:rPr>
            </w:pPr>
            <w:r w:rsidRPr="00263863">
              <w:rPr>
                <w:rFonts w:ascii="Times" w:hAnsi="Times"/>
              </w:rPr>
              <w:t>Driver wishing to know the most fuel efficient, route to travel from their current position to their destination.</w:t>
            </w:r>
          </w:p>
        </w:tc>
        <w:tc>
          <w:tcPr>
            <w:tcW w:w="2667" w:type="dxa"/>
          </w:tcPr>
          <w:p w14:paraId="6F6F93B2" w14:textId="77777777" w:rsidR="00264E7A" w:rsidRPr="009D1F65" w:rsidRDefault="00264E7A" w:rsidP="000560EE">
            <w:pPr>
              <w:rPr>
                <w:rFonts w:ascii="Times" w:hAnsi="Times"/>
                <w:sz w:val="20"/>
              </w:rPr>
            </w:pPr>
            <w:r w:rsidRPr="009D1F65">
              <w:rPr>
                <w:rFonts w:ascii="Times" w:hAnsi="Times"/>
                <w:sz w:val="20"/>
              </w:rPr>
              <w:t>Vehicle must have access to, and present information relating to the most fuel-efficient path, accounting for journey length, road types and traffic conditions, vehicle current position and GPS data.</w:t>
            </w:r>
          </w:p>
          <w:p w14:paraId="268206FB" w14:textId="77777777" w:rsidR="00264E7A" w:rsidRPr="009D1F65" w:rsidRDefault="00264E7A" w:rsidP="000560EE">
            <w:pPr>
              <w:rPr>
                <w:rFonts w:ascii="Times" w:hAnsi="Times"/>
                <w:sz w:val="20"/>
              </w:rPr>
            </w:pPr>
            <w:r w:rsidRPr="009D1F65">
              <w:rPr>
                <w:rFonts w:ascii="Times" w:hAnsi="Times"/>
                <w:sz w:val="20"/>
              </w:rPr>
              <w:t>Define how this information is to be displayed for example via the use of visual displays (HDD, HUD) or auditory channels.</w:t>
            </w:r>
          </w:p>
          <w:p w14:paraId="655293A3" w14:textId="77777777" w:rsidR="00264E7A" w:rsidRPr="009D1F65" w:rsidRDefault="00264E7A" w:rsidP="000560EE">
            <w:pPr>
              <w:rPr>
                <w:rFonts w:ascii="Times" w:hAnsi="Times"/>
                <w:sz w:val="20"/>
              </w:rPr>
            </w:pPr>
          </w:p>
        </w:tc>
        <w:tc>
          <w:tcPr>
            <w:tcW w:w="2508" w:type="dxa"/>
          </w:tcPr>
          <w:p w14:paraId="2BF6C6DB" w14:textId="77777777" w:rsidR="00264E7A" w:rsidRPr="009D1F65" w:rsidRDefault="00264E7A" w:rsidP="000560EE">
            <w:pPr>
              <w:rPr>
                <w:rFonts w:ascii="Times" w:hAnsi="Times"/>
                <w:sz w:val="20"/>
              </w:rPr>
            </w:pPr>
            <w:r w:rsidRPr="009D1F65">
              <w:rPr>
                <w:rFonts w:ascii="Times" w:hAnsi="Times"/>
                <w:sz w:val="20"/>
              </w:rPr>
              <w:t>Define when this information would be available to be accessed, for example road type, location, and traffic conditions.</w:t>
            </w:r>
          </w:p>
        </w:tc>
        <w:tc>
          <w:tcPr>
            <w:tcW w:w="2196" w:type="dxa"/>
          </w:tcPr>
          <w:p w14:paraId="353795F4" w14:textId="77777777" w:rsidR="00264E7A" w:rsidRPr="009D1F65" w:rsidRDefault="00264E7A" w:rsidP="000560EE">
            <w:pPr>
              <w:rPr>
                <w:rFonts w:ascii="Times" w:hAnsi="Times"/>
                <w:sz w:val="20"/>
              </w:rPr>
            </w:pPr>
          </w:p>
        </w:tc>
        <w:tc>
          <w:tcPr>
            <w:tcW w:w="2518" w:type="dxa"/>
          </w:tcPr>
          <w:p w14:paraId="308075AD" w14:textId="77777777" w:rsidR="00264E7A" w:rsidRPr="009D1F65" w:rsidRDefault="00264E7A" w:rsidP="000560EE">
            <w:pPr>
              <w:rPr>
                <w:rFonts w:ascii="Times" w:hAnsi="Times"/>
                <w:sz w:val="20"/>
              </w:rPr>
            </w:pPr>
            <w:r w:rsidRPr="009D1F65">
              <w:rPr>
                <w:rFonts w:ascii="Times" w:hAnsi="Times"/>
                <w:sz w:val="20"/>
              </w:rPr>
              <w:t>Provide information regarding who has access to vehicle range information.</w:t>
            </w:r>
          </w:p>
          <w:p w14:paraId="4B2F44FD" w14:textId="77777777" w:rsidR="00264E7A" w:rsidRPr="009D1F65" w:rsidRDefault="00264E7A" w:rsidP="000560EE">
            <w:pPr>
              <w:rPr>
                <w:rFonts w:ascii="Times" w:hAnsi="Times"/>
                <w:sz w:val="20"/>
              </w:rPr>
            </w:pPr>
            <w:r w:rsidRPr="009D1F65">
              <w:rPr>
                <w:rFonts w:ascii="Times" w:hAnsi="Times"/>
                <w:sz w:val="20"/>
              </w:rPr>
              <w:t>Potential users include the driver, on-board vehicle automated systems and potentially other road users.</w:t>
            </w:r>
          </w:p>
        </w:tc>
        <w:tc>
          <w:tcPr>
            <w:tcW w:w="2726" w:type="dxa"/>
          </w:tcPr>
          <w:p w14:paraId="6F768143" w14:textId="77777777" w:rsidR="00264E7A" w:rsidRPr="009D1F65" w:rsidRDefault="00264E7A" w:rsidP="000560EE">
            <w:pPr>
              <w:rPr>
                <w:rFonts w:ascii="Times" w:hAnsi="Times"/>
                <w:sz w:val="20"/>
              </w:rPr>
            </w:pPr>
            <w:r w:rsidRPr="009D1F65">
              <w:rPr>
                <w:rFonts w:ascii="Times" w:hAnsi="Times"/>
                <w:sz w:val="20"/>
              </w:rPr>
              <w:t>Knowledge of how the vehicles fuel-efficiency can be modified based on drivers actions, utilising previous experience.</w:t>
            </w:r>
          </w:p>
        </w:tc>
      </w:tr>
      <w:tr w:rsidR="00264E7A" w14:paraId="6F80D4A7" w14:textId="77777777" w:rsidTr="000560EE">
        <w:trPr>
          <w:trHeight w:val="148"/>
        </w:trPr>
        <w:tc>
          <w:tcPr>
            <w:tcW w:w="2235" w:type="dxa"/>
          </w:tcPr>
          <w:p w14:paraId="1D6FDAD1" w14:textId="77777777" w:rsidR="00264E7A" w:rsidRPr="00263863" w:rsidRDefault="00264E7A" w:rsidP="000560EE">
            <w:pPr>
              <w:rPr>
                <w:rFonts w:ascii="Times" w:hAnsi="Times"/>
              </w:rPr>
            </w:pPr>
            <w:r w:rsidRPr="00263863">
              <w:rPr>
                <w:rFonts w:ascii="Times" w:hAnsi="Times"/>
              </w:rPr>
              <w:t>Driver wishes to activate in-vehicle automation.</w:t>
            </w:r>
          </w:p>
        </w:tc>
        <w:tc>
          <w:tcPr>
            <w:tcW w:w="2667" w:type="dxa"/>
          </w:tcPr>
          <w:p w14:paraId="672A3BF8" w14:textId="77777777" w:rsidR="00264E7A" w:rsidRPr="009D1F65" w:rsidRDefault="00264E7A" w:rsidP="000560EE">
            <w:pPr>
              <w:rPr>
                <w:rFonts w:ascii="Times" w:hAnsi="Times"/>
                <w:sz w:val="20"/>
              </w:rPr>
            </w:pPr>
            <w:r w:rsidRPr="009D1F65">
              <w:rPr>
                <w:rFonts w:ascii="Times" w:hAnsi="Times"/>
                <w:sz w:val="20"/>
              </w:rPr>
              <w:t>Vehicle must have access to some level of automation – for example basic cruise control.</w:t>
            </w:r>
          </w:p>
        </w:tc>
        <w:tc>
          <w:tcPr>
            <w:tcW w:w="2508" w:type="dxa"/>
          </w:tcPr>
          <w:p w14:paraId="5A4B9433" w14:textId="77777777" w:rsidR="00264E7A" w:rsidRPr="009D1F65" w:rsidRDefault="00264E7A" w:rsidP="000560EE">
            <w:pPr>
              <w:rPr>
                <w:rFonts w:ascii="Times" w:hAnsi="Times"/>
                <w:sz w:val="20"/>
              </w:rPr>
            </w:pPr>
            <w:r w:rsidRPr="009D1F65">
              <w:rPr>
                <w:rFonts w:ascii="Times" w:hAnsi="Times"/>
                <w:sz w:val="20"/>
              </w:rPr>
              <w:t>Define when this information would be available to be accessed, for example road type, location, and traffic conditions.</w:t>
            </w:r>
          </w:p>
        </w:tc>
        <w:tc>
          <w:tcPr>
            <w:tcW w:w="2196" w:type="dxa"/>
          </w:tcPr>
          <w:p w14:paraId="20815314" w14:textId="77777777" w:rsidR="00264E7A" w:rsidRPr="009D1F65" w:rsidRDefault="00264E7A" w:rsidP="000560EE">
            <w:pPr>
              <w:rPr>
                <w:rFonts w:ascii="Times" w:hAnsi="Times"/>
                <w:sz w:val="20"/>
              </w:rPr>
            </w:pPr>
          </w:p>
        </w:tc>
        <w:tc>
          <w:tcPr>
            <w:tcW w:w="2518" w:type="dxa"/>
          </w:tcPr>
          <w:p w14:paraId="1C5CE4FC" w14:textId="77777777" w:rsidR="00264E7A" w:rsidRPr="009D1F65" w:rsidRDefault="00264E7A" w:rsidP="000560EE">
            <w:pPr>
              <w:rPr>
                <w:rFonts w:ascii="Times" w:hAnsi="Times"/>
                <w:sz w:val="20"/>
              </w:rPr>
            </w:pPr>
            <w:r w:rsidRPr="009D1F65">
              <w:rPr>
                <w:rFonts w:ascii="Times" w:hAnsi="Times"/>
                <w:sz w:val="20"/>
              </w:rPr>
              <w:t xml:space="preserve">Define the limits and potential of the automation, for example the vehicular systems the automation has access to </w:t>
            </w:r>
          </w:p>
        </w:tc>
        <w:tc>
          <w:tcPr>
            <w:tcW w:w="2726" w:type="dxa"/>
          </w:tcPr>
          <w:p w14:paraId="32C94C4C" w14:textId="77777777" w:rsidR="00264E7A" w:rsidRPr="009D1F65" w:rsidRDefault="00264E7A" w:rsidP="000560EE">
            <w:pPr>
              <w:rPr>
                <w:rFonts w:ascii="Times" w:hAnsi="Times"/>
                <w:sz w:val="20"/>
              </w:rPr>
            </w:pPr>
            <w:r w:rsidRPr="009D1F65">
              <w:rPr>
                <w:rFonts w:ascii="Times" w:hAnsi="Times"/>
                <w:sz w:val="20"/>
              </w:rPr>
              <w:t xml:space="preserve">Define the pre-determined behavioural rules the automation must obey for each road situation. </w:t>
            </w:r>
          </w:p>
        </w:tc>
      </w:tr>
    </w:tbl>
    <w:p w14:paraId="3C6AEABA" w14:textId="77777777" w:rsidR="00264E7A" w:rsidRDefault="00264E7A" w:rsidP="00264E7A"/>
    <w:p w14:paraId="784E059C" w14:textId="77777777" w:rsidR="00264E7A" w:rsidRDefault="00264E7A">
      <w:pPr>
        <w:rPr>
          <w:rFonts w:ascii="Times" w:hAnsi="Times"/>
        </w:rPr>
        <w:sectPr w:rsidR="00264E7A" w:rsidSect="00264E7A">
          <w:pgSz w:w="16840" w:h="11900" w:orient="landscape"/>
          <w:pgMar w:top="1800" w:right="1440" w:bottom="1800" w:left="1440" w:header="708" w:footer="708" w:gutter="0"/>
          <w:cols w:space="708"/>
          <w:docGrid w:linePitch="360"/>
        </w:sectPr>
      </w:pPr>
    </w:p>
    <w:p w14:paraId="0A198C15" w14:textId="2370512F" w:rsidR="00B26F6F" w:rsidRPr="00B9383A" w:rsidRDefault="00B26F6F" w:rsidP="001B241A">
      <w:pPr>
        <w:spacing w:line="276" w:lineRule="auto"/>
        <w:jc w:val="center"/>
        <w:rPr>
          <w:rFonts w:ascii="Times" w:hAnsi="Times"/>
        </w:rPr>
      </w:pPr>
      <w:r w:rsidRPr="00B9383A">
        <w:rPr>
          <w:rFonts w:ascii="Times" w:hAnsi="Times"/>
        </w:rPr>
        <w:t>CONCLUSIONS</w:t>
      </w:r>
    </w:p>
    <w:p w14:paraId="1243BB4C" w14:textId="77777777" w:rsidR="002C58F4" w:rsidRPr="00B9383A" w:rsidRDefault="002C58F4" w:rsidP="001B241A">
      <w:pPr>
        <w:spacing w:line="276" w:lineRule="auto"/>
        <w:jc w:val="center"/>
        <w:rPr>
          <w:rFonts w:ascii="Times" w:hAnsi="Times"/>
        </w:rPr>
      </w:pPr>
    </w:p>
    <w:p w14:paraId="131D68F2" w14:textId="24A0505B" w:rsidR="00C35E2A" w:rsidRPr="00B9383A" w:rsidRDefault="005D6A58" w:rsidP="00F2663E">
      <w:pPr>
        <w:spacing w:line="276" w:lineRule="auto"/>
        <w:ind w:firstLine="720"/>
        <w:rPr>
          <w:rFonts w:ascii="Times" w:hAnsi="Times"/>
        </w:rPr>
      </w:pPr>
      <w:r w:rsidRPr="00B9383A">
        <w:rPr>
          <w:rFonts w:ascii="Times" w:hAnsi="Times"/>
        </w:rPr>
        <w:t xml:space="preserve">This paper analysed the </w:t>
      </w:r>
      <w:r w:rsidR="009700CA" w:rsidRPr="00B9383A">
        <w:rPr>
          <w:rFonts w:ascii="Times" w:hAnsi="Times"/>
        </w:rPr>
        <w:t>constraints that</w:t>
      </w:r>
      <w:r w:rsidR="00184A55" w:rsidRPr="00B9383A">
        <w:rPr>
          <w:rFonts w:ascii="Times" w:hAnsi="Times"/>
        </w:rPr>
        <w:t xml:space="preserve"> operate around the use and development of technology supporting </w:t>
      </w:r>
      <w:r w:rsidR="002D756B" w:rsidRPr="00B9383A">
        <w:rPr>
          <w:rFonts w:ascii="Times" w:hAnsi="Times"/>
        </w:rPr>
        <w:t xml:space="preserve">fuel-efficient </w:t>
      </w:r>
      <w:r w:rsidR="00184A55" w:rsidRPr="00B9383A">
        <w:rPr>
          <w:rFonts w:ascii="Times" w:hAnsi="Times"/>
        </w:rPr>
        <w:t>driving</w:t>
      </w:r>
      <w:r w:rsidR="002D756B" w:rsidRPr="00B9383A">
        <w:rPr>
          <w:rFonts w:ascii="Times" w:hAnsi="Times"/>
        </w:rPr>
        <w:t xml:space="preserve"> by the development of a complete cognitive work analysis</w:t>
      </w:r>
      <w:r w:rsidR="00184A55" w:rsidRPr="00B9383A">
        <w:rPr>
          <w:rFonts w:ascii="Times" w:hAnsi="Times"/>
        </w:rPr>
        <w:t xml:space="preserve">. </w:t>
      </w:r>
      <w:r w:rsidR="002D756B" w:rsidRPr="00B9383A">
        <w:rPr>
          <w:rFonts w:ascii="Times" w:hAnsi="Times"/>
        </w:rPr>
        <w:t>A</w:t>
      </w:r>
      <w:r w:rsidR="00184A55" w:rsidRPr="00B9383A">
        <w:rPr>
          <w:rFonts w:ascii="Times" w:hAnsi="Times"/>
        </w:rPr>
        <w:t xml:space="preserve">n </w:t>
      </w:r>
      <w:r w:rsidR="00E86320" w:rsidRPr="00B9383A">
        <w:rPr>
          <w:rFonts w:ascii="Times" w:hAnsi="Times"/>
        </w:rPr>
        <w:t>initial abstraction hierarchy</w:t>
      </w:r>
      <w:r w:rsidR="002D756B" w:rsidRPr="00B9383A">
        <w:rPr>
          <w:rFonts w:ascii="Times" w:hAnsi="Times"/>
        </w:rPr>
        <w:t xml:space="preserve"> was presented</w:t>
      </w:r>
      <w:r w:rsidR="00E86320" w:rsidRPr="00B9383A">
        <w:rPr>
          <w:rFonts w:ascii="Times" w:hAnsi="Times"/>
        </w:rPr>
        <w:t>,</w:t>
      </w:r>
      <w:r w:rsidR="002D756B" w:rsidRPr="00B9383A">
        <w:rPr>
          <w:rFonts w:ascii="Times" w:hAnsi="Times"/>
        </w:rPr>
        <w:t xml:space="preserve"> which documented</w:t>
      </w:r>
      <w:r w:rsidR="00DE0C9E" w:rsidRPr="00B9383A">
        <w:rPr>
          <w:rFonts w:ascii="Times" w:hAnsi="Times"/>
        </w:rPr>
        <w:t xml:space="preserve"> the main objectives of the system</w:t>
      </w:r>
      <w:r w:rsidR="002D756B" w:rsidRPr="00B9383A">
        <w:rPr>
          <w:rFonts w:ascii="Times" w:hAnsi="Times"/>
        </w:rPr>
        <w:t>,</w:t>
      </w:r>
      <w:r w:rsidR="009700CA" w:rsidRPr="00B9383A">
        <w:rPr>
          <w:rFonts w:ascii="Times" w:hAnsi="Times"/>
        </w:rPr>
        <w:t xml:space="preserve"> </w:t>
      </w:r>
      <w:r w:rsidR="002D756B" w:rsidRPr="00B9383A">
        <w:rPr>
          <w:rFonts w:ascii="Times" w:hAnsi="Times"/>
        </w:rPr>
        <w:t>the</w:t>
      </w:r>
      <w:r w:rsidR="00DE0C9E" w:rsidRPr="00B9383A">
        <w:rPr>
          <w:rFonts w:ascii="Times" w:hAnsi="Times"/>
        </w:rPr>
        <w:t xml:space="preserve"> metrics for judging success</w:t>
      </w:r>
      <w:r w:rsidR="002D756B" w:rsidRPr="00B9383A">
        <w:rPr>
          <w:rFonts w:ascii="Times" w:hAnsi="Times"/>
        </w:rPr>
        <w:t>,</w:t>
      </w:r>
      <w:r w:rsidR="00DE0C9E" w:rsidRPr="00B9383A">
        <w:rPr>
          <w:rFonts w:ascii="Times" w:hAnsi="Times"/>
        </w:rPr>
        <w:t xml:space="preserve"> </w:t>
      </w:r>
      <w:r w:rsidR="00944971" w:rsidRPr="00B9383A">
        <w:rPr>
          <w:rFonts w:ascii="Times" w:hAnsi="Times"/>
        </w:rPr>
        <w:t>consider</w:t>
      </w:r>
      <w:r w:rsidR="002D756B" w:rsidRPr="00B9383A">
        <w:rPr>
          <w:rFonts w:ascii="Times" w:hAnsi="Times"/>
        </w:rPr>
        <w:t>ed</w:t>
      </w:r>
      <w:r w:rsidR="00E86320" w:rsidRPr="00B9383A">
        <w:rPr>
          <w:rFonts w:ascii="Times" w:hAnsi="Times"/>
        </w:rPr>
        <w:t xml:space="preserve"> </w:t>
      </w:r>
      <w:r w:rsidR="00DE0C9E" w:rsidRPr="00B9383A">
        <w:rPr>
          <w:rFonts w:ascii="Times" w:hAnsi="Times"/>
        </w:rPr>
        <w:t xml:space="preserve">the processes that each of these items undertook, </w:t>
      </w:r>
      <w:r w:rsidR="00944971" w:rsidRPr="00B9383A">
        <w:rPr>
          <w:rFonts w:ascii="Times" w:hAnsi="Times"/>
        </w:rPr>
        <w:t>and</w:t>
      </w:r>
      <w:r w:rsidR="00DE0C9E" w:rsidRPr="00B9383A">
        <w:rPr>
          <w:rFonts w:ascii="Times" w:hAnsi="Times"/>
        </w:rPr>
        <w:t xml:space="preserve"> </w:t>
      </w:r>
      <w:r w:rsidR="00E86320" w:rsidRPr="00B9383A">
        <w:rPr>
          <w:rFonts w:ascii="Times" w:hAnsi="Times"/>
        </w:rPr>
        <w:t>deco</w:t>
      </w:r>
      <w:r w:rsidR="00944971" w:rsidRPr="00B9383A">
        <w:rPr>
          <w:rFonts w:ascii="Times" w:hAnsi="Times"/>
        </w:rPr>
        <w:t>mposing the physical objects that</w:t>
      </w:r>
      <w:r w:rsidR="00E86320" w:rsidRPr="00B9383A">
        <w:rPr>
          <w:rFonts w:ascii="Times" w:hAnsi="Times"/>
        </w:rPr>
        <w:t xml:space="preserve"> </w:t>
      </w:r>
      <w:r w:rsidR="002D756B" w:rsidRPr="00B9383A">
        <w:rPr>
          <w:rFonts w:ascii="Times" w:hAnsi="Times"/>
        </w:rPr>
        <w:t xml:space="preserve">played a role in </w:t>
      </w:r>
      <w:r w:rsidR="00944971" w:rsidRPr="00B9383A">
        <w:rPr>
          <w:rFonts w:ascii="Times" w:hAnsi="Times"/>
        </w:rPr>
        <w:t xml:space="preserve">the </w:t>
      </w:r>
      <w:r w:rsidR="00E86320" w:rsidRPr="00B9383A">
        <w:rPr>
          <w:rFonts w:ascii="Times" w:hAnsi="Times"/>
        </w:rPr>
        <w:t>system</w:t>
      </w:r>
      <w:r w:rsidR="00944971" w:rsidRPr="00B9383A">
        <w:rPr>
          <w:rFonts w:ascii="Times" w:hAnsi="Times"/>
        </w:rPr>
        <w:t>.</w:t>
      </w:r>
      <w:r w:rsidR="00DE0C9E" w:rsidRPr="00B9383A">
        <w:rPr>
          <w:rFonts w:ascii="Times" w:hAnsi="Times"/>
        </w:rPr>
        <w:t xml:space="preserve"> </w:t>
      </w:r>
      <w:r w:rsidR="00944971" w:rsidRPr="00B9383A">
        <w:rPr>
          <w:rFonts w:ascii="Times" w:hAnsi="Times"/>
        </w:rPr>
        <w:t xml:space="preserve">Following </w:t>
      </w:r>
      <w:r w:rsidR="002D756B" w:rsidRPr="00B9383A">
        <w:rPr>
          <w:rFonts w:ascii="Times" w:hAnsi="Times"/>
        </w:rPr>
        <w:t>this development,</w:t>
      </w:r>
      <w:r w:rsidR="00944971" w:rsidRPr="00B9383A">
        <w:rPr>
          <w:rFonts w:ascii="Times" w:hAnsi="Times"/>
        </w:rPr>
        <w:t xml:space="preserve"> </w:t>
      </w:r>
      <w:r w:rsidR="00C35E2A" w:rsidRPr="00B9383A">
        <w:rPr>
          <w:rFonts w:ascii="Times" w:hAnsi="Times"/>
        </w:rPr>
        <w:t xml:space="preserve">a contextual activities template was </w:t>
      </w:r>
      <w:r w:rsidR="00644458" w:rsidRPr="00B9383A">
        <w:rPr>
          <w:rFonts w:ascii="Times" w:hAnsi="Times"/>
        </w:rPr>
        <w:t>d</w:t>
      </w:r>
      <w:r w:rsidR="002D756B" w:rsidRPr="00B9383A">
        <w:rPr>
          <w:rFonts w:ascii="Times" w:hAnsi="Times"/>
        </w:rPr>
        <w:t>ocumented, decomposing the constraints, both spatial and temporal that acted on the system.</w:t>
      </w:r>
      <w:r w:rsidR="00C35E2A" w:rsidRPr="00B9383A">
        <w:rPr>
          <w:rFonts w:ascii="Times" w:hAnsi="Times"/>
        </w:rPr>
        <w:t xml:space="preserve"> </w:t>
      </w:r>
      <w:r w:rsidR="002D756B" w:rsidRPr="00B9383A">
        <w:rPr>
          <w:rFonts w:ascii="Times" w:hAnsi="Times"/>
        </w:rPr>
        <w:t xml:space="preserve">Potential tasks a driver could be </w:t>
      </w:r>
      <w:r w:rsidR="00F2663E" w:rsidRPr="00B9383A">
        <w:rPr>
          <w:rFonts w:ascii="Times" w:hAnsi="Times"/>
        </w:rPr>
        <w:t xml:space="preserve">faced with were considered and </w:t>
      </w:r>
      <w:r w:rsidR="00644458" w:rsidRPr="00B9383A">
        <w:rPr>
          <w:rFonts w:ascii="Times" w:hAnsi="Times"/>
        </w:rPr>
        <w:t xml:space="preserve">a series of </w:t>
      </w:r>
      <w:r w:rsidR="00C35E2A" w:rsidRPr="00B9383A">
        <w:rPr>
          <w:rFonts w:ascii="Times" w:hAnsi="Times"/>
        </w:rPr>
        <w:t>simplified flow maps constructed</w:t>
      </w:r>
      <w:r w:rsidR="00F2663E" w:rsidRPr="00B9383A">
        <w:rPr>
          <w:rFonts w:ascii="Times" w:hAnsi="Times"/>
        </w:rPr>
        <w:t xml:space="preserve">, examining the steps that a driver could go through in order to achieve a set target end state. In order to consider to role that different agents can take within a given scenario, </w:t>
      </w:r>
      <w:r w:rsidR="00C35E2A" w:rsidRPr="00B9383A">
        <w:rPr>
          <w:rFonts w:ascii="Times" w:hAnsi="Times"/>
        </w:rPr>
        <w:t>a social organisation and cooperation analysis was produced</w:t>
      </w:r>
      <w:r w:rsidR="00F2663E" w:rsidRPr="00B9383A">
        <w:rPr>
          <w:rFonts w:ascii="Times" w:hAnsi="Times"/>
        </w:rPr>
        <w:t xml:space="preserve"> considering both human and non-human agents that can influence fuel economy</w:t>
      </w:r>
      <w:r w:rsidR="00C35E2A" w:rsidRPr="00B9383A">
        <w:rPr>
          <w:rFonts w:ascii="Times" w:hAnsi="Times"/>
        </w:rPr>
        <w:t xml:space="preserve">. </w:t>
      </w:r>
      <w:r w:rsidR="00C3658A" w:rsidRPr="00B9383A">
        <w:rPr>
          <w:rFonts w:ascii="Times" w:hAnsi="Times"/>
        </w:rPr>
        <w:t>Finally, a Workers Competency Analysis was completed, using the SRK taxonomy to examine the differen</w:t>
      </w:r>
      <w:r w:rsidR="00F2663E" w:rsidRPr="00B9383A">
        <w:rPr>
          <w:rFonts w:ascii="Times" w:hAnsi="Times"/>
        </w:rPr>
        <w:t xml:space="preserve">t </w:t>
      </w:r>
      <w:r w:rsidR="00C3658A" w:rsidRPr="00B9383A">
        <w:rPr>
          <w:rFonts w:ascii="Times" w:hAnsi="Times"/>
        </w:rPr>
        <w:t>actions experts and novices can take when faced with everyday driving situation</w:t>
      </w:r>
      <w:r w:rsidR="00F2663E" w:rsidRPr="00B9383A">
        <w:rPr>
          <w:rFonts w:ascii="Times" w:hAnsi="Times"/>
        </w:rPr>
        <w:t>s</w:t>
      </w:r>
      <w:r w:rsidR="00C3658A" w:rsidRPr="00B9383A">
        <w:rPr>
          <w:rFonts w:ascii="Times" w:hAnsi="Times"/>
        </w:rPr>
        <w:t xml:space="preserve">. </w:t>
      </w:r>
    </w:p>
    <w:p w14:paraId="767E0DE2" w14:textId="77777777" w:rsidR="009700CA" w:rsidRPr="00B9383A" w:rsidRDefault="009700CA" w:rsidP="00F06C89">
      <w:pPr>
        <w:spacing w:line="276" w:lineRule="auto"/>
        <w:rPr>
          <w:rFonts w:ascii="Times" w:hAnsi="Times"/>
        </w:rPr>
      </w:pPr>
    </w:p>
    <w:p w14:paraId="2A0078CC" w14:textId="5C493F69" w:rsidR="00181E54" w:rsidRPr="00B9383A" w:rsidRDefault="00181E54" w:rsidP="00394A10">
      <w:pPr>
        <w:spacing w:line="276" w:lineRule="auto"/>
        <w:ind w:firstLine="720"/>
        <w:rPr>
          <w:rFonts w:ascii="Times" w:hAnsi="Times"/>
        </w:rPr>
      </w:pPr>
      <w:r w:rsidRPr="00B9383A">
        <w:rPr>
          <w:rFonts w:ascii="Times" w:hAnsi="Times"/>
        </w:rPr>
        <w:t xml:space="preserve">Future work will seek to </w:t>
      </w:r>
      <w:r w:rsidR="00C3658A" w:rsidRPr="00B9383A">
        <w:rPr>
          <w:rFonts w:ascii="Times" w:hAnsi="Times"/>
        </w:rPr>
        <w:t xml:space="preserve">build on the current analysis by </w:t>
      </w:r>
      <w:r w:rsidRPr="00B9383A">
        <w:rPr>
          <w:rFonts w:ascii="Times" w:hAnsi="Times"/>
        </w:rPr>
        <w:t>develop</w:t>
      </w:r>
      <w:r w:rsidR="00C3658A" w:rsidRPr="00B9383A">
        <w:rPr>
          <w:rFonts w:ascii="Times" w:hAnsi="Times"/>
        </w:rPr>
        <w:t>ing</w:t>
      </w:r>
      <w:r w:rsidRPr="00B9383A">
        <w:rPr>
          <w:rFonts w:ascii="Times" w:hAnsi="Times"/>
        </w:rPr>
        <w:t xml:space="preserve"> a series of potential </w:t>
      </w:r>
      <w:r w:rsidR="00C3658A" w:rsidRPr="00B9383A">
        <w:rPr>
          <w:rFonts w:ascii="Times" w:hAnsi="Times"/>
        </w:rPr>
        <w:t>interfaces</w:t>
      </w:r>
      <w:r w:rsidR="00565A1F">
        <w:rPr>
          <w:rFonts w:ascii="Times" w:hAnsi="Times"/>
        </w:rPr>
        <w:t xml:space="preserve"> based upon the introduce thought experiments</w:t>
      </w:r>
      <w:r w:rsidR="00C3658A" w:rsidRPr="00B9383A">
        <w:rPr>
          <w:rFonts w:ascii="Times" w:hAnsi="Times"/>
        </w:rPr>
        <w:t xml:space="preserve"> </w:t>
      </w:r>
      <w:r w:rsidR="00565A1F">
        <w:rPr>
          <w:rFonts w:ascii="Times" w:hAnsi="Times"/>
        </w:rPr>
        <w:t>to</w:t>
      </w:r>
      <w:r w:rsidR="00C3658A" w:rsidRPr="00B9383A">
        <w:rPr>
          <w:rFonts w:ascii="Times" w:hAnsi="Times"/>
        </w:rPr>
        <w:t xml:space="preserve"> support fuel-efficient driving</w:t>
      </w:r>
      <w:r w:rsidRPr="00B9383A">
        <w:rPr>
          <w:rFonts w:ascii="Times" w:hAnsi="Times"/>
        </w:rPr>
        <w:t>. These interfaces will be developed with the aid of expert and novice drivers, and tested both in simulator and on</w:t>
      </w:r>
      <w:r w:rsidR="00565A1F">
        <w:rPr>
          <w:rFonts w:ascii="Times" w:hAnsi="Times"/>
        </w:rPr>
        <w:t>-</w:t>
      </w:r>
      <w:r w:rsidRPr="00B9383A">
        <w:rPr>
          <w:rFonts w:ascii="Times" w:hAnsi="Times"/>
        </w:rPr>
        <w:t xml:space="preserve">road. From the current analysis it is argued that CWA provides a usable and </w:t>
      </w:r>
      <w:r w:rsidR="00D007E0" w:rsidRPr="00B9383A">
        <w:rPr>
          <w:rFonts w:ascii="Times" w:hAnsi="Times"/>
        </w:rPr>
        <w:t xml:space="preserve">accessible approach for </w:t>
      </w:r>
      <w:r w:rsidR="00C3658A" w:rsidRPr="00B9383A">
        <w:rPr>
          <w:rFonts w:ascii="Times" w:hAnsi="Times"/>
        </w:rPr>
        <w:t xml:space="preserve">mapping the constraints faced by users and </w:t>
      </w:r>
      <w:r w:rsidR="00565A1F">
        <w:rPr>
          <w:rFonts w:ascii="Times" w:hAnsi="Times"/>
        </w:rPr>
        <w:t xml:space="preserve">acts as </w:t>
      </w:r>
      <w:r w:rsidR="00C3658A" w:rsidRPr="00B9383A">
        <w:rPr>
          <w:rFonts w:ascii="Times" w:hAnsi="Times"/>
        </w:rPr>
        <w:t xml:space="preserve">an approach that can inform future </w:t>
      </w:r>
      <w:r w:rsidR="00D007E0" w:rsidRPr="00B9383A">
        <w:rPr>
          <w:rFonts w:ascii="Times" w:hAnsi="Times"/>
        </w:rPr>
        <w:t>interface development</w:t>
      </w:r>
      <w:r w:rsidR="00565A1F">
        <w:rPr>
          <w:rFonts w:ascii="Times" w:hAnsi="Times"/>
        </w:rPr>
        <w:t xml:space="preserve"> and provide the basis for specification documentation</w:t>
      </w:r>
      <w:r w:rsidR="00D007E0" w:rsidRPr="00B9383A">
        <w:rPr>
          <w:rFonts w:ascii="Times" w:hAnsi="Times"/>
        </w:rPr>
        <w:t xml:space="preserve">. </w:t>
      </w:r>
    </w:p>
    <w:p w14:paraId="7DA67907" w14:textId="77777777" w:rsidR="009700CA" w:rsidRPr="00B9383A" w:rsidRDefault="009700CA" w:rsidP="00F06C89">
      <w:pPr>
        <w:spacing w:line="276" w:lineRule="auto"/>
        <w:rPr>
          <w:rFonts w:ascii="Times" w:hAnsi="Times"/>
        </w:rPr>
      </w:pPr>
    </w:p>
    <w:p w14:paraId="4117F98C" w14:textId="342E3854" w:rsidR="00184A55" w:rsidRPr="00B9383A" w:rsidRDefault="00C35E2A" w:rsidP="00394A10">
      <w:pPr>
        <w:spacing w:line="276" w:lineRule="auto"/>
        <w:ind w:firstLine="720"/>
        <w:rPr>
          <w:rFonts w:ascii="Times" w:hAnsi="Times"/>
        </w:rPr>
      </w:pPr>
      <w:r w:rsidRPr="00B9383A">
        <w:rPr>
          <w:rFonts w:ascii="Times" w:hAnsi="Times"/>
        </w:rPr>
        <w:t xml:space="preserve">The CWA approach brought forward a technologically agnostic tool to consider the requirements </w:t>
      </w:r>
      <w:r w:rsidR="007B20B1" w:rsidRPr="00B9383A">
        <w:rPr>
          <w:rFonts w:ascii="Times" w:hAnsi="Times"/>
        </w:rPr>
        <w:t xml:space="preserve">of </w:t>
      </w:r>
      <w:r w:rsidR="00154DBC" w:rsidRPr="00B9383A">
        <w:rPr>
          <w:rFonts w:ascii="Times" w:hAnsi="Times"/>
        </w:rPr>
        <w:t>fuel-efficient</w:t>
      </w:r>
      <w:r w:rsidRPr="00B9383A">
        <w:rPr>
          <w:rFonts w:ascii="Times" w:hAnsi="Times"/>
        </w:rPr>
        <w:t xml:space="preserve"> driving, highlight</w:t>
      </w:r>
      <w:r w:rsidR="007B20B1" w:rsidRPr="00B9383A">
        <w:rPr>
          <w:rFonts w:ascii="Times" w:hAnsi="Times"/>
        </w:rPr>
        <w:t>ing</w:t>
      </w:r>
      <w:r w:rsidRPr="00B9383A">
        <w:rPr>
          <w:rFonts w:ascii="Times" w:hAnsi="Times"/>
        </w:rPr>
        <w:t xml:space="preserve"> the </w:t>
      </w:r>
      <w:r w:rsidR="00154DBC" w:rsidRPr="00B9383A">
        <w:rPr>
          <w:rFonts w:ascii="Times" w:hAnsi="Times"/>
        </w:rPr>
        <w:t>constraints that</w:t>
      </w:r>
      <w:r w:rsidRPr="00B9383A">
        <w:rPr>
          <w:rFonts w:ascii="Times" w:hAnsi="Times"/>
        </w:rPr>
        <w:t xml:space="preserve"> exist </w:t>
      </w:r>
      <w:r w:rsidR="007B20B1" w:rsidRPr="00B9383A">
        <w:rPr>
          <w:rFonts w:ascii="Times" w:hAnsi="Times"/>
        </w:rPr>
        <w:t>around this approach to driving</w:t>
      </w:r>
      <w:r w:rsidRPr="00B9383A">
        <w:rPr>
          <w:rFonts w:ascii="Times" w:hAnsi="Times"/>
        </w:rPr>
        <w:t>, both in</w:t>
      </w:r>
      <w:r w:rsidR="007B20B1" w:rsidRPr="00B9383A">
        <w:rPr>
          <w:rFonts w:ascii="Times" w:hAnsi="Times"/>
        </w:rPr>
        <w:t xml:space="preserve"> relation to the </w:t>
      </w:r>
      <w:r w:rsidRPr="00B9383A">
        <w:rPr>
          <w:rFonts w:ascii="Times" w:hAnsi="Times"/>
        </w:rPr>
        <w:t xml:space="preserve">general </w:t>
      </w:r>
      <w:r w:rsidR="007B20B1" w:rsidRPr="00B9383A">
        <w:rPr>
          <w:rFonts w:ascii="Times" w:hAnsi="Times"/>
        </w:rPr>
        <w:t xml:space="preserve">driving task </w:t>
      </w:r>
      <w:r w:rsidRPr="00B9383A">
        <w:rPr>
          <w:rFonts w:ascii="Times" w:hAnsi="Times"/>
        </w:rPr>
        <w:t xml:space="preserve">and in specific </w:t>
      </w:r>
      <w:r w:rsidR="007B20B1" w:rsidRPr="00B9383A">
        <w:rPr>
          <w:rFonts w:ascii="Times" w:hAnsi="Times"/>
        </w:rPr>
        <w:t xml:space="preserve">road </w:t>
      </w:r>
      <w:r w:rsidRPr="00B9383A">
        <w:rPr>
          <w:rFonts w:ascii="Times" w:hAnsi="Times"/>
        </w:rPr>
        <w:t>situations</w:t>
      </w:r>
      <w:r w:rsidR="007B20B1" w:rsidRPr="00B9383A">
        <w:rPr>
          <w:rFonts w:ascii="Times" w:hAnsi="Times"/>
        </w:rPr>
        <w:t>.</w:t>
      </w:r>
      <w:r w:rsidRPr="00B9383A">
        <w:rPr>
          <w:rFonts w:ascii="Times" w:hAnsi="Times"/>
        </w:rPr>
        <w:t xml:space="preserve"> </w:t>
      </w:r>
      <w:r w:rsidR="007B20B1" w:rsidRPr="00B9383A">
        <w:rPr>
          <w:rFonts w:ascii="Times" w:hAnsi="Times"/>
        </w:rPr>
        <w:t xml:space="preserve">The </w:t>
      </w:r>
      <w:r w:rsidR="00D2159F" w:rsidRPr="00B9383A">
        <w:rPr>
          <w:rFonts w:ascii="Times" w:hAnsi="Times"/>
        </w:rPr>
        <w:t xml:space="preserve">use of </w:t>
      </w:r>
      <w:r w:rsidR="007B20B1" w:rsidRPr="00B9383A">
        <w:rPr>
          <w:rFonts w:ascii="Times" w:hAnsi="Times"/>
        </w:rPr>
        <w:t>CWA</w:t>
      </w:r>
      <w:r w:rsidRPr="00B9383A">
        <w:rPr>
          <w:rFonts w:ascii="Times" w:hAnsi="Times"/>
        </w:rPr>
        <w:t xml:space="preserve"> </w:t>
      </w:r>
      <w:r w:rsidR="007B20B1" w:rsidRPr="00B9383A">
        <w:rPr>
          <w:rFonts w:ascii="Times" w:hAnsi="Times"/>
        </w:rPr>
        <w:t xml:space="preserve">also </w:t>
      </w:r>
      <w:r w:rsidRPr="00B9383A">
        <w:rPr>
          <w:rFonts w:ascii="Times" w:hAnsi="Times"/>
        </w:rPr>
        <w:t xml:space="preserve">allowed the identification and </w:t>
      </w:r>
      <w:r w:rsidR="00D007E0" w:rsidRPr="00B9383A">
        <w:rPr>
          <w:rFonts w:ascii="Times" w:hAnsi="Times"/>
        </w:rPr>
        <w:t>consideration</w:t>
      </w:r>
      <w:r w:rsidRPr="00B9383A">
        <w:rPr>
          <w:rFonts w:ascii="Times" w:hAnsi="Times"/>
        </w:rPr>
        <w:t xml:space="preserve"> of a variety of a</w:t>
      </w:r>
      <w:r w:rsidR="007B20B1" w:rsidRPr="00B9383A">
        <w:rPr>
          <w:rFonts w:ascii="Times" w:hAnsi="Times"/>
        </w:rPr>
        <w:t>gent</w:t>
      </w:r>
      <w:r w:rsidRPr="00B9383A">
        <w:rPr>
          <w:rFonts w:ascii="Times" w:hAnsi="Times"/>
        </w:rPr>
        <w:t xml:space="preserve">s, both human and </w:t>
      </w:r>
      <w:r w:rsidR="00154DBC" w:rsidRPr="00B9383A">
        <w:rPr>
          <w:rFonts w:ascii="Times" w:hAnsi="Times"/>
        </w:rPr>
        <w:t>non-</w:t>
      </w:r>
      <w:r w:rsidR="001B105F" w:rsidRPr="00B9383A">
        <w:rPr>
          <w:rFonts w:ascii="Times" w:hAnsi="Times"/>
        </w:rPr>
        <w:t>human, which</w:t>
      </w:r>
      <w:r w:rsidRPr="00B9383A">
        <w:rPr>
          <w:rFonts w:ascii="Times" w:hAnsi="Times"/>
        </w:rPr>
        <w:t xml:space="preserve"> can influence fuel use. Although the analysis highlighted that the driving task is </w:t>
      </w:r>
      <w:r w:rsidR="00D2159F" w:rsidRPr="00B9383A">
        <w:rPr>
          <w:rFonts w:ascii="Times" w:hAnsi="Times"/>
        </w:rPr>
        <w:t xml:space="preserve">largely </w:t>
      </w:r>
      <w:r w:rsidRPr="00B9383A">
        <w:rPr>
          <w:rFonts w:ascii="Times" w:hAnsi="Times"/>
        </w:rPr>
        <w:t>p</w:t>
      </w:r>
      <w:r w:rsidR="00D2159F" w:rsidRPr="00B9383A">
        <w:rPr>
          <w:rFonts w:ascii="Times" w:hAnsi="Times"/>
        </w:rPr>
        <w:t>rescriptive, with set mechanical operations required</w:t>
      </w:r>
      <w:r w:rsidRPr="00B9383A">
        <w:rPr>
          <w:rFonts w:ascii="Times" w:hAnsi="Times"/>
        </w:rPr>
        <w:t xml:space="preserve"> to control the vehicle and achiev</w:t>
      </w:r>
      <w:r w:rsidR="00D2159F" w:rsidRPr="00B9383A">
        <w:rPr>
          <w:rFonts w:ascii="Times" w:hAnsi="Times"/>
        </w:rPr>
        <w:t>e</w:t>
      </w:r>
      <w:r w:rsidRPr="00B9383A">
        <w:rPr>
          <w:rFonts w:ascii="Times" w:hAnsi="Times"/>
        </w:rPr>
        <w:t xml:space="preserve"> set goals, </w:t>
      </w:r>
      <w:r w:rsidR="00D007E0" w:rsidRPr="00B9383A">
        <w:rPr>
          <w:rFonts w:ascii="Times" w:hAnsi="Times"/>
        </w:rPr>
        <w:t>opportunities</w:t>
      </w:r>
      <w:r w:rsidRPr="00B9383A">
        <w:rPr>
          <w:rFonts w:ascii="Times" w:hAnsi="Times"/>
        </w:rPr>
        <w:t xml:space="preserve"> for </w:t>
      </w:r>
      <w:r w:rsidR="00D007E0" w:rsidRPr="00B9383A">
        <w:rPr>
          <w:rFonts w:ascii="Times" w:hAnsi="Times"/>
        </w:rPr>
        <w:t>fuel</w:t>
      </w:r>
      <w:r w:rsidRPr="00B9383A">
        <w:rPr>
          <w:rFonts w:ascii="Times" w:hAnsi="Times"/>
        </w:rPr>
        <w:t xml:space="preserve"> saving interventions were </w:t>
      </w:r>
      <w:r w:rsidR="00D007E0" w:rsidRPr="00B9383A">
        <w:rPr>
          <w:rFonts w:ascii="Times" w:hAnsi="Times"/>
        </w:rPr>
        <w:t>identified</w:t>
      </w:r>
      <w:r w:rsidRPr="00B9383A">
        <w:rPr>
          <w:rFonts w:ascii="Times" w:hAnsi="Times"/>
        </w:rPr>
        <w:t xml:space="preserve">, primarily through the use of information </w:t>
      </w:r>
      <w:r w:rsidR="00D2159F" w:rsidRPr="00B9383A">
        <w:rPr>
          <w:rFonts w:ascii="Times" w:hAnsi="Times"/>
        </w:rPr>
        <w:t>provision. Greater knowledge of upcoming road events can</w:t>
      </w:r>
      <w:r w:rsidRPr="00B9383A">
        <w:rPr>
          <w:rFonts w:ascii="Times" w:hAnsi="Times"/>
        </w:rPr>
        <w:t xml:space="preserve"> enabl</w:t>
      </w:r>
      <w:r w:rsidR="00D2159F" w:rsidRPr="00B9383A">
        <w:rPr>
          <w:rFonts w:ascii="Times" w:hAnsi="Times"/>
        </w:rPr>
        <w:t xml:space="preserve">e </w:t>
      </w:r>
      <w:r w:rsidRPr="00B9383A">
        <w:rPr>
          <w:rFonts w:ascii="Times" w:hAnsi="Times"/>
        </w:rPr>
        <w:t xml:space="preserve">drivers to </w:t>
      </w:r>
      <w:r w:rsidR="00B75A9B" w:rsidRPr="00B9383A">
        <w:rPr>
          <w:rFonts w:ascii="Times" w:hAnsi="Times"/>
        </w:rPr>
        <w:t>react</w:t>
      </w:r>
      <w:r w:rsidRPr="00B9383A">
        <w:rPr>
          <w:rFonts w:ascii="Times" w:hAnsi="Times"/>
        </w:rPr>
        <w:t xml:space="preserve"> earlier, </w:t>
      </w:r>
      <w:r w:rsidR="00D2159F" w:rsidRPr="00B9383A">
        <w:rPr>
          <w:rFonts w:ascii="Times" w:hAnsi="Times"/>
        </w:rPr>
        <w:t>encouraging a more refined driving style</w:t>
      </w:r>
      <w:r w:rsidR="00C3658A" w:rsidRPr="00B9383A">
        <w:rPr>
          <w:rFonts w:ascii="Times" w:hAnsi="Times"/>
        </w:rPr>
        <w:t>, and</w:t>
      </w:r>
      <w:r w:rsidR="00D2159F" w:rsidRPr="00B9383A">
        <w:rPr>
          <w:rFonts w:ascii="Times" w:hAnsi="Times"/>
        </w:rPr>
        <w:t xml:space="preserve"> potentially reducing </w:t>
      </w:r>
      <w:r w:rsidR="00C3658A" w:rsidRPr="00B9383A">
        <w:rPr>
          <w:rFonts w:ascii="Times" w:hAnsi="Times"/>
        </w:rPr>
        <w:t>the amount of fuel consumed each trip</w:t>
      </w:r>
      <w:r w:rsidRPr="00B9383A">
        <w:rPr>
          <w:rFonts w:ascii="Times" w:hAnsi="Times"/>
        </w:rPr>
        <w:t>.</w:t>
      </w:r>
      <w:r w:rsidR="00C3658A" w:rsidRPr="00B9383A">
        <w:rPr>
          <w:rFonts w:ascii="Times" w:hAnsi="Times"/>
        </w:rPr>
        <w:t xml:space="preserve"> Although the relative saving of such actions are small, were these changes consistently repeated across all d</w:t>
      </w:r>
      <w:r w:rsidR="002C58F4" w:rsidRPr="00B9383A">
        <w:rPr>
          <w:rFonts w:ascii="Times" w:hAnsi="Times"/>
        </w:rPr>
        <w:t>rivers, pollution and fuel use c</w:t>
      </w:r>
      <w:r w:rsidR="00C3658A" w:rsidRPr="00B9383A">
        <w:rPr>
          <w:rFonts w:ascii="Times" w:hAnsi="Times"/>
        </w:rPr>
        <w:t xml:space="preserve">ould drop </w:t>
      </w:r>
      <w:r w:rsidR="002C58F4" w:rsidRPr="00B9383A">
        <w:rPr>
          <w:rFonts w:ascii="Times" w:hAnsi="Times"/>
        </w:rPr>
        <w:t>significantly.</w:t>
      </w:r>
      <w:r w:rsidR="00C3658A" w:rsidRPr="00B9383A">
        <w:rPr>
          <w:rFonts w:ascii="Times" w:hAnsi="Times"/>
        </w:rPr>
        <w:t xml:space="preserve"> </w:t>
      </w:r>
      <w:r w:rsidRPr="00B9383A">
        <w:rPr>
          <w:rFonts w:ascii="Times" w:hAnsi="Times"/>
        </w:rPr>
        <w:t xml:space="preserve">   </w:t>
      </w:r>
      <w:r w:rsidR="00944971" w:rsidRPr="00B9383A">
        <w:rPr>
          <w:rFonts w:ascii="Times" w:hAnsi="Times"/>
        </w:rPr>
        <w:t xml:space="preserve"> </w:t>
      </w:r>
    </w:p>
    <w:p w14:paraId="355D029B" w14:textId="77777777" w:rsidR="00B9383A" w:rsidRPr="00B9383A" w:rsidRDefault="00B9383A" w:rsidP="00394A10">
      <w:pPr>
        <w:spacing w:line="276" w:lineRule="auto"/>
        <w:ind w:firstLine="720"/>
        <w:rPr>
          <w:rFonts w:ascii="Times" w:hAnsi="Times"/>
        </w:rPr>
      </w:pPr>
    </w:p>
    <w:p w14:paraId="0C7192FE" w14:textId="77777777" w:rsidR="00657B01" w:rsidRDefault="00657B01" w:rsidP="00657B01">
      <w:pPr>
        <w:spacing w:line="276" w:lineRule="auto"/>
        <w:rPr>
          <w:rFonts w:ascii="Times" w:hAnsi="Times"/>
        </w:rPr>
      </w:pPr>
    </w:p>
    <w:p w14:paraId="0DDF6372" w14:textId="77777777" w:rsidR="00336796" w:rsidRDefault="00336796" w:rsidP="00657B01">
      <w:pPr>
        <w:spacing w:line="276" w:lineRule="auto"/>
        <w:rPr>
          <w:rFonts w:ascii="Times" w:hAnsi="Times"/>
        </w:rPr>
      </w:pPr>
    </w:p>
    <w:p w14:paraId="3998D19A" w14:textId="77777777" w:rsidR="00657B01" w:rsidRDefault="00657B01" w:rsidP="00657B01">
      <w:pPr>
        <w:spacing w:line="276" w:lineRule="auto"/>
        <w:rPr>
          <w:rFonts w:ascii="Times" w:hAnsi="Times"/>
        </w:rPr>
      </w:pPr>
    </w:p>
    <w:p w14:paraId="7C20DAC9" w14:textId="6C97C479" w:rsidR="00657B01" w:rsidRPr="00F564A8" w:rsidRDefault="00657B01" w:rsidP="009C4BD4">
      <w:pPr>
        <w:spacing w:line="360" w:lineRule="auto"/>
        <w:jc w:val="center"/>
        <w:rPr>
          <w:rFonts w:ascii="Times" w:hAnsi="Times"/>
        </w:rPr>
      </w:pPr>
      <w:r w:rsidRPr="00F564A8">
        <w:rPr>
          <w:rFonts w:ascii="Times" w:hAnsi="Times"/>
        </w:rPr>
        <w:t>ACKNOWLEDGMENTS</w:t>
      </w:r>
    </w:p>
    <w:p w14:paraId="718942CE" w14:textId="77777777" w:rsidR="00F564A8" w:rsidRDefault="00F564A8" w:rsidP="00F564A8">
      <w:pPr>
        <w:rPr>
          <w:rFonts w:ascii="Times" w:hAnsi="Times" w:cs="Verdana"/>
          <w:iCs/>
          <w:color w:val="121212"/>
          <w:lang w:val="en-US"/>
        </w:rPr>
      </w:pPr>
      <w:r w:rsidRPr="00F564A8">
        <w:rPr>
          <w:rFonts w:ascii="Times" w:hAnsi="Times" w:cs="Verdana"/>
          <w:iCs/>
          <w:color w:val="121212"/>
          <w:lang w:val="en-US"/>
        </w:rPr>
        <w:t xml:space="preserve">This work was funded by the UK Engineering and Physical Sciences Research Council (EPSRC) grant </w:t>
      </w:r>
      <w:r w:rsidRPr="00F564A8">
        <w:rPr>
          <w:rFonts w:ascii="Times" w:hAnsi="Times" w:cs="Verdana"/>
          <w:bCs/>
          <w:lang w:val="en-US"/>
        </w:rPr>
        <w:t>EP/N022262/1</w:t>
      </w:r>
      <w:r w:rsidRPr="00F564A8">
        <w:rPr>
          <w:rFonts w:ascii="Times" w:hAnsi="Times" w:cs="Verdana"/>
          <w:iCs/>
          <w:color w:val="121212"/>
          <w:lang w:val="en-US"/>
        </w:rPr>
        <w:t xml:space="preserve"> “Green Adaptive Control for Future Interconnected Vehicles” (</w:t>
      </w:r>
      <w:hyperlink r:id="rId15" w:history="1">
        <w:r w:rsidRPr="00F564A8">
          <w:rPr>
            <w:rStyle w:val="Hyperlink"/>
            <w:rFonts w:ascii="Times" w:hAnsi="Times" w:cs="Verdana"/>
            <w:iCs/>
            <w:lang w:val="en-US"/>
          </w:rPr>
          <w:t>www.g-active.uk</w:t>
        </w:r>
      </w:hyperlink>
      <w:r w:rsidRPr="00F564A8">
        <w:rPr>
          <w:rFonts w:ascii="Times" w:hAnsi="Times" w:cs="Verdana"/>
          <w:iCs/>
          <w:color w:val="121212"/>
          <w:lang w:val="en-US"/>
        </w:rPr>
        <w:t>).</w:t>
      </w:r>
    </w:p>
    <w:p w14:paraId="3571C823" w14:textId="77777777" w:rsidR="00F564A8" w:rsidRPr="00F564A8" w:rsidRDefault="00F564A8" w:rsidP="00F564A8">
      <w:pPr>
        <w:rPr>
          <w:rFonts w:ascii="Times" w:hAnsi="Times" w:cs="Verdana"/>
          <w:iCs/>
          <w:color w:val="121212"/>
          <w:lang w:val="en-US"/>
        </w:rPr>
      </w:pPr>
    </w:p>
    <w:p w14:paraId="39D4D811" w14:textId="7AD81669" w:rsidR="00F564A8" w:rsidRPr="00F564A8" w:rsidRDefault="00F564A8" w:rsidP="00F564A8">
      <w:pPr>
        <w:rPr>
          <w:rFonts w:ascii="Times" w:hAnsi="Times" w:cs="Verdana"/>
          <w:iCs/>
          <w:color w:val="121212"/>
          <w:lang w:val="en-US"/>
        </w:rPr>
      </w:pPr>
      <w:r w:rsidRPr="00F564A8">
        <w:rPr>
          <w:rFonts w:ascii="Times" w:hAnsi="Times" w:cs="Verdana"/>
          <w:iCs/>
          <w:color w:val="121212"/>
          <w:lang w:val="en-US"/>
        </w:rPr>
        <w:t>The authors would like to offer thanks to all participants who gave their time to participate within the workshop</w:t>
      </w:r>
      <w:r w:rsidR="00184C5A">
        <w:rPr>
          <w:rFonts w:ascii="Times" w:hAnsi="Times" w:cs="Verdana"/>
          <w:iCs/>
          <w:color w:val="121212"/>
          <w:lang w:val="en-US"/>
        </w:rPr>
        <w:t>s</w:t>
      </w:r>
      <w:r w:rsidRPr="00F564A8">
        <w:rPr>
          <w:rFonts w:ascii="Times" w:hAnsi="Times" w:cs="Verdana"/>
          <w:iCs/>
          <w:color w:val="121212"/>
          <w:lang w:val="en-US"/>
        </w:rPr>
        <w:t xml:space="preserve"> presented within the current work.</w:t>
      </w:r>
      <w:r w:rsidR="00184C5A">
        <w:rPr>
          <w:rFonts w:ascii="Times" w:hAnsi="Times" w:cs="Verdana"/>
          <w:iCs/>
          <w:color w:val="121212"/>
          <w:lang w:val="en-US"/>
        </w:rPr>
        <w:t xml:space="preserve"> The authors would also like to thank D. T. Fay for assistance in generating the Abstraction Hierarchy figure presented within the appendix of this manuscript.  </w:t>
      </w:r>
    </w:p>
    <w:p w14:paraId="6086BAE6" w14:textId="77777777" w:rsidR="00B9383A" w:rsidRPr="00F564A8" w:rsidRDefault="00B9383A">
      <w:pPr>
        <w:rPr>
          <w:rFonts w:ascii="Times" w:hAnsi="Times"/>
        </w:rPr>
      </w:pPr>
      <w:r w:rsidRPr="00F564A8">
        <w:rPr>
          <w:rFonts w:ascii="Times" w:hAnsi="Times"/>
        </w:rPr>
        <w:br w:type="page"/>
      </w:r>
    </w:p>
    <w:p w14:paraId="40B7E2DB" w14:textId="3537754C" w:rsidR="003D14E1" w:rsidRPr="003D14E1" w:rsidRDefault="001B241A" w:rsidP="009C4BD4">
      <w:pPr>
        <w:spacing w:line="276" w:lineRule="auto"/>
        <w:jc w:val="center"/>
        <w:rPr>
          <w:rFonts w:ascii="Times" w:hAnsi="Times"/>
        </w:rPr>
      </w:pPr>
      <w:r w:rsidRPr="00B9383A">
        <w:rPr>
          <w:rFonts w:ascii="Times" w:hAnsi="Times"/>
        </w:rPr>
        <w:t>REFERENCES</w:t>
      </w:r>
    </w:p>
    <w:p w14:paraId="7A59B4EB" w14:textId="77777777" w:rsidR="00D90B3C" w:rsidRPr="00A53365" w:rsidRDefault="00D90B3C" w:rsidP="00184C5A">
      <w:pPr>
        <w:spacing w:line="276" w:lineRule="auto"/>
        <w:ind w:left="720" w:hanging="720"/>
        <w:rPr>
          <w:rFonts w:ascii="Times" w:eastAsia="Times New Roman" w:hAnsi="Times" w:cs="Arial"/>
          <w:color w:val="222222"/>
          <w:shd w:val="clear" w:color="auto" w:fill="FFFFFF"/>
        </w:rPr>
      </w:pPr>
    </w:p>
    <w:p w14:paraId="04F6F4E0" w14:textId="77777777" w:rsidR="00B10D01" w:rsidRPr="00B10D01" w:rsidRDefault="00B10D01" w:rsidP="006640C3">
      <w:pPr>
        <w:spacing w:line="276" w:lineRule="auto"/>
        <w:ind w:left="720" w:hanging="720"/>
        <w:rPr>
          <w:rFonts w:ascii="Times" w:hAnsi="Times" w:cs="Times New Roman"/>
        </w:rPr>
      </w:pPr>
      <w:r w:rsidRPr="00B10D01">
        <w:rPr>
          <w:rFonts w:ascii="Times" w:eastAsia="Times New Roman" w:hAnsi="Times" w:cs="Arial"/>
          <w:color w:val="222222"/>
          <w:shd w:val="clear" w:color="auto" w:fill="FFFFFF"/>
        </w:rPr>
        <w:t>Ahlstrom, U. (2005). Work domain analysis for air traffic controller weather displays. </w:t>
      </w:r>
      <w:r w:rsidRPr="00B10D01">
        <w:rPr>
          <w:rFonts w:ascii="Times" w:eastAsia="Times New Roman" w:hAnsi="Times" w:cs="Arial"/>
          <w:i/>
          <w:iCs/>
          <w:color w:val="222222"/>
        </w:rPr>
        <w:t>Journal of Safety Research</w:t>
      </w:r>
      <w:r w:rsidRPr="00B10D01">
        <w:rPr>
          <w:rFonts w:ascii="Times" w:eastAsia="Times New Roman" w:hAnsi="Times" w:cs="Arial"/>
          <w:color w:val="222222"/>
          <w:shd w:val="clear" w:color="auto" w:fill="FFFFFF"/>
        </w:rPr>
        <w:t>, </w:t>
      </w:r>
      <w:r w:rsidRPr="00B10D01">
        <w:rPr>
          <w:rFonts w:ascii="Times" w:eastAsia="Times New Roman" w:hAnsi="Times" w:cs="Arial"/>
          <w:i/>
          <w:iCs/>
          <w:color w:val="222222"/>
        </w:rPr>
        <w:t>36</w:t>
      </w:r>
      <w:r w:rsidRPr="00B10D01">
        <w:rPr>
          <w:rFonts w:ascii="Times" w:eastAsia="Times New Roman" w:hAnsi="Times" w:cs="Arial"/>
          <w:color w:val="222222"/>
          <w:shd w:val="clear" w:color="auto" w:fill="FFFFFF"/>
        </w:rPr>
        <w:t>(2), 159-169.</w:t>
      </w:r>
    </w:p>
    <w:p w14:paraId="111CDA78" w14:textId="77777777" w:rsidR="00B10D01" w:rsidRPr="00B10D01" w:rsidRDefault="00B10D01" w:rsidP="006640C3">
      <w:pPr>
        <w:spacing w:line="276" w:lineRule="auto"/>
        <w:ind w:left="720" w:hanging="720"/>
        <w:rPr>
          <w:rFonts w:ascii="Times" w:hAnsi="Times" w:cs="Times New Roman"/>
        </w:rPr>
      </w:pPr>
      <w:r w:rsidRPr="00B10D01">
        <w:rPr>
          <w:rFonts w:ascii="Times" w:hAnsi="Times" w:cs="Times New Roman"/>
          <w:bCs/>
          <w:color w:val="1A1A1A"/>
          <w:lang w:val="en-US"/>
        </w:rPr>
        <w:t xml:space="preserve">Allison, C. K. &amp; Stanton, N. A. </w:t>
      </w:r>
      <w:r w:rsidRPr="00B10D01">
        <w:rPr>
          <w:rFonts w:ascii="Times" w:hAnsi="Times" w:cs="Times New Roman"/>
          <w:bCs/>
          <w:lang w:val="en-US"/>
        </w:rPr>
        <w:t xml:space="preserve">Eco-Driving: The Role of Feedback in Reducing Emissions from Everyday Driving Behaviours. </w:t>
      </w:r>
      <w:r w:rsidRPr="00B10D01">
        <w:rPr>
          <w:rFonts w:ascii="Times" w:hAnsi="Times" w:cs="Times New Roman"/>
          <w:bCs/>
          <w:color w:val="1A1A1A"/>
          <w:lang w:val="en-US"/>
        </w:rPr>
        <w:t xml:space="preserve">Theoretical Issues in Ergonomics Science. (just-accepted) </w:t>
      </w:r>
      <w:r w:rsidRPr="00B10D01">
        <w:rPr>
          <w:rFonts w:ascii="Times" w:hAnsi="Times" w:cs="Times New Roman"/>
          <w:bCs/>
          <w:lang w:val="en-US"/>
        </w:rPr>
        <w:t>DOI:10.1080/1463922X.2018.1484967</w:t>
      </w:r>
    </w:p>
    <w:p w14:paraId="1AF5DDB3" w14:textId="77777777" w:rsidR="00B10D01" w:rsidRPr="00B10D01" w:rsidRDefault="00B10D01" w:rsidP="00D12E4C">
      <w:pPr>
        <w:spacing w:line="276" w:lineRule="auto"/>
        <w:ind w:left="720" w:hanging="720"/>
        <w:rPr>
          <w:rFonts w:ascii="Times" w:hAnsi="Times"/>
          <w:lang w:val="en-US"/>
        </w:rPr>
      </w:pPr>
      <w:r w:rsidRPr="00B10D01">
        <w:rPr>
          <w:rFonts w:ascii="Times" w:hAnsi="Times"/>
          <w:lang w:val="en-US"/>
        </w:rPr>
        <w:t xml:space="preserve">Barkenbus, J. N. (2010). Eco-driving: An overlooked climate change initiative. </w:t>
      </w:r>
      <w:r w:rsidRPr="00B10D01">
        <w:rPr>
          <w:rFonts w:ascii="Times" w:hAnsi="Times"/>
          <w:i/>
          <w:iCs/>
          <w:lang w:val="en-US"/>
        </w:rPr>
        <w:t>Energy Policy</w:t>
      </w:r>
      <w:r w:rsidRPr="00B10D01">
        <w:rPr>
          <w:rFonts w:ascii="Times" w:hAnsi="Times"/>
          <w:lang w:val="en-US"/>
        </w:rPr>
        <w:t xml:space="preserve">, </w:t>
      </w:r>
      <w:r w:rsidRPr="00B10D01">
        <w:rPr>
          <w:rFonts w:ascii="Times" w:hAnsi="Times"/>
          <w:i/>
          <w:iCs/>
          <w:lang w:val="en-US"/>
        </w:rPr>
        <w:t>38</w:t>
      </w:r>
      <w:r w:rsidRPr="00B10D01">
        <w:rPr>
          <w:rFonts w:ascii="Times" w:hAnsi="Times"/>
          <w:lang w:val="en-US"/>
        </w:rPr>
        <w:t>(2), 762-769.</w:t>
      </w:r>
    </w:p>
    <w:p w14:paraId="6546E707" w14:textId="77777777" w:rsidR="00B10D01" w:rsidRPr="00B10D01" w:rsidRDefault="00B10D01" w:rsidP="00D12E4C">
      <w:pPr>
        <w:spacing w:line="276" w:lineRule="auto"/>
        <w:ind w:left="720" w:hanging="720"/>
        <w:rPr>
          <w:rFonts w:ascii="Times" w:hAnsi="Times" w:cs="Arial"/>
          <w:color w:val="1A1A1A"/>
          <w:lang w:val="en-US"/>
        </w:rPr>
      </w:pPr>
      <w:r w:rsidRPr="00B10D01">
        <w:rPr>
          <w:rFonts w:ascii="Times" w:hAnsi="Times" w:cs="Arial"/>
          <w:color w:val="1A1A1A"/>
          <w:lang w:val="en-US"/>
        </w:rPr>
        <w:t xml:space="preserve">Bin, S., &amp; Dowlatabadi, H. (2005). Consumer lifestyle approach to US energy use and the related CO 2 emissions. </w:t>
      </w:r>
      <w:r w:rsidRPr="00B10D01">
        <w:rPr>
          <w:rFonts w:ascii="Times" w:hAnsi="Times" w:cs="Arial"/>
          <w:i/>
          <w:iCs/>
          <w:color w:val="1A1A1A"/>
          <w:lang w:val="en-US"/>
        </w:rPr>
        <w:t>Energy Policy</w:t>
      </w:r>
      <w:r w:rsidRPr="00B10D01">
        <w:rPr>
          <w:rFonts w:ascii="Times" w:hAnsi="Times" w:cs="Arial"/>
          <w:color w:val="1A1A1A"/>
          <w:lang w:val="en-US"/>
        </w:rPr>
        <w:t xml:space="preserve">, </w:t>
      </w:r>
      <w:r w:rsidRPr="00B10D01">
        <w:rPr>
          <w:rFonts w:ascii="Times" w:hAnsi="Times" w:cs="Arial"/>
          <w:i/>
          <w:iCs/>
          <w:color w:val="1A1A1A"/>
          <w:lang w:val="en-US"/>
        </w:rPr>
        <w:t>33</w:t>
      </w:r>
      <w:r w:rsidRPr="00B10D01">
        <w:rPr>
          <w:rFonts w:ascii="Times" w:hAnsi="Times" w:cs="Arial"/>
          <w:color w:val="1A1A1A"/>
          <w:lang w:val="en-US"/>
        </w:rPr>
        <w:t>(2), 197-208.</w:t>
      </w:r>
    </w:p>
    <w:p w14:paraId="6C19F0ED" w14:textId="77777777" w:rsidR="00B10D01" w:rsidRPr="00B10D01" w:rsidRDefault="00B10D01" w:rsidP="00184C5A">
      <w:pPr>
        <w:spacing w:line="276" w:lineRule="auto"/>
        <w:ind w:left="720" w:hanging="720"/>
        <w:rPr>
          <w:rFonts w:ascii="Times" w:hAnsi="Times" w:cs="Arial"/>
          <w:color w:val="1A1A1A"/>
          <w:lang w:val="en-US"/>
        </w:rPr>
      </w:pPr>
      <w:r w:rsidRPr="00B10D01">
        <w:rPr>
          <w:rFonts w:ascii="Times" w:eastAsia="Times New Roman" w:hAnsi="Times" w:cs="Arial"/>
          <w:color w:val="222222"/>
          <w:shd w:val="clear" w:color="auto" w:fill="FFFFFF"/>
          <w:lang w:val="en-US"/>
        </w:rPr>
        <w:t>Birrell, S. A., Young, M. S., Jenkins, D. P., &amp; Stanton, N. A. (2012). Cognitive Work Analysis for safe and efficient driving. </w:t>
      </w:r>
      <w:r w:rsidRPr="00B10D01">
        <w:rPr>
          <w:rFonts w:ascii="Times" w:eastAsia="Times New Roman" w:hAnsi="Times" w:cs="Arial"/>
          <w:i/>
          <w:iCs/>
          <w:color w:val="222222"/>
          <w:lang w:val="en-US"/>
        </w:rPr>
        <w:t>Theoretical Issues in Ergonomics Science</w:t>
      </w:r>
      <w:r w:rsidRPr="00B10D01">
        <w:rPr>
          <w:rFonts w:ascii="Times" w:eastAsia="Times New Roman" w:hAnsi="Times" w:cs="Arial"/>
          <w:color w:val="222222"/>
          <w:shd w:val="clear" w:color="auto" w:fill="FFFFFF"/>
          <w:lang w:val="en-US"/>
        </w:rPr>
        <w:t>, </w:t>
      </w:r>
      <w:r w:rsidRPr="00B10D01">
        <w:rPr>
          <w:rFonts w:ascii="Times" w:eastAsia="Times New Roman" w:hAnsi="Times" w:cs="Arial"/>
          <w:i/>
          <w:iCs/>
          <w:color w:val="222222"/>
          <w:lang w:val="en-US"/>
        </w:rPr>
        <w:t>13</w:t>
      </w:r>
      <w:r w:rsidRPr="00B10D01">
        <w:rPr>
          <w:rFonts w:ascii="Times" w:eastAsia="Times New Roman" w:hAnsi="Times" w:cs="Arial"/>
          <w:color w:val="222222"/>
          <w:shd w:val="clear" w:color="auto" w:fill="FFFFFF"/>
          <w:lang w:val="en-US"/>
        </w:rPr>
        <w:t>(4), 430-449.</w:t>
      </w:r>
    </w:p>
    <w:p w14:paraId="3A3C97D4" w14:textId="77777777" w:rsidR="00B10D01" w:rsidRPr="00B10D01" w:rsidRDefault="00B10D01" w:rsidP="009C4BD4">
      <w:pPr>
        <w:spacing w:line="276" w:lineRule="auto"/>
        <w:ind w:left="720" w:hanging="720"/>
        <w:rPr>
          <w:rFonts w:ascii="Times" w:eastAsia="Times New Roman" w:hAnsi="Times" w:cs="Arial"/>
          <w:color w:val="222222"/>
          <w:shd w:val="clear" w:color="auto" w:fill="FFFFFF"/>
          <w:lang w:val="en-US"/>
        </w:rPr>
      </w:pPr>
      <w:r w:rsidRPr="00B10D01">
        <w:rPr>
          <w:rFonts w:ascii="Times" w:eastAsia="Times New Roman" w:hAnsi="Times" w:cs="Arial"/>
          <w:color w:val="222222"/>
          <w:shd w:val="clear" w:color="auto" w:fill="FFFFFF"/>
          <w:lang w:val="en-US"/>
        </w:rPr>
        <w:t>Cacciabue, P. C., &amp; Martinetto, M. (2006). A user-centred approach for designing driving support systems: the case of collision avoidance. </w:t>
      </w:r>
      <w:r w:rsidRPr="00B10D01">
        <w:rPr>
          <w:rFonts w:ascii="Times" w:eastAsia="Times New Roman" w:hAnsi="Times" w:cs="Arial"/>
          <w:i/>
          <w:iCs/>
          <w:color w:val="222222"/>
          <w:lang w:val="en-US"/>
        </w:rPr>
        <w:t>Cognition, Technology &amp; Work</w:t>
      </w:r>
      <w:r w:rsidRPr="00B10D01">
        <w:rPr>
          <w:rFonts w:ascii="Times" w:eastAsia="Times New Roman" w:hAnsi="Times" w:cs="Arial"/>
          <w:color w:val="222222"/>
          <w:shd w:val="clear" w:color="auto" w:fill="FFFFFF"/>
          <w:lang w:val="en-US"/>
        </w:rPr>
        <w:t>, </w:t>
      </w:r>
      <w:r w:rsidRPr="00B10D01">
        <w:rPr>
          <w:rFonts w:ascii="Times" w:eastAsia="Times New Roman" w:hAnsi="Times" w:cs="Arial"/>
          <w:i/>
          <w:iCs/>
          <w:color w:val="222222"/>
          <w:lang w:val="en-US"/>
        </w:rPr>
        <w:t>8</w:t>
      </w:r>
      <w:r w:rsidRPr="00B10D01">
        <w:rPr>
          <w:rFonts w:ascii="Times" w:eastAsia="Times New Roman" w:hAnsi="Times" w:cs="Arial"/>
          <w:color w:val="222222"/>
          <w:shd w:val="clear" w:color="auto" w:fill="FFFFFF"/>
          <w:lang w:val="en-US"/>
        </w:rPr>
        <w:t>(3), 201-214.</w:t>
      </w:r>
    </w:p>
    <w:p w14:paraId="419970DD" w14:textId="77777777" w:rsidR="00B10D01" w:rsidRPr="00B10D01" w:rsidRDefault="00B10D01" w:rsidP="009C4BD4">
      <w:pPr>
        <w:spacing w:line="276" w:lineRule="auto"/>
        <w:ind w:left="720" w:hanging="720"/>
        <w:rPr>
          <w:rFonts w:ascii="Times" w:eastAsia="Times New Roman" w:hAnsi="Times" w:cs="Times New Roman"/>
          <w:lang w:val="en-US"/>
        </w:rPr>
      </w:pPr>
      <w:r w:rsidRPr="00B10D01">
        <w:rPr>
          <w:rFonts w:ascii="Times" w:eastAsia="Times New Roman" w:hAnsi="Times" w:cs="Arial"/>
          <w:color w:val="222222"/>
          <w:shd w:val="clear" w:color="auto" w:fill="FFFFFF"/>
          <w:lang w:val="en-US"/>
        </w:rPr>
        <w:t>Cacciabue, P. C., &amp; Saad, F. (2008). Behavioural adaptations to driver support systems: a modelling and road safety perspective. </w:t>
      </w:r>
      <w:r w:rsidRPr="00B10D01">
        <w:rPr>
          <w:rFonts w:ascii="Times" w:eastAsia="Times New Roman" w:hAnsi="Times" w:cs="Arial"/>
          <w:i/>
          <w:iCs/>
          <w:color w:val="222222"/>
          <w:lang w:val="en-US"/>
        </w:rPr>
        <w:t>Cognition, Technology &amp; Work</w:t>
      </w:r>
      <w:r w:rsidRPr="00B10D01">
        <w:rPr>
          <w:rFonts w:ascii="Times" w:eastAsia="Times New Roman" w:hAnsi="Times" w:cs="Arial"/>
          <w:color w:val="222222"/>
          <w:shd w:val="clear" w:color="auto" w:fill="FFFFFF"/>
          <w:lang w:val="en-US"/>
        </w:rPr>
        <w:t>, </w:t>
      </w:r>
      <w:r w:rsidRPr="00B10D01">
        <w:rPr>
          <w:rFonts w:ascii="Times" w:eastAsia="Times New Roman" w:hAnsi="Times" w:cs="Arial"/>
          <w:i/>
          <w:iCs/>
          <w:color w:val="222222"/>
          <w:lang w:val="en-US"/>
        </w:rPr>
        <w:t>10</w:t>
      </w:r>
      <w:r w:rsidRPr="00B10D01">
        <w:rPr>
          <w:rFonts w:ascii="Times" w:eastAsia="Times New Roman" w:hAnsi="Times" w:cs="Arial"/>
          <w:color w:val="222222"/>
          <w:shd w:val="clear" w:color="auto" w:fill="FFFFFF"/>
          <w:lang w:val="en-US"/>
        </w:rPr>
        <w:t>(1), 31-39.</w:t>
      </w:r>
    </w:p>
    <w:p w14:paraId="368BA7C0" w14:textId="77777777" w:rsidR="00B10D01" w:rsidRPr="00B10D01" w:rsidRDefault="00B10D01" w:rsidP="00184C5A">
      <w:pPr>
        <w:spacing w:line="276" w:lineRule="auto"/>
        <w:ind w:left="720" w:hanging="720"/>
        <w:rPr>
          <w:rFonts w:ascii="Times" w:hAnsi="Times" w:cs="Arial"/>
          <w:color w:val="1A1A1A"/>
          <w:lang w:val="en-US"/>
        </w:rPr>
      </w:pPr>
      <w:r w:rsidRPr="00B10D01">
        <w:rPr>
          <w:rFonts w:ascii="Times" w:hAnsi="Times" w:cs="Arial"/>
          <w:color w:val="1A1A1A"/>
          <w:lang w:val="en-US"/>
        </w:rPr>
        <w:t xml:space="preserve">Carsten, O. M., &amp; Tate, F. N. (2005). Intelligent speed adaptation: accident savings and cost–benefit analysis. </w:t>
      </w:r>
      <w:r w:rsidRPr="00B10D01">
        <w:rPr>
          <w:rFonts w:ascii="Times" w:hAnsi="Times" w:cs="Arial"/>
          <w:i/>
          <w:iCs/>
          <w:color w:val="1A1A1A"/>
          <w:lang w:val="en-US"/>
        </w:rPr>
        <w:t>Accident Analysis &amp; Prevention</w:t>
      </w:r>
      <w:r w:rsidRPr="00B10D01">
        <w:rPr>
          <w:rFonts w:ascii="Times" w:hAnsi="Times" w:cs="Arial"/>
          <w:color w:val="1A1A1A"/>
          <w:lang w:val="en-US"/>
        </w:rPr>
        <w:t xml:space="preserve">, </w:t>
      </w:r>
      <w:r w:rsidRPr="00B10D01">
        <w:rPr>
          <w:rFonts w:ascii="Times" w:hAnsi="Times" w:cs="Arial"/>
          <w:i/>
          <w:iCs/>
          <w:color w:val="1A1A1A"/>
          <w:lang w:val="en-US"/>
        </w:rPr>
        <w:t>37</w:t>
      </w:r>
      <w:r w:rsidRPr="00B10D01">
        <w:rPr>
          <w:rFonts w:ascii="Times" w:hAnsi="Times" w:cs="Arial"/>
          <w:color w:val="1A1A1A"/>
          <w:lang w:val="en-US"/>
        </w:rPr>
        <w:t>(3), 407-416.</w:t>
      </w:r>
    </w:p>
    <w:p w14:paraId="26AF45F2" w14:textId="77777777" w:rsidR="00B10D01" w:rsidRPr="00B10D01" w:rsidRDefault="00B10D01" w:rsidP="00184C5A">
      <w:pPr>
        <w:spacing w:line="276" w:lineRule="auto"/>
        <w:ind w:left="720" w:hanging="720"/>
        <w:rPr>
          <w:rFonts w:ascii="Times" w:hAnsi="Times" w:cs="Arial"/>
          <w:lang w:val="en-US"/>
        </w:rPr>
      </w:pPr>
      <w:r w:rsidRPr="00B10D01">
        <w:rPr>
          <w:rFonts w:ascii="Times" w:hAnsi="Times"/>
        </w:rPr>
        <w:t xml:space="preserve">Cornelissen, M., Salmon, P. M., Jenkins, D. P. &amp; Lenné, M. G. (2013) A structured approach to the strategies analysis phase of cognitive work analysis, </w:t>
      </w:r>
      <w:r w:rsidRPr="00B10D01">
        <w:rPr>
          <w:rFonts w:ascii="Times" w:hAnsi="Times"/>
          <w:i/>
        </w:rPr>
        <w:t>Theoretical Issues in Ergonomics Science, 14</w:t>
      </w:r>
      <w:r w:rsidRPr="00B10D01">
        <w:rPr>
          <w:rFonts w:ascii="Times" w:hAnsi="Times"/>
        </w:rPr>
        <w:t xml:space="preserve">(6), 546-564. </w:t>
      </w:r>
    </w:p>
    <w:p w14:paraId="2D1B1C8C" w14:textId="77777777" w:rsidR="00B10D01" w:rsidRPr="00B10D01" w:rsidRDefault="00B10D01" w:rsidP="00184C5A">
      <w:pPr>
        <w:spacing w:line="276" w:lineRule="auto"/>
        <w:ind w:left="720" w:hanging="720"/>
        <w:rPr>
          <w:rFonts w:ascii="Times" w:hAnsi="Times" w:cs="Arial"/>
          <w:lang w:val="en-US"/>
        </w:rPr>
      </w:pPr>
      <w:r w:rsidRPr="00B10D01">
        <w:rPr>
          <w:rFonts w:ascii="Times" w:eastAsia="Times New Roman" w:hAnsi="Times" w:cs="Arial"/>
          <w:color w:val="222222"/>
          <w:shd w:val="clear" w:color="auto" w:fill="FFFFFF"/>
        </w:rPr>
        <w:t xml:space="preserve">Davidsson, S., &amp; Alm, H. (2014). Context adaptable driver information–Or, what do whom need and want when? </w:t>
      </w:r>
      <w:r w:rsidRPr="00B10D01">
        <w:rPr>
          <w:rFonts w:ascii="Times" w:eastAsia="Times New Roman" w:hAnsi="Times" w:cs="Arial"/>
          <w:i/>
          <w:iCs/>
          <w:color w:val="222222"/>
        </w:rPr>
        <w:t>Applied Ergonomics</w:t>
      </w:r>
      <w:r w:rsidRPr="00B10D01">
        <w:rPr>
          <w:rFonts w:ascii="Times" w:eastAsia="Times New Roman" w:hAnsi="Times" w:cs="Arial"/>
          <w:color w:val="222222"/>
          <w:shd w:val="clear" w:color="auto" w:fill="FFFFFF"/>
        </w:rPr>
        <w:t>, </w:t>
      </w:r>
      <w:r w:rsidRPr="00B10D01">
        <w:rPr>
          <w:rFonts w:ascii="Times" w:eastAsia="Times New Roman" w:hAnsi="Times" w:cs="Arial"/>
          <w:i/>
          <w:iCs/>
          <w:color w:val="222222"/>
        </w:rPr>
        <w:t>45</w:t>
      </w:r>
      <w:r w:rsidRPr="00B10D01">
        <w:rPr>
          <w:rFonts w:ascii="Times" w:eastAsia="Times New Roman" w:hAnsi="Times" w:cs="Arial"/>
          <w:color w:val="222222"/>
          <w:shd w:val="clear" w:color="auto" w:fill="FFFFFF"/>
        </w:rPr>
        <w:t>(4), 994-1002.</w:t>
      </w:r>
    </w:p>
    <w:p w14:paraId="0422F337" w14:textId="77777777" w:rsidR="00B10D01" w:rsidRPr="00B10D01" w:rsidRDefault="00B10D01" w:rsidP="00184C5A">
      <w:pPr>
        <w:spacing w:line="276" w:lineRule="auto"/>
        <w:ind w:left="720" w:hanging="720"/>
        <w:rPr>
          <w:rFonts w:ascii="Times" w:hAnsi="Times" w:cs="Arial"/>
          <w:lang w:val="en-US"/>
        </w:rPr>
      </w:pPr>
      <w:r w:rsidRPr="00B10D01">
        <w:rPr>
          <w:rFonts w:ascii="Times" w:hAnsi="Times" w:cs="Times New Roman"/>
        </w:rPr>
        <w:t>Department for Transport, 2005. Personalised travel planning: evaluation of 14 pilots part funded by DfT</w:t>
      </w:r>
    </w:p>
    <w:p w14:paraId="4BD93BFA" w14:textId="77777777" w:rsidR="00B10D01" w:rsidRPr="00B10D01" w:rsidRDefault="00B10D01" w:rsidP="00184C5A">
      <w:pPr>
        <w:spacing w:line="276" w:lineRule="auto"/>
        <w:ind w:left="720" w:hanging="720"/>
        <w:rPr>
          <w:rFonts w:ascii="Times" w:hAnsi="Times" w:cs="Arial"/>
          <w:color w:val="1A1A1A"/>
          <w:lang w:val="en-US"/>
        </w:rPr>
      </w:pPr>
      <w:r w:rsidRPr="00B10D01">
        <w:rPr>
          <w:rFonts w:ascii="Times" w:hAnsi="Times" w:cs="Arial"/>
          <w:color w:val="1A1A1A"/>
          <w:lang w:val="en-US"/>
        </w:rPr>
        <w:t xml:space="preserve">Dietz, T., Gardner, G. T., Gilligan, J., Stern, P. C., &amp; Vandenbergh, M. P. (2009). Household actions can provide a behavioral wedge to rapidly reduce US carbon emissions. </w:t>
      </w:r>
      <w:r w:rsidRPr="00B10D01">
        <w:rPr>
          <w:rFonts w:ascii="Times" w:hAnsi="Times" w:cs="Arial"/>
          <w:i/>
          <w:iCs/>
          <w:color w:val="1A1A1A"/>
          <w:lang w:val="en-US"/>
        </w:rPr>
        <w:t>Proceedings of the National Academy of Sciences</w:t>
      </w:r>
      <w:r w:rsidRPr="00B10D01">
        <w:rPr>
          <w:rFonts w:ascii="Times" w:hAnsi="Times" w:cs="Arial"/>
          <w:color w:val="1A1A1A"/>
          <w:lang w:val="en-US"/>
        </w:rPr>
        <w:t xml:space="preserve">, </w:t>
      </w:r>
      <w:r w:rsidRPr="00B10D01">
        <w:rPr>
          <w:rFonts w:ascii="Times" w:hAnsi="Times" w:cs="Arial"/>
          <w:i/>
          <w:iCs/>
          <w:color w:val="1A1A1A"/>
          <w:lang w:val="en-US"/>
        </w:rPr>
        <w:t>106</w:t>
      </w:r>
      <w:r w:rsidRPr="00B10D01">
        <w:rPr>
          <w:rFonts w:ascii="Times" w:hAnsi="Times" w:cs="Arial"/>
          <w:color w:val="1A1A1A"/>
          <w:lang w:val="en-US"/>
        </w:rPr>
        <w:t>(44), 18452-18456.</w:t>
      </w:r>
    </w:p>
    <w:p w14:paraId="67DECC18" w14:textId="77777777" w:rsidR="00B10D01" w:rsidRPr="00B10D01" w:rsidRDefault="00B10D01" w:rsidP="00152FA9">
      <w:pPr>
        <w:spacing w:line="276" w:lineRule="auto"/>
        <w:ind w:left="720" w:hanging="720"/>
        <w:rPr>
          <w:rFonts w:ascii="Times" w:eastAsia="Times New Roman" w:hAnsi="Times" w:cs="Times New Roman"/>
          <w:lang w:val="en-US"/>
        </w:rPr>
      </w:pPr>
      <w:r w:rsidRPr="00152FA9">
        <w:rPr>
          <w:rFonts w:ascii="Times" w:eastAsia="Times New Roman" w:hAnsi="Times" w:cs="Times New Roman"/>
          <w:lang w:val="en-US"/>
        </w:rPr>
        <w:t xml:space="preserve">Ehsani, M., Gao, Y., Longo, S., &amp; Ebrahimi, K. (2018). </w:t>
      </w:r>
      <w:r w:rsidRPr="00152FA9">
        <w:rPr>
          <w:rFonts w:ascii="Times" w:eastAsia="Times New Roman" w:hAnsi="Times" w:cs="Times New Roman"/>
          <w:i/>
          <w:iCs/>
          <w:lang w:val="en-US"/>
        </w:rPr>
        <w:t>Modern electric, hybrid electric, and fuel cell vehicles</w:t>
      </w:r>
      <w:r w:rsidRPr="00152FA9">
        <w:rPr>
          <w:rFonts w:ascii="Times" w:eastAsia="Times New Roman" w:hAnsi="Times" w:cs="Times New Roman"/>
          <w:lang w:val="en-US"/>
        </w:rPr>
        <w:t>. CRC press.</w:t>
      </w:r>
    </w:p>
    <w:p w14:paraId="6948B299" w14:textId="77777777" w:rsidR="00B10D01" w:rsidRPr="00B10D01" w:rsidRDefault="00B10D01" w:rsidP="009C4BD4">
      <w:pPr>
        <w:spacing w:line="276" w:lineRule="auto"/>
        <w:ind w:left="720" w:hanging="720"/>
        <w:rPr>
          <w:rFonts w:ascii="Times" w:eastAsia="Times New Roman" w:hAnsi="Times" w:cs="Arial"/>
          <w:color w:val="222222"/>
          <w:shd w:val="clear" w:color="auto" w:fill="FFFFFF"/>
          <w:lang w:val="en-US"/>
        </w:rPr>
      </w:pPr>
      <w:r w:rsidRPr="00B10D01">
        <w:rPr>
          <w:rFonts w:ascii="Times" w:eastAsia="Times New Roman" w:hAnsi="Times" w:cs="Arial"/>
          <w:color w:val="222222"/>
          <w:shd w:val="clear" w:color="auto" w:fill="FFFFFF"/>
          <w:lang w:val="en-US"/>
        </w:rPr>
        <w:t>Fénix, J., Sagot, J. C., Valot, C., &amp; Gomes, S. (2008). Operator centred design: example of a new driver aid system in the field of rail transport. </w:t>
      </w:r>
      <w:r w:rsidRPr="00B10D01">
        <w:rPr>
          <w:rFonts w:ascii="Times" w:eastAsia="Times New Roman" w:hAnsi="Times" w:cs="Arial"/>
          <w:i/>
          <w:iCs/>
          <w:color w:val="222222"/>
          <w:lang w:val="en-US"/>
        </w:rPr>
        <w:t>Cognition, Technology &amp; Work</w:t>
      </w:r>
      <w:r w:rsidRPr="00B10D01">
        <w:rPr>
          <w:rFonts w:ascii="Times" w:eastAsia="Times New Roman" w:hAnsi="Times" w:cs="Arial"/>
          <w:color w:val="222222"/>
          <w:shd w:val="clear" w:color="auto" w:fill="FFFFFF"/>
          <w:lang w:val="en-US"/>
        </w:rPr>
        <w:t>, </w:t>
      </w:r>
      <w:r w:rsidRPr="00B10D01">
        <w:rPr>
          <w:rFonts w:ascii="Times" w:eastAsia="Times New Roman" w:hAnsi="Times" w:cs="Arial"/>
          <w:i/>
          <w:iCs/>
          <w:color w:val="222222"/>
          <w:lang w:val="en-US"/>
        </w:rPr>
        <w:t>10</w:t>
      </w:r>
      <w:r w:rsidRPr="00B10D01">
        <w:rPr>
          <w:rFonts w:ascii="Times" w:eastAsia="Times New Roman" w:hAnsi="Times" w:cs="Arial"/>
          <w:color w:val="222222"/>
          <w:shd w:val="clear" w:color="auto" w:fill="FFFFFF"/>
          <w:lang w:val="en-US"/>
        </w:rPr>
        <w:t>(1), 53-60.</w:t>
      </w:r>
    </w:p>
    <w:p w14:paraId="24F8776B" w14:textId="77777777" w:rsidR="00B10D01" w:rsidRPr="00B10D01" w:rsidRDefault="00B10D01" w:rsidP="00184C5A">
      <w:pPr>
        <w:spacing w:line="276" w:lineRule="auto"/>
        <w:ind w:left="720" w:hanging="720"/>
        <w:rPr>
          <w:rFonts w:ascii="Times" w:hAnsi="Times" w:cs="Arial"/>
          <w:lang w:val="en-US"/>
        </w:rPr>
      </w:pPr>
      <w:r w:rsidRPr="00B10D01">
        <w:rPr>
          <w:rFonts w:ascii="Times" w:hAnsi="Times" w:cs="Arial"/>
          <w:color w:val="1A1A1A"/>
          <w:lang w:val="en-US"/>
        </w:rPr>
        <w:t xml:space="preserve">Fidel, R., &amp; Pejtersen, A. M. (2004). From Information Behaviour Research to the Design of Information Systems: The Cognitive Work Analysis Framework. </w:t>
      </w:r>
      <w:r w:rsidRPr="00B10D01">
        <w:rPr>
          <w:rFonts w:ascii="Times" w:hAnsi="Times" w:cs="Arial"/>
          <w:i/>
          <w:iCs/>
          <w:color w:val="1A1A1A"/>
          <w:lang w:val="en-US"/>
        </w:rPr>
        <w:t>Information Research: an international electronic journal</w:t>
      </w:r>
      <w:r w:rsidRPr="00B10D01">
        <w:rPr>
          <w:rFonts w:ascii="Times" w:hAnsi="Times" w:cs="Arial"/>
          <w:color w:val="1A1A1A"/>
          <w:lang w:val="en-US"/>
        </w:rPr>
        <w:t xml:space="preserve">, </w:t>
      </w:r>
      <w:r w:rsidRPr="00B10D01">
        <w:rPr>
          <w:rFonts w:ascii="Times" w:hAnsi="Times" w:cs="Arial"/>
          <w:i/>
          <w:iCs/>
          <w:color w:val="1A1A1A"/>
          <w:lang w:val="en-US"/>
        </w:rPr>
        <w:t>10</w:t>
      </w:r>
      <w:r w:rsidRPr="00B10D01">
        <w:rPr>
          <w:rFonts w:ascii="Times" w:hAnsi="Times" w:cs="Arial"/>
          <w:color w:val="1A1A1A"/>
          <w:lang w:val="en-US"/>
        </w:rPr>
        <w:t>(1), paper 210.</w:t>
      </w:r>
    </w:p>
    <w:p w14:paraId="6B0A038F" w14:textId="77777777" w:rsidR="00B10D01" w:rsidRPr="00B10D01" w:rsidRDefault="00B10D01" w:rsidP="009C4BD4">
      <w:pPr>
        <w:spacing w:line="276" w:lineRule="auto"/>
        <w:ind w:left="720" w:hanging="720"/>
        <w:rPr>
          <w:rFonts w:ascii="Times" w:eastAsia="Times New Roman" w:hAnsi="Times" w:cs="Arial"/>
          <w:color w:val="222222"/>
          <w:shd w:val="clear" w:color="auto" w:fill="FFFFFF"/>
          <w:lang w:val="en-US"/>
        </w:rPr>
      </w:pPr>
      <w:r w:rsidRPr="00B10D01">
        <w:rPr>
          <w:rFonts w:ascii="Times" w:eastAsia="Times New Roman" w:hAnsi="Times" w:cs="Arial"/>
          <w:color w:val="222222"/>
          <w:shd w:val="clear" w:color="auto" w:fill="FFFFFF"/>
          <w:lang w:val="en-US"/>
        </w:rPr>
        <w:t>Fleming, E., &amp; Pritchett, A. (2016). SRK as a framework for the development of training for effective interaction with multi-level automation. </w:t>
      </w:r>
      <w:r w:rsidRPr="00B10D01">
        <w:rPr>
          <w:rFonts w:ascii="Times" w:eastAsia="Times New Roman" w:hAnsi="Times" w:cs="Arial"/>
          <w:i/>
          <w:iCs/>
          <w:color w:val="222222"/>
          <w:lang w:val="en-US"/>
        </w:rPr>
        <w:t>Cognition, Technology &amp; Work</w:t>
      </w:r>
      <w:r w:rsidRPr="00B10D01">
        <w:rPr>
          <w:rFonts w:ascii="Times" w:eastAsia="Times New Roman" w:hAnsi="Times" w:cs="Arial"/>
          <w:color w:val="222222"/>
          <w:shd w:val="clear" w:color="auto" w:fill="FFFFFF"/>
          <w:lang w:val="en-US"/>
        </w:rPr>
        <w:t>, </w:t>
      </w:r>
      <w:r w:rsidRPr="00B10D01">
        <w:rPr>
          <w:rFonts w:ascii="Times" w:eastAsia="Times New Roman" w:hAnsi="Times" w:cs="Arial"/>
          <w:i/>
          <w:iCs/>
          <w:color w:val="222222"/>
          <w:lang w:val="en-US"/>
        </w:rPr>
        <w:t>18</w:t>
      </w:r>
      <w:r w:rsidRPr="00B10D01">
        <w:rPr>
          <w:rFonts w:ascii="Times" w:eastAsia="Times New Roman" w:hAnsi="Times" w:cs="Arial"/>
          <w:color w:val="222222"/>
          <w:shd w:val="clear" w:color="auto" w:fill="FFFFFF"/>
          <w:lang w:val="en-US"/>
        </w:rPr>
        <w:t>(3), 511-528.</w:t>
      </w:r>
    </w:p>
    <w:p w14:paraId="7A376DEC" w14:textId="77777777" w:rsidR="00B10D01" w:rsidRPr="00B10D01" w:rsidRDefault="00B10D01" w:rsidP="00152FA9">
      <w:pPr>
        <w:spacing w:line="276" w:lineRule="auto"/>
        <w:ind w:left="720" w:hanging="720"/>
        <w:rPr>
          <w:rFonts w:ascii="Times" w:eastAsia="Times New Roman" w:hAnsi="Times" w:cs="Times New Roman"/>
          <w:lang w:val="en-US"/>
        </w:rPr>
      </w:pPr>
      <w:r w:rsidRPr="00152FA9">
        <w:rPr>
          <w:rFonts w:ascii="Times" w:eastAsia="Times New Roman" w:hAnsi="Times" w:cs="Times New Roman"/>
          <w:lang w:val="en-US"/>
        </w:rPr>
        <w:t xml:space="preserve">Gillespie, T. D. (1992). </w:t>
      </w:r>
      <w:r w:rsidRPr="00152FA9">
        <w:rPr>
          <w:rFonts w:ascii="Times" w:eastAsia="Times New Roman" w:hAnsi="Times" w:cs="Times New Roman"/>
          <w:i/>
          <w:iCs/>
          <w:lang w:val="en-US"/>
        </w:rPr>
        <w:t>Fundamentals of vehicle dynamics</w:t>
      </w:r>
      <w:r w:rsidRPr="00152FA9">
        <w:rPr>
          <w:rFonts w:ascii="Times" w:eastAsia="Times New Roman" w:hAnsi="Times" w:cs="Times New Roman"/>
          <w:lang w:val="en-US"/>
        </w:rPr>
        <w:t xml:space="preserve"> (Vol. 114). SAE Technical Paper.</w:t>
      </w:r>
    </w:p>
    <w:p w14:paraId="3B80E302" w14:textId="77777777" w:rsidR="00B10D01" w:rsidRPr="00B10D01" w:rsidRDefault="00B10D01" w:rsidP="00184C5A">
      <w:pPr>
        <w:spacing w:line="276" w:lineRule="auto"/>
        <w:ind w:left="720" w:hanging="720"/>
        <w:rPr>
          <w:rFonts w:ascii="Times" w:hAnsi="Times" w:cs="Arial"/>
          <w:color w:val="1A1A1A"/>
          <w:lang w:val="en-US"/>
        </w:rPr>
      </w:pPr>
      <w:r w:rsidRPr="00B10D01">
        <w:rPr>
          <w:rFonts w:ascii="Times" w:hAnsi="Times" w:cs="Arial"/>
          <w:color w:val="1A1A1A"/>
          <w:lang w:val="en-US"/>
        </w:rPr>
        <w:t xml:space="preserve">Hill, N., Brannigan, C., Smokers, R., Schroten, A., van Essen, H., &amp; Skinner, I. (2012). eu Transport ghg: Routes to 2050 ii. </w:t>
      </w:r>
      <w:r w:rsidRPr="00B10D01">
        <w:rPr>
          <w:rFonts w:ascii="Times" w:hAnsi="Times" w:cs="Arial"/>
          <w:i/>
          <w:iCs/>
          <w:color w:val="1A1A1A"/>
          <w:lang w:val="en-US"/>
        </w:rPr>
        <w:t>final project report funded by the European Commission’s Directorate-General Climate Action, Brussels</w:t>
      </w:r>
      <w:r w:rsidRPr="00B10D01">
        <w:rPr>
          <w:rFonts w:ascii="Times" w:hAnsi="Times" w:cs="Arial"/>
          <w:color w:val="1A1A1A"/>
          <w:lang w:val="en-US"/>
        </w:rPr>
        <w:t xml:space="preserve">. </w:t>
      </w:r>
    </w:p>
    <w:p w14:paraId="5A918955" w14:textId="77777777" w:rsidR="00B10D01" w:rsidRPr="00B10D01" w:rsidRDefault="00B10D01" w:rsidP="00152FA9">
      <w:pPr>
        <w:spacing w:line="276" w:lineRule="auto"/>
        <w:ind w:left="720" w:hanging="720"/>
        <w:rPr>
          <w:rFonts w:ascii="Times" w:eastAsia="Times New Roman" w:hAnsi="Times" w:cs="Times New Roman"/>
          <w:lang w:val="en-US"/>
        </w:rPr>
      </w:pPr>
      <w:r w:rsidRPr="00152FA9">
        <w:rPr>
          <w:rFonts w:ascii="Times" w:eastAsia="Times New Roman" w:hAnsi="Times" w:cs="Times New Roman"/>
          <w:lang w:val="en-US"/>
        </w:rPr>
        <w:t xml:space="preserve">Horrein, L., Bouscayrol, A., Cheng, Y., Dumand, C., Colin, G., &amp; Chamaillard, Y. (2016). Influence of the heating system on the fuel consumption of a hybrid electric vehicle. </w:t>
      </w:r>
      <w:r w:rsidRPr="00152FA9">
        <w:rPr>
          <w:rFonts w:ascii="Times" w:eastAsia="Times New Roman" w:hAnsi="Times" w:cs="Times New Roman"/>
          <w:i/>
          <w:iCs/>
          <w:lang w:val="en-US"/>
        </w:rPr>
        <w:t>Energy Conversion and Management</w:t>
      </w:r>
      <w:r w:rsidRPr="00152FA9">
        <w:rPr>
          <w:rFonts w:ascii="Times" w:eastAsia="Times New Roman" w:hAnsi="Times" w:cs="Times New Roman"/>
          <w:lang w:val="en-US"/>
        </w:rPr>
        <w:t xml:space="preserve">, </w:t>
      </w:r>
      <w:r w:rsidRPr="00152FA9">
        <w:rPr>
          <w:rFonts w:ascii="Times" w:eastAsia="Times New Roman" w:hAnsi="Times" w:cs="Times New Roman"/>
          <w:i/>
          <w:iCs/>
          <w:lang w:val="en-US"/>
        </w:rPr>
        <w:t>129</w:t>
      </w:r>
      <w:r w:rsidRPr="00152FA9">
        <w:rPr>
          <w:rFonts w:ascii="Times" w:eastAsia="Times New Roman" w:hAnsi="Times" w:cs="Times New Roman"/>
          <w:lang w:val="en-US"/>
        </w:rPr>
        <w:t>, 250-261.</w:t>
      </w:r>
    </w:p>
    <w:p w14:paraId="1C4E7845" w14:textId="77777777" w:rsidR="00B10D01" w:rsidRPr="00B10D01" w:rsidRDefault="00B10D01" w:rsidP="00184C5A">
      <w:pPr>
        <w:spacing w:line="276" w:lineRule="auto"/>
        <w:ind w:left="720" w:hanging="720"/>
        <w:rPr>
          <w:rFonts w:ascii="Times" w:hAnsi="Times" w:cs="Arial"/>
          <w:color w:val="1A1A1A"/>
          <w:lang w:val="en-US"/>
        </w:rPr>
      </w:pPr>
      <w:r w:rsidRPr="00B10D01">
        <w:rPr>
          <w:rFonts w:ascii="Times" w:eastAsia="Times New Roman" w:hAnsi="Times" w:cs="Arial"/>
          <w:color w:val="222222"/>
          <w:shd w:val="clear" w:color="auto" w:fill="FFFFFF"/>
          <w:lang w:val="en-US"/>
        </w:rPr>
        <w:t>Houghton, R. J., Baber, C., Stanton, N. A., Jenkins, D. P., &amp; Revell, K. (2015). Combining network analysis with Cognitive Work Analysis: insights into social organisational and cooperation analysis. </w:t>
      </w:r>
      <w:r w:rsidRPr="00B10D01">
        <w:rPr>
          <w:rFonts w:ascii="Times" w:eastAsia="Times New Roman" w:hAnsi="Times" w:cs="Arial"/>
          <w:i/>
          <w:iCs/>
          <w:color w:val="222222"/>
          <w:lang w:val="en-US"/>
        </w:rPr>
        <w:t>Ergonomics</w:t>
      </w:r>
      <w:r w:rsidRPr="00B10D01">
        <w:rPr>
          <w:rFonts w:ascii="Times" w:eastAsia="Times New Roman" w:hAnsi="Times" w:cs="Arial"/>
          <w:color w:val="222222"/>
          <w:shd w:val="clear" w:color="auto" w:fill="FFFFFF"/>
          <w:lang w:val="en-US"/>
        </w:rPr>
        <w:t>, </w:t>
      </w:r>
      <w:r w:rsidRPr="00B10D01">
        <w:rPr>
          <w:rFonts w:ascii="Times" w:eastAsia="Times New Roman" w:hAnsi="Times" w:cs="Arial"/>
          <w:i/>
          <w:iCs/>
          <w:color w:val="222222"/>
          <w:lang w:val="en-US"/>
        </w:rPr>
        <w:t>58</w:t>
      </w:r>
      <w:r w:rsidRPr="00B10D01">
        <w:rPr>
          <w:rFonts w:ascii="Times" w:eastAsia="Times New Roman" w:hAnsi="Times" w:cs="Arial"/>
          <w:color w:val="222222"/>
          <w:shd w:val="clear" w:color="auto" w:fill="FFFFFF"/>
          <w:lang w:val="en-US"/>
        </w:rPr>
        <w:t>(3), 434-449.</w:t>
      </w:r>
    </w:p>
    <w:p w14:paraId="0968A23F" w14:textId="77777777" w:rsidR="00B10D01" w:rsidRPr="00152FA9" w:rsidRDefault="00B10D01" w:rsidP="00152FA9">
      <w:pPr>
        <w:spacing w:line="276" w:lineRule="auto"/>
        <w:ind w:left="720" w:hanging="720"/>
        <w:rPr>
          <w:rFonts w:ascii="Times" w:eastAsia="Times New Roman" w:hAnsi="Times" w:cs="Times New Roman"/>
          <w:lang w:val="en-US"/>
        </w:rPr>
      </w:pPr>
      <w:r w:rsidRPr="00152FA9">
        <w:rPr>
          <w:rFonts w:ascii="Times" w:eastAsia="Times New Roman" w:hAnsi="Times" w:cs="Times New Roman"/>
          <w:lang w:val="en-US"/>
        </w:rPr>
        <w:t xml:space="preserve">Jamson, A. H., Hibberd, D. L., &amp; Merat, N. (2015). Interface design considerations for an in-vehicle eco-driving assistance system. </w:t>
      </w:r>
      <w:r w:rsidRPr="00152FA9">
        <w:rPr>
          <w:rFonts w:ascii="Times" w:eastAsia="Times New Roman" w:hAnsi="Times" w:cs="Times New Roman"/>
          <w:i/>
          <w:iCs/>
          <w:lang w:val="en-US"/>
        </w:rPr>
        <w:t>Transportation Research Part C: Emerging Technologies</w:t>
      </w:r>
      <w:r w:rsidRPr="00152FA9">
        <w:rPr>
          <w:rFonts w:ascii="Times" w:eastAsia="Times New Roman" w:hAnsi="Times" w:cs="Times New Roman"/>
          <w:lang w:val="en-US"/>
        </w:rPr>
        <w:t xml:space="preserve">, </w:t>
      </w:r>
      <w:r w:rsidRPr="00152FA9">
        <w:rPr>
          <w:rFonts w:ascii="Times" w:eastAsia="Times New Roman" w:hAnsi="Times" w:cs="Times New Roman"/>
          <w:i/>
          <w:iCs/>
          <w:lang w:val="en-US"/>
        </w:rPr>
        <w:t>58</w:t>
      </w:r>
      <w:r w:rsidRPr="00152FA9">
        <w:rPr>
          <w:rFonts w:ascii="Times" w:eastAsia="Times New Roman" w:hAnsi="Times" w:cs="Times New Roman"/>
          <w:lang w:val="en-US"/>
        </w:rPr>
        <w:t>, 642-656.</w:t>
      </w:r>
    </w:p>
    <w:p w14:paraId="0E2500B0" w14:textId="77777777" w:rsidR="00B10D01" w:rsidRPr="00B10D01" w:rsidRDefault="00B10D01" w:rsidP="00184C5A">
      <w:pPr>
        <w:spacing w:line="276" w:lineRule="auto"/>
        <w:ind w:left="720" w:hanging="720"/>
        <w:rPr>
          <w:rFonts w:ascii="Times" w:hAnsi="Times" w:cs="Arial"/>
          <w:lang w:val="en-US"/>
        </w:rPr>
      </w:pPr>
      <w:r w:rsidRPr="00B10D01">
        <w:rPr>
          <w:rFonts w:ascii="Times" w:hAnsi="Times" w:cs="Arial"/>
          <w:lang w:val="en-US"/>
        </w:rPr>
        <w:t xml:space="preserve">Jenkins, D. P., Stanton, N. A., Salmon, P. M., Walker, G. H., &amp; Young, M. S. (2008). Using cognitive work analysis to explore activity allocation within military domains. </w:t>
      </w:r>
      <w:r w:rsidRPr="00B10D01">
        <w:rPr>
          <w:rFonts w:ascii="Times" w:hAnsi="Times" w:cs="Arial"/>
          <w:i/>
          <w:iCs/>
          <w:lang w:val="en-US"/>
        </w:rPr>
        <w:t>Ergonomics</w:t>
      </w:r>
      <w:r w:rsidRPr="00B10D01">
        <w:rPr>
          <w:rFonts w:ascii="Times" w:hAnsi="Times" w:cs="Arial"/>
          <w:lang w:val="en-US"/>
        </w:rPr>
        <w:t xml:space="preserve">, </w:t>
      </w:r>
      <w:r w:rsidRPr="00B10D01">
        <w:rPr>
          <w:rFonts w:ascii="Times" w:hAnsi="Times" w:cs="Arial"/>
          <w:i/>
          <w:iCs/>
          <w:lang w:val="en-US"/>
        </w:rPr>
        <w:t>51</w:t>
      </w:r>
      <w:r w:rsidRPr="00B10D01">
        <w:rPr>
          <w:rFonts w:ascii="Times" w:hAnsi="Times" w:cs="Arial"/>
          <w:lang w:val="en-US"/>
        </w:rPr>
        <w:t>(6), 798-815.</w:t>
      </w:r>
    </w:p>
    <w:p w14:paraId="3C982373" w14:textId="77777777" w:rsidR="00B10D01" w:rsidRPr="00B10D01" w:rsidRDefault="00B10D01" w:rsidP="00184C5A">
      <w:pPr>
        <w:spacing w:line="276" w:lineRule="auto"/>
        <w:ind w:left="720" w:hanging="720"/>
        <w:rPr>
          <w:rFonts w:ascii="Times" w:hAnsi="Times" w:cs="Times New Roman"/>
        </w:rPr>
      </w:pPr>
      <w:r w:rsidRPr="00B10D01">
        <w:rPr>
          <w:rFonts w:ascii="Times" w:hAnsi="Times" w:cs="Times New Roman"/>
        </w:rPr>
        <w:t>Kalyuga, S., Chandler, P., &amp; Sweller, J. (1997). Levels of expertise and user-adapted formats of instructional presentations: a cognitive load approach. In: James- on, A., Paris, C., Tasso, C. (Eds.), User Modelling: Proceedings of the Sixth International Conference (UM 97). Springer, New York, pp. 261-272.</w:t>
      </w:r>
    </w:p>
    <w:p w14:paraId="3394BF81" w14:textId="77777777" w:rsidR="00B10D01" w:rsidRPr="00B10D01" w:rsidRDefault="00B10D01" w:rsidP="009C4BD4">
      <w:pPr>
        <w:spacing w:line="276" w:lineRule="auto"/>
        <w:ind w:left="720" w:hanging="720"/>
        <w:rPr>
          <w:rFonts w:ascii="Times" w:eastAsia="Times New Roman" w:hAnsi="Times" w:cs="Arial"/>
          <w:color w:val="222222"/>
          <w:shd w:val="clear" w:color="auto" w:fill="FFFFFF"/>
          <w:lang w:val="en-US"/>
        </w:rPr>
      </w:pPr>
      <w:r w:rsidRPr="00B10D01">
        <w:rPr>
          <w:rFonts w:ascii="Times" w:eastAsia="Times New Roman" w:hAnsi="Times" w:cs="Arial"/>
          <w:color w:val="222222"/>
          <w:shd w:val="clear" w:color="auto" w:fill="FFFFFF"/>
          <w:lang w:val="en-US"/>
        </w:rPr>
        <w:t>Kant, V. (2017). Revisiting the technologies of the old: a case study of cognitive work analysis and nanomaterials. </w:t>
      </w:r>
      <w:r w:rsidRPr="00B10D01">
        <w:rPr>
          <w:rFonts w:ascii="Times" w:eastAsia="Times New Roman" w:hAnsi="Times" w:cs="Arial"/>
          <w:i/>
          <w:iCs/>
          <w:color w:val="222222"/>
          <w:lang w:val="en-US"/>
        </w:rPr>
        <w:t>Cognition, Technology &amp; Work</w:t>
      </w:r>
      <w:r w:rsidRPr="00B10D01">
        <w:rPr>
          <w:rFonts w:ascii="Times" w:eastAsia="Times New Roman" w:hAnsi="Times" w:cs="Arial"/>
          <w:color w:val="222222"/>
          <w:shd w:val="clear" w:color="auto" w:fill="FFFFFF"/>
          <w:lang w:val="en-US"/>
        </w:rPr>
        <w:t>, </w:t>
      </w:r>
      <w:r w:rsidRPr="00B10D01">
        <w:rPr>
          <w:rFonts w:ascii="Times" w:eastAsia="Times New Roman" w:hAnsi="Times" w:cs="Arial"/>
          <w:i/>
          <w:iCs/>
          <w:color w:val="222222"/>
          <w:lang w:val="en-US"/>
        </w:rPr>
        <w:t>19</w:t>
      </w:r>
      <w:r w:rsidRPr="00B10D01">
        <w:rPr>
          <w:rFonts w:ascii="Times" w:eastAsia="Times New Roman" w:hAnsi="Times" w:cs="Arial"/>
          <w:color w:val="222222"/>
          <w:shd w:val="clear" w:color="auto" w:fill="FFFFFF"/>
          <w:lang w:val="en-US"/>
        </w:rPr>
        <w:t>(1), 47-71.</w:t>
      </w:r>
    </w:p>
    <w:p w14:paraId="6C8391B3" w14:textId="77777777" w:rsidR="00B10D01" w:rsidRPr="00B10D01" w:rsidRDefault="00B10D01" w:rsidP="00184C5A">
      <w:pPr>
        <w:spacing w:line="276" w:lineRule="auto"/>
        <w:ind w:left="720" w:hanging="720"/>
        <w:rPr>
          <w:rFonts w:ascii="Times" w:hAnsi="Times" w:cs="Arial"/>
          <w:color w:val="1A1A1A"/>
          <w:lang w:val="en-US"/>
        </w:rPr>
      </w:pPr>
      <w:r w:rsidRPr="00B10D01">
        <w:rPr>
          <w:rFonts w:ascii="Times" w:eastAsia="Times New Roman" w:hAnsi="Times" w:cs="Arial"/>
          <w:color w:val="222222"/>
          <w:shd w:val="clear" w:color="auto" w:fill="FFFFFF"/>
        </w:rPr>
        <w:t>Kilgore, R., &amp; St-Cyr, O. (2006, October). The SRK inventory: a tool for structuring and capturing a worker competencies analysis. In </w:t>
      </w:r>
      <w:r w:rsidRPr="00B10D01">
        <w:rPr>
          <w:rFonts w:ascii="Times" w:eastAsia="Times New Roman" w:hAnsi="Times" w:cs="Arial"/>
          <w:i/>
          <w:iCs/>
          <w:color w:val="222222"/>
        </w:rPr>
        <w:t>Proceedings of the Human Factors and Ergonomics Society Annual Meeting</w:t>
      </w:r>
      <w:r w:rsidRPr="00B10D01">
        <w:rPr>
          <w:rFonts w:ascii="Times" w:eastAsia="Times New Roman" w:hAnsi="Times" w:cs="Arial"/>
          <w:color w:val="222222"/>
          <w:shd w:val="clear" w:color="auto" w:fill="FFFFFF"/>
        </w:rPr>
        <w:t> (Vol. 50, No. 3, pp. 506-509). Sage CA: Los Angeles, CA: SAGE Publications.</w:t>
      </w:r>
    </w:p>
    <w:p w14:paraId="0E797811" w14:textId="77777777" w:rsidR="00B10D01" w:rsidRPr="00B10D01" w:rsidRDefault="00B10D01" w:rsidP="00152FA9">
      <w:pPr>
        <w:spacing w:line="276" w:lineRule="auto"/>
        <w:ind w:left="720" w:hanging="720"/>
        <w:rPr>
          <w:rFonts w:ascii="Times" w:eastAsia="Times New Roman" w:hAnsi="Times" w:cs="Times New Roman"/>
          <w:lang w:val="en-US"/>
        </w:rPr>
      </w:pPr>
      <w:r w:rsidRPr="00152FA9">
        <w:rPr>
          <w:rFonts w:ascii="Times" w:eastAsia="Times New Roman" w:hAnsi="Times" w:cs="Times New Roman"/>
          <w:lang w:val="en-US"/>
        </w:rPr>
        <w:t xml:space="preserve">LaClair, T. J., Verma, R., Norris, S., &amp; Cochran, R. (2014). </w:t>
      </w:r>
      <w:r w:rsidRPr="00152FA9">
        <w:rPr>
          <w:rFonts w:ascii="Times" w:eastAsia="Times New Roman" w:hAnsi="Times" w:cs="Times New Roman"/>
          <w:i/>
          <w:iCs/>
          <w:lang w:val="en-US"/>
        </w:rPr>
        <w:t>Fuel economy improvement potential of a heavy duty truck using V2x communication</w:t>
      </w:r>
      <w:r w:rsidRPr="00152FA9">
        <w:rPr>
          <w:rFonts w:ascii="Times" w:eastAsia="Times New Roman" w:hAnsi="Times" w:cs="Times New Roman"/>
          <w:lang w:val="en-US"/>
        </w:rPr>
        <w:t>. Oak Ridge National Lab.(ORNL), Oak Ridge, TN (United States). National Transportation Research Center (NTRC).</w:t>
      </w:r>
    </w:p>
    <w:p w14:paraId="64FFD75A" w14:textId="77777777" w:rsidR="00B10D01" w:rsidRPr="00B10D01" w:rsidRDefault="00B10D01" w:rsidP="00184C5A">
      <w:pPr>
        <w:spacing w:line="276" w:lineRule="auto"/>
        <w:ind w:left="720" w:hanging="720"/>
        <w:rPr>
          <w:rFonts w:ascii="Times" w:hAnsi="Times" w:cs="Arial"/>
          <w:color w:val="1A1A1A"/>
          <w:lang w:val="en-US"/>
        </w:rPr>
      </w:pPr>
      <w:r w:rsidRPr="00B10D01">
        <w:rPr>
          <w:rFonts w:ascii="Times" w:hAnsi="Times" w:cs="Arial"/>
          <w:color w:val="1A1A1A"/>
          <w:lang w:val="en-US"/>
        </w:rPr>
        <w:t xml:space="preserve">Marland, G., Boden, T. A., Andres, R. J., Brenkert, A. L., &amp; Johnston, C. A. (2007). Global, regional, and national fossil fuel CO2 emissions. </w:t>
      </w:r>
      <w:r w:rsidRPr="00B10D01">
        <w:rPr>
          <w:rFonts w:ascii="Times" w:hAnsi="Times" w:cs="Arial"/>
          <w:i/>
          <w:iCs/>
          <w:color w:val="1A1A1A"/>
          <w:lang w:val="en-US"/>
        </w:rPr>
        <w:t>Trends: A Compendium of Data on Global Change</w:t>
      </w:r>
      <w:r w:rsidRPr="00B10D01">
        <w:rPr>
          <w:rFonts w:ascii="Times" w:hAnsi="Times" w:cs="Arial"/>
          <w:color w:val="1A1A1A"/>
          <w:lang w:val="en-US"/>
        </w:rPr>
        <w:t>, 37831-6335.</w:t>
      </w:r>
    </w:p>
    <w:p w14:paraId="45F573DB" w14:textId="77777777" w:rsidR="00B10D01" w:rsidRPr="00B10D01" w:rsidRDefault="00B10D01" w:rsidP="00184C5A">
      <w:pPr>
        <w:spacing w:line="276" w:lineRule="auto"/>
        <w:ind w:left="720" w:hanging="720"/>
        <w:rPr>
          <w:rFonts w:ascii="Times" w:hAnsi="Times" w:cs="Arial"/>
          <w:color w:val="1A1A1A"/>
          <w:lang w:val="en-US"/>
        </w:rPr>
      </w:pPr>
      <w:r w:rsidRPr="00B10D01">
        <w:rPr>
          <w:rFonts w:ascii="Times" w:eastAsia="Times New Roman" w:hAnsi="Times" w:cs="Arial"/>
          <w:color w:val="222222"/>
          <w:shd w:val="clear" w:color="auto" w:fill="FFFFFF"/>
        </w:rPr>
        <w:t>McIlroy, R. C., &amp; Stanton, N. A. (2011). Getting past first base: Going all the way with Cognitive Work Analysis. </w:t>
      </w:r>
      <w:r w:rsidRPr="00B10D01">
        <w:rPr>
          <w:rFonts w:ascii="Times" w:eastAsia="Times New Roman" w:hAnsi="Times" w:cs="Arial"/>
          <w:i/>
          <w:iCs/>
          <w:color w:val="222222"/>
        </w:rPr>
        <w:t>Applied Ergonomics</w:t>
      </w:r>
      <w:r w:rsidRPr="00B10D01">
        <w:rPr>
          <w:rFonts w:ascii="Times" w:eastAsia="Times New Roman" w:hAnsi="Times" w:cs="Arial"/>
          <w:color w:val="222222"/>
          <w:shd w:val="clear" w:color="auto" w:fill="FFFFFF"/>
        </w:rPr>
        <w:t>, </w:t>
      </w:r>
      <w:r w:rsidRPr="00B10D01">
        <w:rPr>
          <w:rFonts w:ascii="Times" w:eastAsia="Times New Roman" w:hAnsi="Times" w:cs="Arial"/>
          <w:i/>
          <w:iCs/>
          <w:color w:val="222222"/>
        </w:rPr>
        <w:t>42</w:t>
      </w:r>
      <w:r w:rsidRPr="00B10D01">
        <w:rPr>
          <w:rFonts w:ascii="Times" w:eastAsia="Times New Roman" w:hAnsi="Times" w:cs="Arial"/>
          <w:color w:val="222222"/>
          <w:shd w:val="clear" w:color="auto" w:fill="FFFFFF"/>
        </w:rPr>
        <w:t>(2), 358-370.</w:t>
      </w:r>
    </w:p>
    <w:p w14:paraId="746A826E" w14:textId="77777777" w:rsidR="00B10D01" w:rsidRPr="00B10D01" w:rsidRDefault="00B10D01" w:rsidP="00184C5A">
      <w:pPr>
        <w:spacing w:line="276" w:lineRule="auto"/>
        <w:ind w:left="720" w:hanging="720"/>
        <w:rPr>
          <w:rFonts w:ascii="Times" w:eastAsia="Times New Roman" w:hAnsi="Times" w:cs="Arial"/>
          <w:color w:val="222222"/>
          <w:shd w:val="clear" w:color="auto" w:fill="FFFFFF"/>
          <w:lang w:val="en-US"/>
        </w:rPr>
      </w:pPr>
      <w:r w:rsidRPr="00B10D01">
        <w:rPr>
          <w:rFonts w:ascii="Times" w:eastAsia="Times New Roman" w:hAnsi="Times" w:cs="Arial"/>
          <w:color w:val="222222"/>
          <w:shd w:val="clear" w:color="auto" w:fill="FFFFFF"/>
          <w:lang w:val="en-US"/>
        </w:rPr>
        <w:t>McIlroy, R. C., &amp; Stanton, N. A. (2012). Specifying the requirements for requirements specification: the case for Work Domain and Worker Competencies Analyses. </w:t>
      </w:r>
      <w:r w:rsidRPr="00B10D01">
        <w:rPr>
          <w:rFonts w:ascii="Times" w:eastAsia="Times New Roman" w:hAnsi="Times" w:cs="Arial"/>
          <w:i/>
          <w:iCs/>
          <w:color w:val="222222"/>
          <w:lang w:val="en-US"/>
        </w:rPr>
        <w:t>Theoretical Issues in Ergonomics Science</w:t>
      </w:r>
      <w:r w:rsidRPr="00B10D01">
        <w:rPr>
          <w:rFonts w:ascii="Times" w:eastAsia="Times New Roman" w:hAnsi="Times" w:cs="Arial"/>
          <w:color w:val="222222"/>
          <w:shd w:val="clear" w:color="auto" w:fill="FFFFFF"/>
          <w:lang w:val="en-US"/>
        </w:rPr>
        <w:t>, </w:t>
      </w:r>
      <w:r w:rsidRPr="00B10D01">
        <w:rPr>
          <w:rFonts w:ascii="Times" w:eastAsia="Times New Roman" w:hAnsi="Times" w:cs="Arial"/>
          <w:i/>
          <w:iCs/>
          <w:color w:val="222222"/>
          <w:lang w:val="en-US"/>
        </w:rPr>
        <w:t>13</w:t>
      </w:r>
      <w:r w:rsidRPr="00B10D01">
        <w:rPr>
          <w:rFonts w:ascii="Times" w:eastAsia="Times New Roman" w:hAnsi="Times" w:cs="Arial"/>
          <w:color w:val="222222"/>
          <w:shd w:val="clear" w:color="auto" w:fill="FFFFFF"/>
          <w:lang w:val="en-US"/>
        </w:rPr>
        <w:t>(4), 450-471.</w:t>
      </w:r>
    </w:p>
    <w:p w14:paraId="351AA90D" w14:textId="77777777" w:rsidR="00B10D01" w:rsidRPr="00B10D01" w:rsidRDefault="00B10D01" w:rsidP="00184C5A">
      <w:pPr>
        <w:spacing w:line="276" w:lineRule="auto"/>
        <w:ind w:left="720" w:hanging="720"/>
        <w:rPr>
          <w:rFonts w:ascii="Times" w:hAnsi="Times" w:cs="Arial"/>
          <w:color w:val="1A1A1A"/>
          <w:lang w:val="en-US"/>
        </w:rPr>
      </w:pPr>
      <w:r w:rsidRPr="00B10D01">
        <w:rPr>
          <w:rFonts w:ascii="Times" w:eastAsia="Times New Roman" w:hAnsi="Times" w:cs="Arial"/>
          <w:color w:val="222222"/>
          <w:shd w:val="clear" w:color="auto" w:fill="FFFFFF"/>
        </w:rPr>
        <w:t>McIlroy, R. C., &amp; Stanton, N. A. (2015a). A decision ladder analysis of eco-driving: the first step towards fuel-efficient driving behaviour. </w:t>
      </w:r>
      <w:r w:rsidRPr="00B10D01">
        <w:rPr>
          <w:rFonts w:ascii="Times" w:eastAsia="Times New Roman" w:hAnsi="Times" w:cs="Arial"/>
          <w:i/>
          <w:iCs/>
          <w:color w:val="222222"/>
        </w:rPr>
        <w:t>Ergonomics</w:t>
      </w:r>
      <w:r w:rsidRPr="00B10D01">
        <w:rPr>
          <w:rFonts w:ascii="Times" w:eastAsia="Times New Roman" w:hAnsi="Times" w:cs="Arial"/>
          <w:color w:val="222222"/>
          <w:shd w:val="clear" w:color="auto" w:fill="FFFFFF"/>
        </w:rPr>
        <w:t>, </w:t>
      </w:r>
      <w:r w:rsidRPr="00B10D01">
        <w:rPr>
          <w:rFonts w:ascii="Times" w:eastAsia="Times New Roman" w:hAnsi="Times" w:cs="Arial"/>
          <w:i/>
          <w:iCs/>
          <w:color w:val="222222"/>
        </w:rPr>
        <w:t>58</w:t>
      </w:r>
      <w:r w:rsidRPr="00B10D01">
        <w:rPr>
          <w:rFonts w:ascii="Times" w:eastAsia="Times New Roman" w:hAnsi="Times" w:cs="Arial"/>
          <w:color w:val="222222"/>
          <w:shd w:val="clear" w:color="auto" w:fill="FFFFFF"/>
        </w:rPr>
        <w:t>(6), 866-882.</w:t>
      </w:r>
    </w:p>
    <w:p w14:paraId="5AD4318F" w14:textId="77777777" w:rsidR="00B10D01" w:rsidRPr="00B10D01" w:rsidRDefault="00B10D01" w:rsidP="00184C5A">
      <w:pPr>
        <w:spacing w:line="276" w:lineRule="auto"/>
        <w:ind w:left="720" w:hanging="720"/>
        <w:rPr>
          <w:rFonts w:ascii="Times" w:hAnsi="Times" w:cs="Arial"/>
          <w:color w:val="1A1A1A"/>
          <w:lang w:val="en-US"/>
        </w:rPr>
      </w:pPr>
      <w:r w:rsidRPr="00B10D01">
        <w:rPr>
          <w:rFonts w:ascii="Times" w:eastAsia="Times New Roman" w:hAnsi="Times" w:cs="Arial"/>
          <w:color w:val="222222"/>
          <w:shd w:val="clear" w:color="auto" w:fill="FFFFFF"/>
          <w:lang w:val="en-US"/>
        </w:rPr>
        <w:t>McIlroy, R. C., &amp; Stanton, N. A. (2015b). Ecological interface design two decades on: Whatever happened to the SRK taxonomy?. </w:t>
      </w:r>
      <w:r w:rsidRPr="00B10D01">
        <w:rPr>
          <w:rFonts w:ascii="Times" w:eastAsia="Times New Roman" w:hAnsi="Times" w:cs="Arial"/>
          <w:i/>
          <w:iCs/>
          <w:color w:val="222222"/>
          <w:lang w:val="en-US"/>
        </w:rPr>
        <w:t>IEEE Transactions on Human-Machine Systems</w:t>
      </w:r>
      <w:r w:rsidRPr="00B10D01">
        <w:rPr>
          <w:rFonts w:ascii="Times" w:eastAsia="Times New Roman" w:hAnsi="Times" w:cs="Arial"/>
          <w:color w:val="222222"/>
          <w:shd w:val="clear" w:color="auto" w:fill="FFFFFF"/>
          <w:lang w:val="en-US"/>
        </w:rPr>
        <w:t>, </w:t>
      </w:r>
      <w:r w:rsidRPr="00B10D01">
        <w:rPr>
          <w:rFonts w:ascii="Times" w:eastAsia="Times New Roman" w:hAnsi="Times" w:cs="Arial"/>
          <w:i/>
          <w:iCs/>
          <w:color w:val="222222"/>
          <w:lang w:val="en-US"/>
        </w:rPr>
        <w:t>45</w:t>
      </w:r>
      <w:r w:rsidRPr="00B10D01">
        <w:rPr>
          <w:rFonts w:ascii="Times" w:eastAsia="Times New Roman" w:hAnsi="Times" w:cs="Arial"/>
          <w:color w:val="222222"/>
          <w:shd w:val="clear" w:color="auto" w:fill="FFFFFF"/>
          <w:lang w:val="en-US"/>
        </w:rPr>
        <w:t>(2), 145-163.</w:t>
      </w:r>
    </w:p>
    <w:p w14:paraId="197E32FD" w14:textId="77777777" w:rsidR="00B10D01" w:rsidRPr="00B10D01" w:rsidRDefault="00B10D01" w:rsidP="00184C5A">
      <w:pPr>
        <w:spacing w:line="276" w:lineRule="auto"/>
        <w:ind w:left="720" w:hanging="720"/>
        <w:rPr>
          <w:rFonts w:ascii="Times" w:hAnsi="Times" w:cs="Arial"/>
          <w:color w:val="1A1A1A"/>
          <w:lang w:val="en-US"/>
        </w:rPr>
      </w:pPr>
      <w:r w:rsidRPr="00B10D01">
        <w:rPr>
          <w:rFonts w:ascii="Times" w:eastAsia="Times New Roman" w:hAnsi="Times" w:cs="Arial"/>
          <w:color w:val="222222"/>
          <w:shd w:val="clear" w:color="auto" w:fill="FFFFFF"/>
        </w:rPr>
        <w:t>McIlroy, R. C., Stanton, N. A., &amp; Harvey, C. (2013). Getting drivers to do the right thing: a review of the potential for safely reducing energy consumption through design. </w:t>
      </w:r>
      <w:r w:rsidRPr="00B10D01">
        <w:rPr>
          <w:rFonts w:ascii="Times" w:eastAsia="Times New Roman" w:hAnsi="Times" w:cs="Arial"/>
          <w:i/>
          <w:iCs/>
          <w:color w:val="222222"/>
        </w:rPr>
        <w:t>IET Intelligent Transport Systems</w:t>
      </w:r>
      <w:r w:rsidRPr="00B10D01">
        <w:rPr>
          <w:rFonts w:ascii="Times" w:eastAsia="Times New Roman" w:hAnsi="Times" w:cs="Arial"/>
          <w:color w:val="222222"/>
          <w:shd w:val="clear" w:color="auto" w:fill="FFFFFF"/>
        </w:rPr>
        <w:t>, </w:t>
      </w:r>
      <w:r w:rsidRPr="00B10D01">
        <w:rPr>
          <w:rFonts w:ascii="Times" w:eastAsia="Times New Roman" w:hAnsi="Times" w:cs="Arial"/>
          <w:i/>
          <w:iCs/>
          <w:color w:val="222222"/>
        </w:rPr>
        <w:t>8</w:t>
      </w:r>
      <w:r w:rsidRPr="00B10D01">
        <w:rPr>
          <w:rFonts w:ascii="Times" w:eastAsia="Times New Roman" w:hAnsi="Times" w:cs="Arial"/>
          <w:color w:val="222222"/>
          <w:shd w:val="clear" w:color="auto" w:fill="FFFFFF"/>
        </w:rPr>
        <w:t>(4), 388-397.</w:t>
      </w:r>
    </w:p>
    <w:p w14:paraId="1976C6F0" w14:textId="77777777" w:rsidR="00B10D01" w:rsidRPr="00B10D01" w:rsidRDefault="00B10D01" w:rsidP="00152FA9">
      <w:pPr>
        <w:spacing w:line="276" w:lineRule="auto"/>
        <w:ind w:left="720" w:hanging="720"/>
        <w:rPr>
          <w:rFonts w:ascii="Times" w:eastAsia="Times New Roman" w:hAnsi="Times" w:cs="Times New Roman"/>
          <w:lang w:val="en-US"/>
        </w:rPr>
      </w:pPr>
      <w:r w:rsidRPr="00152FA9">
        <w:rPr>
          <w:rFonts w:ascii="Times" w:eastAsia="Times New Roman" w:hAnsi="Times" w:cs="Times New Roman"/>
        </w:rPr>
        <w:t xml:space="preserve">Miller, S. A., &amp; Heard, B. R. (2016). The environmental impact of autonomous vehicles depends on adoption patterns. Environmental Science and Technology, </w:t>
      </w:r>
      <w:r w:rsidRPr="00152FA9">
        <w:rPr>
          <w:rStyle w:val="citationvolume"/>
          <w:rFonts w:ascii="Times" w:eastAsia="Times New Roman" w:hAnsi="Times" w:cs="Times New Roman"/>
        </w:rPr>
        <w:t>50</w:t>
      </w:r>
      <w:r w:rsidRPr="00152FA9">
        <w:rPr>
          <w:rFonts w:ascii="Times" w:eastAsia="Times New Roman" w:hAnsi="Times" w:cs="Times New Roman"/>
        </w:rPr>
        <w:t xml:space="preserve"> (12), 6119–6121</w:t>
      </w:r>
    </w:p>
    <w:p w14:paraId="7CBAB369" w14:textId="77777777" w:rsidR="00B10D01" w:rsidRPr="00B10D01" w:rsidRDefault="00B10D01" w:rsidP="00184C5A">
      <w:pPr>
        <w:spacing w:line="276" w:lineRule="auto"/>
        <w:ind w:left="720" w:hanging="720"/>
        <w:rPr>
          <w:rFonts w:ascii="Times" w:hAnsi="Times" w:cs="Arial"/>
          <w:color w:val="1A1A1A"/>
          <w:lang w:val="en-US"/>
        </w:rPr>
      </w:pPr>
      <w:r w:rsidRPr="00B10D01">
        <w:rPr>
          <w:rFonts w:ascii="Times" w:eastAsia="Times New Roman" w:hAnsi="Times" w:cs="Arial"/>
          <w:color w:val="222222"/>
          <w:shd w:val="clear" w:color="auto" w:fill="FFFFFF"/>
        </w:rPr>
        <w:t>Naikar, N. (2006). Beyond interface design: Further applications of cognitive work analysis. </w:t>
      </w:r>
      <w:r w:rsidRPr="00B10D01">
        <w:rPr>
          <w:rFonts w:ascii="Times" w:eastAsia="Times New Roman" w:hAnsi="Times" w:cs="Arial"/>
          <w:i/>
          <w:iCs/>
          <w:color w:val="222222"/>
        </w:rPr>
        <w:t>International Journal of Industrial Ergonomics</w:t>
      </w:r>
      <w:r w:rsidRPr="00B10D01">
        <w:rPr>
          <w:rFonts w:ascii="Times" w:eastAsia="Times New Roman" w:hAnsi="Times" w:cs="Arial"/>
          <w:color w:val="222222"/>
          <w:shd w:val="clear" w:color="auto" w:fill="FFFFFF"/>
        </w:rPr>
        <w:t>, </w:t>
      </w:r>
      <w:r w:rsidRPr="00B10D01">
        <w:rPr>
          <w:rFonts w:ascii="Times" w:eastAsia="Times New Roman" w:hAnsi="Times" w:cs="Arial"/>
          <w:i/>
          <w:iCs/>
          <w:color w:val="222222"/>
        </w:rPr>
        <w:t>36</w:t>
      </w:r>
      <w:r w:rsidRPr="00B10D01">
        <w:rPr>
          <w:rFonts w:ascii="Times" w:eastAsia="Times New Roman" w:hAnsi="Times" w:cs="Arial"/>
          <w:color w:val="222222"/>
          <w:shd w:val="clear" w:color="auto" w:fill="FFFFFF"/>
        </w:rPr>
        <w:t>(5), 423-438.</w:t>
      </w:r>
    </w:p>
    <w:p w14:paraId="2181B543" w14:textId="77777777" w:rsidR="00B10D01" w:rsidRPr="00B10D01" w:rsidRDefault="00B10D01" w:rsidP="00184C5A">
      <w:pPr>
        <w:spacing w:line="276" w:lineRule="auto"/>
        <w:ind w:left="720" w:hanging="720"/>
        <w:rPr>
          <w:rFonts w:ascii="Times" w:hAnsi="Times" w:cs="Arial"/>
          <w:color w:val="1A1A1A"/>
          <w:lang w:val="en-US"/>
        </w:rPr>
      </w:pPr>
      <w:r w:rsidRPr="00B10D01">
        <w:rPr>
          <w:rFonts w:ascii="Times" w:eastAsia="Times New Roman" w:hAnsi="Times" w:cs="Arial"/>
          <w:color w:val="222222"/>
          <w:shd w:val="clear" w:color="auto" w:fill="FFFFFF"/>
          <w:lang w:val="en-US"/>
        </w:rPr>
        <w:t>Naikar, N. (2013). </w:t>
      </w:r>
      <w:r w:rsidRPr="00B10D01">
        <w:rPr>
          <w:rFonts w:ascii="Times" w:eastAsia="Times New Roman" w:hAnsi="Times" w:cs="Arial"/>
          <w:i/>
          <w:iCs/>
          <w:color w:val="222222"/>
          <w:lang w:val="en-US"/>
        </w:rPr>
        <w:t>Work domain analysis: Concepts, guidelines, and cases</w:t>
      </w:r>
      <w:r w:rsidRPr="00B10D01">
        <w:rPr>
          <w:rFonts w:ascii="Times" w:eastAsia="Times New Roman" w:hAnsi="Times" w:cs="Arial"/>
          <w:color w:val="222222"/>
          <w:shd w:val="clear" w:color="auto" w:fill="FFFFFF"/>
          <w:lang w:val="en-US"/>
        </w:rPr>
        <w:t>. CRC Press.</w:t>
      </w:r>
    </w:p>
    <w:p w14:paraId="08139765" w14:textId="77777777" w:rsidR="00B10D01" w:rsidRPr="00B10D01" w:rsidRDefault="00B10D01" w:rsidP="00184C5A">
      <w:pPr>
        <w:spacing w:line="276" w:lineRule="auto"/>
        <w:ind w:left="720" w:hanging="720"/>
        <w:rPr>
          <w:rFonts w:ascii="Times" w:hAnsi="Times" w:cs="Arial"/>
          <w:color w:val="1A1A1A"/>
          <w:lang w:val="en-US"/>
        </w:rPr>
      </w:pPr>
      <w:r w:rsidRPr="00B10D01">
        <w:rPr>
          <w:rFonts w:ascii="Times" w:eastAsia="Times New Roman" w:hAnsi="Times" w:cs="Arial"/>
          <w:color w:val="222222"/>
          <w:shd w:val="clear" w:color="auto" w:fill="FFFFFF"/>
          <w:lang w:val="en-US"/>
        </w:rPr>
        <w:t>Naikar, N. &amp; Sanderson, P. M. (1999). Work domain analysis for training-system definition and acquisition. </w:t>
      </w:r>
      <w:r w:rsidRPr="00B10D01">
        <w:rPr>
          <w:rFonts w:ascii="Times" w:eastAsia="Times New Roman" w:hAnsi="Times" w:cs="Arial"/>
          <w:i/>
          <w:iCs/>
          <w:color w:val="222222"/>
          <w:lang w:val="en-US"/>
        </w:rPr>
        <w:t>The International Journal of Aviation Psychology</w:t>
      </w:r>
      <w:r w:rsidRPr="00B10D01">
        <w:rPr>
          <w:rFonts w:ascii="Times" w:eastAsia="Times New Roman" w:hAnsi="Times" w:cs="Arial"/>
          <w:color w:val="222222"/>
          <w:shd w:val="clear" w:color="auto" w:fill="FFFFFF"/>
          <w:lang w:val="en-US"/>
        </w:rPr>
        <w:t>, </w:t>
      </w:r>
      <w:r w:rsidRPr="00B10D01">
        <w:rPr>
          <w:rFonts w:ascii="Times" w:eastAsia="Times New Roman" w:hAnsi="Times" w:cs="Arial"/>
          <w:i/>
          <w:iCs/>
          <w:color w:val="222222"/>
          <w:lang w:val="en-US"/>
        </w:rPr>
        <w:t>9</w:t>
      </w:r>
      <w:r w:rsidRPr="00B10D01">
        <w:rPr>
          <w:rFonts w:ascii="Times" w:eastAsia="Times New Roman" w:hAnsi="Times" w:cs="Arial"/>
          <w:color w:val="222222"/>
          <w:shd w:val="clear" w:color="auto" w:fill="FFFFFF"/>
          <w:lang w:val="en-US"/>
        </w:rPr>
        <w:t>(3), 271-290.</w:t>
      </w:r>
    </w:p>
    <w:p w14:paraId="72A3BF2D" w14:textId="77777777" w:rsidR="00B10D01" w:rsidRPr="00B10D01" w:rsidRDefault="00B10D01" w:rsidP="00184C5A">
      <w:pPr>
        <w:spacing w:line="276" w:lineRule="auto"/>
        <w:ind w:left="720" w:hanging="720"/>
        <w:rPr>
          <w:rFonts w:ascii="Times" w:hAnsi="Times" w:cs="Arial"/>
          <w:color w:val="1A1A1A"/>
          <w:lang w:val="en-US"/>
        </w:rPr>
      </w:pPr>
      <w:r w:rsidRPr="00B10D01">
        <w:rPr>
          <w:rFonts w:ascii="Times" w:hAnsi="Times" w:cs="Arial"/>
          <w:color w:val="1A1A1A"/>
          <w:lang w:val="en-US"/>
        </w:rPr>
        <w:t xml:space="preserve">Naikar, N., &amp; Lintern, G. (2002). </w:t>
      </w:r>
      <w:r w:rsidRPr="00B10D01">
        <w:rPr>
          <w:rFonts w:ascii="Times" w:hAnsi="Times" w:cs="Verdana Bold Italic"/>
          <w:lang w:val="en-US"/>
        </w:rPr>
        <w:t>A review of "Cognitive Work Analysis: Towards safe, productive, and healthy computer-based work" by Kim J. Vicente</w:t>
      </w:r>
      <w:r w:rsidRPr="00B10D01">
        <w:rPr>
          <w:rFonts w:ascii="Times" w:hAnsi="Times" w:cs="Arial"/>
          <w:color w:val="1A1A1A"/>
          <w:lang w:val="en-US"/>
        </w:rPr>
        <w:t xml:space="preserve">. </w:t>
      </w:r>
      <w:r w:rsidRPr="00B10D01">
        <w:rPr>
          <w:rFonts w:ascii="Times" w:hAnsi="Times" w:cs="Arial"/>
          <w:i/>
          <w:iCs/>
          <w:color w:val="1A1A1A"/>
          <w:lang w:val="en-US"/>
        </w:rPr>
        <w:t>The International Journal of Aviation Psychology</w:t>
      </w:r>
      <w:r w:rsidRPr="00B10D01">
        <w:rPr>
          <w:rFonts w:ascii="Times" w:hAnsi="Times" w:cs="Arial"/>
          <w:color w:val="1A1A1A"/>
          <w:lang w:val="en-US"/>
        </w:rPr>
        <w:t xml:space="preserve">, </w:t>
      </w:r>
      <w:r w:rsidRPr="00B10D01">
        <w:rPr>
          <w:rFonts w:ascii="Times" w:hAnsi="Times" w:cs="Arial"/>
          <w:i/>
          <w:iCs/>
          <w:color w:val="1A1A1A"/>
          <w:lang w:val="en-US"/>
        </w:rPr>
        <w:t>12</w:t>
      </w:r>
      <w:r w:rsidRPr="00B10D01">
        <w:rPr>
          <w:rFonts w:ascii="Times" w:hAnsi="Times" w:cs="Arial"/>
          <w:color w:val="1A1A1A"/>
          <w:lang w:val="en-US"/>
        </w:rPr>
        <w:t>(4), 391-400.</w:t>
      </w:r>
    </w:p>
    <w:p w14:paraId="0EEA181D" w14:textId="77777777" w:rsidR="00B10D01" w:rsidRPr="00B10D01" w:rsidRDefault="00B10D01" w:rsidP="00184C5A">
      <w:pPr>
        <w:spacing w:line="276" w:lineRule="auto"/>
        <w:ind w:left="720" w:hanging="720"/>
        <w:rPr>
          <w:rFonts w:ascii="Times" w:hAnsi="Times" w:cs="Arial"/>
          <w:color w:val="1A1A1A"/>
          <w:lang w:val="en-US"/>
        </w:rPr>
      </w:pPr>
      <w:r w:rsidRPr="00B10D01">
        <w:rPr>
          <w:rFonts w:ascii="Times" w:eastAsia="Times New Roman" w:hAnsi="Times" w:cs="Arial"/>
          <w:color w:val="222222"/>
          <w:shd w:val="clear" w:color="auto" w:fill="FFFFFF"/>
          <w:lang w:val="en-US"/>
        </w:rPr>
        <w:t>Naikar, N., &amp; Sanderson, P. M. (2001). Evaluating design proposals for complex systems with work domain analysis. </w:t>
      </w:r>
      <w:r w:rsidRPr="00B10D01">
        <w:rPr>
          <w:rFonts w:ascii="Times" w:eastAsia="Times New Roman" w:hAnsi="Times" w:cs="Arial"/>
          <w:i/>
          <w:iCs/>
          <w:color w:val="222222"/>
          <w:lang w:val="en-US"/>
        </w:rPr>
        <w:t>Human Factors</w:t>
      </w:r>
      <w:r w:rsidRPr="00B10D01">
        <w:rPr>
          <w:rFonts w:ascii="Times" w:eastAsia="Times New Roman" w:hAnsi="Times" w:cs="Arial"/>
          <w:color w:val="222222"/>
          <w:shd w:val="clear" w:color="auto" w:fill="FFFFFF"/>
          <w:lang w:val="en-US"/>
        </w:rPr>
        <w:t>, </w:t>
      </w:r>
      <w:r w:rsidRPr="00B10D01">
        <w:rPr>
          <w:rFonts w:ascii="Times" w:eastAsia="Times New Roman" w:hAnsi="Times" w:cs="Arial"/>
          <w:i/>
          <w:iCs/>
          <w:color w:val="222222"/>
          <w:lang w:val="en-US"/>
        </w:rPr>
        <w:t>43</w:t>
      </w:r>
      <w:r w:rsidRPr="00B10D01">
        <w:rPr>
          <w:rFonts w:ascii="Times" w:eastAsia="Times New Roman" w:hAnsi="Times" w:cs="Arial"/>
          <w:color w:val="222222"/>
          <w:shd w:val="clear" w:color="auto" w:fill="FFFFFF"/>
          <w:lang w:val="en-US"/>
        </w:rPr>
        <w:t>(4), 529-542.</w:t>
      </w:r>
    </w:p>
    <w:p w14:paraId="45ABC044" w14:textId="77777777" w:rsidR="00B10D01" w:rsidRPr="00B10D01" w:rsidRDefault="00B10D01" w:rsidP="00184C5A">
      <w:pPr>
        <w:spacing w:line="276" w:lineRule="auto"/>
        <w:ind w:left="720" w:hanging="720"/>
        <w:rPr>
          <w:rFonts w:ascii="Times" w:hAnsi="Times"/>
        </w:rPr>
      </w:pPr>
      <w:r w:rsidRPr="00B10D01">
        <w:rPr>
          <w:rFonts w:ascii="Times" w:hAnsi="Times" w:cs="Arial"/>
          <w:color w:val="1A1A1A"/>
          <w:lang w:val="en-US"/>
        </w:rPr>
        <w:t xml:space="preserve">Naikar, N., Hopcroft, R., &amp; Moylan, A. (2005). </w:t>
      </w:r>
      <w:r w:rsidRPr="00B10D01">
        <w:rPr>
          <w:rFonts w:ascii="Times" w:hAnsi="Times" w:cs="Arial"/>
          <w:i/>
          <w:iCs/>
          <w:color w:val="1A1A1A"/>
          <w:lang w:val="en-US"/>
        </w:rPr>
        <w:t>Work domain analysis: Theoretical concepts and methodology</w:t>
      </w:r>
      <w:r w:rsidRPr="00B10D01">
        <w:rPr>
          <w:rFonts w:ascii="Times" w:hAnsi="Times" w:cs="Arial"/>
          <w:color w:val="1A1A1A"/>
          <w:lang w:val="en-US"/>
        </w:rPr>
        <w:t xml:space="preserve"> (No. DSTO-TR-1665). DEFENCE SCIENCE AND TECHNOLOGY ORGANISATION VICTORIA (AUSTRALIA) AIR OPERATIONS DIV.</w:t>
      </w:r>
    </w:p>
    <w:p w14:paraId="68FBBF3A" w14:textId="77777777" w:rsidR="00B10D01" w:rsidRPr="00B10D01" w:rsidRDefault="00B10D01" w:rsidP="00184C5A">
      <w:pPr>
        <w:spacing w:line="276" w:lineRule="auto"/>
        <w:ind w:left="720" w:hanging="720"/>
        <w:rPr>
          <w:rFonts w:ascii="Times" w:hAnsi="Times" w:cs="Arial"/>
          <w:color w:val="1A1A1A"/>
          <w:lang w:val="en-US"/>
        </w:rPr>
      </w:pPr>
      <w:r w:rsidRPr="00B10D01">
        <w:rPr>
          <w:rFonts w:ascii="Times" w:eastAsia="Times New Roman" w:hAnsi="Times" w:cs="Arial"/>
          <w:color w:val="222222"/>
          <w:shd w:val="clear" w:color="auto" w:fill="FFFFFF"/>
        </w:rPr>
        <w:t>Naikar, N., Moylan, A., &amp; Pearce, B. (2006). Analysing activity in complex systems with cognitive work analysis: concepts, guidelines and case study for control task analysis. </w:t>
      </w:r>
      <w:r w:rsidRPr="00B10D01">
        <w:rPr>
          <w:rFonts w:ascii="Times" w:eastAsia="Times New Roman" w:hAnsi="Times" w:cs="Arial"/>
          <w:i/>
          <w:iCs/>
          <w:color w:val="222222"/>
        </w:rPr>
        <w:t>Theoretical Issues in Ergonomics Science</w:t>
      </w:r>
      <w:r w:rsidRPr="00B10D01">
        <w:rPr>
          <w:rFonts w:ascii="Times" w:eastAsia="Times New Roman" w:hAnsi="Times" w:cs="Arial"/>
          <w:color w:val="222222"/>
          <w:shd w:val="clear" w:color="auto" w:fill="FFFFFF"/>
        </w:rPr>
        <w:t>, </w:t>
      </w:r>
      <w:r w:rsidRPr="00B10D01">
        <w:rPr>
          <w:rFonts w:ascii="Times" w:eastAsia="Times New Roman" w:hAnsi="Times" w:cs="Arial"/>
          <w:i/>
          <w:iCs/>
          <w:color w:val="222222"/>
        </w:rPr>
        <w:t>7</w:t>
      </w:r>
      <w:r w:rsidRPr="00B10D01">
        <w:rPr>
          <w:rFonts w:ascii="Times" w:eastAsia="Times New Roman" w:hAnsi="Times" w:cs="Arial"/>
          <w:color w:val="222222"/>
          <w:shd w:val="clear" w:color="auto" w:fill="FFFFFF"/>
        </w:rPr>
        <w:t>(4), 371-394.</w:t>
      </w:r>
    </w:p>
    <w:p w14:paraId="1CE3FBB3" w14:textId="77777777" w:rsidR="00B10D01" w:rsidRPr="00B10D01" w:rsidRDefault="00B10D01" w:rsidP="00184C5A">
      <w:pPr>
        <w:spacing w:line="276" w:lineRule="auto"/>
        <w:ind w:left="720" w:hanging="720"/>
        <w:rPr>
          <w:rFonts w:ascii="Times" w:hAnsi="Times" w:cs="Arial"/>
          <w:lang w:val="en-US"/>
        </w:rPr>
      </w:pPr>
      <w:r w:rsidRPr="00B10D01">
        <w:rPr>
          <w:rFonts w:ascii="Times" w:hAnsi="Times" w:cs="Arial"/>
          <w:lang w:val="en-US"/>
        </w:rPr>
        <w:t xml:space="preserve">Naikar, N., Pearce, B., Drumm, D., &amp; Sanderson, P. M. (2003). Designing teams for first-of-a-kind, complex systems using the initial phases of cognitive work analysis: Case study. </w:t>
      </w:r>
      <w:r w:rsidRPr="00B10D01">
        <w:rPr>
          <w:rFonts w:ascii="Times" w:hAnsi="Times" w:cs="Arial"/>
          <w:i/>
          <w:iCs/>
          <w:lang w:val="en-US"/>
        </w:rPr>
        <w:t>Human Factors: The Journal of the Human Factors and Ergonomics Society</w:t>
      </w:r>
      <w:r w:rsidRPr="00B10D01">
        <w:rPr>
          <w:rFonts w:ascii="Times" w:hAnsi="Times" w:cs="Arial"/>
          <w:lang w:val="en-US"/>
        </w:rPr>
        <w:t xml:space="preserve">, </w:t>
      </w:r>
      <w:r w:rsidRPr="00B10D01">
        <w:rPr>
          <w:rFonts w:ascii="Times" w:hAnsi="Times" w:cs="Arial"/>
          <w:i/>
          <w:iCs/>
          <w:lang w:val="en-US"/>
        </w:rPr>
        <w:t>45</w:t>
      </w:r>
      <w:r w:rsidRPr="00B10D01">
        <w:rPr>
          <w:rFonts w:ascii="Times" w:hAnsi="Times" w:cs="Arial"/>
          <w:lang w:val="en-US"/>
        </w:rPr>
        <w:t>(2), 202-217.</w:t>
      </w:r>
    </w:p>
    <w:p w14:paraId="713BBD85" w14:textId="77777777" w:rsidR="00B10D01" w:rsidRPr="00B10D01" w:rsidRDefault="00B10D01" w:rsidP="00184C5A">
      <w:pPr>
        <w:spacing w:line="276" w:lineRule="auto"/>
        <w:ind w:left="720" w:hanging="720"/>
        <w:rPr>
          <w:rFonts w:ascii="Times" w:hAnsi="Times"/>
        </w:rPr>
      </w:pPr>
      <w:r w:rsidRPr="00B10D01">
        <w:rPr>
          <w:rFonts w:ascii="Times" w:eastAsia="Times New Roman" w:hAnsi="Times" w:cs="Arial"/>
          <w:color w:val="222222"/>
          <w:shd w:val="clear" w:color="auto" w:fill="FFFFFF"/>
        </w:rPr>
        <w:t>Oinas-Kukkonen, H., &amp; Harjumaa, M. (2009). Persuasive systems design: Key issues, process model, and system features. </w:t>
      </w:r>
      <w:r w:rsidRPr="00B10D01">
        <w:rPr>
          <w:rFonts w:ascii="Times" w:eastAsia="Times New Roman" w:hAnsi="Times" w:cs="Arial"/>
          <w:i/>
          <w:iCs/>
          <w:color w:val="222222"/>
        </w:rPr>
        <w:t>Communications of the Association for Information Systems</w:t>
      </w:r>
      <w:r w:rsidRPr="00B10D01">
        <w:rPr>
          <w:rFonts w:ascii="Times" w:eastAsia="Times New Roman" w:hAnsi="Times" w:cs="Arial"/>
          <w:color w:val="222222"/>
          <w:shd w:val="clear" w:color="auto" w:fill="FFFFFF"/>
        </w:rPr>
        <w:t>, </w:t>
      </w:r>
      <w:r w:rsidRPr="00B10D01">
        <w:rPr>
          <w:rFonts w:ascii="Times" w:eastAsia="Times New Roman" w:hAnsi="Times" w:cs="Arial"/>
          <w:i/>
          <w:iCs/>
          <w:color w:val="222222"/>
        </w:rPr>
        <w:t>24</w:t>
      </w:r>
      <w:r w:rsidRPr="00B10D01">
        <w:rPr>
          <w:rFonts w:ascii="Times" w:eastAsia="Times New Roman" w:hAnsi="Times" w:cs="Arial"/>
          <w:color w:val="222222"/>
          <w:shd w:val="clear" w:color="auto" w:fill="FFFFFF"/>
        </w:rPr>
        <w:t>(1), 28.</w:t>
      </w:r>
    </w:p>
    <w:p w14:paraId="1BE279B3" w14:textId="77777777" w:rsidR="00B10D01" w:rsidRPr="00B10D01" w:rsidRDefault="00B10D01" w:rsidP="009C4BD4">
      <w:pPr>
        <w:spacing w:line="276" w:lineRule="auto"/>
        <w:ind w:left="720" w:hanging="720"/>
        <w:rPr>
          <w:rFonts w:ascii="Times" w:eastAsia="Times New Roman" w:hAnsi="Times" w:cs="Times New Roman"/>
          <w:lang w:val="en-US"/>
        </w:rPr>
      </w:pPr>
      <w:r w:rsidRPr="00B10D01">
        <w:rPr>
          <w:rFonts w:ascii="Times" w:eastAsia="Times New Roman" w:hAnsi="Times" w:cs="Arial"/>
          <w:color w:val="222222"/>
          <w:shd w:val="clear" w:color="auto" w:fill="FFFFFF"/>
          <w:lang w:val="en-US"/>
        </w:rPr>
        <w:t>Pampel, S. M., Jamson, S. L., Hibberd, D., &amp; Barnard, Y. (2017). The activation of eco-driving mental models: Can text messages prime drivers to use their existing knowledge and skills?. </w:t>
      </w:r>
      <w:r w:rsidRPr="00B10D01">
        <w:rPr>
          <w:rFonts w:ascii="Times" w:eastAsia="Times New Roman" w:hAnsi="Times" w:cs="Arial"/>
          <w:i/>
          <w:iCs/>
          <w:color w:val="222222"/>
          <w:lang w:val="en-US"/>
        </w:rPr>
        <w:t>Cognition, Technology &amp; Work</w:t>
      </w:r>
      <w:r w:rsidRPr="00B10D01">
        <w:rPr>
          <w:rFonts w:ascii="Times" w:eastAsia="Times New Roman" w:hAnsi="Times" w:cs="Arial"/>
          <w:color w:val="222222"/>
          <w:shd w:val="clear" w:color="auto" w:fill="FFFFFF"/>
          <w:lang w:val="en-US"/>
        </w:rPr>
        <w:t>, </w:t>
      </w:r>
      <w:r w:rsidRPr="00B10D01">
        <w:rPr>
          <w:rFonts w:ascii="Times" w:eastAsia="Times New Roman" w:hAnsi="Times" w:cs="Arial"/>
          <w:i/>
          <w:iCs/>
          <w:color w:val="222222"/>
          <w:lang w:val="en-US"/>
        </w:rPr>
        <w:t>19</w:t>
      </w:r>
      <w:r w:rsidRPr="00B10D01">
        <w:rPr>
          <w:rFonts w:ascii="Times" w:eastAsia="Times New Roman" w:hAnsi="Times" w:cs="Arial"/>
          <w:color w:val="222222"/>
          <w:shd w:val="clear" w:color="auto" w:fill="FFFFFF"/>
          <w:lang w:val="en-US"/>
        </w:rPr>
        <w:t>(4), 743-758.</w:t>
      </w:r>
    </w:p>
    <w:p w14:paraId="5A638E89" w14:textId="77777777" w:rsidR="00B10D01" w:rsidRPr="00B10D01" w:rsidRDefault="00B10D01" w:rsidP="00184C5A">
      <w:pPr>
        <w:spacing w:line="276" w:lineRule="auto"/>
        <w:ind w:left="720" w:hanging="720"/>
        <w:rPr>
          <w:rFonts w:ascii="Times" w:hAnsi="Times" w:cs="Arial"/>
          <w:color w:val="1A1A1A"/>
          <w:lang w:val="en-US"/>
        </w:rPr>
      </w:pPr>
      <w:r w:rsidRPr="00B10D01">
        <w:rPr>
          <w:rFonts w:ascii="Times" w:hAnsi="Times" w:cs="Arial"/>
          <w:color w:val="1A1A1A"/>
          <w:lang w:val="en-US"/>
        </w:rPr>
        <w:t xml:space="preserve">Rasmussen, J. (1986). Information Processing and Human-Machine Interaction. An Approach to Cognitive Engineering. </w:t>
      </w:r>
    </w:p>
    <w:p w14:paraId="385FF4B0" w14:textId="77777777" w:rsidR="00B10D01" w:rsidRPr="00B10D01" w:rsidRDefault="00B10D01" w:rsidP="00184C5A">
      <w:pPr>
        <w:spacing w:line="276" w:lineRule="auto"/>
        <w:ind w:left="720" w:hanging="720"/>
        <w:rPr>
          <w:rFonts w:ascii="Times" w:eastAsia="Times New Roman" w:hAnsi="Times" w:cs="Times New Roman"/>
          <w:lang w:val="en-US"/>
        </w:rPr>
      </w:pPr>
      <w:r w:rsidRPr="00B10D01">
        <w:rPr>
          <w:rFonts w:ascii="Times" w:eastAsia="Times New Roman" w:hAnsi="Times" w:cs="Arial"/>
          <w:color w:val="222222"/>
          <w:shd w:val="clear" w:color="auto" w:fill="FFFFFF"/>
          <w:lang w:val="en-US"/>
        </w:rPr>
        <w:t>Rasmussen, J. (1990). The role of error in organizing behaviour. </w:t>
      </w:r>
      <w:r w:rsidRPr="00B10D01">
        <w:rPr>
          <w:rFonts w:ascii="Times" w:eastAsia="Times New Roman" w:hAnsi="Times" w:cs="Arial"/>
          <w:i/>
          <w:iCs/>
          <w:color w:val="222222"/>
          <w:lang w:val="en-US"/>
        </w:rPr>
        <w:t>Ergonomics</w:t>
      </w:r>
      <w:r w:rsidRPr="00B10D01">
        <w:rPr>
          <w:rFonts w:ascii="Times" w:eastAsia="Times New Roman" w:hAnsi="Times" w:cs="Arial"/>
          <w:color w:val="222222"/>
          <w:shd w:val="clear" w:color="auto" w:fill="FFFFFF"/>
          <w:lang w:val="en-US"/>
        </w:rPr>
        <w:t>, </w:t>
      </w:r>
      <w:r w:rsidRPr="00B10D01">
        <w:rPr>
          <w:rFonts w:ascii="Times" w:eastAsia="Times New Roman" w:hAnsi="Times" w:cs="Arial"/>
          <w:i/>
          <w:iCs/>
          <w:color w:val="222222"/>
          <w:lang w:val="en-US"/>
        </w:rPr>
        <w:t>33</w:t>
      </w:r>
      <w:r w:rsidRPr="00B10D01">
        <w:rPr>
          <w:rFonts w:ascii="Times" w:eastAsia="Times New Roman" w:hAnsi="Times" w:cs="Arial"/>
          <w:color w:val="222222"/>
          <w:shd w:val="clear" w:color="auto" w:fill="FFFFFF"/>
          <w:lang w:val="en-US"/>
        </w:rPr>
        <w:t>(10-11), 1185-1199.</w:t>
      </w:r>
    </w:p>
    <w:p w14:paraId="543AD263" w14:textId="77777777" w:rsidR="00B10D01" w:rsidRPr="00B10D01" w:rsidRDefault="00B10D01" w:rsidP="00184C5A">
      <w:pPr>
        <w:spacing w:line="276" w:lineRule="auto"/>
        <w:ind w:left="720" w:hanging="720"/>
        <w:rPr>
          <w:rFonts w:ascii="Times" w:eastAsia="Times New Roman" w:hAnsi="Times" w:cs="Arial"/>
          <w:color w:val="222222"/>
          <w:shd w:val="clear" w:color="auto" w:fill="FFFFFF"/>
          <w:lang w:val="en-US"/>
        </w:rPr>
      </w:pPr>
      <w:r w:rsidRPr="00B10D01">
        <w:rPr>
          <w:rFonts w:ascii="Times" w:hAnsi="Times" w:cs="Times New Roman"/>
        </w:rPr>
        <w:t>Rasmussen, J., (1974). The Human Data Processor as a System Component: Bits and Pieces of a Model (Report No. Risø-M-1722). Danish Atomic Energy Commission, Roskilde, Denmark.</w:t>
      </w:r>
    </w:p>
    <w:p w14:paraId="6FA6009F" w14:textId="77777777" w:rsidR="00B10D01" w:rsidRPr="00B10D01" w:rsidRDefault="00B10D01" w:rsidP="003D14E1">
      <w:pPr>
        <w:spacing w:line="276" w:lineRule="auto"/>
        <w:ind w:left="720" w:hanging="720"/>
        <w:rPr>
          <w:rFonts w:ascii="Times" w:eastAsia="Times New Roman" w:hAnsi="Times" w:cs="Times New Roman"/>
          <w:lang w:val="en-US"/>
        </w:rPr>
      </w:pPr>
      <w:r w:rsidRPr="00B10D01">
        <w:rPr>
          <w:rFonts w:ascii="Times" w:eastAsia="Times New Roman" w:hAnsi="Times" w:cs="Arial"/>
          <w:color w:val="222222"/>
          <w:shd w:val="clear" w:color="auto" w:fill="FFFFFF"/>
          <w:lang w:val="en-US"/>
        </w:rPr>
        <w:t>Rasmussen, J., Pejtersen, A. M., &amp; Goodstein, L. P. (1994). Cognitive systems engineering. Wiley, New York.</w:t>
      </w:r>
    </w:p>
    <w:p w14:paraId="4E72B9BD" w14:textId="77777777" w:rsidR="00B10D01" w:rsidRPr="00B10D01" w:rsidRDefault="00B10D01" w:rsidP="003D14E1">
      <w:pPr>
        <w:spacing w:line="276" w:lineRule="auto"/>
        <w:ind w:left="720" w:hanging="720"/>
        <w:rPr>
          <w:rFonts w:ascii="Times" w:hAnsi="Times"/>
        </w:rPr>
      </w:pPr>
      <w:r w:rsidRPr="00B10D01">
        <w:rPr>
          <w:rFonts w:ascii="Times" w:eastAsia="Times New Roman" w:hAnsi="Times" w:cs="Arial"/>
          <w:color w:val="222222"/>
        </w:rPr>
        <w:t>Rasmussen, J., Pejtersen, A. M., &amp; Schmidt, K. (1990). </w:t>
      </w:r>
      <w:r w:rsidRPr="00B10D01">
        <w:rPr>
          <w:rFonts w:ascii="Times" w:eastAsia="Times New Roman" w:hAnsi="Times" w:cs="Arial"/>
          <w:i/>
          <w:iCs/>
          <w:color w:val="222222"/>
        </w:rPr>
        <w:t>Taxonomy for cognitive work analysis</w:t>
      </w:r>
      <w:r w:rsidRPr="00B10D01">
        <w:rPr>
          <w:rFonts w:ascii="Times" w:eastAsia="Times New Roman" w:hAnsi="Times" w:cs="Arial"/>
          <w:color w:val="222222"/>
        </w:rPr>
        <w:t>.</w:t>
      </w:r>
      <w:r w:rsidRPr="00B10D01">
        <w:rPr>
          <w:rFonts w:ascii="Times" w:hAnsi="Times"/>
        </w:rPr>
        <w:t xml:space="preserve"> Roskilde, Denmark: Risø National Laboratory. (Risø report M-2871). </w:t>
      </w:r>
    </w:p>
    <w:p w14:paraId="224C69BE" w14:textId="77777777" w:rsidR="00B10D01" w:rsidRPr="00B10D01" w:rsidRDefault="00B10D01" w:rsidP="00152FA9">
      <w:pPr>
        <w:spacing w:line="276" w:lineRule="auto"/>
        <w:ind w:left="720" w:hanging="720"/>
        <w:rPr>
          <w:rFonts w:ascii="Times" w:eastAsia="Times New Roman" w:hAnsi="Times" w:cs="Times New Roman"/>
          <w:lang w:val="en-US"/>
        </w:rPr>
      </w:pPr>
      <w:r w:rsidRPr="00152FA9">
        <w:rPr>
          <w:rFonts w:ascii="Times" w:eastAsia="Times New Roman" w:hAnsi="Times" w:cs="Times New Roman"/>
          <w:lang w:val="en-US"/>
        </w:rPr>
        <w:t xml:space="preserve">Robinette, D., Grimmer, M., Horgan, J., Kennell, J., &amp; Vykydal, R. (2011). Torque converter clutch optimization: improving fuel economy and reducing noise and vibration. </w:t>
      </w:r>
      <w:r w:rsidRPr="00152FA9">
        <w:rPr>
          <w:rFonts w:ascii="Times" w:eastAsia="Times New Roman" w:hAnsi="Times" w:cs="Times New Roman"/>
          <w:i/>
          <w:iCs/>
          <w:lang w:val="en-US"/>
        </w:rPr>
        <w:t>SAE International Journal of Engines</w:t>
      </w:r>
      <w:r w:rsidRPr="00152FA9">
        <w:rPr>
          <w:rFonts w:ascii="Times" w:eastAsia="Times New Roman" w:hAnsi="Times" w:cs="Times New Roman"/>
          <w:lang w:val="en-US"/>
        </w:rPr>
        <w:t xml:space="preserve">, </w:t>
      </w:r>
      <w:r w:rsidRPr="00152FA9">
        <w:rPr>
          <w:rFonts w:ascii="Times" w:eastAsia="Times New Roman" w:hAnsi="Times" w:cs="Times New Roman"/>
          <w:i/>
          <w:iCs/>
          <w:lang w:val="en-US"/>
        </w:rPr>
        <w:t>4</w:t>
      </w:r>
      <w:r w:rsidRPr="00152FA9">
        <w:rPr>
          <w:rFonts w:ascii="Times" w:eastAsia="Times New Roman" w:hAnsi="Times" w:cs="Times New Roman"/>
          <w:lang w:val="en-US"/>
        </w:rPr>
        <w:t>(1), 94-105.</w:t>
      </w:r>
    </w:p>
    <w:p w14:paraId="68816EF2" w14:textId="77777777" w:rsidR="00B10D01" w:rsidRPr="00B10D01" w:rsidRDefault="00B10D01" w:rsidP="003D14E1">
      <w:pPr>
        <w:spacing w:line="276" w:lineRule="auto"/>
        <w:ind w:left="720" w:hanging="720"/>
        <w:rPr>
          <w:rFonts w:ascii="Times" w:hAnsi="Times" w:cs="Arial"/>
          <w:color w:val="1A1A1A"/>
          <w:lang w:val="en-US"/>
        </w:rPr>
      </w:pPr>
      <w:r w:rsidRPr="00B10D01">
        <w:rPr>
          <w:rFonts w:ascii="Times" w:eastAsia="Times New Roman" w:hAnsi="Times" w:cs="Arial"/>
          <w:color w:val="222222"/>
          <w:shd w:val="clear" w:color="auto" w:fill="FFFFFF"/>
          <w:lang w:val="en-US"/>
        </w:rPr>
        <w:t>SAE, T. (2013). Definitions for Terms Related to On-Road Motor Vehicle Automated Driving Systems-J3016. </w:t>
      </w:r>
      <w:r w:rsidRPr="00B10D01">
        <w:rPr>
          <w:rFonts w:ascii="Times" w:eastAsia="Times New Roman" w:hAnsi="Times" w:cs="Arial"/>
          <w:i/>
          <w:iCs/>
          <w:color w:val="222222"/>
          <w:lang w:val="en-US"/>
        </w:rPr>
        <w:t>Society of Automotive Engineers: On-Road Automated Vehicle Standards Committee; SAE Pub. Inc., Warrendale, PA, USA</w:t>
      </w:r>
      <w:r w:rsidRPr="00B10D01">
        <w:rPr>
          <w:rFonts w:ascii="Times" w:eastAsia="Times New Roman" w:hAnsi="Times" w:cs="Arial"/>
          <w:color w:val="222222"/>
          <w:shd w:val="clear" w:color="auto" w:fill="FFFFFF"/>
          <w:lang w:val="en-US"/>
        </w:rPr>
        <w:t>.</w:t>
      </w:r>
    </w:p>
    <w:p w14:paraId="488A1A59" w14:textId="77777777" w:rsidR="00B10D01" w:rsidRPr="00B10D01" w:rsidRDefault="00B10D01" w:rsidP="00184C5A">
      <w:pPr>
        <w:spacing w:line="276" w:lineRule="auto"/>
        <w:ind w:left="720" w:hanging="720"/>
        <w:rPr>
          <w:rFonts w:ascii="Times" w:hAnsi="Times" w:cs="Arial"/>
          <w:color w:val="1A1A1A"/>
          <w:lang w:val="en-US"/>
        </w:rPr>
      </w:pPr>
      <w:r w:rsidRPr="00B10D01">
        <w:rPr>
          <w:rFonts w:ascii="Times" w:hAnsi="Times" w:cs="Arial"/>
          <w:color w:val="1A1A1A"/>
          <w:lang w:val="en-US"/>
        </w:rPr>
        <w:t xml:space="preserve">Sharp, T. D., &amp; Helmicki, A. J. (1998, October). The application of the ecological interface design approach to neonatal intensive care medicine. </w:t>
      </w:r>
      <w:r w:rsidRPr="00B10D01">
        <w:rPr>
          <w:rFonts w:ascii="Times" w:hAnsi="Times" w:cs="Arial"/>
          <w:i/>
          <w:iCs/>
          <w:color w:val="1A1A1A"/>
          <w:lang w:val="en-US"/>
        </w:rPr>
        <w:t>Proceedings of the Human Factors and Ergonomics Society Annual Meeting</w:t>
      </w:r>
      <w:r w:rsidRPr="00B10D01">
        <w:rPr>
          <w:rFonts w:ascii="Times" w:hAnsi="Times" w:cs="Arial"/>
          <w:color w:val="1A1A1A"/>
          <w:lang w:val="en-US"/>
        </w:rPr>
        <w:t xml:space="preserve"> </w:t>
      </w:r>
      <w:r w:rsidRPr="00B10D01">
        <w:rPr>
          <w:rFonts w:ascii="Times" w:hAnsi="Times" w:cs="Arial"/>
          <w:i/>
          <w:color w:val="1A1A1A"/>
          <w:lang w:val="en-US"/>
        </w:rPr>
        <w:t>42</w:t>
      </w:r>
      <w:r w:rsidRPr="00B10D01">
        <w:rPr>
          <w:rFonts w:ascii="Times" w:hAnsi="Times" w:cs="Arial"/>
          <w:color w:val="1A1A1A"/>
          <w:lang w:val="en-US"/>
        </w:rPr>
        <w:t xml:space="preserve">(3) 350-354. </w:t>
      </w:r>
    </w:p>
    <w:p w14:paraId="06BD4DF0" w14:textId="6692A440" w:rsidR="007B347D" w:rsidRPr="007B347D" w:rsidRDefault="00B10D01" w:rsidP="00152FA9">
      <w:pPr>
        <w:spacing w:line="276" w:lineRule="auto"/>
        <w:ind w:left="720" w:hanging="720"/>
        <w:rPr>
          <w:rFonts w:ascii="Times" w:eastAsia="Times New Roman" w:hAnsi="Times" w:cs="Arial"/>
        </w:rPr>
      </w:pPr>
      <w:r w:rsidRPr="00B10D01">
        <w:rPr>
          <w:rFonts w:ascii="Times" w:eastAsia="Times New Roman" w:hAnsi="Times" w:cs="Arial"/>
          <w:color w:val="222222"/>
          <w:shd w:val="clear" w:color="auto" w:fill="FFFFFF"/>
        </w:rPr>
        <w:t>Stanton, N. A., &amp; Bessell, K. (2014). How a submarine returns to periscope depth: Analysing complex socio-technical systems using Cognitive Work Analysis. </w:t>
      </w:r>
      <w:r w:rsidRPr="00B10D01">
        <w:rPr>
          <w:rFonts w:ascii="Times" w:eastAsia="Times New Roman" w:hAnsi="Times" w:cs="Arial"/>
          <w:i/>
          <w:iCs/>
          <w:color w:val="222222"/>
        </w:rPr>
        <w:t>Applied Ergonomics</w:t>
      </w:r>
      <w:r w:rsidRPr="00B10D01">
        <w:rPr>
          <w:rFonts w:ascii="Times" w:eastAsia="Times New Roman" w:hAnsi="Times" w:cs="Arial"/>
          <w:color w:val="222222"/>
          <w:shd w:val="clear" w:color="auto" w:fill="FFFFFF"/>
        </w:rPr>
        <w:t>, </w:t>
      </w:r>
      <w:r w:rsidRPr="00B10D01">
        <w:rPr>
          <w:rFonts w:ascii="Times" w:eastAsia="Times New Roman" w:hAnsi="Times" w:cs="Arial"/>
          <w:i/>
          <w:iCs/>
          <w:color w:val="222222"/>
        </w:rPr>
        <w:t>45</w:t>
      </w:r>
      <w:r w:rsidRPr="00B10D01">
        <w:rPr>
          <w:rFonts w:ascii="Times" w:eastAsia="Times New Roman" w:hAnsi="Times" w:cs="Arial"/>
          <w:color w:val="222222"/>
          <w:shd w:val="clear" w:color="auto" w:fill="FFFFFF"/>
        </w:rPr>
        <w:t>(1), 110-125.</w:t>
      </w:r>
    </w:p>
    <w:p w14:paraId="27639C8C" w14:textId="77777777" w:rsidR="007B347D" w:rsidRPr="00B10D01" w:rsidRDefault="007B347D" w:rsidP="00184C5A">
      <w:pPr>
        <w:spacing w:line="276" w:lineRule="auto"/>
        <w:ind w:left="720" w:hanging="720"/>
        <w:rPr>
          <w:rFonts w:ascii="Times" w:hAnsi="Times" w:cs="Arial"/>
          <w:color w:val="1A1A1A"/>
          <w:lang w:val="en-US"/>
        </w:rPr>
      </w:pPr>
      <w:r w:rsidRPr="00B10D01">
        <w:rPr>
          <w:rFonts w:ascii="Times" w:eastAsia="Times New Roman" w:hAnsi="Times" w:cs="Arial"/>
          <w:color w:val="222222"/>
          <w:shd w:val="clear" w:color="auto" w:fill="FFFFFF"/>
          <w:lang w:val="en-US"/>
        </w:rPr>
        <w:t>Stanton, N. A., &amp; McIlroy, R. C. (2012). Designing mission communication planning: the role of Rich Pictures and Cognitive Work Analysis. </w:t>
      </w:r>
      <w:r w:rsidRPr="00B10D01">
        <w:rPr>
          <w:rFonts w:ascii="Times" w:eastAsia="Times New Roman" w:hAnsi="Times" w:cs="Arial"/>
          <w:i/>
          <w:iCs/>
          <w:color w:val="222222"/>
          <w:lang w:val="en-US"/>
        </w:rPr>
        <w:t>Theoretical Issues in Ergonomics Science</w:t>
      </w:r>
      <w:r w:rsidRPr="00B10D01">
        <w:rPr>
          <w:rFonts w:ascii="Times" w:eastAsia="Times New Roman" w:hAnsi="Times" w:cs="Arial"/>
          <w:color w:val="222222"/>
          <w:shd w:val="clear" w:color="auto" w:fill="FFFFFF"/>
          <w:lang w:val="en-US"/>
        </w:rPr>
        <w:t>, </w:t>
      </w:r>
      <w:r w:rsidRPr="00B10D01">
        <w:rPr>
          <w:rFonts w:ascii="Times" w:eastAsia="Times New Roman" w:hAnsi="Times" w:cs="Arial"/>
          <w:i/>
          <w:iCs/>
          <w:color w:val="222222"/>
          <w:lang w:val="en-US"/>
        </w:rPr>
        <w:t>13</w:t>
      </w:r>
      <w:r w:rsidRPr="00B10D01">
        <w:rPr>
          <w:rFonts w:ascii="Times" w:eastAsia="Times New Roman" w:hAnsi="Times" w:cs="Arial"/>
          <w:color w:val="222222"/>
          <w:shd w:val="clear" w:color="auto" w:fill="FFFFFF"/>
          <w:lang w:val="en-US"/>
        </w:rPr>
        <w:t>(2), 146-168.</w:t>
      </w:r>
    </w:p>
    <w:p w14:paraId="33796EB7" w14:textId="77777777" w:rsidR="007B347D" w:rsidRPr="00B10D01" w:rsidRDefault="007B347D" w:rsidP="00184C5A">
      <w:pPr>
        <w:spacing w:line="276" w:lineRule="auto"/>
        <w:ind w:left="720" w:hanging="720"/>
        <w:rPr>
          <w:rFonts w:ascii="Times" w:eastAsia="Times New Roman" w:hAnsi="Times" w:cs="Arial"/>
          <w:color w:val="222222"/>
          <w:shd w:val="clear" w:color="auto" w:fill="FFFFFF"/>
        </w:rPr>
      </w:pPr>
      <w:r w:rsidRPr="00B10D01">
        <w:rPr>
          <w:rFonts w:ascii="Times" w:eastAsia="Times New Roman" w:hAnsi="Times" w:cs="Arial"/>
          <w:color w:val="222222"/>
          <w:shd w:val="clear" w:color="auto" w:fill="FFFFFF"/>
          <w:lang w:val="en-US"/>
        </w:rPr>
        <w:t>Stanton, N. A., Harris, D., &amp; Starr, A. (2016). The future flight deck: Modelling dual, single and distributed crewing options. </w:t>
      </w:r>
      <w:r w:rsidRPr="00B10D01">
        <w:rPr>
          <w:rFonts w:ascii="Times" w:eastAsia="Times New Roman" w:hAnsi="Times" w:cs="Arial"/>
          <w:i/>
          <w:iCs/>
          <w:color w:val="222222"/>
          <w:lang w:val="en-US"/>
        </w:rPr>
        <w:t>Applied Ergonomics</w:t>
      </w:r>
      <w:r w:rsidRPr="00B10D01">
        <w:rPr>
          <w:rFonts w:ascii="Times" w:eastAsia="Times New Roman" w:hAnsi="Times" w:cs="Arial"/>
          <w:color w:val="222222"/>
          <w:shd w:val="clear" w:color="auto" w:fill="FFFFFF"/>
          <w:lang w:val="en-US"/>
        </w:rPr>
        <w:t>, </w:t>
      </w:r>
      <w:r w:rsidRPr="00B10D01">
        <w:rPr>
          <w:rFonts w:ascii="Times" w:eastAsia="Times New Roman" w:hAnsi="Times" w:cs="Arial"/>
          <w:i/>
          <w:iCs/>
          <w:color w:val="222222"/>
          <w:lang w:val="en-US"/>
        </w:rPr>
        <w:t>53</w:t>
      </w:r>
      <w:r w:rsidRPr="00B10D01">
        <w:rPr>
          <w:rFonts w:ascii="Times" w:eastAsia="Times New Roman" w:hAnsi="Times" w:cs="Arial"/>
          <w:color w:val="222222"/>
          <w:shd w:val="clear" w:color="auto" w:fill="FFFFFF"/>
          <w:lang w:val="en-US"/>
        </w:rPr>
        <w:t>, 331-342.</w:t>
      </w:r>
    </w:p>
    <w:p w14:paraId="549943BD" w14:textId="77777777" w:rsidR="007B347D" w:rsidRPr="00B10D01" w:rsidRDefault="007B347D" w:rsidP="00184C5A">
      <w:pPr>
        <w:spacing w:line="276" w:lineRule="auto"/>
        <w:ind w:left="720" w:hanging="720"/>
        <w:rPr>
          <w:rFonts w:ascii="Times" w:hAnsi="Times" w:cs="Arial"/>
          <w:color w:val="1A1A1A"/>
          <w:lang w:val="en-US"/>
        </w:rPr>
      </w:pPr>
      <w:r w:rsidRPr="00B10D01">
        <w:rPr>
          <w:rFonts w:ascii="Times" w:eastAsia="Times New Roman" w:hAnsi="Times" w:cs="Arial"/>
          <w:color w:val="222222"/>
          <w:shd w:val="clear" w:color="auto" w:fill="FFFFFF"/>
          <w:lang w:val="en-US"/>
        </w:rPr>
        <w:t>Stanton, N. A., McIlroy, R. C., Harvey, C., Blainey, S., Hickford, A., Preston, J. M., &amp; Ryan, B. (2013). Following the cognitive work analysis train of thought: exploring the constraints of modal shift to rail transport. </w:t>
      </w:r>
      <w:r w:rsidRPr="00B10D01">
        <w:rPr>
          <w:rFonts w:ascii="Times" w:eastAsia="Times New Roman" w:hAnsi="Times" w:cs="Arial"/>
          <w:i/>
          <w:iCs/>
          <w:color w:val="222222"/>
          <w:lang w:val="en-US"/>
        </w:rPr>
        <w:t>Ergonomics</w:t>
      </w:r>
      <w:r w:rsidRPr="00B10D01">
        <w:rPr>
          <w:rFonts w:ascii="Times" w:eastAsia="Times New Roman" w:hAnsi="Times" w:cs="Arial"/>
          <w:color w:val="222222"/>
          <w:shd w:val="clear" w:color="auto" w:fill="FFFFFF"/>
          <w:lang w:val="en-US"/>
        </w:rPr>
        <w:t>, </w:t>
      </w:r>
      <w:r w:rsidRPr="00B10D01">
        <w:rPr>
          <w:rFonts w:ascii="Times" w:eastAsia="Times New Roman" w:hAnsi="Times" w:cs="Arial"/>
          <w:i/>
          <w:iCs/>
          <w:color w:val="222222"/>
          <w:lang w:val="en-US"/>
        </w:rPr>
        <w:t>56</w:t>
      </w:r>
      <w:r w:rsidRPr="00B10D01">
        <w:rPr>
          <w:rFonts w:ascii="Times" w:eastAsia="Times New Roman" w:hAnsi="Times" w:cs="Arial"/>
          <w:color w:val="222222"/>
          <w:shd w:val="clear" w:color="auto" w:fill="FFFFFF"/>
          <w:lang w:val="en-US"/>
        </w:rPr>
        <w:t>(3), 522-540.</w:t>
      </w:r>
    </w:p>
    <w:p w14:paraId="16C87AA9" w14:textId="77777777" w:rsidR="007B347D" w:rsidRPr="00B10D01" w:rsidRDefault="007B347D" w:rsidP="00184C5A">
      <w:pPr>
        <w:spacing w:line="276" w:lineRule="auto"/>
        <w:ind w:left="720" w:hanging="720"/>
        <w:rPr>
          <w:rFonts w:ascii="Times" w:hAnsi="Times"/>
          <w:lang w:val="en-US"/>
        </w:rPr>
      </w:pPr>
      <w:r w:rsidRPr="00B10D01">
        <w:rPr>
          <w:rFonts w:ascii="Times" w:hAnsi="Times"/>
          <w:lang w:val="en-US"/>
        </w:rPr>
        <w:t xml:space="preserve">Strömberg, H., Karlsson, I. M., &amp; Rexfelt, O. (2015). Eco-driving: Drivers’ understanding of the concept and implications for future interventions. </w:t>
      </w:r>
      <w:r w:rsidRPr="00B10D01">
        <w:rPr>
          <w:rFonts w:ascii="Times" w:hAnsi="Times"/>
          <w:i/>
          <w:iCs/>
          <w:lang w:val="en-US"/>
        </w:rPr>
        <w:t>Transport Policy</w:t>
      </w:r>
      <w:r w:rsidRPr="00B10D01">
        <w:rPr>
          <w:rFonts w:ascii="Times" w:hAnsi="Times"/>
          <w:lang w:val="en-US"/>
        </w:rPr>
        <w:t xml:space="preserve">, </w:t>
      </w:r>
      <w:r w:rsidRPr="00B10D01">
        <w:rPr>
          <w:rFonts w:ascii="Times" w:hAnsi="Times"/>
          <w:i/>
          <w:iCs/>
          <w:lang w:val="en-US"/>
        </w:rPr>
        <w:t>39</w:t>
      </w:r>
      <w:r w:rsidRPr="00B10D01">
        <w:rPr>
          <w:rFonts w:ascii="Times" w:hAnsi="Times"/>
          <w:lang w:val="en-US"/>
        </w:rPr>
        <w:t>, 48-54.</w:t>
      </w:r>
    </w:p>
    <w:p w14:paraId="2416666F" w14:textId="77777777" w:rsidR="007B347D" w:rsidRPr="00152FA9" w:rsidRDefault="007B347D" w:rsidP="00152FA9">
      <w:pPr>
        <w:ind w:left="720" w:hanging="720"/>
        <w:rPr>
          <w:rFonts w:ascii="Times" w:eastAsia="Times New Roman" w:hAnsi="Times" w:cs="Times New Roman"/>
          <w:lang w:val="en-US"/>
        </w:rPr>
      </w:pPr>
      <w:r w:rsidRPr="00152FA9">
        <w:rPr>
          <w:rFonts w:ascii="Times" w:eastAsia="Times New Roman" w:hAnsi="Times" w:cs="Times New Roman"/>
          <w:lang w:val="en-US"/>
        </w:rPr>
        <w:t xml:space="preserve">Takezaki, J., Ueki, N., Minowa, T., &amp; Kondoh, H. (2000). Support system for safe driving. </w:t>
      </w:r>
      <w:r w:rsidRPr="00152FA9">
        <w:rPr>
          <w:rFonts w:ascii="Times" w:eastAsia="Times New Roman" w:hAnsi="Times" w:cs="Times New Roman"/>
          <w:i/>
          <w:iCs/>
          <w:lang w:val="en-US"/>
        </w:rPr>
        <w:t>Hitachi Review</w:t>
      </w:r>
      <w:r w:rsidRPr="00152FA9">
        <w:rPr>
          <w:rFonts w:ascii="Times" w:eastAsia="Times New Roman" w:hAnsi="Times" w:cs="Times New Roman"/>
          <w:lang w:val="en-US"/>
        </w:rPr>
        <w:t xml:space="preserve">, </w:t>
      </w:r>
      <w:r w:rsidRPr="00152FA9">
        <w:rPr>
          <w:rFonts w:ascii="Times" w:eastAsia="Times New Roman" w:hAnsi="Times" w:cs="Times New Roman"/>
          <w:i/>
          <w:iCs/>
          <w:lang w:val="en-US"/>
        </w:rPr>
        <w:t>49</w:t>
      </w:r>
      <w:r w:rsidRPr="00152FA9">
        <w:rPr>
          <w:rFonts w:ascii="Times" w:eastAsia="Times New Roman" w:hAnsi="Times" w:cs="Times New Roman"/>
          <w:lang w:val="en-US"/>
        </w:rPr>
        <w:t>(3), 107.</w:t>
      </w:r>
    </w:p>
    <w:p w14:paraId="0A647D47" w14:textId="77777777" w:rsidR="007B347D" w:rsidRPr="00B10D01" w:rsidRDefault="007B347D" w:rsidP="00184C5A">
      <w:pPr>
        <w:spacing w:line="276" w:lineRule="auto"/>
        <w:ind w:left="720" w:hanging="720"/>
        <w:rPr>
          <w:rFonts w:ascii="Times" w:hAnsi="Times" w:cs="Arial"/>
          <w:lang w:val="en-US"/>
        </w:rPr>
      </w:pPr>
      <w:r w:rsidRPr="00B10D01">
        <w:rPr>
          <w:rFonts w:ascii="Times" w:hAnsi="Times" w:cs="Arial"/>
          <w:lang w:val="en-US"/>
        </w:rPr>
        <w:t xml:space="preserve">Thornton, J., &amp; Covington, H. (2015). Climate change before the court. </w:t>
      </w:r>
      <w:r w:rsidRPr="00B10D01">
        <w:rPr>
          <w:rFonts w:ascii="Times" w:hAnsi="Times" w:cs="Arial"/>
          <w:i/>
          <w:iCs/>
          <w:lang w:val="en-US"/>
        </w:rPr>
        <w:t>Nature Geoscience</w:t>
      </w:r>
      <w:r w:rsidRPr="00B10D01">
        <w:rPr>
          <w:rFonts w:ascii="Times" w:hAnsi="Times" w:cs="Arial"/>
          <w:lang w:val="en-US"/>
        </w:rPr>
        <w:t>.</w:t>
      </w:r>
    </w:p>
    <w:p w14:paraId="4C26D52C" w14:textId="77777777" w:rsidR="007B347D" w:rsidRPr="00B10D01" w:rsidRDefault="007B347D" w:rsidP="00184C5A">
      <w:pPr>
        <w:spacing w:line="276" w:lineRule="auto"/>
        <w:ind w:left="720" w:hanging="720"/>
        <w:rPr>
          <w:rFonts w:ascii="Times" w:hAnsi="Times" w:cs="Arial"/>
          <w:color w:val="1A1A1A"/>
          <w:lang w:val="en-US"/>
        </w:rPr>
      </w:pPr>
      <w:r w:rsidRPr="00B10D01">
        <w:rPr>
          <w:rFonts w:ascii="Times" w:hAnsi="Times" w:cs="Arial"/>
          <w:color w:val="1A1A1A"/>
          <w:lang w:val="en-US"/>
        </w:rPr>
        <w:t xml:space="preserve">Tulusan, J., Staake, T., &amp; Fleisch, E. (2012, September). Providing eco-driving feedback to corporate car drivers: what impact does a smartphone application have on their fuel efficiency?. In </w:t>
      </w:r>
      <w:r w:rsidRPr="00B10D01">
        <w:rPr>
          <w:rFonts w:ascii="Times" w:hAnsi="Times" w:cs="Arial"/>
          <w:i/>
          <w:iCs/>
          <w:color w:val="1A1A1A"/>
          <w:lang w:val="en-US"/>
        </w:rPr>
        <w:t>Proceedings of the 2012 ACM Conference on Ubiquitous Computing</w:t>
      </w:r>
      <w:r w:rsidRPr="00B10D01">
        <w:rPr>
          <w:rFonts w:ascii="Times" w:hAnsi="Times" w:cs="Arial"/>
          <w:color w:val="1A1A1A"/>
          <w:lang w:val="en-US"/>
        </w:rPr>
        <w:t xml:space="preserve"> (pp. 212-215). ACM.</w:t>
      </w:r>
    </w:p>
    <w:p w14:paraId="08CCE4A9" w14:textId="77777777" w:rsidR="007B347D" w:rsidRPr="00B10D01" w:rsidRDefault="007B347D" w:rsidP="00152FA9">
      <w:pPr>
        <w:spacing w:line="276" w:lineRule="auto"/>
        <w:ind w:left="720" w:hanging="720"/>
        <w:rPr>
          <w:rFonts w:ascii="Times" w:eastAsia="Times New Roman" w:hAnsi="Times" w:cs="Times New Roman"/>
          <w:lang w:val="en-US"/>
        </w:rPr>
      </w:pPr>
      <w:r w:rsidRPr="00152FA9">
        <w:rPr>
          <w:rFonts w:ascii="Times" w:eastAsia="Times New Roman" w:hAnsi="Times" w:cs="Times New Roman"/>
          <w:lang w:val="en-US"/>
        </w:rPr>
        <w:t xml:space="preserve">Tunnell, J., Asher, Z. D., Pasricha, S., &amp; Bradley, T. H. (2018). Toward Improving Vehicle Fuel Economy with ADAS. </w:t>
      </w:r>
      <w:r w:rsidRPr="00152FA9">
        <w:rPr>
          <w:rFonts w:ascii="Times" w:eastAsia="Times New Roman" w:hAnsi="Times" w:cs="Times New Roman"/>
          <w:i/>
          <w:iCs/>
          <w:lang w:val="en-US"/>
        </w:rPr>
        <w:t>SAE International Journal of Connected and Automated Vehicles</w:t>
      </w:r>
      <w:r w:rsidRPr="00152FA9">
        <w:rPr>
          <w:rFonts w:ascii="Times" w:eastAsia="Times New Roman" w:hAnsi="Times" w:cs="Times New Roman"/>
          <w:lang w:val="en-US"/>
        </w:rPr>
        <w:t xml:space="preserve">, </w:t>
      </w:r>
      <w:r w:rsidRPr="00152FA9">
        <w:rPr>
          <w:rFonts w:ascii="Times" w:eastAsia="Times New Roman" w:hAnsi="Times" w:cs="Times New Roman"/>
          <w:i/>
          <w:iCs/>
          <w:lang w:val="en-US"/>
        </w:rPr>
        <w:t>1</w:t>
      </w:r>
      <w:r w:rsidRPr="00152FA9">
        <w:rPr>
          <w:rFonts w:ascii="Times" w:eastAsia="Times New Roman" w:hAnsi="Times" w:cs="Times New Roman"/>
          <w:lang w:val="en-US"/>
        </w:rPr>
        <w:t>(12-01-02-0005), 81-92.</w:t>
      </w:r>
    </w:p>
    <w:p w14:paraId="376CDB8C" w14:textId="77777777" w:rsidR="007B347D" w:rsidRPr="00B10D01" w:rsidRDefault="007B347D" w:rsidP="009C4BD4">
      <w:pPr>
        <w:spacing w:line="276" w:lineRule="auto"/>
        <w:ind w:left="720" w:hanging="720"/>
        <w:rPr>
          <w:rFonts w:ascii="Times" w:eastAsia="Times New Roman" w:hAnsi="Times" w:cs="Arial"/>
          <w:color w:val="222222"/>
          <w:shd w:val="clear" w:color="auto" w:fill="FFFFFF"/>
          <w:lang w:val="en-US"/>
        </w:rPr>
      </w:pPr>
      <w:r w:rsidRPr="00B10D01">
        <w:rPr>
          <w:rFonts w:ascii="Times" w:eastAsia="Times New Roman" w:hAnsi="Times" w:cs="Arial"/>
          <w:color w:val="222222"/>
          <w:shd w:val="clear" w:color="auto" w:fill="FFFFFF"/>
          <w:lang w:val="en-US"/>
        </w:rPr>
        <w:t xml:space="preserve">van Westrenen, F. (2011). Cognitive work analysis and the design of user interfaces. </w:t>
      </w:r>
      <w:r w:rsidRPr="00B10D01">
        <w:rPr>
          <w:rFonts w:ascii="Times" w:eastAsia="Times New Roman" w:hAnsi="Times" w:cs="Arial"/>
          <w:i/>
          <w:iCs/>
          <w:color w:val="222222"/>
          <w:lang w:val="en-US"/>
        </w:rPr>
        <w:t>Cognition, Technology &amp; Work</w:t>
      </w:r>
      <w:r w:rsidRPr="00B10D01">
        <w:rPr>
          <w:rFonts w:ascii="Times" w:eastAsia="Times New Roman" w:hAnsi="Times" w:cs="Arial"/>
          <w:color w:val="222222"/>
          <w:shd w:val="clear" w:color="auto" w:fill="FFFFFF"/>
          <w:lang w:val="en-US"/>
        </w:rPr>
        <w:t>, </w:t>
      </w:r>
      <w:r w:rsidRPr="00B10D01">
        <w:rPr>
          <w:rFonts w:ascii="Times" w:eastAsia="Times New Roman" w:hAnsi="Times" w:cs="Arial"/>
          <w:i/>
          <w:iCs/>
          <w:color w:val="222222"/>
          <w:lang w:val="en-US"/>
        </w:rPr>
        <w:t>13</w:t>
      </w:r>
      <w:r w:rsidRPr="00B10D01">
        <w:rPr>
          <w:rFonts w:ascii="Times" w:eastAsia="Times New Roman" w:hAnsi="Times" w:cs="Arial"/>
          <w:color w:val="222222"/>
          <w:shd w:val="clear" w:color="auto" w:fill="FFFFFF"/>
          <w:lang w:val="en-US"/>
        </w:rPr>
        <w:t>(1), 31-42.</w:t>
      </w:r>
    </w:p>
    <w:p w14:paraId="662F4D85" w14:textId="77777777" w:rsidR="007B347D" w:rsidRPr="00B10D01" w:rsidRDefault="007B347D" w:rsidP="00184C5A">
      <w:pPr>
        <w:spacing w:line="276" w:lineRule="auto"/>
        <w:ind w:left="720" w:hanging="720"/>
        <w:rPr>
          <w:rFonts w:ascii="Times" w:hAnsi="Times" w:cs="Arial"/>
          <w:color w:val="1A1A1A"/>
          <w:lang w:val="en-US"/>
        </w:rPr>
      </w:pPr>
      <w:r w:rsidRPr="00B10D01">
        <w:rPr>
          <w:rFonts w:ascii="Times" w:hAnsi="Times" w:cs="Arial"/>
          <w:color w:val="1A1A1A"/>
          <w:lang w:val="en-US"/>
        </w:rPr>
        <w:t xml:space="preserve">Vandenbergh, M. P., &amp; Steinemann, A. C. (2007). Carbon-Neutral Individual, The. </w:t>
      </w:r>
      <w:r w:rsidRPr="00B10D01">
        <w:rPr>
          <w:rFonts w:ascii="Times" w:hAnsi="Times" w:cs="Arial"/>
          <w:i/>
          <w:iCs/>
          <w:color w:val="1A1A1A"/>
          <w:lang w:val="en-US"/>
        </w:rPr>
        <w:t>NYUL Rev.</w:t>
      </w:r>
      <w:r w:rsidRPr="00B10D01">
        <w:rPr>
          <w:rFonts w:ascii="Times" w:hAnsi="Times" w:cs="Arial"/>
          <w:color w:val="1A1A1A"/>
          <w:lang w:val="en-US"/>
        </w:rPr>
        <w:t xml:space="preserve">, </w:t>
      </w:r>
      <w:r w:rsidRPr="00B10D01">
        <w:rPr>
          <w:rFonts w:ascii="Times" w:hAnsi="Times" w:cs="Arial"/>
          <w:i/>
          <w:iCs/>
          <w:color w:val="1A1A1A"/>
          <w:lang w:val="en-US"/>
        </w:rPr>
        <w:t>82</w:t>
      </w:r>
      <w:r w:rsidRPr="00B10D01">
        <w:rPr>
          <w:rFonts w:ascii="Times" w:hAnsi="Times" w:cs="Arial"/>
          <w:color w:val="1A1A1A"/>
          <w:lang w:val="en-US"/>
        </w:rPr>
        <w:t>, 1673.</w:t>
      </w:r>
    </w:p>
    <w:p w14:paraId="3FBDC1FB" w14:textId="77777777" w:rsidR="007B347D" w:rsidRPr="00B10D01" w:rsidRDefault="007B347D" w:rsidP="00184C5A">
      <w:pPr>
        <w:spacing w:line="276" w:lineRule="auto"/>
        <w:ind w:left="720" w:hanging="720"/>
        <w:rPr>
          <w:rFonts w:ascii="Times" w:hAnsi="Times" w:cs="Arial"/>
          <w:color w:val="1A1A1A"/>
          <w:lang w:val="en-US"/>
        </w:rPr>
      </w:pPr>
      <w:r w:rsidRPr="00B10D01">
        <w:rPr>
          <w:rFonts w:ascii="Times" w:hAnsi="Times" w:cs="Arial"/>
          <w:color w:val="1A1A1A"/>
          <w:lang w:val="en-US"/>
        </w:rPr>
        <w:t xml:space="preserve">Vandenbergh, M. P., Barkenbus, J., &amp; Gilligan, J. (2007). Individual carbon emissions: The low-hanging fruit. </w:t>
      </w:r>
      <w:r w:rsidRPr="00B10D01">
        <w:rPr>
          <w:rFonts w:ascii="Times" w:hAnsi="Times" w:cs="Arial"/>
          <w:i/>
          <w:iCs/>
          <w:color w:val="1A1A1A"/>
          <w:lang w:val="en-US"/>
        </w:rPr>
        <w:t>UCLA L. Rev.</w:t>
      </w:r>
      <w:r w:rsidRPr="00B10D01">
        <w:rPr>
          <w:rFonts w:ascii="Times" w:hAnsi="Times" w:cs="Arial"/>
          <w:color w:val="1A1A1A"/>
          <w:lang w:val="en-US"/>
        </w:rPr>
        <w:t xml:space="preserve">, </w:t>
      </w:r>
      <w:r w:rsidRPr="00B10D01">
        <w:rPr>
          <w:rFonts w:ascii="Times" w:hAnsi="Times" w:cs="Arial"/>
          <w:i/>
          <w:iCs/>
          <w:color w:val="1A1A1A"/>
          <w:lang w:val="en-US"/>
        </w:rPr>
        <w:t>55</w:t>
      </w:r>
      <w:r w:rsidRPr="00B10D01">
        <w:rPr>
          <w:rFonts w:ascii="Times" w:hAnsi="Times" w:cs="Arial"/>
          <w:color w:val="1A1A1A"/>
          <w:lang w:val="en-US"/>
        </w:rPr>
        <w:t>, 1701.</w:t>
      </w:r>
    </w:p>
    <w:p w14:paraId="7B1C77DE" w14:textId="733EE678" w:rsidR="007837A9" w:rsidRDefault="007B347D" w:rsidP="00152FA9">
      <w:pPr>
        <w:spacing w:line="276" w:lineRule="auto"/>
        <w:ind w:left="720" w:hanging="720"/>
        <w:rPr>
          <w:rFonts w:ascii="Times" w:eastAsia="Times New Roman" w:hAnsi="Times" w:cs="Times New Roman"/>
          <w:lang w:val="en-US"/>
        </w:rPr>
      </w:pPr>
      <w:r w:rsidRPr="00B10D01">
        <w:rPr>
          <w:rFonts w:ascii="Times" w:hAnsi="Times" w:cs="Times New Roman"/>
        </w:rPr>
        <w:t xml:space="preserve">Vicente, K. J. (1999). </w:t>
      </w:r>
      <w:r w:rsidRPr="00B10D01">
        <w:rPr>
          <w:rFonts w:ascii="Times" w:hAnsi="Times" w:cs="Times New Roman"/>
          <w:i/>
          <w:iCs/>
        </w:rPr>
        <w:t>Cognitive Work Analysis: Towards safe, productive, and healthy computer-based work</w:t>
      </w:r>
      <w:r w:rsidRPr="00B10D01">
        <w:rPr>
          <w:rFonts w:ascii="Times" w:hAnsi="Times" w:cs="Times New Roman"/>
        </w:rPr>
        <w:t xml:space="preserve">. Mahweh, NJ: LEA. </w:t>
      </w:r>
      <w:r w:rsidRPr="00B10D01">
        <w:rPr>
          <w:rFonts w:ascii="Times" w:eastAsia="Times New Roman" w:hAnsi="Times" w:cs="Arial"/>
          <w:color w:val="222222"/>
          <w:shd w:val="clear" w:color="auto" w:fill="FFFFFF"/>
          <w:lang w:val="en-US"/>
        </w:rPr>
        <w:t>Wu, Y., Zhao, X., Rong, J., &amp; Zhang, Y. (2017). How eco-driving training course influences driver behavior and comprehensibility: a driving simulator study. </w:t>
      </w:r>
      <w:r w:rsidRPr="00B10D01">
        <w:rPr>
          <w:rFonts w:ascii="Times" w:eastAsia="Times New Roman" w:hAnsi="Times" w:cs="Arial"/>
          <w:i/>
          <w:iCs/>
          <w:color w:val="222222"/>
          <w:lang w:val="en-US"/>
        </w:rPr>
        <w:t>Cognition, Technology &amp; Work</w:t>
      </w:r>
      <w:r w:rsidRPr="00B10D01">
        <w:rPr>
          <w:rFonts w:ascii="Times" w:eastAsia="Times New Roman" w:hAnsi="Times" w:cs="Arial"/>
          <w:color w:val="222222"/>
          <w:shd w:val="clear" w:color="auto" w:fill="FFFFFF"/>
          <w:lang w:val="en-US"/>
        </w:rPr>
        <w:t>, </w:t>
      </w:r>
      <w:r w:rsidRPr="00B10D01">
        <w:rPr>
          <w:rFonts w:ascii="Times" w:eastAsia="Times New Roman" w:hAnsi="Times" w:cs="Arial"/>
          <w:i/>
          <w:iCs/>
          <w:color w:val="222222"/>
          <w:lang w:val="en-US"/>
        </w:rPr>
        <w:t>19</w:t>
      </w:r>
      <w:r w:rsidRPr="00B10D01">
        <w:rPr>
          <w:rFonts w:ascii="Times" w:eastAsia="Times New Roman" w:hAnsi="Times" w:cs="Arial"/>
          <w:color w:val="222222"/>
          <w:shd w:val="clear" w:color="auto" w:fill="FFFFFF"/>
          <w:lang w:val="en-US"/>
        </w:rPr>
        <w:t>(4), 731-742.</w:t>
      </w:r>
    </w:p>
    <w:p w14:paraId="0C08B39E" w14:textId="77777777" w:rsidR="007B347D" w:rsidRPr="00197128" w:rsidRDefault="007B347D" w:rsidP="00152FA9">
      <w:pPr>
        <w:ind w:left="720" w:hanging="720"/>
        <w:rPr>
          <w:rFonts w:ascii="Times" w:eastAsia="Times New Roman" w:hAnsi="Times" w:cs="Times New Roman"/>
          <w:lang w:val="en-US"/>
        </w:rPr>
      </w:pPr>
      <w:r w:rsidRPr="00A668BF">
        <w:rPr>
          <w:rFonts w:ascii="Times" w:eastAsia="Times New Roman" w:hAnsi="Times" w:cs="Times New Roman"/>
          <w:lang w:val="en-US"/>
        </w:rPr>
        <w:t xml:space="preserve">Yan, X., Fleming, J., &amp; Lot, R. (2018). A/C Energy Management and Vehicle Cabin Thermal Comfort Control. </w:t>
      </w:r>
      <w:r w:rsidRPr="00A668BF">
        <w:rPr>
          <w:rFonts w:ascii="Times" w:eastAsia="Times New Roman" w:hAnsi="Times" w:cs="Times New Roman"/>
          <w:i/>
          <w:iCs/>
          <w:lang w:val="en-US"/>
        </w:rPr>
        <w:t>IEEE Transactions on Vehicular Technology</w:t>
      </w:r>
      <w:r w:rsidRPr="00A668BF">
        <w:rPr>
          <w:rFonts w:ascii="Times" w:eastAsia="Times New Roman" w:hAnsi="Times" w:cs="Times New Roman"/>
          <w:lang w:val="en-US"/>
        </w:rPr>
        <w:t xml:space="preserve">, </w:t>
      </w:r>
      <w:r w:rsidRPr="00A668BF">
        <w:rPr>
          <w:rFonts w:ascii="Times" w:eastAsia="Times New Roman" w:hAnsi="Times" w:cs="Times New Roman"/>
          <w:i/>
          <w:iCs/>
          <w:lang w:val="en-US"/>
        </w:rPr>
        <w:t>67</w:t>
      </w:r>
      <w:r w:rsidRPr="00A668BF">
        <w:rPr>
          <w:rFonts w:ascii="Times" w:eastAsia="Times New Roman" w:hAnsi="Times" w:cs="Times New Roman"/>
          <w:lang w:val="en-US"/>
        </w:rPr>
        <w:t>(11), 11238-11242.</w:t>
      </w:r>
    </w:p>
    <w:p w14:paraId="4B72CAD7" w14:textId="7C519104" w:rsidR="00D45CE2" w:rsidRPr="00152FA9" w:rsidRDefault="007B347D" w:rsidP="00152FA9">
      <w:pPr>
        <w:ind w:left="720" w:hanging="720"/>
        <w:rPr>
          <w:rFonts w:ascii="Times" w:eastAsia="Times New Roman" w:hAnsi="Times" w:cs="Arial"/>
        </w:rPr>
        <w:sectPr w:rsidR="00D45CE2" w:rsidRPr="00152FA9" w:rsidSect="00264E7A">
          <w:pgSz w:w="11900" w:h="16840"/>
          <w:pgMar w:top="1440" w:right="1800" w:bottom="1440" w:left="1800" w:header="708" w:footer="708" w:gutter="0"/>
          <w:cols w:space="708"/>
          <w:docGrid w:linePitch="360"/>
        </w:sectPr>
      </w:pPr>
      <w:r w:rsidRPr="00197128">
        <w:rPr>
          <w:rFonts w:ascii="Times" w:eastAsia="Times New Roman" w:hAnsi="Times" w:cs="Arial"/>
          <w:color w:val="222222"/>
          <w:shd w:val="clear" w:color="auto" w:fill="FFFFFF"/>
        </w:rPr>
        <w:t xml:space="preserve">Young, M. S., Birrell, S. A., &amp; Stanton, N. A. (2011). Safe driving in a green </w:t>
      </w:r>
      <w:r w:rsidRPr="007B347D">
        <w:rPr>
          <w:rFonts w:ascii="Times" w:eastAsia="Times New Roman" w:hAnsi="Times" w:cs="Arial"/>
          <w:color w:val="222222"/>
          <w:shd w:val="clear" w:color="auto" w:fill="FFFFFF"/>
        </w:rPr>
        <w:t>world: A review of driver performance benchmarks and technologies to support ‘smart’ driving. </w:t>
      </w:r>
      <w:r w:rsidRPr="007B347D">
        <w:rPr>
          <w:rFonts w:ascii="Times" w:eastAsia="Times New Roman" w:hAnsi="Times" w:cs="Arial"/>
          <w:i/>
          <w:iCs/>
          <w:color w:val="222222"/>
        </w:rPr>
        <w:t>Applied Ergonomics</w:t>
      </w:r>
      <w:r w:rsidRPr="007B347D">
        <w:rPr>
          <w:rFonts w:ascii="Times" w:eastAsia="Times New Roman" w:hAnsi="Times" w:cs="Arial"/>
          <w:color w:val="222222"/>
          <w:shd w:val="clear" w:color="auto" w:fill="FFFFFF"/>
        </w:rPr>
        <w:t>, </w:t>
      </w:r>
      <w:r w:rsidRPr="007B347D">
        <w:rPr>
          <w:rFonts w:ascii="Times" w:eastAsia="Times New Roman" w:hAnsi="Times" w:cs="Arial"/>
          <w:i/>
          <w:iCs/>
          <w:color w:val="222222"/>
        </w:rPr>
        <w:t>42</w:t>
      </w:r>
      <w:r w:rsidRPr="007B347D">
        <w:rPr>
          <w:rFonts w:ascii="Times" w:eastAsia="Times New Roman" w:hAnsi="Times" w:cs="Arial"/>
          <w:color w:val="222222"/>
          <w:shd w:val="clear" w:color="auto" w:fill="FFFFFF"/>
        </w:rPr>
        <w:t>(4), 533-539.</w:t>
      </w:r>
    </w:p>
    <w:p w14:paraId="07274EAC" w14:textId="77777777" w:rsidR="003D14E1" w:rsidRDefault="003D14E1" w:rsidP="003D14E1">
      <w:pPr>
        <w:spacing w:line="276" w:lineRule="auto"/>
        <w:ind w:left="720" w:hanging="720"/>
        <w:rPr>
          <w:rFonts w:ascii="Times" w:eastAsia="Times New Roman" w:hAnsi="Times" w:cs="Arial"/>
          <w:color w:val="222222"/>
          <w:shd w:val="clear" w:color="auto" w:fill="FFFFFF"/>
        </w:rPr>
      </w:pPr>
      <w:bookmarkStart w:id="0" w:name="_GoBack"/>
      <w:bookmarkEnd w:id="0"/>
      <w:r>
        <w:rPr>
          <w:rFonts w:ascii="Times" w:eastAsia="Times New Roman" w:hAnsi="Times" w:cs="Arial"/>
          <w:color w:val="222222"/>
          <w:shd w:val="clear" w:color="auto" w:fill="FFFFFF"/>
        </w:rPr>
        <w:t>APPENDIX 1. Completed Abstraction Hierarchy</w:t>
      </w:r>
    </w:p>
    <w:p w14:paraId="00327D76" w14:textId="77777777" w:rsidR="003D14E1" w:rsidRDefault="003D14E1" w:rsidP="003D14E1">
      <w:pPr>
        <w:spacing w:line="276" w:lineRule="auto"/>
        <w:ind w:left="720" w:hanging="720"/>
        <w:rPr>
          <w:rFonts w:ascii="Times" w:eastAsia="Times New Roman" w:hAnsi="Times" w:cs="Arial"/>
          <w:color w:val="222222"/>
          <w:shd w:val="clear" w:color="auto" w:fill="FFFFFF"/>
        </w:rPr>
      </w:pPr>
    </w:p>
    <w:p w14:paraId="1BD894DB" w14:textId="70AA5485" w:rsidR="00E67EC1" w:rsidRDefault="00E67EC1" w:rsidP="003D14E1">
      <w:pPr>
        <w:spacing w:line="276" w:lineRule="auto"/>
        <w:ind w:left="720" w:hanging="720"/>
        <w:rPr>
          <w:rFonts w:ascii="Times" w:eastAsia="Times New Roman" w:hAnsi="Times" w:cs="Arial"/>
          <w:color w:val="222222"/>
          <w:shd w:val="clear" w:color="auto" w:fill="FFFFFF"/>
        </w:rPr>
      </w:pPr>
      <w:r>
        <w:rPr>
          <w:rFonts w:ascii="Times" w:eastAsia="Times New Roman" w:hAnsi="Times" w:cs="Arial"/>
          <w:color w:val="222222"/>
          <w:shd w:val="clear" w:color="auto" w:fill="FFFFFF"/>
        </w:rPr>
        <w:t>(See Separately Attached File)</w:t>
      </w:r>
    </w:p>
    <w:p w14:paraId="5ED35BEA" w14:textId="77777777" w:rsidR="00E67EC1" w:rsidRDefault="00E67EC1" w:rsidP="003D14E1">
      <w:pPr>
        <w:spacing w:line="276" w:lineRule="auto"/>
        <w:ind w:left="720" w:hanging="720"/>
        <w:rPr>
          <w:rFonts w:ascii="Times" w:eastAsia="Times New Roman" w:hAnsi="Times" w:cs="Arial"/>
          <w:color w:val="222222"/>
          <w:shd w:val="clear" w:color="auto" w:fill="FFFFFF"/>
        </w:rPr>
      </w:pPr>
    </w:p>
    <w:p w14:paraId="7EABC662" w14:textId="05BBA6B1" w:rsidR="00E67EC1" w:rsidRDefault="00E67EC1" w:rsidP="003D14E1">
      <w:pPr>
        <w:spacing w:line="276" w:lineRule="auto"/>
        <w:ind w:left="720" w:hanging="720"/>
        <w:rPr>
          <w:rFonts w:ascii="Times" w:hAnsi="Times"/>
        </w:rPr>
      </w:pPr>
      <w:r>
        <w:rPr>
          <w:rFonts w:ascii="Times" w:eastAsia="Times New Roman" w:hAnsi="Times" w:cs="Arial"/>
          <w:color w:val="222222"/>
          <w:shd w:val="clear" w:color="auto" w:fill="FFFFFF"/>
        </w:rPr>
        <w:t xml:space="preserve">APPENDIX 2. </w:t>
      </w:r>
      <w:r w:rsidR="007837A9">
        <w:rPr>
          <w:rFonts w:ascii="Times" w:eastAsia="Times New Roman" w:hAnsi="Times" w:cs="Arial"/>
          <w:color w:val="222222"/>
          <w:shd w:val="clear" w:color="auto" w:fill="FFFFFF"/>
        </w:rPr>
        <w:t xml:space="preserve">Completed </w:t>
      </w:r>
      <w:r w:rsidR="007837A9" w:rsidRPr="000E5F35">
        <w:rPr>
          <w:rFonts w:ascii="Times" w:hAnsi="Times"/>
        </w:rPr>
        <w:t>Contextual Activity Template</w:t>
      </w:r>
    </w:p>
    <w:p w14:paraId="50C9CE9D" w14:textId="77777777" w:rsidR="007837A9" w:rsidRDefault="007837A9" w:rsidP="003D14E1">
      <w:pPr>
        <w:spacing w:line="276" w:lineRule="auto"/>
        <w:ind w:left="720" w:hanging="720"/>
        <w:rPr>
          <w:rFonts w:ascii="Times" w:eastAsia="Times New Roman" w:hAnsi="Times" w:cs="Arial"/>
          <w:color w:val="222222"/>
          <w:shd w:val="clear" w:color="auto" w:fill="FFFFFF"/>
        </w:rPr>
      </w:pPr>
    </w:p>
    <w:p w14:paraId="69082E41" w14:textId="0D8D46CF" w:rsidR="007837A9" w:rsidRDefault="007837A9" w:rsidP="003D14E1">
      <w:pPr>
        <w:spacing w:line="276" w:lineRule="auto"/>
        <w:ind w:left="720" w:hanging="720"/>
        <w:rPr>
          <w:rFonts w:ascii="Times" w:eastAsia="Times New Roman" w:hAnsi="Times" w:cs="Arial"/>
          <w:color w:val="222222"/>
          <w:shd w:val="clear" w:color="auto" w:fill="FFFFFF"/>
        </w:rPr>
      </w:pPr>
      <w:r>
        <w:rPr>
          <w:rFonts w:ascii="Times" w:eastAsia="Times New Roman" w:hAnsi="Times" w:cs="Arial"/>
          <w:color w:val="222222"/>
          <w:shd w:val="clear" w:color="auto" w:fill="FFFFFF"/>
        </w:rPr>
        <w:t>(See Separately Attached File)</w:t>
      </w:r>
    </w:p>
    <w:p w14:paraId="7FE23BE0" w14:textId="77777777" w:rsidR="007837A9" w:rsidRDefault="007837A9" w:rsidP="003D14E1">
      <w:pPr>
        <w:spacing w:line="276" w:lineRule="auto"/>
        <w:ind w:left="720" w:hanging="720"/>
        <w:rPr>
          <w:rFonts w:ascii="Times" w:eastAsia="Times New Roman" w:hAnsi="Times" w:cs="Arial"/>
          <w:color w:val="222222"/>
          <w:shd w:val="clear" w:color="auto" w:fill="FFFFFF"/>
        </w:rPr>
      </w:pPr>
    </w:p>
    <w:p w14:paraId="14859BD8" w14:textId="58FF8A75" w:rsidR="002C448C" w:rsidRDefault="002C448C" w:rsidP="007837A9">
      <w:pPr>
        <w:spacing w:line="276" w:lineRule="auto"/>
        <w:rPr>
          <w:rFonts w:ascii="Times" w:eastAsia="Times New Roman" w:hAnsi="Times" w:cs="Arial"/>
          <w:color w:val="222222"/>
          <w:shd w:val="clear" w:color="auto" w:fill="FFFFFF"/>
        </w:rPr>
      </w:pPr>
      <w:r>
        <w:rPr>
          <w:rFonts w:ascii="Times" w:eastAsia="Times New Roman" w:hAnsi="Times" w:cs="Arial"/>
          <w:color w:val="222222"/>
          <w:shd w:val="clear" w:color="auto" w:fill="FFFFFF"/>
        </w:rPr>
        <w:t xml:space="preserve">APPENDIX 3. Completed Flow Maps </w:t>
      </w:r>
    </w:p>
    <w:p w14:paraId="00DBE8EB" w14:textId="77777777" w:rsidR="002C448C" w:rsidRDefault="002C448C" w:rsidP="002C448C">
      <w:pPr>
        <w:spacing w:line="276" w:lineRule="auto"/>
        <w:ind w:left="720" w:hanging="720"/>
        <w:rPr>
          <w:rFonts w:ascii="Times" w:eastAsia="Times New Roman" w:hAnsi="Times" w:cs="Arial"/>
          <w:color w:val="222222"/>
          <w:shd w:val="clear" w:color="auto" w:fill="FFFFFF"/>
        </w:rPr>
      </w:pPr>
    </w:p>
    <w:p w14:paraId="788266A3" w14:textId="0F833938" w:rsidR="002C448C" w:rsidRDefault="002C448C" w:rsidP="00152FA9">
      <w:pPr>
        <w:spacing w:line="276" w:lineRule="auto"/>
        <w:ind w:left="720" w:hanging="720"/>
        <w:rPr>
          <w:rFonts w:ascii="Times" w:eastAsia="Times New Roman" w:hAnsi="Times" w:cs="Arial"/>
          <w:color w:val="222222"/>
          <w:shd w:val="clear" w:color="auto" w:fill="FFFFFF"/>
        </w:rPr>
      </w:pPr>
      <w:r>
        <w:rPr>
          <w:rFonts w:ascii="Times" w:eastAsia="Times New Roman" w:hAnsi="Times" w:cs="Arial"/>
          <w:color w:val="222222"/>
          <w:shd w:val="clear" w:color="auto" w:fill="FFFFFF"/>
        </w:rPr>
        <w:t>(See Separately Attached File)</w:t>
      </w:r>
    </w:p>
    <w:p w14:paraId="64B857CD" w14:textId="77777777" w:rsidR="002C448C" w:rsidRDefault="002C448C" w:rsidP="007837A9">
      <w:pPr>
        <w:spacing w:line="276" w:lineRule="auto"/>
        <w:rPr>
          <w:rFonts w:ascii="Times" w:eastAsia="Times New Roman" w:hAnsi="Times" w:cs="Arial"/>
          <w:color w:val="222222"/>
          <w:shd w:val="clear" w:color="auto" w:fill="FFFFFF"/>
        </w:rPr>
      </w:pPr>
    </w:p>
    <w:p w14:paraId="190F15E5" w14:textId="069BF798" w:rsidR="007837A9" w:rsidRPr="00B9383A" w:rsidRDefault="002C448C" w:rsidP="007837A9">
      <w:pPr>
        <w:spacing w:line="276" w:lineRule="auto"/>
        <w:rPr>
          <w:rFonts w:ascii="Times" w:hAnsi="Times"/>
        </w:rPr>
      </w:pPr>
      <w:r>
        <w:rPr>
          <w:rFonts w:ascii="Times" w:eastAsia="Times New Roman" w:hAnsi="Times" w:cs="Arial"/>
          <w:color w:val="222222"/>
          <w:shd w:val="clear" w:color="auto" w:fill="FFFFFF"/>
        </w:rPr>
        <w:t>APPENDIX 4</w:t>
      </w:r>
      <w:r w:rsidR="007837A9">
        <w:rPr>
          <w:rFonts w:ascii="Times" w:eastAsia="Times New Roman" w:hAnsi="Times" w:cs="Arial"/>
          <w:color w:val="222222"/>
          <w:shd w:val="clear" w:color="auto" w:fill="FFFFFF"/>
        </w:rPr>
        <w:t xml:space="preserve">. Completed </w:t>
      </w:r>
      <w:r w:rsidR="007837A9" w:rsidRPr="00B9383A">
        <w:rPr>
          <w:rFonts w:ascii="Times" w:hAnsi="Times"/>
        </w:rPr>
        <w:t>Social Organisation and Cooperation Analysis</w:t>
      </w:r>
    </w:p>
    <w:p w14:paraId="252007EC" w14:textId="58DCB2D6" w:rsidR="007837A9" w:rsidRDefault="007837A9" w:rsidP="003D14E1">
      <w:pPr>
        <w:spacing w:line="276" w:lineRule="auto"/>
        <w:ind w:left="720" w:hanging="720"/>
        <w:rPr>
          <w:rFonts w:ascii="Times" w:eastAsia="Times New Roman" w:hAnsi="Times" w:cs="Arial"/>
          <w:color w:val="222222"/>
          <w:shd w:val="clear" w:color="auto" w:fill="FFFFFF"/>
        </w:rPr>
      </w:pPr>
    </w:p>
    <w:p w14:paraId="6FA728BD" w14:textId="10F11620" w:rsidR="007837A9" w:rsidRDefault="007837A9" w:rsidP="007837A9">
      <w:pPr>
        <w:spacing w:line="276" w:lineRule="auto"/>
        <w:ind w:left="720" w:hanging="720"/>
        <w:rPr>
          <w:rFonts w:ascii="Times" w:eastAsia="Times New Roman" w:hAnsi="Times" w:cs="Arial"/>
          <w:color w:val="222222"/>
          <w:shd w:val="clear" w:color="auto" w:fill="FFFFFF"/>
        </w:rPr>
      </w:pPr>
      <w:r>
        <w:rPr>
          <w:rFonts w:ascii="Times" w:eastAsia="Times New Roman" w:hAnsi="Times" w:cs="Arial"/>
          <w:color w:val="222222"/>
          <w:shd w:val="clear" w:color="auto" w:fill="FFFFFF"/>
        </w:rPr>
        <w:t>(See Separately Attached File)</w:t>
      </w:r>
    </w:p>
    <w:p w14:paraId="6F7EA5F9" w14:textId="7F5EA5BE" w:rsidR="003D14E1" w:rsidRPr="003D14E1" w:rsidRDefault="003D14E1" w:rsidP="003D14E1">
      <w:pPr>
        <w:spacing w:line="276" w:lineRule="auto"/>
        <w:ind w:left="720" w:hanging="720"/>
        <w:rPr>
          <w:rFonts w:ascii="Times" w:eastAsia="Times New Roman" w:hAnsi="Times" w:cs="Arial"/>
          <w:color w:val="222222"/>
          <w:shd w:val="clear" w:color="auto" w:fill="FFFFFF"/>
        </w:rPr>
      </w:pPr>
    </w:p>
    <w:sectPr w:rsidR="003D14E1" w:rsidRPr="003D14E1" w:rsidSect="00152FA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17D38E" w14:textId="77777777" w:rsidR="002C448C" w:rsidRDefault="002C448C" w:rsidP="00576245">
      <w:r>
        <w:separator/>
      </w:r>
    </w:p>
  </w:endnote>
  <w:endnote w:type="continuationSeparator" w:id="0">
    <w:p w14:paraId="03D8F7CC" w14:textId="77777777" w:rsidR="002C448C" w:rsidRDefault="002C448C" w:rsidP="00576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SimSun">
    <w:altName w:val="宋体"/>
    <w:charset w:val="86"/>
    <w:family w:val="auto"/>
    <w:pitch w:val="variable"/>
    <w:sig w:usb0="00000003" w:usb1="288F0000" w:usb2="00000016" w:usb3="00000000" w:csb0="00040001"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Verdana">
    <w:panose1 w:val="020B0604030504040204"/>
    <w:charset w:val="00"/>
    <w:family w:val="auto"/>
    <w:pitch w:val="variable"/>
    <w:sig w:usb0="A10006FF" w:usb1="4000205B" w:usb2="00000010" w:usb3="00000000" w:csb0="0000019F" w:csb1="00000000"/>
  </w:font>
  <w:font w:name="Verdana Bold Italic">
    <w:panose1 w:val="020B08040305040B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03435" w14:textId="77777777" w:rsidR="002C448C" w:rsidRDefault="002C448C" w:rsidP="005762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005596" w14:textId="77777777" w:rsidR="002C448C" w:rsidRDefault="002C448C" w:rsidP="0057624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EFB38" w14:textId="77777777" w:rsidR="002C448C" w:rsidRDefault="002C448C" w:rsidP="005762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52FA9">
      <w:rPr>
        <w:rStyle w:val="PageNumber"/>
        <w:noProof/>
      </w:rPr>
      <w:t>1</w:t>
    </w:r>
    <w:r>
      <w:rPr>
        <w:rStyle w:val="PageNumber"/>
      </w:rPr>
      <w:fldChar w:fldCharType="end"/>
    </w:r>
  </w:p>
  <w:p w14:paraId="1488F941" w14:textId="77777777" w:rsidR="002C448C" w:rsidRDefault="002C448C" w:rsidP="0057624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A40B0C" w14:textId="77777777" w:rsidR="002C448C" w:rsidRDefault="002C448C" w:rsidP="00576245">
      <w:r>
        <w:separator/>
      </w:r>
    </w:p>
  </w:footnote>
  <w:footnote w:type="continuationSeparator" w:id="0">
    <w:p w14:paraId="1D5DB293" w14:textId="77777777" w:rsidR="002C448C" w:rsidRDefault="002C448C" w:rsidP="0057624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5156298D"/>
    <w:multiLevelType w:val="hybridMultilevel"/>
    <w:tmpl w:val="932A52AE"/>
    <w:lvl w:ilvl="0" w:tplc="85CA36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E11CFC"/>
    <w:multiLevelType w:val="hybridMultilevel"/>
    <w:tmpl w:val="6EC28BB2"/>
    <w:lvl w:ilvl="0" w:tplc="85CA36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F6F"/>
    <w:rsid w:val="00012033"/>
    <w:rsid w:val="0001535B"/>
    <w:rsid w:val="0002524F"/>
    <w:rsid w:val="00025791"/>
    <w:rsid w:val="00034736"/>
    <w:rsid w:val="0003722D"/>
    <w:rsid w:val="0004136A"/>
    <w:rsid w:val="00043514"/>
    <w:rsid w:val="00045D14"/>
    <w:rsid w:val="00047B64"/>
    <w:rsid w:val="00054337"/>
    <w:rsid w:val="00054D59"/>
    <w:rsid w:val="00054FFF"/>
    <w:rsid w:val="000560EE"/>
    <w:rsid w:val="00061332"/>
    <w:rsid w:val="000620EE"/>
    <w:rsid w:val="0006389E"/>
    <w:rsid w:val="000701BE"/>
    <w:rsid w:val="000735CF"/>
    <w:rsid w:val="000739A7"/>
    <w:rsid w:val="0007759E"/>
    <w:rsid w:val="00085BEC"/>
    <w:rsid w:val="000868DC"/>
    <w:rsid w:val="0008797C"/>
    <w:rsid w:val="00094DC7"/>
    <w:rsid w:val="000970A7"/>
    <w:rsid w:val="00097545"/>
    <w:rsid w:val="000A01EB"/>
    <w:rsid w:val="000A4FCA"/>
    <w:rsid w:val="000A56E5"/>
    <w:rsid w:val="000B6ACE"/>
    <w:rsid w:val="000C03F4"/>
    <w:rsid w:val="000D4D44"/>
    <w:rsid w:val="000D6493"/>
    <w:rsid w:val="000E0001"/>
    <w:rsid w:val="000E218C"/>
    <w:rsid w:val="000E3319"/>
    <w:rsid w:val="000E5F35"/>
    <w:rsid w:val="000F0ED4"/>
    <w:rsid w:val="00110665"/>
    <w:rsid w:val="00115E0F"/>
    <w:rsid w:val="001238FC"/>
    <w:rsid w:val="001274F6"/>
    <w:rsid w:val="00127B2B"/>
    <w:rsid w:val="001333E0"/>
    <w:rsid w:val="001376BC"/>
    <w:rsid w:val="00143F50"/>
    <w:rsid w:val="00145280"/>
    <w:rsid w:val="00147167"/>
    <w:rsid w:val="001525F5"/>
    <w:rsid w:val="00152FA9"/>
    <w:rsid w:val="00154DBC"/>
    <w:rsid w:val="0015691F"/>
    <w:rsid w:val="00157615"/>
    <w:rsid w:val="00162280"/>
    <w:rsid w:val="001667E7"/>
    <w:rsid w:val="00171DF7"/>
    <w:rsid w:val="001750BC"/>
    <w:rsid w:val="0017555E"/>
    <w:rsid w:val="00181E54"/>
    <w:rsid w:val="00184A1E"/>
    <w:rsid w:val="00184A55"/>
    <w:rsid w:val="00184C5A"/>
    <w:rsid w:val="0019083B"/>
    <w:rsid w:val="00193693"/>
    <w:rsid w:val="001961BA"/>
    <w:rsid w:val="001963CF"/>
    <w:rsid w:val="00196556"/>
    <w:rsid w:val="00197128"/>
    <w:rsid w:val="001979F2"/>
    <w:rsid w:val="001A2FA8"/>
    <w:rsid w:val="001A5576"/>
    <w:rsid w:val="001B105F"/>
    <w:rsid w:val="001B241A"/>
    <w:rsid w:val="001B317A"/>
    <w:rsid w:val="001B6EFE"/>
    <w:rsid w:val="001C3AE0"/>
    <w:rsid w:val="001C7437"/>
    <w:rsid w:val="001C789D"/>
    <w:rsid w:val="001D20C6"/>
    <w:rsid w:val="001E1EB6"/>
    <w:rsid w:val="001F025F"/>
    <w:rsid w:val="001F12CD"/>
    <w:rsid w:val="0020010D"/>
    <w:rsid w:val="00201775"/>
    <w:rsid w:val="0020585E"/>
    <w:rsid w:val="00211EDB"/>
    <w:rsid w:val="00212744"/>
    <w:rsid w:val="00214184"/>
    <w:rsid w:val="002204D0"/>
    <w:rsid w:val="00222FB1"/>
    <w:rsid w:val="00223F8D"/>
    <w:rsid w:val="002259E6"/>
    <w:rsid w:val="00226080"/>
    <w:rsid w:val="00237EF0"/>
    <w:rsid w:val="002412BD"/>
    <w:rsid w:val="00241D86"/>
    <w:rsid w:val="00242121"/>
    <w:rsid w:val="00242CA8"/>
    <w:rsid w:val="0024581C"/>
    <w:rsid w:val="00245EAF"/>
    <w:rsid w:val="002462D8"/>
    <w:rsid w:val="00251602"/>
    <w:rsid w:val="00257AB1"/>
    <w:rsid w:val="00264E7A"/>
    <w:rsid w:val="00267173"/>
    <w:rsid w:val="002671E4"/>
    <w:rsid w:val="00272AC8"/>
    <w:rsid w:val="00275BD0"/>
    <w:rsid w:val="00283DB2"/>
    <w:rsid w:val="00286BBC"/>
    <w:rsid w:val="00291089"/>
    <w:rsid w:val="002A0347"/>
    <w:rsid w:val="002A1479"/>
    <w:rsid w:val="002A17F5"/>
    <w:rsid w:val="002A18D8"/>
    <w:rsid w:val="002A2364"/>
    <w:rsid w:val="002A2739"/>
    <w:rsid w:val="002A523C"/>
    <w:rsid w:val="002B23B7"/>
    <w:rsid w:val="002B624F"/>
    <w:rsid w:val="002B6456"/>
    <w:rsid w:val="002C448C"/>
    <w:rsid w:val="002C58F4"/>
    <w:rsid w:val="002D27D3"/>
    <w:rsid w:val="002D4076"/>
    <w:rsid w:val="002D756B"/>
    <w:rsid w:val="002E3709"/>
    <w:rsid w:val="002E38E6"/>
    <w:rsid w:val="002E5549"/>
    <w:rsid w:val="002F099B"/>
    <w:rsid w:val="002F1754"/>
    <w:rsid w:val="002F77BA"/>
    <w:rsid w:val="00301EF7"/>
    <w:rsid w:val="0030576A"/>
    <w:rsid w:val="0031037B"/>
    <w:rsid w:val="00310A7A"/>
    <w:rsid w:val="003117A6"/>
    <w:rsid w:val="00313F87"/>
    <w:rsid w:val="003148CC"/>
    <w:rsid w:val="00322932"/>
    <w:rsid w:val="00323932"/>
    <w:rsid w:val="00323AF6"/>
    <w:rsid w:val="00325C69"/>
    <w:rsid w:val="00327D9B"/>
    <w:rsid w:val="003307B0"/>
    <w:rsid w:val="0033193D"/>
    <w:rsid w:val="003365CC"/>
    <w:rsid w:val="00336796"/>
    <w:rsid w:val="00341446"/>
    <w:rsid w:val="003430B9"/>
    <w:rsid w:val="003431F7"/>
    <w:rsid w:val="00345227"/>
    <w:rsid w:val="003523A4"/>
    <w:rsid w:val="0036080E"/>
    <w:rsid w:val="00360F0E"/>
    <w:rsid w:val="00362B55"/>
    <w:rsid w:val="00366D86"/>
    <w:rsid w:val="0037296B"/>
    <w:rsid w:val="00374710"/>
    <w:rsid w:val="00375208"/>
    <w:rsid w:val="003805EC"/>
    <w:rsid w:val="00390D55"/>
    <w:rsid w:val="003910EB"/>
    <w:rsid w:val="00391B4C"/>
    <w:rsid w:val="00392506"/>
    <w:rsid w:val="00394A10"/>
    <w:rsid w:val="003972A3"/>
    <w:rsid w:val="003B00FF"/>
    <w:rsid w:val="003B26FA"/>
    <w:rsid w:val="003B3760"/>
    <w:rsid w:val="003B489B"/>
    <w:rsid w:val="003C2C0C"/>
    <w:rsid w:val="003C7926"/>
    <w:rsid w:val="003C79D9"/>
    <w:rsid w:val="003C7C04"/>
    <w:rsid w:val="003D1109"/>
    <w:rsid w:val="003D143A"/>
    <w:rsid w:val="003D14E1"/>
    <w:rsid w:val="003D4DF7"/>
    <w:rsid w:val="003D6A33"/>
    <w:rsid w:val="003D7072"/>
    <w:rsid w:val="003E0763"/>
    <w:rsid w:val="003E6295"/>
    <w:rsid w:val="003E635C"/>
    <w:rsid w:val="003F044C"/>
    <w:rsid w:val="003F37AE"/>
    <w:rsid w:val="003F3B95"/>
    <w:rsid w:val="003F5C95"/>
    <w:rsid w:val="00405000"/>
    <w:rsid w:val="00407699"/>
    <w:rsid w:val="00431ECF"/>
    <w:rsid w:val="00433470"/>
    <w:rsid w:val="00441E64"/>
    <w:rsid w:val="00443176"/>
    <w:rsid w:val="004575EE"/>
    <w:rsid w:val="00474A5F"/>
    <w:rsid w:val="00481A3A"/>
    <w:rsid w:val="00486785"/>
    <w:rsid w:val="00486EAF"/>
    <w:rsid w:val="0048773E"/>
    <w:rsid w:val="00487C34"/>
    <w:rsid w:val="004A0E85"/>
    <w:rsid w:val="004A6B2D"/>
    <w:rsid w:val="004A6DB4"/>
    <w:rsid w:val="004B012F"/>
    <w:rsid w:val="004B3448"/>
    <w:rsid w:val="004B61AC"/>
    <w:rsid w:val="004C5FB4"/>
    <w:rsid w:val="004D06C9"/>
    <w:rsid w:val="004D7145"/>
    <w:rsid w:val="004E7C7B"/>
    <w:rsid w:val="0050316C"/>
    <w:rsid w:val="005066E7"/>
    <w:rsid w:val="00516396"/>
    <w:rsid w:val="00521F44"/>
    <w:rsid w:val="00522B3A"/>
    <w:rsid w:val="00525714"/>
    <w:rsid w:val="005335EF"/>
    <w:rsid w:val="00541C96"/>
    <w:rsid w:val="00551CA2"/>
    <w:rsid w:val="00552AE8"/>
    <w:rsid w:val="00556F25"/>
    <w:rsid w:val="00563248"/>
    <w:rsid w:val="005659E0"/>
    <w:rsid w:val="00565A1F"/>
    <w:rsid w:val="0056750C"/>
    <w:rsid w:val="00572E36"/>
    <w:rsid w:val="005739E9"/>
    <w:rsid w:val="00576245"/>
    <w:rsid w:val="0058296F"/>
    <w:rsid w:val="00591C8D"/>
    <w:rsid w:val="00596263"/>
    <w:rsid w:val="005A0524"/>
    <w:rsid w:val="005B1C14"/>
    <w:rsid w:val="005B3950"/>
    <w:rsid w:val="005B5468"/>
    <w:rsid w:val="005B6115"/>
    <w:rsid w:val="005C0A9F"/>
    <w:rsid w:val="005C2FAE"/>
    <w:rsid w:val="005C6752"/>
    <w:rsid w:val="005D5D5F"/>
    <w:rsid w:val="005D6A58"/>
    <w:rsid w:val="005D7A6A"/>
    <w:rsid w:val="005D7FDC"/>
    <w:rsid w:val="005E2A4D"/>
    <w:rsid w:val="005F09AA"/>
    <w:rsid w:val="005F5BC7"/>
    <w:rsid w:val="0060369D"/>
    <w:rsid w:val="00606238"/>
    <w:rsid w:val="006062DE"/>
    <w:rsid w:val="006125E6"/>
    <w:rsid w:val="00615106"/>
    <w:rsid w:val="0062053F"/>
    <w:rsid w:val="0062078B"/>
    <w:rsid w:val="00622DB2"/>
    <w:rsid w:val="006242D1"/>
    <w:rsid w:val="00633B9D"/>
    <w:rsid w:val="00633C95"/>
    <w:rsid w:val="00637A68"/>
    <w:rsid w:val="00644458"/>
    <w:rsid w:val="006514B6"/>
    <w:rsid w:val="00651C88"/>
    <w:rsid w:val="006536B4"/>
    <w:rsid w:val="00653F17"/>
    <w:rsid w:val="00654026"/>
    <w:rsid w:val="00656EB8"/>
    <w:rsid w:val="006578E6"/>
    <w:rsid w:val="00657B01"/>
    <w:rsid w:val="00660E80"/>
    <w:rsid w:val="006640C3"/>
    <w:rsid w:val="006643D6"/>
    <w:rsid w:val="00665B72"/>
    <w:rsid w:val="00666448"/>
    <w:rsid w:val="00670D19"/>
    <w:rsid w:val="00677983"/>
    <w:rsid w:val="00680404"/>
    <w:rsid w:val="0068066C"/>
    <w:rsid w:val="00683379"/>
    <w:rsid w:val="00693644"/>
    <w:rsid w:val="006963DE"/>
    <w:rsid w:val="006A1CCC"/>
    <w:rsid w:val="006A7385"/>
    <w:rsid w:val="006A7B48"/>
    <w:rsid w:val="006B5137"/>
    <w:rsid w:val="006B7C04"/>
    <w:rsid w:val="006C36B6"/>
    <w:rsid w:val="006C3D6C"/>
    <w:rsid w:val="006C45CE"/>
    <w:rsid w:val="006C58FD"/>
    <w:rsid w:val="006D14BE"/>
    <w:rsid w:val="006D499A"/>
    <w:rsid w:val="006D6783"/>
    <w:rsid w:val="006E69CA"/>
    <w:rsid w:val="006F4312"/>
    <w:rsid w:val="006F6934"/>
    <w:rsid w:val="006F7F66"/>
    <w:rsid w:val="00703E42"/>
    <w:rsid w:val="007079EB"/>
    <w:rsid w:val="00713E8B"/>
    <w:rsid w:val="0071524A"/>
    <w:rsid w:val="0072170E"/>
    <w:rsid w:val="00727EDE"/>
    <w:rsid w:val="00736FAB"/>
    <w:rsid w:val="007449B0"/>
    <w:rsid w:val="007509B3"/>
    <w:rsid w:val="00756B81"/>
    <w:rsid w:val="00776583"/>
    <w:rsid w:val="007837A9"/>
    <w:rsid w:val="0078550D"/>
    <w:rsid w:val="00791C28"/>
    <w:rsid w:val="00792D32"/>
    <w:rsid w:val="0079417E"/>
    <w:rsid w:val="007A1772"/>
    <w:rsid w:val="007B20B1"/>
    <w:rsid w:val="007B241D"/>
    <w:rsid w:val="007B347D"/>
    <w:rsid w:val="007B379E"/>
    <w:rsid w:val="007B578B"/>
    <w:rsid w:val="007B6517"/>
    <w:rsid w:val="007C009F"/>
    <w:rsid w:val="007C18EB"/>
    <w:rsid w:val="007C4F91"/>
    <w:rsid w:val="007D528C"/>
    <w:rsid w:val="007D6A8E"/>
    <w:rsid w:val="007D7A7F"/>
    <w:rsid w:val="007E5D46"/>
    <w:rsid w:val="007E6BB0"/>
    <w:rsid w:val="007E6EE7"/>
    <w:rsid w:val="007F2A72"/>
    <w:rsid w:val="007F51EE"/>
    <w:rsid w:val="007F7C16"/>
    <w:rsid w:val="00806B31"/>
    <w:rsid w:val="00811B0B"/>
    <w:rsid w:val="00812ED9"/>
    <w:rsid w:val="00813326"/>
    <w:rsid w:val="00822A40"/>
    <w:rsid w:val="00825123"/>
    <w:rsid w:val="00825723"/>
    <w:rsid w:val="008344A2"/>
    <w:rsid w:val="008355C3"/>
    <w:rsid w:val="00836AD3"/>
    <w:rsid w:val="00837E3A"/>
    <w:rsid w:val="008458F2"/>
    <w:rsid w:val="00852901"/>
    <w:rsid w:val="00852C6F"/>
    <w:rsid w:val="008545A6"/>
    <w:rsid w:val="008615DA"/>
    <w:rsid w:val="00863A04"/>
    <w:rsid w:val="0087156D"/>
    <w:rsid w:val="00871CDF"/>
    <w:rsid w:val="008754D9"/>
    <w:rsid w:val="008824BE"/>
    <w:rsid w:val="008A3E8A"/>
    <w:rsid w:val="008A7896"/>
    <w:rsid w:val="008B124C"/>
    <w:rsid w:val="008C2A53"/>
    <w:rsid w:val="008C47DA"/>
    <w:rsid w:val="008D087A"/>
    <w:rsid w:val="008D6A18"/>
    <w:rsid w:val="008E5931"/>
    <w:rsid w:val="008E6642"/>
    <w:rsid w:val="008E78B0"/>
    <w:rsid w:val="008F1182"/>
    <w:rsid w:val="00904A2E"/>
    <w:rsid w:val="009103AE"/>
    <w:rsid w:val="00917584"/>
    <w:rsid w:val="00920470"/>
    <w:rsid w:val="00924A2F"/>
    <w:rsid w:val="00926226"/>
    <w:rsid w:val="009304E3"/>
    <w:rsid w:val="00931E29"/>
    <w:rsid w:val="00933637"/>
    <w:rsid w:val="00934332"/>
    <w:rsid w:val="00934423"/>
    <w:rsid w:val="00935C2E"/>
    <w:rsid w:val="00944971"/>
    <w:rsid w:val="00944DFD"/>
    <w:rsid w:val="00945E29"/>
    <w:rsid w:val="00954B70"/>
    <w:rsid w:val="009561F4"/>
    <w:rsid w:val="009562E0"/>
    <w:rsid w:val="00956557"/>
    <w:rsid w:val="0096041E"/>
    <w:rsid w:val="00962894"/>
    <w:rsid w:val="0096495B"/>
    <w:rsid w:val="00967301"/>
    <w:rsid w:val="009700CA"/>
    <w:rsid w:val="00970533"/>
    <w:rsid w:val="00970DC1"/>
    <w:rsid w:val="0097128F"/>
    <w:rsid w:val="00971D9F"/>
    <w:rsid w:val="009814E6"/>
    <w:rsid w:val="0098444D"/>
    <w:rsid w:val="00985C43"/>
    <w:rsid w:val="009867D5"/>
    <w:rsid w:val="00987A45"/>
    <w:rsid w:val="00987DF8"/>
    <w:rsid w:val="009969E9"/>
    <w:rsid w:val="009A59B4"/>
    <w:rsid w:val="009B260C"/>
    <w:rsid w:val="009C1449"/>
    <w:rsid w:val="009C4BD4"/>
    <w:rsid w:val="009C4CED"/>
    <w:rsid w:val="009E5507"/>
    <w:rsid w:val="009F0A80"/>
    <w:rsid w:val="00A00AA0"/>
    <w:rsid w:val="00A028D6"/>
    <w:rsid w:val="00A02F1B"/>
    <w:rsid w:val="00A02FB9"/>
    <w:rsid w:val="00A0452E"/>
    <w:rsid w:val="00A05B45"/>
    <w:rsid w:val="00A06CF3"/>
    <w:rsid w:val="00A1211A"/>
    <w:rsid w:val="00A12644"/>
    <w:rsid w:val="00A17381"/>
    <w:rsid w:val="00A22B45"/>
    <w:rsid w:val="00A233F9"/>
    <w:rsid w:val="00A23782"/>
    <w:rsid w:val="00A2526F"/>
    <w:rsid w:val="00A36109"/>
    <w:rsid w:val="00A376CA"/>
    <w:rsid w:val="00A4149E"/>
    <w:rsid w:val="00A453BF"/>
    <w:rsid w:val="00A513BE"/>
    <w:rsid w:val="00A51E53"/>
    <w:rsid w:val="00A53365"/>
    <w:rsid w:val="00A536F4"/>
    <w:rsid w:val="00A61B17"/>
    <w:rsid w:val="00A61DB7"/>
    <w:rsid w:val="00A64293"/>
    <w:rsid w:val="00A668BF"/>
    <w:rsid w:val="00A67E10"/>
    <w:rsid w:val="00A702C5"/>
    <w:rsid w:val="00A77109"/>
    <w:rsid w:val="00A92267"/>
    <w:rsid w:val="00A92CB2"/>
    <w:rsid w:val="00A96725"/>
    <w:rsid w:val="00A9770A"/>
    <w:rsid w:val="00AA0B38"/>
    <w:rsid w:val="00AA1EFE"/>
    <w:rsid w:val="00AA21B8"/>
    <w:rsid w:val="00AB1BAB"/>
    <w:rsid w:val="00AB7796"/>
    <w:rsid w:val="00AC00F5"/>
    <w:rsid w:val="00AC0501"/>
    <w:rsid w:val="00AC56AC"/>
    <w:rsid w:val="00AD100E"/>
    <w:rsid w:val="00AD1F52"/>
    <w:rsid w:val="00AE16AF"/>
    <w:rsid w:val="00AE58FE"/>
    <w:rsid w:val="00AE672B"/>
    <w:rsid w:val="00AF415A"/>
    <w:rsid w:val="00AF7158"/>
    <w:rsid w:val="00B03B31"/>
    <w:rsid w:val="00B0490D"/>
    <w:rsid w:val="00B07C3E"/>
    <w:rsid w:val="00B100F6"/>
    <w:rsid w:val="00B10547"/>
    <w:rsid w:val="00B10D01"/>
    <w:rsid w:val="00B12573"/>
    <w:rsid w:val="00B156A9"/>
    <w:rsid w:val="00B17099"/>
    <w:rsid w:val="00B209CD"/>
    <w:rsid w:val="00B24CC8"/>
    <w:rsid w:val="00B25103"/>
    <w:rsid w:val="00B25593"/>
    <w:rsid w:val="00B26F6F"/>
    <w:rsid w:val="00B27A6B"/>
    <w:rsid w:val="00B3105E"/>
    <w:rsid w:val="00B36395"/>
    <w:rsid w:val="00B41322"/>
    <w:rsid w:val="00B4697B"/>
    <w:rsid w:val="00B46DEB"/>
    <w:rsid w:val="00B540A5"/>
    <w:rsid w:val="00B5424D"/>
    <w:rsid w:val="00B54B4E"/>
    <w:rsid w:val="00B56A13"/>
    <w:rsid w:val="00B720E2"/>
    <w:rsid w:val="00B721E9"/>
    <w:rsid w:val="00B75A9B"/>
    <w:rsid w:val="00B768A3"/>
    <w:rsid w:val="00B76F6F"/>
    <w:rsid w:val="00B84632"/>
    <w:rsid w:val="00B9383A"/>
    <w:rsid w:val="00B9390C"/>
    <w:rsid w:val="00B94B19"/>
    <w:rsid w:val="00BA0D03"/>
    <w:rsid w:val="00BA4E2D"/>
    <w:rsid w:val="00BB0C0D"/>
    <w:rsid w:val="00BB2C5D"/>
    <w:rsid w:val="00BB3C9C"/>
    <w:rsid w:val="00BC0966"/>
    <w:rsid w:val="00BC173F"/>
    <w:rsid w:val="00BC5390"/>
    <w:rsid w:val="00BC7B4D"/>
    <w:rsid w:val="00BD1311"/>
    <w:rsid w:val="00BE0856"/>
    <w:rsid w:val="00BE1F16"/>
    <w:rsid w:val="00BE37E5"/>
    <w:rsid w:val="00BF39AC"/>
    <w:rsid w:val="00BF76B1"/>
    <w:rsid w:val="00C07EEB"/>
    <w:rsid w:val="00C20E85"/>
    <w:rsid w:val="00C2164E"/>
    <w:rsid w:val="00C24530"/>
    <w:rsid w:val="00C35E2A"/>
    <w:rsid w:val="00C3658A"/>
    <w:rsid w:val="00C365FA"/>
    <w:rsid w:val="00C40174"/>
    <w:rsid w:val="00C413D2"/>
    <w:rsid w:val="00C436EB"/>
    <w:rsid w:val="00C45E9D"/>
    <w:rsid w:val="00C462FD"/>
    <w:rsid w:val="00C47912"/>
    <w:rsid w:val="00C47E6F"/>
    <w:rsid w:val="00C52B0E"/>
    <w:rsid w:val="00C5404A"/>
    <w:rsid w:val="00C5563D"/>
    <w:rsid w:val="00C56F23"/>
    <w:rsid w:val="00C60056"/>
    <w:rsid w:val="00C654DF"/>
    <w:rsid w:val="00C80A16"/>
    <w:rsid w:val="00C82C44"/>
    <w:rsid w:val="00C8564B"/>
    <w:rsid w:val="00C87330"/>
    <w:rsid w:val="00C878CE"/>
    <w:rsid w:val="00CA03EC"/>
    <w:rsid w:val="00CA4D58"/>
    <w:rsid w:val="00CA5138"/>
    <w:rsid w:val="00CB0EBF"/>
    <w:rsid w:val="00CB16D7"/>
    <w:rsid w:val="00CB238A"/>
    <w:rsid w:val="00CC020A"/>
    <w:rsid w:val="00CC61FC"/>
    <w:rsid w:val="00CD14D0"/>
    <w:rsid w:val="00CD395F"/>
    <w:rsid w:val="00CD3C10"/>
    <w:rsid w:val="00CE0807"/>
    <w:rsid w:val="00CE757D"/>
    <w:rsid w:val="00CE7DF2"/>
    <w:rsid w:val="00CF2319"/>
    <w:rsid w:val="00CF7356"/>
    <w:rsid w:val="00D00617"/>
    <w:rsid w:val="00D007E0"/>
    <w:rsid w:val="00D0114A"/>
    <w:rsid w:val="00D02CDA"/>
    <w:rsid w:val="00D06305"/>
    <w:rsid w:val="00D06CEB"/>
    <w:rsid w:val="00D11D76"/>
    <w:rsid w:val="00D1230C"/>
    <w:rsid w:val="00D12E4C"/>
    <w:rsid w:val="00D14404"/>
    <w:rsid w:val="00D2159F"/>
    <w:rsid w:val="00D2219D"/>
    <w:rsid w:val="00D368C1"/>
    <w:rsid w:val="00D36CF7"/>
    <w:rsid w:val="00D45CE2"/>
    <w:rsid w:val="00D466B2"/>
    <w:rsid w:val="00D52C0E"/>
    <w:rsid w:val="00D6029A"/>
    <w:rsid w:val="00D73742"/>
    <w:rsid w:val="00D74895"/>
    <w:rsid w:val="00D74DA8"/>
    <w:rsid w:val="00D763B9"/>
    <w:rsid w:val="00D77EDA"/>
    <w:rsid w:val="00D90B3C"/>
    <w:rsid w:val="00D92C6A"/>
    <w:rsid w:val="00D935EB"/>
    <w:rsid w:val="00DA0041"/>
    <w:rsid w:val="00DA3A18"/>
    <w:rsid w:val="00DA6788"/>
    <w:rsid w:val="00DB0650"/>
    <w:rsid w:val="00DC0C50"/>
    <w:rsid w:val="00DC31F4"/>
    <w:rsid w:val="00DC51C3"/>
    <w:rsid w:val="00DD177E"/>
    <w:rsid w:val="00DD3A0E"/>
    <w:rsid w:val="00DD4208"/>
    <w:rsid w:val="00DD4CD5"/>
    <w:rsid w:val="00DE0C9E"/>
    <w:rsid w:val="00DE122D"/>
    <w:rsid w:val="00DE23E6"/>
    <w:rsid w:val="00DF131C"/>
    <w:rsid w:val="00DF316E"/>
    <w:rsid w:val="00DF4806"/>
    <w:rsid w:val="00E02A28"/>
    <w:rsid w:val="00E06644"/>
    <w:rsid w:val="00E07A9B"/>
    <w:rsid w:val="00E07E0C"/>
    <w:rsid w:val="00E11B34"/>
    <w:rsid w:val="00E11F99"/>
    <w:rsid w:val="00E1257E"/>
    <w:rsid w:val="00E15111"/>
    <w:rsid w:val="00E21B70"/>
    <w:rsid w:val="00E22156"/>
    <w:rsid w:val="00E23E05"/>
    <w:rsid w:val="00E269FE"/>
    <w:rsid w:val="00E27C91"/>
    <w:rsid w:val="00E37998"/>
    <w:rsid w:val="00E40776"/>
    <w:rsid w:val="00E41ABB"/>
    <w:rsid w:val="00E41B6B"/>
    <w:rsid w:val="00E42D29"/>
    <w:rsid w:val="00E4479F"/>
    <w:rsid w:val="00E44861"/>
    <w:rsid w:val="00E44DDD"/>
    <w:rsid w:val="00E44F16"/>
    <w:rsid w:val="00E5144D"/>
    <w:rsid w:val="00E52CF3"/>
    <w:rsid w:val="00E55025"/>
    <w:rsid w:val="00E55EB1"/>
    <w:rsid w:val="00E56409"/>
    <w:rsid w:val="00E56BEF"/>
    <w:rsid w:val="00E66FE4"/>
    <w:rsid w:val="00E67EC1"/>
    <w:rsid w:val="00E74F88"/>
    <w:rsid w:val="00E80BF8"/>
    <w:rsid w:val="00E82D0B"/>
    <w:rsid w:val="00E84029"/>
    <w:rsid w:val="00E8419B"/>
    <w:rsid w:val="00E86320"/>
    <w:rsid w:val="00E9296D"/>
    <w:rsid w:val="00E92FF8"/>
    <w:rsid w:val="00E956D2"/>
    <w:rsid w:val="00E976EE"/>
    <w:rsid w:val="00EA0323"/>
    <w:rsid w:val="00EA2C83"/>
    <w:rsid w:val="00EA49FD"/>
    <w:rsid w:val="00EB0B9C"/>
    <w:rsid w:val="00EB3703"/>
    <w:rsid w:val="00EC2010"/>
    <w:rsid w:val="00EC2BB9"/>
    <w:rsid w:val="00ED25DC"/>
    <w:rsid w:val="00EE2638"/>
    <w:rsid w:val="00F031EC"/>
    <w:rsid w:val="00F04FA7"/>
    <w:rsid w:val="00F06423"/>
    <w:rsid w:val="00F06C89"/>
    <w:rsid w:val="00F07564"/>
    <w:rsid w:val="00F12F08"/>
    <w:rsid w:val="00F151B5"/>
    <w:rsid w:val="00F16AC9"/>
    <w:rsid w:val="00F21865"/>
    <w:rsid w:val="00F2340C"/>
    <w:rsid w:val="00F24B0E"/>
    <w:rsid w:val="00F25D9E"/>
    <w:rsid w:val="00F2663E"/>
    <w:rsid w:val="00F27679"/>
    <w:rsid w:val="00F331A4"/>
    <w:rsid w:val="00F357CE"/>
    <w:rsid w:val="00F504A2"/>
    <w:rsid w:val="00F50C53"/>
    <w:rsid w:val="00F56187"/>
    <w:rsid w:val="00F564A8"/>
    <w:rsid w:val="00F575F7"/>
    <w:rsid w:val="00F577B7"/>
    <w:rsid w:val="00F6534C"/>
    <w:rsid w:val="00F761DC"/>
    <w:rsid w:val="00F814DE"/>
    <w:rsid w:val="00F85898"/>
    <w:rsid w:val="00F921E9"/>
    <w:rsid w:val="00F950A8"/>
    <w:rsid w:val="00F95D0C"/>
    <w:rsid w:val="00FA2560"/>
    <w:rsid w:val="00FA3110"/>
    <w:rsid w:val="00FA7652"/>
    <w:rsid w:val="00FA7CBC"/>
    <w:rsid w:val="00FB2C13"/>
    <w:rsid w:val="00FB5C20"/>
    <w:rsid w:val="00FC1C39"/>
    <w:rsid w:val="00FC3BDD"/>
    <w:rsid w:val="00FC4D64"/>
    <w:rsid w:val="00FC6490"/>
    <w:rsid w:val="00FD47EA"/>
    <w:rsid w:val="00FD7CC1"/>
    <w:rsid w:val="00FE0C1E"/>
    <w:rsid w:val="00FE2DC8"/>
    <w:rsid w:val="00FE75AA"/>
    <w:rsid w:val="00FF5F1D"/>
    <w:rsid w:val="00FF6CBD"/>
    <w:rsid w:val="00FF725C"/>
    <w:rsid w:val="00FF7D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63FE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6CF7"/>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E407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0776"/>
    <w:rPr>
      <w:rFonts w:ascii="Lucida Grande" w:hAnsi="Lucida Grande" w:cs="Lucida Grande"/>
      <w:sz w:val="18"/>
      <w:szCs w:val="18"/>
    </w:rPr>
  </w:style>
  <w:style w:type="table" w:styleId="TableGrid">
    <w:name w:val="Table Grid"/>
    <w:basedOn w:val="TableNormal"/>
    <w:uiPriority w:val="59"/>
    <w:rsid w:val="00B27A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C56AC"/>
    <w:pPr>
      <w:ind w:left="720"/>
      <w:contextualSpacing/>
    </w:pPr>
  </w:style>
  <w:style w:type="paragraph" w:styleId="Footer">
    <w:name w:val="footer"/>
    <w:basedOn w:val="Normal"/>
    <w:link w:val="FooterChar"/>
    <w:uiPriority w:val="99"/>
    <w:unhideWhenUsed/>
    <w:rsid w:val="00576245"/>
    <w:pPr>
      <w:tabs>
        <w:tab w:val="center" w:pos="4320"/>
        <w:tab w:val="right" w:pos="8640"/>
      </w:tabs>
    </w:pPr>
  </w:style>
  <w:style w:type="character" w:customStyle="1" w:styleId="FooterChar">
    <w:name w:val="Footer Char"/>
    <w:basedOn w:val="DefaultParagraphFont"/>
    <w:link w:val="Footer"/>
    <w:uiPriority w:val="99"/>
    <w:rsid w:val="00576245"/>
  </w:style>
  <w:style w:type="character" w:styleId="PageNumber">
    <w:name w:val="page number"/>
    <w:basedOn w:val="DefaultParagraphFont"/>
    <w:uiPriority w:val="99"/>
    <w:semiHidden/>
    <w:unhideWhenUsed/>
    <w:rsid w:val="00576245"/>
  </w:style>
  <w:style w:type="character" w:customStyle="1" w:styleId="apple-converted-space">
    <w:name w:val="apple-converted-space"/>
    <w:basedOn w:val="DefaultParagraphFont"/>
    <w:rsid w:val="001E1EB6"/>
  </w:style>
  <w:style w:type="paragraph" w:styleId="Header">
    <w:name w:val="header"/>
    <w:basedOn w:val="Normal"/>
    <w:link w:val="HeaderChar"/>
    <w:uiPriority w:val="99"/>
    <w:unhideWhenUsed/>
    <w:rsid w:val="003C7C04"/>
    <w:pPr>
      <w:tabs>
        <w:tab w:val="center" w:pos="4320"/>
        <w:tab w:val="right" w:pos="8640"/>
      </w:tabs>
    </w:pPr>
  </w:style>
  <w:style w:type="character" w:customStyle="1" w:styleId="HeaderChar">
    <w:name w:val="Header Char"/>
    <w:basedOn w:val="DefaultParagraphFont"/>
    <w:link w:val="Header"/>
    <w:uiPriority w:val="99"/>
    <w:rsid w:val="003C7C04"/>
  </w:style>
  <w:style w:type="character" w:styleId="Hyperlink">
    <w:name w:val="Hyperlink"/>
    <w:basedOn w:val="DefaultParagraphFont"/>
    <w:uiPriority w:val="99"/>
    <w:unhideWhenUsed/>
    <w:rsid w:val="00F564A8"/>
    <w:rPr>
      <w:color w:val="0000FF" w:themeColor="hyperlink"/>
      <w:u w:val="single"/>
    </w:rPr>
  </w:style>
  <w:style w:type="paragraph" w:styleId="Revision">
    <w:name w:val="Revision"/>
    <w:hidden/>
    <w:uiPriority w:val="99"/>
    <w:semiHidden/>
    <w:rsid w:val="0096041E"/>
  </w:style>
  <w:style w:type="character" w:customStyle="1" w:styleId="citationvolume">
    <w:name w:val="citation_volume"/>
    <w:basedOn w:val="DefaultParagraphFont"/>
    <w:rsid w:val="00B10D0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6CF7"/>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E407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0776"/>
    <w:rPr>
      <w:rFonts w:ascii="Lucida Grande" w:hAnsi="Lucida Grande" w:cs="Lucida Grande"/>
      <w:sz w:val="18"/>
      <w:szCs w:val="18"/>
    </w:rPr>
  </w:style>
  <w:style w:type="table" w:styleId="TableGrid">
    <w:name w:val="Table Grid"/>
    <w:basedOn w:val="TableNormal"/>
    <w:uiPriority w:val="59"/>
    <w:rsid w:val="00B27A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C56AC"/>
    <w:pPr>
      <w:ind w:left="720"/>
      <w:contextualSpacing/>
    </w:pPr>
  </w:style>
  <w:style w:type="paragraph" w:styleId="Footer">
    <w:name w:val="footer"/>
    <w:basedOn w:val="Normal"/>
    <w:link w:val="FooterChar"/>
    <w:uiPriority w:val="99"/>
    <w:unhideWhenUsed/>
    <w:rsid w:val="00576245"/>
    <w:pPr>
      <w:tabs>
        <w:tab w:val="center" w:pos="4320"/>
        <w:tab w:val="right" w:pos="8640"/>
      </w:tabs>
    </w:pPr>
  </w:style>
  <w:style w:type="character" w:customStyle="1" w:styleId="FooterChar">
    <w:name w:val="Footer Char"/>
    <w:basedOn w:val="DefaultParagraphFont"/>
    <w:link w:val="Footer"/>
    <w:uiPriority w:val="99"/>
    <w:rsid w:val="00576245"/>
  </w:style>
  <w:style w:type="character" w:styleId="PageNumber">
    <w:name w:val="page number"/>
    <w:basedOn w:val="DefaultParagraphFont"/>
    <w:uiPriority w:val="99"/>
    <w:semiHidden/>
    <w:unhideWhenUsed/>
    <w:rsid w:val="00576245"/>
  </w:style>
  <w:style w:type="character" w:customStyle="1" w:styleId="apple-converted-space">
    <w:name w:val="apple-converted-space"/>
    <w:basedOn w:val="DefaultParagraphFont"/>
    <w:rsid w:val="001E1EB6"/>
  </w:style>
  <w:style w:type="paragraph" w:styleId="Header">
    <w:name w:val="header"/>
    <w:basedOn w:val="Normal"/>
    <w:link w:val="HeaderChar"/>
    <w:uiPriority w:val="99"/>
    <w:unhideWhenUsed/>
    <w:rsid w:val="003C7C04"/>
    <w:pPr>
      <w:tabs>
        <w:tab w:val="center" w:pos="4320"/>
        <w:tab w:val="right" w:pos="8640"/>
      </w:tabs>
    </w:pPr>
  </w:style>
  <w:style w:type="character" w:customStyle="1" w:styleId="HeaderChar">
    <w:name w:val="Header Char"/>
    <w:basedOn w:val="DefaultParagraphFont"/>
    <w:link w:val="Header"/>
    <w:uiPriority w:val="99"/>
    <w:rsid w:val="003C7C04"/>
  </w:style>
  <w:style w:type="character" w:styleId="Hyperlink">
    <w:name w:val="Hyperlink"/>
    <w:basedOn w:val="DefaultParagraphFont"/>
    <w:uiPriority w:val="99"/>
    <w:unhideWhenUsed/>
    <w:rsid w:val="00F564A8"/>
    <w:rPr>
      <w:color w:val="0000FF" w:themeColor="hyperlink"/>
      <w:u w:val="single"/>
    </w:rPr>
  </w:style>
  <w:style w:type="paragraph" w:styleId="Revision">
    <w:name w:val="Revision"/>
    <w:hidden/>
    <w:uiPriority w:val="99"/>
    <w:semiHidden/>
    <w:rsid w:val="0096041E"/>
  </w:style>
  <w:style w:type="character" w:customStyle="1" w:styleId="citationvolume">
    <w:name w:val="citation_volume"/>
    <w:basedOn w:val="DefaultParagraphFont"/>
    <w:rsid w:val="00B10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6394">
      <w:bodyDiv w:val="1"/>
      <w:marLeft w:val="0"/>
      <w:marRight w:val="0"/>
      <w:marTop w:val="0"/>
      <w:marBottom w:val="0"/>
      <w:divBdr>
        <w:top w:val="none" w:sz="0" w:space="0" w:color="auto"/>
        <w:left w:val="none" w:sz="0" w:space="0" w:color="auto"/>
        <w:bottom w:val="none" w:sz="0" w:space="0" w:color="auto"/>
        <w:right w:val="none" w:sz="0" w:space="0" w:color="auto"/>
      </w:divBdr>
      <w:divsChild>
        <w:div w:id="1039404189">
          <w:marLeft w:val="0"/>
          <w:marRight w:val="0"/>
          <w:marTop w:val="0"/>
          <w:marBottom w:val="0"/>
          <w:divBdr>
            <w:top w:val="none" w:sz="0" w:space="0" w:color="auto"/>
            <w:left w:val="none" w:sz="0" w:space="0" w:color="auto"/>
            <w:bottom w:val="none" w:sz="0" w:space="0" w:color="auto"/>
            <w:right w:val="none" w:sz="0" w:space="0" w:color="auto"/>
          </w:divBdr>
        </w:div>
      </w:divsChild>
    </w:div>
    <w:div w:id="136537104">
      <w:bodyDiv w:val="1"/>
      <w:marLeft w:val="0"/>
      <w:marRight w:val="0"/>
      <w:marTop w:val="0"/>
      <w:marBottom w:val="0"/>
      <w:divBdr>
        <w:top w:val="none" w:sz="0" w:space="0" w:color="auto"/>
        <w:left w:val="none" w:sz="0" w:space="0" w:color="auto"/>
        <w:bottom w:val="none" w:sz="0" w:space="0" w:color="auto"/>
        <w:right w:val="none" w:sz="0" w:space="0" w:color="auto"/>
      </w:divBdr>
      <w:divsChild>
        <w:div w:id="777524796">
          <w:marLeft w:val="0"/>
          <w:marRight w:val="0"/>
          <w:marTop w:val="0"/>
          <w:marBottom w:val="0"/>
          <w:divBdr>
            <w:top w:val="none" w:sz="0" w:space="0" w:color="auto"/>
            <w:left w:val="none" w:sz="0" w:space="0" w:color="auto"/>
            <w:bottom w:val="none" w:sz="0" w:space="0" w:color="auto"/>
            <w:right w:val="none" w:sz="0" w:space="0" w:color="auto"/>
          </w:divBdr>
        </w:div>
      </w:divsChild>
    </w:div>
    <w:div w:id="197277774">
      <w:bodyDiv w:val="1"/>
      <w:marLeft w:val="0"/>
      <w:marRight w:val="0"/>
      <w:marTop w:val="0"/>
      <w:marBottom w:val="0"/>
      <w:divBdr>
        <w:top w:val="none" w:sz="0" w:space="0" w:color="auto"/>
        <w:left w:val="none" w:sz="0" w:space="0" w:color="auto"/>
        <w:bottom w:val="none" w:sz="0" w:space="0" w:color="auto"/>
        <w:right w:val="none" w:sz="0" w:space="0" w:color="auto"/>
      </w:divBdr>
      <w:divsChild>
        <w:div w:id="476580338">
          <w:marLeft w:val="0"/>
          <w:marRight w:val="0"/>
          <w:marTop w:val="0"/>
          <w:marBottom w:val="0"/>
          <w:divBdr>
            <w:top w:val="none" w:sz="0" w:space="0" w:color="auto"/>
            <w:left w:val="none" w:sz="0" w:space="0" w:color="auto"/>
            <w:bottom w:val="none" w:sz="0" w:space="0" w:color="auto"/>
            <w:right w:val="none" w:sz="0" w:space="0" w:color="auto"/>
          </w:divBdr>
        </w:div>
      </w:divsChild>
    </w:div>
    <w:div w:id="231544317">
      <w:bodyDiv w:val="1"/>
      <w:marLeft w:val="0"/>
      <w:marRight w:val="0"/>
      <w:marTop w:val="0"/>
      <w:marBottom w:val="0"/>
      <w:divBdr>
        <w:top w:val="none" w:sz="0" w:space="0" w:color="auto"/>
        <w:left w:val="none" w:sz="0" w:space="0" w:color="auto"/>
        <w:bottom w:val="none" w:sz="0" w:space="0" w:color="auto"/>
        <w:right w:val="none" w:sz="0" w:space="0" w:color="auto"/>
      </w:divBdr>
    </w:div>
    <w:div w:id="308559048">
      <w:bodyDiv w:val="1"/>
      <w:marLeft w:val="0"/>
      <w:marRight w:val="0"/>
      <w:marTop w:val="0"/>
      <w:marBottom w:val="0"/>
      <w:divBdr>
        <w:top w:val="none" w:sz="0" w:space="0" w:color="auto"/>
        <w:left w:val="none" w:sz="0" w:space="0" w:color="auto"/>
        <w:bottom w:val="none" w:sz="0" w:space="0" w:color="auto"/>
        <w:right w:val="none" w:sz="0" w:space="0" w:color="auto"/>
      </w:divBdr>
    </w:div>
    <w:div w:id="318732548">
      <w:bodyDiv w:val="1"/>
      <w:marLeft w:val="0"/>
      <w:marRight w:val="0"/>
      <w:marTop w:val="0"/>
      <w:marBottom w:val="0"/>
      <w:divBdr>
        <w:top w:val="none" w:sz="0" w:space="0" w:color="auto"/>
        <w:left w:val="none" w:sz="0" w:space="0" w:color="auto"/>
        <w:bottom w:val="none" w:sz="0" w:space="0" w:color="auto"/>
        <w:right w:val="none" w:sz="0" w:space="0" w:color="auto"/>
      </w:divBdr>
      <w:divsChild>
        <w:div w:id="304164110">
          <w:marLeft w:val="0"/>
          <w:marRight w:val="0"/>
          <w:marTop w:val="0"/>
          <w:marBottom w:val="0"/>
          <w:divBdr>
            <w:top w:val="none" w:sz="0" w:space="0" w:color="auto"/>
            <w:left w:val="none" w:sz="0" w:space="0" w:color="auto"/>
            <w:bottom w:val="none" w:sz="0" w:space="0" w:color="auto"/>
            <w:right w:val="none" w:sz="0" w:space="0" w:color="auto"/>
          </w:divBdr>
          <w:divsChild>
            <w:div w:id="1929924887">
              <w:marLeft w:val="0"/>
              <w:marRight w:val="0"/>
              <w:marTop w:val="0"/>
              <w:marBottom w:val="0"/>
              <w:divBdr>
                <w:top w:val="none" w:sz="0" w:space="0" w:color="auto"/>
                <w:left w:val="none" w:sz="0" w:space="0" w:color="auto"/>
                <w:bottom w:val="none" w:sz="0" w:space="0" w:color="auto"/>
                <w:right w:val="none" w:sz="0" w:space="0" w:color="auto"/>
              </w:divBdr>
              <w:divsChild>
                <w:div w:id="239564408">
                  <w:marLeft w:val="0"/>
                  <w:marRight w:val="0"/>
                  <w:marTop w:val="0"/>
                  <w:marBottom w:val="0"/>
                  <w:divBdr>
                    <w:top w:val="none" w:sz="0" w:space="0" w:color="auto"/>
                    <w:left w:val="none" w:sz="0" w:space="0" w:color="auto"/>
                    <w:bottom w:val="none" w:sz="0" w:space="0" w:color="auto"/>
                    <w:right w:val="none" w:sz="0" w:space="0" w:color="auto"/>
                  </w:divBdr>
                  <w:divsChild>
                    <w:div w:id="4432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900162">
      <w:bodyDiv w:val="1"/>
      <w:marLeft w:val="0"/>
      <w:marRight w:val="0"/>
      <w:marTop w:val="0"/>
      <w:marBottom w:val="0"/>
      <w:divBdr>
        <w:top w:val="none" w:sz="0" w:space="0" w:color="auto"/>
        <w:left w:val="none" w:sz="0" w:space="0" w:color="auto"/>
        <w:bottom w:val="none" w:sz="0" w:space="0" w:color="auto"/>
        <w:right w:val="none" w:sz="0" w:space="0" w:color="auto"/>
      </w:divBdr>
    </w:div>
    <w:div w:id="380324299">
      <w:bodyDiv w:val="1"/>
      <w:marLeft w:val="0"/>
      <w:marRight w:val="0"/>
      <w:marTop w:val="0"/>
      <w:marBottom w:val="0"/>
      <w:divBdr>
        <w:top w:val="none" w:sz="0" w:space="0" w:color="auto"/>
        <w:left w:val="none" w:sz="0" w:space="0" w:color="auto"/>
        <w:bottom w:val="none" w:sz="0" w:space="0" w:color="auto"/>
        <w:right w:val="none" w:sz="0" w:space="0" w:color="auto"/>
      </w:divBdr>
    </w:div>
    <w:div w:id="456948772">
      <w:bodyDiv w:val="1"/>
      <w:marLeft w:val="0"/>
      <w:marRight w:val="0"/>
      <w:marTop w:val="0"/>
      <w:marBottom w:val="0"/>
      <w:divBdr>
        <w:top w:val="none" w:sz="0" w:space="0" w:color="auto"/>
        <w:left w:val="none" w:sz="0" w:space="0" w:color="auto"/>
        <w:bottom w:val="none" w:sz="0" w:space="0" w:color="auto"/>
        <w:right w:val="none" w:sz="0" w:space="0" w:color="auto"/>
      </w:divBdr>
      <w:divsChild>
        <w:div w:id="1909807234">
          <w:marLeft w:val="0"/>
          <w:marRight w:val="0"/>
          <w:marTop w:val="0"/>
          <w:marBottom w:val="0"/>
          <w:divBdr>
            <w:top w:val="none" w:sz="0" w:space="0" w:color="auto"/>
            <w:left w:val="none" w:sz="0" w:space="0" w:color="auto"/>
            <w:bottom w:val="none" w:sz="0" w:space="0" w:color="auto"/>
            <w:right w:val="none" w:sz="0" w:space="0" w:color="auto"/>
          </w:divBdr>
          <w:divsChild>
            <w:div w:id="435634507">
              <w:marLeft w:val="0"/>
              <w:marRight w:val="0"/>
              <w:marTop w:val="0"/>
              <w:marBottom w:val="0"/>
              <w:divBdr>
                <w:top w:val="none" w:sz="0" w:space="0" w:color="auto"/>
                <w:left w:val="none" w:sz="0" w:space="0" w:color="auto"/>
                <w:bottom w:val="none" w:sz="0" w:space="0" w:color="auto"/>
                <w:right w:val="none" w:sz="0" w:space="0" w:color="auto"/>
              </w:divBdr>
              <w:divsChild>
                <w:div w:id="4369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718853">
      <w:bodyDiv w:val="1"/>
      <w:marLeft w:val="0"/>
      <w:marRight w:val="0"/>
      <w:marTop w:val="0"/>
      <w:marBottom w:val="0"/>
      <w:divBdr>
        <w:top w:val="none" w:sz="0" w:space="0" w:color="auto"/>
        <w:left w:val="none" w:sz="0" w:space="0" w:color="auto"/>
        <w:bottom w:val="none" w:sz="0" w:space="0" w:color="auto"/>
        <w:right w:val="none" w:sz="0" w:space="0" w:color="auto"/>
      </w:divBdr>
    </w:div>
    <w:div w:id="604315224">
      <w:bodyDiv w:val="1"/>
      <w:marLeft w:val="0"/>
      <w:marRight w:val="0"/>
      <w:marTop w:val="0"/>
      <w:marBottom w:val="0"/>
      <w:divBdr>
        <w:top w:val="none" w:sz="0" w:space="0" w:color="auto"/>
        <w:left w:val="none" w:sz="0" w:space="0" w:color="auto"/>
        <w:bottom w:val="none" w:sz="0" w:space="0" w:color="auto"/>
        <w:right w:val="none" w:sz="0" w:space="0" w:color="auto"/>
      </w:divBdr>
    </w:div>
    <w:div w:id="621426453">
      <w:bodyDiv w:val="1"/>
      <w:marLeft w:val="0"/>
      <w:marRight w:val="0"/>
      <w:marTop w:val="0"/>
      <w:marBottom w:val="0"/>
      <w:divBdr>
        <w:top w:val="none" w:sz="0" w:space="0" w:color="auto"/>
        <w:left w:val="none" w:sz="0" w:space="0" w:color="auto"/>
        <w:bottom w:val="none" w:sz="0" w:space="0" w:color="auto"/>
        <w:right w:val="none" w:sz="0" w:space="0" w:color="auto"/>
      </w:divBdr>
    </w:div>
    <w:div w:id="659240302">
      <w:bodyDiv w:val="1"/>
      <w:marLeft w:val="0"/>
      <w:marRight w:val="0"/>
      <w:marTop w:val="0"/>
      <w:marBottom w:val="0"/>
      <w:divBdr>
        <w:top w:val="none" w:sz="0" w:space="0" w:color="auto"/>
        <w:left w:val="none" w:sz="0" w:space="0" w:color="auto"/>
        <w:bottom w:val="none" w:sz="0" w:space="0" w:color="auto"/>
        <w:right w:val="none" w:sz="0" w:space="0" w:color="auto"/>
      </w:divBdr>
    </w:div>
    <w:div w:id="679048546">
      <w:bodyDiv w:val="1"/>
      <w:marLeft w:val="0"/>
      <w:marRight w:val="0"/>
      <w:marTop w:val="0"/>
      <w:marBottom w:val="0"/>
      <w:divBdr>
        <w:top w:val="none" w:sz="0" w:space="0" w:color="auto"/>
        <w:left w:val="none" w:sz="0" w:space="0" w:color="auto"/>
        <w:bottom w:val="none" w:sz="0" w:space="0" w:color="auto"/>
        <w:right w:val="none" w:sz="0" w:space="0" w:color="auto"/>
      </w:divBdr>
      <w:divsChild>
        <w:div w:id="195896881">
          <w:marLeft w:val="0"/>
          <w:marRight w:val="0"/>
          <w:marTop w:val="0"/>
          <w:marBottom w:val="0"/>
          <w:divBdr>
            <w:top w:val="none" w:sz="0" w:space="0" w:color="auto"/>
            <w:left w:val="none" w:sz="0" w:space="0" w:color="auto"/>
            <w:bottom w:val="none" w:sz="0" w:space="0" w:color="auto"/>
            <w:right w:val="none" w:sz="0" w:space="0" w:color="auto"/>
          </w:divBdr>
        </w:div>
      </w:divsChild>
    </w:div>
    <w:div w:id="700134245">
      <w:bodyDiv w:val="1"/>
      <w:marLeft w:val="0"/>
      <w:marRight w:val="0"/>
      <w:marTop w:val="0"/>
      <w:marBottom w:val="0"/>
      <w:divBdr>
        <w:top w:val="none" w:sz="0" w:space="0" w:color="auto"/>
        <w:left w:val="none" w:sz="0" w:space="0" w:color="auto"/>
        <w:bottom w:val="none" w:sz="0" w:space="0" w:color="auto"/>
        <w:right w:val="none" w:sz="0" w:space="0" w:color="auto"/>
      </w:divBdr>
      <w:divsChild>
        <w:div w:id="1073235524">
          <w:marLeft w:val="0"/>
          <w:marRight w:val="0"/>
          <w:marTop w:val="0"/>
          <w:marBottom w:val="0"/>
          <w:divBdr>
            <w:top w:val="none" w:sz="0" w:space="0" w:color="auto"/>
            <w:left w:val="none" w:sz="0" w:space="0" w:color="auto"/>
            <w:bottom w:val="none" w:sz="0" w:space="0" w:color="auto"/>
            <w:right w:val="none" w:sz="0" w:space="0" w:color="auto"/>
          </w:divBdr>
        </w:div>
      </w:divsChild>
    </w:div>
    <w:div w:id="714430514">
      <w:bodyDiv w:val="1"/>
      <w:marLeft w:val="0"/>
      <w:marRight w:val="0"/>
      <w:marTop w:val="0"/>
      <w:marBottom w:val="0"/>
      <w:divBdr>
        <w:top w:val="none" w:sz="0" w:space="0" w:color="auto"/>
        <w:left w:val="none" w:sz="0" w:space="0" w:color="auto"/>
        <w:bottom w:val="none" w:sz="0" w:space="0" w:color="auto"/>
        <w:right w:val="none" w:sz="0" w:space="0" w:color="auto"/>
      </w:divBdr>
      <w:divsChild>
        <w:div w:id="1349672771">
          <w:marLeft w:val="0"/>
          <w:marRight w:val="0"/>
          <w:marTop w:val="0"/>
          <w:marBottom w:val="0"/>
          <w:divBdr>
            <w:top w:val="none" w:sz="0" w:space="0" w:color="auto"/>
            <w:left w:val="none" w:sz="0" w:space="0" w:color="auto"/>
            <w:bottom w:val="none" w:sz="0" w:space="0" w:color="auto"/>
            <w:right w:val="none" w:sz="0" w:space="0" w:color="auto"/>
          </w:divBdr>
          <w:divsChild>
            <w:div w:id="978458701">
              <w:marLeft w:val="0"/>
              <w:marRight w:val="0"/>
              <w:marTop w:val="0"/>
              <w:marBottom w:val="0"/>
              <w:divBdr>
                <w:top w:val="none" w:sz="0" w:space="0" w:color="auto"/>
                <w:left w:val="none" w:sz="0" w:space="0" w:color="auto"/>
                <w:bottom w:val="none" w:sz="0" w:space="0" w:color="auto"/>
                <w:right w:val="none" w:sz="0" w:space="0" w:color="auto"/>
              </w:divBdr>
              <w:divsChild>
                <w:div w:id="1351645404">
                  <w:marLeft w:val="0"/>
                  <w:marRight w:val="0"/>
                  <w:marTop w:val="0"/>
                  <w:marBottom w:val="0"/>
                  <w:divBdr>
                    <w:top w:val="none" w:sz="0" w:space="0" w:color="auto"/>
                    <w:left w:val="none" w:sz="0" w:space="0" w:color="auto"/>
                    <w:bottom w:val="none" w:sz="0" w:space="0" w:color="auto"/>
                    <w:right w:val="none" w:sz="0" w:space="0" w:color="auto"/>
                  </w:divBdr>
                  <w:divsChild>
                    <w:div w:id="20056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504516">
      <w:bodyDiv w:val="1"/>
      <w:marLeft w:val="0"/>
      <w:marRight w:val="0"/>
      <w:marTop w:val="0"/>
      <w:marBottom w:val="0"/>
      <w:divBdr>
        <w:top w:val="none" w:sz="0" w:space="0" w:color="auto"/>
        <w:left w:val="none" w:sz="0" w:space="0" w:color="auto"/>
        <w:bottom w:val="none" w:sz="0" w:space="0" w:color="auto"/>
        <w:right w:val="none" w:sz="0" w:space="0" w:color="auto"/>
      </w:divBdr>
    </w:div>
    <w:div w:id="943150538">
      <w:bodyDiv w:val="1"/>
      <w:marLeft w:val="0"/>
      <w:marRight w:val="0"/>
      <w:marTop w:val="0"/>
      <w:marBottom w:val="0"/>
      <w:divBdr>
        <w:top w:val="none" w:sz="0" w:space="0" w:color="auto"/>
        <w:left w:val="none" w:sz="0" w:space="0" w:color="auto"/>
        <w:bottom w:val="none" w:sz="0" w:space="0" w:color="auto"/>
        <w:right w:val="none" w:sz="0" w:space="0" w:color="auto"/>
      </w:divBdr>
      <w:divsChild>
        <w:div w:id="173233743">
          <w:marLeft w:val="0"/>
          <w:marRight w:val="0"/>
          <w:marTop w:val="0"/>
          <w:marBottom w:val="0"/>
          <w:divBdr>
            <w:top w:val="none" w:sz="0" w:space="0" w:color="auto"/>
            <w:left w:val="none" w:sz="0" w:space="0" w:color="auto"/>
            <w:bottom w:val="none" w:sz="0" w:space="0" w:color="auto"/>
            <w:right w:val="none" w:sz="0" w:space="0" w:color="auto"/>
          </w:divBdr>
        </w:div>
      </w:divsChild>
    </w:div>
    <w:div w:id="1112432035">
      <w:bodyDiv w:val="1"/>
      <w:marLeft w:val="0"/>
      <w:marRight w:val="0"/>
      <w:marTop w:val="0"/>
      <w:marBottom w:val="0"/>
      <w:divBdr>
        <w:top w:val="none" w:sz="0" w:space="0" w:color="auto"/>
        <w:left w:val="none" w:sz="0" w:space="0" w:color="auto"/>
        <w:bottom w:val="none" w:sz="0" w:space="0" w:color="auto"/>
        <w:right w:val="none" w:sz="0" w:space="0" w:color="auto"/>
      </w:divBdr>
      <w:divsChild>
        <w:div w:id="83428421">
          <w:marLeft w:val="0"/>
          <w:marRight w:val="0"/>
          <w:marTop w:val="0"/>
          <w:marBottom w:val="0"/>
          <w:divBdr>
            <w:top w:val="none" w:sz="0" w:space="0" w:color="auto"/>
            <w:left w:val="none" w:sz="0" w:space="0" w:color="auto"/>
            <w:bottom w:val="none" w:sz="0" w:space="0" w:color="auto"/>
            <w:right w:val="none" w:sz="0" w:space="0" w:color="auto"/>
          </w:divBdr>
        </w:div>
      </w:divsChild>
    </w:div>
    <w:div w:id="1115097420">
      <w:bodyDiv w:val="1"/>
      <w:marLeft w:val="0"/>
      <w:marRight w:val="0"/>
      <w:marTop w:val="0"/>
      <w:marBottom w:val="0"/>
      <w:divBdr>
        <w:top w:val="none" w:sz="0" w:space="0" w:color="auto"/>
        <w:left w:val="none" w:sz="0" w:space="0" w:color="auto"/>
        <w:bottom w:val="none" w:sz="0" w:space="0" w:color="auto"/>
        <w:right w:val="none" w:sz="0" w:space="0" w:color="auto"/>
      </w:divBdr>
    </w:div>
    <w:div w:id="1204369176">
      <w:bodyDiv w:val="1"/>
      <w:marLeft w:val="0"/>
      <w:marRight w:val="0"/>
      <w:marTop w:val="0"/>
      <w:marBottom w:val="0"/>
      <w:divBdr>
        <w:top w:val="none" w:sz="0" w:space="0" w:color="auto"/>
        <w:left w:val="none" w:sz="0" w:space="0" w:color="auto"/>
        <w:bottom w:val="none" w:sz="0" w:space="0" w:color="auto"/>
        <w:right w:val="none" w:sz="0" w:space="0" w:color="auto"/>
      </w:divBdr>
      <w:divsChild>
        <w:div w:id="798064472">
          <w:marLeft w:val="0"/>
          <w:marRight w:val="0"/>
          <w:marTop w:val="0"/>
          <w:marBottom w:val="0"/>
          <w:divBdr>
            <w:top w:val="none" w:sz="0" w:space="0" w:color="auto"/>
            <w:left w:val="none" w:sz="0" w:space="0" w:color="auto"/>
            <w:bottom w:val="none" w:sz="0" w:space="0" w:color="auto"/>
            <w:right w:val="none" w:sz="0" w:space="0" w:color="auto"/>
          </w:divBdr>
        </w:div>
      </w:divsChild>
    </w:div>
    <w:div w:id="1215197318">
      <w:bodyDiv w:val="1"/>
      <w:marLeft w:val="0"/>
      <w:marRight w:val="0"/>
      <w:marTop w:val="0"/>
      <w:marBottom w:val="0"/>
      <w:divBdr>
        <w:top w:val="none" w:sz="0" w:space="0" w:color="auto"/>
        <w:left w:val="none" w:sz="0" w:space="0" w:color="auto"/>
        <w:bottom w:val="none" w:sz="0" w:space="0" w:color="auto"/>
        <w:right w:val="none" w:sz="0" w:space="0" w:color="auto"/>
      </w:divBdr>
    </w:div>
    <w:div w:id="1215653016">
      <w:bodyDiv w:val="1"/>
      <w:marLeft w:val="0"/>
      <w:marRight w:val="0"/>
      <w:marTop w:val="0"/>
      <w:marBottom w:val="0"/>
      <w:divBdr>
        <w:top w:val="none" w:sz="0" w:space="0" w:color="auto"/>
        <w:left w:val="none" w:sz="0" w:space="0" w:color="auto"/>
        <w:bottom w:val="none" w:sz="0" w:space="0" w:color="auto"/>
        <w:right w:val="none" w:sz="0" w:space="0" w:color="auto"/>
      </w:divBdr>
    </w:div>
    <w:div w:id="1225876485">
      <w:bodyDiv w:val="1"/>
      <w:marLeft w:val="0"/>
      <w:marRight w:val="0"/>
      <w:marTop w:val="0"/>
      <w:marBottom w:val="0"/>
      <w:divBdr>
        <w:top w:val="none" w:sz="0" w:space="0" w:color="auto"/>
        <w:left w:val="none" w:sz="0" w:space="0" w:color="auto"/>
        <w:bottom w:val="none" w:sz="0" w:space="0" w:color="auto"/>
        <w:right w:val="none" w:sz="0" w:space="0" w:color="auto"/>
      </w:divBdr>
    </w:div>
    <w:div w:id="1314984819">
      <w:bodyDiv w:val="1"/>
      <w:marLeft w:val="0"/>
      <w:marRight w:val="0"/>
      <w:marTop w:val="0"/>
      <w:marBottom w:val="0"/>
      <w:divBdr>
        <w:top w:val="none" w:sz="0" w:space="0" w:color="auto"/>
        <w:left w:val="none" w:sz="0" w:space="0" w:color="auto"/>
        <w:bottom w:val="none" w:sz="0" w:space="0" w:color="auto"/>
        <w:right w:val="none" w:sz="0" w:space="0" w:color="auto"/>
      </w:divBdr>
    </w:div>
    <w:div w:id="1378435058">
      <w:bodyDiv w:val="1"/>
      <w:marLeft w:val="0"/>
      <w:marRight w:val="0"/>
      <w:marTop w:val="0"/>
      <w:marBottom w:val="0"/>
      <w:divBdr>
        <w:top w:val="none" w:sz="0" w:space="0" w:color="auto"/>
        <w:left w:val="none" w:sz="0" w:space="0" w:color="auto"/>
        <w:bottom w:val="none" w:sz="0" w:space="0" w:color="auto"/>
        <w:right w:val="none" w:sz="0" w:space="0" w:color="auto"/>
      </w:divBdr>
    </w:div>
    <w:div w:id="1517692328">
      <w:bodyDiv w:val="1"/>
      <w:marLeft w:val="0"/>
      <w:marRight w:val="0"/>
      <w:marTop w:val="0"/>
      <w:marBottom w:val="0"/>
      <w:divBdr>
        <w:top w:val="none" w:sz="0" w:space="0" w:color="auto"/>
        <w:left w:val="none" w:sz="0" w:space="0" w:color="auto"/>
        <w:bottom w:val="none" w:sz="0" w:space="0" w:color="auto"/>
        <w:right w:val="none" w:sz="0" w:space="0" w:color="auto"/>
      </w:divBdr>
    </w:div>
    <w:div w:id="1530408025">
      <w:bodyDiv w:val="1"/>
      <w:marLeft w:val="0"/>
      <w:marRight w:val="0"/>
      <w:marTop w:val="0"/>
      <w:marBottom w:val="0"/>
      <w:divBdr>
        <w:top w:val="none" w:sz="0" w:space="0" w:color="auto"/>
        <w:left w:val="none" w:sz="0" w:space="0" w:color="auto"/>
        <w:bottom w:val="none" w:sz="0" w:space="0" w:color="auto"/>
        <w:right w:val="none" w:sz="0" w:space="0" w:color="auto"/>
      </w:divBdr>
    </w:div>
    <w:div w:id="1595626528">
      <w:bodyDiv w:val="1"/>
      <w:marLeft w:val="0"/>
      <w:marRight w:val="0"/>
      <w:marTop w:val="0"/>
      <w:marBottom w:val="0"/>
      <w:divBdr>
        <w:top w:val="none" w:sz="0" w:space="0" w:color="auto"/>
        <w:left w:val="none" w:sz="0" w:space="0" w:color="auto"/>
        <w:bottom w:val="none" w:sz="0" w:space="0" w:color="auto"/>
        <w:right w:val="none" w:sz="0" w:space="0" w:color="auto"/>
      </w:divBdr>
    </w:div>
    <w:div w:id="1651670941">
      <w:bodyDiv w:val="1"/>
      <w:marLeft w:val="0"/>
      <w:marRight w:val="0"/>
      <w:marTop w:val="0"/>
      <w:marBottom w:val="0"/>
      <w:divBdr>
        <w:top w:val="none" w:sz="0" w:space="0" w:color="auto"/>
        <w:left w:val="none" w:sz="0" w:space="0" w:color="auto"/>
        <w:bottom w:val="none" w:sz="0" w:space="0" w:color="auto"/>
        <w:right w:val="none" w:sz="0" w:space="0" w:color="auto"/>
      </w:divBdr>
    </w:div>
    <w:div w:id="1671836552">
      <w:bodyDiv w:val="1"/>
      <w:marLeft w:val="0"/>
      <w:marRight w:val="0"/>
      <w:marTop w:val="0"/>
      <w:marBottom w:val="0"/>
      <w:divBdr>
        <w:top w:val="none" w:sz="0" w:space="0" w:color="auto"/>
        <w:left w:val="none" w:sz="0" w:space="0" w:color="auto"/>
        <w:bottom w:val="none" w:sz="0" w:space="0" w:color="auto"/>
        <w:right w:val="none" w:sz="0" w:space="0" w:color="auto"/>
      </w:divBdr>
    </w:div>
    <w:div w:id="1676683501">
      <w:bodyDiv w:val="1"/>
      <w:marLeft w:val="0"/>
      <w:marRight w:val="0"/>
      <w:marTop w:val="0"/>
      <w:marBottom w:val="0"/>
      <w:divBdr>
        <w:top w:val="none" w:sz="0" w:space="0" w:color="auto"/>
        <w:left w:val="none" w:sz="0" w:space="0" w:color="auto"/>
        <w:bottom w:val="none" w:sz="0" w:space="0" w:color="auto"/>
        <w:right w:val="none" w:sz="0" w:space="0" w:color="auto"/>
      </w:divBdr>
    </w:div>
    <w:div w:id="1740244590">
      <w:bodyDiv w:val="1"/>
      <w:marLeft w:val="0"/>
      <w:marRight w:val="0"/>
      <w:marTop w:val="0"/>
      <w:marBottom w:val="0"/>
      <w:divBdr>
        <w:top w:val="none" w:sz="0" w:space="0" w:color="auto"/>
        <w:left w:val="none" w:sz="0" w:space="0" w:color="auto"/>
        <w:bottom w:val="none" w:sz="0" w:space="0" w:color="auto"/>
        <w:right w:val="none" w:sz="0" w:space="0" w:color="auto"/>
      </w:divBdr>
      <w:divsChild>
        <w:div w:id="52509166">
          <w:marLeft w:val="0"/>
          <w:marRight w:val="0"/>
          <w:marTop w:val="0"/>
          <w:marBottom w:val="0"/>
          <w:divBdr>
            <w:top w:val="none" w:sz="0" w:space="0" w:color="auto"/>
            <w:left w:val="none" w:sz="0" w:space="0" w:color="auto"/>
            <w:bottom w:val="none" w:sz="0" w:space="0" w:color="auto"/>
            <w:right w:val="none" w:sz="0" w:space="0" w:color="auto"/>
          </w:divBdr>
          <w:divsChild>
            <w:div w:id="88433791">
              <w:marLeft w:val="0"/>
              <w:marRight w:val="0"/>
              <w:marTop w:val="0"/>
              <w:marBottom w:val="0"/>
              <w:divBdr>
                <w:top w:val="none" w:sz="0" w:space="0" w:color="auto"/>
                <w:left w:val="none" w:sz="0" w:space="0" w:color="auto"/>
                <w:bottom w:val="none" w:sz="0" w:space="0" w:color="auto"/>
                <w:right w:val="none" w:sz="0" w:space="0" w:color="auto"/>
              </w:divBdr>
              <w:divsChild>
                <w:div w:id="197232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770808">
      <w:bodyDiv w:val="1"/>
      <w:marLeft w:val="0"/>
      <w:marRight w:val="0"/>
      <w:marTop w:val="0"/>
      <w:marBottom w:val="0"/>
      <w:divBdr>
        <w:top w:val="none" w:sz="0" w:space="0" w:color="auto"/>
        <w:left w:val="none" w:sz="0" w:space="0" w:color="auto"/>
        <w:bottom w:val="none" w:sz="0" w:space="0" w:color="auto"/>
        <w:right w:val="none" w:sz="0" w:space="0" w:color="auto"/>
      </w:divBdr>
      <w:divsChild>
        <w:div w:id="1678776351">
          <w:marLeft w:val="0"/>
          <w:marRight w:val="0"/>
          <w:marTop w:val="0"/>
          <w:marBottom w:val="0"/>
          <w:divBdr>
            <w:top w:val="none" w:sz="0" w:space="0" w:color="auto"/>
            <w:left w:val="none" w:sz="0" w:space="0" w:color="auto"/>
            <w:bottom w:val="none" w:sz="0" w:space="0" w:color="auto"/>
            <w:right w:val="none" w:sz="0" w:space="0" w:color="auto"/>
          </w:divBdr>
          <w:divsChild>
            <w:div w:id="1731149497">
              <w:marLeft w:val="0"/>
              <w:marRight w:val="0"/>
              <w:marTop w:val="0"/>
              <w:marBottom w:val="0"/>
              <w:divBdr>
                <w:top w:val="none" w:sz="0" w:space="0" w:color="auto"/>
                <w:left w:val="none" w:sz="0" w:space="0" w:color="auto"/>
                <w:bottom w:val="none" w:sz="0" w:space="0" w:color="auto"/>
                <w:right w:val="none" w:sz="0" w:space="0" w:color="auto"/>
              </w:divBdr>
              <w:divsChild>
                <w:div w:id="936793360">
                  <w:marLeft w:val="0"/>
                  <w:marRight w:val="0"/>
                  <w:marTop w:val="0"/>
                  <w:marBottom w:val="0"/>
                  <w:divBdr>
                    <w:top w:val="none" w:sz="0" w:space="0" w:color="auto"/>
                    <w:left w:val="none" w:sz="0" w:space="0" w:color="auto"/>
                    <w:bottom w:val="none" w:sz="0" w:space="0" w:color="auto"/>
                    <w:right w:val="none" w:sz="0" w:space="0" w:color="auto"/>
                  </w:divBdr>
                  <w:divsChild>
                    <w:div w:id="16397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162136">
      <w:bodyDiv w:val="1"/>
      <w:marLeft w:val="0"/>
      <w:marRight w:val="0"/>
      <w:marTop w:val="0"/>
      <w:marBottom w:val="0"/>
      <w:divBdr>
        <w:top w:val="none" w:sz="0" w:space="0" w:color="auto"/>
        <w:left w:val="none" w:sz="0" w:space="0" w:color="auto"/>
        <w:bottom w:val="none" w:sz="0" w:space="0" w:color="auto"/>
        <w:right w:val="none" w:sz="0" w:space="0" w:color="auto"/>
      </w:divBdr>
      <w:divsChild>
        <w:div w:id="2018456405">
          <w:marLeft w:val="0"/>
          <w:marRight w:val="0"/>
          <w:marTop w:val="0"/>
          <w:marBottom w:val="0"/>
          <w:divBdr>
            <w:top w:val="none" w:sz="0" w:space="0" w:color="auto"/>
            <w:left w:val="none" w:sz="0" w:space="0" w:color="auto"/>
            <w:bottom w:val="none" w:sz="0" w:space="0" w:color="auto"/>
            <w:right w:val="none" w:sz="0" w:space="0" w:color="auto"/>
          </w:divBdr>
          <w:divsChild>
            <w:div w:id="524488975">
              <w:marLeft w:val="0"/>
              <w:marRight w:val="0"/>
              <w:marTop w:val="0"/>
              <w:marBottom w:val="0"/>
              <w:divBdr>
                <w:top w:val="none" w:sz="0" w:space="0" w:color="auto"/>
                <w:left w:val="none" w:sz="0" w:space="0" w:color="auto"/>
                <w:bottom w:val="none" w:sz="0" w:space="0" w:color="auto"/>
                <w:right w:val="none" w:sz="0" w:space="0" w:color="auto"/>
              </w:divBdr>
              <w:divsChild>
                <w:div w:id="4406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03091">
      <w:bodyDiv w:val="1"/>
      <w:marLeft w:val="0"/>
      <w:marRight w:val="0"/>
      <w:marTop w:val="0"/>
      <w:marBottom w:val="0"/>
      <w:divBdr>
        <w:top w:val="none" w:sz="0" w:space="0" w:color="auto"/>
        <w:left w:val="none" w:sz="0" w:space="0" w:color="auto"/>
        <w:bottom w:val="none" w:sz="0" w:space="0" w:color="auto"/>
        <w:right w:val="none" w:sz="0" w:space="0" w:color="auto"/>
      </w:divBdr>
      <w:divsChild>
        <w:div w:id="1923298230">
          <w:marLeft w:val="0"/>
          <w:marRight w:val="0"/>
          <w:marTop w:val="0"/>
          <w:marBottom w:val="0"/>
          <w:divBdr>
            <w:top w:val="none" w:sz="0" w:space="0" w:color="auto"/>
            <w:left w:val="none" w:sz="0" w:space="0" w:color="auto"/>
            <w:bottom w:val="none" w:sz="0" w:space="0" w:color="auto"/>
            <w:right w:val="none" w:sz="0" w:space="0" w:color="auto"/>
          </w:divBdr>
        </w:div>
      </w:divsChild>
    </w:div>
    <w:div w:id="1893808904">
      <w:bodyDiv w:val="1"/>
      <w:marLeft w:val="0"/>
      <w:marRight w:val="0"/>
      <w:marTop w:val="0"/>
      <w:marBottom w:val="0"/>
      <w:divBdr>
        <w:top w:val="none" w:sz="0" w:space="0" w:color="auto"/>
        <w:left w:val="none" w:sz="0" w:space="0" w:color="auto"/>
        <w:bottom w:val="none" w:sz="0" w:space="0" w:color="auto"/>
        <w:right w:val="none" w:sz="0" w:space="0" w:color="auto"/>
      </w:divBdr>
    </w:div>
    <w:div w:id="1932228458">
      <w:bodyDiv w:val="1"/>
      <w:marLeft w:val="0"/>
      <w:marRight w:val="0"/>
      <w:marTop w:val="0"/>
      <w:marBottom w:val="0"/>
      <w:divBdr>
        <w:top w:val="none" w:sz="0" w:space="0" w:color="auto"/>
        <w:left w:val="none" w:sz="0" w:space="0" w:color="auto"/>
        <w:bottom w:val="none" w:sz="0" w:space="0" w:color="auto"/>
        <w:right w:val="none" w:sz="0" w:space="0" w:color="auto"/>
      </w:divBdr>
      <w:divsChild>
        <w:div w:id="372773205">
          <w:marLeft w:val="0"/>
          <w:marRight w:val="0"/>
          <w:marTop w:val="0"/>
          <w:marBottom w:val="0"/>
          <w:divBdr>
            <w:top w:val="none" w:sz="0" w:space="0" w:color="auto"/>
            <w:left w:val="none" w:sz="0" w:space="0" w:color="auto"/>
            <w:bottom w:val="none" w:sz="0" w:space="0" w:color="auto"/>
            <w:right w:val="none" w:sz="0" w:space="0" w:color="auto"/>
          </w:divBdr>
          <w:divsChild>
            <w:div w:id="1265966383">
              <w:marLeft w:val="0"/>
              <w:marRight w:val="0"/>
              <w:marTop w:val="0"/>
              <w:marBottom w:val="0"/>
              <w:divBdr>
                <w:top w:val="none" w:sz="0" w:space="0" w:color="auto"/>
                <w:left w:val="none" w:sz="0" w:space="0" w:color="auto"/>
                <w:bottom w:val="none" w:sz="0" w:space="0" w:color="auto"/>
                <w:right w:val="none" w:sz="0" w:space="0" w:color="auto"/>
              </w:divBdr>
              <w:divsChild>
                <w:div w:id="73632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703147">
      <w:bodyDiv w:val="1"/>
      <w:marLeft w:val="0"/>
      <w:marRight w:val="0"/>
      <w:marTop w:val="0"/>
      <w:marBottom w:val="0"/>
      <w:divBdr>
        <w:top w:val="none" w:sz="0" w:space="0" w:color="auto"/>
        <w:left w:val="none" w:sz="0" w:space="0" w:color="auto"/>
        <w:bottom w:val="none" w:sz="0" w:space="0" w:color="auto"/>
        <w:right w:val="none" w:sz="0" w:space="0" w:color="auto"/>
      </w:divBdr>
      <w:divsChild>
        <w:div w:id="74598661">
          <w:marLeft w:val="0"/>
          <w:marRight w:val="0"/>
          <w:marTop w:val="0"/>
          <w:marBottom w:val="0"/>
          <w:divBdr>
            <w:top w:val="none" w:sz="0" w:space="0" w:color="auto"/>
            <w:left w:val="none" w:sz="0" w:space="0" w:color="auto"/>
            <w:bottom w:val="none" w:sz="0" w:space="0" w:color="auto"/>
            <w:right w:val="none" w:sz="0" w:space="0" w:color="auto"/>
          </w:divBdr>
        </w:div>
      </w:divsChild>
    </w:div>
    <w:div w:id="1975060514">
      <w:bodyDiv w:val="1"/>
      <w:marLeft w:val="0"/>
      <w:marRight w:val="0"/>
      <w:marTop w:val="0"/>
      <w:marBottom w:val="0"/>
      <w:divBdr>
        <w:top w:val="none" w:sz="0" w:space="0" w:color="auto"/>
        <w:left w:val="none" w:sz="0" w:space="0" w:color="auto"/>
        <w:bottom w:val="none" w:sz="0" w:space="0" w:color="auto"/>
        <w:right w:val="none" w:sz="0" w:space="0" w:color="auto"/>
      </w:divBdr>
    </w:div>
    <w:div w:id="2045980309">
      <w:bodyDiv w:val="1"/>
      <w:marLeft w:val="0"/>
      <w:marRight w:val="0"/>
      <w:marTop w:val="0"/>
      <w:marBottom w:val="0"/>
      <w:divBdr>
        <w:top w:val="none" w:sz="0" w:space="0" w:color="auto"/>
        <w:left w:val="none" w:sz="0" w:space="0" w:color="auto"/>
        <w:bottom w:val="none" w:sz="0" w:space="0" w:color="auto"/>
        <w:right w:val="none" w:sz="0" w:space="0" w:color="auto"/>
      </w:divBdr>
    </w:div>
    <w:div w:id="2115514146">
      <w:bodyDiv w:val="1"/>
      <w:marLeft w:val="0"/>
      <w:marRight w:val="0"/>
      <w:marTop w:val="0"/>
      <w:marBottom w:val="0"/>
      <w:divBdr>
        <w:top w:val="none" w:sz="0" w:space="0" w:color="auto"/>
        <w:left w:val="none" w:sz="0" w:space="0" w:color="auto"/>
        <w:bottom w:val="none" w:sz="0" w:space="0" w:color="auto"/>
        <w:right w:val="none" w:sz="0" w:space="0" w:color="auto"/>
      </w:divBdr>
    </w:div>
    <w:div w:id="21207526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yperlink" Target="http://www.g-active.uk"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11502</Words>
  <Characters>65565</Characters>
  <Application>Microsoft Macintosh Word</Application>
  <DocSecurity>0</DocSecurity>
  <Lines>546</Lines>
  <Paragraphs>153</Paragraphs>
  <ScaleCrop>false</ScaleCrop>
  <Company/>
  <LinksUpToDate>false</LinksUpToDate>
  <CharactersWithSpaces>76914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C</dc:creator>
  <cp:keywords/>
  <dc:description/>
  <cp:lastModifiedBy>Allison C</cp:lastModifiedBy>
  <cp:revision>2</cp:revision>
  <cp:lastPrinted>2019-03-04T15:18:00Z</cp:lastPrinted>
  <dcterms:created xsi:type="dcterms:W3CDTF">2019-03-21T07:45:00Z</dcterms:created>
  <dcterms:modified xsi:type="dcterms:W3CDTF">2019-03-21T07:45:00Z</dcterms:modified>
</cp:coreProperties>
</file>