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87BF4" w14:textId="77777777" w:rsidR="0047389B" w:rsidRDefault="0047389B" w:rsidP="0047389B">
      <w:bookmarkStart w:id="0" w:name="_GoBack"/>
      <w:bookmarkEnd w:id="0"/>
    </w:p>
    <w:p w14:paraId="2FB80B8B" w14:textId="77777777" w:rsidR="0047389B" w:rsidRDefault="0047389B" w:rsidP="0047389B">
      <w:pPr>
        <w:spacing w:line="360" w:lineRule="auto"/>
        <w:jc w:val="center"/>
        <w:rPr>
          <w:sz w:val="44"/>
          <w:szCs w:val="44"/>
        </w:rPr>
      </w:pPr>
      <w:bookmarkStart w:id="1" w:name="_Hlk512174778"/>
      <w:r>
        <w:rPr>
          <w:sz w:val="44"/>
          <w:szCs w:val="44"/>
        </w:rPr>
        <w:t>Electrodeposition</w:t>
      </w:r>
      <w:r w:rsidRPr="00CF4827">
        <w:rPr>
          <w:sz w:val="44"/>
          <w:szCs w:val="44"/>
        </w:rPr>
        <w:t xml:space="preserve"> </w:t>
      </w:r>
      <w:r>
        <w:rPr>
          <w:sz w:val="44"/>
          <w:szCs w:val="44"/>
        </w:rPr>
        <w:t>of Bismuth Telluride from a Weakly Coordinating, Non-aqueous Solution</w:t>
      </w:r>
    </w:p>
    <w:p w14:paraId="429FAD69" w14:textId="32FCB1D5" w:rsidR="0047389B" w:rsidRPr="001E5738" w:rsidRDefault="0047389B" w:rsidP="0047389B">
      <w:pPr>
        <w:spacing w:line="360" w:lineRule="auto"/>
        <w:jc w:val="left"/>
        <w:rPr>
          <w:sz w:val="22"/>
        </w:rPr>
      </w:pPr>
      <w:r w:rsidRPr="001E5738">
        <w:rPr>
          <w:sz w:val="22"/>
        </w:rPr>
        <w:t>Lingcong Meng,</w:t>
      </w:r>
      <w:r>
        <w:rPr>
          <w:sz w:val="22"/>
        </w:rPr>
        <w:t xml:space="preserve"> </w:t>
      </w:r>
      <w:r w:rsidRPr="001E5738">
        <w:rPr>
          <w:sz w:val="22"/>
          <w:vertAlign w:val="superscript"/>
        </w:rPr>
        <w:t>a</w:t>
      </w:r>
      <w:r w:rsidR="00974668">
        <w:rPr>
          <w:sz w:val="22"/>
        </w:rPr>
        <w:t xml:space="preserve"> Katarina Cicvarić</w:t>
      </w:r>
      <w:r w:rsidRPr="001E5738">
        <w:rPr>
          <w:sz w:val="22"/>
        </w:rPr>
        <w:t>,</w:t>
      </w:r>
      <w:r>
        <w:rPr>
          <w:sz w:val="22"/>
        </w:rPr>
        <w:t xml:space="preserve"> </w:t>
      </w:r>
      <w:r w:rsidRPr="001E5738">
        <w:rPr>
          <w:sz w:val="22"/>
          <w:vertAlign w:val="superscript"/>
        </w:rPr>
        <w:t>b</w:t>
      </w:r>
      <w:r w:rsidRPr="001E5738">
        <w:rPr>
          <w:sz w:val="22"/>
        </w:rPr>
        <w:t xml:space="preserve"> Andrew L. Hector,</w:t>
      </w:r>
      <w:r>
        <w:rPr>
          <w:sz w:val="22"/>
        </w:rPr>
        <w:t xml:space="preserve"> </w:t>
      </w:r>
      <w:r w:rsidRPr="001E5738">
        <w:rPr>
          <w:sz w:val="22"/>
          <w:vertAlign w:val="superscript"/>
        </w:rPr>
        <w:t>a</w:t>
      </w:r>
      <w:r w:rsidRPr="001E5738">
        <w:rPr>
          <w:sz w:val="22"/>
        </w:rPr>
        <w:t xml:space="preserve"> </w:t>
      </w:r>
      <w:r w:rsidRPr="001A46DB">
        <w:rPr>
          <w:sz w:val="22"/>
        </w:rPr>
        <w:t>C. H. de Groot</w:t>
      </w:r>
      <w:r>
        <w:rPr>
          <w:rFonts w:ascii="museo-sans" w:hAnsi="museo-sans"/>
          <w:bCs/>
          <w:spacing w:val="-5"/>
          <w:sz w:val="22"/>
          <w:shd w:val="clear" w:color="auto" w:fill="FFFFFF"/>
        </w:rPr>
        <w:t xml:space="preserve"> </w:t>
      </w:r>
      <w:r w:rsidRPr="001E5738">
        <w:rPr>
          <w:sz w:val="22"/>
          <w:vertAlign w:val="superscript"/>
        </w:rPr>
        <w:t>b</w:t>
      </w:r>
      <w:r w:rsidRPr="001E5738">
        <w:rPr>
          <w:b/>
          <w:sz w:val="22"/>
        </w:rPr>
        <w:t xml:space="preserve"> </w:t>
      </w:r>
      <w:r w:rsidRPr="001E5738">
        <w:rPr>
          <w:sz w:val="22"/>
        </w:rPr>
        <w:t>and Philip N. Bartlett</w:t>
      </w:r>
      <w:r w:rsidRPr="001E5738">
        <w:rPr>
          <w:sz w:val="22"/>
          <w:vertAlign w:val="superscript"/>
        </w:rPr>
        <w:t xml:space="preserve"> a</w:t>
      </w:r>
      <w:r w:rsidRPr="001E5738">
        <w:rPr>
          <w:sz w:val="22"/>
        </w:rPr>
        <w:t>*</w:t>
      </w:r>
    </w:p>
    <w:p w14:paraId="02CC6DCA" w14:textId="77777777" w:rsidR="0047389B" w:rsidRPr="001E5738" w:rsidRDefault="0047389B" w:rsidP="0047389B">
      <w:pPr>
        <w:spacing w:line="360" w:lineRule="auto"/>
        <w:jc w:val="left"/>
        <w:rPr>
          <w:sz w:val="22"/>
        </w:rPr>
      </w:pPr>
      <w:r w:rsidRPr="001E5738">
        <w:rPr>
          <w:sz w:val="22"/>
          <w:vertAlign w:val="superscript"/>
        </w:rPr>
        <w:t>a</w:t>
      </w:r>
      <w:r w:rsidRPr="001E5738">
        <w:rPr>
          <w:sz w:val="22"/>
        </w:rPr>
        <w:t xml:space="preserve"> School of Chemistry, University of Southampton, Southampton, SO17 1BJ, UK</w:t>
      </w:r>
    </w:p>
    <w:p w14:paraId="779C8D49" w14:textId="77777777" w:rsidR="0047389B" w:rsidRPr="001E5738" w:rsidRDefault="0047389B" w:rsidP="0047389B">
      <w:pPr>
        <w:spacing w:line="360" w:lineRule="auto"/>
        <w:jc w:val="left"/>
        <w:rPr>
          <w:sz w:val="22"/>
        </w:rPr>
      </w:pPr>
      <w:r w:rsidRPr="001E5738">
        <w:rPr>
          <w:sz w:val="22"/>
          <w:vertAlign w:val="superscript"/>
        </w:rPr>
        <w:t>b</w:t>
      </w:r>
      <w:r w:rsidRPr="001E5738">
        <w:rPr>
          <w:sz w:val="22"/>
        </w:rPr>
        <w:t xml:space="preserve"> </w:t>
      </w:r>
      <w:r w:rsidRPr="001A46DB">
        <w:rPr>
          <w:sz w:val="22"/>
        </w:rPr>
        <w:t>School of Electronics and Computer Science,</w:t>
      </w:r>
      <w:r w:rsidRPr="001E5738">
        <w:rPr>
          <w:sz w:val="22"/>
        </w:rPr>
        <w:t xml:space="preserve"> University of Southampton, Southampton, SO17 1BJ, UK</w:t>
      </w:r>
    </w:p>
    <w:p w14:paraId="4BE51E7C" w14:textId="77777777" w:rsidR="0047389B" w:rsidRPr="001E5738" w:rsidRDefault="0047389B" w:rsidP="0047389B">
      <w:pPr>
        <w:spacing w:line="360" w:lineRule="auto"/>
        <w:jc w:val="left"/>
        <w:rPr>
          <w:sz w:val="22"/>
        </w:rPr>
      </w:pPr>
      <w:r w:rsidRPr="001E5738">
        <w:rPr>
          <w:sz w:val="22"/>
        </w:rPr>
        <w:t>*To whom correspondence may be addressed. E-mail: P.N.Bartlett@soton.ac.uk</w:t>
      </w:r>
    </w:p>
    <w:bookmarkEnd w:id="1"/>
    <w:p w14:paraId="2FCF5A48" w14:textId="77777777" w:rsidR="0047389B" w:rsidRDefault="0047389B" w:rsidP="0047389B">
      <w:pPr>
        <w:rPr>
          <w:b/>
          <w:sz w:val="20"/>
          <w:szCs w:val="20"/>
        </w:rPr>
      </w:pPr>
      <w:r w:rsidRPr="00CF4827">
        <w:rPr>
          <w:b/>
          <w:sz w:val="20"/>
          <w:szCs w:val="20"/>
        </w:rPr>
        <w:t xml:space="preserve">To be submitted to </w:t>
      </w:r>
      <w:r w:rsidRPr="00D15457">
        <w:rPr>
          <w:b/>
          <w:i/>
          <w:iCs/>
          <w:sz w:val="20"/>
          <w:szCs w:val="20"/>
        </w:rPr>
        <w:t>J. Electroanal. Chem.</w:t>
      </w:r>
    </w:p>
    <w:p w14:paraId="6BAFA47F" w14:textId="77777777" w:rsidR="00912D93" w:rsidRPr="00912D93" w:rsidRDefault="00912D93" w:rsidP="00912D93"/>
    <w:p w14:paraId="1A241738" w14:textId="6942807C" w:rsidR="00912D93" w:rsidRPr="00912D93" w:rsidRDefault="00912D93" w:rsidP="00912D93">
      <w:r w:rsidRPr="00912D93">
        <w:t>S1. Film thickness of electrodeposited Bi and Te</w:t>
      </w:r>
      <w:r w:rsidR="001B53C3">
        <w:t>.</w:t>
      </w:r>
    </w:p>
    <w:p w14:paraId="118D9454" w14:textId="3747FCF9" w:rsidR="00912D93" w:rsidRPr="00912D93" w:rsidRDefault="00912D93" w:rsidP="00912D93">
      <w:r w:rsidRPr="00912D93">
        <w:t>S2. Voltammetry of the binary BiTe system on a 3 mm diameter GC electrode</w:t>
      </w:r>
      <w:r w:rsidR="001B53C3">
        <w:t>.</w:t>
      </w:r>
    </w:p>
    <w:p w14:paraId="4086587F" w14:textId="5FC0B3D2" w:rsidR="00912D93" w:rsidRPr="00FC0940" w:rsidRDefault="00912D93" w:rsidP="00912D93">
      <w:pPr>
        <w:rPr>
          <w:sz w:val="18"/>
          <w:szCs w:val="18"/>
        </w:rPr>
      </w:pPr>
      <w:r w:rsidRPr="00FC0940">
        <w:rPr>
          <w:szCs w:val="24"/>
        </w:rPr>
        <w:t>S3</w:t>
      </w:r>
      <w:r>
        <w:rPr>
          <w:szCs w:val="24"/>
        </w:rPr>
        <w:t>.</w:t>
      </w:r>
      <w:r w:rsidRPr="00FC0940">
        <w:rPr>
          <w:sz w:val="18"/>
          <w:szCs w:val="18"/>
        </w:rPr>
        <w:t xml:space="preserve"> </w:t>
      </w:r>
      <w:r w:rsidR="00E33E2C">
        <w:t>T</w:t>
      </w:r>
      <w:r w:rsidRPr="00FC0940">
        <w:t>hickness of electrodeposited BiTe film</w:t>
      </w:r>
      <w:r w:rsidR="001B53C3">
        <w:t>.</w:t>
      </w:r>
    </w:p>
    <w:p w14:paraId="1AA79527" w14:textId="3D623D4E" w:rsidR="00AA1EB0" w:rsidRDefault="00912D93" w:rsidP="001B53C3">
      <w:r w:rsidRPr="00646716">
        <w:t xml:space="preserve">S4. </w:t>
      </w:r>
      <w:r w:rsidR="00AA1EB0" w:rsidRPr="00646716">
        <w:t>Morphology of the BiTe film</w:t>
      </w:r>
      <w:r w:rsidR="001B53C3" w:rsidRPr="00646716">
        <w:t>s</w:t>
      </w:r>
      <w:r w:rsidR="00AA1EB0" w:rsidRPr="00646716">
        <w:t xml:space="preserve"> electrodeposited in </w:t>
      </w:r>
      <w:r w:rsidR="001B53C3" w:rsidRPr="00646716">
        <w:t xml:space="preserve">both </w:t>
      </w:r>
      <w:r w:rsidR="00AA1EB0" w:rsidRPr="00646716">
        <w:rPr>
          <w:rFonts w:ascii="Calibri" w:eastAsia="SimSun" w:hAnsi="Calibri" w:cs="Arial"/>
        </w:rPr>
        <w:t>2.5 and 3 mM [N</w:t>
      </w:r>
      <w:r w:rsidR="00AA1EB0" w:rsidRPr="00646716">
        <w:rPr>
          <w:rFonts w:ascii="Calibri" w:eastAsia="SimSun" w:hAnsi="Calibri" w:cs="Arial"/>
          <w:vertAlign w:val="superscript"/>
        </w:rPr>
        <w:t>n</w:t>
      </w:r>
      <w:r w:rsidR="00AA1EB0" w:rsidRPr="00646716">
        <w:rPr>
          <w:rFonts w:ascii="Calibri" w:eastAsia="SimSun" w:hAnsi="Calibri" w:cs="Arial"/>
        </w:rPr>
        <w:t>Bu</w:t>
      </w:r>
      <w:r w:rsidR="00AA1EB0" w:rsidRPr="00646716">
        <w:rPr>
          <w:rFonts w:ascii="Calibri" w:eastAsia="SimSun" w:hAnsi="Calibri" w:cs="Arial"/>
          <w:vertAlign w:val="subscript"/>
        </w:rPr>
        <w:t>4</w:t>
      </w:r>
      <w:r w:rsidR="00AA1EB0" w:rsidRPr="00646716">
        <w:rPr>
          <w:rFonts w:ascii="Calibri" w:eastAsia="SimSun" w:hAnsi="Calibri" w:cs="Arial"/>
        </w:rPr>
        <w:t>][BiCl</w:t>
      </w:r>
      <w:r w:rsidR="00AA1EB0" w:rsidRPr="00646716">
        <w:rPr>
          <w:rFonts w:ascii="Calibri" w:eastAsia="SimSun" w:hAnsi="Calibri" w:cs="Arial"/>
          <w:vertAlign w:val="subscript"/>
        </w:rPr>
        <w:t>4</w:t>
      </w:r>
      <w:r w:rsidR="00AA1EB0" w:rsidRPr="00646716">
        <w:rPr>
          <w:rFonts w:ascii="Calibri" w:eastAsia="SimSun" w:hAnsi="Calibri" w:cs="Arial"/>
        </w:rPr>
        <w:t>] at different potentials</w:t>
      </w:r>
      <w:r w:rsidR="0082332C" w:rsidRPr="00646716">
        <w:rPr>
          <w:rFonts w:ascii="Calibri" w:eastAsia="SimSun" w:hAnsi="Calibri" w:cs="Arial"/>
        </w:rPr>
        <w:t xml:space="preserve"> (</w:t>
      </w:r>
      <w:r w:rsidR="001B53C3" w:rsidRPr="00646716">
        <w:rPr>
          <w:rFonts w:ascii="Calibri" w:eastAsia="SimSun" w:hAnsi="Calibri" w:cs="Arial"/>
        </w:rPr>
        <w:t xml:space="preserve">fixed </w:t>
      </w:r>
      <w:r w:rsidR="0082332C" w:rsidRPr="00646716">
        <w:rPr>
          <w:rFonts w:ascii="Calibri" w:eastAsia="SimSun" w:hAnsi="Calibri" w:cs="Arial"/>
        </w:rPr>
        <w:t>concentration of [N</w:t>
      </w:r>
      <w:r w:rsidR="0082332C" w:rsidRPr="00646716">
        <w:rPr>
          <w:rFonts w:ascii="Calibri" w:eastAsia="SimSun" w:hAnsi="Calibri" w:cs="Arial"/>
          <w:vertAlign w:val="superscript"/>
        </w:rPr>
        <w:t>n</w:t>
      </w:r>
      <w:r w:rsidR="0082332C" w:rsidRPr="00646716">
        <w:rPr>
          <w:rFonts w:ascii="Calibri" w:eastAsia="SimSun" w:hAnsi="Calibri" w:cs="Arial"/>
        </w:rPr>
        <w:t>Bu</w:t>
      </w:r>
      <w:r w:rsidR="0082332C" w:rsidRPr="00646716">
        <w:rPr>
          <w:rFonts w:ascii="Calibri" w:eastAsia="SimSun" w:hAnsi="Calibri" w:cs="Arial"/>
          <w:vertAlign w:val="subscript"/>
        </w:rPr>
        <w:t>4</w:t>
      </w:r>
      <w:r w:rsidR="0082332C" w:rsidRPr="00646716">
        <w:rPr>
          <w:rFonts w:ascii="Calibri" w:eastAsia="SimSun" w:hAnsi="Calibri" w:cs="Arial"/>
        </w:rPr>
        <w:t>]</w:t>
      </w:r>
      <w:r w:rsidR="0082332C" w:rsidRPr="00646716">
        <w:rPr>
          <w:rFonts w:ascii="Calibri" w:eastAsia="SimSun" w:hAnsi="Calibri" w:cs="Arial"/>
          <w:vertAlign w:val="subscript"/>
        </w:rPr>
        <w:t>2</w:t>
      </w:r>
      <w:r w:rsidR="0082332C" w:rsidRPr="00646716">
        <w:rPr>
          <w:rFonts w:ascii="Calibri" w:eastAsia="SimSun" w:hAnsi="Calibri" w:cs="Arial"/>
        </w:rPr>
        <w:t>[TeCl</w:t>
      </w:r>
      <w:r w:rsidR="0082332C" w:rsidRPr="00646716">
        <w:rPr>
          <w:rFonts w:ascii="Calibri" w:eastAsia="SimSun" w:hAnsi="Calibri" w:cs="Arial"/>
          <w:vertAlign w:val="subscript"/>
        </w:rPr>
        <w:t>6</w:t>
      </w:r>
      <w:r w:rsidR="0082332C" w:rsidRPr="00646716">
        <w:rPr>
          <w:rFonts w:ascii="Calibri" w:eastAsia="SimSun" w:hAnsi="Calibri" w:cs="Arial"/>
        </w:rPr>
        <w:t>]: 3 mM)</w:t>
      </w:r>
      <w:r w:rsidR="001B53C3" w:rsidRPr="001B53C3">
        <w:rPr>
          <w:rFonts w:ascii="Calibri" w:eastAsia="SimSun" w:hAnsi="Calibri" w:cs="Arial"/>
        </w:rPr>
        <w:t>.</w:t>
      </w:r>
    </w:p>
    <w:p w14:paraId="1C453FF4" w14:textId="125A2428" w:rsidR="00912D93" w:rsidRPr="00FC0940" w:rsidRDefault="00AA1EB0" w:rsidP="00912D93">
      <w:r>
        <w:t xml:space="preserve">S5. </w:t>
      </w:r>
      <w:r w:rsidR="00912D93" w:rsidRPr="00FC0940">
        <w:t>EDX calibration using commercial Bi</w:t>
      </w:r>
      <w:r w:rsidR="00912D93" w:rsidRPr="00FC0940">
        <w:rPr>
          <w:vertAlign w:val="subscript"/>
        </w:rPr>
        <w:t>2</w:t>
      </w:r>
      <w:r w:rsidR="00912D93" w:rsidRPr="00FC0940">
        <w:t>Te</w:t>
      </w:r>
      <w:r w:rsidR="00912D93" w:rsidRPr="00FC0940">
        <w:rPr>
          <w:vertAlign w:val="subscript"/>
        </w:rPr>
        <w:t xml:space="preserve">3 </w:t>
      </w:r>
      <w:r w:rsidR="00912D93" w:rsidRPr="00FC0940">
        <w:t>powder</w:t>
      </w:r>
      <w:r w:rsidR="001B53C3">
        <w:t>.</w:t>
      </w:r>
      <w:r w:rsidR="00912D93" w:rsidRPr="00FC0940">
        <w:t xml:space="preserve"> </w:t>
      </w:r>
    </w:p>
    <w:p w14:paraId="23BEC439" w14:textId="2729D465" w:rsidR="00912D93" w:rsidRPr="00FC0940" w:rsidRDefault="00912D93" w:rsidP="00912D93">
      <w:pPr>
        <w:rPr>
          <w:bCs/>
        </w:rPr>
      </w:pPr>
      <w:r w:rsidRPr="00FC0940">
        <w:rPr>
          <w:bCs/>
        </w:rPr>
        <w:t>S</w:t>
      </w:r>
      <w:r w:rsidR="00AA1EB0">
        <w:rPr>
          <w:bCs/>
        </w:rPr>
        <w:t>6</w:t>
      </w:r>
      <w:r w:rsidR="006E3AC2">
        <w:rPr>
          <w:bCs/>
        </w:rPr>
        <w:t>.</w:t>
      </w:r>
      <w:r w:rsidRPr="00FC0940">
        <w:rPr>
          <w:bCs/>
        </w:rPr>
        <w:t xml:space="preserve"> EDX data collected using accelerating voltages of 10 and 15 kV on the electrodeposited BiTe film</w:t>
      </w:r>
      <w:r w:rsidR="001B53C3">
        <w:rPr>
          <w:bCs/>
        </w:rPr>
        <w:t>.</w:t>
      </w:r>
    </w:p>
    <w:p w14:paraId="496A6410" w14:textId="77777777" w:rsidR="00912D93" w:rsidRPr="00912D93" w:rsidRDefault="00912D93" w:rsidP="00912D93"/>
    <w:p w14:paraId="1EF05B8E" w14:textId="77777777" w:rsidR="00912D93" w:rsidRPr="00912D93" w:rsidRDefault="00912D93" w:rsidP="00725B7E"/>
    <w:p w14:paraId="2FA51414" w14:textId="21A005C3" w:rsidR="00847E89" w:rsidRPr="003F6BE3" w:rsidRDefault="00725B7E" w:rsidP="00153705">
      <w:pPr>
        <w:rPr>
          <w:b/>
        </w:rPr>
      </w:pPr>
      <w:r w:rsidRPr="003F6BE3">
        <w:rPr>
          <w:b/>
        </w:rPr>
        <w:lastRenderedPageBreak/>
        <w:t xml:space="preserve">S1. </w:t>
      </w:r>
      <w:r w:rsidR="00174666" w:rsidRPr="003F6BE3">
        <w:rPr>
          <w:b/>
        </w:rPr>
        <w:t>Film thickness of electrodeposited Bi and Te</w:t>
      </w:r>
      <w:r w:rsidR="001B53C3">
        <w:rPr>
          <w:b/>
        </w:rPr>
        <w:t>.</w:t>
      </w:r>
    </w:p>
    <w:p w14:paraId="6949584B" w14:textId="17DE293A" w:rsidR="00DD1638" w:rsidRDefault="00DD1638" w:rsidP="00153705">
      <w:r w:rsidRPr="00912D93">
        <w:t>Current time transient</w:t>
      </w:r>
      <w:r w:rsidR="003F6BE3">
        <w:t>s</w:t>
      </w:r>
      <w:r w:rsidRPr="00912D93">
        <w:t xml:space="preserve"> </w:t>
      </w:r>
      <w:r w:rsidR="003F6BE3">
        <w:t>for Bi and Te deposition on</w:t>
      </w:r>
      <w:r w:rsidRPr="00912D93">
        <w:t xml:space="preserve"> TiN electrode</w:t>
      </w:r>
      <w:r w:rsidR="003F6BE3">
        <w:t>s</w:t>
      </w:r>
      <w:r w:rsidRPr="00912D93">
        <w:t xml:space="preserve"> w</w:t>
      </w:r>
      <w:r w:rsidR="003F6BE3">
        <w:t>ere</w:t>
      </w:r>
      <w:r w:rsidRPr="00912D93">
        <w:t xml:space="preserve"> recorded during the deposition at - 2.0 V </w:t>
      </w:r>
      <w:r w:rsidRPr="00912D93">
        <w:rPr>
          <w:i/>
        </w:rPr>
        <w:t xml:space="preserve">vs. </w:t>
      </w:r>
      <w:r w:rsidRPr="00912D93">
        <w:t>Ag/AgCl for 600 s in either 2 mM [N</w:t>
      </w:r>
      <w:r w:rsidRPr="00912D93">
        <w:rPr>
          <w:vertAlign w:val="superscript"/>
        </w:rPr>
        <w:t>n</w:t>
      </w:r>
      <w:r w:rsidRPr="00912D93">
        <w:t>Bu</w:t>
      </w:r>
      <w:r w:rsidRPr="00912D93">
        <w:rPr>
          <w:vertAlign w:val="subscript"/>
        </w:rPr>
        <w:t>4</w:t>
      </w:r>
      <w:r w:rsidRPr="00912D93">
        <w:t>][BiCl</w:t>
      </w:r>
      <w:r w:rsidRPr="00912D93">
        <w:rPr>
          <w:vertAlign w:val="subscript"/>
        </w:rPr>
        <w:t>4</w:t>
      </w:r>
      <w:r w:rsidRPr="00912D93">
        <w:t>]</w:t>
      </w:r>
      <w:r w:rsidRPr="00912D93">
        <w:rPr>
          <w:vertAlign w:val="subscript"/>
        </w:rPr>
        <w:t xml:space="preserve"> </w:t>
      </w:r>
      <w:r w:rsidRPr="00912D93">
        <w:t>or 3 mM [N</w:t>
      </w:r>
      <w:r w:rsidRPr="00912D93">
        <w:rPr>
          <w:vertAlign w:val="superscript"/>
        </w:rPr>
        <w:t>n</w:t>
      </w:r>
      <w:r w:rsidRPr="00912D93">
        <w:t>Bu</w:t>
      </w:r>
      <w:r w:rsidRPr="00912D93">
        <w:rPr>
          <w:vertAlign w:val="subscript"/>
        </w:rPr>
        <w:t>4</w:t>
      </w:r>
      <w:r w:rsidRPr="00912D93">
        <w:t>]</w:t>
      </w:r>
      <w:r w:rsidRPr="00912D93">
        <w:rPr>
          <w:vertAlign w:val="subscript"/>
        </w:rPr>
        <w:t>2</w:t>
      </w:r>
      <w:r w:rsidRPr="00912D93">
        <w:t>[TeCl</w:t>
      </w:r>
      <w:r w:rsidRPr="00912D93">
        <w:rPr>
          <w:vertAlign w:val="subscript"/>
        </w:rPr>
        <w:t>6</w:t>
      </w:r>
      <w:r w:rsidR="003F6BE3">
        <w:t xml:space="preserve">] in 0.1 M </w:t>
      </w:r>
      <w:r w:rsidR="003F6BE3" w:rsidRPr="00912D93">
        <w:t>[N</w:t>
      </w:r>
      <w:r w:rsidR="003F6BE3" w:rsidRPr="00912D93">
        <w:rPr>
          <w:vertAlign w:val="superscript"/>
        </w:rPr>
        <w:t>n</w:t>
      </w:r>
      <w:r w:rsidR="003F6BE3" w:rsidRPr="00912D93">
        <w:t>Bu</w:t>
      </w:r>
      <w:r w:rsidR="003F6BE3" w:rsidRPr="00912D93">
        <w:rPr>
          <w:vertAlign w:val="subscript"/>
        </w:rPr>
        <w:t>4</w:t>
      </w:r>
      <w:r w:rsidR="003F6BE3" w:rsidRPr="00912D93">
        <w:t>]</w:t>
      </w:r>
      <w:r w:rsidR="003F6BE3">
        <w:t>Cl in CH</w:t>
      </w:r>
      <w:r w:rsidR="003F6BE3" w:rsidRPr="003F6BE3">
        <w:rPr>
          <w:vertAlign w:val="subscript"/>
        </w:rPr>
        <w:t>2</w:t>
      </w:r>
      <w:r w:rsidR="003F6BE3">
        <w:t>Cl</w:t>
      </w:r>
      <w:r w:rsidR="003F6BE3" w:rsidRPr="003F6BE3">
        <w:rPr>
          <w:vertAlign w:val="subscript"/>
        </w:rPr>
        <w:t>2</w:t>
      </w:r>
      <w:r w:rsidRPr="00912D93">
        <w:t>. Film thickness</w:t>
      </w:r>
      <w:r w:rsidR="003F6BE3">
        <w:t>es</w:t>
      </w:r>
      <w:r w:rsidRPr="00912D93">
        <w:t xml:space="preserve"> (Table </w:t>
      </w:r>
      <w:r w:rsidR="00C66ADD" w:rsidRPr="00912D93">
        <w:t>S</w:t>
      </w:r>
      <w:r w:rsidRPr="00912D93">
        <w:t xml:space="preserve">1) was estimated </w:t>
      </w:r>
      <w:r w:rsidR="003F6BE3">
        <w:t>from</w:t>
      </w:r>
      <w:r w:rsidR="00627449" w:rsidRPr="00912D93">
        <w:t xml:space="preserve"> the</w:t>
      </w:r>
      <w:r w:rsidRPr="00912D93">
        <w:t xml:space="preserve"> charge </w:t>
      </w:r>
      <w:r w:rsidR="003F6BE3">
        <w:t>passed</w:t>
      </w:r>
      <w:r w:rsidR="000832AC">
        <w:t>, assuming 100% faradaic</w:t>
      </w:r>
      <w:r w:rsidRPr="00912D93">
        <w:t xml:space="preserve"> efficiency. </w:t>
      </w:r>
    </w:p>
    <w:p w14:paraId="72C93177" w14:textId="74BA89C4" w:rsidR="00646716" w:rsidRPr="00912D93" w:rsidRDefault="00646716" w:rsidP="00646716">
      <w:pPr>
        <w:keepNext/>
        <w:spacing w:line="276" w:lineRule="auto"/>
        <w:jc w:val="center"/>
        <w:rPr>
          <w:rFonts w:ascii="Calibri" w:eastAsia="SimSun" w:hAnsi="Calibri" w:cs="Arial"/>
          <w:bCs/>
          <w:sz w:val="18"/>
          <w:szCs w:val="18"/>
        </w:rPr>
      </w:pPr>
      <w:r w:rsidRPr="003F6BE3">
        <w:rPr>
          <w:rFonts w:ascii="Calibri" w:eastAsia="SimSun" w:hAnsi="Calibri" w:cs="Arial"/>
          <w:b/>
          <w:bCs/>
          <w:sz w:val="18"/>
          <w:szCs w:val="18"/>
        </w:rPr>
        <w:t>Table S</w:t>
      </w:r>
      <w:r w:rsidRPr="003F6BE3">
        <w:rPr>
          <w:rFonts w:ascii="Calibri" w:eastAsia="SimSun" w:hAnsi="Calibri" w:cs="Arial"/>
          <w:b/>
          <w:bCs/>
          <w:sz w:val="18"/>
          <w:szCs w:val="18"/>
        </w:rPr>
        <w:fldChar w:fldCharType="begin"/>
      </w:r>
      <w:r w:rsidRPr="003F6BE3">
        <w:rPr>
          <w:rFonts w:ascii="Calibri" w:eastAsia="SimSun" w:hAnsi="Calibri" w:cs="Arial"/>
          <w:b/>
          <w:bCs/>
          <w:sz w:val="18"/>
          <w:szCs w:val="18"/>
        </w:rPr>
        <w:instrText xml:space="preserve"> SEQ Table \* ARABIC </w:instrText>
      </w:r>
      <w:r w:rsidRPr="003F6BE3">
        <w:rPr>
          <w:rFonts w:ascii="Calibri" w:eastAsia="SimSun" w:hAnsi="Calibri" w:cs="Arial"/>
          <w:b/>
          <w:bCs/>
          <w:sz w:val="18"/>
          <w:szCs w:val="18"/>
        </w:rPr>
        <w:fldChar w:fldCharType="separate"/>
      </w:r>
      <w:r w:rsidR="00B00C09">
        <w:rPr>
          <w:rFonts w:ascii="Calibri" w:eastAsia="SimSun" w:hAnsi="Calibri" w:cs="Arial"/>
          <w:b/>
          <w:bCs/>
          <w:noProof/>
          <w:sz w:val="18"/>
          <w:szCs w:val="18"/>
        </w:rPr>
        <w:t>1</w:t>
      </w:r>
      <w:r w:rsidRPr="003F6BE3">
        <w:rPr>
          <w:rFonts w:ascii="Calibri" w:eastAsia="SimSun" w:hAnsi="Calibri" w:cs="Arial"/>
          <w:b/>
          <w:bCs/>
          <w:noProof/>
          <w:sz w:val="18"/>
          <w:szCs w:val="18"/>
        </w:rPr>
        <w:fldChar w:fldCharType="end"/>
      </w:r>
      <w:r>
        <w:rPr>
          <w:rFonts w:ascii="Calibri" w:eastAsia="SimSun" w:hAnsi="Calibri" w:cs="Arial"/>
          <w:b/>
          <w:bCs/>
          <w:noProof/>
          <w:sz w:val="18"/>
          <w:szCs w:val="18"/>
        </w:rPr>
        <w:t>.</w:t>
      </w:r>
      <w:r w:rsidRPr="00912D93">
        <w:rPr>
          <w:rFonts w:ascii="Calibri" w:eastAsia="SimSun" w:hAnsi="Calibri" w:cs="Arial"/>
          <w:bCs/>
          <w:sz w:val="18"/>
          <w:szCs w:val="18"/>
        </w:rPr>
        <w:t xml:space="preserve"> Estimated</w:t>
      </w:r>
      <w:r w:rsidRPr="00912D93">
        <w:rPr>
          <w:rFonts w:ascii="Calibri" w:eastAsia="SimSun" w:hAnsi="Calibri" w:cs="Arial"/>
          <w:bCs/>
          <w:sz w:val="18"/>
          <w:szCs w:val="18"/>
          <w:vertAlign w:val="subscript"/>
        </w:rPr>
        <w:t xml:space="preserve"> </w:t>
      </w:r>
      <w:r w:rsidRPr="00912D93">
        <w:rPr>
          <w:rFonts w:ascii="Calibri" w:eastAsia="SimSun" w:hAnsi="Calibri" w:cs="Arial"/>
          <w:bCs/>
          <w:sz w:val="18"/>
          <w:szCs w:val="18"/>
        </w:rPr>
        <w:t>film thickness</w:t>
      </w:r>
      <w:r>
        <w:rPr>
          <w:rFonts w:ascii="Calibri" w:eastAsia="SimSun" w:hAnsi="Calibri" w:cs="Arial"/>
          <w:bCs/>
          <w:sz w:val="18"/>
          <w:szCs w:val="18"/>
        </w:rPr>
        <w:t>es</w:t>
      </w:r>
      <w:r w:rsidRPr="00912D93">
        <w:rPr>
          <w:rFonts w:ascii="Calibri" w:eastAsia="SimSun" w:hAnsi="Calibri" w:cs="Arial"/>
          <w:bCs/>
          <w:sz w:val="18"/>
          <w:szCs w:val="18"/>
        </w:rPr>
        <w:fldChar w:fldCharType="begin"/>
      </w:r>
      <w:r w:rsidRPr="00912D93">
        <w:rPr>
          <w:rFonts w:ascii="Calibri" w:eastAsia="SimSun" w:hAnsi="Calibri" w:cs="Arial"/>
          <w:bCs/>
          <w:sz w:val="18"/>
          <w:szCs w:val="18"/>
        </w:rPr>
        <w:instrText xml:space="preserve"> LINK </w:instrText>
      </w:r>
      <w:r w:rsidR="0076023E">
        <w:rPr>
          <w:rFonts w:ascii="Calibri" w:eastAsia="SimSun" w:hAnsi="Calibri" w:cs="Arial"/>
          <w:bCs/>
          <w:sz w:val="18"/>
          <w:szCs w:val="18"/>
        </w:rPr>
        <w:instrText xml:space="preserve">Excel.Sheet.12 Book1 Sheet1!R5C3:R9C5 </w:instrText>
      </w:r>
      <w:r w:rsidRPr="00912D93">
        <w:rPr>
          <w:rFonts w:ascii="Calibri" w:eastAsia="SimSun" w:hAnsi="Calibri" w:cs="Arial"/>
          <w:bCs/>
          <w:sz w:val="18"/>
          <w:szCs w:val="18"/>
        </w:rPr>
        <w:instrText xml:space="preserve">\a \f 5 \h  \* MERGEFORMAT </w:instrText>
      </w:r>
      <w:r w:rsidRPr="00912D93">
        <w:rPr>
          <w:rFonts w:ascii="Calibri" w:eastAsia="SimSun" w:hAnsi="Calibri" w:cs="Arial"/>
          <w:bCs/>
          <w:sz w:val="18"/>
          <w:szCs w:val="18"/>
        </w:rPr>
        <w:fldChar w:fldCharType="separate"/>
      </w:r>
    </w:p>
    <w:tbl>
      <w:tblPr>
        <w:tblStyle w:val="TableGrid"/>
        <w:tblW w:w="3968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1303"/>
        <w:gridCol w:w="1705"/>
      </w:tblGrid>
      <w:tr w:rsidR="00646716" w:rsidRPr="00912D93" w14:paraId="0C92A9C4" w14:textId="77777777" w:rsidTr="0004536D">
        <w:trPr>
          <w:trHeight w:val="300"/>
          <w:jc w:val="center"/>
        </w:trPr>
        <w:tc>
          <w:tcPr>
            <w:tcW w:w="960" w:type="dxa"/>
            <w:noWrap/>
            <w:hideMark/>
          </w:tcPr>
          <w:p w14:paraId="2B7B8D14" w14:textId="77777777" w:rsidR="00646716" w:rsidRPr="00912D93" w:rsidRDefault="00646716" w:rsidP="0004536D">
            <w:pPr>
              <w:spacing w:after="0" w:line="240" w:lineRule="auto"/>
              <w:jc w:val="center"/>
              <w:rPr>
                <w:rFonts w:ascii="Calibri" w:eastAsia="SimSun" w:hAnsi="Calibri" w:cs="Arial"/>
                <w:sz w:val="18"/>
                <w:szCs w:val="18"/>
              </w:rPr>
            </w:pPr>
            <w:r w:rsidRPr="00912D93">
              <w:rPr>
                <w:rFonts w:ascii="Calibri" w:eastAsia="SimSun" w:hAnsi="Calibri" w:cs="Arial"/>
                <w:sz w:val="18"/>
                <w:szCs w:val="18"/>
              </w:rPr>
              <w:t>Element</w:t>
            </w:r>
          </w:p>
        </w:tc>
        <w:tc>
          <w:tcPr>
            <w:tcW w:w="1303" w:type="dxa"/>
            <w:noWrap/>
            <w:hideMark/>
          </w:tcPr>
          <w:p w14:paraId="3DE01301" w14:textId="77777777" w:rsidR="00646716" w:rsidRPr="00912D93" w:rsidRDefault="00646716" w:rsidP="0004536D">
            <w:pPr>
              <w:spacing w:after="0" w:line="240" w:lineRule="auto"/>
              <w:jc w:val="center"/>
              <w:rPr>
                <w:rFonts w:ascii="Calibri" w:eastAsia="SimSun" w:hAnsi="Calibri" w:cs="Arial"/>
                <w:sz w:val="18"/>
                <w:szCs w:val="18"/>
              </w:rPr>
            </w:pPr>
            <w:r w:rsidRPr="00912D93">
              <w:rPr>
                <w:rFonts w:ascii="Calibri" w:eastAsia="SimSun" w:hAnsi="Calibri" w:cs="Arial"/>
                <w:sz w:val="18"/>
                <w:szCs w:val="18"/>
              </w:rPr>
              <w:t xml:space="preserve">Charge (C) </w:t>
            </w:r>
          </w:p>
        </w:tc>
        <w:tc>
          <w:tcPr>
            <w:tcW w:w="1705" w:type="dxa"/>
            <w:noWrap/>
            <w:hideMark/>
          </w:tcPr>
          <w:p w14:paraId="5845E5ED" w14:textId="77777777" w:rsidR="00646716" w:rsidRPr="00912D93" w:rsidRDefault="00646716" w:rsidP="0004536D">
            <w:pPr>
              <w:spacing w:after="0" w:line="240" w:lineRule="auto"/>
              <w:jc w:val="center"/>
              <w:rPr>
                <w:rFonts w:ascii="Calibri" w:eastAsia="SimSun" w:hAnsi="Calibri" w:cs="Arial"/>
                <w:sz w:val="18"/>
                <w:szCs w:val="18"/>
              </w:rPr>
            </w:pPr>
            <w:r w:rsidRPr="00912D93">
              <w:rPr>
                <w:rFonts w:ascii="Calibri" w:eastAsia="SimSun" w:hAnsi="Calibri" w:cs="Arial"/>
                <w:sz w:val="18"/>
                <w:szCs w:val="18"/>
              </w:rPr>
              <w:t>Thickness (µm)</w:t>
            </w:r>
          </w:p>
        </w:tc>
      </w:tr>
      <w:tr w:rsidR="00646716" w:rsidRPr="00912D93" w14:paraId="766D9EAE" w14:textId="77777777" w:rsidTr="0004536D">
        <w:trPr>
          <w:trHeight w:val="300"/>
          <w:jc w:val="center"/>
        </w:trPr>
        <w:tc>
          <w:tcPr>
            <w:tcW w:w="960" w:type="dxa"/>
            <w:noWrap/>
            <w:hideMark/>
          </w:tcPr>
          <w:p w14:paraId="7187708F" w14:textId="77777777" w:rsidR="00646716" w:rsidRPr="00912D93" w:rsidRDefault="00646716" w:rsidP="0004536D">
            <w:pPr>
              <w:spacing w:after="0" w:line="240" w:lineRule="auto"/>
              <w:jc w:val="center"/>
              <w:rPr>
                <w:rFonts w:ascii="Calibri" w:eastAsia="SimSun" w:hAnsi="Calibri" w:cs="Arial"/>
                <w:sz w:val="18"/>
                <w:szCs w:val="18"/>
              </w:rPr>
            </w:pPr>
            <w:r w:rsidRPr="00912D93">
              <w:rPr>
                <w:rFonts w:ascii="Calibri" w:eastAsia="SimSun" w:hAnsi="Calibri" w:cs="Arial"/>
                <w:sz w:val="18"/>
                <w:szCs w:val="18"/>
              </w:rPr>
              <w:t>Bi</w:t>
            </w:r>
          </w:p>
        </w:tc>
        <w:tc>
          <w:tcPr>
            <w:tcW w:w="1303" w:type="dxa"/>
            <w:noWrap/>
            <w:hideMark/>
          </w:tcPr>
          <w:p w14:paraId="73F60C2A" w14:textId="77777777" w:rsidR="00646716" w:rsidRPr="00912D93" w:rsidRDefault="00646716" w:rsidP="0004536D">
            <w:pPr>
              <w:spacing w:after="0" w:line="240" w:lineRule="auto"/>
              <w:jc w:val="center"/>
              <w:rPr>
                <w:rFonts w:ascii="Calibri" w:eastAsia="SimSun" w:hAnsi="Calibri" w:cs="Arial"/>
                <w:sz w:val="18"/>
                <w:szCs w:val="18"/>
              </w:rPr>
            </w:pPr>
            <w:r w:rsidRPr="00912D93">
              <w:rPr>
                <w:rFonts w:ascii="Calibri" w:eastAsia="SimSun" w:hAnsi="Calibri" w:cs="Arial"/>
                <w:sz w:val="18"/>
                <w:szCs w:val="18"/>
              </w:rPr>
              <w:t>0.11</w:t>
            </w:r>
          </w:p>
        </w:tc>
        <w:tc>
          <w:tcPr>
            <w:tcW w:w="1705" w:type="dxa"/>
            <w:noWrap/>
            <w:hideMark/>
          </w:tcPr>
          <w:p w14:paraId="413DAEF4" w14:textId="77777777" w:rsidR="00646716" w:rsidRPr="00912D93" w:rsidRDefault="00646716" w:rsidP="0004536D">
            <w:pPr>
              <w:spacing w:after="0" w:line="240" w:lineRule="auto"/>
              <w:jc w:val="center"/>
              <w:rPr>
                <w:rFonts w:ascii="Calibri" w:eastAsia="SimSun" w:hAnsi="Calibri" w:cs="Arial"/>
                <w:sz w:val="18"/>
                <w:szCs w:val="18"/>
              </w:rPr>
            </w:pPr>
            <w:r w:rsidRPr="00912D93">
              <w:rPr>
                <w:rFonts w:ascii="Calibri" w:eastAsia="SimSun" w:hAnsi="Calibri" w:cs="Arial"/>
                <w:sz w:val="18"/>
                <w:szCs w:val="18"/>
              </w:rPr>
              <w:t>0.64</w:t>
            </w:r>
          </w:p>
        </w:tc>
      </w:tr>
      <w:tr w:rsidR="00646716" w:rsidRPr="00912D93" w14:paraId="7DBE730A" w14:textId="77777777" w:rsidTr="0004536D">
        <w:trPr>
          <w:trHeight w:val="300"/>
          <w:jc w:val="center"/>
        </w:trPr>
        <w:tc>
          <w:tcPr>
            <w:tcW w:w="960" w:type="dxa"/>
            <w:noWrap/>
            <w:hideMark/>
          </w:tcPr>
          <w:p w14:paraId="666D6375" w14:textId="77777777" w:rsidR="00646716" w:rsidRPr="00912D93" w:rsidRDefault="00646716" w:rsidP="0004536D">
            <w:pPr>
              <w:spacing w:after="0" w:line="240" w:lineRule="auto"/>
              <w:jc w:val="center"/>
              <w:rPr>
                <w:rFonts w:ascii="Calibri" w:eastAsia="SimSun" w:hAnsi="Calibri" w:cs="Arial"/>
                <w:sz w:val="18"/>
                <w:szCs w:val="18"/>
              </w:rPr>
            </w:pPr>
            <w:r w:rsidRPr="00912D93">
              <w:rPr>
                <w:rFonts w:ascii="Calibri" w:eastAsia="SimSun" w:hAnsi="Calibri" w:cs="Arial"/>
                <w:sz w:val="18"/>
                <w:szCs w:val="18"/>
              </w:rPr>
              <w:t>Te</w:t>
            </w:r>
          </w:p>
        </w:tc>
        <w:tc>
          <w:tcPr>
            <w:tcW w:w="1303" w:type="dxa"/>
            <w:noWrap/>
            <w:hideMark/>
          </w:tcPr>
          <w:p w14:paraId="0D8D6F3A" w14:textId="77777777" w:rsidR="00646716" w:rsidRPr="00912D93" w:rsidRDefault="00646716" w:rsidP="0004536D">
            <w:pPr>
              <w:spacing w:after="0" w:line="240" w:lineRule="auto"/>
              <w:jc w:val="center"/>
              <w:rPr>
                <w:rFonts w:ascii="Calibri" w:eastAsia="SimSun" w:hAnsi="Calibri" w:cs="Arial"/>
                <w:sz w:val="18"/>
                <w:szCs w:val="18"/>
              </w:rPr>
            </w:pPr>
            <w:r w:rsidRPr="00912D93">
              <w:rPr>
                <w:rFonts w:ascii="Calibri" w:eastAsia="SimSun" w:hAnsi="Calibri" w:cs="Arial"/>
                <w:sz w:val="18"/>
                <w:szCs w:val="18"/>
              </w:rPr>
              <w:t>0.12</w:t>
            </w:r>
          </w:p>
        </w:tc>
        <w:tc>
          <w:tcPr>
            <w:tcW w:w="1705" w:type="dxa"/>
            <w:noWrap/>
            <w:hideMark/>
          </w:tcPr>
          <w:p w14:paraId="05F0B0E2" w14:textId="77777777" w:rsidR="00646716" w:rsidRPr="00912D93" w:rsidRDefault="00646716" w:rsidP="0004536D">
            <w:pPr>
              <w:spacing w:after="0" w:line="240" w:lineRule="auto"/>
              <w:jc w:val="center"/>
              <w:rPr>
                <w:rFonts w:ascii="Calibri" w:eastAsia="SimSun" w:hAnsi="Calibri" w:cs="Arial"/>
                <w:sz w:val="18"/>
                <w:szCs w:val="18"/>
              </w:rPr>
            </w:pPr>
            <w:r w:rsidRPr="00912D93">
              <w:rPr>
                <w:rFonts w:ascii="Calibri" w:eastAsia="SimSun" w:hAnsi="Calibri" w:cs="Arial"/>
                <w:sz w:val="18"/>
                <w:szCs w:val="18"/>
              </w:rPr>
              <w:t>0.51</w:t>
            </w:r>
          </w:p>
        </w:tc>
      </w:tr>
    </w:tbl>
    <w:p w14:paraId="0E503588" w14:textId="77777777" w:rsidR="00646716" w:rsidRPr="00912D93" w:rsidRDefault="00646716" w:rsidP="00646716">
      <w:pPr>
        <w:spacing w:line="276" w:lineRule="auto"/>
        <w:jc w:val="left"/>
        <w:rPr>
          <w:rFonts w:ascii="Calibri" w:eastAsia="SimSun" w:hAnsi="Calibri" w:cs="Arial"/>
          <w:sz w:val="22"/>
        </w:rPr>
      </w:pPr>
    </w:p>
    <w:p w14:paraId="199135C9" w14:textId="36224F4A" w:rsidR="00646716" w:rsidRPr="00912D93" w:rsidRDefault="00646716" w:rsidP="00646716">
      <w:r w:rsidRPr="00912D93">
        <w:rPr>
          <w:rFonts w:ascii="Calibri" w:eastAsia="SimSun" w:hAnsi="Calibri" w:cs="Arial"/>
          <w:sz w:val="2"/>
          <w:szCs w:val="2"/>
        </w:rPr>
        <w:t>.</w:t>
      </w:r>
      <w:r w:rsidRPr="00912D93">
        <w:rPr>
          <w:rFonts w:ascii="Calibri" w:eastAsia="SimSun" w:hAnsi="Calibri" w:cs="Arial"/>
          <w:sz w:val="2"/>
          <w:szCs w:val="2"/>
        </w:rPr>
        <w:fldChar w:fldCharType="end"/>
      </w:r>
    </w:p>
    <w:p w14:paraId="0D17B8EC" w14:textId="6DEC33EE" w:rsidR="00847E89" w:rsidRPr="00912D93" w:rsidRDefault="00847E89" w:rsidP="00847E89">
      <w:pPr>
        <w:spacing w:line="276" w:lineRule="auto"/>
        <w:jc w:val="left"/>
        <w:rPr>
          <w:rFonts w:ascii="Calibri" w:eastAsia="SimSun" w:hAnsi="Calibri" w:cs="Arial"/>
          <w:sz w:val="2"/>
          <w:szCs w:val="2"/>
        </w:rPr>
      </w:pPr>
    </w:p>
    <w:p w14:paraId="0570DEA6" w14:textId="77777777" w:rsidR="0037443C" w:rsidRPr="00912D93" w:rsidRDefault="0037443C" w:rsidP="00847E89">
      <w:pPr>
        <w:rPr>
          <w:rFonts w:ascii="Calibri" w:eastAsia="SimSun" w:hAnsi="Calibri" w:cs="Arial"/>
          <w:sz w:val="22"/>
        </w:rPr>
      </w:pPr>
      <w:r w:rsidRPr="00912D93">
        <w:rPr>
          <w:rFonts w:ascii="Calibri" w:eastAsia="SimSun" w:hAnsi="Calibri" w:cs="Arial"/>
          <w:noProof/>
          <w:sz w:val="22"/>
          <w:lang w:eastAsia="en-GB"/>
        </w:rPr>
        <w:drawing>
          <wp:inline distT="0" distB="0" distL="0" distR="0" wp14:anchorId="21F1F6A0" wp14:editId="3D8DD6A9">
            <wp:extent cx="5731510" cy="16014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FF00" w14:textId="19773800" w:rsidR="00C66ADD" w:rsidRPr="003F6BE3" w:rsidRDefault="003F6BE3" w:rsidP="00C66ADD">
      <w:pPr>
        <w:pStyle w:val="Caption"/>
        <w:rPr>
          <w:rFonts w:ascii="Calibri" w:eastAsia="SimSun" w:hAnsi="Calibri" w:cs="Arial"/>
          <w:b w:val="0"/>
        </w:rPr>
      </w:pPr>
      <w:r>
        <w:rPr>
          <w:rFonts w:ascii="Calibri" w:eastAsia="SimSun" w:hAnsi="Calibri" w:cs="Arial"/>
        </w:rPr>
        <w:t>Figure S1.</w:t>
      </w:r>
      <w:r w:rsidR="0037443C" w:rsidRPr="003F6BE3">
        <w:rPr>
          <w:rFonts w:ascii="Calibri" w:eastAsia="SimSun" w:hAnsi="Calibri" w:cs="Arial"/>
        </w:rPr>
        <w:t xml:space="preserve"> </w:t>
      </w:r>
      <w:r w:rsidR="0037443C" w:rsidRPr="003F6BE3">
        <w:rPr>
          <w:rFonts w:ascii="Calibri" w:eastAsia="SimSun" w:hAnsi="Calibri" w:cs="Arial"/>
          <w:b w:val="0"/>
        </w:rPr>
        <w:t>Cross sectional SEM image</w:t>
      </w:r>
      <w:r w:rsidR="00153705" w:rsidRPr="003F6BE3">
        <w:rPr>
          <w:rFonts w:ascii="Calibri" w:eastAsia="SimSun" w:hAnsi="Calibri" w:cs="Arial"/>
          <w:b w:val="0"/>
        </w:rPr>
        <w:t>s</w:t>
      </w:r>
      <w:r w:rsidR="001A33D1" w:rsidRPr="003F6BE3">
        <w:rPr>
          <w:rFonts w:ascii="Calibri" w:eastAsia="SimSun" w:hAnsi="Calibri" w:cs="Arial"/>
          <w:b w:val="0"/>
        </w:rPr>
        <w:t xml:space="preserve"> </w:t>
      </w:r>
      <w:r w:rsidR="00C66ADD" w:rsidRPr="003F6BE3">
        <w:rPr>
          <w:rFonts w:ascii="Calibri" w:eastAsia="SimSun" w:hAnsi="Calibri" w:cs="Arial"/>
          <w:b w:val="0"/>
        </w:rPr>
        <w:t>after (a) Bi and (b) Te deposition on 4 mm TiN electrode</w:t>
      </w:r>
      <w:r>
        <w:rPr>
          <w:rFonts w:ascii="Calibri" w:eastAsia="SimSun" w:hAnsi="Calibri" w:cs="Arial"/>
          <w:b w:val="0"/>
        </w:rPr>
        <w:t>s</w:t>
      </w:r>
      <w:r w:rsidR="00C66ADD" w:rsidRPr="003F6BE3">
        <w:rPr>
          <w:rFonts w:ascii="Calibri" w:eastAsia="SimSun" w:hAnsi="Calibri" w:cs="Arial"/>
          <w:b w:val="0"/>
        </w:rPr>
        <w:t xml:space="preserve"> at -2 V </w:t>
      </w:r>
      <w:r w:rsidR="00C66ADD" w:rsidRPr="003F6BE3">
        <w:rPr>
          <w:rFonts w:ascii="Calibri" w:eastAsia="SimSun" w:hAnsi="Calibri" w:cs="Arial"/>
          <w:b w:val="0"/>
          <w:i/>
        </w:rPr>
        <w:t>vs.</w:t>
      </w:r>
      <w:r w:rsidR="00C66ADD" w:rsidRPr="003F6BE3">
        <w:rPr>
          <w:rFonts w:ascii="Calibri" w:eastAsia="SimSun" w:hAnsi="Calibri" w:cs="Arial"/>
          <w:b w:val="0"/>
        </w:rPr>
        <w:t xml:space="preserve"> Ag/AgCl for 600 s in 0.1 M [N</w:t>
      </w:r>
      <w:r w:rsidR="00C66ADD" w:rsidRPr="003F6BE3">
        <w:rPr>
          <w:rFonts w:ascii="Calibri" w:eastAsia="SimSun" w:hAnsi="Calibri" w:cs="Arial"/>
          <w:b w:val="0"/>
          <w:vertAlign w:val="superscript"/>
        </w:rPr>
        <w:t>n</w:t>
      </w:r>
      <w:r w:rsidR="00C66ADD" w:rsidRPr="003F6BE3">
        <w:rPr>
          <w:rFonts w:ascii="Calibri" w:eastAsia="SimSun" w:hAnsi="Calibri" w:cs="Arial"/>
          <w:b w:val="0"/>
        </w:rPr>
        <w:t>Bu</w:t>
      </w:r>
      <w:r w:rsidR="00C66ADD" w:rsidRPr="003F6BE3">
        <w:rPr>
          <w:rFonts w:ascii="Calibri" w:eastAsia="SimSun" w:hAnsi="Calibri" w:cs="Arial"/>
          <w:b w:val="0"/>
          <w:vertAlign w:val="subscript"/>
        </w:rPr>
        <w:t>4</w:t>
      </w:r>
      <w:r w:rsidR="00C66ADD" w:rsidRPr="003F6BE3">
        <w:rPr>
          <w:rFonts w:ascii="Calibri" w:eastAsia="SimSun" w:hAnsi="Calibri" w:cs="Arial"/>
          <w:b w:val="0"/>
        </w:rPr>
        <w:t>]Cl solution</w:t>
      </w:r>
      <w:r>
        <w:rPr>
          <w:rFonts w:ascii="Calibri" w:eastAsia="SimSun" w:hAnsi="Calibri" w:cs="Arial"/>
          <w:b w:val="0"/>
        </w:rPr>
        <w:t xml:space="preserve"> in CH</w:t>
      </w:r>
      <w:r w:rsidRPr="003F6BE3">
        <w:rPr>
          <w:rFonts w:ascii="Calibri" w:eastAsia="SimSun" w:hAnsi="Calibri" w:cs="Arial"/>
          <w:b w:val="0"/>
          <w:vertAlign w:val="subscript"/>
        </w:rPr>
        <w:t>2</w:t>
      </w:r>
      <w:r>
        <w:rPr>
          <w:rFonts w:ascii="Calibri" w:eastAsia="SimSun" w:hAnsi="Calibri" w:cs="Arial"/>
          <w:b w:val="0"/>
        </w:rPr>
        <w:t>Cl</w:t>
      </w:r>
      <w:r w:rsidRPr="003F6BE3">
        <w:rPr>
          <w:rFonts w:ascii="Calibri" w:eastAsia="SimSun" w:hAnsi="Calibri" w:cs="Arial"/>
          <w:b w:val="0"/>
          <w:vertAlign w:val="subscript"/>
        </w:rPr>
        <w:t>2</w:t>
      </w:r>
      <w:r w:rsidR="00C66ADD" w:rsidRPr="003F6BE3">
        <w:rPr>
          <w:rFonts w:ascii="Calibri" w:eastAsia="SimSun" w:hAnsi="Calibri" w:cs="Arial"/>
          <w:b w:val="0"/>
        </w:rPr>
        <w:t xml:space="preserve"> containing either </w:t>
      </w:r>
      <w:r>
        <w:rPr>
          <w:rFonts w:ascii="Calibri" w:eastAsia="SimSun" w:hAnsi="Calibri" w:cs="Arial"/>
          <w:b w:val="0"/>
        </w:rPr>
        <w:t xml:space="preserve">(a) </w:t>
      </w:r>
      <w:r w:rsidR="00C66ADD" w:rsidRPr="003F6BE3">
        <w:rPr>
          <w:rFonts w:ascii="Calibri" w:eastAsia="SimSun" w:hAnsi="Calibri" w:cs="Arial"/>
          <w:b w:val="0"/>
        </w:rPr>
        <w:t>2 mM [N</w:t>
      </w:r>
      <w:r w:rsidR="00C66ADD" w:rsidRPr="003F6BE3">
        <w:rPr>
          <w:rFonts w:ascii="Calibri" w:eastAsia="SimSun" w:hAnsi="Calibri" w:cs="Arial"/>
          <w:b w:val="0"/>
          <w:vertAlign w:val="superscript"/>
        </w:rPr>
        <w:t>n</w:t>
      </w:r>
      <w:r w:rsidR="00C66ADD" w:rsidRPr="003F6BE3">
        <w:rPr>
          <w:rFonts w:ascii="Calibri" w:eastAsia="SimSun" w:hAnsi="Calibri" w:cs="Arial"/>
          <w:b w:val="0"/>
        </w:rPr>
        <w:t>Bu</w:t>
      </w:r>
      <w:r w:rsidR="00C66ADD" w:rsidRPr="003F6BE3">
        <w:rPr>
          <w:rFonts w:ascii="Calibri" w:eastAsia="SimSun" w:hAnsi="Calibri" w:cs="Arial"/>
          <w:b w:val="0"/>
          <w:vertAlign w:val="subscript"/>
        </w:rPr>
        <w:t>4</w:t>
      </w:r>
      <w:r w:rsidR="00C66ADD" w:rsidRPr="003F6BE3">
        <w:rPr>
          <w:rFonts w:ascii="Calibri" w:eastAsia="SimSun" w:hAnsi="Calibri" w:cs="Arial"/>
          <w:b w:val="0"/>
        </w:rPr>
        <w:t>][BiCl</w:t>
      </w:r>
      <w:r w:rsidR="00C66ADD" w:rsidRPr="003F6BE3">
        <w:rPr>
          <w:rFonts w:ascii="Calibri" w:eastAsia="SimSun" w:hAnsi="Calibri" w:cs="Arial"/>
          <w:b w:val="0"/>
          <w:vertAlign w:val="subscript"/>
        </w:rPr>
        <w:t>4</w:t>
      </w:r>
      <w:r w:rsidR="00C66ADD" w:rsidRPr="003F6BE3">
        <w:rPr>
          <w:rFonts w:ascii="Calibri" w:eastAsia="SimSun" w:hAnsi="Calibri" w:cs="Arial"/>
          <w:b w:val="0"/>
        </w:rPr>
        <w:t>] or</w:t>
      </w:r>
      <w:r>
        <w:rPr>
          <w:rFonts w:ascii="Calibri" w:eastAsia="SimSun" w:hAnsi="Calibri" w:cs="Arial"/>
          <w:b w:val="0"/>
        </w:rPr>
        <w:t xml:space="preserve"> (b)</w:t>
      </w:r>
      <w:r w:rsidR="00C66ADD" w:rsidRPr="003F6BE3">
        <w:rPr>
          <w:rFonts w:ascii="Calibri" w:eastAsia="SimSun" w:hAnsi="Calibri" w:cs="Arial"/>
          <w:b w:val="0"/>
        </w:rPr>
        <w:t xml:space="preserve"> 3 mM [N</w:t>
      </w:r>
      <w:r w:rsidR="00C66ADD" w:rsidRPr="003F6BE3">
        <w:rPr>
          <w:rFonts w:ascii="Calibri" w:eastAsia="SimSun" w:hAnsi="Calibri" w:cs="Arial"/>
          <w:b w:val="0"/>
          <w:vertAlign w:val="superscript"/>
        </w:rPr>
        <w:t>n</w:t>
      </w:r>
      <w:r w:rsidR="00C66ADD" w:rsidRPr="003F6BE3">
        <w:rPr>
          <w:rFonts w:ascii="Calibri" w:eastAsia="SimSun" w:hAnsi="Calibri" w:cs="Arial"/>
          <w:b w:val="0"/>
        </w:rPr>
        <w:t>Bu</w:t>
      </w:r>
      <w:r w:rsidR="00C66ADD" w:rsidRPr="003F6BE3">
        <w:rPr>
          <w:rFonts w:ascii="Calibri" w:eastAsia="SimSun" w:hAnsi="Calibri" w:cs="Arial"/>
          <w:b w:val="0"/>
          <w:vertAlign w:val="subscript"/>
        </w:rPr>
        <w:t>4</w:t>
      </w:r>
      <w:r w:rsidR="00C66ADD" w:rsidRPr="003F6BE3">
        <w:rPr>
          <w:rFonts w:ascii="Calibri" w:eastAsia="SimSun" w:hAnsi="Calibri" w:cs="Arial"/>
          <w:b w:val="0"/>
        </w:rPr>
        <w:t>]</w:t>
      </w:r>
      <w:r w:rsidR="00C66ADD" w:rsidRPr="003F6BE3">
        <w:rPr>
          <w:rFonts w:ascii="Calibri" w:eastAsia="SimSun" w:hAnsi="Calibri" w:cs="Arial"/>
          <w:b w:val="0"/>
          <w:vertAlign w:val="subscript"/>
        </w:rPr>
        <w:t>2</w:t>
      </w:r>
      <w:r w:rsidR="00C66ADD" w:rsidRPr="003F6BE3">
        <w:rPr>
          <w:rFonts w:ascii="Calibri" w:eastAsia="SimSun" w:hAnsi="Calibri" w:cs="Arial"/>
          <w:b w:val="0"/>
        </w:rPr>
        <w:t>[TeCl</w:t>
      </w:r>
      <w:r w:rsidR="00C66ADD" w:rsidRPr="003F6BE3">
        <w:rPr>
          <w:rFonts w:ascii="Calibri" w:eastAsia="SimSun" w:hAnsi="Calibri" w:cs="Arial"/>
          <w:b w:val="0"/>
          <w:vertAlign w:val="subscript"/>
        </w:rPr>
        <w:t>6</w:t>
      </w:r>
      <w:r>
        <w:rPr>
          <w:rFonts w:ascii="Calibri" w:eastAsia="SimSun" w:hAnsi="Calibri" w:cs="Arial"/>
          <w:b w:val="0"/>
        </w:rPr>
        <w:t>].</w:t>
      </w:r>
    </w:p>
    <w:p w14:paraId="4C1C28B1" w14:textId="5CABB37B" w:rsidR="0037443C" w:rsidRDefault="0037443C" w:rsidP="00912D93">
      <w:pPr>
        <w:pStyle w:val="Caption"/>
        <w:rPr>
          <w:b w:val="0"/>
        </w:rPr>
      </w:pPr>
    </w:p>
    <w:p w14:paraId="687A72A1" w14:textId="77777777" w:rsidR="00912D93" w:rsidRDefault="00912D93" w:rsidP="00912D93"/>
    <w:p w14:paraId="3C8C85F8" w14:textId="77777777" w:rsidR="00912D93" w:rsidRDefault="00912D93" w:rsidP="00912D93"/>
    <w:p w14:paraId="75FC621E" w14:textId="77777777" w:rsidR="00912D93" w:rsidRDefault="00912D93" w:rsidP="00912D93"/>
    <w:p w14:paraId="6E4D0FBB" w14:textId="77777777" w:rsidR="00912D93" w:rsidRDefault="00912D93" w:rsidP="00912D93"/>
    <w:p w14:paraId="1D617C6F" w14:textId="77777777" w:rsidR="00912D93" w:rsidRPr="00912D93" w:rsidRDefault="00912D93" w:rsidP="00912D93"/>
    <w:p w14:paraId="59832486" w14:textId="12AA12CD" w:rsidR="00313CD0" w:rsidRPr="003F6BE3" w:rsidRDefault="00847E89" w:rsidP="00725B7E">
      <w:pPr>
        <w:rPr>
          <w:b/>
        </w:rPr>
      </w:pPr>
      <w:r w:rsidRPr="003F6BE3">
        <w:rPr>
          <w:b/>
        </w:rPr>
        <w:lastRenderedPageBreak/>
        <w:t xml:space="preserve">S2. </w:t>
      </w:r>
      <w:r w:rsidR="00313CD0" w:rsidRPr="003F6BE3">
        <w:rPr>
          <w:b/>
        </w:rPr>
        <w:t xml:space="preserve">Voltammetry of the binary </w:t>
      </w:r>
      <w:r w:rsidR="001A33D1" w:rsidRPr="003F6BE3">
        <w:rPr>
          <w:b/>
        </w:rPr>
        <w:t xml:space="preserve">BiTe system on a </w:t>
      </w:r>
      <w:r w:rsidR="00943D69" w:rsidRPr="003F6BE3">
        <w:rPr>
          <w:b/>
        </w:rPr>
        <w:t>3 mm diameter GC</w:t>
      </w:r>
      <w:r w:rsidR="00313CD0" w:rsidRPr="003F6BE3">
        <w:rPr>
          <w:b/>
        </w:rPr>
        <w:t xml:space="preserve"> electrode</w:t>
      </w:r>
      <w:r w:rsidR="001B53C3">
        <w:rPr>
          <w:b/>
        </w:rPr>
        <w:t>.</w:t>
      </w:r>
    </w:p>
    <w:p w14:paraId="4FA5D219" w14:textId="14447568" w:rsidR="00313CD0" w:rsidRPr="00912D93" w:rsidRDefault="00313CD0" w:rsidP="00313CD0">
      <w:pPr>
        <w:jc w:val="center"/>
      </w:pPr>
      <w:r w:rsidRPr="00912D93">
        <w:rPr>
          <w:noProof/>
          <w:lang w:eastAsia="en-GB"/>
        </w:rPr>
        <w:drawing>
          <wp:inline distT="0" distB="0" distL="0" distR="0" wp14:anchorId="4CD4E76D" wp14:editId="303408D3">
            <wp:extent cx="2751563" cy="197941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 GC SI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1" t="13235" r="52289"/>
                    <a:stretch/>
                  </pic:blipFill>
                  <pic:spPr bwMode="auto">
                    <a:xfrm>
                      <a:off x="0" y="0"/>
                      <a:ext cx="2751829" cy="197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D8DC9" w14:textId="43CA6DC0" w:rsidR="002357F5" w:rsidRPr="003F6BE3" w:rsidRDefault="00313CD0" w:rsidP="00912D93">
      <w:r w:rsidRPr="003F6BE3">
        <w:rPr>
          <w:b/>
          <w:sz w:val="18"/>
          <w:szCs w:val="18"/>
        </w:rPr>
        <w:t>Figure S2</w:t>
      </w:r>
      <w:r w:rsidR="003F6BE3">
        <w:rPr>
          <w:sz w:val="18"/>
          <w:szCs w:val="18"/>
        </w:rPr>
        <w:t>.</w:t>
      </w:r>
      <w:r w:rsidRPr="00912D93">
        <w:rPr>
          <w:sz w:val="18"/>
          <w:szCs w:val="18"/>
        </w:rPr>
        <w:t xml:space="preserve"> </w:t>
      </w:r>
      <w:r w:rsidR="003F6BE3">
        <w:rPr>
          <w:sz w:val="18"/>
          <w:szCs w:val="18"/>
        </w:rPr>
        <w:t>Three</w:t>
      </w:r>
      <w:r w:rsidRPr="00912D93">
        <w:rPr>
          <w:sz w:val="18"/>
          <w:szCs w:val="18"/>
        </w:rPr>
        <w:t xml:space="preserve"> consecutive CVs for the reduction of 2 mM [N</w:t>
      </w:r>
      <w:r w:rsidRPr="00912D93">
        <w:rPr>
          <w:sz w:val="18"/>
          <w:szCs w:val="18"/>
          <w:vertAlign w:val="superscript"/>
        </w:rPr>
        <w:t>n</w:t>
      </w:r>
      <w:r w:rsidRPr="00912D93">
        <w:rPr>
          <w:sz w:val="18"/>
          <w:szCs w:val="18"/>
        </w:rPr>
        <w:t>Bu</w:t>
      </w:r>
      <w:r w:rsidRPr="00912D93">
        <w:rPr>
          <w:sz w:val="18"/>
          <w:szCs w:val="18"/>
          <w:vertAlign w:val="subscript"/>
        </w:rPr>
        <w:t>4</w:t>
      </w:r>
      <w:r w:rsidRPr="00912D93">
        <w:rPr>
          <w:sz w:val="18"/>
          <w:szCs w:val="18"/>
        </w:rPr>
        <w:t>][BiCl</w:t>
      </w:r>
      <w:r w:rsidRPr="00912D93">
        <w:rPr>
          <w:sz w:val="18"/>
          <w:szCs w:val="18"/>
          <w:vertAlign w:val="subscript"/>
        </w:rPr>
        <w:t>4</w:t>
      </w:r>
      <w:r w:rsidRPr="00912D93">
        <w:rPr>
          <w:sz w:val="18"/>
          <w:szCs w:val="18"/>
        </w:rPr>
        <w:t>]</w:t>
      </w:r>
      <w:r w:rsidRPr="00912D93">
        <w:rPr>
          <w:sz w:val="18"/>
          <w:szCs w:val="18"/>
          <w:vertAlign w:val="subscript"/>
        </w:rPr>
        <w:t xml:space="preserve"> </w:t>
      </w:r>
      <w:r w:rsidRPr="00912D93">
        <w:rPr>
          <w:sz w:val="18"/>
          <w:szCs w:val="18"/>
        </w:rPr>
        <w:t>and 3 mM [N</w:t>
      </w:r>
      <w:r w:rsidRPr="00912D93">
        <w:rPr>
          <w:sz w:val="18"/>
          <w:szCs w:val="18"/>
          <w:vertAlign w:val="superscript"/>
        </w:rPr>
        <w:t>n</w:t>
      </w:r>
      <w:r w:rsidRPr="00912D93">
        <w:rPr>
          <w:sz w:val="18"/>
          <w:szCs w:val="18"/>
        </w:rPr>
        <w:t>Bu</w:t>
      </w:r>
      <w:r w:rsidRPr="00912D93">
        <w:rPr>
          <w:sz w:val="18"/>
          <w:szCs w:val="18"/>
          <w:vertAlign w:val="subscript"/>
        </w:rPr>
        <w:t>4</w:t>
      </w:r>
      <w:r w:rsidRPr="00912D93">
        <w:rPr>
          <w:sz w:val="18"/>
          <w:szCs w:val="18"/>
        </w:rPr>
        <w:t>]</w:t>
      </w:r>
      <w:r w:rsidRPr="00912D93">
        <w:rPr>
          <w:sz w:val="18"/>
          <w:szCs w:val="18"/>
          <w:vertAlign w:val="subscript"/>
        </w:rPr>
        <w:t>2</w:t>
      </w:r>
      <w:r w:rsidRPr="00912D93">
        <w:rPr>
          <w:sz w:val="18"/>
          <w:szCs w:val="18"/>
        </w:rPr>
        <w:t>[TeCl</w:t>
      </w:r>
      <w:r w:rsidRPr="00912D93">
        <w:rPr>
          <w:sz w:val="18"/>
          <w:szCs w:val="18"/>
          <w:vertAlign w:val="subscript"/>
        </w:rPr>
        <w:t>6</w:t>
      </w:r>
      <w:r w:rsidRPr="00912D93">
        <w:rPr>
          <w:sz w:val="18"/>
          <w:szCs w:val="18"/>
        </w:rPr>
        <w:t>]</w:t>
      </w:r>
      <w:r w:rsidRPr="00912D93">
        <w:rPr>
          <w:sz w:val="18"/>
          <w:szCs w:val="18"/>
          <w:vertAlign w:val="subscript"/>
        </w:rPr>
        <w:t xml:space="preserve"> </w:t>
      </w:r>
      <w:r w:rsidRPr="00912D93">
        <w:rPr>
          <w:sz w:val="18"/>
          <w:szCs w:val="18"/>
        </w:rPr>
        <w:t>in 0.1 M [N</w:t>
      </w:r>
      <w:r w:rsidRPr="00912D93">
        <w:rPr>
          <w:sz w:val="18"/>
          <w:szCs w:val="18"/>
          <w:vertAlign w:val="superscript"/>
        </w:rPr>
        <w:t>n</w:t>
      </w:r>
      <w:r w:rsidRPr="00912D93">
        <w:rPr>
          <w:sz w:val="18"/>
          <w:szCs w:val="18"/>
        </w:rPr>
        <w:t>Bu</w:t>
      </w:r>
      <w:r w:rsidRPr="00912D93">
        <w:rPr>
          <w:sz w:val="18"/>
          <w:szCs w:val="18"/>
          <w:vertAlign w:val="subscript"/>
        </w:rPr>
        <w:t>4</w:t>
      </w:r>
      <w:r w:rsidRPr="00912D93">
        <w:rPr>
          <w:sz w:val="18"/>
          <w:szCs w:val="18"/>
        </w:rPr>
        <w:t xml:space="preserve">]Cl </w:t>
      </w:r>
      <w:r w:rsidR="003F6BE3">
        <w:rPr>
          <w:sz w:val="18"/>
          <w:szCs w:val="18"/>
        </w:rPr>
        <w:t>in CH</w:t>
      </w:r>
      <w:r w:rsidR="003F6BE3" w:rsidRPr="003F6BE3">
        <w:rPr>
          <w:sz w:val="18"/>
          <w:szCs w:val="18"/>
          <w:vertAlign w:val="subscript"/>
        </w:rPr>
        <w:t>2</w:t>
      </w:r>
      <w:r w:rsidR="003F6BE3">
        <w:rPr>
          <w:sz w:val="18"/>
          <w:szCs w:val="18"/>
        </w:rPr>
        <w:t>Cl</w:t>
      </w:r>
      <w:r w:rsidR="003F6BE3" w:rsidRPr="003F6BE3">
        <w:rPr>
          <w:sz w:val="18"/>
          <w:szCs w:val="18"/>
          <w:vertAlign w:val="subscript"/>
        </w:rPr>
        <w:t>2</w:t>
      </w:r>
      <w:r w:rsidR="003F6BE3">
        <w:rPr>
          <w:sz w:val="18"/>
          <w:szCs w:val="18"/>
        </w:rPr>
        <w:t xml:space="preserve"> </w:t>
      </w:r>
      <w:r w:rsidRPr="00912D93">
        <w:rPr>
          <w:sz w:val="18"/>
          <w:szCs w:val="18"/>
        </w:rPr>
        <w:t xml:space="preserve">solution on </w:t>
      </w:r>
      <w:r w:rsidR="00943D69" w:rsidRPr="00912D93">
        <w:rPr>
          <w:sz w:val="18"/>
          <w:szCs w:val="18"/>
        </w:rPr>
        <w:t xml:space="preserve">a 3 </w:t>
      </w:r>
      <w:r w:rsidRPr="00912D93">
        <w:rPr>
          <w:sz w:val="18"/>
          <w:szCs w:val="18"/>
        </w:rPr>
        <w:t>mm diameter GC electrode. Blue: 1</w:t>
      </w:r>
      <w:r w:rsidRPr="00912D93">
        <w:rPr>
          <w:sz w:val="18"/>
          <w:szCs w:val="18"/>
          <w:vertAlign w:val="superscript"/>
        </w:rPr>
        <w:t>st</w:t>
      </w:r>
      <w:r w:rsidRPr="00912D93">
        <w:rPr>
          <w:sz w:val="18"/>
          <w:szCs w:val="18"/>
        </w:rPr>
        <w:t>; red: 2</w:t>
      </w:r>
      <w:r w:rsidRPr="00912D93">
        <w:rPr>
          <w:sz w:val="18"/>
          <w:szCs w:val="18"/>
          <w:vertAlign w:val="superscript"/>
        </w:rPr>
        <w:t>nd</w:t>
      </w:r>
      <w:r w:rsidRPr="00912D93">
        <w:rPr>
          <w:sz w:val="18"/>
          <w:szCs w:val="18"/>
        </w:rPr>
        <w:t>; green: 3</w:t>
      </w:r>
      <w:r w:rsidRPr="00912D93">
        <w:rPr>
          <w:sz w:val="18"/>
          <w:szCs w:val="18"/>
          <w:vertAlign w:val="superscript"/>
        </w:rPr>
        <w:t>rd</w:t>
      </w:r>
      <w:r w:rsidRPr="00912D93">
        <w:rPr>
          <w:sz w:val="18"/>
          <w:szCs w:val="18"/>
        </w:rPr>
        <w:t xml:space="preserve"> scan. Scan rate 50 mV s</w:t>
      </w:r>
      <w:r w:rsidRPr="00912D93">
        <w:rPr>
          <w:sz w:val="18"/>
          <w:szCs w:val="18"/>
          <w:vertAlign w:val="superscript"/>
        </w:rPr>
        <w:t>-1</w:t>
      </w:r>
      <w:r w:rsidR="003F6BE3">
        <w:rPr>
          <w:sz w:val="18"/>
          <w:szCs w:val="18"/>
        </w:rPr>
        <w:t>.</w:t>
      </w:r>
    </w:p>
    <w:p w14:paraId="1C551623" w14:textId="77777777" w:rsidR="002357F5" w:rsidRPr="00912D93" w:rsidRDefault="002357F5" w:rsidP="00912D93"/>
    <w:p w14:paraId="073F0673" w14:textId="77777777" w:rsidR="002357F5" w:rsidRPr="00912D93" w:rsidRDefault="002357F5" w:rsidP="00912D93"/>
    <w:p w14:paraId="17E71311" w14:textId="77777777" w:rsidR="002357F5" w:rsidRPr="00912D93" w:rsidRDefault="002357F5" w:rsidP="00912D93"/>
    <w:p w14:paraId="16D329E0" w14:textId="77777777" w:rsidR="002357F5" w:rsidRPr="00912D93" w:rsidRDefault="002357F5" w:rsidP="00912D93"/>
    <w:p w14:paraId="3DFA40C7" w14:textId="77777777" w:rsidR="002357F5" w:rsidRPr="00912D93" w:rsidRDefault="002357F5" w:rsidP="00912D93"/>
    <w:p w14:paraId="4493FA4B" w14:textId="77777777" w:rsidR="002357F5" w:rsidRPr="00912D93" w:rsidRDefault="002357F5" w:rsidP="00912D93"/>
    <w:p w14:paraId="7BF5ED94" w14:textId="77777777" w:rsidR="002357F5" w:rsidRDefault="002357F5" w:rsidP="00912D93"/>
    <w:p w14:paraId="3FEF7FC6" w14:textId="77777777" w:rsidR="00912D93" w:rsidRPr="00912D93" w:rsidRDefault="00912D93" w:rsidP="00912D93"/>
    <w:p w14:paraId="24A83AE8" w14:textId="77777777" w:rsidR="002357F5" w:rsidRPr="00912D93" w:rsidRDefault="002357F5" w:rsidP="00912D93"/>
    <w:p w14:paraId="64E89EBC" w14:textId="77777777" w:rsidR="002357F5" w:rsidRPr="00912D93" w:rsidRDefault="002357F5" w:rsidP="00912D93"/>
    <w:p w14:paraId="57434E48" w14:textId="77777777" w:rsidR="00313CD0" w:rsidRPr="00912D93" w:rsidRDefault="00313CD0" w:rsidP="00912D93">
      <w:pPr>
        <w:pStyle w:val="Caption"/>
        <w:jc w:val="center"/>
        <w:rPr>
          <w:b w:val="0"/>
        </w:rPr>
      </w:pPr>
    </w:p>
    <w:p w14:paraId="031EEBD8" w14:textId="3B45ED51" w:rsidR="00135791" w:rsidRPr="003F6BE3" w:rsidRDefault="00BC1C03" w:rsidP="00135791">
      <w:pPr>
        <w:rPr>
          <w:b/>
          <w:sz w:val="18"/>
          <w:szCs w:val="18"/>
        </w:rPr>
      </w:pPr>
      <w:r w:rsidRPr="003F6BE3">
        <w:rPr>
          <w:b/>
          <w:szCs w:val="24"/>
        </w:rPr>
        <w:lastRenderedPageBreak/>
        <w:t>S3</w:t>
      </w:r>
      <w:r w:rsidR="00912D93" w:rsidRPr="003F6BE3">
        <w:rPr>
          <w:b/>
          <w:szCs w:val="24"/>
        </w:rPr>
        <w:t>.</w:t>
      </w:r>
      <w:r w:rsidR="00135791" w:rsidRPr="003F6BE3">
        <w:rPr>
          <w:b/>
          <w:sz w:val="18"/>
          <w:szCs w:val="18"/>
        </w:rPr>
        <w:t xml:space="preserve"> </w:t>
      </w:r>
      <w:r w:rsidR="00135791" w:rsidRPr="003F6BE3">
        <w:rPr>
          <w:b/>
        </w:rPr>
        <w:t xml:space="preserve">Estimated thickness of electrodeposited </w:t>
      </w:r>
      <w:r w:rsidR="002357F5" w:rsidRPr="003F6BE3">
        <w:rPr>
          <w:b/>
        </w:rPr>
        <w:t xml:space="preserve">BiTe </w:t>
      </w:r>
      <w:r w:rsidR="00135791" w:rsidRPr="003F6BE3">
        <w:rPr>
          <w:b/>
        </w:rPr>
        <w:t>film</w:t>
      </w:r>
      <w:r w:rsidR="001B53C3">
        <w:rPr>
          <w:b/>
        </w:rPr>
        <w:t>.</w:t>
      </w:r>
    </w:p>
    <w:p w14:paraId="67EFE2BD" w14:textId="14E5846E" w:rsidR="008449C5" w:rsidRPr="00912D93" w:rsidRDefault="00135791" w:rsidP="00912D93">
      <w:pPr>
        <w:jc w:val="center"/>
      </w:pPr>
      <w:r w:rsidRPr="003F6BE3">
        <w:rPr>
          <w:b/>
          <w:sz w:val="18"/>
          <w:szCs w:val="18"/>
        </w:rPr>
        <w:t>T</w:t>
      </w:r>
      <w:r w:rsidR="001A33D1" w:rsidRPr="003F6BE3">
        <w:rPr>
          <w:b/>
          <w:sz w:val="18"/>
          <w:szCs w:val="18"/>
        </w:rPr>
        <w:t>able S2</w:t>
      </w:r>
      <w:r w:rsidR="003F6BE3" w:rsidRPr="003F6BE3">
        <w:rPr>
          <w:b/>
          <w:sz w:val="18"/>
          <w:szCs w:val="18"/>
        </w:rPr>
        <w:t>.</w:t>
      </w:r>
      <w:r w:rsidRPr="00912D93">
        <w:rPr>
          <w:sz w:val="18"/>
          <w:szCs w:val="18"/>
        </w:rPr>
        <w:t xml:space="preserve"> </w:t>
      </w:r>
      <w:r w:rsidR="002357F5" w:rsidRPr="00912D93">
        <w:rPr>
          <w:sz w:val="18"/>
          <w:szCs w:val="18"/>
        </w:rPr>
        <w:t>Estimated film thickness</w:t>
      </w:r>
      <w:r w:rsidR="003F6BE3">
        <w:rPr>
          <w:sz w:val="18"/>
          <w:szCs w:val="18"/>
        </w:rPr>
        <w:t>.</w:t>
      </w:r>
      <w:r w:rsidR="002357F5" w:rsidRPr="00912D93" w:rsidDel="002357F5">
        <w:rPr>
          <w:sz w:val="18"/>
          <w:szCs w:val="18"/>
        </w:rPr>
        <w:t xml:space="preserve"> 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2"/>
        <w:gridCol w:w="1371"/>
        <w:gridCol w:w="66"/>
        <w:gridCol w:w="1236"/>
        <w:gridCol w:w="133"/>
        <w:gridCol w:w="1174"/>
      </w:tblGrid>
      <w:tr w:rsidR="008449C5" w:rsidRPr="00912D93" w14:paraId="0187B182" w14:textId="77777777" w:rsidTr="00912D93">
        <w:trPr>
          <w:trHeight w:val="508"/>
          <w:jc w:val="center"/>
        </w:trPr>
        <w:tc>
          <w:tcPr>
            <w:tcW w:w="2892" w:type="dxa"/>
            <w:vAlign w:val="center"/>
          </w:tcPr>
          <w:p w14:paraId="49B6E439" w14:textId="49924276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 xml:space="preserve">Deposition potential (V </w:t>
            </w:r>
            <w:r w:rsidRPr="003F6BE3">
              <w:rPr>
                <w:i/>
                <w:sz w:val="18"/>
                <w:szCs w:val="18"/>
              </w:rPr>
              <w:t>vs</w:t>
            </w:r>
            <w:r w:rsidRPr="00912D93">
              <w:rPr>
                <w:sz w:val="18"/>
                <w:szCs w:val="18"/>
              </w:rPr>
              <w:t>. Ag/AgCl)</w:t>
            </w:r>
          </w:p>
        </w:tc>
        <w:tc>
          <w:tcPr>
            <w:tcW w:w="3980" w:type="dxa"/>
            <w:gridSpan w:val="5"/>
            <w:vAlign w:val="center"/>
          </w:tcPr>
          <w:p w14:paraId="1CDDBC26" w14:textId="198B771E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Electrolyte ([N</w:t>
            </w:r>
            <w:r w:rsidRPr="00912D93">
              <w:rPr>
                <w:sz w:val="18"/>
                <w:szCs w:val="18"/>
                <w:vertAlign w:val="superscript"/>
              </w:rPr>
              <w:t>n</w:t>
            </w:r>
            <w:r w:rsidRPr="00912D93">
              <w:rPr>
                <w:sz w:val="18"/>
                <w:szCs w:val="18"/>
              </w:rPr>
              <w:t>Bu</w:t>
            </w:r>
            <w:r w:rsidRPr="00912D93">
              <w:rPr>
                <w:sz w:val="18"/>
                <w:szCs w:val="18"/>
                <w:vertAlign w:val="subscript"/>
              </w:rPr>
              <w:t>4</w:t>
            </w:r>
            <w:r w:rsidRPr="00912D93">
              <w:rPr>
                <w:sz w:val="18"/>
                <w:szCs w:val="18"/>
              </w:rPr>
              <w:t>][BiCl</w:t>
            </w:r>
            <w:r w:rsidRPr="00912D93">
              <w:rPr>
                <w:sz w:val="18"/>
                <w:szCs w:val="18"/>
                <w:vertAlign w:val="subscript"/>
              </w:rPr>
              <w:t>4</w:t>
            </w:r>
            <w:r w:rsidRPr="00912D93">
              <w:rPr>
                <w:sz w:val="18"/>
                <w:szCs w:val="18"/>
              </w:rPr>
              <w:t xml:space="preserve">] ) concentration </w:t>
            </w:r>
          </w:p>
        </w:tc>
      </w:tr>
      <w:tr w:rsidR="00715144" w:rsidRPr="00912D93" w14:paraId="766406A6" w14:textId="77777777" w:rsidTr="00912D93">
        <w:trPr>
          <w:trHeight w:val="331"/>
          <w:jc w:val="center"/>
        </w:trPr>
        <w:tc>
          <w:tcPr>
            <w:tcW w:w="2892" w:type="dxa"/>
            <w:vMerge w:val="restart"/>
            <w:vAlign w:val="center"/>
          </w:tcPr>
          <w:p w14:paraId="4DB18871" w14:textId="77777777" w:rsidR="00715144" w:rsidRPr="00912D93" w:rsidRDefault="00715144" w:rsidP="008F4751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71" w:type="dxa"/>
            <w:vAlign w:val="center"/>
          </w:tcPr>
          <w:p w14:paraId="5188AD0A" w14:textId="78893AF4" w:rsidR="00715144" w:rsidRPr="00912D93" w:rsidRDefault="00715144" w:rsidP="00715144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2 mM</w:t>
            </w:r>
          </w:p>
        </w:tc>
        <w:tc>
          <w:tcPr>
            <w:tcW w:w="1302" w:type="dxa"/>
            <w:gridSpan w:val="2"/>
            <w:vAlign w:val="center"/>
          </w:tcPr>
          <w:p w14:paraId="03633912" w14:textId="7D72DD1D" w:rsidR="00715144" w:rsidRPr="00912D93" w:rsidRDefault="00715144" w:rsidP="00715144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2.5 mM</w:t>
            </w:r>
          </w:p>
        </w:tc>
        <w:tc>
          <w:tcPr>
            <w:tcW w:w="1307" w:type="dxa"/>
            <w:gridSpan w:val="2"/>
            <w:vAlign w:val="center"/>
          </w:tcPr>
          <w:p w14:paraId="1B0A54CD" w14:textId="55F419D5" w:rsidR="00715144" w:rsidRPr="00912D93" w:rsidRDefault="00715144" w:rsidP="00715144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3 mM</w:t>
            </w:r>
          </w:p>
        </w:tc>
      </w:tr>
      <w:tr w:rsidR="00715144" w:rsidRPr="00912D93" w14:paraId="48DD77B7" w14:textId="77777777" w:rsidTr="00912D93">
        <w:trPr>
          <w:trHeight w:val="508"/>
          <w:jc w:val="center"/>
        </w:trPr>
        <w:tc>
          <w:tcPr>
            <w:tcW w:w="2892" w:type="dxa"/>
            <w:vMerge/>
            <w:tcBorders>
              <w:bottom w:val="single" w:sz="4" w:space="0" w:color="auto"/>
            </w:tcBorders>
            <w:vAlign w:val="center"/>
          </w:tcPr>
          <w:p w14:paraId="766007C3" w14:textId="77777777" w:rsidR="00715144" w:rsidRPr="00912D93" w:rsidRDefault="00715144" w:rsidP="008F4751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80" w:type="dxa"/>
            <w:gridSpan w:val="5"/>
            <w:tcBorders>
              <w:bottom w:val="single" w:sz="4" w:space="0" w:color="auto"/>
            </w:tcBorders>
            <w:vAlign w:val="center"/>
          </w:tcPr>
          <w:p w14:paraId="03FE2BA8" w14:textId="34EF608B" w:rsidR="00715144" w:rsidRPr="00912D93" w:rsidRDefault="00715144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Estimated film thickness (</w:t>
            </w:r>
            <w:r w:rsidRPr="00912D93">
              <w:rPr>
                <w:rFonts w:ascii="Times New Roman" w:hAnsi="Times New Roman" w:cs="Times New Roman"/>
                <w:sz w:val="18"/>
                <w:szCs w:val="18"/>
              </w:rPr>
              <w:t>µ</w:t>
            </w:r>
            <w:r w:rsidRPr="00912D93">
              <w:rPr>
                <w:sz w:val="18"/>
                <w:szCs w:val="18"/>
              </w:rPr>
              <w:t>m)</w:t>
            </w:r>
          </w:p>
        </w:tc>
      </w:tr>
      <w:tr w:rsidR="008449C5" w:rsidRPr="00912D93" w14:paraId="2D2893D9" w14:textId="77777777" w:rsidTr="00912D93">
        <w:trPr>
          <w:trHeight w:val="508"/>
          <w:jc w:val="center"/>
        </w:trPr>
        <w:tc>
          <w:tcPr>
            <w:tcW w:w="2892" w:type="dxa"/>
            <w:tcBorders>
              <w:top w:val="single" w:sz="4" w:space="0" w:color="auto"/>
              <w:bottom w:val="nil"/>
            </w:tcBorders>
            <w:vAlign w:val="center"/>
          </w:tcPr>
          <w:p w14:paraId="73467D58" w14:textId="206074E1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-2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72439F50" w14:textId="7DA70ADA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0.76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2743B421" w14:textId="086DB511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0.66</w:t>
            </w:r>
          </w:p>
        </w:tc>
        <w:tc>
          <w:tcPr>
            <w:tcW w:w="1174" w:type="dxa"/>
            <w:tcBorders>
              <w:top w:val="single" w:sz="4" w:space="0" w:color="auto"/>
              <w:bottom w:val="nil"/>
            </w:tcBorders>
            <w:vAlign w:val="center"/>
          </w:tcPr>
          <w:p w14:paraId="6B621766" w14:textId="5E332142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0.56</w:t>
            </w:r>
          </w:p>
        </w:tc>
      </w:tr>
      <w:tr w:rsidR="008449C5" w:rsidRPr="00912D93" w14:paraId="7BFD4198" w14:textId="77777777" w:rsidTr="00912D93">
        <w:trPr>
          <w:trHeight w:val="508"/>
          <w:jc w:val="center"/>
        </w:trPr>
        <w:tc>
          <w:tcPr>
            <w:tcW w:w="2892" w:type="dxa"/>
            <w:tcBorders>
              <w:top w:val="nil"/>
              <w:bottom w:val="nil"/>
            </w:tcBorders>
            <w:vAlign w:val="center"/>
          </w:tcPr>
          <w:p w14:paraId="08BCC5F9" w14:textId="02C3D2FD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-1.75</w:t>
            </w:r>
          </w:p>
        </w:tc>
        <w:tc>
          <w:tcPr>
            <w:tcW w:w="1437" w:type="dxa"/>
            <w:gridSpan w:val="2"/>
            <w:tcBorders>
              <w:top w:val="nil"/>
              <w:bottom w:val="nil"/>
            </w:tcBorders>
            <w:vAlign w:val="center"/>
          </w:tcPr>
          <w:p w14:paraId="4D03A8A3" w14:textId="01CACA18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0.67</w:t>
            </w:r>
          </w:p>
        </w:tc>
        <w:tc>
          <w:tcPr>
            <w:tcW w:w="1369" w:type="dxa"/>
            <w:gridSpan w:val="2"/>
            <w:tcBorders>
              <w:top w:val="nil"/>
              <w:bottom w:val="nil"/>
            </w:tcBorders>
            <w:vAlign w:val="center"/>
          </w:tcPr>
          <w:p w14:paraId="2069647C" w14:textId="740B7219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0.63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center"/>
          </w:tcPr>
          <w:p w14:paraId="0640B8C6" w14:textId="3FCFB2F8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0.53</w:t>
            </w:r>
          </w:p>
        </w:tc>
      </w:tr>
      <w:tr w:rsidR="008449C5" w:rsidRPr="00912D93" w14:paraId="2914CBF8" w14:textId="77777777" w:rsidTr="00912D93">
        <w:trPr>
          <w:trHeight w:val="499"/>
          <w:jc w:val="center"/>
        </w:trPr>
        <w:tc>
          <w:tcPr>
            <w:tcW w:w="2892" w:type="dxa"/>
            <w:tcBorders>
              <w:top w:val="nil"/>
            </w:tcBorders>
            <w:vAlign w:val="center"/>
          </w:tcPr>
          <w:p w14:paraId="3DCA50DE" w14:textId="323662BB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-1.5</w:t>
            </w:r>
          </w:p>
        </w:tc>
        <w:tc>
          <w:tcPr>
            <w:tcW w:w="1437" w:type="dxa"/>
            <w:gridSpan w:val="2"/>
            <w:tcBorders>
              <w:top w:val="nil"/>
            </w:tcBorders>
            <w:vAlign w:val="center"/>
          </w:tcPr>
          <w:p w14:paraId="158D16D0" w14:textId="1FA49EE9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0.60</w:t>
            </w:r>
          </w:p>
        </w:tc>
        <w:tc>
          <w:tcPr>
            <w:tcW w:w="1369" w:type="dxa"/>
            <w:gridSpan w:val="2"/>
            <w:tcBorders>
              <w:top w:val="nil"/>
            </w:tcBorders>
            <w:vAlign w:val="center"/>
          </w:tcPr>
          <w:p w14:paraId="60B0EBF3" w14:textId="6D330369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0.57</w:t>
            </w:r>
          </w:p>
        </w:tc>
        <w:tc>
          <w:tcPr>
            <w:tcW w:w="1174" w:type="dxa"/>
            <w:tcBorders>
              <w:top w:val="nil"/>
            </w:tcBorders>
            <w:vAlign w:val="center"/>
          </w:tcPr>
          <w:p w14:paraId="7E58A091" w14:textId="1322BC64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0.52</w:t>
            </w:r>
          </w:p>
        </w:tc>
      </w:tr>
      <w:tr w:rsidR="008449C5" w:rsidRPr="00912D93" w14:paraId="54DAB0CB" w14:textId="77777777" w:rsidTr="00912D93">
        <w:trPr>
          <w:trHeight w:val="508"/>
          <w:jc w:val="center"/>
        </w:trPr>
        <w:tc>
          <w:tcPr>
            <w:tcW w:w="2892" w:type="dxa"/>
            <w:vAlign w:val="center"/>
          </w:tcPr>
          <w:p w14:paraId="1DE1B526" w14:textId="3B3BB1D4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-1</w:t>
            </w:r>
          </w:p>
        </w:tc>
        <w:tc>
          <w:tcPr>
            <w:tcW w:w="1437" w:type="dxa"/>
            <w:gridSpan w:val="2"/>
            <w:vAlign w:val="center"/>
          </w:tcPr>
          <w:p w14:paraId="76EF344A" w14:textId="4F3949C7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0.56</w:t>
            </w:r>
          </w:p>
        </w:tc>
        <w:tc>
          <w:tcPr>
            <w:tcW w:w="1369" w:type="dxa"/>
            <w:gridSpan w:val="2"/>
            <w:vAlign w:val="center"/>
          </w:tcPr>
          <w:p w14:paraId="51B5F1A5" w14:textId="566E7E0A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0.54</w:t>
            </w:r>
          </w:p>
        </w:tc>
        <w:tc>
          <w:tcPr>
            <w:tcW w:w="1174" w:type="dxa"/>
            <w:vAlign w:val="center"/>
          </w:tcPr>
          <w:p w14:paraId="4C041D09" w14:textId="4509415A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0.48</w:t>
            </w:r>
          </w:p>
        </w:tc>
      </w:tr>
      <w:tr w:rsidR="008449C5" w:rsidRPr="00912D93" w14:paraId="50B7340E" w14:textId="77777777" w:rsidTr="00912D93">
        <w:trPr>
          <w:trHeight w:val="508"/>
          <w:jc w:val="center"/>
        </w:trPr>
        <w:tc>
          <w:tcPr>
            <w:tcW w:w="2892" w:type="dxa"/>
            <w:vAlign w:val="center"/>
          </w:tcPr>
          <w:p w14:paraId="64BD435F" w14:textId="383D214A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-0.75</w:t>
            </w:r>
          </w:p>
        </w:tc>
        <w:tc>
          <w:tcPr>
            <w:tcW w:w="1437" w:type="dxa"/>
            <w:gridSpan w:val="2"/>
            <w:vAlign w:val="center"/>
          </w:tcPr>
          <w:p w14:paraId="4BCE755E" w14:textId="6C84A5AE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0.55</w:t>
            </w:r>
          </w:p>
        </w:tc>
        <w:tc>
          <w:tcPr>
            <w:tcW w:w="1369" w:type="dxa"/>
            <w:gridSpan w:val="2"/>
            <w:vAlign w:val="center"/>
          </w:tcPr>
          <w:p w14:paraId="4A797987" w14:textId="405D3262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0.52</w:t>
            </w:r>
          </w:p>
        </w:tc>
        <w:tc>
          <w:tcPr>
            <w:tcW w:w="1174" w:type="dxa"/>
            <w:vAlign w:val="center"/>
          </w:tcPr>
          <w:p w14:paraId="31381CD7" w14:textId="259683F1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0.41</w:t>
            </w:r>
          </w:p>
        </w:tc>
      </w:tr>
      <w:tr w:rsidR="008449C5" w:rsidRPr="00912D93" w14:paraId="603F8664" w14:textId="77777777" w:rsidTr="00912D93">
        <w:trPr>
          <w:trHeight w:val="518"/>
          <w:jc w:val="center"/>
        </w:trPr>
        <w:tc>
          <w:tcPr>
            <w:tcW w:w="2892" w:type="dxa"/>
            <w:vAlign w:val="center"/>
          </w:tcPr>
          <w:p w14:paraId="1F54CFA9" w14:textId="1EBFC565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-0.6</w:t>
            </w:r>
          </w:p>
        </w:tc>
        <w:tc>
          <w:tcPr>
            <w:tcW w:w="1437" w:type="dxa"/>
            <w:gridSpan w:val="2"/>
            <w:vAlign w:val="center"/>
          </w:tcPr>
          <w:p w14:paraId="13AF4051" w14:textId="3926FA35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0.50</w:t>
            </w:r>
          </w:p>
        </w:tc>
        <w:tc>
          <w:tcPr>
            <w:tcW w:w="1369" w:type="dxa"/>
            <w:gridSpan w:val="2"/>
            <w:vAlign w:val="center"/>
          </w:tcPr>
          <w:p w14:paraId="45432690" w14:textId="6DD54838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0.41</w:t>
            </w:r>
          </w:p>
        </w:tc>
        <w:tc>
          <w:tcPr>
            <w:tcW w:w="1174" w:type="dxa"/>
            <w:vAlign w:val="center"/>
          </w:tcPr>
          <w:p w14:paraId="3C2B3290" w14:textId="1CAF72EE" w:rsidR="008449C5" w:rsidRPr="00912D93" w:rsidRDefault="008449C5" w:rsidP="008F4751">
            <w:pPr>
              <w:spacing w:after="0"/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0.35</w:t>
            </w:r>
          </w:p>
        </w:tc>
      </w:tr>
    </w:tbl>
    <w:p w14:paraId="001CDB56" w14:textId="334E1001" w:rsidR="008449C5" w:rsidRDefault="008449C5" w:rsidP="00135791">
      <w:pPr>
        <w:jc w:val="center"/>
        <w:rPr>
          <w:noProof/>
          <w:highlight w:val="yellow"/>
          <w:lang w:eastAsia="en-GB"/>
        </w:rPr>
      </w:pPr>
    </w:p>
    <w:p w14:paraId="54C8D0F3" w14:textId="66D39ED7" w:rsidR="001A0949" w:rsidRPr="001A0949" w:rsidRDefault="001A0949" w:rsidP="00135791">
      <w:pPr>
        <w:jc w:val="center"/>
        <w:rPr>
          <w:highlight w:val="yellow"/>
        </w:rPr>
      </w:pPr>
      <w:r>
        <w:rPr>
          <w:noProof/>
          <w:lang w:eastAsia="en-GB"/>
        </w:rPr>
        <w:drawing>
          <wp:inline distT="0" distB="0" distL="0" distR="0" wp14:anchorId="5F818235" wp14:editId="795D50F2">
            <wp:extent cx="3247901" cy="21187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ss section Bi2Te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547" cy="213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072F" w14:textId="14EBBF2D" w:rsidR="001A0949" w:rsidRPr="003F6BE3" w:rsidRDefault="001A0949" w:rsidP="001A0949">
      <w:pPr>
        <w:pStyle w:val="Caption"/>
        <w:rPr>
          <w:rFonts w:ascii="Calibri" w:eastAsia="SimSun" w:hAnsi="Calibri" w:cs="Arial"/>
          <w:b w:val="0"/>
        </w:rPr>
      </w:pPr>
      <w:r w:rsidRPr="00646716">
        <w:rPr>
          <w:rFonts w:ascii="Calibri" w:eastAsia="SimSun" w:hAnsi="Calibri" w:cs="Arial"/>
        </w:rPr>
        <w:t xml:space="preserve">Figure S3. </w:t>
      </w:r>
      <w:r w:rsidRPr="00646716">
        <w:rPr>
          <w:rFonts w:ascii="Calibri" w:eastAsia="SimSun" w:hAnsi="Calibri" w:cs="Arial"/>
          <w:b w:val="0"/>
        </w:rPr>
        <w:t xml:space="preserve">Cross sectional SEM images of the BiTe film after electrodeposition on 4 mm TiN electrodes at -2 V </w:t>
      </w:r>
      <w:r w:rsidRPr="00646716">
        <w:rPr>
          <w:rFonts w:ascii="Calibri" w:eastAsia="SimSun" w:hAnsi="Calibri" w:cs="Arial"/>
          <w:b w:val="0"/>
          <w:i/>
        </w:rPr>
        <w:t>vs.</w:t>
      </w:r>
      <w:r w:rsidRPr="00646716">
        <w:rPr>
          <w:rFonts w:ascii="Calibri" w:eastAsia="SimSun" w:hAnsi="Calibri" w:cs="Arial"/>
          <w:b w:val="0"/>
        </w:rPr>
        <w:t xml:space="preserve"> Ag/AgCl for 600 s in 0.1 M [N</w:t>
      </w:r>
      <w:r w:rsidRPr="00646716">
        <w:rPr>
          <w:rFonts w:ascii="Calibri" w:eastAsia="SimSun" w:hAnsi="Calibri" w:cs="Arial"/>
          <w:b w:val="0"/>
          <w:vertAlign w:val="superscript"/>
        </w:rPr>
        <w:t>n</w:t>
      </w:r>
      <w:r w:rsidRPr="00646716">
        <w:rPr>
          <w:rFonts w:ascii="Calibri" w:eastAsia="SimSun" w:hAnsi="Calibri" w:cs="Arial"/>
          <w:b w:val="0"/>
        </w:rPr>
        <w:t>Bu</w:t>
      </w:r>
      <w:r w:rsidRPr="00646716">
        <w:rPr>
          <w:rFonts w:ascii="Calibri" w:eastAsia="SimSun" w:hAnsi="Calibri" w:cs="Arial"/>
          <w:b w:val="0"/>
          <w:vertAlign w:val="subscript"/>
        </w:rPr>
        <w:t>4</w:t>
      </w:r>
      <w:r w:rsidRPr="00646716">
        <w:rPr>
          <w:rFonts w:ascii="Calibri" w:eastAsia="SimSun" w:hAnsi="Calibri" w:cs="Arial"/>
          <w:b w:val="0"/>
        </w:rPr>
        <w:t>]Cl solution containing 2 mM [N</w:t>
      </w:r>
      <w:r w:rsidRPr="00646716">
        <w:rPr>
          <w:rFonts w:ascii="Calibri" w:eastAsia="SimSun" w:hAnsi="Calibri" w:cs="Arial"/>
          <w:b w:val="0"/>
          <w:vertAlign w:val="superscript"/>
        </w:rPr>
        <w:t>n</w:t>
      </w:r>
      <w:r w:rsidRPr="00646716">
        <w:rPr>
          <w:rFonts w:ascii="Calibri" w:eastAsia="SimSun" w:hAnsi="Calibri" w:cs="Arial"/>
          <w:b w:val="0"/>
        </w:rPr>
        <w:t>Bu</w:t>
      </w:r>
      <w:r w:rsidRPr="00646716">
        <w:rPr>
          <w:rFonts w:ascii="Calibri" w:eastAsia="SimSun" w:hAnsi="Calibri" w:cs="Arial"/>
          <w:b w:val="0"/>
          <w:vertAlign w:val="subscript"/>
        </w:rPr>
        <w:t>4</w:t>
      </w:r>
      <w:r w:rsidRPr="00646716">
        <w:rPr>
          <w:rFonts w:ascii="Calibri" w:eastAsia="SimSun" w:hAnsi="Calibri" w:cs="Arial"/>
          <w:b w:val="0"/>
        </w:rPr>
        <w:t>][BiCl</w:t>
      </w:r>
      <w:r w:rsidRPr="00646716">
        <w:rPr>
          <w:rFonts w:ascii="Calibri" w:eastAsia="SimSun" w:hAnsi="Calibri" w:cs="Arial"/>
          <w:b w:val="0"/>
          <w:vertAlign w:val="subscript"/>
        </w:rPr>
        <w:t>4</w:t>
      </w:r>
      <w:r w:rsidRPr="00646716">
        <w:rPr>
          <w:rFonts w:ascii="Calibri" w:eastAsia="SimSun" w:hAnsi="Calibri" w:cs="Arial"/>
          <w:b w:val="0"/>
        </w:rPr>
        <w:t>] and 3 mM [N</w:t>
      </w:r>
      <w:r w:rsidRPr="00646716">
        <w:rPr>
          <w:rFonts w:ascii="Calibri" w:eastAsia="SimSun" w:hAnsi="Calibri" w:cs="Arial"/>
          <w:b w:val="0"/>
          <w:vertAlign w:val="superscript"/>
        </w:rPr>
        <w:t>n</w:t>
      </w:r>
      <w:r w:rsidRPr="00646716">
        <w:rPr>
          <w:rFonts w:ascii="Calibri" w:eastAsia="SimSun" w:hAnsi="Calibri" w:cs="Arial"/>
          <w:b w:val="0"/>
        </w:rPr>
        <w:t>Bu</w:t>
      </w:r>
      <w:r w:rsidRPr="00646716">
        <w:rPr>
          <w:rFonts w:ascii="Calibri" w:eastAsia="SimSun" w:hAnsi="Calibri" w:cs="Arial"/>
          <w:b w:val="0"/>
          <w:vertAlign w:val="subscript"/>
        </w:rPr>
        <w:t>4</w:t>
      </w:r>
      <w:r w:rsidRPr="00646716">
        <w:rPr>
          <w:rFonts w:ascii="Calibri" w:eastAsia="SimSun" w:hAnsi="Calibri" w:cs="Arial"/>
          <w:b w:val="0"/>
        </w:rPr>
        <w:t>]</w:t>
      </w:r>
      <w:r w:rsidRPr="00646716">
        <w:rPr>
          <w:rFonts w:ascii="Calibri" w:eastAsia="SimSun" w:hAnsi="Calibri" w:cs="Arial"/>
          <w:b w:val="0"/>
          <w:vertAlign w:val="subscript"/>
        </w:rPr>
        <w:t>2</w:t>
      </w:r>
      <w:r w:rsidRPr="00646716">
        <w:rPr>
          <w:rFonts w:ascii="Calibri" w:eastAsia="SimSun" w:hAnsi="Calibri" w:cs="Arial"/>
          <w:b w:val="0"/>
        </w:rPr>
        <w:t>[TeCl</w:t>
      </w:r>
      <w:r w:rsidRPr="00646716">
        <w:rPr>
          <w:rFonts w:ascii="Calibri" w:eastAsia="SimSun" w:hAnsi="Calibri" w:cs="Arial"/>
          <w:b w:val="0"/>
          <w:vertAlign w:val="subscript"/>
        </w:rPr>
        <w:t>6</w:t>
      </w:r>
      <w:r w:rsidRPr="00646716">
        <w:rPr>
          <w:rFonts w:ascii="Calibri" w:eastAsia="SimSun" w:hAnsi="Calibri" w:cs="Arial"/>
          <w:b w:val="0"/>
        </w:rPr>
        <w:t>].</w:t>
      </w:r>
    </w:p>
    <w:p w14:paraId="49DBEC08" w14:textId="77777777" w:rsidR="00200C51" w:rsidRPr="00912D93" w:rsidRDefault="00200C51" w:rsidP="00135791">
      <w:pPr>
        <w:jc w:val="center"/>
      </w:pPr>
    </w:p>
    <w:p w14:paraId="14FAD809" w14:textId="77777777" w:rsidR="00200C51" w:rsidRPr="00912D93" w:rsidRDefault="00200C51" w:rsidP="00135791">
      <w:pPr>
        <w:jc w:val="center"/>
      </w:pPr>
    </w:p>
    <w:p w14:paraId="763E7EAC" w14:textId="77777777" w:rsidR="00200C51" w:rsidRPr="00912D93" w:rsidRDefault="00200C51" w:rsidP="00135791">
      <w:pPr>
        <w:jc w:val="center"/>
      </w:pPr>
    </w:p>
    <w:p w14:paraId="246FF3FA" w14:textId="68B2E64A" w:rsidR="0082332C" w:rsidRPr="00646716" w:rsidRDefault="0082332C" w:rsidP="001B53C3">
      <w:pPr>
        <w:rPr>
          <w:b/>
          <w:bCs/>
        </w:rPr>
      </w:pPr>
      <w:r w:rsidRPr="00646716">
        <w:rPr>
          <w:b/>
          <w:bCs/>
        </w:rPr>
        <w:lastRenderedPageBreak/>
        <w:t>S4. Morphology of the BiTe film</w:t>
      </w:r>
      <w:r w:rsidR="001B53C3" w:rsidRPr="00646716">
        <w:rPr>
          <w:b/>
          <w:bCs/>
        </w:rPr>
        <w:t>s</w:t>
      </w:r>
      <w:r w:rsidRPr="00646716">
        <w:rPr>
          <w:b/>
          <w:bCs/>
        </w:rPr>
        <w:t xml:space="preserve"> electrodeposited in </w:t>
      </w:r>
      <w:r w:rsidR="001B53C3" w:rsidRPr="00646716">
        <w:rPr>
          <w:b/>
          <w:bCs/>
        </w:rPr>
        <w:t xml:space="preserve">both </w:t>
      </w:r>
      <w:r w:rsidRPr="00646716">
        <w:rPr>
          <w:rFonts w:ascii="Calibri" w:eastAsia="SimSun" w:hAnsi="Calibri" w:cs="Arial"/>
          <w:b/>
          <w:bCs/>
        </w:rPr>
        <w:t>2.5 and 3 mM [N</w:t>
      </w:r>
      <w:r w:rsidRPr="00646716">
        <w:rPr>
          <w:rFonts w:ascii="Calibri" w:eastAsia="SimSun" w:hAnsi="Calibri" w:cs="Arial"/>
          <w:b/>
          <w:bCs/>
          <w:vertAlign w:val="superscript"/>
        </w:rPr>
        <w:t>n</w:t>
      </w:r>
      <w:r w:rsidRPr="00646716">
        <w:rPr>
          <w:rFonts w:ascii="Calibri" w:eastAsia="SimSun" w:hAnsi="Calibri" w:cs="Arial"/>
          <w:b/>
          <w:bCs/>
        </w:rPr>
        <w:t>Bu</w:t>
      </w:r>
      <w:r w:rsidRPr="00646716">
        <w:rPr>
          <w:rFonts w:ascii="Calibri" w:eastAsia="SimSun" w:hAnsi="Calibri" w:cs="Arial"/>
          <w:b/>
          <w:bCs/>
          <w:vertAlign w:val="subscript"/>
        </w:rPr>
        <w:t>4</w:t>
      </w:r>
      <w:r w:rsidRPr="00646716">
        <w:rPr>
          <w:rFonts w:ascii="Calibri" w:eastAsia="SimSun" w:hAnsi="Calibri" w:cs="Arial"/>
          <w:b/>
          <w:bCs/>
        </w:rPr>
        <w:t>][BiCl</w:t>
      </w:r>
      <w:r w:rsidRPr="00646716">
        <w:rPr>
          <w:rFonts w:ascii="Calibri" w:eastAsia="SimSun" w:hAnsi="Calibri" w:cs="Arial"/>
          <w:b/>
          <w:bCs/>
          <w:vertAlign w:val="subscript"/>
        </w:rPr>
        <w:t>4</w:t>
      </w:r>
      <w:r w:rsidRPr="00646716">
        <w:rPr>
          <w:rFonts w:ascii="Calibri" w:eastAsia="SimSun" w:hAnsi="Calibri" w:cs="Arial"/>
          <w:b/>
          <w:bCs/>
        </w:rPr>
        <w:t>] at different potentials (</w:t>
      </w:r>
      <w:r w:rsidR="001B53C3" w:rsidRPr="00646716">
        <w:rPr>
          <w:rFonts w:ascii="Calibri" w:eastAsia="SimSun" w:hAnsi="Calibri" w:cs="Arial"/>
          <w:b/>
          <w:bCs/>
        </w:rPr>
        <w:t xml:space="preserve">fixed </w:t>
      </w:r>
      <w:r w:rsidRPr="00646716">
        <w:rPr>
          <w:rFonts w:ascii="Calibri" w:eastAsia="SimSun" w:hAnsi="Calibri" w:cs="Arial"/>
          <w:b/>
          <w:bCs/>
        </w:rPr>
        <w:t>concentration of [N</w:t>
      </w:r>
      <w:r w:rsidRPr="00646716">
        <w:rPr>
          <w:rFonts w:ascii="Calibri" w:eastAsia="SimSun" w:hAnsi="Calibri" w:cs="Arial"/>
          <w:b/>
          <w:bCs/>
          <w:vertAlign w:val="superscript"/>
        </w:rPr>
        <w:t>n</w:t>
      </w:r>
      <w:r w:rsidRPr="00646716">
        <w:rPr>
          <w:rFonts w:ascii="Calibri" w:eastAsia="SimSun" w:hAnsi="Calibri" w:cs="Arial"/>
          <w:b/>
          <w:bCs/>
        </w:rPr>
        <w:t>Bu</w:t>
      </w:r>
      <w:r w:rsidRPr="00646716">
        <w:rPr>
          <w:rFonts w:ascii="Calibri" w:eastAsia="SimSun" w:hAnsi="Calibri" w:cs="Arial"/>
          <w:b/>
          <w:bCs/>
          <w:vertAlign w:val="subscript"/>
        </w:rPr>
        <w:t>4</w:t>
      </w:r>
      <w:r w:rsidRPr="00646716">
        <w:rPr>
          <w:rFonts w:ascii="Calibri" w:eastAsia="SimSun" w:hAnsi="Calibri" w:cs="Arial"/>
          <w:b/>
          <w:bCs/>
        </w:rPr>
        <w:t>]</w:t>
      </w:r>
      <w:r w:rsidRPr="00646716">
        <w:rPr>
          <w:rFonts w:ascii="Calibri" w:eastAsia="SimSun" w:hAnsi="Calibri" w:cs="Arial"/>
          <w:b/>
          <w:bCs/>
          <w:vertAlign w:val="subscript"/>
        </w:rPr>
        <w:t>2</w:t>
      </w:r>
      <w:r w:rsidRPr="00646716">
        <w:rPr>
          <w:rFonts w:ascii="Calibri" w:eastAsia="SimSun" w:hAnsi="Calibri" w:cs="Arial"/>
          <w:b/>
          <w:bCs/>
        </w:rPr>
        <w:t>[TeCl</w:t>
      </w:r>
      <w:r w:rsidRPr="00646716">
        <w:rPr>
          <w:rFonts w:ascii="Calibri" w:eastAsia="SimSun" w:hAnsi="Calibri" w:cs="Arial"/>
          <w:b/>
          <w:bCs/>
          <w:vertAlign w:val="subscript"/>
        </w:rPr>
        <w:t>6</w:t>
      </w:r>
      <w:r w:rsidRPr="00646716">
        <w:rPr>
          <w:rFonts w:ascii="Calibri" w:eastAsia="SimSun" w:hAnsi="Calibri" w:cs="Arial"/>
          <w:b/>
          <w:bCs/>
        </w:rPr>
        <w:t>]: 3 mM)</w:t>
      </w:r>
      <w:r w:rsidR="001B53C3" w:rsidRPr="00646716">
        <w:rPr>
          <w:rFonts w:ascii="Calibri" w:eastAsia="SimSun" w:hAnsi="Calibri" w:cs="Arial"/>
          <w:b/>
          <w:bCs/>
        </w:rPr>
        <w:t>.</w:t>
      </w:r>
    </w:p>
    <w:p w14:paraId="396E1AF6" w14:textId="5DCE286D" w:rsidR="00AA1EB0" w:rsidRPr="00646716" w:rsidRDefault="00AA1EB0" w:rsidP="00AA1EB0">
      <w:pPr>
        <w:jc w:val="left"/>
      </w:pPr>
      <w:r w:rsidRPr="00646716">
        <w:rPr>
          <w:noProof/>
          <w:lang w:eastAsia="en-GB"/>
        </w:rPr>
        <w:drawing>
          <wp:inline distT="0" distB="0" distL="0" distR="0" wp14:anchorId="48F1C765" wp14:editId="1852127A">
            <wp:extent cx="5731510" cy="25177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5 mM B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3A97" w14:textId="00741AF4" w:rsidR="00AA1EB0" w:rsidRPr="001B53C3" w:rsidRDefault="00AA1EB0" w:rsidP="00AA1EB0">
      <w:pPr>
        <w:pStyle w:val="Caption"/>
        <w:rPr>
          <w:b w:val="0"/>
          <w:bCs w:val="0"/>
        </w:rPr>
      </w:pPr>
      <w:r w:rsidRPr="00646716">
        <w:t xml:space="preserve">Figure S4. </w:t>
      </w:r>
      <w:r w:rsidRPr="00646716">
        <w:rPr>
          <w:b w:val="0"/>
          <w:bCs w:val="0"/>
        </w:rPr>
        <w:t>SEM images after the electrodeposition of bismuth telluride for 600 s from 2.5 mM [N</w:t>
      </w:r>
      <w:r w:rsidRPr="00646716">
        <w:rPr>
          <w:b w:val="0"/>
          <w:bCs w:val="0"/>
          <w:vertAlign w:val="superscript"/>
        </w:rPr>
        <w:t>n</w:t>
      </w:r>
      <w:r w:rsidRPr="00646716">
        <w:rPr>
          <w:b w:val="0"/>
          <w:bCs w:val="0"/>
        </w:rPr>
        <w:t>Bu</w:t>
      </w:r>
      <w:r w:rsidRPr="00646716">
        <w:rPr>
          <w:b w:val="0"/>
          <w:bCs w:val="0"/>
          <w:vertAlign w:val="subscript"/>
        </w:rPr>
        <w:t>4</w:t>
      </w:r>
      <w:r w:rsidRPr="00646716">
        <w:rPr>
          <w:b w:val="0"/>
          <w:bCs w:val="0"/>
        </w:rPr>
        <w:t>][BiCl</w:t>
      </w:r>
      <w:r w:rsidRPr="00646716">
        <w:rPr>
          <w:b w:val="0"/>
          <w:bCs w:val="0"/>
          <w:vertAlign w:val="subscript"/>
        </w:rPr>
        <w:t>4</w:t>
      </w:r>
      <w:r w:rsidRPr="00646716">
        <w:rPr>
          <w:b w:val="0"/>
          <w:bCs w:val="0"/>
        </w:rPr>
        <w:t>]</w:t>
      </w:r>
      <w:r w:rsidRPr="00646716">
        <w:rPr>
          <w:b w:val="0"/>
          <w:bCs w:val="0"/>
          <w:vertAlign w:val="subscript"/>
        </w:rPr>
        <w:t xml:space="preserve"> </w:t>
      </w:r>
      <w:r w:rsidRPr="00646716">
        <w:rPr>
          <w:b w:val="0"/>
          <w:bCs w:val="0"/>
        </w:rPr>
        <w:t>and 3 mM [N</w:t>
      </w:r>
      <w:r w:rsidRPr="00646716">
        <w:rPr>
          <w:b w:val="0"/>
          <w:bCs w:val="0"/>
          <w:vertAlign w:val="superscript"/>
        </w:rPr>
        <w:t>n</w:t>
      </w:r>
      <w:r w:rsidRPr="00646716">
        <w:rPr>
          <w:b w:val="0"/>
          <w:bCs w:val="0"/>
        </w:rPr>
        <w:t>Bu</w:t>
      </w:r>
      <w:r w:rsidRPr="00646716">
        <w:rPr>
          <w:b w:val="0"/>
          <w:bCs w:val="0"/>
          <w:vertAlign w:val="subscript"/>
        </w:rPr>
        <w:t>4</w:t>
      </w:r>
      <w:r w:rsidRPr="00646716">
        <w:rPr>
          <w:b w:val="0"/>
          <w:bCs w:val="0"/>
        </w:rPr>
        <w:t>]</w:t>
      </w:r>
      <w:r w:rsidRPr="00646716">
        <w:rPr>
          <w:b w:val="0"/>
          <w:bCs w:val="0"/>
          <w:vertAlign w:val="subscript"/>
        </w:rPr>
        <w:t>2</w:t>
      </w:r>
      <w:r w:rsidRPr="00646716">
        <w:rPr>
          <w:b w:val="0"/>
          <w:bCs w:val="0"/>
        </w:rPr>
        <w:t>[TeCl</w:t>
      </w:r>
      <w:r w:rsidRPr="00646716">
        <w:rPr>
          <w:b w:val="0"/>
          <w:bCs w:val="0"/>
          <w:vertAlign w:val="subscript"/>
        </w:rPr>
        <w:t>6</w:t>
      </w:r>
      <w:r w:rsidRPr="00646716">
        <w:rPr>
          <w:b w:val="0"/>
          <w:bCs w:val="0"/>
        </w:rPr>
        <w:t>]</w:t>
      </w:r>
      <w:r w:rsidRPr="00646716">
        <w:rPr>
          <w:b w:val="0"/>
          <w:bCs w:val="0"/>
          <w:vertAlign w:val="subscript"/>
        </w:rPr>
        <w:t xml:space="preserve">  </w:t>
      </w:r>
      <w:r w:rsidRPr="00646716">
        <w:rPr>
          <w:b w:val="0"/>
          <w:bCs w:val="0"/>
        </w:rPr>
        <w:t>in 0.1 M [N</w:t>
      </w:r>
      <w:r w:rsidRPr="00646716">
        <w:rPr>
          <w:b w:val="0"/>
          <w:bCs w:val="0"/>
          <w:vertAlign w:val="superscript"/>
        </w:rPr>
        <w:t>n</w:t>
      </w:r>
      <w:r w:rsidRPr="00646716">
        <w:rPr>
          <w:b w:val="0"/>
          <w:bCs w:val="0"/>
        </w:rPr>
        <w:t>Bu</w:t>
      </w:r>
      <w:r w:rsidRPr="00646716">
        <w:rPr>
          <w:b w:val="0"/>
          <w:bCs w:val="0"/>
          <w:vertAlign w:val="subscript"/>
        </w:rPr>
        <w:t>4</w:t>
      </w:r>
      <w:r w:rsidRPr="00646716">
        <w:rPr>
          <w:b w:val="0"/>
          <w:bCs w:val="0"/>
        </w:rPr>
        <w:t>]Cl in CH</w:t>
      </w:r>
      <w:r w:rsidRPr="00646716">
        <w:rPr>
          <w:b w:val="0"/>
          <w:bCs w:val="0"/>
          <w:vertAlign w:val="subscript"/>
        </w:rPr>
        <w:t>2</w:t>
      </w:r>
      <w:r w:rsidRPr="00646716">
        <w:rPr>
          <w:b w:val="0"/>
          <w:bCs w:val="0"/>
        </w:rPr>
        <w:t>Cl</w:t>
      </w:r>
      <w:r w:rsidRPr="00646716">
        <w:rPr>
          <w:b w:val="0"/>
          <w:bCs w:val="0"/>
          <w:vertAlign w:val="subscript"/>
        </w:rPr>
        <w:t>2</w:t>
      </w:r>
      <w:r w:rsidRPr="00646716">
        <w:rPr>
          <w:b w:val="0"/>
          <w:bCs w:val="0"/>
        </w:rPr>
        <w:t xml:space="preserve"> at potentials of (a) - 2 V, (b) - 1.75 V, (c) - 1.5 V, (d) – 1.0 V, (e) - 0.75 V and (f) </w:t>
      </w:r>
      <w:r w:rsidR="004367A9">
        <w:rPr>
          <w:b w:val="0"/>
          <w:bCs w:val="0"/>
        </w:rPr>
        <w:t xml:space="preserve">    </w:t>
      </w:r>
      <w:r w:rsidRPr="00646716">
        <w:rPr>
          <w:b w:val="0"/>
          <w:bCs w:val="0"/>
        </w:rPr>
        <w:t xml:space="preserve">- 0.6 V </w:t>
      </w:r>
      <w:r w:rsidRPr="00646716">
        <w:rPr>
          <w:b w:val="0"/>
          <w:bCs w:val="0"/>
          <w:i/>
        </w:rPr>
        <w:t xml:space="preserve">vs. </w:t>
      </w:r>
      <w:r w:rsidRPr="00646716">
        <w:rPr>
          <w:b w:val="0"/>
          <w:bCs w:val="0"/>
        </w:rPr>
        <w:t>Ag/AgCl.</w:t>
      </w:r>
      <w:r w:rsidRPr="001B53C3">
        <w:rPr>
          <w:b w:val="0"/>
          <w:bCs w:val="0"/>
        </w:rPr>
        <w:t xml:space="preserve"> </w:t>
      </w:r>
    </w:p>
    <w:p w14:paraId="2A65DEFB" w14:textId="176D6934" w:rsidR="00AA1EB0" w:rsidRPr="00646716" w:rsidRDefault="00AA1EB0" w:rsidP="00AA1EB0">
      <w:r w:rsidRPr="00646716">
        <w:rPr>
          <w:noProof/>
          <w:lang w:eastAsia="en-GB"/>
        </w:rPr>
        <w:drawing>
          <wp:inline distT="0" distB="0" distL="0" distR="0" wp14:anchorId="5B69B6B2" wp14:editId="5B26992E">
            <wp:extent cx="5731510" cy="252476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 mM Bot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39C2" w14:textId="013AA45D" w:rsidR="00200C51" w:rsidRDefault="00AA1EB0" w:rsidP="00F16660">
      <w:pPr>
        <w:pStyle w:val="Caption"/>
        <w:rPr>
          <w:b w:val="0"/>
          <w:bCs w:val="0"/>
        </w:rPr>
      </w:pPr>
      <w:r w:rsidRPr="00646716">
        <w:t xml:space="preserve">Figure S5. </w:t>
      </w:r>
      <w:r w:rsidRPr="00646716">
        <w:rPr>
          <w:b w:val="0"/>
          <w:bCs w:val="0"/>
        </w:rPr>
        <w:t>SEM images after the electrodeposition of bismuth telluride for 600 s from 3 mM [N</w:t>
      </w:r>
      <w:r w:rsidRPr="00646716">
        <w:rPr>
          <w:b w:val="0"/>
          <w:bCs w:val="0"/>
          <w:vertAlign w:val="superscript"/>
        </w:rPr>
        <w:t>n</w:t>
      </w:r>
      <w:r w:rsidRPr="00646716">
        <w:rPr>
          <w:b w:val="0"/>
          <w:bCs w:val="0"/>
        </w:rPr>
        <w:t>Bu</w:t>
      </w:r>
      <w:r w:rsidRPr="00646716">
        <w:rPr>
          <w:b w:val="0"/>
          <w:bCs w:val="0"/>
          <w:vertAlign w:val="subscript"/>
        </w:rPr>
        <w:t>4</w:t>
      </w:r>
      <w:r w:rsidRPr="00646716">
        <w:rPr>
          <w:b w:val="0"/>
          <w:bCs w:val="0"/>
        </w:rPr>
        <w:t>][BiCl</w:t>
      </w:r>
      <w:r w:rsidRPr="00646716">
        <w:rPr>
          <w:b w:val="0"/>
          <w:bCs w:val="0"/>
          <w:vertAlign w:val="subscript"/>
        </w:rPr>
        <w:t>4</w:t>
      </w:r>
      <w:r w:rsidRPr="00646716">
        <w:rPr>
          <w:b w:val="0"/>
          <w:bCs w:val="0"/>
        </w:rPr>
        <w:t>]</w:t>
      </w:r>
      <w:r w:rsidRPr="00646716">
        <w:rPr>
          <w:b w:val="0"/>
          <w:bCs w:val="0"/>
          <w:vertAlign w:val="subscript"/>
        </w:rPr>
        <w:t xml:space="preserve"> </w:t>
      </w:r>
      <w:r w:rsidRPr="00646716">
        <w:rPr>
          <w:b w:val="0"/>
          <w:bCs w:val="0"/>
        </w:rPr>
        <w:t>and 3 mM [N</w:t>
      </w:r>
      <w:r w:rsidRPr="00646716">
        <w:rPr>
          <w:b w:val="0"/>
          <w:bCs w:val="0"/>
          <w:vertAlign w:val="superscript"/>
        </w:rPr>
        <w:t>n</w:t>
      </w:r>
      <w:r w:rsidRPr="00646716">
        <w:rPr>
          <w:b w:val="0"/>
          <w:bCs w:val="0"/>
        </w:rPr>
        <w:t>Bu</w:t>
      </w:r>
      <w:r w:rsidRPr="00646716">
        <w:rPr>
          <w:b w:val="0"/>
          <w:bCs w:val="0"/>
          <w:vertAlign w:val="subscript"/>
        </w:rPr>
        <w:t>4</w:t>
      </w:r>
      <w:r w:rsidRPr="00646716">
        <w:rPr>
          <w:b w:val="0"/>
          <w:bCs w:val="0"/>
        </w:rPr>
        <w:t>]</w:t>
      </w:r>
      <w:r w:rsidRPr="00646716">
        <w:rPr>
          <w:b w:val="0"/>
          <w:bCs w:val="0"/>
          <w:vertAlign w:val="subscript"/>
        </w:rPr>
        <w:t>2</w:t>
      </w:r>
      <w:r w:rsidRPr="00646716">
        <w:rPr>
          <w:b w:val="0"/>
          <w:bCs w:val="0"/>
        </w:rPr>
        <w:t>[TeCl</w:t>
      </w:r>
      <w:r w:rsidRPr="00646716">
        <w:rPr>
          <w:b w:val="0"/>
          <w:bCs w:val="0"/>
          <w:vertAlign w:val="subscript"/>
        </w:rPr>
        <w:t>6</w:t>
      </w:r>
      <w:r w:rsidRPr="00646716">
        <w:rPr>
          <w:b w:val="0"/>
          <w:bCs w:val="0"/>
        </w:rPr>
        <w:t>]</w:t>
      </w:r>
      <w:r w:rsidRPr="00646716">
        <w:rPr>
          <w:b w:val="0"/>
          <w:bCs w:val="0"/>
          <w:vertAlign w:val="subscript"/>
        </w:rPr>
        <w:t xml:space="preserve">  </w:t>
      </w:r>
      <w:r w:rsidRPr="00646716">
        <w:rPr>
          <w:b w:val="0"/>
          <w:bCs w:val="0"/>
        </w:rPr>
        <w:t>in 0.1 M [N</w:t>
      </w:r>
      <w:r w:rsidRPr="00646716">
        <w:rPr>
          <w:b w:val="0"/>
          <w:bCs w:val="0"/>
          <w:vertAlign w:val="superscript"/>
        </w:rPr>
        <w:t>n</w:t>
      </w:r>
      <w:r w:rsidRPr="00646716">
        <w:rPr>
          <w:b w:val="0"/>
          <w:bCs w:val="0"/>
        </w:rPr>
        <w:t>Bu</w:t>
      </w:r>
      <w:r w:rsidRPr="00646716">
        <w:rPr>
          <w:b w:val="0"/>
          <w:bCs w:val="0"/>
          <w:vertAlign w:val="subscript"/>
        </w:rPr>
        <w:t>4</w:t>
      </w:r>
      <w:r w:rsidRPr="00646716">
        <w:rPr>
          <w:b w:val="0"/>
          <w:bCs w:val="0"/>
        </w:rPr>
        <w:t>]Cl in CH</w:t>
      </w:r>
      <w:r w:rsidRPr="00646716">
        <w:rPr>
          <w:b w:val="0"/>
          <w:bCs w:val="0"/>
          <w:vertAlign w:val="subscript"/>
        </w:rPr>
        <w:t>2</w:t>
      </w:r>
      <w:r w:rsidRPr="00646716">
        <w:rPr>
          <w:b w:val="0"/>
          <w:bCs w:val="0"/>
        </w:rPr>
        <w:t>Cl</w:t>
      </w:r>
      <w:r w:rsidRPr="00646716">
        <w:rPr>
          <w:b w:val="0"/>
          <w:bCs w:val="0"/>
          <w:vertAlign w:val="subscript"/>
        </w:rPr>
        <w:t>2</w:t>
      </w:r>
      <w:r w:rsidRPr="00646716">
        <w:rPr>
          <w:b w:val="0"/>
          <w:bCs w:val="0"/>
        </w:rPr>
        <w:t xml:space="preserve"> at potentials of (a) - 2 V, (b) - 1.75 V, (c) - 1.5 V, (d) – 1.0 V, (e) - 0.75 V and (f) </w:t>
      </w:r>
      <w:r w:rsidR="004367A9">
        <w:rPr>
          <w:b w:val="0"/>
          <w:bCs w:val="0"/>
        </w:rPr>
        <w:t xml:space="preserve">    </w:t>
      </w:r>
      <w:r w:rsidRPr="00646716">
        <w:rPr>
          <w:b w:val="0"/>
          <w:bCs w:val="0"/>
        </w:rPr>
        <w:t xml:space="preserve">- 0.6 V </w:t>
      </w:r>
      <w:r w:rsidRPr="00646716">
        <w:rPr>
          <w:b w:val="0"/>
          <w:bCs w:val="0"/>
          <w:i/>
        </w:rPr>
        <w:t xml:space="preserve">vs. </w:t>
      </w:r>
      <w:r w:rsidRPr="00646716">
        <w:rPr>
          <w:b w:val="0"/>
          <w:bCs w:val="0"/>
        </w:rPr>
        <w:t>Ag/AgCl.</w:t>
      </w:r>
      <w:r w:rsidRPr="0055125D">
        <w:rPr>
          <w:b w:val="0"/>
          <w:bCs w:val="0"/>
        </w:rPr>
        <w:t xml:space="preserve"> </w:t>
      </w:r>
    </w:p>
    <w:p w14:paraId="40E05ADB" w14:textId="77777777" w:rsidR="000832AC" w:rsidRPr="000832AC" w:rsidRDefault="000832AC" w:rsidP="000832AC"/>
    <w:p w14:paraId="7E53A37E" w14:textId="02275DCB" w:rsidR="00BC1C03" w:rsidRPr="003F6BE3" w:rsidRDefault="00BC1C03" w:rsidP="00912D93">
      <w:pPr>
        <w:rPr>
          <w:b/>
        </w:rPr>
      </w:pPr>
      <w:r w:rsidRPr="003F6BE3">
        <w:rPr>
          <w:b/>
        </w:rPr>
        <w:lastRenderedPageBreak/>
        <w:t>S</w:t>
      </w:r>
      <w:r w:rsidR="00AA1EB0">
        <w:rPr>
          <w:b/>
        </w:rPr>
        <w:t>5</w:t>
      </w:r>
      <w:r w:rsidR="00912D93" w:rsidRPr="003F6BE3">
        <w:rPr>
          <w:b/>
        </w:rPr>
        <w:t>.</w:t>
      </w:r>
      <w:r w:rsidRPr="003F6BE3">
        <w:rPr>
          <w:b/>
        </w:rPr>
        <w:t xml:space="preserve"> EDX calibration using commercial Bi</w:t>
      </w:r>
      <w:r w:rsidRPr="003F6BE3">
        <w:rPr>
          <w:b/>
          <w:vertAlign w:val="subscript"/>
        </w:rPr>
        <w:t>2</w:t>
      </w:r>
      <w:r w:rsidRPr="003F6BE3">
        <w:rPr>
          <w:b/>
        </w:rPr>
        <w:t>Te</w:t>
      </w:r>
      <w:r w:rsidRPr="003F6BE3">
        <w:rPr>
          <w:b/>
          <w:vertAlign w:val="subscript"/>
        </w:rPr>
        <w:t xml:space="preserve">3 </w:t>
      </w:r>
      <w:r w:rsidRPr="003F6BE3">
        <w:rPr>
          <w:b/>
        </w:rPr>
        <w:t>powder</w:t>
      </w:r>
      <w:r w:rsidR="001B53C3">
        <w:rPr>
          <w:b/>
        </w:rPr>
        <w:t>.</w:t>
      </w:r>
      <w:r w:rsidRPr="003F6BE3">
        <w:rPr>
          <w:b/>
        </w:rPr>
        <w:t xml:space="preserve"> </w:t>
      </w:r>
    </w:p>
    <w:p w14:paraId="36958EEA" w14:textId="171A3498" w:rsidR="00026D94" w:rsidRDefault="00026D94" w:rsidP="00BC1C03">
      <w:pPr>
        <w:pStyle w:val="Caption"/>
        <w:rPr>
          <w:b w:val="0"/>
        </w:rPr>
      </w:pPr>
      <w:r w:rsidRPr="00912D93">
        <w:rPr>
          <w:b w:val="0"/>
          <w:noProof/>
          <w:sz w:val="22"/>
          <w:szCs w:val="22"/>
          <w:lang w:eastAsia="en-GB"/>
        </w:rPr>
        <w:drawing>
          <wp:inline distT="0" distB="0" distL="0" distR="0" wp14:anchorId="23681D79" wp14:editId="3425BD87">
            <wp:extent cx="5731510" cy="2247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2Te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949" w:rsidRPr="001B53C3">
        <w:t>Figure S</w:t>
      </w:r>
      <w:r w:rsidR="00AA1EB0" w:rsidRPr="00646716">
        <w:t>6</w:t>
      </w:r>
      <w:r w:rsidR="003F6BE3" w:rsidRPr="001B53C3">
        <w:rPr>
          <w:b w:val="0"/>
        </w:rPr>
        <w:t>.</w:t>
      </w:r>
      <w:r w:rsidR="00BC1C03" w:rsidRPr="001B53C3">
        <w:rPr>
          <w:b w:val="0"/>
        </w:rPr>
        <w:t xml:space="preserve"> (a)</w:t>
      </w:r>
      <w:r w:rsidR="00BC1C03" w:rsidRPr="00912D93">
        <w:rPr>
          <w:b w:val="0"/>
        </w:rPr>
        <w:t xml:space="preserve"> SEM image of Bi</w:t>
      </w:r>
      <w:r w:rsidR="00BC1C03" w:rsidRPr="00912D93">
        <w:rPr>
          <w:b w:val="0"/>
          <w:vertAlign w:val="subscript"/>
        </w:rPr>
        <w:t>2</w:t>
      </w:r>
      <w:r w:rsidR="00BC1C03" w:rsidRPr="00912D93">
        <w:rPr>
          <w:b w:val="0"/>
        </w:rPr>
        <w:t>Te</w:t>
      </w:r>
      <w:r w:rsidR="00BC1C03" w:rsidRPr="00912D93">
        <w:rPr>
          <w:b w:val="0"/>
          <w:vertAlign w:val="subscript"/>
        </w:rPr>
        <w:t>3</w:t>
      </w:r>
      <w:r w:rsidR="00BC1C03" w:rsidRPr="00912D93">
        <w:rPr>
          <w:b w:val="0"/>
        </w:rPr>
        <w:t xml:space="preserve"> powder and </w:t>
      </w:r>
      <w:r w:rsidR="003F6BE3">
        <w:rPr>
          <w:b w:val="0"/>
        </w:rPr>
        <w:t xml:space="preserve">(b) the corresponding </w:t>
      </w:r>
      <w:r w:rsidR="00BC1C03" w:rsidRPr="00912D93">
        <w:rPr>
          <w:b w:val="0"/>
        </w:rPr>
        <w:t>EDX spectr</w:t>
      </w:r>
      <w:r w:rsidR="003F6BE3">
        <w:rPr>
          <w:b w:val="0"/>
        </w:rPr>
        <w:t>um</w:t>
      </w:r>
      <w:r w:rsidRPr="00912D93">
        <w:rPr>
          <w:b w:val="0"/>
        </w:rPr>
        <w:t xml:space="preserve"> collected at area 1</w:t>
      </w:r>
      <w:r w:rsidR="00BC1C03" w:rsidRPr="00912D93">
        <w:rPr>
          <w:b w:val="0"/>
        </w:rPr>
        <w:t xml:space="preserve">. </w:t>
      </w:r>
    </w:p>
    <w:p w14:paraId="7160D7FE" w14:textId="77777777" w:rsidR="006E3AC2" w:rsidRPr="006E3AC2" w:rsidRDefault="006E3AC2" w:rsidP="006E3AC2"/>
    <w:p w14:paraId="76BAEEA2" w14:textId="7F626295" w:rsidR="00615409" w:rsidRPr="00912D93" w:rsidRDefault="00026D94" w:rsidP="006E3AC2">
      <w:pPr>
        <w:pStyle w:val="Caption"/>
        <w:jc w:val="center"/>
        <w:rPr>
          <w:b w:val="0"/>
        </w:rPr>
      </w:pPr>
      <w:r w:rsidRPr="003F6BE3">
        <w:t>Table S3</w:t>
      </w:r>
      <w:r w:rsidR="003F6BE3" w:rsidRPr="003F6BE3">
        <w:t>.</w:t>
      </w:r>
      <w:r w:rsidR="00BC1C03" w:rsidRPr="00912D93">
        <w:rPr>
          <w:b w:val="0"/>
        </w:rPr>
        <w:t xml:space="preserve"> Quantitative EDX analysis </w:t>
      </w:r>
      <w:r w:rsidRPr="00912D93">
        <w:rPr>
          <w:b w:val="0"/>
        </w:rPr>
        <w:t xml:space="preserve">on </w:t>
      </w:r>
      <w:r w:rsidR="00BC1C03" w:rsidRPr="00912D93">
        <w:rPr>
          <w:b w:val="0"/>
        </w:rPr>
        <w:t xml:space="preserve">the three areas </w:t>
      </w:r>
      <w:r w:rsidRPr="00912D93">
        <w:rPr>
          <w:b w:val="0"/>
        </w:rPr>
        <w:t xml:space="preserve">in </w:t>
      </w:r>
      <w:r w:rsidR="00200C51" w:rsidRPr="00912D93">
        <w:rPr>
          <w:b w:val="0"/>
        </w:rPr>
        <w:t xml:space="preserve">the SEM image </w:t>
      </w:r>
      <w:r w:rsidR="003F6BE3">
        <w:rPr>
          <w:b w:val="0"/>
        </w:rPr>
        <w:t>in</w:t>
      </w:r>
      <w:r w:rsidR="00200C51" w:rsidRPr="00912D93">
        <w:rPr>
          <w:b w:val="0"/>
        </w:rPr>
        <w:t xml:space="preserve"> </w:t>
      </w:r>
      <w:r w:rsidRPr="00912D93">
        <w:rPr>
          <w:b w:val="0"/>
        </w:rPr>
        <w:t>Figure S3</w:t>
      </w:r>
      <w:r w:rsidR="003F6BE3">
        <w:rPr>
          <w:b w:val="0"/>
        </w:rPr>
        <w:t>.</w:t>
      </w:r>
    </w:p>
    <w:tbl>
      <w:tblPr>
        <w:tblStyle w:val="TableGrid"/>
        <w:tblW w:w="0" w:type="auto"/>
        <w:tblInd w:w="379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"/>
        <w:gridCol w:w="872"/>
        <w:gridCol w:w="871"/>
      </w:tblGrid>
      <w:tr w:rsidR="00615409" w:rsidRPr="00912D93" w14:paraId="1AAF5157" w14:textId="77777777" w:rsidTr="00912D93">
        <w:trPr>
          <w:trHeight w:val="557"/>
        </w:trPr>
        <w:tc>
          <w:tcPr>
            <w:tcW w:w="747" w:type="dxa"/>
            <w:tcBorders>
              <w:bottom w:val="single" w:sz="4" w:space="0" w:color="auto"/>
            </w:tcBorders>
            <w:vAlign w:val="center"/>
          </w:tcPr>
          <w:p w14:paraId="0320FE7E" w14:textId="49C362BD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Area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vAlign w:val="center"/>
          </w:tcPr>
          <w:p w14:paraId="23CFC7EB" w14:textId="1F3A803E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Te-L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14:paraId="7535594A" w14:textId="6166375E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Bi-M</w:t>
            </w:r>
          </w:p>
        </w:tc>
      </w:tr>
      <w:tr w:rsidR="00615409" w:rsidRPr="00912D93" w14:paraId="6414B055" w14:textId="77777777" w:rsidTr="00912D93">
        <w:trPr>
          <w:trHeight w:val="566"/>
        </w:trPr>
        <w:tc>
          <w:tcPr>
            <w:tcW w:w="747" w:type="dxa"/>
            <w:tcBorders>
              <w:top w:val="single" w:sz="4" w:space="0" w:color="auto"/>
              <w:bottom w:val="nil"/>
            </w:tcBorders>
            <w:vAlign w:val="center"/>
          </w:tcPr>
          <w:p w14:paraId="52D027FB" w14:textId="67AFC560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bottom w:val="nil"/>
            </w:tcBorders>
            <w:vAlign w:val="center"/>
          </w:tcPr>
          <w:p w14:paraId="169ABCED" w14:textId="62D13DE0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61.3</w:t>
            </w:r>
          </w:p>
        </w:tc>
        <w:tc>
          <w:tcPr>
            <w:tcW w:w="871" w:type="dxa"/>
            <w:tcBorders>
              <w:top w:val="single" w:sz="4" w:space="0" w:color="auto"/>
              <w:bottom w:val="nil"/>
            </w:tcBorders>
            <w:vAlign w:val="center"/>
          </w:tcPr>
          <w:p w14:paraId="494E836C" w14:textId="0790268F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38.7</w:t>
            </w:r>
          </w:p>
        </w:tc>
      </w:tr>
      <w:tr w:rsidR="00615409" w:rsidRPr="00912D93" w14:paraId="13C9325C" w14:textId="77777777" w:rsidTr="00912D93">
        <w:trPr>
          <w:trHeight w:val="557"/>
        </w:trPr>
        <w:tc>
          <w:tcPr>
            <w:tcW w:w="747" w:type="dxa"/>
            <w:tcBorders>
              <w:top w:val="nil"/>
            </w:tcBorders>
            <w:vAlign w:val="center"/>
          </w:tcPr>
          <w:p w14:paraId="08BD8E84" w14:textId="5D33D01C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2</w:t>
            </w:r>
          </w:p>
        </w:tc>
        <w:tc>
          <w:tcPr>
            <w:tcW w:w="872" w:type="dxa"/>
            <w:tcBorders>
              <w:top w:val="nil"/>
            </w:tcBorders>
            <w:vAlign w:val="center"/>
          </w:tcPr>
          <w:p w14:paraId="6B110510" w14:textId="79BE0E50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62.2</w:t>
            </w:r>
          </w:p>
        </w:tc>
        <w:tc>
          <w:tcPr>
            <w:tcW w:w="871" w:type="dxa"/>
            <w:tcBorders>
              <w:top w:val="nil"/>
            </w:tcBorders>
            <w:vAlign w:val="center"/>
          </w:tcPr>
          <w:p w14:paraId="06FC2FFA" w14:textId="60EC8A20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37.8</w:t>
            </w:r>
          </w:p>
        </w:tc>
      </w:tr>
      <w:tr w:rsidR="00615409" w:rsidRPr="00912D93" w14:paraId="670E19DF" w14:textId="77777777" w:rsidTr="00912D93">
        <w:trPr>
          <w:trHeight w:val="329"/>
        </w:trPr>
        <w:tc>
          <w:tcPr>
            <w:tcW w:w="747" w:type="dxa"/>
            <w:vAlign w:val="center"/>
          </w:tcPr>
          <w:p w14:paraId="289DB12A" w14:textId="27C3B304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3</w:t>
            </w:r>
          </w:p>
        </w:tc>
        <w:tc>
          <w:tcPr>
            <w:tcW w:w="872" w:type="dxa"/>
            <w:vAlign w:val="center"/>
          </w:tcPr>
          <w:p w14:paraId="44A26582" w14:textId="69AFCC47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62.5</w:t>
            </w:r>
          </w:p>
        </w:tc>
        <w:tc>
          <w:tcPr>
            <w:tcW w:w="871" w:type="dxa"/>
            <w:vAlign w:val="center"/>
          </w:tcPr>
          <w:p w14:paraId="251D107C" w14:textId="1AAAD5E7" w:rsidR="00615409" w:rsidRPr="00912D93" w:rsidRDefault="00615409" w:rsidP="00CB7544">
            <w:pPr>
              <w:jc w:val="center"/>
              <w:rPr>
                <w:sz w:val="18"/>
                <w:szCs w:val="18"/>
              </w:rPr>
            </w:pPr>
            <w:r w:rsidRPr="00912D93">
              <w:rPr>
                <w:sz w:val="18"/>
                <w:szCs w:val="18"/>
              </w:rPr>
              <w:t>37.5</w:t>
            </w:r>
          </w:p>
        </w:tc>
      </w:tr>
    </w:tbl>
    <w:p w14:paraId="3993D4E9" w14:textId="77777777" w:rsidR="00F16660" w:rsidRDefault="00F16660" w:rsidP="00153705">
      <w:pPr>
        <w:rPr>
          <w:b/>
          <w:bCs/>
        </w:rPr>
      </w:pPr>
    </w:p>
    <w:p w14:paraId="168615F7" w14:textId="77777777" w:rsidR="00F16660" w:rsidRDefault="00F16660">
      <w:pPr>
        <w:spacing w:after="160" w:line="259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6349F9E1" w14:textId="7EB1B2DA" w:rsidR="00B509D1" w:rsidRPr="003F6BE3" w:rsidRDefault="00200C51" w:rsidP="00153705">
      <w:pPr>
        <w:rPr>
          <w:b/>
          <w:bCs/>
        </w:rPr>
      </w:pPr>
      <w:r w:rsidRPr="003F6BE3">
        <w:rPr>
          <w:b/>
          <w:bCs/>
        </w:rPr>
        <w:lastRenderedPageBreak/>
        <w:t>S</w:t>
      </w:r>
      <w:r w:rsidR="00AA1EB0">
        <w:rPr>
          <w:b/>
          <w:bCs/>
        </w:rPr>
        <w:t>6</w:t>
      </w:r>
      <w:r w:rsidR="006E3AC2" w:rsidRPr="003F6BE3">
        <w:rPr>
          <w:b/>
          <w:bCs/>
        </w:rPr>
        <w:t>.</w:t>
      </w:r>
      <w:r w:rsidRPr="003F6BE3">
        <w:rPr>
          <w:b/>
          <w:bCs/>
        </w:rPr>
        <w:t xml:space="preserve"> </w:t>
      </w:r>
      <w:r w:rsidR="00172F27" w:rsidRPr="003F6BE3">
        <w:rPr>
          <w:b/>
          <w:bCs/>
        </w:rPr>
        <w:t>EDX data collected using</w:t>
      </w:r>
      <w:r w:rsidR="00AC4E33" w:rsidRPr="003F6BE3">
        <w:rPr>
          <w:b/>
          <w:bCs/>
        </w:rPr>
        <w:t xml:space="preserve"> accelerating voltage</w:t>
      </w:r>
      <w:r w:rsidR="00172F27" w:rsidRPr="003F6BE3">
        <w:rPr>
          <w:b/>
          <w:bCs/>
        </w:rPr>
        <w:t>s of 10 and 15 kV</w:t>
      </w:r>
      <w:r w:rsidR="00AC4E33" w:rsidRPr="003F6BE3">
        <w:rPr>
          <w:b/>
          <w:bCs/>
        </w:rPr>
        <w:t xml:space="preserve"> on the </w:t>
      </w:r>
      <w:r w:rsidR="00172F27" w:rsidRPr="003F6BE3">
        <w:rPr>
          <w:b/>
          <w:bCs/>
        </w:rPr>
        <w:t xml:space="preserve">electrodeposited </w:t>
      </w:r>
      <w:r w:rsidR="00AC4E33" w:rsidRPr="003F6BE3">
        <w:rPr>
          <w:b/>
          <w:bCs/>
        </w:rPr>
        <w:t>BiTe film</w:t>
      </w:r>
      <w:r w:rsidR="001B53C3">
        <w:rPr>
          <w:b/>
          <w:bCs/>
        </w:rPr>
        <w:t>.</w:t>
      </w:r>
    </w:p>
    <w:p w14:paraId="2804224D" w14:textId="63ACE783" w:rsidR="00B509D1" w:rsidRPr="00912D93" w:rsidRDefault="00B509D1" w:rsidP="00B509D1">
      <w:pPr>
        <w:jc w:val="center"/>
      </w:pPr>
      <w:r w:rsidRPr="00912D93">
        <w:rPr>
          <w:noProof/>
          <w:lang w:eastAsia="en-GB"/>
        </w:rPr>
        <w:drawing>
          <wp:inline distT="0" distB="0" distL="0" distR="0" wp14:anchorId="7B3A800D" wp14:editId="5AF45118">
            <wp:extent cx="4413504" cy="359054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5 ESI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26C3" w14:textId="04E98FA6" w:rsidR="00134638" w:rsidRPr="00912D93" w:rsidRDefault="00AC4E33" w:rsidP="00646716">
      <w:pPr>
        <w:pStyle w:val="Caption"/>
        <w:rPr>
          <w:b w:val="0"/>
          <w:bCs w:val="0"/>
        </w:rPr>
      </w:pPr>
      <w:r w:rsidRPr="003F6BE3">
        <w:t>Figure S</w:t>
      </w:r>
      <w:r w:rsidR="00AA1EB0">
        <w:t>7</w:t>
      </w:r>
      <w:r w:rsidR="003F6BE3">
        <w:rPr>
          <w:b w:val="0"/>
        </w:rPr>
        <w:t>.</w:t>
      </w:r>
      <w:r w:rsidRPr="00912D93">
        <w:rPr>
          <w:b w:val="0"/>
        </w:rPr>
        <w:t xml:space="preserve"> </w:t>
      </w:r>
      <w:r w:rsidR="00172F27" w:rsidRPr="00912D93">
        <w:rPr>
          <w:b w:val="0"/>
        </w:rPr>
        <w:t xml:space="preserve"> Bi </w:t>
      </w:r>
      <w:r w:rsidR="00200C51" w:rsidRPr="00912D93">
        <w:rPr>
          <w:b w:val="0"/>
        </w:rPr>
        <w:t>content (EDX quant</w:t>
      </w:r>
      <w:r w:rsidR="00912D93" w:rsidRPr="00912D93">
        <w:rPr>
          <w:b w:val="0"/>
        </w:rPr>
        <w:t>it</w:t>
      </w:r>
      <w:r w:rsidR="00200C51" w:rsidRPr="00912D93">
        <w:rPr>
          <w:b w:val="0"/>
        </w:rPr>
        <w:t xml:space="preserve">ative analysis) </w:t>
      </w:r>
      <w:r w:rsidR="00172F27" w:rsidRPr="00912D93">
        <w:rPr>
          <w:b w:val="0"/>
        </w:rPr>
        <w:t>collected at two</w:t>
      </w:r>
      <w:r w:rsidRPr="00912D93">
        <w:rPr>
          <w:b w:val="0"/>
        </w:rPr>
        <w:t xml:space="preserve"> accelerating </w:t>
      </w:r>
      <w:r w:rsidR="00172F27" w:rsidRPr="00912D93">
        <w:rPr>
          <w:b w:val="0"/>
        </w:rPr>
        <w:t>voltages: black</w:t>
      </w:r>
      <w:r w:rsidRPr="00912D93">
        <w:rPr>
          <w:b w:val="0"/>
        </w:rPr>
        <w:t xml:space="preserve"> 10 kV; pink</w:t>
      </w:r>
      <w:r w:rsidR="007700F8" w:rsidRPr="00912D93">
        <w:rPr>
          <w:b w:val="0"/>
        </w:rPr>
        <w:t xml:space="preserve"> </w:t>
      </w:r>
      <w:r w:rsidRPr="00912D93">
        <w:rPr>
          <w:b w:val="0"/>
        </w:rPr>
        <w:t>15 kV</w:t>
      </w:r>
      <w:r w:rsidR="007700F8" w:rsidRPr="00912D93">
        <w:rPr>
          <w:b w:val="0"/>
        </w:rPr>
        <w:t>.</w:t>
      </w:r>
      <w:r w:rsidR="00134638" w:rsidRPr="00912D93">
        <w:rPr>
          <w:b w:val="0"/>
        </w:rPr>
        <w:t xml:space="preserve"> Three replicate samples </w:t>
      </w:r>
      <w:r w:rsidR="003F6BE3">
        <w:rPr>
          <w:b w:val="0"/>
        </w:rPr>
        <w:t>were</w:t>
      </w:r>
      <w:r w:rsidR="00134638" w:rsidRPr="00912D93">
        <w:rPr>
          <w:b w:val="0"/>
        </w:rPr>
        <w:t xml:space="preserve"> prepared at each deposition potential, and EDX spectra were collected from three different locations for each sample</w:t>
      </w:r>
      <w:r w:rsidR="00134638" w:rsidRPr="00912D93">
        <w:rPr>
          <w:b w:val="0"/>
          <w:bCs w:val="0"/>
        </w:rPr>
        <w:t>.</w:t>
      </w:r>
      <w:r w:rsidR="00912D93" w:rsidRPr="00912D93">
        <w:rPr>
          <w:b w:val="0"/>
          <w:bCs w:val="0"/>
        </w:rPr>
        <w:t xml:space="preserve"> C</w:t>
      </w:r>
      <w:r w:rsidR="003F6BE3">
        <w:rPr>
          <w:b w:val="0"/>
          <w:bCs w:val="0"/>
        </w:rPr>
        <w:t>onditions: 600 s</w:t>
      </w:r>
      <w:r w:rsidR="00134638" w:rsidRPr="00912D93">
        <w:rPr>
          <w:b w:val="0"/>
          <w:bCs w:val="0"/>
        </w:rPr>
        <w:t xml:space="preserve"> deposition in </w:t>
      </w:r>
      <w:r w:rsidR="00134638" w:rsidRPr="00912D93">
        <w:rPr>
          <w:b w:val="0"/>
        </w:rPr>
        <w:t>2.5 mM [N</w:t>
      </w:r>
      <w:r w:rsidR="00134638" w:rsidRPr="00912D93">
        <w:rPr>
          <w:b w:val="0"/>
          <w:vertAlign w:val="superscript"/>
        </w:rPr>
        <w:t>n</w:t>
      </w:r>
      <w:r w:rsidR="00134638" w:rsidRPr="00912D93">
        <w:rPr>
          <w:b w:val="0"/>
        </w:rPr>
        <w:t>Bu</w:t>
      </w:r>
      <w:r w:rsidR="00134638" w:rsidRPr="00912D93">
        <w:rPr>
          <w:b w:val="0"/>
          <w:vertAlign w:val="subscript"/>
        </w:rPr>
        <w:t>4</w:t>
      </w:r>
      <w:r w:rsidR="00134638" w:rsidRPr="00912D93">
        <w:rPr>
          <w:b w:val="0"/>
        </w:rPr>
        <w:t>][BiCl</w:t>
      </w:r>
      <w:r w:rsidR="00134638" w:rsidRPr="00912D93">
        <w:rPr>
          <w:b w:val="0"/>
          <w:vertAlign w:val="subscript"/>
        </w:rPr>
        <w:t>4</w:t>
      </w:r>
      <w:r w:rsidR="00134638" w:rsidRPr="00912D93">
        <w:rPr>
          <w:b w:val="0"/>
        </w:rPr>
        <w:t>]</w:t>
      </w:r>
      <w:r w:rsidR="00134638" w:rsidRPr="00912D93">
        <w:rPr>
          <w:b w:val="0"/>
          <w:vertAlign w:val="subscript"/>
        </w:rPr>
        <w:t xml:space="preserve"> </w:t>
      </w:r>
      <w:r w:rsidR="00134638" w:rsidRPr="00912D93">
        <w:rPr>
          <w:b w:val="0"/>
        </w:rPr>
        <w:t>and 3 mM [N</w:t>
      </w:r>
      <w:r w:rsidR="00134638" w:rsidRPr="00912D93">
        <w:rPr>
          <w:b w:val="0"/>
          <w:vertAlign w:val="superscript"/>
        </w:rPr>
        <w:t>n</w:t>
      </w:r>
      <w:r w:rsidR="00134638" w:rsidRPr="00912D93">
        <w:rPr>
          <w:b w:val="0"/>
        </w:rPr>
        <w:t>Bu</w:t>
      </w:r>
      <w:r w:rsidR="00134638" w:rsidRPr="00912D93">
        <w:rPr>
          <w:b w:val="0"/>
          <w:vertAlign w:val="subscript"/>
        </w:rPr>
        <w:t>4</w:t>
      </w:r>
      <w:r w:rsidR="00134638" w:rsidRPr="00912D93">
        <w:rPr>
          <w:b w:val="0"/>
        </w:rPr>
        <w:t>]</w:t>
      </w:r>
      <w:r w:rsidR="00134638" w:rsidRPr="00912D93">
        <w:rPr>
          <w:b w:val="0"/>
          <w:vertAlign w:val="subscript"/>
        </w:rPr>
        <w:t>2</w:t>
      </w:r>
      <w:r w:rsidR="00134638" w:rsidRPr="00912D93">
        <w:rPr>
          <w:b w:val="0"/>
        </w:rPr>
        <w:t>[TeCl</w:t>
      </w:r>
      <w:r w:rsidR="00134638" w:rsidRPr="00912D93">
        <w:rPr>
          <w:b w:val="0"/>
          <w:vertAlign w:val="subscript"/>
        </w:rPr>
        <w:t>6</w:t>
      </w:r>
      <w:r w:rsidR="00134638" w:rsidRPr="00912D93">
        <w:rPr>
          <w:b w:val="0"/>
        </w:rPr>
        <w:t>].</w:t>
      </w:r>
    </w:p>
    <w:p w14:paraId="0CAB97EE" w14:textId="131F28A8" w:rsidR="00AC4E33" w:rsidRPr="00912D93" w:rsidRDefault="00AC4E33" w:rsidP="00B509D1">
      <w:pPr>
        <w:jc w:val="center"/>
        <w:rPr>
          <w:sz w:val="18"/>
          <w:szCs w:val="18"/>
        </w:rPr>
      </w:pPr>
    </w:p>
    <w:p w14:paraId="5C5777FD" w14:textId="77777777" w:rsidR="00AC4E33" w:rsidRPr="00912D93" w:rsidRDefault="00AC4E33" w:rsidP="00B509D1">
      <w:pPr>
        <w:jc w:val="center"/>
      </w:pPr>
    </w:p>
    <w:p w14:paraId="69D7E8B2" w14:textId="77777777" w:rsidR="00B509D1" w:rsidRPr="00912D93" w:rsidRDefault="00B509D1" w:rsidP="00B509D1">
      <w:pPr>
        <w:jc w:val="center"/>
      </w:pPr>
    </w:p>
    <w:p w14:paraId="130F0E25" w14:textId="77777777" w:rsidR="00135791" w:rsidRPr="00912D93" w:rsidRDefault="00135791" w:rsidP="00135791"/>
    <w:sectPr w:rsidR="00135791" w:rsidRPr="00912D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48471EB" w16cid:durableId="1F02B98E"/>
  <w16cid:commentId w16cid:paraId="380D18F5" w16cid:durableId="1F02B98F"/>
  <w16cid:commentId w16cid:paraId="4D001C2F" w16cid:durableId="1F030D3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MS PMincho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-sans">
    <w:altName w:val="Times New Roman"/>
    <w:panose1 w:val="00000000000000000000"/>
    <w:charset w:val="0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045"/>
    <w:rsid w:val="00026D94"/>
    <w:rsid w:val="000832AC"/>
    <w:rsid w:val="00095635"/>
    <w:rsid w:val="00113C5E"/>
    <w:rsid w:val="00134638"/>
    <w:rsid w:val="00135791"/>
    <w:rsid w:val="00153705"/>
    <w:rsid w:val="00172F27"/>
    <w:rsid w:val="00174666"/>
    <w:rsid w:val="001A0949"/>
    <w:rsid w:val="001A33D1"/>
    <w:rsid w:val="001A46DB"/>
    <w:rsid w:val="001B53C3"/>
    <w:rsid w:val="00200C51"/>
    <w:rsid w:val="002357F5"/>
    <w:rsid w:val="00313CD0"/>
    <w:rsid w:val="003321B6"/>
    <w:rsid w:val="00336C15"/>
    <w:rsid w:val="0037443C"/>
    <w:rsid w:val="003F6BE3"/>
    <w:rsid w:val="004367A9"/>
    <w:rsid w:val="00464045"/>
    <w:rsid w:val="0047389B"/>
    <w:rsid w:val="004F0CBB"/>
    <w:rsid w:val="005C29F3"/>
    <w:rsid w:val="00615409"/>
    <w:rsid w:val="00626E0B"/>
    <w:rsid w:val="00627449"/>
    <w:rsid w:val="00641ABE"/>
    <w:rsid w:val="00646716"/>
    <w:rsid w:val="00653118"/>
    <w:rsid w:val="006554C1"/>
    <w:rsid w:val="00655CD7"/>
    <w:rsid w:val="006B43C0"/>
    <w:rsid w:val="006D1DA6"/>
    <w:rsid w:val="006E3AC2"/>
    <w:rsid w:val="00715144"/>
    <w:rsid w:val="00725B7E"/>
    <w:rsid w:val="0076023E"/>
    <w:rsid w:val="007700F8"/>
    <w:rsid w:val="007E1BCF"/>
    <w:rsid w:val="00801EB1"/>
    <w:rsid w:val="0082332C"/>
    <w:rsid w:val="00823A89"/>
    <w:rsid w:val="008449C5"/>
    <w:rsid w:val="00847E89"/>
    <w:rsid w:val="008508B7"/>
    <w:rsid w:val="008F4751"/>
    <w:rsid w:val="00912D93"/>
    <w:rsid w:val="00943D69"/>
    <w:rsid w:val="00974668"/>
    <w:rsid w:val="009F1DA5"/>
    <w:rsid w:val="00A30523"/>
    <w:rsid w:val="00AA1EB0"/>
    <w:rsid w:val="00AC4E33"/>
    <w:rsid w:val="00AF5008"/>
    <w:rsid w:val="00AF6145"/>
    <w:rsid w:val="00B00C09"/>
    <w:rsid w:val="00B509D1"/>
    <w:rsid w:val="00BC1C03"/>
    <w:rsid w:val="00C22BC2"/>
    <w:rsid w:val="00C66ADD"/>
    <w:rsid w:val="00CB7544"/>
    <w:rsid w:val="00CB771B"/>
    <w:rsid w:val="00CF4CA3"/>
    <w:rsid w:val="00D35DC1"/>
    <w:rsid w:val="00D9554A"/>
    <w:rsid w:val="00DD1638"/>
    <w:rsid w:val="00E33E2C"/>
    <w:rsid w:val="00EA1AB0"/>
    <w:rsid w:val="00EB6434"/>
    <w:rsid w:val="00EF3103"/>
    <w:rsid w:val="00F16660"/>
    <w:rsid w:val="00F7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07E1A9"/>
  <w15:docId w15:val="{B8246F8B-A1A0-4E25-B699-125E9857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ain text"/>
    <w:qFormat/>
    <w:rsid w:val="00725B7E"/>
    <w:pPr>
      <w:spacing w:after="200" w:line="480" w:lineRule="auto"/>
      <w:jc w:val="both"/>
    </w:pPr>
    <w:rPr>
      <w:rFonts w:eastAsiaTheme="minorEastAsia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rsid w:val="00725B7E"/>
    <w:rPr>
      <w:b/>
      <w:bCs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135791"/>
    <w:rPr>
      <w:rFonts w:eastAsiaTheme="minorEastAsia"/>
      <w:b/>
      <w:bCs/>
      <w:sz w:val="18"/>
      <w:szCs w:val="18"/>
      <w:lang w:eastAsia="zh-CN"/>
    </w:rPr>
  </w:style>
  <w:style w:type="table" w:styleId="TableGrid">
    <w:name w:val="Table Grid"/>
    <w:basedOn w:val="TableNormal"/>
    <w:uiPriority w:val="59"/>
    <w:rsid w:val="00847E89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13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3C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3CD0"/>
    <w:rPr>
      <w:rFonts w:eastAsiaTheme="minorEastAsia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D0"/>
    <w:rPr>
      <w:rFonts w:ascii="Segoe UI" w:eastAsiaTheme="minorEastAsia" w:hAnsi="Segoe UI" w:cs="Segoe UI"/>
      <w:sz w:val="18"/>
      <w:szCs w:val="18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7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705"/>
    <w:rPr>
      <w:rFonts w:eastAsiaTheme="minorEastAsia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5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microsoft.com/office/2016/09/relationships/commentsIds" Target="commentsId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435F4-FB2E-4BAD-8E07-033B9310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 Montfalcon S.P.</cp:lastModifiedBy>
  <cp:revision>2</cp:revision>
  <cp:lastPrinted>2018-11-09T17:13:00Z</cp:lastPrinted>
  <dcterms:created xsi:type="dcterms:W3CDTF">2019-04-16T08:43:00Z</dcterms:created>
  <dcterms:modified xsi:type="dcterms:W3CDTF">2019-04-16T08:43:00Z</dcterms:modified>
</cp:coreProperties>
</file>